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443A" w:rsidRDefault="00F9443A">
      <w:pPr>
        <w:pStyle w:val="1"/>
        <w:keepNext w:val="0"/>
        <w:widowControl w:val="0"/>
      </w:pPr>
      <w:r>
        <w:t>Содержание</w:t>
      </w:r>
    </w:p>
    <w:p w:rsidR="00F9443A" w:rsidRDefault="00F9443A">
      <w:pPr>
        <w:spacing w:line="360" w:lineRule="auto"/>
        <w:rPr>
          <w:rFonts w:ascii="Arial" w:hAnsi="Arial" w:cs="Arial"/>
          <w:sz w:val="28"/>
        </w:rPr>
      </w:pPr>
    </w:p>
    <w:p w:rsidR="00F9443A" w:rsidRDefault="00F9443A">
      <w:pPr>
        <w:pStyle w:val="2"/>
      </w:pPr>
      <w:r>
        <w:t>Введение</w:t>
      </w:r>
    </w:p>
    <w:p w:rsidR="00F9443A" w:rsidRDefault="00F9443A">
      <w:pPr>
        <w:pStyle w:val="30"/>
        <w:widowControl w:val="0"/>
        <w:spacing w:line="360" w:lineRule="auto"/>
        <w:ind w:left="360" w:hanging="360"/>
        <w:rPr>
          <w:sz w:val="28"/>
        </w:rPr>
      </w:pPr>
      <w:r>
        <w:rPr>
          <w:sz w:val="28"/>
        </w:rPr>
        <w:t>1 Специфика экономического кризиса Республики Беларусь. Причины возникновения инфляции и безработицы………………………………..</w:t>
      </w:r>
    </w:p>
    <w:p w:rsidR="00F9443A" w:rsidRDefault="00F9443A">
      <w:pPr>
        <w:widowControl w:val="0"/>
        <w:spacing w:line="360" w:lineRule="auto"/>
        <w:ind w:left="360" w:hanging="360"/>
        <w:rPr>
          <w:rFonts w:ascii="Arial" w:hAnsi="Arial" w:cs="Arial"/>
          <w:sz w:val="28"/>
          <w:szCs w:val="18"/>
        </w:rPr>
      </w:pPr>
      <w:r>
        <w:rPr>
          <w:rFonts w:ascii="Arial" w:hAnsi="Arial" w:cs="Arial"/>
          <w:sz w:val="28"/>
          <w:szCs w:val="18"/>
        </w:rPr>
        <w:t xml:space="preserve">1.1 Основные </w:t>
      </w:r>
      <w:r>
        <w:rPr>
          <w:rFonts w:ascii="Arial" w:hAnsi="Arial" w:cs="Arial"/>
          <w:sz w:val="28"/>
        </w:rPr>
        <w:t>проблем экономического кризиса в Республики Беларусь…………………………………………………………………….…</w:t>
      </w:r>
    </w:p>
    <w:p w:rsidR="00F9443A" w:rsidRDefault="00F9443A">
      <w:pPr>
        <w:spacing w:line="360" w:lineRule="auto"/>
        <w:rPr>
          <w:rFonts w:ascii="Arial" w:hAnsi="Arial" w:cs="Arial"/>
          <w:sz w:val="28"/>
        </w:rPr>
      </w:pPr>
      <w:r>
        <w:rPr>
          <w:rFonts w:ascii="Arial" w:hAnsi="Arial" w:cs="Arial"/>
          <w:sz w:val="28"/>
        </w:rPr>
        <w:t>1.2 Проблема занятости и безработицы. Типы безработицы……………</w:t>
      </w:r>
    </w:p>
    <w:p w:rsidR="00F9443A" w:rsidRDefault="00F9443A">
      <w:pPr>
        <w:pStyle w:val="FR2"/>
        <w:spacing w:line="360" w:lineRule="auto"/>
        <w:ind w:left="0" w:right="0"/>
        <w:jc w:val="left"/>
        <w:rPr>
          <w:rFonts w:ascii="Arial" w:hAnsi="Arial" w:cs="Arial"/>
          <w:b w:val="0"/>
          <w:bCs w:val="0"/>
          <w:szCs w:val="24"/>
        </w:rPr>
      </w:pPr>
      <w:r>
        <w:rPr>
          <w:rFonts w:ascii="Arial" w:hAnsi="Arial" w:cs="Arial"/>
          <w:b w:val="0"/>
          <w:bCs w:val="0"/>
          <w:szCs w:val="24"/>
        </w:rPr>
        <w:t>1.3 Социально-экономические последствия безработицы………….</w:t>
      </w:r>
    </w:p>
    <w:p w:rsidR="00F9443A" w:rsidRDefault="00F9443A">
      <w:pPr>
        <w:pStyle w:val="FR2"/>
        <w:spacing w:line="360" w:lineRule="auto"/>
        <w:ind w:left="0" w:right="0"/>
        <w:jc w:val="left"/>
        <w:rPr>
          <w:rFonts w:ascii="Arial" w:hAnsi="Arial" w:cs="Arial"/>
          <w:b w:val="0"/>
          <w:bCs w:val="0"/>
        </w:rPr>
      </w:pPr>
      <w:r>
        <w:rPr>
          <w:rFonts w:ascii="Arial" w:hAnsi="Arial" w:cs="Arial"/>
          <w:b w:val="0"/>
          <w:bCs w:val="0"/>
        </w:rPr>
        <w:t xml:space="preserve">1.4 </w:t>
      </w:r>
      <w:r>
        <w:rPr>
          <w:rFonts w:ascii="Arial" w:hAnsi="Arial" w:cs="Arial"/>
          <w:b w:val="0"/>
          <w:bCs w:val="0"/>
          <w:szCs w:val="24"/>
        </w:rPr>
        <w:t>Сущность и измерение инфляции………………………………………...</w:t>
      </w:r>
    </w:p>
    <w:p w:rsidR="00F9443A" w:rsidRDefault="00F9443A">
      <w:pPr>
        <w:widowControl w:val="0"/>
        <w:spacing w:line="360" w:lineRule="auto"/>
        <w:rPr>
          <w:rFonts w:ascii="Arial" w:hAnsi="Arial" w:cs="Arial"/>
          <w:sz w:val="28"/>
          <w:szCs w:val="18"/>
        </w:rPr>
      </w:pPr>
      <w:r>
        <w:rPr>
          <w:rFonts w:ascii="Arial" w:hAnsi="Arial" w:cs="Arial"/>
          <w:sz w:val="28"/>
          <w:szCs w:val="18"/>
        </w:rPr>
        <w:t>2 Процесс формирования экономической модели по</w:t>
      </w:r>
    </w:p>
    <w:p w:rsidR="00F9443A" w:rsidRDefault="00F9443A">
      <w:pPr>
        <w:widowControl w:val="0"/>
        <w:spacing w:line="360" w:lineRule="auto"/>
        <w:rPr>
          <w:rFonts w:ascii="Arial" w:hAnsi="Arial" w:cs="Arial"/>
          <w:sz w:val="28"/>
          <w:szCs w:val="18"/>
        </w:rPr>
      </w:pPr>
      <w:r>
        <w:rPr>
          <w:rFonts w:ascii="Arial" w:hAnsi="Arial" w:cs="Arial"/>
          <w:sz w:val="28"/>
          <w:szCs w:val="18"/>
        </w:rPr>
        <w:t xml:space="preserve">   выходу из кризиса Республики Беларусь………………………………….</w:t>
      </w:r>
    </w:p>
    <w:p w:rsidR="00F9443A" w:rsidRDefault="00F9443A">
      <w:pPr>
        <w:spacing w:line="360" w:lineRule="auto"/>
        <w:rPr>
          <w:rFonts w:ascii="Arial" w:hAnsi="Arial" w:cs="Arial"/>
          <w:sz w:val="28"/>
        </w:rPr>
      </w:pPr>
      <w:r>
        <w:rPr>
          <w:rFonts w:ascii="Arial" w:hAnsi="Arial" w:cs="Arial"/>
          <w:sz w:val="28"/>
        </w:rPr>
        <w:t>2.1 Государственная политика занятости населения ……………………..</w:t>
      </w:r>
    </w:p>
    <w:p w:rsidR="00F9443A" w:rsidRDefault="00F9443A">
      <w:pPr>
        <w:spacing w:line="360" w:lineRule="auto"/>
        <w:rPr>
          <w:rFonts w:ascii="Arial" w:hAnsi="Arial" w:cs="Arial"/>
          <w:sz w:val="28"/>
        </w:rPr>
      </w:pPr>
      <w:r>
        <w:rPr>
          <w:rFonts w:ascii="Arial" w:hAnsi="Arial" w:cs="Arial"/>
          <w:sz w:val="28"/>
        </w:rPr>
        <w:t>2.2 Антиинфляционная политика государства………………………………</w:t>
      </w:r>
    </w:p>
    <w:p w:rsidR="00F9443A" w:rsidRDefault="00F9443A">
      <w:pPr>
        <w:pStyle w:val="1"/>
        <w:keepNext w:val="0"/>
        <w:widowControl w:val="0"/>
        <w:ind w:firstLine="0"/>
      </w:pPr>
      <w:r>
        <w:t>Заключение……………………………………………………………………….</w:t>
      </w:r>
    </w:p>
    <w:p w:rsidR="00F9443A" w:rsidRDefault="00F9443A">
      <w:pPr>
        <w:spacing w:line="360" w:lineRule="auto"/>
        <w:rPr>
          <w:rFonts w:ascii="Arial" w:hAnsi="Arial" w:cs="Arial"/>
          <w:sz w:val="28"/>
        </w:rPr>
      </w:pPr>
      <w:r>
        <w:rPr>
          <w:rFonts w:ascii="Arial" w:hAnsi="Arial" w:cs="Arial"/>
          <w:sz w:val="28"/>
        </w:rPr>
        <w:t>Список использованной литературы</w:t>
      </w:r>
    </w:p>
    <w:p w:rsidR="00F9443A" w:rsidRDefault="00F9443A">
      <w:pPr>
        <w:pStyle w:val="1"/>
        <w:keepNext w:val="0"/>
        <w:widowControl w:val="0"/>
      </w:pPr>
    </w:p>
    <w:p w:rsidR="00F9443A" w:rsidRDefault="00F9443A">
      <w:pPr>
        <w:pStyle w:val="1"/>
        <w:keepNext w:val="0"/>
        <w:widowControl w:val="0"/>
      </w:pPr>
    </w:p>
    <w:p w:rsidR="00F9443A" w:rsidRDefault="00F9443A">
      <w:pPr>
        <w:pStyle w:val="1"/>
        <w:keepNext w:val="0"/>
        <w:widowControl w:val="0"/>
      </w:pPr>
    </w:p>
    <w:p w:rsidR="00F9443A" w:rsidRDefault="00F9443A">
      <w:pPr>
        <w:pStyle w:val="1"/>
        <w:keepNext w:val="0"/>
        <w:widowControl w:val="0"/>
      </w:pPr>
    </w:p>
    <w:p w:rsidR="00F9443A" w:rsidRDefault="00F9443A">
      <w:pPr>
        <w:pStyle w:val="1"/>
        <w:keepNext w:val="0"/>
        <w:widowControl w:val="0"/>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rPr>
          <w:rFonts w:ascii="Arial" w:hAnsi="Arial" w:cs="Arial"/>
          <w:sz w:val="28"/>
        </w:rPr>
      </w:pPr>
    </w:p>
    <w:p w:rsidR="00F9443A" w:rsidRDefault="00F9443A">
      <w:pPr>
        <w:pStyle w:val="1"/>
        <w:keepNext w:val="0"/>
        <w:widowControl w:val="0"/>
      </w:pPr>
      <w:r>
        <w:t>Введение</w:t>
      </w:r>
    </w:p>
    <w:p w:rsidR="00F9443A" w:rsidRDefault="00F9443A">
      <w:pPr>
        <w:widowControl w:val="0"/>
        <w:overflowPunct w:val="0"/>
        <w:autoSpaceDE w:val="0"/>
        <w:autoSpaceDN w:val="0"/>
        <w:adjustRightInd w:val="0"/>
        <w:spacing w:line="360" w:lineRule="auto"/>
        <w:ind w:firstLine="851"/>
        <w:jc w:val="right"/>
        <w:rPr>
          <w:rFonts w:ascii="Arial" w:hAnsi="Arial" w:cs="Arial"/>
          <w:sz w:val="28"/>
        </w:rPr>
      </w:pPr>
    </w:p>
    <w:p w:rsidR="00F9443A" w:rsidRDefault="00F9443A">
      <w:pPr>
        <w:widowControl w:val="0"/>
        <w:overflowPunct w:val="0"/>
        <w:autoSpaceDE w:val="0"/>
        <w:autoSpaceDN w:val="0"/>
        <w:adjustRightInd w:val="0"/>
        <w:spacing w:line="360" w:lineRule="auto"/>
        <w:ind w:firstLine="851"/>
        <w:jc w:val="both"/>
        <w:rPr>
          <w:rFonts w:ascii="Arial" w:hAnsi="Arial" w:cs="Arial"/>
          <w:sz w:val="28"/>
        </w:rPr>
      </w:pPr>
      <w:r>
        <w:rPr>
          <w:rFonts w:ascii="Arial" w:hAnsi="Arial" w:cs="Arial"/>
          <w:sz w:val="28"/>
        </w:rPr>
        <w:t>Преобразования, происходящие на протяжении последних лет, дают уникальный материал для исследования и обобщения процессов реформирования тоталитарного общества. В каком направлении, каким образом и как скоро можно реформировать это общество, где лишь  ничтожная часть людей имеет ясное представление о возможной альтернативе? На какую социально-экономическую модель и, в какой мере можно ориентироваться Республике Беларусь? Какими методами осуществлять реформы? Как, наконец, выйти из состояния перманентного реформирования и начать нормальную жизнь?</w:t>
      </w:r>
    </w:p>
    <w:p w:rsidR="00F9443A" w:rsidRDefault="00F9443A">
      <w:pPr>
        <w:pStyle w:val="20"/>
        <w:widowControl w:val="0"/>
        <w:spacing w:line="360" w:lineRule="auto"/>
        <w:rPr>
          <w:sz w:val="28"/>
          <w:szCs w:val="18"/>
        </w:rPr>
      </w:pPr>
      <w:r>
        <w:rPr>
          <w:sz w:val="28"/>
        </w:rPr>
        <w:t>В каждой стране складывается определенная система взаимоотношений государства и индивидуума, законодательно закрепленная в разделении роли и функций государственных и общественных институтов. Наиболее выраженными являются (тоталитарная, патерналистская и либерально-консервативная модели). В основе каждой из этих моделей лежит свое представление о благе человека, народа, основанное на общественно признанном понимании идеи справедливости.</w:t>
      </w: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 xml:space="preserve"> </w:t>
      </w: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pStyle w:val="30"/>
        <w:widowControl w:val="0"/>
        <w:spacing w:line="360" w:lineRule="auto"/>
        <w:rPr>
          <w:sz w:val="28"/>
        </w:rPr>
      </w:pPr>
      <w:r>
        <w:rPr>
          <w:sz w:val="28"/>
        </w:rPr>
        <w:t>1 Специфика экономического кризиса Республики Беларусь. Причины возникновения инфляции и безработицы.</w:t>
      </w: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left="1260" w:hanging="540"/>
        <w:rPr>
          <w:rFonts w:ascii="Arial" w:hAnsi="Arial" w:cs="Arial"/>
          <w:sz w:val="28"/>
          <w:szCs w:val="18"/>
        </w:rPr>
      </w:pPr>
      <w:r>
        <w:rPr>
          <w:rFonts w:ascii="Arial" w:hAnsi="Arial" w:cs="Arial"/>
          <w:sz w:val="28"/>
          <w:szCs w:val="18"/>
        </w:rPr>
        <w:t xml:space="preserve">1.1 Основные </w:t>
      </w:r>
      <w:r>
        <w:rPr>
          <w:rFonts w:ascii="Arial" w:hAnsi="Arial" w:cs="Arial"/>
          <w:sz w:val="28"/>
        </w:rPr>
        <w:t>проблем экономического кризиса в Республики Беларусь</w:t>
      </w:r>
    </w:p>
    <w:p w:rsidR="00F9443A" w:rsidRDefault="00F9443A">
      <w:pPr>
        <w:pStyle w:val="FR2"/>
        <w:spacing w:line="360" w:lineRule="auto"/>
        <w:ind w:left="0" w:right="0" w:firstLine="708"/>
        <w:jc w:val="left"/>
        <w:rPr>
          <w:rFonts w:ascii="Arial" w:hAnsi="Arial" w:cs="Arial"/>
          <w:b w:val="0"/>
          <w:bCs w:val="0"/>
        </w:rPr>
      </w:pPr>
    </w:p>
    <w:p w:rsidR="00F9443A" w:rsidRDefault="00F9443A">
      <w:pPr>
        <w:pStyle w:val="FR2"/>
        <w:spacing w:line="360" w:lineRule="auto"/>
        <w:ind w:left="0" w:right="0" w:firstLine="708"/>
        <w:jc w:val="left"/>
        <w:rPr>
          <w:rFonts w:ascii="Arial" w:hAnsi="Arial" w:cs="Arial"/>
          <w:b w:val="0"/>
          <w:bCs w:val="0"/>
        </w:rPr>
      </w:pPr>
      <w:r>
        <w:rPr>
          <w:rFonts w:ascii="Arial" w:hAnsi="Arial" w:cs="Arial"/>
          <w:b w:val="0"/>
          <w:bCs w:val="0"/>
        </w:rPr>
        <w:t xml:space="preserve">К одним из главных проблем экономического кризиса в Республики Беларусь можно отнести </w:t>
      </w:r>
      <w:r>
        <w:rPr>
          <w:rFonts w:ascii="Arial" w:hAnsi="Arial" w:cs="Arial"/>
          <w:b w:val="0"/>
          <w:bCs w:val="0"/>
          <w:szCs w:val="18"/>
        </w:rPr>
        <w:t>деформацию народнохозяйственной структуры, наращивание и одновременное падение эффективности капиталовложений, отставание отраслей потребительского сектора, недостатки в системе планирования, в механизме денежного обращения, отсутствие антиинфляционного регулирования. В результате наблюдается появление инфляции</w:t>
      </w:r>
      <w:r>
        <w:rPr>
          <w:rFonts w:ascii="Arial" w:hAnsi="Arial" w:cs="Arial"/>
          <w:b w:val="0"/>
          <w:bCs w:val="0"/>
        </w:rPr>
        <w:t xml:space="preserve"> и безработицы.</w:t>
      </w:r>
    </w:p>
    <w:p w:rsidR="00F9443A" w:rsidRDefault="00F9443A">
      <w:pPr>
        <w:widowControl w:val="0"/>
        <w:spacing w:line="360" w:lineRule="auto"/>
        <w:ind w:firstLine="720"/>
        <w:rPr>
          <w:rFonts w:ascii="Arial" w:hAnsi="Arial" w:cs="Arial"/>
          <w:sz w:val="28"/>
        </w:rPr>
      </w:pPr>
      <w:r>
        <w:rPr>
          <w:rFonts w:ascii="Arial" w:hAnsi="Arial" w:cs="Arial"/>
          <w:sz w:val="28"/>
        </w:rPr>
        <w:t>Актуальность проблем занятости и безработицы объясняется тем, что, во-первых, обеспечение полной занятости принадлежит к числу важнейших целей национальной экономики, во-вторых, без</w:t>
      </w:r>
      <w:r>
        <w:rPr>
          <w:rFonts w:ascii="Arial" w:hAnsi="Arial" w:cs="Arial"/>
          <w:sz w:val="28"/>
        </w:rPr>
        <w:softHyphen/>
        <w:t>работица является формой проявления нестабильности экономи</w:t>
      </w:r>
      <w:r>
        <w:rPr>
          <w:rFonts w:ascii="Arial" w:hAnsi="Arial" w:cs="Arial"/>
          <w:sz w:val="28"/>
        </w:rPr>
        <w:softHyphen/>
        <w:t xml:space="preserve">ческого развития. </w:t>
      </w: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left="720" w:hanging="180"/>
        <w:rPr>
          <w:rFonts w:ascii="Arial" w:hAnsi="Arial" w:cs="Arial"/>
          <w:sz w:val="28"/>
          <w:szCs w:val="18"/>
        </w:rPr>
      </w:pPr>
      <w:r>
        <w:rPr>
          <w:rFonts w:ascii="Arial" w:hAnsi="Arial" w:cs="Arial"/>
          <w:sz w:val="28"/>
          <w:szCs w:val="18"/>
        </w:rPr>
        <w:t xml:space="preserve">1.2 </w:t>
      </w:r>
      <w:r>
        <w:rPr>
          <w:rFonts w:ascii="Arial" w:hAnsi="Arial" w:cs="Arial"/>
          <w:sz w:val="28"/>
        </w:rPr>
        <w:t>Проблема занятости и безработицы. Типы безработицы</w:t>
      </w: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Одновременно с развитием рыночных реформ в Республике Беларусь обостряется проблема </w:t>
      </w:r>
      <w:r>
        <w:rPr>
          <w:rFonts w:ascii="Arial" w:hAnsi="Arial" w:cs="Arial"/>
          <w:i/>
          <w:iCs/>
          <w:sz w:val="28"/>
          <w:szCs w:val="18"/>
        </w:rPr>
        <w:t>безработицы —</w:t>
      </w:r>
      <w:r>
        <w:rPr>
          <w:rFonts w:ascii="Arial" w:hAnsi="Arial" w:cs="Arial"/>
          <w:sz w:val="28"/>
          <w:szCs w:val="18"/>
        </w:rPr>
        <w:t xml:space="preserve"> незанятости части трудоспособного населения. Безработица — весьма распространенное явление и во многих странах с рыночной экономикой, особенно в Западной Европе, остается довольно высокой, порой охватывая более 10 % трудоспособного населения.</w:t>
      </w:r>
    </w:p>
    <w:p w:rsidR="00F9443A" w:rsidRDefault="00F9443A">
      <w:pPr>
        <w:widowControl w:val="0"/>
        <w:spacing w:line="360" w:lineRule="auto"/>
        <w:ind w:firstLine="720"/>
        <w:rPr>
          <w:rFonts w:ascii="Arial" w:hAnsi="Arial" w:cs="Arial"/>
          <w:sz w:val="28"/>
        </w:rPr>
      </w:pPr>
      <w:r>
        <w:rPr>
          <w:rFonts w:ascii="Arial" w:hAnsi="Arial" w:cs="Arial"/>
          <w:sz w:val="28"/>
          <w:szCs w:val="18"/>
        </w:rPr>
        <w:t>Человек считается безработным, если он нигде не работает и занимается поиском работы. Таким образом, для того чтобы получить статус безработного недостаточно лишь не иметь работы, необходимо активно пытаться ее найти. В соответствии с данными условиями лица пенсионного возраста, ухаживающие дома за детьми, люди, прекратившие поиск работы, временно не работающие по каким-либо причинам к безработным не относятся.</w:t>
      </w:r>
    </w:p>
    <w:p w:rsidR="00F9443A" w:rsidRDefault="00F9443A">
      <w:pPr>
        <w:widowControl w:val="0"/>
        <w:spacing w:line="360" w:lineRule="auto"/>
        <w:ind w:firstLine="720"/>
        <w:rPr>
          <w:rFonts w:ascii="Arial" w:hAnsi="Arial" w:cs="Arial"/>
          <w:sz w:val="28"/>
        </w:rPr>
      </w:pPr>
      <w:r>
        <w:rPr>
          <w:rFonts w:ascii="Arial" w:hAnsi="Arial" w:cs="Arial"/>
          <w:sz w:val="28"/>
          <w:szCs w:val="18"/>
        </w:rPr>
        <w:t>В зависимости от избранных критериев выделяют следующие виды безработицы:</w:t>
      </w: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 по продолжительности существования — краткосрочную и долгосрочную;</w:t>
      </w:r>
    </w:p>
    <w:p w:rsidR="00F9443A" w:rsidRDefault="00F9443A">
      <w:pPr>
        <w:widowControl w:val="0"/>
        <w:spacing w:line="360" w:lineRule="auto"/>
        <w:ind w:firstLine="720"/>
        <w:rPr>
          <w:rFonts w:ascii="Arial" w:hAnsi="Arial" w:cs="Arial"/>
          <w:sz w:val="28"/>
        </w:rPr>
      </w:pPr>
      <w:r>
        <w:rPr>
          <w:rFonts w:ascii="Arial" w:hAnsi="Arial" w:cs="Arial"/>
          <w:sz w:val="28"/>
        </w:rPr>
        <w:t>- по характеру проявления — открытую, учитываемую официальной статистикой, и скрытую, характеризующуюся наличием в производстве излишних работников;</w:t>
      </w:r>
    </w:p>
    <w:p w:rsidR="00F9443A" w:rsidRDefault="00F9443A">
      <w:pPr>
        <w:widowControl w:val="0"/>
        <w:spacing w:line="360" w:lineRule="auto"/>
        <w:ind w:firstLine="720"/>
        <w:rPr>
          <w:rFonts w:ascii="Arial" w:hAnsi="Arial" w:cs="Arial"/>
          <w:sz w:val="28"/>
        </w:rPr>
      </w:pPr>
      <w:r>
        <w:rPr>
          <w:rFonts w:ascii="Arial" w:hAnsi="Arial" w:cs="Arial"/>
          <w:sz w:val="28"/>
        </w:rPr>
        <w:t>- по степени охвата различных групп населения — основную безработицу лиц трудоспособного возраста, молодежную и остаточную, охватывающую работников с ограниченной трудоспособностью и лиц предпенсионного и пенсионного возраста;</w:t>
      </w:r>
    </w:p>
    <w:p w:rsidR="00F9443A" w:rsidRDefault="00F9443A">
      <w:pPr>
        <w:widowControl w:val="0"/>
        <w:spacing w:line="360" w:lineRule="auto"/>
        <w:ind w:firstLine="720"/>
        <w:rPr>
          <w:rFonts w:ascii="Arial" w:hAnsi="Arial" w:cs="Arial"/>
          <w:sz w:val="28"/>
        </w:rPr>
      </w:pPr>
      <w:r>
        <w:rPr>
          <w:rFonts w:ascii="Arial" w:hAnsi="Arial" w:cs="Arial"/>
          <w:sz w:val="28"/>
        </w:rPr>
        <w:t>- по отношению безработных к занятости — действительную, когда безработные желают и могут трудиться, и фиктивную, когда у безработных нет желания, а со временем и возможности работать.</w:t>
      </w:r>
    </w:p>
    <w:p w:rsidR="00F9443A" w:rsidRDefault="00F9443A">
      <w:pPr>
        <w:widowControl w:val="0"/>
        <w:spacing w:line="360" w:lineRule="auto"/>
        <w:ind w:firstLine="720"/>
        <w:rPr>
          <w:rFonts w:ascii="Arial" w:hAnsi="Arial" w:cs="Arial"/>
          <w:sz w:val="28"/>
        </w:rPr>
      </w:pPr>
      <w:r>
        <w:rPr>
          <w:rFonts w:ascii="Arial" w:hAnsi="Arial" w:cs="Arial"/>
          <w:sz w:val="28"/>
        </w:rPr>
        <w:t>Для экономического анализа важное значение имеют типы безработицы. Основные из них: фрикционная, структурная, циклическая и естественная.</w:t>
      </w:r>
    </w:p>
    <w:p w:rsidR="00F9443A" w:rsidRDefault="00F9443A">
      <w:pPr>
        <w:widowControl w:val="0"/>
        <w:spacing w:line="360" w:lineRule="auto"/>
        <w:ind w:firstLine="720"/>
        <w:rPr>
          <w:rFonts w:ascii="Arial" w:hAnsi="Arial" w:cs="Arial"/>
          <w:sz w:val="28"/>
        </w:rPr>
      </w:pPr>
      <w:r>
        <w:rPr>
          <w:rFonts w:ascii="Arial" w:hAnsi="Arial" w:cs="Arial"/>
          <w:i/>
          <w:iCs/>
          <w:sz w:val="28"/>
        </w:rPr>
        <w:t>Фрикционная безработица</w:t>
      </w:r>
      <w:r>
        <w:rPr>
          <w:rFonts w:ascii="Arial" w:hAnsi="Arial" w:cs="Arial"/>
          <w:sz w:val="28"/>
        </w:rPr>
        <w:t xml:space="preserve"> связана с поиском или ожиданием работы. Данный тип безработицы существует всегда, так как в то время когда одни работники находят желаемые рабочие места, другие увольняются, ищут более высокооплачиваемую, престижную или интересную работу. Фрикционная безработица признается даже в какой-то мере желательной, потому что получение более высокооплачиваемой работы означает рост доходов, более рациональное распределение трудовых ресурсов, а следовательно, и больший объем реального национального продукта.</w:t>
      </w:r>
    </w:p>
    <w:p w:rsidR="00F9443A" w:rsidRDefault="00F9443A">
      <w:pPr>
        <w:widowControl w:val="0"/>
        <w:spacing w:line="360" w:lineRule="auto"/>
        <w:ind w:firstLine="720"/>
        <w:rPr>
          <w:rFonts w:ascii="Arial" w:hAnsi="Arial" w:cs="Arial"/>
          <w:sz w:val="28"/>
        </w:rPr>
      </w:pPr>
      <w:r>
        <w:rPr>
          <w:rFonts w:ascii="Arial" w:hAnsi="Arial" w:cs="Arial"/>
          <w:sz w:val="28"/>
        </w:rPr>
        <w:t xml:space="preserve">Изменения в структуре потребительского спроса и в технологии вызывают необходимость структурного корректирования в экономике, изменяют структуру рыночного спроса на рабочую силу, вызывая </w:t>
      </w:r>
      <w:r>
        <w:rPr>
          <w:rFonts w:ascii="Arial" w:hAnsi="Arial" w:cs="Arial"/>
          <w:i/>
          <w:iCs/>
          <w:sz w:val="28"/>
        </w:rPr>
        <w:t>структурную безработицу.</w:t>
      </w:r>
      <w:r>
        <w:rPr>
          <w:rFonts w:ascii="Arial" w:hAnsi="Arial" w:cs="Arial"/>
          <w:sz w:val="28"/>
        </w:rPr>
        <w:t xml:space="preserve"> Эти изменения вызывают падение спроса на одни виды профессий и рост спроса на другие, включая ранее не существовавшие.</w:t>
      </w:r>
    </w:p>
    <w:p w:rsidR="00F9443A" w:rsidRDefault="00F9443A">
      <w:pPr>
        <w:widowControl w:val="0"/>
        <w:spacing w:line="360" w:lineRule="auto"/>
        <w:ind w:firstLine="720"/>
        <w:rPr>
          <w:rFonts w:ascii="Arial" w:hAnsi="Arial" w:cs="Arial"/>
          <w:sz w:val="28"/>
        </w:rPr>
      </w:pPr>
      <w:r>
        <w:rPr>
          <w:rFonts w:ascii="Arial" w:hAnsi="Arial" w:cs="Arial"/>
          <w:sz w:val="28"/>
        </w:rPr>
        <w:t>В отличие от фрикционной безработицы потеря работы при структурном типе безработицы связана с необходимостью смены специальности, переподготовкой, дополнительным обучением или переменой места жительства. В связи с этой особенностью структурная безработица является более продолжительной, чем фрикционная, а потому и более серьезной. Как показывает опыт структурной перестройки промышленности в Германии (1948—1992 гг.), Боливии (1984-1992 гг.), Чили (1980-1992 гг.), на протяжении первых двух—трех лет уровень безработицы круто идет вверх, однако далее вновь убывает.</w:t>
      </w:r>
    </w:p>
    <w:p w:rsidR="00F9443A" w:rsidRDefault="00F9443A">
      <w:pPr>
        <w:widowControl w:val="0"/>
        <w:spacing w:line="360" w:lineRule="auto"/>
        <w:ind w:firstLine="720"/>
        <w:rPr>
          <w:rFonts w:ascii="Arial" w:hAnsi="Arial" w:cs="Arial"/>
          <w:sz w:val="28"/>
        </w:rPr>
      </w:pPr>
      <w:r>
        <w:rPr>
          <w:rFonts w:ascii="Arial" w:hAnsi="Arial" w:cs="Arial"/>
          <w:sz w:val="28"/>
        </w:rPr>
        <w:t xml:space="preserve">Безработицу, связанную с краткосрочными экономическими циклами (3—4 года), называют </w:t>
      </w:r>
      <w:r>
        <w:rPr>
          <w:rFonts w:ascii="Arial" w:hAnsi="Arial" w:cs="Arial"/>
          <w:i/>
          <w:iCs/>
          <w:sz w:val="28"/>
        </w:rPr>
        <w:t>циклической безработицей.</w:t>
      </w:r>
      <w:r>
        <w:rPr>
          <w:rFonts w:ascii="Arial" w:hAnsi="Arial" w:cs="Arial"/>
          <w:sz w:val="28"/>
        </w:rPr>
        <w:t xml:space="preserve"> Здесь сокращение совокупного спроса на товары и услуги вызывает уменьшение занятости и рост безработицы.</w:t>
      </w:r>
    </w:p>
    <w:p w:rsidR="00F9443A" w:rsidRDefault="00F9443A">
      <w:pPr>
        <w:widowControl w:val="0"/>
        <w:spacing w:line="360" w:lineRule="auto"/>
        <w:ind w:firstLine="720"/>
        <w:rPr>
          <w:rFonts w:ascii="Arial" w:hAnsi="Arial" w:cs="Arial"/>
          <w:sz w:val="28"/>
        </w:rPr>
      </w:pPr>
      <w:r>
        <w:rPr>
          <w:rFonts w:ascii="Arial" w:hAnsi="Arial" w:cs="Arial"/>
          <w:sz w:val="28"/>
        </w:rPr>
        <w:t xml:space="preserve">Безработица в период нормального функционирования экономики зависит от величины фрикционной и структурной безработицы и определяется как </w:t>
      </w:r>
      <w:r>
        <w:rPr>
          <w:rFonts w:ascii="Arial" w:hAnsi="Arial" w:cs="Arial"/>
          <w:i/>
          <w:iCs/>
          <w:sz w:val="28"/>
        </w:rPr>
        <w:t>естественная безработица,</w:t>
      </w:r>
      <w:r>
        <w:rPr>
          <w:rFonts w:ascii="Arial" w:hAnsi="Arial" w:cs="Arial"/>
          <w:sz w:val="28"/>
        </w:rPr>
        <w:t xml:space="preserve"> или </w:t>
      </w:r>
      <w:r>
        <w:rPr>
          <w:rFonts w:ascii="Arial" w:hAnsi="Arial" w:cs="Arial"/>
          <w:i/>
          <w:iCs/>
          <w:sz w:val="28"/>
        </w:rPr>
        <w:t>уровень безработицы при полной занятости.</w:t>
      </w:r>
      <w:r>
        <w:rPr>
          <w:rFonts w:ascii="Arial" w:hAnsi="Arial" w:cs="Arial"/>
          <w:sz w:val="28"/>
        </w:rPr>
        <w:t xml:space="preserve"> Естественный уровень безработицы достигается в том случае, когда циклическая безработица находится на нулевом уровне и означает реализацию производственного потенциала экономики. Уровень безработицы при полной занятости характеризуется полным использованием ресурсов и сбалансированностью рынков рабочей силы. Этот "нормальный" уровень безработицы не является величиной постоянной. В странах с рыночной экономикой он обычно колеблется в пределах 5—10 % рабочей силы.</w:t>
      </w:r>
    </w:p>
    <w:p w:rsidR="00F9443A" w:rsidRDefault="00F9443A">
      <w:pPr>
        <w:widowControl w:val="0"/>
        <w:spacing w:line="360" w:lineRule="auto"/>
        <w:ind w:firstLine="720"/>
        <w:rPr>
          <w:rFonts w:ascii="Arial" w:hAnsi="Arial" w:cs="Arial"/>
          <w:sz w:val="28"/>
        </w:rPr>
      </w:pPr>
      <w:r>
        <w:rPr>
          <w:rFonts w:ascii="Arial" w:hAnsi="Arial" w:cs="Arial"/>
          <w:sz w:val="28"/>
        </w:rPr>
        <w:t>Остановимся подробнее на факторах, определяющих естественный уровень безработицы.</w:t>
      </w:r>
    </w:p>
    <w:p w:rsidR="00F9443A" w:rsidRDefault="00F9443A">
      <w:pPr>
        <w:widowControl w:val="0"/>
        <w:spacing w:line="360" w:lineRule="auto"/>
        <w:ind w:firstLine="720"/>
        <w:rPr>
          <w:rFonts w:ascii="Arial" w:hAnsi="Arial" w:cs="Arial"/>
          <w:sz w:val="28"/>
        </w:rPr>
      </w:pPr>
      <w:r>
        <w:rPr>
          <w:rFonts w:ascii="Arial" w:hAnsi="Arial" w:cs="Arial"/>
          <w:sz w:val="28"/>
        </w:rPr>
        <w:t>Обозначим трудоспособное население Т, число работающих — 3, а число безработных — Н. Таким образом, трудоспособное население, или совокупная рабочая сила, представляет собой сумму числа работающих и безработных.</w:t>
      </w:r>
    </w:p>
    <w:p w:rsidR="00F9443A" w:rsidRDefault="00F9443A">
      <w:pPr>
        <w:widowControl w:val="0"/>
        <w:spacing w:line="360" w:lineRule="auto"/>
        <w:ind w:left="696" w:firstLine="720"/>
        <w:rPr>
          <w:rFonts w:ascii="Arial" w:hAnsi="Arial" w:cs="Arial"/>
          <w:sz w:val="28"/>
        </w:rPr>
      </w:pPr>
      <w:r>
        <w:rPr>
          <w:rFonts w:ascii="Arial" w:hAnsi="Arial" w:cs="Arial"/>
          <w:sz w:val="28"/>
        </w:rPr>
        <w:t>Т=3+Н.</w:t>
      </w:r>
    </w:p>
    <w:p w:rsidR="00F9443A" w:rsidRDefault="00F9443A">
      <w:pPr>
        <w:widowControl w:val="0"/>
        <w:spacing w:line="360" w:lineRule="auto"/>
        <w:ind w:firstLine="720"/>
        <w:rPr>
          <w:rFonts w:ascii="Arial" w:hAnsi="Arial" w:cs="Arial"/>
          <w:sz w:val="28"/>
        </w:rPr>
      </w:pPr>
      <w:r>
        <w:rPr>
          <w:rFonts w:ascii="Arial" w:hAnsi="Arial" w:cs="Arial"/>
          <w:sz w:val="28"/>
        </w:rPr>
        <w:t xml:space="preserve">Уровень безработицы определяется процентом безработной части рабочей силы. </w:t>
      </w:r>
      <w:r>
        <w:rPr>
          <w:rFonts w:ascii="Arial" w:hAnsi="Arial" w:cs="Arial"/>
          <w:sz w:val="28"/>
          <w:szCs w:val="16"/>
        </w:rPr>
        <w:t>Уровень безработицы = (Н/ Т) 100 %.</w:t>
      </w:r>
    </w:p>
    <w:p w:rsidR="00F9443A" w:rsidRDefault="00F9443A">
      <w:pPr>
        <w:widowControl w:val="0"/>
        <w:spacing w:line="360" w:lineRule="auto"/>
        <w:ind w:firstLine="720"/>
        <w:rPr>
          <w:rFonts w:ascii="Arial" w:hAnsi="Arial" w:cs="Arial"/>
          <w:sz w:val="28"/>
        </w:rPr>
      </w:pPr>
      <w:r>
        <w:rPr>
          <w:rFonts w:ascii="Arial" w:hAnsi="Arial" w:cs="Arial"/>
          <w:sz w:val="28"/>
          <w:szCs w:val="18"/>
        </w:rPr>
        <w:t>Если рынок труда находится в устойчивом состоянии, то уровень безработицы не меняется, а число нанятых на работу равно числу уволенных с работы. Обозначим долю занятых, которая ежемесячно теряет работу — у, а долю безработных, которая ежемесячно находит работу — р, тогда согласно нашему условию</w:t>
      </w: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 xml:space="preserve">рН </w:t>
      </w:r>
      <w:r>
        <w:rPr>
          <w:rFonts w:ascii="Arial" w:hAnsi="Arial" w:cs="Arial"/>
          <w:i/>
          <w:iCs/>
          <w:sz w:val="28"/>
          <w:szCs w:val="18"/>
        </w:rPr>
        <w:t>=</w:t>
      </w:r>
      <w:r>
        <w:rPr>
          <w:rFonts w:ascii="Arial" w:hAnsi="Arial" w:cs="Arial"/>
          <w:sz w:val="28"/>
          <w:szCs w:val="18"/>
        </w:rPr>
        <w:t xml:space="preserve"> уЗ, а так как 3 </w:t>
      </w:r>
      <w:r>
        <w:rPr>
          <w:rFonts w:ascii="Arial" w:hAnsi="Arial" w:cs="Arial"/>
          <w:i/>
          <w:iCs/>
          <w:sz w:val="28"/>
          <w:szCs w:val="18"/>
        </w:rPr>
        <w:t>=</w:t>
      </w:r>
      <w:r>
        <w:rPr>
          <w:rFonts w:ascii="Arial" w:hAnsi="Arial" w:cs="Arial"/>
          <w:sz w:val="28"/>
          <w:szCs w:val="18"/>
        </w:rPr>
        <w:t xml:space="preserve"> Т - Н, то рН = у (Т - Н).</w:t>
      </w:r>
    </w:p>
    <w:p w:rsidR="00F9443A" w:rsidRDefault="00F9443A">
      <w:pPr>
        <w:widowControl w:val="0"/>
        <w:spacing w:line="360" w:lineRule="auto"/>
        <w:ind w:firstLine="720"/>
        <w:rPr>
          <w:rFonts w:ascii="Arial" w:hAnsi="Arial" w:cs="Arial"/>
          <w:sz w:val="28"/>
        </w:rPr>
      </w:pPr>
      <w:r>
        <w:rPr>
          <w:rFonts w:ascii="Arial" w:hAnsi="Arial" w:cs="Arial"/>
          <w:sz w:val="28"/>
          <w:szCs w:val="18"/>
        </w:rPr>
        <w:t>Разделим обе части уравнения на Т и получим:</w:t>
      </w:r>
    </w:p>
    <w:p w:rsidR="00F9443A" w:rsidRDefault="00F9443A">
      <w:pPr>
        <w:widowControl w:val="0"/>
        <w:spacing w:line="360" w:lineRule="auto"/>
        <w:ind w:left="696" w:firstLine="720"/>
        <w:rPr>
          <w:rFonts w:ascii="Arial" w:hAnsi="Arial" w:cs="Arial"/>
          <w:sz w:val="28"/>
          <w:szCs w:val="18"/>
        </w:rPr>
      </w:pPr>
      <w:r>
        <w:rPr>
          <w:rFonts w:ascii="Arial" w:hAnsi="Arial" w:cs="Arial"/>
          <w:sz w:val="28"/>
          <w:szCs w:val="18"/>
        </w:rPr>
        <w:t>рН/Т = у(1 - (Н/Т))</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 Затем выделим уровень безработицы Н/Т и получим:</w:t>
      </w:r>
    </w:p>
    <w:p w:rsidR="00F9443A" w:rsidRDefault="00F9443A">
      <w:pPr>
        <w:widowControl w:val="0"/>
        <w:spacing w:line="360" w:lineRule="auto"/>
        <w:ind w:left="696" w:firstLine="720"/>
        <w:rPr>
          <w:rFonts w:ascii="Arial" w:hAnsi="Arial" w:cs="Arial"/>
          <w:sz w:val="28"/>
        </w:rPr>
      </w:pPr>
      <w:r>
        <w:rPr>
          <w:rFonts w:ascii="Arial" w:hAnsi="Arial" w:cs="Arial"/>
          <w:sz w:val="28"/>
          <w:szCs w:val="16"/>
        </w:rPr>
        <w:t>Н/Т=у/(у+р)</w:t>
      </w:r>
    </w:p>
    <w:p w:rsidR="00F9443A" w:rsidRDefault="00F9443A">
      <w:pPr>
        <w:widowControl w:val="0"/>
        <w:spacing w:line="360" w:lineRule="auto"/>
        <w:ind w:firstLine="720"/>
        <w:rPr>
          <w:rFonts w:ascii="Arial" w:hAnsi="Arial" w:cs="Arial"/>
          <w:sz w:val="28"/>
        </w:rPr>
      </w:pPr>
      <w:r>
        <w:rPr>
          <w:rFonts w:ascii="Arial" w:hAnsi="Arial" w:cs="Arial"/>
          <w:sz w:val="28"/>
        </w:rPr>
        <w:t xml:space="preserve">Полученное уравнение показывает, что уровень естественной безработицы зависит от показателей трудоустройства и увольнения. Следовательно, экономическая политика, которая имеет своей целью снижение естественного уровня безработицы, должна содействовать либо уменьшению уровня увольнения, либо увеличению уровня трудоустройства. </w:t>
      </w:r>
    </w:p>
    <w:p w:rsidR="00F9443A" w:rsidRDefault="00F9443A">
      <w:pPr>
        <w:widowControl w:val="0"/>
        <w:spacing w:line="360" w:lineRule="auto"/>
        <w:ind w:firstLine="720"/>
        <w:rPr>
          <w:rFonts w:ascii="Arial" w:hAnsi="Arial" w:cs="Arial"/>
          <w:sz w:val="28"/>
        </w:rPr>
      </w:pPr>
      <w:r>
        <w:rPr>
          <w:rFonts w:ascii="Arial" w:hAnsi="Arial" w:cs="Arial"/>
          <w:sz w:val="28"/>
        </w:rPr>
        <w:t>К основным причинам безработицы относятся: непропорционально высокий уровень заработной платы по отношению к производительности труда, жесткость заработной платы, фрикционная и структурная безработица, безработица ожиданий.</w:t>
      </w:r>
    </w:p>
    <w:p w:rsidR="00F9443A" w:rsidRDefault="00F9443A">
      <w:pPr>
        <w:widowControl w:val="0"/>
        <w:spacing w:line="360" w:lineRule="auto"/>
        <w:ind w:firstLine="720"/>
        <w:rPr>
          <w:rFonts w:ascii="Arial" w:hAnsi="Arial" w:cs="Arial"/>
          <w:sz w:val="28"/>
        </w:rPr>
      </w:pPr>
      <w:r>
        <w:rPr>
          <w:rFonts w:ascii="Arial" w:hAnsi="Arial" w:cs="Arial"/>
          <w:sz w:val="28"/>
        </w:rPr>
        <w:t>Как было уже сказано, определенный уровень незанятости населения существует при любом состоянии экономики и объясняется естественным движением трудовых ресурсов на рынке труда. Специалисты отмечают, что уровень фрикционной безработицы будет гораздо выше там, где государство обеспечивает крупные выплаты по безработице. Большое пособие по безработице увеличивает время ожидания наилучшего варианта трудоустройства. Многие сознательно остаются безработными до истечения срока выплаты пособия.</w:t>
      </w:r>
    </w:p>
    <w:p w:rsidR="00F9443A" w:rsidRDefault="00F9443A">
      <w:pPr>
        <w:widowControl w:val="0"/>
        <w:spacing w:line="360" w:lineRule="auto"/>
        <w:ind w:firstLine="720"/>
        <w:rPr>
          <w:rFonts w:ascii="Arial" w:hAnsi="Arial" w:cs="Arial"/>
          <w:sz w:val="28"/>
        </w:rPr>
      </w:pPr>
      <w:r>
        <w:rPr>
          <w:rFonts w:ascii="Arial" w:hAnsi="Arial" w:cs="Arial"/>
          <w:sz w:val="28"/>
        </w:rPr>
        <w:t>В периоды структурного корректирования происходит переоценка важности отдельных видов занятости, высвобождение работников одних профессий и нехватка рабочей силы по другим специальностям. Обычно в периоды структурной перестройки происходит спад производства и рост безработицы в тяжелой промышленности, а занятость в сфере обслуживания начинает повышаться. Уровень безработицы в этот период временно возрастает, так как многие теряют работу и вынуждены трудоустраиваться заново.</w:t>
      </w:r>
    </w:p>
    <w:p w:rsidR="00F9443A" w:rsidRDefault="00F9443A">
      <w:pPr>
        <w:widowControl w:val="0"/>
        <w:spacing w:line="360" w:lineRule="auto"/>
        <w:ind w:firstLine="720"/>
        <w:rPr>
          <w:rFonts w:ascii="Arial" w:hAnsi="Arial" w:cs="Arial"/>
          <w:sz w:val="28"/>
        </w:rPr>
      </w:pPr>
      <w:r>
        <w:rPr>
          <w:rFonts w:ascii="Arial" w:hAnsi="Arial" w:cs="Arial"/>
          <w:sz w:val="28"/>
        </w:rPr>
        <w:t>Следующей причиной безработицы является непропорционально высокий уровень заработной платы по отношению к производительности труда. Если объем заработной платы превышает стоимость выпущенной продукции, то в условиях рыночной экономики предприятия сокращают занятость. Какое же количество рабочих является оптимальным для предприятия? Экономическая теория помогает ответить на этот вопрос. В краткосрочном периоде предприятие не может увеличить производственные мощности, поэтому увеличение количества применяемого переменного фактора труда дает прирост предельного продукта лишь некоторое время. Согласно закону убывающей предельной отдачи наступает момент, когда каждая дополнительная единица переменного фактора приносит все меньший прирост объема производства (предельного продукта), т.</w:t>
      </w:r>
      <w:r>
        <w:rPr>
          <w:rFonts w:ascii="Arial" w:hAnsi="Arial" w:cs="Arial"/>
          <w:noProof/>
          <w:sz w:val="28"/>
        </w:rPr>
        <w:t xml:space="preserve"> </w:t>
      </w:r>
      <w:r>
        <w:rPr>
          <w:rFonts w:ascii="Arial" w:hAnsi="Arial" w:cs="Arial"/>
          <w:sz w:val="28"/>
        </w:rPr>
        <w:t xml:space="preserve">е. предельный продукт переменного фактора начинает уменьшаться. Следовательно, при неизменной цене реализации продукта будет уменьшаться и стоимость предельного продукта, предельный доход и предельная прибыль. </w:t>
      </w:r>
    </w:p>
    <w:p w:rsidR="00F9443A" w:rsidRDefault="00F9443A">
      <w:pPr>
        <w:widowControl w:val="0"/>
        <w:spacing w:line="360" w:lineRule="auto"/>
        <w:ind w:firstLine="720"/>
        <w:rPr>
          <w:rFonts w:ascii="Arial" w:hAnsi="Arial" w:cs="Arial"/>
          <w:sz w:val="28"/>
        </w:rPr>
      </w:pPr>
      <w:r>
        <w:rPr>
          <w:rFonts w:ascii="Arial" w:hAnsi="Arial" w:cs="Arial"/>
          <w:sz w:val="28"/>
        </w:rPr>
        <w:t>На основании приведенных рассуждений можно сделать вывод, что фирма должна нанимать дополнительного рабочего лишь в том случае, когда стоимость его предельного продукта превышает размер его заработной платы. Причем фирма будет стремиться увеличить эту разницу между стоимостью предельного продукта труда и затратами на покупку рабочей силы, т.е. максимизировать прибыль.</w:t>
      </w:r>
    </w:p>
    <w:p w:rsidR="00F9443A" w:rsidRDefault="00F9443A">
      <w:pPr>
        <w:widowControl w:val="0"/>
        <w:spacing w:line="360" w:lineRule="auto"/>
        <w:ind w:firstLine="720"/>
        <w:rPr>
          <w:rFonts w:ascii="Arial" w:hAnsi="Arial" w:cs="Arial"/>
          <w:sz w:val="28"/>
        </w:rPr>
      </w:pPr>
      <w:r>
        <w:rPr>
          <w:rFonts w:ascii="Arial" w:hAnsi="Arial" w:cs="Arial"/>
          <w:sz w:val="28"/>
        </w:rPr>
        <w:t>Сказанное позволяет заключить, что фирма будет изменять уровень занятости в зависимости от уровня заработной платы, который необходимо обеспечить в данных условиях, и выручки на единицу продукции. При повышении заработной платы фирма будет сокращать количество занятых, при понижении оплаты труда уровень занятости будет повышаться. Если же будут расти цены на выпускаемую продукцию, то компания будет привлекать дополнительную рабочую силу, падение цен на продукцию будет означать сокращение занятости.</w:t>
      </w:r>
    </w:p>
    <w:p w:rsidR="00F9443A" w:rsidRDefault="00F9443A">
      <w:pPr>
        <w:widowControl w:val="0"/>
        <w:spacing w:line="360" w:lineRule="auto"/>
        <w:ind w:firstLine="720"/>
        <w:rPr>
          <w:rFonts w:ascii="Arial" w:hAnsi="Arial" w:cs="Arial"/>
          <w:sz w:val="28"/>
        </w:rPr>
      </w:pPr>
      <w:r>
        <w:rPr>
          <w:rFonts w:ascii="Arial" w:hAnsi="Arial" w:cs="Arial"/>
          <w:sz w:val="28"/>
        </w:rPr>
        <w:t xml:space="preserve">Фактически компания ориентируется на соотношение уровня заработной платы и цены продукции. В случае если это соотношение растет, т.е. рост заработной платы обгоняет рост цен на продукцию, компания нанимает меньше работников, при уменьшении этого соотношения количество применяемой рабочей силы увеличивается. Таким образом, слишком высокий уровень заработной платы </w:t>
      </w:r>
      <w:r>
        <w:rPr>
          <w:rFonts w:ascii="Arial" w:hAnsi="Arial" w:cs="Arial"/>
          <w:i/>
          <w:iCs/>
          <w:sz w:val="28"/>
        </w:rPr>
        <w:t xml:space="preserve">в </w:t>
      </w:r>
      <w:r>
        <w:rPr>
          <w:rFonts w:ascii="Arial" w:hAnsi="Arial" w:cs="Arial"/>
          <w:sz w:val="28"/>
        </w:rPr>
        <w:t>стране может стать потенциальной причиной безработицы. Решение проблемы на первый взгляд кажется простым: для приведения в соответствие спроса и предложения на рынке труда заработная плата должна обладать определенной гибкостью. Однако в реальной жизни заработная плата остается жесткой, негибкой.</w:t>
      </w:r>
    </w:p>
    <w:p w:rsidR="00F9443A" w:rsidRDefault="00F9443A">
      <w:pPr>
        <w:widowControl w:val="0"/>
        <w:spacing w:line="360" w:lineRule="auto"/>
        <w:ind w:firstLine="720"/>
        <w:rPr>
          <w:rFonts w:ascii="Arial" w:hAnsi="Arial" w:cs="Arial"/>
          <w:sz w:val="28"/>
        </w:rPr>
      </w:pPr>
      <w:r>
        <w:rPr>
          <w:rFonts w:ascii="Arial" w:hAnsi="Arial" w:cs="Arial"/>
          <w:i/>
          <w:iCs/>
          <w:sz w:val="28"/>
        </w:rPr>
        <w:t>Жесткость заработной платы —</w:t>
      </w:r>
      <w:r>
        <w:rPr>
          <w:rFonts w:ascii="Arial" w:hAnsi="Arial" w:cs="Arial"/>
          <w:sz w:val="28"/>
        </w:rPr>
        <w:t xml:space="preserve"> это ее неспособность к гибкому изменению, достаточному для приведения в соответствие спроса и предложения на рынке труда. Безработица, которая является результатом жесткости заработной платы, называется </w:t>
      </w:r>
      <w:r>
        <w:rPr>
          <w:rFonts w:ascii="Arial" w:hAnsi="Arial" w:cs="Arial"/>
          <w:i/>
          <w:iCs/>
          <w:sz w:val="28"/>
        </w:rPr>
        <w:t>безработицей ожиданий.</w:t>
      </w:r>
      <w:r>
        <w:rPr>
          <w:rFonts w:ascii="Arial" w:hAnsi="Arial" w:cs="Arial"/>
          <w:sz w:val="28"/>
        </w:rPr>
        <w:t xml:space="preserve"> Она возникает потому, что при данном уровне заработной платы предложение труда превышает спрос на труд со стороны фирм. Когда уровень реальной заработной платы находится выше точки равновесия, а предложение труда превышает спрос, не происходит логичного снижения выплачиваемой заработной платы, несмотря на избыточное предложение труда.</w:t>
      </w:r>
    </w:p>
    <w:p w:rsidR="00F9443A" w:rsidRDefault="00F9443A">
      <w:pPr>
        <w:widowControl w:val="0"/>
        <w:spacing w:line="360" w:lineRule="auto"/>
        <w:ind w:firstLine="720"/>
        <w:rPr>
          <w:rFonts w:ascii="Arial" w:hAnsi="Arial" w:cs="Arial"/>
          <w:sz w:val="28"/>
        </w:rPr>
      </w:pPr>
      <w:r>
        <w:rPr>
          <w:rFonts w:ascii="Arial" w:hAnsi="Arial" w:cs="Arial"/>
          <w:sz w:val="28"/>
        </w:rPr>
        <w:t>Причин, объясняющих негибкость, жесткость заработной платы, несколько: законы о минимальной заработной плате, дополнительные издержки труда, налоги на труд, влияние профсоюзов, стимулирующая заработная плата. Остановимся подробнее на этих причинах.</w:t>
      </w:r>
    </w:p>
    <w:p w:rsidR="00F9443A" w:rsidRDefault="00F9443A">
      <w:pPr>
        <w:widowControl w:val="0"/>
        <w:spacing w:line="360" w:lineRule="auto"/>
        <w:ind w:firstLine="720"/>
        <w:rPr>
          <w:rFonts w:ascii="Arial" w:hAnsi="Arial" w:cs="Arial"/>
          <w:sz w:val="28"/>
        </w:rPr>
      </w:pPr>
      <w:r>
        <w:rPr>
          <w:rFonts w:ascii="Arial" w:hAnsi="Arial" w:cs="Arial"/>
          <w:sz w:val="28"/>
        </w:rPr>
        <w:t xml:space="preserve">Падению заработной платы до равновесного уровня препятствуют законы о минимальной заработной плате, устанавливающие обязательные для всех фирм минимальные ставки оплаты труда. Установленный минимум, особенно для категории неквалифицированных и неопытных рабочих, поднимает заработок выше точки равновесия, что сокращает спрос фирм на данный вид труда. Так, исследования занятости среди подростков показали, что увеличение минимальной заработной платы на 10 % снижает занятость среди подростков приблизительно на 1—3 %. </w:t>
      </w:r>
    </w:p>
    <w:p w:rsidR="00F9443A" w:rsidRDefault="00F9443A">
      <w:pPr>
        <w:widowControl w:val="0"/>
        <w:spacing w:line="360" w:lineRule="auto"/>
        <w:ind w:firstLine="720"/>
        <w:rPr>
          <w:rFonts w:ascii="Arial" w:hAnsi="Arial" w:cs="Arial"/>
          <w:sz w:val="28"/>
        </w:rPr>
      </w:pPr>
      <w:r>
        <w:rPr>
          <w:rFonts w:ascii="Arial" w:hAnsi="Arial" w:cs="Arial"/>
          <w:sz w:val="28"/>
        </w:rPr>
        <w:t>Вопрос об уровне минимальной заработной платы постоянно дискуссируется. Сторонники ее более высокого уровня считают минимальную заработную плату средством повышения доходов малоимущих семей. Противники повышения минимума заработной платы утверждают, что ее рост способствует безработице, а помощь достается в основном не семьям, а подросткам, зарабатывающим на карманные расходы. Многие экономисты и политики полагают, что скидки с подоходного налога на заработную плату являются более совершенным способом помощи малоимущим семьям.</w:t>
      </w:r>
    </w:p>
    <w:p w:rsidR="00F9443A" w:rsidRDefault="00F9443A">
      <w:pPr>
        <w:widowControl w:val="0"/>
        <w:spacing w:line="360" w:lineRule="auto"/>
        <w:ind w:firstLine="720"/>
        <w:rPr>
          <w:rFonts w:ascii="Arial" w:hAnsi="Arial" w:cs="Arial"/>
          <w:sz w:val="28"/>
        </w:rPr>
      </w:pPr>
      <w:r>
        <w:rPr>
          <w:rFonts w:ascii="Arial" w:hAnsi="Arial" w:cs="Arial"/>
          <w:sz w:val="28"/>
        </w:rPr>
        <w:t>Следующей причиной, обусловливающей жесткость заработной платы и рост безработицы, становятся дополнительные издержки труда и налоги на труд. Когда предприятие нанимает работника, в дополнение к заработной плате ему приходится нести множество связанных с этим затрат: оплачивать отпуск, медицинское обслуживание, иногда жилье. Кроме того, предприятия платят налог на заработную плату, исчисляемый как определенный процент от общего объема заработной платы. Дополнительные издержки и налоги на труд являются антистимулом при найме дополнительных рабочих и, одновременно, препятствием на пути заработной платы к понижению. Монопольная власть профсоюзов и заключаемые профсоюзами и</w:t>
      </w:r>
      <w:r>
        <w:rPr>
          <w:rFonts w:ascii="Arial" w:hAnsi="Arial" w:cs="Arial"/>
          <w:i/>
          <w:iCs/>
          <w:sz w:val="28"/>
        </w:rPr>
        <w:t xml:space="preserve"> </w:t>
      </w:r>
      <w:r>
        <w:rPr>
          <w:rFonts w:ascii="Arial" w:hAnsi="Arial" w:cs="Arial"/>
          <w:sz w:val="28"/>
        </w:rPr>
        <w:t>предпринимателями коллективные договоры, — это еще одна причина сохранения заработной платы на чересчур высоком уровне. Заработная плата рабочих, объединенных в профсоюзы, определяется не равновесием между спросом и предложением, а в ходе переговоров между руководством профсоюзов и фирм. Заключаемый в итоге коллективный договор часто предусматривает заработную плату выше равновесного уровня. Результатом в этом случае будет уменьшение количества нанятых работников и рост безработицы ожидания.</w:t>
      </w:r>
    </w:p>
    <w:p w:rsidR="00F9443A" w:rsidRDefault="00F9443A">
      <w:pPr>
        <w:widowControl w:val="0"/>
        <w:spacing w:line="360" w:lineRule="auto"/>
        <w:ind w:firstLine="720"/>
        <w:rPr>
          <w:rFonts w:ascii="Arial" w:hAnsi="Arial" w:cs="Arial"/>
          <w:sz w:val="28"/>
        </w:rPr>
      </w:pPr>
      <w:r>
        <w:rPr>
          <w:rFonts w:ascii="Arial" w:hAnsi="Arial" w:cs="Arial"/>
          <w:sz w:val="28"/>
        </w:rPr>
        <w:t>Профсоюзы также оказывают влияние на размер заработной платы фирм, где нет профсоюзного движения, поскольку угроза объединения работников в профсоюзы может поддерживать оплату труда выше равновесного уровня. Между рабочими, объединенными в профсоюз — инсайдерами, и теми, которые могли быть наняты — аутсайдерами, неизбежно возникает конфликт, разрешаемый в разных странах по-разному. Так, в Швеции размер заработной платы определяется на национальном уровне, решающая роль при этом принадлежит правительству.</w:t>
      </w:r>
    </w:p>
    <w:p w:rsidR="00F9443A" w:rsidRDefault="00F9443A">
      <w:pPr>
        <w:widowControl w:val="0"/>
        <w:spacing w:line="360" w:lineRule="auto"/>
        <w:ind w:firstLine="720"/>
        <w:rPr>
          <w:rFonts w:ascii="Arial" w:hAnsi="Arial" w:cs="Arial"/>
          <w:sz w:val="28"/>
        </w:rPr>
      </w:pPr>
      <w:r>
        <w:rPr>
          <w:rFonts w:ascii="Arial" w:hAnsi="Arial" w:cs="Arial"/>
          <w:sz w:val="28"/>
        </w:rPr>
        <w:t>Еще одну причину жесткости заработной платы экономисты усматривают в существовании стимулирующих эффективный труд систем заработной платы. Все теории стимулирующей (эффективной) заработной платы исходят из того, что высокая заработная плата повышает производительность труда и, соответственно, прибыль фирмы.</w:t>
      </w:r>
    </w:p>
    <w:p w:rsidR="00F9443A" w:rsidRDefault="00F9443A">
      <w:pPr>
        <w:widowControl w:val="0"/>
        <w:spacing w:line="360" w:lineRule="auto"/>
        <w:ind w:firstLine="720"/>
        <w:rPr>
          <w:rFonts w:ascii="Arial" w:hAnsi="Arial" w:cs="Arial"/>
          <w:sz w:val="28"/>
        </w:rPr>
      </w:pPr>
      <w:r>
        <w:rPr>
          <w:rFonts w:ascii="Arial" w:hAnsi="Arial" w:cs="Arial"/>
          <w:sz w:val="28"/>
        </w:rPr>
        <w:t>Существует несколько теорий о влиянии заработной платы на производительность труда.</w:t>
      </w:r>
    </w:p>
    <w:p w:rsidR="00F9443A" w:rsidRDefault="00F9443A">
      <w:pPr>
        <w:widowControl w:val="0"/>
        <w:spacing w:line="360" w:lineRule="auto"/>
        <w:ind w:firstLine="720"/>
        <w:rPr>
          <w:rFonts w:ascii="Arial" w:hAnsi="Arial" w:cs="Arial"/>
          <w:sz w:val="28"/>
        </w:rPr>
      </w:pPr>
      <w:r>
        <w:rPr>
          <w:rFonts w:ascii="Arial" w:hAnsi="Arial" w:cs="Arial"/>
          <w:sz w:val="28"/>
        </w:rPr>
        <w:t>Первая теория наиболее применима к развивающимся странам и утверждает, что при более высокой заработной плате рабочие могут позволить себе лучше питаться, а чем здоровее работники, тем они производительнее трудятся.</w:t>
      </w:r>
    </w:p>
    <w:p w:rsidR="00F9443A" w:rsidRDefault="00F9443A">
      <w:pPr>
        <w:widowControl w:val="0"/>
        <w:spacing w:line="360" w:lineRule="auto"/>
        <w:ind w:firstLine="720"/>
        <w:rPr>
          <w:rFonts w:ascii="Arial" w:hAnsi="Arial" w:cs="Arial"/>
          <w:sz w:val="28"/>
        </w:rPr>
      </w:pPr>
      <w:r>
        <w:rPr>
          <w:rFonts w:ascii="Arial" w:hAnsi="Arial" w:cs="Arial"/>
          <w:sz w:val="28"/>
        </w:rPr>
        <w:t>Согласно второй теории эффективность заработной платы, высокие заработки сокращают текучесть рабочей силы, так как у работников сохраняется больше стимулов остаться на фирме. Работодатель при этом сокращает время и средства, необходимые для приема и обучения новых рабочих.</w:t>
      </w:r>
    </w:p>
    <w:p w:rsidR="00F9443A" w:rsidRDefault="00F9443A">
      <w:pPr>
        <w:widowControl w:val="0"/>
        <w:spacing w:line="360" w:lineRule="auto"/>
        <w:ind w:firstLine="720"/>
        <w:rPr>
          <w:rFonts w:ascii="Arial" w:hAnsi="Arial" w:cs="Arial"/>
          <w:sz w:val="28"/>
        </w:rPr>
      </w:pPr>
      <w:r>
        <w:rPr>
          <w:rFonts w:ascii="Arial" w:hAnsi="Arial" w:cs="Arial"/>
          <w:sz w:val="28"/>
        </w:rPr>
        <w:t>Сторонники третьей теории считают, что более высокая заработная плата определяет и более высокое среднее качество персонала на фирме, позволяет избежать так называемой отрицательной селекции, когда лучшие работники переходят на другую более высокооплачиваемую работу.</w:t>
      </w:r>
    </w:p>
    <w:p w:rsidR="00F9443A" w:rsidRDefault="00F9443A">
      <w:pPr>
        <w:widowControl w:val="0"/>
        <w:spacing w:line="360" w:lineRule="auto"/>
        <w:ind w:firstLine="720"/>
        <w:rPr>
          <w:rFonts w:ascii="Arial" w:hAnsi="Arial" w:cs="Arial"/>
          <w:sz w:val="28"/>
        </w:rPr>
      </w:pPr>
      <w:r>
        <w:rPr>
          <w:rFonts w:ascii="Arial" w:hAnsi="Arial" w:cs="Arial"/>
          <w:sz w:val="28"/>
        </w:rPr>
        <w:t>Четвертая теория исходит из того, что достаточно высокая заработная плата стимулирует старательность работников, побуждает их не уклоняться от работы, тем самым повышая производительность труда.</w:t>
      </w:r>
    </w:p>
    <w:p w:rsidR="00F9443A" w:rsidRDefault="00F9443A">
      <w:pPr>
        <w:widowControl w:val="0"/>
        <w:spacing w:line="360" w:lineRule="auto"/>
        <w:ind w:firstLine="720"/>
        <w:rPr>
          <w:rFonts w:ascii="Arial" w:hAnsi="Arial" w:cs="Arial"/>
          <w:sz w:val="28"/>
        </w:rPr>
      </w:pPr>
      <w:r>
        <w:rPr>
          <w:rFonts w:ascii="Arial" w:hAnsi="Arial" w:cs="Arial"/>
          <w:sz w:val="28"/>
        </w:rPr>
        <w:t>Результатом в каждом из этих случаев является установление заработной платы выше равновесного уровня и безработица ожиданий.</w:t>
      </w: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Безработица имеет негативные экономические и социальные последствия. Изучение проблем занятости и безрабо</w:t>
      </w:r>
      <w:r>
        <w:rPr>
          <w:rFonts w:ascii="Arial" w:hAnsi="Arial" w:cs="Arial"/>
          <w:sz w:val="28"/>
          <w:szCs w:val="18"/>
        </w:rPr>
        <w:softHyphen/>
        <w:t>тицы способствует выявлению причин безработицы, выработке эф</w:t>
      </w:r>
      <w:r>
        <w:rPr>
          <w:rFonts w:ascii="Arial" w:hAnsi="Arial" w:cs="Arial"/>
          <w:sz w:val="28"/>
          <w:szCs w:val="18"/>
        </w:rPr>
        <w:softHyphen/>
        <w:t>фективной политики занятости.</w:t>
      </w:r>
    </w:p>
    <w:p w:rsidR="00F9443A" w:rsidRDefault="00F9443A">
      <w:pPr>
        <w:widowControl w:val="0"/>
        <w:spacing w:line="360" w:lineRule="auto"/>
        <w:ind w:firstLine="720"/>
        <w:rPr>
          <w:rFonts w:ascii="Arial" w:hAnsi="Arial" w:cs="Arial"/>
          <w:sz w:val="28"/>
        </w:rPr>
      </w:pPr>
    </w:p>
    <w:p w:rsidR="00F9443A" w:rsidRDefault="00F9443A">
      <w:pPr>
        <w:pStyle w:val="FR2"/>
        <w:spacing w:line="360" w:lineRule="auto"/>
        <w:ind w:left="0" w:right="0" w:firstLine="720"/>
        <w:jc w:val="left"/>
        <w:rPr>
          <w:rFonts w:ascii="Arial" w:hAnsi="Arial" w:cs="Arial"/>
          <w:b w:val="0"/>
          <w:bCs w:val="0"/>
          <w:szCs w:val="24"/>
        </w:rPr>
      </w:pPr>
      <w:r>
        <w:rPr>
          <w:rFonts w:ascii="Arial" w:hAnsi="Arial" w:cs="Arial"/>
          <w:b w:val="0"/>
          <w:bCs w:val="0"/>
          <w:szCs w:val="24"/>
        </w:rPr>
        <w:t>1.3 Социально-экономические последствия безработицы</w:t>
      </w:r>
    </w:p>
    <w:p w:rsidR="00F9443A" w:rsidRDefault="00F9443A">
      <w:pPr>
        <w:pStyle w:val="FR2"/>
        <w:spacing w:line="360" w:lineRule="auto"/>
        <w:ind w:left="0" w:right="0" w:firstLine="720"/>
        <w:jc w:val="left"/>
        <w:rPr>
          <w:rFonts w:ascii="Arial" w:hAnsi="Arial" w:cs="Arial"/>
          <w:b w:val="0"/>
          <w:bCs w:val="0"/>
        </w:rPr>
      </w:pPr>
    </w:p>
    <w:p w:rsidR="00F9443A" w:rsidRDefault="00F9443A">
      <w:pPr>
        <w:widowControl w:val="0"/>
        <w:spacing w:line="360" w:lineRule="auto"/>
        <w:ind w:firstLine="720"/>
        <w:rPr>
          <w:rFonts w:ascii="Arial" w:hAnsi="Arial" w:cs="Arial"/>
          <w:sz w:val="28"/>
        </w:rPr>
      </w:pPr>
      <w:r>
        <w:rPr>
          <w:rFonts w:ascii="Arial" w:hAnsi="Arial" w:cs="Arial"/>
          <w:sz w:val="28"/>
        </w:rPr>
        <w:t>Чрезмерная безработица отрицательно сказывается на всей жизни общества. Различают экономические и внеэкономические (социальные) издержки безработицы.</w:t>
      </w:r>
    </w:p>
    <w:p w:rsidR="00F9443A" w:rsidRDefault="00F9443A">
      <w:pPr>
        <w:widowControl w:val="0"/>
        <w:spacing w:line="360" w:lineRule="auto"/>
        <w:ind w:firstLine="720"/>
        <w:rPr>
          <w:rFonts w:ascii="Arial" w:hAnsi="Arial" w:cs="Arial"/>
          <w:sz w:val="28"/>
        </w:rPr>
      </w:pPr>
      <w:r>
        <w:rPr>
          <w:rFonts w:ascii="Arial" w:hAnsi="Arial" w:cs="Arial"/>
          <w:sz w:val="28"/>
        </w:rPr>
        <w:t>Прежде всего, безработица означает экономические потери для общества, когда часть потенциального объема производства товаров и услуг теряется безвозвратно, производственные возможности экономики не реализуются полностью. Разницу между фактическим ВНП и потенциальным ВНП экономисты называют отставанием ВНП. Статистические данные показывают, что с ростом безработицы отставание ВНП увеличивается.</w:t>
      </w:r>
    </w:p>
    <w:p w:rsidR="00F9443A" w:rsidRDefault="00F9443A">
      <w:pPr>
        <w:widowControl w:val="0"/>
        <w:spacing w:line="360" w:lineRule="auto"/>
        <w:ind w:firstLine="720"/>
        <w:rPr>
          <w:rFonts w:ascii="Arial" w:hAnsi="Arial" w:cs="Arial"/>
          <w:sz w:val="28"/>
        </w:rPr>
      </w:pPr>
      <w:r>
        <w:rPr>
          <w:rFonts w:ascii="Arial" w:hAnsi="Arial" w:cs="Arial"/>
          <w:sz w:val="28"/>
        </w:rPr>
        <w:t>В западной экономической науке исчисление потенциальных потерь производства товаров и услуг в результате вытеснения рабочей силы осуществляется на основе закона Оукена, который гласит, что процентная величина падения объема производства по сравнению с его уровнем при полной занятости равняется проценту роста безработицы, умноженному на определенный коэффициент.</w:t>
      </w:r>
    </w:p>
    <w:p w:rsidR="00F9443A" w:rsidRDefault="00F9443A">
      <w:pPr>
        <w:pStyle w:val="FR3"/>
        <w:spacing w:before="0" w:line="360" w:lineRule="auto"/>
        <w:ind w:firstLine="588"/>
        <w:jc w:val="left"/>
        <w:rPr>
          <w:sz w:val="28"/>
        </w:rPr>
      </w:pPr>
      <w:r>
        <w:rPr>
          <w:sz w:val="28"/>
        </w:rPr>
        <w:t>(</w:t>
      </w:r>
      <w:r>
        <w:rPr>
          <w:sz w:val="28"/>
          <w:lang w:val="en-US"/>
        </w:rPr>
        <w:t>Q</w:t>
      </w:r>
      <w:r>
        <w:rPr>
          <w:sz w:val="28"/>
        </w:rPr>
        <w:t xml:space="preserve">1 - Q2)/ </w:t>
      </w:r>
      <w:r>
        <w:rPr>
          <w:i/>
          <w:iCs/>
          <w:sz w:val="28"/>
          <w:lang w:val="en-US"/>
        </w:rPr>
        <w:t>Q</w:t>
      </w:r>
      <w:r>
        <w:rPr>
          <w:i/>
          <w:iCs/>
          <w:sz w:val="28"/>
        </w:rPr>
        <w:t>2=</w:t>
      </w:r>
      <w:r>
        <w:rPr>
          <w:i/>
          <w:iCs/>
          <w:sz w:val="28"/>
          <w:lang w:val="en-US"/>
        </w:rPr>
        <w:t>K</w:t>
      </w:r>
      <w:r>
        <w:rPr>
          <w:i/>
          <w:iCs/>
          <w:sz w:val="28"/>
        </w:rPr>
        <w:t>(</w:t>
      </w:r>
      <w:r>
        <w:rPr>
          <w:i/>
          <w:iCs/>
          <w:sz w:val="28"/>
          <w:lang w:val="en-US"/>
        </w:rPr>
        <w:t>Y</w:t>
      </w:r>
      <w:r>
        <w:rPr>
          <w:i/>
          <w:iCs/>
          <w:sz w:val="28"/>
        </w:rPr>
        <w:t>1 -</w:t>
      </w:r>
      <w:r>
        <w:rPr>
          <w:sz w:val="28"/>
        </w:rPr>
        <w:t xml:space="preserve"> У2).</w:t>
      </w:r>
    </w:p>
    <w:p w:rsidR="00F9443A" w:rsidRDefault="00F9443A">
      <w:pPr>
        <w:widowControl w:val="0"/>
        <w:spacing w:line="360" w:lineRule="auto"/>
        <w:ind w:firstLine="720"/>
        <w:rPr>
          <w:rFonts w:ascii="Arial" w:hAnsi="Arial" w:cs="Arial"/>
          <w:sz w:val="28"/>
        </w:rPr>
      </w:pPr>
      <w:r>
        <w:rPr>
          <w:rFonts w:ascii="Arial" w:hAnsi="Arial" w:cs="Arial"/>
          <w:sz w:val="28"/>
          <w:szCs w:val="16"/>
        </w:rPr>
        <w:t xml:space="preserve">где </w:t>
      </w:r>
      <w:r>
        <w:rPr>
          <w:rFonts w:ascii="Arial" w:hAnsi="Arial" w:cs="Arial"/>
          <w:i/>
          <w:iCs/>
          <w:sz w:val="28"/>
          <w:szCs w:val="16"/>
          <w:lang w:val="en-US"/>
        </w:rPr>
        <w:t>Q</w:t>
      </w:r>
      <w:r>
        <w:rPr>
          <w:rFonts w:ascii="Arial" w:hAnsi="Arial" w:cs="Arial"/>
          <w:i/>
          <w:iCs/>
          <w:sz w:val="28"/>
          <w:szCs w:val="16"/>
        </w:rPr>
        <w:t>1, Q2</w:t>
      </w:r>
      <w:r>
        <w:rPr>
          <w:rFonts w:ascii="Arial" w:hAnsi="Arial" w:cs="Arial"/>
          <w:sz w:val="28"/>
          <w:szCs w:val="16"/>
        </w:rPr>
        <w:t xml:space="preserve"> — соответственно потенциальный и фактический объем производства;</w:t>
      </w:r>
    </w:p>
    <w:p w:rsidR="00F9443A" w:rsidRDefault="00F9443A">
      <w:pPr>
        <w:widowControl w:val="0"/>
        <w:spacing w:line="360" w:lineRule="auto"/>
        <w:ind w:firstLine="720"/>
        <w:rPr>
          <w:rFonts w:ascii="Arial" w:hAnsi="Arial" w:cs="Arial"/>
          <w:sz w:val="28"/>
        </w:rPr>
      </w:pPr>
      <w:r>
        <w:rPr>
          <w:rFonts w:ascii="Arial" w:hAnsi="Arial" w:cs="Arial"/>
          <w:smallCaps/>
          <w:sz w:val="28"/>
          <w:szCs w:val="16"/>
        </w:rPr>
        <w:t xml:space="preserve">У1, </w:t>
      </w:r>
      <w:r>
        <w:rPr>
          <w:rFonts w:ascii="Arial" w:hAnsi="Arial" w:cs="Arial"/>
          <w:sz w:val="28"/>
          <w:szCs w:val="16"/>
        </w:rPr>
        <w:t xml:space="preserve">У2 </w:t>
      </w:r>
      <w:r>
        <w:rPr>
          <w:rFonts w:ascii="Arial" w:hAnsi="Arial" w:cs="Arial"/>
          <w:sz w:val="28"/>
          <w:szCs w:val="16"/>
          <w:vertAlign w:val="superscript"/>
        </w:rPr>
        <w:t>—</w:t>
      </w:r>
      <w:r>
        <w:rPr>
          <w:rFonts w:ascii="Arial" w:hAnsi="Arial" w:cs="Arial"/>
          <w:sz w:val="28"/>
          <w:szCs w:val="16"/>
        </w:rPr>
        <w:t xml:space="preserve"> фактический уровень безработицы и уровень безработицы при полной занятости; </w:t>
      </w:r>
      <w:r>
        <w:rPr>
          <w:rFonts w:ascii="Arial" w:hAnsi="Arial" w:cs="Arial"/>
          <w:i/>
          <w:iCs/>
          <w:sz w:val="28"/>
          <w:szCs w:val="16"/>
        </w:rPr>
        <w:t>К —</w:t>
      </w:r>
      <w:r>
        <w:rPr>
          <w:rFonts w:ascii="Arial" w:hAnsi="Arial" w:cs="Arial"/>
          <w:sz w:val="28"/>
          <w:szCs w:val="16"/>
        </w:rPr>
        <w:t xml:space="preserve"> коэффициент, установленный эмпирическим путем и равный 2,5.</w:t>
      </w:r>
    </w:p>
    <w:p w:rsidR="00F9443A" w:rsidRDefault="00F9443A">
      <w:pPr>
        <w:widowControl w:val="0"/>
        <w:spacing w:line="360" w:lineRule="auto"/>
        <w:ind w:firstLine="720"/>
        <w:rPr>
          <w:rFonts w:ascii="Arial" w:hAnsi="Arial" w:cs="Arial"/>
          <w:sz w:val="28"/>
        </w:rPr>
      </w:pPr>
      <w:r>
        <w:rPr>
          <w:rFonts w:ascii="Arial" w:hAnsi="Arial" w:cs="Arial"/>
          <w:sz w:val="28"/>
        </w:rPr>
        <w:t>Закон Оукена показывает, что если фактический уровень безработицы превышает естественный на 1%, то отставание объема производства составляет 2,5 %.</w:t>
      </w:r>
    </w:p>
    <w:p w:rsidR="00F9443A" w:rsidRDefault="00F9443A">
      <w:pPr>
        <w:widowControl w:val="0"/>
        <w:spacing w:line="360" w:lineRule="auto"/>
        <w:ind w:firstLine="720"/>
        <w:rPr>
          <w:rFonts w:ascii="Arial" w:hAnsi="Arial" w:cs="Arial"/>
          <w:sz w:val="28"/>
        </w:rPr>
      </w:pPr>
      <w:r>
        <w:rPr>
          <w:rFonts w:ascii="Arial" w:hAnsi="Arial" w:cs="Arial"/>
          <w:sz w:val="28"/>
        </w:rPr>
        <w:t>Следует отметить, что издержки безработицы распределяются неравномерно среди различных слоев и групп населения. Так, уровень безработицы среди неквалифицированной рабочей силы обычно выше, чем у квалифицированной, так как в обучение последней фирмы вкладывают значительные средства. Кроме того, квалифицированная рабочая сила занята в отраслях, менее подверженных циклическим колебаниям, таких, как сфера услуг, производство товаров кратковременного пользования.</w:t>
      </w:r>
    </w:p>
    <w:p w:rsidR="00F9443A" w:rsidRDefault="00F9443A">
      <w:pPr>
        <w:widowControl w:val="0"/>
        <w:spacing w:line="360" w:lineRule="auto"/>
        <w:ind w:firstLine="720"/>
        <w:rPr>
          <w:rFonts w:ascii="Arial" w:hAnsi="Arial" w:cs="Arial"/>
          <w:sz w:val="28"/>
        </w:rPr>
      </w:pPr>
      <w:r>
        <w:rPr>
          <w:rFonts w:ascii="Arial" w:hAnsi="Arial" w:cs="Arial"/>
          <w:sz w:val="28"/>
        </w:rPr>
        <w:t>Отрасли промышленности, производящие инвестиционные товары, реагируют на спад острее, что объясняет более высокий уровень безработицы среди мужчин по сравнению с уровнем безработицы среди женщин.</w:t>
      </w:r>
    </w:p>
    <w:p w:rsidR="00F9443A" w:rsidRDefault="00F9443A">
      <w:pPr>
        <w:widowControl w:val="0"/>
        <w:spacing w:line="360" w:lineRule="auto"/>
        <w:ind w:firstLine="720"/>
        <w:rPr>
          <w:rFonts w:ascii="Arial" w:hAnsi="Arial" w:cs="Arial"/>
          <w:sz w:val="28"/>
        </w:rPr>
      </w:pPr>
      <w:r>
        <w:rPr>
          <w:rFonts w:ascii="Arial" w:hAnsi="Arial" w:cs="Arial"/>
          <w:sz w:val="28"/>
        </w:rPr>
        <w:t>Более низкая квалификация и меньшая мобильность являются причинами более высокой нормы безработицы среди молодежи по сравнению с взрослым населением. Эти же причины вызывают гораздо больший рост безработицы среди "цветного" населения по сравнению с ее ростом у белого населения.</w:t>
      </w:r>
    </w:p>
    <w:p w:rsidR="00F9443A" w:rsidRDefault="00F9443A">
      <w:pPr>
        <w:widowControl w:val="0"/>
        <w:spacing w:line="360" w:lineRule="auto"/>
        <w:ind w:firstLine="720"/>
        <w:rPr>
          <w:rFonts w:ascii="Arial" w:hAnsi="Arial" w:cs="Arial"/>
          <w:sz w:val="28"/>
        </w:rPr>
      </w:pPr>
      <w:r>
        <w:rPr>
          <w:rFonts w:ascii="Arial" w:hAnsi="Arial" w:cs="Arial"/>
          <w:sz w:val="28"/>
        </w:rPr>
        <w:t>К внеэкономическим или социальным последствиям безработицы относятся: потеря квалификации и самоуважения, полная или частичная потеря дохода, снижение уровня жизни, возрастание преступности, повышение смертности и числа психических заболеваний. Высокий уровень безработицы может привести к общественным и политическим беспорядкам.</w:t>
      </w:r>
    </w:p>
    <w:p w:rsidR="00F9443A" w:rsidRDefault="00F9443A">
      <w:pPr>
        <w:pStyle w:val="FR2"/>
        <w:spacing w:line="360" w:lineRule="auto"/>
        <w:ind w:left="0" w:right="0" w:firstLine="720"/>
        <w:jc w:val="both"/>
        <w:rPr>
          <w:rFonts w:ascii="Arial" w:hAnsi="Arial" w:cs="Arial"/>
          <w:b w:val="0"/>
          <w:bCs w:val="0"/>
          <w:szCs w:val="24"/>
        </w:rPr>
      </w:pPr>
    </w:p>
    <w:p w:rsidR="00F9443A" w:rsidRDefault="00F9443A">
      <w:pPr>
        <w:pStyle w:val="FR2"/>
        <w:spacing w:line="360" w:lineRule="auto"/>
        <w:ind w:left="0" w:right="0" w:firstLine="720"/>
        <w:jc w:val="left"/>
        <w:rPr>
          <w:rFonts w:ascii="Arial" w:hAnsi="Arial" w:cs="Arial"/>
          <w:b w:val="0"/>
          <w:bCs w:val="0"/>
        </w:rPr>
      </w:pPr>
      <w:r>
        <w:rPr>
          <w:rFonts w:ascii="Arial" w:hAnsi="Arial" w:cs="Arial"/>
          <w:b w:val="0"/>
          <w:bCs w:val="0"/>
          <w:szCs w:val="24"/>
        </w:rPr>
        <w:t>1.4 Сущность и измерение инфляции</w:t>
      </w: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rPr>
      </w:pPr>
      <w:r>
        <w:rPr>
          <w:rFonts w:ascii="Arial" w:hAnsi="Arial" w:cs="Arial"/>
          <w:sz w:val="28"/>
          <w:szCs w:val="18"/>
        </w:rPr>
        <w:t>В переводе с латинского инфляция в буквальном смысле слова означает "вздутие", Т.е. переполнение каналов обращения избыточными бумажными деньгами, которые не обеспечены соответствующим ростом товарной массы.</w:t>
      </w:r>
    </w:p>
    <w:p w:rsidR="00F9443A" w:rsidRDefault="00F9443A">
      <w:pPr>
        <w:widowControl w:val="0"/>
        <w:spacing w:line="360" w:lineRule="auto"/>
        <w:ind w:firstLine="720"/>
        <w:rPr>
          <w:rFonts w:ascii="Arial" w:hAnsi="Arial" w:cs="Arial"/>
          <w:sz w:val="28"/>
        </w:rPr>
      </w:pPr>
      <w:r>
        <w:rPr>
          <w:rFonts w:ascii="Arial" w:hAnsi="Arial" w:cs="Arial"/>
          <w:sz w:val="28"/>
          <w:szCs w:val="18"/>
        </w:rPr>
        <w:t>В реальной жизни инфляция проявляется как повышение общего уровня цен. 0днако не всякое повышение цен носит инфляционный характер. Так, экономически оправданным будет повышение цен вследствие улучшения качества продукции, ухудшения условия добычи сырья, изменения структуры спроса. Рост затрат на научно-исследовательские работы, сырье, изменения величины спроса — это закономерные явления, которые присущи любой экономике и вызывают рост цен на отдельные товары и услуги. Вместе с тем систематический рост цен на товары без улучшения их качественных характеристик объясняется инфляцией.</w:t>
      </w:r>
    </w:p>
    <w:p w:rsidR="00F9443A" w:rsidRDefault="00F9443A">
      <w:pPr>
        <w:widowControl w:val="0"/>
        <w:spacing w:line="360" w:lineRule="auto"/>
        <w:ind w:firstLine="720"/>
        <w:rPr>
          <w:rFonts w:ascii="Arial" w:hAnsi="Arial" w:cs="Arial"/>
          <w:sz w:val="28"/>
        </w:rPr>
      </w:pPr>
      <w:r>
        <w:rPr>
          <w:rFonts w:ascii="Arial" w:hAnsi="Arial" w:cs="Arial"/>
          <w:sz w:val="28"/>
          <w:szCs w:val="18"/>
        </w:rPr>
        <w:t>При постоянном росте цен наблюдается падение реальных доходов населения, так как рост цен обгоняет доходы и за то же количество денег можно приобрести все меньше благ, происходит падение покупательной способности денег. В связи с этим инфляцию можно определить как процесс обесценивания денег, или, как образно сегодня говорят, — ситуацию, когда слишком большое количество денег "охотится" за меньшим количеством товара.</w:t>
      </w:r>
    </w:p>
    <w:p w:rsidR="00F9443A" w:rsidRDefault="00F9443A">
      <w:pPr>
        <w:widowControl w:val="0"/>
        <w:spacing w:line="360" w:lineRule="auto"/>
        <w:ind w:firstLine="720"/>
        <w:rPr>
          <w:rFonts w:ascii="Arial" w:hAnsi="Arial" w:cs="Arial"/>
          <w:sz w:val="28"/>
        </w:rPr>
      </w:pPr>
      <w:r>
        <w:rPr>
          <w:rFonts w:ascii="Arial" w:hAnsi="Arial" w:cs="Arial"/>
          <w:sz w:val="28"/>
          <w:szCs w:val="18"/>
        </w:rPr>
        <w:t>Измерение инфляции. Глубину инфляционных процессов можно оценить с помощью индексов роста цен в различных секторах экономики, в том числе и потребительском.</w:t>
      </w:r>
    </w:p>
    <w:p w:rsidR="00F9443A" w:rsidRDefault="00F9443A">
      <w:pPr>
        <w:widowControl w:val="0"/>
        <w:spacing w:line="360" w:lineRule="auto"/>
        <w:ind w:firstLine="720"/>
        <w:rPr>
          <w:rFonts w:ascii="Arial" w:hAnsi="Arial" w:cs="Arial"/>
          <w:sz w:val="28"/>
        </w:rPr>
      </w:pPr>
      <w:r>
        <w:rPr>
          <w:rFonts w:ascii="Arial" w:hAnsi="Arial" w:cs="Arial"/>
          <w:i/>
          <w:iCs/>
          <w:sz w:val="28"/>
          <w:szCs w:val="18"/>
        </w:rPr>
        <w:t xml:space="preserve"> Индексы цен —</w:t>
      </w:r>
      <w:r>
        <w:rPr>
          <w:rFonts w:ascii="Arial" w:hAnsi="Arial" w:cs="Arial"/>
          <w:sz w:val="28"/>
          <w:szCs w:val="18"/>
        </w:rPr>
        <w:t xml:space="preserve"> это относительные показатели, которые характеризуют соотношение цен во времени. Обычно цены базисного периода принимаются равными 100, а цены отчетного периода пересчитываются по отношению к базисному. Например, если в качестве базисного периода используется 1995 г., а в 1996 г. индекс роста потребительских цен составил 180, то это означает, что в 1996 г. цены были выше на 80 %, чем в 1995. Иначе говоря, тот товарный набор, который в 1995 г. стоил 100 дол., в 1996 г. стоил уже 180 дол. Темп роста цен или темп инфляции определяется как разница индексов цен отчетного и базисного года, деленная на индекс отчетного года и умноженная на 100. Так, например, если индекс розничных цен в 1997 г. составил 200, а индекс 1996 г. по отношению к базисному 1995 — 180, то темп инфляции будет равен</w:t>
      </w:r>
    </w:p>
    <w:p w:rsidR="00F9443A" w:rsidRDefault="00F9443A">
      <w:pPr>
        <w:widowControl w:val="0"/>
        <w:spacing w:line="360" w:lineRule="auto"/>
        <w:ind w:firstLine="720"/>
        <w:rPr>
          <w:rFonts w:ascii="Arial" w:hAnsi="Arial" w:cs="Arial"/>
          <w:sz w:val="28"/>
        </w:rPr>
      </w:pPr>
      <w:r>
        <w:rPr>
          <w:rFonts w:ascii="Arial" w:hAnsi="Arial" w:cs="Arial"/>
          <w:sz w:val="28"/>
          <w:szCs w:val="16"/>
        </w:rPr>
        <w:t>((200 - 180)/200)100 = 10 %.</w:t>
      </w:r>
    </w:p>
    <w:p w:rsidR="00F9443A" w:rsidRDefault="00F9443A">
      <w:pPr>
        <w:widowControl w:val="0"/>
        <w:spacing w:line="360" w:lineRule="auto"/>
        <w:ind w:firstLine="720"/>
        <w:rPr>
          <w:rFonts w:ascii="Arial" w:hAnsi="Arial" w:cs="Arial"/>
          <w:sz w:val="28"/>
        </w:rPr>
      </w:pPr>
      <w:r>
        <w:rPr>
          <w:rFonts w:ascii="Arial" w:hAnsi="Arial" w:cs="Arial"/>
          <w:sz w:val="28"/>
          <w:szCs w:val="18"/>
        </w:rPr>
        <w:t>Показателями инфляции могут служить также индексы розничных цен по отдельным видам товаров, количество и выпуск денег в обращение, индекс стоимости жизни, характеризующий динамику стоимости набора потребительских товаров и услуг.</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С помощью так называемого </w:t>
      </w:r>
      <w:r>
        <w:rPr>
          <w:rFonts w:ascii="Arial" w:hAnsi="Arial" w:cs="Arial"/>
          <w:i/>
          <w:iCs/>
          <w:sz w:val="28"/>
          <w:szCs w:val="18"/>
        </w:rPr>
        <w:t>правила величины 70</w:t>
      </w:r>
      <w:r>
        <w:rPr>
          <w:rFonts w:ascii="Arial" w:hAnsi="Arial" w:cs="Arial"/>
          <w:sz w:val="28"/>
          <w:szCs w:val="18"/>
        </w:rPr>
        <w:t xml:space="preserve"> можно подсчитать количество лет, необходимое для удвоения цен. Необходимо разделить число 70 на темп ежегодного увеличения уровня цен, или темп инфляции. Если темп инфляции равен 10 %, то можно сказать, что через 7 лет (70:10) он увеличится вдвое.</w:t>
      </w:r>
    </w:p>
    <w:p w:rsidR="00F9443A" w:rsidRDefault="00F9443A">
      <w:pPr>
        <w:widowControl w:val="0"/>
        <w:spacing w:line="360" w:lineRule="auto"/>
        <w:ind w:firstLine="720"/>
        <w:rPr>
          <w:rFonts w:ascii="Arial" w:hAnsi="Arial" w:cs="Arial"/>
          <w:sz w:val="28"/>
        </w:rPr>
      </w:pPr>
      <w:r>
        <w:rPr>
          <w:rFonts w:ascii="Arial" w:hAnsi="Arial" w:cs="Arial"/>
          <w:sz w:val="28"/>
          <w:szCs w:val="18"/>
        </w:rPr>
        <w:t>В качестве косвенных показателей уровня инфляции могут использоваться данные об отношении товарных запасов к сумме денежных вкладов населения и о превышении доходов населения над расходами в процентах к доходам. Так, сокращение запасов и рост вкладов, более быстрый рост доходов по сравнению с ценами свидетельствуют об опасности инфляционных процессов.</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Причины инфляции многообразны и могут быть подразделены на внутренние и внешние. К </w:t>
      </w:r>
      <w:r>
        <w:rPr>
          <w:rFonts w:ascii="Arial" w:hAnsi="Arial" w:cs="Arial"/>
          <w:i/>
          <w:iCs/>
          <w:sz w:val="28"/>
          <w:szCs w:val="18"/>
        </w:rPr>
        <w:t>внешним причинам</w:t>
      </w:r>
      <w:r>
        <w:rPr>
          <w:rFonts w:ascii="Arial" w:hAnsi="Arial" w:cs="Arial"/>
          <w:sz w:val="28"/>
          <w:szCs w:val="18"/>
        </w:rPr>
        <w:t xml:space="preserve"> относятся: отрицательное сальдо внешнеторгового и платежного балансов, неблагоприятная конъюнктура на мировом рынке, например, падение цен на экспортируемые товары и рост цен на импортируемую продукцию, а также увеличение внешнего долга.</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К </w:t>
      </w:r>
      <w:r>
        <w:rPr>
          <w:rFonts w:ascii="Arial" w:hAnsi="Arial" w:cs="Arial"/>
          <w:i/>
          <w:iCs/>
          <w:sz w:val="28"/>
          <w:szCs w:val="18"/>
        </w:rPr>
        <w:t>внутренним причинам</w:t>
      </w:r>
      <w:r>
        <w:rPr>
          <w:rFonts w:ascii="Arial" w:hAnsi="Arial" w:cs="Arial"/>
          <w:sz w:val="28"/>
          <w:szCs w:val="18"/>
        </w:rPr>
        <w:t xml:space="preserve"> инфляции принадлежат: деформация народнохозяйственной структуры, наращивание и одновременное падение эффективности капиталовложений, отставание отраслей потребительского сектора, недостатки в системе планирования, в механизме денежного обращения, отсутствие антиинфляционного регулирования.</w:t>
      </w:r>
    </w:p>
    <w:p w:rsidR="00F9443A" w:rsidRDefault="00F9443A">
      <w:pPr>
        <w:widowControl w:val="0"/>
        <w:spacing w:line="360" w:lineRule="auto"/>
        <w:ind w:firstLine="720"/>
        <w:rPr>
          <w:rFonts w:ascii="Arial" w:hAnsi="Arial" w:cs="Arial"/>
          <w:sz w:val="28"/>
        </w:rPr>
      </w:pPr>
      <w:r>
        <w:rPr>
          <w:rFonts w:ascii="Arial" w:hAnsi="Arial" w:cs="Arial"/>
          <w:sz w:val="28"/>
          <w:szCs w:val="18"/>
        </w:rPr>
        <w:t>Экономическая теория, анализируя внешние и внутренние причины инфляции, сформулировала следующие теории причин появления инфляционных процессов: инфляция спроса, инфляция издержек, количественная теория инфляции, инфляция ожиданий.</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Начнем с рассмотрения инфляции, </w:t>
      </w:r>
      <w:r>
        <w:rPr>
          <w:rFonts w:ascii="Arial" w:hAnsi="Arial" w:cs="Arial"/>
          <w:i/>
          <w:iCs/>
          <w:sz w:val="28"/>
          <w:szCs w:val="18"/>
        </w:rPr>
        <w:t xml:space="preserve">инспирированной спросом. </w:t>
      </w:r>
      <w:r>
        <w:rPr>
          <w:rFonts w:ascii="Arial" w:hAnsi="Arial" w:cs="Arial"/>
          <w:sz w:val="28"/>
          <w:szCs w:val="18"/>
        </w:rPr>
        <w:t>В какой-то момент своего развития экономика может тратить больше, чем она способна произвести, т.е. она будет стремиться к точке, находящейся за пределами ее кривой производственных возможностей. Графически это выразится в сдвиге кривой совокупного спроса вверх при практически фиксированном положении совокупного предложения.</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 Причиной избыточного спроса может являться увеличение количества денег, находящихся в обращении, рост дефицита государственного бюджета, не зависящий от объема производства, рост реального потребления, плановых инвестиций или чистого экспорта. </w:t>
      </w:r>
      <w:r>
        <w:rPr>
          <w:rFonts w:ascii="Arial" w:hAnsi="Arial" w:cs="Arial"/>
          <w:sz w:val="28"/>
          <w:szCs w:val="18"/>
        </w:rPr>
        <w:tab/>
        <w:t>Итогом превышения совокупного спроса над совокупным предложением будет достижение нового равновесного состояния при том же объеме выпуска и более высоком уровне цен</w:t>
      </w:r>
      <w:r>
        <w:rPr>
          <w:rFonts w:ascii="Arial" w:hAnsi="Arial" w:cs="Arial"/>
          <w:i/>
          <w:iCs/>
          <w:sz w:val="28"/>
          <w:szCs w:val="18"/>
        </w:rPr>
        <w:t>.</w:t>
      </w:r>
    </w:p>
    <w:p w:rsidR="00F9443A" w:rsidRDefault="00F9443A">
      <w:pPr>
        <w:widowControl w:val="0"/>
        <w:spacing w:line="360" w:lineRule="auto"/>
        <w:ind w:firstLine="720"/>
        <w:rPr>
          <w:rFonts w:ascii="Arial" w:hAnsi="Arial" w:cs="Arial"/>
          <w:sz w:val="28"/>
        </w:rPr>
      </w:pPr>
      <w:r>
        <w:rPr>
          <w:rFonts w:ascii="Arial" w:hAnsi="Arial" w:cs="Arial"/>
          <w:sz w:val="28"/>
          <w:szCs w:val="18"/>
        </w:rPr>
        <w:t>Инфляцию спроса может вызывать проведение экспансионистской налогово-бюджетной или денежно-кредитной политики с целью расширения совокупного спроса. Поначалу такая политика может быть весьма эффективной. При повышении совокупного спроса произойдет снижение безработицы и рост реального национального продукта.</w:t>
      </w:r>
    </w:p>
    <w:p w:rsidR="00F9443A" w:rsidRDefault="00F9443A">
      <w:pPr>
        <w:widowControl w:val="0"/>
        <w:spacing w:line="360" w:lineRule="auto"/>
        <w:ind w:firstLine="720"/>
        <w:rPr>
          <w:rFonts w:ascii="Arial" w:hAnsi="Arial" w:cs="Arial"/>
          <w:sz w:val="28"/>
        </w:rPr>
      </w:pPr>
      <w:r>
        <w:rPr>
          <w:rFonts w:ascii="Arial" w:hAnsi="Arial" w:cs="Arial"/>
          <w:sz w:val="28"/>
          <w:szCs w:val="18"/>
        </w:rPr>
        <w:t>При прекращении искусственного стимулирования роста совокупного спроса инфляция будет приостановлена, но объем производства вновь уменьшится</w:t>
      </w:r>
      <w:r>
        <w:rPr>
          <w:rFonts w:ascii="Arial" w:hAnsi="Arial" w:cs="Arial"/>
          <w:i/>
          <w:iCs/>
          <w:sz w:val="28"/>
          <w:szCs w:val="18"/>
        </w:rPr>
        <w:t>.</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Продолжение экспансионистской налогово-бюджетной или денежно-кредитной политики позволит некоторое время удержать объем производства выше его естественного уровня. Однако ценой поддержания реального объема производства на высоком уровне будет непрерывная инфляция. </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Таким образом, в условиях избыточного спроса цены быстро повышаются, что создает возможности для повышения прибылей. Предприниматели расширяют производство, нанимают дополнительную рабочую силу, растут денежные доходы населения, что, </w:t>
      </w:r>
      <w:r>
        <w:rPr>
          <w:rFonts w:ascii="Arial" w:hAnsi="Arial" w:cs="Arial"/>
          <w:i/>
          <w:iCs/>
          <w:sz w:val="28"/>
          <w:szCs w:val="18"/>
        </w:rPr>
        <w:t xml:space="preserve">в </w:t>
      </w:r>
      <w:r>
        <w:rPr>
          <w:rFonts w:ascii="Arial" w:hAnsi="Arial" w:cs="Arial"/>
          <w:sz w:val="28"/>
          <w:szCs w:val="18"/>
        </w:rPr>
        <w:t>свою очередь, способствует росту спроса и повышению цен.</w:t>
      </w:r>
    </w:p>
    <w:p w:rsidR="00F9443A" w:rsidRDefault="00F9443A">
      <w:pPr>
        <w:widowControl w:val="0"/>
        <w:spacing w:line="360" w:lineRule="auto"/>
        <w:ind w:firstLine="720"/>
        <w:rPr>
          <w:rFonts w:ascii="Arial" w:hAnsi="Arial" w:cs="Arial"/>
          <w:sz w:val="28"/>
        </w:rPr>
      </w:pPr>
      <w:r>
        <w:rPr>
          <w:rFonts w:ascii="Arial" w:hAnsi="Arial" w:cs="Arial"/>
          <w:sz w:val="28"/>
          <w:szCs w:val="18"/>
        </w:rPr>
        <w:t>Инфляция может также возникнуть в результате изменения издержек и предложения.</w:t>
      </w:r>
    </w:p>
    <w:p w:rsidR="00F9443A" w:rsidRDefault="00F9443A">
      <w:pPr>
        <w:widowControl w:val="0"/>
        <w:spacing w:line="360" w:lineRule="auto"/>
        <w:ind w:firstLine="720"/>
        <w:rPr>
          <w:rFonts w:ascii="Arial" w:hAnsi="Arial" w:cs="Arial"/>
          <w:sz w:val="28"/>
        </w:rPr>
      </w:pPr>
      <w:r>
        <w:rPr>
          <w:rFonts w:ascii="Arial" w:hAnsi="Arial" w:cs="Arial"/>
          <w:sz w:val="28"/>
          <w:szCs w:val="18"/>
        </w:rPr>
        <w:t>Повышение издержек на единицу продукции приведет к уменьшению прибыли и объема продукции, которую фирмы готовы предложить при существующем уровне цен. Уменьшение предложения товаров и услуг, в свою очередь, вызовет рост цен.</w:t>
      </w:r>
    </w:p>
    <w:p w:rsidR="00F9443A" w:rsidRDefault="00F9443A">
      <w:pPr>
        <w:widowControl w:val="0"/>
        <w:spacing w:line="360" w:lineRule="auto"/>
        <w:ind w:firstLine="720"/>
        <w:rPr>
          <w:rFonts w:ascii="Arial" w:hAnsi="Arial" w:cs="Arial"/>
          <w:sz w:val="28"/>
        </w:rPr>
      </w:pPr>
      <w:r>
        <w:rPr>
          <w:rFonts w:ascii="Arial" w:hAnsi="Arial" w:cs="Arial"/>
          <w:sz w:val="28"/>
          <w:szCs w:val="18"/>
        </w:rPr>
        <w:t>Главными источниками инфляции, обусловленной ростом издержек, являются увеличение номинальной заработной платы, цен на сырье и энергию и инфляционные ожидания.</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Быстрое повышение заработной платы, которое не уравновешено соответствующим ростом производительности труда, увеличит издержки производства, сократит предложение товаров и услуг, </w:t>
      </w:r>
      <w:r>
        <w:rPr>
          <w:rFonts w:ascii="Arial" w:hAnsi="Arial" w:cs="Arial"/>
          <w:i/>
          <w:iCs/>
          <w:sz w:val="28"/>
          <w:szCs w:val="18"/>
        </w:rPr>
        <w:t>что</w:t>
      </w:r>
      <w:r>
        <w:rPr>
          <w:rFonts w:ascii="Arial" w:hAnsi="Arial" w:cs="Arial"/>
          <w:sz w:val="28"/>
          <w:szCs w:val="18"/>
        </w:rPr>
        <w:t xml:space="preserve"> приведет к росту цен.</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Резкое повышение цен на привлекаемые факторы производства, которое не зависит от изменений </w:t>
      </w:r>
      <w:r>
        <w:rPr>
          <w:rFonts w:ascii="Arial" w:hAnsi="Arial" w:cs="Arial"/>
          <w:i/>
          <w:iCs/>
          <w:sz w:val="28"/>
          <w:szCs w:val="18"/>
        </w:rPr>
        <w:t>в</w:t>
      </w:r>
      <w:r>
        <w:rPr>
          <w:rFonts w:ascii="Arial" w:hAnsi="Arial" w:cs="Arial"/>
          <w:sz w:val="28"/>
          <w:szCs w:val="18"/>
        </w:rPr>
        <w:t xml:space="preserve"> совокупном спросе и называется шоком предложения, приводит к такой же ситуации в экономике.</w:t>
      </w:r>
    </w:p>
    <w:p w:rsidR="00F9443A" w:rsidRDefault="00F9443A">
      <w:pPr>
        <w:pStyle w:val="a3"/>
        <w:spacing w:line="360" w:lineRule="auto"/>
        <w:ind w:firstLine="720"/>
        <w:rPr>
          <w:rFonts w:ascii="Arial" w:hAnsi="Arial" w:cs="Arial"/>
          <w:sz w:val="28"/>
        </w:rPr>
      </w:pPr>
      <w:r>
        <w:rPr>
          <w:rFonts w:ascii="Arial" w:hAnsi="Arial" w:cs="Arial"/>
          <w:sz w:val="28"/>
        </w:rPr>
        <w:t xml:space="preserve">Рост цен на нефть и нефтепродукты, воздействие погодных условий на сельское хозяйство, стихийные бедствия, колебание курсов валют различными путями трансформируются в повышение ожидаемого уровня цен на привлекаемые факторы производства. Рост затрат вызывает увеличение стоимости жизни и необходимость адекватного изменения размера номинальной заработной платы. </w:t>
      </w:r>
    </w:p>
    <w:p w:rsidR="00F9443A" w:rsidRDefault="00F9443A">
      <w:pPr>
        <w:widowControl w:val="0"/>
        <w:spacing w:line="360" w:lineRule="auto"/>
        <w:ind w:firstLine="720"/>
        <w:rPr>
          <w:rFonts w:ascii="Arial" w:hAnsi="Arial" w:cs="Arial"/>
          <w:sz w:val="28"/>
        </w:rPr>
      </w:pPr>
      <w:r>
        <w:rPr>
          <w:rFonts w:ascii="Arial" w:hAnsi="Arial" w:cs="Arial"/>
          <w:sz w:val="28"/>
          <w:szCs w:val="18"/>
        </w:rPr>
        <w:t>Восстановление от последствий шока предложения через расширение спроса произойдет быстрее, чем восстановление через корректировку относительных цен. Однако издержки в виде повышения уровня цен будут более значительными. Кроме того, если расширение совокупного спроса окажется чрезмерным, появятся симптомы инфляции, инспирированной спросом.</w:t>
      </w:r>
    </w:p>
    <w:p w:rsidR="00F9443A" w:rsidRDefault="00F9443A">
      <w:pPr>
        <w:widowControl w:val="0"/>
        <w:spacing w:line="360" w:lineRule="auto"/>
        <w:ind w:firstLine="720"/>
        <w:rPr>
          <w:rFonts w:ascii="Arial" w:hAnsi="Arial" w:cs="Arial"/>
          <w:sz w:val="28"/>
        </w:rPr>
      </w:pPr>
      <w:r>
        <w:rPr>
          <w:rFonts w:ascii="Arial" w:hAnsi="Arial" w:cs="Arial"/>
          <w:sz w:val="28"/>
          <w:szCs w:val="18"/>
        </w:rPr>
        <w:t>Источником инфляционных процессов, инспирированных затратами, могут быть и инфляционные ожидания. Если фирмы функционируют в условиях инфляции на протяжении нескольких лет, то они будут ожидать развития инфляционных процессов в ближайшем будущем и соответствующим образом корректировать свою коммерческую деятельность. Реальный объем производства будет сокращаться, а безработица возрастет при одновременном повышении уровня цен. Развиваются инфляционные процессы, сопряженные со спадом.</w:t>
      </w:r>
    </w:p>
    <w:p w:rsidR="00F9443A" w:rsidRDefault="00F9443A">
      <w:pPr>
        <w:pStyle w:val="a4"/>
        <w:rPr>
          <w:rFonts w:ascii="Arial" w:hAnsi="Arial"/>
        </w:rPr>
      </w:pPr>
      <w:r>
        <w:rPr>
          <w:rFonts w:ascii="Arial" w:hAnsi="Arial"/>
        </w:rPr>
        <w:t>Методом борьбы с инфляцией, сопряженной со спадом, являются более или менее жесткие ограничения на совокупный спрос. Со временем рост безработицы, падение объема продаж, рост товарно-материальных запасов заставят предпринимателей и рабочих пересмотреть свои ожидания относительно темпа инфляции. Начавшееся снижение цен на привлекаемые факторы производства привело бы к росту реального объема производства при одновременном понижении цен.</w:t>
      </w:r>
    </w:p>
    <w:p w:rsidR="00F9443A" w:rsidRDefault="00F9443A">
      <w:pPr>
        <w:widowControl w:val="0"/>
        <w:spacing w:line="360" w:lineRule="auto"/>
        <w:ind w:firstLine="720"/>
        <w:rPr>
          <w:rFonts w:ascii="Arial" w:hAnsi="Arial" w:cs="Arial"/>
          <w:sz w:val="28"/>
        </w:rPr>
      </w:pPr>
    </w:p>
    <w:p w:rsidR="00F9443A" w:rsidRDefault="00F9443A">
      <w:pPr>
        <w:widowControl w:val="0"/>
        <w:spacing w:line="360" w:lineRule="auto"/>
        <w:ind w:firstLine="720"/>
        <w:rPr>
          <w:rFonts w:ascii="Arial" w:hAnsi="Arial" w:cs="Arial"/>
          <w:sz w:val="28"/>
        </w:rPr>
      </w:pPr>
      <w:r>
        <w:rPr>
          <w:rFonts w:ascii="Arial" w:hAnsi="Arial" w:cs="Arial"/>
          <w:b/>
          <w:bCs/>
          <w:sz w:val="28"/>
        </w:rPr>
        <w:t>Теории инфляции</w:t>
      </w:r>
      <w:r>
        <w:rPr>
          <w:rFonts w:ascii="Arial" w:hAnsi="Arial" w:cs="Arial"/>
          <w:sz w:val="28"/>
        </w:rPr>
        <w:t xml:space="preserve">. </w:t>
      </w:r>
      <w:r>
        <w:rPr>
          <w:rFonts w:ascii="Arial" w:hAnsi="Arial" w:cs="Arial"/>
          <w:i/>
          <w:iCs/>
          <w:sz w:val="28"/>
        </w:rPr>
        <w:t>Количественная теория инфляции</w:t>
      </w:r>
      <w:r>
        <w:rPr>
          <w:rFonts w:ascii="Arial" w:hAnsi="Arial" w:cs="Arial"/>
          <w:sz w:val="28"/>
        </w:rPr>
        <w:t xml:space="preserve"> базируется на основных положениях количественной теории денег, к которым относятся следующие основные элементы.</w:t>
      </w:r>
    </w:p>
    <w:p w:rsidR="00F9443A" w:rsidRDefault="00F9443A">
      <w:pPr>
        <w:widowControl w:val="0"/>
        <w:spacing w:line="360" w:lineRule="auto"/>
        <w:ind w:firstLine="720"/>
        <w:rPr>
          <w:rFonts w:ascii="Arial" w:hAnsi="Arial" w:cs="Arial"/>
          <w:sz w:val="28"/>
        </w:rPr>
      </w:pPr>
      <w:r>
        <w:rPr>
          <w:rFonts w:ascii="Arial" w:hAnsi="Arial" w:cs="Arial"/>
          <w:sz w:val="28"/>
        </w:rPr>
        <w:t xml:space="preserve">1. Уравнение количественной теории денег — </w:t>
      </w:r>
      <w:r>
        <w:rPr>
          <w:rFonts w:ascii="Arial" w:hAnsi="Arial" w:cs="Arial"/>
          <w:i/>
          <w:iCs/>
          <w:sz w:val="28"/>
          <w:lang w:val="en-US"/>
        </w:rPr>
        <w:t>MV</w:t>
      </w:r>
      <w:r>
        <w:rPr>
          <w:rFonts w:ascii="Arial" w:hAnsi="Arial" w:cs="Arial"/>
          <w:sz w:val="28"/>
        </w:rPr>
        <w:t xml:space="preserve"> = </w:t>
      </w:r>
      <w:r>
        <w:rPr>
          <w:rFonts w:ascii="Arial" w:hAnsi="Arial" w:cs="Arial"/>
          <w:i/>
          <w:iCs/>
          <w:sz w:val="28"/>
          <w:lang w:val="en-US"/>
        </w:rPr>
        <w:t>PQ</w:t>
      </w:r>
      <w:r>
        <w:rPr>
          <w:rFonts w:ascii="Arial" w:hAnsi="Arial" w:cs="Arial"/>
          <w:i/>
          <w:iCs/>
          <w:sz w:val="28"/>
        </w:rPr>
        <w:t xml:space="preserve">, </w:t>
      </w:r>
      <w:r>
        <w:rPr>
          <w:rFonts w:ascii="Arial" w:hAnsi="Arial" w:cs="Arial"/>
          <w:sz w:val="28"/>
        </w:rPr>
        <w:t xml:space="preserve">где </w:t>
      </w:r>
      <w:r>
        <w:rPr>
          <w:rFonts w:ascii="Arial" w:hAnsi="Arial" w:cs="Arial"/>
          <w:i/>
          <w:iCs/>
          <w:sz w:val="28"/>
        </w:rPr>
        <w:t>М —</w:t>
      </w:r>
      <w:r>
        <w:rPr>
          <w:rFonts w:ascii="Arial" w:hAnsi="Arial" w:cs="Arial"/>
          <w:sz w:val="28"/>
        </w:rPr>
        <w:t xml:space="preserve"> количество денег в обращении, </w:t>
      </w:r>
      <w:r>
        <w:rPr>
          <w:rFonts w:ascii="Arial" w:hAnsi="Arial" w:cs="Arial"/>
          <w:i/>
          <w:iCs/>
          <w:sz w:val="28"/>
        </w:rPr>
        <w:t>V —</w:t>
      </w:r>
      <w:r>
        <w:rPr>
          <w:rFonts w:ascii="Arial" w:hAnsi="Arial" w:cs="Arial"/>
          <w:sz w:val="28"/>
        </w:rPr>
        <w:t xml:space="preserve"> скорость обращения денежной единицы, </w:t>
      </w:r>
      <w:r>
        <w:rPr>
          <w:rFonts w:ascii="Arial" w:hAnsi="Arial" w:cs="Arial"/>
          <w:i/>
          <w:iCs/>
          <w:sz w:val="28"/>
        </w:rPr>
        <w:t>Р —</w:t>
      </w:r>
      <w:r>
        <w:rPr>
          <w:rFonts w:ascii="Arial" w:hAnsi="Arial" w:cs="Arial"/>
          <w:sz w:val="28"/>
        </w:rPr>
        <w:t xml:space="preserve"> цена сделки или товара, </w:t>
      </w:r>
      <w:r>
        <w:rPr>
          <w:rFonts w:ascii="Arial" w:hAnsi="Arial" w:cs="Arial"/>
          <w:i/>
          <w:iCs/>
          <w:sz w:val="28"/>
          <w:lang w:val="en-US"/>
        </w:rPr>
        <w:t>Q</w:t>
      </w:r>
      <w:r>
        <w:rPr>
          <w:rFonts w:ascii="Arial" w:hAnsi="Arial" w:cs="Arial"/>
          <w:i/>
          <w:iCs/>
          <w:sz w:val="28"/>
        </w:rPr>
        <w:t xml:space="preserve"> —</w:t>
      </w:r>
      <w:r>
        <w:rPr>
          <w:rFonts w:ascii="Arial" w:hAnsi="Arial" w:cs="Arial"/>
          <w:sz w:val="28"/>
        </w:rPr>
        <w:t xml:space="preserve"> сделка или товар.</w:t>
      </w:r>
    </w:p>
    <w:p w:rsidR="00F9443A" w:rsidRDefault="00F9443A">
      <w:pPr>
        <w:widowControl w:val="0"/>
        <w:spacing w:line="360" w:lineRule="auto"/>
        <w:ind w:firstLine="720"/>
        <w:rPr>
          <w:rFonts w:ascii="Arial" w:hAnsi="Arial" w:cs="Arial"/>
          <w:sz w:val="28"/>
        </w:rPr>
      </w:pPr>
      <w:r>
        <w:rPr>
          <w:rFonts w:ascii="Arial" w:hAnsi="Arial" w:cs="Arial"/>
          <w:sz w:val="28"/>
        </w:rPr>
        <w:t>2. Количество произведенной продукции и сделок определяется затратами факторов производства и производственной функцией.</w:t>
      </w:r>
    </w:p>
    <w:p w:rsidR="00F9443A" w:rsidRDefault="00F9443A">
      <w:pPr>
        <w:widowControl w:val="0"/>
        <w:spacing w:line="360" w:lineRule="auto"/>
        <w:ind w:firstLine="720"/>
        <w:rPr>
          <w:rFonts w:ascii="Arial" w:hAnsi="Arial" w:cs="Arial"/>
          <w:sz w:val="28"/>
        </w:rPr>
      </w:pPr>
      <w:r>
        <w:rPr>
          <w:rFonts w:ascii="Arial" w:hAnsi="Arial" w:cs="Arial"/>
          <w:sz w:val="28"/>
        </w:rPr>
        <w:t>3. Стоимостный объем производства в номинальном выражении (PQ) определяется предложением денег.</w:t>
      </w:r>
    </w:p>
    <w:p w:rsidR="00F9443A" w:rsidRDefault="00F9443A">
      <w:pPr>
        <w:widowControl w:val="0"/>
        <w:spacing w:line="360" w:lineRule="auto"/>
        <w:ind w:firstLine="720"/>
        <w:rPr>
          <w:rFonts w:ascii="Arial" w:hAnsi="Arial" w:cs="Arial"/>
          <w:sz w:val="28"/>
        </w:rPr>
      </w:pPr>
      <w:r>
        <w:rPr>
          <w:rFonts w:ascii="Arial" w:hAnsi="Arial" w:cs="Arial"/>
          <w:sz w:val="28"/>
        </w:rPr>
        <w:t xml:space="preserve">4. Уровень цен </w:t>
      </w:r>
      <w:r>
        <w:rPr>
          <w:rFonts w:ascii="Arial" w:hAnsi="Arial" w:cs="Arial"/>
          <w:i/>
          <w:iCs/>
          <w:sz w:val="28"/>
        </w:rPr>
        <w:t>Р</w:t>
      </w:r>
      <w:r>
        <w:rPr>
          <w:rFonts w:ascii="Arial" w:hAnsi="Arial" w:cs="Arial"/>
          <w:sz w:val="28"/>
        </w:rPr>
        <w:t xml:space="preserve"> представляет собой отношение стоимостного объема производства </w:t>
      </w:r>
      <w:r>
        <w:rPr>
          <w:rFonts w:ascii="Arial" w:hAnsi="Arial" w:cs="Arial"/>
          <w:i/>
          <w:iCs/>
          <w:sz w:val="28"/>
        </w:rPr>
        <w:t>(MV)</w:t>
      </w:r>
      <w:r>
        <w:rPr>
          <w:rFonts w:ascii="Arial" w:hAnsi="Arial" w:cs="Arial"/>
          <w:sz w:val="28"/>
        </w:rPr>
        <w:t xml:space="preserve"> к количеству произведенной продукции </w:t>
      </w:r>
      <w:r>
        <w:rPr>
          <w:rFonts w:ascii="Arial" w:hAnsi="Arial" w:cs="Arial"/>
          <w:i/>
          <w:iCs/>
          <w:sz w:val="28"/>
        </w:rPr>
        <w:t>Q.</w:t>
      </w:r>
    </w:p>
    <w:p w:rsidR="00F9443A" w:rsidRDefault="00F9443A">
      <w:pPr>
        <w:pStyle w:val="a4"/>
        <w:rPr>
          <w:rFonts w:ascii="Arial" w:hAnsi="Arial"/>
        </w:rPr>
      </w:pPr>
      <w:r>
        <w:rPr>
          <w:rFonts w:ascii="Arial" w:hAnsi="Arial"/>
        </w:rPr>
        <w:t>Таким образом, из количественной теории следует, что уровень цен пропорционален предложению денег. Поскольку темп инфляции — это изменение уровня цен, выраженное в процентах, можно сделать вывод: Центральный банк, контролируя предложение денег, полностью контролирует темп инфляции. Так, поддержание предложения денег на неизменном уровне будет означать стабильный уровень цен, увеличение предложения денег Центральным банком приведет к быстрому росту цен. В соответствии с количественной теорией денег увеличение темпа прироста денежной массы на 1 % вызывает увеличение темпа инфляции тоже на 1 %.</w:t>
      </w:r>
    </w:p>
    <w:p w:rsidR="00F9443A" w:rsidRDefault="00F9443A">
      <w:pPr>
        <w:pStyle w:val="FR2"/>
        <w:spacing w:line="360" w:lineRule="auto"/>
        <w:ind w:left="0" w:right="0" w:firstLine="720"/>
        <w:jc w:val="both"/>
        <w:rPr>
          <w:rFonts w:ascii="Arial" w:hAnsi="Arial" w:cs="Arial"/>
          <w:b w:val="0"/>
          <w:bCs w:val="0"/>
          <w:szCs w:val="24"/>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2 Процесс формирования экономической модели по</w:t>
      </w: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 xml:space="preserve">   выходу из кризиса Республики Беларусь</w:t>
      </w:r>
    </w:p>
    <w:p w:rsidR="00F9443A" w:rsidRDefault="00F9443A">
      <w:pPr>
        <w:pStyle w:val="FR2"/>
        <w:spacing w:line="360" w:lineRule="auto"/>
        <w:ind w:left="0" w:right="0" w:firstLine="720"/>
        <w:jc w:val="left"/>
        <w:rPr>
          <w:rFonts w:ascii="Arial" w:hAnsi="Arial" w:cs="Arial"/>
          <w:b w:val="0"/>
          <w:bCs w:val="0"/>
          <w:szCs w:val="24"/>
        </w:rPr>
      </w:pPr>
    </w:p>
    <w:p w:rsidR="00F9443A" w:rsidRDefault="00F9443A">
      <w:pPr>
        <w:pStyle w:val="FR2"/>
        <w:spacing w:line="360" w:lineRule="auto"/>
        <w:ind w:left="0" w:right="0" w:firstLine="720"/>
        <w:jc w:val="left"/>
        <w:rPr>
          <w:rFonts w:ascii="Arial" w:hAnsi="Arial" w:cs="Arial"/>
          <w:b w:val="0"/>
          <w:bCs w:val="0"/>
        </w:rPr>
      </w:pPr>
      <w:r>
        <w:rPr>
          <w:rFonts w:ascii="Arial" w:hAnsi="Arial" w:cs="Arial"/>
          <w:b w:val="0"/>
          <w:bCs w:val="0"/>
          <w:szCs w:val="24"/>
        </w:rPr>
        <w:t>2.1 Государственная политика занятости населения</w:t>
      </w:r>
    </w:p>
    <w:p w:rsidR="00F9443A" w:rsidRDefault="00F9443A">
      <w:pPr>
        <w:widowControl w:val="0"/>
        <w:spacing w:line="360" w:lineRule="auto"/>
        <w:ind w:firstLine="720"/>
        <w:rPr>
          <w:rFonts w:ascii="Arial" w:hAnsi="Arial" w:cs="Arial"/>
          <w:sz w:val="28"/>
        </w:rPr>
      </w:pPr>
    </w:p>
    <w:p w:rsidR="00F9443A" w:rsidRDefault="00F9443A">
      <w:pPr>
        <w:widowControl w:val="0"/>
        <w:spacing w:line="360" w:lineRule="auto"/>
        <w:ind w:firstLine="720"/>
        <w:rPr>
          <w:rFonts w:ascii="Arial" w:hAnsi="Arial" w:cs="Arial"/>
          <w:sz w:val="28"/>
        </w:rPr>
      </w:pPr>
      <w:r>
        <w:rPr>
          <w:rFonts w:ascii="Arial" w:hAnsi="Arial" w:cs="Arial"/>
          <w:sz w:val="28"/>
        </w:rPr>
        <w:t>В отношении безработицы государство проводит определенную политику: социальную, макроэкономическую и в сфере занятости.</w:t>
      </w:r>
    </w:p>
    <w:p w:rsidR="00F9443A" w:rsidRDefault="00F9443A">
      <w:pPr>
        <w:widowControl w:val="0"/>
        <w:spacing w:line="360" w:lineRule="auto"/>
        <w:rPr>
          <w:rFonts w:ascii="Arial" w:hAnsi="Arial" w:cs="Arial"/>
          <w:sz w:val="28"/>
        </w:rPr>
      </w:pPr>
      <w:r>
        <w:rPr>
          <w:rFonts w:ascii="Arial" w:hAnsi="Arial" w:cs="Arial"/>
          <w:sz w:val="28"/>
        </w:rPr>
        <w:t>Функция социальной политики состоит в оказании помощи безработным с целью поддержания их жизненного уровня.</w:t>
      </w:r>
    </w:p>
    <w:p w:rsidR="00F9443A" w:rsidRDefault="00F9443A">
      <w:pPr>
        <w:widowControl w:val="0"/>
        <w:spacing w:line="360" w:lineRule="auto"/>
        <w:ind w:firstLine="720"/>
        <w:rPr>
          <w:rFonts w:ascii="Arial" w:hAnsi="Arial" w:cs="Arial"/>
          <w:sz w:val="28"/>
        </w:rPr>
      </w:pPr>
      <w:r>
        <w:rPr>
          <w:rFonts w:ascii="Arial" w:hAnsi="Arial" w:cs="Arial"/>
          <w:sz w:val="28"/>
        </w:rPr>
        <w:t>Макроэкономическая политика предполагает использование денежно-кредитных и бюджетно-налоговых мер для сокращения безработицы.</w:t>
      </w:r>
    </w:p>
    <w:p w:rsidR="00F9443A" w:rsidRDefault="00F9443A">
      <w:pPr>
        <w:widowControl w:val="0"/>
        <w:spacing w:line="360" w:lineRule="auto"/>
        <w:ind w:firstLine="720"/>
        <w:rPr>
          <w:rFonts w:ascii="Arial" w:hAnsi="Arial" w:cs="Arial"/>
          <w:sz w:val="28"/>
        </w:rPr>
      </w:pPr>
      <w:r>
        <w:rPr>
          <w:rFonts w:ascii="Arial" w:hAnsi="Arial" w:cs="Arial"/>
          <w:sz w:val="28"/>
        </w:rPr>
        <w:t>Политика в сфере занятости направлена на создание новых рабочих мест, системы переподготовки кадров, центров по трудоустройству и т.д. Все методы и меры, с помощью которых государство воздействует на занятость и безработицу, можно разделить на две группы:</w:t>
      </w:r>
    </w:p>
    <w:p w:rsidR="00F9443A" w:rsidRDefault="00F9443A">
      <w:pPr>
        <w:widowControl w:val="0"/>
        <w:spacing w:line="360" w:lineRule="auto"/>
        <w:ind w:firstLine="720"/>
        <w:rPr>
          <w:rFonts w:ascii="Arial" w:hAnsi="Arial" w:cs="Arial"/>
          <w:sz w:val="28"/>
        </w:rPr>
      </w:pPr>
      <w:r>
        <w:rPr>
          <w:rFonts w:ascii="Arial" w:hAnsi="Arial" w:cs="Arial"/>
          <w:sz w:val="28"/>
        </w:rPr>
        <w:t>активные и пассивные.</w:t>
      </w:r>
    </w:p>
    <w:p w:rsidR="00F9443A" w:rsidRDefault="00F9443A">
      <w:pPr>
        <w:widowControl w:val="0"/>
        <w:spacing w:line="360" w:lineRule="auto"/>
        <w:ind w:firstLine="720"/>
        <w:rPr>
          <w:rFonts w:ascii="Arial" w:hAnsi="Arial" w:cs="Arial"/>
          <w:sz w:val="28"/>
        </w:rPr>
      </w:pPr>
      <w:r>
        <w:rPr>
          <w:rFonts w:ascii="Arial" w:hAnsi="Arial" w:cs="Arial"/>
          <w:sz w:val="28"/>
        </w:rPr>
        <w:t>Активные меры нацелены на создание дополнительных рабочих мест. К числу активных мер принадлежат, во-первых, кейнсианская макроэкономическая политика, направленная на стимулирование совокупного спроса за счет средств госбюджета. Во-вторых, организационные законодательные и финансовые меры государства, которые включают: организацию системы образования и производственно - технического обучения кадров на базе служб по трудоустройству и предприятий; регулирование отраслевой и региональной мобильности кадров; расширение производства товаров и услуг за счет роста государственных субсидий; осуществление программ общественных работ в коммунальном хозяйстве, строительстве, ремонтно-восстановительных работах; создание рабочих мест для молодежи; субсидии по занятости лиц, нуждающихся в соци</w:t>
      </w:r>
      <w:r>
        <w:rPr>
          <w:rFonts w:ascii="Arial" w:hAnsi="Arial" w:cs="Arial"/>
          <w:sz w:val="28"/>
          <w:szCs w:val="18"/>
        </w:rPr>
        <w:t>альной защите; инвестирование наиболее перспективных или трудоемких отраслей; меры по сокращению предложения на рынке труда; стимулирование самостоятельной занятости населения; содействие в развитии мелкого и среднего бизнеса.</w:t>
      </w: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Пассивная политика занятости включает создание системы социального страхования и материальной помощи безработным. Система социального страхования предусматривает выплату пособий по безработице с учетом прежних заработков, система материальной помощи направлена на обеспечение безработному прожиточного минимума.</w:t>
      </w:r>
    </w:p>
    <w:p w:rsidR="00F9443A" w:rsidRDefault="00F9443A">
      <w:pPr>
        <w:widowControl w:val="0"/>
        <w:spacing w:line="360" w:lineRule="auto"/>
        <w:ind w:firstLine="720"/>
        <w:rPr>
          <w:rFonts w:ascii="Arial" w:hAnsi="Arial" w:cs="Arial"/>
          <w:sz w:val="28"/>
        </w:rPr>
      </w:pPr>
      <w:r>
        <w:rPr>
          <w:rFonts w:ascii="Arial" w:hAnsi="Arial" w:cs="Arial"/>
          <w:i/>
          <w:iCs/>
          <w:sz w:val="28"/>
          <w:szCs w:val="18"/>
        </w:rPr>
        <w:t>Занятость</w:t>
      </w:r>
      <w:r>
        <w:rPr>
          <w:rFonts w:ascii="Arial" w:hAnsi="Arial" w:cs="Arial"/>
          <w:sz w:val="28"/>
          <w:szCs w:val="18"/>
        </w:rPr>
        <w:t xml:space="preserve"> выражает процесс включения работников в экономические отношения в соответстви</w:t>
      </w:r>
      <w:r>
        <w:rPr>
          <w:rFonts w:ascii="Arial" w:hAnsi="Arial" w:cs="Arial"/>
          <w:sz w:val="28"/>
        </w:rPr>
        <w:t>и</w:t>
      </w:r>
      <w:r>
        <w:rPr>
          <w:rFonts w:ascii="Arial" w:hAnsi="Arial" w:cs="Arial"/>
          <w:sz w:val="28"/>
          <w:szCs w:val="18"/>
        </w:rPr>
        <w:t xml:space="preserve"> с существующим спросом на рабочую силу. Законодательство Республики Беларусь определяет занятость как не запрещенную законом деятельность граждан, как правило, приносящую доход. Уровень и определенная структура занятости являются основным результатом на рынке труда.</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Занятость можно рассматривать с количественной и качественной стороны. Количественный (экстенсивный) и качественный (интенсивный) аспекты занятости по своему содержанию соответствуют понятиям полной и эффективной занятости. Ситуация, при которой каждому желающему и способному трудиться предоставляется возможность заниматься каким-либо видом общественно-полезной деятельности, называется </w:t>
      </w:r>
      <w:r>
        <w:rPr>
          <w:rFonts w:ascii="Arial" w:hAnsi="Arial" w:cs="Arial"/>
          <w:i/>
          <w:iCs/>
          <w:sz w:val="28"/>
          <w:szCs w:val="18"/>
        </w:rPr>
        <w:t>полной</w:t>
      </w:r>
      <w:r>
        <w:rPr>
          <w:rFonts w:ascii="Arial" w:hAnsi="Arial" w:cs="Arial"/>
          <w:noProof/>
          <w:sz w:val="28"/>
        </w:rPr>
        <w:t xml:space="preserve"> </w:t>
      </w:r>
      <w:r>
        <w:rPr>
          <w:rFonts w:ascii="Arial" w:hAnsi="Arial" w:cs="Arial"/>
          <w:i/>
          <w:iCs/>
          <w:sz w:val="28"/>
          <w:szCs w:val="18"/>
        </w:rPr>
        <w:t>занятостью.</w:t>
      </w:r>
      <w:r>
        <w:rPr>
          <w:rFonts w:ascii="Arial" w:hAnsi="Arial" w:cs="Arial"/>
          <w:sz w:val="28"/>
          <w:szCs w:val="18"/>
        </w:rPr>
        <w:t xml:space="preserve"> При полной занятости предложение рабочей силы равно спросу на нее.</w:t>
      </w:r>
    </w:p>
    <w:p w:rsidR="00F9443A" w:rsidRDefault="00F9443A">
      <w:pPr>
        <w:widowControl w:val="0"/>
        <w:spacing w:line="360" w:lineRule="auto"/>
        <w:ind w:firstLine="720"/>
        <w:rPr>
          <w:rFonts w:ascii="Arial" w:hAnsi="Arial" w:cs="Arial"/>
          <w:sz w:val="28"/>
        </w:rPr>
      </w:pPr>
      <w:r>
        <w:rPr>
          <w:rFonts w:ascii="Arial" w:hAnsi="Arial" w:cs="Arial"/>
          <w:sz w:val="28"/>
          <w:szCs w:val="18"/>
        </w:rPr>
        <w:t>Качественный аспект занятости характеризует эффективность,  занятость,  которая позволяет получить наибольший прирост национального продукта.</w:t>
      </w:r>
    </w:p>
    <w:p w:rsidR="00F9443A" w:rsidRDefault="00F9443A">
      <w:pPr>
        <w:widowControl w:val="0"/>
        <w:spacing w:line="360" w:lineRule="auto"/>
        <w:ind w:firstLine="720"/>
        <w:rPr>
          <w:rFonts w:ascii="Arial" w:hAnsi="Arial" w:cs="Arial"/>
          <w:sz w:val="28"/>
        </w:rPr>
      </w:pPr>
      <w:r>
        <w:rPr>
          <w:rFonts w:ascii="Arial" w:hAnsi="Arial" w:cs="Arial"/>
          <w:sz w:val="28"/>
          <w:szCs w:val="18"/>
        </w:rPr>
        <w:t xml:space="preserve">Эффективная занятость достигается в процессе свободной рыночной деятельности хозяйственных единиц. Полная занятость является целью макроэкономической политики государства. Оптимальное сочетание полной и эффективной занятости называется </w:t>
      </w:r>
      <w:r>
        <w:rPr>
          <w:rFonts w:ascii="Arial" w:hAnsi="Arial" w:cs="Arial"/>
          <w:i/>
          <w:iCs/>
          <w:sz w:val="28"/>
          <w:szCs w:val="18"/>
        </w:rPr>
        <w:t>рациональной занятостью.</w:t>
      </w:r>
    </w:p>
    <w:p w:rsidR="00F9443A" w:rsidRDefault="00F9443A">
      <w:pPr>
        <w:widowControl w:val="0"/>
        <w:spacing w:line="360" w:lineRule="auto"/>
        <w:ind w:firstLine="720"/>
        <w:rPr>
          <w:rFonts w:ascii="Arial" w:hAnsi="Arial" w:cs="Arial"/>
          <w:sz w:val="28"/>
        </w:rPr>
      </w:pPr>
      <w:r>
        <w:rPr>
          <w:rFonts w:ascii="Arial" w:hAnsi="Arial" w:cs="Arial"/>
          <w:sz w:val="28"/>
          <w:szCs w:val="18"/>
        </w:rPr>
        <w:t>Авторы учебного пособия "Экономика и рынок труда" под редакцией А.</w:t>
      </w:r>
      <w:r>
        <w:rPr>
          <w:rFonts w:ascii="Arial" w:hAnsi="Arial" w:cs="Arial"/>
          <w:noProof/>
          <w:sz w:val="28"/>
        </w:rPr>
        <w:t xml:space="preserve"> </w:t>
      </w:r>
      <w:r>
        <w:rPr>
          <w:rFonts w:ascii="Arial" w:hAnsi="Arial" w:cs="Arial"/>
          <w:sz w:val="28"/>
          <w:szCs w:val="18"/>
        </w:rPr>
        <w:t xml:space="preserve">С. Головачева выделяют </w:t>
      </w:r>
      <w:r>
        <w:rPr>
          <w:rFonts w:ascii="Arial" w:hAnsi="Arial" w:cs="Arial"/>
          <w:i/>
          <w:iCs/>
          <w:sz w:val="28"/>
          <w:szCs w:val="18"/>
        </w:rPr>
        <w:t>структурные виды занятости</w:t>
      </w:r>
      <w:r>
        <w:rPr>
          <w:rFonts w:ascii="Arial" w:hAnsi="Arial" w:cs="Arial"/>
          <w:sz w:val="28"/>
          <w:szCs w:val="18"/>
        </w:rPr>
        <w:t xml:space="preserve"> по следующим признакам:</w:t>
      </w:r>
    </w:p>
    <w:p w:rsidR="00F9443A" w:rsidRDefault="00F9443A">
      <w:pPr>
        <w:widowControl w:val="0"/>
        <w:spacing w:line="360" w:lineRule="auto"/>
        <w:ind w:firstLine="720"/>
        <w:rPr>
          <w:rFonts w:ascii="Arial" w:hAnsi="Arial" w:cs="Arial"/>
          <w:sz w:val="28"/>
        </w:rPr>
      </w:pPr>
      <w:r>
        <w:rPr>
          <w:rFonts w:ascii="Arial" w:hAnsi="Arial" w:cs="Arial"/>
          <w:sz w:val="28"/>
          <w:szCs w:val="18"/>
        </w:rPr>
        <w:t>- по характеру деятельности — работа на предприятиях всех видов собственности, работа за рубежом, исполнение государственных и общественных обязанностей, служба в армии, индивидуальная трудовая деятельность, личное подсобное хозяйство;</w:t>
      </w:r>
    </w:p>
    <w:p w:rsidR="00F9443A" w:rsidRDefault="00F9443A">
      <w:pPr>
        <w:widowControl w:val="0"/>
        <w:spacing w:line="360" w:lineRule="auto"/>
        <w:ind w:firstLine="720"/>
        <w:rPr>
          <w:rFonts w:ascii="Arial" w:hAnsi="Arial" w:cs="Arial"/>
          <w:sz w:val="28"/>
        </w:rPr>
      </w:pPr>
      <w:r>
        <w:rPr>
          <w:rFonts w:ascii="Arial" w:hAnsi="Arial" w:cs="Arial"/>
          <w:sz w:val="28"/>
          <w:szCs w:val="18"/>
        </w:rPr>
        <w:t>- по принадлежности занятых к определенному классу пли соци</w:t>
      </w:r>
      <w:r>
        <w:rPr>
          <w:rFonts w:ascii="Arial" w:hAnsi="Arial" w:cs="Arial"/>
          <w:sz w:val="28"/>
          <w:szCs w:val="18"/>
        </w:rPr>
        <w:softHyphen/>
        <w:t>альному слою — рабочие, инженерно-технические работники и служащие, крестьяне, управленческий персонал, предприниматели;</w:t>
      </w:r>
    </w:p>
    <w:p w:rsidR="00F9443A" w:rsidRDefault="00F9443A">
      <w:pPr>
        <w:widowControl w:val="0"/>
        <w:spacing w:line="360" w:lineRule="auto"/>
        <w:ind w:firstLine="720"/>
        <w:rPr>
          <w:rFonts w:ascii="Arial" w:hAnsi="Arial" w:cs="Arial"/>
          <w:sz w:val="28"/>
        </w:rPr>
      </w:pPr>
      <w:r>
        <w:rPr>
          <w:rFonts w:ascii="Arial" w:hAnsi="Arial" w:cs="Arial"/>
          <w:sz w:val="28"/>
          <w:szCs w:val="18"/>
        </w:rPr>
        <w:t>С учетом межотраслевых и внутриотраслевых пропорций в распределении трудовых ресурсов - сферы народного хозяйства, от</w:t>
      </w:r>
      <w:r>
        <w:rPr>
          <w:rFonts w:ascii="Arial" w:hAnsi="Arial" w:cs="Arial"/>
          <w:sz w:val="28"/>
          <w:szCs w:val="18"/>
        </w:rPr>
        <w:softHyphen/>
        <w:t>расли, суботрасли и подотрасли;</w:t>
      </w:r>
    </w:p>
    <w:p w:rsidR="00F9443A" w:rsidRDefault="00F9443A">
      <w:pPr>
        <w:widowControl w:val="0"/>
        <w:spacing w:line="360" w:lineRule="auto"/>
        <w:ind w:firstLine="720"/>
        <w:rPr>
          <w:rFonts w:ascii="Arial" w:hAnsi="Arial" w:cs="Arial"/>
          <w:sz w:val="28"/>
        </w:rPr>
      </w:pPr>
      <w:r>
        <w:rPr>
          <w:rFonts w:ascii="Arial" w:hAnsi="Arial" w:cs="Arial"/>
          <w:sz w:val="28"/>
          <w:szCs w:val="18"/>
        </w:rPr>
        <w:t>- по территориальному признаку;</w:t>
      </w:r>
    </w:p>
    <w:p w:rsidR="00F9443A" w:rsidRDefault="00F9443A">
      <w:pPr>
        <w:widowControl w:val="0"/>
        <w:spacing w:line="360" w:lineRule="auto"/>
        <w:ind w:firstLine="720"/>
        <w:rPr>
          <w:rFonts w:ascii="Arial" w:hAnsi="Arial" w:cs="Arial"/>
          <w:sz w:val="28"/>
        </w:rPr>
      </w:pPr>
      <w:r>
        <w:rPr>
          <w:rFonts w:ascii="Arial" w:hAnsi="Arial" w:cs="Arial"/>
          <w:sz w:val="28"/>
          <w:szCs w:val="18"/>
        </w:rPr>
        <w:t>- по уровню урбанизации — соотношение между численностью трудовых ресурсов города и села;</w:t>
      </w:r>
    </w:p>
    <w:p w:rsidR="00F9443A" w:rsidRDefault="00F9443A">
      <w:pPr>
        <w:widowControl w:val="0"/>
        <w:spacing w:line="360" w:lineRule="auto"/>
        <w:ind w:firstLine="720"/>
        <w:rPr>
          <w:rFonts w:ascii="Arial" w:hAnsi="Arial" w:cs="Arial"/>
          <w:sz w:val="28"/>
        </w:rPr>
      </w:pPr>
      <w:r>
        <w:rPr>
          <w:rFonts w:ascii="Arial" w:hAnsi="Arial" w:cs="Arial"/>
          <w:sz w:val="28"/>
          <w:szCs w:val="18"/>
        </w:rPr>
        <w:t>- по профессионально - квалификационному признаку — распределение работников по группам с учетом их квалификации, уровня образования, стажа работы, степени механизации труда и т.</w:t>
      </w:r>
      <w:r>
        <w:rPr>
          <w:rFonts w:ascii="Arial" w:hAnsi="Arial" w:cs="Arial"/>
          <w:noProof/>
          <w:sz w:val="28"/>
        </w:rPr>
        <w:t xml:space="preserve"> </w:t>
      </w:r>
      <w:r>
        <w:rPr>
          <w:rFonts w:ascii="Arial" w:hAnsi="Arial" w:cs="Arial"/>
          <w:sz w:val="28"/>
          <w:szCs w:val="18"/>
        </w:rPr>
        <w:t>д.;</w:t>
      </w:r>
    </w:p>
    <w:p w:rsidR="00F9443A" w:rsidRDefault="00F9443A">
      <w:pPr>
        <w:widowControl w:val="0"/>
        <w:spacing w:line="360" w:lineRule="auto"/>
        <w:ind w:firstLine="720"/>
        <w:rPr>
          <w:rFonts w:ascii="Arial" w:hAnsi="Arial" w:cs="Arial"/>
          <w:sz w:val="28"/>
        </w:rPr>
      </w:pPr>
      <w:r>
        <w:rPr>
          <w:rFonts w:ascii="Arial" w:hAnsi="Arial" w:cs="Arial"/>
          <w:sz w:val="28"/>
          <w:szCs w:val="18"/>
        </w:rPr>
        <w:t>- по половозрастному составу;</w:t>
      </w:r>
    </w:p>
    <w:p w:rsidR="00F9443A" w:rsidRDefault="00F9443A">
      <w:pPr>
        <w:widowControl w:val="0"/>
        <w:spacing w:line="360" w:lineRule="auto"/>
        <w:ind w:firstLine="720"/>
        <w:rPr>
          <w:rFonts w:ascii="Arial" w:hAnsi="Arial" w:cs="Arial"/>
          <w:sz w:val="28"/>
        </w:rPr>
      </w:pPr>
      <w:r>
        <w:rPr>
          <w:rFonts w:ascii="Arial" w:hAnsi="Arial" w:cs="Arial"/>
          <w:sz w:val="28"/>
        </w:rPr>
        <w:t>- по видам собственности и формам организации труда.</w:t>
      </w:r>
    </w:p>
    <w:p w:rsidR="00F9443A" w:rsidRDefault="00F9443A">
      <w:pPr>
        <w:widowControl w:val="0"/>
        <w:spacing w:line="360" w:lineRule="auto"/>
        <w:ind w:firstLine="720"/>
        <w:rPr>
          <w:rFonts w:ascii="Arial" w:hAnsi="Arial" w:cs="Arial"/>
          <w:sz w:val="28"/>
        </w:rPr>
      </w:pPr>
      <w:r>
        <w:rPr>
          <w:rFonts w:ascii="Arial" w:hAnsi="Arial" w:cs="Arial"/>
          <w:sz w:val="28"/>
        </w:rPr>
        <w:t xml:space="preserve"> Основными инструментами воздействия на совокупный спрос и совокупное предложение является налогово-бюджетная и денежно-кредитная политика, контроль над заработной платой и ценами, индексация.</w:t>
      </w:r>
    </w:p>
    <w:p w:rsidR="00F9443A" w:rsidRDefault="00F9443A">
      <w:pPr>
        <w:widowControl w:val="0"/>
        <w:spacing w:line="360" w:lineRule="auto"/>
        <w:ind w:firstLine="720"/>
        <w:rPr>
          <w:rFonts w:ascii="Arial" w:hAnsi="Arial" w:cs="Arial"/>
          <w:sz w:val="28"/>
        </w:rPr>
      </w:pPr>
      <w:r>
        <w:rPr>
          <w:rFonts w:ascii="Arial" w:hAnsi="Arial" w:cs="Arial"/>
          <w:sz w:val="28"/>
        </w:rPr>
        <w:t>2.2 Антиинфляционная политика государства</w:t>
      </w:r>
    </w:p>
    <w:p w:rsidR="00F9443A" w:rsidRDefault="00F9443A">
      <w:pPr>
        <w:widowControl w:val="0"/>
        <w:spacing w:line="360" w:lineRule="auto"/>
        <w:ind w:firstLine="720"/>
        <w:rPr>
          <w:rFonts w:ascii="Arial" w:hAnsi="Arial" w:cs="Arial"/>
          <w:sz w:val="28"/>
        </w:rPr>
      </w:pPr>
    </w:p>
    <w:p w:rsidR="00F9443A" w:rsidRDefault="00F9443A">
      <w:pPr>
        <w:widowControl w:val="0"/>
        <w:spacing w:line="360" w:lineRule="auto"/>
        <w:ind w:firstLine="720"/>
        <w:rPr>
          <w:rFonts w:ascii="Arial" w:hAnsi="Arial" w:cs="Arial"/>
          <w:sz w:val="28"/>
        </w:rPr>
      </w:pPr>
      <w:r>
        <w:rPr>
          <w:rFonts w:ascii="Arial" w:hAnsi="Arial" w:cs="Arial"/>
          <w:sz w:val="28"/>
        </w:rPr>
        <w:t>При инфляционном, избыточном спросе государство ограничи</w:t>
      </w:r>
      <w:r>
        <w:rPr>
          <w:rFonts w:ascii="Arial" w:hAnsi="Arial" w:cs="Arial"/>
          <w:sz w:val="28"/>
        </w:rPr>
        <w:softHyphen/>
        <w:t>вает свои расходы и повышает налоги. Однако такая политика может привести к возникновению инфляции, сопряженной со спадом.</w:t>
      </w:r>
    </w:p>
    <w:p w:rsidR="00F9443A" w:rsidRDefault="00F9443A">
      <w:pPr>
        <w:widowControl w:val="0"/>
        <w:spacing w:line="360" w:lineRule="auto"/>
        <w:ind w:firstLine="720"/>
        <w:rPr>
          <w:rFonts w:ascii="Arial" w:hAnsi="Arial" w:cs="Arial"/>
          <w:sz w:val="28"/>
        </w:rPr>
      </w:pPr>
      <w:r>
        <w:rPr>
          <w:rFonts w:ascii="Arial" w:hAnsi="Arial" w:cs="Arial"/>
          <w:sz w:val="28"/>
        </w:rPr>
        <w:t>В условиях спада налогово-бюджетная политика направляется на повышение совокупного спроса путем наращивания государственных капитальных вложений, понижения налогов. Недостатком стимулирования совокупного спроса является опасность возникновения инфляционного спроса и ограниченная возможность маневрирования налогами и расходами вследствие большого бюджетного дефицита.</w:t>
      </w:r>
    </w:p>
    <w:p w:rsidR="00F9443A" w:rsidRDefault="00F9443A">
      <w:pPr>
        <w:widowControl w:val="0"/>
        <w:spacing w:line="360" w:lineRule="auto"/>
        <w:ind w:firstLine="720"/>
        <w:rPr>
          <w:rFonts w:ascii="Arial" w:hAnsi="Arial" w:cs="Arial"/>
          <w:sz w:val="28"/>
        </w:rPr>
      </w:pPr>
      <w:r>
        <w:rPr>
          <w:rFonts w:ascii="Arial" w:hAnsi="Arial" w:cs="Arial"/>
          <w:sz w:val="28"/>
        </w:rPr>
        <w:t xml:space="preserve"> Денежно-кредитное регулирование отличается более гибким косвенным воздействием на совокупный спрос путем изменения ставки ссудного процента и количества денег в обращении. С помощью денежно-кредитного регулирования можно добиться замедления инфляционных процессов, однако ему присущи те же издержки, что и налогово-бюджетной политике.</w:t>
      </w:r>
    </w:p>
    <w:p w:rsidR="00F9443A" w:rsidRDefault="00F9443A">
      <w:pPr>
        <w:widowControl w:val="0"/>
        <w:spacing w:line="360" w:lineRule="auto"/>
        <w:ind w:firstLine="720"/>
        <w:rPr>
          <w:rFonts w:ascii="Arial" w:hAnsi="Arial" w:cs="Arial"/>
          <w:sz w:val="28"/>
        </w:rPr>
      </w:pPr>
      <w:r>
        <w:rPr>
          <w:rFonts w:ascii="Arial" w:hAnsi="Arial" w:cs="Arial"/>
          <w:sz w:val="28"/>
        </w:rPr>
        <w:t>Довольно эффективной временной мерой по преодолению инфляции, сопряженной со спадом, является контроль над заработной платой и ценами. Такой контроль при наличии доверия к правительственным мерам должен сократить уровень ожидаемой инфляции. Не ожидая повышения цен на привлекаемые факторы производства, фирмы не станут сокращать объем производства и повышать цены.</w:t>
      </w:r>
    </w:p>
    <w:p w:rsidR="00F9443A" w:rsidRDefault="00F9443A">
      <w:pPr>
        <w:widowControl w:val="0"/>
        <w:spacing w:line="360" w:lineRule="auto"/>
        <w:ind w:firstLine="720"/>
        <w:rPr>
          <w:rFonts w:ascii="Arial" w:hAnsi="Arial" w:cs="Arial"/>
          <w:sz w:val="28"/>
        </w:rPr>
      </w:pPr>
      <w:r>
        <w:rPr>
          <w:rFonts w:ascii="Arial" w:hAnsi="Arial" w:cs="Arial"/>
          <w:sz w:val="28"/>
        </w:rPr>
        <w:t>Проблема практического применения контроля над заработной платой и ценой и состоит в том, что им часто подменяют управление спросом, вместо того, чтобы его дополнять.</w:t>
      </w:r>
    </w:p>
    <w:p w:rsidR="00F9443A" w:rsidRDefault="00F9443A">
      <w:pPr>
        <w:widowControl w:val="0"/>
        <w:spacing w:line="360" w:lineRule="auto"/>
        <w:ind w:firstLine="720"/>
        <w:rPr>
          <w:rFonts w:ascii="Arial" w:hAnsi="Arial" w:cs="Arial"/>
          <w:sz w:val="28"/>
        </w:rPr>
      </w:pPr>
      <w:r>
        <w:rPr>
          <w:rFonts w:ascii="Arial" w:hAnsi="Arial" w:cs="Arial"/>
          <w:sz w:val="28"/>
        </w:rPr>
        <w:t>Существует мнение, которое поддерживает и такой известный экономист, как М. Фридмен, что инфляция, связанная с избыточным спросом, может сдерживаться индексацией. Индексация предполагает, что все долгосрочные контракты-договоры с профсоюзами о заработной плате, контракты на поставку промышленной продукции и предоставлении ссуд должны синхронно корректироваться вместе с изменением цен. В этом случае существует вероятность более быстрой реакции темпа инфляции на замедление роста совокупного спроса и ответное его замедление.</w:t>
      </w:r>
    </w:p>
    <w:p w:rsidR="00F9443A" w:rsidRDefault="00F9443A">
      <w:pPr>
        <w:widowControl w:val="0"/>
        <w:spacing w:line="360" w:lineRule="auto"/>
        <w:ind w:firstLine="720"/>
        <w:rPr>
          <w:rFonts w:ascii="Arial" w:hAnsi="Arial" w:cs="Arial"/>
          <w:sz w:val="28"/>
        </w:rPr>
      </w:pPr>
      <w:r>
        <w:rPr>
          <w:rFonts w:ascii="Arial" w:hAnsi="Arial" w:cs="Arial"/>
          <w:sz w:val="28"/>
        </w:rPr>
        <w:t>Вышеперечисленные меры воздействуют на изменение совокупного спроса с целью сдерживания темпа инфляции. Такого же эффекта можно добиться, воздействуя на совокупное предложение. Эта политика получила название "концепция предложения".</w:t>
      </w:r>
    </w:p>
    <w:p w:rsidR="00F9443A" w:rsidRDefault="00F9443A">
      <w:pPr>
        <w:widowControl w:val="0"/>
        <w:spacing w:line="360" w:lineRule="auto"/>
        <w:ind w:firstLine="720"/>
        <w:rPr>
          <w:rFonts w:ascii="Arial" w:hAnsi="Arial" w:cs="Arial"/>
          <w:sz w:val="28"/>
        </w:rPr>
      </w:pPr>
      <w:r>
        <w:rPr>
          <w:rFonts w:ascii="Arial" w:hAnsi="Arial" w:cs="Arial"/>
          <w:sz w:val="28"/>
        </w:rPr>
        <w:t>Меры антиинфляционной тактики в зависимости от цели условно можно разделить на две группы:</w:t>
      </w:r>
    </w:p>
    <w:p w:rsidR="00F9443A" w:rsidRDefault="00F9443A">
      <w:pPr>
        <w:widowControl w:val="0"/>
        <w:spacing w:line="360" w:lineRule="auto"/>
        <w:ind w:firstLine="720"/>
        <w:rPr>
          <w:rFonts w:ascii="Arial" w:hAnsi="Arial" w:cs="Arial"/>
          <w:sz w:val="28"/>
        </w:rPr>
      </w:pPr>
      <w:r>
        <w:rPr>
          <w:rFonts w:ascii="Arial" w:hAnsi="Arial" w:cs="Arial"/>
          <w:sz w:val="28"/>
        </w:rPr>
        <w:t>1) при необходимости увеличения совокупного предложения без адекватного увеличения совокупного спроса применяется льготное налогообложение, приватизация государственной собственности;</w:t>
      </w:r>
    </w:p>
    <w:p w:rsidR="00F9443A" w:rsidRDefault="00F9443A">
      <w:pPr>
        <w:widowControl w:val="0"/>
        <w:spacing w:line="360" w:lineRule="auto"/>
        <w:ind w:firstLine="720"/>
        <w:rPr>
          <w:rFonts w:ascii="Arial" w:hAnsi="Arial" w:cs="Arial"/>
          <w:sz w:val="28"/>
        </w:rPr>
      </w:pPr>
      <w:r>
        <w:rPr>
          <w:rFonts w:ascii="Arial" w:hAnsi="Arial" w:cs="Arial"/>
          <w:sz w:val="28"/>
        </w:rPr>
        <w:t>2) для снижения текущего спроса без соответствующего паде</w:t>
      </w:r>
      <w:r>
        <w:rPr>
          <w:rFonts w:ascii="Arial" w:hAnsi="Arial" w:cs="Arial"/>
          <w:sz w:val="28"/>
        </w:rPr>
        <w:softHyphen/>
        <w:t>ния предложения используются повышение процентных ставок по вкладам и депозитам, развитие акционерных форм собственности, стимулирование приобретения недвижимости, проведение денеж</w:t>
      </w:r>
      <w:r>
        <w:rPr>
          <w:rFonts w:ascii="Arial" w:hAnsi="Arial" w:cs="Arial"/>
          <w:sz w:val="28"/>
        </w:rPr>
        <w:softHyphen/>
        <w:t>ных реформ.</w:t>
      </w:r>
    </w:p>
    <w:p w:rsidR="00F9443A" w:rsidRDefault="00F9443A">
      <w:pPr>
        <w:widowControl w:val="0"/>
        <w:spacing w:line="360" w:lineRule="auto"/>
        <w:ind w:firstLine="720"/>
        <w:rPr>
          <w:rFonts w:ascii="Arial" w:hAnsi="Arial" w:cs="Arial"/>
          <w:sz w:val="28"/>
        </w:rPr>
      </w:pPr>
      <w:r>
        <w:rPr>
          <w:rFonts w:ascii="Arial" w:hAnsi="Arial" w:cs="Arial"/>
          <w:sz w:val="28"/>
        </w:rPr>
        <w:t>Антиинфляционная стратегия и тактика в Республике Беларусь должны учитывать особенности современного состояния ее экономики:</w:t>
      </w:r>
    </w:p>
    <w:p w:rsidR="00F9443A" w:rsidRDefault="00F9443A">
      <w:pPr>
        <w:widowControl w:val="0"/>
        <w:spacing w:line="360" w:lineRule="auto"/>
        <w:ind w:firstLine="720"/>
        <w:rPr>
          <w:rFonts w:ascii="Arial" w:hAnsi="Arial" w:cs="Arial"/>
          <w:sz w:val="28"/>
        </w:rPr>
      </w:pPr>
      <w:r>
        <w:rPr>
          <w:rFonts w:ascii="Arial" w:hAnsi="Arial" w:cs="Arial"/>
          <w:sz w:val="28"/>
        </w:rPr>
        <w:t>- необходимость структурной перестройки народного хозяйства;</w:t>
      </w:r>
    </w:p>
    <w:p w:rsidR="00F9443A" w:rsidRDefault="00F9443A">
      <w:pPr>
        <w:widowControl w:val="0"/>
        <w:spacing w:line="360" w:lineRule="auto"/>
        <w:ind w:firstLine="720"/>
        <w:rPr>
          <w:rFonts w:ascii="Arial" w:hAnsi="Arial" w:cs="Arial"/>
          <w:sz w:val="28"/>
        </w:rPr>
      </w:pPr>
      <w:r>
        <w:rPr>
          <w:rFonts w:ascii="Arial" w:hAnsi="Arial" w:cs="Arial"/>
          <w:sz w:val="28"/>
        </w:rPr>
        <w:t>- запаздывание с формированием рыночной экономики;</w:t>
      </w:r>
    </w:p>
    <w:p w:rsidR="00F9443A" w:rsidRDefault="00F9443A">
      <w:pPr>
        <w:widowControl w:val="0"/>
        <w:spacing w:line="360" w:lineRule="auto"/>
        <w:ind w:firstLine="720"/>
        <w:rPr>
          <w:rFonts w:ascii="Arial" w:hAnsi="Arial" w:cs="Arial"/>
          <w:sz w:val="28"/>
        </w:rPr>
      </w:pPr>
      <w:r>
        <w:rPr>
          <w:rFonts w:ascii="Arial" w:hAnsi="Arial" w:cs="Arial"/>
          <w:sz w:val="28"/>
        </w:rPr>
        <w:t>- монопольный характер экономики;</w:t>
      </w:r>
    </w:p>
    <w:p w:rsidR="00F9443A" w:rsidRDefault="00F9443A">
      <w:pPr>
        <w:widowControl w:val="0"/>
        <w:spacing w:line="360" w:lineRule="auto"/>
        <w:ind w:firstLine="720"/>
        <w:rPr>
          <w:rFonts w:ascii="Arial" w:hAnsi="Arial" w:cs="Arial"/>
          <w:sz w:val="28"/>
        </w:rPr>
      </w:pPr>
      <w:r>
        <w:rPr>
          <w:rFonts w:ascii="Arial" w:hAnsi="Arial" w:cs="Arial"/>
          <w:sz w:val="28"/>
        </w:rPr>
        <w:t>- перекладывание налогового пресса на себестоимость продукции.</w:t>
      </w:r>
    </w:p>
    <w:p w:rsidR="00F9443A" w:rsidRDefault="00F9443A">
      <w:pPr>
        <w:widowControl w:val="0"/>
        <w:spacing w:line="360" w:lineRule="auto"/>
        <w:ind w:firstLine="720"/>
        <w:rPr>
          <w:rFonts w:ascii="Arial" w:hAnsi="Arial" w:cs="Arial"/>
          <w:sz w:val="28"/>
        </w:rPr>
      </w:pPr>
      <w:r>
        <w:rPr>
          <w:rFonts w:ascii="Arial" w:hAnsi="Arial" w:cs="Arial"/>
          <w:sz w:val="28"/>
        </w:rPr>
        <w:t>С учетом вышеизложенного антиинфляционная стратегия здесь должна включать следующие основные мероприятия:</w:t>
      </w:r>
    </w:p>
    <w:p w:rsidR="00F9443A" w:rsidRDefault="00F9443A">
      <w:pPr>
        <w:pStyle w:val="20"/>
        <w:widowControl w:val="0"/>
        <w:spacing w:line="360" w:lineRule="auto"/>
        <w:rPr>
          <w:sz w:val="28"/>
        </w:rPr>
      </w:pPr>
      <w:r>
        <w:rPr>
          <w:sz w:val="28"/>
        </w:rPr>
        <w:t>- отказ от контроля над ценами и рентабельностью за исключением сверх монополизированных отраслей;</w:t>
      </w:r>
    </w:p>
    <w:p w:rsidR="00F9443A" w:rsidRDefault="00F9443A">
      <w:pPr>
        <w:widowControl w:val="0"/>
        <w:spacing w:line="360" w:lineRule="auto"/>
        <w:ind w:firstLine="720"/>
        <w:rPr>
          <w:rFonts w:ascii="Arial" w:hAnsi="Arial" w:cs="Arial"/>
          <w:sz w:val="28"/>
        </w:rPr>
      </w:pPr>
      <w:r>
        <w:rPr>
          <w:rFonts w:ascii="Arial" w:hAnsi="Arial" w:cs="Arial"/>
          <w:sz w:val="28"/>
        </w:rPr>
        <w:t>- проведение приватизации с целью создания устойчивой конкурентной среды;</w:t>
      </w:r>
    </w:p>
    <w:p w:rsidR="00F9443A" w:rsidRDefault="00F9443A">
      <w:pPr>
        <w:widowControl w:val="0"/>
        <w:spacing w:line="360" w:lineRule="auto"/>
        <w:ind w:firstLine="720"/>
        <w:rPr>
          <w:rFonts w:ascii="Arial" w:hAnsi="Arial" w:cs="Arial"/>
          <w:sz w:val="28"/>
        </w:rPr>
      </w:pPr>
      <w:r>
        <w:rPr>
          <w:rFonts w:ascii="Arial" w:hAnsi="Arial" w:cs="Arial"/>
          <w:sz w:val="28"/>
        </w:rPr>
        <w:t>- отказ от практики предоставления кредитов убыточным предприятиям, создание института банкротств;</w:t>
      </w:r>
    </w:p>
    <w:p w:rsidR="00F9443A" w:rsidRDefault="00F9443A">
      <w:pPr>
        <w:widowControl w:val="0"/>
        <w:spacing w:line="360" w:lineRule="auto"/>
        <w:ind w:firstLine="720"/>
        <w:rPr>
          <w:rFonts w:ascii="Arial" w:hAnsi="Arial" w:cs="Arial"/>
          <w:sz w:val="28"/>
        </w:rPr>
      </w:pPr>
      <w:r>
        <w:rPr>
          <w:rFonts w:ascii="Arial" w:hAnsi="Arial" w:cs="Arial"/>
          <w:sz w:val="28"/>
        </w:rPr>
        <w:t>- проведение либеральной торговой политики;</w:t>
      </w:r>
    </w:p>
    <w:p w:rsidR="00F9443A" w:rsidRDefault="00F9443A">
      <w:pPr>
        <w:widowControl w:val="0"/>
        <w:spacing w:line="360" w:lineRule="auto"/>
        <w:ind w:firstLine="720"/>
        <w:rPr>
          <w:rFonts w:ascii="Arial" w:hAnsi="Arial" w:cs="Arial"/>
          <w:sz w:val="28"/>
        </w:rPr>
      </w:pPr>
      <w:r>
        <w:rPr>
          <w:rFonts w:ascii="Arial" w:hAnsi="Arial" w:cs="Arial"/>
          <w:sz w:val="28"/>
        </w:rPr>
        <w:t>- радикальную аграрную реформу;</w:t>
      </w:r>
    </w:p>
    <w:p w:rsidR="00F9443A" w:rsidRDefault="00F9443A">
      <w:pPr>
        <w:widowControl w:val="0"/>
        <w:spacing w:line="360" w:lineRule="auto"/>
        <w:ind w:firstLine="720"/>
        <w:rPr>
          <w:rFonts w:ascii="Arial" w:hAnsi="Arial" w:cs="Arial"/>
          <w:sz w:val="28"/>
        </w:rPr>
      </w:pPr>
      <w:r>
        <w:rPr>
          <w:rFonts w:ascii="Arial" w:hAnsi="Arial" w:cs="Arial"/>
          <w:sz w:val="28"/>
        </w:rPr>
        <w:t>- реформу системы налогообложения;</w:t>
      </w:r>
    </w:p>
    <w:p w:rsidR="00F9443A" w:rsidRDefault="00F9443A">
      <w:pPr>
        <w:widowControl w:val="0"/>
        <w:spacing w:line="360" w:lineRule="auto"/>
        <w:ind w:firstLine="720"/>
        <w:rPr>
          <w:rFonts w:ascii="Arial" w:hAnsi="Arial" w:cs="Arial"/>
          <w:sz w:val="28"/>
        </w:rPr>
      </w:pPr>
      <w:r>
        <w:rPr>
          <w:rFonts w:ascii="Arial" w:hAnsi="Arial" w:cs="Arial"/>
          <w:sz w:val="28"/>
        </w:rPr>
        <w:t>- реализацию политики доходов, применяемой при инфляции, сопряженной со спадом.</w:t>
      </w: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p>
    <w:p w:rsidR="00F9443A" w:rsidRDefault="00F9443A">
      <w:pPr>
        <w:widowControl w:val="0"/>
        <w:spacing w:line="360" w:lineRule="auto"/>
        <w:ind w:firstLine="720"/>
        <w:rPr>
          <w:rFonts w:ascii="Arial" w:hAnsi="Arial" w:cs="Arial"/>
          <w:sz w:val="28"/>
          <w:szCs w:val="18"/>
        </w:rPr>
      </w:pPr>
      <w:r>
        <w:rPr>
          <w:rFonts w:ascii="Arial" w:hAnsi="Arial" w:cs="Arial"/>
          <w:sz w:val="28"/>
          <w:szCs w:val="18"/>
        </w:rPr>
        <w:t>Заключение</w:t>
      </w:r>
    </w:p>
    <w:p w:rsidR="00F9443A" w:rsidRDefault="00F9443A">
      <w:pPr>
        <w:spacing w:line="360" w:lineRule="auto"/>
        <w:ind w:firstLine="851"/>
        <w:jc w:val="both"/>
        <w:rPr>
          <w:rFonts w:ascii="Arial" w:hAnsi="Arial" w:cs="Arial"/>
          <w:sz w:val="28"/>
        </w:rPr>
      </w:pPr>
    </w:p>
    <w:p w:rsidR="00F9443A" w:rsidRDefault="00F9443A">
      <w:pPr>
        <w:spacing w:line="360" w:lineRule="auto"/>
        <w:ind w:firstLine="851"/>
        <w:jc w:val="both"/>
        <w:rPr>
          <w:rFonts w:ascii="Arial" w:hAnsi="Arial" w:cs="Arial"/>
          <w:sz w:val="28"/>
        </w:rPr>
      </w:pPr>
      <w:r>
        <w:rPr>
          <w:rFonts w:ascii="Arial" w:hAnsi="Arial" w:cs="Arial"/>
          <w:sz w:val="28"/>
        </w:rPr>
        <w:t>Основное содержание стабилизационной программы на региональном уровне должно состоять прежде всего в создании устойчивой экономической базы, построенной на состязательности форм собственности, опоре на местные ресурсы, разнообразии видов деятельности, создании дополнительных льгот для малого предпринимательства, и т. д.</w:t>
      </w:r>
    </w:p>
    <w:p w:rsidR="00F9443A" w:rsidRDefault="00F9443A">
      <w:pPr>
        <w:spacing w:line="360" w:lineRule="auto"/>
        <w:ind w:firstLine="851"/>
        <w:jc w:val="both"/>
        <w:rPr>
          <w:rFonts w:ascii="Arial" w:hAnsi="Arial" w:cs="Arial"/>
          <w:sz w:val="28"/>
        </w:rPr>
      </w:pPr>
      <w:r>
        <w:rPr>
          <w:rFonts w:ascii="Arial" w:hAnsi="Arial" w:cs="Arial"/>
          <w:sz w:val="28"/>
        </w:rPr>
        <w:t xml:space="preserve">В данной работе лишь показано опасность игнорирования политики целенаправленной стабилизации, а также опасность и трудности, подстерегающие нас на пути к возрождению. Ведь и новый состав собрания, новый президент и правительство, региональные лидеры никуда не уйдут от решения задачи выработки и проведения стабилизационной политики. Но, видимо, начинать ее надо именно с местного и регионального уровней, с нужд и желания людей. </w:t>
      </w: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r>
        <w:rPr>
          <w:rFonts w:ascii="Arial" w:hAnsi="Arial" w:cs="Arial"/>
          <w:sz w:val="28"/>
        </w:rPr>
        <w:tab/>
        <w:t>Список использованной литературы</w:t>
      </w:r>
    </w:p>
    <w:p w:rsidR="00F9443A" w:rsidRDefault="00F9443A">
      <w:pPr>
        <w:spacing w:line="360" w:lineRule="auto"/>
        <w:rPr>
          <w:rFonts w:ascii="Arial" w:hAnsi="Arial" w:cs="Arial"/>
          <w:sz w:val="28"/>
        </w:rPr>
      </w:pPr>
    </w:p>
    <w:p w:rsidR="00F9443A" w:rsidRDefault="00F9443A">
      <w:pPr>
        <w:spacing w:line="360" w:lineRule="auto"/>
        <w:rPr>
          <w:rFonts w:ascii="Arial" w:hAnsi="Arial" w:cs="Arial"/>
          <w:sz w:val="28"/>
        </w:rPr>
      </w:pPr>
      <w:r>
        <w:rPr>
          <w:rFonts w:ascii="Arial" w:hAnsi="Arial" w:cs="Arial"/>
          <w:sz w:val="28"/>
        </w:rPr>
        <w:t>1 Бугаян И. Р. Макроэкономика, Ростов-на-Дону: Феникс, 2000.</w:t>
      </w:r>
    </w:p>
    <w:p w:rsidR="00F9443A" w:rsidRDefault="00F9443A">
      <w:pPr>
        <w:spacing w:line="360" w:lineRule="auto"/>
        <w:rPr>
          <w:rFonts w:ascii="Arial" w:hAnsi="Arial" w:cs="Arial"/>
          <w:sz w:val="28"/>
        </w:rPr>
      </w:pPr>
      <w:r>
        <w:rPr>
          <w:rFonts w:ascii="Arial" w:hAnsi="Arial" w:cs="Arial"/>
          <w:sz w:val="28"/>
        </w:rPr>
        <w:t>2 Зубко Н. М. Экономическая теория. Минск НТЦ, 1999.</w:t>
      </w:r>
    </w:p>
    <w:p w:rsidR="00F9443A" w:rsidRDefault="00F9443A">
      <w:pPr>
        <w:spacing w:line="360" w:lineRule="auto"/>
        <w:rPr>
          <w:rFonts w:ascii="Arial" w:hAnsi="Arial" w:cs="Arial"/>
          <w:sz w:val="28"/>
        </w:rPr>
      </w:pPr>
      <w:r>
        <w:rPr>
          <w:rFonts w:ascii="Arial" w:hAnsi="Arial" w:cs="Arial"/>
          <w:sz w:val="28"/>
        </w:rPr>
        <w:t>3 Николаева И. П. Макроэкономика. Москва, 2000.</w:t>
      </w:r>
    </w:p>
    <w:p w:rsidR="00F9443A" w:rsidRDefault="00F9443A">
      <w:pPr>
        <w:spacing w:line="360" w:lineRule="auto"/>
        <w:rPr>
          <w:rFonts w:ascii="Arial" w:hAnsi="Arial" w:cs="Arial"/>
          <w:sz w:val="28"/>
        </w:rPr>
      </w:pPr>
      <w:r>
        <w:rPr>
          <w:rFonts w:ascii="Arial" w:hAnsi="Arial" w:cs="Arial"/>
          <w:sz w:val="28"/>
        </w:rPr>
        <w:t>4 Плотницкий       Курс экономической теорий. Минск, 2002.</w:t>
      </w:r>
    </w:p>
    <w:p w:rsidR="00F9443A" w:rsidRDefault="00F9443A">
      <w:pPr>
        <w:spacing w:line="360" w:lineRule="auto"/>
        <w:rPr>
          <w:rFonts w:ascii="Arial" w:hAnsi="Arial" w:cs="Arial"/>
          <w:sz w:val="28"/>
        </w:rPr>
      </w:pPr>
      <w:r>
        <w:rPr>
          <w:rFonts w:ascii="Arial" w:hAnsi="Arial" w:cs="Arial"/>
          <w:sz w:val="28"/>
        </w:rPr>
        <w:t>5 Селищев А. С. Макроэкономика. Санкт-Петербург, 2000.</w:t>
      </w:r>
    </w:p>
    <w:p w:rsidR="00F9443A" w:rsidRDefault="00F9443A">
      <w:pPr>
        <w:pStyle w:val="a5"/>
        <w:rPr>
          <w:rFonts w:ascii="Times New Roman" w:hAnsi="Times New Roman"/>
          <w:b/>
          <w:i/>
          <w:sz w:val="32"/>
        </w:rPr>
      </w:pPr>
      <w:r>
        <w:rPr>
          <w:rFonts w:ascii="Arial" w:hAnsi="Arial" w:cs="Arial"/>
        </w:rPr>
        <w:br w:type="page"/>
      </w:r>
      <w:r>
        <w:rPr>
          <w:rFonts w:ascii="Times New Roman" w:hAnsi="Times New Roman"/>
          <w:b/>
          <w:i/>
          <w:sz w:val="32"/>
        </w:rPr>
        <w:t>Министерство образования Республики Беларусь</w:t>
      </w:r>
    </w:p>
    <w:p w:rsidR="00F9443A" w:rsidRDefault="00F9443A">
      <w:pPr>
        <w:jc w:val="center"/>
        <w:rPr>
          <w:b/>
          <w:i/>
          <w:sz w:val="32"/>
        </w:rPr>
      </w:pPr>
      <w:r>
        <w:rPr>
          <w:b/>
          <w:i/>
          <w:sz w:val="32"/>
        </w:rPr>
        <w:t>Могилевский государственный технический университет</w:t>
      </w: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pStyle w:val="4"/>
        <w:rPr>
          <w:rFonts w:ascii="Times New Roman" w:hAnsi="Times New Roman"/>
          <w:sz w:val="32"/>
        </w:rPr>
      </w:pPr>
      <w:r>
        <w:rPr>
          <w:rFonts w:ascii="Times New Roman" w:hAnsi="Times New Roman"/>
          <w:sz w:val="32"/>
        </w:rPr>
        <w:t>Кафедра экономики</w:t>
      </w:r>
    </w:p>
    <w:p w:rsidR="00F9443A" w:rsidRDefault="00F9443A">
      <w:pPr>
        <w:jc w:val="center"/>
        <w:rPr>
          <w:sz w:val="32"/>
        </w:rPr>
      </w:pPr>
    </w:p>
    <w:p w:rsidR="00F9443A" w:rsidRDefault="00F9443A">
      <w:pPr>
        <w:pStyle w:val="1"/>
      </w:pPr>
    </w:p>
    <w:p w:rsidR="00F9443A" w:rsidRDefault="00F9443A">
      <w:pPr>
        <w:rPr>
          <w:sz w:val="32"/>
        </w:rPr>
      </w:pPr>
    </w:p>
    <w:p w:rsidR="00F9443A" w:rsidRDefault="00F9443A">
      <w:pPr>
        <w:rPr>
          <w:sz w:val="32"/>
        </w:rPr>
      </w:pPr>
    </w:p>
    <w:p w:rsidR="00F9443A" w:rsidRDefault="00F9443A">
      <w:pPr>
        <w:rPr>
          <w:sz w:val="32"/>
        </w:rPr>
      </w:pPr>
    </w:p>
    <w:p w:rsidR="00F9443A" w:rsidRDefault="00F9443A">
      <w:pPr>
        <w:rPr>
          <w:sz w:val="32"/>
        </w:rPr>
      </w:pPr>
    </w:p>
    <w:p w:rsidR="00F9443A" w:rsidRDefault="00F9443A">
      <w:pPr>
        <w:pStyle w:val="1"/>
      </w:pPr>
    </w:p>
    <w:p w:rsidR="00F9443A" w:rsidRDefault="00F9443A">
      <w:pPr>
        <w:rPr>
          <w:sz w:val="36"/>
        </w:rPr>
      </w:pPr>
    </w:p>
    <w:p w:rsidR="00F9443A" w:rsidRDefault="00F9443A">
      <w:pPr>
        <w:pStyle w:val="3"/>
      </w:pPr>
      <w:r>
        <w:t>Курсовая работа</w:t>
      </w:r>
    </w:p>
    <w:p w:rsidR="00F9443A" w:rsidRDefault="00F9443A">
      <w:pPr>
        <w:jc w:val="center"/>
        <w:rPr>
          <w:sz w:val="36"/>
        </w:rPr>
      </w:pPr>
      <w:r>
        <w:rPr>
          <w:sz w:val="36"/>
        </w:rPr>
        <w:t>на тему «Специфика Белорусской ситуации</w:t>
      </w:r>
    </w:p>
    <w:p w:rsidR="00F9443A" w:rsidRDefault="00F9443A">
      <w:pPr>
        <w:jc w:val="center"/>
        <w:rPr>
          <w:sz w:val="36"/>
        </w:rPr>
      </w:pPr>
      <w:r>
        <w:rPr>
          <w:sz w:val="36"/>
        </w:rPr>
        <w:t>применения стабилизационной программы»</w:t>
      </w: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pStyle w:val="2"/>
        <w:ind w:left="5664" w:firstLine="708"/>
      </w:pPr>
      <w:r>
        <w:t>Студентка гр. КД-02</w:t>
      </w:r>
    </w:p>
    <w:p w:rsidR="00F9443A" w:rsidRDefault="00F9443A">
      <w:pPr>
        <w:pStyle w:val="2"/>
        <w:ind w:left="2124" w:firstLine="708"/>
      </w:pPr>
      <w:r>
        <w:t xml:space="preserve">                                            Иваненко И. Н.                      </w:t>
      </w:r>
    </w:p>
    <w:p w:rsidR="00F9443A" w:rsidRDefault="00F9443A">
      <w:pPr>
        <w:pStyle w:val="2"/>
        <w:ind w:left="4956" w:firstLine="708"/>
      </w:pPr>
    </w:p>
    <w:p w:rsidR="00F9443A" w:rsidRDefault="00F9443A">
      <w:pPr>
        <w:pStyle w:val="2"/>
        <w:ind w:left="5664" w:firstLine="708"/>
      </w:pPr>
      <w:r>
        <w:t>Проверил:</w:t>
      </w:r>
    </w:p>
    <w:p w:rsidR="00F9443A" w:rsidRDefault="00F9443A">
      <w:pPr>
        <w:pStyle w:val="2"/>
        <w:ind w:left="3540" w:firstLine="708"/>
      </w:pPr>
      <w:r>
        <w:tab/>
      </w:r>
      <w:r>
        <w:rPr>
          <w:b/>
          <w:i/>
        </w:rPr>
        <w:t xml:space="preserve">                 </w:t>
      </w:r>
      <w:r>
        <w:t>Ломотко А. В.</w:t>
      </w:r>
    </w:p>
    <w:p w:rsidR="00F9443A" w:rsidRDefault="00F9443A"/>
    <w:p w:rsidR="00F9443A" w:rsidRDefault="00F9443A"/>
    <w:p w:rsidR="00F9443A" w:rsidRDefault="00F9443A"/>
    <w:p w:rsidR="00F9443A" w:rsidRDefault="00F9443A">
      <w:pPr>
        <w:pStyle w:val="5"/>
      </w:pPr>
      <w:r>
        <w:t>Могилев 2002</w:t>
      </w:r>
    </w:p>
    <w:p w:rsidR="00F9443A" w:rsidRDefault="00F9443A"/>
    <w:p w:rsidR="00F9443A" w:rsidRDefault="00F9443A">
      <w:pPr>
        <w:pStyle w:val="a5"/>
        <w:rPr>
          <w:rFonts w:ascii="Times New Roman" w:hAnsi="Times New Roman"/>
          <w:b/>
          <w:i/>
          <w:sz w:val="32"/>
        </w:rPr>
      </w:pPr>
      <w:r>
        <w:rPr>
          <w:rFonts w:ascii="Times New Roman" w:hAnsi="Times New Roman"/>
          <w:b/>
          <w:i/>
          <w:sz w:val="32"/>
        </w:rPr>
        <w:t>Министерство образования Республики Беларусь</w:t>
      </w:r>
    </w:p>
    <w:p w:rsidR="00F9443A" w:rsidRDefault="00F9443A">
      <w:pPr>
        <w:jc w:val="center"/>
        <w:rPr>
          <w:b/>
          <w:i/>
          <w:sz w:val="32"/>
        </w:rPr>
      </w:pPr>
      <w:r>
        <w:rPr>
          <w:b/>
          <w:i/>
          <w:sz w:val="32"/>
        </w:rPr>
        <w:t>Могилевский государственный технический университет</w:t>
      </w: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pStyle w:val="4"/>
        <w:rPr>
          <w:rFonts w:ascii="Times New Roman" w:hAnsi="Times New Roman"/>
          <w:sz w:val="32"/>
        </w:rPr>
      </w:pPr>
      <w:r>
        <w:rPr>
          <w:rFonts w:ascii="Times New Roman" w:hAnsi="Times New Roman"/>
          <w:sz w:val="32"/>
        </w:rPr>
        <w:t>Кафедра экономики</w:t>
      </w:r>
    </w:p>
    <w:p w:rsidR="00F9443A" w:rsidRDefault="00F9443A">
      <w:pPr>
        <w:jc w:val="center"/>
        <w:rPr>
          <w:sz w:val="32"/>
        </w:rPr>
      </w:pPr>
    </w:p>
    <w:p w:rsidR="00F9443A" w:rsidRDefault="00F9443A">
      <w:pPr>
        <w:pStyle w:val="1"/>
      </w:pPr>
    </w:p>
    <w:p w:rsidR="00F9443A" w:rsidRDefault="00F9443A">
      <w:pPr>
        <w:rPr>
          <w:sz w:val="32"/>
        </w:rPr>
      </w:pPr>
    </w:p>
    <w:p w:rsidR="00F9443A" w:rsidRDefault="00F9443A">
      <w:pPr>
        <w:rPr>
          <w:sz w:val="32"/>
        </w:rPr>
      </w:pPr>
    </w:p>
    <w:p w:rsidR="00F9443A" w:rsidRDefault="00F9443A">
      <w:pPr>
        <w:rPr>
          <w:sz w:val="32"/>
        </w:rPr>
      </w:pPr>
    </w:p>
    <w:p w:rsidR="00F9443A" w:rsidRDefault="00F9443A">
      <w:pPr>
        <w:rPr>
          <w:sz w:val="32"/>
        </w:rPr>
      </w:pPr>
    </w:p>
    <w:p w:rsidR="00F9443A" w:rsidRDefault="00F9443A">
      <w:pPr>
        <w:pStyle w:val="1"/>
      </w:pPr>
    </w:p>
    <w:p w:rsidR="00F9443A" w:rsidRDefault="00F9443A">
      <w:pPr>
        <w:rPr>
          <w:sz w:val="36"/>
        </w:rPr>
      </w:pPr>
    </w:p>
    <w:p w:rsidR="00F9443A" w:rsidRDefault="00F9443A">
      <w:pPr>
        <w:pStyle w:val="3"/>
      </w:pPr>
      <w:r>
        <w:t>Курсовая работа</w:t>
      </w:r>
    </w:p>
    <w:p w:rsidR="00F9443A" w:rsidRDefault="00F9443A">
      <w:pPr>
        <w:jc w:val="center"/>
        <w:rPr>
          <w:sz w:val="36"/>
        </w:rPr>
      </w:pPr>
      <w:r>
        <w:rPr>
          <w:sz w:val="36"/>
        </w:rPr>
        <w:t>на тему «Специфика Белорусской ситуации</w:t>
      </w:r>
    </w:p>
    <w:p w:rsidR="00F9443A" w:rsidRDefault="00F9443A">
      <w:pPr>
        <w:jc w:val="center"/>
        <w:rPr>
          <w:sz w:val="36"/>
        </w:rPr>
      </w:pPr>
      <w:r>
        <w:rPr>
          <w:sz w:val="36"/>
        </w:rPr>
        <w:t>применения стабилизационной программы»</w:t>
      </w: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jc w:val="center"/>
        <w:rPr>
          <w:sz w:val="32"/>
        </w:rPr>
      </w:pPr>
    </w:p>
    <w:p w:rsidR="00F9443A" w:rsidRDefault="00F9443A">
      <w:pPr>
        <w:pStyle w:val="2"/>
        <w:ind w:left="5664" w:firstLine="708"/>
      </w:pPr>
      <w:r>
        <w:t>Студентка гр. КД-02</w:t>
      </w:r>
    </w:p>
    <w:p w:rsidR="00F9443A" w:rsidRDefault="00F9443A">
      <w:pPr>
        <w:pStyle w:val="2"/>
        <w:ind w:left="2124" w:firstLine="708"/>
      </w:pPr>
      <w:r>
        <w:t xml:space="preserve">                                            Иваненко И. Н.                      </w:t>
      </w:r>
    </w:p>
    <w:p w:rsidR="00F9443A" w:rsidRDefault="00F9443A">
      <w:pPr>
        <w:pStyle w:val="2"/>
        <w:ind w:left="4956" w:firstLine="708"/>
      </w:pPr>
    </w:p>
    <w:p w:rsidR="00F9443A" w:rsidRDefault="00F9443A">
      <w:pPr>
        <w:pStyle w:val="2"/>
        <w:ind w:left="5664" w:firstLine="708"/>
      </w:pPr>
      <w:r>
        <w:t>Проверил:</w:t>
      </w:r>
    </w:p>
    <w:p w:rsidR="00F9443A" w:rsidRDefault="00F9443A">
      <w:pPr>
        <w:pStyle w:val="2"/>
        <w:ind w:left="3540" w:firstLine="708"/>
      </w:pPr>
      <w:r>
        <w:tab/>
      </w:r>
      <w:r>
        <w:rPr>
          <w:b/>
          <w:i/>
        </w:rPr>
        <w:t xml:space="preserve">                 </w:t>
      </w:r>
      <w:r>
        <w:t>Ломотко А. В.</w:t>
      </w:r>
    </w:p>
    <w:p w:rsidR="00F9443A" w:rsidRDefault="00F9443A"/>
    <w:p w:rsidR="00F9443A" w:rsidRDefault="00F9443A"/>
    <w:p w:rsidR="00F9443A" w:rsidRDefault="00F9443A"/>
    <w:p w:rsidR="00F9443A" w:rsidRDefault="00F9443A">
      <w:pPr>
        <w:pStyle w:val="5"/>
      </w:pPr>
      <w:r>
        <w:t>Могилев 2002</w:t>
      </w:r>
    </w:p>
    <w:p w:rsidR="00F9443A" w:rsidRDefault="00F9443A"/>
    <w:p w:rsidR="00F9443A" w:rsidRDefault="00F9443A">
      <w:pPr>
        <w:spacing w:line="360" w:lineRule="auto"/>
        <w:rPr>
          <w:rFonts w:ascii="Arial" w:hAnsi="Arial" w:cs="Arial"/>
          <w:sz w:val="28"/>
        </w:rPr>
      </w:pPr>
      <w:bookmarkStart w:id="0" w:name="_GoBack"/>
      <w:bookmarkEnd w:id="0"/>
    </w:p>
    <w:sectPr w:rsidR="00F944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PROMT Helv Cyr">
    <w:panose1 w:val="00000000000000000000"/>
    <w:charset w:val="CC"/>
    <w:family w:val="swiss"/>
    <w:notTrueType/>
    <w:pitch w:val="variable"/>
    <w:sig w:usb0="00000201" w:usb1="00000000" w:usb2="00000000" w:usb3="00000000" w:csb0="00000004"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4DCD763E"/>
    <w:multiLevelType w:val="singleLevel"/>
    <w:tmpl w:val="B5E49B7E"/>
    <w:lvl w:ilvl="0">
      <w:numFmt w:val="none"/>
      <w:lvlText w:val=""/>
      <w:lvlJc w:val="left"/>
      <w:pPr>
        <w:tabs>
          <w:tab w:val="num" w:pos="360"/>
        </w:tabs>
      </w:pPr>
    </w:lvl>
  </w:abstractNum>
  <w:abstractNum w:abstractNumId="2">
    <w:nsid w:val="58A8789E"/>
    <w:multiLevelType w:val="singleLevel"/>
    <w:tmpl w:val="C12085F0"/>
    <w:lvl w:ilvl="0">
      <w:numFmt w:val="none"/>
      <w:lvlText w:val=""/>
      <w:lvlJc w:val="left"/>
      <w:pPr>
        <w:tabs>
          <w:tab w:val="num" w:pos="360"/>
        </w:tabs>
      </w:pPr>
    </w:lvl>
  </w:abstractNum>
  <w:abstractNum w:abstractNumId="3">
    <w:nsid w:val="7172660F"/>
    <w:multiLevelType w:val="multilevel"/>
    <w:tmpl w:val="10249CFE"/>
    <w:lvl w:ilvl="0">
      <w:start w:val="1"/>
      <w:numFmt w:val="decimal"/>
      <w:lvlText w:val="%1"/>
      <w:lvlJc w:val="left"/>
      <w:pPr>
        <w:tabs>
          <w:tab w:val="num" w:pos="540"/>
        </w:tabs>
        <w:ind w:left="540" w:hanging="54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1"/>
  </w:num>
  <w:num w:numId="2">
    <w:abstractNumId w:val="1"/>
  </w:num>
  <w:num w:numId="3">
    <w:abstractNumId w:val="0"/>
  </w:num>
  <w:num w:numId="4">
    <w:abstractNumId w:val="2"/>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50331"/>
    <w:rsid w:val="00750331"/>
    <w:rsid w:val="009600A3"/>
    <w:rsid w:val="00F0220F"/>
    <w:rsid w:val="00F944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3D2C1A3-5F3F-4D8F-979C-E3D48FD58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tabs>
        <w:tab w:val="left" w:pos="1760"/>
      </w:tabs>
      <w:overflowPunct w:val="0"/>
      <w:autoSpaceDE w:val="0"/>
      <w:autoSpaceDN w:val="0"/>
      <w:adjustRightInd w:val="0"/>
      <w:spacing w:line="360" w:lineRule="auto"/>
      <w:ind w:firstLine="851"/>
      <w:outlineLvl w:val="0"/>
    </w:pPr>
    <w:rPr>
      <w:rFonts w:ascii="Arial" w:hAnsi="Arial" w:cs="Arial"/>
      <w:sz w:val="28"/>
      <w:szCs w:val="20"/>
    </w:rPr>
  </w:style>
  <w:style w:type="paragraph" w:styleId="2">
    <w:name w:val="heading 2"/>
    <w:basedOn w:val="a"/>
    <w:next w:val="a"/>
    <w:qFormat/>
    <w:pPr>
      <w:keepNext/>
      <w:spacing w:line="360" w:lineRule="auto"/>
      <w:outlineLvl w:val="1"/>
    </w:pPr>
    <w:rPr>
      <w:rFonts w:ascii="Arial" w:hAnsi="Arial" w:cs="Arial"/>
      <w:sz w:val="28"/>
    </w:rPr>
  </w:style>
  <w:style w:type="paragraph" w:styleId="3">
    <w:name w:val="heading 3"/>
    <w:basedOn w:val="a"/>
    <w:next w:val="a"/>
    <w:qFormat/>
    <w:pPr>
      <w:keepNext/>
      <w:jc w:val="center"/>
      <w:outlineLvl w:val="2"/>
    </w:pPr>
    <w:rPr>
      <w:rFonts w:ascii="Bookman Old Style" w:hAnsi="Bookman Old Style"/>
      <w:sz w:val="36"/>
      <w:szCs w:val="20"/>
    </w:rPr>
  </w:style>
  <w:style w:type="paragraph" w:styleId="4">
    <w:name w:val="heading 4"/>
    <w:basedOn w:val="a"/>
    <w:next w:val="a"/>
    <w:qFormat/>
    <w:pPr>
      <w:keepNext/>
      <w:jc w:val="center"/>
      <w:outlineLvl w:val="3"/>
    </w:pPr>
    <w:rPr>
      <w:rFonts w:ascii="Bookman Old Style" w:hAnsi="Bookman Old Style"/>
      <w:sz w:val="28"/>
    </w:rPr>
  </w:style>
  <w:style w:type="paragraph" w:styleId="5">
    <w:name w:val="heading 5"/>
    <w:basedOn w:val="a"/>
    <w:next w:val="a"/>
    <w:qFormat/>
    <w:pPr>
      <w:keepNext/>
      <w:jc w:val="center"/>
      <w:outlineLvl w:val="4"/>
    </w:pPr>
    <w:rPr>
      <w:b/>
      <w: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Indent 2"/>
    <w:basedOn w:val="a"/>
    <w:semiHidden/>
    <w:pPr>
      <w:ind w:firstLine="720"/>
    </w:pPr>
    <w:rPr>
      <w:rFonts w:ascii="Arial" w:hAnsi="Arial" w:cs="Arial"/>
      <w:sz w:val="32"/>
      <w:szCs w:val="20"/>
    </w:rPr>
  </w:style>
  <w:style w:type="paragraph" w:styleId="30">
    <w:name w:val="Body Text Indent 3"/>
    <w:basedOn w:val="a"/>
    <w:semiHidden/>
    <w:pPr>
      <w:ind w:left="993" w:hanging="273"/>
    </w:pPr>
    <w:rPr>
      <w:rFonts w:ascii="Arial" w:hAnsi="Arial" w:cs="Arial"/>
      <w:sz w:val="32"/>
      <w:szCs w:val="18"/>
    </w:rPr>
  </w:style>
  <w:style w:type="paragraph" w:customStyle="1" w:styleId="FR2">
    <w:name w:val="FR2"/>
    <w:pPr>
      <w:widowControl w:val="0"/>
      <w:autoSpaceDE w:val="0"/>
      <w:autoSpaceDN w:val="0"/>
      <w:adjustRightInd w:val="0"/>
      <w:spacing w:line="260" w:lineRule="auto"/>
      <w:ind w:left="920" w:right="800"/>
      <w:jc w:val="center"/>
    </w:pPr>
    <w:rPr>
      <w:b/>
      <w:bCs/>
      <w:sz w:val="28"/>
      <w:szCs w:val="28"/>
    </w:rPr>
  </w:style>
  <w:style w:type="paragraph" w:customStyle="1" w:styleId="FR3">
    <w:name w:val="FR3"/>
    <w:pPr>
      <w:widowControl w:val="0"/>
      <w:autoSpaceDE w:val="0"/>
      <w:autoSpaceDN w:val="0"/>
      <w:adjustRightInd w:val="0"/>
      <w:spacing w:before="220"/>
      <w:ind w:left="120"/>
      <w:jc w:val="center"/>
    </w:pPr>
    <w:rPr>
      <w:rFonts w:ascii="Arial" w:hAnsi="Arial" w:cs="Arial"/>
      <w:sz w:val="18"/>
      <w:szCs w:val="18"/>
    </w:rPr>
  </w:style>
  <w:style w:type="paragraph" w:styleId="a3">
    <w:name w:val="Body Text"/>
    <w:basedOn w:val="a"/>
    <w:semiHidden/>
    <w:pPr>
      <w:widowControl w:val="0"/>
      <w:autoSpaceDE w:val="0"/>
      <w:autoSpaceDN w:val="0"/>
      <w:adjustRightInd w:val="0"/>
      <w:spacing w:line="220" w:lineRule="auto"/>
    </w:pPr>
    <w:rPr>
      <w:rFonts w:ascii="Arial Narrow" w:hAnsi="Arial Narrow"/>
      <w:sz w:val="32"/>
      <w:szCs w:val="18"/>
    </w:rPr>
  </w:style>
  <w:style w:type="paragraph" w:styleId="a4">
    <w:name w:val="Body Text Indent"/>
    <w:basedOn w:val="a"/>
    <w:semiHidden/>
    <w:pPr>
      <w:widowControl w:val="0"/>
      <w:spacing w:line="360" w:lineRule="auto"/>
      <w:ind w:firstLine="720"/>
    </w:pPr>
    <w:rPr>
      <w:rFonts w:cs="Arial"/>
      <w:sz w:val="28"/>
    </w:rPr>
  </w:style>
  <w:style w:type="paragraph" w:styleId="a5">
    <w:name w:val="Title"/>
    <w:basedOn w:val="a"/>
    <w:qFormat/>
    <w:pPr>
      <w:jc w:val="center"/>
    </w:pPr>
    <w:rPr>
      <w:rFonts w:ascii="PROMT Helv Cyr" w:hAnsi="PROMT Helv Cyr"/>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5839</Words>
  <Characters>33283</Characters>
  <Application>Microsoft Office Word</Application>
  <DocSecurity>0</DocSecurity>
  <Lines>277</Lines>
  <Paragraphs>78</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Zerg</Company>
  <LinksUpToDate>false</LinksUpToDate>
  <CharactersWithSpaces>39044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Sas</dc:creator>
  <cp:keywords/>
  <dc:description/>
  <cp:lastModifiedBy>admin</cp:lastModifiedBy>
  <cp:revision>2</cp:revision>
  <dcterms:created xsi:type="dcterms:W3CDTF">2014-02-14T11:32:00Z</dcterms:created>
  <dcterms:modified xsi:type="dcterms:W3CDTF">2014-02-14T11:32:00Z</dcterms:modified>
</cp:coreProperties>
</file>