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3A73" w:rsidRDefault="00DD3A73" w:rsidP="00C837B6">
      <w:pPr>
        <w:pStyle w:val="2"/>
        <w:jc w:val="center"/>
        <w:rPr>
          <w:i w:val="0"/>
          <w:sz w:val="28"/>
          <w:szCs w:val="28"/>
        </w:rPr>
      </w:pPr>
    </w:p>
    <w:p w:rsidR="00C837B6" w:rsidRPr="00C837B6" w:rsidRDefault="00C837B6" w:rsidP="00C837B6">
      <w:pPr>
        <w:pStyle w:val="2"/>
        <w:jc w:val="center"/>
        <w:rPr>
          <w:i w:val="0"/>
          <w:sz w:val="28"/>
          <w:szCs w:val="28"/>
          <w:lang w:val="en-US"/>
        </w:rPr>
      </w:pPr>
      <w:r w:rsidRPr="00C837B6">
        <w:rPr>
          <w:i w:val="0"/>
          <w:sz w:val="28"/>
          <w:szCs w:val="28"/>
        </w:rPr>
        <w:t>Тема 1. Рынок ценных бумаг в России и перспективы его развития.</w:t>
      </w:r>
    </w:p>
    <w:p w:rsidR="00C837B6" w:rsidRPr="00C837B6" w:rsidRDefault="00C837B6" w:rsidP="00C837B6">
      <w:pPr>
        <w:pStyle w:val="2"/>
        <w:jc w:val="left"/>
        <w:rPr>
          <w:i w:val="0"/>
          <w:sz w:val="28"/>
          <w:szCs w:val="28"/>
        </w:rPr>
      </w:pPr>
      <w:r w:rsidRPr="00C837B6">
        <w:rPr>
          <w:i w:val="0"/>
          <w:sz w:val="28"/>
          <w:szCs w:val="28"/>
        </w:rPr>
        <w:t>Введение</w:t>
      </w:r>
    </w:p>
    <w:p w:rsidR="00C837B6" w:rsidRPr="00C837B6" w:rsidRDefault="00C837B6" w:rsidP="00C837B6">
      <w:pPr>
        <w:pStyle w:val="a3"/>
        <w:numPr>
          <w:ilvl w:val="0"/>
          <w:numId w:val="1"/>
        </w:numPr>
        <w:rPr>
          <w:sz w:val="28"/>
          <w:szCs w:val="28"/>
        </w:rPr>
      </w:pPr>
      <w:r w:rsidRPr="00C837B6">
        <w:rPr>
          <w:sz w:val="28"/>
          <w:szCs w:val="28"/>
        </w:rPr>
        <w:t>Рынок ценных бумаг как сос</w:t>
      </w:r>
      <w:r w:rsidR="008246D2">
        <w:rPr>
          <w:sz w:val="28"/>
          <w:szCs w:val="28"/>
        </w:rPr>
        <w:t>тавная часть финансового рынка….….4</w:t>
      </w:r>
    </w:p>
    <w:p w:rsidR="00C837B6" w:rsidRPr="00C837B6" w:rsidRDefault="00C837B6" w:rsidP="00C837B6">
      <w:pPr>
        <w:numPr>
          <w:ilvl w:val="0"/>
          <w:numId w:val="1"/>
        </w:numPr>
        <w:jc w:val="both"/>
        <w:rPr>
          <w:sz w:val="28"/>
          <w:szCs w:val="28"/>
        </w:rPr>
      </w:pPr>
      <w:r w:rsidRPr="00C837B6">
        <w:rPr>
          <w:sz w:val="28"/>
          <w:szCs w:val="28"/>
        </w:rPr>
        <w:t>Истор</w:t>
      </w:r>
      <w:r w:rsidR="008246D2">
        <w:rPr>
          <w:sz w:val="28"/>
          <w:szCs w:val="28"/>
        </w:rPr>
        <w:t>ия рынка ценных бумаг в России………………………………8</w:t>
      </w:r>
    </w:p>
    <w:p w:rsidR="00C837B6" w:rsidRPr="00C837B6" w:rsidRDefault="00C837B6" w:rsidP="00C837B6">
      <w:pPr>
        <w:numPr>
          <w:ilvl w:val="0"/>
          <w:numId w:val="1"/>
        </w:numPr>
        <w:jc w:val="both"/>
        <w:rPr>
          <w:sz w:val="28"/>
          <w:szCs w:val="28"/>
        </w:rPr>
      </w:pPr>
      <w:r w:rsidRPr="00C837B6">
        <w:rPr>
          <w:sz w:val="28"/>
          <w:szCs w:val="28"/>
        </w:rPr>
        <w:t>Понятие, цели, задачи и функции рынка ценных бумаг</w:t>
      </w:r>
      <w:r w:rsidR="008246D2">
        <w:rPr>
          <w:sz w:val="28"/>
          <w:szCs w:val="28"/>
        </w:rPr>
        <w:t>……………14</w:t>
      </w:r>
    </w:p>
    <w:p w:rsidR="00C837B6" w:rsidRPr="00C837B6" w:rsidRDefault="00C837B6" w:rsidP="00C837B6">
      <w:pPr>
        <w:numPr>
          <w:ilvl w:val="0"/>
          <w:numId w:val="1"/>
        </w:numPr>
        <w:jc w:val="both"/>
        <w:rPr>
          <w:sz w:val="28"/>
          <w:szCs w:val="28"/>
        </w:rPr>
      </w:pPr>
      <w:r w:rsidRPr="00C837B6">
        <w:rPr>
          <w:sz w:val="28"/>
          <w:szCs w:val="28"/>
        </w:rPr>
        <w:t>Законодательные основы становления</w:t>
      </w:r>
      <w:r w:rsidR="008246D2">
        <w:rPr>
          <w:sz w:val="28"/>
          <w:szCs w:val="28"/>
        </w:rPr>
        <w:t xml:space="preserve"> рынка ценных бумаг в России…………………………………………………………………..18</w:t>
      </w:r>
    </w:p>
    <w:p w:rsidR="00C837B6" w:rsidRPr="00C837B6" w:rsidRDefault="00C837B6" w:rsidP="00C837B6">
      <w:pPr>
        <w:numPr>
          <w:ilvl w:val="0"/>
          <w:numId w:val="1"/>
        </w:numPr>
        <w:jc w:val="both"/>
        <w:rPr>
          <w:sz w:val="28"/>
          <w:szCs w:val="28"/>
        </w:rPr>
      </w:pPr>
      <w:r w:rsidRPr="00C837B6">
        <w:rPr>
          <w:sz w:val="28"/>
          <w:szCs w:val="28"/>
        </w:rPr>
        <w:t>Перспективы развития</w:t>
      </w:r>
      <w:r w:rsidR="008246D2">
        <w:rPr>
          <w:sz w:val="28"/>
          <w:szCs w:val="28"/>
        </w:rPr>
        <w:t xml:space="preserve"> первичного рынка ценных бумаг………..…19</w:t>
      </w:r>
    </w:p>
    <w:p w:rsidR="00C837B6" w:rsidRPr="00C837B6" w:rsidRDefault="00C837B6" w:rsidP="00C837B6">
      <w:pPr>
        <w:ind w:left="709"/>
        <w:jc w:val="both"/>
        <w:rPr>
          <w:b/>
          <w:sz w:val="28"/>
          <w:szCs w:val="28"/>
        </w:rPr>
      </w:pPr>
      <w:r w:rsidRPr="00C837B6">
        <w:rPr>
          <w:b/>
          <w:sz w:val="28"/>
          <w:szCs w:val="28"/>
        </w:rPr>
        <w:t>Заключение</w:t>
      </w:r>
    </w:p>
    <w:p w:rsidR="00C837B6" w:rsidRPr="00C837B6" w:rsidRDefault="00C837B6" w:rsidP="00C837B6">
      <w:pPr>
        <w:ind w:left="709"/>
        <w:jc w:val="both"/>
        <w:rPr>
          <w:b/>
          <w:sz w:val="28"/>
          <w:szCs w:val="28"/>
        </w:rPr>
      </w:pPr>
      <w:r w:rsidRPr="00C837B6">
        <w:rPr>
          <w:b/>
          <w:sz w:val="28"/>
          <w:szCs w:val="28"/>
        </w:rPr>
        <w:t>Список используемой литературы</w:t>
      </w:r>
    </w:p>
    <w:p w:rsidR="00312F44" w:rsidRDefault="00312F44"/>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p w:rsidR="00C837B6" w:rsidRDefault="00C837B6" w:rsidP="00C837B6">
      <w:pPr>
        <w:jc w:val="center"/>
        <w:rPr>
          <w:b/>
          <w:sz w:val="28"/>
          <w:szCs w:val="28"/>
        </w:rPr>
      </w:pPr>
      <w:r w:rsidRPr="00C837B6">
        <w:rPr>
          <w:b/>
          <w:sz w:val="28"/>
          <w:szCs w:val="28"/>
        </w:rPr>
        <w:t>Введение</w:t>
      </w:r>
    </w:p>
    <w:p w:rsidR="005F0020" w:rsidRPr="005F0020" w:rsidRDefault="005F0020" w:rsidP="005F0020">
      <w:pPr>
        <w:autoSpaceDE w:val="0"/>
        <w:autoSpaceDN w:val="0"/>
        <w:adjustRightInd w:val="0"/>
        <w:ind w:firstLine="708"/>
        <w:jc w:val="both"/>
        <w:rPr>
          <w:rFonts w:eastAsia="Times-Roman"/>
          <w:sz w:val="28"/>
          <w:szCs w:val="28"/>
        </w:rPr>
      </w:pPr>
      <w:r w:rsidRPr="005F0020">
        <w:rPr>
          <w:rFonts w:eastAsia="Times-Roman"/>
          <w:sz w:val="28"/>
          <w:szCs w:val="28"/>
        </w:rPr>
        <w:t>Рынок ценных бумаг играет в рыночной экономике весьма значимую роль. Являясь составной частью финансового рынка, на котором происходит перераспределение свободных капиталов, рынок ценных бумаг позволяет правительствам и предприятиям расширять круг источников финансирования, не ограничиваясь самофинансированием и банковскими кредитами, предоставляет механизмы для реконструирования формы и структуры собственности. Рынок ценных бумаг, используя специфическую систему посредников, формирует механизм для привлечения в экономику инвестиций, выстраивая взаимоотношения между теми, кто испытывает потребность в дополнительных финансовых ресурсах, и теми, кто хочет инвестировать избыточный доход.</w:t>
      </w:r>
    </w:p>
    <w:p w:rsidR="005F0020" w:rsidRPr="005F0020" w:rsidRDefault="005F0020" w:rsidP="005F0020">
      <w:pPr>
        <w:autoSpaceDE w:val="0"/>
        <w:autoSpaceDN w:val="0"/>
        <w:adjustRightInd w:val="0"/>
        <w:ind w:firstLine="708"/>
        <w:jc w:val="both"/>
        <w:rPr>
          <w:rFonts w:eastAsia="Times-Roman"/>
          <w:sz w:val="28"/>
          <w:szCs w:val="28"/>
        </w:rPr>
      </w:pPr>
      <w:r w:rsidRPr="005F0020">
        <w:rPr>
          <w:rFonts w:eastAsia="Times-Roman"/>
          <w:sz w:val="28"/>
          <w:szCs w:val="28"/>
        </w:rPr>
        <w:t>Сложившийся в настоящее время в России фондовый рынок является типичным крупным развивающимся рынком. Он характеризуется, с одной стороны, позитивными количественными и качественными изменениями, с другой стороны — наличием многочисленных проблем, носящих комплексный характер и препятствующих более</w:t>
      </w:r>
    </w:p>
    <w:p w:rsidR="005F0020" w:rsidRPr="005F0020" w:rsidRDefault="005F0020" w:rsidP="005F0020">
      <w:pPr>
        <w:autoSpaceDE w:val="0"/>
        <w:autoSpaceDN w:val="0"/>
        <w:adjustRightInd w:val="0"/>
        <w:jc w:val="both"/>
        <w:rPr>
          <w:rFonts w:eastAsia="Times-Roman"/>
          <w:sz w:val="28"/>
          <w:szCs w:val="28"/>
        </w:rPr>
      </w:pPr>
      <w:r w:rsidRPr="005F0020">
        <w:rPr>
          <w:rFonts w:eastAsia="Times-Roman"/>
          <w:sz w:val="28"/>
          <w:szCs w:val="28"/>
        </w:rPr>
        <w:t>эффективному развитию.</w:t>
      </w:r>
    </w:p>
    <w:p w:rsidR="005F0020" w:rsidRPr="005F0020" w:rsidRDefault="005F0020" w:rsidP="005F0020">
      <w:pPr>
        <w:autoSpaceDE w:val="0"/>
        <w:autoSpaceDN w:val="0"/>
        <w:adjustRightInd w:val="0"/>
        <w:ind w:firstLine="708"/>
        <w:jc w:val="both"/>
        <w:rPr>
          <w:rFonts w:eastAsia="Times-Roman"/>
          <w:sz w:val="28"/>
          <w:szCs w:val="28"/>
        </w:rPr>
      </w:pPr>
      <w:r w:rsidRPr="005F0020">
        <w:rPr>
          <w:rFonts w:eastAsia="Times-Roman"/>
          <w:sz w:val="28"/>
          <w:szCs w:val="28"/>
        </w:rPr>
        <w:t>Российский фондовый рынок уже начал выполнять макроэкономическую функцию трансформации сбережений в инвестиции. Все большее количество предприятий реального сектора экономики начинают рассматривать его в качестве основного источника привлечения ресурсов для финансирования инвестиций в основной капитал и поглощения конкурентов. Кроме того, наметился значительный рост числа граждан, которые инвестируют или предполагают инвестировать в инструменты фондового рынка. Однако российский фондовый рынок пока еще не является значительным инструментом накопления капиталов для большинства населения и значимым источником инвестиционных ресурсов для большинства предприятий, а следовательно, не может выполнять полный спектр функций, присущих развитым фондовым рынкам. Россия по-прежнему отличается крайне низкой долей частных лиц и институтов коллективных инвестиций в совокупной структуре инвесторов.</w:t>
      </w:r>
    </w:p>
    <w:p w:rsidR="005F0020" w:rsidRPr="005F0020" w:rsidRDefault="005F0020" w:rsidP="005F0020">
      <w:pPr>
        <w:autoSpaceDE w:val="0"/>
        <w:autoSpaceDN w:val="0"/>
        <w:adjustRightInd w:val="0"/>
        <w:ind w:firstLine="708"/>
        <w:jc w:val="both"/>
        <w:rPr>
          <w:rFonts w:eastAsia="Times-Roman"/>
          <w:sz w:val="28"/>
          <w:szCs w:val="28"/>
        </w:rPr>
      </w:pPr>
      <w:r w:rsidRPr="005F0020">
        <w:rPr>
          <w:rFonts w:eastAsia="Times-Roman"/>
          <w:sz w:val="28"/>
          <w:szCs w:val="28"/>
        </w:rPr>
        <w:t>Объективные процессы глобализации мирового рынка капитала ставят вопрос о выживании фондового рынка России. Одной из многих проблем дальнейшего развития российского фондового рынка продолжает оставаться проблема построения его эффективной инфраструктуры, которая сможет удовлетворить потребности как отечественных, так и иностранных инвесторов. Не завершено формирование эффективной системы регулирования фондового рынка.</w:t>
      </w:r>
    </w:p>
    <w:p w:rsidR="005F0020" w:rsidRPr="005F0020" w:rsidRDefault="005F0020" w:rsidP="005F0020">
      <w:pPr>
        <w:autoSpaceDE w:val="0"/>
        <w:autoSpaceDN w:val="0"/>
        <w:adjustRightInd w:val="0"/>
        <w:ind w:firstLine="708"/>
        <w:jc w:val="both"/>
        <w:rPr>
          <w:rFonts w:eastAsia="Times-Roman"/>
          <w:sz w:val="28"/>
          <w:szCs w:val="28"/>
        </w:rPr>
      </w:pPr>
      <w:r w:rsidRPr="005F0020">
        <w:rPr>
          <w:rFonts w:eastAsia="Times-Roman"/>
          <w:sz w:val="28"/>
          <w:szCs w:val="28"/>
        </w:rPr>
        <w:t>В силу этих причин и в силу важности этой отрасли для развития и стабилизации экономики рынок ценных бумаг рассматривается на сегодняшний день как область интенсивного регулирования, т.е. как сфера присутствия и прямого вмешательства государственных органов в этот сектор экономики.</w:t>
      </w:r>
    </w:p>
    <w:p w:rsidR="00B37082" w:rsidRPr="00B37082" w:rsidRDefault="00B37082" w:rsidP="009770AC">
      <w:pPr>
        <w:rPr>
          <w:b/>
          <w:sz w:val="28"/>
          <w:szCs w:val="28"/>
        </w:rPr>
      </w:pPr>
    </w:p>
    <w:p w:rsidR="00C837B6" w:rsidRDefault="00C837B6" w:rsidP="00C837B6">
      <w:pPr>
        <w:jc w:val="center"/>
        <w:rPr>
          <w:b/>
          <w:sz w:val="28"/>
          <w:szCs w:val="28"/>
        </w:rPr>
      </w:pPr>
      <w:r w:rsidRPr="00C837B6">
        <w:rPr>
          <w:b/>
          <w:sz w:val="28"/>
          <w:szCs w:val="28"/>
        </w:rPr>
        <w:t>1.</w:t>
      </w:r>
      <w:r>
        <w:rPr>
          <w:b/>
          <w:sz w:val="28"/>
          <w:szCs w:val="28"/>
        </w:rPr>
        <w:t xml:space="preserve"> </w:t>
      </w:r>
      <w:r w:rsidRPr="00C837B6">
        <w:rPr>
          <w:b/>
          <w:sz w:val="28"/>
          <w:szCs w:val="28"/>
        </w:rPr>
        <w:t>Рынок ценных бумаг как составная часть финансового рынка.</w:t>
      </w:r>
    </w:p>
    <w:p w:rsidR="00B37082" w:rsidRPr="00B37082" w:rsidRDefault="00B37082" w:rsidP="00B37082">
      <w:pPr>
        <w:ind w:firstLine="708"/>
        <w:jc w:val="both"/>
        <w:rPr>
          <w:sz w:val="28"/>
          <w:szCs w:val="28"/>
        </w:rPr>
      </w:pPr>
      <w:r w:rsidRPr="00B37082">
        <w:rPr>
          <w:sz w:val="28"/>
          <w:szCs w:val="28"/>
        </w:rPr>
        <w:t>Финансовый рынок представляет собой систему экономических отношений, возникающих между участниками рынка по поводу предоставления сберегателями временной свободных денежных средств пользователям. Таким образом, товаром на финансовом рынке являются денежные средства, которые одни участники рынка продают другим за определенную плату. В качестве платы выступают проценты, которые выплачиваются по заемным средствам, и дивидендов, которые выплачиваются по акциям. В определенных секторах экономики возникает избыток финансовых средств, в других – недостаток. В связи с этим идет перелив капитала из одного сектора в другой.</w:t>
      </w:r>
    </w:p>
    <w:p w:rsidR="00B37082" w:rsidRPr="00B37082" w:rsidRDefault="00B37082" w:rsidP="00B37082">
      <w:pPr>
        <w:ind w:firstLine="708"/>
        <w:jc w:val="both"/>
        <w:rPr>
          <w:sz w:val="28"/>
          <w:szCs w:val="28"/>
        </w:rPr>
      </w:pPr>
      <w:r w:rsidRPr="00B37082">
        <w:rPr>
          <w:sz w:val="28"/>
          <w:szCs w:val="28"/>
        </w:rPr>
        <w:t>Основными поставщиками финансовых ресурсов на рынок являются население и финансовые учреждения, а потребителями – предприятия и государство.</w:t>
      </w:r>
    </w:p>
    <w:p w:rsidR="00B37082" w:rsidRPr="00B37082" w:rsidRDefault="00B37082" w:rsidP="00B37082">
      <w:pPr>
        <w:ind w:firstLine="708"/>
        <w:jc w:val="both"/>
        <w:rPr>
          <w:sz w:val="28"/>
          <w:szCs w:val="28"/>
        </w:rPr>
      </w:pPr>
      <w:r w:rsidRPr="00B37082">
        <w:rPr>
          <w:sz w:val="28"/>
          <w:szCs w:val="28"/>
        </w:rPr>
        <w:t>Финансовый рынок</w:t>
      </w:r>
      <w:r w:rsidRPr="00B37082">
        <w:rPr>
          <w:i/>
          <w:sz w:val="28"/>
          <w:szCs w:val="28"/>
        </w:rPr>
        <w:t xml:space="preserve"> </w:t>
      </w:r>
      <w:r w:rsidRPr="00B37082">
        <w:rPr>
          <w:sz w:val="28"/>
          <w:szCs w:val="28"/>
        </w:rPr>
        <w:t>любой страны состоит из денежного рынка и рынка капиталов. Разделение финансового рынка на две части определяется особым характером обращения финансовых ресурсов, обслуживающих оборотный и основной капиталы. На денежном рынке обращаются средства, которые обеспечивают движение краткосрочных ссуд (до одного года). На рынке капиталов осуществляется движение долгосрочных накоплений со сроком более одного года.</w:t>
      </w:r>
    </w:p>
    <w:p w:rsidR="00B37082" w:rsidRPr="00B37082" w:rsidRDefault="00B37082" w:rsidP="00B37082">
      <w:pPr>
        <w:ind w:firstLine="708"/>
        <w:jc w:val="both"/>
        <w:rPr>
          <w:sz w:val="28"/>
          <w:szCs w:val="28"/>
        </w:rPr>
      </w:pPr>
      <w:r w:rsidRPr="00B37082">
        <w:rPr>
          <w:sz w:val="28"/>
          <w:szCs w:val="28"/>
        </w:rPr>
        <w:t>Фондовый рынок</w:t>
      </w:r>
      <w:r w:rsidRPr="00B37082">
        <w:rPr>
          <w:i/>
          <w:sz w:val="28"/>
          <w:szCs w:val="28"/>
        </w:rPr>
        <w:t xml:space="preserve"> </w:t>
      </w:r>
      <w:r w:rsidRPr="00B37082">
        <w:rPr>
          <w:sz w:val="28"/>
          <w:szCs w:val="28"/>
        </w:rPr>
        <w:t>обслуживает как денежный рынок, так и рынок капиталов. Следует подчеркнуть, что ценные бумаги охватывают только часть движения финансовых ресурсов. Помимо ценных бумаг имеют место прямые банковские ссуды, внутрифирменные кредиты и др.</w:t>
      </w:r>
    </w:p>
    <w:p w:rsidR="00B37082" w:rsidRPr="00B37082" w:rsidRDefault="00B37082" w:rsidP="00B37082">
      <w:pPr>
        <w:ind w:firstLine="708"/>
        <w:jc w:val="both"/>
        <w:rPr>
          <w:sz w:val="28"/>
          <w:szCs w:val="28"/>
        </w:rPr>
      </w:pPr>
      <w:r w:rsidRPr="00B37082">
        <w:rPr>
          <w:sz w:val="28"/>
          <w:szCs w:val="28"/>
        </w:rPr>
        <w:t>На рис. 1 представлено место фондового рынка на финансовом рынке.</w:t>
      </w:r>
    </w:p>
    <w:p w:rsidR="00B37082" w:rsidRPr="00867377" w:rsidRDefault="005700C4" w:rsidP="00B37082">
      <w:pPr>
        <w:jc w:val="both"/>
      </w:pPr>
      <w:r>
        <w:rPr>
          <w:i/>
          <w:noProof/>
        </w:rPr>
        <w:pict>
          <v:group id="_x0000_s1087" editas="canvas" style="position:absolute;left:0;text-align:left;margin-left:24pt;margin-top:10.3pt;width:348pt;height:153pt;z-index:-251658240" coordorigin="567,12441" coordsize="6960,306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8" type="#_x0000_t75" style="position:absolute;left:567;top:12441;width:6960;height:3060" o:preferrelative="f">
              <v:fill o:detectmouseclick="t"/>
              <v:path o:extrusionok="t" o:connecttype="none"/>
              <o:lock v:ext="edit" text="t"/>
            </v:shape>
            <v:oval id="_x0000_s1089" style="position:absolute;left:2847;top:12627;width:2881;height:2700"/>
            <v:oval id="_x0000_s1090" style="position:absolute;left:3447;top:13161;width:1680;height:1626"/>
            <v:shapetype id="_x0000_t32" coordsize="21600,21600" o:spt="32" o:oned="t" path="m,l21600,21600e" filled="f">
              <v:path arrowok="t" fillok="f" o:connecttype="none"/>
              <o:lock v:ext="edit" shapetype="t"/>
            </v:shapetype>
            <v:shape id="_x0000_s1091" type="#_x0000_t32" style="position:absolute;left:4288;top:12627;width:1;height:2700" o:connectortype="straight"/>
            <v:line id="_x0000_s1092" style="position:absolute" from="567,13341" to="3447,13342">
              <v:stroke endarrow="block"/>
            </v:line>
            <v:line id="_x0000_s1093" style="position:absolute;flip:x" from="5127,13341" to="7287,13342">
              <v:stroke endarrow="block"/>
            </v:line>
            <v:line id="_x0000_s1094" style="position:absolute" from="1047,14421" to="4047,14422">
              <v:stroke endarrow="block"/>
            </v:line>
          </v:group>
        </w:pict>
      </w:r>
      <w:r>
        <w:pict>
          <v:rect id="_x0000_i1025" style="width:0;height:1.5pt" o:hralign="center" o:hrstd="t" o:hr="t" fillcolor="#aca899" stroked="f"/>
        </w:pict>
      </w:r>
    </w:p>
    <w:p w:rsidR="00B37082" w:rsidRPr="00867377" w:rsidRDefault="00B37082" w:rsidP="00B37082">
      <w:pPr>
        <w:jc w:val="both"/>
      </w:pPr>
    </w:p>
    <w:p w:rsidR="00B37082" w:rsidRPr="00867377" w:rsidRDefault="00B37082" w:rsidP="00B37082">
      <w:pPr>
        <w:jc w:val="both"/>
      </w:pPr>
    </w:p>
    <w:p w:rsidR="00B37082" w:rsidRPr="00867377" w:rsidRDefault="00B37082" w:rsidP="00B37082">
      <w:pPr>
        <w:jc w:val="both"/>
        <w:rPr>
          <w:i/>
        </w:rPr>
      </w:pPr>
      <w:r w:rsidRPr="00867377">
        <w:t xml:space="preserve">       </w:t>
      </w:r>
      <w:r w:rsidRPr="00867377">
        <w:rPr>
          <w:i/>
        </w:rPr>
        <w:t xml:space="preserve">Денежный рынок                                                       </w:t>
      </w:r>
      <w:r>
        <w:rPr>
          <w:i/>
        </w:rPr>
        <w:t xml:space="preserve">                  </w:t>
      </w:r>
      <w:r w:rsidRPr="00867377">
        <w:rPr>
          <w:i/>
        </w:rPr>
        <w:t xml:space="preserve">Рынок капитала                                     </w:t>
      </w:r>
    </w:p>
    <w:p w:rsidR="00B37082" w:rsidRPr="00867377" w:rsidRDefault="00B37082" w:rsidP="00B37082">
      <w:pPr>
        <w:jc w:val="both"/>
      </w:pPr>
    </w:p>
    <w:p w:rsidR="00B37082" w:rsidRPr="00867377" w:rsidRDefault="00B37082" w:rsidP="00B37082">
      <w:pPr>
        <w:jc w:val="both"/>
      </w:pPr>
      <w:r w:rsidRPr="00867377">
        <w:br/>
      </w:r>
    </w:p>
    <w:p w:rsidR="00B37082" w:rsidRPr="00867377" w:rsidRDefault="00B37082" w:rsidP="00B37082">
      <w:pPr>
        <w:jc w:val="both"/>
        <w:rPr>
          <w:i/>
        </w:rPr>
      </w:pPr>
      <w:r w:rsidRPr="00867377">
        <w:t xml:space="preserve">               </w:t>
      </w:r>
      <w:r w:rsidRPr="00867377">
        <w:rPr>
          <w:i/>
        </w:rPr>
        <w:t>Фондовый рынок</w:t>
      </w:r>
    </w:p>
    <w:p w:rsidR="00B37082" w:rsidRPr="00867377" w:rsidRDefault="00B37082" w:rsidP="00B37082">
      <w:pPr>
        <w:jc w:val="both"/>
      </w:pPr>
    </w:p>
    <w:p w:rsidR="00B37082" w:rsidRPr="00867377" w:rsidRDefault="00B37082" w:rsidP="00B37082">
      <w:pPr>
        <w:jc w:val="both"/>
      </w:pPr>
    </w:p>
    <w:p w:rsidR="00B37082" w:rsidRPr="00867377" w:rsidRDefault="00B37082" w:rsidP="00B37082">
      <w:pPr>
        <w:jc w:val="both"/>
      </w:pPr>
    </w:p>
    <w:p w:rsidR="00B37082" w:rsidRPr="00867377" w:rsidRDefault="00B37082" w:rsidP="00B37082">
      <w:pPr>
        <w:jc w:val="both"/>
      </w:pPr>
    </w:p>
    <w:p w:rsidR="00B37082" w:rsidRPr="00867377" w:rsidRDefault="00B37082" w:rsidP="00B37082">
      <w:pPr>
        <w:jc w:val="both"/>
      </w:pPr>
    </w:p>
    <w:p w:rsidR="00B37082" w:rsidRDefault="00B37082" w:rsidP="00B37082">
      <w:pPr>
        <w:jc w:val="both"/>
        <w:rPr>
          <w:b/>
        </w:rPr>
      </w:pPr>
    </w:p>
    <w:p w:rsidR="00B37082" w:rsidRPr="008246D2" w:rsidRDefault="00B37082" w:rsidP="00B37082">
      <w:pPr>
        <w:jc w:val="both"/>
        <w:rPr>
          <w:sz w:val="24"/>
          <w:szCs w:val="24"/>
        </w:rPr>
      </w:pPr>
      <w:r w:rsidRPr="008246D2">
        <w:rPr>
          <w:sz w:val="24"/>
          <w:szCs w:val="24"/>
        </w:rPr>
        <w:t>Рис. 1. Место фондового рынка на финансовом рынке</w:t>
      </w:r>
    </w:p>
    <w:p w:rsidR="00B37082" w:rsidRPr="00867377" w:rsidRDefault="005700C4" w:rsidP="00B37082">
      <w:pPr>
        <w:jc w:val="both"/>
      </w:pPr>
      <w:r>
        <w:pict>
          <v:rect id="_x0000_i1026" style="width:0;height:1.5pt" o:hralign="center" o:hrstd="t" o:hr="t" fillcolor="#aca899" stroked="f"/>
        </w:pict>
      </w:r>
    </w:p>
    <w:p w:rsidR="00B37082" w:rsidRPr="00B37082" w:rsidRDefault="00B37082" w:rsidP="00B37082">
      <w:pPr>
        <w:ind w:firstLine="708"/>
        <w:jc w:val="both"/>
        <w:rPr>
          <w:sz w:val="28"/>
          <w:szCs w:val="28"/>
        </w:rPr>
      </w:pPr>
      <w:r w:rsidRPr="00B37082">
        <w:rPr>
          <w:sz w:val="28"/>
          <w:szCs w:val="28"/>
        </w:rPr>
        <w:t>На приведенной схеме финансовый рынок представлен площадью большого круга, который разделен на  2 части: рынок капиталов и денежный рынок. Внутри финансового рынка функционирует фондовый рынок (малый круг), который является частью денежного рынка и рынка капиталов.</w:t>
      </w:r>
    </w:p>
    <w:p w:rsidR="00B37082" w:rsidRPr="00B37082" w:rsidRDefault="00B37082" w:rsidP="00B37082">
      <w:pPr>
        <w:ind w:firstLine="708"/>
        <w:jc w:val="both"/>
        <w:rPr>
          <w:sz w:val="28"/>
          <w:szCs w:val="28"/>
        </w:rPr>
      </w:pPr>
      <w:r w:rsidRPr="00B37082">
        <w:rPr>
          <w:sz w:val="28"/>
          <w:szCs w:val="28"/>
        </w:rPr>
        <w:t>В экономической науке и практике как синоним фондового рынка используется термин «рынок ценных бумаг». В дальнейшем будем использовать оба эти термина как одинаковые понятия.</w:t>
      </w:r>
      <w:r>
        <w:rPr>
          <w:sz w:val="28"/>
          <w:szCs w:val="28"/>
        </w:rPr>
        <w:t xml:space="preserve"> </w:t>
      </w:r>
    </w:p>
    <w:p w:rsidR="00B37082" w:rsidRPr="00B37082" w:rsidRDefault="00B37082" w:rsidP="00B37082">
      <w:pPr>
        <w:ind w:firstLine="708"/>
        <w:jc w:val="both"/>
        <w:rPr>
          <w:sz w:val="28"/>
          <w:szCs w:val="28"/>
        </w:rPr>
      </w:pPr>
      <w:r w:rsidRPr="00B37082">
        <w:rPr>
          <w:sz w:val="28"/>
          <w:szCs w:val="28"/>
        </w:rPr>
        <w:t>Фондовый рынок</w:t>
      </w:r>
      <w:r w:rsidRPr="00B37082">
        <w:rPr>
          <w:i/>
          <w:sz w:val="28"/>
          <w:szCs w:val="28"/>
        </w:rPr>
        <w:t xml:space="preserve"> – </w:t>
      </w:r>
      <w:r w:rsidRPr="00B37082">
        <w:rPr>
          <w:sz w:val="28"/>
          <w:szCs w:val="28"/>
        </w:rPr>
        <w:t>это рынок, на котором торгуют специфическим товаром – ценными бумагами. Реально эти бумаги практически ничего не стоят. Однако их ценность определяется активами (имуществом, драгоценностями и т.п.), которые стоят за этими бумагами. Это документы установленной формы и реквизитов, удостоверяющие имущественные права, осуществление или передача которых возможны только при их предъявлении. Данные имущественные права по ценным бумагам обусловлены предоставлением денег в ссуду и на создание различных предприятий, куплей- продажей, залогом имущества и т.п. в связи с этим ценные бумаги дают их владельцам право на получение установленного дохода. Капитал, вложенный в ценные бумаги, называется фондовым (фиктивным). Ценные бумаги – это особый товар, который обращается на рынке, и отражает имущественные отношения. Ценные бумаги можно покупать, продавать, переуступать, закладывать, хранить, передавать по наследству, дарить, обменивать. Они могут выполнять отдельные функции денег (средство платежа, расчетов). Но в отличие от денег они не могут выступать в качестве всеобщего эквивалента.</w:t>
      </w:r>
    </w:p>
    <w:p w:rsidR="00B37082" w:rsidRPr="00B37082" w:rsidRDefault="00B37082" w:rsidP="00B37082">
      <w:pPr>
        <w:ind w:firstLine="708"/>
        <w:jc w:val="both"/>
        <w:rPr>
          <w:sz w:val="28"/>
          <w:szCs w:val="28"/>
        </w:rPr>
      </w:pPr>
      <w:r w:rsidRPr="00B37082">
        <w:rPr>
          <w:sz w:val="28"/>
          <w:szCs w:val="28"/>
        </w:rPr>
        <w:t>На финансовом рынке движение средства идет от сберегателей к пользователям. В определенных секторах экономики возникает избыток финансовых средств, в других – недостаток. В связи с этим идет перелив капитала из одного сектора в другой. Движение средств может быть опосредовано через финансовые институты, а может осуществляться напрямую от инвестора к потребителю финансовых ресурсов.</w:t>
      </w:r>
    </w:p>
    <w:p w:rsidR="00B37082" w:rsidRPr="00B37082" w:rsidRDefault="00B37082" w:rsidP="00B37082">
      <w:pPr>
        <w:ind w:firstLine="708"/>
        <w:jc w:val="both"/>
        <w:rPr>
          <w:sz w:val="28"/>
          <w:szCs w:val="28"/>
        </w:rPr>
      </w:pPr>
      <w:r w:rsidRPr="00B37082">
        <w:rPr>
          <w:sz w:val="28"/>
          <w:szCs w:val="28"/>
        </w:rPr>
        <w:t xml:space="preserve">Обычно считается, что финансовые посредники способствуют более эффективному движению капитала. Однако данное утверждение неоднозначно. Иногда посредники увеличивают затраты, связанные с привлечением капитала. Если имеется возможность заемщику напрямую обратиться к заимодавцу, избежав посредничества, то это удешевляет стоимость привлекаемых ресурсов. Этому способствует </w:t>
      </w:r>
      <w:r>
        <w:rPr>
          <w:sz w:val="28"/>
          <w:szCs w:val="28"/>
          <w:lang w:val="en-US"/>
        </w:rPr>
        <w:t>c</w:t>
      </w:r>
      <w:r w:rsidRPr="00B37082">
        <w:rPr>
          <w:sz w:val="28"/>
          <w:szCs w:val="28"/>
        </w:rPr>
        <w:t>екьюритизация финансовых рынков.</w:t>
      </w:r>
    </w:p>
    <w:p w:rsidR="00B37082" w:rsidRPr="00B37082" w:rsidRDefault="00B37082" w:rsidP="00B37082">
      <w:pPr>
        <w:ind w:firstLine="708"/>
        <w:jc w:val="both"/>
        <w:rPr>
          <w:sz w:val="28"/>
          <w:szCs w:val="28"/>
        </w:rPr>
      </w:pPr>
      <w:r w:rsidRPr="00B37082">
        <w:rPr>
          <w:sz w:val="28"/>
          <w:szCs w:val="28"/>
        </w:rPr>
        <w:t>Секьюритизация</w:t>
      </w:r>
      <w:r w:rsidRPr="00B37082">
        <w:rPr>
          <w:i/>
          <w:sz w:val="28"/>
          <w:szCs w:val="28"/>
        </w:rPr>
        <w:t xml:space="preserve"> – </w:t>
      </w:r>
      <w:r w:rsidRPr="00B37082">
        <w:rPr>
          <w:sz w:val="28"/>
          <w:szCs w:val="28"/>
        </w:rPr>
        <w:t>это процесс увеличения роли ценных бумаг на финансовых рынках. При секьюритизации низколиквидные активы трансформируются в ценные бумаги, которые предлагаются инвесторам. Зачастую эмиссия ценных бумаг позволяет привлечь финансовые ресурсы значительно быстрее и дешевле. Например, предприятие испытывает недостаток финансовых ресурсов. Оно может либо обратиться в банк за кредитом, либо выпустить облигации. В первом случае банк выступает посредником и за свои услуги будет брать определенную плату. Во втором случае предприятие продает облигации прямо инвесторам, что снижает трансакционные издержки.</w:t>
      </w:r>
    </w:p>
    <w:p w:rsidR="00B37082" w:rsidRPr="00B37082" w:rsidRDefault="005700C4" w:rsidP="00B37082">
      <w:pPr>
        <w:ind w:firstLine="708"/>
        <w:jc w:val="both"/>
        <w:rPr>
          <w:sz w:val="28"/>
          <w:szCs w:val="28"/>
        </w:rPr>
      </w:pPr>
      <w:r>
        <w:rPr>
          <w:i/>
          <w:noProof/>
          <w:sz w:val="28"/>
          <w:szCs w:val="28"/>
        </w:rPr>
        <w:pict>
          <v:group id="_x0000_s1026" editas="canvas" style="position:absolute;left:0;text-align:left;margin-left:-6pt;margin-top:7.25pt;width:558pt;height:171pt;z-index:-251659264" coordorigin="1944,8770" coordsize="7524,2345">
            <o:lock v:ext="edit" aspectratio="t"/>
            <v:shape id="_x0000_s1027" type="#_x0000_t75" style="position:absolute;left:1944;top:8770;width:7524;height:2345" o:preferrelative="f">
              <v:fill o:detectmouseclick="t"/>
              <v:path o:extrusionok="t" o:connecttype="none"/>
              <o:lock v:ext="edit" text="t"/>
            </v:shape>
          </v:group>
        </w:pict>
      </w:r>
      <w:r w:rsidR="00B37082" w:rsidRPr="00B37082">
        <w:rPr>
          <w:sz w:val="28"/>
          <w:szCs w:val="28"/>
        </w:rPr>
        <w:t xml:space="preserve">Первоначально </w:t>
      </w:r>
      <w:r w:rsidR="00B37082">
        <w:rPr>
          <w:sz w:val="28"/>
          <w:szCs w:val="28"/>
        </w:rPr>
        <w:t>с</w:t>
      </w:r>
      <w:r w:rsidR="00B37082" w:rsidRPr="00B37082">
        <w:rPr>
          <w:sz w:val="28"/>
          <w:szCs w:val="28"/>
        </w:rPr>
        <w:t>екьюритизация коснулась только закладных по недвижимости, а с 80-х годов она получила широкое распространение (ссуды под залог транспортных средств, лизинговые контракты, коммерческие закладные и др.). Усиление роли ценных бумаг на финансовом рынке обусловлено целым рядом факторов.</w:t>
      </w:r>
    </w:p>
    <w:p w:rsidR="00B37082" w:rsidRPr="00B37082" w:rsidRDefault="00B37082" w:rsidP="00B37082">
      <w:pPr>
        <w:ind w:firstLine="708"/>
        <w:jc w:val="both"/>
        <w:rPr>
          <w:sz w:val="28"/>
          <w:szCs w:val="28"/>
        </w:rPr>
      </w:pPr>
      <w:r w:rsidRPr="00B37082">
        <w:rPr>
          <w:sz w:val="28"/>
          <w:szCs w:val="28"/>
        </w:rPr>
        <w:t>Во-первых, эмиссия ценных бумаг, как мы уже выяснили, способствует удешевлению стоимости привлекаемых ресурсов.</w:t>
      </w:r>
    </w:p>
    <w:p w:rsidR="00B37082" w:rsidRPr="00B37082" w:rsidRDefault="00B37082" w:rsidP="00B37082">
      <w:pPr>
        <w:ind w:firstLine="708"/>
        <w:jc w:val="both"/>
        <w:rPr>
          <w:sz w:val="28"/>
          <w:szCs w:val="28"/>
        </w:rPr>
      </w:pPr>
      <w:r w:rsidRPr="00B37082">
        <w:rPr>
          <w:sz w:val="28"/>
          <w:szCs w:val="28"/>
        </w:rPr>
        <w:t>Во-вторых, ценные бумаги обеспечивают удобство размещения финансовых средств для инвесторов. Рассмотрим пример: инвестор размещает средства на банковском депозите сроком на 1 год под 15% годовых. Если инвестор хочет забрать свои средства через 6 месяцев, то ему необходимо расторгнуть с банком договор о депозитном вкладе. Банк идет на расторжение договора, но накопившиеся за полгода проценты или не выплачивает вообще, или снижает их до уровня процентов по вкладам до востребования. Таким образом, инвестор получает свои деньги, но с финансовыми потерями.</w:t>
      </w:r>
    </w:p>
    <w:p w:rsidR="00B37082" w:rsidRPr="00B37082" w:rsidRDefault="00B37082" w:rsidP="00B37082">
      <w:pPr>
        <w:ind w:firstLine="708"/>
        <w:jc w:val="both"/>
        <w:rPr>
          <w:sz w:val="28"/>
          <w:szCs w:val="28"/>
        </w:rPr>
      </w:pPr>
      <w:r w:rsidRPr="00B37082">
        <w:rPr>
          <w:sz w:val="28"/>
          <w:szCs w:val="28"/>
        </w:rPr>
        <w:t>Когда инвестор вкладывает свои деньги в приобретение облигаций, то ему легче вернуть денежные средства, не дожидаясь срока погашения облигаций. Для этого он может продать облигации на вторичном рынке. При совершении сделки покупатель оплатит владельцу облигации не только ее стоимость, но и накопившиеся за период владения проценты. Ценные бумаги в отличие от традиционных банковских вкладов обладают свойством ликвидности, их можно продать и получить наличные деньги без существенных финансовых потерь.</w:t>
      </w:r>
    </w:p>
    <w:p w:rsidR="00B37082" w:rsidRPr="00B37082" w:rsidRDefault="00B37082" w:rsidP="00B37082">
      <w:pPr>
        <w:jc w:val="both"/>
        <w:rPr>
          <w:sz w:val="28"/>
          <w:szCs w:val="28"/>
          <w:lang w:val="en-US"/>
        </w:rPr>
      </w:pPr>
      <w:r w:rsidRPr="00B37082">
        <w:rPr>
          <w:sz w:val="28"/>
          <w:szCs w:val="28"/>
        </w:rPr>
        <w:tab/>
        <w:t xml:space="preserve">В-третьих, ценные бумаги обеспечивают возможность трансформации некотирующихся (необращающихся) активов в обращаемые финансовые инструменты. Примером может служить выпуск облигаций, обеспеченных пулом ипотечных закладных. </w:t>
      </w:r>
    </w:p>
    <w:p w:rsidR="00B37082" w:rsidRPr="00B37082" w:rsidRDefault="00B37082" w:rsidP="00B37082">
      <w:pPr>
        <w:jc w:val="both"/>
        <w:rPr>
          <w:sz w:val="28"/>
          <w:szCs w:val="28"/>
        </w:rPr>
      </w:pPr>
      <w:r w:rsidRPr="00867377">
        <w:tab/>
      </w:r>
      <w:r w:rsidRPr="00B37082">
        <w:rPr>
          <w:sz w:val="28"/>
          <w:szCs w:val="28"/>
        </w:rPr>
        <w:t>Банк выдает частным лицам кредиты (ссуды) на строительство жилья. Ссуды выпускаются под залог недвижимости на основании договоров, которые действуют до тех пор, пока люди не погасят перед банками свои обязательства. Таким образом, банк обладает финансовыми активами (ипотечными договорами, которые иногда называют закладными), но если эти договоры просто лежат в банке, то такие активы не работают. В последние годы банки стали объединять эти договоры в пулы закладных и под их обеспечение выпускать ипотечные облигации, которые считаются надежными ценными бумагами, так как они обеспечены хорошим залогом. Поэтому банк может по ним выплачивать невысокий процент. Для банка это, безусловно, выгодно, так как он через продажу облигаций получает более дешевые финансовые ресурсы.</w:t>
      </w:r>
    </w:p>
    <w:p w:rsidR="00B37082" w:rsidRPr="00B37082" w:rsidRDefault="00B37082" w:rsidP="00B37082">
      <w:pPr>
        <w:jc w:val="both"/>
        <w:rPr>
          <w:sz w:val="28"/>
          <w:szCs w:val="28"/>
        </w:rPr>
      </w:pPr>
      <w:r w:rsidRPr="00B37082">
        <w:rPr>
          <w:sz w:val="28"/>
          <w:szCs w:val="28"/>
        </w:rPr>
        <w:tab/>
        <w:t>Главная задача финансового рынка, в том числе и фондового, - обеспечить перелив капитала от финансово избыточных секторов в экономике в те сферы деятельности, где испытывается недостаток финансовых средств.</w:t>
      </w:r>
    </w:p>
    <w:p w:rsidR="00B37082" w:rsidRPr="00B37082" w:rsidRDefault="00B37082" w:rsidP="00B37082">
      <w:pPr>
        <w:ind w:firstLine="708"/>
        <w:jc w:val="both"/>
        <w:rPr>
          <w:sz w:val="28"/>
          <w:szCs w:val="28"/>
        </w:rPr>
      </w:pPr>
      <w:r w:rsidRPr="00B37082">
        <w:rPr>
          <w:sz w:val="28"/>
          <w:szCs w:val="28"/>
        </w:rPr>
        <w:t>Рынок ценных бумаг возникает тогда, когда появляется необходимость привлечение дополнительных финансовых ресурсов для предприятия, корпорации, государства и есть юридические и физические лица, обладающие свободными денежными средствами. Именно на рынке ценных бумаг находят друг друга продавцы и покупатели финансовых ресурсов.</w:t>
      </w:r>
    </w:p>
    <w:p w:rsidR="00B37082" w:rsidRPr="00B37082" w:rsidRDefault="00B37082" w:rsidP="00B37082">
      <w:pPr>
        <w:ind w:firstLine="708"/>
        <w:jc w:val="both"/>
        <w:rPr>
          <w:sz w:val="28"/>
          <w:szCs w:val="28"/>
        </w:rPr>
      </w:pPr>
      <w:r w:rsidRPr="00B37082">
        <w:rPr>
          <w:sz w:val="28"/>
          <w:szCs w:val="28"/>
        </w:rPr>
        <w:t>Бурное становление и развитие рынка ценных бумаг в современной России на гребне обвальной приватизации вызвало к жизни  большое число акционерных обществ, выпускающих акции и облигации. Нестабильная финансовая ситуация и бюджетный дефицит предопределили широкое распространение государственных и муниципальных ценных бумаг (в основном облигаций). Неплатежеспособность многих предприятий обусловила использование векселей. Неустойчивость финансового рынка в целом породила появление ряда суррогатных ценных бумаг.</w:t>
      </w:r>
    </w:p>
    <w:p w:rsidR="00B37082" w:rsidRPr="00B37082" w:rsidRDefault="00B37082" w:rsidP="00B37082">
      <w:pPr>
        <w:ind w:firstLine="708"/>
        <w:jc w:val="both"/>
        <w:rPr>
          <w:sz w:val="28"/>
          <w:szCs w:val="28"/>
        </w:rPr>
      </w:pPr>
      <w:r w:rsidRPr="00B37082">
        <w:rPr>
          <w:sz w:val="28"/>
          <w:szCs w:val="28"/>
        </w:rPr>
        <w:t>Ценные бумаги играют значительную роль  в платежном обороте государства, в мобилизации инвестиций. Совокупность ценных бумаг в обращении составляет основу фондового рынка, который является регулирующим инструментом экономики. Он способствует перемещению капитала от инвесторов, имеющих свободные денежные ресурсы, к эмитентам ценных бумаг. Рынок ценных бумаг является наиболее активной частью современного финансового рынка России и позволяет реализовать разнообразные интересы эмитентов, инвесторов и посредников. Значение рынка ценных бумаг как составной части финансового рынка продолжает возрастать.</w:t>
      </w:r>
    </w:p>
    <w:p w:rsidR="00D020FE" w:rsidRPr="00B37082" w:rsidRDefault="00D020FE" w:rsidP="00B37082">
      <w:pPr>
        <w:jc w:val="both"/>
        <w:rPr>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B37082" w:rsidRDefault="00B37082" w:rsidP="00AE42D2">
      <w:pPr>
        <w:jc w:val="center"/>
        <w:rPr>
          <w:b/>
          <w:sz w:val="28"/>
          <w:szCs w:val="28"/>
        </w:rPr>
      </w:pPr>
    </w:p>
    <w:p w:rsidR="00C837B6" w:rsidRDefault="00AE42D2" w:rsidP="00AE42D2">
      <w:pPr>
        <w:jc w:val="center"/>
        <w:rPr>
          <w:b/>
          <w:sz w:val="28"/>
          <w:szCs w:val="28"/>
        </w:rPr>
      </w:pPr>
      <w:r w:rsidRPr="00AE42D2">
        <w:rPr>
          <w:b/>
          <w:sz w:val="28"/>
          <w:szCs w:val="28"/>
        </w:rPr>
        <w:t>2. История рынка ценных бумаг в России.</w:t>
      </w:r>
    </w:p>
    <w:p w:rsidR="00AE42D2" w:rsidRPr="00AE42D2" w:rsidRDefault="00AE42D2" w:rsidP="00AE42D2">
      <w:pPr>
        <w:autoSpaceDE w:val="0"/>
        <w:autoSpaceDN w:val="0"/>
        <w:adjustRightInd w:val="0"/>
        <w:ind w:firstLine="708"/>
        <w:jc w:val="both"/>
        <w:rPr>
          <w:sz w:val="28"/>
          <w:szCs w:val="28"/>
        </w:rPr>
      </w:pPr>
      <w:r w:rsidRPr="00AE42D2">
        <w:rPr>
          <w:sz w:val="28"/>
          <w:szCs w:val="28"/>
        </w:rPr>
        <w:t xml:space="preserve">Рассматривая развитие рынка ценных бумаг в историческом аспекте, можно выделить несколько периодов. Во-первых, дореволюционный (до </w:t>
      </w:r>
      <w:smartTag w:uri="urn:schemas-microsoft-com:office:smarttags" w:element="metricconverter">
        <w:smartTagPr>
          <w:attr w:name="ProductID" w:val="1917 г"/>
        </w:smartTagPr>
        <w:r w:rsidRPr="00AE42D2">
          <w:rPr>
            <w:sz w:val="28"/>
            <w:szCs w:val="28"/>
          </w:rPr>
          <w:t>1917 г</w:t>
        </w:r>
      </w:smartTag>
      <w:r w:rsidRPr="00AE42D2">
        <w:rPr>
          <w:sz w:val="28"/>
          <w:szCs w:val="28"/>
        </w:rPr>
        <w:t>.), затем советский период и, наконец, современный этап, начавшийся с приватизации государственной собственности.</w:t>
      </w:r>
    </w:p>
    <w:p w:rsidR="00AE42D2" w:rsidRPr="00AE42D2" w:rsidRDefault="00AE42D2" w:rsidP="00AE42D2">
      <w:pPr>
        <w:autoSpaceDE w:val="0"/>
        <w:autoSpaceDN w:val="0"/>
        <w:adjustRightInd w:val="0"/>
        <w:ind w:firstLine="708"/>
        <w:jc w:val="both"/>
        <w:rPr>
          <w:sz w:val="28"/>
          <w:szCs w:val="28"/>
        </w:rPr>
      </w:pPr>
      <w:r w:rsidRPr="00AE42D2">
        <w:rPr>
          <w:sz w:val="28"/>
          <w:szCs w:val="28"/>
        </w:rPr>
        <w:t>Все эти этапы имеют свою специфику, связанную с условиями их формирования, есть и некоторые общие черты, которые позволяют лучше понять и оценить современные процессы развития фондового рынка.</w:t>
      </w:r>
    </w:p>
    <w:p w:rsidR="00AE42D2" w:rsidRPr="00AE42D2" w:rsidRDefault="00AE42D2" w:rsidP="00AE42D2">
      <w:pPr>
        <w:autoSpaceDE w:val="0"/>
        <w:autoSpaceDN w:val="0"/>
        <w:adjustRightInd w:val="0"/>
        <w:ind w:firstLine="708"/>
        <w:jc w:val="both"/>
        <w:rPr>
          <w:sz w:val="28"/>
          <w:szCs w:val="28"/>
        </w:rPr>
      </w:pPr>
      <w:r w:rsidRPr="00AE42D2">
        <w:rPr>
          <w:sz w:val="28"/>
          <w:szCs w:val="28"/>
        </w:rPr>
        <w:t>Рынок ценных бумаг, функционировавший в Российской империи, играл важную роль в экономической жизни страны. Он был связан непосредственно с состоянием промышленности, сельского хозяйства, транспорта и вообще с политико-экономическим и финансовым положением России. Его возникновение и становление говорило о том, что Россия плавно входила в круг развитых промышленных держав, поднималась на новый уровень социально-экономического развития, требовавшего аккумуляции денежных накоплений промышленников, купцов, банков, обычных граждан и направления этих средств на производительное потребление.</w:t>
      </w:r>
    </w:p>
    <w:p w:rsidR="00AE42D2" w:rsidRDefault="00AE42D2" w:rsidP="00AE42D2">
      <w:pPr>
        <w:autoSpaceDE w:val="0"/>
        <w:autoSpaceDN w:val="0"/>
        <w:adjustRightInd w:val="0"/>
        <w:ind w:firstLine="708"/>
        <w:jc w:val="both"/>
        <w:rPr>
          <w:sz w:val="28"/>
          <w:szCs w:val="28"/>
        </w:rPr>
      </w:pPr>
      <w:r w:rsidRPr="00AE42D2">
        <w:rPr>
          <w:sz w:val="28"/>
          <w:szCs w:val="28"/>
        </w:rPr>
        <w:t xml:space="preserve">Исторической точкой отсчета возникновения российского фондового рынка можно считать </w:t>
      </w:r>
      <w:smartTag w:uri="urn:schemas-microsoft-com:office:smarttags" w:element="metricconverter">
        <w:smartTagPr>
          <w:attr w:name="ProductID" w:val="1769 г"/>
        </w:smartTagPr>
        <w:r w:rsidRPr="00AE42D2">
          <w:rPr>
            <w:sz w:val="28"/>
            <w:szCs w:val="28"/>
          </w:rPr>
          <w:t>1769 г</w:t>
        </w:r>
      </w:smartTag>
      <w:r w:rsidRPr="00AE42D2">
        <w:rPr>
          <w:sz w:val="28"/>
          <w:szCs w:val="28"/>
        </w:rPr>
        <w:t xml:space="preserve">., когда в Амстердаме был размещен первый выпуск Российского государственного займа. Первоначально потребности государства в необходимых финансовых ресурсах удовлетворялись большей частью за счет распространения крупных государственных займов на иностранных рынках. Собственно на российском рынке государственные долговые бумаги появились значительно позже, лишь сорок лет спустя, в </w:t>
      </w:r>
      <w:smartTag w:uri="urn:schemas-microsoft-com:office:smarttags" w:element="metricconverter">
        <w:smartTagPr>
          <w:attr w:name="ProductID" w:val="1809 г"/>
        </w:smartTagPr>
        <w:r w:rsidRPr="00AE42D2">
          <w:rPr>
            <w:sz w:val="28"/>
            <w:szCs w:val="28"/>
          </w:rPr>
          <w:t>1809 г</w:t>
        </w:r>
      </w:smartTag>
      <w:r w:rsidRPr="00AE42D2">
        <w:rPr>
          <w:sz w:val="28"/>
          <w:szCs w:val="28"/>
        </w:rPr>
        <w:t>.</w:t>
      </w:r>
    </w:p>
    <w:p w:rsidR="00AE42D2" w:rsidRPr="00434C78" w:rsidRDefault="00AE42D2" w:rsidP="00434C78">
      <w:pPr>
        <w:autoSpaceDE w:val="0"/>
        <w:autoSpaceDN w:val="0"/>
        <w:adjustRightInd w:val="0"/>
        <w:ind w:firstLine="708"/>
        <w:jc w:val="both"/>
        <w:rPr>
          <w:sz w:val="28"/>
          <w:szCs w:val="28"/>
        </w:rPr>
      </w:pPr>
      <w:r w:rsidRPr="00434C78">
        <w:rPr>
          <w:sz w:val="28"/>
          <w:szCs w:val="28"/>
        </w:rPr>
        <w:t>Условия выпуска и основные пра</w:t>
      </w:r>
      <w:r w:rsidR="00434C78" w:rsidRPr="00434C78">
        <w:rPr>
          <w:sz w:val="28"/>
          <w:szCs w:val="28"/>
        </w:rPr>
        <w:t xml:space="preserve">вила были определены Высочайшим </w:t>
      </w:r>
      <w:r w:rsidRPr="00434C78">
        <w:rPr>
          <w:sz w:val="28"/>
          <w:szCs w:val="28"/>
        </w:rPr>
        <w:t xml:space="preserve">указом от 25 марта </w:t>
      </w:r>
      <w:smartTag w:uri="urn:schemas-microsoft-com:office:smarttags" w:element="metricconverter">
        <w:smartTagPr>
          <w:attr w:name="ProductID" w:val="1809 г"/>
        </w:smartTagPr>
        <w:r w:rsidRPr="00434C78">
          <w:rPr>
            <w:sz w:val="28"/>
            <w:szCs w:val="28"/>
          </w:rPr>
          <w:t>1809 г</w:t>
        </w:r>
      </w:smartTag>
      <w:r w:rsidRPr="00434C78">
        <w:rPr>
          <w:sz w:val="28"/>
          <w:szCs w:val="28"/>
        </w:rPr>
        <w:t>., согласно которому размер дохода был</w:t>
      </w:r>
      <w:r w:rsidR="00434C78" w:rsidRPr="00434C78">
        <w:rPr>
          <w:sz w:val="28"/>
          <w:szCs w:val="28"/>
        </w:rPr>
        <w:t xml:space="preserve"> </w:t>
      </w:r>
      <w:r w:rsidRPr="00434C78">
        <w:rPr>
          <w:sz w:val="28"/>
          <w:szCs w:val="28"/>
        </w:rPr>
        <w:t>установлен в 6% годовых и плюс 1% грация (премия). Доходность на</w:t>
      </w:r>
      <w:r w:rsidR="00434C78" w:rsidRPr="00434C78">
        <w:rPr>
          <w:sz w:val="28"/>
          <w:szCs w:val="28"/>
        </w:rPr>
        <w:t xml:space="preserve"> </w:t>
      </w:r>
      <w:r w:rsidRPr="00434C78">
        <w:rPr>
          <w:sz w:val="28"/>
          <w:szCs w:val="28"/>
        </w:rPr>
        <w:t>государственные ценные бумаги была выше, чем доход, который предоставляли</w:t>
      </w:r>
      <w:r w:rsidR="00434C78" w:rsidRPr="00434C78">
        <w:rPr>
          <w:sz w:val="28"/>
          <w:szCs w:val="28"/>
        </w:rPr>
        <w:t xml:space="preserve"> </w:t>
      </w:r>
      <w:r w:rsidRPr="00434C78">
        <w:rPr>
          <w:sz w:val="28"/>
          <w:szCs w:val="28"/>
        </w:rPr>
        <w:t>кредитные учреждения. Однако последние имели более глубокие</w:t>
      </w:r>
      <w:r w:rsidR="00434C78" w:rsidRPr="00434C78">
        <w:rPr>
          <w:sz w:val="28"/>
          <w:szCs w:val="28"/>
        </w:rPr>
        <w:t xml:space="preserve"> </w:t>
      </w:r>
      <w:r w:rsidRPr="00434C78">
        <w:rPr>
          <w:sz w:val="28"/>
          <w:szCs w:val="28"/>
        </w:rPr>
        <w:t>традиции, пользовались доверием у населения, разветвленная сеть</w:t>
      </w:r>
      <w:r w:rsidR="00434C78" w:rsidRPr="00434C78">
        <w:rPr>
          <w:sz w:val="28"/>
          <w:szCs w:val="28"/>
        </w:rPr>
        <w:t xml:space="preserve"> </w:t>
      </w:r>
      <w:r w:rsidRPr="00434C78">
        <w:rPr>
          <w:sz w:val="28"/>
          <w:szCs w:val="28"/>
        </w:rPr>
        <w:t>делала их доступной и удобной для широкой публики. Поэтому для успешного</w:t>
      </w:r>
      <w:r w:rsidR="00434C78" w:rsidRPr="00434C78">
        <w:rPr>
          <w:sz w:val="28"/>
          <w:szCs w:val="28"/>
        </w:rPr>
        <w:t xml:space="preserve"> </w:t>
      </w:r>
      <w:r w:rsidRPr="00434C78">
        <w:rPr>
          <w:sz w:val="28"/>
          <w:szCs w:val="28"/>
        </w:rPr>
        <w:t>размещения выпуска его владе</w:t>
      </w:r>
      <w:r w:rsidR="00434C78" w:rsidRPr="00434C78">
        <w:rPr>
          <w:sz w:val="28"/>
          <w:szCs w:val="28"/>
        </w:rPr>
        <w:t>льцам предост</w:t>
      </w:r>
      <w:r w:rsidRPr="00434C78">
        <w:rPr>
          <w:sz w:val="28"/>
          <w:szCs w:val="28"/>
        </w:rPr>
        <w:t>авлялись определенные</w:t>
      </w:r>
      <w:r w:rsidR="00434C78" w:rsidRPr="00434C78">
        <w:rPr>
          <w:sz w:val="28"/>
          <w:szCs w:val="28"/>
        </w:rPr>
        <w:t xml:space="preserve"> </w:t>
      </w:r>
      <w:r w:rsidRPr="00434C78">
        <w:rPr>
          <w:sz w:val="28"/>
          <w:szCs w:val="28"/>
        </w:rPr>
        <w:t>льготы. Так, облигации могли приниматься в залог по всем подрядам</w:t>
      </w:r>
      <w:r w:rsidR="00434C78" w:rsidRPr="00434C78">
        <w:rPr>
          <w:sz w:val="28"/>
          <w:szCs w:val="28"/>
        </w:rPr>
        <w:t xml:space="preserve"> </w:t>
      </w:r>
      <w:r w:rsidRPr="00434C78">
        <w:rPr>
          <w:sz w:val="28"/>
          <w:szCs w:val="28"/>
        </w:rPr>
        <w:t>и откупам, в определенной части приниматься в уплату казенных</w:t>
      </w:r>
      <w:r w:rsidR="00434C78">
        <w:rPr>
          <w:sz w:val="28"/>
          <w:szCs w:val="28"/>
        </w:rPr>
        <w:t xml:space="preserve"> </w:t>
      </w:r>
      <w:r w:rsidRPr="00434C78">
        <w:rPr>
          <w:sz w:val="28"/>
          <w:szCs w:val="28"/>
        </w:rPr>
        <w:t>сборов и таможенных пошлин. Процент и гра</w:t>
      </w:r>
      <w:r w:rsidR="00434C78" w:rsidRPr="00434C78">
        <w:rPr>
          <w:sz w:val="28"/>
          <w:szCs w:val="28"/>
        </w:rPr>
        <w:t xml:space="preserve">ция по облигациям выплачивались </w:t>
      </w:r>
      <w:r w:rsidRPr="00434C78">
        <w:rPr>
          <w:sz w:val="28"/>
          <w:szCs w:val="28"/>
        </w:rPr>
        <w:t xml:space="preserve">ежегодно вперед за год. </w:t>
      </w:r>
    </w:p>
    <w:p w:rsidR="00AE42D2" w:rsidRPr="00434C78" w:rsidRDefault="00AE42D2" w:rsidP="00434C78">
      <w:pPr>
        <w:autoSpaceDE w:val="0"/>
        <w:autoSpaceDN w:val="0"/>
        <w:adjustRightInd w:val="0"/>
        <w:ind w:firstLine="708"/>
        <w:jc w:val="both"/>
        <w:rPr>
          <w:sz w:val="28"/>
          <w:szCs w:val="28"/>
        </w:rPr>
      </w:pPr>
      <w:r w:rsidRPr="00434C78">
        <w:rPr>
          <w:sz w:val="28"/>
          <w:szCs w:val="28"/>
        </w:rPr>
        <w:t>Успешное размещение первых зай</w:t>
      </w:r>
      <w:r w:rsidR="00434C78" w:rsidRPr="00434C78">
        <w:rPr>
          <w:sz w:val="28"/>
          <w:szCs w:val="28"/>
        </w:rPr>
        <w:t xml:space="preserve">мов положило начало регулярному </w:t>
      </w:r>
      <w:r w:rsidRPr="00434C78">
        <w:rPr>
          <w:sz w:val="28"/>
          <w:szCs w:val="28"/>
        </w:rPr>
        <w:t>использованию этого источника финансирования государственной</w:t>
      </w:r>
      <w:r w:rsidR="00434C78" w:rsidRPr="00434C78">
        <w:rPr>
          <w:sz w:val="28"/>
          <w:szCs w:val="28"/>
        </w:rPr>
        <w:t xml:space="preserve"> </w:t>
      </w:r>
      <w:r w:rsidRPr="00434C78">
        <w:rPr>
          <w:sz w:val="28"/>
          <w:szCs w:val="28"/>
        </w:rPr>
        <w:t>казны. Однако до середины XIX в. внутренние государственные займы</w:t>
      </w:r>
      <w:r w:rsidR="00434C78" w:rsidRPr="00434C78">
        <w:rPr>
          <w:sz w:val="28"/>
          <w:szCs w:val="28"/>
        </w:rPr>
        <w:t xml:space="preserve"> </w:t>
      </w:r>
      <w:r w:rsidRPr="00434C78">
        <w:rPr>
          <w:sz w:val="28"/>
          <w:szCs w:val="28"/>
        </w:rPr>
        <w:t>покрывали лишь около 10% государственного долга, остальное казна</w:t>
      </w:r>
      <w:r w:rsidR="00434C78" w:rsidRPr="00434C78">
        <w:rPr>
          <w:sz w:val="28"/>
          <w:szCs w:val="28"/>
        </w:rPr>
        <w:t xml:space="preserve"> </w:t>
      </w:r>
      <w:r w:rsidRPr="00434C78">
        <w:rPr>
          <w:sz w:val="28"/>
          <w:szCs w:val="28"/>
        </w:rPr>
        <w:t>получала за счет размещения российских займов за рубежом.</w:t>
      </w:r>
    </w:p>
    <w:p w:rsidR="00AE42D2" w:rsidRDefault="00AE42D2" w:rsidP="00434C78">
      <w:pPr>
        <w:ind w:firstLine="708"/>
        <w:jc w:val="both"/>
        <w:rPr>
          <w:sz w:val="28"/>
          <w:szCs w:val="28"/>
        </w:rPr>
      </w:pPr>
      <w:r w:rsidRPr="00434C78">
        <w:rPr>
          <w:sz w:val="28"/>
          <w:szCs w:val="28"/>
        </w:rPr>
        <w:t>Государственные процентные бумаги были широко представлены</w:t>
      </w:r>
      <w:r w:rsidR="00434C78" w:rsidRPr="00434C78">
        <w:rPr>
          <w:sz w:val="28"/>
          <w:szCs w:val="28"/>
        </w:rPr>
        <w:t xml:space="preserve"> </w:t>
      </w:r>
      <w:r w:rsidRPr="00434C78">
        <w:rPr>
          <w:sz w:val="28"/>
          <w:szCs w:val="28"/>
        </w:rPr>
        <w:t>на российском фондовом рынке в биржевом и внебиржевом оборотах. В</w:t>
      </w:r>
      <w:r w:rsidR="00434C78" w:rsidRPr="00434C78">
        <w:rPr>
          <w:sz w:val="28"/>
          <w:szCs w:val="28"/>
        </w:rPr>
        <w:t xml:space="preserve"> </w:t>
      </w:r>
      <w:r w:rsidRPr="00434C78">
        <w:rPr>
          <w:sz w:val="28"/>
          <w:szCs w:val="28"/>
        </w:rPr>
        <w:t>30-х годах на фондовом рынке появились акции и облигации частных</w:t>
      </w:r>
      <w:r w:rsidR="00434C78" w:rsidRPr="00434C78">
        <w:rPr>
          <w:sz w:val="28"/>
          <w:szCs w:val="28"/>
        </w:rPr>
        <w:t xml:space="preserve"> </w:t>
      </w:r>
      <w:r w:rsidRPr="00434C78">
        <w:rPr>
          <w:sz w:val="28"/>
          <w:szCs w:val="28"/>
        </w:rPr>
        <w:t>компаний, выпуск и обращение которых регулировались принятым в</w:t>
      </w:r>
      <w:r w:rsidR="00434C78" w:rsidRPr="00434C78">
        <w:rPr>
          <w:sz w:val="28"/>
          <w:szCs w:val="28"/>
        </w:rPr>
        <w:t xml:space="preserve"> </w:t>
      </w:r>
      <w:smartTag w:uri="urn:schemas-microsoft-com:office:smarttags" w:element="metricconverter">
        <w:smartTagPr>
          <w:attr w:name="ProductID" w:val="1836 г"/>
        </w:smartTagPr>
        <w:r w:rsidRPr="00434C78">
          <w:rPr>
            <w:sz w:val="28"/>
            <w:szCs w:val="28"/>
          </w:rPr>
          <w:t>1836 г</w:t>
        </w:r>
      </w:smartTag>
      <w:r w:rsidRPr="00434C78">
        <w:rPr>
          <w:sz w:val="28"/>
          <w:szCs w:val="28"/>
        </w:rPr>
        <w:t>. Законом о промышленных обществах</w:t>
      </w:r>
      <w:r w:rsidR="00434C78" w:rsidRPr="00434C78">
        <w:rPr>
          <w:sz w:val="28"/>
          <w:szCs w:val="28"/>
        </w:rPr>
        <w:t>.</w:t>
      </w:r>
    </w:p>
    <w:p w:rsidR="00434C78" w:rsidRDefault="00434C78" w:rsidP="00434C78">
      <w:pPr>
        <w:autoSpaceDE w:val="0"/>
        <w:autoSpaceDN w:val="0"/>
        <w:adjustRightInd w:val="0"/>
        <w:ind w:firstLine="708"/>
        <w:jc w:val="both"/>
        <w:rPr>
          <w:sz w:val="28"/>
          <w:szCs w:val="28"/>
        </w:rPr>
      </w:pPr>
      <w:r w:rsidRPr="00434C78">
        <w:rPr>
          <w:sz w:val="28"/>
          <w:szCs w:val="28"/>
        </w:rPr>
        <w:t xml:space="preserve">К </w:t>
      </w:r>
      <w:smartTag w:uri="urn:schemas-microsoft-com:office:smarttags" w:element="metricconverter">
        <w:smartTagPr>
          <w:attr w:name="ProductID" w:val="1911 г"/>
        </w:smartTagPr>
        <w:r w:rsidRPr="00434C78">
          <w:rPr>
            <w:sz w:val="28"/>
            <w:szCs w:val="28"/>
          </w:rPr>
          <w:t>1911 г</w:t>
        </w:r>
      </w:smartTag>
      <w:r w:rsidRPr="00434C78">
        <w:rPr>
          <w:sz w:val="28"/>
          <w:szCs w:val="28"/>
        </w:rPr>
        <w:t>. насчитывалось 1617 акционерных компаний, из них на Санкт-Петербургской бирже котировались акции лишь 275.</w:t>
      </w:r>
    </w:p>
    <w:p w:rsidR="00434C78" w:rsidRPr="00434C78" w:rsidRDefault="00434C78" w:rsidP="00434C78">
      <w:pPr>
        <w:autoSpaceDE w:val="0"/>
        <w:autoSpaceDN w:val="0"/>
        <w:adjustRightInd w:val="0"/>
        <w:ind w:firstLine="708"/>
        <w:jc w:val="both"/>
        <w:rPr>
          <w:sz w:val="28"/>
          <w:szCs w:val="28"/>
        </w:rPr>
      </w:pPr>
      <w:r w:rsidRPr="00434C78">
        <w:rPr>
          <w:sz w:val="28"/>
          <w:szCs w:val="28"/>
        </w:rPr>
        <w:t>Реформы третей четверти XIX в. создали предпосылки для появления на фондовом рынке долговых обязательств местных органов власти. Их появление диктовалось острой нехваткой средств для развития местной культурно-хозяйственной жизни. Доходность на эти бумаги, как правило, устанавливалась выше, чем по государственным долговым обязательствам, однако с последними они не могли конкурировать.</w:t>
      </w:r>
    </w:p>
    <w:p w:rsidR="00434C78" w:rsidRDefault="00434C78" w:rsidP="00434C78">
      <w:pPr>
        <w:autoSpaceDE w:val="0"/>
        <w:autoSpaceDN w:val="0"/>
        <w:adjustRightInd w:val="0"/>
        <w:ind w:firstLine="708"/>
        <w:jc w:val="both"/>
        <w:rPr>
          <w:sz w:val="28"/>
          <w:szCs w:val="28"/>
        </w:rPr>
      </w:pPr>
      <w:r w:rsidRPr="00434C78">
        <w:rPr>
          <w:sz w:val="28"/>
          <w:szCs w:val="28"/>
        </w:rPr>
        <w:t>Во-первых, это было вызвано ограниченностью их хождения как на биржевом, так и «уличном» рынке. География их обращения была ограничена тем регионом, где их выпускали. Во-вторых, они имели длительные сроки обращения в 39 и 49 лет, а иногда и еще больше.</w:t>
      </w:r>
      <w:r w:rsidRPr="00434C78">
        <w:rPr>
          <w:sz w:val="24"/>
          <w:szCs w:val="24"/>
        </w:rPr>
        <w:t xml:space="preserve"> </w:t>
      </w:r>
      <w:r w:rsidRPr="00434C78">
        <w:rPr>
          <w:sz w:val="28"/>
          <w:szCs w:val="28"/>
        </w:rPr>
        <w:t xml:space="preserve">К началу </w:t>
      </w:r>
      <w:smartTag w:uri="urn:schemas-microsoft-com:office:smarttags" w:element="metricconverter">
        <w:smartTagPr>
          <w:attr w:name="ProductID" w:val="1913 г"/>
        </w:smartTagPr>
        <w:r w:rsidRPr="00434C78">
          <w:rPr>
            <w:sz w:val="28"/>
            <w:szCs w:val="28"/>
          </w:rPr>
          <w:t>1913 г</w:t>
        </w:r>
      </w:smartTag>
      <w:r w:rsidRPr="00434C78">
        <w:rPr>
          <w:sz w:val="28"/>
          <w:szCs w:val="28"/>
        </w:rPr>
        <w:t>. облигационные займы имелись у 65 городов</w:t>
      </w:r>
      <w:r>
        <w:rPr>
          <w:sz w:val="28"/>
          <w:szCs w:val="28"/>
        </w:rPr>
        <w:t>.</w:t>
      </w:r>
    </w:p>
    <w:p w:rsidR="00434C78" w:rsidRPr="00434C78" w:rsidRDefault="00434C78" w:rsidP="00434C78">
      <w:pPr>
        <w:autoSpaceDE w:val="0"/>
        <w:autoSpaceDN w:val="0"/>
        <w:adjustRightInd w:val="0"/>
        <w:ind w:firstLine="708"/>
        <w:jc w:val="both"/>
        <w:rPr>
          <w:sz w:val="28"/>
          <w:szCs w:val="28"/>
        </w:rPr>
      </w:pPr>
      <w:r w:rsidRPr="00434C78">
        <w:rPr>
          <w:sz w:val="28"/>
          <w:szCs w:val="28"/>
        </w:rPr>
        <w:t>Таким образом, на российском фондовом рынке были представлены государственные долговые обязательства, долговые обязательства городов, акции и облигации промышленных и транспортных предприятий.</w:t>
      </w:r>
    </w:p>
    <w:p w:rsidR="00434C78" w:rsidRDefault="00434C78" w:rsidP="00434C78">
      <w:pPr>
        <w:autoSpaceDE w:val="0"/>
        <w:autoSpaceDN w:val="0"/>
        <w:adjustRightInd w:val="0"/>
        <w:ind w:firstLine="708"/>
        <w:jc w:val="both"/>
        <w:rPr>
          <w:sz w:val="28"/>
          <w:szCs w:val="28"/>
        </w:rPr>
      </w:pPr>
      <w:r w:rsidRPr="00434C78">
        <w:rPr>
          <w:sz w:val="28"/>
          <w:szCs w:val="28"/>
        </w:rPr>
        <w:t>Государственные бумаги выпускались правительством как именные, так и на предъявителя.</w:t>
      </w:r>
    </w:p>
    <w:p w:rsidR="002B570B" w:rsidRPr="002B570B" w:rsidRDefault="002B570B" w:rsidP="002B570B">
      <w:pPr>
        <w:autoSpaceDE w:val="0"/>
        <w:autoSpaceDN w:val="0"/>
        <w:adjustRightInd w:val="0"/>
        <w:ind w:firstLine="708"/>
        <w:jc w:val="both"/>
        <w:rPr>
          <w:sz w:val="28"/>
          <w:szCs w:val="28"/>
        </w:rPr>
      </w:pPr>
      <w:r w:rsidRPr="002B570B">
        <w:rPr>
          <w:sz w:val="28"/>
          <w:szCs w:val="28"/>
        </w:rPr>
        <w:t>Торговля ценными бумагами осуществлялась на товарных биржах и через Государственный банк России. Продажа государственных облигаций проводилась главным образом через Государственный банк при активном посредничестве коммерческих банков. Первоначально операции с ценными бумагами на биржах осуществлялись в соответствии с правилами биржевой торговли конкретных бирж.</w:t>
      </w:r>
    </w:p>
    <w:p w:rsidR="002B570B" w:rsidRDefault="002B570B" w:rsidP="002B570B">
      <w:pPr>
        <w:autoSpaceDE w:val="0"/>
        <w:autoSpaceDN w:val="0"/>
        <w:adjustRightInd w:val="0"/>
        <w:ind w:firstLine="708"/>
        <w:jc w:val="both"/>
        <w:rPr>
          <w:sz w:val="28"/>
          <w:szCs w:val="28"/>
        </w:rPr>
      </w:pPr>
      <w:r w:rsidRPr="002B570B">
        <w:rPr>
          <w:sz w:val="28"/>
          <w:szCs w:val="28"/>
        </w:rPr>
        <w:t xml:space="preserve">Крупнейшей биржей, осуществлявшей фондовые операции, была Санкт-Петербургская, на которой торговля ценными бумагами началась после выпуска первых государственных займов. В </w:t>
      </w:r>
      <w:smartTag w:uri="urn:schemas-microsoft-com:office:smarttags" w:element="metricconverter">
        <w:smartTagPr>
          <w:attr w:name="ProductID" w:val="1883 г"/>
        </w:smartTagPr>
        <w:r w:rsidRPr="002B570B">
          <w:rPr>
            <w:sz w:val="28"/>
            <w:szCs w:val="28"/>
          </w:rPr>
          <w:t>1883 г</w:t>
        </w:r>
      </w:smartTag>
      <w:r w:rsidRPr="002B570B">
        <w:rPr>
          <w:sz w:val="28"/>
          <w:szCs w:val="28"/>
        </w:rPr>
        <w:t xml:space="preserve">. на ней были приняты первые правила, регулирующие операции с ценными бумагами. В </w:t>
      </w:r>
      <w:smartTag w:uri="urn:schemas-microsoft-com:office:smarttags" w:element="metricconverter">
        <w:smartTagPr>
          <w:attr w:name="ProductID" w:val="1891 г"/>
        </w:smartTagPr>
        <w:r w:rsidRPr="002B570B">
          <w:rPr>
            <w:sz w:val="28"/>
            <w:szCs w:val="28"/>
          </w:rPr>
          <w:t>1891 г</w:t>
        </w:r>
      </w:smartTag>
      <w:r w:rsidRPr="002B570B">
        <w:rPr>
          <w:sz w:val="28"/>
          <w:szCs w:val="28"/>
        </w:rPr>
        <w:t>. аналогичные правила были приняты на Московской бирже.</w:t>
      </w:r>
    </w:p>
    <w:p w:rsidR="002B570B" w:rsidRPr="002B570B" w:rsidRDefault="002B570B" w:rsidP="002B570B">
      <w:pPr>
        <w:autoSpaceDE w:val="0"/>
        <w:autoSpaceDN w:val="0"/>
        <w:adjustRightInd w:val="0"/>
        <w:ind w:firstLine="708"/>
        <w:jc w:val="both"/>
        <w:rPr>
          <w:sz w:val="28"/>
          <w:szCs w:val="28"/>
        </w:rPr>
      </w:pPr>
      <w:r w:rsidRPr="002B570B">
        <w:rPr>
          <w:sz w:val="28"/>
          <w:szCs w:val="28"/>
        </w:rPr>
        <w:t>Согласно правилам, биржевая публика фондового отдела состояла из действительных членов, постоянных посетителей и гостей.</w:t>
      </w:r>
    </w:p>
    <w:p w:rsidR="002B570B" w:rsidRDefault="002B570B" w:rsidP="002B570B">
      <w:pPr>
        <w:autoSpaceDE w:val="0"/>
        <w:autoSpaceDN w:val="0"/>
        <w:adjustRightInd w:val="0"/>
        <w:ind w:firstLine="708"/>
        <w:jc w:val="both"/>
        <w:rPr>
          <w:sz w:val="28"/>
          <w:szCs w:val="28"/>
        </w:rPr>
      </w:pPr>
      <w:r w:rsidRPr="002B570B">
        <w:rPr>
          <w:sz w:val="28"/>
          <w:szCs w:val="28"/>
        </w:rPr>
        <w:t>Кроме того, фондовый отдел посещался представителями Министерства финансов как для надзора, так и для осуществления сделок с фондами и валютой за счет государственного банка и государственного казначейства.</w:t>
      </w:r>
    </w:p>
    <w:p w:rsidR="002B570B" w:rsidRPr="00077737" w:rsidRDefault="00077737" w:rsidP="00077737">
      <w:pPr>
        <w:autoSpaceDE w:val="0"/>
        <w:autoSpaceDN w:val="0"/>
        <w:adjustRightInd w:val="0"/>
        <w:ind w:firstLine="708"/>
        <w:jc w:val="both"/>
        <w:rPr>
          <w:sz w:val="28"/>
          <w:szCs w:val="28"/>
        </w:rPr>
      </w:pPr>
      <w:r w:rsidRPr="00077737">
        <w:rPr>
          <w:sz w:val="28"/>
          <w:szCs w:val="28"/>
        </w:rPr>
        <w:t xml:space="preserve">Международный </w:t>
      </w:r>
      <w:r>
        <w:rPr>
          <w:sz w:val="28"/>
          <w:szCs w:val="28"/>
        </w:rPr>
        <w:t>политический</w:t>
      </w:r>
      <w:r w:rsidR="002B570B" w:rsidRPr="00077737">
        <w:rPr>
          <w:sz w:val="28"/>
          <w:szCs w:val="28"/>
        </w:rPr>
        <w:t xml:space="preserve"> кризис в </w:t>
      </w:r>
      <w:smartTag w:uri="urn:schemas-microsoft-com:office:smarttags" w:element="metricconverter">
        <w:smartTagPr>
          <w:attr w:name="ProductID" w:val="1914 г"/>
        </w:smartTagPr>
        <w:r w:rsidR="002B570B" w:rsidRPr="00077737">
          <w:rPr>
            <w:sz w:val="28"/>
            <w:szCs w:val="28"/>
          </w:rPr>
          <w:t>1914 г</w:t>
        </w:r>
      </w:smartTag>
      <w:r w:rsidR="002B570B" w:rsidRPr="00077737">
        <w:rPr>
          <w:sz w:val="28"/>
          <w:szCs w:val="28"/>
        </w:rPr>
        <w:t>., приведший к началу</w:t>
      </w:r>
      <w:r w:rsidRPr="00077737">
        <w:rPr>
          <w:sz w:val="28"/>
          <w:szCs w:val="28"/>
        </w:rPr>
        <w:t xml:space="preserve"> </w:t>
      </w:r>
      <w:r w:rsidR="002B570B" w:rsidRPr="00077737">
        <w:rPr>
          <w:sz w:val="28"/>
          <w:szCs w:val="28"/>
        </w:rPr>
        <w:t>первой мировой войны, вызвал небывалую панику на европейских биржах.</w:t>
      </w:r>
      <w:r w:rsidRPr="00077737">
        <w:rPr>
          <w:sz w:val="28"/>
          <w:szCs w:val="28"/>
        </w:rPr>
        <w:t xml:space="preserve"> </w:t>
      </w:r>
      <w:r w:rsidR="002B570B" w:rsidRPr="00077737">
        <w:rPr>
          <w:sz w:val="28"/>
          <w:szCs w:val="28"/>
        </w:rPr>
        <w:t>В течение нескольких дней после объявления войны российские биржи</w:t>
      </w:r>
      <w:r w:rsidRPr="00077737">
        <w:rPr>
          <w:sz w:val="28"/>
          <w:szCs w:val="28"/>
        </w:rPr>
        <w:t xml:space="preserve"> </w:t>
      </w:r>
      <w:r w:rsidR="002B570B" w:rsidRPr="00077737">
        <w:rPr>
          <w:sz w:val="28"/>
          <w:szCs w:val="28"/>
        </w:rPr>
        <w:t>прекратили операции с ценными бумагами. Эти операции оказались</w:t>
      </w:r>
      <w:r w:rsidRPr="00077737">
        <w:rPr>
          <w:sz w:val="28"/>
          <w:szCs w:val="28"/>
        </w:rPr>
        <w:t xml:space="preserve"> </w:t>
      </w:r>
      <w:r w:rsidR="002B570B" w:rsidRPr="00077737">
        <w:rPr>
          <w:sz w:val="28"/>
          <w:szCs w:val="28"/>
        </w:rPr>
        <w:t>дезорганизованными.</w:t>
      </w:r>
    </w:p>
    <w:p w:rsidR="002B570B" w:rsidRPr="00077737" w:rsidRDefault="002B570B" w:rsidP="00077737">
      <w:pPr>
        <w:autoSpaceDE w:val="0"/>
        <w:autoSpaceDN w:val="0"/>
        <w:adjustRightInd w:val="0"/>
        <w:ind w:firstLine="708"/>
        <w:jc w:val="both"/>
        <w:rPr>
          <w:sz w:val="28"/>
          <w:szCs w:val="28"/>
        </w:rPr>
      </w:pPr>
      <w:r w:rsidRPr="00077737">
        <w:rPr>
          <w:sz w:val="28"/>
          <w:szCs w:val="28"/>
        </w:rPr>
        <w:t xml:space="preserve">С конца </w:t>
      </w:r>
      <w:smartTag w:uri="urn:schemas-microsoft-com:office:smarttags" w:element="metricconverter">
        <w:smartTagPr>
          <w:attr w:name="ProductID" w:val="1914 г"/>
        </w:smartTagPr>
        <w:r w:rsidRPr="00077737">
          <w:rPr>
            <w:sz w:val="28"/>
            <w:szCs w:val="28"/>
          </w:rPr>
          <w:t>1914 г</w:t>
        </w:r>
      </w:smartTag>
      <w:r w:rsidRPr="00077737">
        <w:rPr>
          <w:sz w:val="28"/>
          <w:szCs w:val="28"/>
        </w:rPr>
        <w:t>. в Петербурге, а также в Москве и Киеве начали проходить</w:t>
      </w:r>
      <w:r w:rsidR="00077737" w:rsidRPr="00077737">
        <w:rPr>
          <w:sz w:val="28"/>
          <w:szCs w:val="28"/>
        </w:rPr>
        <w:t xml:space="preserve"> </w:t>
      </w:r>
      <w:r w:rsidRPr="00077737">
        <w:rPr>
          <w:sz w:val="28"/>
          <w:szCs w:val="28"/>
        </w:rPr>
        <w:t>частные биржевые собрания для осуществления сделок с ценными</w:t>
      </w:r>
      <w:r w:rsidR="00077737" w:rsidRPr="00077737">
        <w:rPr>
          <w:sz w:val="28"/>
          <w:szCs w:val="28"/>
        </w:rPr>
        <w:t xml:space="preserve"> </w:t>
      </w:r>
      <w:r w:rsidRPr="00077737">
        <w:rPr>
          <w:sz w:val="28"/>
          <w:szCs w:val="28"/>
        </w:rPr>
        <w:t>бумагами. Массовый характер они стали принимать в Петербурге</w:t>
      </w:r>
      <w:r w:rsidR="00077737" w:rsidRPr="00077737">
        <w:rPr>
          <w:sz w:val="28"/>
          <w:szCs w:val="28"/>
        </w:rPr>
        <w:t xml:space="preserve"> </w:t>
      </w:r>
      <w:r w:rsidRPr="00077737">
        <w:rPr>
          <w:sz w:val="28"/>
          <w:szCs w:val="28"/>
        </w:rPr>
        <w:t xml:space="preserve">весной и летом </w:t>
      </w:r>
      <w:smartTag w:uri="urn:schemas-microsoft-com:office:smarttags" w:element="metricconverter">
        <w:smartTagPr>
          <w:attr w:name="ProductID" w:val="1915 г"/>
        </w:smartTagPr>
        <w:r w:rsidRPr="00077737">
          <w:rPr>
            <w:sz w:val="28"/>
            <w:szCs w:val="28"/>
          </w:rPr>
          <w:t>1915 г</w:t>
        </w:r>
      </w:smartTag>
      <w:r w:rsidRPr="00077737">
        <w:rPr>
          <w:sz w:val="28"/>
          <w:szCs w:val="28"/>
        </w:rPr>
        <w:t>. в помещениях биржи и некоторых крупных акционерных</w:t>
      </w:r>
      <w:r w:rsidR="00077737" w:rsidRPr="00077737">
        <w:rPr>
          <w:sz w:val="28"/>
          <w:szCs w:val="28"/>
        </w:rPr>
        <w:t xml:space="preserve"> </w:t>
      </w:r>
      <w:r w:rsidRPr="00077737">
        <w:rPr>
          <w:sz w:val="28"/>
          <w:szCs w:val="28"/>
        </w:rPr>
        <w:t xml:space="preserve">банков. В конце </w:t>
      </w:r>
      <w:smartTag w:uri="urn:schemas-microsoft-com:office:smarttags" w:element="metricconverter">
        <w:smartTagPr>
          <w:attr w:name="ProductID" w:val="1916 г"/>
        </w:smartTagPr>
        <w:r w:rsidRPr="00077737">
          <w:rPr>
            <w:sz w:val="28"/>
            <w:szCs w:val="28"/>
          </w:rPr>
          <w:t>1916 г</w:t>
        </w:r>
      </w:smartTag>
      <w:r w:rsidRPr="00077737">
        <w:rPr>
          <w:sz w:val="28"/>
          <w:szCs w:val="28"/>
        </w:rPr>
        <w:t>. началось некоторое оживление на фондовом</w:t>
      </w:r>
      <w:r w:rsidR="00077737" w:rsidRPr="00077737">
        <w:rPr>
          <w:sz w:val="28"/>
          <w:szCs w:val="28"/>
        </w:rPr>
        <w:t xml:space="preserve"> </w:t>
      </w:r>
      <w:r w:rsidRPr="00077737">
        <w:rPr>
          <w:sz w:val="28"/>
          <w:szCs w:val="28"/>
        </w:rPr>
        <w:t>рынке, что явилось неожиданным для правительства.</w:t>
      </w:r>
    </w:p>
    <w:p w:rsidR="002B570B" w:rsidRPr="00077737" w:rsidRDefault="002B570B" w:rsidP="00077737">
      <w:pPr>
        <w:autoSpaceDE w:val="0"/>
        <w:autoSpaceDN w:val="0"/>
        <w:adjustRightInd w:val="0"/>
        <w:ind w:firstLine="708"/>
        <w:jc w:val="both"/>
        <w:rPr>
          <w:sz w:val="28"/>
          <w:szCs w:val="28"/>
        </w:rPr>
      </w:pPr>
      <w:r w:rsidRPr="00077737">
        <w:rPr>
          <w:sz w:val="28"/>
          <w:szCs w:val="28"/>
        </w:rPr>
        <w:t>Открытие официальной фондовой биржи оттягивалось Министерством</w:t>
      </w:r>
      <w:r w:rsidR="00077737" w:rsidRPr="00077737">
        <w:rPr>
          <w:sz w:val="28"/>
          <w:szCs w:val="28"/>
        </w:rPr>
        <w:t xml:space="preserve"> </w:t>
      </w:r>
      <w:r w:rsidRPr="00077737">
        <w:rPr>
          <w:sz w:val="28"/>
          <w:szCs w:val="28"/>
        </w:rPr>
        <w:t>финансов в ожидании решения принципиальных вопросов правительственной</w:t>
      </w:r>
      <w:r w:rsidR="00077737" w:rsidRPr="00077737">
        <w:rPr>
          <w:sz w:val="28"/>
          <w:szCs w:val="28"/>
        </w:rPr>
        <w:t xml:space="preserve"> </w:t>
      </w:r>
      <w:r w:rsidRPr="00077737">
        <w:rPr>
          <w:sz w:val="28"/>
          <w:szCs w:val="28"/>
        </w:rPr>
        <w:t>политики в отношении частных эмиссий и стабилизации</w:t>
      </w:r>
      <w:r w:rsidR="00077737" w:rsidRPr="00077737">
        <w:rPr>
          <w:sz w:val="28"/>
          <w:szCs w:val="28"/>
        </w:rPr>
        <w:t xml:space="preserve"> </w:t>
      </w:r>
      <w:r w:rsidRPr="00077737">
        <w:rPr>
          <w:sz w:val="28"/>
          <w:szCs w:val="28"/>
        </w:rPr>
        <w:t xml:space="preserve">конъюнктуры на фондовом рынке. В январе </w:t>
      </w:r>
      <w:smartTag w:uri="urn:schemas-microsoft-com:office:smarttags" w:element="metricconverter">
        <w:smartTagPr>
          <w:attr w:name="ProductID" w:val="1917 г"/>
        </w:smartTagPr>
        <w:r w:rsidRPr="00077737">
          <w:rPr>
            <w:sz w:val="28"/>
            <w:szCs w:val="28"/>
          </w:rPr>
          <w:t>1917 г</w:t>
        </w:r>
      </w:smartTag>
      <w:r w:rsidR="00077737" w:rsidRPr="00077737">
        <w:rPr>
          <w:sz w:val="28"/>
          <w:szCs w:val="28"/>
        </w:rPr>
        <w:t>. вновь была откры</w:t>
      </w:r>
      <w:r w:rsidRPr="00077737">
        <w:rPr>
          <w:sz w:val="28"/>
          <w:szCs w:val="28"/>
        </w:rPr>
        <w:t>та Санкт-Петербургская фондовая биржа. Временным правительством</w:t>
      </w:r>
      <w:r w:rsidR="00077737" w:rsidRPr="00077737">
        <w:rPr>
          <w:sz w:val="28"/>
          <w:szCs w:val="28"/>
        </w:rPr>
        <w:t xml:space="preserve"> </w:t>
      </w:r>
      <w:r w:rsidRPr="00077737">
        <w:rPr>
          <w:sz w:val="28"/>
          <w:szCs w:val="28"/>
        </w:rPr>
        <w:t>воспрещались срочные сделки, объектом сделок могли быть только</w:t>
      </w:r>
      <w:r w:rsidR="00077737" w:rsidRPr="00077737">
        <w:rPr>
          <w:sz w:val="28"/>
          <w:szCs w:val="28"/>
        </w:rPr>
        <w:t xml:space="preserve"> </w:t>
      </w:r>
      <w:r w:rsidRPr="00077737">
        <w:rPr>
          <w:sz w:val="28"/>
          <w:szCs w:val="28"/>
        </w:rPr>
        <w:t>ценные бумаги, круг участников биржевых собраний ограничивался</w:t>
      </w:r>
      <w:r w:rsidR="00077737" w:rsidRPr="00077737">
        <w:rPr>
          <w:sz w:val="28"/>
          <w:szCs w:val="28"/>
        </w:rPr>
        <w:t xml:space="preserve"> </w:t>
      </w:r>
      <w:r w:rsidRPr="00077737">
        <w:rPr>
          <w:sz w:val="28"/>
          <w:szCs w:val="28"/>
        </w:rPr>
        <w:t>(«гости» не допускались, иностра</w:t>
      </w:r>
      <w:r w:rsidR="00077737" w:rsidRPr="00077737">
        <w:rPr>
          <w:sz w:val="28"/>
          <w:szCs w:val="28"/>
        </w:rPr>
        <w:t>нные подданные — только с разреш</w:t>
      </w:r>
      <w:r w:rsidRPr="00077737">
        <w:rPr>
          <w:sz w:val="28"/>
          <w:szCs w:val="28"/>
        </w:rPr>
        <w:t>ения Министерства финансов). Для упрощения взаимных расчетов</w:t>
      </w:r>
      <w:r w:rsidR="00077737" w:rsidRPr="00077737">
        <w:rPr>
          <w:sz w:val="28"/>
          <w:szCs w:val="28"/>
        </w:rPr>
        <w:t xml:space="preserve"> </w:t>
      </w:r>
      <w:r w:rsidRPr="00077737">
        <w:rPr>
          <w:sz w:val="28"/>
          <w:szCs w:val="28"/>
        </w:rPr>
        <w:t>акционерных банков по покупкам и продажам ценных бумаг при Петербургской</w:t>
      </w:r>
      <w:r w:rsidR="00077737" w:rsidRPr="00077737">
        <w:rPr>
          <w:sz w:val="28"/>
          <w:szCs w:val="28"/>
        </w:rPr>
        <w:t xml:space="preserve"> </w:t>
      </w:r>
      <w:r w:rsidRPr="00077737">
        <w:rPr>
          <w:sz w:val="28"/>
          <w:szCs w:val="28"/>
        </w:rPr>
        <w:t>конторе Государственного банка был утвержден фондовый</w:t>
      </w:r>
      <w:r w:rsidR="00077737" w:rsidRPr="00077737">
        <w:rPr>
          <w:sz w:val="28"/>
          <w:szCs w:val="28"/>
        </w:rPr>
        <w:t xml:space="preserve"> </w:t>
      </w:r>
      <w:r w:rsidRPr="00077737">
        <w:rPr>
          <w:sz w:val="28"/>
          <w:szCs w:val="28"/>
        </w:rPr>
        <w:t>расчетный отдел. При этом имелось в виду, что все биржевые</w:t>
      </w:r>
      <w:r w:rsidR="00077737" w:rsidRPr="00077737">
        <w:rPr>
          <w:sz w:val="28"/>
          <w:szCs w:val="28"/>
        </w:rPr>
        <w:t xml:space="preserve"> </w:t>
      </w:r>
      <w:r w:rsidRPr="00077737">
        <w:rPr>
          <w:sz w:val="28"/>
          <w:szCs w:val="28"/>
        </w:rPr>
        <w:t>сделки без исключения будут подлежать регистрации и контролю со</w:t>
      </w:r>
      <w:r w:rsidR="00077737" w:rsidRPr="00077737">
        <w:rPr>
          <w:sz w:val="28"/>
          <w:szCs w:val="28"/>
        </w:rPr>
        <w:t xml:space="preserve"> </w:t>
      </w:r>
      <w:r w:rsidRPr="00077737">
        <w:rPr>
          <w:sz w:val="28"/>
          <w:szCs w:val="28"/>
        </w:rPr>
        <w:t>стороны представителей Мини</w:t>
      </w:r>
      <w:r w:rsidR="00077737" w:rsidRPr="00077737">
        <w:rPr>
          <w:sz w:val="28"/>
          <w:szCs w:val="28"/>
        </w:rPr>
        <w:t xml:space="preserve">стерства финансов. Нестабильная </w:t>
      </w:r>
      <w:r w:rsidRPr="00077737">
        <w:rPr>
          <w:sz w:val="28"/>
          <w:szCs w:val="28"/>
        </w:rPr>
        <w:t>политическая</w:t>
      </w:r>
      <w:r w:rsidR="00077737" w:rsidRPr="00077737">
        <w:rPr>
          <w:sz w:val="28"/>
          <w:szCs w:val="28"/>
        </w:rPr>
        <w:t xml:space="preserve"> </w:t>
      </w:r>
      <w:r w:rsidRPr="00077737">
        <w:rPr>
          <w:sz w:val="28"/>
          <w:szCs w:val="28"/>
        </w:rPr>
        <w:t>ситуация привела к тому, что биржа просуществовала всего</w:t>
      </w:r>
      <w:r w:rsidR="00077737" w:rsidRPr="00077737">
        <w:rPr>
          <w:sz w:val="28"/>
          <w:szCs w:val="28"/>
        </w:rPr>
        <w:t xml:space="preserve"> </w:t>
      </w:r>
      <w:r w:rsidRPr="00077737">
        <w:rPr>
          <w:sz w:val="28"/>
          <w:szCs w:val="28"/>
        </w:rPr>
        <w:t>один месяц.</w:t>
      </w:r>
    </w:p>
    <w:p w:rsidR="002B570B" w:rsidRDefault="002B570B" w:rsidP="00077737">
      <w:pPr>
        <w:autoSpaceDE w:val="0"/>
        <w:autoSpaceDN w:val="0"/>
        <w:adjustRightInd w:val="0"/>
        <w:ind w:firstLine="708"/>
        <w:jc w:val="both"/>
        <w:rPr>
          <w:sz w:val="28"/>
          <w:szCs w:val="28"/>
        </w:rPr>
      </w:pPr>
      <w:r w:rsidRPr="00077737">
        <w:rPr>
          <w:sz w:val="28"/>
          <w:szCs w:val="28"/>
        </w:rPr>
        <w:t>После революции рынок ценных бумаг фактически прекратил свое</w:t>
      </w:r>
      <w:r w:rsidR="00077737" w:rsidRPr="00077737">
        <w:rPr>
          <w:sz w:val="28"/>
          <w:szCs w:val="28"/>
        </w:rPr>
        <w:t xml:space="preserve"> </w:t>
      </w:r>
      <w:r w:rsidRPr="00077737">
        <w:rPr>
          <w:sz w:val="28"/>
          <w:szCs w:val="28"/>
        </w:rPr>
        <w:t>существование.</w:t>
      </w:r>
    </w:p>
    <w:p w:rsidR="00077737" w:rsidRPr="00077737" w:rsidRDefault="00077737" w:rsidP="00077737">
      <w:pPr>
        <w:autoSpaceDE w:val="0"/>
        <w:autoSpaceDN w:val="0"/>
        <w:adjustRightInd w:val="0"/>
        <w:ind w:firstLine="708"/>
        <w:jc w:val="both"/>
        <w:rPr>
          <w:sz w:val="28"/>
          <w:szCs w:val="28"/>
        </w:rPr>
      </w:pPr>
      <w:r w:rsidRPr="00077737">
        <w:rPr>
          <w:sz w:val="28"/>
          <w:szCs w:val="28"/>
        </w:rPr>
        <w:t xml:space="preserve">Декретом советского правительства 23 декабря </w:t>
      </w:r>
      <w:smartTag w:uri="urn:schemas-microsoft-com:office:smarttags" w:element="metricconverter">
        <w:smartTagPr>
          <w:attr w:name="ProductID" w:val="1917 г"/>
        </w:smartTagPr>
        <w:r w:rsidRPr="00077737">
          <w:rPr>
            <w:sz w:val="28"/>
            <w:szCs w:val="28"/>
          </w:rPr>
          <w:t>1917 г</w:t>
        </w:r>
      </w:smartTag>
      <w:r w:rsidRPr="00077737">
        <w:rPr>
          <w:sz w:val="28"/>
          <w:szCs w:val="28"/>
        </w:rPr>
        <w:t xml:space="preserve">. были запрещены все операции с ценными бумагами, и в начале </w:t>
      </w:r>
      <w:smartTag w:uri="urn:schemas-microsoft-com:office:smarttags" w:element="metricconverter">
        <w:smartTagPr>
          <w:attr w:name="ProductID" w:val="1918 г"/>
        </w:smartTagPr>
        <w:r w:rsidRPr="00077737">
          <w:rPr>
            <w:sz w:val="28"/>
            <w:szCs w:val="28"/>
          </w:rPr>
          <w:t>1918 г</w:t>
        </w:r>
      </w:smartTag>
      <w:r w:rsidRPr="00077737">
        <w:rPr>
          <w:sz w:val="28"/>
          <w:szCs w:val="28"/>
        </w:rPr>
        <w:t>. были аннулированы государственные займы.</w:t>
      </w:r>
    </w:p>
    <w:p w:rsidR="00077737" w:rsidRDefault="00077737" w:rsidP="00184BCF">
      <w:pPr>
        <w:autoSpaceDE w:val="0"/>
        <w:autoSpaceDN w:val="0"/>
        <w:adjustRightInd w:val="0"/>
        <w:ind w:firstLine="708"/>
        <w:jc w:val="both"/>
        <w:rPr>
          <w:sz w:val="28"/>
          <w:szCs w:val="28"/>
        </w:rPr>
      </w:pPr>
      <w:r w:rsidRPr="00077737">
        <w:rPr>
          <w:sz w:val="28"/>
          <w:szCs w:val="28"/>
        </w:rPr>
        <w:t>С переходом к нэпу были сняты ограничения на частную предпринимательскую</w:t>
      </w:r>
      <w:r w:rsidR="00184BCF">
        <w:rPr>
          <w:sz w:val="28"/>
          <w:szCs w:val="28"/>
        </w:rPr>
        <w:t xml:space="preserve"> </w:t>
      </w:r>
      <w:r w:rsidRPr="00077737">
        <w:rPr>
          <w:sz w:val="28"/>
          <w:szCs w:val="28"/>
        </w:rPr>
        <w:t>деятельность, появились государственные и смешанные акционерные общества. Государство прибегало к акционированию предприятий для привлечения частного капитала. Несмотря на небольшое количество акционерных об</w:t>
      </w:r>
      <w:r w:rsidR="00184BCF">
        <w:rPr>
          <w:sz w:val="28"/>
          <w:szCs w:val="28"/>
        </w:rPr>
        <w:t>щ</w:t>
      </w:r>
      <w:r w:rsidRPr="00077737">
        <w:rPr>
          <w:sz w:val="28"/>
          <w:szCs w:val="28"/>
        </w:rPr>
        <w:t>еств, они имели важное экономическое значение.</w:t>
      </w:r>
    </w:p>
    <w:p w:rsidR="00184BCF" w:rsidRPr="00184BCF" w:rsidRDefault="00184BCF" w:rsidP="00184BCF">
      <w:pPr>
        <w:autoSpaceDE w:val="0"/>
        <w:autoSpaceDN w:val="0"/>
        <w:adjustRightInd w:val="0"/>
        <w:ind w:firstLine="708"/>
        <w:jc w:val="both"/>
        <w:rPr>
          <w:sz w:val="28"/>
          <w:szCs w:val="28"/>
        </w:rPr>
      </w:pPr>
      <w:r w:rsidRPr="00184BCF">
        <w:rPr>
          <w:sz w:val="28"/>
          <w:szCs w:val="28"/>
        </w:rPr>
        <w:t xml:space="preserve">В период нэпа товарные биржи и фондовые отделы при биржах существовали с 1921 по </w:t>
      </w:r>
      <w:smartTag w:uri="urn:schemas-microsoft-com:office:smarttags" w:element="metricconverter">
        <w:smartTagPr>
          <w:attr w:name="ProductID" w:val="1930 г"/>
        </w:smartTagPr>
        <w:r w:rsidRPr="00184BCF">
          <w:rPr>
            <w:sz w:val="28"/>
            <w:szCs w:val="28"/>
          </w:rPr>
          <w:t>1930 г</w:t>
        </w:r>
      </w:smartTag>
      <w:r w:rsidRPr="00184BCF">
        <w:rPr>
          <w:sz w:val="28"/>
          <w:szCs w:val="28"/>
        </w:rPr>
        <w:t>. Организация фондовых бирж в СССР была предусмотрена постановлением ВЦИК и СНК о валютных операциях.</w:t>
      </w:r>
    </w:p>
    <w:p w:rsidR="00184BCF" w:rsidRDefault="00184BCF" w:rsidP="00184BCF">
      <w:pPr>
        <w:autoSpaceDE w:val="0"/>
        <w:autoSpaceDN w:val="0"/>
        <w:adjustRightInd w:val="0"/>
        <w:ind w:firstLine="708"/>
        <w:jc w:val="both"/>
        <w:rPr>
          <w:sz w:val="28"/>
          <w:szCs w:val="28"/>
        </w:rPr>
      </w:pPr>
      <w:r w:rsidRPr="00184BCF">
        <w:rPr>
          <w:sz w:val="28"/>
          <w:szCs w:val="28"/>
        </w:rPr>
        <w:t>В фондовых отделах допускались сделки по покупке и продаже иностранной валюты и векселей, чеков и иных платежных документов, золота и серебра в слитках, государственных ценных бумаг, облигаций государственных и кооперативных предприятий, а также допущенных к обращению в СССР иностранных ценных бумаг.</w:t>
      </w:r>
    </w:p>
    <w:p w:rsidR="00184BCF" w:rsidRPr="00184BCF" w:rsidRDefault="00184BCF" w:rsidP="00184BCF">
      <w:pPr>
        <w:autoSpaceDE w:val="0"/>
        <w:autoSpaceDN w:val="0"/>
        <w:adjustRightInd w:val="0"/>
        <w:ind w:firstLine="708"/>
        <w:jc w:val="both"/>
        <w:rPr>
          <w:sz w:val="28"/>
          <w:szCs w:val="28"/>
        </w:rPr>
      </w:pPr>
      <w:r w:rsidRPr="00184BCF">
        <w:rPr>
          <w:sz w:val="28"/>
          <w:szCs w:val="28"/>
        </w:rPr>
        <w:t>Ценности, находившиеся в обороте, например царские десятки, иностранные ценности и другие, по соображениям экономической политики не были допущены на биржу. Это обусловило возникновение внебиржевого рынка, на котором к тому же осуществлялись активные спекулятивные операции и с отечественной валютой. Фондовые отделы находились в ведении Наркомфина, который устанавливал правила совершения</w:t>
      </w:r>
      <w:r>
        <w:rPr>
          <w:sz w:val="28"/>
          <w:szCs w:val="28"/>
        </w:rPr>
        <w:t xml:space="preserve"> </w:t>
      </w:r>
      <w:r w:rsidRPr="00184BCF">
        <w:rPr>
          <w:sz w:val="28"/>
          <w:szCs w:val="28"/>
        </w:rPr>
        <w:t>сделок и осуществлял надзор за их деятельностью. Органами управления фондового отдела являлись общее собрание членов отдела, совет фондового отдела и ревизионная комиссия.</w:t>
      </w:r>
    </w:p>
    <w:p w:rsidR="00184BCF" w:rsidRDefault="00184BCF" w:rsidP="00184BCF">
      <w:pPr>
        <w:autoSpaceDE w:val="0"/>
        <w:autoSpaceDN w:val="0"/>
        <w:adjustRightInd w:val="0"/>
        <w:ind w:firstLine="708"/>
        <w:jc w:val="both"/>
        <w:rPr>
          <w:sz w:val="28"/>
          <w:szCs w:val="28"/>
        </w:rPr>
      </w:pPr>
      <w:r w:rsidRPr="00184BCF">
        <w:rPr>
          <w:sz w:val="28"/>
          <w:szCs w:val="28"/>
        </w:rPr>
        <w:t>Самостоятельно фондовый отдел осуществлял созыв и проведение общих собраний, организовывал работы различных компаний, учреждал должность маклеров, издавал справочники и т.д. Членами фондового отдела бирж и их постоянными посетителями могли быть представители Наркомфина, Народного комиссариата по внутренней торговле и Госбанка, а также кредитные учреждения, кооперативные союзы, крупные частные торговые и промышленные предприятия, которым по закону было предоставлено право производить фондовые биржевые операции.</w:t>
      </w:r>
    </w:p>
    <w:p w:rsidR="00184BCF" w:rsidRDefault="00184BCF" w:rsidP="00184BCF">
      <w:pPr>
        <w:autoSpaceDE w:val="0"/>
        <w:autoSpaceDN w:val="0"/>
        <w:adjustRightInd w:val="0"/>
        <w:ind w:firstLine="708"/>
        <w:jc w:val="both"/>
        <w:rPr>
          <w:sz w:val="28"/>
          <w:szCs w:val="28"/>
        </w:rPr>
      </w:pPr>
      <w:r w:rsidRPr="00184BCF">
        <w:rPr>
          <w:sz w:val="28"/>
          <w:szCs w:val="28"/>
        </w:rPr>
        <w:t>Несмотря на большое сходство во внешних формах организации фондовых отделов в России до революции и в период нэпа, их экономическая природа была различна. Последние являлись не объектом регулирующего воздействия, а органами регулирования валютно-фондового рынка, выражением регулирующей воли государства. В рамках централизованного управления экономикой распределение материальных и финансовых ресурсов совершалось преимущественно государственными органами разных уровней. При этом пропорции в распределении материальных ресурсов предопределяли направления движения денежных средств.</w:t>
      </w:r>
    </w:p>
    <w:p w:rsidR="00184BCF" w:rsidRPr="00184BCF" w:rsidRDefault="00184BCF" w:rsidP="00184BCF">
      <w:pPr>
        <w:autoSpaceDE w:val="0"/>
        <w:autoSpaceDN w:val="0"/>
        <w:adjustRightInd w:val="0"/>
        <w:ind w:firstLine="708"/>
        <w:jc w:val="both"/>
        <w:rPr>
          <w:sz w:val="28"/>
          <w:szCs w:val="28"/>
        </w:rPr>
      </w:pPr>
      <w:r w:rsidRPr="00184BCF">
        <w:rPr>
          <w:sz w:val="28"/>
          <w:szCs w:val="28"/>
        </w:rPr>
        <w:t>Государство могло через регулирование оплаты труда и цен, налоги, свободный доступ к ссудному фонду Госбанка, наличноденежную и кредитную эмиссию привлекать средства для реализации своих программ.</w:t>
      </w:r>
      <w:r>
        <w:rPr>
          <w:sz w:val="28"/>
          <w:szCs w:val="28"/>
        </w:rPr>
        <w:t xml:space="preserve"> </w:t>
      </w:r>
      <w:r w:rsidRPr="00184BCF">
        <w:rPr>
          <w:sz w:val="28"/>
          <w:szCs w:val="28"/>
        </w:rPr>
        <w:t>Поэтому оно не испытывало острой потребности в налаживании реального рынка собственных долговых обязательств. И тем не менее возрождение рынка ценных бумаг в период нэпа произошло за счет расширения</w:t>
      </w:r>
      <w:r>
        <w:rPr>
          <w:sz w:val="28"/>
          <w:szCs w:val="28"/>
        </w:rPr>
        <w:t xml:space="preserve"> </w:t>
      </w:r>
      <w:r w:rsidRPr="00184BCF">
        <w:rPr>
          <w:sz w:val="28"/>
          <w:szCs w:val="28"/>
        </w:rPr>
        <w:t>государственного кредита и формирования рынка государственных бумаг. Первоначально реализация займа шла в добровольной форме, но длительные сроки и трудности распространения привели Наркомфин на путь принудительного размещения. Облигации выдавались в счет заработной платы рабочим и служащим.</w:t>
      </w:r>
    </w:p>
    <w:p w:rsidR="00184BCF" w:rsidRPr="00184BCF" w:rsidRDefault="00184BCF" w:rsidP="00184BCF">
      <w:pPr>
        <w:autoSpaceDE w:val="0"/>
        <w:autoSpaceDN w:val="0"/>
        <w:adjustRightInd w:val="0"/>
        <w:ind w:firstLine="708"/>
        <w:jc w:val="both"/>
        <w:rPr>
          <w:sz w:val="28"/>
          <w:szCs w:val="28"/>
        </w:rPr>
      </w:pPr>
      <w:r w:rsidRPr="00184BCF">
        <w:rPr>
          <w:sz w:val="28"/>
          <w:szCs w:val="28"/>
        </w:rPr>
        <w:t>Общим для всех этих займов являлось, во-первых, то, что это была норма принудительного изъятия средств у предприятий и заработной платы у населения, а во-вторых, непривлекательность из-за невысоких процентов и частого невыполнения обязательств государством, которое выражалось в отсрочке выплат или конверсии займов. При этом выплачивался незначительный доход за пользование этими средствами.</w:t>
      </w:r>
      <w:r>
        <w:rPr>
          <w:sz w:val="28"/>
          <w:szCs w:val="28"/>
        </w:rPr>
        <w:t xml:space="preserve"> </w:t>
      </w:r>
      <w:r w:rsidRPr="00184BCF">
        <w:rPr>
          <w:sz w:val="28"/>
          <w:szCs w:val="28"/>
        </w:rPr>
        <w:t xml:space="preserve">Погашение всех послевоенных займов закончилось в декабре </w:t>
      </w:r>
      <w:smartTag w:uri="urn:schemas-microsoft-com:office:smarttags" w:element="metricconverter">
        <w:smartTagPr>
          <w:attr w:name="ProductID" w:val="1991 г"/>
        </w:smartTagPr>
        <w:r w:rsidRPr="00184BCF">
          <w:rPr>
            <w:sz w:val="28"/>
            <w:szCs w:val="28"/>
          </w:rPr>
          <w:t>1991 г</w:t>
        </w:r>
      </w:smartTag>
      <w:r w:rsidRPr="00184BCF">
        <w:rPr>
          <w:sz w:val="28"/>
          <w:szCs w:val="28"/>
        </w:rPr>
        <w:t xml:space="preserve">. </w:t>
      </w:r>
    </w:p>
    <w:p w:rsidR="00184BCF" w:rsidRDefault="00184BCF" w:rsidP="00184BCF">
      <w:pPr>
        <w:autoSpaceDE w:val="0"/>
        <w:autoSpaceDN w:val="0"/>
        <w:adjustRightInd w:val="0"/>
        <w:ind w:firstLine="708"/>
        <w:jc w:val="both"/>
        <w:rPr>
          <w:sz w:val="28"/>
          <w:szCs w:val="28"/>
        </w:rPr>
      </w:pPr>
      <w:r w:rsidRPr="00184BCF">
        <w:rPr>
          <w:sz w:val="28"/>
          <w:szCs w:val="28"/>
        </w:rPr>
        <w:t>В первой половине 90-х годов Россия начала переход к рыночной организации экономики. Приватизация промышленности и других объектов государственной собственности заложили основы формирования российского фондового рынка</w:t>
      </w:r>
      <w:r>
        <w:rPr>
          <w:sz w:val="28"/>
          <w:szCs w:val="28"/>
        </w:rPr>
        <w:t>.</w:t>
      </w:r>
    </w:p>
    <w:p w:rsidR="00184BCF" w:rsidRDefault="00184BCF" w:rsidP="00184BCF">
      <w:pPr>
        <w:autoSpaceDE w:val="0"/>
        <w:autoSpaceDN w:val="0"/>
        <w:adjustRightInd w:val="0"/>
        <w:ind w:firstLine="708"/>
        <w:jc w:val="both"/>
        <w:rPr>
          <w:sz w:val="28"/>
          <w:szCs w:val="28"/>
        </w:rPr>
      </w:pPr>
      <w:r w:rsidRPr="00184BCF">
        <w:rPr>
          <w:sz w:val="28"/>
          <w:szCs w:val="28"/>
        </w:rPr>
        <w:t>С переходом к рыночной экономике российское государство стало более активно использовать рынок ценных бумаг</w:t>
      </w:r>
      <w:r>
        <w:rPr>
          <w:sz w:val="28"/>
          <w:szCs w:val="28"/>
        </w:rPr>
        <w:t>.</w:t>
      </w:r>
    </w:p>
    <w:p w:rsidR="00184BCF" w:rsidRDefault="00184BCF" w:rsidP="00184BCF">
      <w:pPr>
        <w:autoSpaceDE w:val="0"/>
        <w:autoSpaceDN w:val="0"/>
        <w:adjustRightInd w:val="0"/>
        <w:ind w:firstLine="708"/>
        <w:jc w:val="both"/>
        <w:rPr>
          <w:sz w:val="28"/>
          <w:szCs w:val="28"/>
        </w:rPr>
      </w:pPr>
      <w:r w:rsidRPr="00184BCF">
        <w:rPr>
          <w:sz w:val="28"/>
          <w:szCs w:val="28"/>
        </w:rPr>
        <w:t xml:space="preserve">Фактически в 1992—1995 гг. государство почти совсем отказалось от практики размещения займов среди населения. Лишь с конца </w:t>
      </w:r>
      <w:smartTag w:uri="urn:schemas-microsoft-com:office:smarttags" w:element="metricconverter">
        <w:smartTagPr>
          <w:attr w:name="ProductID" w:val="1995 г"/>
        </w:smartTagPr>
        <w:r w:rsidRPr="00184BCF">
          <w:rPr>
            <w:sz w:val="28"/>
            <w:szCs w:val="28"/>
          </w:rPr>
          <w:t>1995 г</w:t>
        </w:r>
      </w:smartTag>
      <w:r w:rsidRPr="00184BCF">
        <w:rPr>
          <w:sz w:val="28"/>
          <w:szCs w:val="28"/>
        </w:rPr>
        <w:t>. в обращение поступили первые выпуски сберегательного займа, нацеленные на продажу населению.</w:t>
      </w:r>
    </w:p>
    <w:p w:rsidR="00AF4C95" w:rsidRPr="00AF4C95" w:rsidRDefault="00AF4C95" w:rsidP="00AF4C95">
      <w:pPr>
        <w:autoSpaceDE w:val="0"/>
        <w:autoSpaceDN w:val="0"/>
        <w:adjustRightInd w:val="0"/>
        <w:ind w:firstLine="708"/>
        <w:jc w:val="both"/>
        <w:rPr>
          <w:sz w:val="28"/>
          <w:szCs w:val="28"/>
        </w:rPr>
      </w:pPr>
      <w:r w:rsidRPr="00AF4C95">
        <w:rPr>
          <w:sz w:val="28"/>
          <w:szCs w:val="28"/>
        </w:rPr>
        <w:t>Активно использовать рынок ценных бумаг для привлечения средств в государственную казну заставило то обстоятельство, что дефицит государственного бюджета не должен покрываться путем дополнительной денежной эмиссии, ибо только на этом пути стало возможно постепенное снижение инфляционных процессов в российской экономике первой половины 90-х годов.</w:t>
      </w:r>
    </w:p>
    <w:p w:rsidR="00AF4C95" w:rsidRDefault="00AF4C95" w:rsidP="00AF4C95">
      <w:pPr>
        <w:autoSpaceDE w:val="0"/>
        <w:autoSpaceDN w:val="0"/>
        <w:adjustRightInd w:val="0"/>
        <w:ind w:firstLine="708"/>
        <w:jc w:val="both"/>
        <w:rPr>
          <w:sz w:val="28"/>
          <w:szCs w:val="28"/>
        </w:rPr>
      </w:pPr>
      <w:r w:rsidRPr="00AF4C95">
        <w:rPr>
          <w:sz w:val="28"/>
          <w:szCs w:val="28"/>
        </w:rPr>
        <w:t>В</w:t>
      </w:r>
      <w:r>
        <w:rPr>
          <w:sz w:val="28"/>
          <w:szCs w:val="28"/>
        </w:rPr>
        <w:t xml:space="preserve"> </w:t>
      </w:r>
      <w:r w:rsidRPr="00AF4C95">
        <w:rPr>
          <w:sz w:val="28"/>
          <w:szCs w:val="28"/>
        </w:rPr>
        <w:t xml:space="preserve">этих целях государство предприняло несколько попыток привлечения средств предприятий и организаций, наиболее удачным из которых оказались, в конечном счете, выпуски ГКО, ОФЗ и частично казначейские обязательства. Хотя число видов государственных ценных бумаг, обращающихся на российском рынке, достаточно велико, первенство прочно захватили ГКО и ОФЗ, объемы выпуска которых до августа </w:t>
      </w:r>
      <w:smartTag w:uri="urn:schemas-microsoft-com:office:smarttags" w:element="metricconverter">
        <w:smartTagPr>
          <w:attr w:name="ProductID" w:val="1998 г"/>
        </w:smartTagPr>
        <w:r w:rsidRPr="00AF4C95">
          <w:rPr>
            <w:sz w:val="28"/>
            <w:szCs w:val="28"/>
          </w:rPr>
          <w:t>1998 г</w:t>
        </w:r>
      </w:smartTag>
      <w:r w:rsidRPr="00AF4C95">
        <w:rPr>
          <w:sz w:val="28"/>
          <w:szCs w:val="28"/>
        </w:rPr>
        <w:t>. были преобладающими.</w:t>
      </w:r>
    </w:p>
    <w:p w:rsidR="00C3786B" w:rsidRPr="00C3786B" w:rsidRDefault="00C3786B" w:rsidP="00C3786B">
      <w:pPr>
        <w:autoSpaceDE w:val="0"/>
        <w:autoSpaceDN w:val="0"/>
        <w:adjustRightInd w:val="0"/>
        <w:ind w:firstLine="708"/>
        <w:jc w:val="both"/>
        <w:rPr>
          <w:sz w:val="28"/>
          <w:szCs w:val="28"/>
        </w:rPr>
      </w:pPr>
      <w:r w:rsidRPr="00C3786B">
        <w:rPr>
          <w:sz w:val="28"/>
          <w:szCs w:val="28"/>
        </w:rPr>
        <w:t>В отличие от рынка корпоративных ценных бумаг рынок государственных облигаций в своей большей части является централизованным биржевым рынком. Ядром этого рынка стала Московская межбанковская валютная биржа (ММВБ), на которой сосредоточены торговая, расчетная и депозитарная системы, обеспечивающие на современном уровне организацию торговли основными видами государственных ценных</w:t>
      </w:r>
      <w:r>
        <w:rPr>
          <w:sz w:val="28"/>
          <w:szCs w:val="28"/>
        </w:rPr>
        <w:t xml:space="preserve"> </w:t>
      </w:r>
      <w:r w:rsidRPr="00C3786B">
        <w:rPr>
          <w:sz w:val="28"/>
          <w:szCs w:val="28"/>
        </w:rPr>
        <w:t>бумаг (ГКО, ОФЗ, облигациями внутреннего валютного займа) в режиме компьютерных биржевых торгов.</w:t>
      </w:r>
    </w:p>
    <w:p w:rsidR="00C3786B" w:rsidRDefault="00C3786B" w:rsidP="00C3786B">
      <w:pPr>
        <w:autoSpaceDE w:val="0"/>
        <w:autoSpaceDN w:val="0"/>
        <w:adjustRightInd w:val="0"/>
        <w:ind w:firstLine="708"/>
        <w:jc w:val="both"/>
        <w:rPr>
          <w:sz w:val="28"/>
          <w:szCs w:val="28"/>
        </w:rPr>
      </w:pPr>
      <w:r w:rsidRPr="00C3786B">
        <w:rPr>
          <w:sz w:val="28"/>
          <w:szCs w:val="28"/>
        </w:rPr>
        <w:t xml:space="preserve">Российские государственные ценные бумаги обращаются не только на внутреннем фондовом рынке, но и на зарубежных рынках. Так, с конца 80-х годов на международном рынке обращается несколько облигационных займов бывшего СССР, выпушенных в разных европейских валютах. С </w:t>
      </w:r>
      <w:smartTag w:uri="urn:schemas-microsoft-com:office:smarttags" w:element="metricconverter">
        <w:smartTagPr>
          <w:attr w:name="ProductID" w:val="1996 г"/>
        </w:smartTagPr>
        <w:r w:rsidRPr="00C3786B">
          <w:rPr>
            <w:sz w:val="28"/>
            <w:szCs w:val="28"/>
          </w:rPr>
          <w:t>1996 г</w:t>
        </w:r>
      </w:smartTag>
      <w:r w:rsidRPr="00C3786B">
        <w:rPr>
          <w:sz w:val="28"/>
          <w:szCs w:val="28"/>
        </w:rPr>
        <w:t>. российское правительство размещает на внешнем рынке облигационные займы. С этого же года начиналась практика допуска иностранных инвесторов на внутренний рынок российских государственных облигаций.</w:t>
      </w:r>
    </w:p>
    <w:p w:rsidR="00C3786B" w:rsidRPr="00C3786B" w:rsidRDefault="00C3786B" w:rsidP="00C3786B">
      <w:pPr>
        <w:autoSpaceDE w:val="0"/>
        <w:autoSpaceDN w:val="0"/>
        <w:adjustRightInd w:val="0"/>
        <w:ind w:firstLine="708"/>
        <w:jc w:val="both"/>
        <w:rPr>
          <w:sz w:val="28"/>
          <w:szCs w:val="28"/>
        </w:rPr>
      </w:pPr>
      <w:r w:rsidRPr="00C3786B">
        <w:rPr>
          <w:bCs/>
          <w:sz w:val="28"/>
          <w:szCs w:val="28"/>
        </w:rPr>
        <w:t>В</w:t>
      </w:r>
      <w:r w:rsidRPr="00C3786B">
        <w:rPr>
          <w:b/>
          <w:bCs/>
          <w:sz w:val="28"/>
          <w:szCs w:val="28"/>
        </w:rPr>
        <w:t xml:space="preserve"> </w:t>
      </w:r>
      <w:r w:rsidRPr="00C3786B">
        <w:rPr>
          <w:sz w:val="28"/>
          <w:szCs w:val="28"/>
        </w:rPr>
        <w:t xml:space="preserve">отличие от рынка государственных ценных бумаг, который существовал в России на протяжении всего периода ее социалистического развития, рынок негосударственных, или корпоративных, ценных бумаг возродился в начале 90-х годов прежде всего в связи с началом процесса приватизации государственной собственности в </w:t>
      </w:r>
      <w:smartTag w:uri="urn:schemas-microsoft-com:office:smarttags" w:element="metricconverter">
        <w:smartTagPr>
          <w:attr w:name="ProductID" w:val="1992 г"/>
        </w:smartTagPr>
        <w:r w:rsidRPr="00C3786B">
          <w:rPr>
            <w:sz w:val="28"/>
            <w:szCs w:val="28"/>
          </w:rPr>
          <w:t>1992 г</w:t>
        </w:r>
      </w:smartTag>
      <w:r w:rsidRPr="00C3786B">
        <w:rPr>
          <w:sz w:val="28"/>
          <w:szCs w:val="28"/>
        </w:rPr>
        <w:t xml:space="preserve">., а раньше </w:t>
      </w:r>
      <w:r>
        <w:rPr>
          <w:sz w:val="28"/>
          <w:szCs w:val="28"/>
        </w:rPr>
        <w:t>-</w:t>
      </w:r>
      <w:r w:rsidRPr="00C3786B">
        <w:rPr>
          <w:sz w:val="28"/>
          <w:szCs w:val="28"/>
        </w:rPr>
        <w:t xml:space="preserve"> с образованием акционерных коммерческих банков и бирж.</w:t>
      </w:r>
    </w:p>
    <w:p w:rsidR="00C3786B" w:rsidRPr="00C3786B" w:rsidRDefault="00C3786B" w:rsidP="00C3786B">
      <w:pPr>
        <w:autoSpaceDE w:val="0"/>
        <w:autoSpaceDN w:val="0"/>
        <w:adjustRightInd w:val="0"/>
        <w:ind w:firstLine="708"/>
        <w:jc w:val="both"/>
        <w:rPr>
          <w:sz w:val="28"/>
          <w:szCs w:val="28"/>
        </w:rPr>
      </w:pPr>
      <w:r w:rsidRPr="00C3786B">
        <w:rPr>
          <w:sz w:val="28"/>
          <w:szCs w:val="28"/>
        </w:rPr>
        <w:t>Условно современную историю российского рынка корпоративных ценных бумаг можно разделить на три этапа.</w:t>
      </w:r>
    </w:p>
    <w:p w:rsidR="00C3786B" w:rsidRPr="00C3786B" w:rsidRDefault="00C3786B" w:rsidP="00C3786B">
      <w:pPr>
        <w:autoSpaceDE w:val="0"/>
        <w:autoSpaceDN w:val="0"/>
        <w:adjustRightInd w:val="0"/>
        <w:ind w:firstLine="708"/>
        <w:jc w:val="both"/>
        <w:rPr>
          <w:sz w:val="28"/>
          <w:szCs w:val="28"/>
        </w:rPr>
      </w:pPr>
      <w:r w:rsidRPr="00C3786B">
        <w:rPr>
          <w:sz w:val="28"/>
          <w:szCs w:val="28"/>
        </w:rPr>
        <w:t xml:space="preserve">Первый этап (1990-1992 гг.) </w:t>
      </w:r>
      <w:r>
        <w:rPr>
          <w:sz w:val="28"/>
          <w:szCs w:val="28"/>
        </w:rPr>
        <w:t xml:space="preserve">- </w:t>
      </w:r>
      <w:r w:rsidRPr="00C3786B">
        <w:rPr>
          <w:sz w:val="28"/>
          <w:szCs w:val="28"/>
        </w:rPr>
        <w:t>создание предпосылок для развития фондового рынка: образование фондовых бирж и рынка акций коммерческих банков, товарных и фондовых бирж.</w:t>
      </w:r>
    </w:p>
    <w:p w:rsidR="00C3786B" w:rsidRPr="00C3786B" w:rsidRDefault="00C3786B" w:rsidP="00C3786B">
      <w:pPr>
        <w:autoSpaceDE w:val="0"/>
        <w:autoSpaceDN w:val="0"/>
        <w:adjustRightInd w:val="0"/>
        <w:ind w:firstLine="708"/>
        <w:jc w:val="both"/>
        <w:rPr>
          <w:sz w:val="28"/>
          <w:szCs w:val="28"/>
        </w:rPr>
      </w:pPr>
      <w:r w:rsidRPr="00C3786B">
        <w:rPr>
          <w:sz w:val="28"/>
          <w:szCs w:val="28"/>
        </w:rPr>
        <w:t>Второй этап (</w:t>
      </w:r>
      <w:smartTag w:uri="urn:schemas-microsoft-com:office:smarttags" w:element="metricconverter">
        <w:smartTagPr>
          <w:attr w:name="ProductID" w:val="1993 г"/>
        </w:smartTagPr>
        <w:r w:rsidRPr="00C3786B">
          <w:rPr>
            <w:sz w:val="28"/>
            <w:szCs w:val="28"/>
          </w:rPr>
          <w:t>1993 г</w:t>
        </w:r>
      </w:smartTag>
      <w:r w:rsidRPr="00C3786B">
        <w:rPr>
          <w:sz w:val="28"/>
          <w:szCs w:val="28"/>
        </w:rPr>
        <w:t xml:space="preserve">. первая половина </w:t>
      </w:r>
      <w:smartTag w:uri="urn:schemas-microsoft-com:office:smarttags" w:element="metricconverter">
        <w:smartTagPr>
          <w:attr w:name="ProductID" w:val="1994 г"/>
        </w:smartTagPr>
        <w:r w:rsidRPr="00C3786B">
          <w:rPr>
            <w:sz w:val="28"/>
            <w:szCs w:val="28"/>
          </w:rPr>
          <w:t>1994 г</w:t>
        </w:r>
      </w:smartTag>
      <w:r w:rsidRPr="00C3786B">
        <w:rPr>
          <w:sz w:val="28"/>
          <w:szCs w:val="28"/>
        </w:rPr>
        <w:t>.) фондовый рынок существует в форме рынка приватизационных чеков.</w:t>
      </w:r>
    </w:p>
    <w:p w:rsidR="00C3786B" w:rsidRDefault="00C3786B" w:rsidP="00C3786B">
      <w:pPr>
        <w:autoSpaceDE w:val="0"/>
        <w:autoSpaceDN w:val="0"/>
        <w:adjustRightInd w:val="0"/>
        <w:ind w:firstLine="708"/>
        <w:jc w:val="both"/>
        <w:rPr>
          <w:sz w:val="28"/>
          <w:szCs w:val="28"/>
        </w:rPr>
      </w:pPr>
      <w:r w:rsidRPr="00C3786B">
        <w:rPr>
          <w:sz w:val="28"/>
          <w:szCs w:val="28"/>
        </w:rPr>
        <w:t xml:space="preserve">Третий этап (со второй половины </w:t>
      </w:r>
      <w:smartTag w:uri="urn:schemas-microsoft-com:office:smarttags" w:element="metricconverter">
        <w:smartTagPr>
          <w:attr w:name="ProductID" w:val="1994 г"/>
        </w:smartTagPr>
        <w:r w:rsidRPr="00C3786B">
          <w:rPr>
            <w:sz w:val="28"/>
            <w:szCs w:val="28"/>
          </w:rPr>
          <w:t>1994 г</w:t>
        </w:r>
      </w:smartTag>
      <w:r w:rsidRPr="00C3786B">
        <w:rPr>
          <w:sz w:val="28"/>
          <w:szCs w:val="28"/>
        </w:rPr>
        <w:t xml:space="preserve">. до настоящего времени) </w:t>
      </w:r>
      <w:r>
        <w:rPr>
          <w:sz w:val="28"/>
          <w:szCs w:val="28"/>
        </w:rPr>
        <w:t xml:space="preserve">- </w:t>
      </w:r>
      <w:r w:rsidRPr="00C3786B">
        <w:rPr>
          <w:sz w:val="28"/>
          <w:szCs w:val="28"/>
        </w:rPr>
        <w:t>начало обращения акций российских акционерных обществ; зарождение рынка корпоративных ценных бумаг в общепринятом понимании.</w:t>
      </w:r>
    </w:p>
    <w:p w:rsidR="00C3786B" w:rsidRPr="00BB139A" w:rsidRDefault="00C3786B" w:rsidP="00BB139A">
      <w:pPr>
        <w:autoSpaceDE w:val="0"/>
        <w:autoSpaceDN w:val="0"/>
        <w:adjustRightInd w:val="0"/>
        <w:ind w:firstLine="708"/>
        <w:jc w:val="both"/>
        <w:rPr>
          <w:sz w:val="28"/>
          <w:szCs w:val="28"/>
        </w:rPr>
      </w:pPr>
      <w:r w:rsidRPr="00BB139A">
        <w:rPr>
          <w:sz w:val="28"/>
          <w:szCs w:val="28"/>
        </w:rPr>
        <w:t xml:space="preserve">На </w:t>
      </w:r>
      <w:r w:rsidRPr="00BB139A">
        <w:rPr>
          <w:bCs/>
          <w:sz w:val="28"/>
          <w:szCs w:val="28"/>
        </w:rPr>
        <w:t xml:space="preserve">первом этапе </w:t>
      </w:r>
      <w:r w:rsidRPr="00BB139A">
        <w:rPr>
          <w:sz w:val="28"/>
          <w:szCs w:val="28"/>
        </w:rPr>
        <w:t>началось формирование законодательной базы российского</w:t>
      </w:r>
      <w:r w:rsidR="00BB139A" w:rsidRPr="00BB139A">
        <w:rPr>
          <w:sz w:val="28"/>
          <w:szCs w:val="28"/>
        </w:rPr>
        <w:t xml:space="preserve"> </w:t>
      </w:r>
      <w:r w:rsidRPr="00BB139A">
        <w:rPr>
          <w:sz w:val="28"/>
          <w:szCs w:val="28"/>
        </w:rPr>
        <w:t>рынка ценных бумаг. Были приняты Положение о выпуске и</w:t>
      </w:r>
      <w:r w:rsidR="00BB139A" w:rsidRPr="00BB139A">
        <w:rPr>
          <w:sz w:val="28"/>
          <w:szCs w:val="28"/>
        </w:rPr>
        <w:t xml:space="preserve"> </w:t>
      </w:r>
      <w:r w:rsidRPr="00BB139A">
        <w:rPr>
          <w:sz w:val="28"/>
          <w:szCs w:val="28"/>
        </w:rPr>
        <w:t>обращении ценных бумаг и фондовых биржах в РСФСР, Положение об</w:t>
      </w:r>
      <w:r w:rsidR="00BB139A" w:rsidRPr="00BB139A">
        <w:rPr>
          <w:sz w:val="28"/>
          <w:szCs w:val="28"/>
        </w:rPr>
        <w:t xml:space="preserve"> </w:t>
      </w:r>
      <w:r w:rsidRPr="00BB139A">
        <w:rPr>
          <w:sz w:val="28"/>
          <w:szCs w:val="28"/>
        </w:rPr>
        <w:t>акционерных обществах; установлен порядок лицензирования и аттестации</w:t>
      </w:r>
      <w:r w:rsidR="00BB139A" w:rsidRPr="00BB139A">
        <w:rPr>
          <w:sz w:val="28"/>
          <w:szCs w:val="28"/>
        </w:rPr>
        <w:t xml:space="preserve"> </w:t>
      </w:r>
      <w:r w:rsidRPr="00BB139A">
        <w:rPr>
          <w:sz w:val="28"/>
          <w:szCs w:val="28"/>
        </w:rPr>
        <w:t>на рынке ценных бумаг.</w:t>
      </w:r>
    </w:p>
    <w:p w:rsidR="00C3786B" w:rsidRDefault="00C3786B" w:rsidP="00BB139A">
      <w:pPr>
        <w:autoSpaceDE w:val="0"/>
        <w:autoSpaceDN w:val="0"/>
        <w:adjustRightInd w:val="0"/>
        <w:ind w:firstLine="708"/>
        <w:jc w:val="both"/>
        <w:rPr>
          <w:sz w:val="28"/>
          <w:szCs w:val="28"/>
        </w:rPr>
      </w:pPr>
      <w:r w:rsidRPr="00BB139A">
        <w:rPr>
          <w:bCs/>
          <w:sz w:val="28"/>
          <w:szCs w:val="28"/>
        </w:rPr>
        <w:t xml:space="preserve">Второй этап </w:t>
      </w:r>
      <w:r w:rsidRPr="00BB139A">
        <w:rPr>
          <w:sz w:val="28"/>
          <w:szCs w:val="28"/>
        </w:rPr>
        <w:t>это начало, расцвет и закрытие рынка приватизационных</w:t>
      </w:r>
      <w:r w:rsidR="00BB139A" w:rsidRPr="00BB139A">
        <w:rPr>
          <w:sz w:val="28"/>
          <w:szCs w:val="28"/>
        </w:rPr>
        <w:t xml:space="preserve"> </w:t>
      </w:r>
      <w:r w:rsidRPr="00BB139A">
        <w:rPr>
          <w:sz w:val="28"/>
          <w:szCs w:val="28"/>
        </w:rPr>
        <w:t>чеков, которые были выпущены государством и выдавались</w:t>
      </w:r>
      <w:r w:rsidR="00BB139A" w:rsidRPr="00BB139A">
        <w:rPr>
          <w:sz w:val="28"/>
          <w:szCs w:val="28"/>
        </w:rPr>
        <w:t xml:space="preserve"> </w:t>
      </w:r>
      <w:r w:rsidRPr="00BB139A">
        <w:rPr>
          <w:sz w:val="28"/>
          <w:szCs w:val="28"/>
        </w:rPr>
        <w:t>гражданам России бесплатно. Последние обменивали их на акции приватизируемых</w:t>
      </w:r>
      <w:r w:rsidR="00BB139A" w:rsidRPr="00BB139A">
        <w:rPr>
          <w:sz w:val="28"/>
          <w:szCs w:val="28"/>
        </w:rPr>
        <w:t xml:space="preserve"> </w:t>
      </w:r>
      <w:r w:rsidRPr="00BB139A">
        <w:rPr>
          <w:sz w:val="28"/>
          <w:szCs w:val="28"/>
        </w:rPr>
        <w:t>предприятий, вкладывали в чековые инвестиционные</w:t>
      </w:r>
      <w:r w:rsidR="00BB139A" w:rsidRPr="00BB139A">
        <w:rPr>
          <w:sz w:val="28"/>
          <w:szCs w:val="28"/>
        </w:rPr>
        <w:t xml:space="preserve"> </w:t>
      </w:r>
      <w:r w:rsidRPr="00BB139A">
        <w:rPr>
          <w:sz w:val="28"/>
          <w:szCs w:val="28"/>
        </w:rPr>
        <w:t>фонды или продавали на биржевом и внебиржевом рынках.</w:t>
      </w:r>
    </w:p>
    <w:p w:rsidR="00BB139A" w:rsidRPr="00BB139A" w:rsidRDefault="00BB139A" w:rsidP="00BB139A">
      <w:pPr>
        <w:autoSpaceDE w:val="0"/>
        <w:autoSpaceDN w:val="0"/>
        <w:adjustRightInd w:val="0"/>
        <w:ind w:firstLine="708"/>
        <w:jc w:val="both"/>
        <w:rPr>
          <w:sz w:val="28"/>
          <w:szCs w:val="28"/>
        </w:rPr>
      </w:pPr>
      <w:r w:rsidRPr="00BB139A">
        <w:rPr>
          <w:sz w:val="28"/>
          <w:szCs w:val="28"/>
        </w:rPr>
        <w:t xml:space="preserve">Для </w:t>
      </w:r>
      <w:r w:rsidRPr="00BB139A">
        <w:rPr>
          <w:bCs/>
          <w:sz w:val="28"/>
          <w:szCs w:val="28"/>
        </w:rPr>
        <w:t>третьего этапа</w:t>
      </w:r>
      <w:r w:rsidRPr="00BB139A">
        <w:rPr>
          <w:b/>
          <w:bCs/>
          <w:sz w:val="28"/>
          <w:szCs w:val="28"/>
        </w:rPr>
        <w:t xml:space="preserve"> </w:t>
      </w:r>
      <w:r w:rsidRPr="00BB139A">
        <w:rPr>
          <w:sz w:val="28"/>
          <w:szCs w:val="28"/>
        </w:rPr>
        <w:t>развития российского рынка корпоративных ценных бумаг характерно:</w:t>
      </w:r>
    </w:p>
    <w:p w:rsidR="00BB139A" w:rsidRPr="00BB139A" w:rsidRDefault="00BB139A" w:rsidP="00BB139A">
      <w:pPr>
        <w:autoSpaceDE w:val="0"/>
        <w:autoSpaceDN w:val="0"/>
        <w:adjustRightInd w:val="0"/>
        <w:jc w:val="both"/>
        <w:rPr>
          <w:sz w:val="28"/>
          <w:szCs w:val="28"/>
        </w:rPr>
      </w:pPr>
      <w:r w:rsidRPr="00BB139A">
        <w:rPr>
          <w:sz w:val="28"/>
          <w:szCs w:val="28"/>
        </w:rPr>
        <w:t>• дальнейшее развитие законодательной базы рынка;</w:t>
      </w:r>
    </w:p>
    <w:p w:rsidR="00BB139A" w:rsidRPr="00BB139A" w:rsidRDefault="00BB139A" w:rsidP="00BB139A">
      <w:pPr>
        <w:autoSpaceDE w:val="0"/>
        <w:autoSpaceDN w:val="0"/>
        <w:adjustRightInd w:val="0"/>
        <w:jc w:val="both"/>
        <w:rPr>
          <w:sz w:val="28"/>
          <w:szCs w:val="28"/>
        </w:rPr>
      </w:pPr>
      <w:r w:rsidRPr="00BB139A">
        <w:rPr>
          <w:sz w:val="28"/>
          <w:szCs w:val="28"/>
        </w:rPr>
        <w:t>• прекращение и преобразование деятельности чековых инвестиционных</w:t>
      </w:r>
    </w:p>
    <w:p w:rsidR="00BB139A" w:rsidRPr="00BB139A" w:rsidRDefault="00BB139A" w:rsidP="00BB139A">
      <w:pPr>
        <w:autoSpaceDE w:val="0"/>
        <w:autoSpaceDN w:val="0"/>
        <w:adjustRightInd w:val="0"/>
        <w:jc w:val="both"/>
        <w:rPr>
          <w:sz w:val="28"/>
          <w:szCs w:val="28"/>
        </w:rPr>
      </w:pPr>
      <w:r w:rsidRPr="00BB139A">
        <w:rPr>
          <w:sz w:val="28"/>
          <w:szCs w:val="28"/>
        </w:rPr>
        <w:t>фондов;</w:t>
      </w:r>
    </w:p>
    <w:p w:rsidR="00BB139A" w:rsidRPr="00BB139A" w:rsidRDefault="00BB139A" w:rsidP="00BB139A">
      <w:pPr>
        <w:autoSpaceDE w:val="0"/>
        <w:autoSpaceDN w:val="0"/>
        <w:adjustRightInd w:val="0"/>
        <w:jc w:val="both"/>
        <w:rPr>
          <w:sz w:val="28"/>
          <w:szCs w:val="28"/>
        </w:rPr>
      </w:pPr>
      <w:r w:rsidRPr="00BB139A">
        <w:rPr>
          <w:sz w:val="28"/>
          <w:szCs w:val="28"/>
        </w:rPr>
        <w:t>• увеличение числа участников фондового рынка;</w:t>
      </w:r>
    </w:p>
    <w:p w:rsidR="00BB139A" w:rsidRPr="00BB139A" w:rsidRDefault="00BB139A" w:rsidP="00BB139A">
      <w:pPr>
        <w:autoSpaceDE w:val="0"/>
        <w:autoSpaceDN w:val="0"/>
        <w:adjustRightInd w:val="0"/>
        <w:jc w:val="both"/>
        <w:rPr>
          <w:sz w:val="28"/>
          <w:szCs w:val="28"/>
        </w:rPr>
      </w:pPr>
      <w:r w:rsidRPr="00BB139A">
        <w:rPr>
          <w:sz w:val="28"/>
          <w:szCs w:val="28"/>
        </w:rPr>
        <w:t>• быстрое развитие страховых и негосударственных пенсионных фондов;</w:t>
      </w:r>
    </w:p>
    <w:p w:rsidR="00BB139A" w:rsidRPr="00BB139A" w:rsidRDefault="00BB139A" w:rsidP="00BB139A">
      <w:pPr>
        <w:autoSpaceDE w:val="0"/>
        <w:autoSpaceDN w:val="0"/>
        <w:adjustRightInd w:val="0"/>
        <w:jc w:val="both"/>
        <w:rPr>
          <w:sz w:val="28"/>
          <w:szCs w:val="28"/>
        </w:rPr>
      </w:pPr>
      <w:r w:rsidRPr="00BB139A">
        <w:rPr>
          <w:sz w:val="28"/>
          <w:szCs w:val="28"/>
        </w:rPr>
        <w:t>• образование крупного вексельного рынка в стране;</w:t>
      </w:r>
    </w:p>
    <w:p w:rsidR="00BB139A" w:rsidRPr="00BB139A" w:rsidRDefault="00BB139A" w:rsidP="00BB139A">
      <w:pPr>
        <w:autoSpaceDE w:val="0"/>
        <w:autoSpaceDN w:val="0"/>
        <w:adjustRightInd w:val="0"/>
        <w:jc w:val="both"/>
        <w:rPr>
          <w:sz w:val="28"/>
          <w:szCs w:val="28"/>
        </w:rPr>
      </w:pPr>
      <w:r w:rsidRPr="00BB139A">
        <w:rPr>
          <w:sz w:val="28"/>
          <w:szCs w:val="28"/>
        </w:rPr>
        <w:t>• создание организаций инфраструктуры фондового рынка (регистраторов, депозитариев, расчетных палат);</w:t>
      </w:r>
    </w:p>
    <w:p w:rsidR="00BB139A" w:rsidRPr="00BB139A" w:rsidRDefault="00BB139A" w:rsidP="00BB139A">
      <w:pPr>
        <w:autoSpaceDE w:val="0"/>
        <w:autoSpaceDN w:val="0"/>
        <w:adjustRightInd w:val="0"/>
        <w:jc w:val="both"/>
        <w:rPr>
          <w:sz w:val="28"/>
          <w:szCs w:val="28"/>
        </w:rPr>
      </w:pPr>
      <w:r w:rsidRPr="00BB139A">
        <w:rPr>
          <w:sz w:val="28"/>
          <w:szCs w:val="28"/>
        </w:rPr>
        <w:t>• создание рынка первых фьючерсных контрактов (валютных).</w:t>
      </w:r>
    </w:p>
    <w:p w:rsidR="00BB139A" w:rsidRDefault="00BB139A" w:rsidP="00BB139A">
      <w:pPr>
        <w:autoSpaceDE w:val="0"/>
        <w:autoSpaceDN w:val="0"/>
        <w:adjustRightInd w:val="0"/>
        <w:ind w:firstLine="708"/>
        <w:jc w:val="both"/>
        <w:rPr>
          <w:sz w:val="28"/>
          <w:szCs w:val="28"/>
        </w:rPr>
      </w:pPr>
      <w:r w:rsidRPr="00BB139A">
        <w:rPr>
          <w:sz w:val="28"/>
          <w:szCs w:val="28"/>
        </w:rPr>
        <w:t>В отличие от первого и второго этапов, в течение которых рынок в значительной мере был биржевым, на третьем этапе рынок корпоративных ценных бумаг практически полностью превратился во внебиржевой рынок. Биржевая торговля акциями приобрела второстепенное значение.</w:t>
      </w:r>
    </w:p>
    <w:p w:rsidR="00A051CD" w:rsidRDefault="00A051CD"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2022C8" w:rsidRDefault="002022C8" w:rsidP="00BB139A">
      <w:pPr>
        <w:autoSpaceDE w:val="0"/>
        <w:autoSpaceDN w:val="0"/>
        <w:adjustRightInd w:val="0"/>
        <w:ind w:firstLine="708"/>
        <w:jc w:val="both"/>
        <w:rPr>
          <w:sz w:val="28"/>
          <w:szCs w:val="28"/>
        </w:rPr>
      </w:pPr>
    </w:p>
    <w:p w:rsidR="00A051CD" w:rsidRDefault="002022C8" w:rsidP="002022C8">
      <w:pPr>
        <w:autoSpaceDE w:val="0"/>
        <w:autoSpaceDN w:val="0"/>
        <w:adjustRightInd w:val="0"/>
        <w:jc w:val="center"/>
        <w:rPr>
          <w:b/>
          <w:sz w:val="28"/>
          <w:szCs w:val="28"/>
        </w:rPr>
      </w:pPr>
      <w:r w:rsidRPr="002022C8">
        <w:rPr>
          <w:b/>
          <w:sz w:val="28"/>
          <w:szCs w:val="28"/>
        </w:rPr>
        <w:t>3. Понятие, цели, задачи и функции рынка ценных бумаг.</w:t>
      </w:r>
    </w:p>
    <w:p w:rsidR="002022C8" w:rsidRPr="002022C8" w:rsidRDefault="002022C8" w:rsidP="002022C8">
      <w:pPr>
        <w:autoSpaceDE w:val="0"/>
        <w:autoSpaceDN w:val="0"/>
        <w:adjustRightInd w:val="0"/>
        <w:ind w:firstLine="708"/>
        <w:jc w:val="both"/>
        <w:rPr>
          <w:sz w:val="28"/>
          <w:szCs w:val="28"/>
        </w:rPr>
      </w:pPr>
      <w:r w:rsidRPr="002022C8">
        <w:rPr>
          <w:sz w:val="28"/>
          <w:szCs w:val="28"/>
        </w:rPr>
        <w:t>В общем виде рынок ценных бумаг можно определить как совокупность экономических отношений его участников по поводу выпуска и обращения ценных бумаг.</w:t>
      </w:r>
    </w:p>
    <w:p w:rsidR="002022C8" w:rsidRPr="002022C8" w:rsidRDefault="002022C8" w:rsidP="002022C8">
      <w:pPr>
        <w:autoSpaceDE w:val="0"/>
        <w:autoSpaceDN w:val="0"/>
        <w:adjustRightInd w:val="0"/>
        <w:ind w:firstLine="708"/>
        <w:jc w:val="both"/>
        <w:rPr>
          <w:sz w:val="28"/>
          <w:szCs w:val="28"/>
        </w:rPr>
      </w:pPr>
      <w:r w:rsidRPr="002022C8">
        <w:rPr>
          <w:sz w:val="28"/>
          <w:szCs w:val="28"/>
        </w:rPr>
        <w:t>В этом смысле понятие рынка ценных бумаг не отличается и не может отличаться от определения рынка любого другого товара, например</w:t>
      </w:r>
      <w:r>
        <w:rPr>
          <w:sz w:val="28"/>
          <w:szCs w:val="28"/>
        </w:rPr>
        <w:t xml:space="preserve"> </w:t>
      </w:r>
      <w:r w:rsidRPr="002022C8">
        <w:rPr>
          <w:sz w:val="28"/>
          <w:szCs w:val="28"/>
        </w:rPr>
        <w:t>нефти.</w:t>
      </w:r>
    </w:p>
    <w:p w:rsidR="002022C8" w:rsidRPr="002022C8" w:rsidRDefault="002022C8" w:rsidP="002022C8">
      <w:pPr>
        <w:autoSpaceDE w:val="0"/>
        <w:autoSpaceDN w:val="0"/>
        <w:adjustRightInd w:val="0"/>
        <w:ind w:firstLine="708"/>
        <w:jc w:val="both"/>
        <w:rPr>
          <w:sz w:val="28"/>
          <w:szCs w:val="28"/>
        </w:rPr>
      </w:pPr>
      <w:r w:rsidRPr="002022C8">
        <w:rPr>
          <w:sz w:val="28"/>
          <w:szCs w:val="28"/>
        </w:rPr>
        <w:t>С точки зрения товарного хозяйства рынок ценных бумаг, с одной стороны, подобен рынку любого другого товара, ибо ценная бумага — это тоже товар, а с другой — имеет особенности, связанные со спецификой своего товара — ценных бумаг.</w:t>
      </w:r>
    </w:p>
    <w:p w:rsidR="002022C8" w:rsidRPr="002022C8" w:rsidRDefault="002022C8" w:rsidP="002022C8">
      <w:pPr>
        <w:autoSpaceDE w:val="0"/>
        <w:autoSpaceDN w:val="0"/>
        <w:adjustRightInd w:val="0"/>
        <w:ind w:firstLine="708"/>
        <w:jc w:val="both"/>
        <w:rPr>
          <w:sz w:val="28"/>
          <w:szCs w:val="28"/>
        </w:rPr>
      </w:pPr>
      <w:r w:rsidRPr="002022C8">
        <w:rPr>
          <w:sz w:val="28"/>
          <w:szCs w:val="28"/>
        </w:rPr>
        <w:t>Первое различие между рынком ценных бумаг и рынком товаров как материальных благ (работ, услуг) состоит в объекте и объеме рынка. У них разные объекты рынка: ценная бумага или материальный товар. Объем рынка ценных бумаг намного больше объема рынка материальных благ и потенциально не имеет предела.</w:t>
      </w:r>
    </w:p>
    <w:p w:rsidR="002022C8" w:rsidRPr="002022C8" w:rsidRDefault="002022C8" w:rsidP="002022C8">
      <w:pPr>
        <w:autoSpaceDE w:val="0"/>
        <w:autoSpaceDN w:val="0"/>
        <w:adjustRightInd w:val="0"/>
        <w:ind w:firstLine="708"/>
        <w:jc w:val="both"/>
        <w:rPr>
          <w:sz w:val="28"/>
          <w:szCs w:val="28"/>
        </w:rPr>
      </w:pPr>
      <w:r w:rsidRPr="002022C8">
        <w:rPr>
          <w:sz w:val="28"/>
          <w:szCs w:val="28"/>
        </w:rPr>
        <w:t>Второе различие — способ образования рьшка. Товар как материальный объект должен быть произведен или добыт в процессе трудовой деятельности человека. Ценная бумага выпускается в обращение; раньше для этого надо было хотя бы напечатать бланки самой ценной бумаги, а теперь достаточно зарегистрировать всех владельцев в специальном реестре.</w:t>
      </w:r>
    </w:p>
    <w:p w:rsidR="002022C8" w:rsidRPr="002022C8" w:rsidRDefault="002022C8" w:rsidP="002022C8">
      <w:pPr>
        <w:autoSpaceDE w:val="0"/>
        <w:autoSpaceDN w:val="0"/>
        <w:adjustRightInd w:val="0"/>
        <w:ind w:firstLine="708"/>
        <w:jc w:val="both"/>
        <w:rPr>
          <w:sz w:val="28"/>
          <w:szCs w:val="28"/>
        </w:rPr>
      </w:pPr>
      <w:r w:rsidRPr="002022C8">
        <w:rPr>
          <w:sz w:val="28"/>
          <w:szCs w:val="28"/>
        </w:rPr>
        <w:t>Третье различие между этими рынками — значимость процесса обращения. Целью производства материального товара является его производительное или личное потребление. Процесс обращения необходим, чтобы доставить товар от производителя к потребителю. Число стадий обращения товара ограничено, и чем их меньше, тем лучше. Ценная бумага существует только в процессе обращения. Количество актов перехода ее из рук в руки ничем не ограничено и потенциально бесконечно. Скорость обращения ценной бумаги — важнейший показатель ее «качества». Прекращение процесса обращения означает «смерть» для ценной бумаги.</w:t>
      </w:r>
    </w:p>
    <w:p w:rsidR="002022C8" w:rsidRPr="002022C8" w:rsidRDefault="002022C8" w:rsidP="002022C8">
      <w:pPr>
        <w:autoSpaceDE w:val="0"/>
        <w:autoSpaceDN w:val="0"/>
        <w:adjustRightInd w:val="0"/>
        <w:ind w:firstLine="708"/>
        <w:jc w:val="both"/>
        <w:rPr>
          <w:sz w:val="28"/>
          <w:szCs w:val="28"/>
        </w:rPr>
      </w:pPr>
      <w:r w:rsidRPr="002022C8">
        <w:rPr>
          <w:sz w:val="28"/>
          <w:szCs w:val="28"/>
        </w:rPr>
        <w:t>Четвертое различие отражает субординацию сравниваемых рынков. Поскольку материальное товарное производство — основа человеческого существования, постольку рынок материальных товаров первичен по отношению к рынку ценных бумаг.</w:t>
      </w:r>
    </w:p>
    <w:p w:rsidR="002022C8" w:rsidRPr="002022C8" w:rsidRDefault="002022C8" w:rsidP="002022C8">
      <w:pPr>
        <w:autoSpaceDE w:val="0"/>
        <w:autoSpaceDN w:val="0"/>
        <w:adjustRightInd w:val="0"/>
        <w:ind w:firstLine="708"/>
        <w:jc w:val="both"/>
        <w:rPr>
          <w:sz w:val="28"/>
          <w:szCs w:val="28"/>
        </w:rPr>
      </w:pPr>
      <w:r w:rsidRPr="002022C8">
        <w:rPr>
          <w:sz w:val="28"/>
          <w:szCs w:val="28"/>
        </w:rPr>
        <w:t>Рынок ценных бумаг, отличаясь от рынка денег (валют, банковских ссуд и депозитов) своим объектом, очень сходен с ним способом образования, и значимостью процесса обращения. Близость этих рынков так велика, что в ряде случаев ценные бумаги могут выполнять функции платежно-расчетных средств (например, векселя, чеки). Как уже отмечалось, сами современные бумажные деньги исторически произошли от такой ценной бумаги, как банковский вексель.</w:t>
      </w:r>
    </w:p>
    <w:p w:rsidR="002022C8" w:rsidRPr="002022C8" w:rsidRDefault="002022C8" w:rsidP="002022C8">
      <w:pPr>
        <w:autoSpaceDE w:val="0"/>
        <w:autoSpaceDN w:val="0"/>
        <w:adjustRightInd w:val="0"/>
        <w:ind w:firstLine="708"/>
        <w:jc w:val="both"/>
        <w:rPr>
          <w:sz w:val="28"/>
          <w:szCs w:val="28"/>
        </w:rPr>
      </w:pPr>
      <w:r w:rsidRPr="002022C8">
        <w:rPr>
          <w:sz w:val="28"/>
          <w:szCs w:val="28"/>
        </w:rPr>
        <w:t>Классификации видов рынков ценных бумаг имеют много сходства с классификациями самих видов ценных бумаг. Так различают:</w:t>
      </w:r>
    </w:p>
    <w:p w:rsidR="002022C8" w:rsidRPr="002022C8" w:rsidRDefault="002022C8" w:rsidP="002022C8">
      <w:pPr>
        <w:autoSpaceDE w:val="0"/>
        <w:autoSpaceDN w:val="0"/>
        <w:adjustRightInd w:val="0"/>
        <w:jc w:val="both"/>
        <w:rPr>
          <w:sz w:val="28"/>
          <w:szCs w:val="28"/>
        </w:rPr>
      </w:pPr>
      <w:r w:rsidRPr="002022C8">
        <w:rPr>
          <w:sz w:val="28"/>
          <w:szCs w:val="28"/>
        </w:rPr>
        <w:t>• международные и национальные рынки ценных бумаг;</w:t>
      </w:r>
    </w:p>
    <w:p w:rsidR="002022C8" w:rsidRPr="002022C8" w:rsidRDefault="002022C8" w:rsidP="002022C8">
      <w:pPr>
        <w:autoSpaceDE w:val="0"/>
        <w:autoSpaceDN w:val="0"/>
        <w:adjustRightInd w:val="0"/>
        <w:jc w:val="both"/>
        <w:rPr>
          <w:sz w:val="28"/>
          <w:szCs w:val="28"/>
        </w:rPr>
      </w:pPr>
      <w:r w:rsidRPr="002022C8">
        <w:rPr>
          <w:sz w:val="28"/>
          <w:szCs w:val="28"/>
        </w:rPr>
        <w:t>• национальные и региональные (территориальные) рынки;</w:t>
      </w:r>
    </w:p>
    <w:p w:rsidR="002022C8" w:rsidRPr="002022C8" w:rsidRDefault="002022C8" w:rsidP="002022C8">
      <w:pPr>
        <w:autoSpaceDE w:val="0"/>
        <w:autoSpaceDN w:val="0"/>
        <w:adjustRightInd w:val="0"/>
        <w:jc w:val="both"/>
        <w:rPr>
          <w:sz w:val="28"/>
          <w:szCs w:val="28"/>
        </w:rPr>
      </w:pPr>
      <w:r w:rsidRPr="002022C8">
        <w:rPr>
          <w:sz w:val="28"/>
          <w:szCs w:val="28"/>
        </w:rPr>
        <w:t>• рынки конкретных видов ценных бумаг (акций, облигаций и т.п.);</w:t>
      </w:r>
    </w:p>
    <w:p w:rsidR="002022C8" w:rsidRPr="002022C8" w:rsidRDefault="002022C8" w:rsidP="002022C8">
      <w:pPr>
        <w:autoSpaceDE w:val="0"/>
        <w:autoSpaceDN w:val="0"/>
        <w:adjustRightInd w:val="0"/>
        <w:jc w:val="both"/>
        <w:rPr>
          <w:sz w:val="28"/>
          <w:szCs w:val="28"/>
        </w:rPr>
      </w:pPr>
      <w:r w:rsidRPr="002022C8">
        <w:rPr>
          <w:sz w:val="28"/>
          <w:szCs w:val="28"/>
        </w:rPr>
        <w:t>• рынки государственных и корпоративных (негосударственных)</w:t>
      </w:r>
      <w:r w:rsidR="008671C8">
        <w:rPr>
          <w:sz w:val="28"/>
          <w:szCs w:val="28"/>
        </w:rPr>
        <w:t xml:space="preserve"> </w:t>
      </w:r>
      <w:r w:rsidRPr="002022C8">
        <w:rPr>
          <w:sz w:val="28"/>
          <w:szCs w:val="28"/>
        </w:rPr>
        <w:t>ценных бумаг;</w:t>
      </w:r>
    </w:p>
    <w:p w:rsidR="002022C8" w:rsidRPr="002022C8" w:rsidRDefault="002022C8" w:rsidP="002022C8">
      <w:pPr>
        <w:autoSpaceDE w:val="0"/>
        <w:autoSpaceDN w:val="0"/>
        <w:adjustRightInd w:val="0"/>
        <w:jc w:val="both"/>
        <w:rPr>
          <w:sz w:val="28"/>
          <w:szCs w:val="28"/>
        </w:rPr>
      </w:pPr>
      <w:r w:rsidRPr="002022C8">
        <w:rPr>
          <w:sz w:val="28"/>
          <w:szCs w:val="28"/>
        </w:rPr>
        <w:t>• рынки ценных бумаг и производных инструментов и т.п.</w:t>
      </w:r>
    </w:p>
    <w:p w:rsidR="002022C8" w:rsidRPr="002022C8" w:rsidRDefault="002022C8" w:rsidP="002022C8">
      <w:pPr>
        <w:autoSpaceDE w:val="0"/>
        <w:autoSpaceDN w:val="0"/>
        <w:adjustRightInd w:val="0"/>
        <w:ind w:firstLine="708"/>
        <w:jc w:val="both"/>
        <w:rPr>
          <w:sz w:val="28"/>
          <w:szCs w:val="28"/>
        </w:rPr>
      </w:pPr>
      <w:r w:rsidRPr="002022C8">
        <w:rPr>
          <w:sz w:val="28"/>
          <w:szCs w:val="28"/>
        </w:rPr>
        <w:t>Смысл той или иной классификации рынка ценных бумаг определяется ее практической значимостью.</w:t>
      </w:r>
    </w:p>
    <w:p w:rsidR="002022C8" w:rsidRPr="002022C8" w:rsidRDefault="002022C8" w:rsidP="002022C8">
      <w:pPr>
        <w:autoSpaceDE w:val="0"/>
        <w:autoSpaceDN w:val="0"/>
        <w:adjustRightInd w:val="0"/>
        <w:ind w:firstLine="708"/>
        <w:jc w:val="both"/>
        <w:rPr>
          <w:sz w:val="28"/>
          <w:szCs w:val="28"/>
        </w:rPr>
      </w:pPr>
      <w:r w:rsidRPr="002022C8">
        <w:rPr>
          <w:sz w:val="28"/>
          <w:szCs w:val="28"/>
        </w:rPr>
        <w:t>Вместе с денежным и валютным рынками рынок ценных бумаг входит в понятие финансового рынка.</w:t>
      </w:r>
    </w:p>
    <w:p w:rsidR="002022C8" w:rsidRDefault="002022C8" w:rsidP="002022C8">
      <w:pPr>
        <w:autoSpaceDE w:val="0"/>
        <w:autoSpaceDN w:val="0"/>
        <w:adjustRightInd w:val="0"/>
        <w:ind w:firstLine="708"/>
        <w:jc w:val="both"/>
        <w:rPr>
          <w:sz w:val="28"/>
          <w:szCs w:val="28"/>
        </w:rPr>
      </w:pPr>
      <w:r w:rsidRPr="002022C8">
        <w:rPr>
          <w:sz w:val="28"/>
          <w:szCs w:val="28"/>
        </w:rPr>
        <w:t>В литературе, посвященной р</w:t>
      </w:r>
      <w:r>
        <w:rPr>
          <w:sz w:val="28"/>
          <w:szCs w:val="28"/>
        </w:rPr>
        <w:t>ын</w:t>
      </w:r>
      <w:r w:rsidRPr="002022C8">
        <w:rPr>
          <w:sz w:val="28"/>
          <w:szCs w:val="28"/>
        </w:rPr>
        <w:t>ку ценных бумаг, последний часто называется фондовым рынком. Устоявшегося различия между этими понятиями в нашей стране пока нет. Кроме того, что понятие фондового рынка используется как синоним понятия рынка ценных бумаг, существуют и более узкие трактовки его содержания. В частности, фондовый рынок охватывает только ценные бумаг и корпораций, или он является рынком ценных бумаг, которые принято относить к фондовым (капитальным) ценностям.</w:t>
      </w:r>
    </w:p>
    <w:p w:rsidR="000D2B59" w:rsidRPr="000D2B59" w:rsidRDefault="000D2B59" w:rsidP="000D2B59">
      <w:pPr>
        <w:pStyle w:val="HTML"/>
        <w:jc w:val="both"/>
        <w:rPr>
          <w:rFonts w:ascii="Times New Roman" w:hAnsi="Times New Roman" w:cs="Times New Roman"/>
          <w:sz w:val="28"/>
          <w:szCs w:val="28"/>
        </w:rPr>
      </w:pPr>
      <w:r>
        <w:rPr>
          <w:b/>
          <w:bCs/>
        </w:rPr>
        <w:tab/>
      </w:r>
      <w:r w:rsidRPr="000D2B59">
        <w:rPr>
          <w:rFonts w:ascii="Times New Roman" w:hAnsi="Times New Roman" w:cs="Times New Roman"/>
          <w:bCs/>
          <w:sz w:val="28"/>
          <w:szCs w:val="28"/>
        </w:rPr>
        <w:t>Цель рынка ценных бумаг</w:t>
      </w:r>
      <w:r w:rsidRPr="000D2B59">
        <w:rPr>
          <w:rFonts w:ascii="Times New Roman" w:hAnsi="Times New Roman" w:cs="Times New Roman"/>
          <w:sz w:val="28"/>
          <w:szCs w:val="28"/>
        </w:rPr>
        <w:t xml:space="preserve"> – аккумулировать финансовые ресурсы и обеспечить возможность их перераспределение путем совершения различными участниками рынка разнообразных операций с ценными бумагами, т. е. осуществлять посредничество в движении временно свободных денежных средств от инвесторов к эмитентам ценных бумаг.</w:t>
      </w:r>
    </w:p>
    <w:p w:rsidR="000D2B59" w:rsidRPr="000D2B59" w:rsidRDefault="000D2B59" w:rsidP="000D2B59">
      <w:pPr>
        <w:pStyle w:val="HTML"/>
        <w:jc w:val="both"/>
        <w:rPr>
          <w:rFonts w:ascii="Times New Roman" w:hAnsi="Times New Roman" w:cs="Times New Roman"/>
          <w:sz w:val="28"/>
          <w:szCs w:val="28"/>
        </w:rPr>
      </w:pPr>
      <w:r>
        <w:rPr>
          <w:rFonts w:ascii="Times New Roman" w:hAnsi="Times New Roman" w:cs="Times New Roman"/>
          <w:sz w:val="28"/>
          <w:szCs w:val="28"/>
        </w:rPr>
        <w:tab/>
      </w:r>
      <w:r w:rsidRPr="000D2B59">
        <w:rPr>
          <w:rFonts w:ascii="Times New Roman" w:hAnsi="Times New Roman" w:cs="Times New Roman"/>
          <w:sz w:val="28"/>
          <w:szCs w:val="28"/>
        </w:rPr>
        <w:t>Давая общую оценку значение ценных бумаг в экономике, можно выделить</w:t>
      </w:r>
      <w:r>
        <w:rPr>
          <w:rFonts w:ascii="Times New Roman" w:hAnsi="Times New Roman" w:cs="Times New Roman"/>
          <w:sz w:val="28"/>
          <w:szCs w:val="28"/>
        </w:rPr>
        <w:t xml:space="preserve"> </w:t>
      </w:r>
      <w:r w:rsidRPr="000D2B59">
        <w:rPr>
          <w:rFonts w:ascii="Times New Roman" w:hAnsi="Times New Roman" w:cs="Times New Roman"/>
          <w:sz w:val="28"/>
          <w:szCs w:val="28"/>
        </w:rPr>
        <w:t>следующие моменты:</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1)</w:t>
      </w:r>
      <w:r>
        <w:rPr>
          <w:rFonts w:ascii="Times New Roman" w:hAnsi="Times New Roman" w:cs="Times New Roman"/>
          <w:sz w:val="28"/>
          <w:szCs w:val="28"/>
        </w:rPr>
        <w:t xml:space="preserve"> </w:t>
      </w:r>
      <w:r w:rsidRPr="000D2B59">
        <w:rPr>
          <w:rFonts w:ascii="Times New Roman" w:hAnsi="Times New Roman" w:cs="Times New Roman"/>
          <w:sz w:val="28"/>
          <w:szCs w:val="28"/>
        </w:rPr>
        <w:t>ценные бумаги выступают гибким инструментом инвестирования свободных денежных средств юридических и физических лиц.</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2)</w:t>
      </w:r>
      <w:r>
        <w:rPr>
          <w:rFonts w:ascii="Times New Roman" w:hAnsi="Times New Roman" w:cs="Times New Roman"/>
          <w:sz w:val="28"/>
          <w:szCs w:val="28"/>
        </w:rPr>
        <w:t xml:space="preserve"> </w:t>
      </w:r>
      <w:r w:rsidRPr="000D2B59">
        <w:rPr>
          <w:rFonts w:ascii="Times New Roman" w:hAnsi="Times New Roman" w:cs="Times New Roman"/>
          <w:sz w:val="28"/>
          <w:szCs w:val="28"/>
        </w:rPr>
        <w:t>размещение ценных бумаг – эффективный способ мобилизации ресурсов для развития производства и удовлетворения других общественных потребностей.</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3)</w:t>
      </w:r>
      <w:r>
        <w:rPr>
          <w:rFonts w:ascii="Times New Roman" w:hAnsi="Times New Roman" w:cs="Times New Roman"/>
          <w:sz w:val="28"/>
          <w:szCs w:val="28"/>
        </w:rPr>
        <w:t xml:space="preserve"> </w:t>
      </w:r>
      <w:r w:rsidRPr="000D2B59">
        <w:rPr>
          <w:rFonts w:ascii="Times New Roman" w:hAnsi="Times New Roman" w:cs="Times New Roman"/>
          <w:sz w:val="28"/>
          <w:szCs w:val="28"/>
        </w:rPr>
        <w:t>ценные бумаги активно участвуют в обслуживании товарного и денежного обращения.</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4) на рынке ценных бумаг, прежде всего фондовых биржах, складываются курсы ценных бумаг. Эти курсы – барометр любых изменений в экономической и политической жизни той или иной страны.</w:t>
      </w:r>
    </w:p>
    <w:p w:rsidR="000D2B59" w:rsidRPr="000D2B59" w:rsidRDefault="000D2B59" w:rsidP="000D2B59">
      <w:pPr>
        <w:pStyle w:val="HTML"/>
        <w:ind w:firstLine="770"/>
        <w:jc w:val="both"/>
        <w:rPr>
          <w:rFonts w:ascii="Times New Roman" w:hAnsi="Times New Roman" w:cs="Times New Roman"/>
          <w:sz w:val="28"/>
          <w:szCs w:val="28"/>
        </w:rPr>
      </w:pPr>
      <w:r w:rsidRPr="000D2B59">
        <w:rPr>
          <w:rFonts w:ascii="Times New Roman" w:hAnsi="Times New Roman" w:cs="Times New Roman"/>
          <w:sz w:val="28"/>
          <w:szCs w:val="28"/>
        </w:rPr>
        <w:t>Задачами рынка ценных бумаг являются:</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 мобилизация временно свободных финансовых ресурсов для осуществления конкретных инвестиций;</w:t>
      </w:r>
    </w:p>
    <w:p w:rsidR="000D2B59" w:rsidRPr="000D2B59" w:rsidRDefault="000D2B59" w:rsidP="000D2B5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r w:rsidRPr="000D2B59">
        <w:rPr>
          <w:rFonts w:ascii="Times New Roman" w:hAnsi="Times New Roman" w:cs="Times New Roman"/>
          <w:sz w:val="28"/>
          <w:szCs w:val="28"/>
        </w:rPr>
        <w:t>формирование рыночной инф</w:t>
      </w:r>
      <w:r>
        <w:rPr>
          <w:rFonts w:ascii="Times New Roman" w:hAnsi="Times New Roman" w:cs="Times New Roman"/>
          <w:sz w:val="28"/>
          <w:szCs w:val="28"/>
        </w:rPr>
        <w:t xml:space="preserve">раструктуры, отвечающей мировым </w:t>
      </w:r>
      <w:r w:rsidRPr="000D2B59">
        <w:rPr>
          <w:rFonts w:ascii="Times New Roman" w:hAnsi="Times New Roman" w:cs="Times New Roman"/>
          <w:sz w:val="28"/>
          <w:szCs w:val="28"/>
        </w:rPr>
        <w:t>стандартам;</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 развитие вторичного рынка;</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 активизация маркетинговых исследований;</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 трансформация отношений собственности;</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 совершенствование рыночного механизма и системы управления;</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 обеспечение реального контроля над фондовым капиталом на основе государственного регулирования;</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 уменьшение инвестиционного риска;</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 формирование портфельных стратегий;</w:t>
      </w:r>
    </w:p>
    <w:p w:rsidR="000D2B59" w:rsidRPr="000D2B59" w:rsidRDefault="000D2B59" w:rsidP="000D2B59">
      <w:pPr>
        <w:pStyle w:val="HTML"/>
        <w:jc w:val="both"/>
        <w:rPr>
          <w:rFonts w:ascii="Times New Roman" w:hAnsi="Times New Roman" w:cs="Times New Roman"/>
          <w:sz w:val="28"/>
          <w:szCs w:val="28"/>
        </w:rPr>
      </w:pPr>
      <w:r w:rsidRPr="000D2B59">
        <w:rPr>
          <w:rFonts w:ascii="Times New Roman" w:hAnsi="Times New Roman" w:cs="Times New Roman"/>
          <w:sz w:val="28"/>
          <w:szCs w:val="28"/>
        </w:rPr>
        <w:t>- развитие ценообразования;</w:t>
      </w:r>
    </w:p>
    <w:p w:rsidR="000D2B59" w:rsidRPr="000D2B59" w:rsidRDefault="000D2B59" w:rsidP="000D2B59">
      <w:pPr>
        <w:pStyle w:val="HTML"/>
        <w:jc w:val="both"/>
        <w:rPr>
          <w:rFonts w:ascii="Times New Roman" w:hAnsi="Times New Roman" w:cs="Times New Roman"/>
          <w:sz w:val="28"/>
          <w:szCs w:val="28"/>
        </w:rPr>
      </w:pPr>
      <w:r w:rsidRPr="000D2B59">
        <w:t xml:space="preserve">- </w:t>
      </w:r>
      <w:r w:rsidRPr="000D2B59">
        <w:rPr>
          <w:rFonts w:ascii="Times New Roman" w:hAnsi="Times New Roman" w:cs="Times New Roman"/>
          <w:sz w:val="28"/>
          <w:szCs w:val="28"/>
        </w:rPr>
        <w:t>прогнозирование перспективных направлений развития.</w:t>
      </w:r>
    </w:p>
    <w:p w:rsidR="008671C8" w:rsidRPr="008671C8" w:rsidRDefault="008671C8" w:rsidP="008671C8">
      <w:pPr>
        <w:autoSpaceDE w:val="0"/>
        <w:autoSpaceDN w:val="0"/>
        <w:adjustRightInd w:val="0"/>
        <w:ind w:firstLine="708"/>
        <w:jc w:val="both"/>
        <w:rPr>
          <w:sz w:val="28"/>
          <w:szCs w:val="28"/>
        </w:rPr>
      </w:pPr>
      <w:r w:rsidRPr="008671C8">
        <w:rPr>
          <w:sz w:val="28"/>
          <w:szCs w:val="28"/>
        </w:rPr>
        <w:t>Рынок ценных бумаг имеет целый ряд функций, которые условно можно разделить на две группы: общерыночные функции, присущие обычно каждому рынку, и специфические функции, которые отличают его от других рынков.</w:t>
      </w:r>
    </w:p>
    <w:p w:rsidR="008671C8" w:rsidRPr="008671C8" w:rsidRDefault="008671C8" w:rsidP="008671C8">
      <w:pPr>
        <w:autoSpaceDE w:val="0"/>
        <w:autoSpaceDN w:val="0"/>
        <w:adjustRightInd w:val="0"/>
        <w:ind w:firstLine="708"/>
        <w:jc w:val="both"/>
        <w:rPr>
          <w:sz w:val="28"/>
          <w:szCs w:val="28"/>
        </w:rPr>
      </w:pPr>
      <w:r w:rsidRPr="008671C8">
        <w:rPr>
          <w:bCs/>
          <w:sz w:val="28"/>
          <w:szCs w:val="28"/>
        </w:rPr>
        <w:t xml:space="preserve">К </w:t>
      </w:r>
      <w:r w:rsidRPr="008671C8">
        <w:rPr>
          <w:bCs/>
          <w:iCs/>
          <w:sz w:val="28"/>
          <w:szCs w:val="28"/>
        </w:rPr>
        <w:t>общерыночным функциям</w:t>
      </w:r>
      <w:r w:rsidRPr="008671C8">
        <w:rPr>
          <w:b/>
          <w:bCs/>
          <w:i/>
          <w:iCs/>
          <w:sz w:val="28"/>
          <w:szCs w:val="28"/>
        </w:rPr>
        <w:t xml:space="preserve"> </w:t>
      </w:r>
      <w:r w:rsidRPr="008671C8">
        <w:rPr>
          <w:sz w:val="28"/>
          <w:szCs w:val="28"/>
        </w:rPr>
        <w:t>относятся такие, как:</w:t>
      </w:r>
    </w:p>
    <w:p w:rsidR="008671C8" w:rsidRPr="008671C8" w:rsidRDefault="008671C8" w:rsidP="008671C8">
      <w:pPr>
        <w:autoSpaceDE w:val="0"/>
        <w:autoSpaceDN w:val="0"/>
        <w:adjustRightInd w:val="0"/>
        <w:jc w:val="both"/>
        <w:rPr>
          <w:sz w:val="28"/>
          <w:szCs w:val="28"/>
        </w:rPr>
      </w:pPr>
      <w:r w:rsidRPr="008671C8">
        <w:rPr>
          <w:sz w:val="28"/>
          <w:szCs w:val="28"/>
        </w:rPr>
        <w:t>• коммерческая функция, т.е. получение прибыли от операций на данном рынке;</w:t>
      </w:r>
    </w:p>
    <w:p w:rsidR="008671C8" w:rsidRDefault="008671C8" w:rsidP="008671C8">
      <w:pPr>
        <w:autoSpaceDE w:val="0"/>
        <w:autoSpaceDN w:val="0"/>
        <w:adjustRightInd w:val="0"/>
        <w:jc w:val="both"/>
        <w:rPr>
          <w:sz w:val="28"/>
          <w:szCs w:val="28"/>
        </w:rPr>
      </w:pPr>
      <w:r w:rsidRPr="008671C8">
        <w:rPr>
          <w:sz w:val="28"/>
          <w:szCs w:val="28"/>
        </w:rPr>
        <w:t>• ценообразующая функция, т.е. рынок обеспечивает процесс складывания рыночных цен, их постоянное движение, прогнозирование и т.д.;</w:t>
      </w:r>
    </w:p>
    <w:p w:rsidR="008671C8" w:rsidRPr="008671C8" w:rsidRDefault="008671C8" w:rsidP="008671C8">
      <w:pPr>
        <w:autoSpaceDE w:val="0"/>
        <w:autoSpaceDN w:val="0"/>
        <w:adjustRightInd w:val="0"/>
        <w:jc w:val="both"/>
        <w:rPr>
          <w:sz w:val="28"/>
          <w:szCs w:val="28"/>
        </w:rPr>
      </w:pPr>
      <w:r w:rsidRPr="008671C8">
        <w:rPr>
          <w:sz w:val="28"/>
          <w:szCs w:val="28"/>
        </w:rPr>
        <w:t>• информационная функция, т.е. рынок производит и доводит до своих участников рыночную информацию об объектах торговли и ее участниках;</w:t>
      </w:r>
    </w:p>
    <w:p w:rsidR="008671C8" w:rsidRPr="008671C8" w:rsidRDefault="008671C8" w:rsidP="008671C8">
      <w:pPr>
        <w:autoSpaceDE w:val="0"/>
        <w:autoSpaceDN w:val="0"/>
        <w:adjustRightInd w:val="0"/>
        <w:jc w:val="both"/>
        <w:rPr>
          <w:sz w:val="28"/>
          <w:szCs w:val="28"/>
        </w:rPr>
      </w:pPr>
      <w:r w:rsidRPr="008671C8">
        <w:rPr>
          <w:sz w:val="28"/>
          <w:szCs w:val="28"/>
        </w:rPr>
        <w:t>• регулирующая функция, т.е. рынок создает правила торговли и участия в ней, порядок разрешения споров между участниками, устанавливает приоритеты, органы контроля или даже управления и т.д.</w:t>
      </w:r>
    </w:p>
    <w:p w:rsidR="008671C8" w:rsidRPr="008671C8" w:rsidRDefault="008671C8" w:rsidP="008671C8">
      <w:pPr>
        <w:autoSpaceDE w:val="0"/>
        <w:autoSpaceDN w:val="0"/>
        <w:adjustRightInd w:val="0"/>
        <w:ind w:firstLine="708"/>
        <w:jc w:val="both"/>
        <w:rPr>
          <w:sz w:val="28"/>
          <w:szCs w:val="28"/>
        </w:rPr>
      </w:pPr>
      <w:r w:rsidRPr="008671C8">
        <w:rPr>
          <w:sz w:val="28"/>
          <w:szCs w:val="28"/>
        </w:rPr>
        <w:t xml:space="preserve">К </w:t>
      </w:r>
      <w:r w:rsidRPr="008671C8">
        <w:rPr>
          <w:iCs/>
          <w:sz w:val="28"/>
          <w:szCs w:val="28"/>
        </w:rPr>
        <w:t>специфическим функциям</w:t>
      </w:r>
      <w:r w:rsidRPr="008671C8">
        <w:rPr>
          <w:i/>
          <w:iCs/>
          <w:sz w:val="28"/>
          <w:szCs w:val="28"/>
        </w:rPr>
        <w:t xml:space="preserve"> </w:t>
      </w:r>
      <w:r w:rsidRPr="008671C8">
        <w:rPr>
          <w:sz w:val="28"/>
          <w:szCs w:val="28"/>
        </w:rPr>
        <w:t>рынка ценных бумаг можно отнести следующие:</w:t>
      </w:r>
    </w:p>
    <w:p w:rsidR="008671C8" w:rsidRPr="008671C8" w:rsidRDefault="008671C8" w:rsidP="008671C8">
      <w:pPr>
        <w:autoSpaceDE w:val="0"/>
        <w:autoSpaceDN w:val="0"/>
        <w:adjustRightInd w:val="0"/>
        <w:jc w:val="both"/>
        <w:rPr>
          <w:sz w:val="28"/>
          <w:szCs w:val="28"/>
        </w:rPr>
      </w:pPr>
      <w:r w:rsidRPr="008671C8">
        <w:rPr>
          <w:sz w:val="28"/>
          <w:szCs w:val="28"/>
        </w:rPr>
        <w:t>• перераспределительную функцию;</w:t>
      </w:r>
    </w:p>
    <w:p w:rsidR="008671C8" w:rsidRPr="008671C8" w:rsidRDefault="008671C8" w:rsidP="008671C8">
      <w:pPr>
        <w:autoSpaceDE w:val="0"/>
        <w:autoSpaceDN w:val="0"/>
        <w:adjustRightInd w:val="0"/>
        <w:jc w:val="both"/>
        <w:rPr>
          <w:sz w:val="28"/>
          <w:szCs w:val="28"/>
        </w:rPr>
      </w:pPr>
      <w:r w:rsidRPr="008671C8">
        <w:rPr>
          <w:sz w:val="28"/>
          <w:szCs w:val="28"/>
        </w:rPr>
        <w:t xml:space="preserve">• функцию страхования ценовых и финансовых рисков или их перераспределения. </w:t>
      </w:r>
    </w:p>
    <w:p w:rsidR="008671C8" w:rsidRPr="008671C8" w:rsidRDefault="008671C8" w:rsidP="008671C8">
      <w:pPr>
        <w:autoSpaceDE w:val="0"/>
        <w:autoSpaceDN w:val="0"/>
        <w:adjustRightInd w:val="0"/>
        <w:ind w:firstLine="708"/>
        <w:jc w:val="both"/>
        <w:rPr>
          <w:sz w:val="28"/>
          <w:szCs w:val="28"/>
        </w:rPr>
      </w:pPr>
      <w:r w:rsidRPr="008671C8">
        <w:rPr>
          <w:sz w:val="28"/>
          <w:szCs w:val="28"/>
        </w:rPr>
        <w:t>Рынок ценных бумаг как финансовый рынок со своими особыми инструментами и правилами имеет две основные специфические функции: перераспределение денежных средств от владельцев пассивного капитала к владельцам активного капитала и перераспределение рисков</w:t>
      </w:r>
      <w:r>
        <w:rPr>
          <w:sz w:val="28"/>
          <w:szCs w:val="28"/>
        </w:rPr>
        <w:t xml:space="preserve"> </w:t>
      </w:r>
      <w:r w:rsidRPr="008671C8">
        <w:rPr>
          <w:sz w:val="28"/>
          <w:szCs w:val="28"/>
        </w:rPr>
        <w:t>между владельцами любых рыночных активов. И та и другая функции осуществляются в строго заданных временных рамках.</w:t>
      </w:r>
    </w:p>
    <w:p w:rsidR="008671C8" w:rsidRPr="008671C8" w:rsidRDefault="008671C8" w:rsidP="008671C8">
      <w:pPr>
        <w:autoSpaceDE w:val="0"/>
        <w:autoSpaceDN w:val="0"/>
        <w:adjustRightInd w:val="0"/>
        <w:ind w:firstLine="708"/>
        <w:jc w:val="both"/>
        <w:rPr>
          <w:sz w:val="28"/>
          <w:szCs w:val="28"/>
        </w:rPr>
      </w:pPr>
      <w:r w:rsidRPr="008671C8">
        <w:rPr>
          <w:sz w:val="28"/>
          <w:szCs w:val="28"/>
        </w:rPr>
        <w:t>Функция перераспределения денежных средств, осуществляемая посредством выпуска и обращения ценных бумаг, означает перераспределение средств между отраслями и сферами деятельности; между территориями и странами; между населением и предприятиями, т.е. когда сбережения граждан принимают производительную форму; между государством и друг</w:t>
      </w:r>
      <w:r w:rsidR="00F80B80">
        <w:rPr>
          <w:sz w:val="28"/>
          <w:szCs w:val="28"/>
        </w:rPr>
        <w:t xml:space="preserve">ими юридическими и физическими </w:t>
      </w:r>
      <w:r w:rsidRPr="008671C8">
        <w:rPr>
          <w:sz w:val="28"/>
          <w:szCs w:val="28"/>
        </w:rPr>
        <w:t>лицами, что имеет место, например, в случае финансирования дефицита государственного бюджета на неинфляционной основе.</w:t>
      </w:r>
    </w:p>
    <w:p w:rsidR="008671C8" w:rsidRPr="008671C8" w:rsidRDefault="008671C8" w:rsidP="008671C8">
      <w:pPr>
        <w:autoSpaceDE w:val="0"/>
        <w:autoSpaceDN w:val="0"/>
        <w:adjustRightInd w:val="0"/>
        <w:ind w:firstLine="708"/>
        <w:jc w:val="both"/>
        <w:rPr>
          <w:sz w:val="28"/>
          <w:szCs w:val="28"/>
        </w:rPr>
      </w:pPr>
      <w:r w:rsidRPr="008671C8">
        <w:rPr>
          <w:sz w:val="28"/>
          <w:szCs w:val="28"/>
        </w:rPr>
        <w:t>Итак, перераспределительная функция условно может быть разбита на три подфункции:</w:t>
      </w:r>
    </w:p>
    <w:p w:rsidR="008671C8" w:rsidRPr="008671C8" w:rsidRDefault="008671C8" w:rsidP="008671C8">
      <w:pPr>
        <w:autoSpaceDE w:val="0"/>
        <w:autoSpaceDN w:val="0"/>
        <w:adjustRightInd w:val="0"/>
        <w:jc w:val="both"/>
        <w:rPr>
          <w:sz w:val="28"/>
          <w:szCs w:val="28"/>
        </w:rPr>
      </w:pPr>
      <w:r w:rsidRPr="008671C8">
        <w:rPr>
          <w:sz w:val="28"/>
          <w:szCs w:val="28"/>
        </w:rPr>
        <w:t>• перераспределение денежных средств между отраслями и сферами рыночной деятельности;</w:t>
      </w:r>
    </w:p>
    <w:p w:rsidR="008671C8" w:rsidRPr="008671C8" w:rsidRDefault="008671C8" w:rsidP="008671C8">
      <w:pPr>
        <w:autoSpaceDE w:val="0"/>
        <w:autoSpaceDN w:val="0"/>
        <w:adjustRightInd w:val="0"/>
        <w:jc w:val="both"/>
        <w:rPr>
          <w:sz w:val="28"/>
          <w:szCs w:val="28"/>
        </w:rPr>
      </w:pPr>
      <w:r w:rsidRPr="008671C8">
        <w:rPr>
          <w:sz w:val="28"/>
          <w:szCs w:val="28"/>
        </w:rPr>
        <w:t>• перевод сбережений, прежде всего населения, из непроизводительной формы в производительную;</w:t>
      </w:r>
    </w:p>
    <w:p w:rsidR="008671C8" w:rsidRPr="008671C8" w:rsidRDefault="008671C8" w:rsidP="008671C8">
      <w:pPr>
        <w:autoSpaceDE w:val="0"/>
        <w:autoSpaceDN w:val="0"/>
        <w:adjustRightInd w:val="0"/>
        <w:jc w:val="both"/>
        <w:rPr>
          <w:sz w:val="28"/>
          <w:szCs w:val="28"/>
        </w:rPr>
      </w:pPr>
      <w:r w:rsidRPr="008671C8">
        <w:rPr>
          <w:sz w:val="28"/>
          <w:szCs w:val="28"/>
        </w:rPr>
        <w:t>• финансирование дефицита государственного бюджета на неинфляционной основе, т.е. без выпуска в обращение дополнительных денежных средств.</w:t>
      </w:r>
    </w:p>
    <w:p w:rsidR="008671C8" w:rsidRPr="008671C8" w:rsidRDefault="008671C8" w:rsidP="00F80B80">
      <w:pPr>
        <w:autoSpaceDE w:val="0"/>
        <w:autoSpaceDN w:val="0"/>
        <w:adjustRightInd w:val="0"/>
        <w:ind w:firstLine="708"/>
        <w:jc w:val="both"/>
        <w:rPr>
          <w:sz w:val="28"/>
          <w:szCs w:val="28"/>
        </w:rPr>
      </w:pPr>
      <w:r w:rsidRPr="008671C8">
        <w:rPr>
          <w:sz w:val="28"/>
          <w:szCs w:val="28"/>
        </w:rPr>
        <w:t xml:space="preserve">Функция перераспределения рисков - это использование инструментов рынка ценных бумаг (прежде всего в сочетании с производными инструментами) для защиты владельцев каких-либо активов (товарных, валютных, финансовых) от неблагоприятного для них изменения цен, стоимости или доходности этих активов. Данную функцию можно было бы </w:t>
      </w:r>
      <w:r w:rsidR="00F80B80">
        <w:rPr>
          <w:sz w:val="28"/>
          <w:szCs w:val="28"/>
        </w:rPr>
        <w:t>так</w:t>
      </w:r>
      <w:r w:rsidRPr="008671C8">
        <w:rPr>
          <w:sz w:val="28"/>
          <w:szCs w:val="28"/>
        </w:rPr>
        <w:t xml:space="preserve"> и называть — функция защиты (страхования) от риска, или, точнее, функция хеджирования. Однако хеджи</w:t>
      </w:r>
      <w:r w:rsidR="00F80B80">
        <w:rPr>
          <w:sz w:val="28"/>
          <w:szCs w:val="28"/>
        </w:rPr>
        <w:t>рование невозможно в односторон</w:t>
      </w:r>
      <w:r w:rsidRPr="008671C8">
        <w:rPr>
          <w:sz w:val="28"/>
          <w:szCs w:val="28"/>
        </w:rPr>
        <w:t>нем порядке; если есть тот, кто желает застраховаться от риска, то должна быть и другая сторона, которая считает возможным для себя принять этот риск. С помощью рынка ценных бумаг можно попытаться переложить риск на спекулянта, желающего рискнуть. Следовательно, сутью хеджирования на рынке ценных бумаг является перераспределение рисков. Данная функция — это сравнительно новая функция рынка ценных бумаг, которая появилась в своем современном виде лишь в начале 70-х годов с появлением производных инструментов в широком понимании. Благодаря ей рынок ценных бумаг существенно увеличил свою устойчивость, с одной стороны, и свою значимость, с другой, поскольку фу</w:t>
      </w:r>
      <w:r w:rsidR="00F80B80">
        <w:rPr>
          <w:sz w:val="28"/>
          <w:szCs w:val="28"/>
        </w:rPr>
        <w:t xml:space="preserve">нкция перераспределения рисков, </w:t>
      </w:r>
      <w:r w:rsidRPr="008671C8">
        <w:rPr>
          <w:sz w:val="28"/>
          <w:szCs w:val="28"/>
        </w:rPr>
        <w:t>основываясь все на той же функции пере</w:t>
      </w:r>
      <w:r w:rsidR="00F80B80">
        <w:rPr>
          <w:sz w:val="28"/>
          <w:szCs w:val="28"/>
        </w:rPr>
        <w:t xml:space="preserve">распределения денежных средств, </w:t>
      </w:r>
      <w:r w:rsidRPr="008671C8">
        <w:rPr>
          <w:sz w:val="28"/>
          <w:szCs w:val="28"/>
        </w:rPr>
        <w:t>резко ускоряет и даже упрощает переливы свободных (или высвобождаемых) финансовых капиталов.</w:t>
      </w:r>
    </w:p>
    <w:p w:rsidR="002022C8" w:rsidRDefault="002022C8"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Default="00D645EC" w:rsidP="008671C8">
      <w:pPr>
        <w:autoSpaceDE w:val="0"/>
        <w:autoSpaceDN w:val="0"/>
        <w:adjustRightInd w:val="0"/>
        <w:ind w:firstLine="708"/>
        <w:jc w:val="both"/>
        <w:rPr>
          <w:b/>
          <w:sz w:val="28"/>
          <w:szCs w:val="28"/>
        </w:rPr>
      </w:pPr>
    </w:p>
    <w:p w:rsidR="00D645EC" w:rsidRPr="008671C8" w:rsidRDefault="00D645EC" w:rsidP="008671C8">
      <w:pPr>
        <w:autoSpaceDE w:val="0"/>
        <w:autoSpaceDN w:val="0"/>
        <w:adjustRightInd w:val="0"/>
        <w:ind w:firstLine="708"/>
        <w:jc w:val="both"/>
        <w:rPr>
          <w:b/>
          <w:sz w:val="28"/>
          <w:szCs w:val="28"/>
        </w:rPr>
      </w:pPr>
    </w:p>
    <w:p w:rsidR="00A051CD" w:rsidRPr="002022C8" w:rsidRDefault="00A051CD" w:rsidP="00BB139A">
      <w:pPr>
        <w:autoSpaceDE w:val="0"/>
        <w:autoSpaceDN w:val="0"/>
        <w:adjustRightInd w:val="0"/>
        <w:ind w:firstLine="708"/>
        <w:jc w:val="both"/>
        <w:rPr>
          <w:b/>
          <w:sz w:val="28"/>
          <w:szCs w:val="28"/>
        </w:rPr>
      </w:pPr>
    </w:p>
    <w:p w:rsidR="00A051CD" w:rsidRPr="00D645EC" w:rsidRDefault="00D645EC" w:rsidP="00E531BD">
      <w:pPr>
        <w:ind w:left="709"/>
        <w:jc w:val="center"/>
        <w:rPr>
          <w:b/>
          <w:sz w:val="28"/>
          <w:szCs w:val="28"/>
        </w:rPr>
      </w:pPr>
      <w:r w:rsidRPr="00D645EC">
        <w:rPr>
          <w:b/>
          <w:sz w:val="28"/>
          <w:szCs w:val="28"/>
        </w:rPr>
        <w:t>4. Законодательные основы становления рынка ценных бумаг в России.</w:t>
      </w:r>
    </w:p>
    <w:p w:rsidR="00E531BD" w:rsidRDefault="003C75CE" w:rsidP="00BB139A">
      <w:pPr>
        <w:autoSpaceDE w:val="0"/>
        <w:autoSpaceDN w:val="0"/>
        <w:adjustRightInd w:val="0"/>
        <w:ind w:firstLine="708"/>
        <w:jc w:val="both"/>
        <w:rPr>
          <w:color w:val="333333"/>
          <w:sz w:val="28"/>
          <w:szCs w:val="28"/>
        </w:rPr>
      </w:pPr>
      <w:r w:rsidRPr="003C75CE">
        <w:rPr>
          <w:color w:val="333333"/>
          <w:sz w:val="28"/>
          <w:szCs w:val="28"/>
        </w:rPr>
        <w:t>Законодательной основой развития рынка ценных бумаг являются нормативно-правовые акты, принятые гл</w:t>
      </w:r>
      <w:r w:rsidR="00E531BD">
        <w:rPr>
          <w:color w:val="333333"/>
          <w:sz w:val="28"/>
          <w:szCs w:val="28"/>
        </w:rPr>
        <w:t>авным образом в 1991 — 1999 гг.</w:t>
      </w:r>
    </w:p>
    <w:p w:rsidR="00E531BD" w:rsidRDefault="003C75CE" w:rsidP="00BB139A">
      <w:pPr>
        <w:autoSpaceDE w:val="0"/>
        <w:autoSpaceDN w:val="0"/>
        <w:adjustRightInd w:val="0"/>
        <w:ind w:firstLine="708"/>
        <w:jc w:val="both"/>
        <w:rPr>
          <w:color w:val="333333"/>
          <w:sz w:val="28"/>
          <w:szCs w:val="28"/>
        </w:rPr>
      </w:pPr>
      <w:r w:rsidRPr="003C75CE">
        <w:rPr>
          <w:color w:val="333333"/>
          <w:sz w:val="28"/>
          <w:szCs w:val="28"/>
        </w:rPr>
        <w:t xml:space="preserve">Общее понятие ценных бумаг и операций с ними дано в Гражданском кодексе РФ. </w:t>
      </w:r>
    </w:p>
    <w:p w:rsidR="00E531BD" w:rsidRDefault="003C75CE" w:rsidP="00BB139A">
      <w:pPr>
        <w:autoSpaceDE w:val="0"/>
        <w:autoSpaceDN w:val="0"/>
        <w:adjustRightInd w:val="0"/>
        <w:ind w:firstLine="708"/>
        <w:jc w:val="both"/>
        <w:rPr>
          <w:color w:val="333333"/>
          <w:sz w:val="28"/>
          <w:szCs w:val="28"/>
        </w:rPr>
      </w:pPr>
      <w:r w:rsidRPr="003C75CE">
        <w:rPr>
          <w:color w:val="333333"/>
          <w:sz w:val="28"/>
          <w:szCs w:val="28"/>
        </w:rPr>
        <w:t xml:space="preserve">Федеральный закон "О рынке ценных бумаг" от 22 апреля </w:t>
      </w:r>
      <w:smartTag w:uri="urn:schemas-microsoft-com:office:smarttags" w:element="metricconverter">
        <w:smartTagPr>
          <w:attr w:name="ProductID" w:val="1996 г"/>
        </w:smartTagPr>
        <w:r w:rsidRPr="003C75CE">
          <w:rPr>
            <w:color w:val="333333"/>
            <w:sz w:val="28"/>
            <w:szCs w:val="28"/>
          </w:rPr>
          <w:t>1996 г</w:t>
        </w:r>
      </w:smartTag>
      <w:r w:rsidRPr="003C75CE">
        <w:rPr>
          <w:color w:val="333333"/>
          <w:sz w:val="28"/>
          <w:szCs w:val="28"/>
        </w:rPr>
        <w:t>. регулирует деятельность профессиональных участников этого рынка, дает характеристику роли и механизма действия фондовых бирж, Федеральной комиссии по рынку ценных бумаг РФ (ФКЦБ России) и ее региональных отделений, формулирует основ</w:t>
      </w:r>
      <w:r w:rsidR="00E531BD">
        <w:rPr>
          <w:color w:val="333333"/>
          <w:sz w:val="28"/>
          <w:szCs w:val="28"/>
        </w:rPr>
        <w:t>ные понятия рынка ценных бумаг.</w:t>
      </w:r>
    </w:p>
    <w:p w:rsidR="00E531BD" w:rsidRDefault="003C75CE" w:rsidP="00BB139A">
      <w:pPr>
        <w:autoSpaceDE w:val="0"/>
        <w:autoSpaceDN w:val="0"/>
        <w:adjustRightInd w:val="0"/>
        <w:ind w:firstLine="708"/>
        <w:jc w:val="both"/>
        <w:rPr>
          <w:color w:val="333333"/>
          <w:sz w:val="28"/>
          <w:szCs w:val="28"/>
        </w:rPr>
      </w:pPr>
      <w:r w:rsidRPr="003C75CE">
        <w:rPr>
          <w:color w:val="333333"/>
          <w:sz w:val="28"/>
          <w:szCs w:val="28"/>
        </w:rPr>
        <w:t xml:space="preserve">Федеральный закон "Об акционерных обществах" от 25 декабря </w:t>
      </w:r>
      <w:smartTag w:uri="urn:schemas-microsoft-com:office:smarttags" w:element="metricconverter">
        <w:smartTagPr>
          <w:attr w:name="ProductID" w:val="1995 г"/>
        </w:smartTagPr>
        <w:r w:rsidRPr="003C75CE">
          <w:rPr>
            <w:color w:val="333333"/>
            <w:sz w:val="28"/>
            <w:szCs w:val="28"/>
          </w:rPr>
          <w:t>1995 г</w:t>
        </w:r>
      </w:smartTag>
      <w:r w:rsidRPr="003C75CE">
        <w:rPr>
          <w:color w:val="333333"/>
          <w:sz w:val="28"/>
          <w:szCs w:val="28"/>
        </w:rPr>
        <w:t xml:space="preserve">. регламентирует действия акционерного общества на рынке ценных бумаг. Он дает характеристику содержания ряда фондовых операций акционерного общества, определяет права и обязанности владельцев акций и облигаций, правила регистрации ценных бумаг и некоторые вопросы определения рыночной стоимости акций. </w:t>
      </w:r>
    </w:p>
    <w:p w:rsidR="003C75CE" w:rsidRDefault="003C75CE" w:rsidP="00BB139A">
      <w:pPr>
        <w:autoSpaceDE w:val="0"/>
        <w:autoSpaceDN w:val="0"/>
        <w:adjustRightInd w:val="0"/>
        <w:ind w:firstLine="708"/>
        <w:jc w:val="both"/>
        <w:rPr>
          <w:color w:val="333333"/>
          <w:sz w:val="28"/>
          <w:szCs w:val="28"/>
        </w:rPr>
      </w:pPr>
      <w:r w:rsidRPr="003C75CE">
        <w:rPr>
          <w:color w:val="333333"/>
          <w:sz w:val="28"/>
          <w:szCs w:val="28"/>
        </w:rPr>
        <w:t xml:space="preserve">Федеральный закон "О защите прав и законных интересов инвесторов на рынке ценных бумаг" от 15 марта </w:t>
      </w:r>
      <w:smartTag w:uri="urn:schemas-microsoft-com:office:smarttags" w:element="metricconverter">
        <w:smartTagPr>
          <w:attr w:name="ProductID" w:val="1999 г"/>
        </w:smartTagPr>
        <w:r w:rsidRPr="003C75CE">
          <w:rPr>
            <w:color w:val="333333"/>
            <w:sz w:val="28"/>
            <w:szCs w:val="28"/>
          </w:rPr>
          <w:t>1999 г</w:t>
        </w:r>
      </w:smartTag>
      <w:r w:rsidRPr="003C75CE">
        <w:rPr>
          <w:color w:val="333333"/>
          <w:sz w:val="28"/>
          <w:szCs w:val="28"/>
        </w:rPr>
        <w:t xml:space="preserve">. регламентирует вопросы раскрытия информации и порядок защиты прав и интересов </w:t>
      </w:r>
      <w:r>
        <w:rPr>
          <w:color w:val="333333"/>
          <w:sz w:val="28"/>
          <w:szCs w:val="28"/>
        </w:rPr>
        <w:t xml:space="preserve">инвесторов на фондовом рынке. </w:t>
      </w:r>
    </w:p>
    <w:p w:rsidR="003C75CE" w:rsidRDefault="003C75CE" w:rsidP="00BB139A">
      <w:pPr>
        <w:autoSpaceDE w:val="0"/>
        <w:autoSpaceDN w:val="0"/>
        <w:adjustRightInd w:val="0"/>
        <w:ind w:firstLine="708"/>
        <w:jc w:val="both"/>
        <w:rPr>
          <w:color w:val="333333"/>
          <w:sz w:val="28"/>
          <w:szCs w:val="28"/>
        </w:rPr>
      </w:pPr>
      <w:r w:rsidRPr="003C75CE">
        <w:rPr>
          <w:color w:val="333333"/>
          <w:sz w:val="28"/>
          <w:szCs w:val="28"/>
        </w:rPr>
        <w:t xml:space="preserve">Большое число нормативных актов, выпущенных Федеральной комиссией по рынку ценных бумаг РФ, регулирует ряд отдельных процедур. Например, "Стандарты эмиссии акций и облигаций и их проспектов эмиссии при реорганизации коммерческих организаций", утвержденные Постановлением ФКЦБ России от 11 ноября </w:t>
      </w:r>
      <w:smartTag w:uri="urn:schemas-microsoft-com:office:smarttags" w:element="metricconverter">
        <w:smartTagPr>
          <w:attr w:name="ProductID" w:val="1998 г"/>
        </w:smartTagPr>
        <w:r w:rsidRPr="003C75CE">
          <w:rPr>
            <w:color w:val="333333"/>
            <w:sz w:val="28"/>
            <w:szCs w:val="28"/>
          </w:rPr>
          <w:t>1998 г</w:t>
        </w:r>
      </w:smartTag>
      <w:r w:rsidRPr="003C75CE">
        <w:rPr>
          <w:color w:val="333333"/>
          <w:sz w:val="28"/>
          <w:szCs w:val="28"/>
        </w:rPr>
        <w:t>. № 48, детально описывают порядок выпуска акций и облигаций акционерных обществ и иных коммерческих структур, разме</w:t>
      </w:r>
      <w:r>
        <w:rPr>
          <w:color w:val="333333"/>
          <w:sz w:val="28"/>
          <w:szCs w:val="28"/>
        </w:rPr>
        <w:t xml:space="preserve">щаемых при их реорганизации. </w:t>
      </w:r>
    </w:p>
    <w:p w:rsidR="00A051CD" w:rsidRPr="003C75CE" w:rsidRDefault="003C75CE" w:rsidP="00BB139A">
      <w:pPr>
        <w:autoSpaceDE w:val="0"/>
        <w:autoSpaceDN w:val="0"/>
        <w:adjustRightInd w:val="0"/>
        <w:ind w:firstLine="708"/>
        <w:jc w:val="both"/>
        <w:rPr>
          <w:sz w:val="28"/>
          <w:szCs w:val="28"/>
        </w:rPr>
      </w:pPr>
      <w:r w:rsidRPr="003C75CE">
        <w:rPr>
          <w:color w:val="333333"/>
          <w:sz w:val="28"/>
          <w:szCs w:val="28"/>
        </w:rPr>
        <w:t xml:space="preserve">В настоящее время имеют место многие случаи несоблюдения законодательства о ценных бумагах и нарушения прав инвесторов. При этом действующая нормативно-правовая база фрагментарна и не обеспечивает должной защиты прав инвесторов. До сих пор не определены </w:t>
      </w:r>
      <w:r>
        <w:rPr>
          <w:color w:val="333333"/>
          <w:sz w:val="28"/>
          <w:szCs w:val="28"/>
        </w:rPr>
        <w:t>ч</w:t>
      </w:r>
      <w:r w:rsidRPr="003C75CE">
        <w:rPr>
          <w:color w:val="333333"/>
          <w:sz w:val="28"/>
          <w:szCs w:val="28"/>
        </w:rPr>
        <w:t>еткие санкции за выпуск суррогатов ценных бумаг, не созданы механизмы предупреждения и пресечения мошенничества на рынке. Законодательство должно содержать четкое определение оснований для частных исков инвесторов, создавать и закреплять эффективные механизмы их зашиты, предусматривать уголовную ответственность за преступления на фондовом рынке.</w:t>
      </w:r>
    </w:p>
    <w:p w:rsidR="00A051CD" w:rsidRDefault="00A051CD" w:rsidP="00BB139A">
      <w:pPr>
        <w:autoSpaceDE w:val="0"/>
        <w:autoSpaceDN w:val="0"/>
        <w:adjustRightInd w:val="0"/>
        <w:ind w:firstLine="708"/>
        <w:jc w:val="both"/>
        <w:rPr>
          <w:sz w:val="28"/>
          <w:szCs w:val="28"/>
        </w:rPr>
      </w:pPr>
    </w:p>
    <w:p w:rsidR="00A051CD" w:rsidRDefault="00A051CD" w:rsidP="00BB139A">
      <w:pPr>
        <w:autoSpaceDE w:val="0"/>
        <w:autoSpaceDN w:val="0"/>
        <w:adjustRightInd w:val="0"/>
        <w:ind w:firstLine="708"/>
        <w:jc w:val="both"/>
        <w:rPr>
          <w:sz w:val="28"/>
          <w:szCs w:val="28"/>
        </w:rPr>
      </w:pPr>
    </w:p>
    <w:p w:rsidR="00A051CD" w:rsidRDefault="00A051CD" w:rsidP="00BB139A">
      <w:pPr>
        <w:autoSpaceDE w:val="0"/>
        <w:autoSpaceDN w:val="0"/>
        <w:adjustRightInd w:val="0"/>
        <w:ind w:firstLine="708"/>
        <w:jc w:val="both"/>
        <w:rPr>
          <w:sz w:val="28"/>
          <w:szCs w:val="28"/>
        </w:rPr>
      </w:pPr>
    </w:p>
    <w:p w:rsidR="00E531BD" w:rsidRDefault="00E531BD" w:rsidP="00BB139A">
      <w:pPr>
        <w:autoSpaceDE w:val="0"/>
        <w:autoSpaceDN w:val="0"/>
        <w:adjustRightInd w:val="0"/>
        <w:ind w:firstLine="708"/>
        <w:jc w:val="both"/>
        <w:rPr>
          <w:sz w:val="28"/>
          <w:szCs w:val="28"/>
        </w:rPr>
      </w:pPr>
    </w:p>
    <w:p w:rsidR="00E531BD" w:rsidRDefault="00E531BD" w:rsidP="00BB139A">
      <w:pPr>
        <w:autoSpaceDE w:val="0"/>
        <w:autoSpaceDN w:val="0"/>
        <w:adjustRightInd w:val="0"/>
        <w:ind w:firstLine="708"/>
        <w:jc w:val="both"/>
        <w:rPr>
          <w:sz w:val="28"/>
          <w:szCs w:val="28"/>
        </w:rPr>
      </w:pPr>
    </w:p>
    <w:p w:rsidR="00E531BD" w:rsidRDefault="00E531BD" w:rsidP="00BB139A">
      <w:pPr>
        <w:autoSpaceDE w:val="0"/>
        <w:autoSpaceDN w:val="0"/>
        <w:adjustRightInd w:val="0"/>
        <w:ind w:firstLine="708"/>
        <w:jc w:val="both"/>
        <w:rPr>
          <w:sz w:val="28"/>
          <w:szCs w:val="28"/>
        </w:rPr>
      </w:pPr>
    </w:p>
    <w:p w:rsidR="00E531BD" w:rsidRDefault="00E531BD" w:rsidP="00BB139A">
      <w:pPr>
        <w:autoSpaceDE w:val="0"/>
        <w:autoSpaceDN w:val="0"/>
        <w:adjustRightInd w:val="0"/>
        <w:ind w:firstLine="708"/>
        <w:jc w:val="both"/>
        <w:rPr>
          <w:sz w:val="28"/>
          <w:szCs w:val="28"/>
        </w:rPr>
      </w:pPr>
    </w:p>
    <w:p w:rsidR="00E531BD" w:rsidRDefault="00E531BD" w:rsidP="00BB139A">
      <w:pPr>
        <w:autoSpaceDE w:val="0"/>
        <w:autoSpaceDN w:val="0"/>
        <w:adjustRightInd w:val="0"/>
        <w:ind w:firstLine="708"/>
        <w:jc w:val="both"/>
        <w:rPr>
          <w:sz w:val="28"/>
          <w:szCs w:val="28"/>
        </w:rPr>
      </w:pPr>
    </w:p>
    <w:p w:rsidR="00E531BD" w:rsidRPr="00E531BD" w:rsidRDefault="00E531BD" w:rsidP="00E531BD">
      <w:pPr>
        <w:ind w:left="709"/>
        <w:jc w:val="center"/>
        <w:rPr>
          <w:b/>
          <w:sz w:val="28"/>
          <w:szCs w:val="28"/>
        </w:rPr>
      </w:pPr>
      <w:r w:rsidRPr="00E531BD">
        <w:rPr>
          <w:b/>
          <w:sz w:val="28"/>
          <w:szCs w:val="28"/>
        </w:rPr>
        <w:t>5. Перспективы развития первичного рынка ценных бумаг.</w:t>
      </w:r>
    </w:p>
    <w:p w:rsidR="00E531BD" w:rsidRPr="00FF781E" w:rsidRDefault="00FF781E"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Pr>
          <w:rFonts w:ascii="Arial" w:hAnsi="Arial" w:cs="Arial"/>
          <w:color w:val="202020"/>
        </w:rPr>
        <w:tab/>
      </w:r>
      <w:r w:rsidR="00E531BD" w:rsidRPr="00FF781E">
        <w:rPr>
          <w:color w:val="202020"/>
          <w:sz w:val="28"/>
          <w:szCs w:val="28"/>
        </w:rPr>
        <w:t>Формирование   фондового   рынка   в   России   повлекло   за   собой возникновение,  связанных  с   этим   процессом,   многочисленных   проблем, преодоление  которых  необходимо  для  дальнейшего  успешного   развития   и функционирования рынка ценных бумаг.</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ab/>
        <w:t>Можно выделить следующие ключевые проблемы  развития  российского  фондового рынка, которые требуют первоочередного решения.</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1. Преодоление негативно  влия</w:t>
      </w:r>
      <w:r w:rsidR="00FF781E">
        <w:rPr>
          <w:color w:val="202020"/>
          <w:sz w:val="28"/>
          <w:szCs w:val="28"/>
        </w:rPr>
        <w:t xml:space="preserve">ющих  внешних  факторов,  т.е. </w:t>
      </w:r>
      <w:r w:rsidRPr="00FF781E">
        <w:rPr>
          <w:color w:val="202020"/>
          <w:sz w:val="28"/>
          <w:szCs w:val="28"/>
        </w:rPr>
        <w:t>хозяйственного кризиса, политической и социальной нестабильности.</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2. Целевая переориентация рынка ценных бумаг с первоочередного  обслуживания финансовых запросов государства и перераспределения  крупных  пакетов  акций на  выполнение  своей  главной  функции  -  направление  свободных  денежных ресурсов на цели восстановления и развития производства в России.</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3.   Улучшение   законодательства   и   контроль   за   выполнением    этого законодательства.</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4. Повышение роли государства на фондовом рынке, для чего необходимо:</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1) создание государственной долгосрочной концепции  и  политики  действий  в области восстановления рынка  ценных  бумаг  и  его  текущего  регулирования (окончательный выбор модел</w:t>
      </w:r>
      <w:r w:rsidR="00FF781E">
        <w:rPr>
          <w:color w:val="202020"/>
          <w:sz w:val="28"/>
          <w:szCs w:val="28"/>
        </w:rPr>
        <w:t xml:space="preserve">и фондового рынка (в настоящее  </w:t>
      </w:r>
      <w:r w:rsidRPr="00FF781E">
        <w:rPr>
          <w:color w:val="202020"/>
          <w:sz w:val="28"/>
          <w:szCs w:val="28"/>
        </w:rPr>
        <w:t>время  преобладает ориентация на  фондовый  рынок  США),</w:t>
      </w:r>
      <w:r w:rsidR="00FF781E">
        <w:rPr>
          <w:color w:val="202020"/>
          <w:sz w:val="28"/>
          <w:szCs w:val="28"/>
        </w:rPr>
        <w:t xml:space="preserve"> </w:t>
      </w:r>
      <w:r w:rsidRPr="00FF781E">
        <w:rPr>
          <w:color w:val="202020"/>
          <w:sz w:val="28"/>
          <w:szCs w:val="28"/>
        </w:rPr>
        <w:t>а  также  определение  доли  источников финансирования хозяйства и бюджета за счет выпуска ценных бумаг);</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 xml:space="preserve">2) формирование сильной  Комиссии  по  ценным  бумагам  и  фондовому  рынку, которая сможет объединить ресурсы государства и  частного  сектора  на  цели </w:t>
      </w:r>
      <w:r w:rsidR="00FF781E">
        <w:rPr>
          <w:color w:val="202020"/>
          <w:sz w:val="28"/>
          <w:szCs w:val="28"/>
        </w:rPr>
        <w:t>создания рынка ценных бумаг.</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5.  Проблема  защиты  инвесторов,  которая  может  быть   решена   созданием государственной или полугосударственной системы защиты инвесторов  в  ценные бумаги от потерь.</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6. Опережающее создание депозитарной и клиринговой сети, агентской сети  для регистрации движения ценных бумаг в интересах эмитентов.</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7.  Реализация  принципа  открытости  информации  через  расширение   объема публикаций  о  деятельности  эмитентов  ценных  бумаг,  введение  признанной рейтинговой  оценки  компаний-эмитентов,  развитие  сети  специализированных изданий  (характеризующих  отдельные  отрасли   как   объекты   инвестиций), создание общепринятой системы показателей для оценки рынка  ценных  бумаг  и т.п.</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ab/>
        <w:t>Основными перспективами развития  современного  рынка  ценных  бумаг  на нынешнем этапе являются:</w:t>
      </w:r>
    </w:p>
    <w:p w:rsidR="00E531BD" w:rsidRPr="00FF781E" w:rsidRDefault="00FF781E"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Pr>
          <w:color w:val="202020"/>
          <w:sz w:val="28"/>
          <w:szCs w:val="28"/>
        </w:rPr>
        <w:t xml:space="preserve">1. </w:t>
      </w:r>
      <w:r w:rsidR="00E531BD" w:rsidRPr="00FF781E">
        <w:rPr>
          <w:color w:val="202020"/>
          <w:sz w:val="28"/>
          <w:szCs w:val="28"/>
        </w:rPr>
        <w:t>концентрация и централизация капиталов;</w:t>
      </w:r>
    </w:p>
    <w:p w:rsidR="00FF781E" w:rsidRDefault="00FF781E"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Pr>
          <w:color w:val="202020"/>
          <w:sz w:val="28"/>
          <w:szCs w:val="28"/>
        </w:rPr>
        <w:t xml:space="preserve">2. </w:t>
      </w:r>
      <w:r w:rsidR="00E531BD" w:rsidRPr="00FF781E">
        <w:rPr>
          <w:color w:val="202020"/>
          <w:sz w:val="28"/>
          <w:szCs w:val="28"/>
        </w:rPr>
        <w:t>интернационализация и глобализация рынка;</w:t>
      </w:r>
    </w:p>
    <w:p w:rsidR="00E531BD" w:rsidRPr="00FF781E" w:rsidRDefault="00FF781E"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Pr>
          <w:color w:val="202020"/>
          <w:sz w:val="28"/>
          <w:szCs w:val="28"/>
        </w:rPr>
        <w:t xml:space="preserve">3. </w:t>
      </w:r>
      <w:r w:rsidR="00E531BD" w:rsidRPr="00FF781E">
        <w:rPr>
          <w:color w:val="202020"/>
          <w:sz w:val="28"/>
          <w:szCs w:val="28"/>
        </w:rPr>
        <w:t>повышения уровня организованно</w:t>
      </w:r>
      <w:r>
        <w:rPr>
          <w:color w:val="202020"/>
          <w:sz w:val="28"/>
          <w:szCs w:val="28"/>
        </w:rPr>
        <w:t xml:space="preserve">сти и усиление государственного </w:t>
      </w:r>
      <w:r w:rsidR="00E531BD" w:rsidRPr="00FF781E">
        <w:rPr>
          <w:color w:val="202020"/>
          <w:sz w:val="28"/>
          <w:szCs w:val="28"/>
        </w:rPr>
        <w:t>контроля;</w:t>
      </w:r>
    </w:p>
    <w:p w:rsidR="00FF781E" w:rsidRDefault="00FF781E"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Pr>
          <w:color w:val="202020"/>
          <w:sz w:val="28"/>
          <w:szCs w:val="28"/>
        </w:rPr>
        <w:t xml:space="preserve">4. </w:t>
      </w:r>
      <w:r w:rsidR="00E531BD" w:rsidRPr="00FF781E">
        <w:rPr>
          <w:color w:val="202020"/>
          <w:sz w:val="28"/>
          <w:szCs w:val="28"/>
        </w:rPr>
        <w:t>компьютеризация рынка ценных бумаг;</w:t>
      </w:r>
    </w:p>
    <w:p w:rsidR="00E531BD" w:rsidRPr="00FF781E" w:rsidRDefault="00FF781E"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Pr>
          <w:color w:val="202020"/>
          <w:sz w:val="28"/>
          <w:szCs w:val="28"/>
        </w:rPr>
        <w:t xml:space="preserve">5. </w:t>
      </w:r>
      <w:r w:rsidR="00E531BD" w:rsidRPr="00FF781E">
        <w:rPr>
          <w:color w:val="202020"/>
          <w:sz w:val="28"/>
          <w:szCs w:val="28"/>
        </w:rPr>
        <w:t>нововведения на рынке;</w:t>
      </w:r>
    </w:p>
    <w:p w:rsidR="00E531BD" w:rsidRPr="00FF781E" w:rsidRDefault="00FF781E"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Pr>
          <w:color w:val="202020"/>
          <w:sz w:val="28"/>
          <w:szCs w:val="28"/>
        </w:rPr>
        <w:t xml:space="preserve">6. </w:t>
      </w:r>
      <w:r w:rsidR="00E531BD" w:rsidRPr="00FF781E">
        <w:rPr>
          <w:color w:val="202020"/>
          <w:sz w:val="28"/>
          <w:szCs w:val="28"/>
        </w:rPr>
        <w:t>секьюритизация;</w:t>
      </w:r>
    </w:p>
    <w:p w:rsidR="00E531BD" w:rsidRPr="00FF781E" w:rsidRDefault="00FF781E"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Pr>
          <w:color w:val="202020"/>
          <w:sz w:val="28"/>
          <w:szCs w:val="28"/>
        </w:rPr>
        <w:t xml:space="preserve">7. </w:t>
      </w:r>
      <w:r w:rsidR="00E531BD" w:rsidRPr="00FF781E">
        <w:rPr>
          <w:color w:val="202020"/>
          <w:sz w:val="28"/>
          <w:szCs w:val="28"/>
        </w:rPr>
        <w:t>взаимодействие с другими рынками капиталов.</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ab/>
        <w:t>Тенденции  к  концентрации  и  централизации  капиталов  имеет  два  аспекта по отношению к рынку ценных  бумаг.  С  одной  стороны,  на  рынок  вовлекаются  все  новые  участники,  для   которых   данная   деятельность  становится основной, а с другой  идет процесс выделения  крупных,  ведущих профессионалов   рынка   на   основе   как   увеличение   их   собственных капиталов(концентрация капитала), так и  путем  их  слияния  в  еще  более  крупные структуры рынка ценных бумаг(централизация капитала). В результате на фондовом рынке появляются торговые системы которые обслуживают  крупную долю всех операций на рынке. В тоже время рынок ценных  бумаг  притягивает все большие капиталы общества.</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 xml:space="preserve"> </w:t>
      </w:r>
      <w:r w:rsidRPr="00FF781E">
        <w:rPr>
          <w:color w:val="202020"/>
          <w:sz w:val="28"/>
          <w:szCs w:val="28"/>
        </w:rPr>
        <w:tab/>
        <w:t>Интернационализация рынка ценных  бумаг  означает,  что  национальных капитал переходит границы стран, формируется мировой рынок  ценных  бумаг, по отношению к которому  национальные  рынки  становятся  второстепенными. Рынок ценных  бумаг  принимает  глобальный  характер.  Торговля  на  таком глобальном рынке ведется непрерывно. Его основу составляют  ценные  бумаги транснациональных компаний.</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 xml:space="preserve"> </w:t>
      </w:r>
      <w:r w:rsidRPr="00FF781E">
        <w:rPr>
          <w:color w:val="202020"/>
          <w:sz w:val="28"/>
          <w:szCs w:val="28"/>
        </w:rPr>
        <w:tab/>
        <w:t>Надежность рынка ценных бумаг и степень доверия  к  нему  со  стороны массового инвестора напрямую связаны с повышением уровня  организованности рынка и усиление государственного контроля за  ним.  Масштабы  и  значение рынка ценных бумаг таковы, что его разрушение  прямо  ведет  к  разрушению экономического прогресса.  Государство  должно  вернуть  доверие  к  рынку ценных бумаг, что бы люди вкладывающие сбережения  в  ценные  бумаги  были уверены в том, что они  их  не  потеряют  в  результате  каких-либо  действий  государства  и мошенничества. Все участники рынка поэтому  заинтересованы  в  том,  чтобы рынок был правильно организован и жестко контролировался в первую  очередь главным участником рынка – государством.</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ab/>
        <w:t>Компьютеризация  рынка  ценных  бумаг  –   результат   широчайшего внедрения компьютеров  во  все  области  человеческой  жизни  в  последние десятилетия.  Без   этой  компьютеризации  рынок  ценных  бумаг  в   своих современных формах и размерах  был бы просто  невозможен.  Компьютеризация позволила совершить революцию как в обслуживании рыка, прежде всего  через современные  системы  быстродействующих  и  всеохватывающих  расчетов  для участников и между ними, так и в его  способах  торговли.  Компьютеризация составляет фундамент всех нововведений на рынке ценных бумаг.</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ab/>
        <w:t>Нововведения на рынке ценных бумаг:</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 xml:space="preserve">  . новые инструменты данного рынка;</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 xml:space="preserve">  . новые системы торговли ценными бумагами;</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 xml:space="preserve">  . новая инфраструктура рынка.</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ab/>
        <w:t>Новыми инструментами рынка  ценных  бумаг   являются,  прежде  всего, многочисленные виды производных ценных бумаг, создание новых ценных бумаг, их видов и разновидностей.</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 xml:space="preserve"> </w:t>
      </w:r>
      <w:r w:rsidRPr="00FF781E">
        <w:rPr>
          <w:color w:val="202020"/>
          <w:sz w:val="28"/>
          <w:szCs w:val="28"/>
        </w:rPr>
        <w:tab/>
        <w:t>Новые  системы  торговли  –  это  системы  торговли,  основанные  на использовании компьютеров и современных средств связи,  позволяющие  вести торговлю  полностью  в  автоматическом  режиме,   без   посредников,   без непосредственных  контрактов между продавцами и покупателями.</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ab/>
        <w:t>Новая инфраструктура рынка- это современные информационные  системы, системы клиринга  и  расчетов,  депозитарного  обслуживания  рынка  ценных бумаг.</w:t>
      </w:r>
    </w:p>
    <w:p w:rsidR="00E531BD" w:rsidRPr="00FF781E" w:rsidRDefault="00E531BD"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ab/>
        <w:t>Секьюритизация - это тенденция перехода  денежных  средств  из  своих традиционных форм  в форму ценных бумаг;  тенденция  перехода  одних  форм ценных бумаг в другие, более доступные для широких кругов инвесторов.</w:t>
      </w:r>
    </w:p>
    <w:p w:rsidR="00E531BD" w:rsidRPr="00FF781E" w:rsidRDefault="00FF781E" w:rsidP="00FF78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020"/>
          <w:sz w:val="28"/>
          <w:szCs w:val="28"/>
        </w:rPr>
      </w:pPr>
      <w:r w:rsidRPr="00FF781E">
        <w:rPr>
          <w:color w:val="202020"/>
          <w:sz w:val="28"/>
          <w:szCs w:val="28"/>
        </w:rPr>
        <w:tab/>
      </w:r>
      <w:r w:rsidR="00E531BD" w:rsidRPr="00FF781E">
        <w:rPr>
          <w:color w:val="202020"/>
          <w:sz w:val="28"/>
          <w:szCs w:val="28"/>
        </w:rPr>
        <w:t>Развитие рынка ценных бумаг вовсе  не  ведет  к  исчезновению  других рынков капиталов, происходит   процесс  их  взаимопроникновения.  С  одной стороны, рынок ценных бумаг оттягивает на себя капиталы , но  с  другой  – перемещает эти капиталы через механизм  ценных бумаг на другие рынки,  тем самым способствует их развитию.</w:t>
      </w:r>
    </w:p>
    <w:p w:rsidR="00E531BD" w:rsidRDefault="00E531BD" w:rsidP="00FF781E">
      <w:pPr>
        <w:autoSpaceDE w:val="0"/>
        <w:autoSpaceDN w:val="0"/>
        <w:adjustRightInd w:val="0"/>
        <w:ind w:firstLine="708"/>
        <w:jc w:val="both"/>
        <w:rPr>
          <w:sz w:val="28"/>
          <w:szCs w:val="28"/>
        </w:rPr>
      </w:pPr>
    </w:p>
    <w:p w:rsidR="00A051CD" w:rsidRDefault="00A051CD" w:rsidP="00FF781E">
      <w:pPr>
        <w:autoSpaceDE w:val="0"/>
        <w:autoSpaceDN w:val="0"/>
        <w:adjustRightInd w:val="0"/>
        <w:ind w:firstLine="708"/>
        <w:jc w:val="both"/>
        <w:rPr>
          <w:sz w:val="28"/>
          <w:szCs w:val="28"/>
        </w:rPr>
      </w:pPr>
    </w:p>
    <w:p w:rsidR="00A051CD" w:rsidRDefault="00A051CD" w:rsidP="00FF781E">
      <w:pPr>
        <w:autoSpaceDE w:val="0"/>
        <w:autoSpaceDN w:val="0"/>
        <w:adjustRightInd w:val="0"/>
        <w:ind w:firstLine="708"/>
        <w:jc w:val="both"/>
        <w:rPr>
          <w:sz w:val="28"/>
          <w:szCs w:val="28"/>
        </w:rPr>
      </w:pPr>
    </w:p>
    <w:p w:rsidR="00A051CD" w:rsidRDefault="00A051CD" w:rsidP="00FF781E">
      <w:pPr>
        <w:autoSpaceDE w:val="0"/>
        <w:autoSpaceDN w:val="0"/>
        <w:adjustRightInd w:val="0"/>
        <w:ind w:firstLine="708"/>
        <w:jc w:val="both"/>
        <w:rPr>
          <w:sz w:val="28"/>
          <w:szCs w:val="28"/>
        </w:rPr>
      </w:pPr>
    </w:p>
    <w:p w:rsidR="00A051CD" w:rsidRDefault="00A051CD" w:rsidP="00FF781E">
      <w:pPr>
        <w:autoSpaceDE w:val="0"/>
        <w:autoSpaceDN w:val="0"/>
        <w:adjustRightInd w:val="0"/>
        <w:ind w:firstLine="708"/>
        <w:jc w:val="both"/>
        <w:rPr>
          <w:sz w:val="28"/>
          <w:szCs w:val="28"/>
        </w:rPr>
      </w:pPr>
    </w:p>
    <w:p w:rsidR="00A051CD" w:rsidRDefault="00A051CD" w:rsidP="00FF781E">
      <w:pPr>
        <w:autoSpaceDE w:val="0"/>
        <w:autoSpaceDN w:val="0"/>
        <w:adjustRightInd w:val="0"/>
        <w:ind w:firstLine="708"/>
        <w:jc w:val="both"/>
        <w:rPr>
          <w:sz w:val="28"/>
          <w:szCs w:val="28"/>
        </w:rPr>
      </w:pPr>
    </w:p>
    <w:p w:rsidR="00A051CD" w:rsidRDefault="00A051CD" w:rsidP="00FF781E">
      <w:pPr>
        <w:autoSpaceDE w:val="0"/>
        <w:autoSpaceDN w:val="0"/>
        <w:adjustRightInd w:val="0"/>
        <w:ind w:firstLine="708"/>
        <w:jc w:val="both"/>
        <w:rPr>
          <w:sz w:val="28"/>
          <w:szCs w:val="28"/>
        </w:rPr>
      </w:pPr>
    </w:p>
    <w:p w:rsidR="00A051CD" w:rsidRDefault="00A051CD" w:rsidP="00FF781E">
      <w:pPr>
        <w:autoSpaceDE w:val="0"/>
        <w:autoSpaceDN w:val="0"/>
        <w:adjustRightInd w:val="0"/>
        <w:ind w:firstLine="708"/>
        <w:jc w:val="both"/>
        <w:rPr>
          <w:sz w:val="28"/>
          <w:szCs w:val="28"/>
        </w:rPr>
      </w:pPr>
    </w:p>
    <w:p w:rsidR="00A051CD" w:rsidRDefault="00A051CD" w:rsidP="00FF781E">
      <w:pPr>
        <w:autoSpaceDE w:val="0"/>
        <w:autoSpaceDN w:val="0"/>
        <w:adjustRightInd w:val="0"/>
        <w:ind w:firstLine="708"/>
        <w:jc w:val="both"/>
        <w:rPr>
          <w:sz w:val="28"/>
          <w:szCs w:val="28"/>
        </w:rPr>
      </w:pPr>
    </w:p>
    <w:p w:rsidR="00A051CD" w:rsidRDefault="00A051CD" w:rsidP="00FF781E">
      <w:pPr>
        <w:autoSpaceDE w:val="0"/>
        <w:autoSpaceDN w:val="0"/>
        <w:adjustRightInd w:val="0"/>
        <w:ind w:firstLine="708"/>
        <w:jc w:val="both"/>
        <w:rPr>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A051CD">
      <w:pPr>
        <w:autoSpaceDE w:val="0"/>
        <w:autoSpaceDN w:val="0"/>
        <w:adjustRightInd w:val="0"/>
        <w:ind w:firstLine="708"/>
        <w:jc w:val="center"/>
        <w:rPr>
          <w:b/>
          <w:sz w:val="28"/>
          <w:szCs w:val="28"/>
        </w:rPr>
      </w:pPr>
    </w:p>
    <w:p w:rsidR="00D645EC" w:rsidRDefault="00FF781E" w:rsidP="00A051CD">
      <w:pPr>
        <w:autoSpaceDE w:val="0"/>
        <w:autoSpaceDN w:val="0"/>
        <w:adjustRightInd w:val="0"/>
        <w:ind w:firstLine="708"/>
        <w:jc w:val="center"/>
        <w:rPr>
          <w:b/>
          <w:sz w:val="28"/>
          <w:szCs w:val="28"/>
        </w:rPr>
      </w:pPr>
      <w:r>
        <w:rPr>
          <w:b/>
          <w:sz w:val="28"/>
          <w:szCs w:val="28"/>
        </w:rPr>
        <w:t>Заключение</w:t>
      </w:r>
    </w:p>
    <w:p w:rsidR="00FF781E" w:rsidRPr="00E32261" w:rsidRDefault="00FF781E" w:rsidP="00FF781E">
      <w:pPr>
        <w:ind w:firstLine="709"/>
        <w:jc w:val="both"/>
        <w:rPr>
          <w:sz w:val="28"/>
          <w:szCs w:val="28"/>
        </w:rPr>
      </w:pPr>
      <w:r w:rsidRPr="00E32261">
        <w:rPr>
          <w:sz w:val="28"/>
          <w:szCs w:val="28"/>
        </w:rPr>
        <w:t>Ценные бумаги - необходимый атри</w:t>
      </w:r>
      <w:r>
        <w:rPr>
          <w:sz w:val="28"/>
          <w:szCs w:val="28"/>
        </w:rPr>
        <w:t>бут всякого рыночного хозяйства</w:t>
      </w:r>
      <w:r w:rsidRPr="00E32261">
        <w:rPr>
          <w:sz w:val="28"/>
          <w:szCs w:val="28"/>
        </w:rPr>
        <w:t>.</w:t>
      </w:r>
    </w:p>
    <w:p w:rsidR="00FF781E" w:rsidRPr="00E32261" w:rsidRDefault="00FF781E" w:rsidP="00FF781E">
      <w:pPr>
        <w:ind w:firstLine="709"/>
        <w:jc w:val="both"/>
        <w:rPr>
          <w:sz w:val="28"/>
          <w:szCs w:val="28"/>
        </w:rPr>
      </w:pPr>
      <w:r w:rsidRPr="00E32261">
        <w:rPr>
          <w:sz w:val="28"/>
          <w:szCs w:val="28"/>
        </w:rPr>
        <w:t>С переходом России к рыночной экономике оборот ценных бумаг резко возрос, стал формироваться их рынок. Правда он касался лишь так называемых «фондовых», или «инвестиционных» ценных бумаг - акций и облигаций, а главное, получил крайне неудовлетворительную правовую регламентацию, недостатки которой составили базу для многих злоупотреблений.</w:t>
      </w:r>
    </w:p>
    <w:p w:rsidR="00FF781E" w:rsidRPr="00E32261" w:rsidRDefault="00FF781E" w:rsidP="00FF781E">
      <w:pPr>
        <w:ind w:firstLine="709"/>
        <w:jc w:val="both"/>
        <w:rPr>
          <w:sz w:val="28"/>
          <w:szCs w:val="28"/>
        </w:rPr>
      </w:pPr>
      <w:r w:rsidRPr="00E32261">
        <w:rPr>
          <w:sz w:val="28"/>
          <w:szCs w:val="28"/>
        </w:rPr>
        <w:t>Эффективно работающий рынок ценных бумаг выполняет важную макроэкономическую функцию, способствуя перераспределению инвестиционных ресурсов, обеспечивая их концентрацию в наиболее доходных и перспективных отраслях и одновременно отвлекая финансовые ресурсы из отраслей, которые не имеют четко определенных перспектив развития. Таким образом, рынок ценных бумаг является одним из немногих возможных финансовых каналов, по которым сбережения перетекают в инвестиции. В то же время рынок ценных бумаг предоставляет инвесторам возможность хранить и преумножать их сбережения.</w:t>
      </w:r>
    </w:p>
    <w:p w:rsidR="00FF781E" w:rsidRPr="00E32261" w:rsidRDefault="00FF781E" w:rsidP="00FF781E">
      <w:pPr>
        <w:autoSpaceDE w:val="0"/>
        <w:autoSpaceDN w:val="0"/>
        <w:adjustRightInd w:val="0"/>
        <w:ind w:firstLine="709"/>
        <w:jc w:val="both"/>
        <w:rPr>
          <w:sz w:val="28"/>
          <w:szCs w:val="28"/>
        </w:rPr>
      </w:pPr>
      <w:r w:rsidRPr="00E32261">
        <w:rPr>
          <w:sz w:val="28"/>
          <w:szCs w:val="28"/>
        </w:rPr>
        <w:t>Рынок ценных бумаг входит в структуру финансового рынка как составная часть, объединяя сегменты денежного рынка и рынка капиталов. На рынке ценных бумаг происходит перераспределение капиталов между отраслями и сферами экономики, между территориями и странами, между различными слоями населения. Рынок ценных бумаг, являясь одной из составляющих рыночной экономики, имеет возможности через свои механизмы</w:t>
      </w:r>
      <w:r>
        <w:rPr>
          <w:sz w:val="28"/>
          <w:szCs w:val="28"/>
        </w:rPr>
        <w:t xml:space="preserve"> </w:t>
      </w:r>
      <w:r w:rsidRPr="00E32261">
        <w:rPr>
          <w:sz w:val="28"/>
          <w:szCs w:val="28"/>
        </w:rPr>
        <w:t>мобилизовать инвестиционные ресурсы в целях экономического роста, развития научно-технического прогресса, инновационной деятельности, освоения новых производств.</w:t>
      </w:r>
    </w:p>
    <w:p w:rsidR="00FF781E" w:rsidRPr="00E32261" w:rsidRDefault="00FF781E" w:rsidP="00FF781E">
      <w:pPr>
        <w:ind w:firstLine="709"/>
        <w:jc w:val="both"/>
        <w:rPr>
          <w:sz w:val="28"/>
          <w:szCs w:val="28"/>
        </w:rPr>
      </w:pPr>
      <w:r w:rsidRPr="00E32261">
        <w:rPr>
          <w:sz w:val="28"/>
          <w:szCs w:val="28"/>
        </w:rPr>
        <w:t>Несмотря на многие  проблемы,  с  которыми  столкнулся в настоящее  время российский фондовый рынок,  следует отметить, что это молодой,  динамичный и  перспективный  рынок,  который развивается на основе позитивных процессов, происходящих в нашей экономике: массового выпуска ценных бумаг в связи с приватизацией государственных предприятий,  быстрого создания новых коммерческих образований и холдинговых структур,  привлекающих средства на акционерной основе и т.п. Кроме того, рынок ценных бумаг играет важную роль в системе перераспределения  финансовых ресурсов государства, а также,  необходим для нормального функционирования рыночной экономики. Поэтому  восстановление  и регулирование  развития фондового рынка является одной из первоочередных задач,  стоящих перед правительством, для решения которой необходимо принятие долгосрочной государственной программы развития и регулирования фондового рынка и строгий контроль за ее исполнением.</w:t>
      </w:r>
    </w:p>
    <w:p w:rsidR="00FF781E" w:rsidRDefault="00FF781E" w:rsidP="00FF781E">
      <w:pPr>
        <w:autoSpaceDE w:val="0"/>
        <w:autoSpaceDN w:val="0"/>
        <w:adjustRightInd w:val="0"/>
        <w:ind w:firstLine="708"/>
        <w:jc w:val="both"/>
        <w:rPr>
          <w:b/>
          <w:sz w:val="28"/>
          <w:szCs w:val="28"/>
        </w:rPr>
      </w:pPr>
    </w:p>
    <w:p w:rsidR="00D645EC" w:rsidRDefault="00D645EC" w:rsidP="00A051CD">
      <w:pPr>
        <w:autoSpaceDE w:val="0"/>
        <w:autoSpaceDN w:val="0"/>
        <w:adjustRightInd w:val="0"/>
        <w:ind w:firstLine="708"/>
        <w:jc w:val="center"/>
        <w:rPr>
          <w:b/>
          <w:sz w:val="28"/>
          <w:szCs w:val="28"/>
        </w:rPr>
      </w:pPr>
    </w:p>
    <w:p w:rsidR="00D645EC" w:rsidRDefault="00D645EC" w:rsidP="00FF781E">
      <w:pPr>
        <w:autoSpaceDE w:val="0"/>
        <w:autoSpaceDN w:val="0"/>
        <w:adjustRightInd w:val="0"/>
        <w:rPr>
          <w:b/>
          <w:sz w:val="28"/>
          <w:szCs w:val="28"/>
        </w:rPr>
      </w:pPr>
    </w:p>
    <w:p w:rsidR="00FF781E" w:rsidRDefault="00FF781E" w:rsidP="00FF781E">
      <w:pPr>
        <w:autoSpaceDE w:val="0"/>
        <w:autoSpaceDN w:val="0"/>
        <w:adjustRightInd w:val="0"/>
        <w:rPr>
          <w:b/>
          <w:sz w:val="28"/>
          <w:szCs w:val="28"/>
        </w:rPr>
      </w:pPr>
    </w:p>
    <w:p w:rsidR="00A051CD" w:rsidRDefault="00A051CD" w:rsidP="00A051CD">
      <w:pPr>
        <w:autoSpaceDE w:val="0"/>
        <w:autoSpaceDN w:val="0"/>
        <w:adjustRightInd w:val="0"/>
        <w:ind w:firstLine="708"/>
        <w:jc w:val="center"/>
        <w:rPr>
          <w:b/>
          <w:sz w:val="28"/>
          <w:szCs w:val="28"/>
        </w:rPr>
      </w:pPr>
      <w:r w:rsidRPr="00C837B6">
        <w:rPr>
          <w:b/>
          <w:sz w:val="28"/>
          <w:szCs w:val="28"/>
        </w:rPr>
        <w:t>Список используемой литературы</w:t>
      </w:r>
    </w:p>
    <w:p w:rsidR="00A051CD" w:rsidRDefault="000D2B59" w:rsidP="00D645EC">
      <w:pPr>
        <w:autoSpaceDE w:val="0"/>
        <w:autoSpaceDN w:val="0"/>
        <w:adjustRightInd w:val="0"/>
        <w:jc w:val="both"/>
        <w:rPr>
          <w:sz w:val="28"/>
          <w:szCs w:val="28"/>
        </w:rPr>
      </w:pPr>
      <w:r>
        <w:rPr>
          <w:bCs/>
          <w:sz w:val="28"/>
          <w:szCs w:val="28"/>
        </w:rPr>
        <w:t xml:space="preserve">1. </w:t>
      </w:r>
      <w:r w:rsidR="00A051CD" w:rsidRPr="00A051CD">
        <w:rPr>
          <w:bCs/>
          <w:sz w:val="28"/>
          <w:szCs w:val="28"/>
        </w:rPr>
        <w:t xml:space="preserve">Рынок </w:t>
      </w:r>
      <w:r w:rsidR="00A051CD" w:rsidRPr="00A051CD">
        <w:rPr>
          <w:sz w:val="28"/>
          <w:szCs w:val="28"/>
        </w:rPr>
        <w:t>ценных бумаг: Учебник / Под ред. В.А. Галанова,  А.И. Басова. - 2-е изд., перераб. и доп. - М.: Финансы и статистика, 2006. - 448 с : ил.</w:t>
      </w:r>
    </w:p>
    <w:p w:rsidR="000D2B59" w:rsidRPr="000D2B59" w:rsidRDefault="000D2B59" w:rsidP="00D645EC">
      <w:pPr>
        <w:pStyle w:val="HTML"/>
        <w:jc w:val="both"/>
        <w:rPr>
          <w:rFonts w:ascii="Times New Roman" w:hAnsi="Times New Roman" w:cs="Times New Roman"/>
          <w:sz w:val="28"/>
          <w:szCs w:val="28"/>
        </w:rPr>
      </w:pPr>
      <w:r w:rsidRPr="000D2B59">
        <w:rPr>
          <w:rFonts w:ascii="Times New Roman" w:hAnsi="Times New Roman" w:cs="Times New Roman"/>
          <w:sz w:val="28"/>
          <w:szCs w:val="28"/>
        </w:rPr>
        <w:t>2. Ценные бумаги: Учебник / Под  ред. В. И. Колесникова, В. С.</w:t>
      </w:r>
      <w:r>
        <w:rPr>
          <w:rFonts w:ascii="Times New Roman" w:hAnsi="Times New Roman" w:cs="Times New Roman"/>
          <w:sz w:val="28"/>
          <w:szCs w:val="28"/>
        </w:rPr>
        <w:t xml:space="preserve"> </w:t>
      </w:r>
      <w:r w:rsidRPr="000D2B59">
        <w:rPr>
          <w:rFonts w:ascii="Times New Roman" w:hAnsi="Times New Roman" w:cs="Times New Roman"/>
          <w:sz w:val="28"/>
          <w:szCs w:val="28"/>
        </w:rPr>
        <w:t>Торкановского- 2000г.</w:t>
      </w:r>
    </w:p>
    <w:p w:rsidR="00D645EC" w:rsidRPr="00E32261" w:rsidRDefault="00D645EC" w:rsidP="00D645EC">
      <w:pPr>
        <w:numPr>
          <w:ilvl w:val="0"/>
          <w:numId w:val="6"/>
        </w:numPr>
        <w:tabs>
          <w:tab w:val="clear" w:pos="720"/>
          <w:tab w:val="num" w:pos="360"/>
        </w:tabs>
        <w:ind w:left="0" w:firstLine="0"/>
        <w:jc w:val="both"/>
        <w:rPr>
          <w:color w:val="000000"/>
          <w:sz w:val="28"/>
          <w:szCs w:val="28"/>
        </w:rPr>
      </w:pPr>
      <w:r w:rsidRPr="00E32261">
        <w:rPr>
          <w:sz w:val="28"/>
          <w:szCs w:val="28"/>
        </w:rPr>
        <w:t>«О рынке ценных бумаг» от 22.04.1</w:t>
      </w:r>
      <w:r>
        <w:rPr>
          <w:sz w:val="28"/>
          <w:szCs w:val="28"/>
        </w:rPr>
        <w:t xml:space="preserve">996, №39-ФЗ,  (с изменениями от </w:t>
      </w:r>
      <w:r w:rsidRPr="00E32261">
        <w:rPr>
          <w:sz w:val="28"/>
          <w:szCs w:val="28"/>
        </w:rPr>
        <w:t>15.04.2006г)</w:t>
      </w:r>
    </w:p>
    <w:p w:rsidR="00D645EC" w:rsidRPr="00E32261" w:rsidRDefault="000B1528" w:rsidP="00D645EC">
      <w:pPr>
        <w:jc w:val="both"/>
        <w:rPr>
          <w:color w:val="000000"/>
          <w:sz w:val="28"/>
          <w:szCs w:val="28"/>
        </w:rPr>
      </w:pPr>
      <w:r>
        <w:rPr>
          <w:color w:val="000000"/>
          <w:sz w:val="28"/>
          <w:szCs w:val="28"/>
        </w:rPr>
        <w:t>4</w:t>
      </w:r>
      <w:r w:rsidR="00D645EC">
        <w:rPr>
          <w:color w:val="000000"/>
          <w:sz w:val="28"/>
          <w:szCs w:val="28"/>
        </w:rPr>
        <w:t xml:space="preserve">. </w:t>
      </w:r>
      <w:r w:rsidR="00D645EC" w:rsidRPr="00E32261">
        <w:rPr>
          <w:color w:val="000000"/>
          <w:sz w:val="28"/>
          <w:szCs w:val="28"/>
        </w:rPr>
        <w:t>Булатов В.В. Фондовый рынок в структурной перестройке экономики.- М.: Наука, 2002.</w:t>
      </w:r>
    </w:p>
    <w:p w:rsidR="00D645EC" w:rsidRPr="00E32261" w:rsidRDefault="000B1528" w:rsidP="00D645EC">
      <w:pPr>
        <w:jc w:val="both"/>
        <w:rPr>
          <w:color w:val="000000"/>
          <w:sz w:val="28"/>
          <w:szCs w:val="28"/>
        </w:rPr>
      </w:pPr>
      <w:r>
        <w:rPr>
          <w:color w:val="000000"/>
          <w:sz w:val="28"/>
          <w:szCs w:val="28"/>
        </w:rPr>
        <w:t>5</w:t>
      </w:r>
      <w:r w:rsidR="00D645EC">
        <w:rPr>
          <w:color w:val="000000"/>
          <w:sz w:val="28"/>
          <w:szCs w:val="28"/>
        </w:rPr>
        <w:t xml:space="preserve">. </w:t>
      </w:r>
      <w:r w:rsidR="00D645EC" w:rsidRPr="00E32261">
        <w:rPr>
          <w:color w:val="000000"/>
          <w:sz w:val="28"/>
          <w:szCs w:val="28"/>
        </w:rPr>
        <w:t>Буренин А.Н. «Рынок ценных бумаг и производных финансовых инструментов» – М.: Финансы и статистика, 2001г.</w:t>
      </w:r>
    </w:p>
    <w:p w:rsidR="00D645EC" w:rsidRPr="00E32261" w:rsidRDefault="000B1528" w:rsidP="00D645EC">
      <w:pPr>
        <w:jc w:val="both"/>
        <w:rPr>
          <w:color w:val="000000"/>
          <w:sz w:val="28"/>
          <w:szCs w:val="28"/>
        </w:rPr>
      </w:pPr>
      <w:r>
        <w:rPr>
          <w:color w:val="000000"/>
          <w:sz w:val="28"/>
          <w:szCs w:val="28"/>
        </w:rPr>
        <w:t>6</w:t>
      </w:r>
      <w:r w:rsidR="00D645EC">
        <w:rPr>
          <w:color w:val="000000"/>
          <w:sz w:val="28"/>
          <w:szCs w:val="28"/>
        </w:rPr>
        <w:t xml:space="preserve">. </w:t>
      </w:r>
      <w:r w:rsidR="00D645EC" w:rsidRPr="00E32261">
        <w:rPr>
          <w:color w:val="000000"/>
          <w:sz w:val="28"/>
          <w:szCs w:val="28"/>
        </w:rPr>
        <w:t>Бердникова Т.Б. Рынок ценных бумаг и биржевое дело: Учебное пособие. – М.:ИНФРА-М, 2000г.</w:t>
      </w:r>
    </w:p>
    <w:p w:rsidR="00D645EC" w:rsidRPr="00E32261" w:rsidRDefault="000B1528" w:rsidP="00D645EC">
      <w:pPr>
        <w:jc w:val="both"/>
        <w:rPr>
          <w:color w:val="000000"/>
          <w:sz w:val="28"/>
          <w:szCs w:val="28"/>
        </w:rPr>
      </w:pPr>
      <w:r>
        <w:rPr>
          <w:color w:val="000000"/>
          <w:sz w:val="28"/>
          <w:szCs w:val="28"/>
        </w:rPr>
        <w:t>7</w:t>
      </w:r>
      <w:r w:rsidR="00D645EC">
        <w:rPr>
          <w:color w:val="000000"/>
          <w:sz w:val="28"/>
          <w:szCs w:val="28"/>
        </w:rPr>
        <w:t xml:space="preserve">. </w:t>
      </w:r>
      <w:r w:rsidR="00D645EC" w:rsidRPr="00E32261">
        <w:rPr>
          <w:color w:val="000000"/>
          <w:sz w:val="28"/>
          <w:szCs w:val="28"/>
        </w:rPr>
        <w:t>Рынок ценных бумаг и биржевое дело.- Учебное пособие./Под редакцией Т. Б. Бердникова,2000</w:t>
      </w:r>
    </w:p>
    <w:p w:rsidR="00D645EC" w:rsidRPr="00E32261" w:rsidRDefault="00D645EC" w:rsidP="00D645EC">
      <w:pPr>
        <w:ind w:left="360"/>
        <w:jc w:val="both"/>
        <w:rPr>
          <w:color w:val="000000"/>
          <w:sz w:val="28"/>
          <w:szCs w:val="28"/>
        </w:rPr>
      </w:pPr>
    </w:p>
    <w:p w:rsidR="000D2B59" w:rsidRPr="000D2B59" w:rsidRDefault="000D2B59" w:rsidP="000D2B59">
      <w:pPr>
        <w:autoSpaceDE w:val="0"/>
        <w:autoSpaceDN w:val="0"/>
        <w:adjustRightInd w:val="0"/>
        <w:jc w:val="both"/>
        <w:rPr>
          <w:sz w:val="28"/>
          <w:szCs w:val="28"/>
        </w:rPr>
      </w:pPr>
      <w:bookmarkStart w:id="0" w:name="_GoBack"/>
      <w:bookmarkEnd w:id="0"/>
    </w:p>
    <w:sectPr w:rsidR="000D2B59" w:rsidRPr="000D2B59" w:rsidSect="008246D2">
      <w:footerReference w:type="even" r:id="rId7"/>
      <w:footerReference w:type="default" r:id="rId8"/>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0862" w:rsidRDefault="00C10862">
      <w:r>
        <w:separator/>
      </w:r>
    </w:p>
  </w:endnote>
  <w:endnote w:type="continuationSeparator" w:id="0">
    <w:p w:rsidR="00C10862" w:rsidRDefault="00C10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Roman">
    <w:altName w:val="Arial Unicode MS"/>
    <w:panose1 w:val="00000000000000000000"/>
    <w:charset w:val="80"/>
    <w:family w:val="roman"/>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46D2" w:rsidRDefault="008246D2" w:rsidP="00C10862">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8246D2" w:rsidRDefault="008246D2" w:rsidP="008246D2">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46D2" w:rsidRDefault="008246D2" w:rsidP="00C10862">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DD3A73">
      <w:rPr>
        <w:rStyle w:val="a5"/>
        <w:noProof/>
      </w:rPr>
      <w:t>2</w:t>
    </w:r>
    <w:r>
      <w:rPr>
        <w:rStyle w:val="a5"/>
      </w:rPr>
      <w:fldChar w:fldCharType="end"/>
    </w:r>
  </w:p>
  <w:p w:rsidR="008246D2" w:rsidRDefault="008246D2" w:rsidP="008246D2">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0862" w:rsidRDefault="00C10862">
      <w:r>
        <w:separator/>
      </w:r>
    </w:p>
  </w:footnote>
  <w:footnote w:type="continuationSeparator" w:id="0">
    <w:p w:rsidR="00C10862" w:rsidRDefault="00C108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25357"/>
    <w:multiLevelType w:val="hybridMultilevel"/>
    <w:tmpl w:val="8DE4FA62"/>
    <w:lvl w:ilvl="0" w:tplc="77A69462">
      <w:start w:val="8"/>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D065C74"/>
    <w:multiLevelType w:val="hybridMultilevel"/>
    <w:tmpl w:val="71C6559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F564149"/>
    <w:multiLevelType w:val="multilevel"/>
    <w:tmpl w:val="8DE4FA62"/>
    <w:lvl w:ilvl="0">
      <w:start w:val="8"/>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3D7325DF"/>
    <w:multiLevelType w:val="singleLevel"/>
    <w:tmpl w:val="32FEA7A0"/>
    <w:lvl w:ilvl="0">
      <w:start w:val="1"/>
      <w:numFmt w:val="decimal"/>
      <w:lvlText w:val="%1."/>
      <w:lvlJc w:val="left"/>
      <w:pPr>
        <w:tabs>
          <w:tab w:val="num" w:pos="1069"/>
        </w:tabs>
        <w:ind w:left="1069" w:hanging="360"/>
      </w:pPr>
      <w:rPr>
        <w:rFonts w:hint="default"/>
      </w:rPr>
    </w:lvl>
  </w:abstractNum>
  <w:abstractNum w:abstractNumId="4">
    <w:nsid w:val="622743AB"/>
    <w:multiLevelType w:val="hybridMultilevel"/>
    <w:tmpl w:val="4B6A72A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6A2D05CB"/>
    <w:multiLevelType w:val="singleLevel"/>
    <w:tmpl w:val="77A69462"/>
    <w:lvl w:ilvl="0">
      <w:start w:val="3"/>
      <w:numFmt w:val="decimal"/>
      <w:lvlText w:val="%1."/>
      <w:lvlJc w:val="left"/>
      <w:pPr>
        <w:tabs>
          <w:tab w:val="num" w:pos="720"/>
        </w:tabs>
        <w:ind w:left="720" w:hanging="360"/>
      </w:pPr>
      <w:rPr>
        <w:rFonts w:hint="default"/>
      </w:rPr>
    </w:lvl>
  </w:abstractNum>
  <w:abstractNum w:abstractNumId="6">
    <w:nsid w:val="6E771FBE"/>
    <w:multiLevelType w:val="multilevel"/>
    <w:tmpl w:val="4B6A72AE"/>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72602CA7"/>
    <w:multiLevelType w:val="hybridMultilevel"/>
    <w:tmpl w:val="9CE8F3F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7"/>
  </w:num>
  <w:num w:numId="3">
    <w:abstractNumId w:val="1"/>
  </w:num>
  <w:num w:numId="4">
    <w:abstractNumId w:val="4"/>
  </w:num>
  <w:num w:numId="5">
    <w:abstractNumId w:val="6"/>
  </w:num>
  <w:num w:numId="6">
    <w:abstractNumId w:val="5"/>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837B6"/>
    <w:rsid w:val="00077737"/>
    <w:rsid w:val="000B1528"/>
    <w:rsid w:val="000D2B59"/>
    <w:rsid w:val="00184BCF"/>
    <w:rsid w:val="002022C8"/>
    <w:rsid w:val="00270C5D"/>
    <w:rsid w:val="002B570B"/>
    <w:rsid w:val="00312F44"/>
    <w:rsid w:val="003C7499"/>
    <w:rsid w:val="003C75CE"/>
    <w:rsid w:val="00434C78"/>
    <w:rsid w:val="00454496"/>
    <w:rsid w:val="005700C4"/>
    <w:rsid w:val="005F0020"/>
    <w:rsid w:val="007F6177"/>
    <w:rsid w:val="008246D2"/>
    <w:rsid w:val="008671C8"/>
    <w:rsid w:val="00904C8D"/>
    <w:rsid w:val="009770AC"/>
    <w:rsid w:val="00A051CD"/>
    <w:rsid w:val="00A96603"/>
    <w:rsid w:val="00AE42D2"/>
    <w:rsid w:val="00AF4C95"/>
    <w:rsid w:val="00B37082"/>
    <w:rsid w:val="00BB139A"/>
    <w:rsid w:val="00C10862"/>
    <w:rsid w:val="00C3786B"/>
    <w:rsid w:val="00C837B6"/>
    <w:rsid w:val="00CA79F2"/>
    <w:rsid w:val="00D020FE"/>
    <w:rsid w:val="00D645EC"/>
    <w:rsid w:val="00DD3A73"/>
    <w:rsid w:val="00E531BD"/>
    <w:rsid w:val="00F80B80"/>
    <w:rsid w:val="00FF78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97"/>
    <o:shapelayout v:ext="edit">
      <o:idmap v:ext="edit" data="1"/>
      <o:rules v:ext="edit">
        <o:r id="V:Rule2" type="connector" idref="#_x0000_s1091">
          <o:proxy start="" idref="#_x0000_s1089" connectloc="0"/>
          <o:proxy end="" idref="#_x0000_s1089" connectloc="4"/>
        </o:r>
      </o:rules>
    </o:shapelayout>
  </w:shapeDefaults>
  <w:decimalSymbol w:val=","/>
  <w:listSeparator w:val=";"/>
  <w15:chartTrackingRefBased/>
  <w15:docId w15:val="{9CA71FF3-DCA9-438E-A41C-F2B3097CF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37B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837B6"/>
    <w:pPr>
      <w:ind w:firstLine="709"/>
      <w:jc w:val="both"/>
    </w:pPr>
    <w:rPr>
      <w:sz w:val="32"/>
    </w:rPr>
  </w:style>
  <w:style w:type="paragraph" w:styleId="2">
    <w:name w:val="Body Text Indent 2"/>
    <w:basedOn w:val="a"/>
    <w:rsid w:val="00C837B6"/>
    <w:pPr>
      <w:ind w:firstLine="709"/>
      <w:jc w:val="both"/>
    </w:pPr>
    <w:rPr>
      <w:b/>
      <w:i/>
      <w:sz w:val="32"/>
    </w:rPr>
  </w:style>
  <w:style w:type="paragraph" w:styleId="HTML">
    <w:name w:val="HTML Preformatted"/>
    <w:basedOn w:val="a"/>
    <w:rsid w:val="000D2B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a4">
    <w:name w:val="footer"/>
    <w:basedOn w:val="a"/>
    <w:rsid w:val="008246D2"/>
    <w:pPr>
      <w:tabs>
        <w:tab w:val="center" w:pos="4677"/>
        <w:tab w:val="right" w:pos="9355"/>
      </w:tabs>
    </w:pPr>
  </w:style>
  <w:style w:type="character" w:styleId="a5">
    <w:name w:val="page number"/>
    <w:basedOn w:val="a0"/>
    <w:rsid w:val="008246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7128</Words>
  <Characters>40634</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47667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Irina</cp:lastModifiedBy>
  <cp:revision>2</cp:revision>
  <cp:lastPrinted>2010-09-07T15:13:00Z</cp:lastPrinted>
  <dcterms:created xsi:type="dcterms:W3CDTF">2014-08-19T18:45:00Z</dcterms:created>
  <dcterms:modified xsi:type="dcterms:W3CDTF">2014-08-19T18:45:00Z</dcterms:modified>
</cp:coreProperties>
</file>