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60D" w:rsidRDefault="0095460D" w:rsidP="000277A5">
      <w:pPr>
        <w:jc w:val="center"/>
      </w:pPr>
    </w:p>
    <w:p w:rsidR="000277A5" w:rsidRDefault="000277A5" w:rsidP="000277A5">
      <w:pPr>
        <w:jc w:val="center"/>
      </w:pPr>
      <w:r>
        <w:t>НОУ ВПО Дальневосточный  институт  международного  бизнеса</w:t>
      </w:r>
    </w:p>
    <w:p w:rsidR="000277A5" w:rsidRPr="0019143B" w:rsidRDefault="000277A5" w:rsidP="000277A5">
      <w:pPr>
        <w:jc w:val="center"/>
        <w:rPr>
          <w:color w:val="FF0000"/>
        </w:rPr>
      </w:pPr>
      <w:r w:rsidRPr="00BD1EDB">
        <w:t>Факультет  «Экономика и международный бизнес»</w:t>
      </w:r>
    </w:p>
    <w:p w:rsidR="000277A5" w:rsidRDefault="000277A5" w:rsidP="000277A5"/>
    <w:p w:rsidR="000277A5" w:rsidRDefault="000277A5" w:rsidP="000277A5"/>
    <w:p w:rsidR="00BD1EDB" w:rsidRDefault="00BD1EDB" w:rsidP="000277A5"/>
    <w:p w:rsidR="00BD1EDB" w:rsidRDefault="00BD1EDB" w:rsidP="000277A5"/>
    <w:p w:rsidR="00BD1EDB" w:rsidRDefault="00BD1EDB" w:rsidP="000277A5"/>
    <w:p w:rsidR="00BD1EDB" w:rsidRDefault="00BD1EDB" w:rsidP="000277A5"/>
    <w:p w:rsidR="00BD1EDB" w:rsidRDefault="00BD1EDB" w:rsidP="000277A5"/>
    <w:p w:rsidR="00BD1EDB" w:rsidRDefault="00BD1EDB" w:rsidP="000277A5"/>
    <w:p w:rsidR="00BD1EDB" w:rsidRDefault="00BD1EDB" w:rsidP="000277A5"/>
    <w:p w:rsidR="000277A5" w:rsidRDefault="000277A5" w:rsidP="000277A5"/>
    <w:p w:rsidR="000277A5" w:rsidRDefault="000277A5" w:rsidP="000277A5"/>
    <w:p w:rsidR="000277A5" w:rsidRDefault="000277A5" w:rsidP="000277A5"/>
    <w:p w:rsidR="000277A5" w:rsidRDefault="000277A5" w:rsidP="000277A5">
      <w:pPr>
        <w:jc w:val="center"/>
      </w:pPr>
    </w:p>
    <w:p w:rsidR="000277A5" w:rsidRDefault="000277A5" w:rsidP="000277A5"/>
    <w:p w:rsidR="000277A5" w:rsidRPr="00AB3E38" w:rsidRDefault="000277A5" w:rsidP="000277A5">
      <w:pPr>
        <w:pStyle w:val="5"/>
        <w:rPr>
          <w:b w:val="0"/>
          <w:sz w:val="36"/>
        </w:rPr>
      </w:pPr>
      <w:r>
        <w:rPr>
          <w:b w:val="0"/>
          <w:sz w:val="36"/>
        </w:rPr>
        <w:t xml:space="preserve">КОНТРОЛЬНАЯ  </w:t>
      </w:r>
      <w:r w:rsidRPr="00AB3E38">
        <w:rPr>
          <w:b w:val="0"/>
          <w:sz w:val="36"/>
        </w:rPr>
        <w:t xml:space="preserve">   РАБОТА</w:t>
      </w:r>
    </w:p>
    <w:p w:rsidR="000277A5" w:rsidRPr="00AB3E38" w:rsidRDefault="000277A5" w:rsidP="000277A5">
      <w:pPr>
        <w:pStyle w:val="21"/>
        <w:rPr>
          <w:b w:val="0"/>
        </w:rPr>
      </w:pPr>
    </w:p>
    <w:p w:rsidR="000277A5" w:rsidRDefault="000277A5" w:rsidP="000277A5">
      <w:pPr>
        <w:pStyle w:val="21"/>
        <w:spacing w:line="360" w:lineRule="auto"/>
        <w:ind w:right="567"/>
        <w:rPr>
          <w:b w:val="0"/>
        </w:rPr>
      </w:pPr>
      <w:r>
        <w:rPr>
          <w:b w:val="0"/>
        </w:rPr>
        <w:t>По «Концепциям современного естествознания»</w:t>
      </w:r>
    </w:p>
    <w:p w:rsidR="000277A5" w:rsidRDefault="000277A5" w:rsidP="000277A5">
      <w:pPr>
        <w:pStyle w:val="21"/>
        <w:spacing w:line="360" w:lineRule="auto"/>
        <w:ind w:right="567"/>
        <w:rPr>
          <w:b w:val="0"/>
        </w:rPr>
      </w:pPr>
      <w:r>
        <w:rPr>
          <w:b w:val="0"/>
        </w:rPr>
        <w:t xml:space="preserve">ТЕМА: «Принципы симметрии и асимметрии» </w:t>
      </w:r>
    </w:p>
    <w:p w:rsidR="000277A5" w:rsidRDefault="000277A5" w:rsidP="000277A5">
      <w:pPr>
        <w:pStyle w:val="21"/>
        <w:rPr>
          <w:b w:val="0"/>
        </w:rPr>
      </w:pPr>
    </w:p>
    <w:p w:rsidR="000277A5" w:rsidRDefault="000277A5" w:rsidP="000277A5">
      <w:pPr>
        <w:pStyle w:val="21"/>
        <w:rPr>
          <w:b w:val="0"/>
        </w:rPr>
      </w:pPr>
    </w:p>
    <w:p w:rsidR="000277A5" w:rsidRDefault="000277A5" w:rsidP="000277A5">
      <w:pPr>
        <w:pStyle w:val="21"/>
        <w:rPr>
          <w:b w:val="0"/>
        </w:rPr>
      </w:pPr>
    </w:p>
    <w:p w:rsidR="000277A5" w:rsidRDefault="000277A5" w:rsidP="000277A5">
      <w:pPr>
        <w:pStyle w:val="21"/>
        <w:rPr>
          <w:b w:val="0"/>
        </w:rPr>
      </w:pPr>
    </w:p>
    <w:p w:rsidR="000277A5" w:rsidRDefault="000277A5" w:rsidP="000277A5">
      <w:pPr>
        <w:pStyle w:val="21"/>
      </w:pPr>
      <w:r>
        <w:t xml:space="preserve">  </w:t>
      </w:r>
    </w:p>
    <w:p w:rsidR="000277A5" w:rsidRDefault="000277A5" w:rsidP="000277A5">
      <w:pPr>
        <w:pStyle w:val="21"/>
        <w:rPr>
          <w:b w:val="0"/>
        </w:rPr>
      </w:pPr>
      <w:r>
        <w:t xml:space="preserve">       </w:t>
      </w:r>
    </w:p>
    <w:p w:rsidR="000277A5" w:rsidRDefault="000277A5" w:rsidP="000277A5">
      <w:pPr>
        <w:ind w:hanging="142"/>
        <w:jc w:val="center"/>
      </w:pPr>
    </w:p>
    <w:p w:rsidR="000277A5" w:rsidRDefault="000277A5" w:rsidP="000277A5">
      <w:pPr>
        <w:ind w:hanging="142"/>
        <w:jc w:val="center"/>
      </w:pPr>
    </w:p>
    <w:p w:rsidR="000277A5" w:rsidRPr="0085597C" w:rsidRDefault="000277A5" w:rsidP="000277A5">
      <w:pPr>
        <w:tabs>
          <w:tab w:val="left" w:pos="5954"/>
        </w:tabs>
        <w:ind w:hanging="142"/>
        <w:jc w:val="center"/>
      </w:pPr>
      <w:r>
        <w:t xml:space="preserve">                                                                                  </w:t>
      </w:r>
    </w:p>
    <w:p w:rsidR="000277A5" w:rsidRDefault="000277A5" w:rsidP="000277A5">
      <w:pPr>
        <w:ind w:left="4253"/>
      </w:pPr>
      <w:r>
        <w:t>Выполнила: студентка гр.  319 - БУ</w:t>
      </w:r>
    </w:p>
    <w:p w:rsidR="000277A5" w:rsidRDefault="000277A5" w:rsidP="000277A5">
      <w:pPr>
        <w:ind w:left="4253"/>
      </w:pPr>
      <w:r>
        <w:t xml:space="preserve">Костина Е.А.  </w:t>
      </w:r>
    </w:p>
    <w:p w:rsidR="000277A5" w:rsidRPr="0085597C" w:rsidRDefault="000277A5" w:rsidP="000277A5">
      <w:pPr>
        <w:tabs>
          <w:tab w:val="left" w:pos="6237"/>
        </w:tabs>
        <w:ind w:left="4253"/>
      </w:pPr>
      <w:r>
        <w:t>Шифр 09-БУ-08</w:t>
      </w:r>
    </w:p>
    <w:p w:rsidR="000277A5" w:rsidRDefault="000277A5" w:rsidP="000277A5">
      <w:pPr>
        <w:ind w:left="4253"/>
      </w:pPr>
      <w:r>
        <w:t xml:space="preserve">Проверил (а): к.с.н., доцент </w:t>
      </w:r>
    </w:p>
    <w:p w:rsidR="000277A5" w:rsidRPr="0085597C" w:rsidRDefault="000277A5" w:rsidP="000277A5">
      <w:pPr>
        <w:ind w:left="4253"/>
      </w:pPr>
      <w:r>
        <w:t xml:space="preserve">Зяблова Е.Ю. </w:t>
      </w:r>
    </w:p>
    <w:p w:rsidR="000277A5" w:rsidRDefault="000277A5" w:rsidP="000277A5">
      <w:pPr>
        <w:ind w:hanging="142"/>
        <w:jc w:val="right"/>
      </w:pPr>
      <w:r w:rsidRPr="00166575">
        <w:t xml:space="preserve">                            </w:t>
      </w:r>
      <w:r>
        <w:t xml:space="preserve">                                  </w:t>
      </w:r>
    </w:p>
    <w:p w:rsidR="000277A5" w:rsidRDefault="000277A5" w:rsidP="000277A5">
      <w:pPr>
        <w:ind w:hanging="142"/>
        <w:jc w:val="right"/>
      </w:pPr>
    </w:p>
    <w:p w:rsidR="000277A5" w:rsidRDefault="000277A5" w:rsidP="000277A5">
      <w:pPr>
        <w:ind w:hanging="142"/>
        <w:jc w:val="right"/>
      </w:pPr>
    </w:p>
    <w:p w:rsidR="000277A5" w:rsidRDefault="000277A5" w:rsidP="000277A5">
      <w:pPr>
        <w:ind w:hanging="142"/>
        <w:jc w:val="right"/>
      </w:pPr>
    </w:p>
    <w:p w:rsidR="000277A5" w:rsidRDefault="000277A5" w:rsidP="000277A5">
      <w:pPr>
        <w:ind w:hanging="142"/>
        <w:jc w:val="center"/>
      </w:pPr>
    </w:p>
    <w:p w:rsidR="000277A5" w:rsidRDefault="000277A5" w:rsidP="000277A5">
      <w:pPr>
        <w:ind w:hanging="142"/>
        <w:jc w:val="center"/>
      </w:pPr>
      <w:r>
        <w:t xml:space="preserve"> </w:t>
      </w:r>
    </w:p>
    <w:p w:rsidR="000277A5" w:rsidRDefault="000277A5" w:rsidP="000277A5">
      <w:pPr>
        <w:ind w:hanging="142"/>
        <w:jc w:val="center"/>
      </w:pPr>
    </w:p>
    <w:p w:rsidR="000277A5" w:rsidRDefault="000277A5" w:rsidP="000277A5">
      <w:pPr>
        <w:ind w:hanging="142"/>
        <w:jc w:val="center"/>
      </w:pPr>
    </w:p>
    <w:p w:rsidR="000277A5" w:rsidRDefault="000277A5" w:rsidP="00BD1EDB">
      <w:pPr>
        <w:ind w:hanging="142"/>
        <w:jc w:val="center"/>
      </w:pPr>
      <w:r>
        <w:t>Хабаровск</w:t>
      </w:r>
      <w:r>
        <w:rPr>
          <w:b/>
        </w:rPr>
        <w:t xml:space="preserve"> </w:t>
      </w:r>
      <w:r>
        <w:t>2009</w:t>
      </w:r>
    </w:p>
    <w:p w:rsidR="000277A5" w:rsidRDefault="000277A5" w:rsidP="00BD1EDB">
      <w:pPr>
        <w:pStyle w:val="a5"/>
        <w:spacing w:line="480" w:lineRule="auto"/>
      </w:pPr>
      <w:r>
        <w:t>ПЛАН  РАБОТЫ</w:t>
      </w:r>
      <w:r>
        <w:tab/>
      </w:r>
    </w:p>
    <w:p w:rsidR="00A50758" w:rsidRDefault="00A50758" w:rsidP="00BD1EDB">
      <w:pPr>
        <w:pStyle w:val="a5"/>
        <w:spacing w:line="480" w:lineRule="auto"/>
      </w:pPr>
    </w:p>
    <w:p w:rsidR="00A50758" w:rsidRDefault="00A50758" w:rsidP="00A50758">
      <w:pPr>
        <w:pStyle w:val="a5"/>
        <w:spacing w:line="480" w:lineRule="auto"/>
        <w:jc w:val="left"/>
      </w:pPr>
      <w:r>
        <w:t>Введение</w:t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</w:r>
      <w:r w:rsidR="004A016F">
        <w:tab/>
        <w:t xml:space="preserve">        3</w:t>
      </w:r>
    </w:p>
    <w:p w:rsidR="000277A5" w:rsidRDefault="000277A5" w:rsidP="000277A5">
      <w:pPr>
        <w:pStyle w:val="a5"/>
        <w:tabs>
          <w:tab w:val="left" w:pos="9072"/>
        </w:tabs>
        <w:spacing w:line="360" w:lineRule="auto"/>
        <w:jc w:val="left"/>
      </w:pPr>
    </w:p>
    <w:p w:rsidR="000277A5" w:rsidRDefault="000277A5" w:rsidP="000277A5">
      <w:pPr>
        <w:pStyle w:val="a5"/>
        <w:tabs>
          <w:tab w:val="left" w:pos="9072"/>
        </w:tabs>
        <w:spacing w:line="360" w:lineRule="auto"/>
        <w:jc w:val="left"/>
      </w:pPr>
      <w:r w:rsidRPr="006A3187">
        <w:t>1.</w:t>
      </w:r>
      <w:r w:rsidR="00A07057">
        <w:t xml:space="preserve"> Симметрия как эстетический критерий</w:t>
      </w:r>
      <w:r>
        <w:t>.</w:t>
      </w:r>
      <w:r w:rsidR="00A07057">
        <w:t xml:space="preserve"> Операции и виды симметрии. Принципы симметрии.</w:t>
      </w:r>
      <w:r w:rsidR="004A016F">
        <w:tab/>
        <w:t>5</w:t>
      </w:r>
      <w:r w:rsidR="00A07057">
        <w:tab/>
      </w:r>
    </w:p>
    <w:p w:rsidR="000277A5" w:rsidRDefault="00A07057" w:rsidP="000277A5">
      <w:pPr>
        <w:pStyle w:val="a5"/>
        <w:tabs>
          <w:tab w:val="left" w:pos="9072"/>
        </w:tabs>
        <w:spacing w:line="360" w:lineRule="auto"/>
        <w:jc w:val="left"/>
      </w:pPr>
      <w:r>
        <w:t>2. Разновидность симметрии и асимметрии в природе - свойства материального мира. Понятие симметр</w:t>
      </w:r>
      <w:r w:rsidR="004A016F">
        <w:t xml:space="preserve">ии и асимметрии в биологии.  </w:t>
      </w:r>
      <w:r w:rsidR="004A016F">
        <w:tab/>
        <w:t>13</w:t>
      </w:r>
      <w:r w:rsidR="000277A5">
        <w:t xml:space="preserve">                                                                            </w:t>
      </w:r>
      <w:r>
        <w:t xml:space="preserve">          </w:t>
      </w:r>
    </w:p>
    <w:p w:rsidR="000277A5" w:rsidRDefault="000277A5" w:rsidP="000277A5">
      <w:pPr>
        <w:pStyle w:val="a5"/>
        <w:tabs>
          <w:tab w:val="left" w:pos="9072"/>
        </w:tabs>
        <w:spacing w:line="360" w:lineRule="auto"/>
        <w:jc w:val="left"/>
      </w:pPr>
    </w:p>
    <w:p w:rsidR="000277A5" w:rsidRDefault="00A07057" w:rsidP="000277A5">
      <w:pPr>
        <w:pStyle w:val="a5"/>
        <w:tabs>
          <w:tab w:val="left" w:pos="9072"/>
        </w:tabs>
        <w:spacing w:line="360" w:lineRule="auto"/>
        <w:jc w:val="left"/>
      </w:pPr>
      <w:r>
        <w:t>3. Золотое сечение – закон проявления гармонии природы</w:t>
      </w:r>
      <w:r w:rsidR="00BA116E">
        <w:t>.</w:t>
      </w:r>
      <w:r w:rsidR="004A016F">
        <w:tab/>
        <w:t>26</w:t>
      </w:r>
    </w:p>
    <w:p w:rsidR="00A50758" w:rsidRDefault="00A50758" w:rsidP="000277A5">
      <w:pPr>
        <w:pStyle w:val="a5"/>
        <w:tabs>
          <w:tab w:val="left" w:pos="9072"/>
        </w:tabs>
        <w:spacing w:line="360" w:lineRule="auto"/>
        <w:jc w:val="left"/>
      </w:pPr>
    </w:p>
    <w:p w:rsidR="00A50758" w:rsidRDefault="00A50758" w:rsidP="004A016F">
      <w:pPr>
        <w:pStyle w:val="a5"/>
        <w:tabs>
          <w:tab w:val="left" w:pos="9072"/>
        </w:tabs>
        <w:spacing w:line="360" w:lineRule="auto"/>
        <w:jc w:val="left"/>
      </w:pPr>
      <w:r>
        <w:t>Заключение</w:t>
      </w:r>
      <w:r w:rsidR="004A016F">
        <w:t xml:space="preserve">                                                                                                             31</w:t>
      </w:r>
    </w:p>
    <w:p w:rsidR="000277A5" w:rsidRDefault="000277A5" w:rsidP="000277A5">
      <w:pPr>
        <w:pStyle w:val="a5"/>
        <w:tabs>
          <w:tab w:val="left" w:pos="9072"/>
        </w:tabs>
        <w:spacing w:line="360" w:lineRule="auto"/>
        <w:jc w:val="left"/>
      </w:pPr>
    </w:p>
    <w:p w:rsidR="000277A5" w:rsidRDefault="00A07057" w:rsidP="000277A5">
      <w:pPr>
        <w:pStyle w:val="a5"/>
        <w:tabs>
          <w:tab w:val="left" w:pos="9072"/>
        </w:tabs>
        <w:spacing w:line="360" w:lineRule="auto"/>
        <w:jc w:val="left"/>
      </w:pPr>
      <w:r>
        <w:t>Список литературы</w:t>
      </w:r>
      <w:r w:rsidR="004A016F">
        <w:t xml:space="preserve">               </w:t>
      </w:r>
      <w:r w:rsidR="004A016F">
        <w:tab/>
      </w:r>
    </w:p>
    <w:p w:rsidR="000277A5" w:rsidRDefault="000277A5" w:rsidP="000277A5">
      <w:pPr>
        <w:ind w:hanging="142"/>
        <w:jc w:val="center"/>
      </w:pPr>
    </w:p>
    <w:p w:rsidR="002F0412" w:rsidRDefault="002F0412"/>
    <w:p w:rsidR="00A50758" w:rsidRPr="004A016F" w:rsidRDefault="002F0412" w:rsidP="004A016F">
      <w:pPr>
        <w:pStyle w:val="a7"/>
        <w:spacing w:after="0" w:line="360" w:lineRule="auto"/>
        <w:ind w:firstLine="709"/>
        <w:jc w:val="center"/>
        <w:outlineLvl w:val="0"/>
        <w:rPr>
          <w:rFonts w:ascii="Times New Roman" w:hAnsi="Times New Roman"/>
          <w:b/>
          <w:sz w:val="32"/>
          <w:szCs w:val="32"/>
        </w:rPr>
      </w:pPr>
      <w:r>
        <w:br w:type="page"/>
      </w:r>
      <w:r w:rsidR="00A50758" w:rsidRPr="004A016F">
        <w:rPr>
          <w:rFonts w:ascii="Times New Roman" w:hAnsi="Times New Roman"/>
          <w:b/>
          <w:sz w:val="32"/>
          <w:szCs w:val="32"/>
        </w:rPr>
        <w:t>Введение</w:t>
      </w:r>
    </w:p>
    <w:p w:rsidR="00A50758" w:rsidRDefault="00A50758" w:rsidP="00A50758">
      <w:pPr>
        <w:spacing w:line="360" w:lineRule="auto"/>
        <w:ind w:firstLine="709"/>
        <w:jc w:val="both"/>
      </w:pP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 xml:space="preserve">Первоначальный смысл симметрии – это соразмерность, сходство, подобие, порядок, ритм, согласование частей в целостной структуре. Симметрия и структура неразрывно связаны. Если некоторая система имеет структуру, то она обязательно имеет и некоторую симметрию. Идея симметрии имеет исключительное значение и как ведущее начало в осмыслении структуры естественнонаучного знания. Едва ли можно оспаривать эвристическую ценность и методологическое значение принципа симметрии. Известно, что при решении конкретных научных проблем этот принцип играет роль критерия истинности. 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 xml:space="preserve">Симметрия является одной из наиболее фундаментальных и одной из наиболее общих закономерностей мироздания: неживой, живой природы и общества. С симметрией мы встречаемся всюду. Понятие симметрии проходит через всю многовековую историю человеческого творчества. Оно встречается уже у истоков человеческого знания; его широко используют все без исключения направления современной науки. 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>Что же такое симметрия? Почему симметрия буквально пронизывает весь окружающий нас мир? Существуют, в принципе, две группы симметрий.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 xml:space="preserve">К первой группе относится симметрия положений, форм, структур. Это та симметрия, которую можно непосредственно видеть. Она может быть названа геометрической симметрией. 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>Вторая группа характеризует симметрию физических явлений и законов природы. Эта симметрия лежит в самой основе естественнонаучной картины мира: ее можно назвать физической симметрией.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>На протяжении тысячелетий в ходе общественной практики и познания законов объективной действительности человечество накопило многочисленные данные, свидетельствующие о наличии в окружающем мире двух тенденций: с одной стороны, к строгой упорядоченности, гармонии, а с другой - к их нарушению. Люди давно обратили внимание на правильность формы кристаллов, цветов, пчелиных сот и других естественных объектов и воспроизводили эту пропорциональность в произведениях искусства, в создаваемых ими предметах, через понятие симметрии.</w:t>
      </w:r>
    </w:p>
    <w:p w:rsidR="00A50758" w:rsidRPr="00C1249B" w:rsidRDefault="00A50758" w:rsidP="00A50758">
      <w:pPr>
        <w:spacing w:line="360" w:lineRule="auto"/>
        <w:ind w:firstLine="709"/>
        <w:jc w:val="both"/>
      </w:pPr>
      <w:r w:rsidRPr="00C1249B">
        <w:t>«Симметрия, - пишет известный ученый Дж. Ньюмен, - устанавливает забавное и удивительное родство между предметами, явлениями и теориями, внешне, казалось бы, ничем не связанными: земным магнетизмом, женской вуалью, поляризованным светом, естественным отбором, теорией групп, инвариантами и преобразованиями, рабочими привычками пчел в улье, строением пространства, рисунками ваз, квантовой физикой, лепестками цветов, интерференционной картиной рентгеновских лучей, делением клеток морских ежей, равновесными конфигурациями кристаллов, романскими соборами, снежинками, музыкой, теорией относительности...".</w:t>
      </w:r>
    </w:p>
    <w:p w:rsidR="00A50758" w:rsidRDefault="00A50758" w:rsidP="002F0412">
      <w:pPr>
        <w:spacing w:line="360" w:lineRule="auto"/>
        <w:jc w:val="center"/>
      </w:pPr>
    </w:p>
    <w:p w:rsidR="00AF5C06" w:rsidRDefault="00A50758" w:rsidP="002F0412">
      <w:pPr>
        <w:spacing w:line="360" w:lineRule="auto"/>
        <w:jc w:val="center"/>
        <w:rPr>
          <w:sz w:val="32"/>
          <w:szCs w:val="32"/>
        </w:rPr>
      </w:pPr>
      <w:r>
        <w:br w:type="page"/>
      </w:r>
      <w:r w:rsidR="002F0412" w:rsidRPr="002F0412">
        <w:rPr>
          <w:sz w:val="32"/>
          <w:szCs w:val="32"/>
        </w:rPr>
        <w:t>1. Симметрия как эстетический критерий. Операции и виды симметрии. Принципы симметрии.</w:t>
      </w:r>
    </w:p>
    <w:p w:rsidR="002F0412" w:rsidRDefault="002F0412" w:rsidP="002F0412">
      <w:pPr>
        <w:tabs>
          <w:tab w:val="left" w:pos="284"/>
        </w:tabs>
        <w:spacing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ab/>
      </w:r>
    </w:p>
    <w:p w:rsidR="002F0412" w:rsidRDefault="002F0412" w:rsidP="002F0412">
      <w:pPr>
        <w:tabs>
          <w:tab w:val="left" w:pos="0"/>
        </w:tabs>
        <w:spacing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ab/>
      </w:r>
    </w:p>
    <w:p w:rsidR="002F0412" w:rsidRPr="002F0412" w:rsidRDefault="002F0412" w:rsidP="002F0412">
      <w:pPr>
        <w:spacing w:line="360" w:lineRule="auto"/>
        <w:ind w:firstLine="708"/>
        <w:jc w:val="both"/>
      </w:pPr>
      <w:r w:rsidRPr="002F0412">
        <w:t>Одним из косвенных результатов СТО Эйнштейна явилась доказанная ею необходимость анализа, казалось бы, хорошо известных понятий, которые многие поко</w:t>
      </w:r>
      <w:r w:rsidRPr="002F0412">
        <w:softHyphen/>
        <w:t>ления воспринимали как нечто привычное, не требую</w:t>
      </w:r>
      <w:r w:rsidRPr="002F0412">
        <w:softHyphen/>
        <w:t>щее разъяснения.</w:t>
      </w:r>
    </w:p>
    <w:p w:rsidR="002F0412" w:rsidRDefault="002F0412" w:rsidP="002F0412">
      <w:pPr>
        <w:spacing w:line="360" w:lineRule="auto"/>
        <w:ind w:firstLine="708"/>
        <w:jc w:val="both"/>
      </w:pPr>
      <w:r w:rsidRPr="002F0412">
        <w:t>В этом плане историю науки можно представить как историю попыток уточнения содержания и области при</w:t>
      </w:r>
      <w:r w:rsidRPr="002F0412">
        <w:softHyphen/>
        <w:t>менения научных понятий. И здесь успех всегда сопут</w:t>
      </w:r>
      <w:r w:rsidRPr="002F0412">
        <w:softHyphen/>
        <w:t>ствовал понятиям, которые выделялись своей эстетиче</w:t>
      </w:r>
      <w:r w:rsidRPr="002F0412">
        <w:softHyphen/>
        <w:t>ской привлекательностью. К таким понятиям может быть отнесена симметрия, которая с древнейших времен фигу</w:t>
      </w:r>
      <w:r w:rsidRPr="002F0412">
        <w:softHyphen/>
        <w:t>рировала в качестве скорее эстетического критерия, чем строго научного понятия.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 xml:space="preserve">Симметрия (от греч. symmetria - соразмерность) </w:t>
      </w:r>
      <w:r w:rsidRPr="00CF0848">
        <w:softHyphen/>
        <w:t>однородность, пропорциональность, гармония, инвари</w:t>
      </w:r>
      <w:r w:rsidRPr="00CF0848">
        <w:softHyphen/>
        <w:t>антность структуры материального объекта относитель</w:t>
      </w:r>
      <w:r w:rsidRPr="00CF0848">
        <w:softHyphen/>
        <w:t>но его преобразований. Это признак полноты и совер</w:t>
      </w:r>
      <w:r w:rsidRPr="00CF0848">
        <w:softHyphen/>
        <w:t>шенства. Лишившись элементов симметрии, предмет ут</w:t>
      </w:r>
      <w:r w:rsidRPr="00CF0848">
        <w:softHyphen/>
        <w:t>рачивает свое совершенство и красоту, т.е. эстетическое понятие.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Эстетическая окрашенность симметрии в наиболее общем понимании - это согласованность или уравнове</w:t>
      </w:r>
      <w:r w:rsidRPr="00CF0848">
        <w:softHyphen/>
        <w:t>шенность отдельных частей объекта, объединенных в еди</w:t>
      </w:r>
      <w:r w:rsidRPr="00CF0848">
        <w:softHyphen/>
        <w:t>ное целое, гармония пропорций. Многие народы с древ</w:t>
      </w:r>
      <w:r w:rsidRPr="00CF0848">
        <w:softHyphen/>
        <w:t>нейших времен владели представлениями о симметрии в широком смысле как эквивалентности уравновешеннос</w:t>
      </w:r>
      <w:r w:rsidRPr="00CF0848">
        <w:softHyphen/>
        <w:t>ти и гармонии. В геометрических орнаментах всех веков запечатлены неиссякаемая фантазия и изобретательность художников и мастеров. Их творчество было ограничено жесткими рамками, требованиями неукоснительно сле</w:t>
      </w:r>
      <w:r w:rsidRPr="00CF0848">
        <w:softHyphen/>
        <w:t>довать принципам симметрии. Трактуемые несравненно шире, идеи симметрии нередко можно обнаружить в живописи, скульптуре, музыке, поэзии. Операции сим</w:t>
      </w:r>
      <w:r w:rsidRPr="00CF0848">
        <w:softHyphen/>
        <w:t>метрии часто служат канонами, которым подчиняются балетные па: именно симметричные движения составля</w:t>
      </w:r>
      <w:r w:rsidRPr="00CF0848">
        <w:softHyphen/>
        <w:t>ют основу танца. Во многих случаях именно язык сим</w:t>
      </w:r>
      <w:r w:rsidRPr="00CF0848">
        <w:softHyphen/>
        <w:t>метрии оказывается наиболее пригодным для обсужде</w:t>
      </w:r>
      <w:r w:rsidRPr="00CF0848">
        <w:softHyphen/>
        <w:t>ния произведений изобразительного искусства, даже если они отличаются отклонениями от симметрии или их со</w:t>
      </w:r>
      <w:r w:rsidRPr="00CF0848">
        <w:softHyphen/>
        <w:t>здатели стремятся умышленно ее избежать.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Можно выде</w:t>
      </w:r>
      <w:r w:rsidRPr="00CF0848">
        <w:softHyphen/>
        <w:t>лить следующие операции симметрии: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■   отражение в плоскости симметрии (отражение в зер</w:t>
      </w:r>
      <w:r w:rsidRPr="00CF0848">
        <w:softHyphen/>
        <w:t>кале);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■   поворот вокруг оси симметрии (поворотная симметрия);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■   отражение в центре симметрии (инверсия);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■   перенос (трансляция) фигуры на расстояние;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■   винтовые повороты.</w:t>
      </w:r>
    </w:p>
    <w:p w:rsidR="00CF0848" w:rsidRPr="00F31082" w:rsidRDefault="00CF0848" w:rsidP="00CF0848">
      <w:pPr>
        <w:spacing w:line="360" w:lineRule="auto"/>
        <w:jc w:val="both"/>
        <w:rPr>
          <w:b/>
          <w:i/>
        </w:rPr>
      </w:pPr>
      <w:r w:rsidRPr="00CF0848">
        <w:rPr>
          <w:i/>
        </w:rPr>
        <w:t xml:space="preserve"> </w:t>
      </w:r>
      <w:r w:rsidRPr="00F31082">
        <w:rPr>
          <w:b/>
          <w:i/>
        </w:rPr>
        <w:t>Отражение в плоскости симметрии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Отражение — это наиболее известная и чаще других встречающаяся в природе разновидность симметрии. Зеркало в точности воспроизводит то, что оно «видит», но рассмотренный порядок является обращенным: правая рука у вашего двойника в действительности окажется ле</w:t>
      </w:r>
      <w:r w:rsidRPr="00CF0848">
        <w:softHyphen/>
        <w:t>вой, так как пальцы расположены на ней в обратном порядке. Всем, наверное, с детства знаком фильм «Ко</w:t>
      </w:r>
      <w:r w:rsidRPr="00CF0848">
        <w:softHyphen/>
        <w:t>ролевство кривых зеркал», где имена всех героев чита</w:t>
      </w:r>
      <w:r w:rsidRPr="00CF0848">
        <w:softHyphen/>
        <w:t>лись в обратном порядке.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Зеркальную симметрию можно обнаружить повсюду: в листьях и цветах растений, архитектуре, орнаментах. Че</w:t>
      </w:r>
      <w:r w:rsidRPr="00CF0848">
        <w:softHyphen/>
        <w:t>ловеческое тело, если говорить лишь о наружном виде, обладает зеркальной симметрией, хотя и не вполне стро</w:t>
      </w:r>
      <w:r w:rsidRPr="00CF0848">
        <w:softHyphen/>
        <w:t>гой. Более того, зеркальная симметрия свойственна телам почти всех живых существ, и такое совпадение отнюдь не случайно. Важность понятия зеркальной симметрии вряд ли можно переоценить.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Зеркальной симметрией обладает все, допускающее разбиение на две зеркально равные половинки. Каждая из половинок служит зеркальным отражением другой, а разделяющая их плоскость называется плоскостью зер</w:t>
      </w:r>
      <w:r w:rsidRPr="00CF0848">
        <w:softHyphen/>
        <w:t>кального отражения, или просто зеркальной плоскостью. Эту плоскость можно назвать элементом симметрии, а со</w:t>
      </w:r>
      <w:r w:rsidRPr="00CF0848">
        <w:softHyphen/>
        <w:t>ответствующую операцию — операцией симметрии.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Отражение в зеркале — это один из способов повто</w:t>
      </w:r>
      <w:r w:rsidRPr="00CF0848">
        <w:softHyphen/>
        <w:t>рения фигуры, приводящий к возникновению симмет</w:t>
      </w:r>
      <w:r w:rsidRPr="00CF0848">
        <w:softHyphen/>
        <w:t>ричного узора. Если использовать не одно, а два зеркала, то можно получить устройство, названное калейдоско</w:t>
      </w:r>
      <w:r w:rsidRPr="00CF0848">
        <w:softHyphen/>
        <w:t>пом, открытое в 1819 г. Д. Брюстером. В калейдоскопе совмещаются два вида симметрии: зеркальная и пово</w:t>
      </w:r>
      <w:r w:rsidRPr="00CF0848">
        <w:softHyphen/>
        <w:t>ротная. Расположив зеркала под определенным углом, можно увидеть отражение, отражение отражения и т.д. Вечно изменяющаяся череда узоров завораживает взор каждого.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Если два зеркала не пересекаются, а установлены па</w:t>
      </w:r>
      <w:r w:rsidRPr="00CF0848">
        <w:softHyphen/>
        <w:t>раллельно друг другу, то вместо орнамента с элемента</w:t>
      </w:r>
      <w:r w:rsidRPr="00CF0848">
        <w:softHyphen/>
        <w:t>ми, расположенными по кругу, получается бесконечный узор, который повторяется и напоминает бордюр или ленту из ткани.</w:t>
      </w:r>
    </w:p>
    <w:p w:rsidR="00CF0848" w:rsidRPr="00CF0848" w:rsidRDefault="00CF0848" w:rsidP="00F31082">
      <w:pPr>
        <w:spacing w:line="360" w:lineRule="auto"/>
        <w:ind w:firstLine="708"/>
        <w:jc w:val="both"/>
      </w:pPr>
      <w:r w:rsidRPr="00CF0848">
        <w:t>С трехмерными симметричными узорами мы сталки</w:t>
      </w:r>
      <w:r w:rsidRPr="00CF0848">
        <w:softHyphen/>
        <w:t>ваемся ежедневно: это многие современные жилые зда</w:t>
      </w:r>
      <w:r w:rsidRPr="00CF0848">
        <w:softHyphen/>
        <w:t>ния, а иногда и целые кварталы, ящики и коробки, гро</w:t>
      </w:r>
      <w:r w:rsidRPr="00CF0848">
        <w:softHyphen/>
        <w:t>моздящиеся на складах, атомы вещества в кристалличес</w:t>
      </w:r>
      <w:r w:rsidRPr="00CF0848">
        <w:softHyphen/>
        <w:t>ком состоянии образуют кристаллическую решетку — элемент трехмерной симметрии. Во всех этих случаях</w:t>
      </w:r>
      <w:r w:rsidR="00F31082">
        <w:t xml:space="preserve"> </w:t>
      </w:r>
      <w:r w:rsidRPr="00CF0848">
        <w:t>правильное расположение позволяет экономно исполь</w:t>
      </w:r>
      <w:r w:rsidRPr="00CF0848">
        <w:softHyphen/>
        <w:t>зовать пространство и обеспечивать устойчивость.</w:t>
      </w:r>
    </w:p>
    <w:p w:rsidR="00CF0848" w:rsidRPr="00F31082" w:rsidRDefault="00CF0848" w:rsidP="00F31082">
      <w:pPr>
        <w:spacing w:line="360" w:lineRule="auto"/>
        <w:jc w:val="both"/>
        <w:rPr>
          <w:b/>
          <w:i/>
        </w:rPr>
      </w:pPr>
      <w:r w:rsidRPr="00CF0848">
        <w:t xml:space="preserve"> </w:t>
      </w:r>
      <w:r w:rsidRPr="00F31082">
        <w:rPr>
          <w:b/>
          <w:i/>
        </w:rPr>
        <w:t>Поворотная симметрия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Внешний вид узора не изменится, если его повернуть на некоторый угол вокруг оси. Симметрия, возникающая при этом, называется поворотной симметрией. Примером может служить детская игра «вертушка» с поворотной сим</w:t>
      </w:r>
      <w:r w:rsidRPr="00CF0848">
        <w:softHyphen/>
        <w:t>метрией. Во многих танцах фигуры основаны на враща</w:t>
      </w:r>
      <w:r w:rsidRPr="00CF0848">
        <w:softHyphen/>
        <w:t>тельных движениях, нередко совершаемых только в одну сторону (т.е. без отражения), например, хороводы.</w:t>
      </w:r>
    </w:p>
    <w:p w:rsidR="00D93E97" w:rsidRDefault="00CF0848" w:rsidP="00D93E97">
      <w:pPr>
        <w:spacing w:line="360" w:lineRule="auto"/>
        <w:ind w:firstLine="708"/>
        <w:jc w:val="both"/>
      </w:pPr>
      <w:r w:rsidRPr="00CF0848">
        <w:t>Листья и цветы многих растений обнаруживают ра</w:t>
      </w:r>
      <w:r w:rsidRPr="00CF0848">
        <w:softHyphen/>
        <w:t xml:space="preserve">диальную симметрию. Это такая симметрия, при которой лист или цветок, </w:t>
      </w:r>
      <w:r w:rsidR="00D93E97" w:rsidRPr="00CF0848">
        <w:t>поворачиваясь</w:t>
      </w:r>
      <w:r w:rsidRPr="00CF0848">
        <w:t xml:space="preserve"> вокруг оси симметрии, переходит в себя. На поперечных сечениях тканей, обра</w:t>
      </w:r>
      <w:r w:rsidRPr="00CF0848">
        <w:softHyphen/>
        <w:t>зующих корень или стебель растения, отчетливо бывает видна радиальная симметрия. Соцветия многих цветков также обладают радиальной симметрией.</w:t>
      </w:r>
    </w:p>
    <w:p w:rsidR="00CF0848" w:rsidRPr="00D93E97" w:rsidRDefault="00CF0848" w:rsidP="00D93E97">
      <w:pPr>
        <w:spacing w:line="360" w:lineRule="auto"/>
        <w:jc w:val="both"/>
        <w:rPr>
          <w:b/>
          <w:i/>
        </w:rPr>
      </w:pPr>
      <w:r w:rsidRPr="00CF0848">
        <w:t xml:space="preserve">  </w:t>
      </w:r>
      <w:r w:rsidRPr="00D93E97">
        <w:rPr>
          <w:b/>
          <w:i/>
        </w:rPr>
        <w:t>Отражение в центре симметрии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Примером объекта наивысшей симметрии, характе</w:t>
      </w:r>
      <w:r w:rsidRPr="00CF0848">
        <w:softHyphen/>
        <w:t>ризующим эту операцию симметрии, является шар. Ша</w:t>
      </w:r>
      <w:r w:rsidRPr="00CF0848">
        <w:softHyphen/>
        <w:t>ровые формы распространены в природе достаточно ши</w:t>
      </w:r>
      <w:r w:rsidRPr="00CF0848">
        <w:softHyphen/>
        <w:t>роко. Они обычны в атмосфере (капли тумана, облака), гидросфере (различные микроорганизмы), литосфере и космосе. Шаровую форму имеют споры и пыльца расте</w:t>
      </w:r>
      <w:r w:rsidRPr="00CF0848">
        <w:softHyphen/>
        <w:t>ний, капли воды, выпущенной в состоянии невесомости на космическом корабле. На метагалактическом уровне наиболее крупными шаровыми структурами являются галактики шаровой формы. Чем плотнее скопление га</w:t>
      </w:r>
      <w:r w:rsidRPr="00CF0848">
        <w:softHyphen/>
        <w:t>лактик, тем ближе оно к шаровой форме. Звездные скоп</w:t>
      </w:r>
      <w:r w:rsidRPr="00CF0848">
        <w:softHyphen/>
        <w:t>ления — тоже шаровые формы.</w:t>
      </w:r>
    </w:p>
    <w:p w:rsidR="00CF0848" w:rsidRPr="00D93E97" w:rsidRDefault="00CF0848" w:rsidP="00D93E97">
      <w:pPr>
        <w:spacing w:line="360" w:lineRule="auto"/>
        <w:jc w:val="both"/>
        <w:rPr>
          <w:b/>
          <w:i/>
        </w:rPr>
      </w:pPr>
      <w:r w:rsidRPr="00D93E97">
        <w:rPr>
          <w:b/>
          <w:i/>
        </w:rPr>
        <w:t xml:space="preserve"> Трансляция, или перенос фигуры</w:t>
      </w:r>
      <w:r w:rsidR="00D93E97">
        <w:rPr>
          <w:b/>
          <w:i/>
        </w:rPr>
        <w:t xml:space="preserve"> </w:t>
      </w:r>
      <w:r w:rsidRPr="00D93E97">
        <w:rPr>
          <w:b/>
          <w:i/>
        </w:rPr>
        <w:t>на расстояние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Трансляция, или параллельный перенос фигуры на рас</w:t>
      </w:r>
      <w:r w:rsidRPr="00CF0848">
        <w:softHyphen/>
        <w:t>стояние — это любой неограниченно повторяющийся узор. Она может быть одномерной, двумерной, трехмерной. Трансляция в одном и том же или противоположных на</w:t>
      </w:r>
      <w:r w:rsidRPr="00CF0848">
        <w:softHyphen/>
        <w:t>правлениях образует одномерный узор. Трансляция по двум непараллельным направлениям образует двумерный узор. Паркетные полы, узоры на обоях, кружевные ленты, дорожки, вымощенные кирпичом или плитками, кр</w:t>
      </w:r>
      <w:r w:rsidR="00D93E97">
        <w:t>и</w:t>
      </w:r>
      <w:r w:rsidRPr="00CF0848">
        <w:t>сталлические фигуры образуют узоры, которые не имеют естественных границ.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При изучении орнам</w:t>
      </w:r>
      <w:r w:rsidR="00D93E97">
        <w:t>ентов, используемых в книгопе</w:t>
      </w:r>
      <w:r w:rsidRPr="00CF0848">
        <w:t>чатании, были обнаружены те элементы симметрии, что и в рисунке выложенных кафельными плитами полов. Орнаментальные бордюры связаны с музыкой. В музыке элементы симметричной конструкции включают в себя операции повторения (трансляции) и обращения (отра</w:t>
      </w:r>
      <w:r w:rsidRPr="00CF0848">
        <w:softHyphen/>
        <w:t>жения). Именно эти элементы симметрии обнаружива</w:t>
      </w:r>
      <w:r w:rsidRPr="00CF0848">
        <w:softHyphen/>
        <w:t>ются и в бордюрах.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Хотя в большинстве случаев музыка не отличается строгой симметрией, в основе многих музыкальных про</w:t>
      </w:r>
      <w:r w:rsidRPr="00CF0848">
        <w:softHyphen/>
        <w:t>изведений лежат операции симметрии. Особенно замет</w:t>
      </w:r>
      <w:r w:rsidRPr="00CF0848">
        <w:softHyphen/>
        <w:t>ны они в детских песенках, которые, видимо, поэтому так легко и запоминаются. Операции симметрии обна</w:t>
      </w:r>
      <w:r w:rsidRPr="00CF0848">
        <w:softHyphen/>
        <w:t>руживаются в музыке средневековья и Возрождения, в музыке эпохи барокко (нередко в весьма изощренной форме). Во времена И.С. Баха, когда симметрия была важным принципом композиции, широкое распростра</w:t>
      </w:r>
      <w:r w:rsidRPr="00CF0848">
        <w:softHyphen/>
        <w:t>нение получила своеобразная игра в музыкальные голо</w:t>
      </w:r>
      <w:r w:rsidRPr="00CF0848">
        <w:softHyphen/>
        <w:t>воломки. Одна из них заключалась в решении загадоч</w:t>
      </w:r>
      <w:r w:rsidRPr="00CF0848">
        <w:softHyphen/>
        <w:t>ных «канонов». Канон — это одна из форм многоголос</w:t>
      </w:r>
      <w:r w:rsidRPr="00CF0848">
        <w:softHyphen/>
        <w:t>ной музыки, основанной на проведении темы, которую ведет один голос, в других голосах. Композитор предла</w:t>
      </w:r>
      <w:r w:rsidRPr="00CF0848">
        <w:softHyphen/>
        <w:t>гал какую-нибудь тему, а слушателям требовалось уга</w:t>
      </w:r>
      <w:r w:rsidRPr="00CF0848">
        <w:softHyphen/>
        <w:t>дать операции симметрии, которые он намеревался ис</w:t>
      </w:r>
      <w:r w:rsidRPr="00CF0848">
        <w:softHyphen/>
        <w:t>пользовать при повторении темы.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Природа задает головоломки как бы противополож</w:t>
      </w:r>
      <w:r w:rsidRPr="00CF0848">
        <w:softHyphen/>
        <w:t>ного типа: нам предлагается завершенный канон, а мы должны отыскать правила и мотивы, лежащие в основе существующих узоров и симметрии, и наоборот, отыс</w:t>
      </w:r>
      <w:r w:rsidRPr="00CF0848">
        <w:softHyphen/>
        <w:t>кивать узоры, возникающие при повторении мотива по разным правилам. Первый подход приводит к изучению структуры вещества, искусства, музыки, мышления. Вто</w:t>
      </w:r>
      <w:r w:rsidRPr="00CF0848">
        <w:softHyphen/>
        <w:t>рой подход ставит нас перед проблемой замысла или пла</w:t>
      </w:r>
      <w:r w:rsidRPr="00CF0848">
        <w:softHyphen/>
        <w:t>на, с древних времен волнующей художников, архитек</w:t>
      </w:r>
      <w:r w:rsidRPr="00CF0848">
        <w:softHyphen/>
        <w:t>торов, музыкантов, ученых.</w:t>
      </w:r>
    </w:p>
    <w:p w:rsidR="00CF0848" w:rsidRPr="00D93E97" w:rsidRDefault="00CF0848" w:rsidP="00D93E97">
      <w:pPr>
        <w:spacing w:line="360" w:lineRule="auto"/>
        <w:jc w:val="both"/>
        <w:rPr>
          <w:b/>
          <w:i/>
        </w:rPr>
      </w:pPr>
      <w:r w:rsidRPr="00D93E97">
        <w:rPr>
          <w:b/>
          <w:i/>
        </w:rPr>
        <w:t>Винтовые повороты</w:t>
      </w:r>
    </w:p>
    <w:p w:rsidR="00CF0848" w:rsidRPr="00CF0848" w:rsidRDefault="00CF0848" w:rsidP="00682075">
      <w:pPr>
        <w:spacing w:line="360" w:lineRule="auto"/>
        <w:ind w:firstLine="709"/>
        <w:jc w:val="both"/>
      </w:pPr>
      <w:r w:rsidRPr="00CF0848">
        <w:t>Трансляцию можно комбинировать с отражением или поворотом, при этом возникают новые операции сим</w:t>
      </w:r>
      <w:r w:rsidRPr="00CF0848">
        <w:softHyphen/>
        <w:t>метрии. Поворот на определенное число градусов, со</w:t>
      </w:r>
      <w:r w:rsidRPr="00CF0848">
        <w:softHyphen/>
        <w:t>провождаемый трансля</w:t>
      </w:r>
      <w:r w:rsidR="00D93E97">
        <w:t>цией на расстояние вдоль оси по</w:t>
      </w:r>
      <w:r w:rsidRPr="00CF0848">
        <w:t>ворота, порождает винтовую симметрию — симметрию вин</w:t>
      </w:r>
      <w:r w:rsidRPr="00CF0848">
        <w:softHyphen/>
        <w:t>товой лестницы. Пример винтовой симметрии — распо</w:t>
      </w:r>
      <w:r w:rsidRPr="00CF0848">
        <w:softHyphen/>
        <w:t>ложение листьев на стебле многих растений.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Головка подсолнечника имеет отростки, расположен</w:t>
      </w:r>
      <w:r w:rsidRPr="00CF0848">
        <w:softHyphen/>
        <w:t>ные по геометрическим спиралям, раскручивающимся от центра наружу. Самые молодые члены спирали находят</w:t>
      </w:r>
      <w:r w:rsidRPr="00CF0848">
        <w:softHyphen/>
        <w:t>ся в центре.</w:t>
      </w:r>
    </w:p>
    <w:p w:rsidR="00CF0848" w:rsidRPr="00CF0848" w:rsidRDefault="00CF0848" w:rsidP="00CF0848">
      <w:pPr>
        <w:spacing w:line="360" w:lineRule="auto"/>
        <w:ind w:firstLine="708"/>
        <w:jc w:val="both"/>
      </w:pPr>
      <w:r w:rsidRPr="00CF0848">
        <w:t>В таких системах можно заметить два семейства спи</w:t>
      </w:r>
      <w:r w:rsidRPr="00CF0848">
        <w:softHyphen/>
        <w:t>ралей, раскручивающихся в противоположные стороны и пересекающихся под углами, близкими к прямым. Но какими бы интересными и привлекательными ни были проявления симметрии в мире растений, там еще много тайн, управляющих процессами развития.</w:t>
      </w:r>
    </w:p>
    <w:p w:rsidR="00CF0848" w:rsidRDefault="00CF0848" w:rsidP="00CF0848">
      <w:pPr>
        <w:spacing w:line="360" w:lineRule="auto"/>
        <w:ind w:firstLine="708"/>
        <w:jc w:val="both"/>
      </w:pPr>
      <w:r w:rsidRPr="00CF0848">
        <w:t>Вслед за Гете, который говорил о стремлении приро</w:t>
      </w:r>
      <w:r w:rsidRPr="00CF0848">
        <w:softHyphen/>
        <w:t>ды к спирали, можно предположить, что движение это осуществляется по логарифмической спирали, начиная всякий раз с центральной, неподвижной точки и сочетая поступательное движение (растяжение) с поворотом вра</w:t>
      </w:r>
      <w:r w:rsidRPr="00CF0848">
        <w:softHyphen/>
        <w:t>щения.</w:t>
      </w:r>
    </w:p>
    <w:p w:rsidR="00D93E97" w:rsidRDefault="00C82E24" w:rsidP="00CF0848">
      <w:pPr>
        <w:spacing w:line="360" w:lineRule="auto"/>
        <w:ind w:firstLine="708"/>
        <w:jc w:val="both"/>
      </w:pPr>
      <w:r>
        <w:t>Можно выделить также</w:t>
      </w:r>
      <w:r w:rsidR="00184E0D">
        <w:t xml:space="preserve"> следующие</w:t>
      </w:r>
      <w:r>
        <w:t xml:space="preserve"> вид</w:t>
      </w:r>
      <w:r w:rsidR="00184E0D">
        <w:t>ы</w:t>
      </w:r>
      <w:r>
        <w:t xml:space="preserve"> симметрии </w:t>
      </w:r>
      <w:r w:rsidRPr="001264C3">
        <w:rPr>
          <w:b/>
          <w:i/>
        </w:rPr>
        <w:t>Радиально-лучевая</w:t>
      </w:r>
      <w:r w:rsidR="00184E0D" w:rsidRPr="001264C3">
        <w:rPr>
          <w:b/>
          <w:i/>
        </w:rPr>
        <w:t xml:space="preserve"> и билатеральная</w:t>
      </w:r>
      <w:r w:rsidR="00184E0D">
        <w:t xml:space="preserve"> </w:t>
      </w:r>
      <w:r>
        <w:t>симметри</w:t>
      </w:r>
      <w:r w:rsidR="00184E0D">
        <w:t>я, встречающие</w:t>
      </w:r>
      <w:r>
        <w:t>ся в природе</w:t>
      </w:r>
      <w:r w:rsidR="001264C3">
        <w:t>.</w:t>
      </w:r>
    </w:p>
    <w:p w:rsidR="001264C3" w:rsidRPr="001264C3" w:rsidRDefault="001264C3" w:rsidP="001264C3">
      <w:pPr>
        <w:spacing w:line="360" w:lineRule="auto"/>
        <w:ind w:firstLine="708"/>
        <w:jc w:val="both"/>
        <w:rPr>
          <w:b/>
          <w:i/>
        </w:rPr>
      </w:pPr>
      <w:r w:rsidRPr="001264C3">
        <w:rPr>
          <w:b/>
          <w:i/>
        </w:rPr>
        <w:t>Симметрия подобия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Рассмотрим игрушечную матрешку, цветок розы или кочан капусты. Важную роль в геометрии всех этих при</w:t>
      </w:r>
      <w:r w:rsidRPr="00CF0848">
        <w:softHyphen/>
        <w:t>родных тел играет подобие их сходных частей. Такие ча</w:t>
      </w:r>
      <w:r w:rsidRPr="00CF0848">
        <w:softHyphen/>
        <w:t>сти, конечно, связаны между собой каким-то общим, еще не известным нам геометрическим законом, позволяю</w:t>
      </w:r>
      <w:r w:rsidRPr="00CF0848">
        <w:softHyphen/>
        <w:t>щим выводить их друг из друга.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К перечисленным выше операциям симметрии мож</w:t>
      </w:r>
      <w:r w:rsidRPr="00CF0848">
        <w:softHyphen/>
        <w:t>но, таким образом, добавить операцию симметрии подо</w:t>
      </w:r>
      <w:r w:rsidRPr="00CF0848">
        <w:softHyphen/>
        <w:t>бия, представляющую собой своеобразные аналогии транс</w:t>
      </w:r>
      <w:r w:rsidRPr="00CF0848">
        <w:softHyphen/>
        <w:t>ляций, отражений в плоскостях, повороты вокруг осей с той только разницей, что они связаны с одновременным увеличением или уменьшением подобных частей фигу</w:t>
      </w:r>
      <w:r w:rsidRPr="00CF0848">
        <w:softHyphen/>
        <w:t>ры и расстояний между ними.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Симметрия подобия, осуществляющаяся в простран</w:t>
      </w:r>
      <w:r w:rsidRPr="00CF0848">
        <w:softHyphen/>
        <w:t>стве и во времени, повсеместно проявляется в природе на всем, что растет. А ведь именно к растущим формам относятся бесчисленные фигуры растений, животных и кристаллов. Форма древесного ствола — коническая, силь</w:t>
      </w:r>
      <w:r w:rsidRPr="00CF0848">
        <w:softHyphen/>
        <w:t>но вытянутая. Ветви обычно располагаются вокруг ство</w:t>
      </w:r>
      <w:r w:rsidRPr="00CF0848">
        <w:softHyphen/>
        <w:t>ла по винтовой линии. Это не простая винтовая линия: она постепенно суживается к вершине. Да и сами ветви уменьшаются по мере приближения к вершине дерева. Следовательно, здесь мы имеем дело с винтовой осью сим</w:t>
      </w:r>
      <w:r w:rsidRPr="00CF0848">
        <w:softHyphen/>
        <w:t>метрии подобия.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Живая природа в любых ее проявлениях обнаружива</w:t>
      </w:r>
      <w:r w:rsidRPr="00CF0848">
        <w:softHyphen/>
        <w:t>ет одну и ту же цель, один и тот же смысл жизни: всякий живой предмет повторяет себя в себе подобном. Главной задачей жизни является ЖИЗНЬ, а доступная форма бы</w:t>
      </w:r>
      <w:r w:rsidRPr="00CF0848">
        <w:softHyphen/>
        <w:t>тия заключается в существовании отдельных целостных организмов. И не только примитивные организации, но и сложные космические системы, такие как человек, де</w:t>
      </w:r>
      <w:r w:rsidRPr="00CF0848">
        <w:softHyphen/>
        <w:t>монстрируют поразительную способность буквально по</w:t>
      </w:r>
      <w:r w:rsidRPr="00CF0848">
        <w:softHyphen/>
        <w:t>вторять из поколения в поколение одни и те же формы, одни и те же скульптуры, черты характера, те же жесты, манеры.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Какое из чудес могло бы с большей силой поразить человеческое воображение, чем появление новой жиз</w:t>
      </w:r>
      <w:r w:rsidRPr="00CF0848">
        <w:softHyphen/>
        <w:t>ни? Пространство, которое было ничем, становится де</w:t>
      </w:r>
      <w:r w:rsidRPr="00CF0848">
        <w:softHyphen/>
        <w:t>ревом, яблоком, человеком. Возникновение живого су</w:t>
      </w:r>
      <w:r w:rsidRPr="00CF0848">
        <w:softHyphen/>
        <w:t>щества — явление целостное, это таинство, так как чело</w:t>
      </w:r>
      <w:r w:rsidRPr="00CF0848">
        <w:softHyphen/>
        <w:t>век не умеет познавать неделимое, не расчленяя его.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Природа обнаруживает подобие как свою глобальную ге</w:t>
      </w:r>
      <w:r w:rsidRPr="00CF0848">
        <w:softHyphen/>
        <w:t>нетическую программу. Ключ в изменении тоже заключа</w:t>
      </w:r>
      <w:r w:rsidRPr="00CF0848">
        <w:softHyphen/>
        <w:t>ется в подобии. Подобие правит живой природой в це</w:t>
      </w:r>
      <w:r w:rsidRPr="00CF0848">
        <w:softHyphen/>
        <w:t>лом. Геометрическое подобие — общий принцип простран</w:t>
      </w:r>
      <w:r w:rsidRPr="00CF0848">
        <w:softHyphen/>
        <w:t>ственной организации живых структур. Лист клена подобен листу клена, березы — березе. Геометрическое подобие пронизывает все ветви древа жизни.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Какие бы метаморфозы ни претерпевала в процессе роста в дальнейшем живая клетка, принадлежащая це</w:t>
      </w:r>
      <w:r w:rsidRPr="00CF0848">
        <w:softHyphen/>
        <w:t>лостному организму и выполняющая функцию его вос</w:t>
      </w:r>
      <w:r w:rsidRPr="00CF0848">
        <w:softHyphen/>
        <w:t>произведения в новый, особенный, единичный объект бытия, она является точкой «начала», которая в итоге деления окажется преобразована в объект, подобный пер</w:t>
      </w:r>
      <w:r w:rsidRPr="00CF0848">
        <w:softHyphen/>
        <w:t>воначальному. Этим объединяются все виды живых струк</w:t>
      </w:r>
      <w:r w:rsidRPr="00CF0848">
        <w:softHyphen/>
        <w:t>тур, по этой причине и существуют стереотипы жизни: человек, кошка, стрекоза, дождевой червь. Они беско</w:t>
      </w:r>
      <w:r w:rsidRPr="00CF0848">
        <w:softHyphen/>
        <w:t>нечно интерпретируются и варьируются механизмами деления, но остаются теми же стереотипами организа</w:t>
      </w:r>
      <w:r w:rsidRPr="00CF0848">
        <w:softHyphen/>
        <w:t>ции, формы и поведения.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Так же, как подобны одно другому целостные живые существа данного вида жизни, встроенные в ее непре</w:t>
      </w:r>
      <w:r w:rsidRPr="00CF0848">
        <w:softHyphen/>
        <w:t>рывно разветвляющуюся цепь, так же подобны одно дру</w:t>
      </w:r>
      <w:r w:rsidRPr="00CF0848">
        <w:softHyphen/>
        <w:t>гому и отдельные их члены, функционально специали</w:t>
      </w:r>
      <w:r w:rsidRPr="00CF0848">
        <w:softHyphen/>
        <w:t>зированные.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Можно даже выделить, что функция зрения в целом, как и детальная структура органов зрительного восприя</w:t>
      </w:r>
      <w:r w:rsidRPr="00CF0848">
        <w:softHyphen/>
        <w:t>тия, подчинена глобальному принципу организации жиз</w:t>
      </w:r>
      <w:r w:rsidRPr="00CF0848">
        <w:softHyphen/>
        <w:t>ни — принципу геометрического подобия.</w:t>
      </w:r>
    </w:p>
    <w:p w:rsidR="001264C3" w:rsidRPr="00CF0848" w:rsidRDefault="001264C3" w:rsidP="001264C3">
      <w:pPr>
        <w:spacing w:line="360" w:lineRule="auto"/>
        <w:ind w:firstLine="708"/>
        <w:jc w:val="both"/>
      </w:pPr>
      <w:r w:rsidRPr="00CF0848">
        <w:t>Определяя пространственную организацию живых организмов, прямой угол, который, кстати, правит физи</w:t>
      </w:r>
      <w:r w:rsidRPr="00CF0848">
        <w:softHyphen/>
        <w:t>ческими процессами, организует жизнь силами гравита</w:t>
      </w:r>
      <w:r w:rsidRPr="00CF0848">
        <w:softHyphen/>
        <w:t>ции. Биосфера (пласт бытия живых существ) ортогональ-на вертикальной линии земного тяготения. Вертикаль</w:t>
      </w:r>
      <w:r w:rsidRPr="00CF0848">
        <w:softHyphen/>
        <w:t>ные стебли растений, стволы деревьев, горизонтальные поверхности водных пространств и в целом земная кора составляют прямой угол. Прямой гол является объектив</w:t>
      </w:r>
      <w:r w:rsidRPr="00CF0848">
        <w:softHyphen/>
        <w:t>ной реальностью зрительного восприятия: выделение прямого угла осуществляют структуры сетчатки в цепи нейронных связей. Зрение чутко реагирует на кривизну прямых линий, отклонения от вертикальности и гори</w:t>
      </w:r>
      <w:r w:rsidRPr="00CF0848">
        <w:softHyphen/>
        <w:t>зонтальности. Прямой угол, лежащий в основе треуголь</w:t>
      </w:r>
      <w:r w:rsidRPr="00CF0848">
        <w:softHyphen/>
        <w:t>ника, правит пространством симметрии подобий, а по</w:t>
      </w:r>
      <w:r w:rsidRPr="00CF0848">
        <w:softHyphen/>
        <w:t>добие, как уже говорилось, — есть цель жизни. И сама природа и первородная часть человека находятся во вла</w:t>
      </w:r>
      <w:r w:rsidRPr="00CF0848">
        <w:softHyphen/>
        <w:t>сти геометрии, подчинены симметрии и как сущности и как символы. Как бы ни были выстроены объекты природы, каждый имеет свой основной признак, кото</w:t>
      </w:r>
      <w:r w:rsidRPr="00CF0848">
        <w:softHyphen/>
        <w:t>рый отображен формой, будь то яблоко, зерно ржи или человек.</w:t>
      </w:r>
    </w:p>
    <w:p w:rsidR="001264C3" w:rsidRDefault="001264C3" w:rsidP="00CF0848">
      <w:pPr>
        <w:spacing w:line="360" w:lineRule="auto"/>
        <w:ind w:firstLine="708"/>
        <w:jc w:val="both"/>
      </w:pPr>
    </w:p>
    <w:p w:rsidR="00D93E97" w:rsidRDefault="00D93E97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1264C3" w:rsidRDefault="001264C3" w:rsidP="00CF0848">
      <w:pPr>
        <w:spacing w:line="360" w:lineRule="auto"/>
        <w:ind w:firstLine="708"/>
        <w:jc w:val="both"/>
      </w:pPr>
    </w:p>
    <w:p w:rsidR="00682075" w:rsidRDefault="00682075" w:rsidP="00682075">
      <w:pPr>
        <w:spacing w:line="360" w:lineRule="auto"/>
        <w:ind w:firstLine="708"/>
        <w:jc w:val="center"/>
      </w:pPr>
    </w:p>
    <w:p w:rsidR="002F5770" w:rsidRDefault="001264C3" w:rsidP="00682075">
      <w:pPr>
        <w:spacing w:line="360" w:lineRule="auto"/>
        <w:ind w:firstLine="708"/>
        <w:jc w:val="center"/>
        <w:rPr>
          <w:sz w:val="32"/>
          <w:szCs w:val="32"/>
        </w:rPr>
      </w:pPr>
      <w:r w:rsidRPr="001264C3">
        <w:rPr>
          <w:sz w:val="32"/>
          <w:szCs w:val="32"/>
        </w:rPr>
        <w:t>2. Разновидность симметрии и асимметрии в природе - свойства материального мира.</w:t>
      </w:r>
      <w:r w:rsidR="00682075">
        <w:rPr>
          <w:sz w:val="32"/>
          <w:szCs w:val="32"/>
        </w:rPr>
        <w:t xml:space="preserve"> </w:t>
      </w:r>
      <w:r w:rsidRPr="001264C3">
        <w:rPr>
          <w:sz w:val="32"/>
          <w:szCs w:val="32"/>
        </w:rPr>
        <w:t>Понятие симметрии и асимметрии в биологии.</w:t>
      </w:r>
    </w:p>
    <w:p w:rsidR="001264C3" w:rsidRPr="001264C3" w:rsidRDefault="001264C3" w:rsidP="00682075">
      <w:pPr>
        <w:spacing w:line="360" w:lineRule="auto"/>
        <w:ind w:firstLine="708"/>
        <w:jc w:val="center"/>
        <w:rPr>
          <w:b/>
          <w:sz w:val="32"/>
          <w:szCs w:val="32"/>
        </w:rPr>
      </w:pPr>
      <w:r w:rsidRPr="001264C3">
        <w:rPr>
          <w:sz w:val="32"/>
          <w:szCs w:val="32"/>
        </w:rPr>
        <w:t xml:space="preserve"> </w:t>
      </w:r>
    </w:p>
    <w:p w:rsidR="00D93E97" w:rsidRDefault="00CF0848" w:rsidP="00682075">
      <w:pPr>
        <w:spacing w:line="360" w:lineRule="auto"/>
        <w:rPr>
          <w:b/>
        </w:rPr>
      </w:pPr>
      <w:r w:rsidRPr="00D93E97">
        <w:rPr>
          <w:b/>
        </w:rPr>
        <w:t xml:space="preserve">Симметрия </w:t>
      </w:r>
      <w:r w:rsidR="00D93E97" w:rsidRPr="00D93E97">
        <w:rPr>
          <w:b/>
        </w:rPr>
        <w:t>в природе</w:t>
      </w:r>
    </w:p>
    <w:p w:rsidR="00CF0848" w:rsidRPr="00CF0848" w:rsidRDefault="00CF0848" w:rsidP="00682075">
      <w:pPr>
        <w:spacing w:line="360" w:lineRule="auto"/>
        <w:ind w:firstLine="708"/>
        <w:jc w:val="both"/>
      </w:pPr>
      <w:r w:rsidRPr="00CF0848">
        <w:t>Внимательно приглядевшись к обступающей нас при</w:t>
      </w:r>
      <w:r w:rsidRPr="00CF0848">
        <w:softHyphen/>
        <w:t>роде, можно увидеть общее даже в самых незначитель</w:t>
      </w:r>
      <w:r w:rsidRPr="00CF0848">
        <w:softHyphen/>
        <w:t>ных вещах и деталях. Форма листа дерева не является случайной: она строго закономерна. Листок как бы скле</w:t>
      </w:r>
      <w:r w:rsidRPr="00CF0848">
        <w:softHyphen/>
        <w:t>ен из двух более или менее одинаковых половинок, одна из которых расположена зеркально относительно другой. Симметрия листка упорно повторяется, будь то гусени</w:t>
      </w:r>
      <w:r w:rsidRPr="00CF0848">
        <w:softHyphen/>
        <w:t>ца, бабочка, жучок и т.п.</w:t>
      </w:r>
    </w:p>
    <w:p w:rsidR="00CF0848" w:rsidRPr="00CF0848" w:rsidRDefault="00CF0848" w:rsidP="00682075">
      <w:pPr>
        <w:spacing w:line="360" w:lineRule="auto"/>
        <w:ind w:firstLine="708"/>
        <w:jc w:val="both"/>
      </w:pPr>
      <w:r w:rsidRPr="00CF0848">
        <w:t>Радиальнотлучевой симметрией обладают цветы, гри</w:t>
      </w:r>
      <w:r w:rsidRPr="00CF0848">
        <w:softHyphen/>
        <w:t>бы, деревья, фонтаны. Здесь можно отметить, что на не сорванных цветах и грибах, растущих деревьях, бьющем фонтане или столбе паров плоскости симметрии ориен</w:t>
      </w:r>
      <w:r w:rsidRPr="00CF0848">
        <w:softHyphen/>
        <w:t>тированы всегда вертикально.</w:t>
      </w:r>
    </w:p>
    <w:p w:rsidR="00CF0848" w:rsidRPr="00CF0848" w:rsidRDefault="00CF0848" w:rsidP="00682075">
      <w:pPr>
        <w:spacing w:line="360" w:lineRule="auto"/>
        <w:ind w:firstLine="708"/>
        <w:jc w:val="both"/>
      </w:pPr>
      <w:r w:rsidRPr="00CF0848">
        <w:t>Таким образом, можно сформулировать в несколько упрощенном и схематизированном виде общий закон, ярко и повсеместно проявляющийся в природе: все, что рас</w:t>
      </w:r>
      <w:r w:rsidRPr="00CF0848">
        <w:softHyphen/>
        <w:t>тет или движется по вертикали, т.е. вверх или вниз отно</w:t>
      </w:r>
      <w:r w:rsidRPr="00CF0848">
        <w:softHyphen/>
        <w:t xml:space="preserve">сительно земной поверхности, </w:t>
      </w:r>
      <w:r w:rsidR="00D93E97">
        <w:t>подчиняется радиально</w:t>
      </w:r>
      <w:r w:rsidR="00C82E24">
        <w:t>-</w:t>
      </w:r>
      <w:r w:rsidR="00D93E97">
        <w:t>лу</w:t>
      </w:r>
      <w:r w:rsidRPr="00CF0848">
        <w:t>чевой симметрии в виде веера пересекающихся плоскостей симметрии. Все то, что растет и движется горизонтально или наклонно по отношению к земной поверхности, под</w:t>
      </w:r>
      <w:r w:rsidRPr="00CF0848">
        <w:softHyphen/>
        <w:t>чиняется билатеральной симметрии, симметрии листка. Этому всеобщему закону подчиняются не только цве</w:t>
      </w:r>
      <w:r w:rsidRPr="00CF0848">
        <w:softHyphen/>
        <w:t>ты, животные, легкоподвижные жидкости и газы, но и твердые, неподатливые камни. Этот закон влияет на из</w:t>
      </w:r>
      <w:r w:rsidRPr="00CF0848">
        <w:softHyphen/>
        <w:t>менчивые формы облаков. В безветренный день они име</w:t>
      </w:r>
      <w:r w:rsidRPr="00CF0848">
        <w:softHyphen/>
        <w:t>ют куполовидную форму с более или менее ясно выра</w:t>
      </w:r>
      <w:r w:rsidRPr="00CF0848">
        <w:softHyphen/>
        <w:t>женной радиально-лучевой симметрией.</w:t>
      </w:r>
    </w:p>
    <w:p w:rsidR="00CF0848" w:rsidRDefault="00CF0848" w:rsidP="00682075">
      <w:pPr>
        <w:spacing w:line="360" w:lineRule="auto"/>
        <w:ind w:firstLine="708"/>
        <w:jc w:val="both"/>
      </w:pPr>
      <w:r w:rsidRPr="00CF0848">
        <w:t>Влияние универсального закона симметрии являет</w:t>
      </w:r>
      <w:r w:rsidRPr="00CF0848">
        <w:softHyphen/>
        <w:t>ся по сути дела чисто внешним, грубым, налагающим свою печать только на наружную форму природных тел. Внутреннее их строение и детали ускользают из-под его власти.</w:t>
      </w:r>
    </w:p>
    <w:p w:rsidR="00682075" w:rsidRDefault="00682075" w:rsidP="00682075">
      <w:pPr>
        <w:spacing w:line="360" w:lineRule="auto"/>
        <w:ind w:firstLine="708"/>
        <w:jc w:val="both"/>
      </w:pPr>
    </w:p>
    <w:p w:rsidR="000F4107" w:rsidRPr="00BD1EDB" w:rsidRDefault="000F4107" w:rsidP="00682075">
      <w:pPr>
        <w:spacing w:line="360" w:lineRule="auto"/>
        <w:jc w:val="both"/>
        <w:rPr>
          <w:b/>
        </w:rPr>
      </w:pPr>
      <w:r w:rsidRPr="00BD1EDB">
        <w:rPr>
          <w:b/>
        </w:rPr>
        <w:t>Асимметрия в живой природе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Молекулярная асимметрия была обнаружена и открыта Л. Пастером, которому удалось выделить левые и правые кристаллы винной кислоты. Асимметрия кристаллов квар</w:t>
      </w:r>
      <w:r w:rsidRPr="000F4107">
        <w:softHyphen/>
        <w:t>ца—в его оптической активности. В отличие от молекул неживой природы молекулы органических веществ име</w:t>
      </w:r>
      <w:r w:rsidRPr="000F4107">
        <w:softHyphen/>
        <w:t>ют ярко выраженный асимметричный характер.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Если считать, что равновесие характеризуется состо</w:t>
      </w:r>
      <w:r w:rsidRPr="000F4107">
        <w:softHyphen/>
        <w:t>янием покоя и симметрии, а асимметрия связана с дви</w:t>
      </w:r>
      <w:r w:rsidRPr="000F4107">
        <w:softHyphen/>
        <w:t>жением и неравновесным состоянием, то понятие рав</w:t>
      </w:r>
      <w:r w:rsidRPr="000F4107">
        <w:softHyphen/>
        <w:t>новесия играет в биологии не менее важную роль, чем в физике. Всеобщий закон биологии — принцип устойчиво</w:t>
      </w:r>
      <w:r w:rsidRPr="000F4107">
        <w:softHyphen/>
        <w:t>го термодинамического равновесия живых систем, опре</w:t>
      </w:r>
      <w:r w:rsidRPr="000F4107">
        <w:softHyphen/>
        <w:t>деляет специфику биологической формы движения ма</w:t>
      </w:r>
      <w:r w:rsidRPr="000F4107">
        <w:softHyphen/>
        <w:t>терии. Действительно, устойчивое термодинамическое равновесие (асимметрия) является основным принци</w:t>
      </w:r>
      <w:r w:rsidRPr="000F4107">
        <w:softHyphen/>
        <w:t>пом, который не только охватывает все уровни позна</w:t>
      </w:r>
      <w:r w:rsidRPr="000F4107">
        <w:softHyphen/>
        <w:t>ния живого, но и выступает в качестве ключевого прин</w:t>
      </w:r>
      <w:r w:rsidRPr="000F4107">
        <w:softHyphen/>
        <w:t>ципа постановки и решения происхождения жизни на земле.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Понятие равновесия может быть рассмотрено не толь</w:t>
      </w:r>
      <w:r w:rsidRPr="000F4107">
        <w:softHyphen/>
        <w:t>ко в статическом аспекте, но и в динамическом. Сим</w:t>
      </w:r>
      <w:r w:rsidRPr="000F4107">
        <w:softHyphen/>
        <w:t>метричной считается среда, находящаяся в состоянии термодинамического равновесия, среда с высокой энтропией и максимальным беспорядком частиц. Асиммет</w:t>
      </w:r>
      <w:r w:rsidRPr="000F4107">
        <w:softHyphen/>
        <w:t>ричная среда характеризуется нарушением термодинами</w:t>
      </w:r>
      <w:r w:rsidRPr="000F4107">
        <w:softHyphen/>
        <w:t>ческого равновесия, низкой энтропией и высокой упо</w:t>
      </w:r>
      <w:r w:rsidRPr="000F4107">
        <w:softHyphen/>
        <w:t>рядоченностью структуры.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При рассмотрении целостного объекта картина ме</w:t>
      </w:r>
      <w:r w:rsidRPr="000F4107">
        <w:softHyphen/>
        <w:t>няется. Симметричные системы, например кристаллы, характеризуются состоянием равновесия и упорядочен</w:t>
      </w:r>
      <w:r w:rsidRPr="000F4107">
        <w:softHyphen/>
        <w:t>ности. Но асимметричные системы, которыми являются живые тела, также характеризуются равновесием и упо</w:t>
      </w:r>
      <w:r w:rsidRPr="000F4107">
        <w:softHyphen/>
        <w:t>рядоченностью с тем только различием, что в последнем случае имеем дело с динамической системой.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Таким образом, устойчивое термодинамическое рав</w:t>
      </w:r>
      <w:r w:rsidRPr="000F4107">
        <w:softHyphen/>
        <w:t>новесие (или асимметрия) статической системы есть дру</w:t>
      </w:r>
      <w:r w:rsidRPr="000F4107">
        <w:softHyphen/>
        <w:t>гая форма выражения устойчивого динамического равновесия, высокой упорядоченности и структурности орга</w:t>
      </w:r>
      <w:r w:rsidRPr="000F4107">
        <w:softHyphen/>
        <w:t>низма на всех его уровнях. Такие системы называются асимметричными динамическими системами. Здесь нужно только указать, что структурность носит динамический характер.</w:t>
      </w:r>
    </w:p>
    <w:p w:rsidR="000F4107" w:rsidRDefault="000F4107" w:rsidP="00682075">
      <w:pPr>
        <w:spacing w:line="360" w:lineRule="auto"/>
        <w:ind w:firstLine="708"/>
        <w:jc w:val="both"/>
      </w:pPr>
      <w:r w:rsidRPr="000F4107">
        <w:t>Понятие равновесия тоже не является только стати</w:t>
      </w:r>
      <w:r w:rsidRPr="000F4107">
        <w:softHyphen/>
        <w:t>ческим, имеется и динамический аспект. Состояние сим</w:t>
      </w:r>
      <w:r w:rsidRPr="000F4107">
        <w:softHyphen/>
        <w:t>метрии и движения не есть нарушение равновесия вооб</w:t>
      </w:r>
      <w:r w:rsidRPr="000F4107">
        <w:softHyphen/>
        <w:t>ще, а есть состояние динамического равновесия. Здесь можно говорить о мере симметрии вообще, подобно тому, как в физике оперируют понятием движения.</w:t>
      </w:r>
    </w:p>
    <w:p w:rsidR="00682075" w:rsidRPr="000F4107" w:rsidRDefault="00682075" w:rsidP="00682075">
      <w:pPr>
        <w:spacing w:line="360" w:lineRule="auto"/>
        <w:ind w:firstLine="708"/>
        <w:jc w:val="both"/>
      </w:pPr>
    </w:p>
    <w:p w:rsidR="000F4107" w:rsidRPr="00BD1EDB" w:rsidRDefault="000F4107" w:rsidP="00682075">
      <w:pPr>
        <w:spacing w:line="360" w:lineRule="auto"/>
        <w:jc w:val="both"/>
        <w:rPr>
          <w:b/>
        </w:rPr>
      </w:pPr>
      <w:r w:rsidRPr="00BD1EDB">
        <w:rPr>
          <w:b/>
        </w:rPr>
        <w:t>Асимметрия как разграничивающая линия между живой и неживой природой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Пастером было установлено, что все аминокислоты и белки, входящие в состав живых орг</w:t>
      </w:r>
      <w:r w:rsidR="00682075">
        <w:t>анизмов, являют</w:t>
      </w:r>
      <w:r w:rsidR="00682075">
        <w:softHyphen/>
        <w:t>ся «левыми», т.</w:t>
      </w:r>
      <w:r w:rsidRPr="000F4107">
        <w:t>е. отличаются оптическими свойствами. Объяснить происхождение «левизны» живой природы он пытался асимметрией, глобальной</w:t>
      </w:r>
      <w:r w:rsidR="00682075">
        <w:t xml:space="preserve"> анизотропией про</w:t>
      </w:r>
      <w:r w:rsidR="00682075">
        <w:softHyphen/>
        <w:t xml:space="preserve">странства.   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Вселенная есть асимметричное целое, и жизнь в та</w:t>
      </w:r>
      <w:r w:rsidRPr="000F4107">
        <w:softHyphen/>
        <w:t>ком виде, в каком она представляется, должна быть функцией асимметрии Вселенной и вытекающих отсю</w:t>
      </w:r>
      <w:r w:rsidRPr="000F4107">
        <w:softHyphen/>
        <w:t>да следствий. В отличие от молекул неживой природы молекулы органических веществ имеют ярко выражен</w:t>
      </w:r>
      <w:r w:rsidRPr="000F4107">
        <w:softHyphen/>
        <w:t>ный асимметричный характер. Придавая большое значе</w:t>
      </w:r>
      <w:r w:rsidRPr="000F4107">
        <w:softHyphen/>
        <w:t>ние асимметрии живого вещества, Пастер считал ее имен</w:t>
      </w:r>
      <w:r w:rsidRPr="000F4107">
        <w:softHyphen/>
        <w:t>но той единственной, четко разграничивающей линией, которую в настояще</w:t>
      </w:r>
      <w:r w:rsidR="00682075">
        <w:t>е время можно провести между жи</w:t>
      </w:r>
      <w:r w:rsidRPr="000F4107">
        <w:t>вой и неживой природой, т.е. тем, что отличает живое вещество от неживого. Современная наука доказала, что в живых организмах, как и в кристаллах, изменениям в строении отвечают изменения свойств.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Для неживой природы характерно преобладание сим</w:t>
      </w:r>
      <w:r w:rsidRPr="000F4107">
        <w:softHyphen/>
        <w:t>метрии, при переходе от неживой к живой природе на микроуровне преобладает асимметрия. Асимметрия на уровне элементарных частиц — это абсолютное преоб</w:t>
      </w:r>
      <w:r w:rsidRPr="000F4107">
        <w:softHyphen/>
        <w:t>ладание в нашей части Вселенной частиц над античас</w:t>
      </w:r>
      <w:r w:rsidRPr="000F4107">
        <w:softHyphen/>
        <w:t>тицами.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Все это говорит о большом значении симметрии и асимметрии в живой и неживой природе, показывает их связь с основными свойствами материального мира, со структурой материальных объектов на микро-, макро- и мегауровнях, со свойствами пространства и времени как форм существования материи. Накопленные наукой фак</w:t>
      </w:r>
      <w:r w:rsidRPr="000F4107">
        <w:softHyphen/>
        <w:t>ты показывают объективный характер симметрии и асим</w:t>
      </w:r>
      <w:r w:rsidRPr="000F4107">
        <w:softHyphen/>
        <w:t>метрии как одних из важнейших характеристик движения и структуры материи, пространства и времени, наряду с такими характеристиками, как прерывное и непрерыв</w:t>
      </w:r>
      <w:r w:rsidRPr="000F4107">
        <w:softHyphen/>
        <w:t>ное, конечное и бесконечное.</w:t>
      </w:r>
    </w:p>
    <w:p w:rsidR="000F4107" w:rsidRPr="000F4107" w:rsidRDefault="000F4107" w:rsidP="00682075">
      <w:pPr>
        <w:spacing w:line="360" w:lineRule="auto"/>
        <w:ind w:firstLine="708"/>
        <w:jc w:val="both"/>
      </w:pPr>
      <w:r w:rsidRPr="000F4107">
        <w:t>Развитие современного естествознания приводит к выводу, что одним из наиболее ярких проявлений зако</w:t>
      </w:r>
      <w:r w:rsidRPr="000F4107">
        <w:softHyphen/>
        <w:t>на единства и борьбы противоположностей является един</w:t>
      </w:r>
      <w:r w:rsidRPr="000F4107">
        <w:softHyphen/>
        <w:t>ство и борьба симметрии и асимметрии в структуре сим</w:t>
      </w:r>
      <w:r w:rsidRPr="000F4107">
        <w:softHyphen/>
        <w:t>метрии и в процессах, имеющих место в живой и нежи</w:t>
      </w:r>
      <w:r w:rsidRPr="000F4107">
        <w:softHyphen/>
        <w:t>вой природе, что симметрия и асимметрия являются парными относительными категориями.</w:t>
      </w:r>
    </w:p>
    <w:p w:rsidR="00985102" w:rsidRDefault="000F4107" w:rsidP="00682075">
      <w:pPr>
        <w:spacing w:line="360" w:lineRule="auto"/>
        <w:ind w:firstLine="709"/>
        <w:jc w:val="both"/>
      </w:pPr>
      <w:r w:rsidRPr="000F4107">
        <w:t>Таким образом, симметрия играет роль в сфере мате</w:t>
      </w:r>
      <w:r w:rsidRPr="000F4107">
        <w:softHyphen/>
        <w:t>матического знания, асимметрия — в сфере биологического знания. Поэтому принцип симметрии — это единственный принцип, благодаря которому есть возможность отличать вещество биогенного происхождения от вещества нежи</w:t>
      </w:r>
      <w:r w:rsidRPr="000F4107">
        <w:softHyphen/>
        <w:t>вого. Парадокс: мы не можем ответить на вопрос, что такое жизнь, но имеем спо</w:t>
      </w:r>
      <w:r w:rsidR="00682075">
        <w:t>соб отличать живое от нежи</w:t>
      </w:r>
      <w:r w:rsidR="00682075">
        <w:softHyphen/>
        <w:t>вого.</w:t>
      </w:r>
    </w:p>
    <w:p w:rsidR="00682075" w:rsidRPr="000F4107" w:rsidRDefault="00682075" w:rsidP="00682075">
      <w:pPr>
        <w:spacing w:line="360" w:lineRule="auto"/>
        <w:ind w:firstLine="709"/>
        <w:jc w:val="both"/>
      </w:pPr>
    </w:p>
    <w:p w:rsidR="00682075" w:rsidRDefault="00985102" w:rsidP="00682075">
      <w:pPr>
        <w:spacing w:before="40" w:line="480" w:lineRule="auto"/>
        <w:rPr>
          <w:b/>
        </w:rPr>
      </w:pPr>
      <w:r w:rsidRPr="00682075">
        <w:rPr>
          <w:b/>
        </w:rPr>
        <w:t xml:space="preserve">Понятие симметрии и асимметрии в биологии. </w:t>
      </w:r>
    </w:p>
    <w:p w:rsidR="00CC02F5" w:rsidRPr="00CC02F5" w:rsidRDefault="00CC02F5" w:rsidP="00682075">
      <w:pPr>
        <w:spacing w:before="40" w:line="360" w:lineRule="auto"/>
        <w:ind w:firstLine="709"/>
        <w:jc w:val="both"/>
        <w:rPr>
          <w:b/>
        </w:rPr>
      </w:pPr>
      <w:r w:rsidRPr="00CC02F5">
        <w:t>На явление</w:t>
      </w:r>
      <w:r>
        <w:t xml:space="preserve"> симметрии</w:t>
      </w:r>
      <w:r w:rsidRPr="00CC02F5">
        <w:t xml:space="preserve"> в живой природе обратили внимание ещё в Древней Греции пифагорейцы (5 в. до н. э.) в связи с развитием ими учения о гармонии. В 19 в. появились единичные работы, посвященные</w:t>
      </w:r>
      <w:r>
        <w:t xml:space="preserve"> симметрии</w:t>
      </w:r>
      <w:r w:rsidRPr="00CC02F5">
        <w:t xml:space="preserve"> растений (французские учёные О. П. Декандоль, О. Браво), животных (немецкий — Э. Геккель), биогенных молекул (французские — А. Вешан, Л. Пастер и др.). В 20 в. биообъекты изучали с позиций общей теории</w:t>
      </w:r>
      <w:r>
        <w:t xml:space="preserve"> симметрии</w:t>
      </w:r>
      <w:r w:rsidRPr="00CC02F5">
        <w:t xml:space="preserve"> (советские учёные Ю. В. Вульф, В. Н. Беклемишев, Б. К. Вайнштейн, голландский физикохимик Ф. М. Егер, английский кристаллографы во главе с Дж. Берналом) и учения о правизне и левизне (советские учёные В. И. Вернадский, В. В. Алпатов, Г. Ф. Гаузе и др.; немецкий учёный В. Людвиг). Эти работы привели к выделению в 1961 особого направления в учении о</w:t>
      </w:r>
      <w:r>
        <w:t xml:space="preserve"> симметрии</w:t>
      </w:r>
      <w:r w:rsidRPr="00CC02F5">
        <w:t xml:space="preserve"> — биосимметрики.</w:t>
      </w:r>
    </w:p>
    <w:p w:rsidR="00CC02F5" w:rsidRPr="00CC02F5" w:rsidRDefault="00CC02F5" w:rsidP="00682075">
      <w:pPr>
        <w:spacing w:line="360" w:lineRule="auto"/>
        <w:ind w:firstLine="708"/>
        <w:jc w:val="both"/>
      </w:pPr>
      <w:r w:rsidRPr="00CC02F5">
        <w:t>  Наиболее интенсивно изучалась структурная</w:t>
      </w:r>
      <w:r>
        <w:t xml:space="preserve"> симметрия</w:t>
      </w:r>
      <w:r w:rsidRPr="00CC02F5">
        <w:t xml:space="preserve"> биообъектов. Исследование</w:t>
      </w:r>
      <w:r>
        <w:t xml:space="preserve"> симметрии</w:t>
      </w:r>
      <w:r w:rsidRPr="00CC02F5">
        <w:t xml:space="preserve"> биоструктур — молекулярных и надмолекулярных — с позиций структурной</w:t>
      </w:r>
      <w:r>
        <w:t xml:space="preserve"> симметрии</w:t>
      </w:r>
      <w:r w:rsidRPr="00CC02F5">
        <w:t xml:space="preserve"> позволяет заранее выявить возможные для них виды</w:t>
      </w:r>
      <w:r>
        <w:t xml:space="preserve"> симметрии</w:t>
      </w:r>
      <w:r w:rsidRPr="00CC02F5">
        <w:t>, а тем самым число и вид возможных модификаций, строго описывать внешнюю форму и внутреннее строение любых пространственных биообъектов. Это привело к широкому использованию представлений структурной</w:t>
      </w:r>
      <w:r>
        <w:t xml:space="preserve"> симметрии</w:t>
      </w:r>
      <w:r w:rsidRPr="00CC02F5">
        <w:t xml:space="preserve"> в зоологии, ботанике, молекулярной биологии. Структурная</w:t>
      </w:r>
      <w:r>
        <w:t xml:space="preserve"> симметрия</w:t>
      </w:r>
      <w:r w:rsidRPr="00CC02F5">
        <w:t xml:space="preserve"> проявляется прежде всего в виде того или иного закономерного повторения. В классической теории структурной</w:t>
      </w:r>
      <w:r>
        <w:t xml:space="preserve"> симметрии</w:t>
      </w:r>
      <w:r w:rsidRPr="00CC02F5">
        <w:t>, развитой немецким учёным И. Ф. Гесселем, Е.</w:t>
      </w:r>
      <w:r>
        <w:t>С.</w:t>
      </w:r>
      <w:r w:rsidRPr="00CC02F5">
        <w:t xml:space="preserve"> Федоровым и другими, вид</w:t>
      </w:r>
      <w:r>
        <w:t xml:space="preserve"> симметрии</w:t>
      </w:r>
      <w:r w:rsidRPr="00CC02F5">
        <w:t xml:space="preserve"> объекта может быть описан совокупностью элементов его</w:t>
      </w:r>
      <w:r>
        <w:t xml:space="preserve"> симметрии</w:t>
      </w:r>
      <w:r w:rsidRPr="00CC02F5">
        <w:t>, т. е. таких геометрических элементов (точек, линий, плоскостей), относительно которых упорядочены одинаковые части объекта</w:t>
      </w:r>
      <w:r>
        <w:t>.</w:t>
      </w:r>
      <w:r w:rsidRPr="00CC02F5">
        <w:t xml:space="preserve"> Например, вид</w:t>
      </w:r>
      <w:r>
        <w:t xml:space="preserve"> симметрии цветка флокса </w:t>
      </w:r>
      <w:r w:rsidRPr="00CC02F5">
        <w:t>— одна ось 5-го порядка, проходящая через центр цветка; производимые посредством её операции — 5 поворотов (на 72, 144, 216, 288 и 360°), при каждом из которых цветок совпадает с самим собой. Вид</w:t>
      </w:r>
      <w:r>
        <w:t xml:space="preserve"> симметрии фигуры бабочки </w:t>
      </w:r>
      <w:r w:rsidRPr="00CC02F5">
        <w:t>— одна плоскость, делящая её на 2 половины — левую и правую; производимая посредством плоскости операция — зеркальное отражение, «делающее» левую половинку правой, правую — левой, а фигуру бабочки совмещающей с самой собой. Вид</w:t>
      </w:r>
      <w:r>
        <w:t xml:space="preserve"> симметрии</w:t>
      </w:r>
      <w:r w:rsidRPr="00CC02F5">
        <w:t xml:space="preserve"> радиолярии Lithocubus geometricus, помимо осей вращения и плоскостей отражения содержит ещё и центр</w:t>
      </w:r>
      <w:r>
        <w:t xml:space="preserve"> симметрии.</w:t>
      </w:r>
      <w:r w:rsidRPr="00CC02F5">
        <w:t xml:space="preserve"> Любая проведённая через такую единственную точку внутри радиолярии прямая по обе стороны от неё и на равных расстояниях встречает одинаковые (соответственные) точки фигуры. Операции, производимые посредством центра</w:t>
      </w:r>
      <w:r w:rsidR="00D26C48">
        <w:t xml:space="preserve"> симметрии</w:t>
      </w:r>
      <w:r w:rsidRPr="00CC02F5">
        <w:t>, — отражения в точке, после которых фигура радиолярии также совмещается сама с собой.</w:t>
      </w:r>
    </w:p>
    <w:p w:rsidR="00BA6285" w:rsidRDefault="00CC02F5" w:rsidP="00682075">
      <w:pPr>
        <w:spacing w:line="360" w:lineRule="auto"/>
        <w:ind w:firstLine="708"/>
        <w:jc w:val="both"/>
      </w:pPr>
      <w:r w:rsidRPr="00CC02F5">
        <w:t>  В живой природе (как и в неживой) из-за различных ограничений обычно встречается значительно меньшее число видов</w:t>
      </w:r>
      <w:r w:rsidR="00D26C48">
        <w:t xml:space="preserve"> симметрии</w:t>
      </w:r>
      <w:r w:rsidRPr="00CC02F5">
        <w:t>, чем возможно теоретически. Например, на низших этапах развития живой природы встречаются представители всех классов точечной</w:t>
      </w:r>
      <w:r w:rsidR="00D26C48">
        <w:t xml:space="preserve"> симметрии</w:t>
      </w:r>
      <w:r w:rsidRPr="00CC02F5">
        <w:t xml:space="preserve"> — вплоть до организмов, характеризующихся</w:t>
      </w:r>
      <w:r w:rsidR="00D26C48">
        <w:t xml:space="preserve"> симметрией</w:t>
      </w:r>
      <w:r w:rsidRPr="00CC02F5">
        <w:t xml:space="preserve"> правильных многогранников и шара. Однако на более высоких ступенях эволюции встречаются растения и животные в основном т. н. аксиальной (вида n) и актиноморфной (вида n (m)</w:t>
      </w:r>
      <w:r w:rsidR="00D26C48">
        <w:t xml:space="preserve"> симметрии</w:t>
      </w:r>
      <w:r w:rsidRPr="00CC02F5">
        <w:t xml:space="preserve"> (в обоих случаях n может принимать значения от 1 до</w:t>
      </w:r>
      <w:r w:rsidR="00D26C48">
        <w:t xml:space="preserve"> ∞</w:t>
      </w:r>
      <w:r w:rsidRPr="00CC02F5">
        <w:t>). Биообъекты с аксиальной</w:t>
      </w:r>
      <w:r w:rsidR="00D26C48">
        <w:t xml:space="preserve"> симметрией</w:t>
      </w:r>
      <w:r w:rsidRPr="00CC02F5">
        <w:t xml:space="preserve"> (</w:t>
      </w:r>
      <w:r w:rsidR="00D26C48">
        <w:t xml:space="preserve">лист плюща, </w:t>
      </w:r>
      <w:r w:rsidR="00BA6285">
        <w:t xml:space="preserve">медуза </w:t>
      </w:r>
      <w:r w:rsidR="00BA6285">
        <w:rPr>
          <w:lang w:val="en-US"/>
        </w:rPr>
        <w:t>Aurelia</w:t>
      </w:r>
      <w:r w:rsidR="00BA6285" w:rsidRPr="00BA6285">
        <w:t xml:space="preserve"> </w:t>
      </w:r>
      <w:r w:rsidR="00BA6285">
        <w:rPr>
          <w:lang w:val="en-US"/>
        </w:rPr>
        <w:t>insulinda</w:t>
      </w:r>
      <w:r w:rsidR="00BA6285">
        <w:t xml:space="preserve">, цветок плюща) </w:t>
      </w:r>
      <w:r w:rsidRPr="00CC02F5">
        <w:t>характеризуются лишь осью</w:t>
      </w:r>
      <w:r w:rsidR="00BA6285">
        <w:t xml:space="preserve"> симметрии</w:t>
      </w:r>
      <w:r w:rsidRPr="00CC02F5">
        <w:t xml:space="preserve"> порядка n.</w:t>
      </w:r>
      <w:r w:rsidR="00BA6285">
        <w:t xml:space="preserve"> </w:t>
      </w:r>
      <w:r w:rsidR="00BA6285" w:rsidRPr="00BA6285">
        <w:t>При повороте этих фигур вокруг оси симметрии равные части каждого из них совпадут друг с другом соответственно 1, 4, 5 раз (оси 1, 4, 5-го порядка). Лист плюща асимметричен.</w:t>
      </w:r>
      <w:r w:rsidR="00BA6285">
        <w:t xml:space="preserve"> Биообъекты </w:t>
      </w:r>
      <w:r w:rsidRPr="00CC02F5">
        <w:t>актиноморфной</w:t>
      </w:r>
      <w:r w:rsidR="00BA6285">
        <w:t xml:space="preserve"> симметрии</w:t>
      </w:r>
      <w:r w:rsidRPr="00CC02F5">
        <w:t xml:space="preserve"> (</w:t>
      </w:r>
      <w:r w:rsidR="00BA6285">
        <w:t xml:space="preserve">бабочка; </w:t>
      </w:r>
      <w:r w:rsidR="00BA6285" w:rsidRPr="00BA6285">
        <w:t>лист кислицы; симметрии соответственно 1×m, 3×m. Бабочке свойственна двустороння</w:t>
      </w:r>
      <w:r w:rsidR="00BA6285">
        <w:t>я, или билатеральная, симметрия</w:t>
      </w:r>
      <w:r w:rsidRPr="00CC02F5">
        <w:t>) характеризуются одной осью порядка n и пересекающимися по этой оси плоскостями m. В живой природе наиболее распространены</w:t>
      </w:r>
      <w:r w:rsidR="00BA6285">
        <w:t xml:space="preserve"> </w:t>
      </w:r>
      <w:r>
        <w:t>симметрия</w:t>
      </w:r>
      <w:r w:rsidRPr="00CC02F5">
        <w:t xml:space="preserve"> вида n = 1 и 1×m = m, называется соответственно асимметрией и двусторонней, или билатеральной,</w:t>
      </w:r>
      <w:r w:rsidR="00BA6285">
        <w:t xml:space="preserve"> </w:t>
      </w:r>
      <w:r>
        <w:t>симм</w:t>
      </w:r>
      <w:r w:rsidR="00BA6285">
        <w:t>етрией.</w:t>
      </w:r>
    </w:p>
    <w:p w:rsidR="00CC02F5" w:rsidRPr="00CC02F5" w:rsidRDefault="00CC02F5" w:rsidP="00682075">
      <w:pPr>
        <w:spacing w:line="360" w:lineRule="auto"/>
        <w:jc w:val="both"/>
        <w:rPr>
          <w:color w:val="0000FF"/>
          <w:sz w:val="24"/>
          <w:szCs w:val="24"/>
          <w:u w:val="single"/>
        </w:rPr>
      </w:pPr>
      <w:r w:rsidRPr="00CC02F5">
        <w:t xml:space="preserve"> Асимметрия характерна для листьев большинства видов растений, двусторонняя</w:t>
      </w:r>
      <w:r w:rsidR="00BA6285">
        <w:t xml:space="preserve"> </w:t>
      </w:r>
      <w:r>
        <w:t>симметрия</w:t>
      </w:r>
      <w:r w:rsidRPr="00CC02F5">
        <w:t xml:space="preserve"> — до известной степени для внешней формы тела человека, позвоночных животных и многих беспозвоночных. У подвижных организмов такая</w:t>
      </w:r>
      <w:r w:rsidR="00BA6285">
        <w:t xml:space="preserve"> </w:t>
      </w:r>
      <w:r>
        <w:t>симметрия</w:t>
      </w:r>
      <w:r w:rsidRPr="00CC02F5">
        <w:t xml:space="preserve">, по-видимому, </w:t>
      </w:r>
      <w:r w:rsidR="00BA6285">
        <w:t>связана с различиями их движения</w:t>
      </w:r>
      <w:r w:rsidRPr="00CC02F5">
        <w:t xml:space="preserve"> вверх-вниз и вперёд-назад, тогда как их движения направо-налево одинаковы. Нарушение у них билатеральной</w:t>
      </w:r>
      <w:r w:rsidR="00BA6285">
        <w:t xml:space="preserve"> симметрии</w:t>
      </w:r>
      <w:r w:rsidRPr="00CC02F5">
        <w:t xml:space="preserve"> неизбежно привело бы к торможению движения одной из сторон и превращению поступательного движения в круговое. В 50—70-х гг. 20 в. интенсивному изучению (прежде всего в СССР) подверглись т. н. диссимметрические биообъекты (</w:t>
      </w:r>
      <w:r w:rsidR="00BA6285">
        <w:t>д</w:t>
      </w:r>
      <w:r w:rsidR="00BA6285" w:rsidRPr="00BA6285">
        <w:t>иссиммет</w:t>
      </w:r>
      <w:r w:rsidR="00BA6285">
        <w:t xml:space="preserve">рические D- и L-биообъекты: 1. цветки анютиных глазок; 2. </w:t>
      </w:r>
      <w:r w:rsidR="00BA6285" w:rsidRPr="00BA6285">
        <w:t xml:space="preserve">раковины прудовика; </w:t>
      </w:r>
      <w:r w:rsidR="00BA6285">
        <w:t xml:space="preserve">3. молекулы винной кислоты; 4. </w:t>
      </w:r>
      <w:r w:rsidR="00BA6285" w:rsidRPr="00BA6285">
        <w:t>листья бегонии.</w:t>
      </w:r>
      <w:r w:rsidRPr="00CC02F5">
        <w:t>). Последние могут существовать по крайней мере в двух модификациях — в форме оригинала и его зеркального отражения (антипода). При этом одна из этих форм (неважно какая) называется правой или D (от лат. dextro), другая — левой или L (от лат. laevo). При изучении формы и строения D- и L-биообъектов была развита теория диссимметризующих факторов, доказывающая возможность для любого D- или L-объекта двух и более (до бесконечного числа) модификаций (</w:t>
      </w:r>
      <w:r w:rsidR="00072D85" w:rsidRPr="00072D85">
        <w:t>Лист липы, иллюстрирующий возможность существования диссимметрических объектов более чем в двух модификациях. Для листа липы диссфакторы — это 4 морфологических приз</w:t>
      </w:r>
      <w:r w:rsidR="00072D85">
        <w:t>нака: преимущественные ширина и длина, асимметричные жилкование и загиб главной жилки</w:t>
      </w:r>
      <w:r w:rsidR="00072D85" w:rsidRPr="00072D85">
        <w:t>. Так как каждый из диссфактор</w:t>
      </w:r>
      <w:r w:rsidR="00072D85">
        <w:t xml:space="preserve">ов может проявляться двояко — в </w:t>
      </w:r>
      <w:r w:rsidR="00072D85" w:rsidRPr="00072D85">
        <w:t>(+)</w:t>
      </w:r>
      <w:r w:rsidR="00072D85">
        <w:t xml:space="preserve"> или (-</w:t>
      </w:r>
      <w:r w:rsidR="00072D85" w:rsidRPr="00072D85">
        <w:t>)</w:t>
      </w:r>
      <w:r w:rsidR="00072D85">
        <w:t xml:space="preserve"> </w:t>
      </w:r>
      <w:r w:rsidR="00072D85" w:rsidRPr="00072D85">
        <w:t>—формах — и соответственно приводить к D- или L-мoдификациям, то число возможных модификаций будет 2</w:t>
      </w:r>
      <w:r w:rsidR="00072D85" w:rsidRPr="00072D85">
        <w:rPr>
          <w:vertAlign w:val="superscript"/>
        </w:rPr>
        <w:t>4</w:t>
      </w:r>
      <w:r w:rsidR="00072D85" w:rsidRPr="00072D85">
        <w:t xml:space="preserve"> = 16, а не две</w:t>
      </w:r>
      <w:r w:rsidRPr="00CC02F5">
        <w:t>); одновременно в ней содержались и формулы для определения числа и вида последних. Эта теория привела к открытию т. н. биологической изомерии (разных биообъектов одного состава</w:t>
      </w:r>
      <w:r w:rsidR="00072D85">
        <w:t>.</w:t>
      </w:r>
    </w:p>
    <w:p w:rsidR="00CC02F5" w:rsidRPr="00CC02F5" w:rsidRDefault="00CC02F5" w:rsidP="00682075">
      <w:pPr>
        <w:spacing w:line="360" w:lineRule="auto"/>
        <w:ind w:firstLine="708"/>
        <w:jc w:val="both"/>
      </w:pPr>
      <w:r w:rsidRPr="00CC02F5">
        <w:t>  При изучении встречаемости биообъектов было установлено, что в одних случаях преобладают D-, в других L-формы, в третьих они представлены одинаково часто. Бешаном и Пастером (40-е гг. 19 в.), а в 30-х гг. 20 в. советским учёным Г. Ф. Гаузе и другими было показано, что клетки организмов построены только или преимущественно из L-amинокислот, L-белков, D-дезоксирибонуклеиновых кислот, D-сахаров, L-алкалоидов, D- и L-терпенов и т. д. Столь фундаментальная и характерная черта живых клеток, названная Пастером диссимметрией протоплазмы, обеспечивает клетке, как было установлено в 20 в., более активный обмен веществ и поддерживается посредством сложных биологических и физико-химических механизмов, возникших в процессе эволюции. Сов</w:t>
      </w:r>
      <w:r w:rsidR="00072D85">
        <w:t>етский</w:t>
      </w:r>
      <w:r w:rsidRPr="00CC02F5">
        <w:t xml:space="preserve"> учёный В. В. Алпатов в 1952 на 204 видах сосудистых растений установил, что 93,2% видов растений относятся к типу с L-, 1,5% — с D-ходом винтообразных утолщений стенок сосудов, 5,3% видов — к типу рацемическому (число D-сосудов примерно равно числу L-сосудов).</w:t>
      </w:r>
    </w:p>
    <w:p w:rsidR="00CC02F5" w:rsidRPr="00CC02F5" w:rsidRDefault="00CC02F5" w:rsidP="00682075">
      <w:pPr>
        <w:spacing w:line="360" w:lineRule="auto"/>
        <w:ind w:firstLine="708"/>
        <w:jc w:val="both"/>
      </w:pPr>
      <w:r w:rsidRPr="00CC02F5">
        <w:t>  При изучении D- и L-биообъектов было установлено, что равноправие между D-и L-формами в ряде случаев нарушено из-за различия их физиологических, биохимических и др. свойств. Подобная особенность живой природы была названа диссимметрией жизни. Так, возбуждающее влияние L-amинокислот на движение плазмы в растительных клетках в десятки и сотни раз превосходит такое же действие их D-форм. Многие антибиотики (пенициллин, грамицидин и др.), содержащие D-amинокислоты, обладают большей бактерицидностью, чем их формы c L-amинокислотами. Чаще встречающиеся винтообразные L-kopнеплоды сахарной свёклы на 8—44% (в зависимости от сорта) тяжелее и содержат на 0,5—1% больше сахара, чем D-kopнеплоды.</w:t>
      </w:r>
    </w:p>
    <w:p w:rsidR="00D32473" w:rsidRDefault="00CC02F5" w:rsidP="00682075">
      <w:pPr>
        <w:spacing w:line="360" w:lineRule="auto"/>
        <w:ind w:firstLine="708"/>
        <w:jc w:val="both"/>
      </w:pPr>
      <w:r w:rsidRPr="00CC02F5">
        <w:t>  Изучение наследования признаков у D- и L-форм показало, что их правизна или левизна может быть наследственной, ненаследственной или имеет характер длительной модификации. Это означает, что по крайней мере в ряде случаев правизну-левизну организмов и их частей можно изменить действием мутагенных или немутагенных химических соединений. В частности, D-штаммы (по морфологии колоний) микроорганизма Bacillus mycoides при выращивании их на агаре с D-сахарозой, L-днгитонином, D-винной кислотой можно превратить в L-штаммы, а L-штаммы можно превратить в D-штаммы, выращивая их на агаре с L-винной кислотой и D-аминокислотами. В природе взаимопревращения D- и L-форм могут происходить и без вмешательства человека. При этом смена видов</w:t>
      </w:r>
      <w:r w:rsidR="00072D85">
        <w:t xml:space="preserve"> симметрии</w:t>
      </w:r>
      <w:r w:rsidRPr="00CC02F5">
        <w:t xml:space="preserve"> в эволюции происходила не только у диссимметрических организмов. В результате возникли многочисленные эволюционные ряды</w:t>
      </w:r>
      <w:r w:rsidR="00072D85">
        <w:t xml:space="preserve"> симметрии</w:t>
      </w:r>
      <w:r w:rsidRPr="00CC02F5">
        <w:t>, специфичные для тех или иных ветвей древа жизни.</w:t>
      </w:r>
      <w:bookmarkStart w:id="0" w:name="_Toc197608008"/>
    </w:p>
    <w:p w:rsidR="00682075" w:rsidRPr="00682075" w:rsidRDefault="00682075" w:rsidP="00682075">
      <w:pPr>
        <w:spacing w:line="360" w:lineRule="auto"/>
        <w:ind w:firstLine="708"/>
        <w:jc w:val="both"/>
      </w:pPr>
    </w:p>
    <w:p w:rsidR="00985102" w:rsidRPr="00C1249B" w:rsidRDefault="00682075" w:rsidP="00D32473">
      <w:pPr>
        <w:pStyle w:val="2"/>
        <w:spacing w:before="0" w:line="360" w:lineRule="auto"/>
        <w:jc w:val="both"/>
        <w:rPr>
          <w:rFonts w:ascii="Times New Roman" w:hAnsi="Times New Roman"/>
          <w:b w:val="0"/>
        </w:rPr>
      </w:pPr>
      <w:r>
        <w:rPr>
          <w:rFonts w:ascii="Times New Roman" w:hAnsi="Times New Roman"/>
          <w:i w:val="0"/>
        </w:rPr>
        <w:t>Симметрия в мире растений:</w:t>
      </w:r>
      <w:bookmarkEnd w:id="0"/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Специфика строения растений и животных определяется особенностями среды обитания, к которой они приспосабливаются, особенностями их образа жизни. У любого дерева есть основание и вершина, "верх" и "низ", выполняющие разные функции. Значимость различия верхней и нижней частей, а также направление силы тяжести определяют вертикальную ориентацию поворотной оси "древесного конуса" и плоскостей симметрии.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Для листьев характерна зеркальная симметрия. Эта же симметрия встречается и у цветов, однако у них зеркальная симметрия чаще выступает в сочетании с поворотной симметрией. Нередки случаи и переносной симметрии (веточки акации, рябины). Интересно, что в цветочном мире наиболее распространена поворотная симметрия 5-го порядка, которая принципиально невозможна в периодических структурах неживой природы.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Соты</w:t>
      </w:r>
      <w:r w:rsidR="00D32473">
        <w:t xml:space="preserve"> </w:t>
      </w:r>
      <w:r w:rsidRPr="00C1249B">
        <w:t xml:space="preserve">- настоящий конструкторский шедевр. Они состоят из ряда шестигранных ячеек.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Это самая плотная упаковка, позволяющая наивыгоднейшим образом разместить в ячейке личинку и при максимально возможном объеме наиболее экономно использовать строительный материал-воск.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Листья на стебле расположены не по прямой, а окружают ветку по спирали. Сумма всех предыдущих шагов спирали, начиная с вершины, равна величине последующего шага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А+В=С, В+С=Д и т.д.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Расположение семянок в головке подсолнуха или листьев в побегах вьющихся растений соответствует логарифмической спирали</w:t>
      </w:r>
    </w:p>
    <w:p w:rsidR="00985102" w:rsidRPr="00D32473" w:rsidRDefault="00682075" w:rsidP="00D32473">
      <w:pPr>
        <w:pStyle w:val="2"/>
        <w:spacing w:before="0" w:line="360" w:lineRule="auto"/>
        <w:jc w:val="both"/>
        <w:rPr>
          <w:rFonts w:ascii="Times New Roman" w:hAnsi="Times New Roman"/>
          <w:b w:val="0"/>
        </w:rPr>
      </w:pPr>
      <w:bookmarkStart w:id="1" w:name="_Toc197608009"/>
      <w:r w:rsidRPr="00682075">
        <w:rPr>
          <w:rFonts w:ascii="Times New Roman" w:hAnsi="Times New Roman"/>
          <w:i w:val="0"/>
        </w:rPr>
        <w:t>Симметрия в мире</w:t>
      </w:r>
      <w:r>
        <w:rPr>
          <w:rFonts w:ascii="Times New Roman" w:hAnsi="Times New Roman"/>
          <w:b w:val="0"/>
        </w:rPr>
        <w:t xml:space="preserve"> </w:t>
      </w:r>
      <w:r w:rsidRPr="00682075">
        <w:rPr>
          <w:rFonts w:ascii="Times New Roman" w:hAnsi="Times New Roman"/>
          <w:i w:val="0"/>
        </w:rPr>
        <w:t>насекомых, рыб, птиц, животных</w:t>
      </w:r>
      <w:bookmarkEnd w:id="1"/>
      <w:r>
        <w:rPr>
          <w:rFonts w:ascii="Times New Roman" w:hAnsi="Times New Roman"/>
          <w:i w:val="0"/>
        </w:rPr>
        <w:t>:</w:t>
      </w:r>
    </w:p>
    <w:p w:rsidR="00985102" w:rsidRDefault="00985102" w:rsidP="00985102">
      <w:pPr>
        <w:spacing w:line="360" w:lineRule="auto"/>
        <w:ind w:firstLine="709"/>
        <w:jc w:val="both"/>
      </w:pPr>
      <w:r w:rsidRPr="00C1249B">
        <w:t>Типы симметрии у животных</w:t>
      </w:r>
      <w:r w:rsidR="00682075">
        <w:t>:</w:t>
      </w:r>
    </w:p>
    <w:p w:rsidR="00682075" w:rsidRDefault="00682075" w:rsidP="00682075">
      <w:pPr>
        <w:numPr>
          <w:ilvl w:val="0"/>
          <w:numId w:val="2"/>
        </w:numPr>
        <w:spacing w:line="360" w:lineRule="auto"/>
        <w:jc w:val="both"/>
      </w:pPr>
      <w:r>
        <w:t>центральная</w:t>
      </w:r>
    </w:p>
    <w:p w:rsidR="00682075" w:rsidRDefault="00682075" w:rsidP="00682075">
      <w:pPr>
        <w:numPr>
          <w:ilvl w:val="0"/>
          <w:numId w:val="2"/>
        </w:numPr>
        <w:spacing w:line="360" w:lineRule="auto"/>
        <w:jc w:val="both"/>
      </w:pPr>
      <w:r>
        <w:t>осевая</w:t>
      </w:r>
    </w:p>
    <w:p w:rsidR="00682075" w:rsidRDefault="00682075" w:rsidP="00682075">
      <w:pPr>
        <w:numPr>
          <w:ilvl w:val="0"/>
          <w:numId w:val="2"/>
        </w:numPr>
        <w:spacing w:line="360" w:lineRule="auto"/>
        <w:jc w:val="both"/>
      </w:pPr>
      <w:r>
        <w:t>р</w:t>
      </w:r>
      <w:r w:rsidR="00985102" w:rsidRPr="00C1249B">
        <w:t>адиальная</w:t>
      </w:r>
    </w:p>
    <w:p w:rsidR="00682075" w:rsidRDefault="00682075" w:rsidP="00682075">
      <w:pPr>
        <w:numPr>
          <w:ilvl w:val="0"/>
          <w:numId w:val="2"/>
        </w:numPr>
        <w:spacing w:line="360" w:lineRule="auto"/>
        <w:jc w:val="both"/>
      </w:pPr>
      <w:r>
        <w:t>б</w:t>
      </w:r>
      <w:r w:rsidR="00985102" w:rsidRPr="00C1249B">
        <w:t>илатеральная</w:t>
      </w:r>
      <w:r>
        <w:t xml:space="preserve"> </w:t>
      </w:r>
    </w:p>
    <w:p w:rsidR="00682075" w:rsidRDefault="00682075" w:rsidP="00682075">
      <w:pPr>
        <w:numPr>
          <w:ilvl w:val="0"/>
          <w:numId w:val="2"/>
        </w:numPr>
        <w:spacing w:line="360" w:lineRule="auto"/>
        <w:jc w:val="both"/>
      </w:pPr>
      <w:r>
        <w:t>двулучевая</w:t>
      </w:r>
    </w:p>
    <w:p w:rsidR="00682075" w:rsidRDefault="00985102" w:rsidP="00682075">
      <w:pPr>
        <w:numPr>
          <w:ilvl w:val="0"/>
          <w:numId w:val="2"/>
        </w:numPr>
        <w:spacing w:line="360" w:lineRule="auto"/>
        <w:jc w:val="both"/>
      </w:pPr>
      <w:r w:rsidRPr="00C1249B">
        <w:t>поступательная (метамерия)</w:t>
      </w:r>
    </w:p>
    <w:p w:rsidR="00985102" w:rsidRPr="00C1249B" w:rsidRDefault="00985102" w:rsidP="00682075">
      <w:pPr>
        <w:numPr>
          <w:ilvl w:val="0"/>
          <w:numId w:val="2"/>
        </w:numPr>
        <w:spacing w:line="360" w:lineRule="auto"/>
        <w:jc w:val="both"/>
      </w:pPr>
      <w:r w:rsidRPr="00C1249B">
        <w:t>поступательно-вращательная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Ось симметрии. Ось симметрии</w:t>
      </w:r>
      <w:r w:rsidR="00D32473">
        <w:t xml:space="preserve"> </w:t>
      </w:r>
      <w:r w:rsidRPr="00C1249B">
        <w:t>- это ось вращения. В этом случае у животных, как правило, отсутствует центр симметрии. Тогда вращение может происходить только вокруг оси. При этом ось чаще всего имеет разнокачественные полюса. Например, у кишечнополостных, гидры или актинии, на одном полюсе расположен рот, на другом - подошва, которой эти неподвижные животные прикреплены к субстрату. Ось симметрии может совпадать морфологически с переднезадней осью тела.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Плоскость симметрии. Плоскость симметрии</w:t>
      </w:r>
      <w:r w:rsidR="00D32473">
        <w:t xml:space="preserve"> </w:t>
      </w:r>
      <w:r w:rsidRPr="00C1249B">
        <w:t xml:space="preserve">- это плоскость, проходящая через ось симметрии, совпадающая с ней и рассекающая тело на две зеркальные половины. Эти половины, расположенные друг против друга, называют антимерами (anti – против; mer – часть). Например, у гидры плоскость симметрии должна пройти через ротовое отверстие и через подошву. Антимеры противоположных половин должны иметь равное число щупалец, расположенных вокруг рта гидры. У гидры можно провести несколько плоскостей симметрии, число которых будет кратно числу щупалец. У актиний с очень большим числом щупалец можно провести много плоскостей симметрии. У медузы с четырьмя щупальцами на колоколе число плоскостей симметрии будет ограничено числом, кратным четырём. У гребневиков только две плоскости симметрии - глоточная и щупальцевая. Наконец, у двусторонне-симметричных организмов только одна плоскость и только две зеркальные антимеры – соответственно правая и левая стороны животного.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Типы симметрии. Известны всего два основных типа симметрии – вращательная и поступательная. Кроме того, встречается модификация из совмещения этих двух основных типов симметрии – вращательно-поступательная симметрия.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Вращательная симметрия. Любой организм обладает вращательной симметрией</w:t>
      </w:r>
      <w:r w:rsidR="00D32473" w:rsidRPr="00C1249B">
        <w:t>. Д</w:t>
      </w:r>
      <w:r w:rsidRPr="00C1249B">
        <w:t xml:space="preserve">ля вращательной симметрии существенным характерным элементом являются антимеры. Важно знать, при повороте на какой градус контуры тела совпадут с исходным положением. Минимальный градус совпадения контура имеет шар, вращающийся около центра симметрии. Максимальный градус поворота 360 , когда при повороте на эту величину контуры тела совпадут.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Если тело вращается вокруг центра симметрии, то через центр симметрии можно провести множество осей и плоскостей симметрии. Если тело вращается вокруг одной гетерополярной оси, то через эту ось можно провести столько плоскостей, сколько антимер имеет данное тело. В зависимости от этого условия говорят о вращательной симметрии определённого порядка. Например, у шестилучевых кораллов будет вращательная симметрия шестого порядка. У гребневиков две плоскости симметрии, и они имеют симметрию второго порядка. Симметрию гребневиков также называют двулучевой</w:t>
      </w:r>
      <w:r w:rsidR="00D32473" w:rsidRPr="00C1249B">
        <w:t>.</w:t>
      </w:r>
      <w:r w:rsidRPr="00C1249B">
        <w:t xml:space="preserve"> Наконец, если организм имеет только одну плоскость симметрии и соответственно две антимеры, то такую симметрию называют двусторонней или билатеральной. Лучеобразно отходят тонкие иглы. Это помогает простейшим «парить» в толще воды. Шарообразны и другие представители простейших – лучевики (радиолярии) и солнечники с лучевидными отростками-псевдоподиями</w:t>
      </w:r>
      <w:r w:rsidR="00D32473">
        <w:t>.</w:t>
      </w:r>
      <w:r w:rsidRPr="00C1249B">
        <w:t xml:space="preserve">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Поступательная симметрия. Для поступательной симметрии характерным элементом являются метамеры (meta – один за другим; mer – часть). В этом случае части тела расположены не зеркально друг против друга, а последовательно друг за другом вдоль главной оси тела.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Метамерия – одна из форм поступательной симметрии. Она особенно ярко выражена у кольчатых червей, длинное тело которых состоит из большого числа почти одинаковых сегментов. Этот случай сегментации называют гомономной</w:t>
      </w:r>
      <w:r>
        <w:t>.</w:t>
      </w:r>
      <w:r w:rsidRPr="00C1249B">
        <w:t xml:space="preserve"> У членистоногих животных число сегментов может быть относительно небольшим, но каждый сегмент несколько отличается от соседн</w:t>
      </w:r>
      <w:r w:rsidR="00D32473">
        <w:t>их или формой, или придатками (</w:t>
      </w:r>
      <w:r w:rsidRPr="00C1249B">
        <w:t xml:space="preserve">грудные сегменты с ногами или крыльями, брюшные сегменты). Такую сегментацию называют гетерономной.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>Вращательно-поступательная симметрия. Этот тип симметрии имеет ограниченное распространение в животном мире. Эта симметрия характерна тем, что при повороте на определённый угол часть тела немного проступает вперед и её размеры каждый следующий логарифмически увеличивает на определённую величину. Таким образом, происходит совмещение актов вращения и поступательного движения. Примером могут служить спиральные камерные раковины фораминифер, а также спиральные камерные раковины не</w:t>
      </w:r>
      <w:r w:rsidR="00FE5267">
        <w:t>которых головоногих моллюсков (</w:t>
      </w:r>
      <w:r w:rsidRPr="00C1249B">
        <w:t>современный наутилус или ископаемые раковины аммонитов</w:t>
      </w:r>
      <w:r w:rsidR="00FE5267">
        <w:t xml:space="preserve">. </w:t>
      </w:r>
      <w:r w:rsidRPr="00C1249B">
        <w:t xml:space="preserve">С некоторым условием к этой группе можно отнести также и некамерные спиральные раковины брюхоногих моллюсков.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Рассмотрим ещё один тип симметрии, который встречается в животном мире. Это винтовая или спиральная симметрия. Винтовая симметрия есть симметрия относительно комбинации двух преобразований - поворота и переноса вдоль оси поворота, т.е. идёт перемещение вдоль оси винта и вокруг оси винта. Встречаются левые и правые винты. Примерами природных винтов являются: бивень нарвала (небольшого китообразного, обитающего в северных морях) – левый винт; раковина улитки – правый винт; рога памирского барана – энантиоморфы (один рог закручен по левой, а другой по правой спирали). Спиральная симметрия не бывает идеальной, например, раковина у моллюсков сужается или расширяется на конце. </w:t>
      </w:r>
    </w:p>
    <w:p w:rsidR="00985102" w:rsidRPr="00C1249B" w:rsidRDefault="00985102" w:rsidP="00985102">
      <w:pPr>
        <w:spacing w:line="360" w:lineRule="auto"/>
        <w:ind w:firstLine="709"/>
        <w:jc w:val="both"/>
      </w:pPr>
      <w:r w:rsidRPr="00C1249B">
        <w:t xml:space="preserve">Исключительно важную роль в мире живой природы играют молекулы дезоксирибонуклеиновой кислоты – ДНК, являющейся носителем наследственной информации в живом организме. Молекула ДНК имеет структуру двойной правой спирали, открытой американскими учёными Уотсоном и Криком. За её открытие они были удостоены Нобелевской премии. Двойная спираль молекулы ДНК есть главный природный винт. </w:t>
      </w:r>
    </w:p>
    <w:p w:rsidR="00985102" w:rsidRDefault="00985102" w:rsidP="00985102">
      <w:pPr>
        <w:spacing w:line="360" w:lineRule="auto"/>
        <w:ind w:firstLine="709"/>
        <w:jc w:val="both"/>
      </w:pPr>
      <w:r w:rsidRPr="00C1249B">
        <w:t xml:space="preserve">Отметим, билатеральную симметрию человеческого тела (речь идёт о внешнем облике и строении скелета). Эта симметрия всегда являлась и является основным источником нашего эстетического восхищения хорошо сложенным человеческим телом. </w:t>
      </w:r>
    </w:p>
    <w:p w:rsidR="00985102" w:rsidRDefault="00985102" w:rsidP="00985102">
      <w:pPr>
        <w:spacing w:line="360" w:lineRule="auto"/>
        <w:ind w:firstLine="709"/>
        <w:jc w:val="both"/>
      </w:pPr>
      <w:r w:rsidRPr="00C1249B">
        <w:t>Наша собственная зеркальная симметрия очень удобна для нас, она позволяет нам двигаться прямолинейно и с одинаковой лёгкостью поворачиваться вправо и влево. Столь же удобна зеркальная симметрия для птиц, рыб и других активно движущихся существ.</w:t>
      </w:r>
    </w:p>
    <w:p w:rsidR="00BE64A1" w:rsidRDefault="00BE64A1" w:rsidP="00682075">
      <w:pPr>
        <w:spacing w:line="360" w:lineRule="auto"/>
        <w:ind w:firstLine="708"/>
        <w:rPr>
          <w:sz w:val="32"/>
          <w:szCs w:val="32"/>
        </w:rPr>
      </w:pPr>
    </w:p>
    <w:p w:rsidR="002F5770" w:rsidRDefault="002F5770" w:rsidP="00682075">
      <w:pPr>
        <w:spacing w:line="360" w:lineRule="auto"/>
        <w:ind w:firstLine="708"/>
        <w:jc w:val="center"/>
        <w:rPr>
          <w:sz w:val="32"/>
          <w:szCs w:val="32"/>
        </w:rPr>
      </w:pPr>
    </w:p>
    <w:p w:rsidR="002F5770" w:rsidRDefault="002F5770" w:rsidP="00682075">
      <w:pPr>
        <w:spacing w:line="360" w:lineRule="auto"/>
        <w:ind w:firstLine="708"/>
        <w:jc w:val="center"/>
        <w:rPr>
          <w:sz w:val="32"/>
          <w:szCs w:val="32"/>
        </w:rPr>
      </w:pPr>
    </w:p>
    <w:p w:rsidR="007B7522" w:rsidRDefault="007B7522" w:rsidP="007B7522">
      <w:pPr>
        <w:spacing w:line="360" w:lineRule="auto"/>
        <w:ind w:firstLine="708"/>
        <w:rPr>
          <w:sz w:val="32"/>
          <w:szCs w:val="32"/>
        </w:rPr>
      </w:pPr>
    </w:p>
    <w:p w:rsidR="00FE5267" w:rsidRDefault="00FE5267" w:rsidP="007B7522">
      <w:pPr>
        <w:spacing w:line="360" w:lineRule="auto"/>
        <w:ind w:firstLine="708"/>
        <w:rPr>
          <w:sz w:val="32"/>
          <w:szCs w:val="32"/>
        </w:rPr>
      </w:pPr>
    </w:p>
    <w:p w:rsidR="00FE5267" w:rsidRDefault="00FE5267" w:rsidP="007B7522">
      <w:pPr>
        <w:spacing w:line="360" w:lineRule="auto"/>
        <w:ind w:firstLine="708"/>
        <w:rPr>
          <w:sz w:val="32"/>
          <w:szCs w:val="32"/>
        </w:rPr>
      </w:pPr>
    </w:p>
    <w:p w:rsidR="00D32473" w:rsidRDefault="00D32473" w:rsidP="00C01F78">
      <w:pPr>
        <w:spacing w:line="360" w:lineRule="auto"/>
        <w:rPr>
          <w:sz w:val="32"/>
          <w:szCs w:val="32"/>
        </w:rPr>
      </w:pPr>
    </w:p>
    <w:p w:rsidR="00C01F78" w:rsidRDefault="00C01F78" w:rsidP="00C01F78">
      <w:pPr>
        <w:spacing w:line="360" w:lineRule="auto"/>
        <w:rPr>
          <w:sz w:val="32"/>
          <w:szCs w:val="32"/>
        </w:rPr>
      </w:pPr>
    </w:p>
    <w:p w:rsidR="00C01F78" w:rsidRDefault="00C01F78" w:rsidP="00C01F78">
      <w:pPr>
        <w:spacing w:line="360" w:lineRule="auto"/>
        <w:rPr>
          <w:sz w:val="32"/>
          <w:szCs w:val="32"/>
        </w:rPr>
      </w:pPr>
    </w:p>
    <w:p w:rsidR="00D32473" w:rsidRDefault="00D32473" w:rsidP="007B7522">
      <w:pPr>
        <w:spacing w:line="360" w:lineRule="auto"/>
        <w:ind w:firstLine="708"/>
        <w:rPr>
          <w:sz w:val="32"/>
          <w:szCs w:val="32"/>
        </w:rPr>
      </w:pPr>
    </w:p>
    <w:p w:rsidR="002F5770" w:rsidRDefault="002F5770" w:rsidP="00DF6013">
      <w:pPr>
        <w:spacing w:line="360" w:lineRule="auto"/>
        <w:rPr>
          <w:sz w:val="32"/>
          <w:szCs w:val="32"/>
        </w:rPr>
      </w:pPr>
    </w:p>
    <w:p w:rsidR="002F0412" w:rsidRDefault="00BA116E" w:rsidP="00BA116E">
      <w:pPr>
        <w:spacing w:line="360" w:lineRule="auto"/>
        <w:ind w:firstLine="708"/>
        <w:jc w:val="center"/>
        <w:rPr>
          <w:sz w:val="32"/>
          <w:szCs w:val="32"/>
        </w:rPr>
      </w:pPr>
      <w:r w:rsidRPr="00BA116E">
        <w:rPr>
          <w:sz w:val="32"/>
          <w:szCs w:val="32"/>
        </w:rPr>
        <w:t>3. Золотое сечение – закон проявления гармонии природы</w:t>
      </w:r>
      <w:r>
        <w:rPr>
          <w:sz w:val="32"/>
          <w:szCs w:val="32"/>
        </w:rPr>
        <w:t>.</w:t>
      </w:r>
    </w:p>
    <w:p w:rsidR="00BA116E" w:rsidRDefault="00BA116E" w:rsidP="00BA116E">
      <w:pPr>
        <w:spacing w:line="360" w:lineRule="auto"/>
        <w:ind w:firstLine="708"/>
        <w:jc w:val="center"/>
        <w:rPr>
          <w:sz w:val="32"/>
          <w:szCs w:val="32"/>
        </w:rPr>
      </w:pP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Одним из наиболее ярких проявлений гармонии в природе является закон пропорциональной связи целого и составляющих его частей, получивший название «золотое сечение». Золотое сечение — это деление целого на две неравные части так, чтобы большая часть относилась к меньшей, как целое к большей части.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Пифагор был первым, кто обратил внимание на это особое, «гармоническое» деление любого отрезка, названное впоследствии золотым сечением. В 1509 г., т.е. примерно через две тысячи лет после Пифагора, итальянец Лука Пачоли (1445—1509) опубликовал книгу «О божественной пропорции», рисунки к которой выполнил знаменитый друг Пачоли Леонардо да Винчи, кому и принадлежит сам термин «золотое сечение».</w:t>
      </w:r>
    </w:p>
    <w:p w:rsidR="00BA116E" w:rsidRPr="00BA116E" w:rsidRDefault="00BA116E" w:rsidP="00C01F78">
      <w:pPr>
        <w:spacing w:line="360" w:lineRule="auto"/>
        <w:ind w:firstLine="708"/>
        <w:jc w:val="both"/>
      </w:pPr>
      <w:r w:rsidRPr="00BA116E">
        <w:t>Классический пример золотого сечения, дающий представление о нем, — это деление отрезка в среднепропор-циональном отношении: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 xml:space="preserve">Приближенные корни этого уравнения — числа Ф = 1,61803398875 и 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–Ф-1 = -0,61803398875, которые не менее замечательны, чем числа (пи) и е. О них после Пифагора писали Платон, Поликлет, Евклид, Витрувий и многие другие. Золотым сечением кроме Леонардо да Винчи интересовались многие художники, скульпторы, архитекторы, многие деятели науки и искусства. Вызвано это тем, что везде, где появляется число Ф, живые формы и произведения искусства приятны для глаз, отличаются явной гармонией и красотой.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Для построения правильных симметричных многогранников: куба, октаэдра, тетраэдра, икосаэдра, додекаэдра нужно использовать золотую пропорцию, так как диагонали их образуют пентаграмму. Золотое сечение связано с пространственным отношением природных объек</w:t>
      </w:r>
      <w:r w:rsidRPr="00BA116E">
        <w:softHyphen/>
        <w:t>тов, человека, архитектурных сооружений, музыкальной гармонии, в геометрических фигурах, имеющих ось пя</w:t>
      </w:r>
      <w:r w:rsidRPr="00BA116E">
        <w:softHyphen/>
        <w:t>того порядка, — их имеют многие цветы, морские звез</w:t>
      </w:r>
      <w:r w:rsidRPr="00BA116E">
        <w:softHyphen/>
        <w:t>ды, ежи, вирусы.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У человека золотое сечение — это отношение его роста к расстоянию от пупка до подошв ног: при рождении оно равно 2, а к 21 годам — 1,625, у женщин — 1,6. Многие женщины интуитивно пытаются приблизить это отноше</w:t>
      </w:r>
      <w:r w:rsidRPr="00BA116E">
        <w:softHyphen/>
        <w:t>ние к золотой пропорции, надевая туфли на каблуках.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Золотое сечение владело умами многих ученых и вы</w:t>
      </w:r>
      <w:r w:rsidRPr="00BA116E">
        <w:softHyphen/>
        <w:t>дающихся мыслителей прошлого, продолжает волновать и сейчас — не ради математических свойств, а потому, что оно неотделимо от целостности объектов искусства и в то же время обнаруживает себя как признак структур</w:t>
      </w:r>
      <w:r w:rsidRPr="00BA116E">
        <w:softHyphen/>
        <w:t>ного единства объектов природы.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Феномен золотого сечения — одно из ярких, давно уже замеченных человеком проявлений гармонии при</w:t>
      </w:r>
      <w:r w:rsidRPr="00BA116E">
        <w:softHyphen/>
        <w:t>роды. Он рассматривается в общей картине историчес</w:t>
      </w:r>
      <w:r w:rsidRPr="00BA116E">
        <w:softHyphen/>
        <w:t>кого становления архитектуры, обнаруживается в фор</w:t>
      </w:r>
      <w:r w:rsidRPr="00BA116E">
        <w:softHyphen/>
        <w:t>мах живой природы, в области музыкальной гармонии. Он рассматривается также и как объективная характери</w:t>
      </w:r>
      <w:r w:rsidRPr="00BA116E">
        <w:softHyphen/>
        <w:t>стика искусства и как явление в области восприятия. Се</w:t>
      </w:r>
      <w:r w:rsidRPr="00BA116E">
        <w:softHyphen/>
        <w:t>годня мы не можем с абсолютной достоверностью опре</w:t>
      </w:r>
      <w:r w:rsidRPr="00BA116E">
        <w:softHyphen/>
        <w:t>делить, когда и кем понятие золотого сечения было выде</w:t>
      </w:r>
      <w:r w:rsidRPr="00BA116E">
        <w:softHyphen/>
        <w:t>лено в человеческом знании из интуитивной и опытной категории. В эпоху Ренессанса среднепропорциональное отношение именовали «божественной пропорцией». Лео</w:t>
      </w:r>
      <w:r w:rsidRPr="00BA116E">
        <w:softHyphen/>
        <w:t>нардо да Винчи дает ему имя «золотое сечение», которое живет и поныне.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Уже в наши дни физиологи обнаружили, что волны электрической активности мозга также характеризуются золотым сечением. И, наконец, совсем недавно выдвину</w:t>
      </w:r>
      <w:r w:rsidRPr="00BA116E">
        <w:softHyphen/>
        <w:t>та идея-гипотеза, что золотое сечение является основой существования любых самоорганизующихся систем.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Правило золотого сечения показывает, что большее относится к меньшему, как целое относится к большему. Если большее — это человечество, а меньшее — окружа</w:t>
      </w:r>
      <w:r w:rsidRPr="00BA116E">
        <w:softHyphen/>
        <w:t>ющая его природа, то по тому, как человечество отно</w:t>
      </w:r>
      <w:r w:rsidRPr="00BA116E">
        <w:softHyphen/>
        <w:t>сится к тому, что ему по силам, что оно может изменить, так и весь Космос, вся Вселенная относится к человече</w:t>
      </w:r>
      <w:r w:rsidRPr="00BA116E">
        <w:softHyphen/>
        <w:t>ству (как целое — к большему). Человечество на протя</w:t>
      </w:r>
      <w:r w:rsidRPr="00BA116E">
        <w:softHyphen/>
        <w:t>жении всей своей истории действует в корыстных инте</w:t>
      </w:r>
      <w:r w:rsidRPr="00BA116E">
        <w:softHyphen/>
        <w:t>ресах, перемалывая и переламывая, превращая в мусор</w:t>
      </w:r>
      <w:r w:rsidRPr="00BA116E">
        <w:softHyphen/>
        <w:t xml:space="preserve">ную свалку все вокруг себя. Так же к человечеству будет </w:t>
      </w:r>
      <w:r w:rsidR="00C01F78">
        <w:t>относиться и Космос и Вселенная.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О золотом сечении написано много трактатов. В пос</w:t>
      </w:r>
      <w:r w:rsidRPr="00BA116E">
        <w:softHyphen/>
        <w:t>леднее время оно все больше привлекает внимание уче</w:t>
      </w:r>
      <w:r w:rsidRPr="00BA116E">
        <w:softHyphen/>
        <w:t>ных: используется в технике, архитектуре, обнаружива</w:t>
      </w:r>
      <w:r w:rsidRPr="00BA116E">
        <w:softHyphen/>
        <w:t>ется в ритмах мозга, астрономии. Доказаны фундамен</w:t>
      </w:r>
      <w:r w:rsidRPr="00BA116E">
        <w:softHyphen/>
        <w:t>тальность и его исключительность.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За всем этим многообразием достаточно четко видно отражение особенностей самого общего явления, которому подвергается все телесное в мире, начиная от эле</w:t>
      </w:r>
      <w:r w:rsidRPr="00BA116E">
        <w:softHyphen/>
        <w:t>ментарных частиц и кончая галактиками, — это движе</w:t>
      </w:r>
      <w:r w:rsidRPr="00BA116E">
        <w:softHyphen/>
        <w:t>ние. Гармония может быть расшифрована на ее собствен</w:t>
      </w:r>
      <w:r w:rsidRPr="00BA116E">
        <w:softHyphen/>
        <w:t>ном языке, отображенном фундаментальными принци</w:t>
      </w:r>
      <w:r w:rsidRPr="00BA116E">
        <w:softHyphen/>
        <w:t>пами естествознания.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Интуиция — нередко источник плодотворной науч</w:t>
      </w:r>
      <w:r w:rsidRPr="00BA116E">
        <w:softHyphen/>
        <w:t>ной гипотезы. Современная астрономия поднимает зна</w:t>
      </w:r>
      <w:r w:rsidRPr="00BA116E">
        <w:softHyphen/>
        <w:t>чение человека. Человек — это не пылинка бессмыслен</w:t>
      </w:r>
      <w:r w:rsidRPr="00BA116E">
        <w:softHyphen/>
        <w:t>но движущегося существа, а микрокосмос, т.е. явление, связанное с ми</w:t>
      </w:r>
      <w:r w:rsidR="00C01F78">
        <w:t xml:space="preserve">розданием. Между микрокосмосом </w:t>
      </w:r>
      <w:r w:rsidRPr="00BA116E">
        <w:t>— че</w:t>
      </w:r>
      <w:r w:rsidRPr="00BA116E">
        <w:softHyphen/>
        <w:t>ловеком — и космосом пропасть начинает исчезать. На</w:t>
      </w:r>
      <w:r w:rsidRPr="00BA116E">
        <w:softHyphen/>
        <w:t>блюдая спектры звезд, галактик, близких и удаленных на миллиарды световых лет, радиоастрономы обнаружили, что наша Вселенная однородна не только тем, что веще</w:t>
      </w:r>
      <w:r w:rsidRPr="00BA116E">
        <w:softHyphen/>
        <w:t>ство в ней распределено в среднем равномерно, но и тем, что возникла она сразу, одновременно и как одно целое из одной точки начала, так же, как приходит в жизнь человек.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Итак, современная космология сделала решительный шаг к космоцентризму, убедительно показав, что весь строительный материал мироздания, представляющий космическое пространство, был стянут в точку начала. Закон его становления был заключен в этой точке. Так возникает все живое, любой живой объект бытия. Дру</w:t>
      </w:r>
      <w:r w:rsidRPr="00BA116E">
        <w:softHyphen/>
        <w:t>гих видов жизни природа пока не знает. Все живое име</w:t>
      </w:r>
      <w:r w:rsidRPr="00BA116E">
        <w:softHyphen/>
        <w:t>ет своим началом сгусток материи. Существование точ</w:t>
      </w:r>
      <w:r w:rsidRPr="00BA116E">
        <w:softHyphen/>
        <w:t>ки начала становления объекта бытия — такова причина целостности, потому что природа не знает неструктур</w:t>
      </w:r>
      <w:r w:rsidRPr="00BA116E">
        <w:softHyphen/>
        <w:t xml:space="preserve">ных единиц. Вне связи частей в </w:t>
      </w:r>
      <w:r w:rsidR="00C01F78">
        <w:t>целое структуры не пред</w:t>
      </w:r>
      <w:r w:rsidRPr="00BA116E">
        <w:t>ставимы. Закон связи частей в целое — закон гармонии — и есть закон развития свернутой точки начала. И он один.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Высокая эстетичность золотого сечения заключается в том, что в нем отражается воспринимаемая на образно-эмоциональном уровне основа бытия телесного состав</w:t>
      </w:r>
      <w:r w:rsidRPr="00BA116E">
        <w:softHyphen/>
        <w:t>ляющего целостной Природы.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 xml:space="preserve"> Выводы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1.  Золотая пропорция Пифагора оказалась связанной с фундаментальными проблемами науки. Сквозь годы и века она привела не только к структурной, но и к геометрической и динамической симметриям.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2.  На основе биологических законов сохранения, раз</w:t>
      </w:r>
      <w:r w:rsidRPr="00BA116E">
        <w:softHyphen/>
        <w:t>нообразных вариантов симметрии законов живой природы относительно тех или иных преобразований рано или поздно удастся проникнуть в сущность жи</w:t>
      </w:r>
      <w:r w:rsidRPr="00BA116E">
        <w:softHyphen/>
        <w:t>вого, объяснить ход эволюции, ее вершины и тупи</w:t>
      </w:r>
      <w:r w:rsidRPr="00BA116E">
        <w:softHyphen/>
        <w:t>ки, предсказать неизвестные сейчас ветви — теоре</w:t>
      </w:r>
      <w:r w:rsidRPr="00BA116E">
        <w:softHyphen/>
        <w:t>тически возможные и действительные числа типов, классов, семейств организмов, т.е. можно поставить вопрос о не единственности той картины мира, ко</w:t>
      </w:r>
      <w:r w:rsidRPr="00BA116E">
        <w:softHyphen/>
        <w:t>торую мы знаем.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3.  Золотое сечение неотделимо от ценностей искусства, так как обнаруживает себя как признак структурного единства объектов природы.</w:t>
      </w:r>
    </w:p>
    <w:p w:rsidR="00BA116E" w:rsidRPr="00BA116E" w:rsidRDefault="00BA116E" w:rsidP="00BA116E">
      <w:pPr>
        <w:spacing w:line="360" w:lineRule="auto"/>
        <w:ind w:firstLine="708"/>
        <w:jc w:val="both"/>
      </w:pPr>
      <w:r w:rsidRPr="00BA116E">
        <w:t>4.   Раскрытие объективных законов гармонии формиру</w:t>
      </w:r>
      <w:r w:rsidRPr="00BA116E">
        <w:softHyphen/>
        <w:t>ет прочный фундамент мировоззренческого и про</w:t>
      </w:r>
      <w:r w:rsidRPr="00BA116E">
        <w:softHyphen/>
        <w:t>фессионального отношения к творчеству, к жизни. Вспомним слова Л. Фейербаха: «То, что человек на</w:t>
      </w:r>
      <w:r w:rsidRPr="00BA116E">
        <w:softHyphen/>
        <w:t>зывает целесообразностью природы и как таковую по</w:t>
      </w:r>
      <w:r w:rsidRPr="00BA116E">
        <w:softHyphen/>
        <w:t>стигает, есть в действительности не что иное, как един</w:t>
      </w:r>
      <w:r w:rsidRPr="00BA116E">
        <w:softHyphen/>
        <w:t>ство мира, гармония причин и следствий, вообще та взаимная связь, в которой все в природе существует и действует».</w:t>
      </w:r>
    </w:p>
    <w:p w:rsidR="00A50758" w:rsidRDefault="00BA116E" w:rsidP="00BA116E">
      <w:pPr>
        <w:spacing w:line="360" w:lineRule="auto"/>
        <w:ind w:firstLine="708"/>
        <w:jc w:val="both"/>
      </w:pPr>
      <w:r w:rsidRPr="00BA116E">
        <w:t>Изучение и постижение законов гармонии способны направить творческую деятельность человека не в русло формотворчества, а в русло создания нового, созвучного основным объективным законам восприятия, которым отображены законы гармонии в природе.</w:t>
      </w:r>
    </w:p>
    <w:p w:rsidR="00A50758" w:rsidRPr="00D962D4" w:rsidRDefault="00A50758" w:rsidP="00A50758">
      <w:pPr>
        <w:pStyle w:val="1"/>
        <w:spacing w:line="360" w:lineRule="auto"/>
        <w:rPr>
          <w:sz w:val="28"/>
          <w:lang w:val="ru-RU"/>
        </w:rPr>
      </w:pPr>
      <w:r>
        <w:br w:type="page"/>
      </w:r>
      <w:bookmarkStart w:id="2" w:name="_Toc154070053"/>
      <w:bookmarkStart w:id="3" w:name="_Toc154070067"/>
      <w:bookmarkStart w:id="4" w:name="_Toc154072710"/>
      <w:bookmarkStart w:id="5" w:name="_Toc154073033"/>
      <w:r w:rsidRPr="00D962D4">
        <w:rPr>
          <w:sz w:val="28"/>
          <w:lang w:val="ru-RU"/>
        </w:rPr>
        <w:t>ЗАКЛЮЧЕНИЕ</w:t>
      </w:r>
      <w:bookmarkEnd w:id="2"/>
      <w:bookmarkEnd w:id="3"/>
      <w:bookmarkEnd w:id="4"/>
      <w:bookmarkEnd w:id="5"/>
    </w:p>
    <w:p w:rsidR="00A50758" w:rsidRDefault="00A50758" w:rsidP="00A50758">
      <w:pPr>
        <w:pStyle w:val="1"/>
        <w:spacing w:line="360" w:lineRule="auto"/>
        <w:rPr>
          <w:lang w:val="ru-RU"/>
        </w:rPr>
      </w:pPr>
    </w:p>
    <w:p w:rsidR="00A50758" w:rsidRPr="0039063F" w:rsidRDefault="00A50758" w:rsidP="00A50758">
      <w:pPr>
        <w:spacing w:line="360" w:lineRule="auto"/>
        <w:ind w:firstLine="540"/>
        <w:jc w:val="both"/>
      </w:pPr>
      <w:r>
        <w:t>Таким образом, п</w:t>
      </w:r>
      <w:r w:rsidRPr="0039063F">
        <w:t xml:space="preserve">редставления о симметрии и ее следствиях в разных областях деятельности (искусстве, науке, технике, обыденной жизни) использовались человечеством с древнейших времен. </w:t>
      </w:r>
    </w:p>
    <w:p w:rsidR="00A50758" w:rsidRPr="0039063F" w:rsidRDefault="00A50758" w:rsidP="00A50758">
      <w:pPr>
        <w:spacing w:line="360" w:lineRule="auto"/>
        <w:ind w:firstLine="540"/>
        <w:jc w:val="both"/>
      </w:pPr>
      <w:bookmarkStart w:id="6" w:name="_Toc154064997"/>
      <w:r w:rsidRPr="0039063F">
        <w:t>Симметрия – в широком и узком смысле является той идеей, которой человек на протяжении веков пытался постичь и создать порядок во всех физических явлениях. И нашу Вселенную со всеми ее сложностями, видимо, построят в будущем согласно понятиям о симметрии</w:t>
      </w:r>
      <w:bookmarkEnd w:id="6"/>
    </w:p>
    <w:p w:rsidR="00A50758" w:rsidRDefault="00A50758" w:rsidP="00A50758">
      <w:pPr>
        <w:spacing w:line="360" w:lineRule="auto"/>
        <w:ind w:firstLine="540"/>
        <w:jc w:val="both"/>
      </w:pPr>
      <w:r>
        <w:t>С</w:t>
      </w:r>
      <w:r w:rsidRPr="008F7D73">
        <w:t>имметрия - понятие, отражающее существующий в природе порядок, пропорциональность и соразмерность между элементами какой-либо системы или объекта природы, упорядоченность, равновесие системы, устойчивость, т.е. если хотите, некий элемент гармонии. Асимметрия - понятие, противоположное симметрии, отражающее разупорядочение системы, нарушение равновесия и это связано с изменением, развитием системы.</w:t>
      </w:r>
    </w:p>
    <w:p w:rsidR="00A50758" w:rsidRPr="00CB5084" w:rsidRDefault="00A50758" w:rsidP="00A50758">
      <w:pPr>
        <w:spacing w:line="360" w:lineRule="auto"/>
        <w:ind w:firstLine="540"/>
        <w:jc w:val="both"/>
      </w:pPr>
      <w:r w:rsidRPr="00CB5084">
        <w:t>Помимо симметрии существует также понятие ассиметрии</w:t>
      </w:r>
    </w:p>
    <w:p w:rsidR="00A50758" w:rsidRPr="00CB5084" w:rsidRDefault="00A50758" w:rsidP="00A50758">
      <w:pPr>
        <w:spacing w:line="360" w:lineRule="auto"/>
        <w:ind w:firstLine="540"/>
        <w:jc w:val="both"/>
      </w:pPr>
      <w:r w:rsidRPr="00CB5084">
        <w:t>Асимметрия - понятие, противоположное симметрии, отражающее разупорядочение системы, нарушение равновесия и это связано с изменением, развитием системы. Таким образом и из соображений симметрии-асимметрии мы приходим к выводу, что развивающаяся динамическая система должна быть неравновесной и несимметричной. В ряде случаев симметрия является достаточно очевидным фактом. Например, для определенных геометрических фигур нетрудно увидеть эту симметрию и показать ее путем соответствующих преобразований, в результате которых фигура не изменит своего вида</w:t>
      </w:r>
    </w:p>
    <w:p w:rsidR="00A50758" w:rsidRPr="00976593" w:rsidRDefault="00A50758" w:rsidP="00A50758">
      <w:pPr>
        <w:spacing w:line="360" w:lineRule="auto"/>
        <w:ind w:firstLine="540"/>
        <w:jc w:val="both"/>
      </w:pPr>
      <w:r w:rsidRPr="00976593">
        <w:t xml:space="preserve">Симметрия лежит в основе вещей и явлений, выражая нечто общее, свойственное разным объектам, тогда как асимметрия связана с индивидуальным воплощением этого общего в конкретном объекте. </w:t>
      </w:r>
    </w:p>
    <w:p w:rsidR="00A50758" w:rsidRPr="0039063F" w:rsidRDefault="00A50758" w:rsidP="00A50758">
      <w:pPr>
        <w:spacing w:line="360" w:lineRule="auto"/>
        <w:ind w:firstLine="540"/>
        <w:jc w:val="both"/>
      </w:pPr>
      <w:r w:rsidRPr="0039063F">
        <w:t xml:space="preserve">С симметрией </w:t>
      </w:r>
      <w:r>
        <w:t xml:space="preserve">человек </w:t>
      </w:r>
      <w:r w:rsidRPr="0039063F">
        <w:t>встречаемся везде – в природе, технике, искусстве, науке. Понятие симметрии проходит через всю многовековую историю человеческого творчества. Принципы симметрии играют важную роль в физике и математике, химии и биологии, технике и архитектуре, живописи и скульптуре, поэзии и музыке. Законы природы, управляющие неисчерпаемой в своём многообразии картиной явлений, в свою очередь, подчиняются принципам симметрии.</w:t>
      </w:r>
    </w:p>
    <w:p w:rsidR="00A50758" w:rsidRPr="0039063F" w:rsidRDefault="00A50758" w:rsidP="00A50758">
      <w:pPr>
        <w:spacing w:line="360" w:lineRule="auto"/>
        <w:ind w:firstLine="540"/>
        <w:jc w:val="both"/>
      </w:pPr>
      <w:r w:rsidRPr="0039063F">
        <w:t>Существует множество видов симметрии как в растительном, так и в животном мире, но при всем многообразии живых организмов, принцип симметрии действует всегда, и этот факт еще раз подчеркивает гармоничность нашего мира</w:t>
      </w:r>
    </w:p>
    <w:p w:rsidR="00A50758" w:rsidRPr="0039063F" w:rsidRDefault="00A50758" w:rsidP="00A50758">
      <w:pPr>
        <w:spacing w:line="360" w:lineRule="auto"/>
        <w:ind w:firstLine="540"/>
        <w:jc w:val="both"/>
      </w:pPr>
      <w:r w:rsidRPr="0039063F">
        <w:t>Симметрия - асимметрия играют важную роль в математике, логике, философии, искусстве, биологии, физике, химии и других науках, которые имеют дело с системами, а также исследованиями в области общей методологии.</w:t>
      </w:r>
    </w:p>
    <w:p w:rsidR="00BA116E" w:rsidRDefault="00BA116E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8C4931" w:rsidRDefault="008C4931" w:rsidP="00BA116E">
      <w:pPr>
        <w:spacing w:line="360" w:lineRule="auto"/>
        <w:ind w:firstLine="708"/>
        <w:jc w:val="both"/>
      </w:pPr>
    </w:p>
    <w:p w:rsidR="00C01F78" w:rsidRDefault="00C01F78" w:rsidP="00C01F78">
      <w:pPr>
        <w:spacing w:line="360" w:lineRule="auto"/>
        <w:ind w:firstLine="708"/>
        <w:jc w:val="center"/>
        <w:rPr>
          <w:sz w:val="32"/>
          <w:szCs w:val="32"/>
        </w:rPr>
      </w:pPr>
      <w:r>
        <w:rPr>
          <w:sz w:val="32"/>
          <w:szCs w:val="32"/>
        </w:rPr>
        <w:t>Список литературы</w:t>
      </w:r>
    </w:p>
    <w:p w:rsidR="00C01F78" w:rsidRDefault="00C01F78" w:rsidP="00C01F78">
      <w:pPr>
        <w:spacing w:line="360" w:lineRule="auto"/>
        <w:ind w:firstLine="708"/>
        <w:jc w:val="center"/>
        <w:rPr>
          <w:sz w:val="32"/>
          <w:szCs w:val="32"/>
        </w:rPr>
      </w:pPr>
    </w:p>
    <w:p w:rsidR="007A2983" w:rsidRDefault="007A2983" w:rsidP="007A2983">
      <w:pPr>
        <w:spacing w:line="360" w:lineRule="auto"/>
        <w:ind w:firstLine="708"/>
        <w:rPr>
          <w:sz w:val="32"/>
          <w:szCs w:val="32"/>
        </w:rPr>
      </w:pPr>
    </w:p>
    <w:p w:rsidR="007A2983" w:rsidRDefault="007A2983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 xml:space="preserve">Вигнер Е. Этюды </w:t>
      </w:r>
      <w:r>
        <w:t xml:space="preserve">о симметрии. – М., 1971. </w:t>
      </w:r>
    </w:p>
    <w:p w:rsidR="007A2983" w:rsidRDefault="007A2983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>Горбачев В.В.Концепции современного естествозна</w:t>
      </w:r>
      <w:r>
        <w:t xml:space="preserve">ния. В 2 ч.:Учебное </w:t>
      </w:r>
      <w:r w:rsidRPr="007A2983">
        <w:t>пособие. М.: Издательст</w:t>
      </w:r>
      <w:r>
        <w:t xml:space="preserve">во МГУП, 2000.  </w:t>
      </w:r>
    </w:p>
    <w:p w:rsidR="007A2983" w:rsidRDefault="007A2983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>Жёлудев И.С. симметрия и её приложения. –М.: Энергоатомиздат, 1983г.</w:t>
      </w:r>
    </w:p>
    <w:p w:rsidR="007A2983" w:rsidRDefault="007A2983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 xml:space="preserve">Сонин А.С. Постижение совершенства: симметрия, асимметрия, диссимметрия, антисимметрия. – </w:t>
      </w:r>
      <w:r>
        <w:t>М.: ЗНАНИЕ, 1987г.</w:t>
      </w:r>
    </w:p>
    <w:p w:rsidR="007A2983" w:rsidRDefault="001E5320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>Урманцев Ю.А. Симметрия природы и природа симметрии — М.: Мысль, 1974г</w:t>
      </w:r>
      <w:r w:rsidR="007A2983">
        <w:t>.</w:t>
      </w:r>
    </w:p>
    <w:p w:rsidR="00C01F78" w:rsidRPr="007A2983" w:rsidRDefault="007A2983" w:rsidP="007A2983">
      <w:pPr>
        <w:numPr>
          <w:ilvl w:val="0"/>
          <w:numId w:val="4"/>
        </w:numPr>
        <w:spacing w:line="360" w:lineRule="auto"/>
        <w:ind w:left="851" w:hanging="851"/>
      </w:pPr>
      <w:r w:rsidRPr="007A2983">
        <w:t>Хорошавина С.Г. концепции современного естествознания – Ростов-на-Дону: Феникс, 2000</w:t>
      </w: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</w:p>
    <w:p w:rsidR="00BA116E" w:rsidRPr="00BA116E" w:rsidRDefault="00BA116E" w:rsidP="00BA116E">
      <w:pPr>
        <w:spacing w:line="360" w:lineRule="auto"/>
        <w:ind w:firstLine="708"/>
        <w:jc w:val="both"/>
      </w:pPr>
      <w:bookmarkStart w:id="7" w:name="_GoBack"/>
      <w:bookmarkEnd w:id="7"/>
    </w:p>
    <w:sectPr w:rsidR="00BA116E" w:rsidRPr="00BA116E" w:rsidSect="00AF5C0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D28" w:rsidRDefault="00552D28" w:rsidP="002C5742">
      <w:r>
        <w:separator/>
      </w:r>
    </w:p>
  </w:endnote>
  <w:endnote w:type="continuationSeparator" w:id="0">
    <w:p w:rsidR="00552D28" w:rsidRDefault="00552D28" w:rsidP="002C5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742" w:rsidRDefault="002C5742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5460D">
      <w:rPr>
        <w:noProof/>
      </w:rPr>
      <w:t>1</w:t>
    </w:r>
    <w:r>
      <w:fldChar w:fldCharType="end"/>
    </w:r>
  </w:p>
  <w:p w:rsidR="008C4931" w:rsidRDefault="008C493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D28" w:rsidRDefault="00552D28" w:rsidP="002C5742">
      <w:r>
        <w:separator/>
      </w:r>
    </w:p>
  </w:footnote>
  <w:footnote w:type="continuationSeparator" w:id="0">
    <w:p w:rsidR="00552D28" w:rsidRDefault="00552D28" w:rsidP="002C57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30471"/>
    <w:multiLevelType w:val="hybridMultilevel"/>
    <w:tmpl w:val="243A30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25C0B41"/>
    <w:multiLevelType w:val="hybridMultilevel"/>
    <w:tmpl w:val="5B0EC124"/>
    <w:lvl w:ilvl="0" w:tplc="593E344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95C0AAF"/>
    <w:multiLevelType w:val="hybridMultilevel"/>
    <w:tmpl w:val="1DA6EF1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C312F20"/>
    <w:multiLevelType w:val="hybridMultilevel"/>
    <w:tmpl w:val="FE7EC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77A5"/>
    <w:rsid w:val="000277A5"/>
    <w:rsid w:val="00072D85"/>
    <w:rsid w:val="000F4107"/>
    <w:rsid w:val="001264C3"/>
    <w:rsid w:val="00184E0D"/>
    <w:rsid w:val="001E5320"/>
    <w:rsid w:val="002C5742"/>
    <w:rsid w:val="002F0412"/>
    <w:rsid w:val="002F5770"/>
    <w:rsid w:val="003240B8"/>
    <w:rsid w:val="003D6DC4"/>
    <w:rsid w:val="004A016F"/>
    <w:rsid w:val="00552D28"/>
    <w:rsid w:val="00590F96"/>
    <w:rsid w:val="005F7363"/>
    <w:rsid w:val="00682075"/>
    <w:rsid w:val="007A2983"/>
    <w:rsid w:val="007B294D"/>
    <w:rsid w:val="007B7522"/>
    <w:rsid w:val="00844D24"/>
    <w:rsid w:val="008C4931"/>
    <w:rsid w:val="0095049C"/>
    <w:rsid w:val="0095460D"/>
    <w:rsid w:val="00985102"/>
    <w:rsid w:val="00A07057"/>
    <w:rsid w:val="00A50758"/>
    <w:rsid w:val="00AF5C06"/>
    <w:rsid w:val="00BA116E"/>
    <w:rsid w:val="00BA6285"/>
    <w:rsid w:val="00BD1EDB"/>
    <w:rsid w:val="00BE64A1"/>
    <w:rsid w:val="00C01F78"/>
    <w:rsid w:val="00C82E24"/>
    <w:rsid w:val="00CC02F5"/>
    <w:rsid w:val="00CF0848"/>
    <w:rsid w:val="00D26C48"/>
    <w:rsid w:val="00D32473"/>
    <w:rsid w:val="00D93E97"/>
    <w:rsid w:val="00DF6013"/>
    <w:rsid w:val="00F07F12"/>
    <w:rsid w:val="00F31082"/>
    <w:rsid w:val="00FE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87AF9B-8C31-4F17-BDDA-C442CF9B9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7A5"/>
    <w:rPr>
      <w:rFonts w:eastAsia="Times New Roman"/>
      <w:bCs/>
      <w:iCs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985102"/>
    <w:pPr>
      <w:keepNext/>
      <w:spacing w:before="240" w:after="60"/>
      <w:outlineLvl w:val="1"/>
    </w:pPr>
    <w:rPr>
      <w:rFonts w:ascii="Cambria" w:hAnsi="Cambria"/>
      <w:b/>
      <w:bCs w:val="0"/>
      <w:i/>
      <w:iCs w:val="0"/>
    </w:rPr>
  </w:style>
  <w:style w:type="paragraph" w:styleId="5">
    <w:name w:val="heading 5"/>
    <w:basedOn w:val="a"/>
    <w:next w:val="a"/>
    <w:link w:val="50"/>
    <w:qFormat/>
    <w:rsid w:val="000277A5"/>
    <w:pPr>
      <w:keepNext/>
      <w:jc w:val="center"/>
      <w:outlineLvl w:val="4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0277A5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a3">
    <w:name w:val="Body Text"/>
    <w:basedOn w:val="a"/>
    <w:link w:val="a4"/>
    <w:rsid w:val="000277A5"/>
  </w:style>
  <w:style w:type="character" w:customStyle="1" w:styleId="a4">
    <w:name w:val="Основний текст Знак"/>
    <w:basedOn w:val="a0"/>
    <w:link w:val="a3"/>
    <w:rsid w:val="000277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0277A5"/>
    <w:pPr>
      <w:ind w:right="566"/>
      <w:jc w:val="center"/>
    </w:pPr>
    <w:rPr>
      <w:b/>
    </w:rPr>
  </w:style>
  <w:style w:type="character" w:customStyle="1" w:styleId="22">
    <w:name w:val="Основний текст 2 Знак"/>
    <w:basedOn w:val="a0"/>
    <w:link w:val="21"/>
    <w:rsid w:val="000277A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0277A5"/>
    <w:pPr>
      <w:jc w:val="center"/>
    </w:pPr>
  </w:style>
  <w:style w:type="character" w:customStyle="1" w:styleId="a6">
    <w:name w:val="Назва Знак"/>
    <w:basedOn w:val="a0"/>
    <w:link w:val="a5"/>
    <w:rsid w:val="000277A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rmal (Web)"/>
    <w:basedOn w:val="a"/>
    <w:uiPriority w:val="99"/>
    <w:unhideWhenUsed/>
    <w:rsid w:val="007B7522"/>
    <w:pPr>
      <w:spacing w:after="173"/>
    </w:pPr>
    <w:rPr>
      <w:rFonts w:ascii="Verdana" w:hAnsi="Verdana"/>
      <w:color w:val="000000"/>
      <w:sz w:val="19"/>
      <w:szCs w:val="19"/>
    </w:rPr>
  </w:style>
  <w:style w:type="character" w:customStyle="1" w:styleId="20">
    <w:name w:val="Заголовок 2 Знак"/>
    <w:basedOn w:val="a0"/>
    <w:link w:val="2"/>
    <w:uiPriority w:val="9"/>
    <w:rsid w:val="0098510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8">
    <w:name w:val="Абзац списка"/>
    <w:basedOn w:val="a"/>
    <w:uiPriority w:val="34"/>
    <w:qFormat/>
    <w:rsid w:val="001E532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9">
    <w:name w:val="Hyperlink"/>
    <w:basedOn w:val="a0"/>
    <w:uiPriority w:val="99"/>
    <w:semiHidden/>
    <w:unhideWhenUsed/>
    <w:rsid w:val="00CC02F5"/>
    <w:rPr>
      <w:color w:val="0000FF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2C5742"/>
    <w:pPr>
      <w:tabs>
        <w:tab w:val="center" w:pos="4677"/>
        <w:tab w:val="right" w:pos="9355"/>
      </w:tabs>
    </w:pPr>
  </w:style>
  <w:style w:type="character" w:customStyle="1" w:styleId="ab">
    <w:name w:val="Верхній колонтитул Знак"/>
    <w:basedOn w:val="a0"/>
    <w:link w:val="aa"/>
    <w:uiPriority w:val="99"/>
    <w:semiHidden/>
    <w:rsid w:val="002C5742"/>
    <w:rPr>
      <w:rFonts w:eastAsia="Times New Roman"/>
      <w:bCs/>
      <w:iCs/>
      <w:sz w:val="28"/>
      <w:szCs w:val="28"/>
    </w:rPr>
  </w:style>
  <w:style w:type="paragraph" w:styleId="ac">
    <w:name w:val="footer"/>
    <w:basedOn w:val="a"/>
    <w:link w:val="ad"/>
    <w:uiPriority w:val="99"/>
    <w:unhideWhenUsed/>
    <w:rsid w:val="002C5742"/>
    <w:pPr>
      <w:tabs>
        <w:tab w:val="center" w:pos="4677"/>
        <w:tab w:val="right" w:pos="9355"/>
      </w:tabs>
    </w:pPr>
  </w:style>
  <w:style w:type="character" w:customStyle="1" w:styleId="ad">
    <w:name w:val="Нижній колонтитул Знак"/>
    <w:basedOn w:val="a0"/>
    <w:link w:val="ac"/>
    <w:uiPriority w:val="99"/>
    <w:rsid w:val="002C5742"/>
    <w:rPr>
      <w:rFonts w:eastAsia="Times New Roman"/>
      <w:bCs/>
      <w:iCs/>
      <w:sz w:val="28"/>
      <w:szCs w:val="28"/>
    </w:rPr>
  </w:style>
  <w:style w:type="paragraph" w:customStyle="1" w:styleId="1">
    <w:name w:val="заголовок 1"/>
    <w:basedOn w:val="a"/>
    <w:next w:val="a"/>
    <w:rsid w:val="00A50758"/>
    <w:pPr>
      <w:keepNext/>
      <w:keepLines/>
      <w:suppressAutoHyphens/>
      <w:autoSpaceDE w:val="0"/>
      <w:autoSpaceDN w:val="0"/>
      <w:jc w:val="center"/>
      <w:outlineLvl w:val="0"/>
    </w:pPr>
    <w:rPr>
      <w:rFonts w:cs="Courier New"/>
      <w:b/>
      <w:iCs w:val="0"/>
      <w:kern w:val="28"/>
      <w:sz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1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50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39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4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8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7527</Words>
  <Characters>42909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50336</CharactersWithSpaces>
  <SharedDoc>false</SharedDoc>
  <HLinks>
    <vt:vector size="24" baseType="variant">
      <vt:variant>
        <vt:i4>327761</vt:i4>
      </vt:variant>
      <vt:variant>
        <vt:i4>9</vt:i4>
      </vt:variant>
      <vt:variant>
        <vt:i4>0</vt:i4>
      </vt:variant>
      <vt:variant>
        <vt:i4>5</vt:i4>
      </vt:variant>
      <vt:variant>
        <vt:lpwstr>http://www.cultinfo.ru/fulltext/1/001/008/077/417.htm</vt:lpwstr>
      </vt:variant>
      <vt:variant>
        <vt:lpwstr/>
      </vt:variant>
      <vt:variant>
        <vt:i4>92</vt:i4>
      </vt:variant>
      <vt:variant>
        <vt:i4>6</vt:i4>
      </vt:variant>
      <vt:variant>
        <vt:i4>0</vt:i4>
      </vt:variant>
      <vt:variant>
        <vt:i4>5</vt:i4>
      </vt:variant>
      <vt:variant>
        <vt:lpwstr>http://www.cultinfo.ru/fulltext/1/001/008/051/860.htm</vt:lpwstr>
      </vt:variant>
      <vt:variant>
        <vt:lpwstr/>
      </vt:variant>
      <vt:variant>
        <vt:i4>393306</vt:i4>
      </vt:variant>
      <vt:variant>
        <vt:i4>3</vt:i4>
      </vt:variant>
      <vt:variant>
        <vt:i4>0</vt:i4>
      </vt:variant>
      <vt:variant>
        <vt:i4>5</vt:i4>
      </vt:variant>
      <vt:variant>
        <vt:lpwstr>http://www.cultinfo.ru/fulltext/1/001/008/076/029.htm</vt:lpwstr>
      </vt:variant>
      <vt:variant>
        <vt:lpwstr/>
      </vt:variant>
      <vt:variant>
        <vt:i4>458832</vt:i4>
      </vt:variant>
      <vt:variant>
        <vt:i4>0</vt:i4>
      </vt:variant>
      <vt:variant>
        <vt:i4>0</vt:i4>
      </vt:variant>
      <vt:variant>
        <vt:i4>5</vt:i4>
      </vt:variant>
      <vt:variant>
        <vt:lpwstr>http://www.cultinfo.ru/fulltext/1/001/008/115/554.htm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Irina</cp:lastModifiedBy>
  <cp:revision>2</cp:revision>
  <cp:lastPrinted>2009-12-08T18:45:00Z</cp:lastPrinted>
  <dcterms:created xsi:type="dcterms:W3CDTF">2014-08-20T06:43:00Z</dcterms:created>
  <dcterms:modified xsi:type="dcterms:W3CDTF">2014-08-20T06:43:00Z</dcterms:modified>
</cp:coreProperties>
</file>