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0E28" w:rsidRDefault="00810E28" w:rsidP="00D46FD2">
      <w:pPr>
        <w:jc w:val="center"/>
        <w:rPr>
          <w:rFonts w:ascii="Times New Roman CYR" w:hAnsi="Times New Roman CYR"/>
          <w:b/>
        </w:rPr>
      </w:pPr>
    </w:p>
    <w:p w:rsidR="006F1BCC" w:rsidRPr="00D46FD2" w:rsidRDefault="007162AC" w:rsidP="00D46FD2">
      <w:pPr>
        <w:jc w:val="center"/>
        <w:rPr>
          <w:rFonts w:ascii="Times New Roman CYR" w:hAnsi="Times New Roman CYR"/>
          <w:b/>
        </w:rPr>
      </w:pPr>
      <w:r w:rsidRPr="00D46FD2">
        <w:rPr>
          <w:rFonts w:ascii="Times New Roman CYR" w:hAnsi="Times New Roman CYR"/>
          <w:b/>
        </w:rPr>
        <w:t>Тема 8. Методика занятий гимнастикой в школе.</w:t>
      </w:r>
    </w:p>
    <w:p w:rsidR="007162AC" w:rsidRPr="00F35E54" w:rsidRDefault="007162AC" w:rsidP="00F35E54">
      <w:pPr>
        <w:numPr>
          <w:ilvl w:val="0"/>
          <w:numId w:val="1"/>
        </w:numPr>
        <w:rPr>
          <w:rFonts w:ascii="Times New Roman CYR" w:hAnsi="Times New Roman CYR"/>
        </w:rPr>
      </w:pPr>
      <w:r w:rsidRPr="00F35E54">
        <w:rPr>
          <w:rFonts w:ascii="Times New Roman CYR" w:hAnsi="Times New Roman CYR"/>
        </w:rPr>
        <w:t>Задачи физического воспитания, решаемые на уроках гимнастики в школе.</w:t>
      </w:r>
    </w:p>
    <w:p w:rsidR="00827FCC" w:rsidRPr="00F35E54" w:rsidRDefault="00827FCC" w:rsidP="00F35E54">
      <w:pPr>
        <w:numPr>
          <w:ilvl w:val="0"/>
          <w:numId w:val="2"/>
        </w:numPr>
        <w:rPr>
          <w:rFonts w:ascii="Times New Roman CYR" w:hAnsi="Times New Roman CYR"/>
        </w:rPr>
      </w:pPr>
      <w:r w:rsidRPr="00F35E54">
        <w:rPr>
          <w:rFonts w:ascii="Times New Roman CYR" w:hAnsi="Times New Roman CYR"/>
        </w:rPr>
        <w:t xml:space="preserve">укрепление здоровья, </w:t>
      </w:r>
    </w:p>
    <w:p w:rsidR="00827FCC" w:rsidRPr="00F35E54" w:rsidRDefault="00827FCC" w:rsidP="00F35E54">
      <w:pPr>
        <w:numPr>
          <w:ilvl w:val="0"/>
          <w:numId w:val="2"/>
        </w:numPr>
        <w:rPr>
          <w:rFonts w:ascii="Times New Roman CYR" w:hAnsi="Times New Roman CYR"/>
        </w:rPr>
      </w:pPr>
      <w:r w:rsidRPr="00F35E54">
        <w:rPr>
          <w:rFonts w:ascii="Times New Roman CYR" w:hAnsi="Times New Roman CYR"/>
        </w:rPr>
        <w:t>физическое развитие, об</w:t>
      </w:r>
      <w:r w:rsidRPr="00F35E54">
        <w:rPr>
          <w:rFonts w:ascii="Times New Roman CYR" w:hAnsi="Times New Roman CYR"/>
        </w:rPr>
        <w:softHyphen/>
        <w:t>щеоздоровительные</w:t>
      </w:r>
    </w:p>
    <w:p w:rsidR="00827FCC" w:rsidRPr="00F35E54" w:rsidRDefault="00827FCC" w:rsidP="00F35E54">
      <w:pPr>
        <w:numPr>
          <w:ilvl w:val="0"/>
          <w:numId w:val="2"/>
        </w:numPr>
        <w:rPr>
          <w:rFonts w:ascii="Times New Roman CYR" w:hAnsi="Times New Roman CYR"/>
        </w:rPr>
      </w:pPr>
      <w:r w:rsidRPr="00F35E54">
        <w:rPr>
          <w:rFonts w:ascii="Times New Roman CYR" w:hAnsi="Times New Roman CYR"/>
        </w:rPr>
        <w:t>закаливание орга</w:t>
      </w:r>
      <w:r w:rsidRPr="00F35E54">
        <w:rPr>
          <w:rFonts w:ascii="Times New Roman CYR" w:hAnsi="Times New Roman CYR"/>
        </w:rPr>
        <w:softHyphen/>
        <w:t xml:space="preserve">низма, </w:t>
      </w:r>
    </w:p>
    <w:p w:rsidR="00827FCC" w:rsidRPr="00F35E54" w:rsidRDefault="00827FCC" w:rsidP="00F35E54">
      <w:pPr>
        <w:numPr>
          <w:ilvl w:val="0"/>
          <w:numId w:val="2"/>
        </w:numPr>
        <w:rPr>
          <w:rFonts w:ascii="Times New Roman CYR" w:hAnsi="Times New Roman CYR"/>
        </w:rPr>
      </w:pPr>
      <w:r w:rsidRPr="00F35E54">
        <w:rPr>
          <w:rFonts w:ascii="Times New Roman CYR" w:hAnsi="Times New Roman CYR"/>
        </w:rPr>
        <w:t xml:space="preserve">формирование </w:t>
      </w:r>
      <w:r w:rsidR="002944AB" w:rsidRPr="00F35E54">
        <w:rPr>
          <w:rFonts w:ascii="Times New Roman CYR" w:hAnsi="Times New Roman CYR"/>
        </w:rPr>
        <w:t>жизненно необходимых двигательных навы</w:t>
      </w:r>
      <w:r w:rsidR="002944AB" w:rsidRPr="00F35E54">
        <w:rPr>
          <w:rFonts w:ascii="Times New Roman CYR" w:hAnsi="Times New Roman CYR"/>
        </w:rPr>
        <w:softHyphen/>
      </w:r>
      <w:r w:rsidR="002944AB" w:rsidRPr="00F35E54">
        <w:rPr>
          <w:rFonts w:ascii="Times New Roman CYR" w:hAnsi="Times New Roman CYR"/>
          <w:spacing w:val="-1"/>
        </w:rPr>
        <w:t>ков.</w:t>
      </w:r>
    </w:p>
    <w:p w:rsidR="00827FCC" w:rsidRPr="00F35E54" w:rsidRDefault="006D3574" w:rsidP="00F35E54">
      <w:pPr>
        <w:numPr>
          <w:ilvl w:val="0"/>
          <w:numId w:val="2"/>
        </w:numPr>
        <w:rPr>
          <w:rFonts w:ascii="Times New Roman CYR" w:hAnsi="Times New Roman CYR"/>
        </w:rPr>
      </w:pPr>
      <w:r w:rsidRPr="00F35E54">
        <w:rPr>
          <w:rFonts w:ascii="Times New Roman CYR" w:hAnsi="Times New Roman CYR"/>
          <w:spacing w:val="-1"/>
        </w:rPr>
        <w:t xml:space="preserve">Укрепление </w:t>
      </w:r>
      <w:r w:rsidR="002944AB" w:rsidRPr="00F35E54">
        <w:rPr>
          <w:rFonts w:ascii="Times New Roman CYR" w:hAnsi="Times New Roman CYR"/>
          <w:spacing w:val="-2"/>
        </w:rPr>
        <w:t>все</w:t>
      </w:r>
      <w:r w:rsidRPr="00F35E54">
        <w:rPr>
          <w:rFonts w:ascii="Times New Roman CYR" w:hAnsi="Times New Roman CYR"/>
          <w:spacing w:val="-2"/>
        </w:rPr>
        <w:t>х мышечных групп</w:t>
      </w:r>
      <w:r w:rsidR="002944AB" w:rsidRPr="00F35E54">
        <w:rPr>
          <w:rFonts w:ascii="Times New Roman CYR" w:hAnsi="Times New Roman CYR"/>
          <w:spacing w:val="-2"/>
        </w:rPr>
        <w:t xml:space="preserve"> человека.</w:t>
      </w:r>
      <w:r w:rsidR="00827FCC" w:rsidRPr="00F35E54">
        <w:rPr>
          <w:rFonts w:ascii="Times New Roman CYR" w:hAnsi="Times New Roman CYR"/>
        </w:rPr>
        <w:t xml:space="preserve"> </w:t>
      </w:r>
    </w:p>
    <w:p w:rsidR="002944AB" w:rsidRPr="00F35E54" w:rsidRDefault="002944AB" w:rsidP="00F35E54">
      <w:pPr>
        <w:ind w:left="720"/>
        <w:rPr>
          <w:rFonts w:ascii="Times New Roman CYR" w:hAnsi="Times New Roman CYR"/>
        </w:rPr>
      </w:pPr>
    </w:p>
    <w:p w:rsidR="002944AB" w:rsidRPr="00F35E54" w:rsidRDefault="002944AB" w:rsidP="00F35E54">
      <w:pPr>
        <w:numPr>
          <w:ilvl w:val="0"/>
          <w:numId w:val="1"/>
        </w:numPr>
        <w:rPr>
          <w:rFonts w:ascii="Times New Roman CYR" w:hAnsi="Times New Roman CYR"/>
        </w:rPr>
      </w:pPr>
      <w:r w:rsidRPr="00F35E54">
        <w:rPr>
          <w:rFonts w:ascii="Times New Roman CYR" w:hAnsi="Times New Roman CYR"/>
        </w:rPr>
        <w:t>Способы организации учащихся при обучении гимнастическим упражнениям</w:t>
      </w:r>
    </w:p>
    <w:p w:rsidR="008521B5" w:rsidRPr="00F35E54" w:rsidRDefault="008521B5" w:rsidP="00F35E54">
      <w:pPr>
        <w:numPr>
          <w:ilvl w:val="1"/>
          <w:numId w:val="1"/>
        </w:numPr>
        <w:rPr>
          <w:rFonts w:ascii="Times New Roman CYR" w:hAnsi="Times New Roman CYR"/>
        </w:rPr>
      </w:pPr>
      <w:r w:rsidRPr="00F35E54">
        <w:rPr>
          <w:rFonts w:ascii="Times New Roman CYR" w:hAnsi="Times New Roman CYR"/>
        </w:rPr>
        <w:t>фронтальный,</w:t>
      </w:r>
    </w:p>
    <w:p w:rsidR="008521B5" w:rsidRPr="00F35E54" w:rsidRDefault="008521B5" w:rsidP="00F35E54">
      <w:pPr>
        <w:numPr>
          <w:ilvl w:val="1"/>
          <w:numId w:val="1"/>
        </w:numPr>
        <w:rPr>
          <w:rFonts w:ascii="Times New Roman CYR" w:hAnsi="Times New Roman CYR"/>
        </w:rPr>
      </w:pPr>
      <w:r w:rsidRPr="00F35E54">
        <w:rPr>
          <w:rFonts w:ascii="Times New Roman CYR" w:hAnsi="Times New Roman CYR"/>
        </w:rPr>
        <w:t xml:space="preserve"> групповой  посменный,</w:t>
      </w:r>
    </w:p>
    <w:p w:rsidR="008521B5" w:rsidRPr="00F35E54" w:rsidRDefault="008521B5" w:rsidP="00F35E54">
      <w:pPr>
        <w:numPr>
          <w:ilvl w:val="1"/>
          <w:numId w:val="1"/>
        </w:numPr>
        <w:rPr>
          <w:rFonts w:ascii="Times New Roman CYR" w:hAnsi="Times New Roman CYR"/>
        </w:rPr>
      </w:pPr>
      <w:r w:rsidRPr="00F35E54">
        <w:rPr>
          <w:rFonts w:ascii="Times New Roman CYR" w:hAnsi="Times New Roman CYR"/>
        </w:rPr>
        <w:t xml:space="preserve"> станционно-круговой, </w:t>
      </w:r>
    </w:p>
    <w:p w:rsidR="008521B5" w:rsidRPr="00F35E54" w:rsidRDefault="008521B5" w:rsidP="00F35E54">
      <w:pPr>
        <w:numPr>
          <w:ilvl w:val="1"/>
          <w:numId w:val="1"/>
        </w:numPr>
        <w:rPr>
          <w:rFonts w:ascii="Times New Roman CYR" w:hAnsi="Times New Roman CYR"/>
        </w:rPr>
      </w:pPr>
      <w:r w:rsidRPr="00F35E54">
        <w:rPr>
          <w:rFonts w:ascii="Times New Roman CYR" w:hAnsi="Times New Roman CYR"/>
        </w:rPr>
        <w:t>поточно-круговой,</w:t>
      </w:r>
    </w:p>
    <w:p w:rsidR="008521B5" w:rsidRPr="00F35E54" w:rsidRDefault="008521B5" w:rsidP="00F35E54">
      <w:pPr>
        <w:numPr>
          <w:ilvl w:val="1"/>
          <w:numId w:val="1"/>
        </w:numPr>
        <w:rPr>
          <w:rFonts w:ascii="Times New Roman CYR" w:hAnsi="Times New Roman CYR"/>
        </w:rPr>
      </w:pPr>
      <w:r w:rsidRPr="00F35E54">
        <w:rPr>
          <w:rFonts w:ascii="Times New Roman CYR" w:hAnsi="Times New Roman CYR"/>
        </w:rPr>
        <w:t xml:space="preserve"> индивидуальный.</w:t>
      </w:r>
    </w:p>
    <w:p w:rsidR="00827FCC" w:rsidRPr="00F35E54" w:rsidRDefault="00A86EE6" w:rsidP="00F35E54">
      <w:pPr>
        <w:numPr>
          <w:ilvl w:val="1"/>
          <w:numId w:val="1"/>
        </w:numPr>
        <w:rPr>
          <w:rFonts w:ascii="Times New Roman CYR" w:hAnsi="Times New Roman CYR"/>
        </w:rPr>
      </w:pPr>
      <w:r w:rsidRPr="00F35E54">
        <w:rPr>
          <w:rFonts w:ascii="Times New Roman CYR" w:hAnsi="Times New Roman CYR"/>
        </w:rPr>
        <w:t>С</w:t>
      </w:r>
      <w:r w:rsidR="00827FCC" w:rsidRPr="00F35E54">
        <w:rPr>
          <w:rFonts w:ascii="Times New Roman CYR" w:hAnsi="Times New Roman CYR"/>
        </w:rPr>
        <w:t>троевой</w:t>
      </w:r>
    </w:p>
    <w:p w:rsidR="00A86EE6" w:rsidRPr="00F35E54" w:rsidRDefault="00A86EE6" w:rsidP="00F35E54">
      <w:pPr>
        <w:ind w:left="1080"/>
        <w:rPr>
          <w:rFonts w:ascii="Times New Roman CYR" w:hAnsi="Times New Roman CYR"/>
        </w:rPr>
      </w:pPr>
    </w:p>
    <w:p w:rsidR="00A86EE6" w:rsidRPr="00F35E54" w:rsidRDefault="00A86EE6" w:rsidP="00F35E54">
      <w:pPr>
        <w:shd w:val="clear" w:color="auto" w:fill="FFFFFF"/>
        <w:spacing w:before="38"/>
        <w:ind w:left="14" w:right="38"/>
        <w:jc w:val="both"/>
        <w:rPr>
          <w:rFonts w:ascii="Times New Roman CYR" w:hAnsi="Times New Roman CYR"/>
        </w:rPr>
      </w:pPr>
      <w:r w:rsidRPr="00F35E54">
        <w:rPr>
          <w:rFonts w:ascii="Times New Roman CYR" w:hAnsi="Times New Roman CYR"/>
          <w:spacing w:val="-3"/>
        </w:rPr>
        <w:t>Поло</w:t>
      </w:r>
      <w:r w:rsidRPr="00F35E54">
        <w:rPr>
          <w:rFonts w:ascii="Times New Roman CYR" w:hAnsi="Times New Roman CYR"/>
          <w:spacing w:val="-3"/>
        </w:rPr>
        <w:softHyphen/>
      </w:r>
      <w:r w:rsidRPr="00F35E54">
        <w:rPr>
          <w:rFonts w:ascii="Times New Roman CYR" w:hAnsi="Times New Roman CYR"/>
        </w:rPr>
        <w:t>жительным качеством группового способа является то, что одна группа занимающихся выполняет упражнение, а свободные от заня</w:t>
      </w:r>
      <w:r w:rsidRPr="00F35E54">
        <w:rPr>
          <w:rFonts w:ascii="Times New Roman CYR" w:hAnsi="Times New Roman CYR"/>
        </w:rPr>
        <w:softHyphen/>
        <w:t>тий оказывают помощь. Таким образом в работу вовлекаются все занимающиеся, что повышает их интерес и активность.</w:t>
      </w:r>
    </w:p>
    <w:p w:rsidR="008521B5" w:rsidRPr="00F35E54" w:rsidRDefault="008521B5" w:rsidP="00F35E54">
      <w:pPr>
        <w:ind w:left="1080"/>
        <w:rPr>
          <w:rFonts w:ascii="Times New Roman CYR" w:hAnsi="Times New Roman CYR"/>
        </w:rPr>
      </w:pPr>
    </w:p>
    <w:p w:rsidR="006D3574" w:rsidRPr="00F35E54" w:rsidRDefault="006D3574" w:rsidP="00F35E54">
      <w:pPr>
        <w:numPr>
          <w:ilvl w:val="0"/>
          <w:numId w:val="1"/>
        </w:numPr>
        <w:rPr>
          <w:rFonts w:ascii="Times New Roman CYR" w:hAnsi="Times New Roman CYR"/>
        </w:rPr>
      </w:pPr>
      <w:r w:rsidRPr="00F35E54">
        <w:rPr>
          <w:rFonts w:ascii="Times New Roman CYR" w:hAnsi="Times New Roman CYR"/>
        </w:rPr>
        <w:t xml:space="preserve">Сущность фронтального способа организации учащихся, его положительные стороны, для какой цели в основном применяется </w:t>
      </w:r>
      <w:r w:rsidR="002B228B" w:rsidRPr="00F35E54">
        <w:rPr>
          <w:rFonts w:ascii="Times New Roman CYR" w:hAnsi="Times New Roman CYR"/>
        </w:rPr>
        <w:t xml:space="preserve">и какие упражнения, </w:t>
      </w:r>
      <w:r w:rsidRPr="00F35E54">
        <w:rPr>
          <w:rFonts w:ascii="Times New Roman CYR" w:hAnsi="Times New Roman CYR"/>
        </w:rPr>
        <w:t>совершенствуются данным способом.</w:t>
      </w:r>
    </w:p>
    <w:p w:rsidR="00827FCC" w:rsidRPr="00F35E54" w:rsidRDefault="00827FCC" w:rsidP="00F35E54">
      <w:pPr>
        <w:rPr>
          <w:rFonts w:ascii="Times New Roman CYR" w:hAnsi="Times New Roman CYR"/>
        </w:rPr>
      </w:pPr>
    </w:p>
    <w:p w:rsidR="00827FCC" w:rsidRPr="00F35E54" w:rsidRDefault="00827FCC" w:rsidP="00F35E54">
      <w:pPr>
        <w:ind w:firstLine="320"/>
        <w:rPr>
          <w:rFonts w:ascii="Times New Roman CYR" w:hAnsi="Times New Roman CYR"/>
        </w:rPr>
      </w:pPr>
      <w:r w:rsidRPr="00F35E54">
        <w:rPr>
          <w:rFonts w:ascii="Times New Roman CYR" w:hAnsi="Times New Roman CYR"/>
        </w:rPr>
        <w:t>Фронтальный способ позволяет преподавателю прово</w:t>
      </w:r>
      <w:r w:rsidRPr="00F35E54">
        <w:rPr>
          <w:rFonts w:ascii="Times New Roman CYR" w:hAnsi="Times New Roman CYR"/>
        </w:rPr>
        <w:softHyphen/>
        <w:t>дить учебные занятия со всеми учащимися одновременно. Он пред</w:t>
      </w:r>
      <w:r w:rsidRPr="00F35E54">
        <w:rPr>
          <w:rFonts w:ascii="Times New Roman CYR" w:hAnsi="Times New Roman CYR"/>
        </w:rPr>
        <w:softHyphen/>
        <w:t>полагает однородный состав занимающихся и применяется при про</w:t>
      </w:r>
      <w:r w:rsidRPr="00F35E54">
        <w:rPr>
          <w:rFonts w:ascii="Times New Roman CYR" w:hAnsi="Times New Roman CYR"/>
        </w:rPr>
        <w:softHyphen/>
        <w:t>ведении строевых, порядковых и общеразвивающих упражнений в подготовительной и заключительной частях, а иногда и в основной части занятий.</w:t>
      </w:r>
    </w:p>
    <w:p w:rsidR="008521B5" w:rsidRPr="00F35E54" w:rsidRDefault="008521B5" w:rsidP="00F35E54">
      <w:pPr>
        <w:rPr>
          <w:rFonts w:ascii="Times New Roman CYR" w:hAnsi="Times New Roman CYR"/>
        </w:rPr>
      </w:pPr>
    </w:p>
    <w:p w:rsidR="00A86EE6" w:rsidRPr="00F35E54" w:rsidRDefault="008521B5" w:rsidP="00F35E54">
      <w:pPr>
        <w:shd w:val="clear" w:color="auto" w:fill="FFFFFF"/>
        <w:ind w:left="14" w:right="43" w:firstLine="336"/>
        <w:jc w:val="both"/>
        <w:rPr>
          <w:rFonts w:ascii="Times New Roman CYR" w:hAnsi="Times New Roman CYR"/>
        </w:rPr>
      </w:pPr>
      <w:r w:rsidRPr="00F35E54">
        <w:rPr>
          <w:rFonts w:ascii="Times New Roman CYR" w:hAnsi="Times New Roman CYR"/>
        </w:rPr>
        <w:t xml:space="preserve">4. </w:t>
      </w:r>
      <w:r w:rsidR="002B228B" w:rsidRPr="00F35E54">
        <w:rPr>
          <w:rFonts w:ascii="Times New Roman CYR" w:hAnsi="Times New Roman CYR"/>
        </w:rPr>
        <w:t xml:space="preserve">   Сущность поточного способа организации учащихся, его положительные стороны, для какой цели применяется в основном, и какие упражнения изучают данным способом.</w:t>
      </w:r>
      <w:r w:rsidR="00A86EE6" w:rsidRPr="00F35E54">
        <w:rPr>
          <w:rFonts w:ascii="Times New Roman CYR" w:hAnsi="Times New Roman CYR"/>
          <w:spacing w:val="49"/>
        </w:rPr>
        <w:t xml:space="preserve"> Поточный</w:t>
      </w:r>
      <w:r w:rsidR="00A86EE6" w:rsidRPr="00F35E54">
        <w:rPr>
          <w:rFonts w:ascii="Times New Roman CYR" w:hAnsi="Times New Roman CYR"/>
        </w:rPr>
        <w:t xml:space="preserve"> </w:t>
      </w:r>
      <w:r w:rsidR="00A86EE6" w:rsidRPr="00F35E54">
        <w:rPr>
          <w:rFonts w:ascii="Times New Roman CYR" w:hAnsi="Times New Roman CYR"/>
          <w:spacing w:val="37"/>
        </w:rPr>
        <w:t>способ</w:t>
      </w:r>
      <w:r w:rsidR="00A86EE6" w:rsidRPr="00F35E54">
        <w:rPr>
          <w:rFonts w:ascii="Times New Roman CYR" w:hAnsi="Times New Roman CYR"/>
        </w:rPr>
        <w:t xml:space="preserve"> </w:t>
      </w:r>
      <w:r w:rsidR="00A86EE6" w:rsidRPr="00F35E54">
        <w:rPr>
          <w:rFonts w:ascii="Times New Roman CYR" w:hAnsi="Times New Roman CYR"/>
          <w:spacing w:val="-2"/>
        </w:rPr>
        <w:t xml:space="preserve">отличается от других тем, что учащиеся </w:t>
      </w:r>
      <w:r w:rsidR="00A86EE6" w:rsidRPr="00F35E54">
        <w:rPr>
          <w:rFonts w:ascii="Times New Roman CYR" w:hAnsi="Times New Roman CYR"/>
        </w:rPr>
        <w:t>друг за другом на дистанции 1—2 м выполняют заданные упражне</w:t>
      </w:r>
      <w:r w:rsidR="00A86EE6" w:rsidRPr="00F35E54">
        <w:rPr>
          <w:rFonts w:ascii="Times New Roman CYR" w:hAnsi="Times New Roman CYR"/>
        </w:rPr>
        <w:softHyphen/>
        <w:t>ния. Поточным способом можно проводить различные упражнения: лазанье по наклонно поставленным скамейкам, лестницам, гимнас</w:t>
      </w:r>
      <w:r w:rsidR="00A86EE6" w:rsidRPr="00F35E54">
        <w:rPr>
          <w:rFonts w:ascii="Times New Roman CYR" w:hAnsi="Times New Roman CYR"/>
        </w:rPr>
        <w:softHyphen/>
        <w:t>тической стенке, равновесие на скамейке бревне, прыжки с разбе</w:t>
      </w:r>
      <w:r w:rsidR="00A86EE6" w:rsidRPr="00F35E54">
        <w:rPr>
          <w:rFonts w:ascii="Times New Roman CYR" w:hAnsi="Times New Roman CYR"/>
        </w:rPr>
        <w:softHyphen/>
        <w:t xml:space="preserve">га, акробатические упражнения, отдельные упражнения в висах и упорах. Все упражнения, проводимые поточным способом, должны быть знакомы (предварительно изучены групповым способом). Это необходимо для того, чтобы занимающиеся не задерживались при </w:t>
      </w:r>
      <w:r w:rsidR="00A86EE6" w:rsidRPr="00F35E54">
        <w:rPr>
          <w:rFonts w:ascii="Times New Roman CYR" w:hAnsi="Times New Roman CYR"/>
          <w:spacing w:val="-1"/>
        </w:rPr>
        <w:t xml:space="preserve">выполнении упражнений и равномерно распределялись на том или </w:t>
      </w:r>
      <w:r w:rsidR="00A86EE6" w:rsidRPr="00F35E54">
        <w:rPr>
          <w:rFonts w:ascii="Times New Roman CYR" w:hAnsi="Times New Roman CYR"/>
        </w:rPr>
        <w:t>другом снаряде.</w:t>
      </w:r>
    </w:p>
    <w:p w:rsidR="00A86EE6" w:rsidRPr="00F35E54" w:rsidRDefault="00A86EE6" w:rsidP="00F35E54">
      <w:pPr>
        <w:shd w:val="clear" w:color="auto" w:fill="FFFFFF"/>
        <w:ind w:left="10" w:firstLine="322"/>
        <w:jc w:val="both"/>
        <w:rPr>
          <w:rFonts w:ascii="Times New Roman CYR" w:hAnsi="Times New Roman CYR"/>
        </w:rPr>
      </w:pPr>
      <w:r w:rsidRPr="00F35E54">
        <w:rPr>
          <w:rFonts w:ascii="Times New Roman CYR" w:hAnsi="Times New Roman CYR"/>
          <w:spacing w:val="-1"/>
        </w:rPr>
        <w:t>Особенно интересно и эмоционально проходят занятия при вы</w:t>
      </w:r>
      <w:r w:rsidRPr="00F35E54">
        <w:rPr>
          <w:rFonts w:ascii="Times New Roman CYR" w:hAnsi="Times New Roman CYR"/>
          <w:spacing w:val="-1"/>
        </w:rPr>
        <w:softHyphen/>
      </w:r>
      <w:r w:rsidRPr="00F35E54">
        <w:rPr>
          <w:rFonts w:ascii="Times New Roman CYR" w:hAnsi="Times New Roman CYR"/>
        </w:rPr>
        <w:t xml:space="preserve">полнении самых разнообразных упражнений в круговом потоке. В зале устанавливают необходимые снаряды и подготавливают места для выполнения намеченных планом урока упражнений. Их расстановка должна быть такой, чтобы занимающиеся могли после </w:t>
      </w:r>
      <w:r w:rsidRPr="00F35E54">
        <w:rPr>
          <w:rFonts w:ascii="Times New Roman CYR" w:hAnsi="Times New Roman CYR"/>
          <w:spacing w:val="-1"/>
        </w:rPr>
        <w:t xml:space="preserve">выполнения одних упражнений переходить к другим по кругу или </w:t>
      </w:r>
      <w:r w:rsidRPr="00F35E54">
        <w:rPr>
          <w:rFonts w:ascii="Times New Roman CYR" w:hAnsi="Times New Roman CYR"/>
        </w:rPr>
        <w:t>квадрату, не мешая друг другу. Группа делится на отделения, и каждое из них располагается у снаряда или места выполнения уп</w:t>
      </w:r>
      <w:r w:rsidRPr="00F35E54">
        <w:rPr>
          <w:rFonts w:ascii="Times New Roman CYR" w:hAnsi="Times New Roman CYR"/>
        </w:rPr>
        <w:softHyphen/>
        <w:t>ражнений. После объяснений и показа упражнений подается распоряжение начать упражнения, и занимающиеся всех отделений выполняют упражнения, включаясь в общий круговой поток. Коли</w:t>
      </w:r>
      <w:r w:rsidRPr="00F35E54">
        <w:rPr>
          <w:rFonts w:ascii="Times New Roman CYR" w:hAnsi="Times New Roman CYR"/>
        </w:rPr>
        <w:softHyphen/>
      </w:r>
      <w:r w:rsidRPr="00F35E54">
        <w:rPr>
          <w:rFonts w:ascii="Times New Roman CYR" w:hAnsi="Times New Roman CYR"/>
          <w:spacing w:val="-1"/>
        </w:rPr>
        <w:t>чество повторений того или другого упражнения и число кругов оп</w:t>
      </w:r>
      <w:r w:rsidRPr="00F35E54">
        <w:rPr>
          <w:rFonts w:ascii="Times New Roman CYR" w:hAnsi="Times New Roman CYR"/>
          <w:spacing w:val="-1"/>
        </w:rPr>
        <w:softHyphen/>
      </w:r>
      <w:r w:rsidRPr="00F35E54">
        <w:rPr>
          <w:rFonts w:ascii="Times New Roman CYR" w:hAnsi="Times New Roman CYR"/>
        </w:rPr>
        <w:t>ределяет преподаватель. Содержание упражнений может меняться после прохождения одного или нескольких круговых потоков.</w:t>
      </w:r>
    </w:p>
    <w:p w:rsidR="008521B5" w:rsidRPr="00F35E54" w:rsidRDefault="008521B5" w:rsidP="00F35E54">
      <w:pPr>
        <w:rPr>
          <w:rFonts w:ascii="Times New Roman CYR" w:hAnsi="Times New Roman CYR"/>
        </w:rPr>
      </w:pPr>
    </w:p>
    <w:p w:rsidR="002B228B" w:rsidRPr="00F35E54" w:rsidRDefault="002B228B" w:rsidP="00F35E54">
      <w:pPr>
        <w:rPr>
          <w:rFonts w:ascii="Times New Roman CYR" w:hAnsi="Times New Roman CYR"/>
        </w:rPr>
      </w:pPr>
    </w:p>
    <w:p w:rsidR="001961C3" w:rsidRPr="00F35E54" w:rsidRDefault="001961C3" w:rsidP="00F35E54">
      <w:pPr>
        <w:rPr>
          <w:rFonts w:ascii="Times New Roman CYR" w:hAnsi="Times New Roman CYR"/>
        </w:rPr>
      </w:pPr>
    </w:p>
    <w:p w:rsidR="00B51954" w:rsidRPr="00F35E54" w:rsidRDefault="00B51954" w:rsidP="00F35E54">
      <w:pPr>
        <w:ind w:left="40"/>
        <w:rPr>
          <w:rFonts w:ascii="Times New Roman CYR" w:hAnsi="Times New Roman CYR"/>
        </w:rPr>
      </w:pPr>
      <w:r w:rsidRPr="00F35E54">
        <w:rPr>
          <w:rFonts w:ascii="Times New Roman CYR" w:hAnsi="Times New Roman CYR"/>
        </w:rPr>
        <w:t>5. Посменный способ предполагает разделение учащихся на смены. Численный состав смен определяется пропускной способ</w:t>
      </w:r>
      <w:r w:rsidRPr="00F35E54">
        <w:rPr>
          <w:rFonts w:ascii="Times New Roman CYR" w:hAnsi="Times New Roman CYR"/>
        </w:rPr>
        <w:softHyphen/>
        <w:t>ностью используемых снарядов (например, по количеству пролетов гимнастической стенки) или условиями, в которых проводятся за</w:t>
      </w:r>
      <w:r w:rsidRPr="00F35E54">
        <w:rPr>
          <w:rFonts w:ascii="Times New Roman CYR" w:hAnsi="Times New Roman CYR"/>
        </w:rPr>
        <w:softHyphen/>
        <w:t>нятия. Посменный способ применяют для проведения спортивных игр, когда число занимающихся превышает число участников в игре.</w:t>
      </w:r>
    </w:p>
    <w:p w:rsidR="00B51954" w:rsidRPr="00F35E54" w:rsidRDefault="00B51954" w:rsidP="00F35E54">
      <w:pPr>
        <w:rPr>
          <w:rFonts w:ascii="Times New Roman CYR" w:hAnsi="Times New Roman CYR"/>
        </w:rPr>
      </w:pPr>
    </w:p>
    <w:p w:rsidR="00B51954" w:rsidRPr="00F35E54" w:rsidRDefault="00B51954" w:rsidP="00F35E54">
      <w:pPr>
        <w:ind w:firstLine="340"/>
        <w:rPr>
          <w:rFonts w:ascii="Times New Roman CYR" w:hAnsi="Times New Roman CYR"/>
        </w:rPr>
      </w:pPr>
      <w:r w:rsidRPr="00F35E54">
        <w:rPr>
          <w:rFonts w:ascii="Times New Roman CYR" w:hAnsi="Times New Roman CYR"/>
        </w:rPr>
        <w:t>6. При групповом способе учащихся делят на группы (отделения) по половому признаку, физической подготовленности; этот способ применим главным образом в основной части занятий.</w:t>
      </w:r>
    </w:p>
    <w:p w:rsidR="00B51954" w:rsidRPr="00F35E54" w:rsidRDefault="00B51954" w:rsidP="00F35E54">
      <w:pPr>
        <w:ind w:left="40"/>
        <w:rPr>
          <w:rFonts w:ascii="Times New Roman CYR" w:hAnsi="Times New Roman CYR"/>
        </w:rPr>
      </w:pPr>
      <w:r w:rsidRPr="00F35E54">
        <w:rPr>
          <w:rFonts w:ascii="Times New Roman CYR" w:hAnsi="Times New Roman CYR"/>
        </w:rPr>
        <w:t>7. Индивидуальный способ организации занятий пред</w:t>
      </w:r>
      <w:r w:rsidRPr="00F35E54">
        <w:rPr>
          <w:rFonts w:ascii="Times New Roman CYR" w:hAnsi="Times New Roman CYR"/>
        </w:rPr>
        <w:softHyphen/>
        <w:t>полагает выполнение учащимися упражнений самостоятельно по за</w:t>
      </w:r>
      <w:r w:rsidRPr="00F35E54">
        <w:rPr>
          <w:rFonts w:ascii="Times New Roman CYR" w:hAnsi="Times New Roman CYR"/>
        </w:rPr>
        <w:softHyphen/>
        <w:t>данию преподавателя. При этом способе разрешаются индиви</w:t>
      </w:r>
      <w:r w:rsidRPr="00F35E54">
        <w:rPr>
          <w:rFonts w:ascii="Times New Roman CYR" w:hAnsi="Times New Roman CYR"/>
        </w:rPr>
        <w:softHyphen/>
        <w:t>дуальные для каждого учащегося задачи.</w:t>
      </w:r>
    </w:p>
    <w:p w:rsidR="00B51954" w:rsidRPr="00F35E54" w:rsidRDefault="00B51954" w:rsidP="00F35E54">
      <w:pPr>
        <w:rPr>
          <w:rFonts w:ascii="Times New Roman CYR" w:hAnsi="Times New Roman CYR"/>
        </w:rPr>
      </w:pPr>
    </w:p>
    <w:p w:rsidR="00B51954" w:rsidRPr="00F35E54" w:rsidRDefault="00B51954" w:rsidP="00F35E54">
      <w:pPr>
        <w:ind w:left="40"/>
        <w:rPr>
          <w:rFonts w:ascii="Times New Roman CYR" w:hAnsi="Times New Roman CYR"/>
        </w:rPr>
      </w:pPr>
      <w:r w:rsidRPr="00F35E54">
        <w:rPr>
          <w:rFonts w:ascii="Times New Roman CYR" w:hAnsi="Times New Roman CYR"/>
        </w:rPr>
        <w:t>8. Станционно-круговой способ предусматривает раз</w:t>
      </w:r>
      <w:r w:rsidRPr="00F35E54">
        <w:rPr>
          <w:rFonts w:ascii="Times New Roman CYR" w:hAnsi="Times New Roman CYR"/>
        </w:rPr>
        <w:softHyphen/>
        <w:t>деление всех занимающихся на мелкие группы по</w:t>
      </w:r>
      <w:r w:rsidRPr="00F35E54">
        <w:rPr>
          <w:rFonts w:ascii="Times New Roman CYR" w:hAnsi="Times New Roman CYR"/>
          <w:noProof/>
        </w:rPr>
        <w:t xml:space="preserve"> 2—3</w:t>
      </w:r>
      <w:r w:rsidRPr="00F35E54">
        <w:rPr>
          <w:rFonts w:ascii="Times New Roman CYR" w:hAnsi="Times New Roman CYR"/>
        </w:rPr>
        <w:t xml:space="preserve"> человека для выполнения установленных на каждой «станции» упражнений. При определении численного состава группы исходят из необходимости обеспечить занятость всех занимающихся одновременно и пропуск</w:t>
      </w:r>
      <w:r w:rsidRPr="00F35E54">
        <w:rPr>
          <w:rFonts w:ascii="Times New Roman CYR" w:hAnsi="Times New Roman CYR"/>
        </w:rPr>
        <w:softHyphen/>
        <w:t>ной способности «станций». Этот способ обеспечивает значительное повышение моторной плотности занятий и используется одновремен</w:t>
      </w:r>
      <w:r w:rsidRPr="00F35E54">
        <w:rPr>
          <w:rFonts w:ascii="Times New Roman CYR" w:hAnsi="Times New Roman CYR"/>
        </w:rPr>
        <w:softHyphen/>
        <w:t>но как один из методов тренировки.</w:t>
      </w:r>
    </w:p>
    <w:p w:rsidR="00B51954" w:rsidRPr="00F35E54" w:rsidRDefault="00B51954" w:rsidP="00F35E54">
      <w:pPr>
        <w:ind w:left="40"/>
        <w:rPr>
          <w:rFonts w:ascii="Times New Roman CYR" w:hAnsi="Times New Roman CYR"/>
        </w:rPr>
      </w:pPr>
      <w:r w:rsidRPr="00F35E54">
        <w:rPr>
          <w:rFonts w:ascii="Times New Roman CYR" w:hAnsi="Times New Roman CYR"/>
        </w:rPr>
        <w:t>Поточно-круговой способ</w:t>
      </w:r>
      <w:r w:rsidRPr="00F35E54">
        <w:rPr>
          <w:rFonts w:ascii="Times New Roman CYR" w:hAnsi="Times New Roman CYR"/>
          <w:noProof/>
        </w:rPr>
        <w:t xml:space="preserve"> —</w:t>
      </w:r>
      <w:r w:rsidRPr="00F35E54">
        <w:rPr>
          <w:rFonts w:ascii="Times New Roman CYR" w:hAnsi="Times New Roman CYR"/>
        </w:rPr>
        <w:t xml:space="preserve"> выполнение упражнений не</w:t>
      </w:r>
      <w:r w:rsidRPr="00F35E54">
        <w:rPr>
          <w:rFonts w:ascii="Times New Roman CYR" w:hAnsi="Times New Roman CYR"/>
        </w:rPr>
        <w:softHyphen/>
        <w:t>прерывно поочередно по кругу группой. (старшие классы)</w:t>
      </w:r>
    </w:p>
    <w:p w:rsidR="00A86EE6" w:rsidRPr="00F35E54" w:rsidRDefault="00B51954" w:rsidP="00F35E54">
      <w:pPr>
        <w:shd w:val="clear" w:color="auto" w:fill="FFFFFF"/>
        <w:ind w:right="67" w:firstLine="312"/>
        <w:jc w:val="both"/>
        <w:rPr>
          <w:rFonts w:ascii="Times New Roman CYR" w:hAnsi="Times New Roman CYR"/>
        </w:rPr>
      </w:pPr>
      <w:r w:rsidRPr="00F35E54">
        <w:rPr>
          <w:rFonts w:ascii="Times New Roman CYR" w:hAnsi="Times New Roman CYR"/>
        </w:rPr>
        <w:t>9.</w:t>
      </w:r>
      <w:r w:rsidR="00A86EE6" w:rsidRPr="00F35E54">
        <w:rPr>
          <w:rFonts w:ascii="Times New Roman CYR" w:hAnsi="Times New Roman CYR"/>
        </w:rPr>
        <w:t xml:space="preserve"> Если осанкой считается привычное положение тела человека, то, очевидно, воспитать привычку держаться прямо (с приподнятой головой, выпрямленной спиной, подтянутым животом и прямыми </w:t>
      </w:r>
      <w:r w:rsidR="00A86EE6" w:rsidRPr="00F35E54">
        <w:rPr>
          <w:rFonts w:ascii="Times New Roman CYR" w:hAnsi="Times New Roman CYR"/>
          <w:spacing w:val="-1"/>
        </w:rPr>
        <w:t xml:space="preserve">ногами) можно при помощи специальных упражнений на ощущение </w:t>
      </w:r>
      <w:r w:rsidR="00A86EE6" w:rsidRPr="00F35E54">
        <w:rPr>
          <w:rFonts w:ascii="Times New Roman CYR" w:hAnsi="Times New Roman CYR"/>
        </w:rPr>
        <w:t>правильной осанки.</w:t>
      </w:r>
    </w:p>
    <w:p w:rsidR="0024477F" w:rsidRPr="00F35E54" w:rsidRDefault="00A86EE6"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10. </w:t>
      </w:r>
      <w:r w:rsidR="0024477F" w:rsidRPr="00F35E54">
        <w:rPr>
          <w:rFonts w:ascii="Times New Roman CYR" w:hAnsi="Times New Roman CYR"/>
        </w:rPr>
        <w:t xml:space="preserve">Различают следующие варианты осанки в сагиттальной плоскости, при которых происходит изменение правильных соотношений физиологических изгибов позвоночника: </w:t>
      </w: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"сутуловатость" - увеличение грудного кифоза в верхних отделах при сглаживании поясничного лордоза; </w:t>
      </w: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"круглая спина" - увеличение грудного кифоза на всем протяжении грудного отдела позвоночника; </w:t>
      </w: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"вогнутая спина" - усиление лордоза в поясничной области; </w:t>
      </w: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"кругло-вогнутая спина" - увеличение грудного кифоза при увеличении поясничного кифоза; </w:t>
      </w: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"плоско-вогнутая спина" - уменьшение грудного кифоза при нормальном или несколько увеличенном лордозе. </w:t>
      </w:r>
    </w:p>
    <w:p w:rsidR="0024477F" w:rsidRPr="00F35E54" w:rsidRDefault="0024477F" w:rsidP="00F35E54">
      <w:pPr>
        <w:shd w:val="clear" w:color="auto" w:fill="FFFFFF"/>
        <w:ind w:right="14" w:firstLine="312"/>
        <w:jc w:val="both"/>
        <w:rPr>
          <w:rFonts w:ascii="Times New Roman CYR" w:hAnsi="Times New Roman CYR"/>
        </w:rPr>
      </w:pP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Для определения степени искривления позвоночника в сагиттальной плоскости производят следующие измерения глубины изгибов позвоночника (в сантиметрах от отвеса, который прикреплен на затылке): </w:t>
      </w: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шейный лордоз (от шнура до наиболее удаленной точки шейного отдела позвоночника); </w:t>
      </w: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поясничный лордоз (от шнура до наиболее удаленной точки поясничного отдела позвоночника); </w:t>
      </w: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крестцовую часть (от шнура до крестцовой части позвоночника); </w:t>
      </w: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если шнур не касается грудного кифоза, то измеряется расстояние до спины. </w:t>
      </w:r>
    </w:p>
    <w:p w:rsidR="0024477F" w:rsidRPr="00F35E54" w:rsidRDefault="0024477F" w:rsidP="00F35E54">
      <w:pPr>
        <w:shd w:val="clear" w:color="auto" w:fill="FFFFFF"/>
        <w:ind w:right="14" w:firstLine="312"/>
        <w:jc w:val="both"/>
        <w:rPr>
          <w:rFonts w:ascii="Times New Roman CYR" w:hAnsi="Times New Roman CYR"/>
        </w:rPr>
      </w:pP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Обычно различают три степени искривления позвоночника в сагиттальной плоскости (сколиоз). Чтобы определить, являются ли искривления уже установившимися, стойкими, ребенка просят выпрямиться. </w:t>
      </w:r>
    </w:p>
    <w:p w:rsidR="0024477F" w:rsidRPr="00F35E54" w:rsidRDefault="0024477F" w:rsidP="00F35E54">
      <w:pPr>
        <w:shd w:val="clear" w:color="auto" w:fill="FFFFFF"/>
        <w:ind w:right="14" w:firstLine="312"/>
        <w:jc w:val="both"/>
        <w:rPr>
          <w:rFonts w:ascii="Times New Roman CYR" w:hAnsi="Times New Roman CYR"/>
        </w:rPr>
      </w:pP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 искривление позвоночника выравнивается до нормального положения при выпрямлении. </w:t>
      </w:r>
    </w:p>
    <w:p w:rsidR="0024477F" w:rsidRPr="00F35E54" w:rsidRDefault="0024477F" w:rsidP="00F35E54">
      <w:pPr>
        <w:shd w:val="clear" w:color="auto" w:fill="FFFFFF"/>
        <w:ind w:right="14" w:firstLine="312"/>
        <w:jc w:val="both"/>
        <w:rPr>
          <w:rFonts w:ascii="Times New Roman CYR" w:hAnsi="Times New Roman CYR"/>
        </w:rPr>
      </w:pP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 - искривление отчасти выравнивается при выпрямлении ребенка или при висе на гимнастической стенке. </w:t>
      </w:r>
    </w:p>
    <w:p w:rsidR="0024477F" w:rsidRPr="00F35E54" w:rsidRDefault="0024477F" w:rsidP="00F35E54">
      <w:pPr>
        <w:shd w:val="clear" w:color="auto" w:fill="FFFFFF"/>
        <w:ind w:right="14" w:firstLine="312"/>
        <w:jc w:val="both"/>
        <w:rPr>
          <w:rFonts w:ascii="Times New Roman CYR" w:hAnsi="Times New Roman CYR"/>
        </w:rPr>
      </w:pPr>
    </w:p>
    <w:p w:rsidR="0024477F"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 xml:space="preserve">- искривление не меняется при висе или выпрямлении ребенка. </w:t>
      </w:r>
    </w:p>
    <w:p w:rsidR="0024477F" w:rsidRPr="00F35E54" w:rsidRDefault="0024477F" w:rsidP="00F35E54">
      <w:pPr>
        <w:shd w:val="clear" w:color="auto" w:fill="FFFFFF"/>
        <w:ind w:right="14" w:firstLine="312"/>
        <w:jc w:val="both"/>
        <w:rPr>
          <w:rFonts w:ascii="Times New Roman CYR" w:hAnsi="Times New Roman CYR"/>
        </w:rPr>
      </w:pPr>
    </w:p>
    <w:p w:rsidR="00A86EE6" w:rsidRPr="00F35E54" w:rsidRDefault="0024477F" w:rsidP="00F35E54">
      <w:pPr>
        <w:shd w:val="clear" w:color="auto" w:fill="FFFFFF"/>
        <w:ind w:right="14" w:firstLine="312"/>
        <w:jc w:val="both"/>
        <w:rPr>
          <w:rFonts w:ascii="Times New Roman CYR" w:hAnsi="Times New Roman CYR"/>
        </w:rPr>
      </w:pPr>
      <w:r w:rsidRPr="00F35E54">
        <w:rPr>
          <w:rFonts w:ascii="Times New Roman CYR" w:hAnsi="Times New Roman CYR"/>
        </w:rPr>
        <w:t>Дефекты осанки во фронтальной плоскости не подразделяются на отдельные виды. Для них характерно нарушение симметрии между правой и левой половиной туловища; позвоночный столб представляет собой дугу, обращенную вершиной вправо или влево; определяется асимметрия треугольников талии, пояса верхних конечностей (лопатки, плечи), голова наклонена в сторону. Симптомы нарушения осанки могут быть выявлены в различной степени: от чуть заметных до резко выраженных. Боковое отклонение позвоночника при функциональных нарушениях осанки во фронтальной плоскости нестойкое, оно может быть исправлено волевым напряжением мускулатуры или в положении лежа; отсутствуют признаки торсии позвонков.</w:t>
      </w:r>
      <w:r w:rsidR="00A86EE6" w:rsidRPr="00F35E54">
        <w:rPr>
          <w:rFonts w:ascii="Times New Roman CYR" w:hAnsi="Times New Roman CYR"/>
        </w:rPr>
        <w:t>При сутулой осанке необходимо развивать подвижность верх</w:t>
      </w:r>
      <w:r w:rsidR="00A86EE6" w:rsidRPr="00F35E54">
        <w:rPr>
          <w:rFonts w:ascii="Times New Roman CYR" w:hAnsi="Times New Roman CYR"/>
        </w:rPr>
        <w:softHyphen/>
      </w:r>
      <w:r w:rsidR="00A86EE6" w:rsidRPr="00F35E54">
        <w:rPr>
          <w:rFonts w:ascii="Times New Roman CYR" w:hAnsi="Times New Roman CYR"/>
          <w:spacing w:val="-1"/>
        </w:rPr>
        <w:t xml:space="preserve">ней части позвоночника, акцентируя внимание на его выпрямлении, укреплении мышц спины, плечевого пояса, развивая способность к </w:t>
      </w:r>
      <w:r w:rsidR="00A86EE6" w:rsidRPr="00F35E54">
        <w:rPr>
          <w:rFonts w:ascii="Times New Roman CYR" w:hAnsi="Times New Roman CYR"/>
        </w:rPr>
        <w:t>статическим усилиям мышц.</w:t>
      </w:r>
    </w:p>
    <w:p w:rsidR="00A86EE6" w:rsidRPr="00F35E54" w:rsidRDefault="00A86EE6" w:rsidP="00F35E54">
      <w:pPr>
        <w:shd w:val="clear" w:color="auto" w:fill="FFFFFF"/>
        <w:ind w:left="10" w:right="29" w:firstLine="302"/>
        <w:jc w:val="both"/>
        <w:rPr>
          <w:rFonts w:ascii="Times New Roman CYR" w:hAnsi="Times New Roman CYR"/>
        </w:rPr>
      </w:pPr>
      <w:r w:rsidRPr="00F35E54">
        <w:rPr>
          <w:rFonts w:ascii="Times New Roman CYR" w:hAnsi="Times New Roman CYR"/>
        </w:rPr>
        <w:t>При лордотической (прогнутой) осанке рекомендуются упраж</w:t>
      </w:r>
      <w:r w:rsidRPr="00F35E54">
        <w:rPr>
          <w:rFonts w:ascii="Times New Roman CYR" w:hAnsi="Times New Roman CYR"/>
        </w:rPr>
        <w:softHyphen/>
        <w:t>нения в наклонах вперед и сгибание тела в тазобедренных суставах, которые укрепляют брюшной пресс, подвздошнопоясничные мышцы и тем самым уменьшают поясничный изгиб позвоночника.</w:t>
      </w:r>
    </w:p>
    <w:p w:rsidR="00A86EE6" w:rsidRPr="00F35E54" w:rsidRDefault="00A86EE6" w:rsidP="00F35E54">
      <w:pPr>
        <w:shd w:val="clear" w:color="auto" w:fill="FFFFFF"/>
        <w:ind w:right="67" w:firstLine="312"/>
        <w:jc w:val="both"/>
        <w:rPr>
          <w:rFonts w:ascii="Times New Roman CYR" w:hAnsi="Times New Roman CYR"/>
        </w:rPr>
      </w:pPr>
      <w:r w:rsidRPr="00F35E54">
        <w:rPr>
          <w:rFonts w:ascii="Times New Roman CYR" w:hAnsi="Times New Roman CYR"/>
        </w:rPr>
        <w:t>11.</w:t>
      </w:r>
      <w:r w:rsidR="0024477F" w:rsidRPr="00F35E54">
        <w:rPr>
          <w:rFonts w:ascii="Times New Roman CYR" w:hAnsi="Times New Roman CYR"/>
        </w:rPr>
        <w:t xml:space="preserve"> В формировании осанки большую роль играет позвоночник, являющийся связующим звеном всего скелета человека. – держать его прямо!</w:t>
      </w:r>
    </w:p>
    <w:p w:rsidR="0024477F" w:rsidRPr="00F35E54" w:rsidRDefault="0024477F" w:rsidP="00F35E54">
      <w:pPr>
        <w:shd w:val="clear" w:color="auto" w:fill="FFFFFF"/>
        <w:ind w:right="67" w:firstLine="312"/>
        <w:jc w:val="both"/>
        <w:rPr>
          <w:rFonts w:ascii="Times New Roman CYR" w:hAnsi="Times New Roman CYR"/>
        </w:rPr>
      </w:pPr>
      <w:r w:rsidRPr="00F35E54">
        <w:rPr>
          <w:rFonts w:ascii="Times New Roman CYR" w:hAnsi="Times New Roman CYR"/>
        </w:rPr>
        <w:t>12. Основной инструмент воспитания осанки – это двигательный навык. Двигательный навык - это выработанное вследствие тренировки движение, компоненты которого в значительной степени автоматизированы.</w:t>
      </w:r>
    </w:p>
    <w:p w:rsidR="0024477F" w:rsidRPr="00F35E54" w:rsidRDefault="0024477F" w:rsidP="00F35E54">
      <w:pPr>
        <w:shd w:val="clear" w:color="auto" w:fill="FFFFFF"/>
        <w:ind w:right="67" w:firstLine="312"/>
        <w:jc w:val="both"/>
        <w:rPr>
          <w:rFonts w:ascii="Times New Roman CYR" w:hAnsi="Times New Roman CYR"/>
        </w:rPr>
      </w:pPr>
      <w:r w:rsidRPr="00F35E54">
        <w:rPr>
          <w:rFonts w:ascii="Times New Roman CYR" w:hAnsi="Times New Roman CYR"/>
        </w:rPr>
        <w:t>13.</w:t>
      </w:r>
      <w:r w:rsidR="00055DEC" w:rsidRPr="00F35E54">
        <w:rPr>
          <w:rFonts w:ascii="Times New Roman CYR" w:hAnsi="Times New Roman CYR"/>
        </w:rPr>
        <w:t xml:space="preserve"> Детям с наклонностью к сутулости (усиление общего изгиба позвоночника назад) и круглой спине (усиление грудного кифоза преимущественно в верхнем отделе позвоночника) особенно показаны напряженные выгибания корпуса с локализацией движения в грудной части позвоночника (а не в более подвижной поясничной), а детям с крыловидными лопатками и сведенными кпереди плечевыми суставами полезны круговые движения руками и отведение их назад, сгибание рук к плечам, на затылок.</w:t>
      </w:r>
    </w:p>
    <w:p w:rsidR="0024477F" w:rsidRPr="00F35E54" w:rsidRDefault="0024477F" w:rsidP="00F35E54">
      <w:pPr>
        <w:shd w:val="clear" w:color="auto" w:fill="FFFFFF"/>
        <w:ind w:right="67" w:firstLine="312"/>
        <w:jc w:val="both"/>
        <w:rPr>
          <w:rFonts w:ascii="Times New Roman CYR" w:hAnsi="Times New Roman CYR"/>
          <w:bCs/>
        </w:rPr>
      </w:pPr>
      <w:r w:rsidRPr="00F35E54">
        <w:rPr>
          <w:rFonts w:ascii="Times New Roman CYR" w:hAnsi="Times New Roman CYR"/>
        </w:rPr>
        <w:t>14.</w:t>
      </w:r>
      <w:r w:rsidRPr="00F35E54">
        <w:rPr>
          <w:rFonts w:ascii="Times New Roman CYR" w:hAnsi="Times New Roman CYR"/>
          <w:bCs/>
        </w:rPr>
        <w:t xml:space="preserve"> Упражнения лечебной гимнастики должны служить укреплению основных мышечных групп, поддерживающих позвоночник - мышц, выпрямляющих позвоночник, косых мышц живота, квадратные мышцы поясницы, подвздошно-поясничных мышц и др. Из числа упражнений, способствующих выработке правильной осанки, используются упражнения на равновесие, балансирование, с усилением зрительного контроля.</w:t>
      </w:r>
    </w:p>
    <w:p w:rsidR="00055DEC" w:rsidRPr="00F35E54" w:rsidRDefault="0024477F" w:rsidP="00F35E54">
      <w:pPr>
        <w:shd w:val="clear" w:color="auto" w:fill="FFFFFF"/>
        <w:ind w:left="5" w:firstLine="317"/>
        <w:jc w:val="both"/>
        <w:rPr>
          <w:rFonts w:ascii="Times New Roman CYR" w:hAnsi="Times New Roman CYR"/>
        </w:rPr>
      </w:pPr>
      <w:r w:rsidRPr="00F35E54">
        <w:rPr>
          <w:rFonts w:ascii="Times New Roman CYR" w:hAnsi="Times New Roman CYR"/>
          <w:bCs/>
        </w:rPr>
        <w:t>15.</w:t>
      </w:r>
      <w:r w:rsidR="00055DEC" w:rsidRPr="00F35E54">
        <w:rPr>
          <w:rFonts w:ascii="Times New Roman CYR" w:hAnsi="Times New Roman CYR"/>
        </w:rPr>
        <w:t xml:space="preserve"> Начинать обучение следует с постановки головы и плечевого </w:t>
      </w:r>
      <w:r w:rsidR="00055DEC" w:rsidRPr="00F35E54">
        <w:rPr>
          <w:rFonts w:ascii="Times New Roman CYR" w:hAnsi="Times New Roman CYR"/>
          <w:spacing w:val="-1"/>
        </w:rPr>
        <w:t>пояса. От правильного положения головы в силу действия шейно-</w:t>
      </w:r>
      <w:r w:rsidR="00055DEC" w:rsidRPr="00F35E54">
        <w:rPr>
          <w:rFonts w:ascii="Times New Roman CYR" w:hAnsi="Times New Roman CYR"/>
        </w:rPr>
        <w:t>тонических рефлексов зависит распределение тонуса мышц, удер</w:t>
      </w:r>
      <w:r w:rsidR="00055DEC" w:rsidRPr="00F35E54">
        <w:rPr>
          <w:rFonts w:ascii="Times New Roman CYR" w:hAnsi="Times New Roman CYR"/>
        </w:rPr>
        <w:softHyphen/>
        <w:t>живающих туловище и голову.</w:t>
      </w:r>
    </w:p>
    <w:p w:rsidR="00055DEC" w:rsidRPr="00F35E54" w:rsidRDefault="00055DEC" w:rsidP="00F35E54">
      <w:pPr>
        <w:shd w:val="clear" w:color="auto" w:fill="FFFFFF"/>
        <w:ind w:left="10" w:firstLine="322"/>
        <w:jc w:val="both"/>
        <w:rPr>
          <w:rFonts w:ascii="Times New Roman CYR" w:hAnsi="Times New Roman CYR"/>
        </w:rPr>
      </w:pPr>
      <w:r w:rsidRPr="00F35E54">
        <w:rPr>
          <w:rFonts w:ascii="Times New Roman CYR" w:hAnsi="Times New Roman CYR"/>
        </w:rPr>
        <w:t>16. функция человека формируется под влиянием биологических и педагогических факторов. Биологиче</w:t>
      </w:r>
      <w:r w:rsidRPr="00F35E54">
        <w:rPr>
          <w:rFonts w:ascii="Times New Roman CYR" w:hAnsi="Times New Roman CYR"/>
        </w:rPr>
        <w:softHyphen/>
        <w:t>ский фактор связан с возрастными особенностями детей и подрост</w:t>
      </w:r>
      <w:r w:rsidRPr="00F35E54">
        <w:rPr>
          <w:rFonts w:ascii="Times New Roman CYR" w:hAnsi="Times New Roman CYR"/>
        </w:rPr>
        <w:softHyphen/>
        <w:t>ков, и его влияние на двигательную функцию подчиняется законо</w:t>
      </w:r>
      <w:r w:rsidRPr="00F35E54">
        <w:rPr>
          <w:rFonts w:ascii="Times New Roman CYR" w:hAnsi="Times New Roman CYR"/>
        </w:rPr>
        <w:softHyphen/>
        <w:t xml:space="preserve">мерностям возрастного развития. Сознательное управление двигательной деятельностью тесно связано с развитием чувств, и особенно мышечного чувства. Через </w:t>
      </w:r>
      <w:r w:rsidRPr="00F35E54">
        <w:rPr>
          <w:rFonts w:ascii="Times New Roman CYR" w:hAnsi="Times New Roman CYR"/>
          <w:spacing w:val="-1"/>
        </w:rPr>
        <w:t xml:space="preserve">органы чувств происходит восприятие внешнего мира, и чем меньше </w:t>
      </w:r>
      <w:r w:rsidRPr="00F35E54">
        <w:rPr>
          <w:rFonts w:ascii="Times New Roman CYR" w:hAnsi="Times New Roman CYR"/>
        </w:rPr>
        <w:t>развиты слух, зрение и другие чувства, тем более ограничена деятельность человека и тем менее он развит.</w:t>
      </w:r>
    </w:p>
    <w:p w:rsidR="00055DEC" w:rsidRPr="00F35E54" w:rsidRDefault="00055DEC" w:rsidP="00F35E54">
      <w:pPr>
        <w:shd w:val="clear" w:color="auto" w:fill="FFFFFF"/>
        <w:spacing w:before="67"/>
        <w:ind w:left="24" w:right="10"/>
        <w:jc w:val="both"/>
        <w:rPr>
          <w:rFonts w:ascii="Times New Roman CYR" w:hAnsi="Times New Roman CYR"/>
        </w:rPr>
      </w:pPr>
      <w:r w:rsidRPr="00F35E54">
        <w:rPr>
          <w:rFonts w:ascii="Times New Roman CYR" w:hAnsi="Times New Roman CYR"/>
        </w:rPr>
        <w:t>17. С 7 до 14 лет происходит активное развитие двигательного ана</w:t>
      </w:r>
      <w:r w:rsidRPr="00F35E54">
        <w:rPr>
          <w:rFonts w:ascii="Times New Roman CYR" w:hAnsi="Times New Roman CYR"/>
        </w:rPr>
        <w:softHyphen/>
        <w:t>лизатора, которое к 13—14 годам достигает высокого уровня, про</w:t>
      </w:r>
      <w:r w:rsidRPr="00F35E54">
        <w:rPr>
          <w:rFonts w:ascii="Times New Roman CYR" w:hAnsi="Times New Roman CYR"/>
        </w:rPr>
        <w:softHyphen/>
        <w:t>исходит созревание ядра двигательного анализатора, повышаются функциональные возможности коры больших полушарий и нерв</w:t>
      </w:r>
      <w:r w:rsidRPr="00F35E54">
        <w:rPr>
          <w:rFonts w:ascii="Times New Roman CYR" w:hAnsi="Times New Roman CYR"/>
        </w:rPr>
        <w:softHyphen/>
        <w:t>но-мышечного аппарата. Дальнейшее развитие функции двигатель</w:t>
      </w:r>
      <w:r w:rsidRPr="00F35E54">
        <w:rPr>
          <w:rFonts w:ascii="Times New Roman CYR" w:hAnsi="Times New Roman CYR"/>
        </w:rPr>
        <w:softHyphen/>
      </w:r>
      <w:r w:rsidRPr="00F35E54">
        <w:rPr>
          <w:rFonts w:ascii="Times New Roman CYR" w:hAnsi="Times New Roman CYR"/>
          <w:spacing w:val="-1"/>
        </w:rPr>
        <w:t>ного анализатора происходит менее интенсивно или вовсе приос</w:t>
      </w:r>
      <w:r w:rsidRPr="00F35E54">
        <w:rPr>
          <w:rFonts w:ascii="Times New Roman CYR" w:hAnsi="Times New Roman CYR"/>
          <w:spacing w:val="-1"/>
        </w:rPr>
        <w:softHyphen/>
      </w:r>
      <w:r w:rsidRPr="00F35E54">
        <w:rPr>
          <w:rFonts w:ascii="Times New Roman CYR" w:hAnsi="Times New Roman CYR"/>
        </w:rPr>
        <w:t>танавливается.</w:t>
      </w:r>
    </w:p>
    <w:p w:rsidR="00055DEC" w:rsidRPr="00F35E54" w:rsidRDefault="00055DEC" w:rsidP="00F35E54">
      <w:pPr>
        <w:shd w:val="clear" w:color="auto" w:fill="FFFFFF"/>
        <w:ind w:left="5" w:firstLine="322"/>
        <w:jc w:val="both"/>
        <w:rPr>
          <w:rFonts w:ascii="Times New Roman CYR" w:hAnsi="Times New Roman CYR"/>
        </w:rPr>
      </w:pPr>
      <w:r w:rsidRPr="00F35E54">
        <w:rPr>
          <w:rFonts w:ascii="Times New Roman CYR" w:hAnsi="Times New Roman CYR"/>
        </w:rPr>
        <w:t>Также сказывается на формировании двигательной функции яв</w:t>
      </w:r>
      <w:r w:rsidRPr="00F35E54">
        <w:rPr>
          <w:rFonts w:ascii="Times New Roman CYR" w:hAnsi="Times New Roman CYR"/>
        </w:rPr>
        <w:softHyphen/>
      </w:r>
      <w:r w:rsidRPr="00F35E54">
        <w:rPr>
          <w:rFonts w:ascii="Times New Roman CYR" w:hAnsi="Times New Roman CYR"/>
          <w:spacing w:val="-1"/>
        </w:rPr>
        <w:t>ление акселерации. Ускоренный рост продольных звеньев в теле ока</w:t>
      </w:r>
      <w:r w:rsidRPr="00F35E54">
        <w:rPr>
          <w:rFonts w:ascii="Times New Roman CYR" w:hAnsi="Times New Roman CYR"/>
          <w:spacing w:val="-1"/>
        </w:rPr>
        <w:softHyphen/>
      </w:r>
      <w:r w:rsidRPr="00F35E54">
        <w:rPr>
          <w:rFonts w:ascii="Times New Roman CYR" w:hAnsi="Times New Roman CYR"/>
        </w:rPr>
        <w:t xml:space="preserve">зывает существенное влияние на физическое развитие, а также на </w:t>
      </w:r>
      <w:r w:rsidRPr="00F35E54">
        <w:rPr>
          <w:rFonts w:ascii="Times New Roman CYR" w:hAnsi="Times New Roman CYR"/>
          <w:spacing w:val="-1"/>
        </w:rPr>
        <w:t>координационную деятельность подростков. Эти компоненты био</w:t>
      </w:r>
      <w:r w:rsidRPr="00F35E54">
        <w:rPr>
          <w:rFonts w:ascii="Times New Roman CYR" w:hAnsi="Times New Roman CYR"/>
          <w:spacing w:val="-1"/>
        </w:rPr>
        <w:softHyphen/>
      </w:r>
      <w:r w:rsidRPr="00F35E54">
        <w:rPr>
          <w:rFonts w:ascii="Times New Roman CYR" w:hAnsi="Times New Roman CYR"/>
        </w:rPr>
        <w:t>логического фактора следует учитывать при формировании двига</w:t>
      </w:r>
      <w:r w:rsidRPr="00F35E54">
        <w:rPr>
          <w:rFonts w:ascii="Times New Roman CYR" w:hAnsi="Times New Roman CYR"/>
        </w:rPr>
        <w:softHyphen/>
        <w:t>тельной функций. Двигательная зрелость не приходит сама собой с возрастом. Она развивается и совершенствуется под влиянием ок</w:t>
      </w:r>
      <w:r w:rsidRPr="00F35E54">
        <w:rPr>
          <w:rFonts w:ascii="Times New Roman CYR" w:hAnsi="Times New Roman CYR"/>
        </w:rPr>
        <w:softHyphen/>
        <w:t>ружающей среды и тесно связана с режимом двигательной дея</w:t>
      </w:r>
      <w:r w:rsidRPr="00F35E54">
        <w:rPr>
          <w:rFonts w:ascii="Times New Roman CYR" w:hAnsi="Times New Roman CYR"/>
        </w:rPr>
        <w:softHyphen/>
        <w:t>тельности. Следовательно, формирование и совершенствование дви</w:t>
      </w:r>
      <w:r w:rsidRPr="00F35E54">
        <w:rPr>
          <w:rFonts w:ascii="Times New Roman CYR" w:hAnsi="Times New Roman CYR"/>
        </w:rPr>
        <w:softHyphen/>
        <w:t>гательной функции возможно путем реализации основных компо</w:t>
      </w:r>
      <w:r w:rsidRPr="00F35E54">
        <w:rPr>
          <w:rFonts w:ascii="Times New Roman CYR" w:hAnsi="Times New Roman CYR"/>
        </w:rPr>
        <w:softHyphen/>
        <w:t>нентов педагогического фактора.</w:t>
      </w:r>
    </w:p>
    <w:p w:rsidR="006D5B07" w:rsidRPr="00F35E54" w:rsidRDefault="00055DEC" w:rsidP="00F35E54">
      <w:pPr>
        <w:shd w:val="clear" w:color="auto" w:fill="FFFFFF"/>
        <w:ind w:right="19" w:firstLine="331"/>
        <w:jc w:val="both"/>
        <w:rPr>
          <w:rFonts w:ascii="Times New Roman CYR" w:hAnsi="Times New Roman CYR"/>
        </w:rPr>
      </w:pPr>
      <w:r w:rsidRPr="00F35E54">
        <w:rPr>
          <w:rFonts w:ascii="Times New Roman CYR" w:hAnsi="Times New Roman CYR"/>
        </w:rPr>
        <w:t>18.</w:t>
      </w:r>
      <w:r w:rsidR="006D5B07" w:rsidRPr="00F35E54">
        <w:rPr>
          <w:rFonts w:ascii="Times New Roman CYR" w:hAnsi="Times New Roman CYR"/>
        </w:rPr>
        <w:t xml:space="preserve"> Для воспитания таких умений используются общеразвиваю-щие упражнения, ходьба, бег, прыжки, метание, упражнения в рав</w:t>
      </w:r>
      <w:r w:rsidR="006D5B07" w:rsidRPr="00F35E54">
        <w:rPr>
          <w:rFonts w:ascii="Times New Roman CYR" w:hAnsi="Times New Roman CYR"/>
        </w:rPr>
        <w:softHyphen/>
        <w:t>новесии, упражнения в висах и упорах, лазанье, акробатические упражнения. При их выполнении занимающиеся должны сопостав</w:t>
      </w:r>
      <w:r w:rsidR="006D5B07" w:rsidRPr="00F35E54">
        <w:rPr>
          <w:rFonts w:ascii="Times New Roman CYR" w:hAnsi="Times New Roman CYR"/>
        </w:rPr>
        <w:softHyphen/>
        <w:t xml:space="preserve">лять субъективные ощущения </w:t>
      </w:r>
      <w:r w:rsidR="006D5B07" w:rsidRPr="00F35E54">
        <w:rPr>
          <w:rFonts w:ascii="Times New Roman CYR" w:hAnsi="Times New Roman CYR"/>
          <w:b/>
          <w:bCs/>
        </w:rPr>
        <w:t xml:space="preserve">с </w:t>
      </w:r>
      <w:r w:rsidR="006D5B07" w:rsidRPr="00F35E54">
        <w:rPr>
          <w:rFonts w:ascii="Times New Roman CYR" w:hAnsi="Times New Roman CYR"/>
        </w:rPr>
        <w:t>качественной оценкой, получаемой от учителя в виде информации о пространстве и времени, которое они затрачивают на выполнение тех или других двигательных дей</w:t>
      </w:r>
      <w:r w:rsidR="006D5B07" w:rsidRPr="00F35E54">
        <w:rPr>
          <w:rFonts w:ascii="Times New Roman CYR" w:hAnsi="Times New Roman CYR"/>
        </w:rPr>
        <w:softHyphen/>
        <w:t>ствий. Срочная информация о времени, пространстве и степени мышечных усилий в процессе двигательной деятельности дает воз</w:t>
      </w:r>
      <w:r w:rsidR="006D5B07" w:rsidRPr="00F35E54">
        <w:rPr>
          <w:rFonts w:ascii="Times New Roman CYR" w:hAnsi="Times New Roman CYR"/>
        </w:rPr>
        <w:softHyphen/>
        <w:t>можность занимающимся научиться дифференцировать получаемые ощущения, что очень важно для управления движениями.</w:t>
      </w:r>
      <w:r w:rsidR="00706F37" w:rsidRPr="00F35E54">
        <w:rPr>
          <w:rFonts w:ascii="Times New Roman CYR" w:hAnsi="Times New Roman CYR"/>
        </w:rPr>
        <w:t xml:space="preserve"> времени - у бегунов, велосипедистов, лыжников, конькобежцев, пловцов;</w:t>
      </w:r>
    </w:p>
    <w:p w:rsidR="006D5B07" w:rsidRPr="00F35E54" w:rsidRDefault="006D5B07" w:rsidP="00F35E54">
      <w:pPr>
        <w:autoSpaceDE w:val="0"/>
        <w:autoSpaceDN w:val="0"/>
        <w:adjustRightInd w:val="0"/>
        <w:ind w:firstLine="709"/>
        <w:jc w:val="both"/>
        <w:rPr>
          <w:rFonts w:ascii="Times New Roman CYR" w:hAnsi="Times New Roman CYR"/>
        </w:rPr>
      </w:pPr>
      <w:r w:rsidRPr="00F35E54">
        <w:rPr>
          <w:rFonts w:ascii="Times New Roman CYR" w:hAnsi="Times New Roman CYR"/>
        </w:rPr>
        <w:t xml:space="preserve">19. По мере приобретения опыта ощущения и восприятия о параметрах выполняемых движений становятся более точными, отчетливыми и ясными. Так, спортсмены в условиях эксперимента способны выполнять движения с точностью по амплитуде до 0,3°, по длительности - до 0,1 с, по интенсивности усилий - до </w:t>
      </w:r>
      <w:smartTag w:uri="urn:schemas-microsoft-com:office:smarttags" w:element="metricconverter">
        <w:smartTagPr>
          <w:attr w:name="ProductID" w:val="0,5 кг"/>
        </w:smartTagPr>
        <w:r w:rsidRPr="00F35E54">
          <w:rPr>
            <w:rFonts w:ascii="Times New Roman CYR" w:hAnsi="Times New Roman CYR"/>
          </w:rPr>
          <w:t>0,5 кг</w:t>
        </w:r>
      </w:smartTag>
      <w:r w:rsidRPr="00F35E54">
        <w:rPr>
          <w:rFonts w:ascii="Times New Roman CYR" w:hAnsi="Times New Roman CYR"/>
        </w:rPr>
        <w:t xml:space="preserve"> (А.Ц. Пуни, Е.Н. Сурков, 1984).</w:t>
      </w:r>
      <w:r w:rsidR="00706F37" w:rsidRPr="00F35E54">
        <w:rPr>
          <w:rFonts w:ascii="Times New Roman CYR" w:hAnsi="Times New Roman CYR"/>
        </w:rPr>
        <w:t xml:space="preserve"> дистанции - у фехтовальщиков и боксеров; В тесной связи с заданиями на точность воспроизведения параметров движений следует систематически использовать задания, которые требуют точности оценки и отмеривания этих параметров. Например, при выполнении обще-развивающих упражнений школьника просят самостоятельно и по возможности точно оценить амплитуду движений, выполняемых руками, ногами или туловищем; при легкоатлетическом беге, прыжках или метаниях - дальность прыжка с места или разбега, дальность метания или скорость бега и т. п. Самооценку ученика сверяют с результатом, зафиксированным преподавателем.</w:t>
      </w:r>
    </w:p>
    <w:p w:rsidR="006D5B07" w:rsidRPr="00F35E54" w:rsidRDefault="006D5B07" w:rsidP="00F35E54">
      <w:pPr>
        <w:autoSpaceDE w:val="0"/>
        <w:autoSpaceDN w:val="0"/>
        <w:adjustRightInd w:val="0"/>
        <w:ind w:firstLine="709"/>
        <w:jc w:val="both"/>
        <w:rPr>
          <w:rFonts w:ascii="Times New Roman CYR" w:hAnsi="Times New Roman CYR"/>
        </w:rPr>
      </w:pPr>
      <w:r w:rsidRPr="00F35E54">
        <w:rPr>
          <w:rFonts w:ascii="Times New Roman CYR" w:hAnsi="Times New Roman CYR"/>
        </w:rPr>
        <w:t xml:space="preserve">20. Сознательное управление двигательной деятельностью тесно связано с развитием чувств, и особенно мышечного чувства. Через </w:t>
      </w:r>
      <w:r w:rsidRPr="00F35E54">
        <w:rPr>
          <w:rFonts w:ascii="Times New Roman CYR" w:hAnsi="Times New Roman CYR"/>
          <w:spacing w:val="-1"/>
        </w:rPr>
        <w:t xml:space="preserve">органы чувств происходит восприятие внешнего мира, и чем меньше </w:t>
      </w:r>
      <w:r w:rsidRPr="00F35E54">
        <w:rPr>
          <w:rFonts w:ascii="Times New Roman CYR" w:hAnsi="Times New Roman CYR"/>
        </w:rPr>
        <w:t>развиты слух, зрение и другие чувства, тем более ограничена де^ ятельность человека и тем менее он развит.</w:t>
      </w:r>
      <w:r w:rsidR="00706F37" w:rsidRPr="00F35E54">
        <w:rPr>
          <w:rFonts w:ascii="Times New Roman CYR" w:hAnsi="Times New Roman CYR"/>
        </w:rPr>
        <w:t xml:space="preserve"> Примерами их могут быть: задания на точность воспроизведения одновременных или последовательных движений и положений рук, ног, туловища при выполнении обще-развивающих упражнений без предметов, ходьба или бег по разметкам и (или) за заданное время; повторные передачи или броски мяча (снаряда) по одной и той же траектории на одинаковое расстояние и т. п.</w:t>
      </w:r>
    </w:p>
    <w:p w:rsidR="00706F37" w:rsidRPr="00F35E54" w:rsidRDefault="006D5B07" w:rsidP="00F35E54">
      <w:pPr>
        <w:shd w:val="clear" w:color="auto" w:fill="FFFFFF"/>
        <w:ind w:right="19" w:firstLine="331"/>
        <w:jc w:val="both"/>
        <w:rPr>
          <w:rFonts w:ascii="Times New Roman CYR" w:hAnsi="Times New Roman CYR"/>
        </w:rPr>
      </w:pPr>
      <w:r w:rsidRPr="00F35E54">
        <w:rPr>
          <w:rFonts w:ascii="Times New Roman CYR" w:hAnsi="Times New Roman CYR"/>
        </w:rPr>
        <w:t>21.</w:t>
      </w:r>
      <w:r w:rsidR="00706F37" w:rsidRPr="00F35E54">
        <w:rPr>
          <w:rFonts w:ascii="Times New Roman CYR" w:hAnsi="Times New Roman CYR"/>
        </w:rPr>
        <w:t xml:space="preserve"> Основу гибкости как координационно-двигательного качества составляют следующие компоненты: особенности строения суставно-связочного аппарата; состояние возбудимости и растяжимости мышц; степень мышечно-суставной чувствительности.</w:t>
      </w:r>
    </w:p>
    <w:p w:rsidR="00706F37" w:rsidRPr="00F35E54" w:rsidRDefault="00706F37" w:rsidP="00F35E54">
      <w:pPr>
        <w:shd w:val="clear" w:color="auto" w:fill="FFFFFF"/>
        <w:ind w:right="19" w:firstLine="331"/>
        <w:jc w:val="both"/>
        <w:rPr>
          <w:rFonts w:ascii="Times New Roman CYR" w:hAnsi="Times New Roman CYR"/>
        </w:rPr>
      </w:pPr>
      <w:r w:rsidRPr="00F35E54">
        <w:rPr>
          <w:rFonts w:ascii="Times New Roman CYR" w:hAnsi="Times New Roman CYR"/>
        </w:rPr>
        <w:t>Особенности строения суставно-связочного аппарата</w:t>
      </w:r>
    </w:p>
    <w:p w:rsidR="006D5B07" w:rsidRPr="00F35E54" w:rsidRDefault="00706F37" w:rsidP="00F35E54">
      <w:pPr>
        <w:shd w:val="clear" w:color="auto" w:fill="FFFFFF"/>
        <w:ind w:right="19" w:firstLine="331"/>
        <w:jc w:val="both"/>
        <w:rPr>
          <w:rFonts w:ascii="Times New Roman CYR" w:hAnsi="Times New Roman CYR"/>
        </w:rPr>
      </w:pPr>
      <w:r w:rsidRPr="00F35E54">
        <w:rPr>
          <w:rFonts w:ascii="Times New Roman CYR" w:hAnsi="Times New Roman CYR"/>
        </w:rPr>
        <w:t>Опорно-двигательный аппарат человека состоит из трех относительно самостоятельных систем: костной, связочно-суставной и мышечной. Костная система – это комплекс костей организма, образующих его твердую основу. Связочно-суставная система обеспечивает определенный объем движения звеньев скелета относительно друг друга и относительно площади опоры. Суставы – это прерывные, полостные, подвижные соединения костей. Каждый сустав состоит из суставной поверхности, суставной сумки и суставной полости, а также вспомогательного аппарата, к которому относятся суставные связки, суставные диски и мениски, синовиальные сумки. Мышца – это орган, основу которого составляют поперечнополостные мышечные волокна. Кроме того, в ее состав входят соединительная ткань, сосуды и нервы. Мышца окружена соединительным футляром – фасцией. Позвоночник человека обладает гибкостью благодаря прослойкам упругой хрящевой ткани между позвонками. Состояние межпозвоночных дисков во многом определяет уровень развития гибкости. Передвижения в пространстве во многом определяются строением и состоянием суставов нижних конечностей. Определенный объем двигательной активности в сочетании с упражнениями для укрепления нижних конечностей способствует улучшению их кровоснабжения. Под воздействием целенаправленных движений увеличивается количество синовиальной жидкости, что позволяет суставно-связочному аппарату более эффективно справляться с физической нагрузкой.</w:t>
      </w:r>
    </w:p>
    <w:p w:rsidR="00B64B5C" w:rsidRPr="00F35E54" w:rsidRDefault="00706F37" w:rsidP="00F35E54">
      <w:pPr>
        <w:shd w:val="clear" w:color="auto" w:fill="FFFFFF"/>
        <w:ind w:right="19" w:firstLine="331"/>
        <w:jc w:val="both"/>
        <w:rPr>
          <w:rFonts w:ascii="Times New Roman CYR" w:hAnsi="Times New Roman CYR"/>
        </w:rPr>
      </w:pPr>
      <w:r w:rsidRPr="00F35E54">
        <w:rPr>
          <w:rFonts w:ascii="Times New Roman CYR" w:hAnsi="Times New Roman CYR"/>
        </w:rPr>
        <w:t>22.</w:t>
      </w:r>
      <w:r w:rsidR="00B64B5C" w:rsidRPr="00F35E54">
        <w:rPr>
          <w:rFonts w:ascii="Times New Roman CYR" w:hAnsi="Times New Roman CYR"/>
        </w:rPr>
        <w:t xml:space="preserve"> Поэтому, большие затраты на работу, относительно высокий уровень основного обмена, связанный с ростом организма, необходимо учитывать при организации занятий с младшими школьниками, помнить, что ребятам надо покрыть затраты энергии на "пластические" процессы, терморегуляцию и физическую работу. При систематических занятиях физическими упражнениями "пластические" процессы протекают более успешно и полноценно, поэтому дети гораздо лучше развиваются физически. Но подобное положительное влияние на обмен веществ оказывают лишь оптимальные нагрузки. Чрезмерно тяжелая работа, или недостаточный отдых, ухудшают обмен веществ, могут замедлить рост и развитие ребенка. Поэтому спортивному вожатому необходимо уделить большое внимание планированию нагрузки и расписанию занятий с младшими школьниками. Формирование органов движения - костного скелета, мышц, сухожилий и связочно-суставного аппарата - имеет огромное значение для роста детского организма.</w:t>
      </w:r>
    </w:p>
    <w:p w:rsidR="00B64B5C" w:rsidRPr="00F35E54" w:rsidRDefault="00B64B5C" w:rsidP="00F35E54">
      <w:pPr>
        <w:shd w:val="clear" w:color="auto" w:fill="FFFFFF"/>
        <w:ind w:right="19" w:firstLine="331"/>
        <w:jc w:val="both"/>
        <w:rPr>
          <w:rFonts w:ascii="Times New Roman CYR" w:hAnsi="Times New Roman CYR"/>
        </w:rPr>
      </w:pPr>
      <w:r w:rsidRPr="00F35E54">
        <w:rPr>
          <w:rFonts w:ascii="Times New Roman CYR" w:hAnsi="Times New Roman CYR"/>
        </w:rPr>
        <w:t>Мышцы в младшем школьном возрасте еще слабы, особенно мышцы спины, и не способны длительно поддерживать тело в правильном положении, что приводит к нарушению осанки. Мышцы туловища очень слабо фиксируют позвоночник в статических позах. Кости скелета, особенно позвоночника, отличаются большой податливостью внешним воздействиям. Поэтому осанка ребят представляется весьма неустойчивой, у них легко возникает асимметричное положение тела. В связи с этим, у младших школьников можно наблюдать искривление позвоночника в результате длительных статических напряжений.</w:t>
      </w:r>
    </w:p>
    <w:p w:rsidR="00B64B5C" w:rsidRPr="00F35E54" w:rsidRDefault="00B64B5C" w:rsidP="00F35E54">
      <w:pPr>
        <w:shd w:val="clear" w:color="auto" w:fill="FFFFFF"/>
        <w:ind w:right="19" w:firstLine="331"/>
        <w:jc w:val="both"/>
        <w:rPr>
          <w:rFonts w:ascii="Times New Roman CYR" w:hAnsi="Times New Roman CYR"/>
        </w:rPr>
      </w:pPr>
      <w:r w:rsidRPr="00F35E54">
        <w:rPr>
          <w:rFonts w:ascii="Times New Roman CYR" w:hAnsi="Times New Roman CYR"/>
        </w:rPr>
        <w:t>Чаще всего сила мышц правой стороны туловища и правых конечностей в младшем школьном возрасте оказывается больше, чем сила левой стороны туловища и левых конечностей. Полная симметричность развития наблюдается довольно редко, а у некоторых детей асимметричность бывает очень резкой.</w:t>
      </w:r>
    </w:p>
    <w:p w:rsidR="00B64B5C" w:rsidRPr="00F35E54" w:rsidRDefault="00B64B5C" w:rsidP="00F35E54">
      <w:pPr>
        <w:shd w:val="clear" w:color="auto" w:fill="FFFFFF"/>
        <w:ind w:right="19" w:firstLine="331"/>
        <w:jc w:val="both"/>
        <w:rPr>
          <w:rFonts w:ascii="Times New Roman CYR" w:hAnsi="Times New Roman CYR"/>
        </w:rPr>
      </w:pPr>
      <w:r w:rsidRPr="00F35E54">
        <w:rPr>
          <w:rFonts w:ascii="Times New Roman CYR" w:hAnsi="Times New Roman CYR"/>
        </w:rPr>
        <w:t>Поэтому при занятиях физическими упражнениями нужно уделять большое внимание симметричному развитию мышц правой стороны туловища и конечностей, а также левой стороны туловища и конечностей, воспитанию правильной осанки. Симметричное развитие силы мышц туловища при занятиях различными упражнениями приводит к созданию "мышечного корсета" и предотвращает болезненное боковое искривление позвоночника. Рациональные занятия спортом всегда способствуют формированию полноценной осанки у детей.</w:t>
      </w:r>
    </w:p>
    <w:p w:rsidR="00706F37" w:rsidRPr="00F35E54" w:rsidRDefault="00B64B5C" w:rsidP="00F35E54">
      <w:pPr>
        <w:shd w:val="clear" w:color="auto" w:fill="FFFFFF"/>
        <w:ind w:right="19" w:firstLine="331"/>
        <w:jc w:val="both"/>
        <w:rPr>
          <w:rFonts w:ascii="Times New Roman CYR" w:hAnsi="Times New Roman CYR"/>
        </w:rPr>
      </w:pPr>
      <w:r w:rsidRPr="00F35E54">
        <w:rPr>
          <w:rFonts w:ascii="Times New Roman CYR" w:hAnsi="Times New Roman CYR"/>
        </w:rPr>
        <w:t>Мышечная система у детей этого возраста способна к интенсивному развитию, что выражается в увеличении объема мышц и мышечной силы. Но это развитие происходит не само по себе, а в связи с достаточным количеством движений и мышечной работы. К 8-9 годам заканчивается анатомическое формирование структуры головного мозга, однако, в функциональном отношении он требует еще развития. В этом возрасте постепенно формируются основные типы "замыкательной деятельности коры больших полушарий головного мозга", лежащие в основе индивидуальных психологических особенностей интеллектуальной и эмоциональной деятельности детей (типы: лабильный, инертный, тормозной, возбудимый и др.).</w:t>
      </w:r>
    </w:p>
    <w:p w:rsidR="00B64B5C" w:rsidRPr="00F35E54" w:rsidRDefault="00B64B5C"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23. В тесной связи с дыхательной системой функционируют органы кровообращения. Система кровообращения служит поддержанию уровня тканевого обмена веществ, в том числе и газообмена. Другими словами, кровь доставляет питательные вещества и кислород ко всем клеточкам нашего организма и принимает в себя те продукты жизнедеятельности, которые необходимо вывести из организма человека. Вес сердца увеличивается с возрастом в соответствии с нарастанием веса тела. Масса сердца приближается к норме взрослого человека: </w:t>
      </w:r>
      <w:smartTag w:uri="urn:schemas-microsoft-com:office:smarttags" w:element="metricconverter">
        <w:smartTagPr>
          <w:attr w:name="ProductID" w:val="4 кг"/>
        </w:smartTagPr>
        <w:r w:rsidRPr="00F35E54">
          <w:rPr>
            <w:rFonts w:ascii="Times New Roman CYR" w:hAnsi="Times New Roman CYR"/>
          </w:rPr>
          <w:t>4 кг</w:t>
        </w:r>
      </w:smartTag>
      <w:r w:rsidRPr="00F35E54">
        <w:rPr>
          <w:rFonts w:ascii="Times New Roman CYR" w:hAnsi="Times New Roman CYR"/>
        </w:rPr>
        <w:t xml:space="preserve"> на </w:t>
      </w:r>
      <w:smartTag w:uri="urn:schemas-microsoft-com:office:smarttags" w:element="metricconverter">
        <w:smartTagPr>
          <w:attr w:name="ProductID" w:val="1 кг"/>
        </w:smartTagPr>
        <w:r w:rsidRPr="00F35E54">
          <w:rPr>
            <w:rFonts w:ascii="Times New Roman CYR" w:hAnsi="Times New Roman CYR"/>
          </w:rPr>
          <w:t>1 кг</w:t>
        </w:r>
      </w:smartTag>
      <w:r w:rsidRPr="00F35E54">
        <w:rPr>
          <w:rFonts w:ascii="Times New Roman CYR" w:hAnsi="Times New Roman CYR"/>
        </w:rPr>
        <w:t xml:space="preserve"> общего веса тела. Однако пульс остается учащенным до 84-90 ударов в минуту (у взрослого 70-72 удара в мин.). В связи с этим за счет ускоренного кровообращения, снабжение органов кровью оказывается почти в 2 раза большим, чем у взрослого. Высокая активность обменных процессов у детей связана и с большим количеством крови по отношению к весу тела, 9% по сравнению с 7-8% у взрослого человека.</w:t>
      </w:r>
    </w:p>
    <w:p w:rsidR="00B64B5C" w:rsidRPr="00F35E54" w:rsidRDefault="00B64B5C" w:rsidP="00F35E54">
      <w:pPr>
        <w:shd w:val="clear" w:color="auto" w:fill="FFFFFF"/>
        <w:ind w:right="19" w:firstLine="331"/>
        <w:jc w:val="both"/>
        <w:rPr>
          <w:rFonts w:ascii="Times New Roman CYR" w:hAnsi="Times New Roman CYR"/>
        </w:rPr>
      </w:pPr>
      <w:r w:rsidRPr="00F35E54">
        <w:rPr>
          <w:rFonts w:ascii="Times New Roman CYR" w:hAnsi="Times New Roman CYR"/>
        </w:rPr>
        <w:t>Сердце младшего школьника лучше справляется с работой, т.к. просвет артерий в этом возрасте относительно более широкий. Кровяное давление у детей обычно несколько ниже, чем у взрослых. К 7-8 годам оно равняется 99/64 мм. рт.ст., к 9-12 годам - 105/70 мм рт.ст. При предельной напряженной мышечной работе сердечные сокращения у детей значительно учащаются, превышая, как правило, 200 ударов в минуту. После соревнований, связанных с большим эмоциональным возбуждением, они учащаются еще больше - до 270 ударов в минуту. Недостатком этого возраста является легкая возбудимость сердца, в работе которого нередко наблюдается аритмия, в связи с различными внешними влияниями. Систематическая тренировка обычно приводит к совершенствованию функций сердечно-сосудистой системы, расширяет функциональные возможности детей младшего школьного возраста.</w:t>
      </w:r>
    </w:p>
    <w:p w:rsidR="00B64B5C" w:rsidRPr="00F35E54" w:rsidRDefault="00B64B5C" w:rsidP="00F35E54">
      <w:pPr>
        <w:shd w:val="clear" w:color="auto" w:fill="FFFFFF"/>
        <w:ind w:right="19" w:firstLine="331"/>
        <w:jc w:val="both"/>
        <w:rPr>
          <w:rFonts w:ascii="Times New Roman CYR" w:hAnsi="Times New Roman CYR"/>
        </w:rPr>
      </w:pPr>
      <w:r w:rsidRPr="00F35E54">
        <w:rPr>
          <w:rFonts w:ascii="Times New Roman CYR" w:hAnsi="Times New Roman CYR"/>
        </w:rPr>
        <w:t>24. Заметно увеличивается окружность грудной клетки, меняется к лучшему ее форма, превращаясь в конус, обращенный основанием кверху. Благодаря этому, становится больше жизненная емкость легких. Средние данные жизненной емкости легких у мальчиков 7 лет составляет 1400 мл, у девочек 7 лет - 1200 мл. У мальчиков 12лет - 2200 мл, у девочек 12 лет - 2000 мл. Ежегодное увеличение жизненной емкости легких равно, в среднем, 160 мл у мальчиков и у девочек этого возраста.</w:t>
      </w:r>
    </w:p>
    <w:p w:rsidR="00B64B5C" w:rsidRPr="00F35E54" w:rsidRDefault="00B64B5C" w:rsidP="00F35E54">
      <w:pPr>
        <w:shd w:val="clear" w:color="auto" w:fill="FFFFFF"/>
        <w:ind w:right="19" w:firstLine="331"/>
        <w:jc w:val="both"/>
        <w:rPr>
          <w:rFonts w:ascii="Times New Roman CYR" w:hAnsi="Times New Roman CYR"/>
        </w:rPr>
      </w:pPr>
      <w:r w:rsidRPr="00F35E54">
        <w:rPr>
          <w:rFonts w:ascii="Times New Roman CYR" w:hAnsi="Times New Roman CYR"/>
        </w:rPr>
        <w:t>Однако функция дыхания остается все еще несовершенной: ввиду слабости дыхательных мышц, дыхание у младшего школьника относительно учащенное и поверхностное; в выдыхаемом воздухе 2% углекислоты (против 4% у взрослого). Иными словами, дыхательный аппарат детей функционирует менее производительно. На единицу объема вентилируемого воздуха их организмом усваивается меньше кислорода (около 2%), чем у старших детей или взрослых (около 4%). Задержка, а также затруднение дыхания у детей во время мышечной деятельности, вызывает быстрое уменьшение насыщения крови кислородом (гипоксемию). Поэтому при обучении детей физическим упражнениям необходимо строго согласовывать их дыхание с движениями тела. Обучение правильному дыханию во время упражнений является важнейшей задачей при проведении занятий с группой ребят младшего школьного возраста.</w:t>
      </w:r>
    </w:p>
    <w:p w:rsidR="00DD60E5" w:rsidRPr="00F35E54" w:rsidRDefault="00DD60E5" w:rsidP="00F35E54">
      <w:pPr>
        <w:shd w:val="clear" w:color="auto" w:fill="FFFFFF"/>
        <w:ind w:right="19" w:firstLine="331"/>
        <w:jc w:val="both"/>
        <w:rPr>
          <w:rFonts w:ascii="Times New Roman CYR" w:hAnsi="Times New Roman CYR"/>
        </w:rPr>
      </w:pPr>
      <w:r w:rsidRPr="00F35E54">
        <w:rPr>
          <w:rFonts w:ascii="Times New Roman CYR" w:hAnsi="Times New Roman CYR"/>
        </w:rPr>
        <w:t>25. Мышление у детей в этом возрасте также отличается наглядно-образным характером, неотделимо от восприятия конкретных особенностей изучаемых явлений, тесно связано с деятельностью воображения. Дети пока с трудом усваивают понятия, отличающиеся большой абстрактностью, так как кроме словесного выражения они не связаны с конкретной действительностью. И причина этого, главным образом, в недостаточности знаний об общих закономерностях природы и общества.</w:t>
      </w:r>
    </w:p>
    <w:p w:rsidR="00DD60E5" w:rsidRPr="00F35E54" w:rsidRDefault="00DD60E5" w:rsidP="00F35E54">
      <w:pPr>
        <w:shd w:val="clear" w:color="auto" w:fill="FFFFFF"/>
        <w:ind w:right="19" w:firstLine="331"/>
        <w:jc w:val="both"/>
        <w:rPr>
          <w:rFonts w:ascii="Times New Roman CYR" w:hAnsi="Times New Roman CYR"/>
        </w:rPr>
      </w:pPr>
      <w:r w:rsidRPr="00F35E54">
        <w:rPr>
          <w:rFonts w:ascii="Times New Roman CYR" w:hAnsi="Times New Roman CYR"/>
        </w:rPr>
        <w:t>Вот почему в этом возрасте мало эффективны приемы словесного объяснения, оторванные от наглядных образов сущности явлений и определяющих ее закономерностей. Наглядный метод обучения является основным в этом возрасте. Показ движений должен быть прост по своему содержанию. Следует четко выделять нужные части и основные элементы движений, закреплять восприятие с помощью слова.</w:t>
      </w:r>
    </w:p>
    <w:p w:rsidR="00DD60E5" w:rsidRPr="00F35E54" w:rsidRDefault="00DD60E5" w:rsidP="00F35E54">
      <w:pPr>
        <w:shd w:val="clear" w:color="auto" w:fill="FFFFFF"/>
        <w:ind w:right="19" w:firstLine="331"/>
        <w:jc w:val="both"/>
        <w:rPr>
          <w:rFonts w:ascii="Times New Roman CYR" w:hAnsi="Times New Roman CYR"/>
        </w:rPr>
      </w:pPr>
      <w:r w:rsidRPr="00F35E54">
        <w:rPr>
          <w:rFonts w:ascii="Times New Roman CYR" w:hAnsi="Times New Roman CYR"/>
        </w:rPr>
        <w:t>Большое значение для развития функции мышления имеют игры, требующие проявления силы, ловкости, быстроты, как самих движений, так и реагирования на различные обстоятельства и ситуации игры. Воспитательное значение подвижных игр велико: в процессе игровой деятельности развиваются буквально все психические функции и качества ребенка: острота ощущений и восприятия, внимание, оперативная память, воображение, мышление, социальные чувства, волевые качества.</w:t>
      </w:r>
    </w:p>
    <w:p w:rsidR="00DD60E5" w:rsidRPr="00F35E54" w:rsidRDefault="00DD60E5" w:rsidP="00F35E54">
      <w:pPr>
        <w:shd w:val="clear" w:color="auto" w:fill="FFFFFF"/>
        <w:ind w:right="19" w:firstLine="331"/>
        <w:jc w:val="both"/>
        <w:rPr>
          <w:rFonts w:ascii="Times New Roman CYR" w:hAnsi="Times New Roman CYR"/>
        </w:rPr>
      </w:pPr>
      <w:r w:rsidRPr="00F35E54">
        <w:rPr>
          <w:rFonts w:ascii="Times New Roman CYR" w:hAnsi="Times New Roman CYR"/>
        </w:rPr>
        <w:t>Однако такое положительное влияние достигается лишь при правильном педагогическом руководстве играми. Подвижные игры полезны и для развития способностей младших школьников регулировать свои эмоциональные состояния. Интерес к играм связан у детей с яркими эмоциональными переживаниями. Для них характерны следующие особенности эмоций: непосредственный характер, яркое внешнее выражение в мимике, движениях, возгласах. Дети этого возраста пока еще не способны скрывать свои эмоциональные состояния, они стихийно им поддаются. Эмоциональное состояние быстро меняется как по интенсивности, так и по характеру. Дети не способны контролировать и сдерживать эмоции, если это требуется обстоятельствами. Эти качества эмоциональных состояний, представленные стихийному течению, могут закрепиться и стать чертами характера. В младшем школьном возрасте формируются и воспитываются волевые качества. Как правило, они в своей волевой деятельности руководствуются лишь ближайшими целями. Они не могут пока выдвигать отдаленные цели, требующие для их достижения промежуточных действий. Но даже в этом случае у детей этого возраста часто нет выдержки, способности настойчивого действия, требуемого результата. Одни цели у них быстро сменяются другими. Поэтому у ребят необходимо воспитывать устойчивую целеустремленность, выдержку, инициативность, самостоятельность, решительность.Неустойчивы и черты характера младшего школьника. Особенно это относится к нравственным чертам личности ребенка. Нередко дети бывают, капризны, эгоистичны, грубы, недисциплинированны. Эти нежелательные проявления личности ребенка связаны с неправильным дошкольным воспитанием.</w:t>
      </w:r>
    </w:p>
    <w:p w:rsidR="00DD60E5" w:rsidRPr="00F35E54" w:rsidRDefault="00DD60E5" w:rsidP="00F35E54">
      <w:pPr>
        <w:shd w:val="clear" w:color="auto" w:fill="FFFFFF"/>
        <w:ind w:right="19" w:firstLine="331"/>
        <w:jc w:val="both"/>
        <w:rPr>
          <w:rFonts w:ascii="Times New Roman CYR" w:hAnsi="Times New Roman CYR"/>
        </w:rPr>
      </w:pPr>
      <w:r w:rsidRPr="00F35E54">
        <w:rPr>
          <w:rFonts w:ascii="Times New Roman CYR" w:hAnsi="Times New Roman CYR"/>
        </w:rPr>
        <w:t>Специфика физических упражнений открывает большие возможности для воспитания и развития у детей необходимых волевых качеств.</w:t>
      </w:r>
    </w:p>
    <w:p w:rsidR="00B64B5C" w:rsidRPr="00F35E54" w:rsidRDefault="00DD60E5" w:rsidP="00F35E54">
      <w:pPr>
        <w:shd w:val="clear" w:color="auto" w:fill="FFFFFF"/>
        <w:ind w:right="19" w:firstLine="331"/>
        <w:jc w:val="both"/>
        <w:rPr>
          <w:rFonts w:ascii="Times New Roman CYR" w:hAnsi="Times New Roman CYR"/>
        </w:rPr>
      </w:pPr>
      <w:r w:rsidRPr="00F35E54">
        <w:rPr>
          <w:rFonts w:ascii="Times New Roman CYR" w:hAnsi="Times New Roman CYR"/>
        </w:rPr>
        <w:t>Ознакомившись с анатомо-физиологическими и психологическими особенностями, необходимо обратить внимание на правильную организацию и построение дополнительных занятий физическими упражнениями с детьми младшего школьного возраста. Упражнения должны даваться с учетом физической подготовленности учеников. Нагрузка не должна быть чрезмерной. Занятия проводятся не более 1-2 раз в неделю с учетом того, что ребята 2 раза занимаются на уроках физкультуры. Обучение должно носить наглядный характер с простым и доходчивым объяснением.</w:t>
      </w:r>
    </w:p>
    <w:p w:rsidR="00DD60E5" w:rsidRPr="00F35E54" w:rsidRDefault="00DD60E5" w:rsidP="00F35E54">
      <w:pPr>
        <w:shd w:val="clear" w:color="auto" w:fill="FFFFFF"/>
        <w:ind w:right="19" w:firstLine="331"/>
        <w:jc w:val="both"/>
        <w:rPr>
          <w:rFonts w:ascii="Times New Roman CYR" w:hAnsi="Times New Roman CYR"/>
        </w:rPr>
      </w:pPr>
      <w:r w:rsidRPr="00F35E54">
        <w:rPr>
          <w:rFonts w:ascii="Times New Roman CYR" w:hAnsi="Times New Roman CYR"/>
        </w:rPr>
        <w:t>26. Способность восприятия и наблюдения внешней действительности у детей младшего школьного возраста еще несовершенна: дети воспринимают внешние предметы и явления неточно, выделяя в них случайные признаки и особенности, почему-то привлекшие их внимание.</w:t>
      </w:r>
    </w:p>
    <w:p w:rsidR="00DD60E5" w:rsidRPr="00F35E54" w:rsidRDefault="00DD60E5" w:rsidP="00F35E54">
      <w:pPr>
        <w:shd w:val="clear" w:color="auto" w:fill="FFFFFF"/>
        <w:ind w:right="19" w:firstLine="331"/>
        <w:jc w:val="both"/>
        <w:rPr>
          <w:rFonts w:ascii="Times New Roman CYR" w:hAnsi="Times New Roman CYR"/>
        </w:rPr>
      </w:pPr>
      <w:r w:rsidRPr="00F35E54">
        <w:rPr>
          <w:rFonts w:ascii="Times New Roman CYR" w:hAnsi="Times New Roman CYR"/>
        </w:rPr>
        <w:t>Особенностью внимания младших школьников является его непроизвольный характер: оно легко и быстро отвлекается на любой внешний раздражитель, мешающий процессу обучения. Недостаточно развита и способность концентрации внимания на изучаемом явлении. Долго удерживать внимание на одном и том же объекте они еще не могут. Напряженное и сосредоточенное внимание быстро приводит к утомлению.</w:t>
      </w:r>
    </w:p>
    <w:p w:rsidR="00DD60E5" w:rsidRPr="00F35E54" w:rsidRDefault="00F35E54" w:rsidP="00F35E54">
      <w:pPr>
        <w:shd w:val="clear" w:color="auto" w:fill="FFFFFF"/>
        <w:ind w:right="19"/>
        <w:jc w:val="both"/>
        <w:rPr>
          <w:rFonts w:ascii="Times New Roman CYR" w:hAnsi="Times New Roman CYR"/>
        </w:rPr>
      </w:pPr>
      <w:r>
        <w:rPr>
          <w:rFonts w:ascii="Times New Roman CYR" w:hAnsi="Times New Roman CYR"/>
        </w:rPr>
        <w:t>Пам</w:t>
      </w:r>
      <w:r w:rsidR="00DD60E5" w:rsidRPr="00F35E54">
        <w:rPr>
          <w:rFonts w:ascii="Times New Roman CYR" w:hAnsi="Times New Roman CYR"/>
        </w:rPr>
        <w:t>ять у младших школьников имеет наглядно-образный характер: дети лучше запоминают внешние особенности изучаемых предметов, чем их логическую смысловую сущность. Ребята этого возраста еще с трудом связывают в своей памяти отдельные части изучаемого явления, с трудом представляют себе общую структуру явления, его целостность и взаимосвязь частей. Запоминание, в основном, носит механический характер, основанный на силе впечатления или на многократном повторении акта восприятия. В связи с этим и процесс воспроизведения, заученного у младших школьников, отличается неточностью, большим количеством ошибок, заученное недолго удерживается в памяти.</w:t>
      </w:r>
    </w:p>
    <w:p w:rsidR="00DD60E5" w:rsidRPr="00F35E54" w:rsidRDefault="00DD60E5"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Все сказанное имеет прямое отношение и к разучиванию движений при занятиях физической культурой. Многочисленные наблюдения показывают, что младшие школьники забывают многое, что было ими изучено 1-2 месяца назад. Чтобы избежать этого, необходимо систематически, на протяжении длительного времени, повторять с детьми пройденный учебный материал. </w:t>
      </w:r>
    </w:p>
    <w:p w:rsidR="00D150BE" w:rsidRPr="00F35E54" w:rsidRDefault="00DD60E5" w:rsidP="00F35E54">
      <w:pPr>
        <w:shd w:val="clear" w:color="auto" w:fill="FFFFFF"/>
        <w:spacing w:before="14"/>
        <w:ind w:right="58" w:firstLine="317"/>
        <w:jc w:val="both"/>
        <w:rPr>
          <w:rFonts w:ascii="Times New Roman CYR" w:hAnsi="Times New Roman CYR"/>
        </w:rPr>
      </w:pPr>
      <w:r w:rsidRPr="00F35E54">
        <w:rPr>
          <w:rFonts w:ascii="Times New Roman CYR" w:hAnsi="Times New Roman CYR"/>
        </w:rPr>
        <w:t>27.</w:t>
      </w:r>
      <w:r w:rsidR="007A631C" w:rsidRPr="00F35E54">
        <w:rPr>
          <w:rFonts w:ascii="Times New Roman CYR" w:hAnsi="Times New Roman CYR"/>
        </w:rPr>
        <w:t xml:space="preserve"> </w:t>
      </w:r>
      <w:r w:rsidR="00D150BE" w:rsidRPr="00F35E54">
        <w:rPr>
          <w:rFonts w:ascii="Times New Roman CYR" w:hAnsi="Times New Roman CYR"/>
        </w:rPr>
        <w:t>В среднем школьном возрасте начинают отчетливо проявляться половые различия между мальчиками и девочками. Половое разви</w:t>
      </w:r>
      <w:r w:rsidR="00D150BE" w:rsidRPr="00F35E54">
        <w:rPr>
          <w:rFonts w:ascii="Times New Roman CYR" w:hAnsi="Times New Roman CYR"/>
        </w:rPr>
        <w:softHyphen/>
      </w:r>
      <w:r w:rsidR="00D150BE" w:rsidRPr="00F35E54">
        <w:rPr>
          <w:rFonts w:ascii="Times New Roman CYR" w:hAnsi="Times New Roman CYR"/>
          <w:spacing w:val="-2"/>
        </w:rPr>
        <w:t xml:space="preserve">тие девочки идет быстрее. Довольно резкое увеличение роста и веса </w:t>
      </w:r>
      <w:r w:rsidR="00D150BE" w:rsidRPr="00F35E54">
        <w:rPr>
          <w:rFonts w:ascii="Times New Roman CYR" w:hAnsi="Times New Roman CYR"/>
        </w:rPr>
        <w:t>заметно снижает физические возможности девочек. Их двигатель</w:t>
      </w:r>
      <w:r w:rsidR="00D150BE" w:rsidRPr="00F35E54">
        <w:rPr>
          <w:rFonts w:ascii="Times New Roman CYR" w:hAnsi="Times New Roman CYR"/>
        </w:rPr>
        <w:softHyphen/>
      </w:r>
      <w:r w:rsidR="00D150BE" w:rsidRPr="00F35E54">
        <w:rPr>
          <w:rFonts w:ascii="Times New Roman CYR" w:hAnsi="Times New Roman CYR"/>
          <w:spacing w:val="-2"/>
        </w:rPr>
        <w:t>ный опыт также значительно уступает опыту их сверстников. Этим, в основном, объясняется их неуверенность в собственных силах, пас</w:t>
      </w:r>
      <w:r w:rsidR="00D150BE" w:rsidRPr="00F35E54">
        <w:rPr>
          <w:rFonts w:ascii="Times New Roman CYR" w:hAnsi="Times New Roman CYR"/>
          <w:spacing w:val="-2"/>
        </w:rPr>
        <w:softHyphen/>
      </w:r>
      <w:r w:rsidR="00D150BE" w:rsidRPr="00F35E54">
        <w:rPr>
          <w:rFonts w:ascii="Times New Roman CYR" w:hAnsi="Times New Roman CYR"/>
        </w:rPr>
        <w:t xml:space="preserve">сивность, наблюдаемая на уроках физической культуры, а зачастую и категорический отказ от выполнения несложного, но незнакомого </w:t>
      </w:r>
      <w:r w:rsidR="00D150BE" w:rsidRPr="00F35E54">
        <w:rPr>
          <w:rFonts w:ascii="Times New Roman CYR" w:hAnsi="Times New Roman CYR"/>
          <w:spacing w:val="-1"/>
        </w:rPr>
        <w:t xml:space="preserve">им упражнения. Не малую роль в отказе выполнить предложенное </w:t>
      </w:r>
      <w:r w:rsidR="00D150BE" w:rsidRPr="00F35E54">
        <w:rPr>
          <w:rFonts w:ascii="Times New Roman CYR" w:hAnsi="Times New Roman CYR"/>
        </w:rPr>
        <w:t xml:space="preserve">упражнение играет боязнь оказаться неловкой и вызвать нелестные </w:t>
      </w:r>
      <w:r w:rsidR="00D150BE" w:rsidRPr="00F35E54">
        <w:rPr>
          <w:rFonts w:ascii="Times New Roman CYR" w:hAnsi="Times New Roman CYR"/>
          <w:spacing w:val="-2"/>
        </w:rPr>
        <w:t xml:space="preserve">реплики и насмешки окружающих. Успех обучения в большой мере </w:t>
      </w:r>
      <w:r w:rsidR="00D150BE" w:rsidRPr="00F35E54">
        <w:rPr>
          <w:rFonts w:ascii="Times New Roman CYR" w:hAnsi="Times New Roman CYR"/>
        </w:rPr>
        <w:t xml:space="preserve">зависит от поведения преподавателя. Он должен быть терпелив, </w:t>
      </w:r>
      <w:r w:rsidR="00D150BE" w:rsidRPr="00F35E54">
        <w:rPr>
          <w:rFonts w:ascii="Times New Roman CYR" w:hAnsi="Times New Roman CYR"/>
          <w:spacing w:val="-2"/>
        </w:rPr>
        <w:t>тактичен и достаточно настойчив. Следует учесть, что девочки зна</w:t>
      </w:r>
      <w:r w:rsidR="00D150BE" w:rsidRPr="00F35E54">
        <w:rPr>
          <w:rFonts w:ascii="Times New Roman CYR" w:hAnsi="Times New Roman CYR"/>
          <w:spacing w:val="-2"/>
        </w:rPr>
        <w:softHyphen/>
      </w:r>
      <w:r w:rsidR="00D150BE" w:rsidRPr="00F35E54">
        <w:rPr>
          <w:rFonts w:ascii="Times New Roman CYR" w:hAnsi="Times New Roman CYR"/>
        </w:rPr>
        <w:t xml:space="preserve">чительно острее воспринимают резкие замечания и насмешки, но, </w:t>
      </w:r>
      <w:r w:rsidR="00D150BE" w:rsidRPr="00F35E54">
        <w:rPr>
          <w:rFonts w:ascii="Times New Roman CYR" w:hAnsi="Times New Roman CYR"/>
          <w:spacing w:val="-1"/>
        </w:rPr>
        <w:t>с другой стороны, более отзывчивы на внимание и заботу. Критико</w:t>
      </w:r>
      <w:r w:rsidR="00D150BE" w:rsidRPr="00F35E54">
        <w:rPr>
          <w:rFonts w:ascii="Times New Roman CYR" w:hAnsi="Times New Roman CYR"/>
          <w:spacing w:val="-1"/>
        </w:rPr>
        <w:softHyphen/>
        <w:t>вать следует по существу и доброжелательно. Успехи следует отме</w:t>
      </w:r>
      <w:r w:rsidR="00D150BE" w:rsidRPr="00F35E54">
        <w:rPr>
          <w:rFonts w:ascii="Times New Roman CYR" w:hAnsi="Times New Roman CYR"/>
          <w:spacing w:val="-1"/>
        </w:rPr>
        <w:softHyphen/>
      </w:r>
      <w:r w:rsidR="00D150BE" w:rsidRPr="00F35E54">
        <w:rPr>
          <w:rFonts w:ascii="Times New Roman CYR" w:hAnsi="Times New Roman CYR"/>
        </w:rPr>
        <w:t>чать обязательно, что, несомненно, будет способствовать укрепле</w:t>
      </w:r>
      <w:r w:rsidR="00D150BE" w:rsidRPr="00F35E54">
        <w:rPr>
          <w:rFonts w:ascii="Times New Roman CYR" w:hAnsi="Times New Roman CYR"/>
        </w:rPr>
        <w:softHyphen/>
      </w:r>
      <w:r w:rsidR="00D150BE" w:rsidRPr="00F35E54">
        <w:rPr>
          <w:rFonts w:ascii="Times New Roman CYR" w:hAnsi="Times New Roman CYR"/>
          <w:spacing w:val="-1"/>
        </w:rPr>
        <w:t>нию веры в свои возможности у девочек и появлению желания по</w:t>
      </w:r>
      <w:r w:rsidR="00D150BE" w:rsidRPr="00F35E54">
        <w:rPr>
          <w:rFonts w:ascii="Times New Roman CYR" w:hAnsi="Times New Roman CYR"/>
          <w:spacing w:val="-1"/>
        </w:rPr>
        <w:softHyphen/>
      </w:r>
      <w:r w:rsidR="00D150BE" w:rsidRPr="00F35E54">
        <w:rPr>
          <w:rFonts w:ascii="Times New Roman CYR" w:hAnsi="Times New Roman CYR"/>
        </w:rPr>
        <w:t>стигать новое.</w:t>
      </w:r>
    </w:p>
    <w:p w:rsidR="00D150BE" w:rsidRPr="00F35E54" w:rsidRDefault="00D150BE" w:rsidP="00F35E54">
      <w:pPr>
        <w:shd w:val="clear" w:color="auto" w:fill="FFFFFF"/>
        <w:spacing w:before="14"/>
        <w:ind w:right="58" w:firstLine="317"/>
        <w:jc w:val="both"/>
        <w:rPr>
          <w:rFonts w:ascii="Times New Roman CYR" w:hAnsi="Times New Roman CYR"/>
        </w:rPr>
        <w:sectPr w:rsidR="00D150BE" w:rsidRPr="00F35E54" w:rsidSect="00F35E54">
          <w:footerReference w:type="even" r:id="rId7"/>
          <w:footerReference w:type="default" r:id="rId8"/>
          <w:type w:val="nextColumn"/>
          <w:pgSz w:w="11909" w:h="16834"/>
          <w:pgMar w:top="-851" w:right="851" w:bottom="-851" w:left="1134" w:header="720" w:footer="720" w:gutter="0"/>
          <w:cols w:space="720"/>
          <w:noEndnote/>
        </w:sectPr>
      </w:pPr>
    </w:p>
    <w:p w:rsidR="00D150BE" w:rsidRPr="00F35E54" w:rsidRDefault="00D150BE" w:rsidP="00F35E54">
      <w:pPr>
        <w:shd w:val="clear" w:color="auto" w:fill="FFFFFF"/>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У девочек раньше, чем у мальчиков, начинают происходить серьезные изменения в организме. Уже примерно с 8 лет отмечается округление таза и ягодиц, а в 9 лет околососковый кружок начинает выступать над кожей груди, единичные волосы появляются на лобке и под мышками. До 10 лет мальчики немного превосходят девочек в росте и в массе (примерно до 8,5 лет). Развитие детей в младшем школьном возрасте идет довольно интенсивно и относительно равномерно. В среднем ежегодно у мальчиков и девочек длина тела увеличивается на 4-</w:t>
      </w:r>
      <w:smartTag w:uri="urn:schemas-microsoft-com:office:smarttags" w:element="metricconverter">
        <w:smartTagPr>
          <w:attr w:name="ProductID" w:val="5 см"/>
        </w:smartTagPr>
        <w:r w:rsidRPr="00F35E54">
          <w:rPr>
            <w:rFonts w:ascii="Times New Roman CYR" w:hAnsi="Times New Roman CYR"/>
          </w:rPr>
          <w:t>5 см</w:t>
        </w:r>
      </w:smartTag>
      <w:r w:rsidRPr="00F35E54">
        <w:rPr>
          <w:rFonts w:ascii="Times New Roman CYR" w:hAnsi="Times New Roman CYR"/>
        </w:rPr>
        <w:t>, масса   - на 2-</w:t>
      </w:r>
      <w:smartTag w:uri="urn:schemas-microsoft-com:office:smarttags" w:element="metricconverter">
        <w:smartTagPr>
          <w:attr w:name="ProductID" w:val="3 кг"/>
        </w:smartTagPr>
        <w:r w:rsidRPr="00F35E54">
          <w:rPr>
            <w:rFonts w:ascii="Times New Roman CYR" w:hAnsi="Times New Roman CYR"/>
          </w:rPr>
          <w:t>3 кг</w:t>
        </w:r>
      </w:smartTag>
      <w:r w:rsidRPr="00F35E54">
        <w:rPr>
          <w:rFonts w:ascii="Times New Roman CYR" w:hAnsi="Times New Roman CYR"/>
        </w:rPr>
        <w:t>, окружность грудной клетки – на 1,5-</w:t>
      </w:r>
      <w:smartTag w:uri="urn:schemas-microsoft-com:office:smarttags" w:element="metricconverter">
        <w:smartTagPr>
          <w:attr w:name="ProductID" w:val="2 см"/>
        </w:smartTagPr>
        <w:r w:rsidRPr="00F35E54">
          <w:rPr>
            <w:rFonts w:ascii="Times New Roman CYR" w:hAnsi="Times New Roman CYR"/>
          </w:rPr>
          <w:t>2 см</w:t>
        </w:r>
      </w:smartTag>
      <w:r w:rsidRPr="00F35E54">
        <w:rPr>
          <w:rFonts w:ascii="Times New Roman CYR" w:hAnsi="Times New Roman CYR"/>
        </w:rPr>
        <w:t xml:space="preserve">. </w:t>
      </w: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Происходит дальнейшее окостенение и рост позвоночника (тел позвонков, остистых отростков). Позвоночник все еще гибок и податлив. В связи с этим длительное неправильное положение тела ребенка во время занятий, ношение тяжести в одной руке, ранняя спортивная специализация могут привести к искривлению позвоночника и деформации грудной клетки, ранним остеохондрозам, вследствие чего происходит сдавливание кровеносных сосудов, находящихся между позвонками, что приводит к ухудшению питания позвонков и нарушению их развития. Позвоночник в жизни человека выполняет еще и рессорную функцию. В   этом периоде начинается его формирование. К 7 годам устанавливается шейная и грудная кривизна. Позвоночник обладает наибольшей подвижностью с 8-9 лет. Именно в этот период нередки нарушения осанки и деформации позвоночника. Одной из задач учителя физической культуры на уроке должно быть обеспечение правильного формирования скелета. При этом надо помнить о том, что нарастание силы мышц-сгибателей, при их постоянном тоническом напряжении опережает развитие мышц-разгибателей. Необходимо подбирать упражнения, направленные на укрепление мышц-разгибателей. Не рекомендуется использовать упражнения, связанные с резкими толчками (приземление в прыжках с большой высоты). Следует ограничить высоту прыжков, так как кости таза еще весьма подвижны. Необходимо уменьшать нагрузку в висах и упорах, ввиду того, что кости грудной клетки еще не срослись и не окрепли.  Задачи учителя, работающего с этим возрастом будут следующие: </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          развитие мышечно-двигательных ощущений; </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          работа над совершенствованием зрительного и кинестетического контроля за выполнением движений; </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          совершенствование координации между зрительными ощущениями и выполнением движений; </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          развитие физических качеств: гибкости, быстроты, выносливости, ловкости, силы. В возрасте от 7 до 10 — 11 лет постепенно завершается окостенение рук, укрепляются суставной и связочный аппараты, а также мышцы кисти. Это позволяет выполнять более тонкую и тяжелую работу и ряд сложных физических упражнений. По мере развития костей улучшается координация движений, растет мышечная сила. </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Сердечно-сосудистая система имеет следующие особенности: в 7 — 9 лет вес сердца составляет 0,5% веса всего тела — почти как у взрослого. Однако снабжение органов и тканей организма кровью происходит у детей почти в два раза быстрее. Это объясняется более высокой частотой сердечных сокращений (в состоянии полного мышечного покоя она равна 85 — 90 уд/мин в 7 лет и 80 — 85 — в 10 лет); более высокой скоростью кровотока, т. е. скоростью, с которой кровь проходит по сосудам тела и возвращается к сердцу; большим количеством артерий и капилляров. </w:t>
      </w: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В 7 — 11 лет у ребят еще слабо развиты дыхательные мышцы; дыхание более поверхностное и частое — 22 — 24 раза в минуту. Обмен веществ и уровень энергетических затрат организма в состоянии покоя довольно высоки (много энергии идет на рост и увеличение массы). </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 xml:space="preserve">Организм ребенка отдает больше тепла, чем организм взрослого человека. из-за большей относительной поверхности тела, приходящейся на единицу веса. Так, в 7 лет она равна </w:t>
      </w:r>
      <w:smartTag w:uri="urn:schemas-microsoft-com:office:smarttags" w:element="metricconverter">
        <w:smartTagPr>
          <w:attr w:name="ProductID" w:val="360 см"/>
        </w:smartTagPr>
        <w:r w:rsidRPr="00F35E54">
          <w:rPr>
            <w:rFonts w:ascii="Times New Roman CYR" w:hAnsi="Times New Roman CYR"/>
          </w:rPr>
          <w:t>360 см</w:t>
        </w:r>
      </w:smartTag>
      <w:r w:rsidRPr="00F35E54">
        <w:rPr>
          <w:rFonts w:ascii="Times New Roman CYR" w:hAnsi="Times New Roman CYR"/>
        </w:rPr>
        <w:t xml:space="preserve">'/кг, в 10 — </w:t>
      </w:r>
      <w:smartTag w:uri="urn:schemas-microsoft-com:office:smarttags" w:element="metricconverter">
        <w:smartTagPr>
          <w:attr w:name="ProductID" w:val="338 см"/>
        </w:smartTagPr>
        <w:r w:rsidRPr="00F35E54">
          <w:rPr>
            <w:rFonts w:ascii="Times New Roman CYR" w:hAnsi="Times New Roman CYR"/>
          </w:rPr>
          <w:t>338 см</w:t>
        </w:r>
      </w:smartTag>
      <w:r w:rsidRPr="00F35E54">
        <w:rPr>
          <w:rFonts w:ascii="Times New Roman CYR" w:hAnsi="Times New Roman CYR"/>
        </w:rPr>
        <w:t xml:space="preserve">'/кг, а у взрослого </w:t>
      </w:r>
      <w:smartTag w:uri="urn:schemas-microsoft-com:office:smarttags" w:element="metricconverter">
        <w:smartTagPr>
          <w:attr w:name="ProductID" w:val="230 см"/>
        </w:smartTagPr>
        <w:r w:rsidRPr="00F35E54">
          <w:rPr>
            <w:rFonts w:ascii="Times New Roman CYR" w:hAnsi="Times New Roman CYR"/>
          </w:rPr>
          <w:t>230 см</w:t>
        </w:r>
      </w:smartTag>
      <w:r w:rsidRPr="00F35E54">
        <w:rPr>
          <w:rFonts w:ascii="Times New Roman CYR" w:hAnsi="Times New Roman CYR"/>
        </w:rPr>
        <w:t xml:space="preserve">'/кг. В связи с этим потребность в питании (на </w:t>
      </w:r>
      <w:smartTag w:uri="urn:schemas-microsoft-com:office:smarttags" w:element="metricconverter">
        <w:smartTagPr>
          <w:attr w:name="ProductID" w:val="1 кг"/>
        </w:smartTagPr>
        <w:r w:rsidRPr="00F35E54">
          <w:rPr>
            <w:rFonts w:ascii="Times New Roman CYR" w:hAnsi="Times New Roman CYR"/>
          </w:rPr>
          <w:t>1 кг</w:t>
        </w:r>
      </w:smartTag>
      <w:r w:rsidRPr="00F35E54">
        <w:rPr>
          <w:rFonts w:ascii="Times New Roman CYR" w:hAnsi="Times New Roman CYR"/>
        </w:rPr>
        <w:t xml:space="preserve"> веса) у младших школьников значительно выше, чем у подростков и взрослых. </w:t>
      </w:r>
    </w:p>
    <w:p w:rsidR="00DD60E5"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От 8 — 9 до 16 — 18 лет энергетические затраты организма в покое, а следовательно, и потребность в их восполнении снижаются на 40 — 45%. Однако говорить, что обмен веществ и энергетика связаны исключительно с возрастным и изменениями относительной величины поверхности тела и уменьшением вследствие этого теплоотдачи организма, значит сильно упростить и даже исказить закономерности. Дело в том, что у младших школьников функциональные возможности скелетных мышц ниже, да и масса мускулов меньше (27% веса тела), чем у взрослых (40 — 44%), а после интенсивной работы особенно нужен полноценный отдых. В процессе роста у детей развивается скелетная мускулатура, что позволяет постепенно снижать энергетические затраты в покое, а следовательно, повышать рабочие возможности организма.</w:t>
      </w: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28. Появляются элементы познавательных эмоций,. формируются высшие нравственные эмоции - чуткость, забота, чувство дружбы и долга. Возраст 7-8 лет - второй кризисный период в развитии психики человека. Нередко в этом возрасте могут выявляться первые несоответствия между ускоренным физическим (в том числе половым) и психическим развитием. В этом возрасте совесть ребенка не терпит никаких компромиссов, для него существуют только крайности: плохой - хороший, черное - белое, да - нет. Подвижные и ролевые игры помогут ребенку не только развить свои таланты и умения, но и окажут незаменимую поддержку по адаптации его в обществе.</w:t>
      </w: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29. В этом возрасте происходит половое созревание, сопровождающееся ускоренным физиологическим развитием. К процессам, происходящим в период полового созревания, можно отнести:</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1) изменения пропорций тела с приближением их к типичным пропорциям взрослых людей со всеми характерными отличиями пола;</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2) появление и развитие типичных половых признаков;</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3)  перестройку деятельности различных органов и систем организма - дыхательной, сердечно-сосудистой, пищеварительной, нервной и эндокринной.</w:t>
      </w:r>
    </w:p>
    <w:p w:rsidR="007A631C" w:rsidRPr="00F35E54" w:rsidRDefault="007A631C" w:rsidP="00F35E54">
      <w:pPr>
        <w:shd w:val="clear" w:color="auto" w:fill="FFFFFF"/>
        <w:ind w:right="19" w:firstLine="331"/>
        <w:jc w:val="both"/>
        <w:rPr>
          <w:rFonts w:ascii="Times New Roman CYR" w:hAnsi="Times New Roman CYR"/>
        </w:rPr>
      </w:pPr>
    </w:p>
    <w:p w:rsidR="007A631C" w:rsidRPr="00F35E54" w:rsidRDefault="007A631C" w:rsidP="00F35E54">
      <w:pPr>
        <w:shd w:val="clear" w:color="auto" w:fill="FFFFFF"/>
        <w:ind w:right="19" w:firstLine="331"/>
        <w:jc w:val="both"/>
        <w:rPr>
          <w:rFonts w:ascii="Times New Roman CYR" w:hAnsi="Times New Roman CYR"/>
        </w:rPr>
      </w:pPr>
      <w:r w:rsidRPr="00F35E54">
        <w:rPr>
          <w:rFonts w:ascii="Times New Roman CYR" w:hAnsi="Times New Roman CYR"/>
        </w:rPr>
        <w:t>Условно принято считать, что подростковый период заканчивается с прекращением бурного роста. В физиологическом отношении подростковый возраст обусловлен увеличением выработки целого ряда гормонов, основные из которых - гормон роста, половые гормоны, гормоны щитовидной железы, инсулин. Только их одновременное и взаимосвязанное действие обеспечивает своевременное правильное развитие ребенка. В подростковом периоде происходит постепенная под­готовка детей к взрослой жизни и соответствующим нагрузкам. Наблюдается не только количественное увеличение длины и массы тела, но и качественное из­менение (окончательное созревание и перестройка) всех органов и систем,</w:t>
      </w:r>
    </w:p>
    <w:p w:rsidR="00A7750D" w:rsidRPr="00F35E54" w:rsidRDefault="00A7750D" w:rsidP="00F35E54">
      <w:pPr>
        <w:ind w:firstLine="709"/>
        <w:jc w:val="both"/>
        <w:rPr>
          <w:rFonts w:ascii="Times New Roman CYR" w:hAnsi="Times New Roman CYR"/>
          <w:color w:val="000000"/>
        </w:rPr>
      </w:pPr>
      <w:r w:rsidRPr="00F35E54">
        <w:rPr>
          <w:rFonts w:ascii="Times New Roman CYR" w:hAnsi="Times New Roman CYR"/>
        </w:rPr>
        <w:t xml:space="preserve">30. </w:t>
      </w:r>
      <w:r w:rsidRPr="00F35E54">
        <w:rPr>
          <w:rFonts w:ascii="Times New Roman CYR" w:hAnsi="Times New Roman CYR"/>
          <w:color w:val="000000"/>
        </w:rPr>
        <w:t>Высокая возбудимость и лабильность нервно-мышечного аппарата способствуют значительному развитию быстроты движений. В 13—14 лет подростки по скорости мышечных сокращений достигают максимума. Поэтому у них нужно развивать динамическую силу, быстроту и ловкость (последнее обусловлено созреванием двигательного анализатора).</w:t>
      </w:r>
    </w:p>
    <w:p w:rsidR="00D150BE" w:rsidRPr="00F35E54" w:rsidRDefault="00A7750D" w:rsidP="00F35E54">
      <w:pPr>
        <w:shd w:val="clear" w:color="auto" w:fill="FFFFFF"/>
        <w:ind w:left="34" w:right="10" w:firstLine="317"/>
        <w:jc w:val="both"/>
        <w:rPr>
          <w:rFonts w:ascii="Times New Roman CYR" w:hAnsi="Times New Roman CYR"/>
        </w:rPr>
      </w:pPr>
      <w:r w:rsidRPr="00F35E54">
        <w:rPr>
          <w:rFonts w:ascii="Times New Roman CYR" w:hAnsi="Times New Roman CYR"/>
          <w:color w:val="000000"/>
        </w:rPr>
        <w:t>31.</w:t>
      </w:r>
      <w:r w:rsidR="00D34A27" w:rsidRPr="00F35E54">
        <w:rPr>
          <w:rFonts w:ascii="Times New Roman CYR" w:hAnsi="Times New Roman CYR"/>
          <w:color w:val="000000"/>
        </w:rPr>
        <w:t xml:space="preserve"> </w:t>
      </w:r>
      <w:r w:rsidR="00D150BE" w:rsidRPr="00F35E54">
        <w:rPr>
          <w:rFonts w:ascii="Times New Roman CYR" w:hAnsi="Times New Roman CYR"/>
        </w:rPr>
        <w:t>Большое значение в спортивной гимнастике имеет такое физи</w:t>
      </w:r>
      <w:r w:rsidR="00D150BE" w:rsidRPr="00F35E54">
        <w:rPr>
          <w:rFonts w:ascii="Times New Roman CYR" w:hAnsi="Times New Roman CYR"/>
        </w:rPr>
        <w:softHyphen/>
        <w:t>ческое качество, как гибкость. Достаточная гибкость позвоночника, растянутость в плечевых и тазобедренных суставах дают возмож</w:t>
      </w:r>
      <w:r w:rsidR="00D150BE" w:rsidRPr="00F35E54">
        <w:rPr>
          <w:rFonts w:ascii="Times New Roman CYR" w:hAnsi="Times New Roman CYR"/>
        </w:rPr>
        <w:softHyphen/>
      </w:r>
      <w:r w:rsidR="00D150BE" w:rsidRPr="00F35E54">
        <w:rPr>
          <w:rFonts w:ascii="Times New Roman CYR" w:hAnsi="Times New Roman CYR"/>
          <w:spacing w:val="-1"/>
        </w:rPr>
        <w:t xml:space="preserve">ность выполнять движение широко, мягко, с плавными переходами. </w:t>
      </w:r>
      <w:r w:rsidR="00D150BE" w:rsidRPr="00F35E54">
        <w:rPr>
          <w:rFonts w:ascii="Times New Roman CYR" w:hAnsi="Times New Roman CYR"/>
        </w:rPr>
        <w:t>Закрепощенность же суставов может явиться препятствием к вы</w:t>
      </w:r>
      <w:r w:rsidR="00D150BE" w:rsidRPr="00F35E54">
        <w:rPr>
          <w:rFonts w:ascii="Times New Roman CYR" w:hAnsi="Times New Roman CYR"/>
        </w:rPr>
        <w:softHyphen/>
      </w:r>
      <w:r w:rsidR="00D150BE" w:rsidRPr="00F35E54">
        <w:rPr>
          <w:rFonts w:ascii="Times New Roman CYR" w:hAnsi="Times New Roman CYR"/>
          <w:spacing w:val="-1"/>
        </w:rPr>
        <w:t>полнению того или иного элемента и соединения. Девочки, как пра</w:t>
      </w:r>
      <w:r w:rsidR="00D150BE" w:rsidRPr="00F35E54">
        <w:rPr>
          <w:rFonts w:ascii="Times New Roman CYR" w:hAnsi="Times New Roman CYR"/>
          <w:spacing w:val="-1"/>
        </w:rPr>
        <w:softHyphen/>
      </w:r>
      <w:r w:rsidR="00D150BE" w:rsidRPr="00F35E54">
        <w:rPr>
          <w:rFonts w:ascii="Times New Roman CYR" w:hAnsi="Times New Roman CYR"/>
        </w:rPr>
        <w:t>вило, обладают значительной гибкостью, с возрастом же это качест</w:t>
      </w:r>
      <w:r w:rsidR="00D150BE" w:rsidRPr="00F35E54">
        <w:rPr>
          <w:rFonts w:ascii="Times New Roman CYR" w:hAnsi="Times New Roman CYR"/>
        </w:rPr>
        <w:softHyphen/>
      </w:r>
      <w:r w:rsidR="00D150BE" w:rsidRPr="00F35E54">
        <w:rPr>
          <w:rFonts w:ascii="Times New Roman CYR" w:hAnsi="Times New Roman CYR"/>
          <w:spacing w:val="-1"/>
        </w:rPr>
        <w:t xml:space="preserve">во, если его не тренировать систематически, постепенно ухудшается. </w:t>
      </w:r>
      <w:r w:rsidR="00D150BE" w:rsidRPr="00F35E54">
        <w:rPr>
          <w:rFonts w:ascii="Times New Roman CYR" w:hAnsi="Times New Roman CYR"/>
        </w:rPr>
        <w:t>Рационально поэтому поддерживать и развивать гибкость в детском возрасте, учитывая, однако, что пассивная гибкость не даст необ</w:t>
      </w:r>
      <w:r w:rsidR="00D150BE" w:rsidRPr="00F35E54">
        <w:rPr>
          <w:rFonts w:ascii="Times New Roman CYR" w:hAnsi="Times New Roman CYR"/>
        </w:rPr>
        <w:softHyphen/>
        <w:t>ходимого эффекта. Тренируя гибкость, надо одновременно укреп</w:t>
      </w:r>
      <w:r w:rsidR="00D150BE" w:rsidRPr="00F35E54">
        <w:rPr>
          <w:rFonts w:ascii="Times New Roman CYR" w:hAnsi="Times New Roman CYR"/>
        </w:rPr>
        <w:softHyphen/>
        <w:t xml:space="preserve">лять мышцы, с тем чтобы гимнастка выполняла широкие движения </w:t>
      </w:r>
      <w:r w:rsidR="00D150BE" w:rsidRPr="00F35E54">
        <w:rPr>
          <w:rFonts w:ascii="Times New Roman CYR" w:hAnsi="Times New Roman CYR"/>
          <w:spacing w:val="-1"/>
        </w:rPr>
        <w:t>не только за счет инерции или силы тяжести своего тела и его звень</w:t>
      </w:r>
      <w:r w:rsidR="00D150BE" w:rsidRPr="00F35E54">
        <w:rPr>
          <w:rFonts w:ascii="Times New Roman CYR" w:hAnsi="Times New Roman CYR"/>
          <w:spacing w:val="-1"/>
        </w:rPr>
        <w:softHyphen/>
      </w:r>
      <w:r w:rsidR="00D150BE" w:rsidRPr="00F35E54">
        <w:rPr>
          <w:rFonts w:ascii="Times New Roman CYR" w:hAnsi="Times New Roman CYR"/>
        </w:rPr>
        <w:t>ев, но и за счет силы мышц (шпагат в стойке на руках, в прыжке; фиксация высокого положения ноги вперед, назад).</w:t>
      </w:r>
    </w:p>
    <w:p w:rsidR="00D150BE" w:rsidRPr="00F35E54" w:rsidRDefault="00D150BE" w:rsidP="00F35E54">
      <w:pPr>
        <w:shd w:val="clear" w:color="auto" w:fill="FFFFFF"/>
        <w:ind w:left="38" w:right="38" w:firstLine="317"/>
        <w:jc w:val="both"/>
        <w:rPr>
          <w:rFonts w:ascii="Times New Roman CYR" w:hAnsi="Times New Roman CYR"/>
        </w:rPr>
      </w:pPr>
      <w:r w:rsidRPr="00F35E54">
        <w:rPr>
          <w:rFonts w:ascii="Times New Roman CYR" w:hAnsi="Times New Roman CYR"/>
        </w:rPr>
        <w:t xml:space="preserve">Развивая у девочек гибкость, не следует чрезмерно увлекаться наклонами назад: при недостаточно развитой мышечной системе </w:t>
      </w:r>
      <w:r w:rsidRPr="00F35E54">
        <w:rPr>
          <w:rFonts w:ascii="Times New Roman CYR" w:hAnsi="Times New Roman CYR"/>
          <w:spacing w:val="-1"/>
        </w:rPr>
        <w:t>это может привести к поясничному лордозу (повышенная кривизна поясничного отдела позвоночника), что, в свою очередь, может вы</w:t>
      </w:r>
      <w:r w:rsidRPr="00F35E54">
        <w:rPr>
          <w:rFonts w:ascii="Times New Roman CYR" w:hAnsi="Times New Roman CYR"/>
          <w:spacing w:val="-1"/>
        </w:rPr>
        <w:softHyphen/>
      </w:r>
      <w:r w:rsidRPr="00F35E54">
        <w:rPr>
          <w:rFonts w:ascii="Times New Roman CYR" w:hAnsi="Times New Roman CYR"/>
        </w:rPr>
        <w:t>звать увеличение наклона таза и создать тем самым неблагоприят</w:t>
      </w:r>
      <w:r w:rsidRPr="00F35E54">
        <w:rPr>
          <w:rFonts w:ascii="Times New Roman CYR" w:hAnsi="Times New Roman CYR"/>
        </w:rPr>
        <w:softHyphen/>
        <w:t>ные условия для расположения органов малого таза, а также и для родового акта.</w:t>
      </w:r>
    </w:p>
    <w:p w:rsidR="00D34A27" w:rsidRPr="00F35E54" w:rsidRDefault="00D34A27" w:rsidP="00F35E54">
      <w:pPr>
        <w:ind w:firstLine="709"/>
        <w:jc w:val="both"/>
        <w:rPr>
          <w:rFonts w:ascii="Times New Roman CYR" w:hAnsi="Times New Roman CYR"/>
          <w:color w:val="000000"/>
        </w:rPr>
      </w:pPr>
      <w:r w:rsidRPr="00F35E54">
        <w:rPr>
          <w:rFonts w:ascii="Times New Roman CYR" w:hAnsi="Times New Roman CYR"/>
          <w:color w:val="000000"/>
        </w:rPr>
        <w:t>Следует также развивать гибкость, учитывая, что тонические сопротивления мышц растягиванию после 12 лет значительно увеличиваются. Процесс формирования двигательных навыков у детей 11—13 лет проходит значительно быстрее, чем у 8—9-летних, поэтому они способны овладевать более сложными упражнениями.</w:t>
      </w:r>
    </w:p>
    <w:p w:rsidR="00D34A27" w:rsidRPr="00F35E54" w:rsidRDefault="00D34A27" w:rsidP="00F35E54">
      <w:pPr>
        <w:ind w:firstLine="709"/>
        <w:jc w:val="both"/>
        <w:rPr>
          <w:rFonts w:ascii="Times New Roman CYR" w:hAnsi="Times New Roman CYR"/>
          <w:color w:val="000000"/>
        </w:rPr>
      </w:pPr>
      <w:r w:rsidRPr="00F35E54">
        <w:rPr>
          <w:rFonts w:ascii="Times New Roman CYR" w:hAnsi="Times New Roman CYR"/>
          <w:color w:val="000000"/>
        </w:rPr>
        <w:t>32.</w:t>
      </w:r>
      <w:r w:rsidRPr="00F35E54">
        <w:rPr>
          <w:rFonts w:ascii="Times New Roman CYR" w:hAnsi="Times New Roman CYR"/>
        </w:rPr>
        <w:t xml:space="preserve"> </w:t>
      </w:r>
      <w:r w:rsidRPr="00F35E54">
        <w:rPr>
          <w:rFonts w:ascii="Times New Roman CYR" w:hAnsi="Times New Roman CYR"/>
          <w:color w:val="000000"/>
        </w:rPr>
        <w:t xml:space="preserve">В период полового созревания подростки, как правило, ведут себя как дети. Иногда родителям непонятны переживаемые ими страхи. По данным исследований, у многим мальчиков в этот период возникает негативное отношение к самому себе и собственному телу. В некоторых, особенно серьезных, случаях это может быть предупредительным сигналом о потенциальных проблемах, связанных с психосексуальным развитием в будущем. Подростку особенно необходимы внимание и поддержка со стороны взрослых, которые должны рассказать ему о происходящих в его организме физических и психических изменениях. В этом случае мальчик минует период полового созревания без каких-либо катастроф и потрясений. </w:t>
      </w:r>
    </w:p>
    <w:p w:rsidR="00D34A27" w:rsidRPr="00F35E54" w:rsidRDefault="00D34A27" w:rsidP="00F35E54">
      <w:pPr>
        <w:ind w:firstLine="709"/>
        <w:jc w:val="both"/>
        <w:rPr>
          <w:rFonts w:ascii="Times New Roman CYR" w:hAnsi="Times New Roman CYR"/>
          <w:color w:val="000000"/>
        </w:rPr>
      </w:pPr>
      <w:r w:rsidRPr="00F35E54">
        <w:rPr>
          <w:rFonts w:ascii="Times New Roman CYR" w:hAnsi="Times New Roman CYR"/>
          <w:color w:val="000000"/>
        </w:rPr>
        <w:t xml:space="preserve">Обычно подростки уделяют мало внимания своему здоровью или вообще о нем не думают. Кабинет врача они посещают только в случае травм, либо если надо взять справку для занятий каким-либо видом спорта или, напротив, получить освобождение от занятий спортом. Они редко записываются на прием к врачу, а записавшись, не всегда являются. Проблемы здоровья их мало интересуют. </w:t>
      </w:r>
    </w:p>
    <w:p w:rsidR="00D34A27" w:rsidRPr="00F35E54" w:rsidRDefault="00D34A27" w:rsidP="00F35E54">
      <w:pPr>
        <w:ind w:firstLine="709"/>
        <w:jc w:val="both"/>
        <w:rPr>
          <w:rFonts w:ascii="Times New Roman CYR" w:hAnsi="Times New Roman CYR"/>
          <w:color w:val="000000"/>
        </w:rPr>
      </w:pPr>
    </w:p>
    <w:p w:rsidR="00D34A27" w:rsidRPr="00F35E54" w:rsidRDefault="00D34A27" w:rsidP="00F35E54">
      <w:pPr>
        <w:ind w:firstLine="709"/>
        <w:jc w:val="both"/>
        <w:rPr>
          <w:rFonts w:ascii="Times New Roman CYR" w:hAnsi="Times New Roman CYR"/>
          <w:color w:val="000000"/>
        </w:rPr>
      </w:pPr>
      <w:r w:rsidRPr="00F35E54">
        <w:rPr>
          <w:rFonts w:ascii="Times New Roman CYR" w:hAnsi="Times New Roman CYR"/>
          <w:color w:val="000000"/>
        </w:rPr>
        <w:t>А ведь именно в этом возрасте формируются привычки в питании, отношение к физическим упражнениям и своему здоровью, что отразится на всей дальнейшей жизни.</w:t>
      </w:r>
    </w:p>
    <w:p w:rsidR="00D34A27" w:rsidRPr="00F35E54" w:rsidRDefault="00D34A27" w:rsidP="00F35E54">
      <w:pPr>
        <w:ind w:firstLine="709"/>
        <w:jc w:val="both"/>
        <w:rPr>
          <w:rFonts w:ascii="Times New Roman CYR" w:hAnsi="Times New Roman CYR"/>
        </w:rPr>
      </w:pPr>
      <w:r w:rsidRPr="00F35E54">
        <w:rPr>
          <w:rFonts w:ascii="Times New Roman CYR" w:hAnsi="Times New Roman CYR"/>
          <w:color w:val="000000"/>
        </w:rPr>
        <w:t>33. Детям 10—11-летнего возраста также нужны краткие объяснения при разучивании упражнения. Однако они уже способны различать детали изучаемых упражнений и могут выполнять знакомые или похожие упражнения по рассказу. При обучении новому, показ и объяснение обязательны.</w:t>
      </w:r>
    </w:p>
    <w:p w:rsidR="00D34A27" w:rsidRPr="00F35E54" w:rsidRDefault="00D34A27" w:rsidP="00F35E54">
      <w:pPr>
        <w:ind w:firstLine="709"/>
        <w:jc w:val="both"/>
        <w:rPr>
          <w:rFonts w:ascii="Times New Roman CYR" w:hAnsi="Times New Roman CYR"/>
          <w:color w:val="000000"/>
        </w:rPr>
      </w:pPr>
      <w:r w:rsidRPr="00F35E54">
        <w:rPr>
          <w:rFonts w:ascii="Times New Roman CYR" w:hAnsi="Times New Roman CYR"/>
          <w:color w:val="000000"/>
        </w:rPr>
        <w:t>Изучаемые упражнения в каждом уроке необходимо повторять 6—8 раз. Они усваиваются быстрее, если дети повторяют их по 2— 3 раза за один подход.</w:t>
      </w:r>
    </w:p>
    <w:p w:rsidR="00D150BE" w:rsidRPr="00F35E54" w:rsidRDefault="00D150BE"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color w:val="000000"/>
        </w:rPr>
        <w:t xml:space="preserve">34. </w:t>
      </w:r>
      <w:r w:rsidR="00CD2EF5">
        <w:rPr>
          <w:rFonts w:ascii="Times New Roman CYR" w:hAnsi="Times New Roman CYR"/>
          <w:noProof/>
        </w:rPr>
        <w:pict>
          <v:line id="_x0000_s1028" style="position:absolute;left:0;text-align:left;z-index:251657216;mso-position-horizontal-relative:margin;mso-position-vertical-relative:text" from="-28.8pt,463.7pt" to="-28.8pt,561.6pt" o:allowincell="f" strokeweight=".25pt">
            <w10:wrap anchorx="margin"/>
          </v:line>
        </w:pict>
      </w:r>
      <w:r w:rsidR="00CD2EF5">
        <w:rPr>
          <w:rFonts w:ascii="Times New Roman CYR" w:hAnsi="Times New Roman CYR"/>
          <w:noProof/>
        </w:rPr>
        <w:pict>
          <v:line id="_x0000_s1029" style="position:absolute;left:0;text-align:left;z-index:251658240;mso-position-horizontal-relative:margin;mso-position-vertical-relative:text" from="-36pt,240.95pt" to="-36pt,279.6pt" o:allowincell="f" strokeweight=".25pt">
            <w10:wrap anchorx="margin"/>
          </v:line>
        </w:pict>
      </w:r>
      <w:r w:rsidRPr="00F35E54">
        <w:rPr>
          <w:rFonts w:ascii="Times New Roman CYR" w:hAnsi="Times New Roman CYR"/>
        </w:rPr>
        <w:t>Известно, что скорее всего осваивается и лучше всего получает</w:t>
      </w:r>
      <w:r w:rsidRPr="00F35E54">
        <w:rPr>
          <w:rFonts w:ascii="Times New Roman CYR" w:hAnsi="Times New Roman CYR"/>
        </w:rPr>
        <w:softHyphen/>
        <w:t xml:space="preserve">ся то, что интересно, что хочется делать. Интерес — это сильный </w:t>
      </w:r>
      <w:r w:rsidRPr="00F35E54">
        <w:rPr>
          <w:rFonts w:ascii="Times New Roman CYR" w:hAnsi="Times New Roman CYR"/>
          <w:spacing w:val="-1"/>
        </w:rPr>
        <w:t>стимул для любой деятельности. Уроки физической культуры, тре</w:t>
      </w:r>
      <w:r w:rsidRPr="00F35E54">
        <w:rPr>
          <w:rFonts w:ascii="Times New Roman CYR" w:hAnsi="Times New Roman CYR"/>
          <w:spacing w:val="-1"/>
        </w:rPr>
        <w:softHyphen/>
      </w:r>
      <w:r w:rsidRPr="00F35E54">
        <w:rPr>
          <w:rFonts w:ascii="Times New Roman CYR" w:hAnsi="Times New Roman CYR"/>
        </w:rPr>
        <w:t>нировочные занятия по гимнастике не трудно сделать интересными и разнообразными. Задания не должны быть слишком легкими или слишком трудными. Они должны требовать определенных усилий и выполняться только после некоторых попыток. Важным условием для успешного физического и морально-волевого воспитания явля</w:t>
      </w:r>
      <w:r w:rsidRPr="00F35E54">
        <w:rPr>
          <w:rFonts w:ascii="Times New Roman CYR" w:hAnsi="Times New Roman CYR"/>
        </w:rPr>
        <w:softHyphen/>
        <w:t>ется постепенность усложнения заданий.</w:t>
      </w:r>
    </w:p>
    <w:p w:rsidR="00F35E54" w:rsidRPr="00F35E54" w:rsidRDefault="00D150BE"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35.</w:t>
      </w:r>
      <w:r w:rsidR="00117FA3" w:rsidRPr="00F35E54">
        <w:rPr>
          <w:rFonts w:ascii="Times New Roman CYR" w:hAnsi="Times New Roman CYR"/>
        </w:rPr>
        <w:t xml:space="preserve"> </w:t>
      </w:r>
      <w:r w:rsidR="00F35E54" w:rsidRPr="00F35E54">
        <w:rPr>
          <w:rFonts w:ascii="Times New Roman CYR" w:hAnsi="Times New Roman CYR"/>
        </w:rPr>
        <w:t xml:space="preserve">Старший школьный возраст относится к началу юношеского (у девушек — с 16, а у юношей — с 17 лет) и совпадает с окончанием периода полового созревания. Рост и развитие организма продолжаются, но уже в более замедленном темпе по сравнению с предыдущими периодами. Строение и пропорции тела юношей и девушек практически не отличаются от взрослых. В этот период заканчивается процесс окостенения большей части скелета. Утолщается и укрепляется костяк скелета. Пропорции тела приближаются к показателям взрослых.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У девушек и юношей большая разница в развитии мускулатуры, у юношей она нарастает равномерно, у девушек центр тяжести несколько опущен за счет непропорционального развития мускулатуры, в меньшей степени развита масса мышц рук и плечевого пояса, в большей — мышц таза. У девушек масса мышц на 13 % меньше, они уступают в силе юношам.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Масса сердца у девушек на 10-15 % меньше, чем у юношей. Частота сердечных сокращений выше, чем у юношей, дыхание чаще, а жизненная емкость легких на </w:t>
      </w:r>
      <w:smartTag w:uri="urn:schemas-microsoft-com:office:smarttags" w:element="metricconverter">
        <w:smartTagPr>
          <w:attr w:name="ProductID" w:val="1 л"/>
        </w:smartTagPr>
        <w:r w:rsidRPr="00F35E54">
          <w:rPr>
            <w:rFonts w:ascii="Times New Roman CYR" w:hAnsi="Times New Roman CYR"/>
          </w:rPr>
          <w:t>1 л</w:t>
        </w:r>
      </w:smartTag>
      <w:r w:rsidRPr="00F35E54">
        <w:rPr>
          <w:rFonts w:ascii="Times New Roman CYR" w:hAnsi="Times New Roman CYR"/>
        </w:rPr>
        <w:t xml:space="preserve"> меньше.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Завершается развитие ЦНС. Процессы возбуждения и торможения уравновешиваются. Увеличивается способность мозга к аналитической и синтезирующей деятельности. Учащиеся способны выполнять упражнения на основе только словесных указаний учителя.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У юношей быстро увеличивается мышечная масса; эластичность мышц и их нервная регуляция находятся на оптимальном уровне; опорно-двигательный аппарат способен выдержать значительные нагрузки.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Продолжают увеличиваться масса сердца, скорость сокращений сердечной мышцы, минутный объем крови, улучшается нервная и гормональная регуляция сердечно-сосудистой системы.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Юноши и девушки очень чувствительны к восприятию своей внешности, сравнивают свои физические данные с данными однолеток.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Юноши переоценивают свои силы, часто берут высокий темп при беге. Девушки недооценивают свои силы, не уверены в себе, особенно в упражнениях, требующих смелости и решительности, более эмоциональны и чувствительны.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При организации физического воспитания в старшем школьном возрасте методика проведения урока приближается к методике занятий со взрослыми. Динамика нагрузок достигает уровня, характерного для спортивной тренировки.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При занятиях с девочками щадить мышцы и органы малого таза, избегать упражнений, вызывающих повышенное внутрибрюшное давление. Это касается упражнений с задержкой дыхания, натуживанием, подниманием тяжестей, прыжков в глубину.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 Содержание уроков, дозирование нагрузок и оценка физической подготовленности дифференцируются в зависимости от пола.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В этом возрасте необходимо развивать способность к самостоятельному анализу занятий физическими упражнениями, опираясь на знания учащихся, полученные на уроках физики, химии, биологии.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Используются высокие нагрузки и упражнения, требующие статических усилий. Характерны упражнения с отягощениями, которые выполняются с ускорением. Хорошо развиваются скоростно-силовые способности.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Создаются условия для развития общей и скоростной выносливости, что способствует повышению работоспособности, развитию волевых качеств. Необходимо формировать интерес и мотивацию к физическому совершенствованию и занятиям разными видами спорта. Также важно обучать школьников методам самоконтроля на занятиях. При длительных упражнениях интенсивность нагрузки не должна превышать 80—85 % максимальной. Рекомендуется применять различные виды аэробики, бодибилдинга, упражнений, выполняемых под музыку.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В старших классах используется весь арсенал средств физического воспитания, который значительно расширяется по сравнению со средним школьным возрастом. Широко используются технические приемы спортивных игр; для девушек - различные виды аэробики, художественная гимнастика; для юношей — элементы борьбы, строевые приемы военной подготовки и преодоление препятствий, упражнения на тренажерах, атлетизм.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Задачи физического воспитания в старшем школьном возрасте: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                   укреплять здоровье, содействовать всестороннему физическому развитию, достижению и поддержанию высокой работоспособности в процессе обучения;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                   обеспечивать всестороннее развитие всех двигательных качеств;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                   углублять знания основ спортивной тренировки и самоконтроля;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                   формировать устойчивую привычку к самостоятельным занятиям физическими упражнениями, умение составлять индивидуальную программу занятий физическими упражнениями и систематически использовать ее в процессе самосовершенствования. </w:t>
      </w:r>
    </w:p>
    <w:p w:rsidR="00F35E54"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xml:space="preserve">Физическое воспитание в 9—10-х классах проводится по двум разным программам: для юношей и для девушек. Урок физкультуры проводят два преподавателя. </w:t>
      </w:r>
    </w:p>
    <w:p w:rsidR="00D150BE" w:rsidRPr="00F35E54" w:rsidRDefault="00F35E5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В старшем школьном возрасте используются групповой и индивидуальный методы организации занимающихся, а при развитии двигательных качеств — посменный и самостоятельный. Уроки носят характер спортивной тренировки. Учитель физкультуры выполняет функции тренера-методиста.</w:t>
      </w:r>
      <w:r w:rsidR="00117FA3" w:rsidRPr="00F35E54">
        <w:rPr>
          <w:rFonts w:ascii="Times New Roman CYR" w:hAnsi="Times New Roman CYR"/>
        </w:rPr>
        <w:t xml:space="preserve"> </w:t>
      </w:r>
    </w:p>
    <w:p w:rsidR="00EF68E4" w:rsidRPr="00F35E54" w:rsidRDefault="00EF68E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36. Специальная, собственно силовая подготовка допустима лишь в юношеском возрасте. В младшем и среднем школьном возрасте развитие силы должно осуществляться в плане укрепления основных мышечных групп (..). Ведущим и основным методом развития силы у школьников (включая и юношей) является метод, основанный на применении динамических упражнений. Статические (изометрические) упражнения должны служить лишь дополнением к ним.</w:t>
      </w:r>
    </w:p>
    <w:p w:rsidR="00EF68E4" w:rsidRPr="00F35E54" w:rsidRDefault="00EF68E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Во время занятий с детьми и подростками преимущественно применяют упражнения с отягощением весом собственного тела.</w:t>
      </w:r>
    </w:p>
    <w:p w:rsidR="00EF68E4" w:rsidRPr="00F35E54" w:rsidRDefault="00EF68E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С возрастом учащихся увеличивается роль упражнений с внешним сопротивлением. В качестве отягощения применяют набивные мячи, гантели, резиновые и пружинные амортизаторы, сопротивление партнера; юношам можно рекомендовать гири, штангу. Эффект применения силовых упражнений зависит от рационального распределения нагрузки на каждом занятии, от занятия к занятию, а также от правильного выбора веса отягощения.</w:t>
      </w:r>
    </w:p>
    <w:p w:rsidR="00EF68E4" w:rsidRPr="00F35E54" w:rsidRDefault="00EF68E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На занятиях с детьми и подростками надо использовать преимущественно такой вес, который может быть поднят занимающимися 15—20 раз подряд. Исходя из этого, нужно подбирать и вес отягощении. Упражнения с большим отягощением вредны для детей и подростков. Во время занятий с ними недопустимы длительные односторонние напряжения, нельзя также злоупотреблять статическими усилиями. Дети и подростки, выполняя силовые упражнения, не должны доводить мышцы до предельного утомления.</w:t>
      </w:r>
    </w:p>
    <w:p w:rsidR="00EF68E4" w:rsidRPr="00F35E54" w:rsidRDefault="00EF68E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В юношеском возрасте целесообразно применять более значительные нагрузки. Наиболее эффективными силовыми упражнениями для хорошо подготовленных юношей являются такие, которые могут быть выполнены 6—10 раз подряд. При дозировке упражнений с отягощением важно учитывать подготовленность занимающихся. При слабой подготовленности юношам обычно бывает достаточно выполнить каждое упражнение один раз «до отказа». В дальнейшем, по мере роста тренированности целесообразно на одном занятии выполнять каждое упражнение «до отказа» два и даже три раза.</w:t>
      </w:r>
    </w:p>
    <w:p w:rsidR="00EF68E4" w:rsidRPr="00F35E54" w:rsidRDefault="00EF68E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Во время отдыха между очередными повторениями рекомендуется проделать несколько упражнений на расслабление, которые полезно сочетать с легким самомассажем.</w:t>
      </w:r>
    </w:p>
    <w:p w:rsidR="00EF68E4" w:rsidRPr="00F35E54" w:rsidRDefault="00EF68E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Применяя изометрические упражнения во время занятий с хорошо подготовленными юношами надо стремиться воздействовать одновременно на большое число мышечных групп. Это обеспечивает гармоническое развитие мускулатуры. Изометрические упражнения дают наибольший эффект при постепенном нарастании напряжения. Каждое из таких упражнений целесообразно выполнять в течение 6—7 сек, постепенно увеличивая напряжение с таким расчетом, чтобы достичь максимума примерно к четвертой секунде. До и после каждого статического усилия рекомендуется выполнить несколько дыхательных упражнений.</w:t>
      </w:r>
    </w:p>
    <w:p w:rsidR="00EF68E4" w:rsidRPr="00F35E54" w:rsidRDefault="00EF68E4" w:rsidP="00F35E54">
      <w:pPr>
        <w:shd w:val="clear" w:color="auto" w:fill="FFFFFF"/>
        <w:spacing w:before="82"/>
        <w:ind w:right="110" w:firstLine="326"/>
        <w:jc w:val="both"/>
        <w:rPr>
          <w:rFonts w:ascii="Times New Roman CYR" w:hAnsi="Times New Roman CYR"/>
        </w:rPr>
      </w:pPr>
    </w:p>
    <w:p w:rsidR="00EF68E4" w:rsidRPr="00F35E54" w:rsidRDefault="00EF68E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Из сед</w:t>
      </w:r>
      <w:r w:rsidR="00117FA3" w:rsidRPr="00F35E54">
        <w:rPr>
          <w:rFonts w:ascii="Times New Roman CYR" w:hAnsi="Times New Roman CYR"/>
        </w:rPr>
        <w:t>л</w:t>
      </w:r>
      <w:r w:rsidRPr="00F35E54">
        <w:rPr>
          <w:rFonts w:ascii="Times New Roman CYR" w:hAnsi="Times New Roman CYR"/>
        </w:rPr>
        <w:t>а на гимнастической скамейке, коне или козле, ноги закреплены, наклоны назад с различными положениями рук и поворотами туловища.</w:t>
      </w:r>
    </w:p>
    <w:p w:rsidR="00117FA3" w:rsidRPr="00F35E54" w:rsidRDefault="00EF68E4"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Хорошо подготовленным подросткам и юношам полезно выполнять перечисленные упражнения с небольшим отягощением.</w:t>
      </w:r>
      <w:r w:rsidR="00117FA3" w:rsidRPr="00F35E54">
        <w:rPr>
          <w:rFonts w:ascii="Times New Roman CYR" w:hAnsi="Times New Roman CYR"/>
        </w:rPr>
        <w:t xml:space="preserve"> Направленность атлетической гимнастики и её влияние на развитие силы у старших школьников.</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Направленность атлетической гимнастики можно отнести к одной из разновидностей гимнастики с преимущественным содержанием в занятиях силовых упражнений с использованием стандартных гимнастических снарядов, отягощении, различных тренажеров. Она направлена на укрепление здоровья, достижение более высокого уровня общефизической подготовленности подростков, молодежи и людей среднего возраста. В этом смысле атлетическая гимнастика призвана существенно изменить телосложение занимающихся, формируя гармонично развитую атлетическую фигуру, способствовать развитию двигательной работоспособности, гибкости и ловкости.</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Разносторонность занятий атлетической гимнастикой массово-оздоровительного направления определяется включением в нее таких видов спортивной деятельности, как бег, плавание, игры, которые за счет своей специфики оказывают благотворное влияние на сердечно-сосудистую и дыхательную системы организма атлета. Помимо силовых упражнений с различного рода отягощениями, упражнений на специальных тренажерах, являющимися для атлетов спортивного направления основными, атлетическая гимнастика массово-оздоровительного характера строится на использовании комплексов, которые могут включать:</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силовые упражнения на гимнастических снарядах (брусья, перекладина низкая и высокая, брусья разной высоты, конь, кольца и др.);</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ОРУ с силовым акцентом без предмета и с предметами (скакалки, гимнастические палки, набивные мячи, гантели, резиновые жгуты и др.)</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Подбирая силовые упражнения для составления комплексов, следует руководствоваться наиболее важным</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во-первых, в нем обязательно должны быть упражнения для основных мышечных групп: для мышц шеи, плечевого пояса и рук, мышц спины, брюшного пресса, ног;</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во-вторых, используемые в тренировке атлета силовые упражнения должны учитывать три режима мышечной деятельности:</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Напряжение мышц без изменения их длины (статический, изометрический режим), б) сокращение мышц с уменьшением их длины, в) увеличение длины мышц (уступающий режим).</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Обязательным компонентом занятий атлетической гимнастикой являются упражнения на гибкость, Специальные упражнения, связанные с проявлением активной и пассивной гибкости, могут быть включены: в разминку, как средство подготовки суставов к возрастающей нагрузке;</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в основную и заключительную части занятия, как средство дополнительного развития и активного восстановления мышц межцу подходами к силовым заданиям. Для этих целей, как правило, упражнения выполняются на полу, на снарядах и с предметами. Все более активным становится использование в занятиях атлетической гимнастикой системы «стретчинг».</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-Нельзя забывать и о развитии выносливости, в особенности силовой выносливости, в значительной степени определяющей работоспособность атлета. Если силовая выносливость будет расти по мере увеличения количества повторений собственно силовых упражнений, то улучшение так называемой общей выносливости будет происходить при использовании продолжительной работы умеренной мощности, включающей функционирование большей части мышц атлета (бег, плавание).</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Атлетическая гимнастика, взяв на вооружение средства основной гимнастики, получила прекрасную возможность для совершенствования ловкости, координации, скоростных качеств атлетов. Освоение техники большого количества упражнений на основных гимнастических снарядах, в акробатике может в значительной степени обогатить содержание тренировки, сделав ее более интересной и увлекательной, предоставит возможность использовать в деле свою силу, гибкость и координацию. Причем, значительное количество гимнастических упражнений на снарядах, связанное с проявлением силы, имеет прикладный характер, что при случае может найти свое применение в трудовой, бытовой или военной обстановке.</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Практика подготовки атлетов подсказывает, что тренировки в атлетической гимнастике должны обязательно учитывать тип телосложения занимающихся. Так, для человека атлетического сложения (мезоморфный тип) характерна хорошо выраженная мускулатура, он крепок и широк в плечах, силовые нагрузки хорошо воздействуют на развитие массы и рельефа мышц.</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Тонкокостный астеник (эктоморфный тип) представляет собой человека со слабой мускулатурой, ему трудно наращивать силу и объемы мышц. Чтобы добиться хороших результатов в атлетической гимнастике, астеникам рекомендуется повышать интенсивность нагрузки за счет уменьшения количества повторений и одновременно увеличения веса снаряда. При этом следует чаще чередовать силовые упражнения с упражнениями на расслабление.</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Гиперстеник (андоморфный тип) имеет мощный костяк и, как правило, рыхлую мускулатуру. Люди этого типа склонны к полноте и, естественно, в занятиях нуждаются в особом подходе. Наряду с задачей выполнять комплекс с большой нагрузочностью, с акцентированием упражнений на воспитание выносливости, когда считается вес отягощений, но увеличивается количество повторений, гиперстенику необходимо включать в систему занятий упражнения, требующие высокой двигательной активности (бег, плавание, спортивные игры), и очень внимательно отнестись к своему режиму питания.</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Чтобы проверить, соответствует ли вас (масса тела) занимающихся норме, следует вес (в килограммах) разделить на рост (в дециметрах). Результат от деления в пределах 4,3–3,2 говорит о нормальной массе тела, 5,3–4,4 — чрезмерной, а 3,1–2,8 — недостаточной массе тела. Эти данные могут также характеризовать типы телосложения: гиперстеники и астеники будут приближаться к крайним границам, а нормостеники — расположатся где-то посредине. Показатели выше или ниже пределов, как утверждают специалисты, могут в отдельных случаях свидетельствовать либо о болезненном ожирении, либо об истощении.</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Существует формула, по которой можно условно судить о гармоничности телосложения: окружность груди (см) х 100 рост.</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Результат более 55 следует считать отличным; меньше 50 -недостаточным развитием, 50-55 — обычным.</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Вот еще несколько соотношений, характеризующих пропорциональное телосложение:</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окружность шеи вдвое больше окружности запястья и вдвое меньше окружности талии;</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окружность бедра в полтора раза больше окружности голени;</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окружность голени примерно равна окружности шеи у женщины и окружности напряженного бицепса у мужчины;</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окружность груди должна быть в 1,1 раза больше окружности таза;</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 окружность талии должна быть на одну четверть меньше окружности груди.</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Построение занятия массово-оздоровительного направления атлетической гимнастики, в отличие от спортивного, не требует обязательного набора специальных тренажеров, штанг и гантелей разного веса. В зависимости от условий проведения занятия (квартира или парк, двор с гимнастическими снарядами или обычный физкультурный зал), в соответствии с правилами составления комплексов упражнений, закономерностями воспитания физических качеств, а также учитывая индивидуальные особенности занимающихся отбираются, а затем и используются средства основной гимнастики.</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Выделим главное, что делает основную гимнастику наиболее пригодной для занятий атлетизмом.</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1. С помощью гимнастических упражнений можно осуществить избирательное (локальное) воздействие на мышцы.</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2. Гимнастические упражнения позволяют легко дозировать нагрузку за счет изменения количества повторений, режима мышечной работы (быстро, медленно), а также выбора варианта исполнения упражнения (простой, сложный), в зависимости от подготовленности и самочувствия занимающихся.</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3. Имеется возможность использовать собственный вес,   как отягощение.</w:t>
      </w:r>
    </w:p>
    <w:p w:rsidR="00117FA3"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4. При затруднении в освоении упражнений возможно расчленение   его на более простые составляющие элементы.</w:t>
      </w:r>
    </w:p>
    <w:p w:rsidR="00EF68E4" w:rsidRPr="00F35E54" w:rsidRDefault="00117FA3" w:rsidP="00F35E54">
      <w:pPr>
        <w:shd w:val="clear" w:color="auto" w:fill="FFFFFF"/>
        <w:spacing w:before="82"/>
        <w:ind w:right="110" w:firstLine="326"/>
        <w:jc w:val="both"/>
        <w:rPr>
          <w:rFonts w:ascii="Times New Roman CYR" w:hAnsi="Times New Roman CYR"/>
        </w:rPr>
      </w:pPr>
      <w:r w:rsidRPr="00F35E54">
        <w:rPr>
          <w:rFonts w:ascii="Times New Roman CYR" w:hAnsi="Times New Roman CYR"/>
        </w:rPr>
        <w:t>5. Освоить физически или технически сложное гимнастическое упражнение, представляющее интерес для  атлета, можно используя проводку по движению, помощь   в наиболее трудных частях движения.</w:t>
      </w:r>
    </w:p>
    <w:p w:rsidR="00F35E54" w:rsidRPr="00F35E54" w:rsidRDefault="00117FA3" w:rsidP="00F35E54">
      <w:pPr>
        <w:ind w:firstLine="709"/>
        <w:jc w:val="both"/>
        <w:rPr>
          <w:rFonts w:ascii="Times New Roman CYR" w:hAnsi="Times New Roman CYR"/>
        </w:rPr>
      </w:pPr>
      <w:r w:rsidRPr="00F35E54">
        <w:rPr>
          <w:rFonts w:ascii="Times New Roman CYR" w:hAnsi="Times New Roman CYR"/>
        </w:rPr>
        <w:t>37.</w:t>
      </w:r>
      <w:r w:rsidR="00F35E54" w:rsidRPr="00F35E54">
        <w:rPr>
          <w:rFonts w:ascii="Times New Roman CYR" w:hAnsi="Times New Roman CYR"/>
          <w:color w:val="000000"/>
        </w:rPr>
        <w:t xml:space="preserve"> Занятия основной и атлетической (для юношей) гимнастикой в этот период должны быть направлены на совершенствование физических качеств и подготовку юношей и девушек к трудовой деятельности. ,</w:t>
      </w:r>
    </w:p>
    <w:p w:rsidR="00F35E54" w:rsidRPr="00F35E54" w:rsidRDefault="00F35E54" w:rsidP="00F35E54">
      <w:pPr>
        <w:ind w:firstLine="709"/>
        <w:jc w:val="both"/>
        <w:rPr>
          <w:rFonts w:ascii="Times New Roman CYR" w:hAnsi="Times New Roman CYR"/>
        </w:rPr>
      </w:pPr>
      <w:r w:rsidRPr="00F35E54">
        <w:rPr>
          <w:rFonts w:ascii="Times New Roman CYR" w:hAnsi="Times New Roman CYR"/>
          <w:color w:val="000000"/>
        </w:rPr>
        <w:t>Юношам необходимо в совершенстве овладеть основными прикладными двигательными навыками. Они должны уметь преодолевать естественные и искусственные препятствия, бросать мячи разного веса на дальность и в цель, лазить по канатам, шестам, владеть приемами переноски живого груза и различных предметов, выполнять подъемы переворотом, перевороты в сторону и вперед.</w:t>
      </w:r>
    </w:p>
    <w:p w:rsidR="00F35E54" w:rsidRPr="00F35E54" w:rsidRDefault="00F35E54" w:rsidP="00F35E54">
      <w:pPr>
        <w:ind w:firstLine="709"/>
        <w:jc w:val="both"/>
        <w:rPr>
          <w:rFonts w:ascii="Times New Roman CYR" w:hAnsi="Times New Roman CYR"/>
          <w:color w:val="000000"/>
        </w:rPr>
      </w:pPr>
      <w:r w:rsidRPr="00F35E54">
        <w:rPr>
          <w:rFonts w:ascii="Times New Roman CYR" w:hAnsi="Times New Roman CYR"/>
          <w:color w:val="000000"/>
        </w:rPr>
        <w:t>В процессе занятий этими упражнениями нужно развивать силу, выносливость, быстроту, ловкость, воспитывать настойчивость, трудолюбие.</w:t>
      </w:r>
    </w:p>
    <w:p w:rsidR="00F35E54" w:rsidRPr="00F35E54" w:rsidRDefault="00F35E54" w:rsidP="00F35E54">
      <w:pPr>
        <w:ind w:firstLine="709"/>
        <w:jc w:val="both"/>
        <w:rPr>
          <w:rFonts w:ascii="Times New Roman CYR" w:hAnsi="Times New Roman CYR"/>
        </w:rPr>
      </w:pPr>
      <w:r w:rsidRPr="00F35E54">
        <w:rPr>
          <w:rFonts w:ascii="Times New Roman CYR" w:hAnsi="Times New Roman CYR"/>
          <w:color w:val="000000"/>
        </w:rPr>
        <w:t>38. Девушки старшего школьного возраста значительно прибавляют в весе. Сила мышц отстает в развитии, и ее нужно систематически развивать. Особое внимание следует уделять укреплению мышц брюшного пресса, плечевого пояса, ног. С этой целью целесообразно выполнять общеразвивающие упражнения с набивными мячами, палками, на гимнастической стенке, скамейке. Учитывая склонность девушек к танцевальным движениям, следует включать в урок упражнения художественной гимнастики, а также танцевальные шаги и пляски.</w:t>
      </w:r>
    </w:p>
    <w:p w:rsidR="00F35E54" w:rsidRPr="00F35E54" w:rsidRDefault="00F35E54" w:rsidP="00F35E54">
      <w:pPr>
        <w:ind w:firstLine="709"/>
        <w:jc w:val="both"/>
        <w:rPr>
          <w:rFonts w:ascii="Times New Roman CYR" w:hAnsi="Times New Roman CYR"/>
          <w:color w:val="000000"/>
        </w:rPr>
      </w:pPr>
      <w:r w:rsidRPr="00F35E54">
        <w:rPr>
          <w:rFonts w:ascii="Times New Roman CYR" w:hAnsi="Times New Roman CYR"/>
          <w:color w:val="000000"/>
        </w:rPr>
        <w:t xml:space="preserve">Наряду с этим надо совершенствовать у девушек такие качества, как ловкость, быстрота, выносливость, для чего необходимо применять прыжки (в длину, высоту, с подвесных площадок, через различные препятствия), метание мячей разного веса, лазанье, преодоление препятствий, упражнения в равновесии, подвижные игры, акробатические упражнения. </w:t>
      </w:r>
    </w:p>
    <w:p w:rsidR="00F35E54" w:rsidRPr="00F35E54" w:rsidRDefault="00F35E54" w:rsidP="00F35E54">
      <w:pPr>
        <w:ind w:firstLine="709"/>
        <w:jc w:val="both"/>
        <w:rPr>
          <w:rFonts w:ascii="Times New Roman CYR" w:hAnsi="Times New Roman CYR"/>
          <w:color w:val="000000"/>
        </w:rPr>
      </w:pPr>
      <w:r w:rsidRPr="00F35E54">
        <w:rPr>
          <w:rFonts w:ascii="Times New Roman CYR" w:hAnsi="Times New Roman CYR"/>
          <w:color w:val="000000"/>
        </w:rPr>
        <w:t xml:space="preserve">39. необходимо применять прыжки (в длину, высоту, с подвесных площадок, через различные препятствия), метание мячей разного веса, лазанье, преодоление препятствий, упражнения в равновесии, подвижные игры, акробатические упражнения. </w:t>
      </w:r>
    </w:p>
    <w:p w:rsidR="00F35E54" w:rsidRPr="00F35E54" w:rsidRDefault="00F35E54" w:rsidP="00F35E54">
      <w:pPr>
        <w:ind w:firstLine="709"/>
        <w:jc w:val="both"/>
        <w:rPr>
          <w:rFonts w:ascii="Times New Roman CYR" w:hAnsi="Times New Roman CYR"/>
        </w:rPr>
      </w:pPr>
      <w:r w:rsidRPr="00F35E54">
        <w:rPr>
          <w:rFonts w:ascii="Times New Roman CYR" w:hAnsi="Times New Roman CYR"/>
          <w:color w:val="000000"/>
        </w:rPr>
        <w:t>40. В среднем школьном возрасте на занятиях основной гимнастикой продолжается дальнейшее физическое развитие и укрепление растущего организма детей, воспитываются морально-волевые качества, более детально изучаются основные двигательные навыки, а также умения оценивать свои движения во времени, пространстве и по степени мышечных усилий.</w:t>
      </w:r>
    </w:p>
    <w:p w:rsidR="00F35E54" w:rsidRPr="00F35E54" w:rsidRDefault="00F35E54" w:rsidP="00F35E54">
      <w:pPr>
        <w:ind w:firstLine="709"/>
        <w:jc w:val="both"/>
        <w:rPr>
          <w:rFonts w:ascii="Times New Roman CYR" w:hAnsi="Times New Roman CYR"/>
          <w:color w:val="000000"/>
        </w:rPr>
      </w:pPr>
      <w:r w:rsidRPr="00F35E54">
        <w:rPr>
          <w:rFonts w:ascii="Times New Roman CYR" w:hAnsi="Times New Roman CYR"/>
          <w:color w:val="000000"/>
        </w:rPr>
        <w:t>Физическая работоспособность юношей и девушек приближается к работоспособности взрослых. В этом возрасте постепенно замедляется рост в длину и увеличивается поперечный рост грудной клетки и плечевого пояса; интенсивно растет мускулатура, увеличиваются ее силовые возможности. Деятельность сердечно-сосудистой и нервной систем становится более уравновешенной. Повышается интерес к выполнению упражнений, требующих больше силы и ловкости.</w:t>
      </w:r>
    </w:p>
    <w:p w:rsidR="00F35E54" w:rsidRPr="00F35E54" w:rsidRDefault="00F35E54" w:rsidP="00F35E54">
      <w:pPr>
        <w:ind w:firstLine="709"/>
        <w:jc w:val="both"/>
        <w:rPr>
          <w:rFonts w:ascii="Times New Roman CYR" w:hAnsi="Times New Roman CYR"/>
        </w:rPr>
      </w:pPr>
    </w:p>
    <w:p w:rsidR="00F35E54" w:rsidRPr="00F35E54" w:rsidRDefault="00F35E54" w:rsidP="00F35E54">
      <w:pPr>
        <w:ind w:firstLine="709"/>
        <w:jc w:val="both"/>
        <w:rPr>
          <w:rFonts w:ascii="Times New Roman CYR" w:hAnsi="Times New Roman CYR"/>
          <w:color w:val="000000"/>
        </w:rPr>
      </w:pPr>
    </w:p>
    <w:p w:rsidR="00F35E54" w:rsidRPr="00F35E54" w:rsidRDefault="00F35E54" w:rsidP="00F35E54">
      <w:pPr>
        <w:ind w:firstLine="709"/>
        <w:jc w:val="both"/>
        <w:rPr>
          <w:rFonts w:ascii="Times New Roman CYR" w:hAnsi="Times New Roman CYR"/>
        </w:rPr>
      </w:pPr>
    </w:p>
    <w:p w:rsidR="00D150BE" w:rsidRPr="00F35E54" w:rsidRDefault="00D150BE" w:rsidP="00F35E54">
      <w:pPr>
        <w:ind w:firstLine="709"/>
        <w:jc w:val="both"/>
        <w:rPr>
          <w:rFonts w:ascii="Times New Roman CYR" w:hAnsi="Times New Roman CYR"/>
        </w:rPr>
      </w:pPr>
    </w:p>
    <w:p w:rsidR="00D34A27" w:rsidRPr="00F35E54" w:rsidRDefault="00D34A27" w:rsidP="00F35E54">
      <w:pPr>
        <w:ind w:firstLine="709"/>
        <w:jc w:val="both"/>
        <w:rPr>
          <w:rFonts w:ascii="Times New Roman CYR" w:hAnsi="Times New Roman CYR"/>
        </w:rPr>
      </w:pPr>
    </w:p>
    <w:p w:rsidR="00A7750D" w:rsidRPr="00F35E54" w:rsidRDefault="00A7750D" w:rsidP="00F35E54">
      <w:pPr>
        <w:ind w:firstLine="709"/>
        <w:jc w:val="both"/>
        <w:rPr>
          <w:rFonts w:ascii="Times New Roman CYR" w:hAnsi="Times New Roman CYR"/>
        </w:rPr>
      </w:pPr>
    </w:p>
    <w:p w:rsidR="00B51954" w:rsidRPr="00F35E54" w:rsidRDefault="00B51954" w:rsidP="00F35E54">
      <w:pPr>
        <w:rPr>
          <w:rFonts w:ascii="Times New Roman CYR" w:hAnsi="Times New Roman CYR"/>
        </w:rPr>
      </w:pPr>
      <w:bookmarkStart w:id="0" w:name="_GoBack"/>
      <w:bookmarkEnd w:id="0"/>
    </w:p>
    <w:sectPr w:rsidR="00B51954" w:rsidRPr="00F35E54" w:rsidSect="00F35E54">
      <w:type w:val="nextColumn"/>
      <w:pgSz w:w="11906" w:h="16838"/>
      <w:pgMar w:top="-851" w:right="851" w:bottom="-851" w:left="1134" w:header="708" w:footer="7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7AAF" w:rsidRDefault="00107AAF">
      <w:r>
        <w:separator/>
      </w:r>
    </w:p>
  </w:endnote>
  <w:endnote w:type="continuationSeparator" w:id="0">
    <w:p w:rsidR="00107AAF" w:rsidRDefault="00107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5E54" w:rsidRDefault="00F35E54" w:rsidP="00107AAF">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F35E54" w:rsidRDefault="00F35E54" w:rsidP="00F35E54">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5E54" w:rsidRDefault="00F35E54" w:rsidP="00107AAF">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810E28">
      <w:rPr>
        <w:rStyle w:val="a4"/>
        <w:noProof/>
      </w:rPr>
      <w:t>1</w:t>
    </w:r>
    <w:r>
      <w:rPr>
        <w:rStyle w:val="a4"/>
      </w:rPr>
      <w:fldChar w:fldCharType="end"/>
    </w:r>
  </w:p>
  <w:p w:rsidR="00F35E54" w:rsidRDefault="00F35E54" w:rsidP="00F35E54">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7AAF" w:rsidRDefault="00107AAF">
      <w:r>
        <w:separator/>
      </w:r>
    </w:p>
  </w:footnote>
  <w:footnote w:type="continuationSeparator" w:id="0">
    <w:p w:rsidR="00107AAF" w:rsidRDefault="00107A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060D4F"/>
    <w:multiLevelType w:val="hybridMultilevel"/>
    <w:tmpl w:val="7BB41136"/>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0D13AEC"/>
    <w:multiLevelType w:val="hybridMultilevel"/>
    <w:tmpl w:val="829E7A6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63E5038F"/>
    <w:multiLevelType w:val="hybridMultilevel"/>
    <w:tmpl w:val="63AE68A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69326F0C"/>
    <w:multiLevelType w:val="hybridMultilevel"/>
    <w:tmpl w:val="13BC5C6A"/>
    <w:lvl w:ilvl="0" w:tplc="04190001">
      <w:start w:val="1"/>
      <w:numFmt w:val="bullet"/>
      <w:lvlText w:val=""/>
      <w:lvlJc w:val="left"/>
      <w:pPr>
        <w:tabs>
          <w:tab w:val="num" w:pos="1080"/>
        </w:tabs>
        <w:ind w:left="1080" w:hanging="360"/>
      </w:pPr>
      <w:rPr>
        <w:rFonts w:ascii="Symbol" w:hAnsi="Symbol" w:hint="default"/>
      </w:rPr>
    </w:lvl>
    <w:lvl w:ilvl="1" w:tplc="0419000F">
      <w:start w:val="1"/>
      <w:numFmt w:val="decimal"/>
      <w:lvlText w:val="%2."/>
      <w:lvlJc w:val="left"/>
      <w:pPr>
        <w:tabs>
          <w:tab w:val="num" w:pos="1800"/>
        </w:tabs>
        <w:ind w:left="1800" w:hanging="360"/>
      </w:pPr>
      <w:rPr>
        <w:rFonts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62AC"/>
    <w:rsid w:val="00055DEC"/>
    <w:rsid w:val="00107AAF"/>
    <w:rsid w:val="00117FA3"/>
    <w:rsid w:val="00124BC2"/>
    <w:rsid w:val="001961C3"/>
    <w:rsid w:val="0024477F"/>
    <w:rsid w:val="002944AB"/>
    <w:rsid w:val="002B228B"/>
    <w:rsid w:val="006D3574"/>
    <w:rsid w:val="006D5B07"/>
    <w:rsid w:val="006F1BCC"/>
    <w:rsid w:val="00706F37"/>
    <w:rsid w:val="007162AC"/>
    <w:rsid w:val="007A631C"/>
    <w:rsid w:val="00810E28"/>
    <w:rsid w:val="00827FCC"/>
    <w:rsid w:val="008521B5"/>
    <w:rsid w:val="00854FB6"/>
    <w:rsid w:val="00A7750D"/>
    <w:rsid w:val="00A86EE6"/>
    <w:rsid w:val="00B51954"/>
    <w:rsid w:val="00B64B5C"/>
    <w:rsid w:val="00CD2EF5"/>
    <w:rsid w:val="00D150BE"/>
    <w:rsid w:val="00D34A27"/>
    <w:rsid w:val="00D46FD2"/>
    <w:rsid w:val="00DD60E5"/>
    <w:rsid w:val="00EF68E4"/>
    <w:rsid w:val="00F35E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0"/>
    <o:shapelayout v:ext="edit">
      <o:idmap v:ext="edit" data="1"/>
    </o:shapelayout>
  </w:shapeDefaults>
  <w:decimalSymbol w:val=","/>
  <w:listSeparator w:val=";"/>
  <w15:chartTrackingRefBased/>
  <w15:docId w15:val="{E66DE5D3-F745-4AC1-B263-A6DAB4BB6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35E54"/>
    <w:pPr>
      <w:tabs>
        <w:tab w:val="center" w:pos="4677"/>
        <w:tab w:val="right" w:pos="9355"/>
      </w:tabs>
    </w:pPr>
  </w:style>
  <w:style w:type="character" w:styleId="a4">
    <w:name w:val="page number"/>
    <w:basedOn w:val="a0"/>
    <w:rsid w:val="00F35E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16503">
      <w:bodyDiv w:val="1"/>
      <w:marLeft w:val="0"/>
      <w:marRight w:val="0"/>
      <w:marTop w:val="0"/>
      <w:marBottom w:val="0"/>
      <w:divBdr>
        <w:top w:val="none" w:sz="0" w:space="0" w:color="auto"/>
        <w:left w:val="none" w:sz="0" w:space="0" w:color="auto"/>
        <w:bottom w:val="none" w:sz="0" w:space="0" w:color="auto"/>
        <w:right w:val="none" w:sz="0" w:space="0" w:color="auto"/>
      </w:divBdr>
    </w:div>
    <w:div w:id="380986661">
      <w:bodyDiv w:val="1"/>
      <w:marLeft w:val="0"/>
      <w:marRight w:val="0"/>
      <w:marTop w:val="0"/>
      <w:marBottom w:val="0"/>
      <w:divBdr>
        <w:top w:val="none" w:sz="0" w:space="0" w:color="auto"/>
        <w:left w:val="none" w:sz="0" w:space="0" w:color="auto"/>
        <w:bottom w:val="none" w:sz="0" w:space="0" w:color="auto"/>
        <w:right w:val="none" w:sz="0" w:space="0" w:color="auto"/>
      </w:divBdr>
    </w:div>
    <w:div w:id="930435916">
      <w:bodyDiv w:val="1"/>
      <w:marLeft w:val="0"/>
      <w:marRight w:val="0"/>
      <w:marTop w:val="0"/>
      <w:marBottom w:val="0"/>
      <w:divBdr>
        <w:top w:val="none" w:sz="0" w:space="0" w:color="auto"/>
        <w:left w:val="none" w:sz="0" w:space="0" w:color="auto"/>
        <w:bottom w:val="none" w:sz="0" w:space="0" w:color="auto"/>
        <w:right w:val="none" w:sz="0" w:space="0" w:color="auto"/>
      </w:divBdr>
    </w:div>
    <w:div w:id="1655792904">
      <w:bodyDiv w:val="1"/>
      <w:marLeft w:val="0"/>
      <w:marRight w:val="0"/>
      <w:marTop w:val="0"/>
      <w:marBottom w:val="0"/>
      <w:divBdr>
        <w:top w:val="none" w:sz="0" w:space="0" w:color="auto"/>
        <w:left w:val="none" w:sz="0" w:space="0" w:color="auto"/>
        <w:bottom w:val="none" w:sz="0" w:space="0" w:color="auto"/>
        <w:right w:val="none" w:sz="0" w:space="0" w:color="auto"/>
      </w:divBdr>
    </w:div>
    <w:div w:id="2093892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8251</Words>
  <Characters>47034</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Анастасия</dc:creator>
  <cp:keywords/>
  <cp:lastModifiedBy>admin</cp:lastModifiedBy>
  <cp:revision>2</cp:revision>
  <dcterms:created xsi:type="dcterms:W3CDTF">2014-04-24T09:19:00Z</dcterms:created>
  <dcterms:modified xsi:type="dcterms:W3CDTF">2014-04-24T09:19:00Z</dcterms:modified>
</cp:coreProperties>
</file>