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Министерство образования и науки Украины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Донбасская Государственная Машиностроительная Академия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Курсовая работа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по дисциплине «Экономика предприятия»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тему: «Технико-экономическое обоснование проекта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машиностроительного предприятия»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группа Ф-00-1з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Выполнила: Иванова Н.Е.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Проверила: Петрова В.Н.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Работа допущена к защите______________2003 г.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 оценкой____________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Работа защищена_______________2003 г.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 оценкой_____________</w:t>
      </w: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Краматорск, 2003 г.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Содержание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180"/>
        <w:gridCol w:w="959"/>
      </w:tblGrid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Введение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Основные фонды предприятия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1.1 Экономическая сущность основных фондов предприятия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1.2 Классификация, структура и оценка основных фондов предприятия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1.2.1 Классификация основных фондов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1.2.2 Структура основных фондов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1.2.3 Оценка основных фондов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1.3 Амортизация основных фондов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1.4 Эффективность использования основных фондов предприятия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1.5 Практическая часть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Затраты и себестоимость производства продукции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2.1 Сущность себестоимости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2.2 Состав и структура себестоимости продукции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2.3 Методы калькулирования себестоимости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2.4 Источники и факторы снижения себестоимости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2.5 Практическая часть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Оборотные средства предприятия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3.1 Состав оборотных средств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3.2 Пути ускорения оборачиваемости оборотных средств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3.3 Практическая часть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Заключение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  <w:tr w:rsidR="00CD46C7"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Литература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ind w:firstLine="0"/>
              <w:jc w:val="center"/>
              <w:rPr>
                <w:sz w:val="32"/>
                <w:szCs w:val="32"/>
              </w:rPr>
            </w:pPr>
          </w:p>
        </w:tc>
      </w:tr>
    </w:tbl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 Основные фонды предприятия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Основной признак предприятия - наличие в его собственности, хозяйственном ведении или оперативном управлении обособленного имущества. Именно оно обеспечивает материально-техническую возможность функционирования предприятия, его экономическую самостоятельность и надежность. Без определенного имущества не могут осуществлять свою деятельность ни крупные, ни малые пред</w:t>
      </w:r>
      <w:r>
        <w:rPr>
          <w:sz w:val="28"/>
          <w:szCs w:val="28"/>
        </w:rPr>
        <w:softHyphen/>
        <w:t>приятия, ни индивидуальные предприниматели.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1.1. Экономическая сущность основных фондов предприятия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Основные фонды - это материально-вещественные ценности, действующие в неизменной натуральной форме в течение длитель</w:t>
      </w:r>
      <w:r>
        <w:rPr>
          <w:sz w:val="28"/>
          <w:szCs w:val="28"/>
        </w:rPr>
        <w:softHyphen/>
        <w:t>ного периода времени и утрачивающие свою стоимость по частям.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Основные фонды являются важнейшей частью национального богатства и имеют определяющее значение в экономике любой страны. Правильное и рациональное использование основных фондов - одно из главных условий повышения эффективности функционирования экономики.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Основные фонды можно характеризовать с двух сторон: материально-вещественной и социльно-экономической.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 материально-вещественной стороны основные фонды - средства труда. Средства труда включают в себя единство орудий и условий труда. Очень важна роль орудий труда (от простейших инструментов до сложнейших машин и аппаратов ), с помощью которых человек воздействует на предметы труда.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Предметы труда - то, на что направлен труд человека. Главная характеристика предметов труда - они потребляются сразу в процессе труда в одном производственном цикле.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Для успешного процесса труда необходимы также условия труда - это все, что создает необходимую обстановку для трудового процесса человека, без чего невозможна производительная деятельность.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Социально-экономическая сторона основных фондов состоит в том, что производство всегда имеет общественный характер и люди в процессе труда вступают в определенные производственно-экономические отношения, в первую очередь отношения людей друг к другу в процессе производства, распределения, обмена и потребления материальных и духовных благ.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1.2. Классификация, структура и оценка основных фондов предприятия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зависимости от характера участия основных фондов в про</w:t>
      </w:r>
      <w:r>
        <w:rPr>
          <w:sz w:val="28"/>
          <w:szCs w:val="28"/>
        </w:rPr>
        <w:softHyphen/>
        <w:t>цессе расширенного воспроизводства они подразделяются на про</w:t>
      </w:r>
      <w:r>
        <w:rPr>
          <w:sz w:val="28"/>
          <w:szCs w:val="28"/>
        </w:rPr>
        <w:softHyphen/>
        <w:t>изводственные и непроизводственные основные фонды.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Производственные основные фонды функционируют в сфере материального производства, неоднократно участвуют в процессе производства, изнашиваются постепенно, а их стоимость перено</w:t>
      </w:r>
      <w:r>
        <w:rPr>
          <w:sz w:val="28"/>
          <w:szCs w:val="28"/>
        </w:rPr>
        <w:softHyphen/>
        <w:t>сится на производимый продукт по частям по мере использования. Пополняются они за счет капитальных вложений.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Непроизводственные основные фонды</w:t>
      </w:r>
      <w:r>
        <w:rPr>
          <w:i/>
          <w:iCs/>
          <w:sz w:val="28"/>
          <w:szCs w:val="28"/>
        </w:rPr>
        <w:t xml:space="preserve"> -</w:t>
      </w:r>
      <w:r>
        <w:rPr>
          <w:sz w:val="28"/>
          <w:szCs w:val="28"/>
        </w:rPr>
        <w:t xml:space="preserve"> жилые дома, детские и спортивные учреждения, другие объекты культурно-бытового обслу</w:t>
      </w:r>
      <w:r>
        <w:rPr>
          <w:sz w:val="28"/>
          <w:szCs w:val="28"/>
        </w:rPr>
        <w:softHyphen/>
        <w:t>живания, которые находятся на балансе предприятия. В отличие от производственных непроизводственные фонды не участвуют в процес</w:t>
      </w:r>
      <w:r>
        <w:rPr>
          <w:sz w:val="28"/>
          <w:szCs w:val="28"/>
        </w:rPr>
        <w:softHyphen/>
        <w:t>се производства и не переносят своей стоимости на продукт, ибо он не создается. Стоимость их исчезает в потреблении. Фонд возмещения не создается. Воспроизводятся они за счет национального дохода.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Несмотря на то что непроизводственные основные фонды не ока</w:t>
      </w:r>
      <w:r>
        <w:rPr>
          <w:sz w:val="28"/>
          <w:szCs w:val="28"/>
        </w:rPr>
        <w:softHyphen/>
        <w:t>зывают непосредственного влияния на объем производства и рост производительности труда, их постоянное увеличение неразрывно связано с улучшением благосостояния работников предприятия, с повышением материального и культурного уровня их жизни, что в конечном счете влияет на результаты деятельности предприятий.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Основные производственные фонды — материально-техничес</w:t>
      </w:r>
      <w:r>
        <w:rPr>
          <w:sz w:val="28"/>
          <w:szCs w:val="28"/>
        </w:rPr>
        <w:softHyphen/>
        <w:t>кая база общественного производства.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От их объема зависят произ</w:t>
      </w:r>
      <w:r>
        <w:rPr>
          <w:sz w:val="28"/>
          <w:szCs w:val="28"/>
        </w:rPr>
        <w:softHyphen/>
        <w:t>водственная мощность предприятия, уровень технической воору</w:t>
      </w:r>
      <w:r>
        <w:rPr>
          <w:sz w:val="28"/>
          <w:szCs w:val="28"/>
        </w:rPr>
        <w:softHyphen/>
        <w:t>женности труда. Накопление основных фондов и повышение техни</w:t>
      </w:r>
      <w:r>
        <w:rPr>
          <w:sz w:val="28"/>
          <w:szCs w:val="28"/>
        </w:rPr>
        <w:softHyphen/>
        <w:t>ческой вооруженности труда обогащают процесс труда, придают труду творческий характер, повышают культурно-технический уро</w:t>
      </w:r>
      <w:r>
        <w:rPr>
          <w:sz w:val="28"/>
          <w:szCs w:val="28"/>
        </w:rPr>
        <w:softHyphen/>
        <w:t>вень общества.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условиях перехода к рыночной экономике основные фонды — главная предпосылка дальнейшего экономического роста за счет всех факторов интенсификации производства.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основных фондах воплощена и наиболее важная часть ма</w:t>
      </w:r>
      <w:r>
        <w:rPr>
          <w:sz w:val="28"/>
          <w:szCs w:val="28"/>
        </w:rPr>
        <w:softHyphen/>
        <w:t xml:space="preserve">териальных ресурсов общества. В промышленности сосредоточено около 70% всех основных фондов. 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Основные производственные фонды предприятий — это ог</w:t>
      </w:r>
      <w:r>
        <w:rPr>
          <w:sz w:val="28"/>
          <w:szCs w:val="28"/>
        </w:rPr>
        <w:softHyphen/>
        <w:t>ромное количество средств труда, которые, несмотря на свою эко</w:t>
      </w:r>
      <w:r>
        <w:rPr>
          <w:sz w:val="28"/>
          <w:szCs w:val="28"/>
        </w:rPr>
        <w:softHyphen/>
        <w:t>номическую однородность, отличаются целевым назначением, сроком службы. Отсюда возникает необходимость классификации основных фондов по определенным группам, учитывающим спе</w:t>
      </w:r>
      <w:r>
        <w:rPr>
          <w:sz w:val="28"/>
          <w:szCs w:val="28"/>
        </w:rPr>
        <w:softHyphen/>
        <w:t>цифику производственного назначения различных видов фондов.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1.2.1. Классификация основных фондов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Классификация основных фондов - разграничение основных производственных фондов по отраслям народного хозяйства и видам деятельности, а в каждой отрасли с учетом назначения и натурально-вещественных признаков - по видам     ( группам, подгруппам ).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По действующей видовой классификации основные произ</w:t>
      </w:r>
      <w:r>
        <w:rPr>
          <w:sz w:val="28"/>
          <w:szCs w:val="28"/>
        </w:rPr>
        <w:softHyphen/>
        <w:t>водственные фонды предприятий делятся на следующие группы: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земельные участки и объекты природопользования (вода, недра, другие природные ресурсы), принадлежащие пред</w:t>
      </w:r>
      <w:r>
        <w:rPr>
          <w:sz w:val="28"/>
          <w:szCs w:val="28"/>
        </w:rPr>
        <w:softHyphen/>
        <w:t>приятию на правах собственности;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здания (производственно-технические, служебные и др.);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сооружения (инженерно-строительные объекты, обслу</w:t>
      </w:r>
      <w:r>
        <w:rPr>
          <w:sz w:val="28"/>
          <w:szCs w:val="28"/>
        </w:rPr>
        <w:softHyphen/>
        <w:t>живающие производство);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передаточные устройства (электросети, теплосети);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машины и оборудование;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измерительные и регулирующие приборы, устройства и ла</w:t>
      </w:r>
      <w:r>
        <w:rPr>
          <w:sz w:val="28"/>
          <w:szCs w:val="28"/>
        </w:rPr>
        <w:softHyphen/>
        <w:t>бораторное оборудование;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вычислительная техника;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транспортные средства (внутри- и внепроизводственные);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инструменты и приспособления стоимостью свыше 50 ми</w:t>
      </w:r>
      <w:r>
        <w:rPr>
          <w:sz w:val="28"/>
          <w:szCs w:val="28"/>
        </w:rPr>
        <w:softHyphen/>
        <w:t>нимальных размеров оплаты труда;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производственный и хозяйственный инвентарь;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внутрихозяйственные дороги;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капитальные вложения на улучшение земель и в арендо</w:t>
      </w:r>
      <w:r>
        <w:rPr>
          <w:sz w:val="28"/>
          <w:szCs w:val="28"/>
        </w:rPr>
        <w:softHyphen/>
        <w:t>ванные здания, помещения, оборудование и другие объек</w:t>
      </w:r>
      <w:r>
        <w:rPr>
          <w:sz w:val="28"/>
          <w:szCs w:val="28"/>
        </w:rPr>
        <w:softHyphen/>
        <w:t>ты, относящиеся к основным фондам.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1.2.2. Структура основных фондов</w:t>
      </w:r>
    </w:p>
    <w:p w:rsidR="00CD46C7" w:rsidRDefault="00CD46C7">
      <w:pPr>
        <w:ind w:firstLine="284"/>
        <w:jc w:val="center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Соотношение отдельных групп основных фондов в их общем объеме представляет видовую (производственную) структуру ос</w:t>
      </w:r>
      <w:r>
        <w:rPr>
          <w:sz w:val="28"/>
          <w:szCs w:val="28"/>
        </w:rPr>
        <w:softHyphen/>
        <w:t>новных фондов. Обществу не безразлично, в какую из групп ос</w:t>
      </w:r>
      <w:r>
        <w:rPr>
          <w:sz w:val="28"/>
          <w:szCs w:val="28"/>
        </w:rPr>
        <w:softHyphen/>
        <w:t>новных фондов вкладываются средства. Оно заинтересовано в оп</w:t>
      </w:r>
      <w:r>
        <w:rPr>
          <w:sz w:val="28"/>
          <w:szCs w:val="28"/>
        </w:rPr>
        <w:softHyphen/>
        <w:t>тимальном повышении удельного веса машин и оборудования — активной части фондов, которые обслуживают решающие участки производства и характеризуют производственные возможности предприятия по выпуску тех или иных изделий.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Здания, сооружения, инвентарь, обеспечивающие нормальное функционирование активных элементов основных фондов, отно</w:t>
      </w:r>
      <w:r>
        <w:rPr>
          <w:sz w:val="28"/>
          <w:szCs w:val="28"/>
        </w:rPr>
        <w:softHyphen/>
        <w:t xml:space="preserve">сятся к </w:t>
      </w:r>
      <w:r>
        <w:rPr>
          <w:i/>
          <w:iCs/>
          <w:sz w:val="28"/>
          <w:szCs w:val="28"/>
        </w:rPr>
        <w:t>пассивной</w:t>
      </w:r>
      <w:r>
        <w:rPr>
          <w:sz w:val="28"/>
          <w:szCs w:val="28"/>
        </w:rPr>
        <w:t xml:space="preserve"> части основных фондов.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Чем выше доля оборудования в стоимости основных произ</w:t>
      </w:r>
      <w:r>
        <w:rPr>
          <w:sz w:val="28"/>
          <w:szCs w:val="28"/>
        </w:rPr>
        <w:softHyphen/>
        <w:t>водственных фондов, тем при прочих равных условиях больше выпуск продукции, выше показатель фондоотдачи. Поэтому улуч</w:t>
      </w:r>
      <w:r>
        <w:rPr>
          <w:sz w:val="28"/>
          <w:szCs w:val="28"/>
        </w:rPr>
        <w:softHyphen/>
        <w:t>шение структуры основных фондов рассматривается как условие роста производства, снижения себестоимости, увеличения денеж</w:t>
      </w:r>
      <w:r>
        <w:rPr>
          <w:sz w:val="28"/>
          <w:szCs w:val="28"/>
        </w:rPr>
        <w:softHyphen/>
        <w:t>ных накоплений предприятий.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Видовая структура основных производственных фондов не одинакова на предприятиях различных отраслей промышленности. Например, доля зданий в общей стоимости основных фондов наи</w:t>
      </w:r>
      <w:r>
        <w:rPr>
          <w:sz w:val="28"/>
          <w:szCs w:val="28"/>
        </w:rPr>
        <w:softHyphen/>
        <w:t>более велика в легкой и пищевой промышленности (44%), соору</w:t>
      </w:r>
      <w:r>
        <w:rPr>
          <w:sz w:val="28"/>
          <w:szCs w:val="28"/>
        </w:rPr>
        <w:softHyphen/>
        <w:t>жений — в топливной промышленности (17%), передаточных уст</w:t>
      </w:r>
      <w:r>
        <w:rPr>
          <w:sz w:val="28"/>
          <w:szCs w:val="28"/>
        </w:rPr>
        <w:softHyphen/>
        <w:t>ройств — в электроэнергетике (32%), машин и оборудования — на предприятиях машиностроительного комплекса (более 45%).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Важнейшими факторами, влияющими на структуру основных производственных фондов, являются: 1) характер выпускаемой про</w:t>
      </w:r>
      <w:r>
        <w:rPr>
          <w:sz w:val="28"/>
          <w:szCs w:val="28"/>
        </w:rPr>
        <w:softHyphen/>
        <w:t>дукции, 2) объем выпуска продукции, 3) уровень механизации и ав</w:t>
      </w:r>
      <w:r>
        <w:rPr>
          <w:sz w:val="28"/>
          <w:szCs w:val="28"/>
        </w:rPr>
        <w:softHyphen/>
        <w:t>томатизации, 4) уровень специализации и кооперирования, 5) кли</w:t>
      </w:r>
      <w:r>
        <w:rPr>
          <w:sz w:val="28"/>
          <w:szCs w:val="28"/>
        </w:rPr>
        <w:softHyphen/>
        <w:t>матические и географические условия расположения предприятий.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Первый фактор влияет на величину и стоимость зданий, долю транспортных средств и передаточных устройств. Чем больше объем выпуска продукции (второй фактор), тем выше удельный вес специальных прогрессивных рабочих машин и оборудования. Такая же картина характерна и в отношении влияния на структуру фондов третьего и четвертого факторов.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От климатических усло</w:t>
      </w:r>
      <w:r>
        <w:rPr>
          <w:sz w:val="28"/>
          <w:szCs w:val="28"/>
        </w:rPr>
        <w:softHyphen/>
        <w:t>вий зависит доля зданий, сооружений.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Улучшить структуру основных производственных фондов позволяют: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обновление и модернизация оборудования;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совершенствование структуры оборудования в результате увеличения доли прогрессивных видов станков и машин, особенно станков для выполнения финишных операций, автоматических и полуавтоматических станков, универ</w:t>
      </w:r>
      <w:r>
        <w:rPr>
          <w:sz w:val="28"/>
          <w:szCs w:val="28"/>
        </w:rPr>
        <w:softHyphen/>
        <w:t>сальных агрегатных станков, автоматических линий, стан</w:t>
      </w:r>
      <w:r>
        <w:rPr>
          <w:sz w:val="28"/>
          <w:szCs w:val="28"/>
        </w:rPr>
        <w:softHyphen/>
        <w:t>ков с числовым программным управлением;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лучшее использование зданий и сооружений, установка до</w:t>
      </w:r>
      <w:r>
        <w:rPr>
          <w:sz w:val="28"/>
          <w:szCs w:val="28"/>
        </w:rPr>
        <w:softHyphen/>
        <w:t>полнительного оборудования на свободных площадях;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правильная разработка проектов строительства и высоко</w:t>
      </w:r>
      <w:r>
        <w:rPr>
          <w:sz w:val="28"/>
          <w:szCs w:val="28"/>
        </w:rPr>
        <w:softHyphen/>
        <w:t>качественное выполнение планов строительства предприятий;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ликвидация лишнего и малоиспользуемого оборудования и установка оборудования, обеспечивающего более правиль</w:t>
      </w:r>
      <w:r>
        <w:rPr>
          <w:sz w:val="28"/>
          <w:szCs w:val="28"/>
        </w:rPr>
        <w:softHyphen/>
        <w:t>ные пропорции между его отдельными группами.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1.2.3. Оценка основных фондов</w:t>
      </w:r>
    </w:p>
    <w:p w:rsidR="00CD46C7" w:rsidRDefault="00CD46C7">
      <w:pPr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Учет и планирование основных фондов ведутся в натуральной и денежной формах. При оценке основных фондов в натуральной форме устанавливаются число машин, их производительность, мощность, размер производственных площадей и другие количественные величины. Эти данные используются для расчета произ</w:t>
      </w:r>
      <w:r>
        <w:rPr>
          <w:sz w:val="28"/>
          <w:szCs w:val="28"/>
        </w:rPr>
        <w:softHyphen/>
        <w:t>водственной мощности предприятий и отраслей, планирования производственной программы, резервов повышения выработки на оборудовании, составления баланса оборудования. С этой целью ведутся инвентаризация и паспортизация оборудования, учет его выбытия и прибытия. Денежная, или стоимостная, оценка основ</w:t>
      </w:r>
      <w:r>
        <w:rPr>
          <w:sz w:val="28"/>
          <w:szCs w:val="28"/>
        </w:rPr>
        <w:softHyphen/>
        <w:t>ных фондов необходима для планирования расширенного воспро</w:t>
      </w:r>
      <w:r>
        <w:rPr>
          <w:sz w:val="28"/>
          <w:szCs w:val="28"/>
        </w:rPr>
        <w:softHyphen/>
        <w:t>изводства основных фондов, определения степени износа и разме</w:t>
      </w:r>
      <w:r>
        <w:rPr>
          <w:sz w:val="28"/>
          <w:szCs w:val="28"/>
        </w:rPr>
        <w:softHyphen/>
        <w:t>ра амортизационных отчислений, объема приватизации.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Существует несколько видов оценок основных фондов, связанных с длительным участием их и постепенным снашиванием в процессе производства, изменением за этот период условий воспроизводства: по первоначальной, восстановительной и остаточной стоимости.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Первоначальная стоимость основных производственных фондов - это сумма затрат на изготовление или приобретение фондов, их доставку и монтаж. Она применяется для определения нормы аморти</w:t>
      </w:r>
      <w:r>
        <w:rPr>
          <w:sz w:val="28"/>
          <w:szCs w:val="28"/>
        </w:rPr>
        <w:softHyphen/>
        <w:t>зации и размеров амортизационных отчислений, прибыли и рента</w:t>
      </w:r>
      <w:r>
        <w:rPr>
          <w:sz w:val="28"/>
          <w:szCs w:val="28"/>
        </w:rPr>
        <w:softHyphen/>
        <w:t>бельности активов предприятия, показателей их использования.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Научно-технический прогресс влияет на изменение условий и факторов производства основных фондов, а следовательно, изменение издержек их производства и соответственно текущих рыночных цен и тарифов. В настоящее время первостепенное влияние на текущие цены и тарифы, по которым приобретаются основные фонды, оказывает инфляция.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 течением времени на балансе предприятия основные фонды от</w:t>
      </w:r>
      <w:r>
        <w:rPr>
          <w:sz w:val="28"/>
          <w:szCs w:val="28"/>
        </w:rPr>
        <w:softHyphen/>
        <w:t>ражаются по смешанной оценке, т.е. по текущим рыночным ценам их создания или приобретения. Таким образом, оценка основных фондов по первоначальной стоимости в современных условиях хозяйствова</w:t>
      </w:r>
      <w:r>
        <w:rPr>
          <w:sz w:val="28"/>
          <w:szCs w:val="28"/>
        </w:rPr>
        <w:softHyphen/>
        <w:t>ния не отражает их действительную стоимость и поэтому возникает необходимость переоценки основных фондов и приведения их к еди</w:t>
      </w:r>
      <w:r>
        <w:rPr>
          <w:sz w:val="28"/>
          <w:szCs w:val="28"/>
        </w:rPr>
        <w:softHyphen/>
        <w:t>ным стоимостным измерителям. Для этой цели используется оценка основных фондов по восстановительной стоимости.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Восстановительная стоимость - это затраты на воспроиз</w:t>
      </w:r>
      <w:r>
        <w:rPr>
          <w:sz w:val="28"/>
          <w:szCs w:val="28"/>
        </w:rPr>
        <w:softHyphen/>
        <w:t xml:space="preserve">водство основных фондов в современных условиях; как правило, она устанавливается во время переоценки фондов. 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результате переоценки основных фондов их восстанови</w:t>
      </w:r>
      <w:r>
        <w:rPr>
          <w:sz w:val="28"/>
          <w:szCs w:val="28"/>
        </w:rPr>
        <w:softHyphen/>
        <w:t>тельная стоимость резко возрастает и, как следствие этого, ухуд</w:t>
      </w:r>
      <w:r>
        <w:rPr>
          <w:sz w:val="28"/>
          <w:szCs w:val="28"/>
        </w:rPr>
        <w:softHyphen/>
        <w:t>шаются финансово-экономические показатели предприятия. По</w:t>
      </w:r>
      <w:r>
        <w:rPr>
          <w:sz w:val="28"/>
          <w:szCs w:val="28"/>
        </w:rPr>
        <w:softHyphen/>
        <w:t>этому для предприятий, финансовые показатели которых могут значительно ухудшаться в результате переоценки, применяются понижающие коэффициенты индексации амортизации.</w:t>
      </w:r>
    </w:p>
    <w:p w:rsidR="00CD46C7" w:rsidRDefault="00CD46C7">
      <w:pPr>
        <w:spacing w:before="140"/>
        <w:ind w:firstLine="284"/>
        <w:rPr>
          <w:sz w:val="28"/>
          <w:szCs w:val="28"/>
        </w:rPr>
      </w:pPr>
      <w:r>
        <w:rPr>
          <w:sz w:val="28"/>
          <w:szCs w:val="28"/>
        </w:rPr>
        <w:t>В процессе эксплуатации основные фонды изнашиваются и по</w:t>
      </w:r>
      <w:r>
        <w:rPr>
          <w:sz w:val="28"/>
          <w:szCs w:val="28"/>
        </w:rPr>
        <w:softHyphen/>
        <w:t>степенно теряют свою первоначальную (восстановительную) стоимость. Дня оценки их реальной величины необходимо ис</w:t>
      </w:r>
      <w:r>
        <w:rPr>
          <w:sz w:val="28"/>
          <w:szCs w:val="28"/>
        </w:rPr>
        <w:softHyphen/>
        <w:t>ключить стоимость изношенной части фондов. Так определяется остаточная стоимость основных фондов, представляющая собой разность между первоначальной или восстановительной стои</w:t>
      </w:r>
      <w:r>
        <w:rPr>
          <w:sz w:val="28"/>
          <w:szCs w:val="28"/>
        </w:rPr>
        <w:softHyphen/>
        <w:t>мостью основных фондов и суммой их износа.</w:t>
      </w:r>
    </w:p>
    <w:p w:rsidR="00CD46C7" w:rsidRDefault="00CD46C7">
      <w:pPr>
        <w:spacing w:before="140"/>
        <w:ind w:firstLine="284"/>
        <w:rPr>
          <w:sz w:val="28"/>
          <w:szCs w:val="28"/>
        </w:rPr>
      </w:pPr>
    </w:p>
    <w:p w:rsidR="00CD46C7" w:rsidRDefault="00CD46C7">
      <w:pPr>
        <w:spacing w:before="140"/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1.3. Амортизация основных фондов</w:t>
      </w:r>
    </w:p>
    <w:p w:rsidR="00CD46C7" w:rsidRDefault="00CD46C7">
      <w:pPr>
        <w:spacing w:before="140"/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spacing w:before="60"/>
        <w:ind w:firstLine="284"/>
        <w:rPr>
          <w:sz w:val="28"/>
          <w:szCs w:val="28"/>
        </w:rPr>
      </w:pPr>
      <w:r>
        <w:rPr>
          <w:sz w:val="28"/>
          <w:szCs w:val="28"/>
        </w:rPr>
        <w:t>Как уже сказано выше, основные производственные фонды в процессе их эксплуатации изнашиваются. Различают два вида из</w:t>
      </w:r>
      <w:r>
        <w:rPr>
          <w:sz w:val="28"/>
          <w:szCs w:val="28"/>
        </w:rPr>
        <w:softHyphen/>
        <w:t>носа - физический и моральный.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Под физическим износом понимают постепенную утрату ос</w:t>
      </w:r>
      <w:r>
        <w:rPr>
          <w:sz w:val="28"/>
          <w:szCs w:val="28"/>
        </w:rPr>
        <w:softHyphen/>
        <w:t>новными фондами своей первоначальной потребительной стоимо</w:t>
      </w:r>
      <w:r>
        <w:rPr>
          <w:sz w:val="28"/>
          <w:szCs w:val="28"/>
        </w:rPr>
        <w:softHyphen/>
        <w:t>сти, происходящую не только в процессе их функционирования, но и при их бездействии (разрушение от внешних воздействий, атмо</w:t>
      </w:r>
      <w:r>
        <w:rPr>
          <w:sz w:val="28"/>
          <w:szCs w:val="28"/>
        </w:rPr>
        <w:softHyphen/>
        <w:t>сферного влияния, коррозии). Физический износ основных фондов зависит от их качества, их технического совершенствования (кон</w:t>
      </w:r>
      <w:r>
        <w:rPr>
          <w:sz w:val="28"/>
          <w:szCs w:val="28"/>
        </w:rPr>
        <w:softHyphen/>
        <w:t>струкции, вида и качества материалов, качества постройки зданий и монтажа станков); особенностей технологического процесса (ве</w:t>
      </w:r>
      <w:r>
        <w:rPr>
          <w:sz w:val="28"/>
          <w:szCs w:val="28"/>
        </w:rPr>
        <w:softHyphen/>
        <w:t>личины скорости и силы резания, подачи и т.п.); времени их дейст</w:t>
      </w:r>
      <w:r>
        <w:rPr>
          <w:sz w:val="28"/>
          <w:szCs w:val="28"/>
        </w:rPr>
        <w:softHyphen/>
        <w:t>вия (количества дней работы в году, смен в сутки, часов работы в смену); степени защиты основных фондов от внешних условий; качества ухода за основными фондами и их обслуживания, от ква</w:t>
      </w:r>
      <w:r>
        <w:rPr>
          <w:sz w:val="28"/>
          <w:szCs w:val="28"/>
        </w:rPr>
        <w:softHyphen/>
        <w:t>лификации рабочих и их отношения к основным фондам.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Физический износ происходит неравномерно даже по оди</w:t>
      </w:r>
      <w:r>
        <w:rPr>
          <w:sz w:val="28"/>
          <w:szCs w:val="28"/>
        </w:rPr>
        <w:softHyphen/>
        <w:t>наковым элементам основных фондов. Различают полный и час</w:t>
      </w:r>
      <w:r>
        <w:rPr>
          <w:sz w:val="28"/>
          <w:szCs w:val="28"/>
        </w:rPr>
        <w:softHyphen/>
        <w:t>тичный износ основных фондов. При полном износе дейст</w:t>
      </w:r>
      <w:r>
        <w:rPr>
          <w:sz w:val="28"/>
          <w:szCs w:val="28"/>
        </w:rPr>
        <w:softHyphen/>
        <w:t>вующие фонды ликвидируются и заменяются новыми (капиталь</w:t>
      </w:r>
      <w:r>
        <w:rPr>
          <w:sz w:val="28"/>
          <w:szCs w:val="28"/>
        </w:rPr>
        <w:softHyphen/>
        <w:t>ное строительство или текущая замена изношенных основных фондов). Частичный износ возмещается путем ремонта.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Физический износ основных фондов может быть исчислен от</w:t>
      </w:r>
      <w:r>
        <w:rPr>
          <w:sz w:val="28"/>
          <w:szCs w:val="28"/>
        </w:rPr>
        <w:softHyphen/>
        <w:t>ношением фактического срока службы к нормативному, ум</w:t>
      </w:r>
      <w:r>
        <w:rPr>
          <w:sz w:val="28"/>
          <w:szCs w:val="28"/>
        </w:rPr>
        <w:softHyphen/>
        <w:t>ноженному на 100. Наиболее правильный метод — это обследо</w:t>
      </w:r>
      <w:r>
        <w:rPr>
          <w:sz w:val="28"/>
          <w:szCs w:val="28"/>
        </w:rPr>
        <w:softHyphen/>
        <w:t>вание состояния объекта в натуре.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Моральный износ</w:t>
      </w:r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это уменьшение стоимости машин и обо</w:t>
      </w:r>
      <w:r>
        <w:rPr>
          <w:sz w:val="28"/>
          <w:szCs w:val="28"/>
        </w:rPr>
        <w:softHyphen/>
        <w:t>рудования под влиянием сокращения общественно необходимых затрат на их воспроизводство (моральный износ первой формы); в результате внедрения новых, более прогрессивных и экономически эффективных машин и оборудования (моральный  износ второй формы). Под влиянием этих форм морально</w:t>
      </w:r>
      <w:r>
        <w:rPr>
          <w:sz w:val="28"/>
          <w:szCs w:val="28"/>
        </w:rPr>
        <w:softHyphen/>
        <w:t>го износа основные фонды становятся отсталыми по своей техни</w:t>
      </w:r>
      <w:r>
        <w:rPr>
          <w:sz w:val="28"/>
          <w:szCs w:val="28"/>
        </w:rPr>
        <w:softHyphen/>
        <w:t>ческой характеристике и экономической эффективности.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современных условиях все большее значение приобретает учет морального износа. Появление новых, более совершенных видов оборудования с повышенной производительностью, луч</w:t>
      </w:r>
      <w:r>
        <w:rPr>
          <w:sz w:val="28"/>
          <w:szCs w:val="28"/>
        </w:rPr>
        <w:softHyphen/>
        <w:t>шими условиями обслуживания и эксплуатации часто делает эко</w:t>
      </w:r>
      <w:r>
        <w:rPr>
          <w:sz w:val="28"/>
          <w:szCs w:val="28"/>
        </w:rPr>
        <w:softHyphen/>
        <w:t>номически целесообразным замену старых основных фондов еще до их физического износа. Несвоевременная замена морально ус</w:t>
      </w:r>
      <w:r>
        <w:rPr>
          <w:sz w:val="28"/>
          <w:szCs w:val="28"/>
        </w:rPr>
        <w:softHyphen/>
        <w:t>таревшей техники приводит к тому, что на ней производится более дорогая и худшего качества продукция по сравнению с произво</w:t>
      </w:r>
      <w:r>
        <w:rPr>
          <w:sz w:val="28"/>
          <w:szCs w:val="28"/>
        </w:rPr>
        <w:softHyphen/>
        <w:t>димой на более совершенных машинах и оборудовании. Это со</w:t>
      </w:r>
      <w:r>
        <w:rPr>
          <w:sz w:val="28"/>
          <w:szCs w:val="28"/>
        </w:rPr>
        <w:softHyphen/>
        <w:t>вершенно недопустимо в условиях рыночной конкуренции.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Основным источником покрытия затрат, связанных с об</w:t>
      </w:r>
      <w:r>
        <w:rPr>
          <w:sz w:val="28"/>
          <w:szCs w:val="28"/>
        </w:rPr>
        <w:softHyphen/>
        <w:t>новлением основных фондов, в условиях перехода к рыночным от</w:t>
      </w:r>
      <w:r>
        <w:rPr>
          <w:sz w:val="28"/>
          <w:szCs w:val="28"/>
        </w:rPr>
        <w:softHyphen/>
        <w:t>ношениям, самофинансирования предприятий являются собственные средства предприятий. Они накапливаются в течение всего срока службы основных фондов в виде амортизационных отчислений.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Амортизация — это денежное возмещение износа основных фондов путем включения части их стоимости в затраты на вы</w:t>
      </w:r>
      <w:r>
        <w:rPr>
          <w:sz w:val="28"/>
          <w:szCs w:val="28"/>
        </w:rPr>
        <w:softHyphen/>
        <w:t>пуск продукции. Это денежное выражение физического и мораль</w:t>
      </w:r>
      <w:r>
        <w:rPr>
          <w:sz w:val="28"/>
          <w:szCs w:val="28"/>
        </w:rPr>
        <w:softHyphen/>
        <w:t>ного износа основных фондов. Амортизация осуществляется в це</w:t>
      </w:r>
      <w:r>
        <w:rPr>
          <w:sz w:val="28"/>
          <w:szCs w:val="28"/>
        </w:rPr>
        <w:softHyphen/>
        <w:t>лях полной замены основных фондов при их выбытии. Сумма амортизационных отчислений зависит от стоимости основных фондов, времени их эксплуатации.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Уровень норм амортизации определяет объем ресурсов, необ</w:t>
      </w:r>
      <w:r>
        <w:rPr>
          <w:sz w:val="28"/>
          <w:szCs w:val="28"/>
        </w:rPr>
        <w:softHyphen/>
        <w:t>ходимых для восстановления изношенной части основных фондов. С помощью норм амортизации регулируется скорость оборота ос</w:t>
      </w:r>
      <w:r>
        <w:rPr>
          <w:sz w:val="28"/>
          <w:szCs w:val="28"/>
        </w:rPr>
        <w:softHyphen/>
        <w:t>новных фондов, интенсифицируется процесс их воспроизводства. Через нормы амортизации и их дифференциацию по группам ос</w:t>
      </w:r>
      <w:r>
        <w:rPr>
          <w:sz w:val="28"/>
          <w:szCs w:val="28"/>
        </w:rPr>
        <w:softHyphen/>
        <w:t>новных фондов осуществляется техническая и производственная политика на предприятии.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Методы начисления амортизации: линейный (равномерный); списание стоимости пропорционально объему выпуска продукции  (единиц продукции); списание стоимости по сроку полезного ис</w:t>
      </w:r>
      <w:r>
        <w:rPr>
          <w:sz w:val="28"/>
          <w:szCs w:val="28"/>
        </w:rPr>
        <w:softHyphen/>
        <w:t>пользования (суммы чисел); уменьшаемого остатка (двойной оста-точности). Любой из этих методов должен применяться в течение всего срока эксплуатации данного объекта.</w:t>
      </w:r>
    </w:p>
    <w:p w:rsidR="00CD46C7" w:rsidRDefault="00CD46C7">
      <w:pPr>
        <w:spacing w:before="60"/>
        <w:ind w:firstLine="284"/>
        <w:rPr>
          <w:sz w:val="28"/>
          <w:szCs w:val="28"/>
        </w:rPr>
      </w:pPr>
    </w:p>
    <w:p w:rsidR="00CD46C7" w:rsidRDefault="00CD46C7">
      <w:pPr>
        <w:pStyle w:val="FR1"/>
        <w:ind w:left="0" w:firstLine="284"/>
        <w:rPr>
          <w:sz w:val="28"/>
          <w:szCs w:val="28"/>
        </w:rPr>
      </w:pPr>
    </w:p>
    <w:p w:rsidR="00CD46C7" w:rsidRDefault="00CD46C7">
      <w:pPr>
        <w:pStyle w:val="FR1"/>
        <w:ind w:left="0" w:firstLine="284"/>
        <w:rPr>
          <w:sz w:val="28"/>
          <w:szCs w:val="28"/>
        </w:rPr>
      </w:pPr>
      <w:r>
        <w:rPr>
          <w:sz w:val="28"/>
          <w:szCs w:val="28"/>
        </w:rPr>
        <w:t>1.4. Эффективность  использования основных фондов предприятия</w:t>
      </w:r>
    </w:p>
    <w:p w:rsidR="00CD46C7" w:rsidRDefault="00CD46C7">
      <w:pPr>
        <w:pStyle w:val="FR1"/>
        <w:ind w:left="0" w:firstLine="284"/>
        <w:rPr>
          <w:sz w:val="28"/>
          <w:szCs w:val="28"/>
        </w:rPr>
      </w:pPr>
    </w:p>
    <w:p w:rsidR="00CD46C7" w:rsidRDefault="00CD46C7">
      <w:pPr>
        <w:spacing w:before="60"/>
        <w:ind w:firstLine="284"/>
        <w:rPr>
          <w:sz w:val="28"/>
          <w:szCs w:val="28"/>
        </w:rPr>
      </w:pPr>
      <w:r>
        <w:rPr>
          <w:sz w:val="28"/>
          <w:szCs w:val="28"/>
        </w:rPr>
        <w:t>Трудно переоценить народно-хозяйственное значение эф</w:t>
      </w:r>
      <w:r>
        <w:rPr>
          <w:sz w:val="28"/>
          <w:szCs w:val="28"/>
        </w:rPr>
        <w:softHyphen/>
        <w:t>фективного использования основных фондов. Решение этой задачи означает увеличение производства необходимой обществу продук</w:t>
      </w:r>
      <w:r>
        <w:rPr>
          <w:sz w:val="28"/>
          <w:szCs w:val="28"/>
        </w:rPr>
        <w:softHyphen/>
        <w:t>ции, повышение отдачи созданного производственного потенциала и более полное удовлетворение потребностей населения, улучшение баланса оборудования в стране, снижение себестоимости продук</w:t>
      </w:r>
      <w:r>
        <w:rPr>
          <w:sz w:val="28"/>
          <w:szCs w:val="28"/>
        </w:rPr>
        <w:softHyphen/>
        <w:t>ции, рост рентабельности производства, накоплений предприятия.</w:t>
      </w:r>
    </w:p>
    <w:p w:rsidR="00CD46C7" w:rsidRDefault="00CD46C7">
      <w:pPr>
        <w:spacing w:before="120"/>
        <w:ind w:firstLine="284"/>
        <w:rPr>
          <w:sz w:val="28"/>
          <w:szCs w:val="28"/>
        </w:rPr>
      </w:pPr>
      <w:r>
        <w:rPr>
          <w:sz w:val="28"/>
          <w:szCs w:val="28"/>
        </w:rPr>
        <w:t>Более полное использование основных фондов приводит также к уменьшению потребностей в вводе новых производственных мощностей при изменении объема производства, а следовательно, к лучшему использованию прибыли предприятия (увеличению до</w:t>
      </w:r>
      <w:r>
        <w:rPr>
          <w:sz w:val="28"/>
          <w:szCs w:val="28"/>
        </w:rPr>
        <w:softHyphen/>
        <w:t>ли отчислений от прибыли в фонд потребления, направлению большей части фонда накопления на механизацию и автоматизацию технологических процессов и т.п.)</w:t>
      </w:r>
    </w:p>
    <w:p w:rsidR="00CD46C7" w:rsidRDefault="00CD46C7">
      <w:pPr>
        <w:spacing w:before="120"/>
        <w:ind w:firstLine="284"/>
        <w:rPr>
          <w:sz w:val="28"/>
          <w:szCs w:val="28"/>
        </w:rPr>
      </w:pPr>
      <w:r>
        <w:rPr>
          <w:sz w:val="28"/>
          <w:szCs w:val="28"/>
        </w:rPr>
        <w:t>Эффективное использование основных фондов означает также ускорение их оборачиваемости, что в значительной мере способству</w:t>
      </w:r>
      <w:r>
        <w:rPr>
          <w:sz w:val="28"/>
          <w:szCs w:val="28"/>
        </w:rPr>
        <w:softHyphen/>
        <w:t>ет решению проблемы сокращения разрыва в сроках физического и морального износа, ускорения темпов обновления основных фондов.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Наконец, эффективное использование основных фондов тесно связано и с другой ключевой задачей современного периода эконо</w:t>
      </w:r>
      <w:r>
        <w:rPr>
          <w:sz w:val="28"/>
          <w:szCs w:val="28"/>
        </w:rPr>
        <w:softHyphen/>
        <w:t>мической реформы — повышением качества выпускаемой продук</w:t>
      </w:r>
      <w:r>
        <w:rPr>
          <w:sz w:val="28"/>
          <w:szCs w:val="28"/>
        </w:rPr>
        <w:softHyphen/>
        <w:t>ции, ибо в условиях рыночной конкуренции быстрее реализуется и пользуется большим спросом высококачественная продукция.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Успешное функционирование основных фондов зависит от того, насколько полно реализуются экстенсивные и интенсивные факторы улучшения их использования. Экстенсивное улучшение использова</w:t>
      </w:r>
      <w:r>
        <w:rPr>
          <w:sz w:val="28"/>
          <w:szCs w:val="28"/>
        </w:rPr>
        <w:softHyphen/>
        <w:t>ния основных фондов предполагает, что, с одной стороны, будет уве</w:t>
      </w:r>
      <w:r>
        <w:rPr>
          <w:sz w:val="28"/>
          <w:szCs w:val="28"/>
        </w:rPr>
        <w:softHyphen/>
        <w:t>личено время работы действующего оборудования в календарный период, а с другой — повышен удельный вес действующего оборудо</w:t>
      </w:r>
      <w:r>
        <w:rPr>
          <w:sz w:val="28"/>
          <w:szCs w:val="28"/>
        </w:rPr>
        <w:softHyphen/>
        <w:t>вания в составе всего оборудования, имеющегося на предприятии.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Важнейшими направлениями увеличения времени работы обо</w:t>
      </w:r>
      <w:r>
        <w:rPr>
          <w:sz w:val="28"/>
          <w:szCs w:val="28"/>
        </w:rPr>
        <w:softHyphen/>
        <w:t>рудования являются: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сокращение и ликвидация внутрисменных простоев обо</w:t>
      </w:r>
      <w:r>
        <w:rPr>
          <w:sz w:val="28"/>
          <w:szCs w:val="28"/>
        </w:rPr>
        <w:softHyphen/>
        <w:t>рудования путем повышения качества ремонтного обслу</w:t>
      </w:r>
      <w:r>
        <w:rPr>
          <w:sz w:val="28"/>
          <w:szCs w:val="28"/>
        </w:rPr>
        <w:softHyphen/>
        <w:t>живания оборудования, своевременного обеспечения ос</w:t>
      </w:r>
      <w:r>
        <w:rPr>
          <w:sz w:val="28"/>
          <w:szCs w:val="28"/>
        </w:rPr>
        <w:softHyphen/>
        <w:t>новного производства рабочей силой, сырьем, топливом, полуфабрикатами;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сокращение целодневных простоев оборудования, повы</w:t>
      </w:r>
      <w:r>
        <w:rPr>
          <w:sz w:val="28"/>
          <w:szCs w:val="28"/>
        </w:rPr>
        <w:softHyphen/>
        <w:t>шение коэффициента сменности его работы.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Важный путь повышения эффективности использования основ</w:t>
      </w:r>
      <w:r>
        <w:rPr>
          <w:sz w:val="28"/>
          <w:szCs w:val="28"/>
        </w:rPr>
        <w:softHyphen/>
        <w:t>ных фондов — уменьшение количества излишнего оборудования и быстрое вовлечение в производство неустановленного оборудования. Омертвление большого количества средств труда снижает возможно</w:t>
      </w:r>
      <w:r>
        <w:rPr>
          <w:sz w:val="28"/>
          <w:szCs w:val="28"/>
        </w:rPr>
        <w:softHyphen/>
        <w:t>сти прироста производства, ведет к прямым потерям овеществленно</w:t>
      </w:r>
      <w:r>
        <w:rPr>
          <w:sz w:val="28"/>
          <w:szCs w:val="28"/>
        </w:rPr>
        <w:softHyphen/>
        <w:t>го труда вследствие их физического и морального износа, ибо после длительного хранения оборудование часто приходит в негодность.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Хотя экстенсивный путь улучшения использования основных фондов использован пока не полностью, он имеет свой предел. Значительно шире возможности интенсивного пути. Интенсивное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улучшение использования основных фондов предполагает повы</w:t>
      </w:r>
      <w:r>
        <w:rPr>
          <w:sz w:val="28"/>
          <w:szCs w:val="28"/>
        </w:rPr>
        <w:softHyphen/>
        <w:t>шение степени загрузки оборудования в единицу времени. Это мо</w:t>
      </w:r>
      <w:r>
        <w:rPr>
          <w:sz w:val="28"/>
          <w:szCs w:val="28"/>
        </w:rPr>
        <w:softHyphen/>
        <w:t>жет быть достигнуто при модернизации действующих машин и механизмов, установлении оптимального режима их работы. Рабо</w:t>
      </w:r>
      <w:r>
        <w:rPr>
          <w:sz w:val="28"/>
          <w:szCs w:val="28"/>
        </w:rPr>
        <w:softHyphen/>
        <w:t>та при оптимальном режиме технологического процесса обеспечи</w:t>
      </w:r>
      <w:r>
        <w:rPr>
          <w:sz w:val="28"/>
          <w:szCs w:val="28"/>
        </w:rPr>
        <w:softHyphen/>
        <w:t>вает увеличение выпуска продукции без изменения состава основ</w:t>
      </w:r>
      <w:r>
        <w:rPr>
          <w:sz w:val="28"/>
          <w:szCs w:val="28"/>
        </w:rPr>
        <w:softHyphen/>
        <w:t xml:space="preserve">ных фондов, без роста численности работающих и при снижении расхода материальных ресурсов на единицу продукции. </w:t>
      </w:r>
    </w:p>
    <w:p w:rsidR="00CD46C7" w:rsidRDefault="00CD46C7">
      <w:pPr>
        <w:spacing w:before="140"/>
        <w:ind w:firstLine="284"/>
        <w:rPr>
          <w:sz w:val="28"/>
          <w:szCs w:val="28"/>
        </w:rPr>
      </w:pPr>
      <w:r>
        <w:rPr>
          <w:sz w:val="28"/>
          <w:szCs w:val="28"/>
        </w:rPr>
        <w:t>Интенсивность использования основных фондов повышается также путем технического совершенствования орудий труда и со</w:t>
      </w:r>
      <w:r>
        <w:rPr>
          <w:sz w:val="28"/>
          <w:szCs w:val="28"/>
        </w:rPr>
        <w:softHyphen/>
        <w:t>вершенствования технологии производства, ликвидации «узких мест» в производственном процессе, сокращения сроков достиже</w:t>
      </w:r>
      <w:r>
        <w:rPr>
          <w:sz w:val="28"/>
          <w:szCs w:val="28"/>
        </w:rPr>
        <w:softHyphen/>
        <w:t>ния проектной производительности техники, совершенствования научной организации труда, производства и управления, исполь</w:t>
      </w:r>
      <w:r>
        <w:rPr>
          <w:sz w:val="28"/>
          <w:szCs w:val="28"/>
        </w:rPr>
        <w:softHyphen/>
        <w:t>зования скоростных методов работы, повышения квалификации и профессионального мастерства рабочих.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Развитие техники и связанная с этим интенсификация про</w:t>
      </w:r>
      <w:r>
        <w:rPr>
          <w:sz w:val="28"/>
          <w:szCs w:val="28"/>
        </w:rPr>
        <w:softHyphen/>
        <w:t>цессов не ограничены. Поэтому не ограничены и возможности ин</w:t>
      </w:r>
      <w:r>
        <w:rPr>
          <w:sz w:val="28"/>
          <w:szCs w:val="28"/>
        </w:rPr>
        <w:softHyphen/>
        <w:t>тенсивного повышения использования основных фондов.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Существенным направлением повышения эффективности ис</w:t>
      </w:r>
      <w:r>
        <w:rPr>
          <w:sz w:val="28"/>
          <w:szCs w:val="28"/>
        </w:rPr>
        <w:softHyphen/>
        <w:t>пользования основных фондов является совершенствование их структуры</w:t>
      </w:r>
      <w:r>
        <w:rPr>
          <w:i/>
          <w:iCs/>
          <w:sz w:val="28"/>
          <w:szCs w:val="28"/>
        </w:rPr>
        <w:t>.</w:t>
      </w:r>
      <w:r>
        <w:rPr>
          <w:sz w:val="28"/>
          <w:szCs w:val="28"/>
        </w:rPr>
        <w:t xml:space="preserve"> Поскольку увеличение выпуска продукции достигает</w:t>
      </w:r>
      <w:r>
        <w:rPr>
          <w:sz w:val="28"/>
          <w:szCs w:val="28"/>
        </w:rPr>
        <w:softHyphen/>
        <w:t>ся только в ведущих цехах, то важно повышать их долю в общей стоимости основных фондов. Увеличение основных фондов вспо</w:t>
      </w:r>
      <w:r>
        <w:rPr>
          <w:sz w:val="28"/>
          <w:szCs w:val="28"/>
        </w:rPr>
        <w:softHyphen/>
        <w:t>могательного производства ведет к росту фондоемкости продук</w:t>
      </w:r>
      <w:r>
        <w:rPr>
          <w:sz w:val="28"/>
          <w:szCs w:val="28"/>
        </w:rPr>
        <w:softHyphen/>
        <w:t>ции, так как непосредственного увеличения выпуска продукции при этом не происходит. Но без пропорционального развития вспомогательного производства основные цехи не могут функцио</w:t>
      </w:r>
      <w:r>
        <w:rPr>
          <w:sz w:val="28"/>
          <w:szCs w:val="28"/>
        </w:rPr>
        <w:softHyphen/>
        <w:t>нировать с полной отдачей. Поэтому поиск оптимальной произ</w:t>
      </w:r>
      <w:r>
        <w:rPr>
          <w:sz w:val="28"/>
          <w:szCs w:val="28"/>
        </w:rPr>
        <w:softHyphen/>
        <w:t>водственной структуры основных фондов на предприятии — важ</w:t>
      </w:r>
      <w:r>
        <w:rPr>
          <w:sz w:val="28"/>
          <w:szCs w:val="28"/>
        </w:rPr>
        <w:softHyphen/>
        <w:t>ное направление улучшения их использования.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современных условиях появился еще один фактор, обу</w:t>
      </w:r>
      <w:r>
        <w:rPr>
          <w:sz w:val="28"/>
          <w:szCs w:val="28"/>
        </w:rPr>
        <w:softHyphen/>
        <w:t>словливающий повышение эффективности использования ос</w:t>
      </w:r>
      <w:r>
        <w:rPr>
          <w:sz w:val="28"/>
          <w:szCs w:val="28"/>
        </w:rPr>
        <w:softHyphen/>
        <w:t>новных фондов. Это развитие акционерной формы хозяйствования и приватизация предприятий. В обоих случаях трудовой кол</w:t>
      </w:r>
      <w:r>
        <w:rPr>
          <w:sz w:val="28"/>
          <w:szCs w:val="28"/>
        </w:rPr>
        <w:softHyphen/>
        <w:t>лектив становится собственником основных фондов, получает возможность реально распоряжаться средствами производства, включая самостоятельное формирование производственной струк</w:t>
      </w:r>
      <w:r>
        <w:rPr>
          <w:sz w:val="28"/>
          <w:szCs w:val="28"/>
        </w:rPr>
        <w:softHyphen/>
        <w:t>туры основных фондов, а также прибылью предприятия, что по</w:t>
      </w:r>
      <w:r>
        <w:rPr>
          <w:sz w:val="28"/>
          <w:szCs w:val="28"/>
        </w:rPr>
        <w:softHyphen/>
        <w:t>зволяет увеличивать целевое инвестирование.</w:t>
      </w: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 Практическая часть</w:t>
      </w: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-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49"/>
        <w:gridCol w:w="1559"/>
        <w:gridCol w:w="2054"/>
      </w:tblGrid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ед. измер.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Промышленные здания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длина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ширина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высота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Административно-бытовое здание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длина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ширина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высота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Складские помещения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длина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ширина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высота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единицы продукции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кг.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Годовая программа выпуска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Коэффициент мспользования материалов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0,81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автомобилей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электрокаров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кранов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Цена 1 тн. материала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изготовления единицы изделия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час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Трудоемкость годовой программы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нормо/час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72400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Процент невыхода на работу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Промежуток между двумя поставками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Страховой запас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ДПЦ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Норма амортизации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D46C7">
        <w:tc>
          <w:tcPr>
            <w:tcW w:w="644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Норма наличия готовой продукции на складе</w:t>
            </w:r>
          </w:p>
        </w:tc>
        <w:tc>
          <w:tcPr>
            <w:tcW w:w="1559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</w:t>
            </w:r>
          </w:p>
        </w:tc>
        <w:tc>
          <w:tcPr>
            <w:tcW w:w="205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CD46C7" w:rsidRDefault="00CD46C7">
      <w:pPr>
        <w:ind w:firstLine="284"/>
        <w:rPr>
          <w:b/>
          <w:bCs/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Определим балансовую стоимость основных производственных фондов по формуле: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 xml:space="preserve">общ </w:t>
      </w:r>
      <w:r>
        <w:rPr>
          <w:sz w:val="28"/>
          <w:szCs w:val="28"/>
        </w:rPr>
        <w:t>= ОФ</w:t>
      </w:r>
      <w:r>
        <w:rPr>
          <w:sz w:val="28"/>
          <w:szCs w:val="28"/>
          <w:vertAlign w:val="subscript"/>
        </w:rPr>
        <w:t xml:space="preserve">зд </w:t>
      </w:r>
      <w:r>
        <w:rPr>
          <w:sz w:val="28"/>
          <w:szCs w:val="28"/>
        </w:rPr>
        <w:t>+ ОФ</w:t>
      </w:r>
      <w:r>
        <w:rPr>
          <w:sz w:val="28"/>
          <w:szCs w:val="28"/>
          <w:vertAlign w:val="subscript"/>
        </w:rPr>
        <w:t>обор</w:t>
      </w:r>
      <w:r>
        <w:rPr>
          <w:sz w:val="28"/>
          <w:szCs w:val="28"/>
        </w:rPr>
        <w:t xml:space="preserve"> + ОФ</w:t>
      </w:r>
      <w:r>
        <w:rPr>
          <w:sz w:val="28"/>
          <w:szCs w:val="28"/>
          <w:vertAlign w:val="subscript"/>
        </w:rPr>
        <w:t xml:space="preserve">тр </w:t>
      </w:r>
      <w:r>
        <w:rPr>
          <w:sz w:val="28"/>
          <w:szCs w:val="28"/>
        </w:rPr>
        <w:t>+ ОФ</w:t>
      </w:r>
      <w:r>
        <w:rPr>
          <w:sz w:val="28"/>
          <w:szCs w:val="28"/>
          <w:vertAlign w:val="subscript"/>
        </w:rPr>
        <w:t>сооруж</w:t>
      </w:r>
      <w:r>
        <w:rPr>
          <w:sz w:val="28"/>
          <w:szCs w:val="28"/>
        </w:rPr>
        <w:t xml:space="preserve"> + ОФ</w:t>
      </w:r>
      <w:r>
        <w:rPr>
          <w:sz w:val="28"/>
          <w:szCs w:val="28"/>
          <w:vertAlign w:val="subscript"/>
        </w:rPr>
        <w:t>инв +</w:t>
      </w:r>
      <w:r>
        <w:rPr>
          <w:sz w:val="28"/>
          <w:szCs w:val="28"/>
        </w:rPr>
        <w:t xml:space="preserve"> ОФ</w:t>
      </w:r>
      <w:r>
        <w:rPr>
          <w:sz w:val="28"/>
          <w:szCs w:val="28"/>
          <w:vertAlign w:val="subscript"/>
        </w:rPr>
        <w:t>мебель и офис. техн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где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зд</w:t>
      </w:r>
      <w:r>
        <w:rPr>
          <w:sz w:val="28"/>
          <w:szCs w:val="28"/>
        </w:rPr>
        <w:t xml:space="preserve"> - балансовая стоимость всех зданий;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 xml:space="preserve">обор </w:t>
      </w:r>
      <w:r>
        <w:rPr>
          <w:sz w:val="28"/>
          <w:szCs w:val="28"/>
        </w:rPr>
        <w:t>- балансовая стоимость оборудования;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сооруж</w:t>
      </w:r>
      <w:r>
        <w:rPr>
          <w:sz w:val="28"/>
          <w:szCs w:val="28"/>
        </w:rPr>
        <w:t xml:space="preserve"> - балансовая стоимость сооружений;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 xml:space="preserve">тр </w:t>
      </w:r>
      <w:r>
        <w:rPr>
          <w:sz w:val="28"/>
          <w:szCs w:val="28"/>
        </w:rPr>
        <w:t>- балансовая стоимость транспорта;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инв</w:t>
      </w:r>
      <w:r>
        <w:rPr>
          <w:sz w:val="28"/>
          <w:szCs w:val="28"/>
        </w:rPr>
        <w:t xml:space="preserve"> - балансовая стоимость инвентаря;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м. и оф.техн</w:t>
      </w:r>
      <w:r>
        <w:rPr>
          <w:sz w:val="28"/>
          <w:szCs w:val="28"/>
        </w:rPr>
        <w:t xml:space="preserve"> - балансовая стоимость мебели и офисной техники.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= 1807800 + 1116500 + 880900 + 132300 + 111650 + 58320 = 4107470 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1.1 Определим балансовую стоимость всех зданий по формуле;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 xml:space="preserve">зд </w:t>
      </w:r>
      <w:r>
        <w:rPr>
          <w:sz w:val="28"/>
          <w:szCs w:val="28"/>
        </w:rPr>
        <w:t>= ОФ</w:t>
      </w:r>
      <w:r>
        <w:rPr>
          <w:sz w:val="28"/>
          <w:szCs w:val="28"/>
          <w:vertAlign w:val="subscript"/>
        </w:rPr>
        <w:t>зд.пр</w:t>
      </w:r>
      <w:r>
        <w:rPr>
          <w:sz w:val="28"/>
          <w:szCs w:val="28"/>
        </w:rPr>
        <w:t>. + ОФ</w:t>
      </w:r>
      <w:r>
        <w:rPr>
          <w:sz w:val="28"/>
          <w:szCs w:val="28"/>
          <w:vertAlign w:val="subscript"/>
        </w:rPr>
        <w:t>зд.адм</w:t>
      </w:r>
      <w:r>
        <w:rPr>
          <w:sz w:val="28"/>
          <w:szCs w:val="28"/>
        </w:rPr>
        <w:t>. + ОФ</w:t>
      </w:r>
      <w:r>
        <w:rPr>
          <w:sz w:val="28"/>
          <w:szCs w:val="28"/>
          <w:vertAlign w:val="subscript"/>
        </w:rPr>
        <w:t>зд.скл</w:t>
      </w:r>
      <w:r>
        <w:rPr>
          <w:sz w:val="28"/>
          <w:szCs w:val="28"/>
        </w:rPr>
        <w:t>., где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зд</w:t>
      </w:r>
      <w:r>
        <w:rPr>
          <w:sz w:val="28"/>
          <w:szCs w:val="28"/>
        </w:rPr>
        <w:t xml:space="preserve"> - балансовая стоимость производственных зданий;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адм</w:t>
      </w:r>
      <w:r>
        <w:rPr>
          <w:sz w:val="28"/>
          <w:szCs w:val="28"/>
        </w:rPr>
        <w:t xml:space="preserve"> - балансовая стоимость административно-бытовых зданий;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скл</w:t>
      </w:r>
      <w:r>
        <w:rPr>
          <w:sz w:val="28"/>
          <w:szCs w:val="28"/>
        </w:rPr>
        <w:t xml:space="preserve"> - балансовая стоимость складских зданий.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пр =</w:t>
      </w:r>
      <w:r>
        <w:rPr>
          <w:sz w:val="28"/>
          <w:szCs w:val="28"/>
        </w:rPr>
        <w:t xml:space="preserve"> V</w:t>
      </w:r>
      <w:r>
        <w:rPr>
          <w:sz w:val="28"/>
          <w:szCs w:val="28"/>
          <w:vertAlign w:val="subscript"/>
        </w:rPr>
        <w:t xml:space="preserve">пр </w:t>
      </w:r>
      <w:r>
        <w:rPr>
          <w:sz w:val="28"/>
          <w:szCs w:val="28"/>
        </w:rPr>
        <w:t>* Ц</w:t>
      </w:r>
      <w:r>
        <w:rPr>
          <w:sz w:val="28"/>
          <w:szCs w:val="28"/>
          <w:vertAlign w:val="subscript"/>
        </w:rPr>
        <w:t>прм3</w:t>
      </w:r>
      <w:r>
        <w:rPr>
          <w:sz w:val="28"/>
          <w:szCs w:val="28"/>
        </w:rPr>
        <w:t>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V</w:t>
      </w:r>
      <w:r>
        <w:rPr>
          <w:b w:val="0"/>
          <w:bCs w:val="0"/>
          <w:vertAlign w:val="subscript"/>
        </w:rPr>
        <w:t xml:space="preserve">пр </w:t>
      </w:r>
      <w:r>
        <w:rPr>
          <w:b w:val="0"/>
          <w:bCs w:val="0"/>
        </w:rPr>
        <w:t>- объем производственных, административных, складских помещений;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Ц</w:t>
      </w:r>
      <w:r>
        <w:rPr>
          <w:b w:val="0"/>
          <w:bCs w:val="0"/>
          <w:vertAlign w:val="subscript"/>
        </w:rPr>
        <w:t>пр</w:t>
      </w:r>
      <w:r>
        <w:rPr>
          <w:b w:val="0"/>
          <w:bCs w:val="0"/>
        </w:rPr>
        <w:t xml:space="preserve"> - стоимость 1м</w:t>
      </w:r>
      <w:r>
        <w:rPr>
          <w:b w:val="0"/>
          <w:bCs w:val="0"/>
          <w:vertAlign w:val="superscript"/>
        </w:rPr>
        <w:t>3</w:t>
      </w:r>
      <w:r>
        <w:rPr>
          <w:b w:val="0"/>
          <w:bCs w:val="0"/>
        </w:rPr>
        <w:t xml:space="preserve"> объема всех производственных помещений.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V</w:t>
      </w:r>
      <w:r>
        <w:rPr>
          <w:b w:val="0"/>
          <w:bCs w:val="0"/>
          <w:vertAlign w:val="subscript"/>
        </w:rPr>
        <w:t>пр</w:t>
      </w:r>
      <w:r>
        <w:rPr>
          <w:b w:val="0"/>
          <w:bCs w:val="0"/>
        </w:rPr>
        <w:t xml:space="preserve"> = 54 * 49 * 20 = 52920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V</w:t>
      </w:r>
      <w:r>
        <w:rPr>
          <w:b w:val="0"/>
          <w:bCs w:val="0"/>
          <w:vertAlign w:val="subscript"/>
        </w:rPr>
        <w:t>адм</w:t>
      </w:r>
      <w:r>
        <w:rPr>
          <w:b w:val="0"/>
          <w:bCs w:val="0"/>
        </w:rPr>
        <w:t xml:space="preserve"> = 36 * 24 * 6 = 5184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V</w:t>
      </w:r>
      <w:r>
        <w:rPr>
          <w:b w:val="0"/>
          <w:bCs w:val="0"/>
          <w:vertAlign w:val="subscript"/>
        </w:rPr>
        <w:t xml:space="preserve">скл </w:t>
      </w:r>
      <w:r>
        <w:rPr>
          <w:b w:val="0"/>
          <w:bCs w:val="0"/>
        </w:rPr>
        <w:t>= 48 * 16 * 5 = 3840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Табл. 1.1 Расчет величин общей балансовой стоимости всех зданий и сооружений предприятия</w:t>
      </w: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1843"/>
        <w:gridCol w:w="1701"/>
        <w:gridCol w:w="1559"/>
        <w:gridCol w:w="1384"/>
      </w:tblGrid>
      <w:tr w:rsidR="00CD46C7">
        <w:tc>
          <w:tcPr>
            <w:tcW w:w="3652" w:type="dxa"/>
            <w:tcBorders>
              <w:top w:val="single" w:sz="6" w:space="0" w:color="auto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 объектов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Длина, ширина, высота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center"/>
              <w:rPr>
                <w:b w:val="0"/>
                <w:bCs w:val="0"/>
                <w:vertAlign w:val="superscript"/>
              </w:rPr>
            </w:pPr>
            <w:r>
              <w:rPr>
                <w:b w:val="0"/>
                <w:bCs w:val="0"/>
                <w:lang w:val="en-US"/>
              </w:rPr>
              <w:t>V</w:t>
            </w:r>
            <w:r>
              <w:rPr>
                <w:b w:val="0"/>
                <w:bCs w:val="0"/>
                <w:vertAlign w:val="subscript"/>
              </w:rPr>
              <w:t>м3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Ц</w:t>
            </w:r>
          </w:p>
        </w:tc>
        <w:tc>
          <w:tcPr>
            <w:tcW w:w="1384" w:type="dxa"/>
            <w:tcBorders>
              <w:top w:val="single" w:sz="6" w:space="0" w:color="auto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>V</w:t>
            </w:r>
            <w:r>
              <w:rPr>
                <w:b w:val="0"/>
                <w:bCs w:val="0"/>
              </w:rPr>
              <w:t>*Ц</w:t>
            </w:r>
          </w:p>
        </w:tc>
      </w:tr>
      <w:tr w:rsidR="00CD46C7">
        <w:trPr>
          <w:trHeight w:val="402"/>
        </w:trPr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Промышленное здание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176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54*49*20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52920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1323000</w:t>
            </w:r>
          </w:p>
        </w:tc>
      </w:tr>
      <w:tr w:rsidR="00CD46C7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Административно-бытовые здания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36*24*6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5184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388800</w:t>
            </w:r>
          </w:p>
        </w:tc>
      </w:tr>
      <w:tr w:rsidR="00CD46C7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Складские здания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48*16*5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3840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96000</w:t>
            </w:r>
          </w:p>
        </w:tc>
      </w:tr>
      <w:tr w:rsidR="00CD46C7">
        <w:tc>
          <w:tcPr>
            <w:tcW w:w="3652" w:type="dxa"/>
            <w:tcBorders>
              <w:top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</w:pPr>
          </w:p>
        </w:tc>
        <w:tc>
          <w:tcPr>
            <w:tcW w:w="1384" w:type="dxa"/>
            <w:tcBorders>
              <w:top w:val="nil"/>
              <w:left w:val="nil"/>
              <w:bottom w:val="single" w:sz="6" w:space="0" w:color="auto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1807800</w:t>
            </w:r>
          </w:p>
        </w:tc>
      </w:tr>
    </w:tbl>
    <w:p w:rsidR="00CD46C7" w:rsidRDefault="00CD46C7">
      <w:pPr>
        <w:pStyle w:val="FR2"/>
        <w:spacing w:line="218" w:lineRule="auto"/>
        <w:ind w:left="0" w:firstLine="284"/>
        <w:jc w:val="both"/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1.2 Определим балансовую стоимость оборудования: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 xml:space="preserve">обор </w:t>
      </w:r>
      <w:r>
        <w:rPr>
          <w:b w:val="0"/>
          <w:bCs w:val="0"/>
        </w:rPr>
        <w:t>= Ц + З</w:t>
      </w:r>
      <w:r>
        <w:rPr>
          <w:b w:val="0"/>
          <w:bCs w:val="0"/>
          <w:vertAlign w:val="subscript"/>
        </w:rPr>
        <w:t xml:space="preserve">тр </w:t>
      </w:r>
      <w:r>
        <w:rPr>
          <w:b w:val="0"/>
          <w:bCs w:val="0"/>
        </w:rPr>
        <w:t xml:space="preserve">, где 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Ц – цена оборудования;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З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 xml:space="preserve"> – затраты на транспортировку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 xml:space="preserve">обор </w:t>
      </w:r>
      <w:r>
        <w:rPr>
          <w:b w:val="0"/>
          <w:bCs w:val="0"/>
        </w:rPr>
        <w:t>= 35000 + (35000 * 10%) = 38500 грн.(стоимость 1 станка)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1.3 Находим черновой вес продукции выпускаемой в год тонн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u w:val="single"/>
        </w:rPr>
      </w:pPr>
      <w:r>
        <w:rPr>
          <w:b w:val="0"/>
          <w:bCs w:val="0"/>
        </w:rPr>
        <w:t xml:space="preserve">               </w:t>
      </w:r>
      <w:r>
        <w:rPr>
          <w:b w:val="0"/>
          <w:bCs w:val="0"/>
          <w:u w:val="single"/>
        </w:rPr>
        <w:t xml:space="preserve">М * </w:t>
      </w:r>
      <w:r>
        <w:rPr>
          <w:b w:val="0"/>
          <w:bCs w:val="0"/>
          <w:u w:val="single"/>
          <w:lang w:val="en-US"/>
        </w:rPr>
        <w:t>n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Q</w:t>
      </w:r>
      <w:r>
        <w:rPr>
          <w:b w:val="0"/>
          <w:bCs w:val="0"/>
          <w:vertAlign w:val="subscript"/>
        </w:rPr>
        <w:t>черн</w:t>
      </w:r>
      <w:r>
        <w:rPr>
          <w:b w:val="0"/>
          <w:bCs w:val="0"/>
        </w:rPr>
        <w:t xml:space="preserve"> =      К</w:t>
      </w:r>
      <w:r>
        <w:rPr>
          <w:b w:val="0"/>
          <w:bCs w:val="0"/>
          <w:vertAlign w:val="subscript"/>
        </w:rPr>
        <w:t>исп</w:t>
      </w:r>
      <w:r>
        <w:rPr>
          <w:b w:val="0"/>
          <w:bCs w:val="0"/>
        </w:rPr>
        <w:t xml:space="preserve">       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М – масса выполняемой продукции, кг.;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n</w:t>
      </w:r>
      <w:r>
        <w:rPr>
          <w:b w:val="0"/>
          <w:bCs w:val="0"/>
        </w:rPr>
        <w:t xml:space="preserve"> – годовая продукция, шт.;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К</w:t>
      </w:r>
      <w:r>
        <w:rPr>
          <w:b w:val="0"/>
          <w:bCs w:val="0"/>
          <w:vertAlign w:val="subscript"/>
        </w:rPr>
        <w:t>исп</w:t>
      </w:r>
      <w:r>
        <w:rPr>
          <w:b w:val="0"/>
          <w:bCs w:val="0"/>
        </w:rPr>
        <w:t xml:space="preserve"> – коэффициент использования материалов.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  <w:lang w:val="en-US"/>
        </w:rPr>
        <w:t>Q</w:t>
      </w:r>
      <w:r>
        <w:rPr>
          <w:b w:val="0"/>
          <w:bCs w:val="0"/>
          <w:vertAlign w:val="subscript"/>
        </w:rPr>
        <w:t xml:space="preserve">черн </w:t>
      </w:r>
      <w:r>
        <w:rPr>
          <w:b w:val="0"/>
          <w:bCs w:val="0"/>
        </w:rPr>
        <w:t>= 2000 * 690 / 0,81 = 1703703,7 кг = 1703,7 т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1.4 Рассчитаем количество оборудования по формуле;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u w:val="single"/>
        </w:rPr>
      </w:pPr>
      <w:r>
        <w:rPr>
          <w:b w:val="0"/>
          <w:bCs w:val="0"/>
        </w:rPr>
        <w:t xml:space="preserve">          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 xml:space="preserve">Ж = </w:t>
      </w:r>
      <w:r>
        <w:rPr>
          <w:b w:val="0"/>
          <w:bCs w:val="0"/>
          <w:u w:val="single"/>
          <w:lang w:val="en-US"/>
        </w:rPr>
        <w:t>Q</w:t>
      </w:r>
      <w:r>
        <w:rPr>
          <w:b w:val="0"/>
          <w:bCs w:val="0"/>
          <w:u w:val="single"/>
          <w:vertAlign w:val="subscript"/>
        </w:rPr>
        <w:t xml:space="preserve">черн </w:t>
      </w:r>
      <w:r>
        <w:rPr>
          <w:b w:val="0"/>
          <w:bCs w:val="0"/>
        </w:rPr>
        <w:t xml:space="preserve"> / </w:t>
      </w:r>
      <w:r>
        <w:rPr>
          <w:b w:val="0"/>
          <w:bCs w:val="0"/>
          <w:lang w:val="en-US"/>
        </w:rPr>
        <w:t>g</w:t>
      </w:r>
      <w:r>
        <w:rPr>
          <w:b w:val="0"/>
          <w:bCs w:val="0"/>
        </w:rPr>
        <w:t xml:space="preserve"> * ч * К</w:t>
      </w:r>
      <w:r>
        <w:rPr>
          <w:b w:val="0"/>
          <w:bCs w:val="0"/>
          <w:vertAlign w:val="subscript"/>
        </w:rPr>
        <w:t xml:space="preserve">з      </w:t>
      </w:r>
      <w:r>
        <w:rPr>
          <w:b w:val="0"/>
          <w:bCs w:val="0"/>
        </w:rPr>
        <w:t>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Q</w:t>
      </w:r>
      <w:r>
        <w:rPr>
          <w:b w:val="0"/>
          <w:bCs w:val="0"/>
          <w:vertAlign w:val="subscript"/>
        </w:rPr>
        <w:t xml:space="preserve">черн </w:t>
      </w:r>
      <w:r>
        <w:rPr>
          <w:b w:val="0"/>
          <w:bCs w:val="0"/>
        </w:rPr>
        <w:t xml:space="preserve"> - черновой вес продукции выпускаемой в год тонн;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g</w:t>
      </w:r>
      <w:r>
        <w:rPr>
          <w:b w:val="0"/>
          <w:bCs w:val="0"/>
        </w:rPr>
        <w:t xml:space="preserve"> – съем с одного станка продукции при работе станка в одну смену;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Ч – количество смен;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К</w:t>
      </w:r>
      <w:r>
        <w:rPr>
          <w:b w:val="0"/>
          <w:bCs w:val="0"/>
          <w:vertAlign w:val="subscript"/>
        </w:rPr>
        <w:t>з</w:t>
      </w:r>
      <w:r>
        <w:rPr>
          <w:b w:val="0"/>
          <w:bCs w:val="0"/>
        </w:rPr>
        <w:t xml:space="preserve"> – коэффициент загрузки станков.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g</w:t>
      </w:r>
      <w:r>
        <w:rPr>
          <w:b w:val="0"/>
          <w:bCs w:val="0"/>
        </w:rPr>
        <w:t xml:space="preserve"> = 35                   ч = 2                   К</w:t>
      </w:r>
      <w:r>
        <w:rPr>
          <w:b w:val="0"/>
          <w:bCs w:val="0"/>
          <w:vertAlign w:val="subscript"/>
        </w:rPr>
        <w:t>з</w:t>
      </w:r>
      <w:r>
        <w:rPr>
          <w:b w:val="0"/>
          <w:bCs w:val="0"/>
        </w:rPr>
        <w:t xml:space="preserve"> = 0,85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  <w:lang w:val="en-US"/>
        </w:rPr>
        <w:t>Z</w:t>
      </w:r>
      <w:r>
        <w:rPr>
          <w:b w:val="0"/>
          <w:bCs w:val="0"/>
        </w:rPr>
        <w:t xml:space="preserve"> = 1703,7 / 35 * 2 * 0,85 = 28,6 = 29 (штук)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1.5 Находим балансовую стоимость всего оборудования по формуле;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  <w:r>
        <w:rPr>
          <w:b w:val="0"/>
          <w:bCs w:val="0"/>
        </w:rPr>
        <w:t xml:space="preserve">      </w:t>
      </w:r>
      <w:r>
        <w:rPr>
          <w:b w:val="0"/>
          <w:bCs w:val="0"/>
          <w:vertAlign w:val="subscript"/>
        </w:rPr>
        <w:t>обор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 xml:space="preserve">бал      </w:t>
      </w:r>
      <w:r>
        <w:rPr>
          <w:b w:val="0"/>
          <w:bCs w:val="0"/>
        </w:rPr>
        <w:t xml:space="preserve">= </w:t>
      </w:r>
      <w:r>
        <w:rPr>
          <w:b w:val="0"/>
          <w:bCs w:val="0"/>
          <w:vertAlign w:val="subscript"/>
        </w:rPr>
        <w:t xml:space="preserve"> </w:t>
      </w:r>
      <w:r>
        <w:rPr>
          <w:b w:val="0"/>
          <w:bCs w:val="0"/>
          <w:lang w:val="en-US"/>
        </w:rPr>
        <w:t>Z</w:t>
      </w:r>
      <w:r>
        <w:rPr>
          <w:b w:val="0"/>
          <w:bCs w:val="0"/>
        </w:rPr>
        <w:t xml:space="preserve"> * (Ц + З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>),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  <w:r>
        <w:rPr>
          <w:b w:val="0"/>
          <w:bCs w:val="0"/>
        </w:rPr>
        <w:t xml:space="preserve">      </w:t>
      </w:r>
      <w:r>
        <w:rPr>
          <w:b w:val="0"/>
          <w:bCs w:val="0"/>
          <w:vertAlign w:val="subscript"/>
        </w:rPr>
        <w:t>обор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 xml:space="preserve">бал    </w:t>
      </w:r>
      <w:r>
        <w:rPr>
          <w:b w:val="0"/>
          <w:bCs w:val="0"/>
        </w:rPr>
        <w:t xml:space="preserve">  = 29 * (35000 + 3500) = 1116500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1.6 Находим балансовую стоимость транспортных средств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 xml:space="preserve">авт </w:t>
      </w:r>
      <w:r>
        <w:rPr>
          <w:b w:val="0"/>
          <w:bCs w:val="0"/>
        </w:rPr>
        <w:t xml:space="preserve"> = К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(Ц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+ З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>),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К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– количество автомобилей;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Ц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– цена атомобиля;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З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 xml:space="preserve"> – затраты на транспортировку.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= 5 * (80000 + 80000 * 12%) = 448000 грн.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эл.кар</w:t>
      </w:r>
      <w:r>
        <w:rPr>
          <w:b w:val="0"/>
          <w:bCs w:val="0"/>
        </w:rPr>
        <w:t xml:space="preserve"> = 3 * (10000 + 10000 * 0,13) = 33900 грн.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крана</w:t>
      </w:r>
      <w:r>
        <w:rPr>
          <w:b w:val="0"/>
          <w:bCs w:val="0"/>
        </w:rPr>
        <w:t xml:space="preserve"> = 2 * (175000 + 175000 *0,14) = 399000 грн.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1.7 Определим балансовую стоимость всех транспортных средств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 xml:space="preserve"> = ОФ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+ ОФ</w:t>
      </w:r>
      <w:r>
        <w:rPr>
          <w:b w:val="0"/>
          <w:bCs w:val="0"/>
          <w:vertAlign w:val="subscript"/>
        </w:rPr>
        <w:t>элекр.кар</w:t>
      </w:r>
      <w:r>
        <w:rPr>
          <w:b w:val="0"/>
          <w:bCs w:val="0"/>
        </w:rPr>
        <w:t xml:space="preserve"> + ОФ</w:t>
      </w:r>
      <w:r>
        <w:rPr>
          <w:b w:val="0"/>
          <w:bCs w:val="0"/>
          <w:vertAlign w:val="subscript"/>
        </w:rPr>
        <w:t>кранов</w:t>
      </w:r>
      <w:r>
        <w:rPr>
          <w:b w:val="0"/>
          <w:bCs w:val="0"/>
        </w:rPr>
        <w:t>, где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авт</w:t>
      </w:r>
      <w:r>
        <w:rPr>
          <w:b w:val="0"/>
          <w:bCs w:val="0"/>
        </w:rPr>
        <w:t xml:space="preserve"> - балансовая стоимость автомобиля;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электр</w:t>
      </w:r>
      <w:r>
        <w:rPr>
          <w:b w:val="0"/>
          <w:bCs w:val="0"/>
        </w:rPr>
        <w:t xml:space="preserve"> - балансовая стоимость электрокара;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кран</w:t>
      </w:r>
      <w:r>
        <w:rPr>
          <w:b w:val="0"/>
          <w:bCs w:val="0"/>
        </w:rPr>
        <w:t xml:space="preserve"> - балансовая стоимость крана.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тр</w:t>
      </w:r>
      <w:r>
        <w:rPr>
          <w:b w:val="0"/>
          <w:bCs w:val="0"/>
        </w:rPr>
        <w:t xml:space="preserve"> = 448000 + 33900 + 399000 = 880900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1.7 Расчет стоимости транспортных средств.</w:t>
      </w: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1"/>
        <w:gridCol w:w="2399"/>
        <w:gridCol w:w="2606"/>
        <w:gridCol w:w="2093"/>
      </w:tblGrid>
      <w:tr w:rsidR="00CD46C7">
        <w:tc>
          <w:tcPr>
            <w:tcW w:w="3041" w:type="dxa"/>
            <w:tcBorders>
              <w:top w:val="single" w:sz="6" w:space="0" w:color="auto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 транспортных средств</w:t>
            </w:r>
          </w:p>
        </w:tc>
        <w:tc>
          <w:tcPr>
            <w:tcW w:w="239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Количество, шт.</w:t>
            </w:r>
          </w:p>
        </w:tc>
        <w:tc>
          <w:tcPr>
            <w:tcW w:w="260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Цена транспортных средств</w:t>
            </w:r>
          </w:p>
        </w:tc>
        <w:tc>
          <w:tcPr>
            <w:tcW w:w="2093" w:type="dxa"/>
            <w:tcBorders>
              <w:top w:val="single" w:sz="6" w:space="0" w:color="auto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Сумма, грн.</w:t>
            </w:r>
          </w:p>
        </w:tc>
      </w:tr>
      <w:tr w:rsidR="00CD46C7">
        <w:tc>
          <w:tcPr>
            <w:tcW w:w="3041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Автомобили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80000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448000</w:t>
            </w:r>
          </w:p>
        </w:tc>
      </w:tr>
      <w:tr w:rsidR="00CD46C7">
        <w:tc>
          <w:tcPr>
            <w:tcW w:w="3041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Электрокары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10000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142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33900</w:t>
            </w:r>
          </w:p>
        </w:tc>
      </w:tr>
      <w:tr w:rsidR="00CD46C7">
        <w:tc>
          <w:tcPr>
            <w:tcW w:w="3041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Краны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2606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175000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399000</w:t>
            </w:r>
          </w:p>
        </w:tc>
      </w:tr>
      <w:tr w:rsidR="00CD46C7">
        <w:tc>
          <w:tcPr>
            <w:tcW w:w="3041" w:type="dxa"/>
            <w:tcBorders>
              <w:top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Итого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single" w:sz="6" w:space="0" w:color="auto"/>
            </w:tcBorders>
          </w:tcPr>
          <w:p w:rsidR="00CD46C7" w:rsidRDefault="00CD46C7">
            <w:pPr>
              <w:pStyle w:val="FR2"/>
              <w:spacing w:line="218" w:lineRule="auto"/>
              <w:ind w:left="0" w:right="142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880900</w:t>
            </w:r>
          </w:p>
        </w:tc>
      </w:tr>
    </w:tbl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1.8 Стоимость передаточных сооружений и устройств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  <w:r>
        <w:rPr>
          <w:b w:val="0"/>
          <w:bCs w:val="0"/>
        </w:rPr>
        <w:t>Ф</w:t>
      </w:r>
      <w:r>
        <w:rPr>
          <w:b w:val="0"/>
          <w:bCs w:val="0"/>
          <w:vertAlign w:val="subscript"/>
        </w:rPr>
        <w:t>сооруж</w:t>
      </w:r>
      <w:r>
        <w:rPr>
          <w:b w:val="0"/>
          <w:bCs w:val="0"/>
        </w:rPr>
        <w:t xml:space="preserve"> = 0,1 * ОФ</w:t>
      </w:r>
      <w:r>
        <w:rPr>
          <w:b w:val="0"/>
          <w:bCs w:val="0"/>
          <w:vertAlign w:val="subscript"/>
        </w:rPr>
        <w:t>пр.зд.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Ф</w:t>
      </w:r>
      <w:r>
        <w:rPr>
          <w:b w:val="0"/>
          <w:bCs w:val="0"/>
          <w:vertAlign w:val="subscript"/>
        </w:rPr>
        <w:t>сооруж</w:t>
      </w:r>
      <w:r>
        <w:rPr>
          <w:b w:val="0"/>
          <w:bCs w:val="0"/>
        </w:rPr>
        <w:t xml:space="preserve"> = 0,1 * 1323000 = 132300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1.9 Стоимость производственного инвентаря и инструмента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инв</w:t>
      </w:r>
      <w:r>
        <w:rPr>
          <w:b w:val="0"/>
          <w:bCs w:val="0"/>
        </w:rPr>
        <w:t xml:space="preserve"> = 0,1 * ОФ</w:t>
      </w:r>
      <w:r>
        <w:rPr>
          <w:b w:val="0"/>
          <w:bCs w:val="0"/>
          <w:vertAlign w:val="subscript"/>
        </w:rPr>
        <w:t>обор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инв</w:t>
      </w:r>
      <w:r>
        <w:rPr>
          <w:b w:val="0"/>
          <w:bCs w:val="0"/>
        </w:rPr>
        <w:t xml:space="preserve"> = 0,1 * 1116500 = 111650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1.10 Определим стоимость офисной мебели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  <w:vertAlign w:val="subscript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оф.м.</w:t>
      </w:r>
      <w:r>
        <w:rPr>
          <w:b w:val="0"/>
          <w:bCs w:val="0"/>
        </w:rPr>
        <w:t xml:space="preserve"> = 0,15 * ОФ</w:t>
      </w:r>
      <w:r>
        <w:rPr>
          <w:b w:val="0"/>
          <w:bCs w:val="0"/>
          <w:vertAlign w:val="subscript"/>
        </w:rPr>
        <w:t>адм.зд.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ОФ</w:t>
      </w:r>
      <w:r>
        <w:rPr>
          <w:b w:val="0"/>
          <w:bCs w:val="0"/>
          <w:vertAlign w:val="subscript"/>
        </w:rPr>
        <w:t>оф.м.</w:t>
      </w:r>
      <w:r>
        <w:rPr>
          <w:b w:val="0"/>
          <w:bCs w:val="0"/>
        </w:rPr>
        <w:t xml:space="preserve"> = 0,15 * 388800 = 58320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Результаты расчетов общей стоимости основных производственных фондов записываем  1.3  , здесь же рассчитываем структуру, т.е. соотношение составляющих основных производственных фондов предприятия.</w:t>
      </w: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</w:p>
    <w:p w:rsidR="00CD46C7" w:rsidRDefault="00CD46C7">
      <w:pPr>
        <w:pStyle w:val="FR2"/>
        <w:spacing w:line="218" w:lineRule="auto"/>
        <w:ind w:left="0" w:firstLine="284"/>
        <w:jc w:val="both"/>
        <w:rPr>
          <w:b w:val="0"/>
          <w:bCs w:val="0"/>
        </w:rPr>
      </w:pPr>
      <w:r>
        <w:rPr>
          <w:b w:val="0"/>
          <w:bCs w:val="0"/>
        </w:rPr>
        <w:t>1.3 Основные производственные фонды предприятия и их структура</w:t>
      </w: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242"/>
        <w:gridCol w:w="2121"/>
        <w:gridCol w:w="1959"/>
      </w:tblGrid>
      <w:tr w:rsidR="00CD46C7">
        <w:tc>
          <w:tcPr>
            <w:tcW w:w="817" w:type="dxa"/>
            <w:tcBorders>
              <w:top w:val="single" w:sz="6" w:space="0" w:color="auto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>N</w:t>
            </w:r>
          </w:p>
          <w:p w:rsidR="00CD46C7" w:rsidRDefault="00CD46C7">
            <w:pPr>
              <w:pStyle w:val="FR2"/>
              <w:spacing w:line="218" w:lineRule="auto"/>
              <w:ind w:left="0" w:right="-108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п.п.</w:t>
            </w:r>
          </w:p>
        </w:tc>
        <w:tc>
          <w:tcPr>
            <w:tcW w:w="52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31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 составляющих основных производственных фондов</w:t>
            </w:r>
          </w:p>
        </w:tc>
        <w:tc>
          <w:tcPr>
            <w:tcW w:w="212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26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Балансовая стоимость ОПФ, грн.</w:t>
            </w:r>
          </w:p>
        </w:tc>
        <w:tc>
          <w:tcPr>
            <w:tcW w:w="1959" w:type="dxa"/>
            <w:tcBorders>
              <w:top w:val="single" w:sz="6" w:space="0" w:color="auto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%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Здания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167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1807800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44,01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Оборудование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tabs>
                <w:tab w:val="left" w:pos="1879"/>
              </w:tabs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1116500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27,18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Транспортных средств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167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880900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21,45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Сооружения и передаточные устройства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 w:right="167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132300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3,22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Производственный инвентарь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111650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2,72</w:t>
            </w:r>
          </w:p>
        </w:tc>
      </w:tr>
      <w:tr w:rsidR="00CD46C7">
        <w:tc>
          <w:tcPr>
            <w:tcW w:w="817" w:type="dxa"/>
            <w:tcBorders>
              <w:top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Офисная мебель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58320</w:t>
            </w:r>
          </w:p>
        </w:tc>
        <w:tc>
          <w:tcPr>
            <w:tcW w:w="1959" w:type="dxa"/>
            <w:tcBorders>
              <w:top w:val="nil"/>
              <w:left w:val="nil"/>
              <w:bottom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1,42</w:t>
            </w:r>
          </w:p>
        </w:tc>
      </w:tr>
      <w:tr w:rsidR="00CD46C7">
        <w:trPr>
          <w:cantSplit/>
        </w:trPr>
        <w:tc>
          <w:tcPr>
            <w:tcW w:w="6059" w:type="dxa"/>
            <w:gridSpan w:val="2"/>
            <w:tcBorders>
              <w:top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             Итого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4107470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6" w:space="0" w:color="auto"/>
            </w:tcBorders>
          </w:tcPr>
          <w:p w:rsidR="00CD46C7" w:rsidRDefault="00CD46C7">
            <w:pPr>
              <w:pStyle w:val="FR2"/>
              <w:spacing w:line="218" w:lineRule="auto"/>
              <w:ind w:left="0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100</w:t>
            </w:r>
          </w:p>
        </w:tc>
      </w:tr>
    </w:tbl>
    <w:p w:rsidR="00CD46C7" w:rsidRDefault="00CD46C7">
      <w:pPr>
        <w:pStyle w:val="FR2"/>
        <w:spacing w:line="220" w:lineRule="auto"/>
        <w:ind w:left="0" w:firstLine="284"/>
        <w:jc w:val="center"/>
      </w:pPr>
      <w:r>
        <w:t xml:space="preserve">2. Затраты и себестоимость производство продукции </w:t>
      </w:r>
    </w:p>
    <w:p w:rsidR="00CD46C7" w:rsidRDefault="00CD46C7">
      <w:pPr>
        <w:pStyle w:val="FR2"/>
        <w:spacing w:line="220" w:lineRule="auto"/>
        <w:ind w:left="0" w:firstLine="284"/>
      </w:pPr>
    </w:p>
    <w:p w:rsidR="00CD46C7" w:rsidRDefault="00CD46C7">
      <w:pPr>
        <w:spacing w:before="80"/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2.1 Сущность себестоимости</w:t>
      </w:r>
    </w:p>
    <w:p w:rsidR="00CD46C7" w:rsidRDefault="00CD46C7">
      <w:pPr>
        <w:spacing w:before="80"/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spacing w:before="80"/>
        <w:ind w:firstLine="284"/>
        <w:rPr>
          <w:sz w:val="28"/>
          <w:szCs w:val="28"/>
        </w:rPr>
      </w:pPr>
      <w:r>
        <w:rPr>
          <w:sz w:val="28"/>
          <w:szCs w:val="28"/>
        </w:rPr>
        <w:t>Себестоимость продукции - денежное выражение (оценка) используемых в процессе производства продукции (изделий, работ, услуг), природных ресурсов, сырья, материалов, топлива, энергии, основных фондов, трудовых ресурсов, других затрат на ее изготовление и реализацию. В условиях рыночных отношений, когда любая отрасль, каждое предприятие(фирма, бригада и т.п.), независимо от форм собственности должны работать безубыточно. Себестоимость продукции является одним из важнейших экономических показателей. Сущность этой экономической категории состоит не только в том, чтобы учесть все материальные затраты (амортизацию основных фондов, стоимость потребленных предметов труда), заработную плату, часть чистого дохода (например, в виде отчислений на социальные нужды), другие расходы по изготовлению и реализации продукции, управлению и обслуживанию производства (общехозяйственные, общезаводские расходы), но и характеризовать все стороны производственно- хозяйственной деятельности, эффективность работы на различных уровнях управления экономикой. Велико значение этого показателя в формировании уровня цен, прибыли и рентабельности.</w:t>
      </w:r>
    </w:p>
    <w:p w:rsidR="00CD46C7" w:rsidRDefault="00CD46C7">
      <w:pPr>
        <w:spacing w:before="80"/>
        <w:ind w:firstLine="284"/>
        <w:rPr>
          <w:sz w:val="28"/>
          <w:szCs w:val="28"/>
        </w:rPr>
      </w:pPr>
    </w:p>
    <w:p w:rsidR="00CD46C7" w:rsidRDefault="00CD46C7">
      <w:pPr>
        <w:spacing w:before="80"/>
        <w:ind w:firstLine="284"/>
        <w:rPr>
          <w:sz w:val="28"/>
          <w:szCs w:val="28"/>
        </w:rPr>
      </w:pPr>
    </w:p>
    <w:p w:rsidR="00CD46C7" w:rsidRDefault="00CD46C7">
      <w:pPr>
        <w:spacing w:before="80"/>
        <w:ind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2.2. Состав и структура себестоимости продукции</w:t>
      </w:r>
    </w:p>
    <w:p w:rsidR="00CD46C7" w:rsidRDefault="00CD46C7">
      <w:pPr>
        <w:spacing w:before="80"/>
        <w:ind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spacing w:before="80"/>
        <w:ind w:firstLine="284"/>
        <w:rPr>
          <w:sz w:val="28"/>
          <w:szCs w:val="28"/>
        </w:rPr>
      </w:pPr>
      <w:r>
        <w:rPr>
          <w:sz w:val="28"/>
          <w:szCs w:val="28"/>
        </w:rPr>
        <w:t>В отечественной практике управления затратами для целей планирования, учета и калькулирования применяется следующая классификация: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по виду производства - основное и вспо</w:t>
      </w:r>
      <w:r>
        <w:rPr>
          <w:sz w:val="28"/>
          <w:szCs w:val="28"/>
        </w:rPr>
        <w:softHyphen/>
        <w:t>могательное;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по виду продукции - отдельное изделие, группа однородных изделий, заказ, передел, работы, услуги;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по виду расходов - статьи калькуляции (для каль</w:t>
      </w:r>
      <w:r>
        <w:rPr>
          <w:sz w:val="28"/>
          <w:szCs w:val="28"/>
        </w:rPr>
        <w:softHyphen/>
        <w:t>кулирования себестоимости продукции и организации анали</w:t>
      </w:r>
      <w:r>
        <w:rPr>
          <w:sz w:val="28"/>
          <w:szCs w:val="28"/>
        </w:rPr>
        <w:softHyphen/>
        <w:t>тического учета) и элементы затрат (для составления проект</w:t>
      </w:r>
      <w:r>
        <w:rPr>
          <w:sz w:val="28"/>
          <w:szCs w:val="28"/>
        </w:rPr>
        <w:softHyphen/>
        <w:t>ной сметы затрат и отчета по затратам на производство);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по месту возникновения затрат - уча</w:t>
      </w:r>
      <w:r>
        <w:rPr>
          <w:sz w:val="28"/>
          <w:szCs w:val="28"/>
        </w:rPr>
        <w:softHyphen/>
        <w:t>сток, цех, производство, хозрасчетная бригада.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Для практического использования в системе управления фор</w:t>
      </w:r>
      <w:r>
        <w:rPr>
          <w:sz w:val="28"/>
          <w:szCs w:val="28"/>
        </w:rPr>
        <w:softHyphen/>
        <w:t>мированием затрат и издержек целесообразно выделить и рассмот</w:t>
      </w:r>
      <w:r>
        <w:rPr>
          <w:sz w:val="28"/>
          <w:szCs w:val="28"/>
        </w:rPr>
        <w:softHyphen/>
        <w:t>реть классификацию затрат с учетом вида расходов по статьям калькуляции и элементам затрат.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Перечень статей калькуляции, их состав и методы распреде</w:t>
      </w:r>
      <w:r>
        <w:rPr>
          <w:sz w:val="28"/>
          <w:szCs w:val="28"/>
        </w:rPr>
        <w:softHyphen/>
        <w:t>ления по видам продукции, работ, услуг определяются отраслевыми методическими рекомендациями по вопросам планирования, учета и калькулирования себестоимости продукции (работ, услуг) с учетом характера и структуры производства.</w:t>
      </w:r>
    </w:p>
    <w:p w:rsidR="00CD46C7" w:rsidRDefault="00CD46C7">
      <w:pPr>
        <w:spacing w:before="60"/>
        <w:ind w:firstLine="284"/>
        <w:jc w:val="center"/>
        <w:rPr>
          <w:sz w:val="28"/>
          <w:szCs w:val="28"/>
        </w:rPr>
      </w:pPr>
      <w:r>
        <w:rPr>
          <w:sz w:val="28"/>
          <w:szCs w:val="28"/>
        </w:rPr>
        <w:t>В качестве примера рассмотрим калькуляционные статьи за</w:t>
      </w:r>
      <w:r>
        <w:rPr>
          <w:sz w:val="28"/>
          <w:szCs w:val="28"/>
        </w:rPr>
        <w:softHyphen/>
        <w:t>трат, широко применяемые на заводах машиностроения.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1. Сырье и материалы (за вычетом отходов).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2. Покупные изделия, полуфабрикаты и услуги кооперирован</w:t>
      </w:r>
      <w:r>
        <w:rPr>
          <w:sz w:val="28"/>
          <w:szCs w:val="28"/>
        </w:rPr>
        <w:softHyphen/>
        <w:t>ных предприятий.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3. Заработная плата основная производственных рабочих.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4. Заработная плата дополнительная производственных рабочих.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5. Отчисления на социальное страхование с заработной платы основной и дополнительной производственных рабочих.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6. Расходы на подготовку и освоение производства.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7. Расходы на содержание и эксплуатацию оборудования.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8. Цеховые расходы.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9. Общезаводские расходы.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10. Потери от брака.</w:t>
      </w:r>
    </w:p>
    <w:p w:rsidR="00CD46C7" w:rsidRDefault="00CD46C7">
      <w:pPr>
        <w:ind w:left="567" w:right="284" w:firstLine="284"/>
        <w:rPr>
          <w:sz w:val="28"/>
          <w:szCs w:val="28"/>
        </w:rPr>
      </w:pPr>
      <w:r>
        <w:rPr>
          <w:sz w:val="28"/>
          <w:szCs w:val="28"/>
        </w:rPr>
        <w:t>11. Внепроизводственные расходы.</w:t>
      </w:r>
    </w:p>
    <w:p w:rsidR="00CD46C7" w:rsidRDefault="00CD46C7">
      <w:pPr>
        <w:ind w:left="567" w:right="284" w:firstLine="284"/>
        <w:rPr>
          <w:i/>
          <w:iCs/>
          <w:sz w:val="28"/>
          <w:szCs w:val="28"/>
        </w:rPr>
      </w:pPr>
      <w:r>
        <w:rPr>
          <w:sz w:val="28"/>
          <w:szCs w:val="28"/>
        </w:rPr>
        <w:t>Первые восемь статей затрат образуют цеховую себестоимость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Цеховая себестоимость плюс общезаводские расходы и потери от бра</w:t>
      </w:r>
      <w:r>
        <w:rPr>
          <w:sz w:val="28"/>
          <w:szCs w:val="28"/>
        </w:rPr>
        <w:softHyphen/>
        <w:t>ка составляют производственную себестоимость. Наконец, все 11 статей представляют собой полную себестоимость продукции</w:t>
      </w:r>
      <w:r>
        <w:rPr>
          <w:i/>
          <w:iCs/>
          <w:sz w:val="28"/>
          <w:szCs w:val="28"/>
        </w:rPr>
        <w:t>.</w:t>
      </w:r>
    </w:p>
    <w:p w:rsidR="00CD46C7" w:rsidRDefault="00CD46C7">
      <w:pPr>
        <w:ind w:left="567" w:right="284" w:firstLine="284"/>
        <w:rPr>
          <w:i/>
          <w:iCs/>
          <w:sz w:val="28"/>
          <w:szCs w:val="28"/>
        </w:rPr>
      </w:pPr>
    </w:p>
    <w:p w:rsidR="00CD46C7" w:rsidRDefault="00CD46C7">
      <w:pPr>
        <w:ind w:left="567" w:right="284" w:firstLine="284"/>
        <w:rPr>
          <w:i/>
          <w:iCs/>
          <w:sz w:val="28"/>
          <w:szCs w:val="28"/>
        </w:rPr>
      </w:pPr>
    </w:p>
    <w:p w:rsidR="00CD46C7" w:rsidRDefault="00CD46C7">
      <w:pPr>
        <w:ind w:left="567" w:right="284" w:firstLine="284"/>
        <w:rPr>
          <w:i/>
          <w:iCs/>
          <w:sz w:val="28"/>
          <w:szCs w:val="28"/>
        </w:rPr>
      </w:pPr>
    </w:p>
    <w:p w:rsidR="00CD46C7" w:rsidRDefault="00CD46C7">
      <w:pPr>
        <w:ind w:left="567" w:right="284" w:firstLine="28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2.3. Методы калькулирования себестоимости</w:t>
      </w:r>
    </w:p>
    <w:p w:rsidR="00CD46C7" w:rsidRDefault="00CD46C7">
      <w:pPr>
        <w:ind w:left="567" w:right="284" w:firstLine="284"/>
        <w:jc w:val="center"/>
        <w:rPr>
          <w:b/>
          <w:bCs/>
          <w:sz w:val="32"/>
          <w:szCs w:val="32"/>
        </w:rPr>
      </w:pPr>
    </w:p>
    <w:p w:rsidR="00CD46C7" w:rsidRDefault="00CD46C7">
      <w:pPr>
        <w:spacing w:before="60"/>
        <w:ind w:firstLine="284"/>
        <w:rPr>
          <w:sz w:val="28"/>
          <w:szCs w:val="28"/>
        </w:rPr>
      </w:pPr>
      <w:r>
        <w:rPr>
          <w:sz w:val="28"/>
          <w:szCs w:val="28"/>
        </w:rPr>
        <w:t>На предприятиях промышленности применяют следующие ос</w:t>
      </w:r>
      <w:r>
        <w:rPr>
          <w:sz w:val="28"/>
          <w:szCs w:val="28"/>
        </w:rPr>
        <w:softHyphen/>
        <w:t>новные методы калькулирования себестоимости продукции: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прямого счета;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нормативный;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расчетно-аналитический;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параметрический.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Наиболее простой и наименее точный — метод прямого счета.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При этом методе себестоимость единицы продукции определяется делением общей суммы издержек на количество изготовленной продукции. Применение этого метода возможно лишь на предприятиях, производящих однородную продукцию, в связи с чем метод используется очень ограниченно. Кроме того, он не дает представ</w:t>
      </w:r>
      <w:r>
        <w:rPr>
          <w:sz w:val="28"/>
          <w:szCs w:val="28"/>
        </w:rPr>
        <w:softHyphen/>
        <w:t>ления о затратах на отдельные статьи калькуляции.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Нормативный метод калькулирования себестоимости продукции применяется на предприятиях, где четко организован учет изменений фактических затрат каждого вида ресурсов на единицу конкретного вида продукции массового производства. Он основан на нормах и нормативах использования трудовых, материальных и финансовых ресурсов. При этом нормы и нормативы использования этих ресурсов должны быть прогрессивными и научно обоснованными. Их величи</w:t>
      </w:r>
      <w:r>
        <w:rPr>
          <w:sz w:val="28"/>
          <w:szCs w:val="28"/>
        </w:rPr>
        <w:softHyphen/>
        <w:t>ны необходимо систематически пересматривать.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Наиболее точный и совершенный метод калькулирования себе</w:t>
      </w:r>
      <w:r>
        <w:rPr>
          <w:sz w:val="28"/>
          <w:szCs w:val="28"/>
        </w:rPr>
        <w:softHyphen/>
        <w:t>стоимости продукции — расчетно-аналитический. При этом ме</w:t>
      </w:r>
      <w:r>
        <w:rPr>
          <w:sz w:val="28"/>
          <w:szCs w:val="28"/>
        </w:rPr>
        <w:softHyphen/>
        <w:t>тоде прежде всего осуществляется всесторонний анализ состояния производства, возможных изменений в нем. Изучается, какие фак</w:t>
      </w:r>
      <w:r>
        <w:rPr>
          <w:sz w:val="28"/>
          <w:szCs w:val="28"/>
        </w:rPr>
        <w:softHyphen/>
        <w:t>торы и как влияют на себестоимость продукции. В основу норма</w:t>
      </w:r>
      <w:r>
        <w:rPr>
          <w:sz w:val="28"/>
          <w:szCs w:val="28"/>
        </w:rPr>
        <w:softHyphen/>
        <w:t>тивов и норм закладываются технико-экономические и организа</w:t>
      </w:r>
      <w:r>
        <w:rPr>
          <w:sz w:val="28"/>
          <w:szCs w:val="28"/>
        </w:rPr>
        <w:softHyphen/>
        <w:t>ционные условия работы в проектируемом периоде.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При калькулировании однотипных, но разных по качеству из</w:t>
      </w:r>
      <w:r>
        <w:rPr>
          <w:sz w:val="28"/>
          <w:szCs w:val="28"/>
        </w:rPr>
        <w:softHyphen/>
        <w:t>делий применяется параметрический метод. Он заключается в ус</w:t>
      </w:r>
      <w:r>
        <w:rPr>
          <w:sz w:val="28"/>
          <w:szCs w:val="28"/>
        </w:rPr>
        <w:softHyphen/>
        <w:t>тановлении закономерностей изменения издержек производства в зависимости от качественных характеристик продукции. Так, оп</w:t>
      </w:r>
      <w:r>
        <w:rPr>
          <w:sz w:val="28"/>
          <w:szCs w:val="28"/>
        </w:rPr>
        <w:softHyphen/>
        <w:t>ределяют себестоимость изделия на основании стоимости одного килограмма, одной тонны конструктивного веса аналогичных ма</w:t>
      </w:r>
      <w:r>
        <w:rPr>
          <w:sz w:val="28"/>
          <w:szCs w:val="28"/>
        </w:rPr>
        <w:softHyphen/>
        <w:t>шин и оборудования. Могут применяться и другие показатели, наиболее характерные для данной продукции. По этому же методу можно определять и дополнительные затраты на улучшение каче</w:t>
      </w:r>
      <w:r>
        <w:rPr>
          <w:sz w:val="28"/>
          <w:szCs w:val="28"/>
        </w:rPr>
        <w:softHyphen/>
        <w:t>ственных характеристик продукции.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нынешних условиях перехода к рыночной экономике на мно</w:t>
      </w:r>
      <w:r>
        <w:rPr>
          <w:sz w:val="28"/>
          <w:szCs w:val="28"/>
        </w:rPr>
        <w:softHyphen/>
        <w:t>гих малых и средних предприятиях используют сокращенную но</w:t>
      </w:r>
      <w:r>
        <w:rPr>
          <w:sz w:val="28"/>
          <w:szCs w:val="28"/>
        </w:rPr>
        <w:softHyphen/>
        <w:t>менклатуру калькуляционных статей, включающую: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материальные затраты (сырье, материалы, топливо и энер</w:t>
      </w:r>
      <w:r>
        <w:rPr>
          <w:sz w:val="28"/>
          <w:szCs w:val="28"/>
        </w:rPr>
        <w:softHyphen/>
        <w:t>гия на технологические цели) в прямом исчислении;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 затраты на оплату труда (также в прямом исчислении);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 прочие прямые затраты;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 затраты по управлению и обслуживанию производства (кос</w:t>
      </w:r>
      <w:r>
        <w:rPr>
          <w:sz w:val="28"/>
          <w:szCs w:val="28"/>
        </w:rPr>
        <w:softHyphen/>
        <w:t>венные).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Перед предприятиями стоит задача получения быстрой и как можно более достоверной информации об издержках производст</w:t>
      </w:r>
      <w:r>
        <w:rPr>
          <w:sz w:val="28"/>
          <w:szCs w:val="28"/>
        </w:rPr>
        <w:softHyphen/>
        <w:t>ва. Нередко предпринимателю приходится составлять калькуляции затрат на базе определенных предложений. При этом назначение калькуляции затрат — получение информации индикативного ха</w:t>
      </w:r>
      <w:r>
        <w:rPr>
          <w:sz w:val="28"/>
          <w:szCs w:val="28"/>
        </w:rPr>
        <w:softHyphen/>
        <w:t>рактера, позволяющей выявить отклонения от заданных норм, пла</w:t>
      </w:r>
      <w:r>
        <w:rPr>
          <w:sz w:val="28"/>
          <w:szCs w:val="28"/>
        </w:rPr>
        <w:softHyphen/>
        <w:t>нов, заранее установленных стандартов, определить причину этих отклонений и принять необходимые меры по устранению или со</w:t>
      </w:r>
      <w:r>
        <w:rPr>
          <w:sz w:val="28"/>
          <w:szCs w:val="28"/>
        </w:rPr>
        <w:softHyphen/>
        <w:t>кращению подобных отклонений.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В отличие от статей калькуляции, группировка которых носит рекомендательный характер, затраты, образующие себестоимость  продукции (работ, услуг}, группируются в соответствии с их экономическим содержанием по следующим общепринятым элементам: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-  материальные затраты (за вычетом стоимости возвратных  отходов);</w:t>
      </w:r>
    </w:p>
    <w:p w:rsidR="00CD46C7" w:rsidRDefault="00CD46C7">
      <w:pPr>
        <w:ind w:firstLine="284"/>
        <w:jc w:val="left"/>
        <w:rPr>
          <w:sz w:val="28"/>
          <w:szCs w:val="28"/>
        </w:rPr>
      </w:pPr>
      <w:r>
        <w:rPr>
          <w:sz w:val="28"/>
          <w:szCs w:val="28"/>
        </w:rPr>
        <w:t>-  затраты на оплату труда;</w:t>
      </w:r>
    </w:p>
    <w:p w:rsidR="00CD46C7" w:rsidRDefault="00CD46C7">
      <w:pPr>
        <w:ind w:firstLine="284"/>
        <w:jc w:val="left"/>
        <w:rPr>
          <w:sz w:val="28"/>
          <w:szCs w:val="28"/>
        </w:rPr>
      </w:pPr>
      <w:r>
        <w:rPr>
          <w:sz w:val="28"/>
          <w:szCs w:val="28"/>
        </w:rPr>
        <w:t>- отчисления на социальные нужды;</w:t>
      </w:r>
    </w:p>
    <w:p w:rsidR="00CD46C7" w:rsidRDefault="00CD46C7">
      <w:pPr>
        <w:ind w:firstLine="284"/>
        <w:jc w:val="left"/>
        <w:rPr>
          <w:sz w:val="28"/>
          <w:szCs w:val="28"/>
        </w:rPr>
      </w:pPr>
      <w:r>
        <w:rPr>
          <w:sz w:val="28"/>
          <w:szCs w:val="28"/>
        </w:rPr>
        <w:t>- амортизация основных фондов;</w:t>
      </w:r>
    </w:p>
    <w:p w:rsidR="00CD46C7" w:rsidRDefault="00CD46C7">
      <w:pPr>
        <w:ind w:firstLine="284"/>
        <w:jc w:val="left"/>
        <w:rPr>
          <w:sz w:val="28"/>
          <w:szCs w:val="28"/>
        </w:rPr>
      </w:pPr>
      <w:r>
        <w:rPr>
          <w:sz w:val="28"/>
          <w:szCs w:val="28"/>
        </w:rPr>
        <w:t>- прочие затраты.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элементе «материальные затраты» отражается стоимость приоб</w:t>
      </w:r>
      <w:r>
        <w:rPr>
          <w:sz w:val="28"/>
          <w:szCs w:val="28"/>
        </w:rPr>
        <w:softHyphen/>
        <w:t>ретаемых со стороны для производства продукции сырья и материалов, комплектующих изделий и полуфабрикатов, топлива и энергии всех видов, расходуемых как на технологические цели, так и на обслуживание производства (отопление зданий, транспортные работы и т.п.). Из затрат на материальные ресурсы исключается стоимость возвратных отходов, под которыми понимаются остатки сырья, материалов, тепло</w:t>
      </w:r>
      <w:r>
        <w:rPr>
          <w:sz w:val="28"/>
          <w:szCs w:val="28"/>
        </w:rPr>
        <w:softHyphen/>
        <w:t>носителей, образовавшиеся в процессе производства продукции, утра</w:t>
      </w:r>
      <w:r>
        <w:rPr>
          <w:sz w:val="28"/>
          <w:szCs w:val="28"/>
        </w:rPr>
        <w:softHyphen/>
        <w:t>тившие полностью или частично потребительские качества исходного продукта и в силу этого используемые с повышенными затратами или вовсе не используемые по прямому назначению.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состав «затрат на оплату труда» входят расходы на оплату груда основного производственного персонала предприятия (фир</w:t>
      </w:r>
      <w:r>
        <w:rPr>
          <w:sz w:val="28"/>
          <w:szCs w:val="28"/>
        </w:rPr>
        <w:softHyphen/>
        <w:t>мы), включая премии рабочим и служащим за производственные результаты, стимулирующие и компенсирующие выплаты, а также затраты на оплату труда не состоящих в штате предприятия (фир</w:t>
      </w:r>
      <w:r>
        <w:rPr>
          <w:sz w:val="28"/>
          <w:szCs w:val="28"/>
        </w:rPr>
        <w:softHyphen/>
        <w:t>мы) работников, занятых в основной деятельности.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элементе «отчисления на социальные нужды» отражаются обязательные отчисления по установленным нормам органам госу</w:t>
      </w:r>
      <w:r>
        <w:rPr>
          <w:sz w:val="28"/>
          <w:szCs w:val="28"/>
        </w:rPr>
        <w:softHyphen/>
        <w:t>дарственного и негосударственного социального страхования, Пенсионного фонда. Государственного фонда занятости и меди</w:t>
      </w:r>
      <w:r>
        <w:rPr>
          <w:sz w:val="28"/>
          <w:szCs w:val="28"/>
        </w:rPr>
        <w:softHyphen/>
        <w:t>цинского страхования в процентах к оплате труда работников.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состав «амортизации основных фондов» входит сумма амор</w:t>
      </w:r>
      <w:r>
        <w:rPr>
          <w:sz w:val="28"/>
          <w:szCs w:val="28"/>
        </w:rPr>
        <w:softHyphen/>
        <w:t>тизационных отчислений на полное восстановление основных производственных фондов, исчисленная исходя из их балансовой стоимости и установленных норм, включая и ускоренную аморти</w:t>
      </w:r>
      <w:r>
        <w:rPr>
          <w:sz w:val="28"/>
          <w:szCs w:val="28"/>
        </w:rPr>
        <w:softHyphen/>
        <w:t>зацию их активной части.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Все другие затраты, не вошедшие в перечисленные выше эле</w:t>
      </w:r>
      <w:r>
        <w:rPr>
          <w:sz w:val="28"/>
          <w:szCs w:val="28"/>
        </w:rPr>
        <w:softHyphen/>
        <w:t>менты затрат, получают отражение в элементе «прочие затраты». Это налоги, сборы, отчисления в специальные фонды, платежи по кредитам в пределах установленных ставок, затраты на командиров</w:t>
      </w:r>
      <w:r>
        <w:rPr>
          <w:sz w:val="28"/>
          <w:szCs w:val="28"/>
        </w:rPr>
        <w:softHyphen/>
        <w:t xml:space="preserve">ки, оплата услуг связи и др.     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Таким образом, группировка затрат по статьям калькуляции отражает место возникновения этих затрат и применяется для пла</w:t>
      </w:r>
      <w:r>
        <w:rPr>
          <w:sz w:val="28"/>
          <w:szCs w:val="28"/>
        </w:rPr>
        <w:softHyphen/>
        <w:t>нирования, учета и калькулирования затрат на производство и реа</w:t>
      </w:r>
      <w:r>
        <w:rPr>
          <w:sz w:val="28"/>
          <w:szCs w:val="28"/>
        </w:rPr>
        <w:softHyphen/>
        <w:t>лизацию единицы продукции, всей товарной продукции. Она со</w:t>
      </w:r>
      <w:r>
        <w:rPr>
          <w:sz w:val="28"/>
          <w:szCs w:val="28"/>
        </w:rPr>
        <w:softHyphen/>
        <w:t>держит во многих случаях комплексные статьи затрат.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Группировка издержек по элементам затрат включает эко</w:t>
      </w:r>
      <w:r>
        <w:rPr>
          <w:sz w:val="28"/>
          <w:szCs w:val="28"/>
        </w:rPr>
        <w:softHyphen/>
        <w:t>номические элементы, израсходованные независимо от места их возникновения. Как правило, это прямые затраты.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FR1"/>
        <w:ind w:left="0" w:right="1000" w:firstLine="284"/>
      </w:pPr>
      <w:r>
        <w:rPr>
          <w:sz w:val="28"/>
          <w:szCs w:val="28"/>
        </w:rPr>
        <w:t xml:space="preserve">  </w:t>
      </w:r>
      <w:r>
        <w:t>2.4. Источники и факторы снижения себестоимости</w:t>
      </w:r>
    </w:p>
    <w:p w:rsidR="00CD46C7" w:rsidRDefault="00CD46C7">
      <w:pPr>
        <w:pStyle w:val="FR1"/>
        <w:ind w:left="0" w:right="1000" w:firstLine="284"/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Как уже отмечено выше, в условиях свободной конкуренции це</w:t>
      </w:r>
      <w:r>
        <w:rPr>
          <w:sz w:val="28"/>
          <w:szCs w:val="28"/>
        </w:rPr>
        <w:softHyphen/>
        <w:t>на продукции, произведенной предприятиями (фирмами) вы</w:t>
      </w:r>
      <w:r>
        <w:rPr>
          <w:sz w:val="28"/>
          <w:szCs w:val="28"/>
        </w:rPr>
        <w:softHyphen/>
        <w:t>равнивается автоматически. На нее воздействуют законы рыночного ценообразования. В то же время каждый предприниматель стремит</w:t>
      </w:r>
      <w:r>
        <w:rPr>
          <w:sz w:val="28"/>
          <w:szCs w:val="28"/>
        </w:rPr>
        <w:softHyphen/>
        <w:t>ся к получению максимально возможной прибыли. И здесь, помимо  факторов увеличения объема производства продукции, продвиже</w:t>
      </w:r>
      <w:r>
        <w:rPr>
          <w:sz w:val="28"/>
          <w:szCs w:val="28"/>
        </w:rPr>
        <w:softHyphen/>
        <w:t>ния ее на незаполненные рынки, неумолимо выдвигается проблема | снижения затрат на производство и реализацию этой продукции, снижения издержек производства.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традиционном представлении важнейшими путями снижения затрат является экономия всех видов ресурсов, потребляемых в производстве: трудовых и материальных.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Так, значительную долю в структуре издержек производства занимает оплата труда (в промышленности Украины 13—14%, раз</w:t>
      </w:r>
      <w:r>
        <w:rPr>
          <w:sz w:val="28"/>
          <w:szCs w:val="28"/>
        </w:rPr>
        <w:softHyphen/>
        <w:t>витых стран — 20—25%). Поэтому актуальна задача снижения трудоемкости выпускаемой продукции, роста производительности труда,  сокращения  численности  административно-обслужи</w:t>
      </w:r>
      <w:r>
        <w:rPr>
          <w:sz w:val="28"/>
          <w:szCs w:val="28"/>
        </w:rPr>
        <w:softHyphen/>
        <w:t>вающего персонала.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Снижения трудоемкости продукции, роста производительности труда можно достичь различными способами. Наиболее эффектив</w:t>
      </w:r>
      <w:r>
        <w:rPr>
          <w:sz w:val="28"/>
          <w:szCs w:val="28"/>
        </w:rPr>
        <w:softHyphen/>
        <w:t>ные из них — механизация и автоматизация производства, разра</w:t>
      </w:r>
      <w:r>
        <w:rPr>
          <w:sz w:val="28"/>
          <w:szCs w:val="28"/>
        </w:rPr>
        <w:softHyphen/>
        <w:t>ботка и применение прогрессивных, высокопроизводительных технологий, замена и модернизация устаревшего оборудования. Однако одни мероприятия по совершенствованию применяемой техники и технологии не дадут должной отдачи без улучшения ор</w:t>
      </w:r>
      <w:r>
        <w:rPr>
          <w:sz w:val="28"/>
          <w:szCs w:val="28"/>
        </w:rPr>
        <w:softHyphen/>
        <w:t>ганизации производства и труда. Нередко предприятия приобретают или берут в аренду дорогостоящее оборудование, не подгото</w:t>
      </w:r>
      <w:r>
        <w:rPr>
          <w:sz w:val="28"/>
          <w:szCs w:val="28"/>
        </w:rPr>
        <w:softHyphen/>
        <w:t>вившись к его использованию. В результате коэффициент исполь</w:t>
      </w:r>
      <w:r>
        <w:rPr>
          <w:sz w:val="28"/>
          <w:szCs w:val="28"/>
        </w:rPr>
        <w:softHyphen/>
        <w:t>зования такого оборудования очень низок. Затраченные на приоб</w:t>
      </w:r>
      <w:r>
        <w:rPr>
          <w:sz w:val="28"/>
          <w:szCs w:val="28"/>
        </w:rPr>
        <w:softHyphen/>
        <w:t>ретение средства не приносят ожидаемого результата.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Важное значение для повышения производительности труда име</w:t>
      </w:r>
      <w:r>
        <w:rPr>
          <w:sz w:val="28"/>
          <w:szCs w:val="28"/>
        </w:rPr>
        <w:softHyphen/>
        <w:t>ет надлежащая его организация: подготовка рабочего места, полная его загрузка, применение передовых методов и приемов труда и др.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Материальные ресурсы занимают до 3/5 в структуре затрат на производство продукции. Отсюда понятно значение эконо</w:t>
      </w:r>
      <w:r>
        <w:rPr>
          <w:sz w:val="28"/>
          <w:szCs w:val="28"/>
        </w:rPr>
        <w:softHyphen/>
        <w:t>мии этих ресурсов, рационального их использования. На первый план здесь выступает применение ресурсосберегающих техно</w:t>
      </w:r>
      <w:r>
        <w:rPr>
          <w:sz w:val="28"/>
          <w:szCs w:val="28"/>
        </w:rPr>
        <w:softHyphen/>
        <w:t>логических процессов. Немаловажно и повышение требователь</w:t>
      </w:r>
      <w:r>
        <w:rPr>
          <w:sz w:val="28"/>
          <w:szCs w:val="28"/>
        </w:rPr>
        <w:softHyphen/>
        <w:t>ности и повсеместное применение входного контроля за качест</w:t>
      </w:r>
      <w:r>
        <w:rPr>
          <w:sz w:val="28"/>
          <w:szCs w:val="28"/>
        </w:rPr>
        <w:softHyphen/>
        <w:t>вом поступающих от поставщиков сырья и материалов, ком</w:t>
      </w:r>
      <w:r>
        <w:rPr>
          <w:sz w:val="28"/>
          <w:szCs w:val="28"/>
        </w:rPr>
        <w:softHyphen/>
        <w:t>плектующих изделий и полуфабрикатов.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Сокращения расходов по амортизации основных производ</w:t>
      </w:r>
      <w:r>
        <w:rPr>
          <w:sz w:val="28"/>
          <w:szCs w:val="28"/>
        </w:rPr>
        <w:softHyphen/>
        <w:t>ственных фондов можно достичь путем лучшего использования этих фондов, максимальной их загрузки.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 зарубежных предприятиях рассматриваются также такие факторы снижения затрат на производство продукции, как оп</w:t>
      </w:r>
      <w:r>
        <w:rPr>
          <w:sz w:val="28"/>
          <w:szCs w:val="28"/>
        </w:rPr>
        <w:softHyphen/>
        <w:t>ределение и соблюдение оптимальной величины партии заку</w:t>
      </w:r>
      <w:r>
        <w:rPr>
          <w:sz w:val="28"/>
          <w:szCs w:val="28"/>
        </w:rPr>
        <w:softHyphen/>
        <w:t>паемых материалов, оптимальной величины серии запускаемой в производство продукции, решение вопроса о том, производить самим или закупать у других производителей отдельные компоненты или комплектующие изделия.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Известно, что чем больше партия закупаемого сырья, материалов, тем больше величина среднегодового запаса и больше размер издержек, связанных со складированием этого сырья, материалов (арендная плата за складские помещения, потери при длительном хранении, потери, связанные с инфляцией, и др.). Вместе с тем приобретение сырья и материалов крупными партиями имеет свои преимущества. Снижаются расходы, связанные с размещением заказа на приобретаемые товары, с приемкой этих товаров, контролем за происхождением счетов и др. Таким образом, возникает задача определения оптимальной величины закупаемых сырья и материалов.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сочетании с традиционными путями снижения затрат на производство продукции вновь возникающие факторы позволяют в комплексе довести величину издержек производства до оптимального уровня.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2.5 Практическая часть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21"/>
      </w:pPr>
      <w:r>
        <w:t>2.1 Прямые материальные расходы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</w:t>
      </w:r>
      <w:r>
        <w:rPr>
          <w:vertAlign w:val="subscript"/>
        </w:rPr>
        <w:t>м</w:t>
      </w:r>
      <w:r>
        <w:t xml:space="preserve"> = </w:t>
      </w:r>
      <w:r>
        <w:rPr>
          <w:lang w:val="en-US"/>
        </w:rPr>
        <w:t>Q</w:t>
      </w:r>
      <w:r>
        <w:rPr>
          <w:vertAlign w:val="subscript"/>
        </w:rPr>
        <w:t>черн</w:t>
      </w:r>
      <w:r>
        <w:t xml:space="preserve"> * </w:t>
      </w:r>
      <w:r>
        <w:rPr>
          <w:lang w:val="en-US"/>
        </w:rPr>
        <w:t>N</w:t>
      </w:r>
      <w:r>
        <w:t xml:space="preserve"> * Ц</w:t>
      </w:r>
      <w:r>
        <w:rPr>
          <w:vertAlign w:val="subscript"/>
        </w:rPr>
        <w:t>м</w:t>
      </w:r>
      <w:r>
        <w:t xml:space="preserve"> , где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rPr>
          <w:lang w:val="en-US"/>
        </w:rPr>
        <w:t>Q</w:t>
      </w:r>
      <w:r>
        <w:rPr>
          <w:vertAlign w:val="subscript"/>
        </w:rPr>
        <w:t xml:space="preserve">черн </w:t>
      </w:r>
      <w:r>
        <w:t xml:space="preserve"> - черновой вес материала;</w:t>
      </w:r>
    </w:p>
    <w:p w:rsidR="00CD46C7" w:rsidRDefault="00CD46C7">
      <w:pPr>
        <w:pStyle w:val="21"/>
      </w:pPr>
      <w:r>
        <w:rPr>
          <w:lang w:val="en-US"/>
        </w:rPr>
        <w:t>N</w:t>
      </w:r>
      <w:r>
        <w:t xml:space="preserve"> – годовая программа выпуска;</w:t>
      </w:r>
    </w:p>
    <w:p w:rsidR="00CD46C7" w:rsidRDefault="00CD46C7">
      <w:pPr>
        <w:pStyle w:val="21"/>
      </w:pPr>
      <w:r>
        <w:t>Ц – цена материала 1 тн (грн.)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</w:t>
      </w:r>
      <w:r>
        <w:rPr>
          <w:vertAlign w:val="subscript"/>
        </w:rPr>
        <w:t>м</w:t>
      </w:r>
      <w:r>
        <w:t xml:space="preserve"> = 1703,7 * 1160 = 1976292 (грн.)</w:t>
      </w:r>
    </w:p>
    <w:p w:rsidR="00CD46C7" w:rsidRDefault="00CD46C7">
      <w:pPr>
        <w:pStyle w:val="21"/>
      </w:pP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2.2 Основная заработная плата расчитана по следующей формуле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ЗП</w:t>
      </w:r>
      <w:r>
        <w:rPr>
          <w:vertAlign w:val="subscript"/>
        </w:rPr>
        <w:t xml:space="preserve">осн </w:t>
      </w:r>
      <w:r>
        <w:t xml:space="preserve">= </w:t>
      </w:r>
      <w:r>
        <w:rPr>
          <w:lang w:val="en-US"/>
        </w:rPr>
        <w:t>N</w:t>
      </w:r>
      <w:r>
        <w:t xml:space="preserve"> * </w:t>
      </w:r>
      <w:r>
        <w:rPr>
          <w:lang w:val="en-US"/>
        </w:rPr>
        <w:t>t</w:t>
      </w:r>
      <w:r>
        <w:rPr>
          <w:vertAlign w:val="subscript"/>
        </w:rPr>
        <w:t>шт</w:t>
      </w:r>
      <w:r>
        <w:t xml:space="preserve"> * С</w:t>
      </w:r>
      <w:r>
        <w:rPr>
          <w:vertAlign w:val="subscript"/>
        </w:rPr>
        <w:t>тар</w:t>
      </w:r>
      <w:r>
        <w:t xml:space="preserve"> * К</w:t>
      </w:r>
      <w:r>
        <w:rPr>
          <w:vertAlign w:val="subscript"/>
        </w:rPr>
        <w:t>пр</w:t>
      </w:r>
      <w:r>
        <w:t xml:space="preserve"> , где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rPr>
          <w:lang w:val="en-US"/>
        </w:rPr>
        <w:t>N</w:t>
      </w:r>
      <w:r>
        <w:t xml:space="preserve"> – годовая программа выпуска;</w:t>
      </w:r>
    </w:p>
    <w:p w:rsidR="00CD46C7" w:rsidRDefault="00CD46C7">
      <w:pPr>
        <w:pStyle w:val="21"/>
      </w:pPr>
      <w:r>
        <w:rPr>
          <w:lang w:val="en-US"/>
        </w:rPr>
        <w:t>t</w:t>
      </w:r>
      <w:r>
        <w:rPr>
          <w:vertAlign w:val="subscript"/>
        </w:rPr>
        <w:t>шт</w:t>
      </w:r>
      <w:r>
        <w:t xml:space="preserve"> – время изготовления изделия;</w:t>
      </w:r>
    </w:p>
    <w:p w:rsidR="00CD46C7" w:rsidRDefault="00CD46C7">
      <w:pPr>
        <w:pStyle w:val="21"/>
      </w:pPr>
      <w:r>
        <w:t>С</w:t>
      </w:r>
      <w:r>
        <w:rPr>
          <w:vertAlign w:val="subscript"/>
        </w:rPr>
        <w:t>тар</w:t>
      </w:r>
      <w:r>
        <w:t xml:space="preserve"> – часовая тарифная ставка 1,2 грн/час;</w:t>
      </w:r>
    </w:p>
    <w:p w:rsidR="00CD46C7" w:rsidRDefault="00CD46C7">
      <w:pPr>
        <w:pStyle w:val="21"/>
      </w:pPr>
      <w:r>
        <w:t>К</w:t>
      </w:r>
      <w:r>
        <w:rPr>
          <w:vertAlign w:val="subscript"/>
        </w:rPr>
        <w:t>пр</w:t>
      </w:r>
      <w:r>
        <w:t xml:space="preserve"> – коэффициент премии 1,15.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ЗП</w:t>
      </w:r>
      <w:r>
        <w:rPr>
          <w:vertAlign w:val="subscript"/>
        </w:rPr>
        <w:t>осн</w:t>
      </w:r>
      <w:r>
        <w:t xml:space="preserve"> = 690 * 17 * 1,2 * 1,15 = 16187,4 (грн.)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2.3 Дополнительная зарплата основных рабочих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ЗП</w:t>
      </w:r>
      <w:r>
        <w:rPr>
          <w:vertAlign w:val="subscript"/>
        </w:rPr>
        <w:t>допол</w:t>
      </w:r>
      <w:r>
        <w:t xml:space="preserve"> = 11% от ЗП</w:t>
      </w:r>
      <w:r>
        <w:rPr>
          <w:vertAlign w:val="subscript"/>
        </w:rPr>
        <w:t>осн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ЗП</w:t>
      </w:r>
      <w:r>
        <w:rPr>
          <w:vertAlign w:val="subscript"/>
        </w:rPr>
        <w:t>допол</w:t>
      </w:r>
      <w:r>
        <w:t xml:space="preserve"> = 0,11 *16187,4 = 1780,6 (грн.)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2.4 Годовой фонд заработной платы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Ф</w:t>
      </w:r>
      <w:r>
        <w:rPr>
          <w:vertAlign w:val="subscript"/>
        </w:rPr>
        <w:t>зп</w:t>
      </w:r>
      <w:r>
        <w:t xml:space="preserve"> = (ЗП</w:t>
      </w:r>
      <w:r>
        <w:rPr>
          <w:vertAlign w:val="subscript"/>
        </w:rPr>
        <w:t>осн</w:t>
      </w:r>
      <w:r>
        <w:t xml:space="preserve"> + ЗП</w:t>
      </w:r>
      <w:r>
        <w:rPr>
          <w:vertAlign w:val="subscript"/>
        </w:rPr>
        <w:t>допол</w:t>
      </w:r>
      <w:r>
        <w:t>) * Р</w:t>
      </w:r>
      <w:r>
        <w:rPr>
          <w:vertAlign w:val="subscript"/>
        </w:rPr>
        <w:t>чел</w:t>
      </w:r>
      <w:r>
        <w:t xml:space="preserve"> , где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Р</w:t>
      </w:r>
      <w:r>
        <w:rPr>
          <w:vertAlign w:val="subscript"/>
        </w:rPr>
        <w:t>чел</w:t>
      </w:r>
      <w:r>
        <w:t xml:space="preserve"> – количество основных рабочих.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Ф</w:t>
      </w:r>
      <w:r>
        <w:rPr>
          <w:vertAlign w:val="subscript"/>
        </w:rPr>
        <w:t>зп</w:t>
      </w:r>
      <w:r>
        <w:t xml:space="preserve"> = (16187,4 + 1780,6) * 35 = 628880 (грн.)</w:t>
      </w:r>
    </w:p>
    <w:p w:rsidR="00CD46C7" w:rsidRDefault="00CD46C7">
      <w:pPr>
        <w:pStyle w:val="21"/>
      </w:pPr>
    </w:p>
    <w:p w:rsidR="00CD46C7" w:rsidRDefault="00CD46C7">
      <w:pPr>
        <w:pStyle w:val="21"/>
      </w:pPr>
    </w:p>
    <w:p w:rsidR="00CD46C7" w:rsidRDefault="00CD46C7">
      <w:pPr>
        <w:pStyle w:val="21"/>
      </w:pPr>
    </w:p>
    <w:p w:rsidR="00CD46C7" w:rsidRDefault="00CD46C7">
      <w:pPr>
        <w:pStyle w:val="21"/>
      </w:pPr>
      <w:r>
        <w:t xml:space="preserve">2.5 </w:t>
      </w:r>
    </w:p>
    <w:p w:rsidR="00CD46C7" w:rsidRDefault="00CD46C7">
      <w:pPr>
        <w:pStyle w:val="21"/>
        <w:rPr>
          <w:u w:val="single"/>
        </w:rPr>
      </w:pPr>
      <w:r>
        <w:t xml:space="preserve">                 </w:t>
      </w:r>
    </w:p>
    <w:p w:rsidR="00CD46C7" w:rsidRDefault="00CD46C7">
      <w:pPr>
        <w:pStyle w:val="21"/>
      </w:pPr>
      <w:r>
        <w:t xml:space="preserve">      Р</w:t>
      </w:r>
      <w:r>
        <w:rPr>
          <w:vertAlign w:val="subscript"/>
        </w:rPr>
        <w:t>чел</w:t>
      </w:r>
      <w:r>
        <w:t xml:space="preserve">  = Т/</w:t>
      </w:r>
      <w:r>
        <w:rPr>
          <w:lang w:val="en-US"/>
        </w:rPr>
        <w:t>F</w:t>
      </w:r>
      <w:r>
        <w:rPr>
          <w:vertAlign w:val="subscript"/>
        </w:rPr>
        <w:t>эф</w:t>
      </w:r>
      <w:r>
        <w:t xml:space="preserve"> * К</w:t>
      </w:r>
      <w:r>
        <w:rPr>
          <w:vertAlign w:val="subscript"/>
        </w:rPr>
        <w:t>вн</w:t>
      </w:r>
      <w:r>
        <w:t xml:space="preserve"> , где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Т – трудоемкость годовой программы;</w:t>
      </w:r>
    </w:p>
    <w:p w:rsidR="00CD46C7" w:rsidRDefault="00CD46C7">
      <w:pPr>
        <w:pStyle w:val="21"/>
        <w:ind w:firstLine="0"/>
      </w:pPr>
      <w:r>
        <w:t xml:space="preserve">    </w:t>
      </w:r>
      <w:r>
        <w:rPr>
          <w:lang w:val="en-US"/>
        </w:rPr>
        <w:t>F</w:t>
      </w:r>
      <w:r>
        <w:rPr>
          <w:vertAlign w:val="subscript"/>
        </w:rPr>
        <w:t>эф</w:t>
      </w:r>
      <w:r>
        <w:t xml:space="preserve"> – годовой эффективный фонд времени рабочих;</w:t>
      </w:r>
    </w:p>
    <w:p w:rsidR="00CD46C7" w:rsidRDefault="00CD46C7">
      <w:pPr>
        <w:pStyle w:val="21"/>
      </w:pPr>
      <w:r>
        <w:t>К</w:t>
      </w:r>
      <w:r>
        <w:rPr>
          <w:vertAlign w:val="subscript"/>
        </w:rPr>
        <w:t>вн</w:t>
      </w:r>
      <w:r>
        <w:t xml:space="preserve"> – коэффициент выполнения норм – 1,1.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Р</w:t>
      </w:r>
      <w:r>
        <w:rPr>
          <w:vertAlign w:val="subscript"/>
        </w:rPr>
        <w:t>чел</w:t>
      </w:r>
      <w:r>
        <w:t xml:space="preserve"> = 72400 / 1872 * 1,1 = 35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2.6 Годовой эффективный фонд времени рабочих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rPr>
          <w:lang w:val="en-US"/>
        </w:rPr>
        <w:t>F</w:t>
      </w:r>
      <w:r>
        <w:rPr>
          <w:vertAlign w:val="subscript"/>
        </w:rPr>
        <w:t>эф.раб</w:t>
      </w:r>
      <w:r>
        <w:t xml:space="preserve"> = </w:t>
      </w:r>
      <w:r>
        <w:rPr>
          <w:lang w:val="en-US"/>
        </w:rPr>
        <w:t>F</w:t>
      </w:r>
      <w:r>
        <w:rPr>
          <w:vertAlign w:val="subscript"/>
        </w:rPr>
        <w:t>н</w:t>
      </w:r>
      <w:r>
        <w:t xml:space="preserve"> * (1 – в/100%) = 2080 * (1 – 0,11) = 1872 (ч)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rPr>
          <w:lang w:val="en-US"/>
        </w:rPr>
        <w:t>F</w:t>
      </w:r>
      <w:r>
        <w:rPr>
          <w:vertAlign w:val="subscript"/>
        </w:rPr>
        <w:t>н</w:t>
      </w:r>
      <w:r>
        <w:t xml:space="preserve"> – номинальный фонд работы рабочего 52 недели на 40 часов = 2080 час.</w:t>
      </w:r>
    </w:p>
    <w:p w:rsidR="00CD46C7" w:rsidRDefault="00CD46C7">
      <w:pPr>
        <w:pStyle w:val="21"/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- %-т невыхода на работу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2.7 Прямые затраты на оплату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  <w:vertAlign w:val="subscript"/>
        </w:rPr>
        <w:t>пр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ЗП</w:t>
      </w:r>
      <w:r>
        <w:rPr>
          <w:sz w:val="28"/>
          <w:szCs w:val="28"/>
          <w:vertAlign w:val="subscript"/>
        </w:rPr>
        <w:t>тр</w:t>
      </w:r>
      <w:r>
        <w:rPr>
          <w:sz w:val="28"/>
          <w:szCs w:val="28"/>
        </w:rPr>
        <w:t xml:space="preserve">  = Ф</w:t>
      </w:r>
      <w:r>
        <w:rPr>
          <w:sz w:val="28"/>
          <w:szCs w:val="28"/>
          <w:vertAlign w:val="subscript"/>
        </w:rPr>
        <w:t>зп</w:t>
      </w:r>
      <w:r>
        <w:rPr>
          <w:sz w:val="28"/>
          <w:szCs w:val="28"/>
        </w:rPr>
        <w:t xml:space="preserve"> = 628880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2.8 Отчисления от фонда зарплаты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От всяких несчастных случаев = 3% * Ф</w:t>
      </w:r>
      <w:r>
        <w:rPr>
          <w:sz w:val="28"/>
          <w:szCs w:val="28"/>
          <w:vertAlign w:val="subscript"/>
        </w:rPr>
        <w:t>зп</w:t>
      </w:r>
      <w:r>
        <w:rPr>
          <w:sz w:val="28"/>
          <w:szCs w:val="28"/>
        </w:rPr>
        <w:t xml:space="preserve"> = 0,03 * 628880 = 18866,4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Отчисления на соц.страх. 2,9% * 628880 = 18237,50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Отчисления в пенсион. фонд 32% * 628880 = 201241,6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Отчисления в фонд занятости 2,1 *628880 = 13206,5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Итого     251551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2.9 Амортизационные отчисления зданий за год определяют по прямолинейному методу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 = (ОФ</w:t>
      </w:r>
      <w:r>
        <w:rPr>
          <w:sz w:val="28"/>
          <w:szCs w:val="28"/>
          <w:vertAlign w:val="subscript"/>
        </w:rPr>
        <w:t>пр.сд.</w:t>
      </w:r>
      <w:r>
        <w:rPr>
          <w:sz w:val="28"/>
          <w:szCs w:val="28"/>
        </w:rPr>
        <w:t xml:space="preserve"> – ОФ</w:t>
      </w:r>
      <w:r>
        <w:rPr>
          <w:sz w:val="28"/>
          <w:szCs w:val="28"/>
          <w:vertAlign w:val="subscript"/>
        </w:rPr>
        <w:t>ликв</w:t>
      </w:r>
      <w:r>
        <w:rPr>
          <w:sz w:val="28"/>
          <w:szCs w:val="28"/>
        </w:rPr>
        <w:t>)/Т</w:t>
      </w:r>
      <w:r>
        <w:rPr>
          <w:sz w:val="28"/>
          <w:szCs w:val="28"/>
          <w:vertAlign w:val="subscript"/>
        </w:rPr>
        <w:t>экспл</w:t>
      </w:r>
      <w:r>
        <w:rPr>
          <w:sz w:val="28"/>
          <w:szCs w:val="28"/>
        </w:rPr>
        <w:t xml:space="preserve"> , где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экспл</w:t>
      </w:r>
      <w:r>
        <w:rPr>
          <w:sz w:val="28"/>
          <w:szCs w:val="28"/>
        </w:rPr>
        <w:t xml:space="preserve"> – срок эксплуатации – 30 лет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ликв</w:t>
      </w:r>
      <w:r>
        <w:rPr>
          <w:sz w:val="28"/>
          <w:szCs w:val="28"/>
        </w:rPr>
        <w:t xml:space="preserve"> – 3% от ОФ</w:t>
      </w:r>
      <w:r>
        <w:rPr>
          <w:sz w:val="28"/>
          <w:szCs w:val="28"/>
          <w:vertAlign w:val="subscript"/>
        </w:rPr>
        <w:t>пр.срв.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г</w:t>
      </w:r>
      <w:r>
        <w:rPr>
          <w:sz w:val="28"/>
          <w:szCs w:val="28"/>
        </w:rPr>
        <w:t xml:space="preserve"> = (1807800 – 54234) / 30 = 58452,2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Амортизационные отчисления передаточных устройств определяются также по прямолинейному методу со сроком эксплуатации – 15 лет.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г</w:t>
      </w:r>
      <w:r>
        <w:rPr>
          <w:sz w:val="28"/>
          <w:szCs w:val="28"/>
        </w:rPr>
        <w:t xml:space="preserve"> = (132300 – 3969) / 15 = 8555,4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2.10 Амортизация транспортных средств рассчитывается по методу уменьшения остаточной стоимости.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Срок эксплуатации – 8 лет.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Норма амортизации определяется</w:t>
      </w:r>
    </w:p>
    <w:p w:rsidR="00CD46C7" w:rsidRDefault="00CD46C7">
      <w:pPr>
        <w:pStyle w:val="21"/>
      </w:pPr>
      <w:r>
        <w:t xml:space="preserve">                        ______________                             ____________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(1 - </w:t>
      </w:r>
      <w:r>
        <w:rPr>
          <w:sz w:val="28"/>
          <w:szCs w:val="28"/>
          <w:vertAlign w:val="superscript"/>
        </w:rPr>
        <w:t>Тэкспл</w:t>
      </w:r>
      <w:r>
        <w:rPr>
          <w:sz w:val="28"/>
          <w:szCs w:val="28"/>
        </w:rPr>
        <w:sym w:font="Symbol" w:char="F0D6"/>
      </w:r>
      <w:r>
        <w:rPr>
          <w:sz w:val="28"/>
          <w:szCs w:val="28"/>
        </w:rPr>
        <w:t xml:space="preserve"> ОФ</w:t>
      </w:r>
      <w:r>
        <w:rPr>
          <w:sz w:val="28"/>
          <w:szCs w:val="28"/>
          <w:vertAlign w:val="subscript"/>
        </w:rPr>
        <w:t>ликв</w:t>
      </w:r>
      <w:r>
        <w:rPr>
          <w:sz w:val="28"/>
          <w:szCs w:val="28"/>
        </w:rPr>
        <w:t xml:space="preserve"> / ОФ</w:t>
      </w:r>
      <w:r>
        <w:rPr>
          <w:sz w:val="28"/>
          <w:szCs w:val="28"/>
          <w:vertAlign w:val="subscript"/>
        </w:rPr>
        <w:t>пр.ср-в</w:t>
      </w:r>
      <w:r>
        <w:rPr>
          <w:sz w:val="28"/>
          <w:szCs w:val="28"/>
        </w:rPr>
        <w:t xml:space="preserve">  ) * 100% = (1 - </w:t>
      </w:r>
      <w:r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sym w:font="Symbol" w:char="F0D6"/>
      </w:r>
      <w:r>
        <w:rPr>
          <w:sz w:val="28"/>
          <w:szCs w:val="28"/>
        </w:rPr>
        <w:t xml:space="preserve"> 26427 / 880900) * 100% = (1 – 0,645) * 100% = 35,5%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                 ____________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а.авт</w:t>
      </w:r>
      <w:r>
        <w:rPr>
          <w:sz w:val="28"/>
          <w:szCs w:val="28"/>
        </w:rPr>
        <w:t xml:space="preserve"> = (1 - </w:t>
      </w:r>
      <w:r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sym w:font="Symbol" w:char="F0D6"/>
      </w:r>
      <w:r>
        <w:rPr>
          <w:sz w:val="28"/>
          <w:szCs w:val="28"/>
        </w:rPr>
        <w:t xml:space="preserve"> 13440 / 448000) * 100% = 35,5%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                  __________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а.кар</w:t>
      </w:r>
      <w:r>
        <w:rPr>
          <w:sz w:val="28"/>
          <w:szCs w:val="28"/>
        </w:rPr>
        <w:t xml:space="preserve"> = (1 – </w:t>
      </w:r>
      <w:r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sym w:font="Symbol" w:char="F0D6"/>
      </w:r>
      <w:r>
        <w:rPr>
          <w:sz w:val="28"/>
          <w:szCs w:val="28"/>
        </w:rPr>
        <w:t xml:space="preserve"> 1017 / 33900) * 100% = 35,5%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                 ____________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а.пр.</w:t>
      </w:r>
      <w:r>
        <w:rPr>
          <w:sz w:val="28"/>
          <w:szCs w:val="28"/>
        </w:rPr>
        <w:t xml:space="preserve"> = (1 -</w:t>
      </w:r>
      <w:r>
        <w:rPr>
          <w:sz w:val="28"/>
          <w:szCs w:val="28"/>
          <w:vertAlign w:val="superscript"/>
        </w:rPr>
        <w:t xml:space="preserve"> 8</w:t>
      </w:r>
      <w:r>
        <w:rPr>
          <w:sz w:val="28"/>
          <w:szCs w:val="28"/>
        </w:rPr>
        <w:sym w:font="Symbol" w:char="F0D6"/>
      </w:r>
      <w:r>
        <w:rPr>
          <w:sz w:val="28"/>
          <w:szCs w:val="28"/>
        </w:rPr>
        <w:t xml:space="preserve">  11970 / 399000) * 100% =  35,5%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2.11 Амортизационные отчисления транспортных средств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перв.ср.</w:t>
      </w:r>
      <w:r>
        <w:rPr>
          <w:sz w:val="28"/>
          <w:szCs w:val="28"/>
        </w:rPr>
        <w:t xml:space="preserve"> *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880900 * 0,355 = 312719,5 грн.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о2</w:t>
      </w:r>
      <w:r>
        <w:rPr>
          <w:sz w:val="28"/>
          <w:szCs w:val="28"/>
        </w:rPr>
        <w:t xml:space="preserve"> = 0,355 * 568180,5 = 201704,08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2.12 Остаточная стоимость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ост1</w:t>
      </w:r>
      <w:r>
        <w:rPr>
          <w:sz w:val="28"/>
          <w:szCs w:val="28"/>
        </w:rPr>
        <w:t xml:space="preserve"> = ОФ</w:t>
      </w:r>
      <w:r>
        <w:rPr>
          <w:sz w:val="28"/>
          <w:szCs w:val="28"/>
          <w:vertAlign w:val="subscript"/>
        </w:rPr>
        <w:t>перв.ср.</w:t>
      </w:r>
      <w:r>
        <w:rPr>
          <w:sz w:val="28"/>
          <w:szCs w:val="28"/>
        </w:rPr>
        <w:t xml:space="preserve"> - А</w:t>
      </w:r>
      <w:r>
        <w:rPr>
          <w:sz w:val="28"/>
          <w:szCs w:val="28"/>
          <w:vertAlign w:val="subscript"/>
        </w:rPr>
        <w:t>о1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ост1</w:t>
      </w:r>
      <w:r>
        <w:rPr>
          <w:sz w:val="28"/>
          <w:szCs w:val="28"/>
        </w:rPr>
        <w:t xml:space="preserve"> = 880900 – 312719,5 = 568180,5</w:t>
      </w:r>
    </w:p>
    <w:p w:rsidR="00CD46C7" w:rsidRDefault="00CD46C7">
      <w:pPr>
        <w:pStyle w:val="21"/>
      </w:pPr>
      <w:r>
        <w:t>ОФ</w:t>
      </w:r>
      <w:r>
        <w:rPr>
          <w:vertAlign w:val="subscript"/>
        </w:rPr>
        <w:t>ост2</w:t>
      </w:r>
      <w:r>
        <w:t xml:space="preserve"> = 568180.5 – 201704,08 = 366476,42</w:t>
      </w:r>
    </w:p>
    <w:p w:rsidR="00CD46C7" w:rsidRDefault="00CD46C7">
      <w:pPr>
        <w:pStyle w:val="21"/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2.13 Норма амортизации для оборудования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</w:t>
      </w:r>
      <w:r>
        <w:rPr>
          <w:sz w:val="28"/>
          <w:szCs w:val="28"/>
        </w:rPr>
        <w:t xml:space="preserve"> = 100% / Т</w:t>
      </w:r>
      <w:r>
        <w:rPr>
          <w:sz w:val="28"/>
          <w:szCs w:val="28"/>
          <w:vertAlign w:val="subscript"/>
        </w:rPr>
        <w:t>экспл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21"/>
      </w:pPr>
      <w:r>
        <w:rPr>
          <w:lang w:val="en-US"/>
        </w:rPr>
        <w:t>N</w:t>
      </w:r>
      <w:r>
        <w:rPr>
          <w:vertAlign w:val="subscript"/>
        </w:rPr>
        <w:t>а.</w:t>
      </w:r>
      <w:r>
        <w:t xml:space="preserve"> = 100/6 = 16,7    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rPr>
          <w:lang w:val="en-US"/>
        </w:rPr>
        <w:t>N</w:t>
      </w:r>
      <w:r>
        <w:rPr>
          <w:vertAlign w:val="subscript"/>
        </w:rPr>
        <w:t xml:space="preserve">а </w:t>
      </w:r>
      <w:r>
        <w:t>= 100% / 6 * 2 = 33,3%</w:t>
      </w:r>
    </w:p>
    <w:p w:rsidR="00CD46C7" w:rsidRDefault="00CD46C7">
      <w:pPr>
        <w:pStyle w:val="21"/>
      </w:pPr>
    </w:p>
    <w:p w:rsidR="00CD46C7" w:rsidRDefault="00CD46C7">
      <w:pPr>
        <w:pStyle w:val="21"/>
      </w:pPr>
      <w:r>
        <w:t>2.14 Амортизационные отчисления для оборудования</w:t>
      </w:r>
    </w:p>
    <w:p w:rsidR="00CD46C7" w:rsidRDefault="00CD46C7">
      <w:pPr>
        <w:pStyle w:val="21"/>
      </w:pP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=ОФ</w:t>
      </w:r>
      <w:r>
        <w:rPr>
          <w:sz w:val="28"/>
          <w:szCs w:val="28"/>
          <w:vertAlign w:val="subscript"/>
        </w:rPr>
        <w:t>ост .</w:t>
      </w:r>
      <w:r>
        <w:rPr>
          <w:sz w:val="28"/>
          <w:szCs w:val="28"/>
        </w:rPr>
        <w:t xml:space="preserve"> *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21"/>
      </w:pPr>
      <w:r>
        <w:t>АО</w:t>
      </w:r>
      <w:r>
        <w:rPr>
          <w:vertAlign w:val="subscript"/>
        </w:rPr>
        <w:t>1</w:t>
      </w:r>
      <w:r>
        <w:t xml:space="preserve"> = 1116500 * 0,333 = 372129,5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7443705,5 * 0,333 = 248098,7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left="284" w:firstLine="0"/>
        <w:rPr>
          <w:sz w:val="28"/>
          <w:szCs w:val="28"/>
        </w:rPr>
      </w:pPr>
      <w:r>
        <w:rPr>
          <w:sz w:val="28"/>
          <w:szCs w:val="28"/>
        </w:rPr>
        <w:t>2.15</w:t>
      </w:r>
    </w:p>
    <w:p w:rsidR="00CD46C7" w:rsidRDefault="00CD46C7">
      <w:pPr>
        <w:ind w:left="284" w:firstLine="0"/>
        <w:rPr>
          <w:sz w:val="28"/>
          <w:szCs w:val="28"/>
        </w:rPr>
      </w:pPr>
    </w:p>
    <w:p w:rsidR="00CD46C7" w:rsidRDefault="00CD46C7">
      <w:pPr>
        <w:ind w:left="284" w:firstLine="0"/>
        <w:rPr>
          <w:sz w:val="28"/>
          <w:szCs w:val="28"/>
          <w:vertAlign w:val="subscript"/>
        </w:rPr>
      </w:pPr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об1</w:t>
      </w:r>
      <w:r>
        <w:rPr>
          <w:sz w:val="28"/>
          <w:szCs w:val="28"/>
        </w:rPr>
        <w:t xml:space="preserve"> = ОФ</w:t>
      </w:r>
      <w:r>
        <w:rPr>
          <w:sz w:val="28"/>
          <w:szCs w:val="28"/>
          <w:vertAlign w:val="subscript"/>
        </w:rPr>
        <w:t>перв.ср</w:t>
      </w:r>
      <w:r>
        <w:rPr>
          <w:sz w:val="28"/>
          <w:szCs w:val="28"/>
        </w:rPr>
        <w:t xml:space="preserve"> - А</w:t>
      </w:r>
      <w:r>
        <w:rPr>
          <w:sz w:val="28"/>
          <w:szCs w:val="28"/>
          <w:vertAlign w:val="subscript"/>
        </w:rPr>
        <w:t>о1</w:t>
      </w:r>
    </w:p>
    <w:p w:rsidR="00CD46C7" w:rsidRDefault="00CD46C7">
      <w:pPr>
        <w:ind w:left="284" w:firstLine="0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об1</w:t>
      </w:r>
      <w:r>
        <w:rPr>
          <w:sz w:val="28"/>
          <w:szCs w:val="28"/>
        </w:rPr>
        <w:t xml:space="preserve"> = 1116500 – 372129,5 = 7443705,5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об2</w:t>
      </w:r>
      <w:r>
        <w:rPr>
          <w:sz w:val="28"/>
          <w:szCs w:val="28"/>
        </w:rPr>
        <w:t xml:space="preserve"> = 7443705,5 – 248098,7 = 7195606,8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Норма амортизации для офисной мебели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а.оф.</w:t>
      </w:r>
      <w:r>
        <w:rPr>
          <w:sz w:val="28"/>
          <w:szCs w:val="28"/>
        </w:rPr>
        <w:t xml:space="preserve"> = 100 / 7 = 14,3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Амортизационные отчисления мебели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58320 * 2 * 0,07 = 8164,8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АО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50155,2 * 2 * 0,07 = 7021,7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оф1</w:t>
      </w:r>
      <w:r>
        <w:rPr>
          <w:sz w:val="28"/>
          <w:szCs w:val="28"/>
        </w:rPr>
        <w:t xml:space="preserve"> = 58320 – 8164,8 = 50155,2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ОФ</w:t>
      </w:r>
      <w:r>
        <w:rPr>
          <w:sz w:val="28"/>
          <w:szCs w:val="28"/>
          <w:vertAlign w:val="subscript"/>
        </w:rPr>
        <w:t>оф2</w:t>
      </w:r>
      <w:r>
        <w:rPr>
          <w:sz w:val="28"/>
          <w:szCs w:val="28"/>
        </w:rPr>
        <w:t xml:space="preserve"> = 50155,2 – 7021,7 = 43133,5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2.16 Итого другие прямые расходы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vertAlign w:val="subscript"/>
        </w:rPr>
        <w:t>пр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др</w:t>
      </w:r>
      <w:r>
        <w:rPr>
          <w:sz w:val="28"/>
          <w:szCs w:val="28"/>
        </w:rPr>
        <w:t xml:space="preserve"> = У З</w:t>
      </w:r>
      <w:r>
        <w:rPr>
          <w:sz w:val="28"/>
          <w:szCs w:val="28"/>
          <w:vertAlign w:val="subscript"/>
        </w:rPr>
        <w:t>отс</w:t>
      </w:r>
      <w:r>
        <w:rPr>
          <w:sz w:val="28"/>
          <w:szCs w:val="28"/>
        </w:rPr>
        <w:t xml:space="preserve"> + У АО</w:t>
      </w:r>
      <w:r>
        <w:rPr>
          <w:sz w:val="28"/>
          <w:szCs w:val="28"/>
          <w:vertAlign w:val="subscript"/>
        </w:rPr>
        <w:t>2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vertAlign w:val="subscript"/>
        </w:rPr>
        <w:t>пр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др</w:t>
      </w:r>
      <w:r>
        <w:rPr>
          <w:sz w:val="28"/>
          <w:szCs w:val="28"/>
        </w:rPr>
        <w:t xml:space="preserve"> =251552 + 760021 = 1011573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 АО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58452,2 + 8555,4 + 312719,5 + 372129,5 + 8164,8 = 760021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2.17 Сумма общепроизводственных расходов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= 1,3 * ЗП</w:t>
      </w:r>
      <w:r>
        <w:rPr>
          <w:sz w:val="28"/>
          <w:szCs w:val="28"/>
          <w:vertAlign w:val="subscript"/>
        </w:rPr>
        <w:t>осн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= 1,3 * 628880 = 817544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2.18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vertAlign w:val="subscript"/>
        </w:rPr>
        <w:t>перем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  = 0,3* 817544 = 245263,2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2.19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vertAlign w:val="subscript"/>
        </w:rPr>
        <w:t>пост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 = 0,7 * 817544 = 572280,8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Калькуляция производственной себестоимости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2.20 Производственная себестоимость продукции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</w:t>
      </w:r>
      <w:r>
        <w:rPr>
          <w:sz w:val="28"/>
          <w:szCs w:val="28"/>
          <w:vertAlign w:val="subscript"/>
        </w:rPr>
        <w:t>пр           перем        пер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З</w:t>
      </w:r>
      <w:r>
        <w:rPr>
          <w:sz w:val="28"/>
          <w:szCs w:val="28"/>
          <w:vertAlign w:val="subscript"/>
        </w:rPr>
        <w:t>мат</w:t>
      </w:r>
      <w:r>
        <w:rPr>
          <w:sz w:val="28"/>
          <w:szCs w:val="28"/>
        </w:rPr>
        <w:t xml:space="preserve"> + З</w:t>
      </w:r>
      <w:r>
        <w:rPr>
          <w:sz w:val="28"/>
          <w:szCs w:val="28"/>
          <w:vertAlign w:val="subscript"/>
        </w:rPr>
        <w:t>др</w:t>
      </w:r>
      <w:r>
        <w:rPr>
          <w:sz w:val="28"/>
          <w:szCs w:val="28"/>
        </w:rPr>
        <w:t xml:space="preserve"> + 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 + З</w:t>
      </w:r>
      <w:r>
        <w:rPr>
          <w:sz w:val="28"/>
          <w:szCs w:val="28"/>
          <w:vertAlign w:val="subscript"/>
        </w:rPr>
        <w:t>пр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0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1976292 + 628880 + 1011573 + 245263 = 3862008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2.21 Себестоимость реализаций продукции определяется по формуле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 </w:t>
      </w:r>
      <w:r>
        <w:rPr>
          <w:sz w:val="28"/>
          <w:szCs w:val="28"/>
          <w:vertAlign w:val="subscript"/>
        </w:rPr>
        <w:t>пост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= 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+ З</w:t>
      </w:r>
      <w:r>
        <w:rPr>
          <w:sz w:val="28"/>
          <w:szCs w:val="28"/>
          <w:vertAlign w:val="subscript"/>
        </w:rPr>
        <w:t>опр</w:t>
      </w:r>
      <w:r>
        <w:rPr>
          <w:sz w:val="28"/>
          <w:szCs w:val="28"/>
        </w:rPr>
        <w:t xml:space="preserve"> = 3862008 + 572281 = 4434289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– себестоимость производимой продукции (грн), постоянные общепроизводственные расходы или затраты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2.22 Административные расходы рассчитываются как 15% от производственной себестоимости продукции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адм</w:t>
      </w:r>
      <w:r>
        <w:rPr>
          <w:sz w:val="28"/>
          <w:szCs w:val="28"/>
        </w:rPr>
        <w:t xml:space="preserve"> = 0,15 * 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0,15 * 3862008 = 579301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2.23 Расходы на сбыт и реализацию продукции как 3% от производственной себестоимости продукции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З</w:t>
      </w:r>
      <w:r>
        <w:rPr>
          <w:sz w:val="28"/>
          <w:szCs w:val="28"/>
          <w:vertAlign w:val="subscript"/>
        </w:rPr>
        <w:t>сб</w:t>
      </w:r>
      <w:r>
        <w:rPr>
          <w:sz w:val="28"/>
          <w:szCs w:val="28"/>
        </w:rPr>
        <w:t xml:space="preserve"> = 0,03 * 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0,03 * 3862008 = 115860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2.24 Норма прибыли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адм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сб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оп.пр</w:t>
      </w:r>
      <w:r>
        <w:rPr>
          <w:sz w:val="28"/>
          <w:szCs w:val="28"/>
        </w:rPr>
        <w:t xml:space="preserve"> = 17 + 2 + 10 = 29%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21"/>
      </w:pPr>
      <w:r>
        <w:t>Норматив административных расходов = 17%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Норматив расходов на сбыт = 2%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Норматив операционной прибыли = 10%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2.25 Цена оптовая отпускная: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  <w:vertAlign w:val="subscript"/>
        </w:rPr>
        <w:t>отп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Ц</w:t>
      </w:r>
      <w:r>
        <w:rPr>
          <w:sz w:val="28"/>
          <w:szCs w:val="28"/>
          <w:vertAlign w:val="subscript"/>
        </w:rPr>
        <w:t>опт</w:t>
      </w:r>
      <w:r>
        <w:rPr>
          <w:sz w:val="28"/>
          <w:szCs w:val="28"/>
        </w:rPr>
        <w:t xml:space="preserve">  = 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+ НДС = 4434289 + 1285944 + 1144047 = 6864280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– 29% , рассчитывается норма прибыли от себестоимости реализаций продукции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= 29 / 100 * 4434289 = 1285944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НДС – 20% от выручки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Налог на добавленную стоимость: НДС 0,2 * (С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>)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Цена оптовая отпускная продукции равна выручке от реализации этой продукции.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2.26 Налог на добавленную стоимость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НДС = 0,2 * (С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>) = 0,2 * (4434289 + 1285944) = 1144047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2.27 Чистый доход предприятия: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Д</w:t>
      </w:r>
      <w:r>
        <w:rPr>
          <w:sz w:val="28"/>
          <w:szCs w:val="28"/>
          <w:vertAlign w:val="subscript"/>
        </w:rPr>
        <w:t>чист</w:t>
      </w:r>
      <w:r>
        <w:rPr>
          <w:sz w:val="28"/>
          <w:szCs w:val="28"/>
        </w:rPr>
        <w:t xml:space="preserve"> = ВР – НДС = 6864280 – 1144047 = 5720233 (грн.)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ВР – цена оптовая отпускная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2.28 Валовая прибыль (прибыль от основной деятельности предприятия)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вал</w:t>
      </w:r>
      <w:r>
        <w:rPr>
          <w:sz w:val="28"/>
          <w:szCs w:val="28"/>
        </w:rPr>
        <w:t xml:space="preserve"> = Д</w:t>
      </w:r>
      <w:r>
        <w:rPr>
          <w:sz w:val="28"/>
          <w:szCs w:val="28"/>
          <w:vertAlign w:val="subscript"/>
        </w:rPr>
        <w:t>чист</w:t>
      </w:r>
      <w:r>
        <w:rPr>
          <w:sz w:val="28"/>
          <w:szCs w:val="28"/>
        </w:rPr>
        <w:t xml:space="preserve"> - 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= 5720233 – 4434289 = 1285944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2.29 Финансовый результат от операционной деятельности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ФР</w:t>
      </w:r>
      <w:r>
        <w:rPr>
          <w:sz w:val="28"/>
          <w:szCs w:val="28"/>
          <w:vertAlign w:val="subscript"/>
        </w:rPr>
        <w:t>оп.д.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вал</w:t>
      </w:r>
      <w:r>
        <w:rPr>
          <w:sz w:val="28"/>
          <w:szCs w:val="28"/>
        </w:rPr>
        <w:t xml:space="preserve"> - З</w:t>
      </w:r>
      <w:r>
        <w:rPr>
          <w:sz w:val="28"/>
          <w:szCs w:val="28"/>
          <w:vertAlign w:val="subscript"/>
        </w:rPr>
        <w:t>адм</w:t>
      </w:r>
      <w:r>
        <w:rPr>
          <w:sz w:val="28"/>
          <w:szCs w:val="28"/>
        </w:rPr>
        <w:t xml:space="preserve"> – З</w:t>
      </w:r>
      <w:r>
        <w:rPr>
          <w:sz w:val="28"/>
          <w:szCs w:val="28"/>
          <w:vertAlign w:val="subscript"/>
        </w:rPr>
        <w:t>сб</w:t>
      </w:r>
      <w:r>
        <w:rPr>
          <w:sz w:val="28"/>
          <w:szCs w:val="28"/>
        </w:rPr>
        <w:t xml:space="preserve"> + П</w:t>
      </w:r>
      <w:r>
        <w:rPr>
          <w:sz w:val="28"/>
          <w:szCs w:val="28"/>
          <w:vertAlign w:val="subscript"/>
        </w:rPr>
        <w:t>др.оп.д.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др.оп.д.</w:t>
      </w:r>
      <w:r>
        <w:rPr>
          <w:sz w:val="28"/>
          <w:szCs w:val="28"/>
        </w:rPr>
        <w:t xml:space="preserve"> – прибыль от другой операционной деятельности = 80000 грн.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ФР</w:t>
      </w:r>
      <w:r>
        <w:rPr>
          <w:sz w:val="28"/>
          <w:szCs w:val="28"/>
          <w:vertAlign w:val="subscript"/>
        </w:rPr>
        <w:t>оп.д.</w:t>
      </w:r>
      <w:r>
        <w:rPr>
          <w:sz w:val="28"/>
          <w:szCs w:val="28"/>
        </w:rPr>
        <w:t xml:space="preserve"> = 1285944 – 579301 – 115860 + 80000 = 670783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2.30 Прибыль от обычной деятельности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об.д.</w:t>
      </w:r>
      <w:r>
        <w:rPr>
          <w:sz w:val="28"/>
          <w:szCs w:val="28"/>
        </w:rPr>
        <w:t xml:space="preserve"> = ФР</w:t>
      </w:r>
      <w:r>
        <w:rPr>
          <w:sz w:val="28"/>
          <w:szCs w:val="28"/>
          <w:vertAlign w:val="subscript"/>
        </w:rPr>
        <w:t>оп.д.</w:t>
      </w:r>
      <w:r>
        <w:rPr>
          <w:sz w:val="28"/>
          <w:szCs w:val="28"/>
        </w:rPr>
        <w:t xml:space="preserve"> + П</w:t>
      </w:r>
      <w:r>
        <w:rPr>
          <w:sz w:val="28"/>
          <w:szCs w:val="28"/>
          <w:vertAlign w:val="subscript"/>
        </w:rPr>
        <w:t>уч.к.</w:t>
      </w:r>
      <w:r>
        <w:rPr>
          <w:sz w:val="28"/>
          <w:szCs w:val="28"/>
        </w:rPr>
        <w:t xml:space="preserve"> + П</w:t>
      </w:r>
      <w:r>
        <w:rPr>
          <w:sz w:val="28"/>
          <w:szCs w:val="28"/>
          <w:vertAlign w:val="subscript"/>
        </w:rPr>
        <w:t>фин</w:t>
      </w:r>
      <w:r>
        <w:rPr>
          <w:sz w:val="28"/>
          <w:szCs w:val="28"/>
        </w:rPr>
        <w:t xml:space="preserve"> = 670783 + 100000 + 20000 = 790783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уч.к.</w:t>
      </w:r>
      <w:r>
        <w:rPr>
          <w:sz w:val="28"/>
          <w:szCs w:val="28"/>
        </w:rPr>
        <w:t xml:space="preserve"> – прибыль от участия в капитале;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фин</w:t>
      </w:r>
      <w:r>
        <w:rPr>
          <w:sz w:val="28"/>
          <w:szCs w:val="28"/>
        </w:rPr>
        <w:t xml:space="preserve"> – прибыль от финансовой деятельности 20000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Прибыль от обычной деятельности рассчитывается принимая во внимание, что от инвестирования предприятие получило прибыль в размере 100000 грн., а по приобретенным ценным бумагам получила прибыль в размере 20000 грн., при определении чистой прибыли предприятия учитываем, что застраховавшись от несчастных случаев предприятие получило прибыль от чрезвычайной деятельности в размере 40000 грн.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2.31 Чистая прибыль предприятия: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  <w:vertAlign w:val="subscript"/>
        </w:rPr>
        <w:t>ч.д.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чист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об.д.</w:t>
      </w:r>
      <w:r>
        <w:rPr>
          <w:sz w:val="28"/>
          <w:szCs w:val="28"/>
        </w:rPr>
        <w:t xml:space="preserve"> – Н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+ П</w:t>
      </w:r>
      <w:r>
        <w:rPr>
          <w:sz w:val="28"/>
          <w:szCs w:val="28"/>
          <w:vertAlign w:val="subscript"/>
        </w:rPr>
        <w:t>ч.д.</w:t>
      </w:r>
      <w:r>
        <w:rPr>
          <w:sz w:val="28"/>
          <w:szCs w:val="28"/>
        </w:rPr>
        <w:t xml:space="preserve"> - Н</w:t>
      </w:r>
      <w:r>
        <w:rPr>
          <w:sz w:val="28"/>
          <w:szCs w:val="28"/>
          <w:vertAlign w:val="subscript"/>
        </w:rPr>
        <w:t>пр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об.д.</w:t>
      </w:r>
      <w:r>
        <w:rPr>
          <w:sz w:val="28"/>
          <w:szCs w:val="28"/>
        </w:rPr>
        <w:t xml:space="preserve"> – прибыль от обычной деятельности предприятия;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– налог на прибыль 30%;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ч.д.</w:t>
      </w:r>
      <w:r>
        <w:rPr>
          <w:sz w:val="28"/>
          <w:szCs w:val="28"/>
        </w:rPr>
        <w:t xml:space="preserve"> – прибыль от чрезвычайной деятельности предприятия 40000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vertAlign w:val="subscript"/>
        </w:rPr>
        <w:t>ч.д.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пр</w:t>
      </w:r>
      <w:r>
        <w:rPr>
          <w:sz w:val="28"/>
          <w:szCs w:val="28"/>
        </w:rPr>
        <w:t xml:space="preserve"> – налог на прибыль от чрезвычайной деятельности предприятия.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чист</w:t>
      </w:r>
      <w:r>
        <w:rPr>
          <w:sz w:val="28"/>
          <w:szCs w:val="28"/>
        </w:rPr>
        <w:t xml:space="preserve"> = (790783 + 40000) * (1 – 30% / 100%) = 830783 * 0,7 = 581548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FR1"/>
        <w:ind w:left="0" w:firstLine="284"/>
        <w:rPr>
          <w:sz w:val="28"/>
          <w:szCs w:val="28"/>
        </w:rPr>
      </w:pPr>
      <w:r>
        <w:rPr>
          <w:sz w:val="28"/>
          <w:szCs w:val="28"/>
        </w:rPr>
        <w:t>3. Оборотные средства предприятия</w:t>
      </w:r>
    </w:p>
    <w:p w:rsidR="00CD46C7" w:rsidRDefault="00CD46C7">
      <w:pPr>
        <w:spacing w:before="60"/>
        <w:ind w:firstLine="28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 Состав оборотных средств</w:t>
      </w:r>
    </w:p>
    <w:p w:rsidR="00CD46C7" w:rsidRDefault="00CD46C7">
      <w:pPr>
        <w:spacing w:before="60"/>
        <w:ind w:firstLine="284"/>
        <w:jc w:val="center"/>
        <w:rPr>
          <w:sz w:val="28"/>
          <w:szCs w:val="28"/>
        </w:rPr>
      </w:pPr>
    </w:p>
    <w:p w:rsidR="00CD46C7" w:rsidRDefault="00CD46C7">
      <w:pPr>
        <w:spacing w:before="60"/>
        <w:ind w:firstLine="284"/>
        <w:rPr>
          <w:sz w:val="28"/>
          <w:szCs w:val="28"/>
        </w:rPr>
      </w:pPr>
      <w:r>
        <w:rPr>
          <w:sz w:val="28"/>
          <w:szCs w:val="28"/>
        </w:rPr>
        <w:t>Имуществом предприятия являются также оборотные средства, активы, которые представляют собой совокупность оборотных фондов и фондов обращения в стоимостной форме. Это денежные средства, необходимые предприятию для создания производственных запасов на складах и в производстве, для расчетов с поставщиками, бюджетом, для выплаты заработной платы и т.п.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Под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составом оборотных средств понимают совокупность элементов, образующих оборотные средства. Деление оборотных средств на оборотные производственные фонды и фонды обраще</w:t>
      </w:r>
      <w:r>
        <w:rPr>
          <w:sz w:val="28"/>
          <w:szCs w:val="28"/>
        </w:rPr>
        <w:softHyphen/>
        <w:t>ния определяется особенностями их использования и распределе</w:t>
      </w:r>
      <w:r>
        <w:rPr>
          <w:sz w:val="28"/>
          <w:szCs w:val="28"/>
        </w:rPr>
        <w:softHyphen/>
        <w:t>ния в сферах производства продукции и ее реализации.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Для обеспечения бесперебойного процесса производства наряду с основными производственными фондами необходимы предметы тру</w:t>
      </w:r>
      <w:r>
        <w:rPr>
          <w:sz w:val="28"/>
          <w:szCs w:val="28"/>
        </w:rPr>
        <w:softHyphen/>
        <w:t>да, материальные ресурсы. Предметы труда вместе со средствами тру</w:t>
      </w:r>
      <w:r>
        <w:rPr>
          <w:sz w:val="28"/>
          <w:szCs w:val="28"/>
        </w:rPr>
        <w:softHyphen/>
        <w:t>да участвуют в создании продукта труда, его потребительной стоимо</w:t>
      </w:r>
      <w:r>
        <w:rPr>
          <w:sz w:val="28"/>
          <w:szCs w:val="28"/>
        </w:rPr>
        <w:softHyphen/>
        <w:t>сти и образовании стоимости. Оборот вещественных элементов обо</w:t>
      </w:r>
      <w:r>
        <w:rPr>
          <w:sz w:val="28"/>
          <w:szCs w:val="28"/>
        </w:rPr>
        <w:softHyphen/>
        <w:t>ротных производственных фондов (предметов труда) органически свя</w:t>
      </w:r>
      <w:r>
        <w:rPr>
          <w:sz w:val="28"/>
          <w:szCs w:val="28"/>
        </w:rPr>
        <w:softHyphen/>
        <w:t>зан с процессом труда и основными производственными фондами.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Рассмотрим понятия, сущность, назначение и состав оборотных фондов и оборотных средств предприятия. Следует запомнить, что понятия эти не тождественны. Оборотные фонды - обязательный элемент процесса производства, основная часть себестоимости продукции. Чем меньше расход сырья, материалов, топлива и энергии на единицу продукции, тем экономнее расходуется труд, затрачиваемый на их добычу и производство, тем дешевле про</w:t>
      </w:r>
      <w:r>
        <w:rPr>
          <w:sz w:val="28"/>
          <w:szCs w:val="28"/>
        </w:rPr>
        <w:softHyphen/>
        <w:t>дукт. Наличие у предприятия достаточных оборотных средств яв</w:t>
      </w:r>
      <w:r>
        <w:rPr>
          <w:sz w:val="28"/>
          <w:szCs w:val="28"/>
        </w:rPr>
        <w:softHyphen/>
        <w:t>ляется необходимой предпосылкой для его нормального функ</w:t>
      </w:r>
      <w:r>
        <w:rPr>
          <w:sz w:val="28"/>
          <w:szCs w:val="28"/>
        </w:rPr>
        <w:softHyphen/>
        <w:t>ционирования в условиях рыночной экономики.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Самое главное, что необходимо усвоить, — это что дает предприятию эффективное использование оборотных фондов и оборотных средств и какие мероприятия могут способство</w:t>
      </w:r>
      <w:r>
        <w:rPr>
          <w:sz w:val="28"/>
          <w:szCs w:val="28"/>
        </w:rPr>
        <w:softHyphen/>
        <w:t>вать снижению материалоемкости продукции и ускорению оборачиваемости оборотных средств.</w:t>
      </w:r>
    </w:p>
    <w:p w:rsidR="00CD46C7" w:rsidRDefault="00CD46C7">
      <w:pPr>
        <w:pStyle w:val="21"/>
      </w:pPr>
      <w:r>
        <w:t>К оборотным производственным фондам промышленных пред</w:t>
      </w:r>
      <w:r>
        <w:softHyphen/>
        <w:t>приятий относится часть средств производства (производственных фондов), вещественные элементы которых в процессе труда, в от</w:t>
      </w:r>
      <w:r>
        <w:softHyphen/>
        <w:t>личие от основных производственных фондов, расходуются в каждом производственном цикле, и их стоимость переносится на продукт труда целиком и сразу. Вещественные элементы оборотных фондов в процессе труда претерпевают изменения своей натуральной формы и физико-химических средств. Они теряют свою потребительную стои</w:t>
      </w:r>
      <w:r>
        <w:softHyphen/>
        <w:t>мость по мере их производственного потребления. Новая потребитель</w:t>
      </w:r>
      <w:r>
        <w:softHyphen/>
        <w:t>ная стоимость возникает в виде выработанной из них продукции.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Оборотные производственные фонды предприятий состоят из трех частей: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• производственные запасы;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• незавершенное производство и полуфабрикаты собствен</w:t>
      </w:r>
      <w:r>
        <w:rPr>
          <w:sz w:val="28"/>
          <w:szCs w:val="28"/>
        </w:rPr>
        <w:softHyphen/>
        <w:t>ного изготовления;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• расходы будущих периодов.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Производственные запасы— это предметы труда, подготовленные для запуска в производственный процесс; состоят они из сырья, основ</w:t>
      </w:r>
      <w:r>
        <w:rPr>
          <w:sz w:val="28"/>
          <w:szCs w:val="28"/>
        </w:rPr>
        <w:softHyphen/>
        <w:t>ных и вспомогательных материалов, топлива, горючего, покупных по</w:t>
      </w:r>
      <w:r>
        <w:rPr>
          <w:sz w:val="28"/>
          <w:szCs w:val="28"/>
        </w:rPr>
        <w:softHyphen/>
        <w:t>луфабрикатов и комплектующих изделий, тары и тарных материалов, запасных частей для текущего ремонта основных фондов.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Незавершенное производство и полуфабрикаты собственного изготовления - это предметы труда, вступившие в производственный процесс: материалы, детали, узлы и изделия, находящиеся в процессе обработки или сборки, а также полуфабрикаты собст</w:t>
      </w:r>
      <w:r>
        <w:rPr>
          <w:sz w:val="28"/>
          <w:szCs w:val="28"/>
        </w:rPr>
        <w:softHyphen/>
        <w:t>венного изготовления, не законченные полностью производством в одних цехах предприятия и подлежащие дальнейшей обработке в других цехах того же предприятия.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Расходы будущих периодов</w:t>
      </w:r>
      <w:r>
        <w:rPr>
          <w:i/>
          <w:iCs/>
          <w:sz w:val="28"/>
          <w:szCs w:val="28"/>
        </w:rPr>
        <w:t xml:space="preserve"> —</w:t>
      </w:r>
      <w:r>
        <w:rPr>
          <w:sz w:val="28"/>
          <w:szCs w:val="28"/>
        </w:rPr>
        <w:t xml:space="preserve"> это невещественные элементы оборотных фондов, включающие затраты на подготовку и ос</w:t>
      </w:r>
      <w:r>
        <w:rPr>
          <w:sz w:val="28"/>
          <w:szCs w:val="28"/>
        </w:rPr>
        <w:softHyphen/>
        <w:t>воение новой продукции, которые производятся в данном периоде (квартал, год), но относятся на продукцию будущего периода (на</w:t>
      </w:r>
      <w:r>
        <w:rPr>
          <w:sz w:val="28"/>
          <w:szCs w:val="28"/>
        </w:rPr>
        <w:softHyphen/>
        <w:t>пример, затраты на конструирование и разработку технологии но</w:t>
      </w:r>
      <w:r>
        <w:rPr>
          <w:sz w:val="28"/>
          <w:szCs w:val="28"/>
        </w:rPr>
        <w:softHyphen/>
        <w:t>вых видов изделий, на перестановку оборудования и др.).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Оборотные производственные фонды в своем движении также свя</w:t>
      </w:r>
      <w:r>
        <w:rPr>
          <w:sz w:val="28"/>
          <w:szCs w:val="28"/>
        </w:rPr>
        <w:softHyphen/>
        <w:t>заны с фондами обращения, обслуживающими сферу обращения. Они включают готовую продукцию на складах, товары в пути, денежные средства и средства в расчетах с потребителями продукции, в частно</w:t>
      </w:r>
      <w:r>
        <w:rPr>
          <w:sz w:val="28"/>
          <w:szCs w:val="28"/>
        </w:rPr>
        <w:softHyphen/>
        <w:t>сти, дебиторскую задолженность. Совокупность денежных средств предприятия, предназначенных для образования оборотных фондов и фондов обращения, составляет оборотные средства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предприятия.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FR1"/>
        <w:ind w:left="0" w:right="200" w:firstLine="284"/>
        <w:rPr>
          <w:sz w:val="28"/>
          <w:szCs w:val="28"/>
        </w:rPr>
      </w:pPr>
      <w:r>
        <w:rPr>
          <w:sz w:val="28"/>
          <w:szCs w:val="28"/>
        </w:rPr>
        <w:t>3.2 Пути ускорения оборачиваемости оборотных средств</w:t>
      </w:r>
    </w:p>
    <w:p w:rsidR="00CD46C7" w:rsidRDefault="00CD46C7">
      <w:pPr>
        <w:pStyle w:val="FR1"/>
        <w:ind w:left="0" w:right="200" w:firstLine="284"/>
        <w:rPr>
          <w:sz w:val="28"/>
          <w:szCs w:val="28"/>
        </w:rPr>
      </w:pPr>
    </w:p>
    <w:p w:rsidR="00CD46C7" w:rsidRDefault="00CD46C7">
      <w:pPr>
        <w:spacing w:before="40"/>
        <w:ind w:firstLine="284"/>
        <w:rPr>
          <w:sz w:val="28"/>
          <w:szCs w:val="28"/>
        </w:rPr>
      </w:pPr>
      <w:r>
        <w:rPr>
          <w:sz w:val="28"/>
          <w:szCs w:val="28"/>
        </w:rPr>
        <w:t>Величина оборотных средств, занятых в производстве</w:t>
      </w:r>
      <w:r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оп</w:t>
      </w:r>
      <w:r>
        <w:rPr>
          <w:sz w:val="28"/>
          <w:szCs w:val="28"/>
        </w:rPr>
        <w:softHyphen/>
        <w:t>ределяется в основном длительностью производственных циклов изготовления изделий, уровнем развития техники, совершенством технологии и организации труда. Сумма средств обращения зави</w:t>
      </w:r>
      <w:r>
        <w:rPr>
          <w:sz w:val="28"/>
          <w:szCs w:val="28"/>
        </w:rPr>
        <w:softHyphen/>
        <w:t>сит главным образом от условий реализации продукции и уровня организации системы снабжения и сбыта продукции.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Оборотные средства, обслуживающие процесс обращения про</w:t>
      </w:r>
      <w:r>
        <w:rPr>
          <w:sz w:val="28"/>
          <w:szCs w:val="28"/>
        </w:rPr>
        <w:softHyphen/>
        <w:t>дукции, представляют собой фонды обращения. К ним относятся готовая к реализации продукция, находящаяся на складах пред</w:t>
      </w:r>
      <w:r>
        <w:rPr>
          <w:sz w:val="28"/>
          <w:szCs w:val="28"/>
        </w:rPr>
        <w:softHyphen/>
        <w:t>приятия; продукция отгруженная, но не оплаченная потре</w:t>
      </w:r>
      <w:r>
        <w:rPr>
          <w:sz w:val="28"/>
          <w:szCs w:val="28"/>
        </w:rPr>
        <w:softHyphen/>
        <w:t>бителями; денежные средства предприятия; средства в расчетах.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Соотношение между отдельными элементами оборотных средств, выраженное в процентах, называется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структурой обо</w:t>
      </w:r>
      <w:r>
        <w:rPr>
          <w:sz w:val="28"/>
          <w:szCs w:val="28"/>
        </w:rPr>
        <w:softHyphen/>
        <w:t>ротных средств. Различие в структурах оборотных средств отраслей промышленности обусловливается многими факторами, в ча</w:t>
      </w:r>
      <w:r>
        <w:rPr>
          <w:sz w:val="28"/>
          <w:szCs w:val="28"/>
        </w:rPr>
        <w:softHyphen/>
        <w:t>стности, особенностями организации производственного процесса, условиями снабжения и сбыта, местонахождением поставщиков и потребителей, структурой затрат на производство.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Наибольшую часть оборотных средств промышленных предпри</w:t>
      </w:r>
      <w:r>
        <w:rPr>
          <w:sz w:val="28"/>
          <w:szCs w:val="28"/>
        </w:rPr>
        <w:softHyphen/>
        <w:t>ятий составляют товарно-материальные ценности. Их удельный вес — 75-87%. Структура оборотных средств в товарно-материальных ценностях по разным отраслям различна. Наиболее высокий удель</w:t>
      </w:r>
      <w:r>
        <w:rPr>
          <w:sz w:val="28"/>
          <w:szCs w:val="28"/>
        </w:rPr>
        <w:softHyphen/>
        <w:t>ный вес производственных запасов — на предприятиях легкой про</w:t>
      </w:r>
      <w:r>
        <w:rPr>
          <w:sz w:val="28"/>
          <w:szCs w:val="28"/>
        </w:rPr>
        <w:softHyphen/>
        <w:t>мышленности (преобладают сырье и полуфабрикаты — 70%). Высока доля расходов будущих периодов в химической промышленности — 9%. В машиностроении по сравнению с промышленностью в целом доля производственных запасов ниже, а незавершенного про</w:t>
      </w:r>
      <w:r>
        <w:rPr>
          <w:sz w:val="28"/>
          <w:szCs w:val="28"/>
        </w:rPr>
        <w:softHyphen/>
        <w:t>изводства и полуфабрикатов собственного изготовления — выше. Это обусловлено тем, что в машиностроении производственный цикл более длительный, чем в среднем по промышленности. По этой же причине в тяжелом, энергетическом и транспортном машиностроении доля завершенного производства значительно выше, чем в автомо</w:t>
      </w:r>
      <w:r>
        <w:rPr>
          <w:sz w:val="28"/>
          <w:szCs w:val="28"/>
        </w:rPr>
        <w:softHyphen/>
        <w:t>бильной и тракторной промышленности.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Суммы оборотных средств в производственных запасах сырья и материалов в разных отраслях также различны, что обусловлено тех</w:t>
      </w:r>
      <w:r>
        <w:rPr>
          <w:sz w:val="28"/>
          <w:szCs w:val="28"/>
        </w:rPr>
        <w:softHyphen/>
        <w:t>нико-экономическими особенностями выпускаемой ими продукции.</w:t>
      </w:r>
    </w:p>
    <w:p w:rsidR="00CD46C7" w:rsidRDefault="00CD46C7">
      <w:pPr>
        <w:pStyle w:val="21"/>
      </w:pPr>
      <w:r>
        <w:t>Общим в структуре оборотных средств различных отраслей промышленности является преобладание средств, размещенных в сфере производства. На их долю приходится более 70% всех обо</w:t>
      </w:r>
      <w:r>
        <w:softHyphen/>
        <w:t xml:space="preserve">ротных средств. 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По источникам формирования оборотные средства делятся на собственные, заемные и привлеченные..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Источниками формирования собственных оборотных средств служат: 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644"/>
        <w:rPr>
          <w:sz w:val="28"/>
          <w:szCs w:val="28"/>
        </w:rPr>
      </w:pPr>
      <w:r>
        <w:rPr>
          <w:sz w:val="28"/>
          <w:szCs w:val="28"/>
        </w:rPr>
        <w:t>уставный капитал;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644"/>
        <w:rPr>
          <w:sz w:val="28"/>
          <w:szCs w:val="28"/>
        </w:rPr>
      </w:pPr>
      <w:r>
        <w:rPr>
          <w:sz w:val="28"/>
          <w:szCs w:val="28"/>
        </w:rPr>
        <w:t>добавочный капитал;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0" w:firstLine="284"/>
        <w:rPr>
          <w:sz w:val="28"/>
          <w:szCs w:val="28"/>
        </w:rPr>
      </w:pPr>
      <w:r>
        <w:rPr>
          <w:sz w:val="28"/>
          <w:szCs w:val="28"/>
        </w:rPr>
        <w:t>резервный капитал (фонды, образованные в соответствии с законодательством, а также с учредительными документами);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644"/>
        <w:rPr>
          <w:sz w:val="28"/>
          <w:szCs w:val="28"/>
        </w:rPr>
      </w:pPr>
      <w:r>
        <w:rPr>
          <w:sz w:val="28"/>
          <w:szCs w:val="28"/>
        </w:rPr>
        <w:t>фонд социальной сферы;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644"/>
        <w:rPr>
          <w:sz w:val="28"/>
          <w:szCs w:val="28"/>
        </w:rPr>
      </w:pPr>
      <w:r>
        <w:rPr>
          <w:sz w:val="28"/>
          <w:szCs w:val="28"/>
        </w:rPr>
        <w:t>целевые поступления и финансирования;</w:t>
      </w:r>
    </w:p>
    <w:p w:rsidR="00CD46C7" w:rsidRDefault="00CD46C7">
      <w:pPr>
        <w:numPr>
          <w:ilvl w:val="0"/>
          <w:numId w:val="1"/>
        </w:numPr>
        <w:tabs>
          <w:tab w:val="left" w:pos="644"/>
        </w:tabs>
        <w:ind w:left="644"/>
        <w:rPr>
          <w:sz w:val="28"/>
          <w:szCs w:val="28"/>
        </w:rPr>
      </w:pPr>
      <w:r>
        <w:rPr>
          <w:sz w:val="28"/>
          <w:szCs w:val="28"/>
        </w:rPr>
        <w:t>нераспределенная прибыль.</w:t>
      </w:r>
    </w:p>
    <w:p w:rsidR="00CD46C7" w:rsidRDefault="00CD46C7">
      <w:pPr>
        <w:pStyle w:val="21"/>
        <w:numPr>
          <w:ilvl w:val="12"/>
          <w:numId w:val="0"/>
        </w:numPr>
        <w:ind w:firstLine="284"/>
      </w:pPr>
      <w:r>
        <w:t>Помимо собственных источников для формирования оборотных средств предприятия используют источники, приравненные к собственным, - так называемые устойчивые пассивы.</w:t>
      </w:r>
    </w:p>
    <w:p w:rsidR="00CD46C7" w:rsidRDefault="00CD46C7">
      <w:pPr>
        <w:pStyle w:val="21"/>
        <w:numPr>
          <w:ilvl w:val="12"/>
          <w:numId w:val="0"/>
        </w:numPr>
        <w:ind w:firstLine="284"/>
      </w:pPr>
      <w:r>
        <w:t>К устойчивым пассивам относятся ресурсы, постоянно находящиеся в обороте предприятия, увеличивая его оборотные средства. Устойчивыми пассивами являются: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минимальная задолженность по заработной плате и отчислениям на социальные нужды;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минимальная задолженность по резерву предстоящих платежей;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платежи заказчиков по частичной готовности продукции (если применяется эта форма расчетов);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минимальная задолженность по авансам потребителей (если это предусмотрено договорами);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минимальная задолженность покупателей по залогам за тару;</w:t>
      </w:r>
    </w:p>
    <w:p w:rsidR="00CD46C7" w:rsidRDefault="00CD46C7">
      <w:pPr>
        <w:pStyle w:val="21"/>
        <w:numPr>
          <w:ilvl w:val="0"/>
          <w:numId w:val="1"/>
        </w:numPr>
        <w:ind w:left="0" w:firstLine="284"/>
      </w:pPr>
      <w:r>
        <w:t>остатки средств фонда социальной сферы.</w:t>
      </w:r>
    </w:p>
    <w:p w:rsidR="00CD46C7" w:rsidRDefault="00CD46C7">
      <w:pPr>
        <w:pStyle w:val="21"/>
      </w:pPr>
      <w:r>
        <w:t>К заемным источникам формирования оборотных средств относятся краткосрочные кредиты и займы.</w:t>
      </w:r>
    </w:p>
    <w:p w:rsidR="00CD46C7" w:rsidRDefault="00CD46C7">
      <w:pPr>
        <w:pStyle w:val="21"/>
      </w:pPr>
      <w:r>
        <w:t>Краткосрочные ссуды предоставляются коммерческими банками на основе кредитных договоров на создание сезонных запасов сырья и материалов, восполнение временного недостатка собственных оборотных средств, осуществление расчетов и т.д.</w:t>
      </w:r>
    </w:p>
    <w:p w:rsidR="00CD46C7" w:rsidRDefault="00CD46C7">
      <w:pPr>
        <w:pStyle w:val="21"/>
      </w:pPr>
      <w:r>
        <w:t>Коммерческие кредиты других предприятий предоставляются в виде займов, авансов, векселей. Кроме того, источником заемных средств служит выпуск в обращение долговых ценных бумаг (облигаций, векселей).</w:t>
      </w:r>
    </w:p>
    <w:p w:rsidR="00CD46C7" w:rsidRDefault="00CD46C7">
      <w:pPr>
        <w:pStyle w:val="21"/>
      </w:pPr>
      <w:r>
        <w:t>Несмотря на платность заемных ресурсов, привлечение их в оборот предприятия может существенно повысить рентабельность собственных средств.</w:t>
      </w:r>
    </w:p>
    <w:p w:rsidR="00CD46C7" w:rsidRDefault="00CD46C7">
      <w:pPr>
        <w:pStyle w:val="21"/>
      </w:pPr>
      <w:r>
        <w:t>К привлеченным источникам принадлежит кредиторская задолженность, обусловленная принятой системой расчетов, а также нарушением платежной дисциплины. Это наиболее весомая часть краткосрочной задолженности. Она может быть выше у более мелких предприятий, которые не всегда имеют возможность использовать другие источники.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Как известно, эффективная работа предприятия — это достиже</w:t>
      </w:r>
      <w:r>
        <w:rPr>
          <w:sz w:val="28"/>
          <w:szCs w:val="28"/>
        </w:rPr>
        <w:softHyphen/>
        <w:t>ние максимальных результатов при минимальных затратах. Мини</w:t>
      </w:r>
      <w:r>
        <w:rPr>
          <w:sz w:val="28"/>
          <w:szCs w:val="28"/>
        </w:rPr>
        <w:softHyphen/>
        <w:t>мизация затрат достигается в первую очередь оптимизацией струк</w:t>
      </w:r>
      <w:r>
        <w:rPr>
          <w:sz w:val="28"/>
          <w:szCs w:val="28"/>
        </w:rPr>
        <w:softHyphen/>
        <w:t>туры источников формирования оборотных средств предприятия, т.е. разумным сочетанием собственных и кредитных ресурсов.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 Оборотные средства предприятия постоянно находятся в дви</w:t>
      </w:r>
      <w:r>
        <w:rPr>
          <w:sz w:val="28"/>
          <w:szCs w:val="28"/>
        </w:rPr>
        <w:softHyphen/>
        <w:t>жении, совершая кругооборот. Из сферы обращения они переходят в сферу производства, а затем из сферы производства вновь в сфе</w:t>
      </w:r>
      <w:r>
        <w:rPr>
          <w:sz w:val="28"/>
          <w:szCs w:val="28"/>
        </w:rPr>
        <w:softHyphen/>
        <w:t>ру обращения и т.д. Кругооборот денежных средств начинается с момента оплаты предприятием материальных ресурсов и других элементов, необходимых производству, и заканчивается возвратом этих затрат в виде выручки от реализации продукции. Затем де</w:t>
      </w:r>
      <w:r>
        <w:rPr>
          <w:sz w:val="28"/>
          <w:szCs w:val="28"/>
        </w:rPr>
        <w:softHyphen/>
        <w:t>нежные средства вновь используются предприятием для приобре</w:t>
      </w:r>
      <w:r>
        <w:rPr>
          <w:sz w:val="28"/>
          <w:szCs w:val="28"/>
        </w:rPr>
        <w:softHyphen/>
        <w:t>тения материальных ресурсов и запуска их в производство.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Время, в течение которого оборотные средства совершают пол</w:t>
      </w:r>
      <w:r>
        <w:rPr>
          <w:sz w:val="28"/>
          <w:szCs w:val="28"/>
        </w:rPr>
        <w:softHyphen/>
        <w:t>ный кругооборот, т.е. проходят период производства и период об</w:t>
      </w:r>
      <w:r>
        <w:rPr>
          <w:sz w:val="28"/>
          <w:szCs w:val="28"/>
        </w:rPr>
        <w:softHyphen/>
        <w:t>ращения, называется периодом оборота оборотных средств. Этот показатель характеризует среднюю скорость движения средств на предприятии или в отрасли.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Он не совпадает с фактическим сроком производства и реализации определенных видов продукции.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Управление оборотными средствами состоит в обеспечении непрерывности процесса производства и реализации продукции с наименьшим размером оборотных средств. Это означает, что обо</w:t>
      </w:r>
      <w:r>
        <w:rPr>
          <w:sz w:val="28"/>
          <w:szCs w:val="28"/>
        </w:rPr>
        <w:softHyphen/>
        <w:t>ротные средства предприятий должны быть распределены по всем стадиям кругооборота в соответствующей форме и в минимальном, но достаточном объеме. Оборотные средства в каждый момент всегда одновременно находятся на всех трех стадиях кругооборота и выступают в виде денежных средств, материалов, незавершенно</w:t>
      </w:r>
      <w:r>
        <w:rPr>
          <w:sz w:val="28"/>
          <w:szCs w:val="28"/>
        </w:rPr>
        <w:softHyphen/>
        <w:t>го производства, готовых изделий.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 современных условиях, когда предприятия находятся на пол</w:t>
      </w:r>
      <w:r>
        <w:rPr>
          <w:sz w:val="28"/>
          <w:szCs w:val="28"/>
        </w:rPr>
        <w:softHyphen/>
        <w:t>ном самофинансировании, правильное определение потребности в оборотных средствах имеет особое значение.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Процесс разработки экономически обоснованных величин обо</w:t>
      </w:r>
      <w:r>
        <w:rPr>
          <w:sz w:val="28"/>
          <w:szCs w:val="28"/>
        </w:rPr>
        <w:softHyphen/>
        <w:t>ротных средств, необходимых для организации нормальной рабо</w:t>
      </w:r>
      <w:r>
        <w:rPr>
          <w:sz w:val="28"/>
          <w:szCs w:val="28"/>
        </w:rPr>
        <w:softHyphen/>
        <w:t>ты предприятия, называется нормированием оборотных средств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Таким образом, нормирование оборотных средств заключается в определении сумм оборотных средств, необходимых для образования постоянных минимальных и в то же время достаточных запасов материальных ценностей, неснижаемых остатков незавершенного производства и других оборотных средств. Нормирование оборотных средств способствует выявлению внутренних резервов, сокращению длительности производственного цикла, более быст</w:t>
      </w:r>
      <w:r>
        <w:rPr>
          <w:sz w:val="28"/>
          <w:szCs w:val="28"/>
        </w:rPr>
        <w:softHyphen/>
        <w:t>рой реализации готовой продукции.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Нормируют оборотные средства, находящиеся в производственных запасах, незавершенном производстве, остатках готовой продукции на складах предприятия. Это нормируемые оборотные средства. Остальные элементы оборотных средств называются ненормируемыми.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pStyle w:val="2"/>
      </w:pPr>
      <w:r>
        <w:t>Практическая часть</w:t>
      </w: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p w:rsidR="00CD46C7" w:rsidRDefault="00CD46C7">
      <w:pPr>
        <w:pStyle w:val="21"/>
      </w:pPr>
      <w:r>
        <w:t>3.1 Величина норматива оборотных средств производственных запасов (НОС)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НОС</w:t>
      </w:r>
      <w:r>
        <w:rPr>
          <w:sz w:val="28"/>
          <w:szCs w:val="28"/>
          <w:vertAlign w:val="subscript"/>
        </w:rPr>
        <w:t>п.з.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/Д * Ц * (Т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/2 + Т</w:t>
      </w:r>
      <w:r>
        <w:rPr>
          <w:sz w:val="28"/>
          <w:szCs w:val="28"/>
          <w:vertAlign w:val="subscript"/>
        </w:rPr>
        <w:t>страх</w:t>
      </w:r>
      <w:r>
        <w:rPr>
          <w:sz w:val="28"/>
          <w:szCs w:val="28"/>
        </w:rPr>
        <w:t>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Д – количество календарных дней 360;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Ц – цена материала в грн.;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– промежуток между 2-мя поставками в днях: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страх</w:t>
      </w:r>
      <w:r>
        <w:rPr>
          <w:sz w:val="28"/>
          <w:szCs w:val="28"/>
        </w:rPr>
        <w:t xml:space="preserve"> – страховой запас в днях.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НОС</w:t>
      </w:r>
      <w:r>
        <w:rPr>
          <w:sz w:val="28"/>
          <w:szCs w:val="28"/>
          <w:vertAlign w:val="subscript"/>
        </w:rPr>
        <w:t>п.з.</w:t>
      </w:r>
      <w:r>
        <w:rPr>
          <w:sz w:val="28"/>
          <w:szCs w:val="28"/>
        </w:rPr>
        <w:t xml:space="preserve"> = 1703,7 / 360 * 1160 * (5 / 2 + 2) = 24703,65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3.2 Норматив оборотных средств на незавершенное производство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НОС</w:t>
      </w:r>
      <w:r>
        <w:rPr>
          <w:sz w:val="28"/>
          <w:szCs w:val="28"/>
          <w:vertAlign w:val="subscript"/>
        </w:rPr>
        <w:t>нзп</w:t>
      </w:r>
      <w:r>
        <w:rPr>
          <w:sz w:val="28"/>
          <w:szCs w:val="28"/>
        </w:rPr>
        <w:t xml:space="preserve"> = 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>/Д * К</w:t>
      </w:r>
      <w:r>
        <w:rPr>
          <w:sz w:val="28"/>
          <w:szCs w:val="28"/>
          <w:vertAlign w:val="subscript"/>
        </w:rPr>
        <w:t>нз</w:t>
      </w:r>
      <w:r>
        <w:rPr>
          <w:sz w:val="28"/>
          <w:szCs w:val="28"/>
        </w:rPr>
        <w:t xml:space="preserve"> * Т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= 4434289 / 360 * 0,723 * 50 = 445276,5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ц</w:t>
      </w:r>
      <w:r>
        <w:rPr>
          <w:sz w:val="28"/>
          <w:szCs w:val="28"/>
        </w:rPr>
        <w:t xml:space="preserve"> – длительность производственного цикла;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нз</w:t>
      </w:r>
      <w:r>
        <w:rPr>
          <w:sz w:val="28"/>
          <w:szCs w:val="28"/>
        </w:rPr>
        <w:t xml:space="preserve"> – коэффициент нарастающих затрат.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3.3 Коэффициент нарастающих затрат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нз</w:t>
      </w:r>
      <w:r>
        <w:rPr>
          <w:sz w:val="28"/>
          <w:szCs w:val="28"/>
        </w:rPr>
        <w:t xml:space="preserve"> = (С</w:t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 xml:space="preserve"> + 0,5 * (С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– С</w:t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>)) / 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= (1976292 + 0,5 * (4434289 – 1976292)) / 4434289 = 0,723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 xml:space="preserve"> – материальные затраты в себестоимости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3.4 Величина норматива оборотных средств готовой продукции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НОС = 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/ Д * Н</w:t>
      </w:r>
      <w:r>
        <w:rPr>
          <w:sz w:val="28"/>
          <w:szCs w:val="28"/>
          <w:vertAlign w:val="subscript"/>
        </w:rPr>
        <w:t>г.п.</w:t>
      </w:r>
      <w:r>
        <w:rPr>
          <w:sz w:val="28"/>
          <w:szCs w:val="28"/>
        </w:rPr>
        <w:t xml:space="preserve"> = 4434289 / 360 * 5 = 61587,3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гп</w:t>
      </w:r>
      <w:r>
        <w:rPr>
          <w:sz w:val="28"/>
          <w:szCs w:val="28"/>
        </w:rPr>
        <w:t xml:space="preserve"> – норматив готовой продукции на складе – 5 дней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3.5 Общий норматив оборотных средств</w:t>
      </w:r>
    </w:p>
    <w:p w:rsidR="00CD46C7" w:rsidRDefault="00CD46C7">
      <w:pPr>
        <w:ind w:firstLine="28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</w:t>
      </w:r>
      <w:r>
        <w:rPr>
          <w:sz w:val="28"/>
          <w:szCs w:val="28"/>
          <w:vertAlign w:val="subscript"/>
        </w:rPr>
        <w:t>3.1                    3.2                       3.4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НОС = НОС</w:t>
      </w:r>
      <w:r>
        <w:rPr>
          <w:sz w:val="28"/>
          <w:szCs w:val="28"/>
          <w:vertAlign w:val="subscript"/>
        </w:rPr>
        <w:t>п.з.</w:t>
      </w:r>
      <w:r>
        <w:rPr>
          <w:sz w:val="28"/>
          <w:szCs w:val="28"/>
        </w:rPr>
        <w:t xml:space="preserve"> + НОС</w:t>
      </w:r>
      <w:r>
        <w:rPr>
          <w:sz w:val="28"/>
          <w:szCs w:val="28"/>
          <w:vertAlign w:val="subscript"/>
        </w:rPr>
        <w:t>н.пр.</w:t>
      </w:r>
      <w:r>
        <w:rPr>
          <w:sz w:val="28"/>
          <w:szCs w:val="28"/>
        </w:rPr>
        <w:t xml:space="preserve"> + НОС</w:t>
      </w:r>
      <w:r>
        <w:rPr>
          <w:sz w:val="28"/>
          <w:szCs w:val="28"/>
          <w:vertAlign w:val="subscript"/>
        </w:rPr>
        <w:t>г.п.</w:t>
      </w:r>
      <w:r>
        <w:rPr>
          <w:sz w:val="28"/>
          <w:szCs w:val="28"/>
        </w:rPr>
        <w:t xml:space="preserve">  = 24703,65 + 445276,5 + 61587,35 = 531567,5 (грн.)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3.6 Величина коэффициента оборачиваемости оборотных средств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= ВР / ОС = 6864280 / 531567,5 = 12,9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ВР – выручка продукции;</w:t>
      </w: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ОС – среднегодовая стоимость оборотных средств.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3.7 Длительность одного оборота оборотных средств (определяется в днях)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= Д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/ К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 = 360 / 12,9 = 27,86 (дня)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Д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- длительность календарного периода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3.8 Рентабельность продукции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прод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>вал</w:t>
      </w:r>
      <w:r>
        <w:rPr>
          <w:sz w:val="28"/>
          <w:szCs w:val="28"/>
        </w:rPr>
        <w:t xml:space="preserve"> / С</w:t>
      </w:r>
      <w:r>
        <w:rPr>
          <w:sz w:val="28"/>
          <w:szCs w:val="28"/>
          <w:vertAlign w:val="subscript"/>
        </w:rPr>
        <w:t>рп</w:t>
      </w:r>
      <w:r>
        <w:rPr>
          <w:sz w:val="28"/>
          <w:szCs w:val="28"/>
        </w:rPr>
        <w:t xml:space="preserve"> * 100% = 1285944 / 4434289 = 0,29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</w:rPr>
        <w:t>3.9 Рентабельность производства</w:t>
      </w:r>
    </w:p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>пр-ва</w:t>
      </w:r>
      <w:r>
        <w:rPr>
          <w:sz w:val="28"/>
          <w:szCs w:val="28"/>
        </w:rPr>
        <w:t xml:space="preserve"> = П</w:t>
      </w:r>
      <w:r>
        <w:rPr>
          <w:sz w:val="28"/>
          <w:szCs w:val="28"/>
          <w:vertAlign w:val="subscript"/>
        </w:rPr>
        <w:t xml:space="preserve">чист </w:t>
      </w:r>
      <w:r>
        <w:rPr>
          <w:sz w:val="28"/>
          <w:szCs w:val="28"/>
        </w:rPr>
        <w:t>/ (ОФ</w:t>
      </w:r>
      <w:r>
        <w:rPr>
          <w:sz w:val="28"/>
          <w:szCs w:val="28"/>
          <w:vertAlign w:val="subscript"/>
        </w:rPr>
        <w:t>бал</w:t>
      </w:r>
      <w:r>
        <w:rPr>
          <w:sz w:val="28"/>
          <w:szCs w:val="28"/>
        </w:rPr>
        <w:t xml:space="preserve"> + НОС) * 100% = 581548 / (4107470 + 531567,5) = 12,54%</w:t>
      </w:r>
    </w:p>
    <w:p w:rsidR="00CD46C7" w:rsidRDefault="00CD46C7">
      <w:pPr>
        <w:ind w:firstLine="284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                  </w:t>
      </w:r>
      <w:r>
        <w:rPr>
          <w:sz w:val="28"/>
          <w:szCs w:val="28"/>
          <w:vertAlign w:val="superscript"/>
        </w:rPr>
        <w:t>1..3               3.5</w:t>
      </w:r>
    </w:p>
    <w:tbl>
      <w:tblPr>
        <w:tblW w:w="0" w:type="auto"/>
        <w:tblInd w:w="-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1264"/>
        <w:gridCol w:w="3380"/>
      </w:tblGrid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Ед. измер.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Величина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Производственная программа выпуска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690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Численность основных рабочих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Фонд оплаты труда основных рабочих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628880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Среднемесячная заработная плата основного рабочего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1497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Общая стоимость ОПФ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4107470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Общий норматив оборотных средств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531567,5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Себестоимость единицы реализованной продукции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6426,5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Оптовая цена единицы продукции (делим на программу выпуска)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9948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 Чистая прибыль предприятия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грн.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581548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 Рентабельность продукции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CD46C7">
        <w:tc>
          <w:tcPr>
            <w:tcW w:w="5495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 Рентабельность производства</w:t>
            </w:r>
          </w:p>
        </w:tc>
        <w:tc>
          <w:tcPr>
            <w:tcW w:w="1264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3380" w:type="dxa"/>
          </w:tcPr>
          <w:p w:rsidR="00CD46C7" w:rsidRDefault="00CD46C7">
            <w:pPr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12,54</w:t>
            </w:r>
          </w:p>
        </w:tc>
      </w:tr>
    </w:tbl>
    <w:p w:rsidR="00CD46C7" w:rsidRDefault="00CD46C7">
      <w:pPr>
        <w:ind w:firstLine="284"/>
        <w:rPr>
          <w:sz w:val="28"/>
          <w:szCs w:val="28"/>
        </w:rPr>
      </w:pPr>
    </w:p>
    <w:p w:rsidR="00CD46C7" w:rsidRDefault="00CD46C7">
      <w:pPr>
        <w:ind w:firstLine="284"/>
        <w:jc w:val="center"/>
        <w:rPr>
          <w:b/>
          <w:bCs/>
          <w:sz w:val="28"/>
          <w:szCs w:val="28"/>
        </w:rPr>
      </w:pPr>
    </w:p>
    <w:p w:rsidR="00CD46C7" w:rsidRDefault="00CD46C7">
      <w:pPr>
        <w:ind w:firstLine="284"/>
        <w:rPr>
          <w:b/>
          <w:bCs/>
          <w:sz w:val="28"/>
          <w:szCs w:val="28"/>
        </w:rPr>
      </w:pPr>
    </w:p>
    <w:p w:rsidR="00CD46C7" w:rsidRDefault="00CD46C7">
      <w:pPr>
        <w:ind w:firstLine="284"/>
        <w:rPr>
          <w:b/>
          <w:bCs/>
          <w:sz w:val="28"/>
          <w:szCs w:val="28"/>
        </w:rPr>
      </w:pPr>
      <w:bookmarkStart w:id="0" w:name="_GoBack"/>
      <w:bookmarkEnd w:id="0"/>
    </w:p>
    <w:sectPr w:rsidR="00CD46C7">
      <w:pgSz w:w="11900" w:h="16820"/>
      <w:pgMar w:top="1134" w:right="843" w:bottom="720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1C65EA"/>
    <w:multiLevelType w:val="multilevel"/>
    <w:tmpl w:val="1A404F18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cs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cs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doNotValidateAgainstSchema/>
  <w:doNotDemarcateInvalidXml/>
  <w:compat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0BE1"/>
    <w:rsid w:val="00210371"/>
    <w:rsid w:val="00467E78"/>
    <w:rsid w:val="006054B0"/>
    <w:rsid w:val="00AE0BE1"/>
    <w:rsid w:val="00CD46C7"/>
    <w:rsid w:val="00D7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84074A7-8872-4824-B819-8ECFF0173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ind w:firstLine="320"/>
      <w:jc w:val="both"/>
      <w:textAlignment w:val="baseline"/>
    </w:pPr>
  </w:style>
  <w:style w:type="paragraph" w:styleId="1">
    <w:name w:val="heading 1"/>
    <w:basedOn w:val="a"/>
    <w:next w:val="a"/>
    <w:link w:val="10"/>
    <w:uiPriority w:val="99"/>
    <w:qFormat/>
    <w:pPr>
      <w:keepNext/>
      <w:ind w:firstLine="0"/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ind w:firstLine="284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FR1">
    <w:name w:val="FR1"/>
    <w:uiPriority w:val="99"/>
    <w:pPr>
      <w:overflowPunct w:val="0"/>
      <w:autoSpaceDE w:val="0"/>
      <w:autoSpaceDN w:val="0"/>
      <w:adjustRightInd w:val="0"/>
      <w:ind w:left="40"/>
      <w:jc w:val="center"/>
      <w:textAlignment w:val="baseline"/>
    </w:pPr>
    <w:rPr>
      <w:b/>
      <w:bCs/>
      <w:sz w:val="32"/>
      <w:szCs w:val="32"/>
    </w:rPr>
  </w:style>
  <w:style w:type="paragraph" w:customStyle="1" w:styleId="FR2">
    <w:name w:val="FR2"/>
    <w:uiPriority w:val="99"/>
    <w:pPr>
      <w:overflowPunct w:val="0"/>
      <w:autoSpaceDE w:val="0"/>
      <w:autoSpaceDN w:val="0"/>
      <w:adjustRightInd w:val="0"/>
      <w:spacing w:line="260" w:lineRule="auto"/>
      <w:ind w:left="600" w:right="600"/>
      <w:jc w:val="right"/>
      <w:textAlignment w:val="baseline"/>
    </w:pPr>
    <w:rPr>
      <w:b/>
      <w:bCs/>
      <w:sz w:val="28"/>
      <w:szCs w:val="28"/>
    </w:rPr>
  </w:style>
  <w:style w:type="paragraph" w:customStyle="1" w:styleId="FR3">
    <w:name w:val="FR3"/>
    <w:uiPriority w:val="99"/>
    <w:pPr>
      <w:overflowPunct w:val="0"/>
      <w:autoSpaceDE w:val="0"/>
      <w:autoSpaceDN w:val="0"/>
      <w:adjustRightInd w:val="0"/>
      <w:textAlignment w:val="baseline"/>
    </w:pPr>
    <w:rPr>
      <w:b/>
      <w:bCs/>
      <w:sz w:val="12"/>
      <w:szCs w:val="12"/>
    </w:rPr>
  </w:style>
  <w:style w:type="paragraph" w:customStyle="1" w:styleId="FR4">
    <w:name w:val="FR4"/>
    <w:uiPriority w:val="99"/>
    <w:pPr>
      <w:overflowPunct w:val="0"/>
      <w:autoSpaceDE w:val="0"/>
      <w:autoSpaceDN w:val="0"/>
      <w:adjustRightInd w:val="0"/>
      <w:spacing w:before="200"/>
      <w:ind w:left="120"/>
      <w:jc w:val="center"/>
      <w:textAlignment w:val="baseline"/>
    </w:pPr>
    <w:rPr>
      <w:rFonts w:ascii="Arial" w:hAnsi="Arial" w:cs="Arial"/>
      <w:b/>
      <w:bCs/>
      <w:sz w:val="12"/>
      <w:szCs w:val="12"/>
    </w:rPr>
  </w:style>
  <w:style w:type="paragraph" w:styleId="21">
    <w:name w:val="Body Text 2"/>
    <w:basedOn w:val="a"/>
    <w:link w:val="22"/>
    <w:uiPriority w:val="99"/>
    <w:pPr>
      <w:ind w:firstLine="284"/>
    </w:pPr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9004</Words>
  <Characters>51323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1. Основные фонды предприятия</vt:lpstr>
    </vt:vector>
  </TitlesOfParts>
  <Company>Computer Brand</Company>
  <LinksUpToDate>false</LinksUpToDate>
  <CharactersWithSpaces>60207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Основные фонды предприятия</dc:title>
  <dc:subject/>
  <dc:creator>Библиотека</dc:creator>
  <cp:keywords/>
  <dc:description/>
  <cp:lastModifiedBy>admin</cp:lastModifiedBy>
  <cp:revision>2</cp:revision>
  <dcterms:created xsi:type="dcterms:W3CDTF">2014-03-21T12:40:00Z</dcterms:created>
  <dcterms:modified xsi:type="dcterms:W3CDTF">2014-03-21T12:40:00Z</dcterms:modified>
</cp:coreProperties>
</file>