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0496" w:rsidRPr="00FF7EFD" w:rsidRDefault="00070496" w:rsidP="00FF7EFD">
      <w:pPr>
        <w:pStyle w:val="a5"/>
        <w:rPr>
          <w:b/>
          <w:color w:val="000000"/>
          <w:szCs w:val="36"/>
        </w:rPr>
      </w:pPr>
      <w:r w:rsidRPr="00FF7EFD">
        <w:rPr>
          <w:b/>
          <w:color w:val="000000"/>
          <w:szCs w:val="36"/>
        </w:rPr>
        <w:t>Введение</w:t>
      </w:r>
    </w:p>
    <w:p w:rsidR="00D6093A" w:rsidRDefault="00D6093A" w:rsidP="00FF7EFD">
      <w:pPr>
        <w:pStyle w:val="a5"/>
        <w:rPr>
          <w:color w:val="000000"/>
        </w:rPr>
      </w:pPr>
    </w:p>
    <w:p w:rsidR="003A5578" w:rsidRPr="00FF7EFD" w:rsidRDefault="003A5578" w:rsidP="00FF7EFD">
      <w:pPr>
        <w:pStyle w:val="a5"/>
        <w:rPr>
          <w:color w:val="000000"/>
          <w:szCs w:val="28"/>
        </w:rPr>
      </w:pPr>
      <w:r w:rsidRPr="00FF7EFD">
        <w:rPr>
          <w:color w:val="000000"/>
        </w:rPr>
        <w:t>Рыночная экономика в Российской Федерации набирает всё большую силу. Вместе с ней набирает силу и конкуренция как основной механизм регулирования хозяйственного процесса.</w:t>
      </w:r>
      <w:r w:rsidR="00070496" w:rsidRPr="00FF7EFD">
        <w:rPr>
          <w:color w:val="000000"/>
        </w:rPr>
        <w:t xml:space="preserve"> </w:t>
      </w:r>
      <w:r w:rsidRPr="00FF7EFD">
        <w:rPr>
          <w:color w:val="000000"/>
        </w:rPr>
        <w:t>В современных экономических условиях деятельность каждого хозяйственного субъекта является предметом внимания обширного круга участников рыночных отношений, заинтересованных в результатах его функционирования.</w:t>
      </w:r>
    </w:p>
    <w:p w:rsidR="003A5578" w:rsidRPr="00FF7EFD" w:rsidRDefault="003A5578" w:rsidP="00FF7EFD">
      <w:pPr>
        <w:pStyle w:val="12"/>
        <w:spacing w:line="360" w:lineRule="auto"/>
        <w:ind w:firstLine="709"/>
        <w:rPr>
          <w:color w:val="000000"/>
          <w:sz w:val="28"/>
          <w:szCs w:val="28"/>
        </w:rPr>
      </w:pPr>
      <w:r w:rsidRPr="00FF7EFD">
        <w:rPr>
          <w:color w:val="000000"/>
          <w:sz w:val="28"/>
          <w:szCs w:val="28"/>
        </w:rPr>
        <w:t>Чтобы обеспечивать выживаемость предприятия в современных условиях, управленческому персоналу</w:t>
      </w:r>
      <w:r w:rsidR="00FF7EFD">
        <w:rPr>
          <w:color w:val="000000"/>
          <w:sz w:val="28"/>
          <w:szCs w:val="28"/>
        </w:rPr>
        <w:t xml:space="preserve"> </w:t>
      </w:r>
      <w:r w:rsidRPr="00FF7EFD">
        <w:rPr>
          <w:color w:val="000000"/>
          <w:sz w:val="28"/>
          <w:szCs w:val="28"/>
        </w:rPr>
        <w:t>необходимо, прежде всего, уметь реально оценивать экономическое состояние как своего предприятия, так и существующих потенциальных конкурентов. Анализ финансовых результатов деятельности предприятия –</w:t>
      </w:r>
      <w:r w:rsidR="00FF7EFD">
        <w:rPr>
          <w:color w:val="000000"/>
          <w:sz w:val="28"/>
          <w:szCs w:val="28"/>
        </w:rPr>
        <w:t xml:space="preserve"> </w:t>
      </w:r>
      <w:r w:rsidRPr="00FF7EFD">
        <w:rPr>
          <w:color w:val="000000"/>
          <w:sz w:val="28"/>
          <w:szCs w:val="28"/>
        </w:rPr>
        <w:t>важнейшая характеристика экономической деятельности предприятия.</w:t>
      </w:r>
    </w:p>
    <w:p w:rsidR="003A5578" w:rsidRPr="00FF7EFD" w:rsidRDefault="003A5578" w:rsidP="00FF7EFD">
      <w:pPr>
        <w:pStyle w:val="12"/>
        <w:spacing w:line="360" w:lineRule="auto"/>
        <w:ind w:firstLine="709"/>
        <w:rPr>
          <w:color w:val="000000"/>
          <w:sz w:val="28"/>
          <w:szCs w:val="28"/>
        </w:rPr>
      </w:pPr>
      <w:r w:rsidRPr="00FF7EFD">
        <w:rPr>
          <w:color w:val="000000"/>
          <w:sz w:val="28"/>
          <w:szCs w:val="28"/>
        </w:rPr>
        <w:t>В условиях рынка постоянно возникают вопросы, требующие своего решения. Какова роль прибыли в формировании финансовых ресурсов предприятия? Есть ли пути увеличения прибыли? Каково влияние распределения прибыли на общее финансовое состояние предприятия?</w:t>
      </w:r>
    </w:p>
    <w:p w:rsidR="003A5578" w:rsidRPr="00FF7EFD" w:rsidRDefault="003A5578" w:rsidP="00FF7EFD">
      <w:pPr>
        <w:pStyle w:val="12"/>
        <w:spacing w:line="360" w:lineRule="auto"/>
        <w:ind w:firstLine="709"/>
        <w:rPr>
          <w:color w:val="000000"/>
          <w:sz w:val="28"/>
          <w:szCs w:val="28"/>
        </w:rPr>
      </w:pPr>
      <w:r w:rsidRPr="00FF7EFD">
        <w:rPr>
          <w:color w:val="000000"/>
          <w:sz w:val="28"/>
          <w:szCs w:val="28"/>
        </w:rPr>
        <w:t>Ввиду того, что современная экономическая жизнь предприятий крайне сложна на такие важные показатели, как прибыль и рентабельность, влияет (прямо или косвенно) очень большое число различных факторов, причем если влияние одних факторов буквально «лежит на поверхности» и видно даже неспециалистам, то влияние многих других не так очевидно и грамотно оценить их влияние может только тот человек, который в совершенстве владеет методикой экономического анализа.</w:t>
      </w:r>
    </w:p>
    <w:p w:rsidR="003A5578" w:rsidRPr="00FF7EFD" w:rsidRDefault="003A5578" w:rsidP="00FF7EFD">
      <w:pPr>
        <w:pStyle w:val="12"/>
        <w:spacing w:line="360" w:lineRule="auto"/>
        <w:ind w:firstLine="709"/>
        <w:rPr>
          <w:color w:val="000000"/>
          <w:sz w:val="28"/>
          <w:szCs w:val="28"/>
        </w:rPr>
      </w:pPr>
      <w:r w:rsidRPr="00FF7EFD">
        <w:rPr>
          <w:color w:val="000000"/>
          <w:sz w:val="28"/>
          <w:szCs w:val="28"/>
        </w:rPr>
        <w:t>Значимость экономического анализа таких важнейших показателей, как прибыль и рентабельность предприятия трудно переоценить, ведь именно прибыль есть конечный финансовый результат деятельности предприятия, служащий источником пополнения финансовых ресурсов предприятия.</w:t>
      </w:r>
    </w:p>
    <w:p w:rsidR="003A5578" w:rsidRPr="00FF7EFD" w:rsidRDefault="003A557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lastRenderedPageBreak/>
        <w:t>Тема прибыли и рентабельности особенно остра для российских предприятий, поскольку затяжной экономический кризис, составляющими которого являются высокие налоги и неплатежи, значительно обесценивают получаемые прибыли.</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 тому же оказавшись с начала реформ в условиях </w:t>
      </w:r>
      <w:r w:rsidR="00FF7EFD">
        <w:rPr>
          <w:rFonts w:ascii="Times New Roman" w:hAnsi="Times New Roman"/>
          <w:color w:val="000000"/>
          <w:sz w:val="28"/>
          <w:szCs w:val="28"/>
        </w:rPr>
        <w:t>«</w:t>
      </w:r>
      <w:r w:rsidRPr="00FF7EFD">
        <w:rPr>
          <w:rFonts w:ascii="Times New Roman" w:hAnsi="Times New Roman"/>
          <w:color w:val="000000"/>
          <w:sz w:val="28"/>
          <w:szCs w:val="28"/>
        </w:rPr>
        <w:t>свободного экономического плавания</w:t>
      </w:r>
      <w:r w:rsidR="00FF7EFD">
        <w:rPr>
          <w:rFonts w:ascii="Times New Roman" w:hAnsi="Times New Roman"/>
          <w:color w:val="000000"/>
          <w:sz w:val="28"/>
          <w:szCs w:val="28"/>
        </w:rPr>
        <w:t>»</w:t>
      </w:r>
      <w:r w:rsidRPr="00FF7EFD">
        <w:rPr>
          <w:rFonts w:ascii="Times New Roman" w:hAnsi="Times New Roman"/>
          <w:color w:val="000000"/>
          <w:sz w:val="28"/>
          <w:szCs w:val="28"/>
        </w:rPr>
        <w:t>,</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предприятия уже не могут полагаться на государственную поддержку, они все больше действуют в условиях самоокупаемости и самофинансирования.</w:t>
      </w:r>
    </w:p>
    <w:p w:rsidR="003A5578" w:rsidRPr="00FF7EFD" w:rsidRDefault="003A557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Реальное положение в экономике сегодня таково, что из всех возможных источников инвестирования, реальным для предприятий остается лишь акционирование и использование части прибыли (так как амортизационные отчисления сегодня практически не идут на инвестиционные цели, а банковский кредит пока недоступен, из-за высоких процентных ставок).</w:t>
      </w:r>
    </w:p>
    <w:p w:rsidR="003A5578" w:rsidRPr="00FF7EFD" w:rsidRDefault="003A5578" w:rsidP="00FF7EFD">
      <w:pPr>
        <w:pStyle w:val="12"/>
        <w:spacing w:line="360" w:lineRule="auto"/>
        <w:ind w:firstLine="709"/>
        <w:rPr>
          <w:color w:val="000000"/>
          <w:sz w:val="28"/>
          <w:szCs w:val="28"/>
        </w:rPr>
      </w:pPr>
      <w:r w:rsidRPr="00FF7EFD">
        <w:rPr>
          <w:color w:val="000000"/>
          <w:sz w:val="28"/>
          <w:szCs w:val="28"/>
        </w:rPr>
        <w:t xml:space="preserve">Вследствие выше перечисленного, анализ прибыли и рентабельности на предприятии сегодня становится чрезвычайно актуальным. </w:t>
      </w:r>
      <w:r w:rsidR="00070496" w:rsidRPr="00FF7EFD">
        <w:rPr>
          <w:color w:val="000000"/>
          <w:sz w:val="28"/>
          <w:szCs w:val="28"/>
        </w:rPr>
        <w:t>Он</w:t>
      </w:r>
      <w:r w:rsidRPr="00FF7EFD">
        <w:rPr>
          <w:color w:val="000000"/>
          <w:sz w:val="28"/>
          <w:szCs w:val="28"/>
        </w:rPr>
        <w:t xml:space="preserve"> позволяет выявить большое число тенденций развития, призван указать руководству предприятия пути дальнейшего успешного развития, указывает на ошибки в хозяйственной деятельности, а также выявить резервы роста прибыли, что в конечном счете позволяет предприятию более успешно осуществлять свою деятельность.</w:t>
      </w:r>
    </w:p>
    <w:p w:rsidR="008D7043" w:rsidRPr="00FF7EFD" w:rsidRDefault="008D7043" w:rsidP="00FF7EFD">
      <w:pPr>
        <w:widowControl/>
        <w:spacing w:line="360" w:lineRule="auto"/>
        <w:ind w:firstLine="709"/>
        <w:jc w:val="both"/>
        <w:rPr>
          <w:rFonts w:ascii="Times New Roman" w:hAnsi="Times New Roman"/>
          <w:color w:val="000000"/>
          <w:sz w:val="28"/>
          <w:szCs w:val="24"/>
        </w:rPr>
      </w:pPr>
    </w:p>
    <w:p w:rsidR="008D7043" w:rsidRPr="00FF7EFD" w:rsidRDefault="008D7043" w:rsidP="00FF7EFD">
      <w:pPr>
        <w:widowControl/>
        <w:spacing w:line="360" w:lineRule="auto"/>
        <w:ind w:firstLine="709"/>
        <w:jc w:val="both"/>
        <w:rPr>
          <w:rFonts w:ascii="Times New Roman" w:hAnsi="Times New Roman"/>
          <w:color w:val="000000"/>
          <w:sz w:val="28"/>
          <w:szCs w:val="24"/>
        </w:rPr>
      </w:pPr>
    </w:p>
    <w:p w:rsidR="00527A12" w:rsidRPr="00FF7EFD" w:rsidRDefault="00D6093A" w:rsidP="00FF7EFD">
      <w:pPr>
        <w:widowControl/>
        <w:spacing w:line="360" w:lineRule="auto"/>
        <w:ind w:firstLine="709"/>
        <w:jc w:val="both"/>
        <w:rPr>
          <w:rFonts w:ascii="Times New Roman" w:hAnsi="Times New Roman"/>
          <w:b/>
          <w:color w:val="000000"/>
          <w:sz w:val="28"/>
          <w:szCs w:val="36"/>
        </w:rPr>
      </w:pPr>
      <w:r>
        <w:rPr>
          <w:rFonts w:ascii="Times New Roman" w:hAnsi="Times New Roman"/>
          <w:color w:val="000000"/>
          <w:sz w:val="28"/>
          <w:szCs w:val="24"/>
        </w:rPr>
        <w:br w:type="page"/>
      </w:r>
      <w:r w:rsidR="00527A12" w:rsidRPr="00FF7EFD">
        <w:rPr>
          <w:rFonts w:ascii="Times New Roman" w:hAnsi="Times New Roman"/>
          <w:b/>
          <w:color w:val="000000"/>
          <w:sz w:val="28"/>
          <w:szCs w:val="36"/>
        </w:rPr>
        <w:t>1. Характеристика О</w:t>
      </w:r>
      <w:r w:rsidR="00DF13CD" w:rsidRPr="00FF7EFD">
        <w:rPr>
          <w:rFonts w:ascii="Times New Roman" w:hAnsi="Times New Roman"/>
          <w:b/>
          <w:color w:val="000000"/>
          <w:sz w:val="28"/>
          <w:szCs w:val="36"/>
        </w:rPr>
        <w:t>АО</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w:t>
      </w:r>
      <w:r w:rsidR="00DF13CD" w:rsidRPr="00FF7EFD">
        <w:rPr>
          <w:rFonts w:ascii="Times New Roman" w:hAnsi="Times New Roman"/>
          <w:b/>
          <w:color w:val="000000"/>
          <w:sz w:val="28"/>
          <w:szCs w:val="36"/>
        </w:rPr>
        <w:t xml:space="preserve">Племзавод им. </w:t>
      </w:r>
      <w:r w:rsidR="00FF7EFD" w:rsidRPr="00FF7EFD">
        <w:rPr>
          <w:rFonts w:ascii="Times New Roman" w:hAnsi="Times New Roman"/>
          <w:b/>
          <w:color w:val="000000"/>
          <w:sz w:val="28"/>
          <w:szCs w:val="36"/>
        </w:rPr>
        <w:t>В.И.</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Чапаева</w:t>
      </w:r>
      <w:r w:rsidR="00DF13CD" w:rsidRPr="00FF7EFD">
        <w:rPr>
          <w:rFonts w:ascii="Times New Roman" w:hAnsi="Times New Roman"/>
          <w:b/>
          <w:color w:val="000000"/>
          <w:sz w:val="28"/>
          <w:szCs w:val="36"/>
        </w:rPr>
        <w:t>»</w:t>
      </w:r>
    </w:p>
    <w:p w:rsidR="00527A12" w:rsidRPr="00FF7EFD" w:rsidRDefault="00527A12" w:rsidP="00FF7EFD">
      <w:pPr>
        <w:widowControl/>
        <w:spacing w:line="360" w:lineRule="auto"/>
        <w:ind w:firstLine="709"/>
        <w:jc w:val="both"/>
        <w:rPr>
          <w:rFonts w:ascii="Times New Roman" w:hAnsi="Times New Roman"/>
          <w:color w:val="000000"/>
          <w:sz w:val="28"/>
          <w:szCs w:val="36"/>
        </w:rPr>
      </w:pPr>
    </w:p>
    <w:p w:rsidR="00527A12" w:rsidRPr="00D6093A" w:rsidRDefault="00D6093A" w:rsidP="00FF7EFD">
      <w:pPr>
        <w:widowControl/>
        <w:spacing w:line="360" w:lineRule="auto"/>
        <w:ind w:firstLine="709"/>
        <w:jc w:val="both"/>
        <w:rPr>
          <w:rFonts w:ascii="Times New Roman" w:hAnsi="Times New Roman"/>
          <w:b/>
          <w:color w:val="000000"/>
          <w:sz w:val="28"/>
          <w:szCs w:val="36"/>
        </w:rPr>
      </w:pPr>
      <w:r w:rsidRPr="00D6093A">
        <w:rPr>
          <w:rFonts w:ascii="Times New Roman" w:hAnsi="Times New Roman"/>
          <w:b/>
          <w:color w:val="000000"/>
          <w:sz w:val="28"/>
          <w:szCs w:val="36"/>
        </w:rPr>
        <w:t>1.1</w:t>
      </w:r>
      <w:r w:rsidR="00527A12" w:rsidRPr="00D6093A">
        <w:rPr>
          <w:rFonts w:ascii="Times New Roman" w:hAnsi="Times New Roman"/>
          <w:b/>
          <w:color w:val="000000"/>
          <w:sz w:val="28"/>
          <w:szCs w:val="36"/>
        </w:rPr>
        <w:t xml:space="preserve"> Организационно-прав</w:t>
      </w:r>
      <w:r w:rsidR="00DF13CD" w:rsidRPr="00D6093A">
        <w:rPr>
          <w:rFonts w:ascii="Times New Roman" w:hAnsi="Times New Roman"/>
          <w:b/>
          <w:color w:val="000000"/>
          <w:sz w:val="28"/>
          <w:szCs w:val="36"/>
        </w:rPr>
        <w:t>овая характеристика предприятия</w:t>
      </w:r>
    </w:p>
    <w:p w:rsidR="00527A12" w:rsidRPr="00FF7EFD" w:rsidRDefault="00527A12" w:rsidP="00FF7EFD">
      <w:pPr>
        <w:widowControl/>
        <w:spacing w:line="360" w:lineRule="auto"/>
        <w:ind w:firstLine="709"/>
        <w:jc w:val="both"/>
        <w:rPr>
          <w:rFonts w:ascii="Times New Roman" w:hAnsi="Times New Roman"/>
          <w:b/>
          <w:color w:val="000000"/>
          <w:sz w:val="28"/>
          <w:szCs w:val="36"/>
        </w:rPr>
      </w:pPr>
    </w:p>
    <w:p w:rsidR="00527A12" w:rsidRPr="00FF7EFD" w:rsidRDefault="00527A12" w:rsidP="00FF7EFD">
      <w:pPr>
        <w:pStyle w:val="2"/>
        <w:spacing w:after="0" w:line="360" w:lineRule="auto"/>
        <w:ind w:firstLine="709"/>
        <w:jc w:val="both"/>
        <w:rPr>
          <w:color w:val="000000"/>
          <w:sz w:val="28"/>
          <w:szCs w:val="28"/>
        </w:rPr>
      </w:pPr>
      <w:r w:rsidRPr="00FF7EFD">
        <w:rPr>
          <w:color w:val="000000"/>
          <w:sz w:val="28"/>
          <w:szCs w:val="28"/>
        </w:rPr>
        <w:t xml:space="preserve">Год основания колхоза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xml:space="preserve"> – 1930 год. В результате слияния шести хозяйств (мелких колхозов) в 1950</w:t>
      </w:r>
      <w:r w:rsidR="00FF7EFD">
        <w:rPr>
          <w:color w:val="000000"/>
          <w:sz w:val="28"/>
          <w:szCs w:val="28"/>
        </w:rPr>
        <w:t> </w:t>
      </w:r>
      <w:r w:rsidR="00FF7EFD" w:rsidRPr="00FF7EFD">
        <w:rPr>
          <w:color w:val="000000"/>
          <w:sz w:val="28"/>
          <w:szCs w:val="28"/>
        </w:rPr>
        <w:t>г</w:t>
      </w:r>
      <w:r w:rsidRPr="00FF7EFD">
        <w:rPr>
          <w:color w:val="000000"/>
          <w:sz w:val="28"/>
          <w:szCs w:val="28"/>
        </w:rPr>
        <w:t>. был создан колхоз «им. Чапаева»</w:t>
      </w:r>
      <w:r w:rsidR="00FF7EFD">
        <w:rPr>
          <w:color w:val="000000"/>
          <w:sz w:val="28"/>
          <w:szCs w:val="28"/>
        </w:rPr>
        <w:t>.</w:t>
      </w:r>
      <w:r w:rsidRPr="00FF7EFD">
        <w:rPr>
          <w:color w:val="000000"/>
          <w:sz w:val="28"/>
          <w:szCs w:val="28"/>
        </w:rPr>
        <w:t xml:space="preserve"> 31 марта </w:t>
      </w:r>
      <w:r w:rsidR="00FF7EFD" w:rsidRPr="00FF7EFD">
        <w:rPr>
          <w:color w:val="000000"/>
          <w:sz w:val="28"/>
          <w:szCs w:val="28"/>
        </w:rPr>
        <w:t>1992</w:t>
      </w:r>
      <w:r w:rsidR="00FF7EFD">
        <w:rPr>
          <w:color w:val="000000"/>
          <w:sz w:val="28"/>
          <w:szCs w:val="28"/>
        </w:rPr>
        <w:t> </w:t>
      </w:r>
      <w:r w:rsidR="00FF7EFD" w:rsidRPr="00FF7EFD">
        <w:rPr>
          <w:color w:val="000000"/>
          <w:sz w:val="28"/>
          <w:szCs w:val="28"/>
        </w:rPr>
        <w:t>г</w:t>
      </w:r>
      <w:r w:rsidRPr="00FF7EFD">
        <w:rPr>
          <w:color w:val="000000"/>
          <w:sz w:val="28"/>
          <w:szCs w:val="28"/>
        </w:rPr>
        <w:t xml:space="preserve">. колхоз «им. Чапаева» был реорганизован в </w:t>
      </w:r>
      <w:r w:rsidR="001116CB" w:rsidRPr="00FF7EFD">
        <w:rPr>
          <w:color w:val="000000"/>
          <w:sz w:val="28"/>
          <w:szCs w:val="28"/>
        </w:rPr>
        <w:t>Аграрно-производственное</w:t>
      </w:r>
      <w:r w:rsidRPr="00FF7EFD">
        <w:rPr>
          <w:color w:val="000000"/>
          <w:sz w:val="28"/>
          <w:szCs w:val="28"/>
        </w:rPr>
        <w:t xml:space="preserve"> товарищество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xml:space="preserve">». Затем 20 июня </w:t>
      </w:r>
      <w:r w:rsidR="00FF7EFD" w:rsidRPr="00FF7EFD">
        <w:rPr>
          <w:color w:val="000000"/>
          <w:sz w:val="28"/>
          <w:szCs w:val="28"/>
        </w:rPr>
        <w:t>1994</w:t>
      </w:r>
      <w:r w:rsidR="00FF7EFD">
        <w:rPr>
          <w:color w:val="000000"/>
          <w:sz w:val="28"/>
          <w:szCs w:val="28"/>
        </w:rPr>
        <w:t> </w:t>
      </w:r>
      <w:r w:rsidR="00FF7EFD" w:rsidRPr="00FF7EFD">
        <w:rPr>
          <w:color w:val="000000"/>
          <w:sz w:val="28"/>
          <w:szCs w:val="28"/>
        </w:rPr>
        <w:t>г</w:t>
      </w:r>
      <w:r w:rsidRPr="00FF7EFD">
        <w:rPr>
          <w:color w:val="000000"/>
          <w:sz w:val="28"/>
          <w:szCs w:val="28"/>
        </w:rPr>
        <w:t xml:space="preserve">. АТП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xml:space="preserve">» было реорганизовано в ТОО «Племзавод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xml:space="preserve">». И в последствии с необходимостью проведения организационно – правовой формы в соответствии с требованиями законодательства 12 декабря </w:t>
      </w:r>
      <w:r w:rsidR="00FF7EFD" w:rsidRPr="00FF7EFD">
        <w:rPr>
          <w:color w:val="000000"/>
          <w:sz w:val="28"/>
          <w:szCs w:val="28"/>
        </w:rPr>
        <w:t>1998</w:t>
      </w:r>
      <w:r w:rsidR="00FF7EFD">
        <w:rPr>
          <w:color w:val="000000"/>
          <w:sz w:val="28"/>
          <w:szCs w:val="28"/>
        </w:rPr>
        <w:t> </w:t>
      </w:r>
      <w:r w:rsidR="00FF7EFD" w:rsidRPr="00FF7EFD">
        <w:rPr>
          <w:color w:val="000000"/>
          <w:sz w:val="28"/>
          <w:szCs w:val="28"/>
        </w:rPr>
        <w:t>г</w:t>
      </w:r>
      <w:r w:rsidRPr="00FF7EFD">
        <w:rPr>
          <w:color w:val="000000"/>
          <w:sz w:val="28"/>
          <w:szCs w:val="28"/>
        </w:rPr>
        <w:t xml:space="preserve">. ТОО «Племзавод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было преобразовано в ОАО</w:t>
      </w:r>
      <w:r w:rsidR="00FF7EFD">
        <w:rPr>
          <w:color w:val="000000"/>
          <w:sz w:val="28"/>
          <w:szCs w:val="28"/>
        </w:rPr>
        <w:t> </w:t>
      </w:r>
      <w:r w:rsidR="00FF7EFD" w:rsidRPr="00FF7EFD">
        <w:rPr>
          <w:color w:val="000000"/>
          <w:sz w:val="28"/>
          <w:szCs w:val="28"/>
        </w:rPr>
        <w:t>«</w:t>
      </w:r>
      <w:r w:rsidRPr="00FF7EFD">
        <w:rPr>
          <w:color w:val="000000"/>
          <w:sz w:val="28"/>
          <w:szCs w:val="28"/>
        </w:rPr>
        <w:t xml:space="preserve">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w:t>
      </w:r>
    </w:p>
    <w:p w:rsidR="00FF7EFD" w:rsidRDefault="00527A12" w:rsidP="00FF7EFD">
      <w:pPr>
        <w:pStyle w:val="a9"/>
        <w:spacing w:after="0" w:line="360" w:lineRule="auto"/>
        <w:ind w:firstLine="709"/>
        <w:jc w:val="both"/>
        <w:rPr>
          <w:color w:val="000000"/>
          <w:sz w:val="28"/>
          <w:szCs w:val="28"/>
        </w:rPr>
      </w:pPr>
      <w:r w:rsidRPr="00FF7EFD">
        <w:rPr>
          <w:color w:val="000000"/>
          <w:sz w:val="28"/>
          <w:szCs w:val="28"/>
        </w:rPr>
        <w:t>ОАО</w:t>
      </w:r>
      <w:r w:rsidR="00FF7EFD">
        <w:rPr>
          <w:color w:val="000000"/>
          <w:sz w:val="28"/>
          <w:szCs w:val="28"/>
        </w:rPr>
        <w:t> </w:t>
      </w:r>
      <w:r w:rsidR="00FF7EFD" w:rsidRPr="00FF7EFD">
        <w:rPr>
          <w:color w:val="000000"/>
          <w:sz w:val="28"/>
          <w:szCs w:val="28"/>
        </w:rPr>
        <w:t>«</w:t>
      </w:r>
      <w:r w:rsidRPr="00FF7EFD">
        <w:rPr>
          <w:color w:val="000000"/>
          <w:sz w:val="28"/>
          <w:szCs w:val="28"/>
        </w:rPr>
        <w:t xml:space="preserve">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расположен</w:t>
      </w:r>
      <w:r w:rsidR="001116CB" w:rsidRPr="00FF7EFD">
        <w:rPr>
          <w:color w:val="000000"/>
          <w:sz w:val="28"/>
          <w:szCs w:val="28"/>
        </w:rPr>
        <w:t>о</w:t>
      </w:r>
      <w:r w:rsidRPr="00FF7EFD">
        <w:rPr>
          <w:color w:val="000000"/>
          <w:sz w:val="28"/>
          <w:szCs w:val="28"/>
        </w:rPr>
        <w:t xml:space="preserve"> в станице Васюринской</w:t>
      </w:r>
      <w:r w:rsidR="001116CB" w:rsidRPr="00FF7EFD">
        <w:rPr>
          <w:color w:val="000000"/>
          <w:sz w:val="28"/>
          <w:szCs w:val="28"/>
        </w:rPr>
        <w:t>,</w:t>
      </w:r>
      <w:r w:rsidRPr="00FF7EFD">
        <w:rPr>
          <w:color w:val="000000"/>
          <w:sz w:val="28"/>
          <w:szCs w:val="28"/>
        </w:rPr>
        <w:t xml:space="preserve"> Динского района Краснодарского края. Имея высокие показатели, завод является одним из ведущих в своём роде предприятий в Краснодарском крае. На предприятии работают около 2000 человек, каждый из которых делает значительный вклад в развитие аграрного производства. «Племзавод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является наиболее крупным вкладчиком средств в налоговую систему Российской Федерации, оказывает посильную помощь обществам социального страхования станицы, района, края.</w:t>
      </w:r>
    </w:p>
    <w:p w:rsidR="00FF7EFD" w:rsidRDefault="00527A12" w:rsidP="00FF7EFD">
      <w:pPr>
        <w:pStyle w:val="2"/>
        <w:spacing w:after="0" w:line="360" w:lineRule="auto"/>
        <w:ind w:firstLine="709"/>
        <w:jc w:val="both"/>
        <w:rPr>
          <w:color w:val="000000"/>
          <w:sz w:val="28"/>
          <w:szCs w:val="28"/>
        </w:rPr>
      </w:pPr>
      <w:r w:rsidRPr="00FF7EFD">
        <w:rPr>
          <w:color w:val="000000"/>
          <w:sz w:val="28"/>
          <w:szCs w:val="28"/>
        </w:rPr>
        <w:t>ОАО</w:t>
      </w:r>
      <w:r w:rsidR="00FF7EFD">
        <w:rPr>
          <w:color w:val="000000"/>
          <w:sz w:val="28"/>
          <w:szCs w:val="28"/>
        </w:rPr>
        <w:t> </w:t>
      </w:r>
      <w:r w:rsidR="00FF7EFD" w:rsidRPr="00FF7EFD">
        <w:rPr>
          <w:color w:val="000000"/>
          <w:sz w:val="28"/>
          <w:szCs w:val="28"/>
        </w:rPr>
        <w:t>«</w:t>
      </w:r>
      <w:r w:rsidRPr="00FF7EFD">
        <w:rPr>
          <w:color w:val="000000"/>
          <w:sz w:val="28"/>
          <w:szCs w:val="28"/>
        </w:rPr>
        <w:t xml:space="preserve">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является рентабельным производством. За годы реформ хозяйство не только не снизило валовое производство продукции, но и в значительной степени, по некоторым позициям, преумножило показатели.</w:t>
      </w:r>
    </w:p>
    <w:p w:rsidR="00FF7EFD" w:rsidRDefault="00527A12" w:rsidP="00FF7EFD">
      <w:pPr>
        <w:pStyle w:val="2"/>
        <w:spacing w:after="0" w:line="360" w:lineRule="auto"/>
        <w:ind w:firstLine="709"/>
        <w:jc w:val="both"/>
        <w:rPr>
          <w:color w:val="000000"/>
          <w:sz w:val="28"/>
          <w:szCs w:val="28"/>
        </w:rPr>
      </w:pPr>
      <w:r w:rsidRPr="00FF7EFD">
        <w:rPr>
          <w:color w:val="000000"/>
          <w:sz w:val="28"/>
          <w:szCs w:val="28"/>
        </w:rPr>
        <w:t xml:space="preserve">Общая земельная площадь хозяйства составляет </w:t>
      </w:r>
      <w:smartTag w:uri="urn:schemas-microsoft-com:office:smarttags" w:element="metricconverter">
        <w:smartTagPr>
          <w:attr w:name="ProductID" w:val="11695 га"/>
        </w:smartTagPr>
        <w:r w:rsidRPr="00FF7EFD">
          <w:rPr>
            <w:color w:val="000000"/>
            <w:sz w:val="28"/>
            <w:szCs w:val="28"/>
          </w:rPr>
          <w:t>11695 га</w:t>
        </w:r>
      </w:smartTag>
      <w:r w:rsidRPr="00FF7EFD">
        <w:rPr>
          <w:color w:val="000000"/>
          <w:sz w:val="28"/>
          <w:szCs w:val="28"/>
        </w:rPr>
        <w:t xml:space="preserve">, в том числе пашни </w:t>
      </w:r>
      <w:smartTag w:uri="urn:schemas-microsoft-com:office:smarttags" w:element="metricconverter">
        <w:smartTagPr>
          <w:attr w:name="ProductID" w:val="10289 га"/>
        </w:smartTagPr>
        <w:r w:rsidRPr="00FF7EFD">
          <w:rPr>
            <w:color w:val="000000"/>
            <w:sz w:val="28"/>
            <w:szCs w:val="28"/>
          </w:rPr>
          <w:t>10289 га</w:t>
        </w:r>
      </w:smartTag>
      <w:r w:rsidRPr="00FF7EFD">
        <w:rPr>
          <w:color w:val="000000"/>
          <w:sz w:val="28"/>
          <w:szCs w:val="28"/>
        </w:rPr>
        <w:t>. Основным производственным направлением является разведение крупного рогатого скота айширской породы, интенсивно развивается отрасль свиноводства, так же развито производство зерна, сахарной свеклы, подсолнечника.</w:t>
      </w:r>
    </w:p>
    <w:p w:rsidR="00FF7EFD" w:rsidRDefault="00527A12" w:rsidP="00FF7EFD">
      <w:pPr>
        <w:pStyle w:val="1"/>
        <w:keepNext w:val="0"/>
        <w:tabs>
          <w:tab w:val="left" w:pos="900"/>
        </w:tabs>
        <w:spacing w:line="360" w:lineRule="auto"/>
        <w:ind w:firstLine="709"/>
        <w:jc w:val="both"/>
        <w:rPr>
          <w:color w:val="000000"/>
        </w:rPr>
      </w:pPr>
      <w:r w:rsidRPr="00FF7EFD">
        <w:rPr>
          <w:color w:val="000000"/>
        </w:rPr>
        <w:t>Хозяйство постоянно наращивает производство сельскохозяйственной продукции, как в растениеводстве</w:t>
      </w:r>
      <w:r w:rsidR="000A6DFA">
        <w:rPr>
          <w:color w:val="000000"/>
        </w:rPr>
        <w:t>, так и в животноводстве. В 200</w:t>
      </w:r>
      <w:r w:rsidR="000A6DFA" w:rsidRPr="000A6DFA">
        <w:rPr>
          <w:color w:val="000000"/>
        </w:rPr>
        <w:t>8</w:t>
      </w:r>
      <w:r w:rsidRPr="00FF7EFD">
        <w:rPr>
          <w:color w:val="000000"/>
        </w:rPr>
        <w:t xml:space="preserve"> году был получен урожай зерновых культур в объёме 24037 тонн, урожайность с </w:t>
      </w:r>
      <w:smartTag w:uri="urn:schemas-microsoft-com:office:smarttags" w:element="metricconverter">
        <w:smartTagPr>
          <w:attr w:name="ProductID" w:val="1 га"/>
        </w:smartTagPr>
        <w:r w:rsidRPr="00FF7EFD">
          <w:rPr>
            <w:color w:val="000000"/>
          </w:rPr>
          <w:t>1 га</w:t>
        </w:r>
      </w:smartTag>
      <w:r w:rsidRPr="00FF7EFD">
        <w:rPr>
          <w:color w:val="000000"/>
        </w:rPr>
        <w:t xml:space="preserve"> 51,0 центнера</w:t>
      </w:r>
      <w:r w:rsidR="00FF7EFD">
        <w:rPr>
          <w:color w:val="000000"/>
        </w:rPr>
        <w:t>,</w:t>
      </w:r>
      <w:r w:rsidR="000A6DFA">
        <w:rPr>
          <w:color w:val="000000"/>
        </w:rPr>
        <w:t xml:space="preserve"> в 200</w:t>
      </w:r>
      <w:r w:rsidR="000A6DFA" w:rsidRPr="000A6DFA">
        <w:rPr>
          <w:color w:val="000000"/>
        </w:rPr>
        <w:t>9</w:t>
      </w:r>
      <w:r w:rsidRPr="00FF7EFD">
        <w:rPr>
          <w:color w:val="000000"/>
        </w:rPr>
        <w:t xml:space="preserve"> году получено 25098 тонн, при урожайности 52,1 центнера с га. Это было достигнуто благодаря применению интенсивных технологий в выращивании зерновых культур.</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Также были достигнуты высокие показатели и в отрасли жив</w:t>
      </w:r>
      <w:r w:rsidR="000A6DFA">
        <w:rPr>
          <w:rFonts w:ascii="Times New Roman" w:hAnsi="Times New Roman"/>
          <w:color w:val="000000"/>
          <w:sz w:val="28"/>
          <w:szCs w:val="28"/>
        </w:rPr>
        <w:t>отноводства. Было найдено в 200</w:t>
      </w:r>
      <w:r w:rsidR="000A6DFA" w:rsidRPr="000A6DFA">
        <w:rPr>
          <w:rFonts w:ascii="Times New Roman" w:hAnsi="Times New Roman"/>
          <w:color w:val="000000"/>
          <w:sz w:val="28"/>
          <w:szCs w:val="28"/>
        </w:rPr>
        <w:t>9</w:t>
      </w:r>
      <w:r w:rsidRPr="00FF7EFD">
        <w:rPr>
          <w:rFonts w:ascii="Times New Roman" w:hAnsi="Times New Roman"/>
          <w:color w:val="000000"/>
          <w:sz w:val="28"/>
          <w:szCs w:val="28"/>
        </w:rPr>
        <w:t xml:space="preserve"> году </w:t>
      </w:r>
      <w:smartTag w:uri="urn:schemas-microsoft-com:office:smarttags" w:element="metricconverter">
        <w:smartTagPr>
          <w:attr w:name="ProductID" w:val="5178 кг"/>
        </w:smartTagPr>
        <w:r w:rsidRPr="00FF7EFD">
          <w:rPr>
            <w:rFonts w:ascii="Times New Roman" w:hAnsi="Times New Roman"/>
            <w:color w:val="000000"/>
            <w:sz w:val="28"/>
            <w:szCs w:val="28"/>
          </w:rPr>
          <w:t>5178 кг</w:t>
        </w:r>
      </w:smartTag>
      <w:r w:rsidRPr="00FF7EFD">
        <w:rPr>
          <w:rFonts w:ascii="Times New Roman" w:hAnsi="Times New Roman"/>
          <w:color w:val="000000"/>
          <w:sz w:val="28"/>
          <w:szCs w:val="28"/>
        </w:rPr>
        <w:t xml:space="preserve"> молока на 1 фуражную корову, при стабильно сохраняющемся поголовье дойных коров – 2600 голов. В животноводстве проводится большая работа по разведению крупного рогатого скота айширской породы, путём поглотительного скрещивания.</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условиях рыночных отношений в хозяйстве уделяется огромное внимание вопросам внедрения</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в практику передового опыта в области управления производством</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разработке прогрессивных форм оплаты труда и материального стимулирования. Действующие научно-обоснованные</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отраслевые нормы выработки и прогрессивные расценки позволяют стимулировать рост производительности труда во всех отраслях племзавода.</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За весь период работы в хозяйстве не было задержек по выплате заработной платы работникам хозяйства, и на сегодняшний день зарплата выплачена полностью.</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Наряду с денежной формой оплаты труда применяется натуральная выплата в виде зерна, сахара, растительного масла, что особенно актуально в настоящее время.</w:t>
      </w:r>
    </w:p>
    <w:p w:rsidR="00FF7EFD" w:rsidRDefault="001116C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w:t>
      </w:r>
      <w:r w:rsidR="00527A12" w:rsidRPr="00FF7EFD">
        <w:rPr>
          <w:rFonts w:ascii="Times New Roman" w:hAnsi="Times New Roman"/>
          <w:color w:val="000000"/>
          <w:sz w:val="28"/>
          <w:szCs w:val="28"/>
        </w:rPr>
        <w:t xml:space="preserve"> племзаводе имеется большая, хорошо развитая строительная база. Строительная бригада насчитывает свыше 120 человек, имеется столярная мастерская, кирпичный завод на 5 млн. штук кирпича. Все это позволяет своими силами проводить реконструкцию зданий и сооружений, находящихся в ведении хозяйства и вести новое строительство объектов.</w:t>
      </w:r>
    </w:p>
    <w:p w:rsidR="00527A12" w:rsidRPr="00FF7EFD" w:rsidRDefault="00527A12" w:rsidP="00FF7EFD">
      <w:pPr>
        <w:pStyle w:val="a9"/>
        <w:tabs>
          <w:tab w:val="left" w:pos="720"/>
        </w:tabs>
        <w:spacing w:after="0" w:line="360" w:lineRule="auto"/>
        <w:ind w:firstLine="709"/>
        <w:jc w:val="both"/>
        <w:rPr>
          <w:color w:val="000000"/>
          <w:sz w:val="28"/>
          <w:szCs w:val="28"/>
        </w:rPr>
      </w:pPr>
      <w:r w:rsidRPr="00FF7EFD">
        <w:rPr>
          <w:color w:val="000000"/>
          <w:sz w:val="28"/>
          <w:szCs w:val="28"/>
        </w:rPr>
        <w:t>Основными отраслями организации являются животноводство (профилирующая) и растениеводство. Очень</w:t>
      </w:r>
      <w:r w:rsidR="00FF7EFD">
        <w:rPr>
          <w:color w:val="000000"/>
          <w:sz w:val="28"/>
          <w:szCs w:val="28"/>
        </w:rPr>
        <w:t xml:space="preserve"> </w:t>
      </w:r>
      <w:r w:rsidRPr="00FF7EFD">
        <w:rPr>
          <w:color w:val="000000"/>
          <w:sz w:val="28"/>
          <w:szCs w:val="28"/>
        </w:rPr>
        <w:t>хорошо развита структура подсобных и обслуживающих подразделений, среди них</w:t>
      </w:r>
      <w:r w:rsidR="00FF7EFD">
        <w:rPr>
          <w:color w:val="000000"/>
          <w:sz w:val="28"/>
          <w:szCs w:val="28"/>
        </w:rPr>
        <w:t>:</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Кирпичный завод (изготавливает кирпич в объёме, необходимом для удовлетворения нужд собственного производства, и для осуществления розничной и оптовой торговли (либо сделок по бартеру)</w:t>
      </w:r>
      <w:r w:rsidR="001116CB" w:rsidRPr="00FF7EFD">
        <w:rPr>
          <w:rFonts w:ascii="Times New Roman" w:hAnsi="Times New Roman"/>
          <w:color w:val="000000"/>
          <w:sz w:val="28"/>
          <w:szCs w:val="28"/>
        </w:rPr>
        <w:t>)</w:t>
      </w:r>
      <w:r w:rsidRPr="00FF7EFD">
        <w:rPr>
          <w:rFonts w:ascii="Times New Roman" w:hAnsi="Times New Roman"/>
          <w:color w:val="000000"/>
          <w:sz w:val="28"/>
          <w:szCs w:val="28"/>
        </w:rPr>
        <w:t>.</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Механические мастерские, которые полностью обслуживают сельскохозяйственные машины. Учитывая, что парк техники в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насчитывает около 200 единиц, мастеров требуется достаточно большое количество.</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Автогараж. Как выше сказано насчитывает около 200 единиц сельхоз техники.</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Швейный цех. Он обеспечивает спецодеждой</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всех работников предприятия, которые в ней нуждаются.</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Колбасный цех. Изделия производятся из собственного сырья. Работники племзавода могут приобретать продукцию по заниженной цене.</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Бойня. На ней, собственно, и забиваются животные, которых затем используют в приготовлении мясопродуктов.</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Хлебопекарня. Хлеб на ней выпекается, в основном, для удовлетворения потребностей работников организации, лишь не значительная его часть идёт в реализацию.</w:t>
      </w:r>
    </w:p>
    <w:p w:rsidR="00527A12" w:rsidRPr="00FF7EFD" w:rsidRDefault="00527A12" w:rsidP="00FF7EFD">
      <w:pPr>
        <w:widowControl/>
        <w:numPr>
          <w:ilvl w:val="0"/>
          <w:numId w:val="1"/>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Мельница. Предприятие выращивает большое количество пшеницы. Часть муки, получаемой на мельнице</w:t>
      </w:r>
      <w:r w:rsidR="001116CB" w:rsidRPr="00FF7EFD">
        <w:rPr>
          <w:rFonts w:ascii="Times New Roman" w:hAnsi="Times New Roman"/>
          <w:color w:val="000000"/>
          <w:sz w:val="28"/>
          <w:szCs w:val="28"/>
        </w:rPr>
        <w:t>,</w:t>
      </w:r>
      <w:r w:rsidRPr="00FF7EFD">
        <w:rPr>
          <w:rFonts w:ascii="Times New Roman" w:hAnsi="Times New Roman"/>
          <w:color w:val="000000"/>
          <w:sz w:val="28"/>
          <w:szCs w:val="28"/>
        </w:rPr>
        <w:t xml:space="preserve"> идёт на хлебопекарню, но львиная доля всё же продаётся.</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Несмотря на высокую стоимость электроэнергии, удобрений, горюче-смазочных и строительных материа</w:t>
      </w:r>
      <w:r w:rsidR="000A6DFA">
        <w:rPr>
          <w:rFonts w:ascii="Times New Roman" w:hAnsi="Times New Roman"/>
          <w:color w:val="000000"/>
          <w:sz w:val="28"/>
          <w:szCs w:val="28"/>
        </w:rPr>
        <w:t>лов, прибыль по хозяйству в 200</w:t>
      </w:r>
      <w:r w:rsidR="000A6DFA" w:rsidRPr="000A6DFA">
        <w:rPr>
          <w:rFonts w:ascii="Times New Roman" w:hAnsi="Times New Roman"/>
          <w:color w:val="000000"/>
          <w:sz w:val="28"/>
          <w:szCs w:val="28"/>
        </w:rPr>
        <w:t>8</w:t>
      </w:r>
      <w:r w:rsidRPr="00FF7EFD">
        <w:rPr>
          <w:rFonts w:ascii="Times New Roman" w:hAnsi="Times New Roman"/>
          <w:color w:val="000000"/>
          <w:sz w:val="28"/>
          <w:szCs w:val="28"/>
        </w:rPr>
        <w:t xml:space="preserve"> году составила свыше 115,8 млн. рублей, рентабельность 46,</w:t>
      </w:r>
      <w:r w:rsidR="00FF7EFD" w:rsidRPr="00FF7EFD">
        <w:rPr>
          <w:rFonts w:ascii="Times New Roman" w:hAnsi="Times New Roman"/>
          <w:color w:val="000000"/>
          <w:sz w:val="28"/>
          <w:szCs w:val="28"/>
        </w:rPr>
        <w:t>1</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Все отрасли производства и переработки в хозяйстве рентабельны. Увеличиваются доходы тружеников хозяйства, среднемесячная оплата труда составила </w:t>
      </w:r>
      <w:r w:rsidR="00564748">
        <w:rPr>
          <w:rFonts w:ascii="Times New Roman" w:hAnsi="Times New Roman"/>
          <w:color w:val="000000"/>
          <w:sz w:val="28"/>
          <w:szCs w:val="28"/>
        </w:rPr>
        <w:t>1</w:t>
      </w:r>
      <w:r w:rsidRPr="00FF7EFD">
        <w:rPr>
          <w:rFonts w:ascii="Times New Roman" w:hAnsi="Times New Roman"/>
          <w:color w:val="000000"/>
          <w:sz w:val="28"/>
          <w:szCs w:val="28"/>
        </w:rPr>
        <w:t>4948 рублей.</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хозяйстве проводится значительная работа по поддержанию социальных объектов, имеется детский оздоровительный комплекс «Кубанская нива» на 360 мест в городе Анапа, футбольная команда, оказывается материальная помощь в проведении станичных мероприятий.</w:t>
      </w:r>
    </w:p>
    <w:p w:rsidR="00527A12" w:rsidRPr="00FF7EFD" w:rsidRDefault="00527A12" w:rsidP="00FF7EFD">
      <w:pPr>
        <w:pStyle w:val="2"/>
        <w:spacing w:after="0" w:line="360" w:lineRule="auto"/>
        <w:ind w:firstLine="709"/>
        <w:jc w:val="both"/>
        <w:rPr>
          <w:color w:val="000000"/>
          <w:sz w:val="28"/>
          <w:szCs w:val="28"/>
        </w:rPr>
      </w:pPr>
      <w:r w:rsidRPr="00FF7EFD">
        <w:rPr>
          <w:color w:val="000000"/>
          <w:sz w:val="28"/>
          <w:szCs w:val="28"/>
        </w:rPr>
        <w:t>По итогам производственно-хозяйственной деятельности ОАО</w:t>
      </w:r>
      <w:r w:rsidR="00FF7EFD">
        <w:rPr>
          <w:color w:val="000000"/>
          <w:sz w:val="28"/>
          <w:szCs w:val="28"/>
        </w:rPr>
        <w:t> </w:t>
      </w:r>
      <w:r w:rsidR="00FF7EFD" w:rsidRPr="00FF7EFD">
        <w:rPr>
          <w:color w:val="000000"/>
          <w:sz w:val="28"/>
          <w:szCs w:val="28"/>
        </w:rPr>
        <w:t>«</w:t>
      </w:r>
      <w:r w:rsidRPr="00FF7EFD">
        <w:rPr>
          <w:color w:val="000000"/>
          <w:sz w:val="28"/>
          <w:szCs w:val="28"/>
        </w:rPr>
        <w:t xml:space="preserve">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входит в число 300 лучших сельскохозяйственных предприятий Российской Федерации, где занимает 39 место, а так же занимает 7 место в Краснодарском крае.</w:t>
      </w:r>
    </w:p>
    <w:p w:rsidR="00527A12" w:rsidRPr="00FF7EFD" w:rsidRDefault="00527A12" w:rsidP="00FF7EFD">
      <w:pPr>
        <w:widowControl/>
        <w:spacing w:line="360" w:lineRule="auto"/>
        <w:ind w:firstLine="709"/>
        <w:jc w:val="both"/>
        <w:rPr>
          <w:rFonts w:ascii="Times New Roman" w:hAnsi="Times New Roman"/>
          <w:b/>
          <w:color w:val="000000"/>
          <w:sz w:val="28"/>
          <w:szCs w:val="36"/>
        </w:rPr>
      </w:pPr>
    </w:p>
    <w:p w:rsidR="00527A12" w:rsidRPr="00D6093A" w:rsidRDefault="00D6093A" w:rsidP="00FF7EFD">
      <w:pPr>
        <w:widowControl/>
        <w:spacing w:line="360" w:lineRule="auto"/>
        <w:ind w:firstLine="709"/>
        <w:jc w:val="both"/>
        <w:rPr>
          <w:rFonts w:ascii="Times New Roman" w:hAnsi="Times New Roman"/>
          <w:b/>
          <w:color w:val="000000"/>
          <w:sz w:val="28"/>
          <w:szCs w:val="36"/>
        </w:rPr>
      </w:pPr>
      <w:r w:rsidRPr="00D6093A">
        <w:rPr>
          <w:rFonts w:ascii="Times New Roman" w:hAnsi="Times New Roman"/>
          <w:b/>
          <w:color w:val="000000"/>
          <w:sz w:val="28"/>
          <w:szCs w:val="36"/>
        </w:rPr>
        <w:t>1.2</w:t>
      </w:r>
      <w:r w:rsidR="00527A12" w:rsidRPr="00D6093A">
        <w:rPr>
          <w:rFonts w:ascii="Times New Roman" w:hAnsi="Times New Roman"/>
          <w:b/>
          <w:color w:val="000000"/>
          <w:sz w:val="28"/>
          <w:szCs w:val="36"/>
        </w:rPr>
        <w:t xml:space="preserve"> Финансово-экономическая</w:t>
      </w:r>
      <w:r w:rsidR="00FF7EFD" w:rsidRPr="00D6093A">
        <w:rPr>
          <w:rFonts w:ascii="Times New Roman" w:hAnsi="Times New Roman"/>
          <w:b/>
          <w:color w:val="000000"/>
          <w:sz w:val="28"/>
          <w:szCs w:val="36"/>
        </w:rPr>
        <w:t xml:space="preserve"> </w:t>
      </w:r>
      <w:r w:rsidR="00527A12" w:rsidRPr="00D6093A">
        <w:rPr>
          <w:rFonts w:ascii="Times New Roman" w:hAnsi="Times New Roman"/>
          <w:b/>
          <w:color w:val="000000"/>
          <w:sz w:val="28"/>
          <w:szCs w:val="36"/>
        </w:rPr>
        <w:t>характеристика предприятия</w:t>
      </w:r>
    </w:p>
    <w:p w:rsidR="007F2081" w:rsidRPr="00FF7EFD" w:rsidRDefault="007F2081" w:rsidP="00FF7EFD">
      <w:pPr>
        <w:widowControl/>
        <w:shd w:val="clear" w:color="auto" w:fill="FFFFFF"/>
        <w:autoSpaceDE w:val="0"/>
        <w:autoSpaceDN w:val="0"/>
        <w:adjustRightInd w:val="0"/>
        <w:spacing w:line="360" w:lineRule="auto"/>
        <w:ind w:firstLine="709"/>
        <w:jc w:val="both"/>
        <w:rPr>
          <w:rFonts w:ascii="Times New Roman" w:hAnsi="Times New Roman"/>
          <w:color w:val="000000"/>
          <w:sz w:val="28"/>
          <w:szCs w:val="28"/>
        </w:rPr>
      </w:pPr>
    </w:p>
    <w:p w:rsidR="00FF7EFD" w:rsidRDefault="00527A12" w:rsidP="00FF7EFD">
      <w:pPr>
        <w:widowControl/>
        <w:shd w:val="clear" w:color="auto" w:fill="FFFFFF"/>
        <w:autoSpaceDE w:val="0"/>
        <w:autoSpaceDN w:val="0"/>
        <w:adjustRightInd w:val="0"/>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Залогом выживаемости и основой стабильности организации служит ее финансовая устойчивость, </w:t>
      </w:r>
      <w:r w:rsidR="00FF7EFD">
        <w:rPr>
          <w:rFonts w:ascii="Times New Roman" w:hAnsi="Times New Roman"/>
          <w:color w:val="000000"/>
          <w:sz w:val="28"/>
          <w:szCs w:val="28"/>
        </w:rPr>
        <w:t>т.е.</w:t>
      </w:r>
      <w:r w:rsidRPr="00FF7EFD">
        <w:rPr>
          <w:rFonts w:ascii="Times New Roman" w:hAnsi="Times New Roman"/>
          <w:color w:val="000000"/>
          <w:sz w:val="28"/>
          <w:szCs w:val="28"/>
        </w:rPr>
        <w:t xml:space="preserve"> такое состояние финансов, которое гарантирует ее постоянную платежеспособность. Такой хозяйствующий субъект за счет собственных средств покрывает вложенные в активы средства, не допускает неоправданной дебиторской и кредиторской задолженности и расплачивается в срок по своим обязательствам.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является экономически устойчивым предприятием, регулярно и в срок оплачивая труд своих работников, не задерживая выплат поставщикам, подрядчикам и другим подобным организациям. В собственности хозяйства находится множество подсобных и складских помещений, каждое из которых построено собственными средствами. В современных условиях рынка очень сложно справляться со всеми трудностями и обязанностями, которые принимает на себя крупное предприятие. Проследим</w:t>
      </w:r>
      <w:r w:rsidR="001116CB" w:rsidRPr="00FF7EFD">
        <w:rPr>
          <w:rFonts w:ascii="Times New Roman" w:hAnsi="Times New Roman"/>
          <w:color w:val="000000"/>
          <w:sz w:val="28"/>
          <w:szCs w:val="28"/>
        </w:rPr>
        <w:t>,</w:t>
      </w:r>
      <w:r w:rsidRPr="00FF7EFD">
        <w:rPr>
          <w:rFonts w:ascii="Times New Roman" w:hAnsi="Times New Roman"/>
          <w:color w:val="000000"/>
          <w:sz w:val="28"/>
          <w:szCs w:val="28"/>
        </w:rPr>
        <w:t xml:space="preserve"> как же удаётся существовать в рыночном мире организации с гордым названием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w:t>
      </w:r>
    </w:p>
    <w:p w:rsidR="00FF7EFD" w:rsidRDefault="00527A12" w:rsidP="00FF7EFD">
      <w:pPr>
        <w:widowControl/>
        <w:shd w:val="clear" w:color="auto" w:fill="FFFFFF"/>
        <w:autoSpaceDE w:val="0"/>
        <w:autoSpaceDN w:val="0"/>
        <w:adjustRightInd w:val="0"/>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нынешний м</w:t>
      </w:r>
      <w:r w:rsidR="000A6DFA">
        <w:rPr>
          <w:rFonts w:ascii="Times New Roman" w:hAnsi="Times New Roman"/>
          <w:color w:val="000000"/>
          <w:sz w:val="28"/>
          <w:szCs w:val="28"/>
        </w:rPr>
        <w:t xml:space="preserve">омент завод функционирует уже </w:t>
      </w:r>
      <w:r w:rsidR="000A6DFA" w:rsidRPr="000A6DFA">
        <w:rPr>
          <w:rFonts w:ascii="Times New Roman" w:hAnsi="Times New Roman"/>
          <w:color w:val="000000"/>
          <w:sz w:val="28"/>
          <w:szCs w:val="28"/>
        </w:rPr>
        <w:t>80</w:t>
      </w:r>
      <w:r w:rsidRPr="00FF7EFD">
        <w:rPr>
          <w:rFonts w:ascii="Times New Roman" w:hAnsi="Times New Roman"/>
          <w:color w:val="000000"/>
          <w:sz w:val="28"/>
          <w:szCs w:val="28"/>
        </w:rPr>
        <w:t xml:space="preserve"> лет, достаточно солидный возраст для бывшего колхоза. В 21 век – век инновационных компьютерных чипов, искусственного интеллекта и нейронных микросхем всё больше времени и средств уделяется цифровым технологиям. На </w:t>
      </w:r>
      <w:r w:rsidR="001116CB" w:rsidRPr="00FF7EFD">
        <w:rPr>
          <w:rFonts w:ascii="Times New Roman" w:hAnsi="Times New Roman"/>
          <w:color w:val="000000"/>
          <w:sz w:val="28"/>
          <w:szCs w:val="28"/>
        </w:rPr>
        <w:t>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1116CB" w:rsidRPr="00FF7EFD">
        <w:rPr>
          <w:rFonts w:ascii="Times New Roman" w:hAnsi="Times New Roman"/>
          <w:color w:val="000000"/>
          <w:sz w:val="28"/>
          <w:szCs w:val="28"/>
        </w:rPr>
        <w:t>П</w:t>
      </w:r>
      <w:r w:rsidRPr="00FF7EFD">
        <w:rPr>
          <w:rFonts w:ascii="Times New Roman" w:hAnsi="Times New Roman"/>
          <w:color w:val="000000"/>
          <w:sz w:val="28"/>
          <w:szCs w:val="28"/>
        </w:rPr>
        <w:t xml:space="preserve">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1116CB" w:rsidRPr="00FF7EFD">
        <w:rPr>
          <w:rFonts w:ascii="Times New Roman" w:hAnsi="Times New Roman"/>
          <w:color w:val="000000"/>
          <w:sz w:val="28"/>
          <w:szCs w:val="28"/>
        </w:rPr>
        <w:t>»</w:t>
      </w:r>
      <w:r w:rsidRPr="00FF7EFD">
        <w:rPr>
          <w:rFonts w:ascii="Times New Roman" w:hAnsi="Times New Roman"/>
          <w:color w:val="000000"/>
          <w:sz w:val="28"/>
          <w:szCs w:val="28"/>
        </w:rPr>
        <w:t xml:space="preserve"> это направление занимает один из основных приоритетов. Компьютеризация предприятия, революционно новые методы работы дают восхитительные результаты.</w:t>
      </w:r>
    </w:p>
    <w:p w:rsidR="00FF7EFD" w:rsidRDefault="00527A12" w:rsidP="00FF7EFD">
      <w:pPr>
        <w:pStyle w:val="31"/>
        <w:spacing w:after="0" w:line="360" w:lineRule="auto"/>
        <w:ind w:firstLine="709"/>
        <w:jc w:val="both"/>
        <w:rPr>
          <w:color w:val="000000"/>
          <w:sz w:val="28"/>
          <w:szCs w:val="28"/>
        </w:rPr>
      </w:pPr>
      <w:r w:rsidRPr="00FF7EFD">
        <w:rPr>
          <w:color w:val="000000"/>
          <w:sz w:val="28"/>
          <w:szCs w:val="28"/>
        </w:rPr>
        <w:t xml:space="preserve">Хозяйство имеет </w:t>
      </w:r>
      <w:smartTag w:uri="urn:schemas-microsoft-com:office:smarttags" w:element="metricconverter">
        <w:smartTagPr>
          <w:attr w:name="ProductID" w:val="10582 га"/>
        </w:smartTagPr>
        <w:r w:rsidRPr="00FF7EFD">
          <w:rPr>
            <w:color w:val="000000"/>
            <w:sz w:val="28"/>
            <w:szCs w:val="28"/>
          </w:rPr>
          <w:t>10582 га</w:t>
        </w:r>
      </w:smartTag>
      <w:r w:rsidRPr="00FF7EFD">
        <w:rPr>
          <w:color w:val="000000"/>
          <w:sz w:val="28"/>
          <w:szCs w:val="28"/>
        </w:rPr>
        <w:t xml:space="preserve"> сельхозугодий, в этом числе под пашни отпущено </w:t>
      </w:r>
      <w:smartTag w:uri="urn:schemas-microsoft-com:office:smarttags" w:element="metricconverter">
        <w:smartTagPr>
          <w:attr w:name="ProductID" w:val="10289 га"/>
        </w:smartTagPr>
        <w:r w:rsidRPr="00FF7EFD">
          <w:rPr>
            <w:color w:val="000000"/>
            <w:sz w:val="28"/>
            <w:szCs w:val="28"/>
          </w:rPr>
          <w:t>10289 га</w:t>
        </w:r>
      </w:smartTag>
      <w:r w:rsidRPr="00FF7EFD">
        <w:rPr>
          <w:color w:val="000000"/>
          <w:sz w:val="28"/>
          <w:szCs w:val="28"/>
        </w:rPr>
        <w:t xml:space="preserve"> земли. На этой огромной территории выращиваются основные виды сельскохозяйственных культур: пшеница, кукуруза, сахарная свекла, подсолнечник, картофель, соя</w:t>
      </w:r>
      <w:r w:rsidR="00FF7EFD">
        <w:rPr>
          <w:color w:val="000000"/>
          <w:sz w:val="28"/>
          <w:szCs w:val="28"/>
        </w:rPr>
        <w:t>,</w:t>
      </w:r>
      <w:r w:rsidRPr="00FF7EFD">
        <w:rPr>
          <w:color w:val="000000"/>
          <w:sz w:val="28"/>
          <w:szCs w:val="28"/>
        </w:rPr>
        <w:t xml:space="preserve"> различные овощи, плоды, ягоды. За последние три года повышена средняя урожайность на 48,1 центнера с гектара, что составляет 7,</w:t>
      </w:r>
      <w:r w:rsidR="00FF7EFD" w:rsidRPr="00FF7EFD">
        <w:rPr>
          <w:color w:val="000000"/>
          <w:sz w:val="28"/>
          <w:szCs w:val="28"/>
        </w:rPr>
        <w:t>3</w:t>
      </w:r>
      <w:r w:rsidR="00FF7EFD">
        <w:rPr>
          <w:color w:val="000000"/>
          <w:sz w:val="28"/>
          <w:szCs w:val="28"/>
        </w:rPr>
        <w:t>%</w:t>
      </w:r>
      <w:r w:rsidRPr="00FF7EFD">
        <w:rPr>
          <w:color w:val="000000"/>
          <w:sz w:val="28"/>
          <w:szCs w:val="28"/>
        </w:rPr>
        <w:t>. Большое внимание уделяется животноводству. За тот же период увеличилась его продуктивность</w:t>
      </w:r>
      <w:r w:rsidR="00FF7EFD">
        <w:rPr>
          <w:color w:val="000000"/>
          <w:sz w:val="28"/>
          <w:szCs w:val="28"/>
        </w:rPr>
        <w:t>:</w:t>
      </w:r>
      <w:r w:rsidR="000A6DFA">
        <w:rPr>
          <w:color w:val="000000"/>
          <w:sz w:val="28"/>
          <w:szCs w:val="28"/>
        </w:rPr>
        <w:t xml:space="preserve"> если в 200</w:t>
      </w:r>
      <w:r w:rsidR="000A6DFA" w:rsidRPr="000A6DFA">
        <w:rPr>
          <w:color w:val="000000"/>
          <w:sz w:val="28"/>
          <w:szCs w:val="28"/>
        </w:rPr>
        <w:t>7</w:t>
      </w:r>
      <w:r w:rsidRPr="00FF7EFD">
        <w:rPr>
          <w:color w:val="000000"/>
          <w:sz w:val="28"/>
          <w:szCs w:val="28"/>
        </w:rPr>
        <w:t xml:space="preserve"> году удой молока на 1 корову состав</w:t>
      </w:r>
      <w:r w:rsidR="000A6DFA">
        <w:rPr>
          <w:color w:val="000000"/>
          <w:sz w:val="28"/>
          <w:szCs w:val="28"/>
        </w:rPr>
        <w:t>лял 5308 тонн, то по данным 200</w:t>
      </w:r>
      <w:r w:rsidR="000A6DFA" w:rsidRPr="000A6DFA">
        <w:rPr>
          <w:color w:val="000000"/>
          <w:sz w:val="28"/>
          <w:szCs w:val="28"/>
        </w:rPr>
        <w:t>9</w:t>
      </w:r>
      <w:r w:rsidRPr="00FF7EFD">
        <w:rPr>
          <w:color w:val="000000"/>
          <w:sz w:val="28"/>
          <w:szCs w:val="28"/>
        </w:rPr>
        <w:t xml:space="preserve"> года он исчисляется уже </w:t>
      </w:r>
      <w:smartTag w:uri="urn:schemas-microsoft-com:office:smarttags" w:element="metricconverter">
        <w:smartTagPr>
          <w:attr w:name="ProductID" w:val="6000 кг"/>
        </w:smartTagPr>
        <w:r w:rsidRPr="00FF7EFD">
          <w:rPr>
            <w:color w:val="000000"/>
            <w:sz w:val="28"/>
            <w:szCs w:val="28"/>
          </w:rPr>
          <w:t>6000 кг</w:t>
        </w:r>
      </w:smartTag>
      <w:r w:rsidRPr="00FF7EFD">
        <w:rPr>
          <w:color w:val="000000"/>
          <w:sz w:val="28"/>
          <w:szCs w:val="28"/>
        </w:rPr>
        <w:t>, а это на 13,0</w:t>
      </w:r>
      <w:r w:rsidR="00FF7EFD" w:rsidRPr="00FF7EFD">
        <w:rPr>
          <w:color w:val="000000"/>
          <w:sz w:val="28"/>
          <w:szCs w:val="28"/>
        </w:rPr>
        <w:t>4</w:t>
      </w:r>
      <w:r w:rsidR="00FF7EFD">
        <w:rPr>
          <w:color w:val="000000"/>
          <w:sz w:val="28"/>
          <w:szCs w:val="28"/>
        </w:rPr>
        <w:t>%</w:t>
      </w:r>
      <w:r w:rsidRPr="00FF7EFD">
        <w:rPr>
          <w:color w:val="000000"/>
          <w:sz w:val="28"/>
          <w:szCs w:val="28"/>
        </w:rPr>
        <w:t xml:space="preserve"> больше. В то же время не в пример снизилось производство основных видов животноводства: молока – на 337 тонн, скота и птицы в живом весе (реализация) – на 903 тонны, а производство яиц вовсе прекратилось.</w:t>
      </w:r>
    </w:p>
    <w:p w:rsidR="00FF7EFD" w:rsidRDefault="00527A12" w:rsidP="00FF7EFD">
      <w:pPr>
        <w:pStyle w:val="31"/>
        <w:spacing w:after="0" w:line="360" w:lineRule="auto"/>
        <w:ind w:firstLine="709"/>
        <w:jc w:val="both"/>
        <w:rPr>
          <w:color w:val="000000"/>
          <w:sz w:val="28"/>
          <w:szCs w:val="28"/>
        </w:rPr>
      </w:pPr>
      <w:r w:rsidRPr="00FF7EFD">
        <w:rPr>
          <w:color w:val="000000"/>
          <w:sz w:val="28"/>
          <w:szCs w:val="28"/>
        </w:rPr>
        <w:t>ОАО</w:t>
      </w:r>
      <w:r w:rsidR="00FF7EFD">
        <w:rPr>
          <w:color w:val="000000"/>
          <w:sz w:val="28"/>
          <w:szCs w:val="28"/>
        </w:rPr>
        <w:t> </w:t>
      </w:r>
      <w:r w:rsidR="00FF7EFD" w:rsidRPr="00FF7EFD">
        <w:rPr>
          <w:color w:val="000000"/>
          <w:sz w:val="28"/>
          <w:szCs w:val="28"/>
        </w:rPr>
        <w:t>«</w:t>
      </w:r>
      <w:r w:rsidRPr="00FF7EFD">
        <w:rPr>
          <w:color w:val="000000"/>
          <w:sz w:val="28"/>
          <w:szCs w:val="28"/>
        </w:rPr>
        <w:t xml:space="preserve">Племзавод им.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Pr="00FF7EFD">
        <w:rPr>
          <w:color w:val="000000"/>
          <w:sz w:val="28"/>
          <w:szCs w:val="28"/>
        </w:rPr>
        <w:t>» является одним из крупнейших налогоплательщиков в Кр</w:t>
      </w:r>
      <w:r w:rsidR="000A6DFA">
        <w:rPr>
          <w:color w:val="000000"/>
          <w:sz w:val="28"/>
          <w:szCs w:val="28"/>
        </w:rPr>
        <w:t>аснодарском крае. Только за 200</w:t>
      </w:r>
      <w:r w:rsidR="000A6DFA" w:rsidRPr="000A6DFA">
        <w:rPr>
          <w:color w:val="000000"/>
          <w:sz w:val="28"/>
          <w:szCs w:val="28"/>
        </w:rPr>
        <w:t>9</w:t>
      </w:r>
      <w:r w:rsidRPr="00FF7EFD">
        <w:rPr>
          <w:color w:val="000000"/>
          <w:sz w:val="28"/>
          <w:szCs w:val="28"/>
        </w:rPr>
        <w:t xml:space="preserve"> год было выплачено государству налогов в размере 37502 тыс. рублей, из них в консолидированный бюджет края 23752 тысячи рублей.</w:t>
      </w:r>
    </w:p>
    <w:p w:rsidR="00FF7EFD" w:rsidRDefault="00527A12" w:rsidP="00FF7EFD">
      <w:pPr>
        <w:pStyle w:val="31"/>
        <w:spacing w:after="0" w:line="360" w:lineRule="auto"/>
        <w:ind w:firstLine="709"/>
        <w:jc w:val="both"/>
        <w:rPr>
          <w:color w:val="000000"/>
          <w:sz w:val="28"/>
          <w:szCs w:val="28"/>
        </w:rPr>
      </w:pPr>
      <w:r w:rsidRPr="00FF7EFD">
        <w:rPr>
          <w:color w:val="000000"/>
          <w:sz w:val="28"/>
          <w:szCs w:val="28"/>
        </w:rPr>
        <w:t>Исходя из вышеизложенного даже не вооружённым глазом видно, что это хозяйство имеет весьма большие перспективы развития, стабильную экономическую систему и грамотных руководителей. Я не сомневаюсь, что при дальнейшей подобной тенденции развития оно добьётся самых высоких результатов по краю, а возможно и во всей Российской Федерации.</w:t>
      </w:r>
    </w:p>
    <w:p w:rsidR="00FF7EFD" w:rsidRDefault="00FF7EFD" w:rsidP="00FF7EFD">
      <w:pPr>
        <w:widowControl/>
        <w:tabs>
          <w:tab w:val="left" w:pos="720"/>
        </w:tabs>
        <w:spacing w:line="360" w:lineRule="auto"/>
        <w:ind w:firstLine="709"/>
        <w:jc w:val="both"/>
        <w:rPr>
          <w:rFonts w:ascii="Times New Roman" w:hAnsi="Times New Roman"/>
          <w:color w:val="000000"/>
          <w:sz w:val="28"/>
          <w:szCs w:val="28"/>
        </w:rPr>
      </w:pPr>
    </w:p>
    <w:p w:rsidR="00527A12" w:rsidRPr="00FF7EFD" w:rsidRDefault="00527A1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Таблица 1 – Экономические показатели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Племзавод им.</w:t>
      </w:r>
      <w:r w:rsidR="00D6093A">
        <w:rPr>
          <w:rFonts w:ascii="Times New Roman" w:hAnsi="Times New Roman"/>
          <w:color w:val="000000"/>
          <w:sz w:val="28"/>
          <w:szCs w:val="28"/>
        </w:rPr>
        <w:t xml:space="preserve">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162"/>
        <w:gridCol w:w="966"/>
        <w:gridCol w:w="966"/>
        <w:gridCol w:w="966"/>
        <w:gridCol w:w="1284"/>
        <w:gridCol w:w="953"/>
      </w:tblGrid>
      <w:tr w:rsidR="002E4DA1" w:rsidRPr="009236F0" w:rsidTr="009236F0">
        <w:trPr>
          <w:cantSplit/>
          <w:trHeight w:val="241"/>
          <w:jc w:val="center"/>
        </w:trPr>
        <w:tc>
          <w:tcPr>
            <w:tcW w:w="2243" w:type="pct"/>
            <w:vMerge w:val="restar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Экономические показатели</w:t>
            </w:r>
          </w:p>
        </w:tc>
        <w:tc>
          <w:tcPr>
            <w:tcW w:w="1537" w:type="pct"/>
            <w:gridSpan w:val="3"/>
          </w:tcPr>
          <w:p w:rsidR="002E4DA1" w:rsidRPr="009236F0" w:rsidRDefault="002E4DA1" w:rsidP="009236F0">
            <w:pPr>
              <w:pStyle w:val="3"/>
              <w:keepNext w:val="0"/>
              <w:spacing w:before="0" w:after="0" w:line="360" w:lineRule="auto"/>
              <w:jc w:val="both"/>
              <w:rPr>
                <w:rFonts w:ascii="Times New Roman" w:hAnsi="Times New Roman" w:cs="Times New Roman"/>
                <w:b w:val="0"/>
                <w:color w:val="000000"/>
                <w:sz w:val="20"/>
                <w:szCs w:val="24"/>
              </w:rPr>
            </w:pPr>
            <w:r w:rsidRPr="009236F0">
              <w:rPr>
                <w:rFonts w:ascii="Times New Roman" w:hAnsi="Times New Roman" w:cs="Times New Roman"/>
                <w:b w:val="0"/>
                <w:color w:val="000000"/>
                <w:sz w:val="20"/>
                <w:szCs w:val="24"/>
              </w:rPr>
              <w:t>Годы</w:t>
            </w:r>
          </w:p>
        </w:tc>
        <w:tc>
          <w:tcPr>
            <w:tcW w:w="691" w:type="pct"/>
            <w:vMerge w:val="restar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Абсолютное</w:t>
            </w:r>
          </w:p>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отклонение</w:t>
            </w:r>
          </w:p>
        </w:tc>
        <w:tc>
          <w:tcPr>
            <w:tcW w:w="529" w:type="pct"/>
            <w:vMerge w:val="restar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Темп роста</w:t>
            </w:r>
            <w:r w:rsidR="00FF7EFD" w:rsidRPr="009236F0">
              <w:rPr>
                <w:rFonts w:ascii="Times New Roman" w:hAnsi="Times New Roman"/>
                <w:color w:val="000000"/>
                <w:szCs w:val="24"/>
              </w:rPr>
              <w:t>, %</w:t>
            </w:r>
          </w:p>
        </w:tc>
      </w:tr>
      <w:tr w:rsidR="002E4DA1" w:rsidRPr="009236F0" w:rsidTr="009236F0">
        <w:trPr>
          <w:cantSplit/>
          <w:trHeight w:val="353"/>
          <w:jc w:val="center"/>
        </w:trPr>
        <w:tc>
          <w:tcPr>
            <w:tcW w:w="2243" w:type="pct"/>
            <w:vMerge/>
          </w:tcPr>
          <w:p w:rsidR="002E4DA1" w:rsidRPr="009236F0" w:rsidRDefault="002E4DA1" w:rsidP="009236F0">
            <w:pPr>
              <w:widowControl/>
              <w:tabs>
                <w:tab w:val="left" w:pos="1095"/>
              </w:tabs>
              <w:spacing w:line="360" w:lineRule="auto"/>
              <w:jc w:val="both"/>
              <w:rPr>
                <w:rFonts w:ascii="Times New Roman" w:hAnsi="Times New Roman"/>
                <w:color w:val="000000"/>
                <w:szCs w:val="24"/>
              </w:rPr>
            </w:pPr>
          </w:p>
        </w:tc>
        <w:tc>
          <w:tcPr>
            <w:tcW w:w="498" w:type="pct"/>
          </w:tcPr>
          <w:p w:rsidR="002E4DA1" w:rsidRPr="009236F0" w:rsidRDefault="00157FC2"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2007</w:t>
            </w:r>
          </w:p>
        </w:tc>
        <w:tc>
          <w:tcPr>
            <w:tcW w:w="520" w:type="pct"/>
          </w:tcPr>
          <w:p w:rsidR="002E4DA1" w:rsidRPr="009236F0" w:rsidRDefault="00157FC2"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2008</w:t>
            </w:r>
          </w:p>
        </w:tc>
        <w:tc>
          <w:tcPr>
            <w:tcW w:w="520" w:type="pct"/>
          </w:tcPr>
          <w:p w:rsidR="002E4DA1" w:rsidRPr="009236F0" w:rsidRDefault="00157FC2"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2009</w:t>
            </w:r>
          </w:p>
        </w:tc>
        <w:tc>
          <w:tcPr>
            <w:tcW w:w="691" w:type="pct"/>
            <w:vMerge/>
          </w:tcPr>
          <w:p w:rsidR="002E4DA1" w:rsidRPr="009236F0" w:rsidRDefault="002E4DA1" w:rsidP="009236F0">
            <w:pPr>
              <w:widowControl/>
              <w:tabs>
                <w:tab w:val="left" w:pos="1095"/>
              </w:tabs>
              <w:spacing w:line="360" w:lineRule="auto"/>
              <w:jc w:val="both"/>
              <w:rPr>
                <w:rFonts w:ascii="Times New Roman" w:hAnsi="Times New Roman"/>
                <w:color w:val="000000"/>
                <w:szCs w:val="24"/>
              </w:rPr>
            </w:pPr>
          </w:p>
        </w:tc>
        <w:tc>
          <w:tcPr>
            <w:tcW w:w="529" w:type="pct"/>
            <w:vMerge/>
          </w:tcPr>
          <w:p w:rsidR="002E4DA1" w:rsidRPr="009236F0" w:rsidRDefault="002E4DA1" w:rsidP="009236F0">
            <w:pPr>
              <w:widowControl/>
              <w:tabs>
                <w:tab w:val="left" w:pos="1095"/>
              </w:tabs>
              <w:spacing w:line="360" w:lineRule="auto"/>
              <w:jc w:val="both"/>
              <w:rPr>
                <w:rFonts w:ascii="Times New Roman" w:hAnsi="Times New Roman"/>
                <w:color w:val="000000"/>
                <w:szCs w:val="24"/>
              </w:rPr>
            </w:pP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 Выручка от реализации</w:t>
            </w:r>
          </w:p>
        </w:tc>
        <w:tc>
          <w:tcPr>
            <w:tcW w:w="498" w:type="pct"/>
          </w:tcPr>
          <w:p w:rsidR="002E4DA1" w:rsidRPr="009236F0" w:rsidRDefault="002E4DA1" w:rsidP="009236F0">
            <w:pPr>
              <w:widowControl/>
              <w:tabs>
                <w:tab w:val="left" w:pos="1095"/>
              </w:tabs>
              <w:spacing w:line="360" w:lineRule="auto"/>
              <w:jc w:val="both"/>
              <w:rPr>
                <w:rFonts w:ascii="Times New Roman" w:hAnsi="Times New Roman"/>
                <w:bCs/>
                <w:color w:val="000000"/>
                <w:szCs w:val="24"/>
              </w:rPr>
            </w:pPr>
            <w:r w:rsidRPr="009236F0">
              <w:rPr>
                <w:rFonts w:ascii="Times New Roman" w:hAnsi="Times New Roman"/>
                <w:bCs/>
                <w:color w:val="000000"/>
                <w:szCs w:val="24"/>
              </w:rPr>
              <w:t>212132</w:t>
            </w:r>
          </w:p>
        </w:tc>
        <w:tc>
          <w:tcPr>
            <w:tcW w:w="520" w:type="pct"/>
          </w:tcPr>
          <w:p w:rsidR="002E4DA1" w:rsidRPr="009236F0" w:rsidRDefault="002E4DA1" w:rsidP="009236F0">
            <w:pPr>
              <w:widowControl/>
              <w:tabs>
                <w:tab w:val="left" w:pos="1095"/>
              </w:tabs>
              <w:spacing w:line="360" w:lineRule="auto"/>
              <w:jc w:val="both"/>
              <w:rPr>
                <w:rFonts w:ascii="Times New Roman" w:hAnsi="Times New Roman"/>
                <w:bCs/>
                <w:color w:val="000000"/>
                <w:szCs w:val="24"/>
              </w:rPr>
            </w:pPr>
            <w:r w:rsidRPr="009236F0">
              <w:rPr>
                <w:rFonts w:ascii="Times New Roman" w:hAnsi="Times New Roman"/>
                <w:bCs/>
                <w:color w:val="000000"/>
                <w:szCs w:val="24"/>
              </w:rPr>
              <w:t>218734</w:t>
            </w:r>
          </w:p>
        </w:tc>
        <w:tc>
          <w:tcPr>
            <w:tcW w:w="520" w:type="pct"/>
          </w:tcPr>
          <w:p w:rsidR="002E4DA1" w:rsidRPr="009236F0" w:rsidRDefault="002E4DA1" w:rsidP="009236F0">
            <w:pPr>
              <w:widowControl/>
              <w:tabs>
                <w:tab w:val="left" w:pos="1095"/>
              </w:tabs>
              <w:spacing w:line="360" w:lineRule="auto"/>
              <w:jc w:val="both"/>
              <w:rPr>
                <w:rFonts w:ascii="Times New Roman" w:hAnsi="Times New Roman"/>
                <w:bCs/>
                <w:color w:val="000000"/>
                <w:szCs w:val="24"/>
              </w:rPr>
            </w:pPr>
            <w:r w:rsidRPr="009236F0">
              <w:rPr>
                <w:rFonts w:ascii="Times New Roman" w:hAnsi="Times New Roman"/>
                <w:bCs/>
                <w:color w:val="000000"/>
                <w:szCs w:val="24"/>
              </w:rPr>
              <w:t>300627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88495</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rPr>
              <w:t>141</w:t>
            </w:r>
            <w:r w:rsidRPr="009236F0">
              <w:rPr>
                <w:rFonts w:ascii="Times New Roman" w:hAnsi="Times New Roman"/>
                <w:color w:val="000000"/>
                <w:szCs w:val="24"/>
                <w:lang w:val="en-US"/>
              </w:rPr>
              <w:t>.</w:t>
            </w:r>
            <w:r w:rsidRPr="009236F0">
              <w:rPr>
                <w:rFonts w:ascii="Times New Roman" w:hAnsi="Times New Roman"/>
                <w:color w:val="000000"/>
                <w:szCs w:val="24"/>
              </w:rPr>
              <w:t>71</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w:t>
            </w:r>
            <w:r w:rsidR="00FF7EFD" w:rsidRPr="009236F0">
              <w:rPr>
                <w:rFonts w:ascii="Times New Roman" w:hAnsi="Times New Roman"/>
                <w:color w:val="000000"/>
                <w:szCs w:val="24"/>
              </w:rPr>
              <w:t>. Се</w:t>
            </w:r>
            <w:r w:rsidRPr="009236F0">
              <w:rPr>
                <w:rFonts w:ascii="Times New Roman" w:hAnsi="Times New Roman"/>
                <w:color w:val="000000"/>
                <w:szCs w:val="24"/>
              </w:rPr>
              <w:t>бестоимость от реализации продукции, т.р.</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60040</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56652</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74953</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14913</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124.83</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w:t>
            </w:r>
            <w:r w:rsidR="00FF7EFD" w:rsidRPr="009236F0">
              <w:rPr>
                <w:rFonts w:ascii="Times New Roman" w:hAnsi="Times New Roman"/>
                <w:color w:val="000000"/>
                <w:szCs w:val="24"/>
              </w:rPr>
              <w:t>. Ре</w:t>
            </w:r>
            <w:r w:rsidRPr="009236F0">
              <w:rPr>
                <w:rFonts w:ascii="Times New Roman" w:hAnsi="Times New Roman"/>
                <w:color w:val="000000"/>
                <w:szCs w:val="24"/>
              </w:rPr>
              <w:t>зультат от реализации продукции</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152092</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162082</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225674</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73582</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148.37</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4. Материальные затраты</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28909,26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27277,94</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36089,86</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7180,61</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125.73</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5</w:t>
            </w:r>
            <w:r w:rsidR="00FF7EFD" w:rsidRPr="009236F0">
              <w:rPr>
                <w:rFonts w:ascii="Times New Roman" w:hAnsi="Times New Roman"/>
                <w:color w:val="000000"/>
                <w:szCs w:val="24"/>
              </w:rPr>
              <w:t>. Ср</w:t>
            </w:r>
            <w:r w:rsidRPr="009236F0">
              <w:rPr>
                <w:rFonts w:ascii="Times New Roman" w:hAnsi="Times New Roman"/>
                <w:color w:val="000000"/>
                <w:szCs w:val="24"/>
              </w:rPr>
              <w:t>еднегодовая стоимость ОПФ</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286431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294305</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374793</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88362</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130.84</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6</w:t>
            </w:r>
            <w:r w:rsidR="00FF7EFD" w:rsidRPr="009236F0">
              <w:rPr>
                <w:rFonts w:ascii="Times New Roman" w:hAnsi="Times New Roman"/>
                <w:color w:val="000000"/>
                <w:szCs w:val="24"/>
              </w:rPr>
              <w:t>. Ср</w:t>
            </w:r>
            <w:r w:rsidRPr="009236F0">
              <w:rPr>
                <w:rFonts w:ascii="Times New Roman" w:hAnsi="Times New Roman"/>
                <w:color w:val="000000"/>
                <w:szCs w:val="24"/>
              </w:rPr>
              <w:t>еднесписочная численность работников</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256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261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207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-49</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80.85</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7</w:t>
            </w:r>
            <w:r w:rsidR="00FF7EFD" w:rsidRPr="009236F0">
              <w:rPr>
                <w:rFonts w:ascii="Times New Roman" w:hAnsi="Times New Roman"/>
                <w:color w:val="000000"/>
                <w:szCs w:val="24"/>
              </w:rPr>
              <w:t>. Пр</w:t>
            </w:r>
            <w:r w:rsidRPr="009236F0">
              <w:rPr>
                <w:rFonts w:ascii="Times New Roman" w:hAnsi="Times New Roman"/>
                <w:color w:val="000000"/>
                <w:szCs w:val="24"/>
              </w:rPr>
              <w:t>ибыль до налогообложения</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82667</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81398</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116737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34070</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141.21</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w:t>
            </w:r>
            <w:r w:rsidR="00FF7EFD" w:rsidRPr="009236F0">
              <w:rPr>
                <w:rFonts w:ascii="Times New Roman" w:hAnsi="Times New Roman"/>
                <w:color w:val="000000"/>
                <w:szCs w:val="24"/>
              </w:rPr>
              <w:t>. За</w:t>
            </w:r>
            <w:r w:rsidRPr="009236F0">
              <w:rPr>
                <w:rFonts w:ascii="Times New Roman" w:hAnsi="Times New Roman"/>
                <w:color w:val="000000"/>
                <w:szCs w:val="24"/>
              </w:rPr>
              <w:t xml:space="preserve">траты на 1 </w:t>
            </w:r>
            <w:r w:rsidR="00FF7EFD" w:rsidRPr="009236F0">
              <w:rPr>
                <w:rFonts w:ascii="Times New Roman" w:hAnsi="Times New Roman"/>
                <w:color w:val="000000"/>
                <w:szCs w:val="24"/>
              </w:rPr>
              <w:t xml:space="preserve">руб. </w:t>
            </w:r>
            <w:r w:rsidRPr="009236F0">
              <w:rPr>
                <w:rFonts w:ascii="Times New Roman" w:hAnsi="Times New Roman"/>
                <w:color w:val="000000"/>
                <w:szCs w:val="24"/>
              </w:rPr>
              <w:t xml:space="preserve">реализованной продукции, </w:t>
            </w:r>
            <w:r w:rsidR="00FF7EFD" w:rsidRPr="009236F0">
              <w:rPr>
                <w:rFonts w:ascii="Times New Roman" w:hAnsi="Times New Roman"/>
                <w:color w:val="000000"/>
                <w:szCs w:val="24"/>
              </w:rPr>
              <w:t>тыс. р</w:t>
            </w:r>
            <w:r w:rsidRPr="009236F0">
              <w:rPr>
                <w:rFonts w:ascii="Times New Roman" w:hAnsi="Times New Roman"/>
                <w:color w:val="000000"/>
                <w:szCs w:val="24"/>
              </w:rPr>
              <w:t>.</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0,283031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0,258999</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0,249322</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-0,033709</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80.08</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9</w:t>
            </w:r>
            <w:r w:rsidR="00FF7EFD" w:rsidRPr="009236F0">
              <w:rPr>
                <w:rFonts w:ascii="Times New Roman" w:hAnsi="Times New Roman"/>
                <w:color w:val="000000"/>
                <w:szCs w:val="24"/>
              </w:rPr>
              <w:t>. Фо</w:t>
            </w:r>
            <w:r w:rsidRPr="009236F0">
              <w:rPr>
                <w:rFonts w:ascii="Times New Roman" w:hAnsi="Times New Roman"/>
                <w:color w:val="000000"/>
                <w:szCs w:val="24"/>
              </w:rPr>
              <w:t>ндоотдача</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0,740604</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0,743222</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0,802114</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0,06151</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108.30</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10. Материалоотдача</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7,337856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8,018714</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8,329957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0,992101</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113.52</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11</w:t>
            </w:r>
            <w:r w:rsidR="00FF7EFD" w:rsidRPr="009236F0">
              <w:rPr>
                <w:rFonts w:ascii="Times New Roman" w:hAnsi="Times New Roman"/>
                <w:color w:val="000000"/>
                <w:szCs w:val="24"/>
              </w:rPr>
              <w:t>. Пр</w:t>
            </w:r>
            <w:r w:rsidRPr="009236F0">
              <w:rPr>
                <w:rFonts w:ascii="Times New Roman" w:hAnsi="Times New Roman"/>
                <w:color w:val="000000"/>
                <w:szCs w:val="24"/>
              </w:rPr>
              <w:t>оизводительность труда</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828,6406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838,0613</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1452,304</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623.6634</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175.26</w:t>
            </w:r>
          </w:p>
        </w:tc>
      </w:tr>
      <w:tr w:rsidR="002E4DA1" w:rsidRPr="009236F0" w:rsidTr="009236F0">
        <w:trPr>
          <w:cantSplit/>
          <w:trHeight w:val="259"/>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12</w:t>
            </w:r>
            <w:r w:rsidR="00FF7EFD" w:rsidRPr="009236F0">
              <w:rPr>
                <w:rFonts w:ascii="Times New Roman" w:hAnsi="Times New Roman"/>
                <w:color w:val="000000"/>
                <w:szCs w:val="24"/>
              </w:rPr>
              <w:t>. Ре</w:t>
            </w:r>
            <w:r w:rsidRPr="009236F0">
              <w:rPr>
                <w:rFonts w:ascii="Times New Roman" w:hAnsi="Times New Roman"/>
                <w:color w:val="000000"/>
                <w:szCs w:val="24"/>
              </w:rPr>
              <w:t>нтабельность продукции</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0,716968</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0,741000</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0,750677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0,033709</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104.70</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13</w:t>
            </w:r>
            <w:r w:rsidR="00FF7EFD" w:rsidRPr="009236F0">
              <w:rPr>
                <w:rFonts w:ascii="Times New Roman" w:hAnsi="Times New Roman"/>
                <w:color w:val="000000"/>
                <w:szCs w:val="24"/>
              </w:rPr>
              <w:t>. Ре</w:t>
            </w:r>
            <w:r w:rsidRPr="009236F0">
              <w:rPr>
                <w:rFonts w:ascii="Times New Roman" w:hAnsi="Times New Roman"/>
                <w:color w:val="000000"/>
                <w:szCs w:val="24"/>
              </w:rPr>
              <w:t>нтабельность основной деятельности</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2,533177</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2,861011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3,010873</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0,477696</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w:t>
            </w:r>
            <w:r w:rsidRPr="009236F0">
              <w:rPr>
                <w:rFonts w:ascii="Times New Roman" w:hAnsi="Times New Roman"/>
                <w:color w:val="000000"/>
                <w:szCs w:val="24"/>
              </w:rPr>
              <w:t>29</w:t>
            </w:r>
            <w:r w:rsidRPr="009236F0">
              <w:rPr>
                <w:rFonts w:ascii="Times New Roman" w:hAnsi="Times New Roman"/>
                <w:color w:val="000000"/>
                <w:szCs w:val="24"/>
                <w:lang w:val="en-US"/>
              </w:rPr>
              <w:t>.85</w:t>
            </w:r>
          </w:p>
        </w:tc>
      </w:tr>
      <w:tr w:rsidR="002E4DA1" w:rsidRPr="009236F0" w:rsidTr="009236F0">
        <w:trPr>
          <w:cantSplit/>
          <w:jc w:val="center"/>
        </w:trPr>
        <w:tc>
          <w:tcPr>
            <w:tcW w:w="5000" w:type="pct"/>
            <w:gridSpan w:val="6"/>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14. Средние остатки оборотных средств</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А) Всего</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1506655</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1548073</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1971448</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464793</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130.84</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Б) В ТМЦ</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171608</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176325</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224547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52939</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131.52</w:t>
            </w:r>
          </w:p>
        </w:tc>
      </w:tr>
      <w:tr w:rsidR="002E4DA1" w:rsidRPr="009236F0" w:rsidTr="009236F0">
        <w:trPr>
          <w:cantSplit/>
          <w:trHeight w:val="640"/>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15</w:t>
            </w:r>
            <w:r w:rsidR="00FF7EFD" w:rsidRPr="009236F0">
              <w:rPr>
                <w:rFonts w:ascii="Times New Roman" w:hAnsi="Times New Roman"/>
                <w:color w:val="000000"/>
                <w:szCs w:val="24"/>
              </w:rPr>
              <w:t>. Ре</w:t>
            </w:r>
            <w:r w:rsidRPr="009236F0">
              <w:rPr>
                <w:rFonts w:ascii="Times New Roman" w:hAnsi="Times New Roman"/>
                <w:color w:val="000000"/>
                <w:szCs w:val="24"/>
              </w:rPr>
              <w:t>нтабельность производственных фондов</w:t>
            </w:r>
            <w:r w:rsidR="00FF7EFD" w:rsidRPr="009236F0">
              <w:rPr>
                <w:rFonts w:ascii="Times New Roman" w:hAnsi="Times New Roman"/>
                <w:color w:val="000000"/>
                <w:szCs w:val="24"/>
              </w:rPr>
              <w:t>, %</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33,2050</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34,4393</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37,6537</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4,4487</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133.39</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16</w:t>
            </w:r>
            <w:r w:rsidR="00FF7EFD" w:rsidRPr="009236F0">
              <w:rPr>
                <w:rFonts w:ascii="Times New Roman" w:hAnsi="Times New Roman"/>
                <w:color w:val="000000"/>
                <w:szCs w:val="24"/>
              </w:rPr>
              <w:t>. Ко</w:t>
            </w:r>
            <w:r w:rsidRPr="009236F0">
              <w:rPr>
                <w:rFonts w:ascii="Times New Roman" w:hAnsi="Times New Roman"/>
                <w:color w:val="000000"/>
                <w:szCs w:val="24"/>
              </w:rPr>
              <w:t>эффициент оборачиваемости оборотных средств, в оборотах</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0.140796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0.141294</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0.152490</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0.011694</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108.30</w:t>
            </w:r>
          </w:p>
        </w:tc>
      </w:tr>
      <w:tr w:rsidR="002E4DA1" w:rsidRPr="009236F0" w:rsidTr="009236F0">
        <w:trPr>
          <w:cantSplit/>
          <w:trHeight w:val="760"/>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17</w:t>
            </w:r>
            <w:r w:rsidR="00FF7EFD" w:rsidRPr="009236F0">
              <w:rPr>
                <w:rFonts w:ascii="Times New Roman" w:hAnsi="Times New Roman"/>
                <w:color w:val="000000"/>
                <w:szCs w:val="24"/>
              </w:rPr>
              <w:t>. Дл</w:t>
            </w:r>
            <w:r w:rsidRPr="009236F0">
              <w:rPr>
                <w:rFonts w:ascii="Times New Roman" w:hAnsi="Times New Roman"/>
                <w:color w:val="000000"/>
                <w:szCs w:val="24"/>
              </w:rPr>
              <w:t>ительность коэффициента оборачиваемости, дни</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2592.40</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2583.26</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2393.59</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-198.81</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92.33</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18</w:t>
            </w:r>
            <w:r w:rsidR="00FF7EFD" w:rsidRPr="009236F0">
              <w:rPr>
                <w:rFonts w:ascii="Times New Roman" w:hAnsi="Times New Roman"/>
                <w:color w:val="000000"/>
                <w:szCs w:val="24"/>
              </w:rPr>
              <w:t>. Ко</w:t>
            </w:r>
            <w:r w:rsidRPr="009236F0">
              <w:rPr>
                <w:rFonts w:ascii="Times New Roman" w:hAnsi="Times New Roman"/>
                <w:color w:val="000000"/>
                <w:szCs w:val="24"/>
              </w:rPr>
              <w:t>личество отработанных дней, дн.</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297</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301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299</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2</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100.67</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19</w:t>
            </w:r>
            <w:r w:rsidR="00FF7EFD" w:rsidRPr="009236F0">
              <w:rPr>
                <w:rFonts w:ascii="Times New Roman" w:hAnsi="Times New Roman"/>
                <w:color w:val="000000"/>
                <w:szCs w:val="24"/>
              </w:rPr>
              <w:t>. Пр</w:t>
            </w:r>
            <w:r w:rsidRPr="009236F0">
              <w:rPr>
                <w:rFonts w:ascii="Times New Roman" w:hAnsi="Times New Roman"/>
                <w:color w:val="000000"/>
                <w:szCs w:val="24"/>
              </w:rPr>
              <w:t>одолжительность рабочего дня, час</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8.1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7.9</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8</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-0.1</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lang w:val="en-US"/>
              </w:rPr>
            </w:pPr>
            <w:r w:rsidRPr="009236F0">
              <w:rPr>
                <w:rFonts w:ascii="Times New Roman" w:hAnsi="Times New Roman"/>
                <w:color w:val="000000"/>
                <w:szCs w:val="24"/>
                <w:lang w:val="en-US"/>
              </w:rPr>
              <w:t>98.76</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20. Фонд рабочего времени, час</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615859.2</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620631.9</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495144</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-120715.2</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80.39</w:t>
            </w:r>
          </w:p>
        </w:tc>
      </w:tr>
      <w:tr w:rsidR="002E4DA1" w:rsidRPr="009236F0" w:rsidTr="009236F0">
        <w:trPr>
          <w:cantSplit/>
          <w:jc w:val="center"/>
        </w:trPr>
        <w:tc>
          <w:tcPr>
            <w:tcW w:w="2243"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21. Фондовооружённость</w:t>
            </w:r>
          </w:p>
        </w:tc>
        <w:tc>
          <w:tcPr>
            <w:tcW w:w="498"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1118,871</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1127,605</w:t>
            </w:r>
          </w:p>
        </w:tc>
        <w:tc>
          <w:tcPr>
            <w:tcW w:w="520"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1810,594</w:t>
            </w:r>
          </w:p>
        </w:tc>
        <w:tc>
          <w:tcPr>
            <w:tcW w:w="691"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691,723</w:t>
            </w:r>
          </w:p>
        </w:tc>
        <w:tc>
          <w:tcPr>
            <w:tcW w:w="529" w:type="pct"/>
          </w:tcPr>
          <w:p w:rsidR="002E4DA1" w:rsidRPr="009236F0" w:rsidRDefault="002E4DA1" w:rsidP="009236F0">
            <w:pPr>
              <w:widowControl/>
              <w:tabs>
                <w:tab w:val="left" w:pos="1095"/>
              </w:tabs>
              <w:spacing w:line="360" w:lineRule="auto"/>
              <w:jc w:val="both"/>
              <w:rPr>
                <w:rFonts w:ascii="Times New Roman" w:hAnsi="Times New Roman"/>
                <w:color w:val="000000"/>
                <w:szCs w:val="24"/>
              </w:rPr>
            </w:pPr>
            <w:r w:rsidRPr="009236F0">
              <w:rPr>
                <w:rFonts w:ascii="Times New Roman" w:hAnsi="Times New Roman"/>
                <w:color w:val="000000"/>
                <w:szCs w:val="24"/>
              </w:rPr>
              <w:t>161,82</w:t>
            </w:r>
          </w:p>
        </w:tc>
      </w:tr>
    </w:tbl>
    <w:p w:rsidR="002E4DA1" w:rsidRPr="00FF7EFD" w:rsidRDefault="002E4DA1" w:rsidP="00FF7EFD">
      <w:pPr>
        <w:pStyle w:val="1"/>
        <w:keepNext w:val="0"/>
        <w:spacing w:line="360" w:lineRule="auto"/>
        <w:ind w:firstLine="709"/>
        <w:jc w:val="both"/>
        <w:rPr>
          <w:color w:val="000000"/>
        </w:rPr>
      </w:pPr>
    </w:p>
    <w:p w:rsidR="00FF7EFD" w:rsidRDefault="00527A12" w:rsidP="00FF7EFD">
      <w:pPr>
        <w:pStyle w:val="1"/>
        <w:keepNext w:val="0"/>
        <w:spacing w:line="360" w:lineRule="auto"/>
        <w:ind w:firstLine="709"/>
        <w:jc w:val="both"/>
        <w:rPr>
          <w:color w:val="000000"/>
        </w:rPr>
      </w:pPr>
      <w:r w:rsidRPr="00FF7EFD">
        <w:rPr>
          <w:color w:val="000000"/>
        </w:rPr>
        <w:t xml:space="preserve">Важнейшими источниками информации служат баланс с объяснительной запиской к нему, а также форма </w:t>
      </w:r>
      <w:r w:rsidR="00FF7EFD">
        <w:rPr>
          <w:color w:val="000000"/>
        </w:rPr>
        <w:t>№</w:t>
      </w:r>
      <w:r w:rsidR="00FF7EFD" w:rsidRPr="00FF7EFD">
        <w:rPr>
          <w:color w:val="000000"/>
        </w:rPr>
        <w:t>2</w:t>
      </w:r>
      <w:r w:rsidRPr="00FF7EFD">
        <w:rPr>
          <w:color w:val="000000"/>
        </w:rPr>
        <w:t xml:space="preserve"> «Отчет о прибылях и убытках» с соответствующими справками, расшифровками к нему. Именно эти документы стали основой для вышеприведённой таблицы, которая отражает результаты экономического анализа. Из таблицы можно пронаблюдать за развитием таких показателей как рентабельность основной деятельности предприятия, выручка от реализации, фондоотдача и др. по итогам 3</w:t>
      </w:r>
      <w:r w:rsidR="00FF7EFD">
        <w:rPr>
          <w:color w:val="000000"/>
        </w:rPr>
        <w:t>-</w:t>
      </w:r>
      <w:r w:rsidR="00FF7EFD" w:rsidRPr="00FF7EFD">
        <w:rPr>
          <w:color w:val="000000"/>
        </w:rPr>
        <w:t>х</w:t>
      </w:r>
      <w:r w:rsidRPr="00FF7EFD">
        <w:rPr>
          <w:color w:val="000000"/>
        </w:rPr>
        <w:t xml:space="preserve"> лет.</w:t>
      </w:r>
    </w:p>
    <w:p w:rsidR="00FF7EFD" w:rsidRDefault="00527A12" w:rsidP="00FF7EFD">
      <w:pPr>
        <w:pStyle w:val="1"/>
        <w:keepNext w:val="0"/>
        <w:spacing w:line="360" w:lineRule="auto"/>
        <w:ind w:firstLine="709"/>
        <w:jc w:val="both"/>
        <w:rPr>
          <w:color w:val="000000"/>
        </w:rPr>
      </w:pPr>
      <w:r w:rsidRPr="00FF7EFD">
        <w:rPr>
          <w:color w:val="000000"/>
        </w:rPr>
        <w:t>Проанализировав таблицу 1 можно сделать вывод, что на предприятии ОАО</w:t>
      </w:r>
      <w:r w:rsidR="00FF7EFD">
        <w:rPr>
          <w:color w:val="000000"/>
        </w:rPr>
        <w:t> </w:t>
      </w:r>
      <w:r w:rsidR="00FF7EFD" w:rsidRPr="00FF7EFD">
        <w:rPr>
          <w:color w:val="000000"/>
        </w:rPr>
        <w:t>«</w:t>
      </w:r>
      <w:r w:rsidRPr="00FF7EFD">
        <w:rPr>
          <w:color w:val="000000"/>
        </w:rPr>
        <w:t xml:space="preserve">Племзавод им </w:t>
      </w:r>
      <w:r w:rsidR="00FF7EFD" w:rsidRPr="00FF7EFD">
        <w:rPr>
          <w:color w:val="000000"/>
        </w:rPr>
        <w:t>В.И.</w:t>
      </w:r>
      <w:r w:rsidR="00FF7EFD">
        <w:rPr>
          <w:color w:val="000000"/>
        </w:rPr>
        <w:t> </w:t>
      </w:r>
      <w:r w:rsidR="00FF7EFD" w:rsidRPr="00FF7EFD">
        <w:rPr>
          <w:color w:val="000000"/>
        </w:rPr>
        <w:t>Чапаева</w:t>
      </w:r>
      <w:r w:rsidRPr="00FF7EFD">
        <w:rPr>
          <w:color w:val="000000"/>
        </w:rPr>
        <w:t>»</w:t>
      </w:r>
      <w:r w:rsidR="00FF7EFD">
        <w:rPr>
          <w:color w:val="000000"/>
        </w:rPr>
        <w:t xml:space="preserve"> </w:t>
      </w:r>
      <w:r w:rsidRPr="00FF7EFD">
        <w:rPr>
          <w:color w:val="000000"/>
        </w:rPr>
        <w:t>царит весьма стабильная экономика. Несмотря на то, что себестоимость от реализации продукции повысилась за три года на 1,2</w:t>
      </w:r>
      <w:r w:rsidR="00FF7EFD" w:rsidRPr="00FF7EFD">
        <w:rPr>
          <w:color w:val="000000"/>
        </w:rPr>
        <w:t>5</w:t>
      </w:r>
      <w:r w:rsidR="00FF7EFD">
        <w:rPr>
          <w:color w:val="000000"/>
        </w:rPr>
        <w:t>%</w:t>
      </w:r>
      <w:r w:rsidRPr="00FF7EFD">
        <w:rPr>
          <w:color w:val="000000"/>
        </w:rPr>
        <w:t xml:space="preserve"> и материальные затраты стали больше на 7180,61 тыс. рублей, выручка от реализации возросла на целых 1,4</w:t>
      </w:r>
      <w:r w:rsidR="00FF7EFD" w:rsidRPr="00FF7EFD">
        <w:rPr>
          <w:color w:val="000000"/>
        </w:rPr>
        <w:t>8</w:t>
      </w:r>
      <w:r w:rsidR="00FF7EFD">
        <w:rPr>
          <w:color w:val="000000"/>
        </w:rPr>
        <w:t>%</w:t>
      </w:r>
      <w:r w:rsidRPr="00FF7EFD">
        <w:rPr>
          <w:color w:val="000000"/>
        </w:rPr>
        <w:t>, что очень хорошо сказалось на рентабельности основной деятельности, которая также</w:t>
      </w:r>
    </w:p>
    <w:p w:rsidR="00527A12" w:rsidRPr="00FF7EFD" w:rsidRDefault="00527A12" w:rsidP="00FF7EFD">
      <w:pPr>
        <w:pStyle w:val="1"/>
        <w:keepNext w:val="0"/>
        <w:spacing w:line="360" w:lineRule="auto"/>
        <w:ind w:firstLine="709"/>
        <w:jc w:val="both"/>
        <w:rPr>
          <w:color w:val="000000"/>
        </w:rPr>
      </w:pPr>
      <w:r w:rsidRPr="00FF7EFD">
        <w:rPr>
          <w:color w:val="000000"/>
        </w:rPr>
        <w:t>увеличилась, но только на 0,477696 единиц. Среднесписочная численность работников снизилась на 49 человек за счёт компьютеризации производства и</w:t>
      </w:r>
      <w:r w:rsidR="00FF7EFD">
        <w:rPr>
          <w:color w:val="000000"/>
        </w:rPr>
        <w:t xml:space="preserve"> </w:t>
      </w:r>
      <w:r w:rsidRPr="00FF7EFD">
        <w:rPr>
          <w:color w:val="000000"/>
        </w:rPr>
        <w:t>внедрения в передовых технологий. Следовательно</w:t>
      </w:r>
      <w:r w:rsidR="001116CB" w:rsidRPr="00FF7EFD">
        <w:rPr>
          <w:color w:val="000000"/>
        </w:rPr>
        <w:t>,</w:t>
      </w:r>
      <w:r w:rsidRPr="00FF7EFD">
        <w:rPr>
          <w:color w:val="000000"/>
        </w:rPr>
        <w:t xml:space="preserve"> уменьшился размер заработной платы, выплачиваемой работникам</w:t>
      </w:r>
      <w:r w:rsidR="00B34898" w:rsidRPr="00FF7EFD">
        <w:rPr>
          <w:color w:val="000000"/>
        </w:rPr>
        <w:t>,</w:t>
      </w:r>
      <w:r w:rsidRPr="00FF7EFD">
        <w:rPr>
          <w:color w:val="000000"/>
        </w:rPr>
        <w:t xml:space="preserve"> и поднялась производительность труда. Кроме того, это положительно повлияло на качество выпускаемой продукции, а значит</w:t>
      </w:r>
      <w:r w:rsidR="001116CB" w:rsidRPr="00FF7EFD">
        <w:rPr>
          <w:color w:val="000000"/>
        </w:rPr>
        <w:t>,</w:t>
      </w:r>
      <w:r w:rsidRPr="00FF7EFD">
        <w:rPr>
          <w:color w:val="000000"/>
        </w:rPr>
        <w:t xml:space="preserve"> увеличилось число покупателей, деятельность которых в свою очередь отразилась на размере выручки с лучшей стороны.</w:t>
      </w:r>
    </w:p>
    <w:p w:rsidR="00FF7EFD" w:rsidRDefault="00527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Также, сделав анализ таблицы 1, можно выделить несколько преимуществ, одним из которых стало увеличение</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рентабельности всех производственных фондов за взятые три года его функционирования на 4,448</w:t>
      </w:r>
      <w:r w:rsidR="00FF7EFD" w:rsidRPr="00FF7EFD">
        <w:rPr>
          <w:rFonts w:ascii="Times New Roman" w:hAnsi="Times New Roman"/>
          <w:color w:val="000000"/>
          <w:sz w:val="28"/>
          <w:szCs w:val="28"/>
        </w:rPr>
        <w:t>7</w:t>
      </w:r>
      <w:r w:rsidR="00FF7EFD">
        <w:rPr>
          <w:rFonts w:ascii="Times New Roman" w:hAnsi="Times New Roman"/>
          <w:color w:val="000000"/>
          <w:sz w:val="28"/>
          <w:szCs w:val="28"/>
        </w:rPr>
        <w:t>%</w:t>
      </w:r>
      <w:r w:rsidRPr="00FF7EFD">
        <w:rPr>
          <w:rFonts w:ascii="Times New Roman" w:hAnsi="Times New Roman"/>
          <w:color w:val="000000"/>
          <w:sz w:val="28"/>
          <w:szCs w:val="28"/>
        </w:rPr>
        <w:t>, что характеризует предприятие как прибыльное, перспективное. Заметно увеличились и другие показатели рентабельности: рентабе</w:t>
      </w:r>
      <w:r w:rsidR="008A798D">
        <w:rPr>
          <w:rFonts w:ascii="Times New Roman" w:hAnsi="Times New Roman"/>
          <w:color w:val="000000"/>
          <w:sz w:val="28"/>
          <w:szCs w:val="28"/>
        </w:rPr>
        <w:t>льность продукции по данным 2007</w:t>
      </w:r>
      <w:r w:rsidRPr="00FF7EFD">
        <w:rPr>
          <w:rFonts w:ascii="Times New Roman" w:hAnsi="Times New Roman"/>
          <w:color w:val="000000"/>
          <w:sz w:val="28"/>
          <w:szCs w:val="28"/>
        </w:rPr>
        <w:t xml:space="preserve"> года с</w:t>
      </w:r>
      <w:r w:rsidR="008A798D">
        <w:rPr>
          <w:rFonts w:ascii="Times New Roman" w:hAnsi="Times New Roman"/>
          <w:color w:val="000000"/>
          <w:sz w:val="28"/>
          <w:szCs w:val="28"/>
        </w:rPr>
        <w:t>оставляла 0,716968 ед., а в 2009</w:t>
      </w:r>
      <w:r w:rsidRPr="00FF7EFD">
        <w:rPr>
          <w:rFonts w:ascii="Times New Roman" w:hAnsi="Times New Roman"/>
          <w:color w:val="000000"/>
          <w:sz w:val="28"/>
          <w:szCs w:val="28"/>
        </w:rPr>
        <w:t xml:space="preserve"> году это значение стало 0,750677, что на 4,</w:t>
      </w:r>
      <w:r w:rsidR="00FF7EFD" w:rsidRPr="00FF7EFD">
        <w:rPr>
          <w:rFonts w:ascii="Times New Roman" w:hAnsi="Times New Roman"/>
          <w:color w:val="000000"/>
          <w:sz w:val="28"/>
          <w:szCs w:val="28"/>
        </w:rPr>
        <w:t>7</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больше; амплитуда роста рентабельности основной деятельности достигла за три года 29,8</w:t>
      </w:r>
      <w:r w:rsidR="00FF7EFD" w:rsidRPr="00FF7EFD">
        <w:rPr>
          <w:rFonts w:ascii="Times New Roman" w:hAnsi="Times New Roman"/>
          <w:color w:val="000000"/>
          <w:sz w:val="28"/>
          <w:szCs w:val="28"/>
        </w:rPr>
        <w:t>5</w:t>
      </w:r>
      <w:r w:rsidR="00FF7EFD">
        <w:rPr>
          <w:rFonts w:ascii="Times New Roman" w:hAnsi="Times New Roman"/>
          <w:color w:val="000000"/>
          <w:sz w:val="28"/>
          <w:szCs w:val="28"/>
        </w:rPr>
        <w:t>%</w:t>
      </w:r>
      <w:r w:rsidRPr="00FF7EFD">
        <w:rPr>
          <w:rFonts w:ascii="Times New Roman" w:hAnsi="Times New Roman"/>
          <w:color w:val="000000"/>
          <w:sz w:val="28"/>
          <w:szCs w:val="28"/>
        </w:rPr>
        <w:t>, а это неплохой результат, учитывая, что среднегодовая стоимость ОПФ поднялась на 88362 тыс. руб., а материальные затраты на 7180,61 тыс. руб. Повысилась прибыль на 34070 тысяч рублей которые равны 4</w:t>
      </w:r>
      <w:r w:rsidR="00FF7EFD" w:rsidRPr="00FF7EFD">
        <w:rPr>
          <w:rFonts w:ascii="Times New Roman" w:hAnsi="Times New Roman"/>
          <w:color w:val="000000"/>
          <w:sz w:val="28"/>
          <w:szCs w:val="28"/>
        </w:rPr>
        <w:t>1</w:t>
      </w:r>
      <w:r w:rsidR="00FF7EFD">
        <w:rPr>
          <w:rFonts w:ascii="Times New Roman" w:hAnsi="Times New Roman"/>
          <w:color w:val="000000"/>
          <w:sz w:val="28"/>
          <w:szCs w:val="28"/>
        </w:rPr>
        <w:t>%</w:t>
      </w:r>
      <w:r w:rsidRPr="00FF7EFD">
        <w:rPr>
          <w:rFonts w:ascii="Times New Roman" w:hAnsi="Times New Roman"/>
          <w:color w:val="000000"/>
          <w:sz w:val="28"/>
          <w:szCs w:val="28"/>
        </w:rPr>
        <w:t>, правда себестоимость тоже увеличилась на 1</w:t>
      </w:r>
      <w:r w:rsidR="00FF7EFD" w:rsidRPr="00FF7EFD">
        <w:rPr>
          <w:rFonts w:ascii="Times New Roman" w:hAnsi="Times New Roman"/>
          <w:color w:val="000000"/>
          <w:sz w:val="28"/>
          <w:szCs w:val="28"/>
        </w:rPr>
        <w:t>2</w:t>
      </w:r>
      <w:r w:rsidR="00FF7EFD">
        <w:rPr>
          <w:rFonts w:ascii="Times New Roman" w:hAnsi="Times New Roman"/>
          <w:color w:val="000000"/>
          <w:sz w:val="28"/>
          <w:szCs w:val="28"/>
        </w:rPr>
        <w:t>%</w:t>
      </w:r>
      <w:r w:rsidRPr="00FF7EFD">
        <w:rPr>
          <w:rFonts w:ascii="Times New Roman" w:hAnsi="Times New Roman"/>
          <w:color w:val="000000"/>
          <w:sz w:val="28"/>
          <w:szCs w:val="28"/>
        </w:rPr>
        <w:t>, что довольно значительно, даже с учётом инфляции, но в любом положительном событии найдутся и отрицательные стороны. Естественно поднялось и количество налогов государству.</w:t>
      </w:r>
    </w:p>
    <w:p w:rsidR="00FF7EFD" w:rsidRDefault="00527A1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Можно заметить тот факт, что абсолютное отклонение показателей, в большинстве своём, имеет положительное значение, которое не всегда означает улучшение. К примеру себестоимость реализованной продукции возросла на 14913 тыс. рублей в год, но судя по всему это мало сказалось на выручке предприятия</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ведь она тоже увеличилась на 88495 тыс. руб.</w:t>
      </w:r>
    </w:p>
    <w:p w:rsidR="00FF7EFD" w:rsidRDefault="00527A1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Одним из немногочисленн</w:t>
      </w:r>
      <w:r w:rsidR="008A798D">
        <w:rPr>
          <w:rFonts w:ascii="Times New Roman" w:hAnsi="Times New Roman"/>
          <w:color w:val="000000"/>
          <w:sz w:val="28"/>
          <w:szCs w:val="28"/>
        </w:rPr>
        <w:t>ых показателей, которые в 2009 году были ниже, чем в 2007</w:t>
      </w:r>
      <w:r w:rsidRPr="00FF7EFD">
        <w:rPr>
          <w:rFonts w:ascii="Times New Roman" w:hAnsi="Times New Roman"/>
          <w:color w:val="000000"/>
          <w:sz w:val="28"/>
          <w:szCs w:val="28"/>
        </w:rPr>
        <w:t xml:space="preserve"> стала среднегодовая численность работников. Понижение значения этого показателя очень положительно откликнулось на производительности труда, ведь она напрямую зависит от него и от выручки от реализации. Чем выше выручка и ниже среднесписочная численность работников, тем производительность выше, а значит и всё производство рентабельнее.</w:t>
      </w:r>
    </w:p>
    <w:p w:rsidR="00FF7EFD" w:rsidRDefault="008A798D" w:rsidP="00FF7EFD">
      <w:pPr>
        <w:widowControl/>
        <w:tabs>
          <w:tab w:val="left" w:pos="720"/>
        </w:tabs>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К 2009</w:t>
      </w:r>
      <w:r w:rsidR="00527A12" w:rsidRPr="00FF7EFD">
        <w:rPr>
          <w:rFonts w:ascii="Times New Roman" w:hAnsi="Times New Roman"/>
          <w:color w:val="000000"/>
          <w:sz w:val="28"/>
          <w:szCs w:val="28"/>
        </w:rPr>
        <w:t xml:space="preserve"> году на предприятии наблюдается значительное улучшение результата от р</w:t>
      </w:r>
      <w:r>
        <w:rPr>
          <w:rFonts w:ascii="Times New Roman" w:hAnsi="Times New Roman"/>
          <w:color w:val="000000"/>
          <w:sz w:val="28"/>
          <w:szCs w:val="28"/>
        </w:rPr>
        <w:t>еализации продукции: если в 2007</w:t>
      </w:r>
      <w:r w:rsidR="00527A12" w:rsidRPr="00FF7EFD">
        <w:rPr>
          <w:rFonts w:ascii="Times New Roman" w:hAnsi="Times New Roman"/>
          <w:color w:val="000000"/>
          <w:sz w:val="28"/>
          <w:szCs w:val="28"/>
        </w:rPr>
        <w:t xml:space="preserve"> году он соста</w:t>
      </w:r>
      <w:r>
        <w:rPr>
          <w:rFonts w:ascii="Times New Roman" w:hAnsi="Times New Roman"/>
          <w:color w:val="000000"/>
          <w:sz w:val="28"/>
          <w:szCs w:val="28"/>
        </w:rPr>
        <w:t>влял 152092 тыс. руб., то в 2009</w:t>
      </w:r>
      <w:r w:rsidR="00527A12" w:rsidRPr="00FF7EFD">
        <w:rPr>
          <w:rFonts w:ascii="Times New Roman" w:hAnsi="Times New Roman"/>
          <w:color w:val="000000"/>
          <w:sz w:val="28"/>
          <w:szCs w:val="28"/>
        </w:rPr>
        <w:t xml:space="preserve"> уже 225674 тыс. руб., что на 48,3</w:t>
      </w:r>
      <w:r w:rsidR="00FF7EFD" w:rsidRPr="00FF7EFD">
        <w:rPr>
          <w:rFonts w:ascii="Times New Roman" w:hAnsi="Times New Roman"/>
          <w:color w:val="000000"/>
          <w:sz w:val="28"/>
          <w:szCs w:val="28"/>
        </w:rPr>
        <w:t>7</w:t>
      </w:r>
      <w:r w:rsidR="00FF7EFD">
        <w:rPr>
          <w:rFonts w:ascii="Times New Roman" w:hAnsi="Times New Roman"/>
          <w:color w:val="000000"/>
          <w:sz w:val="28"/>
          <w:szCs w:val="28"/>
        </w:rPr>
        <w:t>%</w:t>
      </w:r>
      <w:r w:rsidR="00527A12" w:rsidRPr="00FF7EFD">
        <w:rPr>
          <w:rFonts w:ascii="Times New Roman" w:hAnsi="Times New Roman"/>
          <w:color w:val="000000"/>
          <w:sz w:val="28"/>
          <w:szCs w:val="28"/>
        </w:rPr>
        <w:t xml:space="preserve"> больше, а в денежном эквиваленте этот процент выражается в сумме 73582 тыс. руб. Параллельно с результатом от реализации, только в обратную сторону изменяются затраты на 1 руб. реализованной продукции, а именно они падают на 0,033709 тыс. руб. Эти два показателя тесно связаны между собой, т</w:t>
      </w:r>
      <w:r w:rsidR="00FF7EFD">
        <w:rPr>
          <w:rFonts w:ascii="Times New Roman" w:hAnsi="Times New Roman"/>
          <w:color w:val="000000"/>
          <w:sz w:val="28"/>
          <w:szCs w:val="28"/>
        </w:rPr>
        <w:t>. </w:t>
      </w:r>
      <w:r w:rsidR="00FF7EFD" w:rsidRPr="00FF7EFD">
        <w:rPr>
          <w:rFonts w:ascii="Times New Roman" w:hAnsi="Times New Roman"/>
          <w:color w:val="000000"/>
          <w:sz w:val="28"/>
          <w:szCs w:val="28"/>
        </w:rPr>
        <w:t>к</w:t>
      </w:r>
      <w:r w:rsidR="00527A12" w:rsidRPr="00FF7EFD">
        <w:rPr>
          <w:rFonts w:ascii="Times New Roman" w:hAnsi="Times New Roman"/>
          <w:color w:val="000000"/>
          <w:sz w:val="28"/>
          <w:szCs w:val="28"/>
        </w:rPr>
        <w:t>. зависят от одних и тех же факторов – выручка и себестоимость от реализации продукции.</w:t>
      </w:r>
    </w:p>
    <w:p w:rsidR="00FF7EFD" w:rsidRDefault="00527A1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К сожалению, ясно видится увеличение среднего остатка оборотных средств – на 464793 тыс. руб., что очень негативно отразилось на коэффициенте оборачиваемости оборотных средств. Только за счёт увеличения выручки от реализации этот коэффициент не падает, а даже немного возрастает</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на 0,011694. Но зато длительность коэффициента падает на 198, 81 дня, что не может не радовать.</w:t>
      </w:r>
    </w:p>
    <w:p w:rsidR="00527A12" w:rsidRPr="00FF7EFD" w:rsidRDefault="00527A1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Изучив цепь экономических показателей предприятия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напрашивается вывод: в целом предприятие имеет отличные показатели, улучшающиеся с каждым годом, и при соблюдении образовавшихся темпов,</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ближайшее время банкротства уму не грозит. Фирме стоит обратить побольше внимание на оборотные средства, ведь их оборачиваемость играет одну</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из главных ролей в увеличении деловой активности предприятия. Оборотные средства не должны залёживаться</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они обязаны находиться в постоянном движении, а если хозяйство имеет постоянно растущие остатки оборотных средств, то стоит задуматься над их уменьшением или компенсацией за счёт повышения рентабельности. А рентабельность, в свою очередь, очень трудно увеличить при регулярно повышающихся материальных затратах и себестоимости продукции. Исходя из этого у предприятия есть два пути повышения деловой активности: увеличение оборачиваемости оборотных средств и уменьшение затрат на выпуск продукции, а лучше делать всё сразу.</w:t>
      </w:r>
    </w:p>
    <w:p w:rsidR="00FF7EFD" w:rsidRDefault="00FF7EFD" w:rsidP="00FF7EFD">
      <w:pPr>
        <w:widowControl/>
        <w:spacing w:line="360" w:lineRule="auto"/>
        <w:ind w:firstLine="709"/>
        <w:jc w:val="both"/>
        <w:rPr>
          <w:rFonts w:ascii="Times New Roman" w:hAnsi="Times New Roman"/>
          <w:color w:val="000000"/>
          <w:sz w:val="28"/>
          <w:szCs w:val="36"/>
        </w:rPr>
      </w:pPr>
    </w:p>
    <w:p w:rsidR="000522D2" w:rsidRPr="000108D0" w:rsidRDefault="00DA3930" w:rsidP="00FF7EFD">
      <w:pPr>
        <w:widowControl/>
        <w:spacing w:line="360" w:lineRule="auto"/>
        <w:ind w:firstLine="709"/>
        <w:jc w:val="both"/>
        <w:rPr>
          <w:rFonts w:ascii="Times New Roman" w:hAnsi="Times New Roman"/>
          <w:b/>
          <w:color w:val="000000"/>
          <w:sz w:val="28"/>
          <w:szCs w:val="36"/>
        </w:rPr>
      </w:pPr>
      <w:r w:rsidRPr="000108D0">
        <w:rPr>
          <w:rFonts w:ascii="Times New Roman" w:hAnsi="Times New Roman"/>
          <w:b/>
          <w:color w:val="000000"/>
          <w:sz w:val="28"/>
          <w:szCs w:val="36"/>
        </w:rPr>
        <w:t>1.</w:t>
      </w:r>
      <w:r w:rsidR="000108D0" w:rsidRPr="000108D0">
        <w:rPr>
          <w:rFonts w:ascii="Times New Roman" w:hAnsi="Times New Roman"/>
          <w:b/>
          <w:color w:val="000000"/>
          <w:sz w:val="28"/>
          <w:szCs w:val="36"/>
        </w:rPr>
        <w:t>3</w:t>
      </w:r>
      <w:r w:rsidRPr="000108D0">
        <w:rPr>
          <w:rFonts w:ascii="Times New Roman" w:hAnsi="Times New Roman"/>
          <w:b/>
          <w:color w:val="000000"/>
          <w:sz w:val="28"/>
          <w:szCs w:val="36"/>
        </w:rPr>
        <w:t xml:space="preserve"> Организация бухгалтерского учёта на О</w:t>
      </w:r>
      <w:r w:rsidR="00DF13CD" w:rsidRPr="000108D0">
        <w:rPr>
          <w:rFonts w:ascii="Times New Roman" w:hAnsi="Times New Roman"/>
          <w:b/>
          <w:color w:val="000000"/>
          <w:sz w:val="28"/>
          <w:szCs w:val="36"/>
        </w:rPr>
        <w:t>АО</w:t>
      </w:r>
      <w:r w:rsidR="00FF7EFD" w:rsidRPr="000108D0">
        <w:rPr>
          <w:rFonts w:ascii="Times New Roman" w:hAnsi="Times New Roman"/>
          <w:b/>
          <w:color w:val="000000"/>
          <w:sz w:val="28"/>
          <w:szCs w:val="36"/>
        </w:rPr>
        <w:t> «</w:t>
      </w:r>
      <w:r w:rsidR="00DF13CD" w:rsidRPr="000108D0">
        <w:rPr>
          <w:rFonts w:ascii="Times New Roman" w:hAnsi="Times New Roman"/>
          <w:b/>
          <w:color w:val="000000"/>
          <w:sz w:val="28"/>
          <w:szCs w:val="36"/>
        </w:rPr>
        <w:t xml:space="preserve">Племзавод им. </w:t>
      </w:r>
      <w:r w:rsidR="00FF7EFD" w:rsidRPr="000108D0">
        <w:rPr>
          <w:rFonts w:ascii="Times New Roman" w:hAnsi="Times New Roman"/>
          <w:b/>
          <w:color w:val="000000"/>
          <w:sz w:val="28"/>
          <w:szCs w:val="36"/>
        </w:rPr>
        <w:t>В.И. Чапаева</w:t>
      </w:r>
      <w:r w:rsidR="00DF13CD" w:rsidRPr="000108D0">
        <w:rPr>
          <w:rFonts w:ascii="Times New Roman" w:hAnsi="Times New Roman"/>
          <w:b/>
          <w:color w:val="000000"/>
          <w:sz w:val="28"/>
          <w:szCs w:val="36"/>
        </w:rPr>
        <w:t>»</w:t>
      </w:r>
    </w:p>
    <w:p w:rsidR="00DF13CD" w:rsidRPr="00D6093A" w:rsidRDefault="00DF13CD" w:rsidP="00FF7EFD">
      <w:pPr>
        <w:widowControl/>
        <w:spacing w:line="360" w:lineRule="auto"/>
        <w:ind w:firstLine="709"/>
        <w:jc w:val="both"/>
        <w:rPr>
          <w:rFonts w:ascii="Times New Roman" w:hAnsi="Times New Roman"/>
          <w:b/>
          <w:color w:val="000000"/>
          <w:sz w:val="28"/>
        </w:rPr>
      </w:pP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Согласно разработанной и утвержденной прика</w:t>
      </w:r>
      <w:r w:rsidR="001434D3" w:rsidRPr="00FF7EFD">
        <w:rPr>
          <w:rFonts w:ascii="Times New Roman" w:hAnsi="Times New Roman"/>
          <w:color w:val="000000"/>
          <w:sz w:val="28"/>
          <w:szCs w:val="28"/>
        </w:rPr>
        <w:t xml:space="preserve">зом «Об учетной политике на </w:t>
      </w:r>
      <w:r w:rsidR="00FF7EFD" w:rsidRPr="00FF7EFD">
        <w:rPr>
          <w:rFonts w:ascii="Times New Roman" w:hAnsi="Times New Roman"/>
          <w:color w:val="000000"/>
          <w:sz w:val="28"/>
          <w:szCs w:val="28"/>
        </w:rPr>
        <w:t>2006</w:t>
      </w:r>
      <w:r w:rsidR="00FF7EFD">
        <w:rPr>
          <w:rFonts w:ascii="Times New Roman" w:hAnsi="Times New Roman"/>
          <w:color w:val="000000"/>
          <w:sz w:val="28"/>
          <w:szCs w:val="28"/>
        </w:rPr>
        <w:t> </w:t>
      </w:r>
      <w:r w:rsidR="00FF7EFD" w:rsidRPr="00FF7EFD">
        <w:rPr>
          <w:rFonts w:ascii="Times New Roman" w:hAnsi="Times New Roman"/>
          <w:color w:val="000000"/>
          <w:sz w:val="28"/>
          <w:szCs w:val="28"/>
        </w:rPr>
        <w:t>г.</w:t>
      </w:r>
      <w:r w:rsidR="004E56C2" w:rsidRPr="00FF7EFD">
        <w:rPr>
          <w:rFonts w:ascii="Times New Roman" w:hAnsi="Times New Roman"/>
          <w:color w:val="000000"/>
          <w:sz w:val="28"/>
          <w:szCs w:val="28"/>
        </w:rPr>
        <w:t>» учетной политике</w:t>
      </w:r>
      <w:r w:rsidRPr="00FF7EFD">
        <w:rPr>
          <w:rFonts w:ascii="Times New Roman" w:hAnsi="Times New Roman"/>
          <w:color w:val="000000"/>
          <w:sz w:val="28"/>
          <w:szCs w:val="28"/>
        </w:rPr>
        <w:t xml:space="preserve">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Племзавод им.</w:t>
      </w:r>
      <w:r w:rsidR="001116CB" w:rsidRP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1434D3" w:rsidRPr="00FF7EFD">
        <w:rPr>
          <w:rFonts w:ascii="Times New Roman" w:hAnsi="Times New Roman"/>
          <w:color w:val="000000"/>
          <w:sz w:val="28"/>
          <w:szCs w:val="28"/>
        </w:rPr>
        <w:t>»</w:t>
      </w:r>
      <w:r w:rsidRPr="00FF7EFD">
        <w:rPr>
          <w:rFonts w:ascii="Times New Roman" w:hAnsi="Times New Roman"/>
          <w:color w:val="000000"/>
          <w:sz w:val="28"/>
          <w:szCs w:val="28"/>
        </w:rPr>
        <w:t xml:space="preserve">, к основным средствам предприятия относится имущество стоимостью более 10 </w:t>
      </w:r>
      <w:r w:rsidR="00FF7EFD" w:rsidRPr="00FF7EFD">
        <w:rPr>
          <w:rFonts w:ascii="Times New Roman" w:hAnsi="Times New Roman"/>
          <w:color w:val="000000"/>
          <w:sz w:val="28"/>
          <w:szCs w:val="28"/>
        </w:rPr>
        <w:t>тыс.</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р</w:t>
      </w:r>
      <w:r w:rsidRPr="00FF7EFD">
        <w:rPr>
          <w:rFonts w:ascii="Times New Roman" w:hAnsi="Times New Roman"/>
          <w:color w:val="000000"/>
          <w:sz w:val="28"/>
          <w:szCs w:val="28"/>
        </w:rPr>
        <w:t xml:space="preserve">уб. за единицу, со сроком службы более 12 месяцев. Основные средства стоимостью до 410 </w:t>
      </w:r>
      <w:r w:rsidR="00FF7EFD" w:rsidRPr="00FF7EFD">
        <w:rPr>
          <w:rFonts w:ascii="Times New Roman" w:hAnsi="Times New Roman"/>
          <w:color w:val="000000"/>
          <w:sz w:val="28"/>
          <w:szCs w:val="28"/>
        </w:rPr>
        <w:t>тыс.</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р</w:t>
      </w:r>
      <w:r w:rsidRPr="00FF7EFD">
        <w:rPr>
          <w:rFonts w:ascii="Times New Roman" w:hAnsi="Times New Roman"/>
          <w:color w:val="000000"/>
          <w:sz w:val="28"/>
          <w:szCs w:val="28"/>
        </w:rPr>
        <w:t>уб. со сроком службы более12 месяцев, приобретенные после 01.01.</w:t>
      </w:r>
      <w:r w:rsidR="00FF7EFD" w:rsidRPr="00FF7EFD">
        <w:rPr>
          <w:rFonts w:ascii="Times New Roman" w:hAnsi="Times New Roman"/>
          <w:color w:val="000000"/>
          <w:sz w:val="28"/>
          <w:szCs w:val="28"/>
        </w:rPr>
        <w:t>2002</w:t>
      </w:r>
      <w:r w:rsidR="00FF7EFD">
        <w:rPr>
          <w:rFonts w:ascii="Times New Roman" w:hAnsi="Times New Roman"/>
          <w:color w:val="000000"/>
          <w:sz w:val="28"/>
          <w:szCs w:val="28"/>
        </w:rPr>
        <w:t> </w:t>
      </w:r>
      <w:r w:rsidR="00FF7EFD" w:rsidRPr="00FF7EFD">
        <w:rPr>
          <w:rFonts w:ascii="Times New Roman" w:hAnsi="Times New Roman"/>
          <w:color w:val="000000"/>
          <w:sz w:val="28"/>
          <w:szCs w:val="28"/>
        </w:rPr>
        <w:t>г</w:t>
      </w:r>
      <w:r w:rsidR="00FF7EFD">
        <w:rPr>
          <w:rFonts w:ascii="Times New Roman" w:hAnsi="Times New Roman"/>
          <w:color w:val="000000"/>
          <w:sz w:val="28"/>
          <w:szCs w:val="28"/>
        </w:rPr>
        <w:t>.</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 при наличии формы ОС</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«Акт приемки-передачи основного средства», подлежат списанию на издержки производства и обращения при вводе в эксплуатацию.</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Амортизация основных средств предприятия начисляется линейным методом. При этом по основным средствам, числящимся в учете на 01.01.</w:t>
      </w:r>
      <w:r w:rsidR="00FF7EFD" w:rsidRPr="00FF7EFD">
        <w:rPr>
          <w:rFonts w:ascii="Times New Roman" w:hAnsi="Times New Roman"/>
          <w:color w:val="000000"/>
          <w:sz w:val="28"/>
          <w:szCs w:val="28"/>
        </w:rPr>
        <w:t>2002</w:t>
      </w:r>
      <w:r w:rsidR="00FF7EFD">
        <w:rPr>
          <w:rFonts w:ascii="Times New Roman" w:hAnsi="Times New Roman"/>
          <w:color w:val="000000"/>
          <w:sz w:val="28"/>
          <w:szCs w:val="28"/>
        </w:rPr>
        <w:t> </w:t>
      </w:r>
      <w:r w:rsidR="00FF7EFD" w:rsidRPr="00FF7EFD">
        <w:rPr>
          <w:rFonts w:ascii="Times New Roman" w:hAnsi="Times New Roman"/>
          <w:color w:val="000000"/>
          <w:sz w:val="28"/>
          <w:szCs w:val="28"/>
        </w:rPr>
        <w:t>г</w:t>
      </w:r>
      <w:r w:rsidR="00FF7EFD">
        <w:rPr>
          <w:rFonts w:ascii="Times New Roman" w:hAnsi="Times New Roman"/>
          <w:color w:val="000000"/>
          <w:sz w:val="28"/>
          <w:szCs w:val="28"/>
        </w:rPr>
        <w:t>.</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 амортизация начисляется в соответствии с классификатором, утвержденным Постановлением Правительства РФ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от 01.01.</w:t>
      </w:r>
      <w:r w:rsidR="00FF7EFD" w:rsidRPr="00FF7EFD">
        <w:rPr>
          <w:rFonts w:ascii="Times New Roman" w:hAnsi="Times New Roman"/>
          <w:color w:val="000000"/>
          <w:sz w:val="28"/>
          <w:szCs w:val="28"/>
        </w:rPr>
        <w:t>2002</w:t>
      </w:r>
      <w:r w:rsidR="00FF7EFD">
        <w:rPr>
          <w:rFonts w:ascii="Times New Roman" w:hAnsi="Times New Roman"/>
          <w:color w:val="000000"/>
          <w:sz w:val="28"/>
          <w:szCs w:val="28"/>
        </w:rPr>
        <w:t> </w:t>
      </w:r>
      <w:r w:rsidR="00FF7EFD" w:rsidRPr="00FF7EFD">
        <w:rPr>
          <w:rFonts w:ascii="Times New Roman" w:hAnsi="Times New Roman"/>
          <w:color w:val="000000"/>
          <w:sz w:val="28"/>
          <w:szCs w:val="28"/>
        </w:rPr>
        <w:t>г</w:t>
      </w:r>
      <w:r w:rsidRPr="00FF7EFD">
        <w:rPr>
          <w:rFonts w:ascii="Times New Roman" w:hAnsi="Times New Roman"/>
          <w:color w:val="000000"/>
          <w:sz w:val="28"/>
          <w:szCs w:val="28"/>
        </w:rPr>
        <w:t>.</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Ремонт основных средств отражается путем включения фактических затрат в себестоимость продукции по мере выполнения ремонтных работ.</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К нематериальным активам на предприятии согласно ПБУ 14/2000 относятся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объекты интеллектуальной собственности (исключительное право на результаты интеллектуальной деятельности): промышленный образец, полезная модель;</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исключительное право владельца на товарный знак и знак обслуживания.</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Списание износа нематериальных активов производится ежемесячно линейным способом по нормам, рассчитанным исходя из первоначальной стоимости и срока их полезного использования. В случае невозможности определения срока использования норма списания устанавливается</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10 лет.</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Учет выручки от реализации продукции, товаров, работ, услуг предприятия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Племзавод им.</w:t>
      </w:r>
      <w:r w:rsidR="001116CB" w:rsidRP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1116CB" w:rsidRPr="00FF7EFD">
        <w:rPr>
          <w:rFonts w:ascii="Times New Roman" w:hAnsi="Times New Roman"/>
          <w:color w:val="000000"/>
          <w:sz w:val="28"/>
          <w:szCs w:val="28"/>
        </w:rPr>
        <w:t>»</w:t>
      </w:r>
      <w:r w:rsidRPr="00FF7EFD">
        <w:rPr>
          <w:rFonts w:ascii="Times New Roman" w:hAnsi="Times New Roman"/>
          <w:color w:val="000000"/>
          <w:sz w:val="28"/>
          <w:szCs w:val="28"/>
        </w:rPr>
        <w:t xml:space="preserve"> ведется на счете 90 «Продажи» без применения субсчетов «НДС», «Расходы на продажу» в разрезе видов продукции, ставок НДС по мере выставления счетов за отгруженную продукцию.</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Прочие доходы отражаются бухгалтером предприятия на счете 91 «Прочие доходы и расходы».</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Выручка от сдачи имущества в аренду отражается на счете 90 «Продажи».</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Учет курсовой разницы, возникающей в ходе проведения операций с валютными ценностями</w:t>
      </w:r>
      <w:r w:rsidR="001116CB" w:rsidRPr="00FF7EFD">
        <w:rPr>
          <w:rFonts w:ascii="Times New Roman" w:hAnsi="Times New Roman"/>
          <w:color w:val="000000"/>
          <w:sz w:val="28"/>
          <w:szCs w:val="28"/>
        </w:rPr>
        <w:t>,</w:t>
      </w:r>
      <w:r w:rsidRPr="00FF7EFD">
        <w:rPr>
          <w:rFonts w:ascii="Times New Roman" w:hAnsi="Times New Roman"/>
          <w:color w:val="000000"/>
          <w:sz w:val="28"/>
          <w:szCs w:val="28"/>
        </w:rPr>
        <w:t xml:space="preserve"> ведется на балансовом счете 91 «Прочие доходы и расходы».</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Проценты по заемным средствам учитываются на конец отчетного периода.</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Расходы будущих периодов учитываются на счете 97 «Расходы будущих периодов» и списываются на расходы равными частями в течение срока их потребления.</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Финансовые вложения принимаются к бухгалтерскому учету в сумме фактических затрат на их приобретение. Списание финансовых вложений производится по методу первых по времени покупок (ФИФО).</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предприятии</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w:t>
      </w:r>
      <w:r w:rsidR="00FF7EFD" w:rsidRPr="00FF7EFD">
        <w:rPr>
          <w:rFonts w:ascii="Times New Roman" w:hAnsi="Times New Roman"/>
          <w:color w:val="000000"/>
          <w:sz w:val="28"/>
          <w:szCs w:val="28"/>
        </w:rPr>
        <w:t>им.</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1434D3" w:rsidRPr="00FF7EFD">
        <w:rPr>
          <w:rFonts w:ascii="Times New Roman" w:hAnsi="Times New Roman"/>
          <w:color w:val="000000"/>
          <w:sz w:val="28"/>
          <w:szCs w:val="28"/>
        </w:rPr>
        <w:t>»</w:t>
      </w:r>
      <w:r w:rsidRPr="00FF7EFD">
        <w:rPr>
          <w:rFonts w:ascii="Times New Roman" w:hAnsi="Times New Roman"/>
          <w:color w:val="000000"/>
          <w:sz w:val="28"/>
          <w:szCs w:val="28"/>
        </w:rPr>
        <w:t xml:space="preserve"> бухгалтерский учет ведется по журнально-ордерной форме учета, частично с использованием разрабатываемой на предприятии компьютерной программы.</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Учет имущества, обязательств и хозяйственных операций ведется способом двойной записи в соответствии с раб</w:t>
      </w:r>
      <w:r w:rsidR="004E56C2" w:rsidRPr="00FF7EFD">
        <w:rPr>
          <w:rFonts w:ascii="Times New Roman" w:hAnsi="Times New Roman"/>
          <w:color w:val="000000"/>
          <w:sz w:val="28"/>
          <w:szCs w:val="28"/>
        </w:rPr>
        <w:t>очим планом счетов.</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Основанием для записей в регистрах бухгалтерского учета являются первичные документы, фиксирующие факт совершения хозяйственной операции. Первичные документы должны соответствовать формам, утвержденным Постановлением Госкомстата России от 30.10.</w:t>
      </w:r>
      <w:r w:rsidR="00FF7EFD" w:rsidRPr="00FF7EFD">
        <w:rPr>
          <w:rFonts w:ascii="Times New Roman" w:hAnsi="Times New Roman"/>
          <w:color w:val="000000"/>
          <w:sz w:val="28"/>
          <w:szCs w:val="28"/>
        </w:rPr>
        <w:t>1997</w:t>
      </w:r>
      <w:r w:rsidR="00FF7EFD">
        <w:rPr>
          <w:rFonts w:ascii="Times New Roman" w:hAnsi="Times New Roman"/>
          <w:color w:val="000000"/>
          <w:sz w:val="28"/>
          <w:szCs w:val="28"/>
        </w:rPr>
        <w:t> </w:t>
      </w:r>
      <w:r w:rsidR="00FF7EFD" w:rsidRPr="00FF7EFD">
        <w:rPr>
          <w:rFonts w:ascii="Times New Roman" w:hAnsi="Times New Roman"/>
          <w:color w:val="000000"/>
          <w:sz w:val="28"/>
          <w:szCs w:val="28"/>
        </w:rPr>
        <w:t>г</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7</w:t>
      </w:r>
      <w:r w:rsidRPr="00FF7EFD">
        <w:rPr>
          <w:rFonts w:ascii="Times New Roman" w:hAnsi="Times New Roman"/>
          <w:color w:val="000000"/>
          <w:sz w:val="28"/>
          <w:szCs w:val="28"/>
        </w:rPr>
        <w:t>1</w:t>
      </w:r>
      <w:r w:rsidR="00FF7EFD">
        <w:rPr>
          <w:rFonts w:ascii="Times New Roman" w:hAnsi="Times New Roman"/>
          <w:color w:val="000000"/>
          <w:sz w:val="28"/>
          <w:szCs w:val="28"/>
        </w:rPr>
        <w:t>-</w:t>
      </w:r>
      <w:r w:rsidR="00FF7EFD" w:rsidRPr="00FF7EFD">
        <w:rPr>
          <w:rFonts w:ascii="Times New Roman" w:hAnsi="Times New Roman"/>
          <w:color w:val="000000"/>
          <w:sz w:val="28"/>
          <w:szCs w:val="28"/>
        </w:rPr>
        <w:t>а</w:t>
      </w:r>
      <w:r w:rsidRPr="00FF7EFD">
        <w:rPr>
          <w:rFonts w:ascii="Times New Roman" w:hAnsi="Times New Roman"/>
          <w:color w:val="000000"/>
          <w:sz w:val="28"/>
          <w:szCs w:val="28"/>
        </w:rPr>
        <w:t>.</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Кроме того</w:t>
      </w:r>
      <w:r w:rsidR="004E56C2" w:rsidRPr="00FF7EFD">
        <w:rPr>
          <w:rFonts w:ascii="Times New Roman" w:hAnsi="Times New Roman"/>
          <w:color w:val="000000"/>
          <w:sz w:val="28"/>
          <w:szCs w:val="28"/>
        </w:rPr>
        <w:t>,</w:t>
      </w:r>
      <w:r w:rsidRPr="00FF7EFD">
        <w:rPr>
          <w:rFonts w:ascii="Times New Roman" w:hAnsi="Times New Roman"/>
          <w:color w:val="000000"/>
          <w:sz w:val="28"/>
          <w:szCs w:val="28"/>
        </w:rPr>
        <w:t xml:space="preserve"> для внутренней бухгалтерской отчетности на предприятии используются следующие формы:</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М</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1, Т</w:t>
      </w:r>
      <w:r w:rsidR="00FF7EFD">
        <w:rPr>
          <w:rFonts w:ascii="Times New Roman" w:hAnsi="Times New Roman"/>
          <w:color w:val="000000"/>
          <w:sz w:val="28"/>
          <w:szCs w:val="28"/>
        </w:rPr>
        <w:t>-</w:t>
      </w:r>
      <w:r w:rsidR="00FF7EFD" w:rsidRPr="00FF7EFD">
        <w:rPr>
          <w:rFonts w:ascii="Times New Roman" w:hAnsi="Times New Roman"/>
          <w:color w:val="000000"/>
          <w:sz w:val="28"/>
          <w:szCs w:val="28"/>
        </w:rPr>
        <w:t>5</w:t>
      </w:r>
      <w:r w:rsidRPr="00FF7EFD">
        <w:rPr>
          <w:rFonts w:ascii="Times New Roman" w:hAnsi="Times New Roman"/>
          <w:color w:val="000000"/>
          <w:sz w:val="28"/>
          <w:szCs w:val="28"/>
        </w:rPr>
        <w:t>3, М-Б</w:t>
      </w:r>
      <w:r w:rsidR="00FF7EFD">
        <w:rPr>
          <w:rFonts w:ascii="Times New Roman" w:hAnsi="Times New Roman"/>
          <w:color w:val="000000"/>
          <w:sz w:val="28"/>
          <w:szCs w:val="28"/>
        </w:rPr>
        <w:t>-</w:t>
      </w:r>
      <w:r w:rsidR="00FF7EFD" w:rsidRPr="00FF7EFD">
        <w:rPr>
          <w:rFonts w:ascii="Times New Roman" w:hAnsi="Times New Roman"/>
          <w:color w:val="000000"/>
          <w:sz w:val="28"/>
          <w:szCs w:val="28"/>
        </w:rPr>
        <w:t>8</w:t>
      </w:r>
      <w:r w:rsidRPr="00FF7EFD">
        <w:rPr>
          <w:rFonts w:ascii="Times New Roman" w:hAnsi="Times New Roman"/>
          <w:color w:val="000000"/>
          <w:sz w:val="28"/>
          <w:szCs w:val="28"/>
        </w:rPr>
        <w:t>, ОС</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СП</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9, СП</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3, СП</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7, Т</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3, КО</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Ко</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xml:space="preserve">86, 131 АПК, 132 АПК, 134 АПК, 136 АПК, </w:t>
      </w:r>
      <w:r w:rsidR="00FF7EFD">
        <w:rPr>
          <w:rFonts w:ascii="Times New Roman" w:hAnsi="Times New Roman"/>
          <w:color w:val="000000"/>
          <w:sz w:val="28"/>
          <w:szCs w:val="28"/>
        </w:rPr>
        <w:t>№</w:t>
      </w:r>
      <w:r w:rsidR="00FF7EFD" w:rsidRPr="00FF7EFD">
        <w:rPr>
          <w:rFonts w:ascii="Times New Roman" w:hAnsi="Times New Roman"/>
          <w:color w:val="000000"/>
          <w:sz w:val="28"/>
          <w:szCs w:val="28"/>
        </w:rPr>
        <w:t>8</w:t>
      </w:r>
      <w:r w:rsidRPr="00FF7EFD">
        <w:rPr>
          <w:rFonts w:ascii="Times New Roman" w:hAnsi="Times New Roman"/>
          <w:color w:val="000000"/>
          <w:sz w:val="28"/>
          <w:szCs w:val="28"/>
        </w:rPr>
        <w:t xml:space="preserve">7; для производственных отчетов: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8з, 18г, 18ж, 18а, 18б, 18в.</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Сельскохозяйственные учетные формы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25, 119, 282, специализированная форма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17а АПК, типовая форма </w:t>
      </w:r>
      <w:r w:rsidR="00FF7EFD">
        <w:rPr>
          <w:rFonts w:ascii="Times New Roman" w:hAnsi="Times New Roman"/>
          <w:color w:val="000000"/>
          <w:sz w:val="28"/>
          <w:szCs w:val="28"/>
        </w:rPr>
        <w:t>№</w:t>
      </w:r>
      <w:r w:rsidR="00FF7EFD" w:rsidRPr="00FF7EFD">
        <w:rPr>
          <w:rFonts w:ascii="Times New Roman" w:hAnsi="Times New Roman"/>
          <w:color w:val="000000"/>
          <w:sz w:val="28"/>
          <w:szCs w:val="28"/>
        </w:rPr>
        <w:t>Т</w:t>
      </w:r>
      <w:r w:rsidR="00FF7EFD">
        <w:rPr>
          <w:rFonts w:ascii="Times New Roman" w:hAnsi="Times New Roman"/>
          <w:color w:val="000000"/>
          <w:sz w:val="28"/>
          <w:szCs w:val="28"/>
        </w:rPr>
        <w:t>-</w:t>
      </w:r>
      <w:r w:rsidR="00FF7EFD" w:rsidRPr="00FF7EFD">
        <w:rPr>
          <w:rFonts w:ascii="Times New Roman" w:hAnsi="Times New Roman"/>
          <w:color w:val="000000"/>
          <w:sz w:val="28"/>
          <w:szCs w:val="28"/>
        </w:rPr>
        <w:t>8</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 xml:space="preserve">1а, вкладной лист к 10з, форма </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8, 100, 94, 57а, 102, 1 АПК.</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Отчетным годом считается период с 01 января по 31 декабря.</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Бухгалтерский учет </w:t>
      </w:r>
      <w:r w:rsidR="004E56C2" w:rsidRPr="00FF7EFD">
        <w:rPr>
          <w:rFonts w:ascii="Times New Roman" w:hAnsi="Times New Roman"/>
          <w:color w:val="000000"/>
          <w:sz w:val="28"/>
          <w:szCs w:val="28"/>
        </w:rPr>
        <w:t>ведется бухгалтерской службой</w:t>
      </w:r>
      <w:r w:rsidRPr="00FF7EFD">
        <w:rPr>
          <w:rFonts w:ascii="Times New Roman" w:hAnsi="Times New Roman"/>
          <w:color w:val="000000"/>
          <w:sz w:val="28"/>
          <w:szCs w:val="28"/>
        </w:rPr>
        <w:t>, во</w:t>
      </w:r>
      <w:r w:rsidR="004E56C2" w:rsidRPr="00FF7EFD">
        <w:rPr>
          <w:rFonts w:ascii="Times New Roman" w:hAnsi="Times New Roman"/>
          <w:color w:val="000000"/>
          <w:sz w:val="28"/>
          <w:szCs w:val="28"/>
        </w:rPr>
        <w:t>зглавляемой главным бухгалтером</w:t>
      </w:r>
      <w:r w:rsidRPr="00FF7EFD">
        <w:rPr>
          <w:rFonts w:ascii="Times New Roman" w:hAnsi="Times New Roman"/>
          <w:color w:val="000000"/>
          <w:sz w:val="28"/>
          <w:szCs w:val="28"/>
        </w:rPr>
        <w:t>, в соответствии с должностными обязанностями.</w:t>
      </w:r>
    </w:p>
    <w:p w:rsidR="00FF7EFD" w:rsidRDefault="004E56C2"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color w:val="000000"/>
          <w:sz w:val="28"/>
          <w:szCs w:val="24"/>
        </w:rPr>
        <w:t>В штат бухгалтерии входит 30 человек.</w:t>
      </w:r>
    </w:p>
    <w:p w:rsidR="004E56C2" w:rsidRPr="00FF7EFD" w:rsidRDefault="004E56C2" w:rsidP="00FF7EFD">
      <w:pPr>
        <w:widowControl/>
        <w:spacing w:line="360" w:lineRule="auto"/>
        <w:ind w:firstLine="709"/>
        <w:jc w:val="both"/>
        <w:rPr>
          <w:rFonts w:ascii="Times New Roman" w:hAnsi="Times New Roman"/>
          <w:i/>
          <w:iCs/>
          <w:color w:val="000000"/>
          <w:sz w:val="28"/>
          <w:szCs w:val="24"/>
        </w:rPr>
      </w:pPr>
      <w:r w:rsidRPr="00FF7EFD">
        <w:rPr>
          <w:rFonts w:ascii="Times New Roman" w:hAnsi="Times New Roman"/>
          <w:i/>
          <w:iCs/>
          <w:color w:val="000000"/>
          <w:sz w:val="28"/>
          <w:szCs w:val="24"/>
        </w:rPr>
        <w:t>Функции, права и обязанности бухгалтерии:</w:t>
      </w:r>
    </w:p>
    <w:p w:rsidR="004E56C2" w:rsidRPr="00FF7EFD" w:rsidRDefault="004E56C2" w:rsidP="00FF7EFD">
      <w:pPr>
        <w:widowControl/>
        <w:numPr>
          <w:ilvl w:val="0"/>
          <w:numId w:val="4"/>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Кассир занимается приёмом и выдачей денежных средств, оформлением приходных и расходных документов, ведением кассовой книги, составлением, составлением отчёта о кассовых операциях</w:t>
      </w:r>
      <w:r w:rsidR="00DF3F49" w:rsidRPr="00FF7EFD">
        <w:rPr>
          <w:rFonts w:ascii="Times New Roman" w:hAnsi="Times New Roman"/>
          <w:color w:val="000000"/>
          <w:sz w:val="28"/>
          <w:szCs w:val="28"/>
        </w:rPr>
        <w:t xml:space="preserve">. </w:t>
      </w:r>
      <w:r w:rsidRPr="00FF7EFD">
        <w:rPr>
          <w:rFonts w:ascii="Times New Roman" w:hAnsi="Times New Roman"/>
          <w:color w:val="000000"/>
          <w:sz w:val="28"/>
          <w:szCs w:val="28"/>
        </w:rPr>
        <w:t>В конце месяца кассир подсчит</w:t>
      </w:r>
      <w:r w:rsidR="00DF3F49" w:rsidRPr="00FF7EFD">
        <w:rPr>
          <w:rFonts w:ascii="Times New Roman" w:hAnsi="Times New Roman"/>
          <w:color w:val="000000"/>
          <w:sz w:val="28"/>
          <w:szCs w:val="28"/>
        </w:rPr>
        <w:t xml:space="preserve">ывает оборот за отчётный период </w:t>
      </w:r>
      <w:r w:rsidRPr="00FF7EFD">
        <w:rPr>
          <w:rFonts w:ascii="Times New Roman" w:hAnsi="Times New Roman"/>
          <w:color w:val="000000"/>
          <w:sz w:val="28"/>
          <w:szCs w:val="28"/>
        </w:rPr>
        <w:t>по</w:t>
      </w:r>
      <w:r w:rsidR="00DF3F49" w:rsidRPr="00FF7EFD">
        <w:rPr>
          <w:rFonts w:ascii="Times New Roman" w:hAnsi="Times New Roman"/>
          <w:color w:val="000000"/>
          <w:sz w:val="28"/>
          <w:szCs w:val="28"/>
        </w:rPr>
        <w:t xml:space="preserve"> </w:t>
      </w:r>
      <w:r w:rsidRPr="00FF7EFD">
        <w:rPr>
          <w:rFonts w:ascii="Times New Roman" w:hAnsi="Times New Roman"/>
          <w:color w:val="000000"/>
          <w:sz w:val="28"/>
          <w:szCs w:val="28"/>
        </w:rPr>
        <w:t>всем синтетическим счетам, производят взаимное сопоставление показателей, отражённых в различных учётных регистрах.</w:t>
      </w:r>
    </w:p>
    <w:p w:rsidR="004E56C2" w:rsidRPr="00FF7EFD" w:rsidRDefault="004E56C2" w:rsidP="00FF7EFD">
      <w:pPr>
        <w:widowControl/>
        <w:numPr>
          <w:ilvl w:val="0"/>
          <w:numId w:val="4"/>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Заместитель главного бухгалтера ведёт учёт операций по расчётному (специальному) счёту в банке. банка по расчётному счёту и приложенных к нему документов по корреспондирующим счетам итогами по одной Записи журнале-ордере и ведомости производятся на основании выписок или нескольким выпискам банка.</w:t>
      </w:r>
    </w:p>
    <w:p w:rsidR="00FF7EFD" w:rsidRDefault="004E56C2" w:rsidP="00FF7EFD">
      <w:pPr>
        <w:widowControl/>
        <w:numPr>
          <w:ilvl w:val="0"/>
          <w:numId w:val="4"/>
        </w:numPr>
        <w:tabs>
          <w:tab w:val="left" w:pos="1260"/>
        </w:tabs>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Отдел промышленности и покупателей.</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Этот отдел в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организует учёт расчётов, отражённых на счетах 67</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Расчёты по страхованию имущества», 75 «Расчёты по возмещению материального ущерба», 76, 77, 78 и 79. Для них предусмотрен 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8</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а для аналитического учёта расчётов, отражённых на счетах 75,776 и 79 – ведомости </w:t>
      </w:r>
      <w:r w:rsidR="00FF7EFD">
        <w:rPr>
          <w:rFonts w:ascii="Times New Roman" w:hAnsi="Times New Roman"/>
          <w:color w:val="000000"/>
          <w:sz w:val="28"/>
          <w:szCs w:val="28"/>
        </w:rPr>
        <w:t>№</w:t>
      </w:r>
      <w:r w:rsidR="00FF7EFD" w:rsidRPr="00FF7EFD">
        <w:rPr>
          <w:rFonts w:ascii="Times New Roman" w:hAnsi="Times New Roman"/>
          <w:color w:val="000000"/>
          <w:sz w:val="28"/>
          <w:szCs w:val="28"/>
        </w:rPr>
        <w:t>8</w:t>
      </w:r>
      <w:r w:rsidRPr="00FF7EFD">
        <w:rPr>
          <w:rFonts w:ascii="Times New Roman" w:hAnsi="Times New Roman"/>
          <w:color w:val="000000"/>
          <w:sz w:val="28"/>
          <w:szCs w:val="28"/>
        </w:rPr>
        <w:t>а, 8б, 8в и 8г.</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Обороты по кредиту счетов 67,73,77 и 78 фиксируются по данным соответствующих первичных документов.</w:t>
      </w:r>
    </w:p>
    <w:p w:rsidR="00FF7EFD" w:rsidRDefault="004E56C2" w:rsidP="00FF7EFD">
      <w:pPr>
        <w:widowControl/>
        <w:numPr>
          <w:ilvl w:val="0"/>
          <w:numId w:val="4"/>
        </w:numPr>
        <w:tabs>
          <w:tab w:val="left" w:pos="1260"/>
        </w:tabs>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Отдел учета расчётов по оплате труда.</w:t>
      </w:r>
    </w:p>
    <w:p w:rsidR="004E56C2" w:rsidRP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Здесь ведутся расчёты по оплате труда. При журнально-ордерной форме учёта аналитический учёт ведётся в расчётно</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 xml:space="preserve"> пл</w:t>
      </w:r>
      <w:r w:rsidRPr="00FF7EFD">
        <w:rPr>
          <w:rFonts w:ascii="Times New Roman" w:hAnsi="Times New Roman"/>
          <w:color w:val="000000"/>
          <w:sz w:val="28"/>
          <w:szCs w:val="28"/>
        </w:rPr>
        <w:t>атёжных ведомостях или в Книге учёта расчётов по оплате труда. Расчётно – платёжная ведомость открывается на месяц, а книга учёта расчётов по оплате труда – на год с использованием вкладных листов для отдельных месяцев.</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5) </w:t>
      </w:r>
      <w:r w:rsidRPr="00FF7EFD">
        <w:rPr>
          <w:rFonts w:ascii="Times New Roman" w:hAnsi="Times New Roman"/>
          <w:color w:val="000000"/>
          <w:sz w:val="28"/>
          <w:szCs w:val="28"/>
        </w:rPr>
        <w:tab/>
        <w:t>Отдел расчёта с поставщиками и подрядчиками</w:t>
      </w:r>
    </w:p>
    <w:p w:rsidR="004E56C2" w:rsidRP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Занимается учётом расчётов с поставщиками и подрядчиками. Для этого учёта</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применяются журнал-ордер </w:t>
      </w:r>
      <w:r w:rsidR="00FF7EFD">
        <w:rPr>
          <w:rFonts w:ascii="Times New Roman" w:hAnsi="Times New Roman"/>
          <w:color w:val="000000"/>
          <w:sz w:val="28"/>
          <w:szCs w:val="28"/>
        </w:rPr>
        <w:t>№</w:t>
      </w:r>
      <w:r w:rsidR="00FF7EFD" w:rsidRPr="00FF7EFD">
        <w:rPr>
          <w:rFonts w:ascii="Times New Roman" w:hAnsi="Times New Roman"/>
          <w:color w:val="000000"/>
          <w:sz w:val="28"/>
          <w:szCs w:val="28"/>
        </w:rPr>
        <w:t>6</w:t>
      </w:r>
      <w:r w:rsidRPr="00FF7EFD">
        <w:rPr>
          <w:rFonts w:ascii="Times New Roman" w:hAnsi="Times New Roman"/>
          <w:color w:val="000000"/>
          <w:sz w:val="28"/>
          <w:szCs w:val="28"/>
        </w:rPr>
        <w:t xml:space="preserve"> и реестр операций по расчётам с поставщиками. При организации учёта расчётов с поставщиками и подрядчиками в указанных учётных регистрах необходимо иметь в виду следующее: В журнале-ордере эти расчёты учитываются позиционным способом по каждому отдельному документу. При этом синтетический и аналитический учёт расчётов с поставщиками и подрядчиками обеспечивается в единой системе записей.</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6)</w:t>
      </w:r>
      <w:r w:rsidRPr="00FF7EFD">
        <w:rPr>
          <w:rFonts w:ascii="Times New Roman" w:hAnsi="Times New Roman"/>
          <w:color w:val="000000"/>
          <w:sz w:val="28"/>
          <w:szCs w:val="28"/>
        </w:rPr>
        <w:tab/>
        <w:t>Материальный отдел, основные средства.</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Этот отдел существует для учета наличия и движения материалов и основных средств. Для учёта материалов предназначены</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0\1 и ведомость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0з.</w:t>
      </w:r>
    </w:p>
    <w:p w:rsidR="004E56C2" w:rsidRP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Верхняя часть представляет собой ведомость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0 в которой отражаются обороты по дебету счетов по учёту ТМЦ; нижняя часть регистра, отражающая кредитовые обороты, служит 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p>
    <w:p w:rsidR="00FF7EFD" w:rsidRDefault="004E56C2" w:rsidP="00FF7EFD">
      <w:pPr>
        <w:widowControl/>
        <w:numPr>
          <w:ilvl w:val="0"/>
          <w:numId w:val="5"/>
        </w:numPr>
        <w:tabs>
          <w:tab w:val="left" w:pos="1260"/>
        </w:tabs>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Отдел реализации производимой продукции.</w:t>
      </w:r>
    </w:p>
    <w:p w:rsidR="004E56C2" w:rsidRP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сельскохозяйственных предприятиях системы Министерства с\х РФ ТМЦ считаются реализованными по мере сдачи, отпуска или отгрузки их покупателям. Для учёта реализации ТМЦ, работ и услуг предназначены следующие учетные регистры 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r w:rsidRPr="00FF7EFD">
        <w:rPr>
          <w:rFonts w:ascii="Times New Roman" w:hAnsi="Times New Roman"/>
          <w:color w:val="000000"/>
          <w:sz w:val="28"/>
          <w:szCs w:val="28"/>
        </w:rPr>
        <w:t xml:space="preserve"> «11</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ведомость учёта реализации продукции</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материалов и услуг и услуг, реестр документов по реализации с\х продукции, реестр документов по реализации ТМЦ, работ и услуг.</w:t>
      </w:r>
    </w:p>
    <w:p w:rsidR="00FF7EFD" w:rsidRDefault="004E56C2" w:rsidP="00FF7EFD">
      <w:pPr>
        <w:widowControl/>
        <w:numPr>
          <w:ilvl w:val="0"/>
          <w:numId w:val="5"/>
        </w:numPr>
        <w:tabs>
          <w:tab w:val="left" w:pos="1260"/>
        </w:tabs>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Отдел учёта по животноводству.</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Для учёта молодняка животных и животных на откорме, отражаемых на счёте 11, применяется ведомость </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и 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w:t>
      </w:r>
    </w:p>
    <w:p w:rsidR="00FF7EFD" w:rsidRDefault="004E56C2"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Ж.</w:t>
      </w:r>
      <w:r w:rsidR="00FF7EFD">
        <w:rPr>
          <w:rFonts w:ascii="Times New Roman" w:hAnsi="Times New Roman"/>
          <w:color w:val="000000"/>
          <w:sz w:val="28"/>
          <w:szCs w:val="28"/>
        </w:rPr>
        <w:t>-</w:t>
      </w:r>
      <w:r w:rsidR="00FF7EFD" w:rsidRPr="00FF7EFD">
        <w:rPr>
          <w:rFonts w:ascii="Times New Roman" w:hAnsi="Times New Roman"/>
          <w:color w:val="000000"/>
          <w:sz w:val="28"/>
          <w:szCs w:val="28"/>
        </w:rPr>
        <w:t>о.</w:t>
      </w:r>
      <w:r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состоит из 2</w:t>
      </w:r>
      <w:r w:rsidR="00FF7EFD">
        <w:rPr>
          <w:rFonts w:ascii="Times New Roman" w:hAnsi="Times New Roman"/>
          <w:color w:val="000000"/>
          <w:sz w:val="28"/>
          <w:szCs w:val="28"/>
        </w:rPr>
        <w:t>-</w:t>
      </w:r>
      <w:r w:rsidR="00FF7EFD" w:rsidRPr="00FF7EFD">
        <w:rPr>
          <w:rFonts w:ascii="Times New Roman" w:hAnsi="Times New Roman"/>
          <w:color w:val="000000"/>
          <w:sz w:val="28"/>
          <w:szCs w:val="28"/>
        </w:rPr>
        <w:t>х</w:t>
      </w:r>
      <w:r w:rsidRPr="00FF7EFD">
        <w:rPr>
          <w:rFonts w:ascii="Times New Roman" w:hAnsi="Times New Roman"/>
          <w:color w:val="000000"/>
          <w:sz w:val="28"/>
          <w:szCs w:val="28"/>
        </w:rPr>
        <w:t xml:space="preserve"> разделов. 1</w:t>
      </w:r>
      <w:r w:rsidR="00FF7EFD">
        <w:rPr>
          <w:rFonts w:ascii="Times New Roman" w:hAnsi="Times New Roman"/>
          <w:color w:val="000000"/>
          <w:sz w:val="28"/>
          <w:szCs w:val="28"/>
        </w:rPr>
        <w:t>-</w:t>
      </w:r>
      <w:r w:rsidR="00FF7EFD" w:rsidRPr="00FF7EFD">
        <w:rPr>
          <w:rFonts w:ascii="Times New Roman" w:hAnsi="Times New Roman"/>
          <w:color w:val="000000"/>
          <w:sz w:val="28"/>
          <w:szCs w:val="28"/>
        </w:rPr>
        <w:t>ы</w:t>
      </w:r>
      <w:r w:rsidRPr="00FF7EFD">
        <w:rPr>
          <w:rFonts w:ascii="Times New Roman" w:hAnsi="Times New Roman"/>
          <w:color w:val="000000"/>
          <w:sz w:val="28"/>
          <w:szCs w:val="28"/>
        </w:rPr>
        <w:t>й раздел предназначен для отражения в синтетическом разрезе за соответствующий месяц оборотов по дебету и кредиту счёта 09 и корреспондирующих с ним счетов.</w:t>
      </w:r>
    </w:p>
    <w:p w:rsidR="000522D2" w:rsidRPr="00FF7EFD" w:rsidRDefault="000522D2" w:rsidP="00FF7EFD">
      <w:pPr>
        <w:widowControl/>
        <w:tabs>
          <w:tab w:val="left" w:pos="72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Для своевременного получения финансового результата работы предприятия, установлены сроки сдачи материальных отчетов, табелей рабочего времени, ведомостей на начисление заработной платы не позднее 10 числа месяца, следующего за отчетным.</w:t>
      </w:r>
    </w:p>
    <w:p w:rsidR="000522D2" w:rsidRPr="00FF7EFD" w:rsidRDefault="00DF3F4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Установлен</w:t>
      </w:r>
      <w:r w:rsidR="000522D2" w:rsidRPr="00FF7EFD">
        <w:rPr>
          <w:rFonts w:ascii="Times New Roman" w:hAnsi="Times New Roman"/>
          <w:color w:val="000000"/>
          <w:sz w:val="28"/>
          <w:szCs w:val="28"/>
        </w:rPr>
        <w:t xml:space="preserve"> перечень лиц имеющих право подписи первичных документов.</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Подотчетные суммы выдаются согласно приказу по предприятию, </w:t>
      </w:r>
      <w:r w:rsidR="00DF3F49" w:rsidRPr="00FF7EFD">
        <w:rPr>
          <w:rFonts w:ascii="Times New Roman" w:hAnsi="Times New Roman"/>
          <w:color w:val="000000"/>
          <w:sz w:val="28"/>
          <w:szCs w:val="28"/>
        </w:rPr>
        <w:t>на командировочные и хозяйственные</w:t>
      </w:r>
      <w:r w:rsidRPr="00FF7EFD">
        <w:rPr>
          <w:rFonts w:ascii="Times New Roman" w:hAnsi="Times New Roman"/>
          <w:color w:val="000000"/>
          <w:sz w:val="28"/>
          <w:szCs w:val="28"/>
        </w:rPr>
        <w:t xml:space="preserve"> </w:t>
      </w:r>
      <w:r w:rsidR="00DF3F49" w:rsidRPr="00FF7EFD">
        <w:rPr>
          <w:rFonts w:ascii="Times New Roman" w:hAnsi="Times New Roman"/>
          <w:color w:val="000000"/>
          <w:sz w:val="28"/>
          <w:szCs w:val="28"/>
        </w:rPr>
        <w:t>расходы</w:t>
      </w:r>
      <w:r w:rsidRPr="00FF7EFD">
        <w:rPr>
          <w:rFonts w:ascii="Times New Roman" w:hAnsi="Times New Roman"/>
          <w:color w:val="000000"/>
          <w:sz w:val="28"/>
          <w:szCs w:val="28"/>
        </w:rPr>
        <w:t>.</w:t>
      </w:r>
    </w:p>
    <w:p w:rsidR="000522D2" w:rsidRPr="00FF7EFD" w:rsidRDefault="000522D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целях обеспечения достоверности данных бухгалтерского учета и отчетности на предприятии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Племзавод</w:t>
      </w:r>
      <w:r w:rsidR="001434D3" w:rsidRPr="00FF7EFD">
        <w:rPr>
          <w:rFonts w:ascii="Times New Roman" w:hAnsi="Times New Roman"/>
          <w:color w:val="000000"/>
          <w:sz w:val="28"/>
          <w:szCs w:val="28"/>
        </w:rPr>
        <w:t>»</w:t>
      </w:r>
      <w:r w:rsidRPr="00FF7EFD">
        <w:rPr>
          <w:rFonts w:ascii="Times New Roman" w:hAnsi="Times New Roman"/>
          <w:color w:val="000000"/>
          <w:sz w:val="28"/>
          <w:szCs w:val="28"/>
        </w:rPr>
        <w:t xml:space="preserve"> проводятся инвентаризации:</w:t>
      </w:r>
    </w:p>
    <w:p w:rsidR="000522D2"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Pr="00FF7EFD">
        <w:rPr>
          <w:rFonts w:ascii="Times New Roman" w:hAnsi="Times New Roman"/>
          <w:color w:val="000000"/>
          <w:sz w:val="28"/>
          <w:szCs w:val="28"/>
        </w:rPr>
        <w:t>м</w:t>
      </w:r>
      <w:r w:rsidR="000522D2" w:rsidRPr="00FF7EFD">
        <w:rPr>
          <w:rFonts w:ascii="Times New Roman" w:hAnsi="Times New Roman"/>
          <w:color w:val="000000"/>
          <w:sz w:val="28"/>
          <w:szCs w:val="28"/>
        </w:rPr>
        <w:t>атериальных остатков на складах и производственных подразделениях на 01 октября;</w:t>
      </w:r>
    </w:p>
    <w:p w:rsidR="000522D2"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w:t>
      </w:r>
      <w:r w:rsidRPr="00FF7EFD">
        <w:rPr>
          <w:rFonts w:ascii="Times New Roman" w:hAnsi="Times New Roman"/>
          <w:color w:val="000000"/>
          <w:sz w:val="28"/>
          <w:szCs w:val="28"/>
        </w:rPr>
        <w:t>к</w:t>
      </w:r>
      <w:r w:rsidR="000522D2" w:rsidRPr="00FF7EFD">
        <w:rPr>
          <w:rFonts w:ascii="Times New Roman" w:hAnsi="Times New Roman"/>
          <w:color w:val="000000"/>
          <w:sz w:val="28"/>
          <w:szCs w:val="28"/>
        </w:rPr>
        <w:t>ассы не реже одного раза в квартал, а также в случае передачи денежных средств другому материально-ответственному лицу.</w:t>
      </w:r>
    </w:p>
    <w:p w:rsidR="000522D2" w:rsidRPr="00FF7EFD" w:rsidRDefault="000522D2" w:rsidP="00FF7EFD">
      <w:pPr>
        <w:pStyle w:val="ab"/>
        <w:spacing w:before="0" w:beforeAutospacing="0" w:after="0" w:afterAutospacing="0" w:line="360" w:lineRule="auto"/>
        <w:ind w:firstLine="709"/>
        <w:jc w:val="both"/>
        <w:rPr>
          <w:color w:val="000000"/>
          <w:sz w:val="28"/>
          <w:szCs w:val="28"/>
        </w:rPr>
      </w:pPr>
      <w:r w:rsidRPr="00FF7EFD">
        <w:rPr>
          <w:color w:val="000000"/>
          <w:sz w:val="28"/>
          <w:szCs w:val="28"/>
        </w:rPr>
        <w:t>Внезапные инвентаризации кассы и МПЗ производятся по решению руководителя предприятии. Инвентаризация основных средств на предприятии проводится один раз в три года. Обязательная инвентаризация производится в случаях</w:t>
      </w:r>
      <w:r w:rsidR="00FF7EFD">
        <w:rPr>
          <w:color w:val="000000"/>
          <w:sz w:val="28"/>
          <w:szCs w:val="28"/>
        </w:rPr>
        <w:t>,</w:t>
      </w:r>
      <w:r w:rsidRPr="00FF7EFD">
        <w:rPr>
          <w:color w:val="000000"/>
          <w:sz w:val="28"/>
          <w:szCs w:val="28"/>
        </w:rPr>
        <w:t xml:space="preserve"> предусмотренных </w:t>
      </w:r>
      <w:r w:rsidR="00FF7EFD" w:rsidRPr="00FF7EFD">
        <w:rPr>
          <w:color w:val="000000"/>
          <w:sz w:val="28"/>
          <w:szCs w:val="28"/>
        </w:rPr>
        <w:t>ст.</w:t>
      </w:r>
      <w:r w:rsidR="00FF7EFD">
        <w:rPr>
          <w:color w:val="000000"/>
          <w:sz w:val="28"/>
          <w:szCs w:val="28"/>
        </w:rPr>
        <w:t> </w:t>
      </w:r>
      <w:r w:rsidR="00FF7EFD" w:rsidRPr="00FF7EFD">
        <w:rPr>
          <w:color w:val="000000"/>
          <w:sz w:val="28"/>
          <w:szCs w:val="28"/>
        </w:rPr>
        <w:t>1</w:t>
      </w:r>
      <w:r w:rsidRPr="00FF7EFD">
        <w:rPr>
          <w:color w:val="000000"/>
          <w:sz w:val="28"/>
          <w:szCs w:val="28"/>
        </w:rPr>
        <w:t xml:space="preserve">2 Закона </w:t>
      </w:r>
      <w:r w:rsidR="00FF7EFD">
        <w:rPr>
          <w:color w:val="000000"/>
          <w:sz w:val="28"/>
          <w:szCs w:val="28"/>
        </w:rPr>
        <w:t>№</w:t>
      </w:r>
      <w:r w:rsidR="00FF7EFD" w:rsidRPr="00FF7EFD">
        <w:rPr>
          <w:color w:val="000000"/>
          <w:sz w:val="28"/>
          <w:szCs w:val="28"/>
        </w:rPr>
        <w:t>1</w:t>
      </w:r>
      <w:r w:rsidRPr="00FF7EFD">
        <w:rPr>
          <w:color w:val="000000"/>
          <w:sz w:val="28"/>
          <w:szCs w:val="28"/>
        </w:rPr>
        <w:t xml:space="preserve">29 </w:t>
      </w:r>
      <w:r w:rsidR="00FF7EFD">
        <w:rPr>
          <w:color w:val="000000"/>
          <w:sz w:val="28"/>
          <w:szCs w:val="28"/>
        </w:rPr>
        <w:t xml:space="preserve">– </w:t>
      </w:r>
      <w:r w:rsidR="00FF7EFD" w:rsidRPr="00FF7EFD">
        <w:rPr>
          <w:color w:val="000000"/>
          <w:sz w:val="28"/>
          <w:szCs w:val="28"/>
        </w:rPr>
        <w:t>Ф</w:t>
      </w:r>
      <w:r w:rsidRPr="00FF7EFD">
        <w:rPr>
          <w:color w:val="000000"/>
          <w:sz w:val="28"/>
          <w:szCs w:val="28"/>
        </w:rPr>
        <w:t>З.</w:t>
      </w:r>
    </w:p>
    <w:p w:rsidR="001116CB" w:rsidRPr="00FF7EFD" w:rsidRDefault="000522D2" w:rsidP="00FF7EFD">
      <w:pPr>
        <w:pStyle w:val="ab"/>
        <w:spacing w:before="0" w:beforeAutospacing="0" w:after="0" w:afterAutospacing="0" w:line="360" w:lineRule="auto"/>
        <w:ind w:firstLine="709"/>
        <w:jc w:val="both"/>
        <w:rPr>
          <w:color w:val="000000"/>
          <w:sz w:val="28"/>
          <w:szCs w:val="28"/>
        </w:rPr>
      </w:pPr>
      <w:r w:rsidRPr="00FF7EFD">
        <w:rPr>
          <w:color w:val="000000"/>
          <w:sz w:val="28"/>
          <w:szCs w:val="28"/>
        </w:rPr>
        <w:t>Прибыль предприятия ОАО</w:t>
      </w:r>
      <w:r w:rsidR="00FF7EFD">
        <w:rPr>
          <w:color w:val="000000"/>
          <w:sz w:val="28"/>
          <w:szCs w:val="28"/>
        </w:rPr>
        <w:t> </w:t>
      </w:r>
      <w:r w:rsidR="00FF7EFD" w:rsidRPr="00FF7EFD">
        <w:rPr>
          <w:color w:val="000000"/>
          <w:sz w:val="28"/>
          <w:szCs w:val="28"/>
        </w:rPr>
        <w:t>«</w:t>
      </w:r>
      <w:r w:rsidRPr="00FF7EFD">
        <w:rPr>
          <w:color w:val="000000"/>
          <w:sz w:val="28"/>
          <w:szCs w:val="28"/>
        </w:rPr>
        <w:t>Племзавод им.</w:t>
      </w:r>
      <w:r w:rsidR="001116CB" w:rsidRPr="00FF7EFD">
        <w:rPr>
          <w:color w:val="000000"/>
          <w:sz w:val="28"/>
          <w:szCs w:val="28"/>
        </w:rPr>
        <w:t xml:space="preserve"> </w:t>
      </w:r>
      <w:r w:rsidR="00FF7EFD" w:rsidRPr="00FF7EFD">
        <w:rPr>
          <w:color w:val="000000"/>
          <w:sz w:val="28"/>
          <w:szCs w:val="28"/>
        </w:rPr>
        <w:t>В.И.</w:t>
      </w:r>
      <w:r w:rsidR="00FF7EFD">
        <w:rPr>
          <w:color w:val="000000"/>
          <w:sz w:val="28"/>
          <w:szCs w:val="28"/>
        </w:rPr>
        <w:t> </w:t>
      </w:r>
      <w:r w:rsidR="00FF7EFD" w:rsidRPr="00FF7EFD">
        <w:rPr>
          <w:color w:val="000000"/>
          <w:sz w:val="28"/>
          <w:szCs w:val="28"/>
        </w:rPr>
        <w:t>Чапаева</w:t>
      </w:r>
      <w:r w:rsidR="001434D3" w:rsidRPr="00FF7EFD">
        <w:rPr>
          <w:color w:val="000000"/>
          <w:sz w:val="28"/>
          <w:szCs w:val="28"/>
        </w:rPr>
        <w:t>»</w:t>
      </w:r>
      <w:r w:rsidRPr="00FF7EFD">
        <w:rPr>
          <w:color w:val="000000"/>
          <w:sz w:val="28"/>
          <w:szCs w:val="28"/>
        </w:rPr>
        <w:t xml:space="preserve"> учитывается на балансовом счете 99 «Прибыли и убытки». За счет прибыли после налогообложения на предприятии создаются фонд накопления и фонд потребления. Начисление и выплата дивидендов производится из фонда потребления на основании решения собрания акционеров 1 раз в год.</w:t>
      </w:r>
    </w:p>
    <w:p w:rsidR="000522D2" w:rsidRPr="00FF7EFD" w:rsidRDefault="000522D2" w:rsidP="00FF7EFD">
      <w:pPr>
        <w:pStyle w:val="ab"/>
        <w:spacing w:before="0" w:beforeAutospacing="0" w:after="0" w:afterAutospacing="0" w:line="360" w:lineRule="auto"/>
        <w:ind w:firstLine="709"/>
        <w:jc w:val="both"/>
        <w:rPr>
          <w:color w:val="000000"/>
          <w:sz w:val="28"/>
          <w:szCs w:val="28"/>
        </w:rPr>
      </w:pPr>
      <w:r w:rsidRPr="00FF7EFD">
        <w:rPr>
          <w:color w:val="000000"/>
          <w:sz w:val="28"/>
          <w:szCs w:val="28"/>
        </w:rPr>
        <w:t>При выявлении недостачи и порчи продукции</w:t>
      </w:r>
      <w:r w:rsidR="00DF3F49" w:rsidRPr="00FF7EFD">
        <w:rPr>
          <w:color w:val="000000"/>
          <w:sz w:val="28"/>
          <w:szCs w:val="28"/>
        </w:rPr>
        <w:t>,</w:t>
      </w:r>
      <w:r w:rsidRPr="00FF7EFD">
        <w:rPr>
          <w:color w:val="000000"/>
          <w:sz w:val="28"/>
          <w:szCs w:val="28"/>
        </w:rPr>
        <w:t xml:space="preserve"> по решению руководителя</w:t>
      </w:r>
      <w:r w:rsidR="00DF3F49" w:rsidRPr="00FF7EFD">
        <w:rPr>
          <w:color w:val="000000"/>
          <w:sz w:val="28"/>
          <w:szCs w:val="28"/>
        </w:rPr>
        <w:t>,</w:t>
      </w:r>
      <w:r w:rsidRPr="00FF7EFD">
        <w:rPr>
          <w:color w:val="000000"/>
          <w:sz w:val="28"/>
          <w:szCs w:val="28"/>
        </w:rPr>
        <w:t xml:space="preserve"> списание в пределах естественной убыли производ</w:t>
      </w:r>
      <w:r w:rsidR="00DF3F49" w:rsidRPr="00FF7EFD">
        <w:rPr>
          <w:color w:val="000000"/>
          <w:sz w:val="28"/>
          <w:szCs w:val="28"/>
        </w:rPr>
        <w:t>ится на себестоимость продукции</w:t>
      </w:r>
      <w:r w:rsidRPr="00FF7EFD">
        <w:rPr>
          <w:color w:val="000000"/>
          <w:sz w:val="28"/>
          <w:szCs w:val="28"/>
        </w:rPr>
        <w:t>, а сверх норм относить з</w:t>
      </w:r>
      <w:r w:rsidR="00DF3F49" w:rsidRPr="00FF7EFD">
        <w:rPr>
          <w:color w:val="000000"/>
          <w:sz w:val="28"/>
          <w:szCs w:val="28"/>
        </w:rPr>
        <w:t>а счет виновного или на прибыль</w:t>
      </w:r>
      <w:r w:rsidRPr="00FF7EFD">
        <w:rPr>
          <w:color w:val="000000"/>
          <w:sz w:val="28"/>
          <w:szCs w:val="28"/>
        </w:rPr>
        <w:t>, оставшуюся в распоряжении предприятия.</w:t>
      </w:r>
    </w:p>
    <w:p w:rsidR="000108D0" w:rsidRDefault="000108D0" w:rsidP="00FF7EFD">
      <w:pPr>
        <w:widowControl/>
        <w:spacing w:line="360" w:lineRule="auto"/>
        <w:ind w:firstLine="709"/>
        <w:jc w:val="both"/>
        <w:rPr>
          <w:rFonts w:ascii="Times New Roman" w:hAnsi="Times New Roman"/>
          <w:color w:val="000000"/>
          <w:sz w:val="28"/>
          <w:szCs w:val="36"/>
        </w:rPr>
      </w:pPr>
    </w:p>
    <w:p w:rsidR="000522D2" w:rsidRPr="000108D0" w:rsidRDefault="000108D0" w:rsidP="00FF7EFD">
      <w:pPr>
        <w:widowControl/>
        <w:spacing w:line="360" w:lineRule="auto"/>
        <w:ind w:firstLine="709"/>
        <w:jc w:val="both"/>
        <w:rPr>
          <w:rFonts w:ascii="Times New Roman" w:hAnsi="Times New Roman"/>
          <w:b/>
          <w:color w:val="000000"/>
          <w:sz w:val="28"/>
          <w:szCs w:val="36"/>
        </w:rPr>
      </w:pPr>
      <w:r w:rsidRPr="000108D0">
        <w:rPr>
          <w:rFonts w:ascii="Times New Roman" w:hAnsi="Times New Roman"/>
          <w:b/>
          <w:color w:val="000000"/>
          <w:sz w:val="28"/>
          <w:szCs w:val="36"/>
        </w:rPr>
        <w:t>1.4</w:t>
      </w:r>
      <w:r w:rsidR="00625ACB" w:rsidRPr="000108D0">
        <w:rPr>
          <w:rFonts w:ascii="Times New Roman" w:hAnsi="Times New Roman"/>
          <w:b/>
          <w:color w:val="000000"/>
          <w:sz w:val="28"/>
          <w:szCs w:val="36"/>
        </w:rPr>
        <w:t xml:space="preserve"> Методика анал</w:t>
      </w:r>
      <w:r w:rsidR="00DF13CD" w:rsidRPr="000108D0">
        <w:rPr>
          <w:rFonts w:ascii="Times New Roman" w:hAnsi="Times New Roman"/>
          <w:b/>
          <w:color w:val="000000"/>
          <w:sz w:val="28"/>
          <w:szCs w:val="36"/>
        </w:rPr>
        <w:t>иза</w:t>
      </w:r>
    </w:p>
    <w:p w:rsidR="000522D2" w:rsidRPr="00FF7EFD" w:rsidRDefault="000522D2" w:rsidP="00FF7EFD">
      <w:pPr>
        <w:widowControl/>
        <w:spacing w:line="360" w:lineRule="auto"/>
        <w:ind w:firstLine="709"/>
        <w:jc w:val="both"/>
        <w:rPr>
          <w:rFonts w:ascii="Times New Roman" w:hAnsi="Times New Roman"/>
          <w:color w:val="000000"/>
          <w:sz w:val="28"/>
          <w:szCs w:val="36"/>
        </w:rPr>
      </w:pPr>
    </w:p>
    <w:p w:rsidR="007C75B6" w:rsidRPr="00FF7EFD" w:rsidRDefault="007C75B6" w:rsidP="00FF7EFD">
      <w:pPr>
        <w:pStyle w:val="12"/>
        <w:spacing w:line="360" w:lineRule="auto"/>
        <w:ind w:firstLine="709"/>
        <w:rPr>
          <w:color w:val="000000"/>
          <w:sz w:val="28"/>
          <w:szCs w:val="28"/>
        </w:rPr>
      </w:pPr>
      <w:r w:rsidRPr="00FF7EFD">
        <w:rPr>
          <w:color w:val="000000"/>
          <w:sz w:val="28"/>
          <w:szCs w:val="28"/>
        </w:rPr>
        <w:t>Использование метода АХД проявляется через ряд конкретных методик аналитического исследования. Это могут быть методики исследования отдельных сторон хозяйственной деятельности либо методики комплексного анализа. Надо отметить, что каждому виду анализа соответствует своя методика.</w:t>
      </w:r>
    </w:p>
    <w:p w:rsidR="007C75B6" w:rsidRPr="00FF7EFD" w:rsidRDefault="007C75B6" w:rsidP="00FF7EFD">
      <w:pPr>
        <w:pStyle w:val="12"/>
        <w:spacing w:line="360" w:lineRule="auto"/>
        <w:ind w:firstLine="709"/>
        <w:rPr>
          <w:color w:val="000000"/>
          <w:sz w:val="28"/>
          <w:szCs w:val="28"/>
        </w:rPr>
      </w:pPr>
      <w:r w:rsidRPr="00FF7EFD">
        <w:rPr>
          <w:color w:val="000000"/>
          <w:sz w:val="28"/>
          <w:szCs w:val="28"/>
        </w:rPr>
        <w:t>Вообще</w:t>
      </w:r>
      <w:r w:rsidRPr="00FF7EFD">
        <w:rPr>
          <w:b/>
          <w:color w:val="000000"/>
          <w:sz w:val="28"/>
          <w:szCs w:val="28"/>
        </w:rPr>
        <w:t xml:space="preserve"> </w:t>
      </w:r>
      <w:r w:rsidRPr="00FF7EFD">
        <w:rPr>
          <w:color w:val="000000"/>
          <w:sz w:val="28"/>
          <w:szCs w:val="28"/>
        </w:rPr>
        <w:t>под методикой понимается совокупность способов, правил наиболее целесообразного выполнения какой-либо работы</w:t>
      </w:r>
      <w:r w:rsidRPr="00FF7EFD">
        <w:rPr>
          <w:b/>
          <w:color w:val="000000"/>
          <w:sz w:val="28"/>
          <w:szCs w:val="28"/>
        </w:rPr>
        <w:t>.</w:t>
      </w:r>
      <w:r w:rsidRPr="00FF7EFD">
        <w:rPr>
          <w:color w:val="000000"/>
          <w:sz w:val="28"/>
          <w:szCs w:val="28"/>
        </w:rPr>
        <w:t xml:space="preserve"> В экономическом анализе методика представляет собой совокупность аналитических способов и правил исследования экономики предприятия, определенным образом подчиненных достижению цели анализа.</w:t>
      </w:r>
      <w:r w:rsidRPr="00FF7EFD">
        <w:rPr>
          <w:b/>
          <w:color w:val="000000"/>
          <w:sz w:val="28"/>
          <w:szCs w:val="28"/>
        </w:rPr>
        <w:t xml:space="preserve"> Общую методику</w:t>
      </w:r>
      <w:r w:rsidRPr="00FF7EFD">
        <w:rPr>
          <w:color w:val="000000"/>
          <w:sz w:val="28"/>
          <w:szCs w:val="28"/>
        </w:rPr>
        <w:t xml:space="preserve"> понимают как систему исследования, которая одинаково используется при изучении различных объектов экономического анализа в различных отраслях национальной экономики.</w:t>
      </w:r>
      <w:r w:rsidRPr="00FF7EFD">
        <w:rPr>
          <w:b/>
          <w:color w:val="000000"/>
          <w:sz w:val="28"/>
          <w:szCs w:val="28"/>
        </w:rPr>
        <w:t xml:space="preserve"> Частные методики</w:t>
      </w:r>
      <w:r w:rsidRPr="00FF7EFD">
        <w:rPr>
          <w:color w:val="000000"/>
          <w:sz w:val="28"/>
          <w:szCs w:val="28"/>
        </w:rPr>
        <w:t xml:space="preserve"> конкретизируют </w:t>
      </w:r>
      <w:r w:rsidR="00AD05CC" w:rsidRPr="00FF7EFD">
        <w:rPr>
          <w:color w:val="000000"/>
          <w:sz w:val="28"/>
          <w:szCs w:val="28"/>
        </w:rPr>
        <w:t>«</w:t>
      </w:r>
      <w:r w:rsidRPr="00FF7EFD">
        <w:rPr>
          <w:color w:val="000000"/>
          <w:sz w:val="28"/>
          <w:szCs w:val="28"/>
        </w:rPr>
        <w:t>общую</w:t>
      </w:r>
      <w:r w:rsidR="00AD05CC" w:rsidRPr="00FF7EFD">
        <w:rPr>
          <w:color w:val="000000"/>
          <w:sz w:val="28"/>
          <w:szCs w:val="28"/>
        </w:rPr>
        <w:t>»</w:t>
      </w:r>
      <w:r w:rsidRPr="00FF7EFD">
        <w:rPr>
          <w:color w:val="000000"/>
          <w:sz w:val="28"/>
          <w:szCs w:val="28"/>
        </w:rPr>
        <w:t xml:space="preserve"> относительно к определенным отраслям экономики, к определенному типу производства или объекту исследования.</w:t>
      </w:r>
    </w:p>
    <w:p w:rsidR="00625ACB" w:rsidRPr="00FF7EFD" w:rsidRDefault="00AD05C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Одна из частных методик использована мной для проведения анализа рентабельности и прибыли на предприятии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w:t>
      </w:r>
    </w:p>
    <w:p w:rsidR="00AD05CC" w:rsidRPr="00FF7EFD" w:rsidRDefault="00AD05CC" w:rsidP="00FF7EFD">
      <w:pPr>
        <w:widowControl/>
        <w:spacing w:line="360" w:lineRule="auto"/>
        <w:ind w:firstLine="709"/>
        <w:jc w:val="both"/>
        <w:rPr>
          <w:rFonts w:ascii="Times New Roman" w:hAnsi="Times New Roman"/>
          <w:b/>
          <w:i/>
          <w:color w:val="000000"/>
          <w:sz w:val="28"/>
          <w:szCs w:val="28"/>
        </w:rPr>
      </w:pPr>
      <w:r w:rsidRPr="00FF7EFD">
        <w:rPr>
          <w:rFonts w:ascii="Times New Roman" w:hAnsi="Times New Roman"/>
          <w:b/>
          <w:i/>
          <w:color w:val="000000"/>
          <w:sz w:val="28"/>
          <w:szCs w:val="28"/>
        </w:rPr>
        <w:t>Цели и задачи анализа:</w:t>
      </w:r>
    </w:p>
    <w:p w:rsidR="00AD05CC" w:rsidRPr="00FF7EFD" w:rsidRDefault="00AD05CC" w:rsidP="00FF7EFD">
      <w:pPr>
        <w:pStyle w:val="12"/>
        <w:numPr>
          <w:ilvl w:val="0"/>
          <w:numId w:val="2"/>
        </w:numPr>
        <w:tabs>
          <w:tab w:val="clear" w:pos="360"/>
          <w:tab w:val="num" w:pos="644"/>
        </w:tabs>
        <w:spacing w:line="360" w:lineRule="auto"/>
        <w:ind w:left="0" w:firstLine="709"/>
        <w:rPr>
          <w:color w:val="000000"/>
          <w:sz w:val="28"/>
          <w:szCs w:val="28"/>
        </w:rPr>
      </w:pPr>
      <w:r w:rsidRPr="00FF7EFD">
        <w:rPr>
          <w:color w:val="000000"/>
          <w:sz w:val="28"/>
          <w:szCs w:val="28"/>
        </w:rPr>
        <w:t>систематический контроль за выполнением планов реализации продукции и получением прибыли;</w:t>
      </w:r>
    </w:p>
    <w:p w:rsidR="00AD05CC" w:rsidRPr="00FF7EFD" w:rsidRDefault="00AD05CC" w:rsidP="00FF7EFD">
      <w:pPr>
        <w:pStyle w:val="12"/>
        <w:numPr>
          <w:ilvl w:val="0"/>
          <w:numId w:val="2"/>
        </w:numPr>
        <w:tabs>
          <w:tab w:val="clear" w:pos="360"/>
          <w:tab w:val="num" w:pos="644"/>
        </w:tabs>
        <w:spacing w:line="360" w:lineRule="auto"/>
        <w:ind w:left="0" w:firstLine="709"/>
        <w:rPr>
          <w:color w:val="000000"/>
          <w:sz w:val="28"/>
          <w:szCs w:val="28"/>
        </w:rPr>
      </w:pPr>
      <w:r w:rsidRPr="00FF7EFD">
        <w:rPr>
          <w:color w:val="000000"/>
          <w:sz w:val="28"/>
          <w:szCs w:val="28"/>
        </w:rPr>
        <w:t>определение влияния как объективных, так и субъективных факторов на объем реализации продукции и финансовые результаты;</w:t>
      </w:r>
    </w:p>
    <w:p w:rsidR="00AD05CC" w:rsidRPr="00FF7EFD" w:rsidRDefault="00AD05CC" w:rsidP="00FF7EFD">
      <w:pPr>
        <w:pStyle w:val="12"/>
        <w:numPr>
          <w:ilvl w:val="0"/>
          <w:numId w:val="2"/>
        </w:numPr>
        <w:tabs>
          <w:tab w:val="clear" w:pos="360"/>
          <w:tab w:val="num" w:pos="644"/>
        </w:tabs>
        <w:spacing w:line="360" w:lineRule="auto"/>
        <w:ind w:left="0" w:firstLine="709"/>
        <w:rPr>
          <w:color w:val="000000"/>
          <w:sz w:val="28"/>
          <w:szCs w:val="28"/>
        </w:rPr>
      </w:pPr>
      <w:r w:rsidRPr="00FF7EFD">
        <w:rPr>
          <w:color w:val="000000"/>
          <w:sz w:val="28"/>
          <w:szCs w:val="28"/>
        </w:rPr>
        <w:t>выявление резервов увеличения объема реализации продукции и суммы прибыли;</w:t>
      </w:r>
    </w:p>
    <w:p w:rsidR="00AD05CC" w:rsidRPr="00FF7EFD" w:rsidRDefault="00AD05CC" w:rsidP="00FF7EFD">
      <w:pPr>
        <w:pStyle w:val="12"/>
        <w:numPr>
          <w:ilvl w:val="0"/>
          <w:numId w:val="2"/>
        </w:numPr>
        <w:tabs>
          <w:tab w:val="clear" w:pos="360"/>
          <w:tab w:val="num" w:pos="644"/>
        </w:tabs>
        <w:spacing w:line="360" w:lineRule="auto"/>
        <w:ind w:left="0" w:firstLine="709"/>
        <w:rPr>
          <w:color w:val="000000"/>
          <w:sz w:val="28"/>
          <w:szCs w:val="28"/>
        </w:rPr>
      </w:pPr>
      <w:r w:rsidRPr="00FF7EFD">
        <w:rPr>
          <w:color w:val="000000"/>
          <w:sz w:val="28"/>
          <w:szCs w:val="28"/>
        </w:rPr>
        <w:t>оценка работы предприятия по использованию возможностей увеличения объема реализации продукции, прибыли и рентабельности;</w:t>
      </w:r>
    </w:p>
    <w:p w:rsidR="002C3DA2" w:rsidRPr="00FF7EFD" w:rsidRDefault="002C3DA2" w:rsidP="00FF7EFD">
      <w:pPr>
        <w:widowControl/>
        <w:spacing w:line="360" w:lineRule="auto"/>
        <w:ind w:firstLine="709"/>
        <w:jc w:val="both"/>
        <w:rPr>
          <w:rFonts w:ascii="Times New Roman" w:hAnsi="Times New Roman"/>
          <w:b/>
          <w:i/>
          <w:color w:val="000000"/>
          <w:sz w:val="28"/>
          <w:szCs w:val="28"/>
        </w:rPr>
      </w:pPr>
      <w:r w:rsidRPr="00FF7EFD">
        <w:rPr>
          <w:rFonts w:ascii="Times New Roman" w:hAnsi="Times New Roman"/>
          <w:b/>
          <w:i/>
          <w:color w:val="000000"/>
          <w:sz w:val="28"/>
          <w:szCs w:val="28"/>
        </w:rPr>
        <w:t>Способы исследования изучаемых объектов:</w:t>
      </w:r>
    </w:p>
    <w:p w:rsidR="002C3DA2" w:rsidRPr="00FF7EFD" w:rsidRDefault="00716E6A" w:rsidP="00FF7EFD">
      <w:pPr>
        <w:pStyle w:val="12"/>
        <w:spacing w:line="360" w:lineRule="auto"/>
        <w:ind w:firstLine="709"/>
        <w:rPr>
          <w:color w:val="000000"/>
          <w:sz w:val="28"/>
          <w:szCs w:val="28"/>
        </w:rPr>
      </w:pPr>
      <w:r w:rsidRPr="00FF7EFD">
        <w:rPr>
          <w:b/>
          <w:color w:val="000000"/>
          <w:sz w:val="28"/>
          <w:szCs w:val="28"/>
        </w:rPr>
        <w:t xml:space="preserve">1) </w:t>
      </w:r>
      <w:r w:rsidR="002C3DA2" w:rsidRPr="00FF7EFD">
        <w:rPr>
          <w:b/>
          <w:color w:val="000000"/>
          <w:sz w:val="28"/>
          <w:szCs w:val="28"/>
        </w:rPr>
        <w:t>Сравнение</w:t>
      </w:r>
      <w:r w:rsidR="002C3DA2" w:rsidRPr="00FF7EFD">
        <w:rPr>
          <w:color w:val="000000"/>
          <w:sz w:val="28"/>
          <w:szCs w:val="28"/>
        </w:rPr>
        <w:t xml:space="preserve"> </w:t>
      </w:r>
      <w:r w:rsidR="00FF7EFD">
        <w:rPr>
          <w:color w:val="000000"/>
          <w:sz w:val="28"/>
          <w:szCs w:val="28"/>
        </w:rPr>
        <w:t>–</w:t>
      </w:r>
      <w:r w:rsidR="00FF7EFD" w:rsidRPr="00FF7EFD">
        <w:rPr>
          <w:color w:val="000000"/>
          <w:sz w:val="28"/>
          <w:szCs w:val="28"/>
        </w:rPr>
        <w:t xml:space="preserve"> </w:t>
      </w:r>
      <w:r w:rsidR="002C3DA2" w:rsidRPr="00FF7EFD">
        <w:rPr>
          <w:color w:val="000000"/>
          <w:sz w:val="28"/>
          <w:szCs w:val="28"/>
        </w:rPr>
        <w:t xml:space="preserve">один из способов, с помощью которых человек начал распознавать окружающую среду. В современной действительности этот способ используется нами на каждом шагу, временами автоматически, неосознанно. Подчеркивая его важность можно сослаться на поговорку: </w:t>
      </w:r>
      <w:r w:rsidR="00FF7EFD">
        <w:rPr>
          <w:color w:val="000000"/>
          <w:sz w:val="28"/>
          <w:szCs w:val="28"/>
        </w:rPr>
        <w:t>«</w:t>
      </w:r>
      <w:r w:rsidR="00FF7EFD" w:rsidRPr="00FF7EFD">
        <w:rPr>
          <w:color w:val="000000"/>
          <w:sz w:val="28"/>
          <w:szCs w:val="28"/>
        </w:rPr>
        <w:t>В</w:t>
      </w:r>
      <w:r w:rsidR="002C3DA2" w:rsidRPr="00FF7EFD">
        <w:rPr>
          <w:color w:val="000000"/>
          <w:sz w:val="28"/>
          <w:szCs w:val="28"/>
        </w:rPr>
        <w:t>се познается в сравнении</w:t>
      </w:r>
      <w:r w:rsidR="00FF7EFD">
        <w:rPr>
          <w:color w:val="000000"/>
          <w:sz w:val="28"/>
          <w:szCs w:val="28"/>
        </w:rPr>
        <w:t>»</w:t>
      </w:r>
      <w:r w:rsidR="00FF7EFD" w:rsidRPr="00FF7EFD">
        <w:rPr>
          <w:color w:val="000000"/>
          <w:sz w:val="28"/>
          <w:szCs w:val="28"/>
        </w:rPr>
        <w:t>.</w:t>
      </w:r>
      <w:r w:rsidR="002C3DA2" w:rsidRPr="00FF7EFD">
        <w:rPr>
          <w:color w:val="000000"/>
          <w:sz w:val="28"/>
          <w:szCs w:val="28"/>
        </w:rPr>
        <w:t xml:space="preserve"> Широкое распространение он получил и в исследовании экономических явлений. Каждый показатель, каждая цифра, используемая для оценки, контроля и прогноза, имеет значение только в сопоставлении с другой.</w:t>
      </w:r>
    </w:p>
    <w:p w:rsidR="002C3DA2" w:rsidRPr="00FF7EFD" w:rsidRDefault="002C3DA2" w:rsidP="00FF7EFD">
      <w:pPr>
        <w:pStyle w:val="12"/>
        <w:spacing w:line="360" w:lineRule="auto"/>
        <w:ind w:firstLine="709"/>
        <w:rPr>
          <w:color w:val="000000"/>
          <w:sz w:val="28"/>
          <w:szCs w:val="28"/>
        </w:rPr>
      </w:pPr>
      <w:r w:rsidRPr="00FF7EFD">
        <w:rPr>
          <w:color w:val="000000"/>
          <w:sz w:val="28"/>
          <w:szCs w:val="28"/>
        </w:rPr>
        <w:t xml:space="preserve">Сущность этого способа может быть раскрыта следующим образом. Сравнение </w:t>
      </w:r>
      <w:r w:rsidR="00FF7EFD">
        <w:rPr>
          <w:color w:val="000000"/>
          <w:sz w:val="28"/>
          <w:szCs w:val="28"/>
        </w:rPr>
        <w:t>–</w:t>
      </w:r>
      <w:r w:rsidR="00FF7EFD" w:rsidRPr="00FF7EFD">
        <w:rPr>
          <w:color w:val="000000"/>
          <w:sz w:val="28"/>
          <w:szCs w:val="28"/>
        </w:rPr>
        <w:t xml:space="preserve"> </w:t>
      </w:r>
      <w:r w:rsidRPr="00FF7EFD">
        <w:rPr>
          <w:color w:val="000000"/>
          <w:sz w:val="28"/>
          <w:szCs w:val="28"/>
        </w:rPr>
        <w:t>это научный метод познания, в процессе которого неизвестное (изучаемое) явление, предметы сопоставляются с уже известными, изучаемыми ранее, с целью определения общих черт либо различий между ними. С помощью сравнения определяется общее и специфическое в экономических явлениях, изучаются изменения исследуемых объектов, тенденции и закономерности их развития.</w:t>
      </w:r>
    </w:p>
    <w:p w:rsidR="00716E6A" w:rsidRPr="00FF7EFD" w:rsidRDefault="00716E6A" w:rsidP="00FF7EFD">
      <w:pPr>
        <w:pStyle w:val="3"/>
        <w:keepNext w:val="0"/>
        <w:spacing w:before="0" w:after="0" w:line="360" w:lineRule="auto"/>
        <w:ind w:firstLine="709"/>
        <w:jc w:val="both"/>
        <w:rPr>
          <w:rFonts w:ascii="Times New Roman" w:hAnsi="Times New Roman" w:cs="Times New Roman"/>
          <w:color w:val="000000"/>
          <w:sz w:val="28"/>
          <w:szCs w:val="28"/>
        </w:rPr>
      </w:pPr>
      <w:bookmarkStart w:id="0" w:name="_Toc469738276"/>
      <w:bookmarkStart w:id="1" w:name="_Toc469739488"/>
      <w:bookmarkStart w:id="2" w:name="_Toc469739533"/>
      <w:bookmarkStart w:id="3" w:name="_Toc470088158"/>
      <w:bookmarkStart w:id="4" w:name="_Toc470435350"/>
      <w:r w:rsidRPr="00FF7EFD">
        <w:rPr>
          <w:rFonts w:ascii="Times New Roman" w:hAnsi="Times New Roman" w:cs="Times New Roman"/>
          <w:color w:val="000000"/>
          <w:sz w:val="28"/>
          <w:szCs w:val="28"/>
        </w:rPr>
        <w:t>2) Способ приведения показателей в сопоставимый вид</w:t>
      </w:r>
      <w:bookmarkEnd w:id="0"/>
      <w:bookmarkEnd w:id="1"/>
      <w:bookmarkEnd w:id="2"/>
      <w:bookmarkEnd w:id="3"/>
      <w:bookmarkEnd w:id="4"/>
    </w:p>
    <w:p w:rsidR="00716E6A" w:rsidRPr="00FF7EFD" w:rsidRDefault="00716E6A" w:rsidP="00FF7EFD">
      <w:pPr>
        <w:pStyle w:val="12"/>
        <w:spacing w:line="360" w:lineRule="auto"/>
        <w:ind w:firstLine="709"/>
        <w:rPr>
          <w:color w:val="000000"/>
          <w:sz w:val="28"/>
          <w:szCs w:val="28"/>
        </w:rPr>
      </w:pPr>
      <w:r w:rsidRPr="00FF7EFD">
        <w:rPr>
          <w:color w:val="000000"/>
          <w:sz w:val="28"/>
          <w:szCs w:val="28"/>
        </w:rPr>
        <w:t xml:space="preserve">Важное условие, которое нужно соблюдать при анализе, </w:t>
      </w:r>
      <w:r w:rsidR="00FF7EFD">
        <w:rPr>
          <w:color w:val="000000"/>
          <w:sz w:val="28"/>
          <w:szCs w:val="28"/>
        </w:rPr>
        <w:t>–</w:t>
      </w:r>
      <w:r w:rsidR="00FF7EFD" w:rsidRPr="00FF7EFD">
        <w:rPr>
          <w:color w:val="000000"/>
          <w:sz w:val="28"/>
          <w:szCs w:val="28"/>
        </w:rPr>
        <w:t xml:space="preserve"> </w:t>
      </w:r>
      <w:r w:rsidRPr="00FF7EFD">
        <w:rPr>
          <w:color w:val="000000"/>
          <w:sz w:val="28"/>
          <w:szCs w:val="28"/>
        </w:rPr>
        <w:t>необходимость обеспечения сопоставимости показателей, поскольку сравнивать можно только качественно однородные величины. При этом должны быть учтены следующие требования:</w:t>
      </w:r>
    </w:p>
    <w:p w:rsidR="00716E6A" w:rsidRPr="00FF7EFD" w:rsidRDefault="00716E6A" w:rsidP="00FF7EFD">
      <w:pPr>
        <w:pStyle w:val="12"/>
        <w:numPr>
          <w:ilvl w:val="0"/>
          <w:numId w:val="3"/>
        </w:numPr>
        <w:spacing w:line="360" w:lineRule="auto"/>
        <w:ind w:left="0" w:firstLine="709"/>
        <w:rPr>
          <w:color w:val="000000"/>
          <w:sz w:val="28"/>
          <w:szCs w:val="28"/>
        </w:rPr>
      </w:pPr>
      <w:r w:rsidRPr="00FF7EFD">
        <w:rPr>
          <w:color w:val="000000"/>
          <w:sz w:val="28"/>
          <w:szCs w:val="28"/>
        </w:rPr>
        <w:t>единство объемных, стоимостных, качественных, структурных факторов;</w:t>
      </w:r>
    </w:p>
    <w:p w:rsidR="00716E6A" w:rsidRPr="00FF7EFD" w:rsidRDefault="00716E6A" w:rsidP="00FF7EFD">
      <w:pPr>
        <w:pStyle w:val="12"/>
        <w:numPr>
          <w:ilvl w:val="0"/>
          <w:numId w:val="3"/>
        </w:numPr>
        <w:spacing w:line="360" w:lineRule="auto"/>
        <w:ind w:left="0" w:firstLine="709"/>
        <w:rPr>
          <w:color w:val="000000"/>
          <w:sz w:val="28"/>
          <w:szCs w:val="28"/>
        </w:rPr>
      </w:pPr>
      <w:r w:rsidRPr="00FF7EFD">
        <w:rPr>
          <w:color w:val="000000"/>
          <w:sz w:val="28"/>
          <w:szCs w:val="28"/>
        </w:rPr>
        <w:t>единство промежутков или моментов времени, за которые были исчислены сравниваемые показатели;</w:t>
      </w:r>
    </w:p>
    <w:p w:rsidR="00716E6A" w:rsidRPr="00FF7EFD" w:rsidRDefault="00716E6A" w:rsidP="00FF7EFD">
      <w:pPr>
        <w:pStyle w:val="12"/>
        <w:numPr>
          <w:ilvl w:val="0"/>
          <w:numId w:val="3"/>
        </w:numPr>
        <w:spacing w:line="360" w:lineRule="auto"/>
        <w:ind w:left="0" w:firstLine="709"/>
        <w:rPr>
          <w:color w:val="000000"/>
          <w:sz w:val="28"/>
          <w:szCs w:val="28"/>
        </w:rPr>
      </w:pPr>
      <w:r w:rsidRPr="00FF7EFD">
        <w:rPr>
          <w:color w:val="000000"/>
          <w:sz w:val="28"/>
          <w:szCs w:val="28"/>
        </w:rPr>
        <w:t xml:space="preserve">сопоставимость исходных условий производства (технических, природных, климатических </w:t>
      </w:r>
      <w:r w:rsidR="00FF7EFD">
        <w:rPr>
          <w:color w:val="000000"/>
          <w:sz w:val="28"/>
          <w:szCs w:val="28"/>
        </w:rPr>
        <w:t>и т.д.</w:t>
      </w:r>
      <w:r w:rsidRPr="00FF7EFD">
        <w:rPr>
          <w:color w:val="000000"/>
          <w:sz w:val="28"/>
          <w:szCs w:val="28"/>
        </w:rPr>
        <w:t>);</w:t>
      </w:r>
    </w:p>
    <w:p w:rsidR="00716E6A" w:rsidRPr="00FF7EFD" w:rsidRDefault="00716E6A" w:rsidP="00FF7EFD">
      <w:pPr>
        <w:pStyle w:val="12"/>
        <w:numPr>
          <w:ilvl w:val="0"/>
          <w:numId w:val="3"/>
        </w:numPr>
        <w:spacing w:line="360" w:lineRule="auto"/>
        <w:ind w:left="0" w:firstLine="709"/>
        <w:rPr>
          <w:color w:val="000000"/>
          <w:sz w:val="28"/>
          <w:szCs w:val="28"/>
        </w:rPr>
      </w:pPr>
      <w:r w:rsidRPr="00FF7EFD">
        <w:rPr>
          <w:color w:val="000000"/>
          <w:sz w:val="28"/>
          <w:szCs w:val="28"/>
        </w:rPr>
        <w:t>единство методики исчисления показателей и их состава.</w:t>
      </w:r>
    </w:p>
    <w:p w:rsidR="00716E6A" w:rsidRPr="00FF7EFD" w:rsidRDefault="00716E6A" w:rsidP="00FF7EFD">
      <w:pPr>
        <w:pStyle w:val="12"/>
        <w:spacing w:line="360" w:lineRule="auto"/>
        <w:ind w:firstLine="709"/>
        <w:rPr>
          <w:color w:val="000000"/>
          <w:sz w:val="28"/>
          <w:szCs w:val="28"/>
        </w:rPr>
      </w:pPr>
      <w:r w:rsidRPr="00FF7EFD">
        <w:rPr>
          <w:color w:val="000000"/>
          <w:sz w:val="28"/>
          <w:szCs w:val="28"/>
        </w:rPr>
        <w:t>Как видно, большинство требований очевидно. Их выполнение не вызывает трудностей. Но другой раз несопоставимость не сразу бросается в глаза, а ее достижение требует настоящих усилий.</w:t>
      </w:r>
    </w:p>
    <w:p w:rsidR="00716E6A" w:rsidRPr="00FF7EFD" w:rsidRDefault="00716E6A" w:rsidP="00FF7EFD">
      <w:pPr>
        <w:pStyle w:val="3"/>
        <w:keepNext w:val="0"/>
        <w:spacing w:before="0" w:after="0" w:line="360" w:lineRule="auto"/>
        <w:ind w:firstLine="709"/>
        <w:jc w:val="both"/>
        <w:rPr>
          <w:rFonts w:ascii="Times New Roman" w:hAnsi="Times New Roman" w:cs="Times New Roman"/>
          <w:color w:val="000000"/>
          <w:sz w:val="28"/>
          <w:szCs w:val="28"/>
        </w:rPr>
      </w:pPr>
      <w:bookmarkStart w:id="5" w:name="_Toc469738278"/>
      <w:bookmarkStart w:id="6" w:name="_Toc469739490"/>
      <w:bookmarkStart w:id="7" w:name="_Toc469739535"/>
      <w:bookmarkStart w:id="8" w:name="_Toc470088160"/>
      <w:bookmarkStart w:id="9" w:name="_Toc470435352"/>
      <w:r w:rsidRPr="00FF7EFD">
        <w:rPr>
          <w:rFonts w:ascii="Times New Roman" w:hAnsi="Times New Roman" w:cs="Times New Roman"/>
          <w:color w:val="000000"/>
          <w:sz w:val="28"/>
          <w:szCs w:val="28"/>
        </w:rPr>
        <w:t>3) Способ группировки информации в анализе хозяйственной деятельности</w:t>
      </w:r>
      <w:bookmarkEnd w:id="5"/>
      <w:bookmarkEnd w:id="6"/>
      <w:bookmarkEnd w:id="7"/>
      <w:bookmarkEnd w:id="8"/>
      <w:bookmarkEnd w:id="9"/>
    </w:p>
    <w:p w:rsidR="00716E6A" w:rsidRPr="00FF7EFD" w:rsidRDefault="00716E6A" w:rsidP="00FF7EFD">
      <w:pPr>
        <w:pStyle w:val="12"/>
        <w:spacing w:line="360" w:lineRule="auto"/>
        <w:ind w:firstLine="709"/>
        <w:rPr>
          <w:color w:val="000000"/>
          <w:sz w:val="28"/>
          <w:szCs w:val="28"/>
        </w:rPr>
      </w:pPr>
      <w:r w:rsidRPr="00FF7EFD">
        <w:rPr>
          <w:color w:val="000000"/>
          <w:sz w:val="28"/>
          <w:szCs w:val="28"/>
        </w:rPr>
        <w:t>Широкое применение в АХД находит</w:t>
      </w:r>
      <w:r w:rsidRPr="00FF7EFD">
        <w:rPr>
          <w:b/>
          <w:color w:val="000000"/>
          <w:sz w:val="28"/>
          <w:szCs w:val="28"/>
        </w:rPr>
        <w:t xml:space="preserve"> </w:t>
      </w:r>
      <w:r w:rsidRPr="00FF7EFD">
        <w:rPr>
          <w:b/>
          <w:i/>
          <w:color w:val="000000"/>
          <w:sz w:val="28"/>
          <w:szCs w:val="28"/>
        </w:rPr>
        <w:t xml:space="preserve">группировка информации </w:t>
      </w:r>
      <w:r w:rsidR="00FF7EFD">
        <w:rPr>
          <w:b/>
          <w:i/>
          <w:color w:val="000000"/>
          <w:sz w:val="28"/>
          <w:szCs w:val="28"/>
        </w:rPr>
        <w:t>–</w:t>
      </w:r>
      <w:r w:rsidR="00FF7EFD" w:rsidRPr="00FF7EFD">
        <w:rPr>
          <w:b/>
          <w:i/>
          <w:color w:val="000000"/>
          <w:sz w:val="28"/>
          <w:szCs w:val="28"/>
        </w:rPr>
        <w:t xml:space="preserve"> </w:t>
      </w:r>
      <w:r w:rsidRPr="00FF7EFD">
        <w:rPr>
          <w:b/>
          <w:i/>
          <w:color w:val="000000"/>
          <w:sz w:val="28"/>
          <w:szCs w:val="28"/>
        </w:rPr>
        <w:t>деление массы изучаемой совокупности объектов на качественно однородные группы по соответствующим признакам.</w:t>
      </w:r>
      <w:r w:rsidRPr="00FF7EFD">
        <w:rPr>
          <w:color w:val="000000"/>
          <w:sz w:val="28"/>
          <w:szCs w:val="28"/>
        </w:rPr>
        <w:t xml:space="preserve"> Если статистика использует этот способ для обобщения и типизации явлений, то в анализе группировка помогает разъяснить смысл средних величин, показать роль отдельных единиц в этих средних, выявить взаимосвязь между изучаемыми показателями.</w:t>
      </w:r>
    </w:p>
    <w:p w:rsidR="00716E6A" w:rsidRPr="00FF7EFD" w:rsidRDefault="00716E6A" w:rsidP="00FF7EFD">
      <w:pPr>
        <w:pStyle w:val="3"/>
        <w:keepNext w:val="0"/>
        <w:spacing w:before="0" w:after="0" w:line="360" w:lineRule="auto"/>
        <w:ind w:firstLine="709"/>
        <w:jc w:val="both"/>
        <w:rPr>
          <w:rFonts w:ascii="Times New Roman" w:hAnsi="Times New Roman" w:cs="Times New Roman"/>
          <w:color w:val="000000"/>
          <w:sz w:val="28"/>
          <w:szCs w:val="28"/>
        </w:rPr>
      </w:pPr>
      <w:bookmarkStart w:id="10" w:name="_Toc469738281"/>
      <w:bookmarkStart w:id="11" w:name="_Toc469739493"/>
      <w:bookmarkStart w:id="12" w:name="_Toc469739538"/>
      <w:bookmarkStart w:id="13" w:name="_Toc470088163"/>
      <w:bookmarkStart w:id="14" w:name="_Toc470435355"/>
      <w:r w:rsidRPr="00FF7EFD">
        <w:rPr>
          <w:rFonts w:ascii="Times New Roman" w:hAnsi="Times New Roman" w:cs="Times New Roman"/>
          <w:color w:val="000000"/>
          <w:sz w:val="28"/>
          <w:szCs w:val="28"/>
        </w:rPr>
        <w:t>4) Способ табличного отражения аналитических данных</w:t>
      </w:r>
      <w:bookmarkEnd w:id="10"/>
      <w:bookmarkEnd w:id="11"/>
      <w:bookmarkEnd w:id="12"/>
      <w:bookmarkEnd w:id="13"/>
      <w:bookmarkEnd w:id="14"/>
    </w:p>
    <w:p w:rsidR="00716E6A" w:rsidRPr="00FF7EFD" w:rsidRDefault="00716E6A" w:rsidP="00FF7EFD">
      <w:pPr>
        <w:pStyle w:val="12"/>
        <w:spacing w:line="360" w:lineRule="auto"/>
        <w:ind w:firstLine="709"/>
        <w:rPr>
          <w:color w:val="000000"/>
          <w:sz w:val="28"/>
          <w:szCs w:val="28"/>
        </w:rPr>
      </w:pPr>
      <w:r w:rsidRPr="00FF7EFD">
        <w:rPr>
          <w:color w:val="000000"/>
          <w:sz w:val="28"/>
          <w:szCs w:val="28"/>
        </w:rPr>
        <w:t>Результаты анализа обычно излагаются в виде таблиц. Это наиболее рациональная и удобная для восприятия форма представления аналитической информации об изучаемых явлениях при помощи цифр, расположенных в определенном порядке. Аналитическая таблица представляет собой систему мыслей, суждений, выраженных языком цифр. Она значительно выразительнее и нагляднее словесного текста. Показатели в ней располагаются в более логичной и последовательной форме, занимают меньше места по сравнению с текстовым изложением и познавательный эффект достигается значительно быстрее. Табличный материал дает возможность охватить аналитические данные в целом как единую систему. С помощью таблиц значительно легче прослеживаются связи между изучаемыми показателями.</w:t>
      </w:r>
    </w:p>
    <w:p w:rsidR="00716E6A" w:rsidRPr="00FF7EFD" w:rsidRDefault="00716E6A" w:rsidP="00FF7EFD">
      <w:pPr>
        <w:pStyle w:val="12"/>
        <w:spacing w:line="360" w:lineRule="auto"/>
        <w:ind w:firstLine="709"/>
        <w:rPr>
          <w:color w:val="000000"/>
          <w:sz w:val="28"/>
          <w:szCs w:val="28"/>
        </w:rPr>
      </w:pPr>
      <w:r w:rsidRPr="00FF7EFD">
        <w:rPr>
          <w:color w:val="000000"/>
          <w:sz w:val="28"/>
          <w:szCs w:val="28"/>
        </w:rPr>
        <w:t xml:space="preserve">Составление аналитических таблиц </w:t>
      </w:r>
      <w:r w:rsidR="00FF7EFD">
        <w:rPr>
          <w:color w:val="000000"/>
          <w:sz w:val="28"/>
          <w:szCs w:val="28"/>
        </w:rPr>
        <w:t>–</w:t>
      </w:r>
      <w:r w:rsidR="00FF7EFD" w:rsidRPr="00FF7EFD">
        <w:rPr>
          <w:color w:val="000000"/>
          <w:sz w:val="28"/>
          <w:szCs w:val="28"/>
        </w:rPr>
        <w:t xml:space="preserve"> </w:t>
      </w:r>
      <w:r w:rsidRPr="00FF7EFD">
        <w:rPr>
          <w:color w:val="000000"/>
          <w:sz w:val="28"/>
          <w:szCs w:val="28"/>
        </w:rPr>
        <w:t>важный элемент в методике АХД. Этот процесс требует знания сущности изучаемых явлений, методики их анализа, правил оформления таблиц.</w:t>
      </w:r>
    </w:p>
    <w:p w:rsidR="00662BC8" w:rsidRPr="00FF7EFD" w:rsidRDefault="005749FF" w:rsidP="00FF7EFD">
      <w:pPr>
        <w:widowControl/>
        <w:spacing w:line="360" w:lineRule="auto"/>
        <w:ind w:firstLine="709"/>
        <w:jc w:val="both"/>
        <w:rPr>
          <w:rFonts w:ascii="Times New Roman" w:hAnsi="Times New Roman"/>
          <w:b/>
          <w:i/>
          <w:color w:val="000000"/>
          <w:sz w:val="28"/>
          <w:szCs w:val="28"/>
        </w:rPr>
      </w:pPr>
      <w:r w:rsidRPr="00FF7EFD">
        <w:rPr>
          <w:rFonts w:ascii="Times New Roman" w:hAnsi="Times New Roman"/>
          <w:b/>
          <w:i/>
          <w:color w:val="000000"/>
          <w:sz w:val="28"/>
          <w:szCs w:val="28"/>
        </w:rPr>
        <w:t>Факторные модели</w:t>
      </w:r>
      <w:r w:rsidR="00530859" w:rsidRPr="00FF7EFD">
        <w:rPr>
          <w:rFonts w:ascii="Times New Roman" w:hAnsi="Times New Roman"/>
          <w:b/>
          <w:i/>
          <w:color w:val="000000"/>
          <w:sz w:val="28"/>
          <w:szCs w:val="28"/>
        </w:rPr>
        <w:t xml:space="preserve"> и формулы</w:t>
      </w:r>
      <w:r w:rsidRPr="00FF7EFD">
        <w:rPr>
          <w:rFonts w:ascii="Times New Roman" w:hAnsi="Times New Roman"/>
          <w:b/>
          <w:i/>
          <w:color w:val="000000"/>
          <w:sz w:val="28"/>
          <w:szCs w:val="28"/>
        </w:rPr>
        <w:t>, используемые в анализе прибыли и рентабельности:</w:t>
      </w:r>
    </w:p>
    <w:p w:rsidR="007C75B6" w:rsidRPr="00FF7EFD" w:rsidRDefault="0074456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1) </w:t>
      </w:r>
      <w:r w:rsidR="00662BC8" w:rsidRPr="00FF7EFD">
        <w:rPr>
          <w:rFonts w:ascii="Times New Roman" w:hAnsi="Times New Roman"/>
          <w:color w:val="000000"/>
          <w:sz w:val="28"/>
          <w:szCs w:val="28"/>
        </w:rPr>
        <w:t>Факторная модель прибыли:</w:t>
      </w:r>
    </w:p>
    <w:p w:rsidR="00F06CB4" w:rsidRDefault="00F06CB4" w:rsidP="00FF7EFD">
      <w:pPr>
        <w:widowControl/>
        <w:tabs>
          <w:tab w:val="left" w:pos="6075"/>
          <w:tab w:val="left" w:pos="6480"/>
        </w:tabs>
        <w:spacing w:line="360" w:lineRule="auto"/>
        <w:ind w:firstLine="709"/>
        <w:jc w:val="both"/>
        <w:rPr>
          <w:rFonts w:ascii="Times New Roman" w:hAnsi="Times New Roman"/>
          <w:i/>
          <w:color w:val="000000"/>
          <w:sz w:val="28"/>
          <w:szCs w:val="24"/>
        </w:rPr>
      </w:pPr>
    </w:p>
    <w:p w:rsidR="00662BC8" w:rsidRPr="00FF7EFD" w:rsidRDefault="002963BB" w:rsidP="00FF7EFD">
      <w:pPr>
        <w:widowControl/>
        <w:tabs>
          <w:tab w:val="left" w:pos="6075"/>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14"/>
          <w:sz w:val="28"/>
          <w:szCs w:val="24"/>
        </w:rPr>
        <w:object w:dxaOrig="282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20.25pt" o:ole="">
            <v:imagedata r:id="rId7" o:title=""/>
          </v:shape>
          <o:OLEObject Type="Embed" ProgID="Equation.3" ShapeID="_x0000_i1025" DrawAspect="Content" ObjectID="_1458352806" r:id="rId8"/>
        </w:object>
      </w:r>
      <w:r w:rsidR="00662BC8" w:rsidRPr="00FF7EFD">
        <w:rPr>
          <w:rFonts w:ascii="Times New Roman" w:hAnsi="Times New Roman"/>
          <w:color w:val="000000"/>
          <w:sz w:val="28"/>
          <w:szCs w:val="28"/>
        </w:rPr>
        <w:tab/>
      </w:r>
      <w:r w:rsidR="007D7B01" w:rsidRPr="00FF7EFD">
        <w:rPr>
          <w:rFonts w:ascii="Times New Roman" w:hAnsi="Times New Roman"/>
          <w:color w:val="000000"/>
          <w:sz w:val="28"/>
          <w:szCs w:val="28"/>
        </w:rPr>
        <w:t>;</w:t>
      </w:r>
      <w:r w:rsidR="007D7B01" w:rsidRPr="00FF7EFD">
        <w:rPr>
          <w:rFonts w:ascii="Times New Roman" w:hAnsi="Times New Roman"/>
          <w:color w:val="000000"/>
          <w:sz w:val="28"/>
          <w:szCs w:val="28"/>
        </w:rPr>
        <w:tab/>
      </w:r>
      <w:r w:rsidR="00662BC8" w:rsidRPr="00FF7EFD">
        <w:rPr>
          <w:rFonts w:ascii="Times New Roman" w:hAnsi="Times New Roman"/>
          <w:color w:val="000000"/>
          <w:sz w:val="28"/>
          <w:szCs w:val="28"/>
        </w:rPr>
        <w:t>(1)</w:t>
      </w:r>
    </w:p>
    <w:p w:rsidR="00F06CB4" w:rsidRDefault="00F06CB4" w:rsidP="00FF7EFD">
      <w:pPr>
        <w:widowControl/>
        <w:tabs>
          <w:tab w:val="left" w:pos="6480"/>
        </w:tabs>
        <w:spacing w:line="360" w:lineRule="auto"/>
        <w:ind w:firstLine="709"/>
        <w:jc w:val="both"/>
        <w:rPr>
          <w:rFonts w:ascii="Times New Roman" w:hAnsi="Times New Roman"/>
          <w:color w:val="000000"/>
          <w:sz w:val="28"/>
          <w:szCs w:val="28"/>
        </w:rPr>
      </w:pPr>
    </w:p>
    <w:p w:rsidR="00662BC8" w:rsidRPr="00FF7EFD" w:rsidRDefault="00662BC8"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Состоит из факторов первого порядка:</w:t>
      </w:r>
    </w:p>
    <w:p w:rsidR="00662BC8"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580" w:dyaOrig="360">
          <v:shape id="_x0000_i1026" type="#_x0000_t75" style="width:29.25pt;height:18pt" o:ole="">
            <v:imagedata r:id="rId9" o:title=""/>
          </v:shape>
          <o:OLEObject Type="Embed" ProgID="Equation.3" ShapeID="_x0000_i1026" DrawAspect="Content" ObjectID="_1458352807" r:id="rId10"/>
        </w:object>
      </w:r>
      <w:r w:rsidR="00662BC8" w:rsidRPr="00FF7EFD">
        <w:rPr>
          <w:rFonts w:ascii="Times New Roman" w:hAnsi="Times New Roman"/>
          <w:color w:val="000000"/>
          <w:sz w:val="28"/>
          <w:szCs w:val="28"/>
        </w:rPr>
        <w:t xml:space="preserve"> – объём реализации продукции</w:t>
      </w:r>
      <w:r w:rsidR="008F2A4C" w:rsidRPr="00FF7EFD">
        <w:rPr>
          <w:rFonts w:ascii="Times New Roman" w:hAnsi="Times New Roman"/>
          <w:color w:val="000000"/>
          <w:sz w:val="28"/>
          <w:szCs w:val="28"/>
        </w:rPr>
        <w:t>;</w:t>
      </w:r>
    </w:p>
    <w:p w:rsidR="008F2A4C"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240" w:dyaOrig="360">
          <v:shape id="_x0000_i1027" type="#_x0000_t75" style="width:12pt;height:18pt" o:ole="">
            <v:imagedata r:id="rId11" o:title=""/>
          </v:shape>
          <o:OLEObject Type="Embed" ProgID="Equation.3" ShapeID="_x0000_i1027" DrawAspect="Content" ObjectID="_1458352808" r:id="rId12"/>
        </w:object>
      </w:r>
      <w:r w:rsidR="008F2A4C" w:rsidRPr="00FF7EFD">
        <w:rPr>
          <w:rFonts w:ascii="Times New Roman" w:hAnsi="Times New Roman"/>
          <w:i/>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8F2A4C" w:rsidRPr="00FF7EFD">
        <w:rPr>
          <w:rFonts w:ascii="Times New Roman" w:hAnsi="Times New Roman"/>
          <w:color w:val="000000"/>
          <w:sz w:val="28"/>
          <w:szCs w:val="28"/>
        </w:rPr>
        <w:t>уровень средневзвешенных цен;</w:t>
      </w:r>
    </w:p>
    <w:p w:rsidR="008F2A4C"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220" w:dyaOrig="360">
          <v:shape id="_x0000_i1028" type="#_x0000_t75" style="width:11.25pt;height:18pt" o:ole="">
            <v:imagedata r:id="rId13" o:title=""/>
          </v:shape>
          <o:OLEObject Type="Embed" ProgID="Equation.3" ShapeID="_x0000_i1028" DrawAspect="Content" ObjectID="_1458352809" r:id="rId14"/>
        </w:object>
      </w:r>
      <w:r w:rsidR="008F2A4C" w:rsidRPr="00FF7EFD">
        <w:rPr>
          <w:rFonts w:ascii="Times New Roman" w:hAnsi="Times New Roman"/>
          <w:i/>
          <w:color w:val="000000"/>
          <w:sz w:val="28"/>
          <w:szCs w:val="28"/>
        </w:rPr>
        <w:t xml:space="preserve"> –</w:t>
      </w:r>
      <w:r w:rsidR="008F2A4C" w:rsidRPr="00FF7EFD">
        <w:rPr>
          <w:rFonts w:ascii="Times New Roman" w:hAnsi="Times New Roman"/>
          <w:color w:val="000000"/>
          <w:sz w:val="28"/>
          <w:szCs w:val="28"/>
        </w:rPr>
        <w:t xml:space="preserve"> переменных затрет на единицу продукции;</w:t>
      </w:r>
    </w:p>
    <w:p w:rsidR="008F2A4C" w:rsidRPr="00FF7EFD" w:rsidRDefault="008F2A4C"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i/>
          <w:color w:val="000000"/>
          <w:sz w:val="28"/>
          <w:szCs w:val="28"/>
        </w:rPr>
        <w:t>А</w:t>
      </w:r>
      <w:r w:rsidRPr="00FF7EFD">
        <w:rPr>
          <w:rFonts w:ascii="Times New Roman" w:hAnsi="Times New Roman"/>
          <w:color w:val="000000"/>
          <w:sz w:val="28"/>
          <w:szCs w:val="28"/>
        </w:rPr>
        <w:t xml:space="preserve"> – сумма постоянных затрат.</w:t>
      </w:r>
    </w:p>
    <w:p w:rsidR="00FF7EFD" w:rsidRDefault="0074456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2) Факторная модель рентабельности:</w:t>
      </w:r>
    </w:p>
    <w:p w:rsidR="00F06CB4" w:rsidRDefault="00F06CB4" w:rsidP="00FF7EFD">
      <w:pPr>
        <w:widowControl/>
        <w:tabs>
          <w:tab w:val="left" w:pos="708"/>
          <w:tab w:val="left" w:pos="1416"/>
          <w:tab w:val="left" w:pos="2124"/>
          <w:tab w:val="left" w:pos="2832"/>
          <w:tab w:val="left" w:pos="3540"/>
          <w:tab w:val="left" w:pos="4248"/>
          <w:tab w:val="left" w:pos="4956"/>
          <w:tab w:val="left" w:pos="5664"/>
          <w:tab w:val="left" w:pos="6780"/>
        </w:tabs>
        <w:spacing w:line="360" w:lineRule="auto"/>
        <w:ind w:firstLine="709"/>
        <w:jc w:val="both"/>
        <w:rPr>
          <w:rFonts w:ascii="Times New Roman" w:hAnsi="Times New Roman"/>
          <w:color w:val="000000"/>
          <w:sz w:val="28"/>
          <w:szCs w:val="24"/>
        </w:rPr>
      </w:pPr>
    </w:p>
    <w:p w:rsidR="007C75B6" w:rsidRPr="00FF7EFD" w:rsidRDefault="002963BB" w:rsidP="00FF7EFD">
      <w:pPr>
        <w:widowControl/>
        <w:tabs>
          <w:tab w:val="left" w:pos="708"/>
          <w:tab w:val="left" w:pos="1416"/>
          <w:tab w:val="left" w:pos="2124"/>
          <w:tab w:val="left" w:pos="2832"/>
          <w:tab w:val="left" w:pos="3540"/>
          <w:tab w:val="left" w:pos="4248"/>
          <w:tab w:val="left" w:pos="4956"/>
          <w:tab w:val="left" w:pos="5664"/>
          <w:tab w:val="left" w:pos="6780"/>
        </w:tabs>
        <w:spacing w:line="360" w:lineRule="auto"/>
        <w:ind w:firstLine="709"/>
        <w:jc w:val="both"/>
        <w:rPr>
          <w:rFonts w:ascii="Times New Roman" w:hAnsi="Times New Roman"/>
          <w:b/>
          <w:color w:val="000000"/>
          <w:sz w:val="28"/>
          <w:szCs w:val="28"/>
        </w:rPr>
      </w:pPr>
      <w:r w:rsidRPr="00FF7EFD">
        <w:rPr>
          <w:rFonts w:ascii="Times New Roman" w:hAnsi="Times New Roman"/>
          <w:color w:val="000000"/>
          <w:position w:val="-38"/>
          <w:sz w:val="28"/>
          <w:szCs w:val="24"/>
        </w:rPr>
        <w:object w:dxaOrig="3159" w:dyaOrig="920">
          <v:shape id="_x0000_i1029" type="#_x0000_t75" style="width:126pt;height:36pt" o:ole="">
            <v:imagedata r:id="rId15" o:title=""/>
          </v:shape>
          <o:OLEObject Type="Embed" ProgID="Equation.3" ShapeID="_x0000_i1029" DrawAspect="Content" ObjectID="_1458352810" r:id="rId16"/>
        </w:object>
      </w:r>
      <w:r w:rsidR="00FF7EFD">
        <w:rPr>
          <w:rFonts w:ascii="Times New Roman" w:hAnsi="Times New Roman"/>
          <w:color w:val="000000"/>
          <w:sz w:val="28"/>
          <w:szCs w:val="24"/>
        </w:rPr>
        <w:t xml:space="preserve">; </w:t>
      </w:r>
      <w:r w:rsidR="00A75637" w:rsidRPr="00FF7EFD">
        <w:rPr>
          <w:rFonts w:ascii="Times New Roman" w:hAnsi="Times New Roman"/>
          <w:color w:val="000000"/>
          <w:sz w:val="28"/>
          <w:szCs w:val="28"/>
        </w:rPr>
        <w:t>(2)</w:t>
      </w:r>
    </w:p>
    <w:p w:rsidR="00F06CB4" w:rsidRDefault="00F06CB4" w:rsidP="00FF7EFD">
      <w:pPr>
        <w:widowControl/>
        <w:tabs>
          <w:tab w:val="left" w:pos="6480"/>
        </w:tabs>
        <w:spacing w:line="360" w:lineRule="auto"/>
        <w:ind w:firstLine="709"/>
        <w:jc w:val="both"/>
        <w:rPr>
          <w:rFonts w:ascii="Times New Roman" w:hAnsi="Times New Roman"/>
          <w:color w:val="000000"/>
          <w:sz w:val="28"/>
          <w:szCs w:val="24"/>
        </w:rPr>
      </w:pPr>
    </w:p>
    <w:p w:rsidR="00B33164"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580" w:dyaOrig="360">
          <v:shape id="_x0000_i1030" type="#_x0000_t75" style="width:29.25pt;height:18pt" o:ole="">
            <v:imagedata r:id="rId9" o:title=""/>
          </v:shape>
          <o:OLEObject Type="Embed" ProgID="Equation.3" ShapeID="_x0000_i1030" DrawAspect="Content" ObjectID="_1458352811" r:id="rId17"/>
        </w:object>
      </w:r>
      <w:r w:rsidR="00B33164" w:rsidRPr="00FF7EFD">
        <w:rPr>
          <w:rFonts w:ascii="Times New Roman" w:hAnsi="Times New Roman"/>
          <w:color w:val="000000"/>
          <w:sz w:val="28"/>
          <w:szCs w:val="28"/>
        </w:rPr>
        <w:t xml:space="preserve"> – объём реализации продукции;</w:t>
      </w:r>
    </w:p>
    <w:p w:rsidR="00B33164"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240" w:dyaOrig="360">
          <v:shape id="_x0000_i1031" type="#_x0000_t75" style="width:12pt;height:18pt" o:ole="">
            <v:imagedata r:id="rId11" o:title=""/>
          </v:shape>
          <o:OLEObject Type="Embed" ProgID="Equation.3" ShapeID="_x0000_i1031" DrawAspect="Content" ObjectID="_1458352812" r:id="rId18"/>
        </w:object>
      </w:r>
      <w:r w:rsidR="00B33164" w:rsidRPr="00FF7EFD">
        <w:rPr>
          <w:rFonts w:ascii="Times New Roman" w:hAnsi="Times New Roman"/>
          <w:i/>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B33164" w:rsidRPr="00FF7EFD">
        <w:rPr>
          <w:rFonts w:ascii="Times New Roman" w:hAnsi="Times New Roman"/>
          <w:color w:val="000000"/>
          <w:sz w:val="28"/>
          <w:szCs w:val="28"/>
        </w:rPr>
        <w:t>уровень средневзвешенных цен;</w:t>
      </w:r>
    </w:p>
    <w:p w:rsidR="00B33164" w:rsidRPr="00FF7EFD" w:rsidRDefault="002963BB"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220" w:dyaOrig="360">
          <v:shape id="_x0000_i1032" type="#_x0000_t75" style="width:11.25pt;height:18pt" o:ole="">
            <v:imagedata r:id="rId13" o:title=""/>
          </v:shape>
          <o:OLEObject Type="Embed" ProgID="Equation.3" ShapeID="_x0000_i1032" DrawAspect="Content" ObjectID="_1458352813" r:id="rId19"/>
        </w:object>
      </w:r>
      <w:r w:rsidR="00B33164" w:rsidRPr="00FF7EFD">
        <w:rPr>
          <w:rFonts w:ascii="Times New Roman" w:hAnsi="Times New Roman"/>
          <w:i/>
          <w:color w:val="000000"/>
          <w:sz w:val="28"/>
          <w:szCs w:val="28"/>
        </w:rPr>
        <w:t xml:space="preserve"> –</w:t>
      </w:r>
      <w:r w:rsidR="00B33164" w:rsidRPr="00FF7EFD">
        <w:rPr>
          <w:rFonts w:ascii="Times New Roman" w:hAnsi="Times New Roman"/>
          <w:color w:val="000000"/>
          <w:sz w:val="28"/>
          <w:szCs w:val="28"/>
        </w:rPr>
        <w:t xml:space="preserve"> переменных затрет на единицу продукции;</w:t>
      </w:r>
    </w:p>
    <w:p w:rsidR="00B33164" w:rsidRPr="00FF7EFD" w:rsidRDefault="00B33164" w:rsidP="00FF7EFD">
      <w:pPr>
        <w:widowControl/>
        <w:tabs>
          <w:tab w:val="left" w:pos="6480"/>
        </w:tabs>
        <w:spacing w:line="360" w:lineRule="auto"/>
        <w:ind w:firstLine="709"/>
        <w:jc w:val="both"/>
        <w:rPr>
          <w:rFonts w:ascii="Times New Roman" w:hAnsi="Times New Roman"/>
          <w:color w:val="000000"/>
          <w:sz w:val="28"/>
          <w:szCs w:val="28"/>
        </w:rPr>
      </w:pPr>
      <w:r w:rsidRPr="00FF7EFD">
        <w:rPr>
          <w:rFonts w:ascii="Times New Roman" w:hAnsi="Times New Roman"/>
          <w:i/>
          <w:color w:val="000000"/>
          <w:sz w:val="28"/>
          <w:szCs w:val="28"/>
        </w:rPr>
        <w:t>А</w:t>
      </w:r>
      <w:r w:rsidRPr="00FF7EFD">
        <w:rPr>
          <w:rFonts w:ascii="Times New Roman" w:hAnsi="Times New Roman"/>
          <w:color w:val="000000"/>
          <w:sz w:val="28"/>
          <w:szCs w:val="28"/>
        </w:rPr>
        <w:t xml:space="preserve"> – сумма постоянных затрат.</w:t>
      </w:r>
    </w:p>
    <w:p w:rsidR="007C75B6" w:rsidRPr="00FF7EFD" w:rsidRDefault="00B33164" w:rsidP="00FF7EFD">
      <w:pPr>
        <w:widowControl/>
        <w:spacing w:line="360" w:lineRule="auto"/>
        <w:ind w:firstLine="709"/>
        <w:jc w:val="both"/>
        <w:rPr>
          <w:rFonts w:ascii="Times New Roman" w:hAnsi="Times New Roman"/>
          <w:i/>
          <w:color w:val="000000"/>
          <w:sz w:val="28"/>
          <w:szCs w:val="28"/>
        </w:rPr>
      </w:pPr>
      <w:r w:rsidRPr="00FF7EFD">
        <w:rPr>
          <w:rFonts w:ascii="Times New Roman" w:hAnsi="Times New Roman"/>
          <w:i/>
          <w:color w:val="000000"/>
          <w:sz w:val="28"/>
          <w:szCs w:val="28"/>
        </w:rPr>
        <w:t xml:space="preserve">П </w:t>
      </w:r>
      <w:r w:rsidRPr="00FF7EFD">
        <w:rPr>
          <w:rFonts w:ascii="Times New Roman" w:hAnsi="Times New Roman"/>
          <w:color w:val="000000"/>
          <w:sz w:val="28"/>
          <w:szCs w:val="28"/>
        </w:rPr>
        <w:t>– прибыль от реализации продукции</w:t>
      </w:r>
    </w:p>
    <w:p w:rsidR="007C75B6" w:rsidRPr="00FF7EFD" w:rsidRDefault="00B33164"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sz w:val="28"/>
          <w:szCs w:val="28"/>
        </w:rPr>
        <w:t xml:space="preserve">З – </w:t>
      </w:r>
      <w:r w:rsidRPr="00FF7EFD">
        <w:rPr>
          <w:rFonts w:ascii="Times New Roman" w:hAnsi="Times New Roman"/>
          <w:color w:val="000000"/>
          <w:sz w:val="28"/>
          <w:szCs w:val="28"/>
        </w:rPr>
        <w:t>затраты на производство продукции</w:t>
      </w:r>
    </w:p>
    <w:p w:rsidR="00530859" w:rsidRPr="00FF7EFD" w:rsidRDefault="0053085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3) Формула исчи</w:t>
      </w:r>
      <w:r w:rsidR="007C7BFC" w:rsidRPr="00FF7EFD">
        <w:rPr>
          <w:rFonts w:ascii="Times New Roman" w:hAnsi="Times New Roman"/>
          <w:color w:val="000000"/>
          <w:sz w:val="28"/>
          <w:szCs w:val="28"/>
        </w:rPr>
        <w:t>сления рентабельности продукции:</w:t>
      </w:r>
    </w:p>
    <w:p w:rsidR="00F06CB4" w:rsidRDefault="00F06CB4" w:rsidP="00FF7EFD">
      <w:pPr>
        <w:widowControl/>
        <w:tabs>
          <w:tab w:val="center" w:pos="6409"/>
        </w:tabs>
        <w:spacing w:line="360" w:lineRule="auto"/>
        <w:ind w:firstLine="709"/>
        <w:jc w:val="both"/>
        <w:rPr>
          <w:rFonts w:ascii="Times New Roman" w:hAnsi="Times New Roman"/>
          <w:color w:val="000000"/>
          <w:sz w:val="28"/>
          <w:szCs w:val="24"/>
        </w:rPr>
      </w:pPr>
    </w:p>
    <w:p w:rsidR="00530859" w:rsidRPr="00FF7EFD" w:rsidRDefault="002963BB" w:rsidP="00FF7EFD">
      <w:pPr>
        <w:widowControl/>
        <w:tabs>
          <w:tab w:val="center" w:pos="6409"/>
        </w:tabs>
        <w:spacing w:line="360" w:lineRule="auto"/>
        <w:ind w:firstLine="709"/>
        <w:jc w:val="both"/>
        <w:rPr>
          <w:rFonts w:ascii="Times New Roman" w:hAnsi="Times New Roman"/>
          <w:color w:val="000000"/>
          <w:sz w:val="28"/>
          <w:szCs w:val="24"/>
        </w:rPr>
      </w:pPr>
      <w:r w:rsidRPr="00FF7EFD">
        <w:rPr>
          <w:rFonts w:ascii="Times New Roman" w:hAnsi="Times New Roman"/>
          <w:color w:val="000000"/>
          <w:position w:val="-30"/>
          <w:sz w:val="28"/>
          <w:szCs w:val="24"/>
        </w:rPr>
        <w:object w:dxaOrig="1060" w:dyaOrig="700">
          <v:shape id="_x0000_i1033" type="#_x0000_t75" style="width:53.25pt;height:35.25pt" o:ole="">
            <v:imagedata r:id="rId20" o:title=""/>
          </v:shape>
          <o:OLEObject Type="Embed" ProgID="Equation.3" ShapeID="_x0000_i1033" DrawAspect="Content" ObjectID="_1458352814" r:id="rId21"/>
        </w:object>
      </w:r>
      <w:r w:rsidR="00530859" w:rsidRPr="00FF7EFD">
        <w:rPr>
          <w:rFonts w:ascii="Times New Roman" w:hAnsi="Times New Roman"/>
          <w:color w:val="000000"/>
          <w:sz w:val="28"/>
          <w:szCs w:val="24"/>
        </w:rPr>
        <w:t>;</w:t>
      </w:r>
      <w:r w:rsidR="00C07F2C" w:rsidRPr="00FF7EFD">
        <w:rPr>
          <w:rFonts w:ascii="Times New Roman" w:hAnsi="Times New Roman"/>
          <w:color w:val="000000"/>
          <w:sz w:val="28"/>
          <w:szCs w:val="24"/>
        </w:rPr>
        <w:tab/>
      </w:r>
      <w:r w:rsidR="00FF7EFD">
        <w:rPr>
          <w:rFonts w:ascii="Times New Roman" w:hAnsi="Times New Roman"/>
          <w:color w:val="000000"/>
          <w:sz w:val="28"/>
          <w:szCs w:val="24"/>
        </w:rPr>
        <w:t xml:space="preserve"> </w:t>
      </w:r>
      <w:r w:rsidR="00C07F2C" w:rsidRPr="00FF7EFD">
        <w:rPr>
          <w:rFonts w:ascii="Times New Roman" w:hAnsi="Times New Roman"/>
          <w:color w:val="000000"/>
          <w:sz w:val="28"/>
          <w:szCs w:val="28"/>
        </w:rPr>
        <w:t>(3)</w:t>
      </w:r>
    </w:p>
    <w:p w:rsidR="00530859" w:rsidRPr="00FF7EFD" w:rsidRDefault="00530859" w:rsidP="00FF7EFD">
      <w:pPr>
        <w:widowControl/>
        <w:spacing w:line="360" w:lineRule="auto"/>
        <w:ind w:firstLine="709"/>
        <w:jc w:val="both"/>
        <w:rPr>
          <w:rFonts w:ascii="Times New Roman" w:hAnsi="Times New Roman"/>
          <w:i/>
          <w:color w:val="000000"/>
          <w:sz w:val="28"/>
          <w:szCs w:val="24"/>
        </w:rPr>
      </w:pPr>
    </w:p>
    <w:p w:rsidR="00530859"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12"/>
          <w:sz w:val="28"/>
          <w:szCs w:val="24"/>
        </w:rPr>
        <w:object w:dxaOrig="300" w:dyaOrig="360">
          <v:shape id="_x0000_i1034" type="#_x0000_t75" style="width:15pt;height:18pt" o:ole="">
            <v:imagedata r:id="rId22" o:title=""/>
          </v:shape>
          <o:OLEObject Type="Embed" ProgID="Equation.3" ShapeID="_x0000_i1034" DrawAspect="Content" ObjectID="_1458352815" r:id="rId23"/>
        </w:object>
      </w:r>
      <w:r w:rsidR="00530859"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530859" w:rsidRPr="00FF7EFD">
        <w:rPr>
          <w:rFonts w:ascii="Times New Roman" w:hAnsi="Times New Roman"/>
          <w:color w:val="000000"/>
          <w:sz w:val="28"/>
          <w:szCs w:val="24"/>
        </w:rPr>
        <w:t>рентабельность продукции</w:t>
      </w:r>
    </w:p>
    <w:p w:rsidR="00530859"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0"/>
          <w:sz w:val="28"/>
          <w:szCs w:val="24"/>
        </w:rPr>
        <w:object w:dxaOrig="480" w:dyaOrig="340">
          <v:shape id="_x0000_i1035" type="#_x0000_t75" style="width:24pt;height:17.25pt" o:ole="">
            <v:imagedata r:id="rId24" o:title=""/>
          </v:shape>
          <o:OLEObject Type="Embed" ProgID="Equation.3" ShapeID="_x0000_i1035" DrawAspect="Content" ObjectID="_1458352816" r:id="rId25"/>
        </w:object>
      </w:r>
      <w:r w:rsidR="00530859" w:rsidRPr="00FF7EFD">
        <w:rPr>
          <w:rFonts w:ascii="Times New Roman" w:hAnsi="Times New Roman"/>
          <w:i/>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530859" w:rsidRPr="00FF7EFD">
        <w:rPr>
          <w:rFonts w:ascii="Times New Roman" w:hAnsi="Times New Roman"/>
          <w:color w:val="000000"/>
          <w:sz w:val="28"/>
          <w:szCs w:val="28"/>
        </w:rPr>
        <w:t xml:space="preserve">прибыли от реализации </w:t>
      </w:r>
      <w:r w:rsidR="007C7BFC" w:rsidRPr="00FF7EFD">
        <w:rPr>
          <w:rFonts w:ascii="Times New Roman" w:hAnsi="Times New Roman"/>
          <w:color w:val="000000"/>
          <w:sz w:val="28"/>
          <w:szCs w:val="28"/>
        </w:rPr>
        <w:t>продукции</w:t>
      </w:r>
    </w:p>
    <w:p w:rsidR="00530859"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color w:val="000000"/>
          <w:position w:val="-10"/>
          <w:sz w:val="28"/>
          <w:szCs w:val="24"/>
        </w:rPr>
        <w:object w:dxaOrig="400" w:dyaOrig="340">
          <v:shape id="_x0000_i1036" type="#_x0000_t75" style="width:20.25pt;height:17.25pt" o:ole="">
            <v:imagedata r:id="rId26" o:title=""/>
          </v:shape>
          <o:OLEObject Type="Embed" ProgID="Equation.3" ShapeID="_x0000_i1036" DrawAspect="Content" ObjectID="_1458352817" r:id="rId27"/>
        </w:object>
      </w:r>
      <w:r w:rsidR="00530859"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530859" w:rsidRPr="00FF7EFD">
        <w:rPr>
          <w:rFonts w:ascii="Times New Roman" w:hAnsi="Times New Roman"/>
          <w:color w:val="000000"/>
          <w:sz w:val="28"/>
          <w:szCs w:val="24"/>
        </w:rPr>
        <w:t>сумме затрат по реализованной продукции</w:t>
      </w:r>
    </w:p>
    <w:p w:rsidR="00FF7EFD" w:rsidRDefault="007C7BFC"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color w:val="000000"/>
          <w:sz w:val="28"/>
          <w:szCs w:val="24"/>
        </w:rPr>
        <w:t>4) Формула исчисления рентабельности продаж (оборота):</w:t>
      </w:r>
    </w:p>
    <w:p w:rsidR="00F06CB4" w:rsidRDefault="00F06CB4" w:rsidP="00FF7EFD">
      <w:pPr>
        <w:widowControl/>
        <w:tabs>
          <w:tab w:val="left" w:pos="6225"/>
        </w:tabs>
        <w:spacing w:line="360" w:lineRule="auto"/>
        <w:ind w:firstLine="709"/>
        <w:jc w:val="both"/>
        <w:rPr>
          <w:rFonts w:ascii="Times New Roman" w:hAnsi="Times New Roman"/>
          <w:color w:val="000000"/>
          <w:sz w:val="28"/>
          <w:szCs w:val="24"/>
        </w:rPr>
      </w:pPr>
    </w:p>
    <w:p w:rsidR="007C75B6" w:rsidRPr="00FF7EFD" w:rsidRDefault="002963BB" w:rsidP="00FF7EFD">
      <w:pPr>
        <w:widowControl/>
        <w:tabs>
          <w:tab w:val="left" w:pos="6225"/>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0"/>
          <w:sz w:val="28"/>
          <w:szCs w:val="24"/>
        </w:rPr>
        <w:object w:dxaOrig="1140" w:dyaOrig="700">
          <v:shape id="_x0000_i1037" type="#_x0000_t75" style="width:57pt;height:35.25pt" o:ole="">
            <v:imagedata r:id="rId28" o:title=""/>
          </v:shape>
          <o:OLEObject Type="Embed" ProgID="Equation.3" ShapeID="_x0000_i1037" DrawAspect="Content" ObjectID="_1458352818" r:id="rId29"/>
        </w:object>
      </w:r>
      <w:r w:rsidR="00C07F2C" w:rsidRPr="00FF7EFD">
        <w:rPr>
          <w:rFonts w:ascii="Times New Roman" w:hAnsi="Times New Roman"/>
          <w:color w:val="000000"/>
          <w:sz w:val="28"/>
          <w:szCs w:val="24"/>
        </w:rPr>
        <w:t>.</w:t>
      </w:r>
      <w:r w:rsidR="00C07F2C" w:rsidRPr="00FF7EFD">
        <w:rPr>
          <w:rFonts w:ascii="Times New Roman" w:hAnsi="Times New Roman"/>
          <w:color w:val="000000"/>
          <w:sz w:val="28"/>
          <w:szCs w:val="24"/>
        </w:rPr>
        <w:tab/>
      </w:r>
      <w:r w:rsidR="00FF7EFD">
        <w:rPr>
          <w:rFonts w:ascii="Times New Roman" w:hAnsi="Times New Roman"/>
          <w:color w:val="000000"/>
          <w:sz w:val="28"/>
          <w:szCs w:val="24"/>
        </w:rPr>
        <w:t xml:space="preserve"> </w:t>
      </w:r>
      <w:r w:rsidR="00C07F2C" w:rsidRPr="00FF7EFD">
        <w:rPr>
          <w:rFonts w:ascii="Times New Roman" w:hAnsi="Times New Roman"/>
          <w:color w:val="000000"/>
          <w:sz w:val="28"/>
          <w:szCs w:val="28"/>
        </w:rPr>
        <w:t>(4)</w:t>
      </w:r>
    </w:p>
    <w:p w:rsidR="007C75B6" w:rsidRPr="00FF7EFD" w:rsidRDefault="007C75B6" w:rsidP="00FF7EFD">
      <w:pPr>
        <w:widowControl/>
        <w:spacing w:line="360" w:lineRule="auto"/>
        <w:ind w:firstLine="709"/>
        <w:jc w:val="both"/>
        <w:rPr>
          <w:rFonts w:ascii="Times New Roman" w:hAnsi="Times New Roman"/>
          <w:b/>
          <w:color w:val="000000"/>
          <w:sz w:val="28"/>
          <w:szCs w:val="28"/>
        </w:rPr>
      </w:pPr>
    </w:p>
    <w:p w:rsidR="007C75B6"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380" w:dyaOrig="360">
          <v:shape id="_x0000_i1038" type="#_x0000_t75" style="width:18.75pt;height:18pt" o:ole="">
            <v:imagedata r:id="rId30" o:title=""/>
          </v:shape>
          <o:OLEObject Type="Embed" ProgID="Equation.3" ShapeID="_x0000_i1038" DrawAspect="Content" ObjectID="_1458352819" r:id="rId31"/>
        </w:object>
      </w:r>
      <w:r w:rsidR="007C7BFC" w:rsidRPr="00FF7EFD">
        <w:rPr>
          <w:rFonts w:ascii="Times New Roman" w:hAnsi="Times New Roman"/>
          <w:color w:val="000000"/>
          <w:sz w:val="28"/>
          <w:szCs w:val="24"/>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7C7BFC" w:rsidRPr="00FF7EFD">
        <w:rPr>
          <w:rFonts w:ascii="Times New Roman" w:hAnsi="Times New Roman"/>
          <w:color w:val="000000"/>
          <w:sz w:val="28"/>
          <w:szCs w:val="28"/>
        </w:rPr>
        <w:t>рентабельность продаж</w:t>
      </w:r>
    </w:p>
    <w:p w:rsidR="007C75B6" w:rsidRPr="00FF7EFD" w:rsidRDefault="002963BB" w:rsidP="00FF7EFD">
      <w:pPr>
        <w:widowControl/>
        <w:spacing w:line="360" w:lineRule="auto"/>
        <w:ind w:firstLine="709"/>
        <w:jc w:val="both"/>
        <w:rPr>
          <w:rFonts w:ascii="Times New Roman" w:hAnsi="Times New Roman"/>
          <w:b/>
          <w:color w:val="000000"/>
          <w:sz w:val="28"/>
          <w:szCs w:val="28"/>
        </w:rPr>
      </w:pPr>
      <w:r w:rsidRPr="00FF7EFD">
        <w:rPr>
          <w:rFonts w:ascii="Times New Roman" w:hAnsi="Times New Roman"/>
          <w:color w:val="000000"/>
          <w:position w:val="-10"/>
          <w:sz w:val="28"/>
          <w:szCs w:val="24"/>
        </w:rPr>
        <w:object w:dxaOrig="460" w:dyaOrig="340">
          <v:shape id="_x0000_i1039" type="#_x0000_t75" style="width:23.25pt;height:17.25pt" o:ole="">
            <v:imagedata r:id="rId32" o:title=""/>
          </v:shape>
          <o:OLEObject Type="Embed" ProgID="Equation.3" ShapeID="_x0000_i1039" DrawAspect="Content" ObjectID="_1458352820" r:id="rId33"/>
        </w:object>
      </w:r>
      <w:r w:rsidR="007C7BFC" w:rsidRPr="00FF7EFD">
        <w:rPr>
          <w:rFonts w:ascii="Times New Roman" w:hAnsi="Times New Roman"/>
          <w:color w:val="000000"/>
          <w:sz w:val="28"/>
          <w:szCs w:val="24"/>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7C7BFC" w:rsidRPr="00FF7EFD">
        <w:rPr>
          <w:rFonts w:ascii="Times New Roman" w:hAnsi="Times New Roman"/>
          <w:color w:val="000000"/>
          <w:sz w:val="28"/>
          <w:szCs w:val="28"/>
        </w:rPr>
        <w:t>прибыль от реализации продукции</w:t>
      </w:r>
    </w:p>
    <w:p w:rsidR="007C75B6" w:rsidRPr="00FF7EFD" w:rsidRDefault="002963BB" w:rsidP="00FF7EFD">
      <w:pPr>
        <w:widowControl/>
        <w:spacing w:line="360" w:lineRule="auto"/>
        <w:ind w:firstLine="709"/>
        <w:jc w:val="both"/>
        <w:rPr>
          <w:rFonts w:ascii="Times New Roman" w:hAnsi="Times New Roman"/>
          <w:b/>
          <w:color w:val="000000"/>
          <w:sz w:val="28"/>
          <w:szCs w:val="28"/>
        </w:rPr>
      </w:pPr>
      <w:r w:rsidRPr="00FF7EFD">
        <w:rPr>
          <w:rFonts w:ascii="Times New Roman" w:hAnsi="Times New Roman"/>
          <w:color w:val="000000"/>
          <w:position w:val="-10"/>
          <w:sz w:val="28"/>
          <w:szCs w:val="24"/>
        </w:rPr>
        <w:object w:dxaOrig="420" w:dyaOrig="340">
          <v:shape id="_x0000_i1040" type="#_x0000_t75" style="width:21pt;height:17.25pt" o:ole="">
            <v:imagedata r:id="rId34" o:title=""/>
          </v:shape>
          <o:OLEObject Type="Embed" ProgID="Equation.3" ShapeID="_x0000_i1040" DrawAspect="Content" ObjectID="_1458352821" r:id="rId35"/>
        </w:object>
      </w:r>
      <w:r w:rsidR="007C7BFC" w:rsidRPr="00FF7EFD">
        <w:rPr>
          <w:rFonts w:ascii="Times New Roman" w:hAnsi="Times New Roman"/>
          <w:color w:val="000000"/>
          <w:sz w:val="28"/>
          <w:szCs w:val="24"/>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7C7BFC" w:rsidRPr="00FF7EFD">
        <w:rPr>
          <w:rFonts w:ascii="Times New Roman" w:hAnsi="Times New Roman"/>
          <w:color w:val="000000"/>
          <w:sz w:val="28"/>
          <w:szCs w:val="28"/>
        </w:rPr>
        <w:t>выручка от реализации продукции</w:t>
      </w:r>
    </w:p>
    <w:p w:rsidR="001F3E90" w:rsidRDefault="001F3E90"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color w:val="000000"/>
          <w:sz w:val="28"/>
          <w:szCs w:val="24"/>
        </w:rPr>
        <w:t>5) Формула расчёта резерва роста прибыли за счёт увеличения объёма реализации:</w:t>
      </w:r>
    </w:p>
    <w:p w:rsidR="00F06CB4" w:rsidRPr="00FF7EFD" w:rsidRDefault="00E218D7" w:rsidP="00FF7EFD">
      <w:pPr>
        <w:widowControl/>
        <w:spacing w:line="360" w:lineRule="auto"/>
        <w:ind w:firstLine="709"/>
        <w:jc w:val="both"/>
        <w:rPr>
          <w:rFonts w:ascii="Times New Roman" w:hAnsi="Times New Roman"/>
          <w:color w:val="000000"/>
          <w:sz w:val="28"/>
          <w:szCs w:val="24"/>
        </w:rPr>
      </w:pPr>
      <w:r>
        <w:rPr>
          <w:noProof/>
        </w:rPr>
        <w:object w:dxaOrig="1440" w:dyaOrig="1440">
          <v:shape id="_x0000_s1026" type="#_x0000_t75" style="position:absolute;left:0;text-align:left;margin-left:36pt;margin-top:20.55pt;width:128.25pt;height:16.4pt;z-index:251656704">
            <v:imagedata r:id="rId36" o:title=""/>
            <w10:wrap type="square" side="right"/>
          </v:shape>
          <o:OLEObject Type="Embed" ProgID="Equation.3" ShapeID="_x0000_s1026" DrawAspect="Content" ObjectID="_1458352876" r:id="rId37"/>
        </w:object>
      </w:r>
    </w:p>
    <w:p w:rsidR="007C75B6" w:rsidRPr="00FF7EFD" w:rsidRDefault="00513B6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(5)</w:t>
      </w:r>
    </w:p>
    <w:p w:rsidR="00F06CB4" w:rsidRDefault="00F06CB4" w:rsidP="00FF7EFD">
      <w:pPr>
        <w:widowControl/>
        <w:spacing w:line="360" w:lineRule="auto"/>
        <w:ind w:firstLine="709"/>
        <w:jc w:val="both"/>
        <w:rPr>
          <w:rFonts w:ascii="Times New Roman" w:hAnsi="Times New Roman"/>
          <w:color w:val="000000"/>
          <w:sz w:val="28"/>
          <w:szCs w:val="24"/>
        </w:rPr>
      </w:pPr>
    </w:p>
    <w:p w:rsidR="001F3E90" w:rsidRPr="00FF7EFD" w:rsidRDefault="002963BB" w:rsidP="00FF7EFD">
      <w:pPr>
        <w:widowControl/>
        <w:spacing w:line="360" w:lineRule="auto"/>
        <w:ind w:firstLine="709"/>
        <w:jc w:val="both"/>
        <w:rPr>
          <w:rFonts w:ascii="Times New Roman" w:hAnsi="Times New Roman"/>
          <w:i/>
          <w:color w:val="000000"/>
          <w:sz w:val="28"/>
          <w:szCs w:val="28"/>
        </w:rPr>
      </w:pPr>
      <w:r w:rsidRPr="00FF7EFD">
        <w:rPr>
          <w:rFonts w:ascii="Times New Roman" w:hAnsi="Times New Roman"/>
          <w:color w:val="000000"/>
          <w:position w:val="-12"/>
          <w:sz w:val="28"/>
          <w:szCs w:val="24"/>
        </w:rPr>
        <w:object w:dxaOrig="920" w:dyaOrig="380">
          <v:shape id="_x0000_i1042" type="#_x0000_t75" style="width:45.75pt;height:18.75pt" o:ole="">
            <v:imagedata r:id="rId38" o:title=""/>
          </v:shape>
          <o:OLEObject Type="Embed" ProgID="Equation.3" ShapeID="_x0000_i1042" DrawAspect="Content" ObjectID="_1458352822" r:id="rId39"/>
        </w:object>
      </w:r>
      <w:r w:rsidR="001F3E90"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1F3E90" w:rsidRPr="00FF7EFD">
        <w:rPr>
          <w:rFonts w:ascii="Times New Roman" w:hAnsi="Times New Roman"/>
          <w:color w:val="000000"/>
          <w:sz w:val="28"/>
          <w:szCs w:val="28"/>
        </w:rPr>
        <w:t>резерв роста прибыли за счет увеличения объёма продаж</w:t>
      </w:r>
    </w:p>
    <w:p w:rsidR="007C75B6" w:rsidRPr="00FF7EFD" w:rsidRDefault="002963BB" w:rsidP="00FF7EFD">
      <w:pPr>
        <w:widowControl/>
        <w:spacing w:line="360" w:lineRule="auto"/>
        <w:ind w:firstLine="709"/>
        <w:jc w:val="both"/>
        <w:rPr>
          <w:rFonts w:ascii="Times New Roman" w:hAnsi="Times New Roman"/>
          <w:b/>
          <w:color w:val="000000"/>
          <w:sz w:val="28"/>
          <w:szCs w:val="36"/>
        </w:rPr>
      </w:pPr>
      <w:r w:rsidRPr="00FF7EFD">
        <w:rPr>
          <w:rFonts w:ascii="Times New Roman" w:hAnsi="Times New Roman"/>
          <w:i/>
          <w:color w:val="000000"/>
          <w:position w:val="-6"/>
          <w:sz w:val="28"/>
          <w:szCs w:val="24"/>
        </w:rPr>
        <w:object w:dxaOrig="920" w:dyaOrig="320">
          <v:shape id="_x0000_i1043" type="#_x0000_t75" style="width:45.75pt;height:15.75pt" o:ole="">
            <v:imagedata r:id="rId40" o:title=""/>
          </v:shape>
          <o:OLEObject Type="Embed" ProgID="Equation.3" ShapeID="_x0000_i1043" DrawAspect="Content" ObjectID="_1458352823" r:id="rId41"/>
        </w:object>
      </w:r>
      <w:r w:rsidR="001F3E90"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1F3E90" w:rsidRPr="00FF7EFD">
        <w:rPr>
          <w:rFonts w:ascii="Times New Roman" w:hAnsi="Times New Roman"/>
          <w:color w:val="000000"/>
          <w:sz w:val="28"/>
          <w:szCs w:val="24"/>
        </w:rPr>
        <w:t>резерв роста объёма реализации</w:t>
      </w:r>
    </w:p>
    <w:p w:rsidR="007C75B6" w:rsidRPr="00FF7EFD" w:rsidRDefault="002963BB" w:rsidP="00FF7EFD">
      <w:pPr>
        <w:widowControl/>
        <w:spacing w:line="360" w:lineRule="auto"/>
        <w:ind w:firstLine="709"/>
        <w:jc w:val="both"/>
        <w:rPr>
          <w:rFonts w:ascii="Times New Roman" w:hAnsi="Times New Roman"/>
          <w:b/>
          <w:color w:val="000000"/>
          <w:sz w:val="28"/>
          <w:szCs w:val="28"/>
        </w:rPr>
      </w:pPr>
      <w:r w:rsidRPr="00FF7EFD">
        <w:rPr>
          <w:rFonts w:ascii="Times New Roman" w:hAnsi="Times New Roman"/>
          <w:color w:val="000000"/>
          <w:position w:val="-12"/>
          <w:sz w:val="28"/>
          <w:szCs w:val="24"/>
        </w:rPr>
        <w:object w:dxaOrig="420" w:dyaOrig="360">
          <v:shape id="_x0000_i1044" type="#_x0000_t75" style="width:21pt;height:18pt" o:ole="">
            <v:imagedata r:id="rId42" o:title=""/>
          </v:shape>
          <o:OLEObject Type="Embed" ProgID="Equation.3" ShapeID="_x0000_i1044" DrawAspect="Content" ObjectID="_1458352824" r:id="rId43"/>
        </w:object>
      </w:r>
      <w:r w:rsidR="001F3E90" w:rsidRPr="00FF7EFD">
        <w:rPr>
          <w:rFonts w:ascii="Times New Roman" w:hAnsi="Times New Roman"/>
          <w:color w:val="000000"/>
          <w:sz w:val="28"/>
          <w:szCs w:val="24"/>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1F3E90" w:rsidRPr="00FF7EFD">
        <w:rPr>
          <w:rFonts w:ascii="Times New Roman" w:hAnsi="Times New Roman"/>
          <w:color w:val="000000"/>
          <w:sz w:val="28"/>
          <w:szCs w:val="28"/>
        </w:rPr>
        <w:t>фактическая прибыль в расчёте на единицу продукции</w:t>
      </w:r>
    </w:p>
    <w:p w:rsidR="00F06CB4" w:rsidRDefault="001F3E9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6) Формула расчёта резервов роста прибыли за счёт снижения себестоимости товарной продукции:</w:t>
      </w:r>
    </w:p>
    <w:p w:rsidR="001F3E90" w:rsidRPr="00FF7EFD" w:rsidRDefault="00F06CB4"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p>
    <w:p w:rsidR="007C75B6" w:rsidRPr="00FF7EFD" w:rsidRDefault="00E218D7" w:rsidP="00FF7EFD">
      <w:pPr>
        <w:widowControl/>
        <w:spacing w:line="360" w:lineRule="auto"/>
        <w:ind w:firstLine="709"/>
        <w:jc w:val="both"/>
        <w:rPr>
          <w:rFonts w:ascii="Times New Roman" w:hAnsi="Times New Roman"/>
          <w:color w:val="000000"/>
          <w:sz w:val="28"/>
          <w:szCs w:val="36"/>
        </w:rPr>
      </w:pPr>
      <w:r>
        <w:rPr>
          <w:noProof/>
        </w:rPr>
        <w:object w:dxaOrig="1440" w:dyaOrig="1440">
          <v:shape id="_x0000_s1027" type="#_x0000_t75" style="position:absolute;left:0;text-align:left;margin-left:0;margin-top:-.2pt;width:198.15pt;height:20.25pt;z-index:251657728;mso-position-horizontal:left">
            <v:imagedata r:id="rId44" o:title=""/>
            <w10:wrap type="square" side="right"/>
          </v:shape>
          <o:OLEObject Type="Embed" ProgID="Equation.3" ShapeID="_x0000_s1027" DrawAspect="Content" ObjectID="_1458352877" r:id="rId45"/>
        </w:object>
      </w:r>
      <w:r w:rsidR="00513B60" w:rsidRPr="00FF7EFD">
        <w:rPr>
          <w:rFonts w:ascii="Times New Roman" w:hAnsi="Times New Roman"/>
          <w:color w:val="000000"/>
          <w:sz w:val="28"/>
          <w:szCs w:val="28"/>
        </w:rPr>
        <w:t>(6)</w:t>
      </w:r>
    </w:p>
    <w:p w:rsidR="00513B60" w:rsidRPr="00FF7EFD" w:rsidRDefault="00513B60" w:rsidP="00FF7EFD">
      <w:pPr>
        <w:widowControl/>
        <w:spacing w:line="360" w:lineRule="auto"/>
        <w:ind w:firstLine="709"/>
        <w:jc w:val="both"/>
        <w:rPr>
          <w:rFonts w:ascii="Times New Roman" w:hAnsi="Times New Roman"/>
          <w:color w:val="000000"/>
          <w:sz w:val="28"/>
          <w:szCs w:val="24"/>
        </w:rPr>
      </w:pPr>
    </w:p>
    <w:p w:rsidR="007D7B0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2"/>
          <w:sz w:val="28"/>
          <w:szCs w:val="24"/>
        </w:rPr>
        <w:object w:dxaOrig="760" w:dyaOrig="380">
          <v:shape id="_x0000_i1046" type="#_x0000_t75" style="width:38.25pt;height:18.75pt" o:ole="">
            <v:imagedata r:id="rId46" o:title=""/>
          </v:shape>
          <o:OLEObject Type="Embed" ProgID="Equation.3" ShapeID="_x0000_i1046" DrawAspect="Content" ObjectID="_1458352825" r:id="rId47"/>
        </w:object>
      </w:r>
      <w:r w:rsidR="00513B60"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513B60" w:rsidRPr="00FF7EFD">
        <w:rPr>
          <w:rFonts w:ascii="Times New Roman" w:hAnsi="Times New Roman"/>
          <w:color w:val="000000"/>
          <w:sz w:val="28"/>
          <w:szCs w:val="28"/>
        </w:rPr>
        <w:t>резерв роста прибыли за счёт снижения себестоимости продукции</w:t>
      </w:r>
    </w:p>
    <w:p w:rsidR="007D7B0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6"/>
          <w:sz w:val="28"/>
          <w:szCs w:val="24"/>
        </w:rPr>
        <w:object w:dxaOrig="620" w:dyaOrig="320">
          <v:shape id="_x0000_i1047" type="#_x0000_t75" style="width:30.75pt;height:15.75pt" o:ole="">
            <v:imagedata r:id="rId48" o:title=""/>
          </v:shape>
          <o:OLEObject Type="Embed" ProgID="Equation.3" ShapeID="_x0000_i1047" DrawAspect="Content" ObjectID="_1458352826" r:id="rId49"/>
        </w:object>
      </w:r>
      <w:r w:rsidR="00513B60"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513B60" w:rsidRPr="00FF7EFD">
        <w:rPr>
          <w:rFonts w:ascii="Times New Roman" w:hAnsi="Times New Roman"/>
          <w:color w:val="000000"/>
          <w:sz w:val="28"/>
          <w:szCs w:val="28"/>
        </w:rPr>
        <w:t>резерв снижения себестоимости</w:t>
      </w:r>
    </w:p>
    <w:p w:rsidR="007D7B0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6"/>
          <w:sz w:val="28"/>
          <w:szCs w:val="24"/>
        </w:rPr>
        <w:object w:dxaOrig="520" w:dyaOrig="279">
          <v:shape id="_x0000_i1048" type="#_x0000_t75" style="width:26.25pt;height:14.25pt" o:ole="">
            <v:imagedata r:id="rId50" o:title=""/>
          </v:shape>
          <o:OLEObject Type="Embed" ProgID="Equation.3" ShapeID="_x0000_i1048" DrawAspect="Content" ObjectID="_1458352827" r:id="rId51"/>
        </w:object>
      </w:r>
      <w:r w:rsidR="00513B60"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513B60" w:rsidRPr="00FF7EFD">
        <w:rPr>
          <w:rFonts w:ascii="Times New Roman" w:hAnsi="Times New Roman"/>
          <w:color w:val="000000"/>
          <w:sz w:val="28"/>
          <w:szCs w:val="28"/>
        </w:rPr>
        <w:t>возможный объём продаж продукции</w:t>
      </w:r>
    </w:p>
    <w:p w:rsidR="007D7B0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6"/>
          <w:sz w:val="28"/>
          <w:szCs w:val="24"/>
        </w:rPr>
        <w:object w:dxaOrig="900" w:dyaOrig="320">
          <v:shape id="_x0000_i1049" type="#_x0000_t75" style="width:45pt;height:15.75pt" o:ole="">
            <v:imagedata r:id="rId52" o:title=""/>
          </v:shape>
          <o:OLEObject Type="Embed" ProgID="Equation.3" ShapeID="_x0000_i1049" DrawAspect="Content" ObjectID="_1458352828" r:id="rId53"/>
        </w:object>
      </w:r>
      <w:r w:rsidR="00513B60" w:rsidRPr="00FF7EFD">
        <w:rPr>
          <w:rFonts w:ascii="Times New Roman" w:hAnsi="Times New Roman"/>
          <w:color w:val="000000"/>
          <w:sz w:val="28"/>
          <w:szCs w:val="28"/>
        </w:rPr>
        <w:t xml:space="preserve">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513B60" w:rsidRPr="00FF7EFD">
        <w:rPr>
          <w:rFonts w:ascii="Times New Roman" w:hAnsi="Times New Roman"/>
          <w:color w:val="000000"/>
          <w:sz w:val="28"/>
          <w:szCs w:val="28"/>
        </w:rPr>
        <w:t>резерв роста объёма продаж</w:t>
      </w:r>
    </w:p>
    <w:p w:rsidR="00FF7EFD" w:rsidRDefault="004F694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7) Формула расчёта резервов повышения рентабельности:</w:t>
      </w:r>
    </w:p>
    <w:p w:rsidR="004F694E" w:rsidRPr="00FF7EFD" w:rsidRDefault="004F694E" w:rsidP="00FF7EFD">
      <w:pPr>
        <w:widowControl/>
        <w:spacing w:line="360" w:lineRule="auto"/>
        <w:ind w:firstLine="709"/>
        <w:jc w:val="both"/>
        <w:rPr>
          <w:rFonts w:ascii="Times New Roman" w:hAnsi="Times New Roman"/>
          <w:i/>
          <w:color w:val="000000"/>
          <w:sz w:val="28"/>
          <w:szCs w:val="24"/>
        </w:rPr>
      </w:pPr>
    </w:p>
    <w:p w:rsidR="007D7B01" w:rsidRPr="00FF7EFD" w:rsidRDefault="00E218D7" w:rsidP="00FF7EFD">
      <w:pPr>
        <w:widowControl/>
        <w:spacing w:line="360" w:lineRule="auto"/>
        <w:ind w:firstLine="709"/>
        <w:jc w:val="both"/>
        <w:rPr>
          <w:rFonts w:ascii="Times New Roman" w:hAnsi="Times New Roman"/>
          <w:color w:val="000000"/>
          <w:sz w:val="28"/>
          <w:szCs w:val="28"/>
        </w:rPr>
      </w:pPr>
      <w:r>
        <w:rPr>
          <w:noProof/>
        </w:rPr>
        <w:object w:dxaOrig="1440" w:dyaOrig="1440">
          <v:shape id="_x0000_s1028" type="#_x0000_t75" style="position:absolute;left:0;text-align:left;margin-left:99pt;margin-top:.35pt;width:208.6pt;height:36.75pt;z-index:251658752">
            <v:imagedata r:id="rId54" o:title=""/>
            <w10:wrap type="square" side="right"/>
          </v:shape>
          <o:OLEObject Type="Embed" ProgID="Equation.3" ShapeID="_x0000_s1028" DrawAspect="Content" ObjectID="_1458352878" r:id="rId55"/>
        </w:object>
      </w:r>
      <w:r w:rsidR="004F694E" w:rsidRPr="00FF7EFD">
        <w:rPr>
          <w:rFonts w:ascii="Times New Roman" w:hAnsi="Times New Roman"/>
          <w:color w:val="000000"/>
          <w:sz w:val="28"/>
          <w:szCs w:val="28"/>
        </w:rPr>
        <w:t>(7)</w:t>
      </w:r>
    </w:p>
    <w:p w:rsidR="00F06CB4" w:rsidRDefault="00F06CB4" w:rsidP="00FF7EFD">
      <w:pPr>
        <w:widowControl/>
        <w:spacing w:line="360" w:lineRule="auto"/>
        <w:ind w:firstLine="709"/>
        <w:jc w:val="both"/>
        <w:rPr>
          <w:rFonts w:ascii="Times New Roman" w:hAnsi="Times New Roman"/>
          <w:i/>
          <w:color w:val="000000"/>
          <w:sz w:val="28"/>
          <w:szCs w:val="24"/>
        </w:rPr>
      </w:pPr>
    </w:p>
    <w:p w:rsidR="00F06CB4" w:rsidRDefault="00F06CB4" w:rsidP="00FF7EFD">
      <w:pPr>
        <w:widowControl/>
        <w:spacing w:line="360" w:lineRule="auto"/>
        <w:ind w:firstLine="709"/>
        <w:jc w:val="both"/>
        <w:rPr>
          <w:rFonts w:ascii="Times New Roman" w:hAnsi="Times New Roman"/>
          <w:i/>
          <w:color w:val="000000"/>
          <w:sz w:val="28"/>
          <w:szCs w:val="24"/>
        </w:rPr>
      </w:pPr>
    </w:p>
    <w:p w:rsidR="007D7B01" w:rsidRPr="00FF7EFD" w:rsidRDefault="002963BB" w:rsidP="00FF7EFD">
      <w:pPr>
        <w:widowControl/>
        <w:spacing w:line="360" w:lineRule="auto"/>
        <w:ind w:firstLine="709"/>
        <w:jc w:val="both"/>
        <w:rPr>
          <w:rFonts w:ascii="Times New Roman" w:hAnsi="Times New Roman"/>
          <w:color w:val="000000"/>
          <w:sz w:val="28"/>
          <w:szCs w:val="36"/>
        </w:rPr>
      </w:pPr>
      <w:r w:rsidRPr="00FF7EFD">
        <w:rPr>
          <w:rFonts w:ascii="Times New Roman" w:hAnsi="Times New Roman"/>
          <w:i/>
          <w:color w:val="000000"/>
          <w:position w:val="-6"/>
          <w:sz w:val="28"/>
          <w:szCs w:val="24"/>
        </w:rPr>
        <w:object w:dxaOrig="660" w:dyaOrig="320">
          <v:shape id="_x0000_i1051" type="#_x0000_t75" style="width:33pt;height:15.75pt" o:ole="">
            <v:imagedata r:id="rId56" o:title=""/>
          </v:shape>
          <o:OLEObject Type="Embed" ProgID="Equation.3" ShapeID="_x0000_i1051" DrawAspect="Content" ObjectID="_1458352829" r:id="rId57"/>
        </w:object>
      </w:r>
      <w:r w:rsidR="004F694E"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4F694E" w:rsidRPr="00FF7EFD">
        <w:rPr>
          <w:rFonts w:ascii="Times New Roman" w:hAnsi="Times New Roman"/>
          <w:color w:val="000000"/>
          <w:sz w:val="28"/>
          <w:szCs w:val="24"/>
        </w:rPr>
        <w:t>резерв увеличения прибыли от реализации продукции</w:t>
      </w:r>
    </w:p>
    <w:p w:rsidR="007D7B01"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6"/>
          <w:sz w:val="28"/>
          <w:szCs w:val="24"/>
        </w:rPr>
        <w:object w:dxaOrig="620" w:dyaOrig="320">
          <v:shape id="_x0000_i1052" type="#_x0000_t75" style="width:30.75pt;height:15.75pt" o:ole="">
            <v:imagedata r:id="rId58" o:title=""/>
          </v:shape>
          <o:OLEObject Type="Embed" ProgID="Equation.3" ShapeID="_x0000_i1052" DrawAspect="Content" ObjectID="_1458352830" r:id="rId59"/>
        </w:object>
      </w:r>
      <w:r w:rsidR="004F694E"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4F694E" w:rsidRPr="00FF7EFD">
        <w:rPr>
          <w:rFonts w:ascii="Times New Roman" w:hAnsi="Times New Roman"/>
          <w:color w:val="000000"/>
          <w:sz w:val="28"/>
          <w:szCs w:val="24"/>
        </w:rPr>
        <w:t>резерв роста рентабельности</w:t>
      </w:r>
    </w:p>
    <w:p w:rsidR="004F694E"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0"/>
          <w:sz w:val="28"/>
          <w:szCs w:val="24"/>
        </w:rPr>
        <w:object w:dxaOrig="340" w:dyaOrig="340">
          <v:shape id="_x0000_i1053" type="#_x0000_t75" style="width:17.25pt;height:17.25pt" o:ole="">
            <v:imagedata r:id="rId60" o:title=""/>
          </v:shape>
          <o:OLEObject Type="Embed" ProgID="Equation.3" ShapeID="_x0000_i1053" DrawAspect="Content" ObjectID="_1458352831" r:id="rId61"/>
        </w:object>
      </w:r>
      <w:r w:rsidR="004F694E"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4F694E" w:rsidRPr="00FF7EFD">
        <w:rPr>
          <w:rFonts w:ascii="Times New Roman" w:hAnsi="Times New Roman"/>
          <w:color w:val="000000"/>
          <w:sz w:val="28"/>
          <w:szCs w:val="24"/>
        </w:rPr>
        <w:t>возможный (прогнозируемый) уровень рентабельности</w:t>
      </w:r>
    </w:p>
    <w:p w:rsidR="004F694E"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0"/>
          <w:sz w:val="28"/>
          <w:szCs w:val="24"/>
        </w:rPr>
        <w:object w:dxaOrig="279" w:dyaOrig="340">
          <v:shape id="_x0000_i1054" type="#_x0000_t75" style="width:14.25pt;height:17.25pt" o:ole="">
            <v:imagedata r:id="rId62" o:title=""/>
          </v:shape>
          <o:OLEObject Type="Embed" ProgID="Equation.3" ShapeID="_x0000_i1054" DrawAspect="Content" ObjectID="_1458352832" r:id="rId63"/>
        </w:object>
      </w:r>
      <w:r w:rsidR="004F694E" w:rsidRPr="00FF7EFD">
        <w:rPr>
          <w:rFonts w:ascii="Times New Roman" w:hAnsi="Times New Roman"/>
          <w:i/>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4F694E" w:rsidRPr="00FF7EFD">
        <w:rPr>
          <w:rFonts w:ascii="Times New Roman" w:hAnsi="Times New Roman"/>
          <w:color w:val="000000"/>
          <w:sz w:val="28"/>
          <w:szCs w:val="24"/>
        </w:rPr>
        <w:t>фактический уровень рентабельности</w:t>
      </w:r>
    </w:p>
    <w:p w:rsidR="004F694E"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0"/>
          <w:sz w:val="28"/>
          <w:szCs w:val="24"/>
        </w:rPr>
        <w:object w:dxaOrig="639" w:dyaOrig="340">
          <v:shape id="_x0000_i1055" type="#_x0000_t75" style="width:32.25pt;height:17.25pt" o:ole="">
            <v:imagedata r:id="rId64" o:title=""/>
          </v:shape>
          <o:OLEObject Type="Embed" ProgID="Equation.3" ShapeID="_x0000_i1055" DrawAspect="Content" ObjectID="_1458352833" r:id="rId65"/>
        </w:object>
      </w:r>
      <w:r w:rsidR="004F694E"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4F694E" w:rsidRPr="00FF7EFD">
        <w:rPr>
          <w:rFonts w:ascii="Times New Roman" w:hAnsi="Times New Roman"/>
          <w:color w:val="000000"/>
          <w:sz w:val="28"/>
          <w:szCs w:val="24"/>
        </w:rPr>
        <w:t>возможный объём реализации продукции с учётом выявленных</w:t>
      </w:r>
      <w:r w:rsidR="00FD028D" w:rsidRPr="00FF7EFD">
        <w:rPr>
          <w:rFonts w:ascii="Times New Roman" w:hAnsi="Times New Roman"/>
          <w:color w:val="000000"/>
          <w:sz w:val="28"/>
          <w:szCs w:val="24"/>
        </w:rPr>
        <w:t xml:space="preserve"> резервов его роста</w:t>
      </w:r>
    </w:p>
    <w:p w:rsidR="00FD028D"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2"/>
          <w:sz w:val="28"/>
          <w:szCs w:val="24"/>
        </w:rPr>
        <w:object w:dxaOrig="360" w:dyaOrig="360">
          <v:shape id="_x0000_i1056" type="#_x0000_t75" style="width:18pt;height:18pt" o:ole="">
            <v:imagedata r:id="rId66" o:title=""/>
          </v:shape>
          <o:OLEObject Type="Embed" ProgID="Equation.3" ShapeID="_x0000_i1056" DrawAspect="Content" ObjectID="_1458352834" r:id="rId67"/>
        </w:object>
      </w:r>
      <w:r w:rsidR="00FD028D"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FD028D" w:rsidRPr="00FF7EFD">
        <w:rPr>
          <w:rFonts w:ascii="Times New Roman" w:hAnsi="Times New Roman"/>
          <w:color w:val="000000"/>
          <w:sz w:val="28"/>
          <w:szCs w:val="24"/>
        </w:rPr>
        <w:t xml:space="preserve">возможный уровень себестоимости </w:t>
      </w:r>
      <w:r w:rsidR="00FD028D" w:rsidRPr="00FF7EFD">
        <w:rPr>
          <w:rFonts w:ascii="Times New Roman" w:hAnsi="Times New Roman"/>
          <w:color w:val="000000"/>
          <w:sz w:val="28"/>
          <w:szCs w:val="24"/>
          <w:lang w:val="en-US"/>
        </w:rPr>
        <w:t>i</w:t>
      </w:r>
      <w:r w:rsidR="00FF7EFD">
        <w:rPr>
          <w:rFonts w:ascii="Times New Roman" w:hAnsi="Times New Roman"/>
          <w:color w:val="000000"/>
          <w:sz w:val="28"/>
          <w:szCs w:val="24"/>
        </w:rPr>
        <w:t>-</w:t>
      </w:r>
      <w:r w:rsidR="00FF7EFD" w:rsidRPr="00FF7EFD">
        <w:rPr>
          <w:rFonts w:ascii="Times New Roman" w:hAnsi="Times New Roman"/>
          <w:color w:val="000000"/>
          <w:sz w:val="28"/>
          <w:szCs w:val="24"/>
        </w:rPr>
        <w:t>х</w:t>
      </w:r>
      <w:r w:rsidR="00FD028D" w:rsidRPr="00FF7EFD">
        <w:rPr>
          <w:rFonts w:ascii="Times New Roman" w:hAnsi="Times New Roman"/>
          <w:color w:val="000000"/>
          <w:sz w:val="28"/>
          <w:szCs w:val="24"/>
        </w:rPr>
        <w:t xml:space="preserve"> видов продукции с учётом выявленных резервов снижения</w:t>
      </w:r>
    </w:p>
    <w:p w:rsidR="00FD028D" w:rsidRP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10"/>
          <w:sz w:val="28"/>
          <w:szCs w:val="24"/>
        </w:rPr>
        <w:object w:dxaOrig="260" w:dyaOrig="340">
          <v:shape id="_x0000_i1057" type="#_x0000_t75" style="width:12.75pt;height:17.25pt" o:ole="">
            <v:imagedata r:id="rId68" o:title=""/>
          </v:shape>
          <o:OLEObject Type="Embed" ProgID="Equation.3" ShapeID="_x0000_i1057" DrawAspect="Content" ObjectID="_1458352835" r:id="rId69"/>
        </w:object>
      </w:r>
      <w:r w:rsidR="00FD028D"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FD028D" w:rsidRPr="00FF7EFD">
        <w:rPr>
          <w:rFonts w:ascii="Times New Roman" w:hAnsi="Times New Roman"/>
          <w:color w:val="000000"/>
          <w:sz w:val="28"/>
          <w:szCs w:val="24"/>
        </w:rPr>
        <w:t>Фактическая сумма затрат по реализованной продукции</w:t>
      </w:r>
    </w:p>
    <w:p w:rsidR="00FD028D"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10"/>
          <w:sz w:val="28"/>
          <w:szCs w:val="24"/>
        </w:rPr>
        <w:object w:dxaOrig="340" w:dyaOrig="340">
          <v:shape id="_x0000_i1058" type="#_x0000_t75" style="width:17.25pt;height:17.25pt" o:ole="">
            <v:imagedata r:id="rId70" o:title=""/>
          </v:shape>
          <o:OLEObject Type="Embed" ProgID="Equation.3" ShapeID="_x0000_i1058" DrawAspect="Content" ObjectID="_1458352836" r:id="rId71"/>
        </w:object>
      </w:r>
      <w:r w:rsidR="00FD028D" w:rsidRPr="00FF7EFD">
        <w:rPr>
          <w:rFonts w:ascii="Times New Roman" w:hAnsi="Times New Roman"/>
          <w:color w:val="000000"/>
          <w:sz w:val="28"/>
          <w:szCs w:val="24"/>
        </w:rPr>
        <w:t xml:space="preserve"> </w:t>
      </w:r>
      <w:r w:rsidR="00FF7EFD">
        <w:rPr>
          <w:rFonts w:ascii="Times New Roman" w:hAnsi="Times New Roman"/>
          <w:color w:val="000000"/>
          <w:sz w:val="28"/>
          <w:szCs w:val="24"/>
        </w:rPr>
        <w:t>–</w:t>
      </w:r>
      <w:r w:rsidR="00FF7EFD" w:rsidRPr="00FF7EFD">
        <w:rPr>
          <w:rFonts w:ascii="Times New Roman" w:hAnsi="Times New Roman"/>
          <w:color w:val="000000"/>
          <w:sz w:val="28"/>
          <w:szCs w:val="24"/>
        </w:rPr>
        <w:t xml:space="preserve"> </w:t>
      </w:r>
      <w:r w:rsidR="00FD028D" w:rsidRPr="00FF7EFD">
        <w:rPr>
          <w:rFonts w:ascii="Times New Roman" w:hAnsi="Times New Roman"/>
          <w:color w:val="000000"/>
          <w:sz w:val="28"/>
          <w:szCs w:val="24"/>
        </w:rPr>
        <w:t>фактическая сумма прибыли</w:t>
      </w:r>
    </w:p>
    <w:p w:rsidR="007D7B01" w:rsidRPr="00FF7EFD" w:rsidRDefault="007D7B01" w:rsidP="00FF7EFD">
      <w:pPr>
        <w:widowControl/>
        <w:spacing w:line="360" w:lineRule="auto"/>
        <w:ind w:firstLine="709"/>
        <w:jc w:val="both"/>
        <w:rPr>
          <w:rFonts w:ascii="Times New Roman" w:hAnsi="Times New Roman"/>
          <w:color w:val="000000"/>
          <w:sz w:val="28"/>
          <w:szCs w:val="36"/>
        </w:rPr>
      </w:pPr>
    </w:p>
    <w:p w:rsidR="00D22174" w:rsidRPr="00FF7EFD" w:rsidRDefault="00D22174" w:rsidP="00FF7EFD">
      <w:pPr>
        <w:widowControl/>
        <w:spacing w:line="360" w:lineRule="auto"/>
        <w:ind w:firstLine="709"/>
        <w:jc w:val="both"/>
        <w:rPr>
          <w:rFonts w:ascii="Times New Roman" w:hAnsi="Times New Roman"/>
          <w:b/>
          <w:color w:val="000000"/>
          <w:sz w:val="28"/>
          <w:szCs w:val="36"/>
        </w:rPr>
      </w:pPr>
    </w:p>
    <w:p w:rsidR="00D22174" w:rsidRPr="00FF7EFD" w:rsidRDefault="00F06CB4" w:rsidP="00FF7EFD">
      <w:pPr>
        <w:widowControl/>
        <w:spacing w:line="360" w:lineRule="auto"/>
        <w:ind w:firstLine="709"/>
        <w:jc w:val="both"/>
        <w:rPr>
          <w:rFonts w:ascii="Times New Roman" w:hAnsi="Times New Roman"/>
          <w:b/>
          <w:color w:val="000000"/>
          <w:sz w:val="28"/>
          <w:szCs w:val="36"/>
        </w:rPr>
      </w:pPr>
      <w:r>
        <w:rPr>
          <w:rFonts w:ascii="Times New Roman" w:hAnsi="Times New Roman"/>
          <w:b/>
          <w:color w:val="000000"/>
          <w:sz w:val="28"/>
          <w:szCs w:val="36"/>
        </w:rPr>
        <w:br w:type="page"/>
      </w:r>
      <w:r w:rsidR="00D22174" w:rsidRPr="00FF7EFD">
        <w:rPr>
          <w:rFonts w:ascii="Times New Roman" w:hAnsi="Times New Roman"/>
          <w:b/>
          <w:color w:val="000000"/>
          <w:sz w:val="28"/>
          <w:szCs w:val="36"/>
        </w:rPr>
        <w:t>2. Оценка состояния учёта финансовых результатов прибыли и рентабельности ОАО</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w:t>
      </w:r>
      <w:r w:rsidR="00D22174" w:rsidRPr="00FF7EFD">
        <w:rPr>
          <w:rFonts w:ascii="Times New Roman" w:hAnsi="Times New Roman"/>
          <w:b/>
          <w:color w:val="000000"/>
          <w:sz w:val="28"/>
          <w:szCs w:val="36"/>
        </w:rPr>
        <w:t xml:space="preserve">Племзавод им. </w:t>
      </w:r>
      <w:r w:rsidR="00FF7EFD" w:rsidRPr="00FF7EFD">
        <w:rPr>
          <w:rFonts w:ascii="Times New Roman" w:hAnsi="Times New Roman"/>
          <w:b/>
          <w:color w:val="000000"/>
          <w:sz w:val="28"/>
          <w:szCs w:val="36"/>
        </w:rPr>
        <w:t>В.И.</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Чапаева</w:t>
      </w:r>
      <w:r w:rsidR="00D22174" w:rsidRPr="00FF7EFD">
        <w:rPr>
          <w:rFonts w:ascii="Times New Roman" w:hAnsi="Times New Roman"/>
          <w:b/>
          <w:color w:val="000000"/>
          <w:sz w:val="28"/>
          <w:szCs w:val="36"/>
        </w:rPr>
        <w:t>»</w:t>
      </w:r>
    </w:p>
    <w:p w:rsidR="00D22174" w:rsidRPr="00FF7EFD" w:rsidRDefault="00D22174" w:rsidP="00FF7EFD">
      <w:pPr>
        <w:widowControl/>
        <w:spacing w:line="360" w:lineRule="auto"/>
        <w:ind w:firstLine="709"/>
        <w:jc w:val="both"/>
        <w:rPr>
          <w:rFonts w:ascii="Times New Roman" w:hAnsi="Times New Roman"/>
          <w:color w:val="000000"/>
          <w:sz w:val="28"/>
          <w:szCs w:val="24"/>
        </w:rPr>
      </w:pPr>
    </w:p>
    <w:p w:rsidR="00FF7EFD" w:rsidRPr="00F06CB4" w:rsidRDefault="00F06CB4" w:rsidP="00FF7EFD">
      <w:pPr>
        <w:widowControl/>
        <w:spacing w:line="360" w:lineRule="auto"/>
        <w:ind w:firstLine="709"/>
        <w:jc w:val="both"/>
        <w:rPr>
          <w:rFonts w:ascii="Times New Roman" w:hAnsi="Times New Roman"/>
          <w:b/>
          <w:color w:val="000000"/>
          <w:sz w:val="28"/>
          <w:szCs w:val="36"/>
        </w:rPr>
      </w:pPr>
      <w:r w:rsidRPr="00F06CB4">
        <w:rPr>
          <w:rFonts w:ascii="Times New Roman" w:hAnsi="Times New Roman"/>
          <w:b/>
          <w:color w:val="000000"/>
          <w:sz w:val="28"/>
          <w:szCs w:val="36"/>
        </w:rPr>
        <w:t>2.1</w:t>
      </w:r>
      <w:r w:rsidR="00D22174" w:rsidRPr="00F06CB4">
        <w:rPr>
          <w:rFonts w:ascii="Times New Roman" w:hAnsi="Times New Roman"/>
          <w:b/>
          <w:color w:val="000000"/>
          <w:sz w:val="28"/>
          <w:szCs w:val="36"/>
        </w:rPr>
        <w:t xml:space="preserve"> Учёт финансовых результатов от основных видов деятельности</w:t>
      </w:r>
    </w:p>
    <w:p w:rsidR="00391F29" w:rsidRPr="00FF7EFD" w:rsidRDefault="00391F29" w:rsidP="00FF7EFD">
      <w:pPr>
        <w:widowControl/>
        <w:spacing w:line="360" w:lineRule="auto"/>
        <w:ind w:firstLine="709"/>
        <w:jc w:val="both"/>
        <w:rPr>
          <w:rFonts w:ascii="Times New Roman" w:hAnsi="Times New Roman"/>
          <w:b/>
          <w:color w:val="000000"/>
          <w:sz w:val="28"/>
          <w:szCs w:val="28"/>
        </w:rPr>
      </w:pPr>
    </w:p>
    <w:p w:rsidR="008E376A" w:rsidRPr="00FF7EFD" w:rsidRDefault="008E376A" w:rsidP="00FF7EFD">
      <w:pPr>
        <w:widowControl/>
        <w:spacing w:line="360" w:lineRule="auto"/>
        <w:ind w:firstLine="709"/>
        <w:jc w:val="both"/>
        <w:rPr>
          <w:rFonts w:ascii="Times New Roman" w:hAnsi="Times New Roman"/>
          <w:b/>
          <w:color w:val="000000"/>
          <w:sz w:val="28"/>
          <w:szCs w:val="36"/>
        </w:rPr>
      </w:pPr>
      <w:r w:rsidRPr="00FF7EFD">
        <w:rPr>
          <w:rFonts w:ascii="Times New Roman" w:hAnsi="Times New Roman"/>
          <w:color w:val="000000"/>
          <w:sz w:val="28"/>
          <w:szCs w:val="28"/>
        </w:rPr>
        <w:t>Финансовый результат от продажи продукции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определяет по счету 90 «Продажи». Этот счет предназначен для обобщения информации о доходах и расходах, связанных с обычными видами деятельности организации, а также для определения финансового результата по ним. На этом счете отражаются, в частности, выручка и себестоимость по:</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готовой продукции, полуфабрикатам собственного производства и товарам;</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работам и услугам промышленного и непромышленного характера;</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покупным изделиям (приобретенным для комплектации);</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 xml:space="preserve">строительным, монтажным, проектно-изыскательским, геологоразведочным, научно-исследовательским </w:t>
      </w:r>
      <w:r>
        <w:rPr>
          <w:rFonts w:ascii="Times New Roman" w:hAnsi="Times New Roman"/>
          <w:color w:val="000000"/>
          <w:sz w:val="28"/>
          <w:szCs w:val="28"/>
        </w:rPr>
        <w:t>и т.п.</w:t>
      </w:r>
      <w:r w:rsidR="008E376A" w:rsidRPr="00FF7EFD">
        <w:rPr>
          <w:rFonts w:ascii="Times New Roman" w:hAnsi="Times New Roman"/>
          <w:color w:val="000000"/>
          <w:sz w:val="28"/>
          <w:szCs w:val="28"/>
        </w:rPr>
        <w:t xml:space="preserve"> работам;</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услугам связи и по перевозке грузов и пассажиров;</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транспортно-экспедиционным и погрузочно-разгрузочным операциям;</w:t>
      </w:r>
    </w:p>
    <w:p w:rsidR="008E376A" w:rsidRP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8E376A" w:rsidRPr="00FF7EFD">
        <w:rPr>
          <w:rFonts w:ascii="Times New Roman" w:hAnsi="Times New Roman"/>
          <w:color w:val="000000"/>
          <w:sz w:val="28"/>
          <w:szCs w:val="28"/>
        </w:rPr>
        <w:t xml:space="preserve">предоставлению за плату во временное пользование (временное владение и пользование) своих активов по договору аренды, предоставлению за плату прав, возникающих из патентов на изобретения, промышленные образцы и других видов интеллектуальной собственности, участию в уставных капиталах других организаций (когда это является предметом деятельности организации) </w:t>
      </w:r>
      <w:r>
        <w:rPr>
          <w:rFonts w:ascii="Times New Roman" w:hAnsi="Times New Roman"/>
          <w:color w:val="000000"/>
          <w:sz w:val="28"/>
          <w:szCs w:val="28"/>
        </w:rPr>
        <w:t>и т.п.</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Сумма выручки от продажи продукции, товаров, выполнения работ, оказания услуг и др. отражается по кредиту счета 90 «Продажи» и дебету счета 62 «Расчеты с покупателями и заказчиками». Одновременно себестоимость проданных продукции, товаров, работ, услуг и др. списывается с кредита счетов 43 «Готовая продукция», 41 «Товары», 44 «Расходы на продажу», 20 «Основное производство» и др. в дебет счета 90 «Продажи».</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дебет счета 90 списывают фактическую себестоимость продукции с кредита счетов учета затрат на производство продукции. По окончании года определяют отклонение фактической себестоимости продукции от плановой и выявленное отклонение списывают в дебет счета 90 с кредита счетов учета затрат на производство продукции (дополнительной проводкой или способом «красное сторно»).</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К счету 90 «Продажи» могут быть открыты субсчета:</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90</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«Выручка»;</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90</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xml:space="preserve"> «Себестоимость продаж»;</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90</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xml:space="preserve"> «Налог на добавленную стоимость»;</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90</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 xml:space="preserve"> «Акцизы»;</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90</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«Прибыль/убыток от продаж».</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субсчетах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 xml:space="preserve"> учитываются соответственно поступившая выручка от продажи продукции, себестоимость проданной продукции, начисленные НДС и акцизы. Субсчет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«Прибыль/убыток от продаж» предназначен для выявления финансового результата от продаж за отчетный месяц.</w:t>
      </w:r>
    </w:p>
    <w:p w:rsidR="008E376A"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Записи по субсчетам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 производят накопительно в течение отчетного года. Ежемесячно сопоставлением совокупного дебетового оборота по субсчетам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Pr="00FF7EFD">
        <w:rPr>
          <w:rFonts w:ascii="Times New Roman" w:hAnsi="Times New Roman"/>
          <w:color w:val="000000"/>
          <w:sz w:val="28"/>
          <w:szCs w:val="28"/>
        </w:rPr>
        <w:t xml:space="preserve"> и кредитового оборота по субсчету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определяют финансовый результат от продаж за отчетный месяц. Выявленную прибыль или убыток ежемесячно заключительными проводками списывают с субсчета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на счет 99 «Прибыли и убытки».</w:t>
      </w:r>
    </w:p>
    <w:p w:rsidR="003B720C"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Таким образом, синтетический счет 90 «Продажи» ежемесячно закрывается и сальдо на отчетную дату не имеет. По окончании отчетного года все субсчета, открытые к счету 90 «Продажи» (кроме субсчета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закрываются внутренними </w:t>
      </w:r>
      <w:r w:rsidR="00CD699C" w:rsidRPr="00FF7EFD">
        <w:rPr>
          <w:rFonts w:ascii="Times New Roman" w:hAnsi="Times New Roman"/>
          <w:color w:val="000000"/>
          <w:sz w:val="28"/>
          <w:szCs w:val="28"/>
        </w:rPr>
        <w:t>записями на субсчёт 90</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003B720C" w:rsidRPr="00FF7EFD">
        <w:rPr>
          <w:rFonts w:ascii="Times New Roman" w:hAnsi="Times New Roman"/>
          <w:color w:val="000000"/>
          <w:sz w:val="28"/>
          <w:szCs w:val="28"/>
        </w:rPr>
        <w:t xml:space="preserve"> «Прибыль\убыток от</w:t>
      </w:r>
    </w:p>
    <w:p w:rsidR="00CD699C" w:rsidRPr="00FF7EFD" w:rsidRDefault="00CD69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продаж».</w:t>
      </w:r>
    </w:p>
    <w:p w:rsidR="00D82D43" w:rsidRPr="00FF7EFD" w:rsidRDefault="008E376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Аналитический учет по счету 90 «Продажи» ведут по каждому виду проданной продукции, товаров, выполненных работ и оказанных услуг, а при необходимости и по другим направлениям</w:t>
      </w:r>
      <w:r w:rsidR="00CD699C" w:rsidRPr="00FF7EFD">
        <w:rPr>
          <w:rFonts w:ascii="Times New Roman" w:hAnsi="Times New Roman"/>
          <w:color w:val="000000"/>
          <w:sz w:val="28"/>
          <w:szCs w:val="28"/>
        </w:rPr>
        <w:t>.</w:t>
      </w:r>
    </w:p>
    <w:p w:rsidR="00CD699C" w:rsidRPr="00FF7EFD" w:rsidRDefault="00CD69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Существует ряд основных проводок, используемых на предприятии:</w:t>
      </w:r>
    </w:p>
    <w:p w:rsidR="00CD699C" w:rsidRPr="00FF7EFD" w:rsidRDefault="00CD69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1)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К10</w:t>
      </w:r>
      <w:r w:rsidR="00FF7EFD" w:rsidRPr="00FF7EFD">
        <w:rPr>
          <w:rFonts w:ascii="Times New Roman" w:hAnsi="Times New Roman"/>
          <w:color w:val="000000"/>
          <w:sz w:val="28"/>
          <w:szCs w:val="28"/>
        </w:rPr>
        <w:t>.</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1,2</w:t>
      </w:r>
      <w:r w:rsidRPr="00FF7EFD">
        <w:rPr>
          <w:rFonts w:ascii="Times New Roman" w:hAnsi="Times New Roman"/>
          <w:color w:val="000000"/>
          <w:sz w:val="28"/>
          <w:szCs w:val="28"/>
        </w:rPr>
        <w:t>,3,4,8,9</w:t>
      </w:r>
      <w:r w:rsidR="007655AE" w:rsidRPr="00FF7EFD">
        <w:rPr>
          <w:rFonts w:ascii="Times New Roman" w:hAnsi="Times New Roman"/>
          <w:color w:val="000000"/>
          <w:sz w:val="28"/>
          <w:szCs w:val="28"/>
        </w:rPr>
        <w:t xml:space="preserve"> </w:t>
      </w:r>
      <w:r w:rsidR="00735B39" w:rsidRPr="00FF7EFD">
        <w:rPr>
          <w:rFonts w:ascii="Times New Roman" w:hAnsi="Times New Roman"/>
          <w:color w:val="000000"/>
          <w:sz w:val="28"/>
          <w:szCs w:val="28"/>
        </w:rPr>
        <w:t>–</w:t>
      </w:r>
      <w:r w:rsidR="007655AE" w:rsidRPr="00FF7EFD">
        <w:rPr>
          <w:rFonts w:ascii="Times New Roman" w:hAnsi="Times New Roman"/>
          <w:color w:val="000000"/>
          <w:sz w:val="28"/>
          <w:szCs w:val="28"/>
        </w:rPr>
        <w:t xml:space="preserve"> </w:t>
      </w:r>
      <w:r w:rsidR="00AD7A46" w:rsidRPr="00FF7EFD">
        <w:rPr>
          <w:rFonts w:ascii="Times New Roman" w:hAnsi="Times New Roman"/>
          <w:color w:val="000000"/>
          <w:sz w:val="28"/>
          <w:szCs w:val="28"/>
        </w:rPr>
        <w:t>списаны материалы на</w:t>
      </w:r>
      <w:r w:rsidR="00735B39" w:rsidRPr="00FF7EFD">
        <w:rPr>
          <w:rFonts w:ascii="Times New Roman" w:hAnsi="Times New Roman"/>
          <w:color w:val="000000"/>
          <w:sz w:val="28"/>
          <w:szCs w:val="28"/>
        </w:rPr>
        <w:t xml:space="preserve"> про</w:t>
      </w:r>
      <w:r w:rsidR="00A05593" w:rsidRPr="00FF7EFD">
        <w:rPr>
          <w:rFonts w:ascii="Times New Roman" w:hAnsi="Times New Roman"/>
          <w:color w:val="000000"/>
          <w:sz w:val="28"/>
          <w:szCs w:val="28"/>
        </w:rPr>
        <w:t>дажу</w:t>
      </w:r>
    </w:p>
    <w:p w:rsidR="00882E79" w:rsidRPr="00FF7EFD" w:rsidRDefault="00CD69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2)</w:t>
      </w:r>
      <w:r w:rsidR="00882E79" w:rsidRPr="00FF7EFD">
        <w:rPr>
          <w:rFonts w:ascii="Times New Roman" w:hAnsi="Times New Roman"/>
          <w:color w:val="000000"/>
          <w:sz w:val="28"/>
          <w:szCs w:val="28"/>
        </w:rPr>
        <w:t xml:space="preserve"> Д90</w:t>
      </w:r>
      <w:r w:rsidR="00FF7EFD">
        <w:rPr>
          <w:rFonts w:ascii="Times New Roman" w:hAnsi="Times New Roman"/>
          <w:color w:val="000000"/>
          <w:sz w:val="28"/>
          <w:szCs w:val="28"/>
        </w:rPr>
        <w:t xml:space="preserve"> </w:t>
      </w:r>
      <w:r w:rsidR="00882E79" w:rsidRPr="00FF7EFD">
        <w:rPr>
          <w:rFonts w:ascii="Times New Roman" w:hAnsi="Times New Roman"/>
          <w:color w:val="000000"/>
          <w:sz w:val="28"/>
          <w:szCs w:val="28"/>
        </w:rPr>
        <w:t>К11</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проданы животные на откорме</w:t>
      </w:r>
    </w:p>
    <w:p w:rsidR="00882E79" w:rsidRPr="00FF7EFD" w:rsidRDefault="00882E7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3)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К23</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списаны расходы по вспомогательному производству</w:t>
      </w:r>
      <w:r w:rsidR="00AD7A46" w:rsidRPr="00FF7EFD">
        <w:rPr>
          <w:rFonts w:ascii="Times New Roman" w:hAnsi="Times New Roman"/>
          <w:color w:val="000000"/>
          <w:sz w:val="28"/>
          <w:szCs w:val="28"/>
        </w:rPr>
        <w:t xml:space="preserve"> на продажу</w:t>
      </w:r>
    </w:p>
    <w:p w:rsidR="00882E79" w:rsidRPr="00FF7EFD" w:rsidRDefault="00882E7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4)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К25</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 xml:space="preserve">списаны общехозяйственные расходы на </w:t>
      </w:r>
      <w:r w:rsidR="00AD7A46" w:rsidRPr="00FF7EFD">
        <w:rPr>
          <w:rFonts w:ascii="Times New Roman" w:hAnsi="Times New Roman"/>
          <w:color w:val="000000"/>
          <w:sz w:val="28"/>
          <w:szCs w:val="28"/>
        </w:rPr>
        <w:t>продажу</w:t>
      </w:r>
    </w:p>
    <w:p w:rsidR="00882E79" w:rsidRPr="00FF7EFD" w:rsidRDefault="00882E7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5)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К29</w:t>
      </w:r>
      <w:r w:rsidR="00AB1802" w:rsidRPr="00FF7EFD">
        <w:rPr>
          <w:rFonts w:ascii="Times New Roman" w:hAnsi="Times New Roman"/>
          <w:color w:val="000000"/>
          <w:sz w:val="28"/>
          <w:szCs w:val="28"/>
        </w:rPr>
        <w:t xml:space="preserve"> </w:t>
      </w:r>
      <w:r w:rsidR="00AD7A46"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D7A46" w:rsidRPr="00FF7EFD">
        <w:rPr>
          <w:rFonts w:ascii="Times New Roman" w:hAnsi="Times New Roman"/>
          <w:color w:val="000000"/>
          <w:sz w:val="28"/>
          <w:szCs w:val="28"/>
        </w:rPr>
        <w:t>списаны затраты обслуживающего производства и хозяйства на продажу</w:t>
      </w:r>
    </w:p>
    <w:p w:rsidR="00882E79" w:rsidRPr="00FF7EFD" w:rsidRDefault="00882E7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6)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К41</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05593" w:rsidRPr="00FF7EFD">
        <w:rPr>
          <w:rFonts w:ascii="Times New Roman" w:hAnsi="Times New Roman"/>
          <w:color w:val="000000"/>
          <w:sz w:val="28"/>
          <w:szCs w:val="28"/>
        </w:rPr>
        <w:t>проданы товары</w:t>
      </w:r>
    </w:p>
    <w:p w:rsidR="00CD699C" w:rsidRPr="00FF7EFD" w:rsidRDefault="00882E7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7) 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К43</w:t>
      </w:r>
      <w:r w:rsidR="00AB1802" w:rsidRPr="00FF7EFD">
        <w:rPr>
          <w:rFonts w:ascii="Times New Roman" w:hAnsi="Times New Roman"/>
          <w:color w:val="000000"/>
          <w:sz w:val="28"/>
          <w:szCs w:val="28"/>
        </w:rPr>
        <w:t xml:space="preserve"> </w:t>
      </w:r>
      <w:r w:rsidR="00AD7A46" w:rsidRPr="00FF7EFD">
        <w:rPr>
          <w:rFonts w:ascii="Times New Roman" w:hAnsi="Times New Roman"/>
          <w:color w:val="000000"/>
          <w:sz w:val="28"/>
          <w:szCs w:val="28"/>
        </w:rPr>
        <w:t>–</w:t>
      </w:r>
      <w:r w:rsidR="00AB1802" w:rsidRPr="00FF7EFD">
        <w:rPr>
          <w:rFonts w:ascii="Times New Roman" w:hAnsi="Times New Roman"/>
          <w:color w:val="000000"/>
          <w:sz w:val="28"/>
          <w:szCs w:val="28"/>
        </w:rPr>
        <w:t xml:space="preserve"> </w:t>
      </w:r>
      <w:r w:rsidR="00AD7A46" w:rsidRPr="00FF7EFD">
        <w:rPr>
          <w:rFonts w:ascii="Times New Roman" w:hAnsi="Times New Roman"/>
          <w:color w:val="000000"/>
          <w:sz w:val="28"/>
          <w:szCs w:val="28"/>
        </w:rPr>
        <w:t>списана готовая продукция на продажу</w:t>
      </w:r>
      <w:r w:rsidRPr="00FF7EFD">
        <w:rPr>
          <w:rFonts w:ascii="Times New Roman" w:hAnsi="Times New Roman"/>
          <w:color w:val="000000"/>
          <w:sz w:val="28"/>
          <w:szCs w:val="28"/>
        </w:rPr>
        <w:tab/>
      </w:r>
    </w:p>
    <w:p w:rsidR="005D6F81" w:rsidRPr="00FF7EFD" w:rsidRDefault="005D6F81" w:rsidP="00FF7EFD">
      <w:pPr>
        <w:widowControl/>
        <w:spacing w:line="360" w:lineRule="auto"/>
        <w:ind w:firstLine="709"/>
        <w:jc w:val="both"/>
        <w:rPr>
          <w:rFonts w:ascii="Times New Roman" w:hAnsi="Times New Roman"/>
          <w:b/>
          <w:color w:val="000000"/>
          <w:sz w:val="28"/>
          <w:szCs w:val="36"/>
        </w:rPr>
      </w:pPr>
    </w:p>
    <w:p w:rsidR="002969A1" w:rsidRPr="00F06CB4" w:rsidRDefault="00F06CB4" w:rsidP="00FF7EFD">
      <w:pPr>
        <w:widowControl/>
        <w:spacing w:line="360" w:lineRule="auto"/>
        <w:ind w:firstLine="709"/>
        <w:jc w:val="both"/>
        <w:rPr>
          <w:rFonts w:ascii="Times New Roman" w:hAnsi="Times New Roman"/>
          <w:b/>
          <w:color w:val="000000"/>
          <w:sz w:val="28"/>
          <w:szCs w:val="36"/>
        </w:rPr>
      </w:pPr>
      <w:r w:rsidRPr="00F06CB4">
        <w:rPr>
          <w:rFonts w:ascii="Times New Roman" w:hAnsi="Times New Roman"/>
          <w:b/>
          <w:color w:val="000000"/>
          <w:sz w:val="28"/>
          <w:szCs w:val="36"/>
        </w:rPr>
        <w:t>2.2</w:t>
      </w:r>
      <w:r w:rsidR="00A928CF" w:rsidRPr="00F06CB4">
        <w:rPr>
          <w:rFonts w:ascii="Times New Roman" w:hAnsi="Times New Roman"/>
          <w:b/>
          <w:color w:val="000000"/>
          <w:sz w:val="28"/>
          <w:szCs w:val="36"/>
        </w:rPr>
        <w:t xml:space="preserve"> Учёт прочих дохо</w:t>
      </w:r>
      <w:r w:rsidR="00D84A3F" w:rsidRPr="00F06CB4">
        <w:rPr>
          <w:rFonts w:ascii="Times New Roman" w:hAnsi="Times New Roman"/>
          <w:b/>
          <w:color w:val="000000"/>
          <w:sz w:val="28"/>
          <w:szCs w:val="36"/>
        </w:rPr>
        <w:t xml:space="preserve">дов и расходов </w:t>
      </w:r>
      <w:r w:rsidR="00A928CF" w:rsidRPr="00F06CB4">
        <w:rPr>
          <w:rFonts w:ascii="Times New Roman" w:hAnsi="Times New Roman"/>
          <w:b/>
          <w:color w:val="000000"/>
          <w:sz w:val="28"/>
          <w:szCs w:val="36"/>
        </w:rPr>
        <w:t>предприятия</w:t>
      </w:r>
    </w:p>
    <w:p w:rsidR="00A928CF" w:rsidRPr="00FF7EFD" w:rsidRDefault="00A928CF" w:rsidP="00FF7EFD">
      <w:pPr>
        <w:widowControl/>
        <w:spacing w:line="360" w:lineRule="auto"/>
        <w:ind w:firstLine="709"/>
        <w:jc w:val="both"/>
        <w:rPr>
          <w:rFonts w:ascii="Times New Roman" w:hAnsi="Times New Roman"/>
          <w:color w:val="000000"/>
          <w:sz w:val="28"/>
          <w:szCs w:val="28"/>
        </w:rPr>
      </w:pPr>
    </w:p>
    <w:p w:rsidR="00A928CF" w:rsidRP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Прочие доходы и расходы, включаемые в конечный финансовый результат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w:t>
      </w:r>
      <w:r w:rsidR="00B056E8" w:rsidRPr="00FF7EFD">
        <w:rPr>
          <w:rFonts w:ascii="Times New Roman" w:hAnsi="Times New Roman"/>
          <w:color w:val="000000"/>
          <w:sz w:val="28"/>
          <w:szCs w:val="28"/>
        </w:rPr>
        <w:t>, отражаю</w:t>
      </w:r>
      <w:r w:rsidRPr="00FF7EFD">
        <w:rPr>
          <w:rFonts w:ascii="Times New Roman" w:hAnsi="Times New Roman"/>
          <w:color w:val="000000"/>
          <w:sz w:val="28"/>
          <w:szCs w:val="28"/>
        </w:rPr>
        <w:t>тся в учете обособленно от финансового результата продаж</w:t>
      </w:r>
      <w:r w:rsidR="00B056E8" w:rsidRPr="00FF7EFD">
        <w:rPr>
          <w:rFonts w:ascii="Times New Roman" w:hAnsi="Times New Roman"/>
          <w:color w:val="000000"/>
          <w:sz w:val="28"/>
          <w:szCs w:val="28"/>
        </w:rPr>
        <w:t>,</w:t>
      </w:r>
      <w:r w:rsidRPr="00FF7EFD">
        <w:rPr>
          <w:rFonts w:ascii="Times New Roman" w:hAnsi="Times New Roman"/>
          <w:color w:val="000000"/>
          <w:sz w:val="28"/>
          <w:szCs w:val="28"/>
        </w:rPr>
        <w:t xml:space="preserve"> на счете 91 путем развернутого отражения отдельных статей доходов и расходов в течение отчетного периода.</w:t>
      </w:r>
    </w:p>
    <w:p w:rsid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Счет 91 предназначен для обобщения информации и прочих доходов и расходов (операционных, внереализационных) отчетного периода, кроме чрезвычайных доходов и расходов. Аналитический учет по счету 91 ведется по каждому виду прочих доходов и расходов. При этом построение аналитического учета по прочим доходам и расходам, относящимся к одной и той же финансово-хозяйственной операции, должно обеспечивать возможность выявления финансового результата по каждой операции.</w:t>
      </w:r>
    </w:p>
    <w:p w:rsidR="00A928CF" w:rsidRP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Прочие операционные и внереализационные доходы отражаются на кредите счета 91 в корреспонденции с дебетом соответствующих счетов денежных средств, расчетов, товарно-материальных ценностей </w:t>
      </w:r>
      <w:r w:rsidR="00FF7EFD">
        <w:rPr>
          <w:rFonts w:ascii="Times New Roman" w:hAnsi="Times New Roman"/>
          <w:color w:val="000000"/>
          <w:sz w:val="28"/>
          <w:szCs w:val="28"/>
        </w:rPr>
        <w:t>и т.п.</w:t>
      </w:r>
      <w:r w:rsidRPr="00FF7EFD">
        <w:rPr>
          <w:rFonts w:ascii="Times New Roman" w:hAnsi="Times New Roman"/>
          <w:color w:val="000000"/>
          <w:sz w:val="28"/>
          <w:szCs w:val="28"/>
        </w:rPr>
        <w:t xml:space="preserve"> Записи по счету 91 осуществляются накопительным методом с начала отчетного года, чтобы обеспечить формирование необходимой информации для составления отчета о прибылях и убытках ф. </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w:t>
      </w:r>
    </w:p>
    <w:p w:rsidR="00A928CF" w:rsidRP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К данному счету официально предложены Минфином РФ следующие субсчета:</w:t>
      </w:r>
    </w:p>
    <w:p w:rsidR="00A928CF" w:rsidRPr="00FF7EFD" w:rsidRDefault="00A928CF" w:rsidP="00FF7EFD">
      <w:pPr>
        <w:widowControl/>
        <w:numPr>
          <w:ilvl w:val="0"/>
          <w:numId w:val="6"/>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91</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«Прочие доходы»;</w:t>
      </w:r>
    </w:p>
    <w:p w:rsidR="00A928CF" w:rsidRPr="00FF7EFD" w:rsidRDefault="00A928CF" w:rsidP="00FF7EFD">
      <w:pPr>
        <w:widowControl/>
        <w:numPr>
          <w:ilvl w:val="0"/>
          <w:numId w:val="6"/>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91</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xml:space="preserve"> «Прочие расходы»;</w:t>
      </w:r>
    </w:p>
    <w:p w:rsidR="00A928CF" w:rsidRPr="00FF7EFD" w:rsidRDefault="00A928CF" w:rsidP="00FF7EFD">
      <w:pPr>
        <w:widowControl/>
        <w:numPr>
          <w:ilvl w:val="0"/>
          <w:numId w:val="6"/>
        </w:numPr>
        <w:spacing w:line="360" w:lineRule="auto"/>
        <w:ind w:left="0" w:firstLine="709"/>
        <w:jc w:val="both"/>
        <w:rPr>
          <w:rFonts w:ascii="Times New Roman" w:hAnsi="Times New Roman"/>
          <w:color w:val="000000"/>
          <w:sz w:val="28"/>
          <w:szCs w:val="28"/>
        </w:rPr>
      </w:pPr>
      <w:r w:rsidRPr="00FF7EFD">
        <w:rPr>
          <w:rFonts w:ascii="Times New Roman" w:hAnsi="Times New Roman"/>
          <w:color w:val="000000"/>
          <w:sz w:val="28"/>
          <w:szCs w:val="28"/>
        </w:rPr>
        <w:t>91</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Pr="00FF7EFD">
        <w:rPr>
          <w:rFonts w:ascii="Times New Roman" w:hAnsi="Times New Roman"/>
          <w:color w:val="000000"/>
          <w:sz w:val="28"/>
          <w:szCs w:val="28"/>
        </w:rPr>
        <w:t xml:space="preserve"> «Сальдо прочих доходов и расходов»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учитывается финансовый результата за отчетный период.</w:t>
      </w:r>
    </w:p>
    <w:p w:rsidR="00A928CF" w:rsidRP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Записи на субсчетах 91</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 xml:space="preserve"> и 91</w:t>
      </w:r>
      <w:r w:rsidR="00FF7EFD">
        <w:rPr>
          <w:rFonts w:ascii="Times New Roman" w:hAnsi="Times New Roman"/>
          <w:color w:val="000000"/>
          <w:sz w:val="28"/>
          <w:szCs w:val="28"/>
        </w:rPr>
        <w:t>–</w:t>
      </w:r>
      <w:r w:rsidR="00FF7EFD" w:rsidRPr="00FF7EFD">
        <w:rPr>
          <w:rFonts w:ascii="Times New Roman" w:hAnsi="Times New Roman"/>
          <w:color w:val="000000"/>
          <w:sz w:val="28"/>
          <w:szCs w:val="28"/>
        </w:rPr>
        <w:t>2</w:t>
      </w:r>
      <w:r w:rsidRPr="00FF7EFD">
        <w:rPr>
          <w:rFonts w:ascii="Times New Roman" w:hAnsi="Times New Roman"/>
          <w:color w:val="000000"/>
          <w:sz w:val="28"/>
          <w:szCs w:val="28"/>
        </w:rPr>
        <w:t xml:space="preserve"> ведутся нарастающим итогом в течение отчетного года.</w:t>
      </w:r>
    </w:p>
    <w:p w:rsidR="00A928CF" w:rsidRPr="00FF7EFD" w:rsidRDefault="00A928C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Можно организовать учет прочих доходов и расходов через субсчета, но возможен вариант учета без применения субсчетов</w:t>
      </w:r>
      <w:r w:rsidR="005E34CA" w:rsidRPr="00FF7EFD">
        <w:rPr>
          <w:rFonts w:ascii="Times New Roman" w:hAnsi="Times New Roman"/>
          <w:color w:val="000000"/>
          <w:sz w:val="28"/>
          <w:szCs w:val="28"/>
        </w:rPr>
        <w:t>.</w:t>
      </w:r>
    </w:p>
    <w:p w:rsidR="005E34CA" w:rsidRPr="00FF7EFD" w:rsidRDefault="005E34C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Ниже приведён пример отражения в проводках процесса выбытия станка. В данном случае методом продажи его по договорной стоимости.</w:t>
      </w:r>
    </w:p>
    <w:p w:rsidR="00BC5279" w:rsidRPr="00FF7EFD" w:rsidRDefault="00BC5279" w:rsidP="00FF7EFD">
      <w:pPr>
        <w:pStyle w:val="HTML"/>
        <w:spacing w:line="360" w:lineRule="auto"/>
        <w:ind w:firstLine="709"/>
        <w:jc w:val="both"/>
        <w:rPr>
          <w:rFonts w:ascii="Times New Roman" w:hAnsi="Times New Roman" w:cs="Times New Roman"/>
          <w:color w:val="000000"/>
          <w:sz w:val="28"/>
          <w:szCs w:val="24"/>
        </w:rPr>
      </w:pPr>
    </w:p>
    <w:p w:rsidR="00FF7EFD" w:rsidRDefault="005818F6" w:rsidP="00FF7EFD">
      <w:pPr>
        <w:pStyle w:val="HTML"/>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1) Д62 К91</w:t>
      </w:r>
      <w:r w:rsidR="00FF7EFD">
        <w:rPr>
          <w:rFonts w:ascii="Times New Roman" w:hAnsi="Times New Roman" w:cs="Times New Roman"/>
          <w:color w:val="000000"/>
          <w:sz w:val="28"/>
          <w:szCs w:val="24"/>
        </w:rPr>
        <w:t xml:space="preserve"> –</w:t>
      </w:r>
      <w:r w:rsidR="00FF7EFD" w:rsidRPr="00FF7EFD">
        <w:rPr>
          <w:rFonts w:ascii="Times New Roman" w:hAnsi="Times New Roman" w:cs="Times New Roman"/>
          <w:color w:val="000000"/>
          <w:sz w:val="28"/>
          <w:szCs w:val="24"/>
        </w:rPr>
        <w:t xml:space="preserve"> 66</w:t>
      </w:r>
      <w:r w:rsidRPr="00FF7EFD">
        <w:rPr>
          <w:rFonts w:ascii="Times New Roman" w:hAnsi="Times New Roman" w:cs="Times New Roman"/>
          <w:color w:val="000000"/>
          <w:sz w:val="28"/>
          <w:szCs w:val="24"/>
        </w:rPr>
        <w:t>000 – отражена договорная стоимость проданного станка</w:t>
      </w:r>
      <w:r w:rsidRPr="00FF7EFD">
        <w:rPr>
          <w:rFonts w:ascii="Times New Roman" w:hAnsi="Times New Roman" w:cs="Times New Roman"/>
          <w:color w:val="000000"/>
          <w:sz w:val="28"/>
          <w:szCs w:val="24"/>
        </w:rPr>
        <w:tab/>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2) Д91 К68 – 10678 – отражён НДС по проданному станку.</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3) Д0</w:t>
      </w:r>
      <w:r w:rsidR="00FF7EFD" w:rsidRPr="00FF7EFD">
        <w:rPr>
          <w:rFonts w:ascii="Times New Roman" w:hAnsi="Times New Roman" w:cs="Times New Roman"/>
          <w:color w:val="000000"/>
          <w:sz w:val="28"/>
          <w:szCs w:val="24"/>
        </w:rPr>
        <w:t>1</w:t>
      </w:r>
      <w:r w:rsidR="00FF7EFD">
        <w:rPr>
          <w:rFonts w:ascii="Times New Roman" w:hAnsi="Times New Roman" w:cs="Times New Roman"/>
          <w:color w:val="000000"/>
          <w:sz w:val="28"/>
          <w:szCs w:val="24"/>
        </w:rPr>
        <w:t xml:space="preserve"> </w:t>
      </w:r>
      <w:r w:rsidR="00FF7EFD" w:rsidRPr="00FF7EFD">
        <w:rPr>
          <w:rFonts w:ascii="Times New Roman" w:hAnsi="Times New Roman" w:cs="Times New Roman"/>
          <w:color w:val="000000"/>
          <w:sz w:val="28"/>
          <w:szCs w:val="24"/>
        </w:rPr>
        <w:t>«</w:t>
      </w:r>
      <w:r w:rsidRPr="00FF7EFD">
        <w:rPr>
          <w:rFonts w:ascii="Times New Roman" w:hAnsi="Times New Roman" w:cs="Times New Roman"/>
          <w:color w:val="000000"/>
          <w:sz w:val="28"/>
          <w:szCs w:val="24"/>
        </w:rPr>
        <w:t>в» К01 – 900000 – списана первоначальная стоимость станка</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4) Д02 К0</w:t>
      </w:r>
      <w:r w:rsidR="00FF7EFD" w:rsidRPr="00FF7EFD">
        <w:rPr>
          <w:rFonts w:ascii="Times New Roman" w:hAnsi="Times New Roman" w:cs="Times New Roman"/>
          <w:color w:val="000000"/>
          <w:sz w:val="28"/>
          <w:szCs w:val="24"/>
        </w:rPr>
        <w:t>1</w:t>
      </w:r>
      <w:r w:rsidR="00FF7EFD">
        <w:rPr>
          <w:rFonts w:ascii="Times New Roman" w:hAnsi="Times New Roman" w:cs="Times New Roman"/>
          <w:color w:val="000000"/>
          <w:sz w:val="28"/>
          <w:szCs w:val="24"/>
        </w:rPr>
        <w:t xml:space="preserve"> </w:t>
      </w:r>
      <w:r w:rsidR="00FF7EFD" w:rsidRPr="00FF7EFD">
        <w:rPr>
          <w:rFonts w:ascii="Times New Roman" w:hAnsi="Times New Roman" w:cs="Times New Roman"/>
          <w:color w:val="000000"/>
          <w:sz w:val="28"/>
          <w:szCs w:val="24"/>
        </w:rPr>
        <w:t>«</w:t>
      </w:r>
      <w:r w:rsidRPr="00FF7EFD">
        <w:rPr>
          <w:rFonts w:ascii="Times New Roman" w:hAnsi="Times New Roman" w:cs="Times New Roman"/>
          <w:color w:val="000000"/>
          <w:sz w:val="28"/>
          <w:szCs w:val="24"/>
        </w:rPr>
        <w:t xml:space="preserve">в» </w:t>
      </w:r>
      <w:r w:rsidR="00FF7EFD">
        <w:rPr>
          <w:rFonts w:ascii="Times New Roman" w:hAnsi="Times New Roman" w:cs="Times New Roman"/>
          <w:color w:val="000000"/>
          <w:sz w:val="28"/>
          <w:szCs w:val="24"/>
        </w:rPr>
        <w:t>–</w:t>
      </w:r>
      <w:r w:rsidR="00FF7EFD" w:rsidRPr="00FF7EFD">
        <w:rPr>
          <w:rFonts w:ascii="Times New Roman" w:hAnsi="Times New Roman" w:cs="Times New Roman"/>
          <w:color w:val="000000"/>
          <w:sz w:val="28"/>
          <w:szCs w:val="24"/>
        </w:rPr>
        <w:t xml:space="preserve"> </w:t>
      </w:r>
      <w:r w:rsidRPr="00FF7EFD">
        <w:rPr>
          <w:rFonts w:ascii="Times New Roman" w:hAnsi="Times New Roman" w:cs="Times New Roman"/>
          <w:color w:val="000000"/>
          <w:sz w:val="28"/>
          <w:szCs w:val="24"/>
        </w:rPr>
        <w:t>180000 – списана амортизация по выбывшему станку</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5) Д91 К0</w:t>
      </w:r>
      <w:r w:rsidR="00FF7EFD" w:rsidRPr="00FF7EFD">
        <w:rPr>
          <w:rFonts w:ascii="Times New Roman" w:hAnsi="Times New Roman" w:cs="Times New Roman"/>
          <w:color w:val="000000"/>
          <w:sz w:val="28"/>
          <w:szCs w:val="24"/>
        </w:rPr>
        <w:t>1</w:t>
      </w:r>
      <w:r w:rsidR="00FF7EFD">
        <w:rPr>
          <w:rFonts w:ascii="Times New Roman" w:hAnsi="Times New Roman" w:cs="Times New Roman"/>
          <w:color w:val="000000"/>
          <w:sz w:val="28"/>
          <w:szCs w:val="24"/>
        </w:rPr>
        <w:t xml:space="preserve"> </w:t>
      </w:r>
      <w:r w:rsidR="00FF7EFD" w:rsidRPr="00FF7EFD">
        <w:rPr>
          <w:rFonts w:ascii="Times New Roman" w:hAnsi="Times New Roman" w:cs="Times New Roman"/>
          <w:color w:val="000000"/>
          <w:sz w:val="28"/>
          <w:szCs w:val="24"/>
        </w:rPr>
        <w:t>«</w:t>
      </w:r>
      <w:r w:rsidRPr="00FF7EFD">
        <w:rPr>
          <w:rFonts w:ascii="Times New Roman" w:hAnsi="Times New Roman" w:cs="Times New Roman"/>
          <w:color w:val="000000"/>
          <w:sz w:val="28"/>
          <w:szCs w:val="24"/>
        </w:rPr>
        <w:t xml:space="preserve">в» </w:t>
      </w:r>
      <w:r w:rsidR="00FF7EFD">
        <w:rPr>
          <w:rFonts w:ascii="Times New Roman" w:hAnsi="Times New Roman" w:cs="Times New Roman"/>
          <w:color w:val="000000"/>
          <w:sz w:val="28"/>
          <w:szCs w:val="24"/>
        </w:rPr>
        <w:t>–</w:t>
      </w:r>
      <w:r w:rsidR="00FF7EFD" w:rsidRPr="00FF7EFD">
        <w:rPr>
          <w:rFonts w:ascii="Times New Roman" w:hAnsi="Times New Roman" w:cs="Times New Roman"/>
          <w:color w:val="000000"/>
          <w:sz w:val="28"/>
          <w:szCs w:val="24"/>
        </w:rPr>
        <w:t xml:space="preserve"> </w:t>
      </w:r>
      <w:r w:rsidRPr="00FF7EFD">
        <w:rPr>
          <w:rFonts w:ascii="Times New Roman" w:hAnsi="Times New Roman" w:cs="Times New Roman"/>
          <w:color w:val="000000"/>
          <w:sz w:val="28"/>
          <w:szCs w:val="24"/>
        </w:rPr>
        <w:t>720000 – списана остаточная стоимость станка</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6) Д91 К70 – 10000 – начислена з\п за демонтаж ОС</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7) Д91 К69 – 3560 – начислен ЕСН</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8) Д91 К10 – 1000 – использованы материалы на упаковку станка</w:t>
      </w:r>
    </w:p>
    <w:p w:rsid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9) Д91 К76 – 3000 – начислено за доставку</w:t>
      </w:r>
    </w:p>
    <w:p w:rsidR="005818F6" w:rsidRPr="00FF7EFD" w:rsidRDefault="005818F6" w:rsidP="00FF7EFD">
      <w:pPr>
        <w:pStyle w:val="HTML"/>
        <w:tabs>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4"/>
        </w:rPr>
      </w:pPr>
      <w:r w:rsidRPr="00FF7EFD">
        <w:rPr>
          <w:rFonts w:ascii="Times New Roman" w:hAnsi="Times New Roman" w:cs="Times New Roman"/>
          <w:color w:val="000000"/>
          <w:sz w:val="28"/>
          <w:szCs w:val="24"/>
        </w:rPr>
        <w:t>10) Д99 К91 – 51940 – выявлен убыток от реализации станка</w:t>
      </w:r>
    </w:p>
    <w:p w:rsidR="00D82D43" w:rsidRPr="00FF7EFD" w:rsidRDefault="00D82D4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При расчётах использованы примерные данные. Документация, в которой содержатся основные операции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со счётом 91 за квартал, находится в Приложении 2.</w:t>
      </w:r>
    </w:p>
    <w:p w:rsidR="00D84A3F" w:rsidRPr="00FF7EFD" w:rsidRDefault="00D84A3F" w:rsidP="00FF7EFD">
      <w:pPr>
        <w:widowControl/>
        <w:spacing w:line="360" w:lineRule="auto"/>
        <w:ind w:firstLine="709"/>
        <w:jc w:val="both"/>
        <w:rPr>
          <w:rFonts w:ascii="Times New Roman" w:hAnsi="Times New Roman"/>
          <w:color w:val="000000"/>
          <w:sz w:val="28"/>
          <w:szCs w:val="36"/>
        </w:rPr>
      </w:pPr>
    </w:p>
    <w:p w:rsidR="009425AB" w:rsidRPr="00F06CB4" w:rsidRDefault="002969A1" w:rsidP="00FF7EFD">
      <w:pPr>
        <w:widowControl/>
        <w:spacing w:line="360" w:lineRule="auto"/>
        <w:ind w:firstLine="709"/>
        <w:jc w:val="both"/>
        <w:rPr>
          <w:rFonts w:ascii="Times New Roman" w:hAnsi="Times New Roman"/>
          <w:b/>
          <w:color w:val="000000"/>
          <w:sz w:val="28"/>
          <w:szCs w:val="36"/>
        </w:rPr>
      </w:pPr>
      <w:r w:rsidRPr="00F06CB4">
        <w:rPr>
          <w:rFonts w:ascii="Times New Roman" w:hAnsi="Times New Roman"/>
          <w:b/>
          <w:color w:val="000000"/>
          <w:sz w:val="28"/>
          <w:szCs w:val="36"/>
        </w:rPr>
        <w:t>2.3</w:t>
      </w:r>
      <w:r w:rsidRPr="00F06CB4">
        <w:rPr>
          <w:rFonts w:ascii="Times New Roman" w:hAnsi="Times New Roman"/>
          <w:b/>
          <w:color w:val="000000"/>
          <w:sz w:val="28"/>
          <w:szCs w:val="24"/>
        </w:rPr>
        <w:t xml:space="preserve"> </w:t>
      </w:r>
      <w:r w:rsidRPr="00F06CB4">
        <w:rPr>
          <w:rFonts w:ascii="Times New Roman" w:hAnsi="Times New Roman"/>
          <w:b/>
          <w:color w:val="000000"/>
          <w:sz w:val="28"/>
          <w:szCs w:val="36"/>
        </w:rPr>
        <w:t>Учёт формирования и использования конечного финансового результата ОАО</w:t>
      </w:r>
      <w:r w:rsidR="00FF7EFD" w:rsidRPr="00F06CB4">
        <w:rPr>
          <w:rFonts w:ascii="Times New Roman" w:hAnsi="Times New Roman"/>
          <w:b/>
          <w:color w:val="000000"/>
          <w:sz w:val="28"/>
          <w:szCs w:val="36"/>
        </w:rPr>
        <w:t> «</w:t>
      </w:r>
      <w:r w:rsidRPr="00F06CB4">
        <w:rPr>
          <w:rFonts w:ascii="Times New Roman" w:hAnsi="Times New Roman"/>
          <w:b/>
          <w:color w:val="000000"/>
          <w:sz w:val="28"/>
          <w:szCs w:val="36"/>
        </w:rPr>
        <w:t xml:space="preserve">Племзавод им. </w:t>
      </w:r>
      <w:r w:rsidR="00FF7EFD" w:rsidRPr="00F06CB4">
        <w:rPr>
          <w:rFonts w:ascii="Times New Roman" w:hAnsi="Times New Roman"/>
          <w:b/>
          <w:color w:val="000000"/>
          <w:sz w:val="28"/>
          <w:szCs w:val="36"/>
        </w:rPr>
        <w:t>В.И. Чапаева</w:t>
      </w:r>
      <w:r w:rsidRPr="00F06CB4">
        <w:rPr>
          <w:rFonts w:ascii="Times New Roman" w:hAnsi="Times New Roman"/>
          <w:b/>
          <w:color w:val="000000"/>
          <w:sz w:val="28"/>
          <w:szCs w:val="36"/>
        </w:rPr>
        <w:t>»</w:t>
      </w:r>
    </w:p>
    <w:p w:rsidR="00FF7EFD" w:rsidRDefault="00FF7EFD" w:rsidP="00FF7EFD">
      <w:pPr>
        <w:widowControl/>
        <w:spacing w:line="360" w:lineRule="auto"/>
        <w:ind w:firstLine="709"/>
        <w:jc w:val="both"/>
        <w:rPr>
          <w:rFonts w:ascii="Times New Roman" w:hAnsi="Times New Roman"/>
          <w:color w:val="000000"/>
          <w:sz w:val="28"/>
          <w:szCs w:val="28"/>
        </w:rPr>
      </w:pPr>
    </w:p>
    <w:p w:rsid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каждом</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предприятии в</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конце</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года определяют</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финансовые результаты деятельности. Очевидно, что для отражения финансовых результатов должны применяться показатели, характеризующие конечную экономическую эффективность производства, степень окупаемости</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затрат. В качестве таких показателей используют: валовый доход, чистый доход, прибыль.</w:t>
      </w:r>
    </w:p>
    <w:p w:rsidR="00FD52B3" w:rsidRP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Учет финансовых результатов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w:t>
      </w:r>
      <w:r w:rsidR="00FF7EFD" w:rsidRPr="00FF7EFD">
        <w:rPr>
          <w:rFonts w:ascii="Times New Roman" w:hAnsi="Times New Roman"/>
          <w:color w:val="000000"/>
          <w:sz w:val="28"/>
          <w:szCs w:val="28"/>
        </w:rPr>
        <w:t>им.</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xml:space="preserve">» ведёт на активно-пассивном счете 99 </w:t>
      </w:r>
      <w:r w:rsidR="00FF7EFD">
        <w:rPr>
          <w:rFonts w:ascii="Times New Roman" w:hAnsi="Times New Roman"/>
          <w:color w:val="000000"/>
          <w:sz w:val="28"/>
          <w:szCs w:val="28"/>
        </w:rPr>
        <w:t>«</w:t>
      </w:r>
      <w:r w:rsidR="00FF7EFD" w:rsidRPr="00FF7EFD">
        <w:rPr>
          <w:rFonts w:ascii="Times New Roman" w:hAnsi="Times New Roman"/>
          <w:color w:val="000000"/>
          <w:sz w:val="28"/>
          <w:szCs w:val="28"/>
        </w:rPr>
        <w:t>П</w:t>
      </w:r>
      <w:r w:rsidRPr="00FF7EFD">
        <w:rPr>
          <w:rFonts w:ascii="Times New Roman" w:hAnsi="Times New Roman"/>
          <w:color w:val="000000"/>
          <w:sz w:val="28"/>
          <w:szCs w:val="28"/>
        </w:rPr>
        <w:t>рибыли и убытки</w:t>
      </w:r>
      <w:r w:rsidR="00FF7EFD">
        <w:rPr>
          <w:rFonts w:ascii="Times New Roman" w:hAnsi="Times New Roman"/>
          <w:color w:val="000000"/>
          <w:sz w:val="28"/>
          <w:szCs w:val="28"/>
        </w:rPr>
        <w:t>»</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 По кредиту отражают суммы полученной прибыли, по дебету</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убытки. На основе сопоставления дебетового и кредитового оборотов за отчетный период выводят финансовый результат деятельности предприятия</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чистую прибыль или чистый убыток.</w:t>
      </w:r>
    </w:p>
    <w:p w:rsid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Учет финансовых результатов на счете 99 ведут в разрезе трех источников:</w:t>
      </w:r>
    </w:p>
    <w:p w:rsid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FD52B3" w:rsidRPr="00FF7EFD">
        <w:rPr>
          <w:rFonts w:ascii="Times New Roman" w:hAnsi="Times New Roman"/>
          <w:color w:val="000000"/>
          <w:sz w:val="28"/>
          <w:szCs w:val="28"/>
        </w:rPr>
        <w:t>финансовые результаты от продажи продукции;</w:t>
      </w:r>
    </w:p>
    <w:p w:rsid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FD52B3" w:rsidRPr="00FF7EFD">
        <w:rPr>
          <w:rFonts w:ascii="Times New Roman" w:hAnsi="Times New Roman"/>
          <w:color w:val="000000"/>
          <w:sz w:val="28"/>
          <w:szCs w:val="28"/>
        </w:rPr>
        <w:t>финансовые результаты от прочих доходов и расходов;</w:t>
      </w:r>
    </w:p>
    <w:p w:rsidR="00FF7EFD" w:rsidRDefault="00FF7EFD"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t>– </w:t>
      </w:r>
      <w:r w:rsidR="00FD52B3" w:rsidRPr="00FF7EFD">
        <w:rPr>
          <w:rFonts w:ascii="Times New Roman" w:hAnsi="Times New Roman"/>
          <w:color w:val="000000"/>
          <w:sz w:val="28"/>
          <w:szCs w:val="28"/>
        </w:rPr>
        <w:t>финансовые результаты от чрезвычайных доходов и расходов.</w:t>
      </w:r>
    </w:p>
    <w:p w:rsidR="005E34CA" w:rsidRP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 дебету счета 99 в конце года отражаются начисленные платежи налога на прибыль, а также суммы причитающихся налоговых санкций.</w:t>
      </w:r>
    </w:p>
    <w:p w:rsidR="005E34CA" w:rsidRPr="00FF7EFD" w:rsidRDefault="005E34C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Существует ряд основных проводок, используемых на предприятии:</w:t>
      </w:r>
    </w:p>
    <w:p w:rsidR="00FD52B3" w:rsidRPr="00FF7EFD" w:rsidRDefault="00D82D4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Д90</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К99 </w:t>
      </w:r>
      <w:r w:rsidR="0067095E" w:rsidRPr="00FF7EFD">
        <w:rPr>
          <w:rFonts w:ascii="Times New Roman" w:hAnsi="Times New Roman"/>
          <w:color w:val="000000"/>
          <w:sz w:val="28"/>
          <w:szCs w:val="28"/>
        </w:rPr>
        <w:t>–</w:t>
      </w:r>
      <w:r w:rsidRPr="00FF7EFD">
        <w:rPr>
          <w:rFonts w:ascii="Times New Roman" w:hAnsi="Times New Roman"/>
          <w:color w:val="000000"/>
          <w:sz w:val="28"/>
          <w:szCs w:val="28"/>
        </w:rPr>
        <w:t xml:space="preserve"> </w:t>
      </w:r>
      <w:r w:rsidR="0067095E" w:rsidRPr="00FF7EFD">
        <w:rPr>
          <w:rFonts w:ascii="Times New Roman" w:hAnsi="Times New Roman"/>
          <w:color w:val="000000"/>
          <w:sz w:val="28"/>
          <w:szCs w:val="28"/>
        </w:rPr>
        <w:t xml:space="preserve">1718600 руб.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списана прибыль от продаж на финансовый результат отчетного года</w:t>
      </w:r>
      <w:r w:rsidR="0067095E" w:rsidRPr="00FF7EFD">
        <w:rPr>
          <w:rFonts w:ascii="Times New Roman" w:hAnsi="Times New Roman"/>
          <w:color w:val="000000"/>
          <w:sz w:val="28"/>
          <w:szCs w:val="28"/>
        </w:rPr>
        <w:t>.</w:t>
      </w:r>
    </w:p>
    <w:p w:rsidR="0067095E" w:rsidRPr="00FF7EFD" w:rsidRDefault="0067095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Д91</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К99 – 535100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отнесены прочие доходы (убыток) на финансовый результат отчетного года</w:t>
      </w:r>
    </w:p>
    <w:p w:rsidR="00FD52B3" w:rsidRPr="00FF7EFD" w:rsidRDefault="0067095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Д99</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К68 – 540888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начислен налог</w:t>
      </w:r>
    </w:p>
    <w:p w:rsidR="00FD52B3" w:rsidRPr="00FF7EFD" w:rsidRDefault="0067095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 76.1</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 99 – 367200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списана сумм</w:t>
      </w:r>
      <w:r w:rsidR="00F06CB4">
        <w:rPr>
          <w:rFonts w:ascii="Times New Roman" w:hAnsi="Times New Roman"/>
          <w:color w:val="000000"/>
          <w:sz w:val="28"/>
          <w:szCs w:val="28"/>
        </w:rPr>
        <w:t>а убытков на страховую компанию</w:t>
      </w:r>
    </w:p>
    <w:p w:rsidR="00FD52B3" w:rsidRPr="00FF7EFD" w:rsidRDefault="0067095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Д99</w:t>
      </w:r>
      <w:r w:rsidRPr="00FF7EFD">
        <w:rPr>
          <w:rFonts w:ascii="Times New Roman" w:hAnsi="Times New Roman"/>
          <w:color w:val="000000"/>
          <w:sz w:val="28"/>
          <w:szCs w:val="28"/>
        </w:rPr>
        <w:tab/>
        <w:t xml:space="preserve">К01,10,11,43, 41 – 35600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списана стоимость материальных ценностей в результате чрезвычайных событии</w:t>
      </w:r>
    </w:p>
    <w:p w:rsidR="0067095E" w:rsidRPr="00FF7EFD" w:rsidRDefault="0067095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Д99</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К20,23,76 </w:t>
      </w:r>
      <w:r w:rsidR="0092484C" w:rsidRPr="00FF7EFD">
        <w:rPr>
          <w:rFonts w:ascii="Times New Roman" w:hAnsi="Times New Roman"/>
          <w:color w:val="000000"/>
          <w:sz w:val="28"/>
          <w:szCs w:val="28"/>
        </w:rPr>
        <w:t>–</w:t>
      </w:r>
      <w:r w:rsidRPr="00FF7EFD">
        <w:rPr>
          <w:rFonts w:ascii="Times New Roman" w:hAnsi="Times New Roman"/>
          <w:color w:val="000000"/>
          <w:sz w:val="28"/>
          <w:szCs w:val="28"/>
        </w:rPr>
        <w:t xml:space="preserve"> </w:t>
      </w:r>
      <w:r w:rsidR="0092484C" w:rsidRPr="00FF7EFD">
        <w:rPr>
          <w:rFonts w:ascii="Times New Roman" w:hAnsi="Times New Roman"/>
          <w:color w:val="000000"/>
          <w:sz w:val="28"/>
          <w:szCs w:val="28"/>
        </w:rPr>
        <w:t xml:space="preserve">10230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FD52B3" w:rsidRPr="00FF7EFD">
        <w:rPr>
          <w:rFonts w:ascii="Times New Roman" w:hAnsi="Times New Roman"/>
          <w:color w:val="000000"/>
          <w:sz w:val="28"/>
          <w:szCs w:val="28"/>
        </w:rPr>
        <w:t>отражены расходы по ликвидации результатов чрезвычайных событий</w:t>
      </w:r>
    </w:p>
    <w:p w:rsidR="0067095E" w:rsidRP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При</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составлении годовой бухгалтерской отчетности счет 99 </w:t>
      </w:r>
      <w:r w:rsidR="00FF7EFD">
        <w:rPr>
          <w:rFonts w:ascii="Times New Roman" w:hAnsi="Times New Roman"/>
          <w:color w:val="000000"/>
          <w:sz w:val="28"/>
          <w:szCs w:val="28"/>
        </w:rPr>
        <w:t>«</w:t>
      </w:r>
      <w:r w:rsidR="00FF7EFD" w:rsidRPr="00FF7EFD">
        <w:rPr>
          <w:rFonts w:ascii="Times New Roman" w:hAnsi="Times New Roman"/>
          <w:color w:val="000000"/>
          <w:sz w:val="28"/>
          <w:szCs w:val="28"/>
        </w:rPr>
        <w:t>П</w:t>
      </w:r>
      <w:r w:rsidRPr="00FF7EFD">
        <w:rPr>
          <w:rFonts w:ascii="Times New Roman" w:hAnsi="Times New Roman"/>
          <w:color w:val="000000"/>
          <w:sz w:val="28"/>
          <w:szCs w:val="28"/>
        </w:rPr>
        <w:t>рибыли и убытки</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закрывается и делается заключительная проводка: сумма чистой прибыли </w:t>
      </w:r>
      <w:r w:rsidR="005818F6" w:rsidRPr="00FF7EFD">
        <w:rPr>
          <w:rFonts w:ascii="Times New Roman" w:hAnsi="Times New Roman"/>
          <w:color w:val="000000"/>
          <w:sz w:val="28"/>
          <w:szCs w:val="28"/>
        </w:rPr>
        <w:t xml:space="preserve">списывается с Д 99 </w:t>
      </w:r>
      <w:r w:rsidR="00FF7EFD">
        <w:rPr>
          <w:rFonts w:ascii="Times New Roman" w:hAnsi="Times New Roman"/>
          <w:color w:val="000000"/>
          <w:sz w:val="28"/>
          <w:szCs w:val="28"/>
        </w:rPr>
        <w:t xml:space="preserve">– </w:t>
      </w:r>
      <w:r w:rsidR="005818F6" w:rsidRPr="00FF7EFD">
        <w:rPr>
          <w:rFonts w:ascii="Times New Roman" w:hAnsi="Times New Roman"/>
          <w:color w:val="000000"/>
          <w:sz w:val="28"/>
          <w:szCs w:val="28"/>
        </w:rPr>
        <w:t>К</w:t>
      </w:r>
      <w:r w:rsidRPr="00FF7EFD">
        <w:rPr>
          <w:rFonts w:ascii="Times New Roman" w:hAnsi="Times New Roman"/>
          <w:color w:val="000000"/>
          <w:sz w:val="28"/>
          <w:szCs w:val="28"/>
        </w:rPr>
        <w:t xml:space="preserve"> 84 </w:t>
      </w:r>
      <w:r w:rsidR="00FF7EFD">
        <w:rPr>
          <w:rFonts w:ascii="Times New Roman" w:hAnsi="Times New Roman"/>
          <w:color w:val="000000"/>
          <w:sz w:val="28"/>
          <w:szCs w:val="28"/>
        </w:rPr>
        <w:t>«</w:t>
      </w:r>
      <w:r w:rsidR="00FF7EFD" w:rsidRPr="00FF7EFD">
        <w:rPr>
          <w:rFonts w:ascii="Times New Roman" w:hAnsi="Times New Roman"/>
          <w:color w:val="000000"/>
          <w:sz w:val="28"/>
          <w:szCs w:val="28"/>
        </w:rPr>
        <w:t>Н</w:t>
      </w:r>
      <w:r w:rsidRPr="00FF7EFD">
        <w:rPr>
          <w:rFonts w:ascii="Times New Roman" w:hAnsi="Times New Roman"/>
          <w:color w:val="000000"/>
          <w:sz w:val="28"/>
          <w:szCs w:val="28"/>
        </w:rPr>
        <w:t>ераспределенная прибыль</w:t>
      </w:r>
      <w:r w:rsidR="00FF7EFD">
        <w:rPr>
          <w:rFonts w:ascii="Times New Roman" w:hAnsi="Times New Roman"/>
          <w:color w:val="000000"/>
          <w:sz w:val="28"/>
          <w:szCs w:val="28"/>
        </w:rPr>
        <w:t>»</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 при наличии на счете 99 убытка он </w:t>
      </w:r>
      <w:r w:rsidR="005818F6" w:rsidRPr="00FF7EFD">
        <w:rPr>
          <w:rFonts w:ascii="Times New Roman" w:hAnsi="Times New Roman"/>
          <w:color w:val="000000"/>
          <w:sz w:val="28"/>
          <w:szCs w:val="28"/>
        </w:rPr>
        <w:t>списывается следующей записью Д 84 – К</w:t>
      </w:r>
      <w:r w:rsidRPr="00FF7EFD">
        <w:rPr>
          <w:rFonts w:ascii="Times New Roman" w:hAnsi="Times New Roman"/>
          <w:color w:val="000000"/>
          <w:sz w:val="28"/>
          <w:szCs w:val="28"/>
        </w:rPr>
        <w:t xml:space="preserve"> 99.</w:t>
      </w:r>
    </w:p>
    <w:p w:rsidR="0067095E" w:rsidRPr="00FF7EFD" w:rsidRDefault="0092484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 99</w:t>
      </w:r>
      <w:r w:rsidR="00FF7EFD">
        <w:rPr>
          <w:rFonts w:ascii="Times New Roman" w:hAnsi="Times New Roman"/>
          <w:color w:val="000000"/>
          <w:sz w:val="28"/>
          <w:szCs w:val="28"/>
        </w:rPr>
        <w:t xml:space="preserve"> </w:t>
      </w:r>
      <w:r w:rsidRPr="00FF7EFD">
        <w:rPr>
          <w:rFonts w:ascii="Times New Roman" w:hAnsi="Times New Roman"/>
          <w:color w:val="000000"/>
          <w:sz w:val="28"/>
          <w:szCs w:val="28"/>
        </w:rPr>
        <w:t>К84 – 2034182 – списана сумма чистой прибыли</w:t>
      </w:r>
    </w:p>
    <w:p w:rsidR="00FD52B3" w:rsidRP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После этого счет 99 закрывается и в балансе на 1 января следующего года сальдо не имеет. Аналитический и синтетический учет прибыли и убытков ведется в журнале-ордере </w:t>
      </w:r>
      <w:r w:rsidR="00FF7EFD">
        <w:rPr>
          <w:rFonts w:ascii="Times New Roman" w:hAnsi="Times New Roman"/>
          <w:color w:val="000000"/>
          <w:sz w:val="28"/>
          <w:szCs w:val="28"/>
        </w:rPr>
        <w:t>№</w:t>
      </w:r>
      <w:r w:rsidR="00FF7EFD" w:rsidRPr="00FF7EFD">
        <w:rPr>
          <w:rFonts w:ascii="Times New Roman" w:hAnsi="Times New Roman"/>
          <w:color w:val="000000"/>
          <w:sz w:val="28"/>
          <w:szCs w:val="28"/>
        </w:rPr>
        <w:t>1</w:t>
      </w:r>
      <w:r w:rsidRPr="00FF7EFD">
        <w:rPr>
          <w:rFonts w:ascii="Times New Roman" w:hAnsi="Times New Roman"/>
          <w:color w:val="000000"/>
          <w:sz w:val="28"/>
          <w:szCs w:val="28"/>
        </w:rPr>
        <w:t>5.</w:t>
      </w:r>
    </w:p>
    <w:p w:rsidR="00FD52B3" w:rsidRPr="00FF7EFD" w:rsidRDefault="00FD52B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Счет 84 </w:t>
      </w:r>
      <w:r w:rsidR="00FF7EFD">
        <w:rPr>
          <w:rFonts w:ascii="Times New Roman" w:hAnsi="Times New Roman"/>
          <w:color w:val="000000"/>
          <w:sz w:val="28"/>
          <w:szCs w:val="28"/>
        </w:rPr>
        <w:t>«</w:t>
      </w:r>
      <w:r w:rsidR="00FF7EFD" w:rsidRPr="00FF7EFD">
        <w:rPr>
          <w:rFonts w:ascii="Times New Roman" w:hAnsi="Times New Roman"/>
          <w:color w:val="000000"/>
          <w:sz w:val="28"/>
          <w:szCs w:val="28"/>
        </w:rPr>
        <w:t>Н</w:t>
      </w:r>
      <w:r w:rsidRPr="00FF7EFD">
        <w:rPr>
          <w:rFonts w:ascii="Times New Roman" w:hAnsi="Times New Roman"/>
          <w:color w:val="000000"/>
          <w:sz w:val="28"/>
          <w:szCs w:val="28"/>
        </w:rPr>
        <w:t>ераспределенная прибыль (непокрытый убыток)</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 xml:space="preserve">предназначен для обобщения информации прошлых лет. Этот результат оформляется 31 декабря по реформации баланса. К счету открывают следующие </w:t>
      </w:r>
      <w:r w:rsidR="00FF7EFD" w:rsidRPr="00FF7EFD">
        <w:rPr>
          <w:rFonts w:ascii="Times New Roman" w:hAnsi="Times New Roman"/>
          <w:color w:val="000000"/>
          <w:sz w:val="28"/>
          <w:szCs w:val="28"/>
        </w:rPr>
        <w:t>субсчета:</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8</w:t>
      </w:r>
      <w:r w:rsidRPr="00FF7EFD">
        <w:rPr>
          <w:rFonts w:ascii="Times New Roman" w:hAnsi="Times New Roman"/>
          <w:color w:val="000000"/>
          <w:sz w:val="28"/>
          <w:szCs w:val="28"/>
        </w:rPr>
        <w:t>4.01 «Прибыль, подлежащая распределению»,</w:t>
      </w:r>
      <w:r w:rsidR="005818F6" w:rsidRPr="00FF7EFD">
        <w:rPr>
          <w:rFonts w:ascii="Times New Roman" w:hAnsi="Times New Roman"/>
          <w:color w:val="000000"/>
          <w:sz w:val="28"/>
          <w:szCs w:val="28"/>
        </w:rPr>
        <w:t xml:space="preserve"> </w:t>
      </w:r>
      <w:r w:rsidRPr="00FF7EFD">
        <w:rPr>
          <w:rFonts w:ascii="Times New Roman" w:hAnsi="Times New Roman"/>
          <w:color w:val="000000"/>
          <w:sz w:val="28"/>
          <w:szCs w:val="28"/>
        </w:rPr>
        <w:t>84.02 «Убыток подлежащий покрытию», 84.03 «Нераспределенная прибыль в обращении», 84.04 «Нераспределенная прибыль использованная».</w:t>
      </w:r>
    </w:p>
    <w:p w:rsidR="00E05F84" w:rsidRDefault="00E05F84" w:rsidP="00FF7EFD">
      <w:pPr>
        <w:widowControl/>
        <w:spacing w:line="360" w:lineRule="auto"/>
        <w:ind w:firstLine="709"/>
        <w:jc w:val="both"/>
        <w:rPr>
          <w:rFonts w:ascii="Times New Roman" w:hAnsi="Times New Roman"/>
          <w:b/>
          <w:color w:val="000000"/>
          <w:sz w:val="28"/>
          <w:szCs w:val="36"/>
        </w:rPr>
      </w:pPr>
    </w:p>
    <w:p w:rsidR="00A42188" w:rsidRPr="00FF7EFD" w:rsidRDefault="00A42188" w:rsidP="00FF7EFD">
      <w:pPr>
        <w:widowControl/>
        <w:spacing w:line="360" w:lineRule="auto"/>
        <w:ind w:firstLine="709"/>
        <w:jc w:val="both"/>
        <w:rPr>
          <w:rFonts w:ascii="Times New Roman" w:hAnsi="Times New Roman"/>
          <w:b/>
          <w:color w:val="000000"/>
          <w:sz w:val="28"/>
          <w:szCs w:val="36"/>
        </w:rPr>
      </w:pPr>
    </w:p>
    <w:p w:rsidR="008D7043" w:rsidRPr="00D6093A" w:rsidRDefault="00A42188" w:rsidP="00FF7EFD">
      <w:pPr>
        <w:widowControl/>
        <w:spacing w:line="360" w:lineRule="auto"/>
        <w:ind w:firstLine="709"/>
        <w:jc w:val="both"/>
        <w:rPr>
          <w:rFonts w:ascii="Times New Roman" w:hAnsi="Times New Roman"/>
          <w:b/>
          <w:color w:val="000000"/>
          <w:sz w:val="28"/>
          <w:szCs w:val="36"/>
        </w:rPr>
      </w:pPr>
      <w:r>
        <w:rPr>
          <w:rFonts w:ascii="Times New Roman" w:hAnsi="Times New Roman"/>
          <w:b/>
          <w:color w:val="000000"/>
          <w:sz w:val="28"/>
          <w:szCs w:val="36"/>
        </w:rPr>
        <w:br w:type="page"/>
      </w:r>
      <w:r w:rsidR="008D7043" w:rsidRPr="00FF7EFD">
        <w:rPr>
          <w:rFonts w:ascii="Times New Roman" w:hAnsi="Times New Roman"/>
          <w:b/>
          <w:color w:val="000000"/>
          <w:sz w:val="28"/>
          <w:szCs w:val="36"/>
        </w:rPr>
        <w:t>3. Анализ финансовых результатов прибыли и рентабельности ОАО</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w:t>
      </w:r>
      <w:r w:rsidR="008D7043" w:rsidRPr="00FF7EFD">
        <w:rPr>
          <w:rFonts w:ascii="Times New Roman" w:hAnsi="Times New Roman"/>
          <w:b/>
          <w:color w:val="000000"/>
          <w:sz w:val="28"/>
          <w:szCs w:val="36"/>
        </w:rPr>
        <w:t xml:space="preserve">Племзавод им. </w:t>
      </w:r>
      <w:r w:rsidR="00FF7EFD" w:rsidRPr="00FF7EFD">
        <w:rPr>
          <w:rFonts w:ascii="Times New Roman" w:hAnsi="Times New Roman"/>
          <w:b/>
          <w:color w:val="000000"/>
          <w:sz w:val="28"/>
          <w:szCs w:val="36"/>
        </w:rPr>
        <w:t>В.И.</w:t>
      </w:r>
      <w:r w:rsidR="00FF7EFD">
        <w:rPr>
          <w:rFonts w:ascii="Times New Roman" w:hAnsi="Times New Roman"/>
          <w:b/>
          <w:color w:val="000000"/>
          <w:sz w:val="28"/>
          <w:szCs w:val="36"/>
        </w:rPr>
        <w:t> </w:t>
      </w:r>
      <w:r w:rsidR="00FF7EFD" w:rsidRPr="00FF7EFD">
        <w:rPr>
          <w:rFonts w:ascii="Times New Roman" w:hAnsi="Times New Roman"/>
          <w:b/>
          <w:color w:val="000000"/>
          <w:sz w:val="28"/>
          <w:szCs w:val="36"/>
        </w:rPr>
        <w:t>Чапаева</w:t>
      </w:r>
      <w:r w:rsidR="008D7043" w:rsidRPr="00FF7EFD">
        <w:rPr>
          <w:rFonts w:ascii="Times New Roman" w:hAnsi="Times New Roman"/>
          <w:b/>
          <w:color w:val="000000"/>
          <w:sz w:val="28"/>
          <w:szCs w:val="36"/>
        </w:rPr>
        <w:t>»</w:t>
      </w:r>
    </w:p>
    <w:p w:rsidR="008D7043" w:rsidRPr="00FF7EFD" w:rsidRDefault="008D7043" w:rsidP="00FF7EFD">
      <w:pPr>
        <w:widowControl/>
        <w:spacing w:line="360" w:lineRule="auto"/>
        <w:ind w:firstLine="709"/>
        <w:jc w:val="both"/>
        <w:rPr>
          <w:rFonts w:ascii="Times New Roman" w:hAnsi="Times New Roman"/>
          <w:color w:val="000000"/>
          <w:sz w:val="28"/>
          <w:szCs w:val="36"/>
        </w:rPr>
      </w:pPr>
    </w:p>
    <w:p w:rsidR="008D7043" w:rsidRPr="00A42188" w:rsidRDefault="008D7043" w:rsidP="00FF7EFD">
      <w:pPr>
        <w:widowControl/>
        <w:spacing w:line="360" w:lineRule="auto"/>
        <w:ind w:firstLine="709"/>
        <w:jc w:val="both"/>
        <w:rPr>
          <w:rFonts w:ascii="Times New Roman" w:hAnsi="Times New Roman"/>
          <w:b/>
          <w:color w:val="000000"/>
          <w:sz w:val="28"/>
          <w:szCs w:val="36"/>
        </w:rPr>
      </w:pPr>
      <w:r w:rsidRPr="00A42188">
        <w:rPr>
          <w:rFonts w:ascii="Times New Roman" w:hAnsi="Times New Roman"/>
          <w:b/>
          <w:color w:val="000000"/>
          <w:sz w:val="28"/>
          <w:szCs w:val="36"/>
        </w:rPr>
        <w:t>3</w:t>
      </w:r>
      <w:r w:rsidR="00A42188" w:rsidRPr="00A42188">
        <w:rPr>
          <w:rFonts w:ascii="Times New Roman" w:hAnsi="Times New Roman"/>
          <w:b/>
          <w:color w:val="000000"/>
          <w:sz w:val="28"/>
          <w:szCs w:val="36"/>
        </w:rPr>
        <w:t>.1</w:t>
      </w:r>
      <w:r w:rsidR="00DF13CD" w:rsidRPr="00A42188">
        <w:rPr>
          <w:rFonts w:ascii="Times New Roman" w:hAnsi="Times New Roman"/>
          <w:b/>
          <w:color w:val="000000"/>
          <w:sz w:val="28"/>
          <w:szCs w:val="36"/>
        </w:rPr>
        <w:t xml:space="preserve"> Анализ прибыли предприятия</w:t>
      </w:r>
    </w:p>
    <w:p w:rsidR="0017206C" w:rsidRPr="00FF7EFD" w:rsidRDefault="0017206C" w:rsidP="00FF7EFD">
      <w:pPr>
        <w:widowControl/>
        <w:spacing w:line="360" w:lineRule="auto"/>
        <w:ind w:firstLine="709"/>
        <w:jc w:val="both"/>
        <w:rPr>
          <w:rFonts w:ascii="Times New Roman" w:hAnsi="Times New Roman"/>
          <w:color w:val="000000"/>
          <w:sz w:val="28"/>
          <w:szCs w:val="28"/>
        </w:rPr>
      </w:pPr>
    </w:p>
    <w:p w:rsidR="008D7043" w:rsidRPr="00FF7EFD" w:rsidRDefault="00741875"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В процессе анализа необходимо изучить состав прибыли, её структуру, динамику. </w:t>
      </w:r>
      <w:r w:rsidR="00B12AE1" w:rsidRPr="00FF7EFD">
        <w:rPr>
          <w:rFonts w:ascii="Times New Roman" w:hAnsi="Times New Roman"/>
          <w:color w:val="000000"/>
          <w:sz w:val="28"/>
          <w:szCs w:val="28"/>
        </w:rPr>
        <w:t>Сделать это</w:t>
      </w:r>
      <w:r w:rsidR="0017206C" w:rsidRPr="00FF7EFD">
        <w:rPr>
          <w:rFonts w:ascii="Times New Roman" w:hAnsi="Times New Roman"/>
          <w:color w:val="000000"/>
          <w:sz w:val="28"/>
          <w:szCs w:val="28"/>
        </w:rPr>
        <w:t xml:space="preserve"> поможет табл. 2, основанная на данных О</w:t>
      </w:r>
      <w:r w:rsidR="0087403A" w:rsidRPr="00FF7EFD">
        <w:rPr>
          <w:rFonts w:ascii="Times New Roman" w:hAnsi="Times New Roman"/>
          <w:color w:val="000000"/>
          <w:sz w:val="28"/>
          <w:szCs w:val="28"/>
        </w:rPr>
        <w:t>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87403A"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87403A" w:rsidRPr="00FF7EFD">
        <w:rPr>
          <w:rFonts w:ascii="Times New Roman" w:hAnsi="Times New Roman"/>
          <w:color w:val="000000"/>
          <w:sz w:val="28"/>
          <w:szCs w:val="28"/>
        </w:rPr>
        <w:t>», источники данных к ней в Приложении 4.</w:t>
      </w:r>
    </w:p>
    <w:p w:rsidR="00741875" w:rsidRPr="00FF7EFD" w:rsidRDefault="00723B2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Таблица 2 – А</w:t>
      </w:r>
      <w:r w:rsidR="00741875" w:rsidRPr="00FF7EFD">
        <w:rPr>
          <w:rFonts w:ascii="Times New Roman" w:hAnsi="Times New Roman"/>
          <w:color w:val="000000"/>
          <w:sz w:val="28"/>
          <w:szCs w:val="28"/>
        </w:rPr>
        <w:t>нализ динамики и состава прибыли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66"/>
        <w:gridCol w:w="1434"/>
        <w:gridCol w:w="1454"/>
        <w:gridCol w:w="1434"/>
        <w:gridCol w:w="1454"/>
        <w:gridCol w:w="1255"/>
      </w:tblGrid>
      <w:tr w:rsidR="00741875" w:rsidRPr="009236F0" w:rsidTr="009236F0">
        <w:trPr>
          <w:cantSplit/>
          <w:trHeight w:val="158"/>
          <w:jc w:val="center"/>
        </w:trPr>
        <w:tc>
          <w:tcPr>
            <w:tcW w:w="1219" w:type="pct"/>
            <w:vMerge w:val="restart"/>
          </w:tcPr>
          <w:p w:rsidR="00741875" w:rsidRPr="009236F0" w:rsidRDefault="00741875" w:rsidP="009236F0">
            <w:pPr>
              <w:widowControl/>
              <w:spacing w:line="360" w:lineRule="auto"/>
              <w:jc w:val="both"/>
              <w:rPr>
                <w:rFonts w:ascii="Times New Roman" w:hAnsi="Times New Roman"/>
                <w:color w:val="000000"/>
                <w:szCs w:val="24"/>
              </w:rPr>
            </w:pPr>
          </w:p>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Показатель</w:t>
            </w:r>
          </w:p>
        </w:tc>
        <w:tc>
          <w:tcPr>
            <w:tcW w:w="1553" w:type="pct"/>
            <w:gridSpan w:val="2"/>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Базовый период</w:t>
            </w:r>
          </w:p>
        </w:tc>
        <w:tc>
          <w:tcPr>
            <w:tcW w:w="1553" w:type="pct"/>
            <w:gridSpan w:val="2"/>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Отчётный период</w:t>
            </w:r>
          </w:p>
        </w:tc>
        <w:tc>
          <w:tcPr>
            <w:tcW w:w="676" w:type="pct"/>
            <w:vMerge w:val="restar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Темп роста прибыли</w:t>
            </w:r>
            <w:r w:rsidR="00FF7EFD" w:rsidRPr="009236F0">
              <w:rPr>
                <w:rFonts w:ascii="Times New Roman" w:hAnsi="Times New Roman"/>
                <w:color w:val="000000"/>
                <w:szCs w:val="24"/>
              </w:rPr>
              <w:t>, %</w:t>
            </w:r>
          </w:p>
        </w:tc>
      </w:tr>
      <w:tr w:rsidR="00741875" w:rsidRPr="009236F0" w:rsidTr="009236F0">
        <w:trPr>
          <w:cantSplit/>
          <w:trHeight w:val="157"/>
          <w:jc w:val="center"/>
        </w:trPr>
        <w:tc>
          <w:tcPr>
            <w:tcW w:w="1219" w:type="pct"/>
            <w:vMerge/>
          </w:tcPr>
          <w:p w:rsidR="00741875" w:rsidRPr="009236F0" w:rsidRDefault="00741875" w:rsidP="009236F0">
            <w:pPr>
              <w:widowControl/>
              <w:spacing w:line="360" w:lineRule="auto"/>
              <w:jc w:val="both"/>
              <w:rPr>
                <w:rFonts w:ascii="Times New Roman" w:hAnsi="Times New Roman"/>
                <w:color w:val="000000"/>
                <w:szCs w:val="24"/>
              </w:rPr>
            </w:pPr>
          </w:p>
        </w:tc>
        <w:tc>
          <w:tcPr>
            <w:tcW w:w="771"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Сумма, тыс. руб.</w:t>
            </w:r>
          </w:p>
        </w:tc>
        <w:tc>
          <w:tcPr>
            <w:tcW w:w="782"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Доля</w:t>
            </w:r>
            <w:r w:rsidR="00FF7EFD" w:rsidRPr="009236F0">
              <w:rPr>
                <w:rFonts w:ascii="Times New Roman" w:hAnsi="Times New Roman"/>
                <w:color w:val="000000"/>
                <w:szCs w:val="24"/>
              </w:rPr>
              <w:t>, %</w:t>
            </w:r>
          </w:p>
        </w:tc>
        <w:tc>
          <w:tcPr>
            <w:tcW w:w="771"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Сумма, тыс. руб.</w:t>
            </w:r>
          </w:p>
        </w:tc>
        <w:tc>
          <w:tcPr>
            <w:tcW w:w="782"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Доля</w:t>
            </w:r>
            <w:r w:rsidR="00FF7EFD" w:rsidRPr="009236F0">
              <w:rPr>
                <w:rFonts w:ascii="Times New Roman" w:hAnsi="Times New Roman"/>
                <w:color w:val="000000"/>
                <w:szCs w:val="24"/>
              </w:rPr>
              <w:t>, %</w:t>
            </w:r>
          </w:p>
        </w:tc>
        <w:tc>
          <w:tcPr>
            <w:tcW w:w="676" w:type="pct"/>
            <w:vMerge/>
          </w:tcPr>
          <w:p w:rsidR="00741875" w:rsidRPr="009236F0" w:rsidRDefault="00741875" w:rsidP="009236F0">
            <w:pPr>
              <w:widowControl/>
              <w:spacing w:line="360" w:lineRule="auto"/>
              <w:jc w:val="both"/>
              <w:rPr>
                <w:rFonts w:ascii="Times New Roman" w:hAnsi="Times New Roman"/>
                <w:color w:val="000000"/>
                <w:szCs w:val="24"/>
              </w:rPr>
            </w:pPr>
          </w:p>
        </w:tc>
      </w:tr>
      <w:tr w:rsidR="00741875" w:rsidRPr="009236F0" w:rsidTr="009236F0">
        <w:trPr>
          <w:cantSplit/>
          <w:jc w:val="center"/>
        </w:trPr>
        <w:tc>
          <w:tcPr>
            <w:tcW w:w="1219"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Прибыль от реализации продукции, услуг, до выплаты процентов и налогов</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26187</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61,5</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22215</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w:t>
            </w:r>
            <w:r w:rsidR="00075640" w:rsidRPr="009236F0">
              <w:rPr>
                <w:rFonts w:ascii="Times New Roman" w:hAnsi="Times New Roman"/>
                <w:color w:val="000000"/>
                <w:szCs w:val="24"/>
              </w:rPr>
              <w:t>1</w:t>
            </w:r>
            <w:r w:rsidRPr="009236F0">
              <w:rPr>
                <w:rFonts w:ascii="Times New Roman" w:hAnsi="Times New Roman"/>
                <w:color w:val="000000"/>
                <w:szCs w:val="24"/>
              </w:rPr>
              <w:t>,6</w:t>
            </w:r>
          </w:p>
        </w:tc>
        <w:tc>
          <w:tcPr>
            <w:tcW w:w="676"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84,8</w:t>
            </w:r>
          </w:p>
        </w:tc>
      </w:tr>
      <w:tr w:rsidR="00741875" w:rsidRPr="009236F0" w:rsidTr="009236F0">
        <w:trPr>
          <w:cantSplit/>
          <w:jc w:val="center"/>
        </w:trPr>
        <w:tc>
          <w:tcPr>
            <w:tcW w:w="1219"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Процентные доходы от инвестиционной деятельности</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676"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r>
      <w:tr w:rsidR="00741875" w:rsidRPr="009236F0" w:rsidTr="009236F0">
        <w:trPr>
          <w:cantSplit/>
          <w:jc w:val="center"/>
        </w:trPr>
        <w:tc>
          <w:tcPr>
            <w:tcW w:w="1219" w:type="pct"/>
          </w:tcPr>
          <w:p w:rsidR="00741875" w:rsidRPr="009236F0" w:rsidRDefault="007418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Сальдо прочих операционных доходов и расходов</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111</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0,3</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214</w:t>
            </w:r>
          </w:p>
        </w:tc>
        <w:tc>
          <w:tcPr>
            <w:tcW w:w="782"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w:t>
            </w:r>
          </w:p>
        </w:tc>
        <w:tc>
          <w:tcPr>
            <w:tcW w:w="676"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192,8</w:t>
            </w:r>
          </w:p>
        </w:tc>
      </w:tr>
      <w:tr w:rsidR="00741875" w:rsidRPr="009236F0" w:rsidTr="009236F0">
        <w:trPr>
          <w:cantSplit/>
          <w:jc w:val="center"/>
        </w:trPr>
        <w:tc>
          <w:tcPr>
            <w:tcW w:w="1219" w:type="pct"/>
          </w:tcPr>
          <w:p w:rsidR="00741875"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Сальдо внереализационных доходов и расходов</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16259</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38,2</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-5429</w:t>
            </w:r>
          </w:p>
        </w:tc>
        <w:tc>
          <w:tcPr>
            <w:tcW w:w="782"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-32,9</w:t>
            </w:r>
          </w:p>
        </w:tc>
        <w:tc>
          <w:tcPr>
            <w:tcW w:w="676"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-33,9</w:t>
            </w:r>
          </w:p>
        </w:tc>
      </w:tr>
      <w:tr w:rsidR="00741875" w:rsidRPr="009236F0" w:rsidTr="009236F0">
        <w:trPr>
          <w:cantSplit/>
          <w:jc w:val="center"/>
        </w:trPr>
        <w:tc>
          <w:tcPr>
            <w:tcW w:w="1219" w:type="pct"/>
          </w:tcPr>
          <w:p w:rsidR="00741875"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Чрезвычайные доходы и расходы</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71" w:type="pct"/>
          </w:tcPr>
          <w:p w:rsidR="00741875" w:rsidRPr="009236F0" w:rsidRDefault="00541D8C"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676" w:type="pct"/>
          </w:tcPr>
          <w:p w:rsidR="00741875"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r>
      <w:tr w:rsidR="00741875" w:rsidRPr="009236F0" w:rsidTr="009236F0">
        <w:trPr>
          <w:cantSplit/>
          <w:jc w:val="center"/>
        </w:trPr>
        <w:tc>
          <w:tcPr>
            <w:tcW w:w="1219" w:type="pct"/>
          </w:tcPr>
          <w:p w:rsidR="00741875" w:rsidRPr="009236F0" w:rsidRDefault="00301A86"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Общая сумма брутто</w:t>
            </w:r>
            <w:r w:rsidR="00FF7EFD" w:rsidRPr="009236F0">
              <w:rPr>
                <w:rFonts w:ascii="Times New Roman" w:hAnsi="Times New Roman"/>
                <w:b/>
                <w:color w:val="000000"/>
                <w:szCs w:val="24"/>
              </w:rPr>
              <w:t xml:space="preserve"> – пр</w:t>
            </w:r>
            <w:r w:rsidRPr="009236F0">
              <w:rPr>
                <w:rFonts w:ascii="Times New Roman" w:hAnsi="Times New Roman"/>
                <w:b/>
                <w:color w:val="000000"/>
                <w:szCs w:val="24"/>
              </w:rPr>
              <w:t>ибыли до выплаты процентов и налогов</w:t>
            </w:r>
          </w:p>
        </w:tc>
        <w:tc>
          <w:tcPr>
            <w:tcW w:w="771" w:type="pct"/>
          </w:tcPr>
          <w:p w:rsidR="00741875"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42557</w:t>
            </w:r>
          </w:p>
        </w:tc>
        <w:tc>
          <w:tcPr>
            <w:tcW w:w="782" w:type="pct"/>
          </w:tcPr>
          <w:p w:rsidR="00741875" w:rsidRPr="009236F0" w:rsidRDefault="00C53977"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100</w:t>
            </w:r>
          </w:p>
        </w:tc>
        <w:tc>
          <w:tcPr>
            <w:tcW w:w="771" w:type="pct"/>
          </w:tcPr>
          <w:p w:rsidR="00741875"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16509</w:t>
            </w:r>
          </w:p>
        </w:tc>
        <w:tc>
          <w:tcPr>
            <w:tcW w:w="782" w:type="pct"/>
          </w:tcPr>
          <w:p w:rsidR="00741875" w:rsidRPr="009236F0" w:rsidRDefault="00C53977"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100</w:t>
            </w:r>
          </w:p>
        </w:tc>
        <w:tc>
          <w:tcPr>
            <w:tcW w:w="676" w:type="pct"/>
          </w:tcPr>
          <w:p w:rsidR="00741875" w:rsidRPr="009236F0" w:rsidRDefault="00952580"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38,8</w:t>
            </w:r>
          </w:p>
        </w:tc>
      </w:tr>
      <w:tr w:rsidR="00741875" w:rsidRPr="009236F0" w:rsidTr="009236F0">
        <w:trPr>
          <w:cantSplit/>
          <w:jc w:val="center"/>
        </w:trPr>
        <w:tc>
          <w:tcPr>
            <w:tcW w:w="1219" w:type="pct"/>
          </w:tcPr>
          <w:p w:rsidR="00741875"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Проценты к уплате за использование заёмных средств</w:t>
            </w:r>
          </w:p>
        </w:tc>
        <w:tc>
          <w:tcPr>
            <w:tcW w:w="771" w:type="pct"/>
          </w:tcPr>
          <w:p w:rsidR="00741875"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125</w:t>
            </w:r>
          </w:p>
        </w:tc>
        <w:tc>
          <w:tcPr>
            <w:tcW w:w="782"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0,3</w:t>
            </w:r>
          </w:p>
        </w:tc>
        <w:tc>
          <w:tcPr>
            <w:tcW w:w="771" w:type="pct"/>
          </w:tcPr>
          <w:p w:rsidR="00741875"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107</w:t>
            </w:r>
          </w:p>
        </w:tc>
        <w:tc>
          <w:tcPr>
            <w:tcW w:w="782" w:type="pct"/>
          </w:tcPr>
          <w:p w:rsidR="00741875" w:rsidRPr="009236F0" w:rsidRDefault="00952580"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0,6</w:t>
            </w:r>
          </w:p>
        </w:tc>
        <w:tc>
          <w:tcPr>
            <w:tcW w:w="676" w:type="pct"/>
          </w:tcPr>
          <w:p w:rsidR="00FF7EFD" w:rsidRPr="009236F0" w:rsidRDefault="007E20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85,6</w:t>
            </w:r>
          </w:p>
          <w:p w:rsidR="00741875" w:rsidRPr="009236F0" w:rsidRDefault="00741875" w:rsidP="009236F0">
            <w:pPr>
              <w:widowControl/>
              <w:tabs>
                <w:tab w:val="left" w:pos="1230"/>
              </w:tabs>
              <w:spacing w:line="360" w:lineRule="auto"/>
              <w:jc w:val="both"/>
              <w:rPr>
                <w:rFonts w:ascii="Times New Roman" w:hAnsi="Times New Roman"/>
                <w:color w:val="000000"/>
                <w:szCs w:val="24"/>
              </w:rPr>
            </w:pPr>
          </w:p>
        </w:tc>
      </w:tr>
      <w:tr w:rsidR="00741875" w:rsidRPr="009236F0" w:rsidTr="009236F0">
        <w:trPr>
          <w:cantSplit/>
          <w:jc w:val="center"/>
        </w:trPr>
        <w:tc>
          <w:tcPr>
            <w:tcW w:w="1219" w:type="pct"/>
          </w:tcPr>
          <w:p w:rsidR="00741875" w:rsidRPr="009236F0" w:rsidRDefault="00301A86"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Прибыль отчётного периода после уплаты процентов</w:t>
            </w:r>
          </w:p>
        </w:tc>
        <w:tc>
          <w:tcPr>
            <w:tcW w:w="771" w:type="pct"/>
          </w:tcPr>
          <w:p w:rsidR="00741875"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42432</w:t>
            </w:r>
          </w:p>
        </w:tc>
        <w:tc>
          <w:tcPr>
            <w:tcW w:w="782" w:type="pct"/>
          </w:tcPr>
          <w:p w:rsidR="00741875" w:rsidRPr="009236F0" w:rsidRDefault="00952580"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99,7</w:t>
            </w:r>
          </w:p>
        </w:tc>
        <w:tc>
          <w:tcPr>
            <w:tcW w:w="771" w:type="pct"/>
          </w:tcPr>
          <w:p w:rsidR="00741875"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16402</w:t>
            </w:r>
          </w:p>
        </w:tc>
        <w:tc>
          <w:tcPr>
            <w:tcW w:w="782" w:type="pct"/>
          </w:tcPr>
          <w:p w:rsidR="00741875" w:rsidRPr="009236F0" w:rsidRDefault="00F6363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99,4</w:t>
            </w:r>
          </w:p>
        </w:tc>
        <w:tc>
          <w:tcPr>
            <w:tcW w:w="676" w:type="pct"/>
          </w:tcPr>
          <w:p w:rsidR="00741875" w:rsidRPr="009236F0" w:rsidRDefault="00F6363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38,7</w:t>
            </w:r>
          </w:p>
        </w:tc>
      </w:tr>
      <w:tr w:rsidR="00301A86" w:rsidRPr="009236F0" w:rsidTr="009236F0">
        <w:trPr>
          <w:cantSplit/>
          <w:trHeight w:val="135"/>
          <w:jc w:val="center"/>
        </w:trPr>
        <w:tc>
          <w:tcPr>
            <w:tcW w:w="1219" w:type="pct"/>
          </w:tcPr>
          <w:p w:rsidR="00301A86"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Налоги из прибыли</w:t>
            </w:r>
          </w:p>
        </w:tc>
        <w:tc>
          <w:tcPr>
            <w:tcW w:w="771"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9335</w:t>
            </w:r>
          </w:p>
        </w:tc>
        <w:tc>
          <w:tcPr>
            <w:tcW w:w="782" w:type="pct"/>
          </w:tcPr>
          <w:p w:rsidR="00301A86" w:rsidRPr="009236F0" w:rsidRDefault="00F6363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22,0</w:t>
            </w:r>
          </w:p>
        </w:tc>
        <w:tc>
          <w:tcPr>
            <w:tcW w:w="771"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3608</w:t>
            </w:r>
          </w:p>
        </w:tc>
        <w:tc>
          <w:tcPr>
            <w:tcW w:w="782" w:type="pct"/>
          </w:tcPr>
          <w:p w:rsidR="00301A86" w:rsidRPr="009236F0" w:rsidRDefault="00F6363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22,0</w:t>
            </w:r>
          </w:p>
        </w:tc>
        <w:tc>
          <w:tcPr>
            <w:tcW w:w="676" w:type="pct"/>
          </w:tcPr>
          <w:p w:rsidR="00301A86" w:rsidRPr="009236F0" w:rsidRDefault="00F6363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38,7</w:t>
            </w:r>
          </w:p>
        </w:tc>
      </w:tr>
      <w:tr w:rsidR="00301A86" w:rsidRPr="009236F0" w:rsidTr="009236F0">
        <w:trPr>
          <w:cantSplit/>
          <w:trHeight w:val="135"/>
          <w:jc w:val="center"/>
        </w:trPr>
        <w:tc>
          <w:tcPr>
            <w:tcW w:w="1219" w:type="pct"/>
          </w:tcPr>
          <w:p w:rsidR="00301A86"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Экономические санкции по платежам в бюджет</w:t>
            </w:r>
          </w:p>
        </w:tc>
        <w:tc>
          <w:tcPr>
            <w:tcW w:w="771"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71"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782"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676"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r>
      <w:tr w:rsidR="00301A86" w:rsidRPr="009236F0" w:rsidTr="009236F0">
        <w:trPr>
          <w:cantSplit/>
          <w:jc w:val="center"/>
        </w:trPr>
        <w:tc>
          <w:tcPr>
            <w:tcW w:w="1219" w:type="pct"/>
          </w:tcPr>
          <w:p w:rsidR="00301A86" w:rsidRPr="009236F0" w:rsidRDefault="00301A86"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Чистая прибыль</w:t>
            </w:r>
          </w:p>
        </w:tc>
        <w:tc>
          <w:tcPr>
            <w:tcW w:w="771" w:type="pct"/>
          </w:tcPr>
          <w:p w:rsidR="00301A86"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33097</w:t>
            </w:r>
          </w:p>
        </w:tc>
        <w:tc>
          <w:tcPr>
            <w:tcW w:w="782" w:type="pct"/>
          </w:tcPr>
          <w:p w:rsidR="00301A86" w:rsidRPr="009236F0" w:rsidRDefault="0005059C"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77,7</w:t>
            </w:r>
          </w:p>
        </w:tc>
        <w:tc>
          <w:tcPr>
            <w:tcW w:w="771" w:type="pct"/>
          </w:tcPr>
          <w:p w:rsidR="00301A86" w:rsidRPr="009236F0" w:rsidRDefault="00B54475"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12794</w:t>
            </w:r>
          </w:p>
        </w:tc>
        <w:tc>
          <w:tcPr>
            <w:tcW w:w="782" w:type="pct"/>
          </w:tcPr>
          <w:p w:rsidR="00301A86" w:rsidRPr="009236F0" w:rsidRDefault="0005059C"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77,5</w:t>
            </w:r>
          </w:p>
        </w:tc>
        <w:tc>
          <w:tcPr>
            <w:tcW w:w="676" w:type="pct"/>
          </w:tcPr>
          <w:p w:rsidR="00301A86" w:rsidRPr="009236F0" w:rsidRDefault="00C53977" w:rsidP="009236F0">
            <w:pPr>
              <w:widowControl/>
              <w:spacing w:line="360" w:lineRule="auto"/>
              <w:jc w:val="both"/>
              <w:rPr>
                <w:rFonts w:ascii="Times New Roman" w:hAnsi="Times New Roman"/>
                <w:b/>
                <w:color w:val="000000"/>
                <w:szCs w:val="24"/>
              </w:rPr>
            </w:pPr>
            <w:r w:rsidRPr="009236F0">
              <w:rPr>
                <w:rFonts w:ascii="Times New Roman" w:hAnsi="Times New Roman"/>
                <w:b/>
                <w:color w:val="000000"/>
                <w:szCs w:val="24"/>
              </w:rPr>
              <w:t>39</w:t>
            </w:r>
            <w:r w:rsidR="00F55CB5" w:rsidRPr="009236F0">
              <w:rPr>
                <w:rFonts w:ascii="Times New Roman" w:hAnsi="Times New Roman"/>
                <w:b/>
                <w:color w:val="000000"/>
                <w:szCs w:val="24"/>
              </w:rPr>
              <w:t>,0</w:t>
            </w:r>
          </w:p>
        </w:tc>
      </w:tr>
      <w:tr w:rsidR="00301A86" w:rsidRPr="009236F0" w:rsidTr="009236F0">
        <w:trPr>
          <w:cantSplit/>
          <w:jc w:val="center"/>
        </w:trPr>
        <w:tc>
          <w:tcPr>
            <w:tcW w:w="1219" w:type="pct"/>
          </w:tcPr>
          <w:p w:rsidR="00301A86"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 том числе:</w:t>
            </w:r>
          </w:p>
          <w:p w:rsidR="00301A86" w:rsidRPr="009236F0" w:rsidRDefault="00FF7EF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п</w:t>
            </w:r>
            <w:r w:rsidR="00301A86" w:rsidRPr="009236F0">
              <w:rPr>
                <w:rFonts w:ascii="Times New Roman" w:hAnsi="Times New Roman"/>
                <w:color w:val="000000"/>
                <w:szCs w:val="24"/>
              </w:rPr>
              <w:t>отреблённая прибыль</w:t>
            </w:r>
          </w:p>
        </w:tc>
        <w:tc>
          <w:tcPr>
            <w:tcW w:w="771"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19858</w:t>
            </w:r>
          </w:p>
        </w:tc>
        <w:tc>
          <w:tcPr>
            <w:tcW w:w="782"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60</w:t>
            </w:r>
            <w:r w:rsidR="00F55CB5" w:rsidRPr="009236F0">
              <w:rPr>
                <w:rFonts w:ascii="Times New Roman" w:hAnsi="Times New Roman"/>
                <w:color w:val="000000"/>
                <w:szCs w:val="24"/>
              </w:rPr>
              <w:t>,0</w:t>
            </w:r>
          </w:p>
        </w:tc>
        <w:tc>
          <w:tcPr>
            <w:tcW w:w="771"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7037</w:t>
            </w:r>
          </w:p>
        </w:tc>
        <w:tc>
          <w:tcPr>
            <w:tcW w:w="782" w:type="pct"/>
          </w:tcPr>
          <w:p w:rsidR="00F55CB5"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55</w:t>
            </w:r>
            <w:r w:rsidR="00F55CB5" w:rsidRPr="009236F0">
              <w:rPr>
                <w:rFonts w:ascii="Times New Roman" w:hAnsi="Times New Roman"/>
                <w:color w:val="000000"/>
                <w:szCs w:val="24"/>
              </w:rPr>
              <w:t>,0</w:t>
            </w:r>
          </w:p>
        </w:tc>
        <w:tc>
          <w:tcPr>
            <w:tcW w:w="676"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35</w:t>
            </w:r>
            <w:r w:rsidR="00F55CB5" w:rsidRPr="009236F0">
              <w:rPr>
                <w:rFonts w:ascii="Times New Roman" w:hAnsi="Times New Roman"/>
                <w:color w:val="000000"/>
                <w:szCs w:val="24"/>
              </w:rPr>
              <w:t>,0</w:t>
            </w:r>
          </w:p>
        </w:tc>
      </w:tr>
      <w:tr w:rsidR="00301A86" w:rsidRPr="009236F0" w:rsidTr="009236F0">
        <w:trPr>
          <w:cantSplit/>
          <w:jc w:val="center"/>
        </w:trPr>
        <w:tc>
          <w:tcPr>
            <w:tcW w:w="1219" w:type="pct"/>
          </w:tcPr>
          <w:p w:rsidR="00301A86" w:rsidRPr="009236F0" w:rsidRDefault="00301A8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-нераспределённая прибыль (капитализированная)</w:t>
            </w:r>
          </w:p>
        </w:tc>
        <w:tc>
          <w:tcPr>
            <w:tcW w:w="771"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13239</w:t>
            </w:r>
          </w:p>
        </w:tc>
        <w:tc>
          <w:tcPr>
            <w:tcW w:w="782"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40</w:t>
            </w:r>
            <w:r w:rsidR="00F55CB5" w:rsidRPr="009236F0">
              <w:rPr>
                <w:rFonts w:ascii="Times New Roman" w:hAnsi="Times New Roman"/>
                <w:color w:val="000000"/>
                <w:szCs w:val="24"/>
              </w:rPr>
              <w:t>,0</w:t>
            </w:r>
          </w:p>
        </w:tc>
        <w:tc>
          <w:tcPr>
            <w:tcW w:w="771" w:type="pct"/>
          </w:tcPr>
          <w:p w:rsidR="00301A86" w:rsidRPr="009236F0" w:rsidRDefault="00C53977"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5757</w:t>
            </w:r>
          </w:p>
        </w:tc>
        <w:tc>
          <w:tcPr>
            <w:tcW w:w="782" w:type="pct"/>
          </w:tcPr>
          <w:p w:rsidR="00301A86" w:rsidRPr="009236F0" w:rsidRDefault="00B5447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45</w:t>
            </w:r>
            <w:r w:rsidR="00F55CB5" w:rsidRPr="009236F0">
              <w:rPr>
                <w:rFonts w:ascii="Times New Roman" w:hAnsi="Times New Roman"/>
                <w:color w:val="000000"/>
                <w:szCs w:val="24"/>
              </w:rPr>
              <w:t>,0</w:t>
            </w:r>
          </w:p>
        </w:tc>
        <w:tc>
          <w:tcPr>
            <w:tcW w:w="676" w:type="pct"/>
          </w:tcPr>
          <w:p w:rsidR="00301A86" w:rsidRPr="009236F0" w:rsidRDefault="00F55C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43,5</w:t>
            </w:r>
          </w:p>
        </w:tc>
      </w:tr>
    </w:tbl>
    <w:p w:rsidR="00741875" w:rsidRPr="00FF7EFD" w:rsidRDefault="00741875" w:rsidP="00FF7EFD">
      <w:pPr>
        <w:widowControl/>
        <w:spacing w:line="360" w:lineRule="auto"/>
        <w:ind w:firstLine="709"/>
        <w:jc w:val="both"/>
        <w:rPr>
          <w:rFonts w:ascii="Times New Roman" w:hAnsi="Times New Roman"/>
          <w:color w:val="000000"/>
          <w:sz w:val="28"/>
          <w:szCs w:val="24"/>
        </w:rPr>
      </w:pPr>
    </w:p>
    <w:p w:rsidR="00C365D3" w:rsidRPr="00FF7EFD" w:rsidRDefault="00C365D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 таблицы 2 можно наблюдать изменение таких показателей, как: общая сумма брутто-прибыли, прибыль до налогообложения, чистая прибыль.</w:t>
      </w:r>
    </w:p>
    <w:p w:rsidR="00C600AF" w:rsidRPr="00FF7EFD" w:rsidRDefault="00C365D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Общая сумма брутто-прибыли в отчётном году</w:t>
      </w:r>
      <w:r w:rsidR="00D15C0D" w:rsidRPr="00FF7EFD">
        <w:rPr>
          <w:rFonts w:ascii="Times New Roman" w:hAnsi="Times New Roman"/>
          <w:color w:val="000000"/>
          <w:sz w:val="28"/>
          <w:szCs w:val="28"/>
        </w:rPr>
        <w:t xml:space="preserve"> снизилась на </w:t>
      </w:r>
      <w:r w:rsidR="00075640" w:rsidRPr="00FF7EFD">
        <w:rPr>
          <w:rFonts w:ascii="Times New Roman" w:hAnsi="Times New Roman"/>
          <w:color w:val="000000"/>
          <w:sz w:val="28"/>
          <w:szCs w:val="28"/>
        </w:rPr>
        <w:t>(100</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00075640" w:rsidRPr="00FF7EFD">
        <w:rPr>
          <w:rFonts w:ascii="Times New Roman" w:hAnsi="Times New Roman"/>
          <w:color w:val="000000"/>
          <w:sz w:val="28"/>
          <w:szCs w:val="28"/>
        </w:rPr>
        <w:t>8,8) 61,</w:t>
      </w:r>
      <w:r w:rsidR="00FF7EFD" w:rsidRPr="00FF7EFD">
        <w:rPr>
          <w:rFonts w:ascii="Times New Roman" w:hAnsi="Times New Roman"/>
          <w:color w:val="000000"/>
          <w:sz w:val="28"/>
          <w:szCs w:val="28"/>
        </w:rPr>
        <w:t>2</w:t>
      </w:r>
      <w:r w:rsidR="00FF7EFD">
        <w:rPr>
          <w:rFonts w:ascii="Times New Roman" w:hAnsi="Times New Roman"/>
          <w:color w:val="000000"/>
          <w:sz w:val="28"/>
          <w:szCs w:val="28"/>
        </w:rPr>
        <w:t>%.</w:t>
      </w:r>
      <w:r w:rsidR="00B12AE1" w:rsidRPr="00FF7EFD">
        <w:rPr>
          <w:rFonts w:ascii="Times New Roman" w:hAnsi="Times New Roman"/>
          <w:color w:val="000000"/>
          <w:sz w:val="28"/>
          <w:szCs w:val="28"/>
        </w:rPr>
        <w:t xml:space="preserve"> </w:t>
      </w:r>
      <w:r w:rsidR="00D15C0D" w:rsidRPr="00FF7EFD">
        <w:rPr>
          <w:rFonts w:ascii="Times New Roman" w:hAnsi="Times New Roman"/>
          <w:color w:val="000000"/>
          <w:sz w:val="28"/>
          <w:szCs w:val="28"/>
        </w:rPr>
        <w:t>На это оказали влияние несколько факторов, в том числе наибольшую роль сыграли: прибыль от реализации продукции, которая уменьшилась на (</w:t>
      </w:r>
      <w:r w:rsidR="00FF7EFD" w:rsidRPr="00FF7EFD">
        <w:rPr>
          <w:rFonts w:ascii="Times New Roman" w:hAnsi="Times New Roman"/>
          <w:color w:val="000000"/>
          <w:sz w:val="28"/>
          <w:szCs w:val="28"/>
        </w:rPr>
        <w:t>26187</w:t>
      </w:r>
      <w:r w:rsidR="00FF7EFD">
        <w:rPr>
          <w:rFonts w:ascii="Times New Roman" w:hAnsi="Times New Roman"/>
          <w:color w:val="000000"/>
          <w:sz w:val="28"/>
          <w:szCs w:val="28"/>
        </w:rPr>
        <w:t> </w:t>
      </w:r>
      <w:r w:rsidR="00FF7EFD" w:rsidRPr="00FF7EFD">
        <w:rPr>
          <w:rFonts w:ascii="Times New Roman" w:hAnsi="Times New Roman"/>
          <w:color w:val="000000"/>
          <w:sz w:val="28"/>
          <w:szCs w:val="28"/>
        </w:rPr>
        <w:t>т.</w:t>
      </w:r>
      <w:r w:rsidR="00D15C0D" w:rsidRPr="00FF7EFD">
        <w:rPr>
          <w:rFonts w:ascii="Times New Roman" w:hAnsi="Times New Roman"/>
          <w:color w:val="000000"/>
          <w:sz w:val="28"/>
          <w:szCs w:val="28"/>
        </w:rPr>
        <w:t xml:space="preserve">р. – </w:t>
      </w:r>
      <w:r w:rsidR="00FF7EFD" w:rsidRPr="00FF7EFD">
        <w:rPr>
          <w:rFonts w:ascii="Times New Roman" w:hAnsi="Times New Roman"/>
          <w:color w:val="000000"/>
          <w:sz w:val="28"/>
          <w:szCs w:val="28"/>
        </w:rPr>
        <w:t>22215</w:t>
      </w:r>
      <w:r w:rsidR="00FF7EFD">
        <w:rPr>
          <w:rFonts w:ascii="Times New Roman" w:hAnsi="Times New Roman"/>
          <w:color w:val="000000"/>
          <w:sz w:val="28"/>
          <w:szCs w:val="28"/>
        </w:rPr>
        <w:t> </w:t>
      </w:r>
      <w:r w:rsidR="00FF7EFD" w:rsidRPr="00FF7EFD">
        <w:rPr>
          <w:rFonts w:ascii="Times New Roman" w:hAnsi="Times New Roman"/>
          <w:color w:val="000000"/>
          <w:sz w:val="28"/>
          <w:szCs w:val="28"/>
        </w:rPr>
        <w:t>т.</w:t>
      </w:r>
      <w:r w:rsidR="00D15C0D" w:rsidRPr="00FF7EFD">
        <w:rPr>
          <w:rFonts w:ascii="Times New Roman" w:hAnsi="Times New Roman"/>
          <w:color w:val="000000"/>
          <w:sz w:val="28"/>
          <w:szCs w:val="28"/>
        </w:rPr>
        <w:t>р.) 3972 т.р. или 15,</w:t>
      </w:r>
      <w:r w:rsidR="00FF7EFD" w:rsidRPr="00FF7EFD">
        <w:rPr>
          <w:rFonts w:ascii="Times New Roman" w:hAnsi="Times New Roman"/>
          <w:color w:val="000000"/>
          <w:sz w:val="28"/>
          <w:szCs w:val="28"/>
        </w:rPr>
        <w:t>2</w:t>
      </w:r>
      <w:r w:rsidR="00FF7EFD">
        <w:rPr>
          <w:rFonts w:ascii="Times New Roman" w:hAnsi="Times New Roman"/>
          <w:color w:val="000000"/>
          <w:sz w:val="28"/>
          <w:szCs w:val="28"/>
        </w:rPr>
        <w:t>%</w:t>
      </w:r>
      <w:r w:rsidR="00D15C0D" w:rsidRPr="00FF7EFD">
        <w:rPr>
          <w:rFonts w:ascii="Times New Roman" w:hAnsi="Times New Roman"/>
          <w:color w:val="000000"/>
          <w:sz w:val="28"/>
          <w:szCs w:val="28"/>
        </w:rPr>
        <w:t>; и сальдо доходов и расходов от внереализационной деятельности</w:t>
      </w:r>
      <w:r w:rsidR="00FF7EFD">
        <w:rPr>
          <w:rFonts w:ascii="Times New Roman" w:hAnsi="Times New Roman"/>
          <w:color w:val="000000"/>
          <w:sz w:val="28"/>
          <w:szCs w:val="28"/>
        </w:rPr>
        <w:t>,</w:t>
      </w:r>
      <w:r w:rsidR="00D15C0D" w:rsidRPr="00FF7EFD">
        <w:rPr>
          <w:rFonts w:ascii="Times New Roman" w:hAnsi="Times New Roman"/>
          <w:color w:val="000000"/>
          <w:sz w:val="28"/>
          <w:szCs w:val="28"/>
        </w:rPr>
        <w:t xml:space="preserve"> показавшее отрицательный результат, равный (-</w:t>
      </w:r>
      <w:r w:rsidR="00FF7EFD" w:rsidRPr="00FF7EFD">
        <w:rPr>
          <w:rFonts w:ascii="Times New Roman" w:hAnsi="Times New Roman"/>
          <w:color w:val="000000"/>
          <w:sz w:val="28"/>
          <w:szCs w:val="28"/>
        </w:rPr>
        <w:t>5429</w:t>
      </w:r>
      <w:r w:rsidR="00FF7EFD">
        <w:rPr>
          <w:rFonts w:ascii="Times New Roman" w:hAnsi="Times New Roman"/>
          <w:color w:val="000000"/>
          <w:sz w:val="28"/>
          <w:szCs w:val="28"/>
        </w:rPr>
        <w:t> </w:t>
      </w:r>
      <w:r w:rsidR="00FF7EFD" w:rsidRPr="00FF7EFD">
        <w:rPr>
          <w:rFonts w:ascii="Times New Roman" w:hAnsi="Times New Roman"/>
          <w:color w:val="000000"/>
          <w:sz w:val="28"/>
          <w:szCs w:val="28"/>
        </w:rPr>
        <w:t>т.</w:t>
      </w:r>
      <w:r w:rsidR="00D15C0D" w:rsidRPr="00FF7EFD">
        <w:rPr>
          <w:rFonts w:ascii="Times New Roman" w:hAnsi="Times New Roman"/>
          <w:color w:val="000000"/>
          <w:sz w:val="28"/>
          <w:szCs w:val="28"/>
        </w:rPr>
        <w:t>р.), что в сравнении с прошлым годом составило</w:t>
      </w:r>
      <w:r w:rsidR="00FF7EFD">
        <w:rPr>
          <w:rFonts w:ascii="Times New Roman" w:hAnsi="Times New Roman"/>
          <w:color w:val="000000"/>
          <w:sz w:val="28"/>
          <w:szCs w:val="28"/>
        </w:rPr>
        <w:t xml:space="preserve"> </w:t>
      </w:r>
      <w:r w:rsidR="00C600AF" w:rsidRPr="00FF7EFD">
        <w:rPr>
          <w:rFonts w:ascii="Times New Roman" w:hAnsi="Times New Roman"/>
          <w:color w:val="000000"/>
          <w:sz w:val="28"/>
          <w:szCs w:val="28"/>
        </w:rPr>
        <w:t>(-33,</w:t>
      </w:r>
      <w:r w:rsidR="00FF7EFD" w:rsidRPr="00FF7EFD">
        <w:rPr>
          <w:rFonts w:ascii="Times New Roman" w:hAnsi="Times New Roman"/>
          <w:color w:val="000000"/>
          <w:sz w:val="28"/>
          <w:szCs w:val="28"/>
        </w:rPr>
        <w:t>9</w:t>
      </w:r>
      <w:r w:rsidR="00FF7EFD">
        <w:rPr>
          <w:rFonts w:ascii="Times New Roman" w:hAnsi="Times New Roman"/>
          <w:color w:val="000000"/>
          <w:sz w:val="28"/>
          <w:szCs w:val="28"/>
        </w:rPr>
        <w:t>%</w:t>
      </w:r>
      <w:r w:rsidR="00C600AF" w:rsidRPr="00FF7EFD">
        <w:rPr>
          <w:rFonts w:ascii="Times New Roman" w:hAnsi="Times New Roman"/>
          <w:color w:val="000000"/>
          <w:sz w:val="28"/>
          <w:szCs w:val="28"/>
        </w:rPr>
        <w:t>). Единственным фактором, положительно повлиявшим на прибыль в отчётном году</w:t>
      </w:r>
      <w:r w:rsidR="00B83F2B" w:rsidRPr="00FF7EFD">
        <w:rPr>
          <w:rFonts w:ascii="Times New Roman" w:hAnsi="Times New Roman"/>
          <w:color w:val="000000"/>
          <w:sz w:val="28"/>
          <w:szCs w:val="28"/>
        </w:rPr>
        <w:t>,</w:t>
      </w:r>
      <w:r w:rsidR="00C600AF" w:rsidRPr="00FF7EFD">
        <w:rPr>
          <w:rFonts w:ascii="Times New Roman" w:hAnsi="Times New Roman"/>
          <w:color w:val="000000"/>
          <w:sz w:val="28"/>
          <w:szCs w:val="28"/>
        </w:rPr>
        <w:t xml:space="preserve"> является сальдо прочих операционных доходов и расходов, увеличившееся почти в</w:t>
      </w:r>
      <w:r w:rsidR="00BF7AB1" w:rsidRPr="00FF7EFD">
        <w:rPr>
          <w:rFonts w:ascii="Times New Roman" w:hAnsi="Times New Roman"/>
          <w:color w:val="000000"/>
          <w:sz w:val="28"/>
          <w:szCs w:val="28"/>
        </w:rPr>
        <w:t xml:space="preserve"> 2 раза, а именно на 92,</w:t>
      </w:r>
      <w:r w:rsidR="00FF7EFD" w:rsidRPr="00FF7EFD">
        <w:rPr>
          <w:rFonts w:ascii="Times New Roman" w:hAnsi="Times New Roman"/>
          <w:color w:val="000000"/>
          <w:sz w:val="28"/>
          <w:szCs w:val="28"/>
        </w:rPr>
        <w:t>8</w:t>
      </w:r>
      <w:r w:rsidR="00FF7EFD">
        <w:rPr>
          <w:rFonts w:ascii="Times New Roman" w:hAnsi="Times New Roman"/>
          <w:color w:val="000000"/>
          <w:sz w:val="28"/>
          <w:szCs w:val="28"/>
        </w:rPr>
        <w:t>%</w:t>
      </w:r>
      <w:r w:rsidR="00BF7AB1" w:rsidRPr="00FF7EFD">
        <w:rPr>
          <w:rFonts w:ascii="Times New Roman" w:hAnsi="Times New Roman"/>
          <w:color w:val="000000"/>
          <w:sz w:val="28"/>
          <w:szCs w:val="28"/>
        </w:rPr>
        <w:t>, но</w:t>
      </w:r>
      <w:r w:rsidR="00C600AF" w:rsidRPr="00FF7EFD">
        <w:rPr>
          <w:rFonts w:ascii="Times New Roman" w:hAnsi="Times New Roman"/>
          <w:color w:val="000000"/>
          <w:sz w:val="28"/>
          <w:szCs w:val="28"/>
        </w:rPr>
        <w:t>, к сожалению не оказавшее значительного влияния на сумму брутто-прибыли.</w:t>
      </w:r>
    </w:p>
    <w:p w:rsidR="000C572C" w:rsidRPr="00FF7EFD" w:rsidRDefault="00B12AE1"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Валовая прибыль в отчётном году на 98,</w:t>
      </w:r>
      <w:r w:rsidR="00FF7EFD" w:rsidRPr="00FF7EFD">
        <w:rPr>
          <w:rFonts w:ascii="Times New Roman" w:hAnsi="Times New Roman"/>
          <w:color w:val="000000"/>
          <w:sz w:val="28"/>
          <w:szCs w:val="28"/>
        </w:rPr>
        <w:t>7</w:t>
      </w:r>
      <w:r w:rsidR="00FF7EFD">
        <w:rPr>
          <w:rFonts w:ascii="Times New Roman" w:hAnsi="Times New Roman"/>
          <w:color w:val="000000"/>
          <w:sz w:val="28"/>
          <w:szCs w:val="28"/>
        </w:rPr>
        <w:t>%</w:t>
      </w:r>
      <w:r w:rsidRPr="00FF7EFD">
        <w:rPr>
          <w:rFonts w:ascii="Times New Roman" w:hAnsi="Times New Roman"/>
          <w:color w:val="000000"/>
          <w:sz w:val="28"/>
          <w:szCs w:val="28"/>
        </w:rPr>
        <w:t xml:space="preserve"> состоит из прибыли от реализации продукции. Удельный вес прочих финансовых результатов составляет лишь 1,</w:t>
      </w:r>
      <w:r w:rsidR="00FF7EFD" w:rsidRPr="00FF7EFD">
        <w:rPr>
          <w:rFonts w:ascii="Times New Roman" w:hAnsi="Times New Roman"/>
          <w:color w:val="000000"/>
          <w:sz w:val="28"/>
          <w:szCs w:val="28"/>
        </w:rPr>
        <w:t>3</w:t>
      </w:r>
      <w:r w:rsidR="00FF7EFD">
        <w:rPr>
          <w:rFonts w:ascii="Times New Roman" w:hAnsi="Times New Roman"/>
          <w:color w:val="000000"/>
          <w:sz w:val="28"/>
          <w:szCs w:val="28"/>
        </w:rPr>
        <w:t>%</w:t>
      </w:r>
      <w:r w:rsidRPr="00FF7EFD">
        <w:rPr>
          <w:rFonts w:ascii="Times New Roman" w:hAnsi="Times New Roman"/>
          <w:color w:val="000000"/>
          <w:sz w:val="28"/>
          <w:szCs w:val="28"/>
        </w:rPr>
        <w:t>, что гораздо меньше, нежели в прошлом периоде.</w:t>
      </w:r>
    </w:p>
    <w:p w:rsidR="00B83F2B" w:rsidRPr="00FF7EFD" w:rsidRDefault="00BF7AB1"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Прибыль до налогообложения тоже снизилась на (100 – 38,</w:t>
      </w:r>
      <w:r w:rsidR="007E2078" w:rsidRPr="00FF7EFD">
        <w:rPr>
          <w:rFonts w:ascii="Times New Roman" w:hAnsi="Times New Roman"/>
          <w:color w:val="000000"/>
          <w:sz w:val="28"/>
          <w:szCs w:val="28"/>
        </w:rPr>
        <w:t>7</w:t>
      </w:r>
      <w:r w:rsidRPr="00FF7EFD">
        <w:rPr>
          <w:rFonts w:ascii="Times New Roman" w:hAnsi="Times New Roman"/>
          <w:color w:val="000000"/>
          <w:sz w:val="28"/>
          <w:szCs w:val="28"/>
        </w:rPr>
        <w:t>) 62,3</w:t>
      </w:r>
      <w:r w:rsidR="007E2078" w:rsidRPr="00FF7EFD">
        <w:rPr>
          <w:rFonts w:ascii="Times New Roman" w:hAnsi="Times New Roman"/>
          <w:color w:val="000000"/>
          <w:sz w:val="28"/>
          <w:szCs w:val="28"/>
        </w:rPr>
        <w:t xml:space="preserve">, не смотря на то, что сумма процентов за использование заёмных средств </w:t>
      </w:r>
      <w:r w:rsidR="00EE7FE7" w:rsidRPr="00FF7EFD">
        <w:rPr>
          <w:rFonts w:ascii="Times New Roman" w:hAnsi="Times New Roman"/>
          <w:color w:val="000000"/>
          <w:sz w:val="28"/>
          <w:szCs w:val="28"/>
        </w:rPr>
        <w:t>уменьшилась</w:t>
      </w:r>
      <w:r w:rsidR="007E2078" w:rsidRPr="00FF7EFD">
        <w:rPr>
          <w:rFonts w:ascii="Times New Roman" w:hAnsi="Times New Roman"/>
          <w:color w:val="000000"/>
          <w:sz w:val="28"/>
          <w:szCs w:val="28"/>
        </w:rPr>
        <w:t xml:space="preserve"> на (100 – 85,6) 14,</w:t>
      </w:r>
      <w:r w:rsidR="00FF7EFD" w:rsidRPr="00FF7EFD">
        <w:rPr>
          <w:rFonts w:ascii="Times New Roman" w:hAnsi="Times New Roman"/>
          <w:color w:val="000000"/>
          <w:sz w:val="28"/>
          <w:szCs w:val="28"/>
        </w:rPr>
        <w:t>4</w:t>
      </w:r>
      <w:r w:rsidR="00FF7EFD">
        <w:rPr>
          <w:rFonts w:ascii="Times New Roman" w:hAnsi="Times New Roman"/>
          <w:color w:val="000000"/>
          <w:sz w:val="28"/>
          <w:szCs w:val="28"/>
        </w:rPr>
        <w:t>%</w:t>
      </w:r>
      <w:r w:rsidR="007E2078" w:rsidRPr="00FF7EFD">
        <w:rPr>
          <w:rFonts w:ascii="Times New Roman" w:hAnsi="Times New Roman"/>
          <w:color w:val="000000"/>
          <w:sz w:val="28"/>
          <w:szCs w:val="28"/>
        </w:rPr>
        <w:t>.</w:t>
      </w:r>
    </w:p>
    <w:p w:rsidR="00C600AF" w:rsidRPr="00FF7EFD" w:rsidRDefault="001F5AC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Сумма налогов и экономических санкций по платежам в бюджет из прибыли осталась неизменной в отчётном году, по сему удельный вес чистой прибыли в сумме брутто-прибыли практически идентичен </w:t>
      </w:r>
      <w:r w:rsidR="00EE7FE7" w:rsidRPr="00FF7EFD">
        <w:rPr>
          <w:rFonts w:ascii="Times New Roman" w:hAnsi="Times New Roman"/>
          <w:color w:val="000000"/>
          <w:sz w:val="28"/>
          <w:szCs w:val="28"/>
        </w:rPr>
        <w:t>результатам прошлого года и составляет 77,</w:t>
      </w:r>
      <w:r w:rsidR="00FF7EFD" w:rsidRPr="00FF7EFD">
        <w:rPr>
          <w:rFonts w:ascii="Times New Roman" w:hAnsi="Times New Roman"/>
          <w:color w:val="000000"/>
          <w:sz w:val="28"/>
          <w:szCs w:val="28"/>
        </w:rPr>
        <w:t>5</w:t>
      </w:r>
      <w:r w:rsidR="00FF7EFD">
        <w:rPr>
          <w:rFonts w:ascii="Times New Roman" w:hAnsi="Times New Roman"/>
          <w:color w:val="000000"/>
          <w:sz w:val="28"/>
          <w:szCs w:val="28"/>
        </w:rPr>
        <w:t>%</w:t>
      </w:r>
      <w:r w:rsidR="00EE7FE7" w:rsidRPr="00FF7EFD">
        <w:rPr>
          <w:rFonts w:ascii="Times New Roman" w:hAnsi="Times New Roman"/>
          <w:color w:val="000000"/>
          <w:sz w:val="28"/>
          <w:szCs w:val="28"/>
        </w:rPr>
        <w:t xml:space="preserve"> против 77,</w:t>
      </w:r>
      <w:r w:rsidR="00FF7EFD" w:rsidRPr="00FF7EFD">
        <w:rPr>
          <w:rFonts w:ascii="Times New Roman" w:hAnsi="Times New Roman"/>
          <w:color w:val="000000"/>
          <w:sz w:val="28"/>
          <w:szCs w:val="28"/>
        </w:rPr>
        <w:t>7</w:t>
      </w:r>
      <w:r w:rsidR="00FF7EFD">
        <w:rPr>
          <w:rFonts w:ascii="Times New Roman" w:hAnsi="Times New Roman"/>
          <w:color w:val="000000"/>
          <w:sz w:val="28"/>
          <w:szCs w:val="28"/>
        </w:rPr>
        <w:t>%</w:t>
      </w:r>
      <w:r w:rsidR="00EE7FE7" w:rsidRPr="00FF7EFD">
        <w:rPr>
          <w:rFonts w:ascii="Times New Roman" w:hAnsi="Times New Roman"/>
          <w:color w:val="000000"/>
          <w:sz w:val="28"/>
          <w:szCs w:val="28"/>
        </w:rPr>
        <w:t xml:space="preserve">. </w:t>
      </w:r>
      <w:r w:rsidR="007315AB" w:rsidRPr="00FF7EFD">
        <w:rPr>
          <w:rFonts w:ascii="Times New Roman" w:hAnsi="Times New Roman"/>
          <w:color w:val="000000"/>
          <w:sz w:val="28"/>
          <w:szCs w:val="28"/>
        </w:rPr>
        <w:t>Изменились лишь приоритеты распределения чистой</w:t>
      </w:r>
      <w:r w:rsidR="00FF7EFD">
        <w:rPr>
          <w:rFonts w:ascii="Times New Roman" w:hAnsi="Times New Roman"/>
          <w:color w:val="000000"/>
          <w:sz w:val="28"/>
          <w:szCs w:val="28"/>
        </w:rPr>
        <w:t xml:space="preserve"> </w:t>
      </w:r>
      <w:r w:rsidR="007315AB" w:rsidRPr="00FF7EFD">
        <w:rPr>
          <w:rFonts w:ascii="Times New Roman" w:hAnsi="Times New Roman"/>
          <w:color w:val="000000"/>
          <w:sz w:val="28"/>
          <w:szCs w:val="28"/>
        </w:rPr>
        <w:t xml:space="preserve">прибыли. В отчётном году доля капитализированной прибыли на </w:t>
      </w:r>
      <w:r w:rsidR="00FF7EFD" w:rsidRPr="00FF7EFD">
        <w:rPr>
          <w:rFonts w:ascii="Times New Roman" w:hAnsi="Times New Roman"/>
          <w:color w:val="000000"/>
          <w:sz w:val="28"/>
          <w:szCs w:val="28"/>
        </w:rPr>
        <w:t>5</w:t>
      </w:r>
      <w:r w:rsidR="00FF7EFD">
        <w:rPr>
          <w:rFonts w:ascii="Times New Roman" w:hAnsi="Times New Roman"/>
          <w:color w:val="000000"/>
          <w:sz w:val="28"/>
          <w:szCs w:val="28"/>
        </w:rPr>
        <w:t>%</w:t>
      </w:r>
      <w:r w:rsidR="007315AB" w:rsidRPr="00FF7EFD">
        <w:rPr>
          <w:rFonts w:ascii="Times New Roman" w:hAnsi="Times New Roman"/>
          <w:color w:val="000000"/>
          <w:sz w:val="28"/>
          <w:szCs w:val="28"/>
        </w:rPr>
        <w:t xml:space="preserve"> больше, чем в предыдущем. Возможно</w:t>
      </w:r>
      <w:r w:rsidR="00B83F2B" w:rsidRPr="00FF7EFD">
        <w:rPr>
          <w:rFonts w:ascii="Times New Roman" w:hAnsi="Times New Roman"/>
          <w:color w:val="000000"/>
          <w:sz w:val="28"/>
          <w:szCs w:val="28"/>
        </w:rPr>
        <w:t>,</w:t>
      </w:r>
      <w:r w:rsidR="007315AB" w:rsidRPr="00FF7EFD">
        <w:rPr>
          <w:rFonts w:ascii="Times New Roman" w:hAnsi="Times New Roman"/>
          <w:color w:val="000000"/>
          <w:sz w:val="28"/>
          <w:szCs w:val="28"/>
        </w:rPr>
        <w:t xml:space="preserve"> предприятие накапливает средства для расширения, а может быть</w:t>
      </w:r>
      <w:r w:rsidR="00726175" w:rsidRPr="00FF7EFD">
        <w:rPr>
          <w:rFonts w:ascii="Times New Roman" w:hAnsi="Times New Roman"/>
          <w:color w:val="000000"/>
          <w:sz w:val="28"/>
          <w:szCs w:val="28"/>
        </w:rPr>
        <w:t>,</w:t>
      </w:r>
      <w:r w:rsidR="007315AB" w:rsidRPr="00FF7EFD">
        <w:rPr>
          <w:rFonts w:ascii="Times New Roman" w:hAnsi="Times New Roman"/>
          <w:color w:val="000000"/>
          <w:sz w:val="28"/>
          <w:szCs w:val="28"/>
        </w:rPr>
        <w:t xml:space="preserve"> такая структура вызвана колоссальным падением прибыли в отчётном году.</w:t>
      </w:r>
    </w:p>
    <w:p w:rsidR="00B83F2B" w:rsidRPr="00FF7EFD" w:rsidRDefault="00282DCD" w:rsidP="00FF7EFD">
      <w:pPr>
        <w:widowControl/>
        <w:spacing w:line="360" w:lineRule="auto"/>
        <w:ind w:firstLine="709"/>
        <w:jc w:val="both"/>
        <w:rPr>
          <w:rFonts w:ascii="Times New Roman" w:hAnsi="Times New Roman"/>
          <w:b/>
          <w:color w:val="000000"/>
          <w:sz w:val="28"/>
          <w:szCs w:val="28"/>
        </w:rPr>
      </w:pPr>
      <w:r w:rsidRPr="00FF7EFD">
        <w:rPr>
          <w:rFonts w:ascii="Times New Roman" w:hAnsi="Times New Roman"/>
          <w:b/>
          <w:color w:val="000000"/>
          <w:sz w:val="28"/>
          <w:szCs w:val="28"/>
        </w:rPr>
        <w:t>Факторный анализ прибыли по предприятию</w:t>
      </w:r>
    </w:p>
    <w:p w:rsidR="00282DCD" w:rsidRPr="00FF7EFD" w:rsidRDefault="00282DCD"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При анализе прибыли</w:t>
      </w:r>
      <w:r w:rsidR="00F56A0A" w:rsidRPr="00FF7EFD">
        <w:rPr>
          <w:rFonts w:ascii="Times New Roman" w:hAnsi="Times New Roman"/>
          <w:color w:val="000000"/>
          <w:sz w:val="28"/>
          <w:szCs w:val="28"/>
        </w:rPr>
        <w:t xml:space="preserve"> в целом по предприятию необходимо кроме данных факторов учитывать ещё влияние структуры реализованной продукции, изменение которой может также оказывать и положительное, и отрицательное влияние на её величину. Если увеличится доля более рентабельных видов продукции в общем объёме продаж, то сумма прибыли возрастёт. Напротив, увеличение удельного веса низкорентабельной ил</w:t>
      </w:r>
      <w:r w:rsidR="00564748">
        <w:rPr>
          <w:rFonts w:ascii="Times New Roman" w:hAnsi="Times New Roman"/>
          <w:color w:val="000000"/>
          <w:sz w:val="28"/>
          <w:szCs w:val="28"/>
        </w:rPr>
        <w:t>и</w:t>
      </w:r>
      <w:r w:rsidR="00F56A0A" w:rsidRPr="00FF7EFD">
        <w:rPr>
          <w:rFonts w:ascii="Times New Roman" w:hAnsi="Times New Roman"/>
          <w:color w:val="000000"/>
          <w:sz w:val="28"/>
          <w:szCs w:val="28"/>
        </w:rPr>
        <w:t xml:space="preserve"> убыточной продукции вызовет уменьшение общей суммы прибыли.</w:t>
      </w:r>
    </w:p>
    <w:p w:rsidR="00F56A0A" w:rsidRPr="00FF7EFD" w:rsidRDefault="0037474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Для примера, возьмём только один из видов продукции, выпускаемых</w:t>
      </w:r>
      <w:r w:rsidR="00C12D88" w:rsidRPr="00FF7EFD">
        <w:rPr>
          <w:rFonts w:ascii="Times New Roman" w:hAnsi="Times New Roman"/>
          <w:color w:val="000000"/>
          <w:sz w:val="28"/>
          <w:szCs w:val="28"/>
        </w:rPr>
        <w:t xml:space="preserve">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C12D88"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Ф</w:t>
      </w:r>
      <w:r w:rsidR="00C12D88" w:rsidRPr="00FF7EFD">
        <w:rPr>
          <w:rFonts w:ascii="Times New Roman" w:hAnsi="Times New Roman"/>
          <w:color w:val="000000"/>
          <w:sz w:val="28"/>
          <w:szCs w:val="28"/>
        </w:rPr>
        <w:t xml:space="preserve">акторный анализ прибыли будет основываться только на данном продукте, </w:t>
      </w:r>
      <w:r w:rsidRPr="00FF7EFD">
        <w:rPr>
          <w:rFonts w:ascii="Times New Roman" w:hAnsi="Times New Roman"/>
          <w:color w:val="000000"/>
          <w:sz w:val="28"/>
          <w:szCs w:val="28"/>
        </w:rPr>
        <w:t>что</w:t>
      </w:r>
      <w:r w:rsidR="00C12D88" w:rsidRPr="00FF7EFD">
        <w:rPr>
          <w:rFonts w:ascii="Times New Roman" w:hAnsi="Times New Roman"/>
          <w:color w:val="000000"/>
          <w:sz w:val="28"/>
          <w:szCs w:val="28"/>
        </w:rPr>
        <w:t xml:space="preserve"> не помешает сделать достаточно объективные и обоснованные выводы.</w:t>
      </w:r>
    </w:p>
    <w:p w:rsidR="00C12D88" w:rsidRPr="00FF7EFD" w:rsidRDefault="00C12D8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Для изучения влияния факторов на изменение суммы прибыли от реализации продукции в целом по предприятию можно использовать факторную модель 1. </w:t>
      </w:r>
      <w:r w:rsidRPr="00FF7EFD">
        <w:rPr>
          <w:rStyle w:val="ae"/>
          <w:rFonts w:ascii="Times New Roman" w:hAnsi="Times New Roman"/>
          <w:color w:val="000000"/>
          <w:sz w:val="28"/>
          <w:szCs w:val="28"/>
        </w:rPr>
        <w:footnoteReference w:id="1"/>
      </w:r>
    </w:p>
    <w:p w:rsidR="00C12D88" w:rsidRPr="00FF7EFD" w:rsidRDefault="00C12D8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основании данных таблицы 3 рассчитаем влияние факторов на изменение суммы прибыли в целом по предприятию с помощью приёма цепной подстановки.</w:t>
      </w:r>
    </w:p>
    <w:p w:rsidR="00377DCB" w:rsidRPr="00FF7EFD" w:rsidRDefault="00A42188"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377DCB" w:rsidRPr="00FF7EFD">
        <w:rPr>
          <w:rFonts w:ascii="Times New Roman" w:hAnsi="Times New Roman"/>
          <w:color w:val="000000"/>
          <w:sz w:val="28"/>
          <w:szCs w:val="28"/>
        </w:rPr>
        <w:t xml:space="preserve">Таблица 3 – Исходные данные для факторного анализа прибыли от реализации продукции </w:t>
      </w:r>
      <w:r w:rsidR="0017206C" w:rsidRPr="00FF7EFD">
        <w:rPr>
          <w:rFonts w:ascii="Times New Roman" w:hAnsi="Times New Roman"/>
          <w:color w:val="000000"/>
          <w:sz w:val="28"/>
          <w:szCs w:val="28"/>
        </w:rPr>
        <w:t>«</w:t>
      </w:r>
      <w:r w:rsidR="00746C8A" w:rsidRPr="00FF7EFD">
        <w:rPr>
          <w:rFonts w:ascii="Times New Roman" w:hAnsi="Times New Roman"/>
          <w:color w:val="000000"/>
          <w:sz w:val="28"/>
          <w:szCs w:val="28"/>
        </w:rPr>
        <w:t>А</w:t>
      </w:r>
      <w:r w:rsidR="0017206C" w:rsidRPr="00FF7EFD">
        <w:rPr>
          <w:rFonts w:ascii="Times New Roman" w:hAnsi="Times New Roman"/>
          <w:color w:val="000000"/>
          <w:sz w:val="28"/>
          <w:szCs w:val="28"/>
        </w:rPr>
        <w:t>»</w:t>
      </w:r>
      <w:r w:rsidR="00746C8A" w:rsidRPr="00FF7EFD">
        <w:rPr>
          <w:rFonts w:ascii="Times New Roman" w:hAnsi="Times New Roman"/>
          <w:color w:val="000000"/>
          <w:sz w:val="28"/>
          <w:szCs w:val="28"/>
        </w:rPr>
        <w:t xml:space="preserve"> </w:t>
      </w:r>
      <w:r w:rsidR="0017206C" w:rsidRPr="00FF7EFD">
        <w:rPr>
          <w:rFonts w:ascii="Times New Roman" w:hAnsi="Times New Roman"/>
          <w:color w:val="000000"/>
          <w:sz w:val="28"/>
          <w:szCs w:val="28"/>
        </w:rPr>
        <w:t>на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17206C"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17206C" w:rsidRPr="00FF7EFD">
        <w:rPr>
          <w:rFonts w:ascii="Times New Roman" w:hAnsi="Times New Roman"/>
          <w:color w:val="000000"/>
          <w:sz w:val="28"/>
          <w:szCs w:val="28"/>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55"/>
        <w:gridCol w:w="1140"/>
        <w:gridCol w:w="1142"/>
        <w:gridCol w:w="894"/>
        <w:gridCol w:w="896"/>
        <w:gridCol w:w="894"/>
        <w:gridCol w:w="896"/>
        <w:gridCol w:w="1140"/>
        <w:gridCol w:w="1140"/>
      </w:tblGrid>
      <w:tr w:rsidR="00377DCB" w:rsidRPr="009236F0" w:rsidTr="009236F0">
        <w:trPr>
          <w:cantSplit/>
          <w:jc w:val="center"/>
        </w:trPr>
        <w:tc>
          <w:tcPr>
            <w:tcW w:w="621" w:type="pct"/>
            <w:vMerge w:val="restart"/>
          </w:tcPr>
          <w:p w:rsidR="00377DCB"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Вид продукции</w:t>
            </w:r>
          </w:p>
        </w:tc>
        <w:tc>
          <w:tcPr>
            <w:tcW w:w="1227" w:type="pct"/>
            <w:gridSpan w:val="2"/>
          </w:tcPr>
          <w:p w:rsidR="00130924"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Объём продаж, </w:t>
            </w:r>
            <w:r w:rsidR="00E961E3" w:rsidRPr="009236F0">
              <w:rPr>
                <w:rFonts w:ascii="Times New Roman" w:hAnsi="Times New Roman"/>
                <w:color w:val="000000"/>
                <w:szCs w:val="24"/>
              </w:rPr>
              <w:t>ц</w:t>
            </w:r>
            <w:r w:rsidRPr="009236F0">
              <w:rPr>
                <w:rFonts w:ascii="Times New Roman" w:hAnsi="Times New Roman"/>
                <w:color w:val="000000"/>
                <w:szCs w:val="24"/>
              </w:rPr>
              <w:t>.</w:t>
            </w:r>
          </w:p>
          <w:p w:rsidR="00377DCB" w:rsidRPr="009236F0" w:rsidRDefault="00130924"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r w:rsidRPr="009236F0">
              <w:rPr>
                <w:rFonts w:ascii="Times New Roman" w:hAnsi="Times New Roman"/>
                <w:color w:val="000000"/>
                <w:szCs w:val="24"/>
                <w:lang w:val="en-US"/>
              </w:rPr>
              <w:t>V</w:t>
            </w:r>
            <w:r w:rsidRPr="009236F0">
              <w:rPr>
                <w:rFonts w:ascii="Times New Roman" w:hAnsi="Times New Roman"/>
                <w:color w:val="000000"/>
                <w:szCs w:val="24"/>
              </w:rPr>
              <w:t>РП)</w:t>
            </w:r>
          </w:p>
        </w:tc>
        <w:tc>
          <w:tcPr>
            <w:tcW w:w="963" w:type="pct"/>
            <w:gridSpan w:val="2"/>
          </w:tcPr>
          <w:p w:rsidR="00130924"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Цена,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p w:rsidR="00377DCB" w:rsidRPr="009236F0" w:rsidRDefault="00130924"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(ц)</w:t>
            </w:r>
          </w:p>
        </w:tc>
        <w:tc>
          <w:tcPr>
            <w:tcW w:w="963" w:type="pct"/>
            <w:gridSpan w:val="2"/>
          </w:tcPr>
          <w:p w:rsidR="00377DCB"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Переменные затраты на изделие, </w:t>
            </w:r>
            <w:r w:rsidR="00FF7EFD" w:rsidRPr="009236F0">
              <w:rPr>
                <w:rFonts w:ascii="Times New Roman" w:hAnsi="Times New Roman"/>
                <w:color w:val="000000"/>
                <w:szCs w:val="24"/>
              </w:rPr>
              <w:t>тыс. р</w:t>
            </w:r>
            <w:r w:rsidRPr="009236F0">
              <w:rPr>
                <w:rFonts w:ascii="Times New Roman" w:hAnsi="Times New Roman"/>
                <w:color w:val="000000"/>
                <w:szCs w:val="24"/>
              </w:rPr>
              <w:t>уб.</w:t>
            </w:r>
            <w:r w:rsidR="00130924" w:rsidRPr="009236F0">
              <w:rPr>
                <w:rFonts w:ascii="Times New Roman" w:hAnsi="Times New Roman"/>
                <w:color w:val="000000"/>
                <w:szCs w:val="24"/>
              </w:rPr>
              <w:t xml:space="preserve"> (</w:t>
            </w:r>
            <w:r w:rsidR="00130924" w:rsidRPr="009236F0">
              <w:rPr>
                <w:rFonts w:ascii="Times New Roman" w:hAnsi="Times New Roman"/>
                <w:color w:val="000000"/>
                <w:szCs w:val="24"/>
                <w:lang w:val="en-US"/>
              </w:rPr>
              <w:t>b</w:t>
            </w:r>
            <w:r w:rsidR="00130924" w:rsidRPr="009236F0">
              <w:rPr>
                <w:rFonts w:ascii="Times New Roman" w:hAnsi="Times New Roman"/>
                <w:color w:val="000000"/>
                <w:szCs w:val="24"/>
              </w:rPr>
              <w:t>)</w:t>
            </w:r>
          </w:p>
        </w:tc>
        <w:tc>
          <w:tcPr>
            <w:tcW w:w="1227" w:type="pct"/>
            <w:gridSpan w:val="2"/>
          </w:tcPr>
          <w:p w:rsidR="00130924"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Постоянные з</w:t>
            </w:r>
            <w:r w:rsidR="00C90BBC" w:rsidRPr="009236F0">
              <w:rPr>
                <w:rFonts w:ascii="Times New Roman" w:hAnsi="Times New Roman"/>
                <w:color w:val="000000"/>
                <w:szCs w:val="24"/>
              </w:rPr>
              <w:t xml:space="preserve">атраты на весь объём продаж,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p w:rsidR="00377DCB" w:rsidRPr="009236F0" w:rsidRDefault="00130924"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r>
      <w:tr w:rsidR="00377DCB" w:rsidRPr="009236F0" w:rsidTr="009236F0">
        <w:trPr>
          <w:cantSplit/>
          <w:trHeight w:val="532"/>
          <w:jc w:val="center"/>
        </w:trPr>
        <w:tc>
          <w:tcPr>
            <w:tcW w:w="621" w:type="pct"/>
            <w:vMerge/>
          </w:tcPr>
          <w:p w:rsidR="00377DCB" w:rsidRPr="009236F0" w:rsidRDefault="00377DCB" w:rsidP="009236F0">
            <w:pPr>
              <w:widowControl/>
              <w:spacing w:line="360" w:lineRule="auto"/>
              <w:jc w:val="both"/>
              <w:rPr>
                <w:rFonts w:ascii="Times New Roman" w:hAnsi="Times New Roman"/>
                <w:color w:val="000000"/>
                <w:szCs w:val="24"/>
              </w:rPr>
            </w:pPr>
          </w:p>
        </w:tc>
        <w:tc>
          <w:tcPr>
            <w:tcW w:w="613"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59" type="#_x0000_t75" style="width:12pt;height:15.75pt" o:ole="">
                  <v:imagedata r:id="rId72" o:title=""/>
                </v:shape>
                <o:OLEObject Type="Embed" ProgID="Equation.3" ShapeID="_x0000_i1059" DrawAspect="Content" ObjectID="_1458352837" r:id="rId73"/>
              </w:object>
            </w:r>
          </w:p>
        </w:tc>
        <w:tc>
          <w:tcPr>
            <w:tcW w:w="613"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60" type="#_x0000_t75" style="width:11.25pt;height:15.75pt" o:ole="">
                  <v:imagedata r:id="rId74" o:title=""/>
                </v:shape>
                <o:OLEObject Type="Embed" ProgID="Equation.3" ShapeID="_x0000_i1060" DrawAspect="Content" ObjectID="_1458352838" r:id="rId75"/>
              </w:object>
            </w:r>
          </w:p>
        </w:tc>
        <w:tc>
          <w:tcPr>
            <w:tcW w:w="481"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61" type="#_x0000_t75" style="width:12pt;height:15.75pt" o:ole="">
                  <v:imagedata r:id="rId72" o:title=""/>
                </v:shape>
                <o:OLEObject Type="Embed" ProgID="Equation.3" ShapeID="_x0000_i1061" DrawAspect="Content" ObjectID="_1458352839" r:id="rId76"/>
              </w:object>
            </w:r>
          </w:p>
        </w:tc>
        <w:tc>
          <w:tcPr>
            <w:tcW w:w="481"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62" type="#_x0000_t75" style="width:11.25pt;height:15.75pt" o:ole="">
                  <v:imagedata r:id="rId77" o:title=""/>
                </v:shape>
                <o:OLEObject Type="Embed" ProgID="Equation.3" ShapeID="_x0000_i1062" DrawAspect="Content" ObjectID="_1458352840" r:id="rId78"/>
              </w:object>
            </w:r>
          </w:p>
        </w:tc>
        <w:tc>
          <w:tcPr>
            <w:tcW w:w="481"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63" type="#_x0000_t75" style="width:12pt;height:15.75pt" o:ole="">
                  <v:imagedata r:id="rId72" o:title=""/>
                </v:shape>
                <o:OLEObject Type="Embed" ProgID="Equation.3" ShapeID="_x0000_i1063" DrawAspect="Content" ObjectID="_1458352841" r:id="rId79"/>
              </w:object>
            </w:r>
          </w:p>
        </w:tc>
        <w:tc>
          <w:tcPr>
            <w:tcW w:w="481"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64" type="#_x0000_t75" style="width:11.25pt;height:15.75pt" o:ole="">
                  <v:imagedata r:id="rId77" o:title=""/>
                </v:shape>
                <o:OLEObject Type="Embed" ProgID="Equation.3" ShapeID="_x0000_i1064" DrawAspect="Content" ObjectID="_1458352842" r:id="rId80"/>
              </w:object>
            </w:r>
          </w:p>
        </w:tc>
        <w:tc>
          <w:tcPr>
            <w:tcW w:w="613"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65" type="#_x0000_t75" style="width:12pt;height:15.75pt" o:ole="">
                  <v:imagedata r:id="rId72" o:title=""/>
                </v:shape>
                <o:OLEObject Type="Embed" ProgID="Equation.3" ShapeID="_x0000_i1065" DrawAspect="Content" ObjectID="_1458352843" r:id="rId81"/>
              </w:object>
            </w:r>
          </w:p>
        </w:tc>
        <w:tc>
          <w:tcPr>
            <w:tcW w:w="613" w:type="pct"/>
          </w:tcPr>
          <w:p w:rsidR="00377DCB"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66" type="#_x0000_t75" style="width:11.25pt;height:15.75pt" o:ole="">
                  <v:imagedata r:id="rId77" o:title=""/>
                </v:shape>
                <o:OLEObject Type="Embed" ProgID="Equation.3" ShapeID="_x0000_i1066" DrawAspect="Content" ObjectID="_1458352844" r:id="rId82"/>
              </w:object>
            </w:r>
          </w:p>
        </w:tc>
      </w:tr>
      <w:tr w:rsidR="00377DCB" w:rsidRPr="009236F0" w:rsidTr="009236F0">
        <w:trPr>
          <w:cantSplit/>
          <w:jc w:val="center"/>
        </w:trPr>
        <w:tc>
          <w:tcPr>
            <w:tcW w:w="621" w:type="pct"/>
          </w:tcPr>
          <w:p w:rsidR="00377DCB"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c>
          <w:tcPr>
            <w:tcW w:w="613"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20043</w:t>
            </w:r>
          </w:p>
        </w:tc>
        <w:tc>
          <w:tcPr>
            <w:tcW w:w="613"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24554</w:t>
            </w:r>
          </w:p>
        </w:tc>
        <w:tc>
          <w:tcPr>
            <w:tcW w:w="481"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3,8</w:t>
            </w:r>
          </w:p>
        </w:tc>
        <w:tc>
          <w:tcPr>
            <w:tcW w:w="481"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3,9</w:t>
            </w:r>
          </w:p>
        </w:tc>
        <w:tc>
          <w:tcPr>
            <w:tcW w:w="481" w:type="pct"/>
          </w:tcPr>
          <w:p w:rsidR="00377DCB" w:rsidRPr="009236F0" w:rsidRDefault="00E2012A"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2,6</w:t>
            </w:r>
          </w:p>
        </w:tc>
        <w:tc>
          <w:tcPr>
            <w:tcW w:w="481" w:type="pct"/>
          </w:tcPr>
          <w:p w:rsidR="00377DCB" w:rsidRPr="009236F0" w:rsidRDefault="00896F0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2,7</w:t>
            </w:r>
          </w:p>
        </w:tc>
        <w:tc>
          <w:tcPr>
            <w:tcW w:w="613"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22333</w:t>
            </w:r>
          </w:p>
        </w:tc>
        <w:tc>
          <w:tcPr>
            <w:tcW w:w="613" w:type="pct"/>
          </w:tcPr>
          <w:p w:rsidR="00377DCB" w:rsidRPr="009236F0" w:rsidRDefault="00E2012A"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21996</w:t>
            </w:r>
          </w:p>
        </w:tc>
      </w:tr>
      <w:tr w:rsidR="00377DCB" w:rsidRPr="009236F0" w:rsidTr="009236F0">
        <w:trPr>
          <w:cantSplit/>
          <w:jc w:val="center"/>
        </w:trPr>
        <w:tc>
          <w:tcPr>
            <w:tcW w:w="621" w:type="pct"/>
          </w:tcPr>
          <w:p w:rsidR="00377DCB" w:rsidRPr="009236F0" w:rsidRDefault="00377DCB"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Итого</w:t>
            </w:r>
          </w:p>
        </w:tc>
        <w:tc>
          <w:tcPr>
            <w:tcW w:w="613"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20043</w:t>
            </w:r>
          </w:p>
        </w:tc>
        <w:tc>
          <w:tcPr>
            <w:tcW w:w="613"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24554</w:t>
            </w:r>
          </w:p>
        </w:tc>
        <w:tc>
          <w:tcPr>
            <w:tcW w:w="481"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481" w:type="pct"/>
          </w:tcPr>
          <w:p w:rsidR="00377DCB" w:rsidRPr="009236F0" w:rsidRDefault="00E961E3"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481" w:type="pct"/>
          </w:tcPr>
          <w:p w:rsidR="00377DCB" w:rsidRPr="009236F0" w:rsidRDefault="00EA1EF4"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481" w:type="pct"/>
          </w:tcPr>
          <w:p w:rsidR="00377DCB" w:rsidRPr="009236F0" w:rsidRDefault="00EA1EF4"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613" w:type="pct"/>
          </w:tcPr>
          <w:p w:rsidR="00377DCB" w:rsidRPr="009236F0" w:rsidRDefault="00E2012A"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22333</w:t>
            </w:r>
          </w:p>
        </w:tc>
        <w:tc>
          <w:tcPr>
            <w:tcW w:w="613" w:type="pct"/>
          </w:tcPr>
          <w:p w:rsidR="00377DCB" w:rsidRPr="009236F0" w:rsidRDefault="00E2012A"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21996</w:t>
            </w:r>
          </w:p>
        </w:tc>
      </w:tr>
    </w:tbl>
    <w:p w:rsidR="00870DB8" w:rsidRPr="00FF7EFD" w:rsidRDefault="00870DB8" w:rsidP="00FF7EFD">
      <w:pPr>
        <w:widowControl/>
        <w:spacing w:line="360" w:lineRule="auto"/>
        <w:ind w:firstLine="709"/>
        <w:jc w:val="both"/>
        <w:rPr>
          <w:rFonts w:ascii="Times New Roman" w:hAnsi="Times New Roman"/>
          <w:color w:val="000000"/>
          <w:sz w:val="28"/>
          <w:szCs w:val="28"/>
        </w:rPr>
      </w:pPr>
    </w:p>
    <w:p w:rsidR="00130924" w:rsidRPr="00FF7EFD" w:rsidRDefault="00130924"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Сначала рассчитаем сумму прибыли в базисном периоде:</w:t>
      </w:r>
    </w:p>
    <w:p w:rsidR="00A42188" w:rsidRDefault="00A42188" w:rsidP="00FF7EFD">
      <w:pPr>
        <w:widowControl/>
        <w:spacing w:line="360" w:lineRule="auto"/>
        <w:ind w:firstLine="709"/>
        <w:jc w:val="both"/>
        <w:rPr>
          <w:rFonts w:ascii="Times New Roman" w:hAnsi="Times New Roman"/>
          <w:i/>
          <w:color w:val="000000"/>
          <w:sz w:val="28"/>
          <w:szCs w:val="24"/>
        </w:rPr>
      </w:pPr>
    </w:p>
    <w:p w:rsidR="00B83F2B" w:rsidRPr="00FF7EFD" w:rsidRDefault="002963BB" w:rsidP="00FF7EFD">
      <w:pPr>
        <w:widowControl/>
        <w:spacing w:line="360" w:lineRule="auto"/>
        <w:ind w:firstLine="709"/>
        <w:jc w:val="both"/>
        <w:rPr>
          <w:rFonts w:ascii="Times New Roman" w:hAnsi="Times New Roman"/>
          <w:color w:val="000000"/>
          <w:sz w:val="28"/>
          <w:szCs w:val="26"/>
        </w:rPr>
      </w:pPr>
      <w:r w:rsidRPr="00FF7EFD">
        <w:rPr>
          <w:rFonts w:ascii="Times New Roman" w:hAnsi="Times New Roman"/>
          <w:i/>
          <w:color w:val="000000"/>
          <w:position w:val="-14"/>
          <w:sz w:val="28"/>
          <w:szCs w:val="24"/>
        </w:rPr>
        <w:object w:dxaOrig="6979" w:dyaOrig="400">
          <v:shape id="_x0000_i1067" type="#_x0000_t75" style="width:348.75pt;height:20.25pt" o:ole="">
            <v:imagedata r:id="rId83" o:title=""/>
          </v:shape>
          <o:OLEObject Type="Embed" ProgID="Equation.3" ShapeID="_x0000_i1067" DrawAspect="Content" ObjectID="_1458352845" r:id="rId84"/>
        </w:object>
      </w:r>
      <w:r w:rsidR="00FF7EFD" w:rsidRPr="00FF7EFD">
        <w:rPr>
          <w:rFonts w:ascii="Times New Roman" w:hAnsi="Times New Roman"/>
          <w:i/>
          <w:color w:val="000000"/>
          <w:sz w:val="28"/>
          <w:szCs w:val="26"/>
        </w:rPr>
        <w:t>тыс.</w:t>
      </w:r>
      <w:r w:rsidR="00FF7EFD">
        <w:rPr>
          <w:rFonts w:ascii="Times New Roman" w:hAnsi="Times New Roman"/>
          <w:i/>
          <w:color w:val="000000"/>
          <w:sz w:val="28"/>
          <w:szCs w:val="26"/>
        </w:rPr>
        <w:t xml:space="preserve"> </w:t>
      </w:r>
      <w:r w:rsidR="00FF7EFD" w:rsidRPr="00FF7EFD">
        <w:rPr>
          <w:rFonts w:ascii="Times New Roman" w:hAnsi="Times New Roman"/>
          <w:i/>
          <w:color w:val="000000"/>
          <w:sz w:val="28"/>
          <w:szCs w:val="26"/>
        </w:rPr>
        <w:t>р</w:t>
      </w:r>
      <w:r w:rsidR="00C5232A" w:rsidRPr="00FF7EFD">
        <w:rPr>
          <w:rFonts w:ascii="Times New Roman" w:hAnsi="Times New Roman"/>
          <w:i/>
          <w:color w:val="000000"/>
          <w:sz w:val="28"/>
          <w:szCs w:val="26"/>
        </w:rPr>
        <w:t>уб.</w:t>
      </w:r>
    </w:p>
    <w:p w:rsidR="00A42188" w:rsidRDefault="00A42188" w:rsidP="00FF7EFD">
      <w:pPr>
        <w:widowControl/>
        <w:spacing w:line="360" w:lineRule="auto"/>
        <w:ind w:firstLine="709"/>
        <w:jc w:val="both"/>
        <w:rPr>
          <w:rFonts w:ascii="Times New Roman" w:hAnsi="Times New Roman"/>
          <w:color w:val="000000"/>
          <w:sz w:val="28"/>
          <w:szCs w:val="28"/>
        </w:rPr>
      </w:pPr>
    </w:p>
    <w:p w:rsidR="00C5232A" w:rsidRPr="00FF7EFD" w:rsidRDefault="00C5232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Затем определим сумму прибыли при изменении общего объёма продаж, но при сохранении структуры продаж, отпускных цен, удельны</w:t>
      </w:r>
      <w:r w:rsidR="00A2698C" w:rsidRPr="00FF7EFD">
        <w:rPr>
          <w:rFonts w:ascii="Times New Roman" w:hAnsi="Times New Roman"/>
          <w:color w:val="000000"/>
          <w:sz w:val="28"/>
          <w:szCs w:val="28"/>
        </w:rPr>
        <w:t>х переменных затрат и общей суммы постоянных затрат на уровне базисного периода. Для этого маржу покрытия базисного периода нужно умножить на индекс объёма продаж</w:t>
      </w:r>
      <w:r w:rsidR="00FF7EFD">
        <w:rPr>
          <w:rFonts w:ascii="Times New Roman" w:hAnsi="Times New Roman"/>
          <w:color w:val="000000"/>
          <w:sz w:val="28"/>
          <w:szCs w:val="28"/>
        </w:rPr>
        <w:t xml:space="preserve"> </w:t>
      </w:r>
      <w:r w:rsidR="00A2698C" w:rsidRPr="00FF7EFD">
        <w:rPr>
          <w:rFonts w:ascii="Times New Roman" w:hAnsi="Times New Roman"/>
          <w:color w:val="000000"/>
          <w:sz w:val="28"/>
          <w:szCs w:val="28"/>
        </w:rPr>
        <w:t>в целом по предприятию и из полученной суммы вычесть постоянные затраты базисного периода:</w:t>
      </w:r>
    </w:p>
    <w:p w:rsidR="00A42188" w:rsidRDefault="00A42188" w:rsidP="00FF7EFD">
      <w:pPr>
        <w:widowControl/>
        <w:spacing w:line="360" w:lineRule="auto"/>
        <w:ind w:firstLine="709"/>
        <w:jc w:val="both"/>
        <w:rPr>
          <w:rFonts w:ascii="Times New Roman" w:hAnsi="Times New Roman"/>
          <w:i/>
          <w:color w:val="000000"/>
          <w:sz w:val="28"/>
          <w:szCs w:val="24"/>
        </w:rPr>
      </w:pPr>
    </w:p>
    <w:p w:rsidR="00A2698C"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12"/>
          <w:sz w:val="28"/>
          <w:szCs w:val="24"/>
        </w:rPr>
        <w:object w:dxaOrig="4140" w:dyaOrig="360">
          <v:shape id="_x0000_i1068" type="#_x0000_t75" style="width:207pt;height:18pt" o:ole="">
            <v:imagedata r:id="rId85" o:title=""/>
          </v:shape>
          <o:OLEObject Type="Embed" ProgID="Equation.3" ShapeID="_x0000_i1068" DrawAspect="Content" ObjectID="_1458352846" r:id="rId86"/>
        </w:object>
      </w:r>
    </w:p>
    <w:p w:rsidR="00B83F2B"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32"/>
          <w:sz w:val="28"/>
          <w:szCs w:val="24"/>
        </w:rPr>
        <w:object w:dxaOrig="7420" w:dyaOrig="760">
          <v:shape id="_x0000_i1069" type="#_x0000_t75" style="width:393pt;height:38.25pt" o:ole="">
            <v:imagedata r:id="rId87" o:title=""/>
          </v:shape>
          <o:OLEObject Type="Embed" ProgID="Equation.3" ShapeID="_x0000_i1069" DrawAspect="Content" ObjectID="_1458352847" r:id="rId88"/>
        </w:object>
      </w:r>
    </w:p>
    <w:p w:rsidR="00A42188" w:rsidRDefault="00A42188" w:rsidP="00FF7EFD">
      <w:pPr>
        <w:widowControl/>
        <w:spacing w:line="360" w:lineRule="auto"/>
        <w:ind w:firstLine="709"/>
        <w:jc w:val="both"/>
        <w:rPr>
          <w:rFonts w:ascii="Times New Roman" w:hAnsi="Times New Roman"/>
          <w:color w:val="000000"/>
          <w:sz w:val="28"/>
          <w:szCs w:val="28"/>
        </w:rPr>
      </w:pPr>
    </w:p>
    <w:p w:rsidR="00DE1201" w:rsidRPr="00FF7EFD" w:rsidRDefault="00DE1201"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После этого надо определить, сколько прибыли получило бы предприятие при изменении объёма и структуры продаж, но при базисной величине остальных факторов:</w:t>
      </w:r>
    </w:p>
    <w:p w:rsidR="00A42188" w:rsidRDefault="00A42188" w:rsidP="00FF7EFD">
      <w:pPr>
        <w:widowControl/>
        <w:spacing w:line="360" w:lineRule="auto"/>
        <w:ind w:firstLine="709"/>
        <w:jc w:val="both"/>
        <w:rPr>
          <w:rFonts w:ascii="Times New Roman" w:hAnsi="Times New Roman"/>
          <w:color w:val="000000"/>
          <w:sz w:val="28"/>
          <w:szCs w:val="24"/>
        </w:rPr>
      </w:pPr>
    </w:p>
    <w:p w:rsidR="00A42188" w:rsidRDefault="002963BB" w:rsidP="00FF7EFD">
      <w:pPr>
        <w:widowControl/>
        <w:spacing w:line="360" w:lineRule="auto"/>
        <w:ind w:firstLine="709"/>
        <w:jc w:val="both"/>
        <w:rPr>
          <w:rFonts w:ascii="Times New Roman" w:hAnsi="Times New Roman"/>
          <w:i/>
          <w:color w:val="000000"/>
          <w:sz w:val="28"/>
          <w:szCs w:val="24"/>
        </w:rPr>
      </w:pPr>
      <w:r w:rsidRPr="00FF7EFD">
        <w:rPr>
          <w:rFonts w:ascii="Times New Roman" w:hAnsi="Times New Roman"/>
          <w:color w:val="000000"/>
          <w:position w:val="-14"/>
          <w:sz w:val="28"/>
          <w:szCs w:val="24"/>
        </w:rPr>
        <w:object w:dxaOrig="7260" w:dyaOrig="400">
          <v:shape id="_x0000_i1070" type="#_x0000_t75" style="width:363pt;height:20.25pt" o:ole="">
            <v:imagedata r:id="rId89" o:title=""/>
          </v:shape>
          <o:OLEObject Type="Embed" ProgID="Equation.3" ShapeID="_x0000_i1070" DrawAspect="Content" ObjectID="_1458352848" r:id="rId90"/>
        </w:object>
      </w:r>
      <w:r w:rsidR="00DE1201" w:rsidRPr="00FF7EFD">
        <w:rPr>
          <w:rFonts w:ascii="Times New Roman" w:hAnsi="Times New Roman"/>
          <w:color w:val="000000"/>
          <w:sz w:val="28"/>
          <w:szCs w:val="24"/>
        </w:rPr>
        <w:t xml:space="preserve"> </w:t>
      </w:r>
      <w:r w:rsidR="00DE1201" w:rsidRPr="00FF7EFD">
        <w:rPr>
          <w:rFonts w:ascii="Times New Roman" w:hAnsi="Times New Roman"/>
          <w:i/>
          <w:color w:val="000000"/>
          <w:sz w:val="28"/>
          <w:szCs w:val="24"/>
        </w:rPr>
        <w:t>тыс</w:t>
      </w:r>
      <w:r w:rsidR="00962C1E" w:rsidRPr="00FF7EFD">
        <w:rPr>
          <w:rFonts w:ascii="Times New Roman" w:hAnsi="Times New Roman"/>
          <w:i/>
          <w:color w:val="000000"/>
          <w:sz w:val="28"/>
          <w:szCs w:val="24"/>
        </w:rPr>
        <w:t>. р</w:t>
      </w:r>
      <w:r w:rsidR="00DE1201" w:rsidRPr="00FF7EFD">
        <w:rPr>
          <w:rFonts w:ascii="Times New Roman" w:hAnsi="Times New Roman"/>
          <w:i/>
          <w:color w:val="000000"/>
          <w:sz w:val="28"/>
          <w:szCs w:val="24"/>
        </w:rPr>
        <w:t>уб.</w:t>
      </w:r>
    </w:p>
    <w:p w:rsidR="00B83F2B" w:rsidRPr="00FF7EFD" w:rsidRDefault="00A42188" w:rsidP="00FF7EFD">
      <w:pPr>
        <w:widowControl/>
        <w:spacing w:line="360" w:lineRule="auto"/>
        <w:ind w:firstLine="709"/>
        <w:jc w:val="both"/>
        <w:rPr>
          <w:rFonts w:ascii="Times New Roman" w:hAnsi="Times New Roman"/>
          <w:color w:val="000000"/>
          <w:sz w:val="28"/>
          <w:szCs w:val="28"/>
        </w:rPr>
      </w:pPr>
      <w:r>
        <w:rPr>
          <w:rFonts w:ascii="Times New Roman" w:hAnsi="Times New Roman"/>
          <w:i/>
          <w:color w:val="000000"/>
          <w:sz w:val="28"/>
          <w:szCs w:val="24"/>
        </w:rPr>
        <w:br w:type="page"/>
      </w:r>
      <w:r w:rsidR="00DE1201" w:rsidRPr="00FF7EFD">
        <w:rPr>
          <w:rFonts w:ascii="Times New Roman" w:hAnsi="Times New Roman"/>
          <w:color w:val="000000"/>
          <w:sz w:val="28"/>
          <w:szCs w:val="28"/>
        </w:rPr>
        <w:t>Далее изменяем и уровень отпускных цен по каждому виду продукции</w:t>
      </w:r>
      <w:r w:rsidR="00962C1E" w:rsidRPr="00FF7EFD">
        <w:rPr>
          <w:rFonts w:ascii="Times New Roman" w:hAnsi="Times New Roman"/>
          <w:color w:val="000000"/>
          <w:sz w:val="28"/>
          <w:szCs w:val="28"/>
        </w:rPr>
        <w:t>, оставляя на прежнем уровне удельные переменные и постоянные затраты периода:</w:t>
      </w:r>
    </w:p>
    <w:p w:rsidR="00A42188" w:rsidRDefault="00A42188" w:rsidP="00FF7EFD">
      <w:pPr>
        <w:widowControl/>
        <w:spacing w:line="360" w:lineRule="auto"/>
        <w:ind w:firstLine="709"/>
        <w:jc w:val="both"/>
        <w:rPr>
          <w:rFonts w:ascii="Times New Roman" w:hAnsi="Times New Roman"/>
          <w:color w:val="000000"/>
          <w:sz w:val="28"/>
          <w:szCs w:val="24"/>
        </w:rPr>
      </w:pPr>
    </w:p>
    <w:p w:rsidR="00962C1E"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4"/>
          <w:sz w:val="28"/>
          <w:szCs w:val="24"/>
        </w:rPr>
        <w:object w:dxaOrig="7260" w:dyaOrig="400">
          <v:shape id="_x0000_i1071" type="#_x0000_t75" style="width:363pt;height:20.25pt" o:ole="">
            <v:imagedata r:id="rId91" o:title=""/>
          </v:shape>
          <o:OLEObject Type="Embed" ProgID="Equation.3" ShapeID="_x0000_i1071" DrawAspect="Content" ObjectID="_1458352849" r:id="rId92"/>
        </w:object>
      </w:r>
      <w:r w:rsidR="00962C1E" w:rsidRPr="00FF7EFD">
        <w:rPr>
          <w:rFonts w:ascii="Times New Roman" w:hAnsi="Times New Roman"/>
          <w:color w:val="000000"/>
          <w:sz w:val="28"/>
          <w:szCs w:val="24"/>
        </w:rPr>
        <w:t xml:space="preserve"> </w:t>
      </w:r>
      <w:r w:rsidR="00962C1E" w:rsidRPr="00FF7EFD">
        <w:rPr>
          <w:rFonts w:ascii="Times New Roman" w:hAnsi="Times New Roman"/>
          <w:i/>
          <w:color w:val="000000"/>
          <w:sz w:val="28"/>
          <w:szCs w:val="24"/>
        </w:rPr>
        <w:t>тыс. руб.</w:t>
      </w:r>
    </w:p>
    <w:p w:rsidR="00A42188" w:rsidRDefault="00A42188" w:rsidP="00FF7EFD">
      <w:pPr>
        <w:widowControl/>
        <w:spacing w:line="360" w:lineRule="auto"/>
        <w:ind w:firstLine="709"/>
        <w:jc w:val="both"/>
        <w:rPr>
          <w:rFonts w:ascii="Times New Roman" w:hAnsi="Times New Roman"/>
          <w:color w:val="000000"/>
          <w:sz w:val="28"/>
          <w:szCs w:val="28"/>
        </w:rPr>
      </w:pPr>
    </w:p>
    <w:p w:rsidR="00B83F2B" w:rsidRPr="00FF7EFD" w:rsidRDefault="00962C1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После изменения переменных затрат на единицу продукции получим следующую сумму прибыли:</w:t>
      </w:r>
    </w:p>
    <w:p w:rsidR="00A42188" w:rsidRDefault="00A42188" w:rsidP="00FF7EFD">
      <w:pPr>
        <w:widowControl/>
        <w:spacing w:line="360" w:lineRule="auto"/>
        <w:ind w:firstLine="709"/>
        <w:jc w:val="both"/>
        <w:rPr>
          <w:rFonts w:ascii="Times New Roman" w:hAnsi="Times New Roman"/>
          <w:color w:val="000000"/>
          <w:sz w:val="28"/>
          <w:szCs w:val="24"/>
        </w:rPr>
      </w:pPr>
    </w:p>
    <w:p w:rsidR="00B83F2B"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4"/>
          <w:sz w:val="28"/>
          <w:szCs w:val="24"/>
        </w:rPr>
        <w:object w:dxaOrig="7220" w:dyaOrig="400">
          <v:shape id="_x0000_i1072" type="#_x0000_t75" style="width:360.75pt;height:20.25pt" o:ole="">
            <v:imagedata r:id="rId93" o:title=""/>
          </v:shape>
          <o:OLEObject Type="Embed" ProgID="Equation.3" ShapeID="_x0000_i1072" DrawAspect="Content" ObjectID="_1458352850" r:id="rId94"/>
        </w:object>
      </w:r>
      <w:r w:rsidR="00962C1E" w:rsidRPr="00FF7EFD">
        <w:rPr>
          <w:rFonts w:ascii="Times New Roman" w:hAnsi="Times New Roman"/>
          <w:color w:val="000000"/>
          <w:sz w:val="28"/>
          <w:szCs w:val="24"/>
        </w:rPr>
        <w:t xml:space="preserve"> </w:t>
      </w:r>
      <w:r w:rsidR="00962C1E" w:rsidRPr="00FF7EFD">
        <w:rPr>
          <w:rFonts w:ascii="Times New Roman" w:hAnsi="Times New Roman"/>
          <w:i/>
          <w:color w:val="000000"/>
          <w:sz w:val="28"/>
          <w:szCs w:val="24"/>
        </w:rPr>
        <w:t>тыс. руб.</w:t>
      </w:r>
    </w:p>
    <w:p w:rsidR="00A42188" w:rsidRDefault="00A42188" w:rsidP="00FF7EFD">
      <w:pPr>
        <w:widowControl/>
        <w:spacing w:line="360" w:lineRule="auto"/>
        <w:ind w:firstLine="709"/>
        <w:jc w:val="both"/>
        <w:rPr>
          <w:rFonts w:ascii="Times New Roman" w:hAnsi="Times New Roman"/>
          <w:color w:val="000000"/>
          <w:sz w:val="28"/>
          <w:szCs w:val="28"/>
        </w:rPr>
      </w:pPr>
    </w:p>
    <w:p w:rsidR="00B83F2B" w:rsidRPr="00FF7EFD" w:rsidRDefault="00962C1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Фактическая сумма прибыли отчётного периода равна:</w:t>
      </w:r>
    </w:p>
    <w:p w:rsidR="00A42188" w:rsidRDefault="00A42188" w:rsidP="00FF7EFD">
      <w:pPr>
        <w:widowControl/>
        <w:spacing w:line="360" w:lineRule="auto"/>
        <w:ind w:firstLine="709"/>
        <w:jc w:val="both"/>
        <w:rPr>
          <w:rFonts w:ascii="Times New Roman" w:hAnsi="Times New Roman"/>
          <w:color w:val="000000"/>
          <w:sz w:val="28"/>
          <w:szCs w:val="24"/>
        </w:rPr>
      </w:pPr>
    </w:p>
    <w:p w:rsidR="00FF7EFD" w:rsidRDefault="002963BB" w:rsidP="00FF7EFD">
      <w:pPr>
        <w:widowControl/>
        <w:spacing w:line="360" w:lineRule="auto"/>
        <w:ind w:firstLine="709"/>
        <w:jc w:val="both"/>
        <w:rPr>
          <w:rFonts w:ascii="Times New Roman" w:hAnsi="Times New Roman"/>
          <w:i/>
          <w:color w:val="000000"/>
          <w:sz w:val="28"/>
          <w:szCs w:val="24"/>
        </w:rPr>
      </w:pPr>
      <w:r w:rsidRPr="00FF7EFD">
        <w:rPr>
          <w:rFonts w:ascii="Times New Roman" w:hAnsi="Times New Roman"/>
          <w:color w:val="000000"/>
          <w:position w:val="-14"/>
          <w:sz w:val="28"/>
          <w:szCs w:val="24"/>
        </w:rPr>
        <w:object w:dxaOrig="6979" w:dyaOrig="400">
          <v:shape id="_x0000_i1073" type="#_x0000_t75" style="width:348.75pt;height:20.25pt" o:ole="">
            <v:imagedata r:id="rId95" o:title=""/>
          </v:shape>
          <o:OLEObject Type="Embed" ProgID="Equation.3" ShapeID="_x0000_i1073" DrawAspect="Content" ObjectID="_1458352851" r:id="rId96"/>
        </w:object>
      </w:r>
      <w:r w:rsidR="00962C1E" w:rsidRPr="00FF7EFD">
        <w:rPr>
          <w:rFonts w:ascii="Times New Roman" w:hAnsi="Times New Roman"/>
          <w:color w:val="000000"/>
          <w:sz w:val="28"/>
          <w:szCs w:val="24"/>
        </w:rPr>
        <w:t xml:space="preserve"> </w:t>
      </w:r>
      <w:r w:rsidR="00962C1E" w:rsidRPr="00FF7EFD">
        <w:rPr>
          <w:rFonts w:ascii="Times New Roman" w:hAnsi="Times New Roman"/>
          <w:i/>
          <w:color w:val="000000"/>
          <w:sz w:val="28"/>
          <w:szCs w:val="24"/>
        </w:rPr>
        <w:t>тыс. руб.</w:t>
      </w:r>
    </w:p>
    <w:p w:rsidR="00A42188" w:rsidRDefault="00A42188" w:rsidP="00FF7EFD">
      <w:pPr>
        <w:widowControl/>
        <w:spacing w:line="360" w:lineRule="auto"/>
        <w:ind w:firstLine="709"/>
        <w:jc w:val="both"/>
        <w:rPr>
          <w:rFonts w:ascii="Times New Roman" w:hAnsi="Times New Roman"/>
          <w:color w:val="000000"/>
          <w:sz w:val="28"/>
          <w:szCs w:val="28"/>
        </w:rPr>
      </w:pPr>
    </w:p>
    <w:p w:rsidR="00FF7EFD" w:rsidRDefault="0037474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Таким образом, общее изменение суммы прибыли от реализации продукции составляет:</w:t>
      </w:r>
    </w:p>
    <w:p w:rsidR="00A42188" w:rsidRDefault="00A42188" w:rsidP="00FF7EFD">
      <w:pPr>
        <w:widowControl/>
        <w:spacing w:line="360" w:lineRule="auto"/>
        <w:ind w:firstLine="709"/>
        <w:jc w:val="both"/>
        <w:rPr>
          <w:rFonts w:ascii="Times New Roman" w:hAnsi="Times New Roman"/>
          <w:color w:val="000000"/>
          <w:sz w:val="28"/>
          <w:szCs w:val="24"/>
        </w:rPr>
      </w:pPr>
    </w:p>
    <w:p w:rsidR="004F0926" w:rsidRPr="00FF7EFD" w:rsidRDefault="002963BB" w:rsidP="00FF7EFD">
      <w:pPr>
        <w:widowControl/>
        <w:spacing w:line="360" w:lineRule="auto"/>
        <w:ind w:firstLine="709"/>
        <w:jc w:val="both"/>
        <w:rPr>
          <w:rFonts w:ascii="Times New Roman" w:hAnsi="Times New Roman"/>
          <w:i/>
          <w:color w:val="000000"/>
          <w:sz w:val="28"/>
          <w:szCs w:val="24"/>
        </w:rPr>
      </w:pPr>
      <w:r w:rsidRPr="00FF7EFD">
        <w:rPr>
          <w:rFonts w:ascii="Times New Roman" w:hAnsi="Times New Roman"/>
          <w:color w:val="000000"/>
          <w:position w:val="-14"/>
          <w:sz w:val="28"/>
          <w:szCs w:val="24"/>
        </w:rPr>
        <w:object w:dxaOrig="4580" w:dyaOrig="380">
          <v:shape id="_x0000_i1074" type="#_x0000_t75" style="width:228.75pt;height:18.75pt" o:ole="">
            <v:imagedata r:id="rId97" o:title=""/>
          </v:shape>
          <o:OLEObject Type="Embed" ProgID="Equation.3" ShapeID="_x0000_i1074" DrawAspect="Content" ObjectID="_1458352852" r:id="rId98"/>
        </w:object>
      </w:r>
      <w:r w:rsidR="004F0926" w:rsidRPr="00FF7EFD">
        <w:rPr>
          <w:rFonts w:ascii="Times New Roman" w:hAnsi="Times New Roman"/>
          <w:color w:val="000000"/>
          <w:sz w:val="28"/>
          <w:szCs w:val="24"/>
        </w:rPr>
        <w:t xml:space="preserve"> </w:t>
      </w:r>
      <w:r w:rsidR="004F0926" w:rsidRPr="00FF7EFD">
        <w:rPr>
          <w:rFonts w:ascii="Times New Roman" w:hAnsi="Times New Roman"/>
          <w:i/>
          <w:color w:val="000000"/>
          <w:sz w:val="28"/>
          <w:szCs w:val="24"/>
        </w:rPr>
        <w:t>тыс. руб.</w:t>
      </w:r>
    </w:p>
    <w:p w:rsidR="00A42188" w:rsidRDefault="00A42188" w:rsidP="00FF7EFD">
      <w:pPr>
        <w:widowControl/>
        <w:spacing w:line="360" w:lineRule="auto"/>
        <w:ind w:firstLine="709"/>
        <w:jc w:val="both"/>
        <w:rPr>
          <w:rFonts w:ascii="Times New Roman" w:hAnsi="Times New Roman"/>
          <w:color w:val="000000"/>
          <w:sz w:val="28"/>
          <w:szCs w:val="28"/>
        </w:rPr>
      </w:pPr>
    </w:p>
    <w:p w:rsidR="00B12AE1" w:rsidRPr="00FF7EFD" w:rsidRDefault="000A251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Результаты расчётов показывают, что прибыль от реализации продукции «А» в отчётном году выросла на +5750,2 тыс. руб. Такому благоприятному результату способство</w:t>
      </w:r>
      <w:r w:rsidR="005617FD" w:rsidRPr="00FF7EFD">
        <w:rPr>
          <w:rFonts w:ascii="Times New Roman" w:hAnsi="Times New Roman"/>
          <w:color w:val="000000"/>
          <w:sz w:val="28"/>
          <w:szCs w:val="28"/>
        </w:rPr>
        <w:t xml:space="preserve">вало, в основном, </w:t>
      </w:r>
      <w:r w:rsidR="00003270" w:rsidRPr="00FF7EFD">
        <w:rPr>
          <w:rFonts w:ascii="Times New Roman" w:hAnsi="Times New Roman"/>
          <w:color w:val="000000"/>
          <w:sz w:val="28"/>
          <w:szCs w:val="28"/>
        </w:rPr>
        <w:t>увеличение объёма продаж (+</w:t>
      </w:r>
      <w:r w:rsidR="00FF7EFD" w:rsidRPr="00FF7EFD">
        <w:rPr>
          <w:rFonts w:ascii="Times New Roman" w:hAnsi="Times New Roman"/>
          <w:color w:val="000000"/>
          <w:sz w:val="28"/>
          <w:szCs w:val="28"/>
        </w:rPr>
        <w:t>5531</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тыс</w:t>
      </w:r>
      <w:r w:rsidR="005617FD" w:rsidRPr="00FF7EFD">
        <w:rPr>
          <w:rFonts w:ascii="Times New Roman" w:hAnsi="Times New Roman"/>
          <w:color w:val="000000"/>
          <w:sz w:val="28"/>
          <w:szCs w:val="28"/>
        </w:rPr>
        <w:t>. руб.).</w:t>
      </w:r>
      <w:r w:rsidR="0074427C" w:rsidRPr="00FF7EFD">
        <w:rPr>
          <w:rFonts w:ascii="Times New Roman" w:hAnsi="Times New Roman"/>
          <w:color w:val="000000"/>
          <w:sz w:val="28"/>
          <w:szCs w:val="28"/>
        </w:rPr>
        <w:t xml:space="preserve"> </w:t>
      </w:r>
      <w:r w:rsidR="005E00EB" w:rsidRPr="00FF7EFD">
        <w:rPr>
          <w:rFonts w:ascii="Times New Roman" w:hAnsi="Times New Roman"/>
          <w:color w:val="000000"/>
          <w:sz w:val="28"/>
          <w:szCs w:val="28"/>
        </w:rPr>
        <w:t>Также увеличение прибыли обуславливается увеличением цен на продукцию (+</w:t>
      </w:r>
      <w:r w:rsidR="0074427C" w:rsidRPr="00FF7EFD">
        <w:rPr>
          <w:rFonts w:ascii="Times New Roman" w:hAnsi="Times New Roman"/>
          <w:color w:val="000000"/>
          <w:sz w:val="28"/>
          <w:szCs w:val="28"/>
        </w:rPr>
        <w:t>2455,</w:t>
      </w:r>
      <w:r w:rsidR="00FF7EFD" w:rsidRPr="00FF7EFD">
        <w:rPr>
          <w:rFonts w:ascii="Times New Roman" w:hAnsi="Times New Roman"/>
          <w:color w:val="000000"/>
          <w:sz w:val="28"/>
          <w:szCs w:val="28"/>
        </w:rPr>
        <w:t>4</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тыс</w:t>
      </w:r>
      <w:r w:rsidR="0074427C" w:rsidRPr="00FF7EFD">
        <w:rPr>
          <w:rFonts w:ascii="Times New Roman" w:hAnsi="Times New Roman"/>
          <w:color w:val="000000"/>
          <w:sz w:val="28"/>
          <w:szCs w:val="28"/>
        </w:rPr>
        <w:t>. руб.) и снижением количества постоянных затрат (+</w:t>
      </w:r>
      <w:r w:rsidR="00FF7EFD" w:rsidRPr="00FF7EFD">
        <w:rPr>
          <w:rFonts w:ascii="Times New Roman" w:hAnsi="Times New Roman"/>
          <w:color w:val="000000"/>
          <w:sz w:val="28"/>
          <w:szCs w:val="28"/>
        </w:rPr>
        <w:t>337</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тыс</w:t>
      </w:r>
      <w:r w:rsidR="0074427C" w:rsidRPr="00FF7EFD">
        <w:rPr>
          <w:rFonts w:ascii="Times New Roman" w:hAnsi="Times New Roman"/>
          <w:color w:val="000000"/>
          <w:sz w:val="28"/>
          <w:szCs w:val="28"/>
        </w:rPr>
        <w:t>. руб.). А вот повышение суммы переменных затрат отрицательно сказалось на общем результате (-2455,</w:t>
      </w:r>
      <w:r w:rsidR="00FF7EFD" w:rsidRPr="00FF7EFD">
        <w:rPr>
          <w:rFonts w:ascii="Times New Roman" w:hAnsi="Times New Roman"/>
          <w:color w:val="000000"/>
          <w:sz w:val="28"/>
          <w:szCs w:val="28"/>
        </w:rPr>
        <w:t>4</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тыс</w:t>
      </w:r>
      <w:r w:rsidR="0074427C" w:rsidRPr="00FF7EFD">
        <w:rPr>
          <w:rFonts w:ascii="Times New Roman" w:hAnsi="Times New Roman"/>
          <w:color w:val="000000"/>
          <w:sz w:val="28"/>
          <w:szCs w:val="28"/>
        </w:rPr>
        <w:t>. руб.), но в целом динамика прибыли положительна.</w:t>
      </w:r>
    </w:p>
    <w:p w:rsidR="005F3653" w:rsidRPr="00FF7EFD" w:rsidRDefault="005F365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заключение анализа прибыли, можно отметить, что</w:t>
      </w:r>
      <w:r w:rsidR="000E5C56" w:rsidRPr="00FF7EFD">
        <w:rPr>
          <w:rFonts w:ascii="Times New Roman" w:hAnsi="Times New Roman"/>
          <w:color w:val="000000"/>
          <w:sz w:val="28"/>
          <w:szCs w:val="28"/>
        </w:rPr>
        <w:t xml:space="preserve"> показатель </w:t>
      </w:r>
      <w:r w:rsidR="00003270" w:rsidRPr="00FF7EFD">
        <w:rPr>
          <w:rFonts w:ascii="Times New Roman" w:hAnsi="Times New Roman"/>
          <w:color w:val="000000"/>
          <w:sz w:val="28"/>
          <w:szCs w:val="28"/>
        </w:rPr>
        <w:t xml:space="preserve">прибыли увеличился более, чем в три раза за один год во многом благодаря правильной политике руководствующего персонала и специалистов. Для достижения такого результата необходимо предпринять меры по снижению себестоимости продукции, увеличению объёма продаж, а значит совершенствовать рынок сбыта </w:t>
      </w:r>
      <w:r w:rsidR="00537719" w:rsidRPr="00FF7EFD">
        <w:rPr>
          <w:rFonts w:ascii="Times New Roman" w:hAnsi="Times New Roman"/>
          <w:color w:val="000000"/>
          <w:sz w:val="28"/>
          <w:szCs w:val="28"/>
        </w:rPr>
        <w:t>товара, что в настоящее время в России, в условиях жёсткой конкуренции, сделать весьма сложно. Но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537719"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537719" w:rsidRPr="00FF7EFD">
        <w:rPr>
          <w:rFonts w:ascii="Times New Roman" w:hAnsi="Times New Roman"/>
          <w:color w:val="000000"/>
          <w:sz w:val="28"/>
          <w:szCs w:val="28"/>
        </w:rPr>
        <w:t>» удалось совершить столь трудный и рисковый манёвр, что само за себя говорит о хорошей конкурентоспособности и дальнейших благоприятных перспективах развития предприятия в сво</w:t>
      </w:r>
      <w:r w:rsidR="00CD6912" w:rsidRPr="00FF7EFD">
        <w:rPr>
          <w:rFonts w:ascii="Times New Roman" w:hAnsi="Times New Roman"/>
          <w:color w:val="000000"/>
          <w:sz w:val="28"/>
          <w:szCs w:val="28"/>
        </w:rPr>
        <w:t xml:space="preserve">ём направлении </w:t>
      </w:r>
      <w:r w:rsidR="00537719" w:rsidRPr="00FF7EFD">
        <w:rPr>
          <w:rFonts w:ascii="Times New Roman" w:hAnsi="Times New Roman"/>
          <w:color w:val="000000"/>
          <w:sz w:val="28"/>
          <w:szCs w:val="28"/>
        </w:rPr>
        <w:t>деятельности.</w:t>
      </w:r>
    </w:p>
    <w:p w:rsidR="0052493F" w:rsidRPr="00FF7EFD" w:rsidRDefault="0052493F" w:rsidP="00FF7EFD">
      <w:pPr>
        <w:widowControl/>
        <w:spacing w:line="360" w:lineRule="auto"/>
        <w:ind w:firstLine="709"/>
        <w:jc w:val="both"/>
        <w:rPr>
          <w:rFonts w:ascii="Times New Roman" w:hAnsi="Times New Roman"/>
          <w:color w:val="000000"/>
          <w:sz w:val="28"/>
          <w:szCs w:val="36"/>
        </w:rPr>
      </w:pPr>
    </w:p>
    <w:p w:rsidR="00FF7EFD" w:rsidRPr="00A42188" w:rsidRDefault="00DF13CD" w:rsidP="00FF7EFD">
      <w:pPr>
        <w:widowControl/>
        <w:spacing w:line="360" w:lineRule="auto"/>
        <w:ind w:firstLine="709"/>
        <w:jc w:val="both"/>
        <w:rPr>
          <w:rFonts w:ascii="Times New Roman" w:hAnsi="Times New Roman"/>
          <w:b/>
          <w:color w:val="000000"/>
          <w:sz w:val="28"/>
          <w:szCs w:val="36"/>
        </w:rPr>
      </w:pPr>
      <w:r w:rsidRPr="00A42188">
        <w:rPr>
          <w:rFonts w:ascii="Times New Roman" w:hAnsi="Times New Roman"/>
          <w:b/>
          <w:color w:val="000000"/>
          <w:sz w:val="28"/>
          <w:szCs w:val="36"/>
        </w:rPr>
        <w:t>3.2 Анализ рентабельности</w:t>
      </w:r>
    </w:p>
    <w:p w:rsidR="00A42188" w:rsidRDefault="00A42188" w:rsidP="00FF7EFD">
      <w:pPr>
        <w:widowControl/>
        <w:spacing w:line="360" w:lineRule="auto"/>
        <w:ind w:firstLine="709"/>
        <w:jc w:val="both"/>
        <w:rPr>
          <w:rFonts w:ascii="Times New Roman" w:hAnsi="Times New Roman"/>
          <w:color w:val="000000"/>
          <w:sz w:val="28"/>
          <w:szCs w:val="28"/>
        </w:rPr>
      </w:pPr>
    </w:p>
    <w:p w:rsidR="00FF7EFD" w:rsidRDefault="00746C8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Рентабельность – это относительный показатель, определяющий уровень доходности бизнеса. Показатели рентабельности характеризуют эффективность работы предприятия в целом, доходность различных направлений деятельности (производственной, коммерческой, инвестиционной </w:t>
      </w:r>
      <w:r w:rsidR="00FF7EFD">
        <w:rPr>
          <w:rFonts w:ascii="Times New Roman" w:hAnsi="Times New Roman"/>
          <w:color w:val="000000"/>
          <w:sz w:val="28"/>
          <w:szCs w:val="28"/>
        </w:rPr>
        <w:t>и т.д.</w:t>
      </w:r>
      <w:r w:rsidRPr="00FF7EFD">
        <w:rPr>
          <w:rFonts w:ascii="Times New Roman" w:hAnsi="Times New Roman"/>
          <w:color w:val="000000"/>
          <w:sz w:val="28"/>
          <w:szCs w:val="28"/>
        </w:rPr>
        <w:t>); они более полно, чем прибыль характеризуют окончательные результаты хозяйствования, потому, сто их величины показывает соотношение эффекта с наличными или потреблёнными ресурсами.</w:t>
      </w:r>
    </w:p>
    <w:p w:rsidR="00296716" w:rsidRPr="00FF7EFD" w:rsidRDefault="00296716"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Существует несколько видов показателей рентабельности, в данной работе рассматриваются только две разновидности:</w:t>
      </w:r>
    </w:p>
    <w:p w:rsidR="00746C8A" w:rsidRPr="00FF7EFD" w:rsidRDefault="00746C8A"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b/>
          <w:color w:val="000000"/>
          <w:sz w:val="28"/>
          <w:szCs w:val="28"/>
        </w:rPr>
        <w:t>Рентабельность продукции</w:t>
      </w:r>
      <w:r w:rsidR="00530859" w:rsidRPr="00FF7EFD">
        <w:rPr>
          <w:rFonts w:ascii="Times New Roman" w:hAnsi="Times New Roman"/>
          <w:color w:val="000000"/>
          <w:sz w:val="28"/>
          <w:szCs w:val="28"/>
        </w:rPr>
        <w:t xml:space="preserve">, </w:t>
      </w:r>
      <w:r w:rsidRPr="00FF7EFD">
        <w:rPr>
          <w:rFonts w:ascii="Times New Roman" w:hAnsi="Times New Roman"/>
          <w:color w:val="000000"/>
          <w:sz w:val="28"/>
          <w:szCs w:val="28"/>
        </w:rPr>
        <w:t>или коэффициент окупаемости затрат</w:t>
      </w:r>
      <w:r w:rsidR="007D7B01" w:rsidRPr="00FF7EFD">
        <w:rPr>
          <w:rFonts w:ascii="Times New Roman" w:hAnsi="Times New Roman"/>
          <w:color w:val="000000"/>
          <w:sz w:val="28"/>
          <w:szCs w:val="28"/>
        </w:rPr>
        <w:t>.</w:t>
      </w:r>
    </w:p>
    <w:p w:rsidR="00FF7EFD" w:rsidRDefault="00D1055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Показывает, сколько предприятие имеет прибыли с каждого рубля, затраченного на производство и реализацию продукции. Может рассчитываться по отдельным видам продукции и в целом по предприятию При определении его уровня в целом по предприятию целесообразно учитывать не только реализационные, но и внереализационные доходы и расходы, относящиеся к основной деятельности.</w:t>
      </w:r>
      <w:r w:rsidR="00F17221" w:rsidRPr="00FF7EFD">
        <w:rPr>
          <w:rFonts w:ascii="Times New Roman" w:hAnsi="Times New Roman"/>
          <w:color w:val="000000"/>
          <w:sz w:val="28"/>
          <w:szCs w:val="28"/>
        </w:rPr>
        <w:t xml:space="preserve"> Рассчитывается рентабельность продаж по формуле 3. </w:t>
      </w:r>
      <w:r w:rsidR="002C6DE5" w:rsidRPr="00FF7EFD">
        <w:rPr>
          <w:rStyle w:val="ae"/>
          <w:rFonts w:ascii="Times New Roman" w:hAnsi="Times New Roman"/>
          <w:color w:val="000000"/>
          <w:sz w:val="28"/>
          <w:szCs w:val="28"/>
        </w:rPr>
        <w:footnoteReference w:customMarkFollows="1" w:id="2"/>
        <w:t>1</w:t>
      </w:r>
    </w:p>
    <w:p w:rsidR="00C90BBC" w:rsidRPr="00FF7EFD" w:rsidRDefault="00C90BB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Вычислим этот показатель по данным </w:t>
      </w:r>
      <w:r w:rsidR="00FF7EFD" w:rsidRPr="00FF7EFD">
        <w:rPr>
          <w:rFonts w:ascii="Times New Roman" w:hAnsi="Times New Roman"/>
          <w:color w:val="000000"/>
          <w:sz w:val="28"/>
          <w:szCs w:val="28"/>
        </w:rPr>
        <w:t>табл.</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3</w:t>
      </w:r>
      <w:r w:rsidRPr="00FF7EFD">
        <w:rPr>
          <w:rFonts w:ascii="Times New Roman" w:hAnsi="Times New Roman"/>
          <w:color w:val="000000"/>
          <w:sz w:val="28"/>
          <w:szCs w:val="28"/>
        </w:rPr>
        <w:t xml:space="preserve"> за отчётный и базисный года.</w:t>
      </w:r>
    </w:p>
    <w:p w:rsidR="00F1722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24"/>
          <w:sz w:val="28"/>
          <w:szCs w:val="24"/>
        </w:rPr>
        <w:object w:dxaOrig="3400" w:dyaOrig="620">
          <v:shape id="_x0000_i1075" type="#_x0000_t75" style="width:170.25pt;height:30.75pt" o:ole="">
            <v:imagedata r:id="rId99" o:title=""/>
          </v:shape>
          <o:OLEObject Type="Embed" ProgID="Equation.3" ShapeID="_x0000_i1075" DrawAspect="Content" ObjectID="_1458352853" r:id="rId100"/>
        </w:object>
      </w:r>
      <w:r w:rsidR="00AE0640" w:rsidRPr="00FF7EFD">
        <w:rPr>
          <w:rFonts w:ascii="Times New Roman" w:hAnsi="Times New Roman"/>
          <w:color w:val="000000"/>
          <w:sz w:val="28"/>
          <w:szCs w:val="24"/>
        </w:rPr>
        <w:t>- уровень рентабельности продукции в базисном году;</w:t>
      </w:r>
    </w:p>
    <w:p w:rsidR="00FF7EFD" w:rsidRDefault="002963BB" w:rsidP="00FF7EFD">
      <w:pPr>
        <w:widowControl/>
        <w:spacing w:line="360" w:lineRule="auto"/>
        <w:ind w:firstLine="709"/>
        <w:jc w:val="both"/>
        <w:rPr>
          <w:rFonts w:ascii="Times New Roman" w:hAnsi="Times New Roman"/>
          <w:color w:val="000000"/>
          <w:sz w:val="28"/>
          <w:szCs w:val="24"/>
        </w:rPr>
      </w:pPr>
      <w:r w:rsidRPr="00FF7EFD">
        <w:rPr>
          <w:rFonts w:ascii="Times New Roman" w:hAnsi="Times New Roman"/>
          <w:i/>
          <w:color w:val="000000"/>
          <w:position w:val="-24"/>
          <w:sz w:val="28"/>
          <w:szCs w:val="24"/>
        </w:rPr>
        <w:object w:dxaOrig="3379" w:dyaOrig="620">
          <v:shape id="_x0000_i1076" type="#_x0000_t75" style="width:168.75pt;height:30.75pt" o:ole="">
            <v:imagedata r:id="rId101" o:title=""/>
          </v:shape>
          <o:OLEObject Type="Embed" ProgID="Equation.3" ShapeID="_x0000_i1076" DrawAspect="Content" ObjectID="_1458352854" r:id="rId102"/>
        </w:object>
      </w:r>
      <w:r w:rsidR="00AE0640" w:rsidRPr="00FF7EFD">
        <w:rPr>
          <w:rFonts w:ascii="Times New Roman" w:hAnsi="Times New Roman"/>
          <w:color w:val="000000"/>
          <w:sz w:val="28"/>
          <w:szCs w:val="24"/>
        </w:rPr>
        <w:t xml:space="preserve"> уровень рентабельности продукции в отчётном году;</w:t>
      </w:r>
    </w:p>
    <w:p w:rsidR="00FF7EFD" w:rsidRDefault="00AE0640" w:rsidP="00FF7EFD">
      <w:pPr>
        <w:widowControl/>
        <w:spacing w:line="360" w:lineRule="auto"/>
        <w:ind w:firstLine="709"/>
        <w:jc w:val="both"/>
        <w:rPr>
          <w:rFonts w:ascii="Times New Roman" w:hAnsi="Times New Roman"/>
          <w:i/>
          <w:color w:val="000000"/>
          <w:sz w:val="28"/>
          <w:szCs w:val="24"/>
        </w:rPr>
      </w:pPr>
      <w:r w:rsidRPr="00FF7EFD">
        <w:rPr>
          <w:rFonts w:ascii="Times New Roman" w:hAnsi="Times New Roman"/>
          <w:color w:val="000000"/>
          <w:sz w:val="28"/>
          <w:szCs w:val="24"/>
        </w:rPr>
        <w:t>Из расчётов видно, что уровень рентабельности продукции в отчётном году значительно выше, а именно на (9</w:t>
      </w:r>
      <w:r w:rsidR="00FF7EFD">
        <w:rPr>
          <w:rFonts w:ascii="Times New Roman" w:hAnsi="Times New Roman"/>
          <w:color w:val="000000"/>
          <w:sz w:val="28"/>
          <w:szCs w:val="24"/>
        </w:rPr>
        <w:t>–</w:t>
      </w:r>
      <w:r w:rsidR="00FF7EFD" w:rsidRPr="00FF7EFD">
        <w:rPr>
          <w:rFonts w:ascii="Times New Roman" w:hAnsi="Times New Roman"/>
          <w:color w:val="000000"/>
          <w:sz w:val="28"/>
          <w:szCs w:val="24"/>
        </w:rPr>
        <w:t>2</w:t>
      </w:r>
      <w:r w:rsidRPr="00FF7EFD">
        <w:rPr>
          <w:rFonts w:ascii="Times New Roman" w:hAnsi="Times New Roman"/>
          <w:color w:val="000000"/>
          <w:sz w:val="28"/>
          <w:szCs w:val="24"/>
        </w:rPr>
        <w:t xml:space="preserve">) </w:t>
      </w:r>
      <w:r w:rsidR="00FF7EFD" w:rsidRPr="00FF7EFD">
        <w:rPr>
          <w:rFonts w:ascii="Times New Roman" w:hAnsi="Times New Roman"/>
          <w:color w:val="000000"/>
          <w:sz w:val="28"/>
          <w:szCs w:val="24"/>
        </w:rPr>
        <w:t>7</w:t>
      </w:r>
      <w:r w:rsidR="00FF7EFD">
        <w:rPr>
          <w:rFonts w:ascii="Times New Roman" w:hAnsi="Times New Roman"/>
          <w:color w:val="000000"/>
          <w:sz w:val="28"/>
          <w:szCs w:val="24"/>
        </w:rPr>
        <w:t>%</w:t>
      </w:r>
      <w:r w:rsidRPr="00FF7EFD">
        <w:rPr>
          <w:rFonts w:ascii="Times New Roman" w:hAnsi="Times New Roman"/>
          <w:color w:val="000000"/>
          <w:sz w:val="28"/>
          <w:szCs w:val="24"/>
        </w:rPr>
        <w:t xml:space="preserve"> или в (9/2) 4,5 раз. </w:t>
      </w:r>
      <w:r w:rsidR="006F4B20" w:rsidRPr="00FF7EFD">
        <w:rPr>
          <w:rFonts w:ascii="Times New Roman" w:hAnsi="Times New Roman"/>
          <w:color w:val="000000"/>
          <w:sz w:val="28"/>
          <w:szCs w:val="24"/>
        </w:rPr>
        <w:t>Предположительно</w:t>
      </w:r>
      <w:r w:rsidRPr="00FF7EFD">
        <w:rPr>
          <w:rFonts w:ascii="Times New Roman" w:hAnsi="Times New Roman"/>
          <w:color w:val="000000"/>
          <w:sz w:val="28"/>
          <w:szCs w:val="24"/>
        </w:rPr>
        <w:t xml:space="preserve">, предприятие </w:t>
      </w:r>
      <w:r w:rsidR="006F4B20" w:rsidRPr="00FF7EFD">
        <w:rPr>
          <w:rFonts w:ascii="Times New Roman" w:hAnsi="Times New Roman"/>
          <w:color w:val="000000"/>
          <w:sz w:val="28"/>
          <w:szCs w:val="24"/>
        </w:rPr>
        <w:t>приняло решительные меры по улучшению качества продукции, наладило процесс сбыта продукции и снизило материалоёмкость производства, возможно за счёт применения более совершенных материалов.</w:t>
      </w:r>
    </w:p>
    <w:p w:rsidR="00D1055B" w:rsidRPr="00FF7EFD" w:rsidRDefault="00D1055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b/>
          <w:color w:val="000000"/>
          <w:sz w:val="28"/>
          <w:szCs w:val="28"/>
        </w:rPr>
        <w:t>Рентабельность продаж (оборота)</w:t>
      </w:r>
      <w:r w:rsidR="007D7B01" w:rsidRPr="00FF7EFD">
        <w:rPr>
          <w:rFonts w:ascii="Times New Roman" w:hAnsi="Times New Roman"/>
          <w:color w:val="000000"/>
          <w:sz w:val="28"/>
          <w:szCs w:val="28"/>
        </w:rPr>
        <w:t xml:space="preserve">. </w:t>
      </w:r>
      <w:r w:rsidRPr="00FF7EFD">
        <w:rPr>
          <w:rFonts w:ascii="Times New Roman" w:hAnsi="Times New Roman"/>
          <w:color w:val="000000"/>
          <w:sz w:val="28"/>
          <w:szCs w:val="28"/>
        </w:rPr>
        <w:t>Характеризует эффективность производственной и коммерческой деятельности: сколько прибыли имеет предприятие с рубля продаж. Этот показатель рассчитывается в целом по предприя</w:t>
      </w:r>
      <w:r w:rsidR="007D7B01" w:rsidRPr="00FF7EFD">
        <w:rPr>
          <w:rFonts w:ascii="Times New Roman" w:hAnsi="Times New Roman"/>
          <w:color w:val="000000"/>
          <w:sz w:val="28"/>
          <w:szCs w:val="28"/>
        </w:rPr>
        <w:t>тию и отдельным видам продукции</w:t>
      </w:r>
    </w:p>
    <w:p w:rsidR="00FF7EFD" w:rsidRDefault="007F68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процессе анализа изучается динамика данных показателей. Выполнение плана по их уровню, проводятся межфирменные сопоставления</w:t>
      </w:r>
      <w:r w:rsidR="00EA1EF4" w:rsidRPr="00FF7EFD">
        <w:rPr>
          <w:rFonts w:ascii="Times New Roman" w:hAnsi="Times New Roman"/>
          <w:color w:val="000000"/>
          <w:sz w:val="28"/>
          <w:szCs w:val="28"/>
        </w:rPr>
        <w:t>,</w:t>
      </w:r>
      <w:r w:rsidRPr="00FF7EFD">
        <w:rPr>
          <w:rFonts w:ascii="Times New Roman" w:hAnsi="Times New Roman"/>
          <w:color w:val="000000"/>
          <w:sz w:val="28"/>
          <w:szCs w:val="28"/>
        </w:rPr>
        <w:t xml:space="preserve"> и рассчитывается влияние факторов на изменение их величины.</w:t>
      </w:r>
      <w:r w:rsidR="006F4B20" w:rsidRPr="00FF7EFD">
        <w:rPr>
          <w:rFonts w:ascii="Times New Roman" w:hAnsi="Times New Roman"/>
          <w:color w:val="000000"/>
          <w:sz w:val="28"/>
          <w:szCs w:val="28"/>
        </w:rPr>
        <w:t xml:space="preserve"> Рассчитать рентабельность оборота можно при помощи</w:t>
      </w:r>
      <w:r w:rsidR="00A42188">
        <w:rPr>
          <w:rFonts w:ascii="Times New Roman" w:hAnsi="Times New Roman"/>
          <w:color w:val="000000"/>
          <w:sz w:val="28"/>
          <w:szCs w:val="28"/>
        </w:rPr>
        <w:t xml:space="preserve"> </w:t>
      </w:r>
      <w:r w:rsidR="006F4B20" w:rsidRPr="00FF7EFD">
        <w:rPr>
          <w:rFonts w:ascii="Times New Roman" w:hAnsi="Times New Roman"/>
          <w:color w:val="000000"/>
          <w:sz w:val="28"/>
          <w:szCs w:val="28"/>
        </w:rPr>
        <w:t xml:space="preserve">формулы 4. </w:t>
      </w:r>
    </w:p>
    <w:p w:rsidR="00F529CF" w:rsidRPr="00FF7EFD" w:rsidRDefault="003A0601"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 данным изучаемого предприятия, сформулированных в таблице 3 вычислим показатели рентабельности продаж в отчётном и предыдущем году:</w:t>
      </w:r>
    </w:p>
    <w:p w:rsidR="003A0601"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24"/>
          <w:sz w:val="28"/>
          <w:szCs w:val="24"/>
        </w:rPr>
        <w:object w:dxaOrig="3480" w:dyaOrig="620">
          <v:shape id="_x0000_i1077" type="#_x0000_t75" style="width:174pt;height:30.75pt" o:ole="">
            <v:imagedata r:id="rId103" o:title=""/>
          </v:shape>
          <o:OLEObject Type="Embed" ProgID="Equation.3" ShapeID="_x0000_i1077" DrawAspect="Content" ObjectID="_1458352855" r:id="rId104"/>
        </w:object>
      </w:r>
      <w:r w:rsidR="003A0601" w:rsidRPr="00FF7EFD">
        <w:rPr>
          <w:rFonts w:ascii="Times New Roman" w:hAnsi="Times New Roman"/>
          <w:color w:val="000000"/>
          <w:sz w:val="28"/>
          <w:szCs w:val="24"/>
        </w:rPr>
        <w:t>- уровень рентабельности продаж в базисном году;</w:t>
      </w:r>
    </w:p>
    <w:p w:rsid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24"/>
          <w:sz w:val="28"/>
          <w:szCs w:val="24"/>
        </w:rPr>
        <w:object w:dxaOrig="3460" w:dyaOrig="620">
          <v:shape id="_x0000_i1078" type="#_x0000_t75" style="width:173.25pt;height:30.75pt" o:ole="">
            <v:imagedata r:id="rId105" o:title=""/>
          </v:shape>
          <o:OLEObject Type="Embed" ProgID="Equation.3" ShapeID="_x0000_i1078" DrawAspect="Content" ObjectID="_1458352856" r:id="rId106"/>
        </w:object>
      </w:r>
      <w:r w:rsidR="006F4B20" w:rsidRPr="00FF7EFD">
        <w:rPr>
          <w:rFonts w:ascii="Times New Roman" w:hAnsi="Times New Roman"/>
          <w:color w:val="000000"/>
          <w:sz w:val="28"/>
          <w:szCs w:val="24"/>
        </w:rPr>
        <w:t>- уровень рентабельности продаж в отчётном году</w:t>
      </w:r>
      <w:r w:rsidR="003A0601" w:rsidRPr="00FF7EFD">
        <w:rPr>
          <w:rFonts w:ascii="Times New Roman" w:hAnsi="Times New Roman"/>
          <w:color w:val="000000"/>
          <w:sz w:val="28"/>
          <w:szCs w:val="24"/>
        </w:rPr>
        <w:t>;</w:t>
      </w:r>
    </w:p>
    <w:p w:rsidR="007D7B01" w:rsidRPr="00FF7EFD" w:rsidRDefault="0070423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Из расчётов рентабельности продаж, заметно, что в отчётном году этот показатель гораздо выше, чем в базисном. Вероятно руководство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xml:space="preserve">» по </w:t>
      </w:r>
      <w:r w:rsidR="00624EB4" w:rsidRPr="00FF7EFD">
        <w:rPr>
          <w:rFonts w:ascii="Times New Roman" w:hAnsi="Times New Roman"/>
          <w:color w:val="000000"/>
          <w:sz w:val="28"/>
          <w:szCs w:val="28"/>
        </w:rPr>
        <w:t>увеличению прибыли и снижению затрат на производство продукции.</w:t>
      </w:r>
    </w:p>
    <w:p w:rsidR="005F26F4" w:rsidRPr="00FF7EFD" w:rsidRDefault="00870DB8" w:rsidP="00FF7EFD">
      <w:pPr>
        <w:widowControl/>
        <w:spacing w:line="360" w:lineRule="auto"/>
        <w:ind w:firstLine="709"/>
        <w:jc w:val="both"/>
        <w:rPr>
          <w:rFonts w:ascii="Times New Roman" w:hAnsi="Times New Roman"/>
          <w:b/>
          <w:color w:val="000000"/>
          <w:sz w:val="28"/>
          <w:szCs w:val="28"/>
        </w:rPr>
      </w:pPr>
      <w:r w:rsidRPr="00FF7EFD">
        <w:rPr>
          <w:rFonts w:ascii="Times New Roman" w:hAnsi="Times New Roman"/>
          <w:b/>
          <w:color w:val="000000"/>
          <w:sz w:val="28"/>
          <w:szCs w:val="28"/>
        </w:rPr>
        <w:t>Факторный анализ рентабельности</w:t>
      </w:r>
    </w:p>
    <w:p w:rsidR="00FF7EFD" w:rsidRDefault="00870DB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Факторный анализ рентабельности продукции показывает, как изменился уровень рентабельности, и какие факторы на это повлияли.</w:t>
      </w:r>
      <w:r w:rsidR="00C64DC8" w:rsidRPr="00FF7EFD">
        <w:rPr>
          <w:rFonts w:ascii="Times New Roman" w:hAnsi="Times New Roman"/>
          <w:color w:val="000000"/>
          <w:sz w:val="28"/>
          <w:szCs w:val="24"/>
        </w:rPr>
        <w:t xml:space="preserve"> </w:t>
      </w:r>
      <w:r w:rsidR="00C64DC8" w:rsidRPr="00FF7EFD">
        <w:rPr>
          <w:rFonts w:ascii="Times New Roman" w:hAnsi="Times New Roman"/>
          <w:color w:val="000000"/>
          <w:sz w:val="28"/>
          <w:szCs w:val="28"/>
        </w:rPr>
        <w:t>В рыночной экономике существует система показателей рентабельности.</w:t>
      </w:r>
    </w:p>
    <w:p w:rsidR="00C64DC8" w:rsidRPr="00FF7EFD" w:rsidRDefault="00C64DC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Это важнейшая группа показателей, так как результаты их анализа позволят принять решения о вложениях собственных средств в тот или иной бизнес, характеризуют целесообразность деятельности компании.</w:t>
      </w:r>
    </w:p>
    <w:p w:rsidR="00F42703" w:rsidRPr="00FF7EFD" w:rsidRDefault="00F42703"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Их применяют для оценки деятельности предприятия и как инструмент в инвестиционной политике и ценообразовании.</w:t>
      </w:r>
    </w:p>
    <w:p w:rsidR="00EA1EF4" w:rsidRPr="00FF7EFD" w:rsidRDefault="001E307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При факторном анализе продукции в целом по предприятию можно использовать факторную модель 2. </w:t>
      </w:r>
      <w:r w:rsidR="002C6DE5" w:rsidRPr="00FF7EFD">
        <w:rPr>
          <w:rStyle w:val="ae"/>
          <w:rFonts w:ascii="Times New Roman" w:hAnsi="Times New Roman"/>
          <w:color w:val="000000"/>
          <w:sz w:val="28"/>
          <w:szCs w:val="28"/>
        </w:rPr>
        <w:footnoteReference w:customMarkFollows="1" w:id="3"/>
        <w:t>1</w:t>
      </w:r>
      <w:r w:rsidR="00554AA6" w:rsidRPr="00FF7EFD">
        <w:rPr>
          <w:rFonts w:ascii="Times New Roman" w:hAnsi="Times New Roman"/>
          <w:color w:val="000000"/>
          <w:sz w:val="28"/>
          <w:szCs w:val="28"/>
        </w:rPr>
        <w:t xml:space="preserve"> Источники данных к таблице 4 расположены в Приложении 5.</w:t>
      </w:r>
    </w:p>
    <w:p w:rsidR="00A42188" w:rsidRDefault="00A42188" w:rsidP="00FF7EFD">
      <w:pPr>
        <w:widowControl/>
        <w:spacing w:line="360" w:lineRule="auto"/>
        <w:ind w:firstLine="709"/>
        <w:jc w:val="both"/>
        <w:rPr>
          <w:rFonts w:ascii="Times New Roman" w:hAnsi="Times New Roman"/>
          <w:color w:val="000000"/>
          <w:sz w:val="28"/>
          <w:szCs w:val="28"/>
        </w:rPr>
      </w:pPr>
    </w:p>
    <w:p w:rsidR="005F26F4" w:rsidRPr="00FF7EFD" w:rsidRDefault="001E307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Таблица 4 – Факторный анализ рентабельности отдельного вида продукции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144"/>
        <w:gridCol w:w="603"/>
        <w:gridCol w:w="352"/>
        <w:gridCol w:w="387"/>
        <w:gridCol w:w="759"/>
        <w:gridCol w:w="10"/>
        <w:gridCol w:w="729"/>
        <w:gridCol w:w="339"/>
        <w:gridCol w:w="333"/>
        <w:gridCol w:w="603"/>
        <w:gridCol w:w="826"/>
        <w:gridCol w:w="175"/>
        <w:gridCol w:w="695"/>
        <w:gridCol w:w="243"/>
        <w:gridCol w:w="404"/>
        <w:gridCol w:w="742"/>
        <w:gridCol w:w="139"/>
        <w:gridCol w:w="814"/>
      </w:tblGrid>
      <w:tr w:rsidR="001E3072" w:rsidRPr="009236F0" w:rsidTr="009236F0">
        <w:trPr>
          <w:cantSplit/>
          <w:trHeight w:val="684"/>
          <w:jc w:val="center"/>
        </w:trPr>
        <w:tc>
          <w:tcPr>
            <w:tcW w:w="432" w:type="pct"/>
            <w:vMerge w:val="restart"/>
          </w:tcPr>
          <w:p w:rsidR="001E3072" w:rsidRPr="009236F0" w:rsidRDefault="001E307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Вид продукции</w:t>
            </w:r>
          </w:p>
        </w:tc>
        <w:tc>
          <w:tcPr>
            <w:tcW w:w="1179" w:type="pct"/>
            <w:gridSpan w:val="5"/>
          </w:tcPr>
          <w:p w:rsidR="001E3072" w:rsidRPr="009236F0" w:rsidRDefault="001E307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Объём продаж, шт.</w:t>
            </w:r>
          </w:p>
        </w:tc>
        <w:tc>
          <w:tcPr>
            <w:tcW w:w="1130" w:type="pct"/>
            <w:gridSpan w:val="4"/>
          </w:tcPr>
          <w:p w:rsidR="001E3072" w:rsidRPr="009236F0" w:rsidRDefault="001E307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Цена,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tc>
        <w:tc>
          <w:tcPr>
            <w:tcW w:w="1086" w:type="pct"/>
            <w:gridSpan w:val="4"/>
          </w:tcPr>
          <w:p w:rsidR="001E3072" w:rsidRPr="009236F0" w:rsidRDefault="001E307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Переменные затраты на изделие,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tc>
        <w:tc>
          <w:tcPr>
            <w:tcW w:w="1173" w:type="pct"/>
            <w:gridSpan w:val="4"/>
          </w:tcPr>
          <w:p w:rsidR="001E3072" w:rsidRPr="009236F0" w:rsidRDefault="001E307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Постоянные затраты на весь объём продаж, ты сруб.</w:t>
            </w:r>
          </w:p>
        </w:tc>
      </w:tr>
      <w:tr w:rsidR="00FF7EFD" w:rsidRPr="009236F0" w:rsidTr="009236F0">
        <w:trPr>
          <w:cantSplit/>
          <w:trHeight w:val="532"/>
          <w:jc w:val="center"/>
        </w:trPr>
        <w:tc>
          <w:tcPr>
            <w:tcW w:w="432" w:type="pct"/>
            <w:vMerge/>
          </w:tcPr>
          <w:p w:rsidR="001E3072" w:rsidRPr="009236F0" w:rsidRDefault="001E3072" w:rsidP="009236F0">
            <w:pPr>
              <w:widowControl/>
              <w:spacing w:line="360" w:lineRule="auto"/>
              <w:jc w:val="both"/>
              <w:rPr>
                <w:rFonts w:ascii="Times New Roman" w:hAnsi="Times New Roman"/>
                <w:color w:val="000000"/>
                <w:szCs w:val="24"/>
              </w:rPr>
            </w:pPr>
          </w:p>
        </w:tc>
        <w:tc>
          <w:tcPr>
            <w:tcW w:w="535" w:type="pct"/>
            <w:gridSpan w:val="2"/>
          </w:tcPr>
          <w:p w:rsidR="001E3072" w:rsidRPr="009236F0" w:rsidRDefault="002963BB" w:rsidP="009236F0">
            <w:pPr>
              <w:widowControl/>
              <w:spacing w:line="360" w:lineRule="auto"/>
              <w:jc w:val="both"/>
              <w:rPr>
                <w:rFonts w:ascii="Times New Roman" w:hAnsi="Times New Roman"/>
                <w:color w:val="000000"/>
                <w:szCs w:val="24"/>
                <w:lang w:val="en-US"/>
              </w:rPr>
            </w:pPr>
            <w:r w:rsidRPr="009236F0">
              <w:rPr>
                <w:rFonts w:ascii="Times New Roman" w:hAnsi="Times New Roman"/>
                <w:i/>
                <w:color w:val="000000"/>
                <w:position w:val="-6"/>
                <w:szCs w:val="24"/>
              </w:rPr>
              <w:object w:dxaOrig="240" w:dyaOrig="320">
                <v:shape id="_x0000_i1079" type="#_x0000_t75" style="width:12pt;height:15.75pt" o:ole="">
                  <v:imagedata r:id="rId72" o:title=""/>
                </v:shape>
                <o:OLEObject Type="Embed" ProgID="Equation.3" ShapeID="_x0000_i1079" DrawAspect="Content" ObjectID="_1458352857" r:id="rId107"/>
              </w:object>
            </w:r>
          </w:p>
        </w:tc>
        <w:tc>
          <w:tcPr>
            <w:tcW w:w="643" w:type="pct"/>
            <w:gridSpan w:val="3"/>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80" type="#_x0000_t75" style="width:11.25pt;height:15.75pt" o:ole="">
                  <v:imagedata r:id="rId77" o:title=""/>
                </v:shape>
                <o:OLEObject Type="Embed" ProgID="Equation.3" ShapeID="_x0000_i1080" DrawAspect="Content" ObjectID="_1458352858" r:id="rId108"/>
              </w:object>
            </w:r>
          </w:p>
        </w:tc>
        <w:tc>
          <w:tcPr>
            <w:tcW w:w="606"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81" type="#_x0000_t75" style="width:12pt;height:15.75pt" o:ole="">
                  <v:imagedata r:id="rId72" o:title=""/>
                </v:shape>
                <o:OLEObject Type="Embed" ProgID="Equation.3" ShapeID="_x0000_i1081" DrawAspect="Content" ObjectID="_1458352859" r:id="rId109"/>
              </w:object>
            </w:r>
          </w:p>
        </w:tc>
        <w:tc>
          <w:tcPr>
            <w:tcW w:w="525"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82" type="#_x0000_t75" style="width:11.25pt;height:15.75pt" o:ole="">
                  <v:imagedata r:id="rId77" o:title=""/>
                </v:shape>
                <o:OLEObject Type="Embed" ProgID="Equation.3" ShapeID="_x0000_i1082" DrawAspect="Content" ObjectID="_1458352860" r:id="rId110"/>
              </w:object>
            </w:r>
          </w:p>
        </w:tc>
        <w:tc>
          <w:tcPr>
            <w:tcW w:w="552"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83" type="#_x0000_t75" style="width:12pt;height:15.75pt" o:ole="">
                  <v:imagedata r:id="rId72" o:title=""/>
                </v:shape>
                <o:OLEObject Type="Embed" ProgID="Equation.3" ShapeID="_x0000_i1083" DrawAspect="Content" ObjectID="_1458352861" r:id="rId111"/>
              </w:object>
            </w:r>
          </w:p>
        </w:tc>
        <w:tc>
          <w:tcPr>
            <w:tcW w:w="534"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84" type="#_x0000_t75" style="width:11.25pt;height:15.75pt" o:ole="">
                  <v:imagedata r:id="rId77" o:title=""/>
                </v:shape>
                <o:OLEObject Type="Embed" ProgID="Equation.3" ShapeID="_x0000_i1084" DrawAspect="Content" ObjectID="_1458352862" r:id="rId112"/>
              </w:object>
            </w:r>
          </w:p>
        </w:tc>
        <w:tc>
          <w:tcPr>
            <w:tcW w:w="638"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85" type="#_x0000_t75" style="width:12pt;height:15.75pt" o:ole="">
                  <v:imagedata r:id="rId72" o:title=""/>
                </v:shape>
                <o:OLEObject Type="Embed" ProgID="Equation.3" ShapeID="_x0000_i1085" DrawAspect="Content" ObjectID="_1458352863" r:id="rId113"/>
              </w:object>
            </w:r>
          </w:p>
        </w:tc>
        <w:tc>
          <w:tcPr>
            <w:tcW w:w="535" w:type="pct"/>
            <w:gridSpan w:val="2"/>
          </w:tcPr>
          <w:p w:rsidR="001E3072"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86" type="#_x0000_t75" style="width:11.25pt;height:15.75pt" o:ole="">
                  <v:imagedata r:id="rId77" o:title=""/>
                </v:shape>
                <o:OLEObject Type="Embed" ProgID="Equation.3" ShapeID="_x0000_i1086" DrawAspect="Content" ObjectID="_1458352864" r:id="rId114"/>
              </w:object>
            </w:r>
          </w:p>
        </w:tc>
      </w:tr>
      <w:tr w:rsidR="00FF7EFD" w:rsidRPr="009236F0" w:rsidTr="009236F0">
        <w:trPr>
          <w:cantSplit/>
          <w:jc w:val="center"/>
        </w:trPr>
        <w:tc>
          <w:tcPr>
            <w:tcW w:w="432" w:type="pct"/>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c>
          <w:tcPr>
            <w:tcW w:w="53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20043</w:t>
            </w:r>
          </w:p>
        </w:tc>
        <w:tc>
          <w:tcPr>
            <w:tcW w:w="643" w:type="pct"/>
            <w:gridSpan w:val="3"/>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24554</w:t>
            </w:r>
          </w:p>
        </w:tc>
        <w:tc>
          <w:tcPr>
            <w:tcW w:w="606"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3,8</w:t>
            </w:r>
          </w:p>
        </w:tc>
        <w:tc>
          <w:tcPr>
            <w:tcW w:w="52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3,9</w:t>
            </w:r>
          </w:p>
        </w:tc>
        <w:tc>
          <w:tcPr>
            <w:tcW w:w="552"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2,6</w:t>
            </w:r>
          </w:p>
        </w:tc>
        <w:tc>
          <w:tcPr>
            <w:tcW w:w="534"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2,7</w:t>
            </w:r>
          </w:p>
        </w:tc>
        <w:tc>
          <w:tcPr>
            <w:tcW w:w="638"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22333</w:t>
            </w:r>
          </w:p>
        </w:tc>
        <w:tc>
          <w:tcPr>
            <w:tcW w:w="53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21996</w:t>
            </w:r>
          </w:p>
        </w:tc>
      </w:tr>
      <w:tr w:rsidR="00FF7EFD" w:rsidRPr="009236F0" w:rsidTr="009236F0">
        <w:trPr>
          <w:cantSplit/>
          <w:jc w:val="center"/>
        </w:trPr>
        <w:tc>
          <w:tcPr>
            <w:tcW w:w="432" w:type="pct"/>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Итого</w:t>
            </w:r>
          </w:p>
        </w:tc>
        <w:tc>
          <w:tcPr>
            <w:tcW w:w="53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20043</w:t>
            </w:r>
          </w:p>
        </w:tc>
        <w:tc>
          <w:tcPr>
            <w:tcW w:w="643" w:type="pct"/>
            <w:gridSpan w:val="3"/>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24554</w:t>
            </w:r>
          </w:p>
        </w:tc>
        <w:tc>
          <w:tcPr>
            <w:tcW w:w="606"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52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552"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534"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638"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22333</w:t>
            </w:r>
          </w:p>
        </w:tc>
        <w:tc>
          <w:tcPr>
            <w:tcW w:w="535" w:type="pct"/>
            <w:gridSpan w:val="2"/>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21996</w:t>
            </w:r>
          </w:p>
        </w:tc>
      </w:tr>
      <w:tr w:rsidR="00CB4606" w:rsidRPr="009236F0" w:rsidTr="009236F0">
        <w:trPr>
          <w:cantSplit/>
          <w:trHeight w:val="210"/>
          <w:jc w:val="center"/>
        </w:trPr>
        <w:tc>
          <w:tcPr>
            <w:tcW w:w="432" w:type="pct"/>
            <w:vMerge w:val="restart"/>
          </w:tcPr>
          <w:p w:rsidR="00CB4606" w:rsidRPr="009236F0" w:rsidRDefault="00CB4606" w:rsidP="009236F0">
            <w:pPr>
              <w:widowControl/>
              <w:spacing w:line="360" w:lineRule="auto"/>
              <w:jc w:val="both"/>
              <w:rPr>
                <w:rFonts w:ascii="Times New Roman" w:hAnsi="Times New Roman"/>
                <w:color w:val="000000"/>
                <w:szCs w:val="24"/>
              </w:rPr>
            </w:pPr>
          </w:p>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Вид продукции</w:t>
            </w:r>
          </w:p>
        </w:tc>
        <w:tc>
          <w:tcPr>
            <w:tcW w:w="2309" w:type="pct"/>
            <w:gridSpan w:val="9"/>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Рентабельность</w:t>
            </w:r>
            <w:r w:rsidR="00FF7EFD" w:rsidRPr="009236F0">
              <w:rPr>
                <w:rFonts w:ascii="Times New Roman" w:hAnsi="Times New Roman"/>
                <w:color w:val="000000"/>
                <w:szCs w:val="24"/>
              </w:rPr>
              <w:t>, %</w:t>
            </w:r>
          </w:p>
        </w:tc>
        <w:tc>
          <w:tcPr>
            <w:tcW w:w="2259" w:type="pct"/>
            <w:gridSpan w:val="8"/>
          </w:tcPr>
          <w:p w:rsidR="00CB4606" w:rsidRPr="009236F0" w:rsidRDefault="00CB4606"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Изменение рентабельности</w:t>
            </w:r>
            <w:r w:rsidR="00FF7EFD" w:rsidRPr="009236F0">
              <w:rPr>
                <w:rFonts w:ascii="Times New Roman" w:hAnsi="Times New Roman"/>
                <w:color w:val="000000"/>
                <w:szCs w:val="24"/>
              </w:rPr>
              <w:t>, %</w:t>
            </w:r>
          </w:p>
        </w:tc>
      </w:tr>
      <w:tr w:rsidR="00C272B5" w:rsidRPr="009236F0" w:rsidTr="009236F0">
        <w:trPr>
          <w:cantSplit/>
          <w:trHeight w:val="210"/>
          <w:jc w:val="center"/>
        </w:trPr>
        <w:tc>
          <w:tcPr>
            <w:tcW w:w="432"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335" w:type="pct"/>
            <w:vMerge w:val="restart"/>
          </w:tcPr>
          <w:p w:rsidR="00C272B5"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40" w:dyaOrig="320">
                <v:shape id="_x0000_i1087" type="#_x0000_t75" style="width:12pt;height:15.75pt" o:ole="">
                  <v:imagedata r:id="rId72" o:title=""/>
                </v:shape>
                <o:OLEObject Type="Embed" ProgID="Equation.3" ShapeID="_x0000_i1087" DrawAspect="Content" ObjectID="_1458352865" r:id="rId115"/>
              </w:object>
            </w:r>
          </w:p>
        </w:tc>
        <w:tc>
          <w:tcPr>
            <w:tcW w:w="419" w:type="pct"/>
            <w:gridSpan w:val="2"/>
            <w:vMerge w:val="restar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Усл.1</w:t>
            </w:r>
          </w:p>
        </w:tc>
        <w:tc>
          <w:tcPr>
            <w:tcW w:w="419" w:type="pct"/>
            <w:vMerge w:val="restar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Усл.2</w:t>
            </w:r>
          </w:p>
        </w:tc>
        <w:tc>
          <w:tcPr>
            <w:tcW w:w="419" w:type="pct"/>
            <w:gridSpan w:val="2"/>
            <w:vMerge w:val="restar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Усл.3</w:t>
            </w:r>
          </w:p>
        </w:tc>
        <w:tc>
          <w:tcPr>
            <w:tcW w:w="383" w:type="pct"/>
            <w:gridSpan w:val="2"/>
            <w:vMerge w:val="restar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Усл. 4</w:t>
            </w:r>
          </w:p>
        </w:tc>
        <w:tc>
          <w:tcPr>
            <w:tcW w:w="335" w:type="pct"/>
            <w:vMerge w:val="restart"/>
          </w:tcPr>
          <w:p w:rsidR="00C272B5" w:rsidRPr="009236F0" w:rsidRDefault="002963BB" w:rsidP="009236F0">
            <w:pPr>
              <w:widowControl/>
              <w:spacing w:line="360" w:lineRule="auto"/>
              <w:jc w:val="both"/>
              <w:rPr>
                <w:rFonts w:ascii="Times New Roman" w:hAnsi="Times New Roman"/>
                <w:color w:val="000000"/>
                <w:szCs w:val="24"/>
              </w:rPr>
            </w:pPr>
            <w:r w:rsidRPr="009236F0">
              <w:rPr>
                <w:rFonts w:ascii="Times New Roman" w:hAnsi="Times New Roman"/>
                <w:i/>
                <w:color w:val="000000"/>
                <w:position w:val="-6"/>
                <w:szCs w:val="24"/>
              </w:rPr>
              <w:object w:dxaOrig="220" w:dyaOrig="320">
                <v:shape id="_x0000_i1088" type="#_x0000_t75" style="width:11.25pt;height:15.75pt" o:ole="">
                  <v:imagedata r:id="rId77" o:title=""/>
                </v:shape>
                <o:OLEObject Type="Embed" ProgID="Equation.3" ShapeID="_x0000_i1088" DrawAspect="Content" ObjectID="_1458352866" r:id="rId116"/>
              </w:object>
            </w:r>
          </w:p>
        </w:tc>
        <w:tc>
          <w:tcPr>
            <w:tcW w:w="455" w:type="pct"/>
            <w:vMerge w:val="restar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Общее</w:t>
            </w:r>
          </w:p>
        </w:tc>
        <w:tc>
          <w:tcPr>
            <w:tcW w:w="1804" w:type="pct"/>
            <w:gridSpan w:val="7"/>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 том числе за счёт</w:t>
            </w:r>
          </w:p>
        </w:tc>
      </w:tr>
      <w:tr w:rsidR="00FF7EFD" w:rsidRPr="009236F0" w:rsidTr="009236F0">
        <w:trPr>
          <w:cantSplit/>
          <w:trHeight w:val="210"/>
          <w:jc w:val="center"/>
        </w:trPr>
        <w:tc>
          <w:tcPr>
            <w:tcW w:w="432"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335"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419" w:type="pct"/>
            <w:gridSpan w:val="2"/>
            <w:vMerge/>
          </w:tcPr>
          <w:p w:rsidR="00C272B5" w:rsidRPr="009236F0" w:rsidRDefault="00C272B5" w:rsidP="009236F0">
            <w:pPr>
              <w:widowControl/>
              <w:spacing w:line="360" w:lineRule="auto"/>
              <w:jc w:val="both"/>
              <w:rPr>
                <w:rFonts w:ascii="Times New Roman" w:hAnsi="Times New Roman"/>
                <w:color w:val="000000"/>
                <w:szCs w:val="24"/>
              </w:rPr>
            </w:pPr>
          </w:p>
        </w:tc>
        <w:tc>
          <w:tcPr>
            <w:tcW w:w="419"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419" w:type="pct"/>
            <w:gridSpan w:val="2"/>
            <w:vMerge/>
          </w:tcPr>
          <w:p w:rsidR="00C272B5" w:rsidRPr="009236F0" w:rsidRDefault="00C272B5" w:rsidP="009236F0">
            <w:pPr>
              <w:widowControl/>
              <w:spacing w:line="360" w:lineRule="auto"/>
              <w:jc w:val="both"/>
              <w:rPr>
                <w:rFonts w:ascii="Times New Roman" w:hAnsi="Times New Roman"/>
                <w:color w:val="000000"/>
                <w:szCs w:val="24"/>
              </w:rPr>
            </w:pPr>
          </w:p>
        </w:tc>
        <w:tc>
          <w:tcPr>
            <w:tcW w:w="383" w:type="pct"/>
            <w:gridSpan w:val="2"/>
            <w:vMerge/>
          </w:tcPr>
          <w:p w:rsidR="00C272B5" w:rsidRPr="009236F0" w:rsidRDefault="00C272B5" w:rsidP="009236F0">
            <w:pPr>
              <w:widowControl/>
              <w:spacing w:line="360" w:lineRule="auto"/>
              <w:jc w:val="both"/>
              <w:rPr>
                <w:rFonts w:ascii="Times New Roman" w:hAnsi="Times New Roman"/>
                <w:color w:val="000000"/>
                <w:szCs w:val="24"/>
              </w:rPr>
            </w:pPr>
          </w:p>
        </w:tc>
        <w:tc>
          <w:tcPr>
            <w:tcW w:w="335"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455" w:type="pct"/>
            <w:vMerge/>
          </w:tcPr>
          <w:p w:rsidR="00C272B5" w:rsidRPr="009236F0" w:rsidRDefault="00C272B5" w:rsidP="009236F0">
            <w:pPr>
              <w:widowControl/>
              <w:spacing w:line="360" w:lineRule="auto"/>
              <w:jc w:val="both"/>
              <w:rPr>
                <w:rFonts w:ascii="Times New Roman" w:hAnsi="Times New Roman"/>
                <w:color w:val="000000"/>
                <w:szCs w:val="24"/>
              </w:rPr>
            </w:pPr>
          </w:p>
        </w:tc>
        <w:tc>
          <w:tcPr>
            <w:tcW w:w="483"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Объёма продаж</w:t>
            </w:r>
          </w:p>
        </w:tc>
        <w:tc>
          <w:tcPr>
            <w:tcW w:w="376"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Цен</w:t>
            </w:r>
          </w:p>
        </w:tc>
        <w:tc>
          <w:tcPr>
            <w:tcW w:w="487"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Пере-</w:t>
            </w:r>
          </w:p>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менных затрат</w:t>
            </w:r>
          </w:p>
        </w:tc>
        <w:tc>
          <w:tcPr>
            <w:tcW w:w="459" w:type="pc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Посто-</w:t>
            </w:r>
          </w:p>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янных затрат</w:t>
            </w:r>
          </w:p>
        </w:tc>
      </w:tr>
      <w:tr w:rsidR="00FF7EFD" w:rsidRPr="009236F0" w:rsidTr="009236F0">
        <w:trPr>
          <w:cantSplit/>
          <w:trHeight w:val="210"/>
          <w:jc w:val="center"/>
        </w:trPr>
        <w:tc>
          <w:tcPr>
            <w:tcW w:w="432" w:type="pc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c>
          <w:tcPr>
            <w:tcW w:w="335" w:type="pc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2,4</w:t>
            </w:r>
          </w:p>
        </w:tc>
        <w:tc>
          <w:tcPr>
            <w:tcW w:w="419"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8,4</w:t>
            </w:r>
          </w:p>
        </w:tc>
        <w:tc>
          <w:tcPr>
            <w:tcW w:w="419" w:type="pc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8,2</w:t>
            </w:r>
          </w:p>
        </w:tc>
        <w:tc>
          <w:tcPr>
            <w:tcW w:w="419"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11,1</w:t>
            </w:r>
          </w:p>
        </w:tc>
        <w:tc>
          <w:tcPr>
            <w:tcW w:w="383" w:type="pct"/>
            <w:gridSpan w:val="2"/>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8,0</w:t>
            </w:r>
          </w:p>
        </w:tc>
        <w:tc>
          <w:tcPr>
            <w:tcW w:w="335" w:type="pct"/>
          </w:tcPr>
          <w:p w:rsidR="00C272B5" w:rsidRPr="009236F0" w:rsidRDefault="00C272B5"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8,5</w:t>
            </w:r>
          </w:p>
        </w:tc>
        <w:tc>
          <w:tcPr>
            <w:tcW w:w="455" w:type="pct"/>
          </w:tcPr>
          <w:p w:rsidR="00C272B5" w:rsidRPr="009236F0" w:rsidRDefault="0074707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+6,1</w:t>
            </w:r>
          </w:p>
        </w:tc>
        <w:tc>
          <w:tcPr>
            <w:tcW w:w="483" w:type="pct"/>
            <w:gridSpan w:val="2"/>
          </w:tcPr>
          <w:p w:rsidR="00C272B5" w:rsidRPr="009236F0" w:rsidRDefault="0074707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+5,8</w:t>
            </w:r>
          </w:p>
        </w:tc>
        <w:tc>
          <w:tcPr>
            <w:tcW w:w="376" w:type="pct"/>
            <w:gridSpan w:val="2"/>
          </w:tcPr>
          <w:p w:rsidR="00C272B5" w:rsidRPr="009236F0" w:rsidRDefault="0074707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+2,9</w:t>
            </w:r>
          </w:p>
        </w:tc>
        <w:tc>
          <w:tcPr>
            <w:tcW w:w="487" w:type="pct"/>
            <w:gridSpan w:val="2"/>
          </w:tcPr>
          <w:p w:rsidR="00C272B5" w:rsidRPr="009236F0" w:rsidRDefault="0074707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-3,1</w:t>
            </w:r>
          </w:p>
        </w:tc>
        <w:tc>
          <w:tcPr>
            <w:tcW w:w="459" w:type="pct"/>
          </w:tcPr>
          <w:p w:rsidR="00C272B5" w:rsidRPr="009236F0" w:rsidRDefault="0074707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+0,5</w:t>
            </w:r>
          </w:p>
        </w:tc>
      </w:tr>
    </w:tbl>
    <w:p w:rsidR="00A42188" w:rsidRDefault="00A42188" w:rsidP="00FF7EFD">
      <w:pPr>
        <w:widowControl/>
        <w:spacing w:line="360" w:lineRule="auto"/>
        <w:ind w:firstLine="709"/>
        <w:jc w:val="both"/>
        <w:rPr>
          <w:rFonts w:ascii="Times New Roman" w:hAnsi="Times New Roman"/>
          <w:color w:val="000000"/>
          <w:sz w:val="28"/>
          <w:szCs w:val="28"/>
        </w:rPr>
      </w:pPr>
    </w:p>
    <w:p w:rsidR="00CB4606" w:rsidRPr="00FF7EFD" w:rsidRDefault="00CB4606"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На основании данных таблицы 4 произведём расчёт влияния факторов на изменение</w:t>
      </w:r>
      <w:r w:rsidR="00292C73" w:rsidRPr="00FF7EFD">
        <w:rPr>
          <w:rFonts w:ascii="Times New Roman" w:hAnsi="Times New Roman"/>
          <w:color w:val="000000"/>
          <w:sz w:val="28"/>
          <w:szCs w:val="28"/>
        </w:rPr>
        <w:t xml:space="preserve"> уровня рентабельности продукции способом цепной подстановки:</w:t>
      </w:r>
    </w:p>
    <w:p w:rsidR="00A42188" w:rsidRDefault="00A42188" w:rsidP="00FF7EFD">
      <w:pPr>
        <w:widowControl/>
        <w:spacing w:line="360" w:lineRule="auto"/>
        <w:ind w:firstLine="709"/>
        <w:jc w:val="both"/>
        <w:rPr>
          <w:rFonts w:ascii="Times New Roman" w:hAnsi="Times New Roman"/>
          <w:color w:val="000000"/>
          <w:sz w:val="28"/>
          <w:szCs w:val="24"/>
        </w:rPr>
      </w:pPr>
    </w:p>
    <w:p w:rsidR="00292C73"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8"/>
          <w:sz w:val="28"/>
          <w:szCs w:val="24"/>
        </w:rPr>
        <w:object w:dxaOrig="6420" w:dyaOrig="920">
          <v:shape id="_x0000_i1089" type="#_x0000_t75" style="width:321pt;height:45.75pt" o:ole="">
            <v:imagedata r:id="rId117" o:title=""/>
          </v:shape>
          <o:OLEObject Type="Embed" ProgID="Equation.3" ShapeID="_x0000_i1089" DrawAspect="Content" ObjectID="_1458352867" r:id="rId118"/>
        </w:object>
      </w:r>
    </w:p>
    <w:p w:rsidR="00CC6105"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8"/>
          <w:sz w:val="28"/>
          <w:szCs w:val="24"/>
        </w:rPr>
        <w:object w:dxaOrig="7240" w:dyaOrig="920">
          <v:shape id="_x0000_i1090" type="#_x0000_t75" style="width:362.25pt;height:45.75pt" o:ole="">
            <v:imagedata r:id="rId119" o:title=""/>
          </v:shape>
          <o:OLEObject Type="Embed" ProgID="Equation.3" ShapeID="_x0000_i1090" DrawAspect="Content" ObjectID="_1458352868" r:id="rId120"/>
        </w:object>
      </w:r>
    </w:p>
    <w:p w:rsidR="005F26F4"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8"/>
          <w:sz w:val="28"/>
          <w:szCs w:val="24"/>
        </w:rPr>
        <w:object w:dxaOrig="6780" w:dyaOrig="920">
          <v:shape id="_x0000_i1091" type="#_x0000_t75" style="width:339pt;height:45.75pt" o:ole="">
            <v:imagedata r:id="rId121" o:title=""/>
          </v:shape>
          <o:OLEObject Type="Embed" ProgID="Equation.3" ShapeID="_x0000_i1091" DrawAspect="Content" ObjectID="_1458352869" r:id="rId122"/>
        </w:object>
      </w:r>
    </w:p>
    <w:p w:rsidR="00C36B0D"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8"/>
          <w:sz w:val="28"/>
          <w:szCs w:val="24"/>
        </w:rPr>
        <w:object w:dxaOrig="6780" w:dyaOrig="920">
          <v:shape id="_x0000_i1092" type="#_x0000_t75" style="width:339pt;height:45.75pt" o:ole="">
            <v:imagedata r:id="rId123" o:title=""/>
          </v:shape>
          <o:OLEObject Type="Embed" ProgID="Equation.3" ShapeID="_x0000_i1092" DrawAspect="Content" ObjectID="_1458352870" r:id="rId124"/>
        </w:object>
      </w:r>
    </w:p>
    <w:p w:rsidR="00C36B0D" w:rsidRPr="00FF7EFD" w:rsidRDefault="002963BB" w:rsidP="00FF7EFD">
      <w:pPr>
        <w:widowControl/>
        <w:spacing w:line="360" w:lineRule="auto"/>
        <w:ind w:firstLine="709"/>
        <w:jc w:val="both"/>
        <w:rPr>
          <w:rFonts w:ascii="Times New Roman" w:hAnsi="Times New Roman"/>
          <w:color w:val="000000"/>
          <w:sz w:val="28"/>
          <w:szCs w:val="28"/>
          <w:lang w:val="en-US"/>
        </w:rPr>
      </w:pPr>
      <w:r w:rsidRPr="00FF7EFD">
        <w:rPr>
          <w:rFonts w:ascii="Times New Roman" w:hAnsi="Times New Roman"/>
          <w:color w:val="000000"/>
          <w:position w:val="-38"/>
          <w:sz w:val="28"/>
          <w:szCs w:val="24"/>
        </w:rPr>
        <w:object w:dxaOrig="6680" w:dyaOrig="920">
          <v:shape id="_x0000_i1093" type="#_x0000_t75" style="width:333.75pt;height:45.75pt" o:ole="">
            <v:imagedata r:id="rId125" o:title=""/>
          </v:shape>
          <o:OLEObject Type="Embed" ProgID="Equation.3" ShapeID="_x0000_i1093" DrawAspect="Content" ObjectID="_1458352871" r:id="rId126"/>
        </w:object>
      </w:r>
    </w:p>
    <w:p w:rsidR="00F71528"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38"/>
          <w:sz w:val="28"/>
          <w:szCs w:val="24"/>
        </w:rPr>
        <w:object w:dxaOrig="6140" w:dyaOrig="920">
          <v:shape id="_x0000_i1094" type="#_x0000_t75" style="width:306.75pt;height:45.75pt" o:ole="">
            <v:imagedata r:id="rId127" o:title=""/>
          </v:shape>
          <o:OLEObject Type="Embed" ProgID="Equation.3" ShapeID="_x0000_i1094" DrawAspect="Content" ObjectID="_1458352872" r:id="rId128"/>
        </w:object>
      </w:r>
    </w:p>
    <w:p w:rsidR="00F71528" w:rsidRPr="00FF7EFD" w:rsidRDefault="00F71528" w:rsidP="00FF7EFD">
      <w:pPr>
        <w:widowControl/>
        <w:spacing w:line="360" w:lineRule="auto"/>
        <w:ind w:firstLine="709"/>
        <w:jc w:val="both"/>
        <w:rPr>
          <w:rFonts w:ascii="Times New Roman" w:hAnsi="Times New Roman"/>
          <w:color w:val="000000"/>
          <w:sz w:val="28"/>
          <w:szCs w:val="28"/>
        </w:rPr>
      </w:pPr>
    </w:p>
    <w:p w:rsidR="00C36B0D" w:rsidRPr="00FF7EFD" w:rsidRDefault="0074707D"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Полученные результаты свидетельствуют о том, что уровень рентабельности повысился, в основном, в связи с увеличением индекса реализации продукции и повышением объёма продаж (+5,</w:t>
      </w:r>
      <w:r w:rsidR="00FF7EFD" w:rsidRPr="00FF7EFD">
        <w:rPr>
          <w:rFonts w:ascii="Times New Roman" w:hAnsi="Times New Roman"/>
          <w:color w:val="000000"/>
          <w:sz w:val="28"/>
          <w:szCs w:val="28"/>
        </w:rPr>
        <w:t>8</w:t>
      </w:r>
      <w:r w:rsidR="00FF7EFD">
        <w:rPr>
          <w:rFonts w:ascii="Times New Roman" w:hAnsi="Times New Roman"/>
          <w:color w:val="000000"/>
          <w:sz w:val="28"/>
          <w:szCs w:val="28"/>
        </w:rPr>
        <w:t>%</w:t>
      </w:r>
      <w:r w:rsidRPr="00FF7EFD">
        <w:rPr>
          <w:rFonts w:ascii="Times New Roman" w:hAnsi="Times New Roman"/>
          <w:color w:val="000000"/>
          <w:sz w:val="28"/>
          <w:szCs w:val="28"/>
        </w:rPr>
        <w:t>). Также свою лепту в повышение уровня рентабельности внесло повышение цен на продукцию</w:t>
      </w:r>
      <w:r w:rsidR="00263CA1" w:rsidRPr="00FF7EFD">
        <w:rPr>
          <w:rFonts w:ascii="Times New Roman" w:hAnsi="Times New Roman"/>
          <w:color w:val="000000"/>
          <w:sz w:val="28"/>
          <w:szCs w:val="28"/>
        </w:rPr>
        <w:t xml:space="preserve"> (+2,9) и снижение суммы постоянных затрат (+0,5). Рентабельность снизилась лишь за счёт увеличения количества удельных переменных затрат (-3,1).</w:t>
      </w:r>
    </w:p>
    <w:p w:rsidR="009115D7" w:rsidRPr="00FF7EFD" w:rsidRDefault="00A105E0"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Таким образом, выполнив анализ рентабельности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можно сделать вывод, что в целом, предприятие образует хорошую тенденцию роста рентабельности. Х</w:t>
      </w:r>
      <w:r w:rsidR="005F3653" w:rsidRPr="00FF7EFD">
        <w:rPr>
          <w:rFonts w:ascii="Times New Roman" w:hAnsi="Times New Roman"/>
          <w:color w:val="000000"/>
          <w:sz w:val="28"/>
          <w:szCs w:val="28"/>
        </w:rPr>
        <w:t>отя её показатель в отчётном</w:t>
      </w:r>
      <w:r w:rsidRPr="00FF7EFD">
        <w:rPr>
          <w:rFonts w:ascii="Times New Roman" w:hAnsi="Times New Roman"/>
          <w:color w:val="000000"/>
          <w:sz w:val="28"/>
          <w:szCs w:val="28"/>
        </w:rPr>
        <w:t>, ровно</w:t>
      </w:r>
      <w:r w:rsidR="005F3653" w:rsidRPr="00FF7EFD">
        <w:rPr>
          <w:rFonts w:ascii="Times New Roman" w:hAnsi="Times New Roman"/>
          <w:color w:val="000000"/>
          <w:sz w:val="28"/>
          <w:szCs w:val="28"/>
        </w:rPr>
        <w:t>,</w:t>
      </w:r>
      <w:r w:rsidRPr="00FF7EFD">
        <w:rPr>
          <w:rFonts w:ascii="Times New Roman" w:hAnsi="Times New Roman"/>
          <w:color w:val="000000"/>
          <w:sz w:val="28"/>
          <w:szCs w:val="28"/>
        </w:rPr>
        <w:t xml:space="preserve"> как и в предыдущем году весьма низок. П</w:t>
      </w:r>
      <w:r w:rsidR="005F3653" w:rsidRPr="00FF7EFD">
        <w:rPr>
          <w:rFonts w:ascii="Times New Roman" w:hAnsi="Times New Roman"/>
          <w:color w:val="000000"/>
          <w:sz w:val="28"/>
          <w:szCs w:val="28"/>
        </w:rPr>
        <w:t>ри сохранении обр</w:t>
      </w:r>
      <w:r w:rsidRPr="00FF7EFD">
        <w:rPr>
          <w:rFonts w:ascii="Times New Roman" w:hAnsi="Times New Roman"/>
          <w:color w:val="000000"/>
          <w:sz w:val="28"/>
          <w:szCs w:val="28"/>
        </w:rPr>
        <w:t>азовавш</w:t>
      </w:r>
      <w:r w:rsidR="005F3653" w:rsidRPr="00FF7EFD">
        <w:rPr>
          <w:rFonts w:ascii="Times New Roman" w:hAnsi="Times New Roman"/>
          <w:color w:val="000000"/>
          <w:sz w:val="28"/>
          <w:szCs w:val="28"/>
        </w:rPr>
        <w:t>его</w:t>
      </w:r>
      <w:r w:rsidRPr="00FF7EFD">
        <w:rPr>
          <w:rFonts w:ascii="Times New Roman" w:hAnsi="Times New Roman"/>
          <w:color w:val="000000"/>
          <w:sz w:val="28"/>
          <w:szCs w:val="28"/>
        </w:rPr>
        <w:t>ся</w:t>
      </w:r>
      <w:r w:rsidR="005F3653" w:rsidRPr="00FF7EFD">
        <w:rPr>
          <w:rFonts w:ascii="Times New Roman" w:hAnsi="Times New Roman"/>
          <w:color w:val="000000"/>
          <w:sz w:val="28"/>
          <w:szCs w:val="28"/>
        </w:rPr>
        <w:t xml:space="preserve"> темпа роста рентабельности, уже через 3</w:t>
      </w:r>
      <w:r w:rsidR="00FF7EFD">
        <w:rPr>
          <w:rFonts w:ascii="Times New Roman" w:hAnsi="Times New Roman"/>
          <w:color w:val="000000"/>
          <w:sz w:val="28"/>
          <w:szCs w:val="28"/>
        </w:rPr>
        <w:t>–</w:t>
      </w:r>
      <w:r w:rsidR="00FF7EFD" w:rsidRPr="00FF7EFD">
        <w:rPr>
          <w:rFonts w:ascii="Times New Roman" w:hAnsi="Times New Roman"/>
          <w:color w:val="000000"/>
          <w:sz w:val="28"/>
          <w:szCs w:val="28"/>
        </w:rPr>
        <w:t>4</w:t>
      </w:r>
      <w:r w:rsidR="005F3653" w:rsidRPr="00FF7EFD">
        <w:rPr>
          <w:rFonts w:ascii="Times New Roman" w:hAnsi="Times New Roman"/>
          <w:color w:val="000000"/>
          <w:sz w:val="28"/>
          <w:szCs w:val="28"/>
        </w:rPr>
        <w:t xml:space="preserve"> года данная организация может достигнуть достаточно солидных результатов в этом направлении.</w:t>
      </w:r>
    </w:p>
    <w:p w:rsidR="005D48EE" w:rsidRPr="00FF7EFD" w:rsidRDefault="005D48EE" w:rsidP="00FF7EFD">
      <w:pPr>
        <w:widowControl/>
        <w:spacing w:line="360" w:lineRule="auto"/>
        <w:ind w:firstLine="709"/>
        <w:jc w:val="both"/>
        <w:rPr>
          <w:rFonts w:ascii="Times New Roman" w:hAnsi="Times New Roman"/>
          <w:color w:val="000000"/>
          <w:sz w:val="28"/>
          <w:szCs w:val="36"/>
        </w:rPr>
      </w:pPr>
    </w:p>
    <w:p w:rsidR="005F2CEF" w:rsidRPr="00A42188" w:rsidRDefault="00A42188" w:rsidP="00FF7EFD">
      <w:pPr>
        <w:widowControl/>
        <w:spacing w:line="360" w:lineRule="auto"/>
        <w:ind w:firstLine="709"/>
        <w:jc w:val="both"/>
        <w:rPr>
          <w:rFonts w:ascii="Times New Roman" w:hAnsi="Times New Roman"/>
          <w:b/>
          <w:color w:val="000000"/>
          <w:sz w:val="28"/>
          <w:szCs w:val="36"/>
        </w:rPr>
      </w:pPr>
      <w:r w:rsidRPr="00A42188">
        <w:rPr>
          <w:rFonts w:ascii="Times New Roman" w:hAnsi="Times New Roman"/>
          <w:b/>
          <w:color w:val="000000"/>
          <w:sz w:val="28"/>
          <w:szCs w:val="36"/>
        </w:rPr>
        <w:t>3.3</w:t>
      </w:r>
      <w:r w:rsidR="005F2CEF" w:rsidRPr="00A42188">
        <w:rPr>
          <w:rFonts w:ascii="Times New Roman" w:hAnsi="Times New Roman"/>
          <w:b/>
          <w:color w:val="000000"/>
          <w:sz w:val="28"/>
          <w:szCs w:val="36"/>
        </w:rPr>
        <w:t xml:space="preserve"> Пути повышения прибыли и рентабельности на предприятии</w:t>
      </w:r>
    </w:p>
    <w:p w:rsidR="00A42188" w:rsidRPr="00A42188" w:rsidRDefault="00A42188" w:rsidP="00FF7EFD">
      <w:pPr>
        <w:widowControl/>
        <w:spacing w:line="360" w:lineRule="auto"/>
        <w:ind w:firstLine="709"/>
        <w:jc w:val="both"/>
        <w:rPr>
          <w:rFonts w:ascii="Times New Roman" w:hAnsi="Times New Roman"/>
          <w:b/>
          <w:color w:val="000000"/>
          <w:sz w:val="28"/>
          <w:szCs w:val="28"/>
        </w:rPr>
      </w:pPr>
    </w:p>
    <w:p w:rsidR="005F2CEF" w:rsidRPr="00FF7EFD" w:rsidRDefault="005F2CE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Резервы увеличения суммы прибыли определяются по каждому виду продукции. Основные источники резервов повышения суммы прибыли: увеличение объёма реализации продукции</w:t>
      </w:r>
      <w:r w:rsidR="007A039C" w:rsidRPr="00FF7EFD">
        <w:rPr>
          <w:rFonts w:ascii="Times New Roman" w:hAnsi="Times New Roman"/>
          <w:color w:val="000000"/>
          <w:sz w:val="28"/>
          <w:szCs w:val="28"/>
        </w:rPr>
        <w:t xml:space="preserve">, снижение её себестоимости, повышение качества товарной продукции, реализация её на более выгодных рынках сбыта </w:t>
      </w:r>
      <w:r w:rsidR="00FF7EFD">
        <w:rPr>
          <w:rFonts w:ascii="Times New Roman" w:hAnsi="Times New Roman"/>
          <w:color w:val="000000"/>
          <w:sz w:val="28"/>
          <w:szCs w:val="28"/>
        </w:rPr>
        <w:t>и т.д.</w:t>
      </w:r>
    </w:p>
    <w:p w:rsidR="007A039C" w:rsidRPr="00FF7EFD" w:rsidRDefault="007A039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b/>
          <w:color w:val="000000"/>
          <w:sz w:val="28"/>
          <w:szCs w:val="28"/>
        </w:rPr>
        <w:t xml:space="preserve">Для определения резервов роста прибыли за счёт увеличения объёма реализации продукции </w:t>
      </w:r>
      <w:r w:rsidRPr="00FF7EFD">
        <w:rPr>
          <w:rFonts w:ascii="Times New Roman" w:hAnsi="Times New Roman"/>
          <w:color w:val="000000"/>
          <w:sz w:val="28"/>
          <w:szCs w:val="28"/>
        </w:rPr>
        <w:t>(табл. 5) необходимо выявленный ранее резерв роста объёма реализации</w:t>
      </w:r>
      <w:r w:rsidRPr="00FF7EFD">
        <w:rPr>
          <w:rFonts w:ascii="Times New Roman" w:hAnsi="Times New Roman"/>
          <w:i/>
          <w:color w:val="000000"/>
          <w:sz w:val="28"/>
          <w:szCs w:val="24"/>
        </w:rPr>
        <w:t xml:space="preserve"> </w:t>
      </w:r>
      <w:r w:rsidRPr="00FF7EFD">
        <w:rPr>
          <w:rFonts w:ascii="Times New Roman" w:hAnsi="Times New Roman"/>
          <w:color w:val="000000"/>
          <w:sz w:val="28"/>
          <w:szCs w:val="28"/>
        </w:rPr>
        <w:t>умножить на фактическую прибыль</w:t>
      </w:r>
      <w:r w:rsidR="001F3E90" w:rsidRPr="00FF7EFD">
        <w:rPr>
          <w:rFonts w:ascii="Times New Roman" w:hAnsi="Times New Roman"/>
          <w:color w:val="000000"/>
          <w:sz w:val="28"/>
          <w:szCs w:val="24"/>
        </w:rPr>
        <w:t xml:space="preserve"> </w:t>
      </w:r>
      <w:r w:rsidR="00665E78" w:rsidRPr="00FF7EFD">
        <w:rPr>
          <w:rFonts w:ascii="Times New Roman" w:hAnsi="Times New Roman"/>
          <w:color w:val="000000"/>
          <w:sz w:val="28"/>
          <w:szCs w:val="28"/>
        </w:rPr>
        <w:t xml:space="preserve">в расчёте на единицу продукции (формула 5). </w:t>
      </w:r>
      <w:r w:rsidR="002C6DE5" w:rsidRPr="00FF7EFD">
        <w:rPr>
          <w:rStyle w:val="ae"/>
          <w:rFonts w:ascii="Times New Roman" w:hAnsi="Times New Roman"/>
          <w:color w:val="000000"/>
          <w:sz w:val="28"/>
          <w:szCs w:val="28"/>
        </w:rPr>
        <w:footnoteReference w:customMarkFollows="1" w:id="4"/>
        <w:t>1</w:t>
      </w:r>
    </w:p>
    <w:p w:rsidR="005C491C" w:rsidRPr="00FF7EFD" w:rsidRDefault="005C491C" w:rsidP="00FF7EFD">
      <w:pPr>
        <w:widowControl/>
        <w:spacing w:line="360" w:lineRule="auto"/>
        <w:ind w:firstLine="709"/>
        <w:jc w:val="both"/>
        <w:rPr>
          <w:rFonts w:ascii="Times New Roman" w:hAnsi="Times New Roman"/>
          <w:color w:val="000000"/>
          <w:sz w:val="28"/>
          <w:szCs w:val="28"/>
        </w:rPr>
      </w:pPr>
    </w:p>
    <w:p w:rsidR="005C491C" w:rsidRPr="00FF7EFD" w:rsidRDefault="005C491C"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Таблица 5 – Резервы роста прибыли за счёт увеличения объёма реализации продукции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651"/>
        <w:gridCol w:w="2040"/>
        <w:gridCol w:w="2999"/>
        <w:gridCol w:w="2607"/>
      </w:tblGrid>
      <w:tr w:rsidR="00665E78" w:rsidRPr="009236F0" w:rsidTr="009236F0">
        <w:trPr>
          <w:cantSplit/>
          <w:jc w:val="center"/>
        </w:trPr>
        <w:tc>
          <w:tcPr>
            <w:tcW w:w="888"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Вид продукции</w:t>
            </w:r>
          </w:p>
        </w:tc>
        <w:tc>
          <w:tcPr>
            <w:tcW w:w="1097"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Резерв увеличения объёма продаж, шт.</w:t>
            </w:r>
          </w:p>
        </w:tc>
        <w:tc>
          <w:tcPr>
            <w:tcW w:w="1613"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Фактическая прибыль на единицу продукции,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tc>
        <w:tc>
          <w:tcPr>
            <w:tcW w:w="1402"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Резерв увеличения суммы прибыли, </w:t>
            </w:r>
            <w:r w:rsidR="00FF7EFD" w:rsidRPr="009236F0">
              <w:rPr>
                <w:rFonts w:ascii="Times New Roman" w:hAnsi="Times New Roman"/>
                <w:color w:val="000000"/>
                <w:szCs w:val="24"/>
              </w:rPr>
              <w:t>тыс. р</w:t>
            </w:r>
            <w:r w:rsidRPr="009236F0">
              <w:rPr>
                <w:rFonts w:ascii="Times New Roman" w:hAnsi="Times New Roman"/>
                <w:color w:val="000000"/>
                <w:szCs w:val="24"/>
              </w:rPr>
              <w:t>уб.</w:t>
            </w:r>
          </w:p>
        </w:tc>
      </w:tr>
      <w:tr w:rsidR="00665E78" w:rsidRPr="009236F0" w:rsidTr="009236F0">
        <w:trPr>
          <w:cantSplit/>
          <w:jc w:val="center"/>
        </w:trPr>
        <w:tc>
          <w:tcPr>
            <w:tcW w:w="888"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c>
          <w:tcPr>
            <w:tcW w:w="1097"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3000</w:t>
            </w:r>
          </w:p>
        </w:tc>
        <w:tc>
          <w:tcPr>
            <w:tcW w:w="1613"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0,30</w:t>
            </w:r>
          </w:p>
        </w:tc>
        <w:tc>
          <w:tcPr>
            <w:tcW w:w="1402"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900</w:t>
            </w:r>
          </w:p>
        </w:tc>
      </w:tr>
      <w:tr w:rsidR="00665E78" w:rsidRPr="009236F0" w:rsidTr="009236F0">
        <w:trPr>
          <w:cantSplit/>
          <w:jc w:val="center"/>
        </w:trPr>
        <w:tc>
          <w:tcPr>
            <w:tcW w:w="888" w:type="pct"/>
          </w:tcPr>
          <w:p w:rsidR="00665E78" w:rsidRPr="009236F0" w:rsidRDefault="00665E7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Итого</w:t>
            </w:r>
          </w:p>
        </w:tc>
        <w:tc>
          <w:tcPr>
            <w:tcW w:w="1097"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1613"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1402" w:type="pct"/>
          </w:tcPr>
          <w:p w:rsidR="00665E78" w:rsidRPr="009236F0" w:rsidRDefault="009E15E8"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900</w:t>
            </w:r>
          </w:p>
        </w:tc>
      </w:tr>
    </w:tbl>
    <w:p w:rsidR="005F2CEF" w:rsidRPr="00FF7EFD" w:rsidRDefault="005F2CEF" w:rsidP="00FF7EFD">
      <w:pPr>
        <w:widowControl/>
        <w:spacing w:line="360" w:lineRule="auto"/>
        <w:ind w:firstLine="709"/>
        <w:jc w:val="both"/>
        <w:rPr>
          <w:rFonts w:ascii="Times New Roman" w:hAnsi="Times New Roman"/>
          <w:color w:val="000000"/>
          <w:sz w:val="28"/>
          <w:szCs w:val="28"/>
        </w:rPr>
      </w:pPr>
    </w:p>
    <w:p w:rsidR="005F2CEF"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i/>
          <w:color w:val="000000"/>
          <w:position w:val="-14"/>
          <w:sz w:val="28"/>
          <w:szCs w:val="24"/>
        </w:rPr>
        <w:object w:dxaOrig="4980" w:dyaOrig="400">
          <v:shape id="_x0000_i1095" type="#_x0000_t75" style="width:249pt;height:20.25pt" o:ole="">
            <v:imagedata r:id="rId129" o:title=""/>
          </v:shape>
          <o:OLEObject Type="Embed" ProgID="Equation.3" ShapeID="_x0000_i1095" DrawAspect="Content" ObjectID="_1458352873" r:id="rId130"/>
        </w:object>
      </w:r>
      <w:r w:rsidR="009E15E8" w:rsidRPr="00FF7EFD">
        <w:rPr>
          <w:rFonts w:ascii="Times New Roman" w:hAnsi="Times New Roman"/>
          <w:i/>
          <w:color w:val="000000"/>
          <w:sz w:val="28"/>
          <w:szCs w:val="24"/>
        </w:rPr>
        <w:t>тыс. руб.</w:t>
      </w:r>
    </w:p>
    <w:p w:rsidR="001C070D" w:rsidRPr="00FF7EFD" w:rsidRDefault="00A42188"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1C070D" w:rsidRPr="00FF7EFD">
        <w:rPr>
          <w:rFonts w:ascii="Times New Roman" w:hAnsi="Times New Roman"/>
          <w:color w:val="000000"/>
          <w:sz w:val="28"/>
          <w:szCs w:val="28"/>
        </w:rPr>
        <w:t>Как показывают расчёты, прибыль на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1C070D" w:rsidRPr="00FF7EFD">
        <w:rPr>
          <w:rFonts w:ascii="Times New Roman" w:hAnsi="Times New Roman"/>
          <w:color w:val="000000"/>
          <w:sz w:val="28"/>
          <w:szCs w:val="28"/>
        </w:rPr>
        <w:t>Племзавод им.</w:t>
      </w:r>
    </w:p>
    <w:p w:rsidR="001C070D" w:rsidRPr="00FF7EFD" w:rsidRDefault="00FF7EFD"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В.И.</w:t>
      </w:r>
      <w:r>
        <w:rPr>
          <w:rFonts w:ascii="Times New Roman" w:hAnsi="Times New Roman"/>
          <w:color w:val="000000"/>
          <w:sz w:val="28"/>
          <w:szCs w:val="28"/>
        </w:rPr>
        <w:t> </w:t>
      </w:r>
      <w:r w:rsidRPr="00FF7EFD">
        <w:rPr>
          <w:rFonts w:ascii="Times New Roman" w:hAnsi="Times New Roman"/>
          <w:color w:val="000000"/>
          <w:sz w:val="28"/>
          <w:szCs w:val="28"/>
        </w:rPr>
        <w:t>Чапаева</w:t>
      </w:r>
      <w:r w:rsidR="001C070D" w:rsidRPr="00FF7EFD">
        <w:rPr>
          <w:rFonts w:ascii="Times New Roman" w:hAnsi="Times New Roman"/>
          <w:color w:val="000000"/>
          <w:sz w:val="28"/>
          <w:szCs w:val="28"/>
        </w:rPr>
        <w:t>» выросла на +900 тыс. руб. за счёт повышения объёма продаж данного вида продукции. Чем выше резерв увеличения объёма реализации продукции, тем больше прибыли это может принести предприятию, и наоборот.</w:t>
      </w:r>
    </w:p>
    <w:p w:rsidR="009E15E8" w:rsidRPr="00FF7EFD" w:rsidRDefault="009E15E8"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b/>
          <w:color w:val="000000"/>
          <w:sz w:val="28"/>
          <w:szCs w:val="28"/>
        </w:rPr>
        <w:t>Подсчёт резервов роста прибыли за счёт снабжения себестоимости товарной продукции</w:t>
      </w:r>
      <w:r w:rsidRPr="00FF7EFD">
        <w:rPr>
          <w:rFonts w:ascii="Times New Roman" w:hAnsi="Times New Roman"/>
          <w:color w:val="000000"/>
          <w:sz w:val="28"/>
          <w:szCs w:val="28"/>
        </w:rPr>
        <w:t xml:space="preserve"> </w:t>
      </w:r>
      <w:r w:rsidR="001C070D" w:rsidRPr="00FF7EFD">
        <w:rPr>
          <w:rFonts w:ascii="Times New Roman" w:hAnsi="Times New Roman"/>
          <w:color w:val="000000"/>
          <w:sz w:val="28"/>
          <w:szCs w:val="28"/>
        </w:rPr>
        <w:t>(</w:t>
      </w:r>
      <w:r w:rsidR="00FF7EFD" w:rsidRPr="00FF7EFD">
        <w:rPr>
          <w:rFonts w:ascii="Times New Roman" w:hAnsi="Times New Roman"/>
          <w:color w:val="000000"/>
          <w:sz w:val="28"/>
          <w:szCs w:val="28"/>
        </w:rPr>
        <w:t>табл.</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6</w:t>
      </w:r>
      <w:r w:rsidRPr="00FF7EFD">
        <w:rPr>
          <w:rFonts w:ascii="Times New Roman" w:hAnsi="Times New Roman"/>
          <w:color w:val="000000"/>
          <w:sz w:val="28"/>
          <w:szCs w:val="28"/>
        </w:rPr>
        <w:t xml:space="preserve">) осуществляется следующим образом: предварительно выявленный резерв снижения себестоимости каждого вида продукции умножается на возможный объём её продаж с учётом резервов его роста </w:t>
      </w:r>
      <w:r w:rsidR="001C070D" w:rsidRPr="00FF7EFD">
        <w:rPr>
          <w:rFonts w:ascii="Times New Roman" w:hAnsi="Times New Roman"/>
          <w:color w:val="000000"/>
          <w:sz w:val="28"/>
          <w:szCs w:val="28"/>
        </w:rPr>
        <w:t>(формула 6).</w:t>
      </w:r>
      <w:r w:rsidR="00D239EB" w:rsidRPr="00FF7EFD">
        <w:rPr>
          <w:rFonts w:ascii="Times New Roman" w:hAnsi="Times New Roman"/>
          <w:color w:val="000000"/>
          <w:sz w:val="28"/>
          <w:szCs w:val="28"/>
        </w:rPr>
        <w:t xml:space="preserve"> </w:t>
      </w:r>
      <w:r w:rsidR="002C6DE5" w:rsidRPr="00FF7EFD">
        <w:rPr>
          <w:rStyle w:val="ae"/>
          <w:rFonts w:ascii="Times New Roman" w:hAnsi="Times New Roman"/>
          <w:color w:val="000000"/>
          <w:sz w:val="28"/>
          <w:szCs w:val="28"/>
        </w:rPr>
        <w:footnoteReference w:customMarkFollows="1" w:id="5"/>
        <w:t>1</w:t>
      </w:r>
    </w:p>
    <w:p w:rsidR="00621A12" w:rsidRPr="00FF7EFD" w:rsidRDefault="00621A12" w:rsidP="00FF7EFD">
      <w:pPr>
        <w:widowControl/>
        <w:spacing w:line="360" w:lineRule="auto"/>
        <w:ind w:firstLine="709"/>
        <w:jc w:val="both"/>
        <w:rPr>
          <w:rFonts w:ascii="Times New Roman" w:hAnsi="Times New Roman"/>
          <w:color w:val="000000"/>
          <w:sz w:val="28"/>
          <w:szCs w:val="28"/>
        </w:rPr>
      </w:pPr>
    </w:p>
    <w:p w:rsidR="00621A12" w:rsidRPr="00FF7EFD" w:rsidRDefault="00621A12"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Таблица 6 – Резервы увеличения прибыли за счёт снижения себестоимости продукции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932"/>
        <w:gridCol w:w="2652"/>
        <w:gridCol w:w="2536"/>
        <w:gridCol w:w="2177"/>
      </w:tblGrid>
      <w:tr w:rsidR="001C070D" w:rsidRPr="009236F0" w:rsidTr="009236F0">
        <w:trPr>
          <w:cantSplit/>
          <w:jc w:val="center"/>
        </w:trPr>
        <w:tc>
          <w:tcPr>
            <w:tcW w:w="1039"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Вид продукции</w:t>
            </w:r>
          </w:p>
        </w:tc>
        <w:tc>
          <w:tcPr>
            <w:tcW w:w="1426"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Резерв снижения себестоимости единицы продукции, тыс. руб.</w:t>
            </w:r>
          </w:p>
        </w:tc>
        <w:tc>
          <w:tcPr>
            <w:tcW w:w="1364"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Планируемый объём реализации продукции, </w:t>
            </w:r>
            <w:r w:rsidR="001735F2" w:rsidRPr="009236F0">
              <w:rPr>
                <w:rFonts w:ascii="Times New Roman" w:hAnsi="Times New Roman"/>
                <w:color w:val="000000"/>
                <w:szCs w:val="24"/>
              </w:rPr>
              <w:t>шт.</w:t>
            </w:r>
          </w:p>
        </w:tc>
        <w:tc>
          <w:tcPr>
            <w:tcW w:w="1172"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Резерв увеличения прибыли, тыс. руб.</w:t>
            </w:r>
          </w:p>
        </w:tc>
      </w:tr>
      <w:tr w:rsidR="001C070D" w:rsidRPr="009236F0" w:rsidTr="009236F0">
        <w:trPr>
          <w:cantSplit/>
          <w:jc w:val="center"/>
        </w:trPr>
        <w:tc>
          <w:tcPr>
            <w:tcW w:w="1039"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А</w:t>
            </w:r>
          </w:p>
        </w:tc>
        <w:tc>
          <w:tcPr>
            <w:tcW w:w="1426" w:type="pct"/>
          </w:tcPr>
          <w:p w:rsidR="001C070D" w:rsidRPr="009236F0" w:rsidRDefault="00621A1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0,5</w:t>
            </w:r>
          </w:p>
        </w:tc>
        <w:tc>
          <w:tcPr>
            <w:tcW w:w="1364" w:type="pct"/>
          </w:tcPr>
          <w:p w:rsidR="001C070D" w:rsidRPr="009236F0" w:rsidRDefault="001735F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27554</w:t>
            </w:r>
          </w:p>
        </w:tc>
        <w:tc>
          <w:tcPr>
            <w:tcW w:w="1172" w:type="pct"/>
          </w:tcPr>
          <w:p w:rsidR="001C070D" w:rsidRPr="009236F0" w:rsidRDefault="001735F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13777</w:t>
            </w:r>
          </w:p>
        </w:tc>
      </w:tr>
      <w:tr w:rsidR="001C070D" w:rsidRPr="009236F0" w:rsidTr="009236F0">
        <w:trPr>
          <w:cantSplit/>
          <w:jc w:val="center"/>
        </w:trPr>
        <w:tc>
          <w:tcPr>
            <w:tcW w:w="1039"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Итого</w:t>
            </w:r>
          </w:p>
        </w:tc>
        <w:tc>
          <w:tcPr>
            <w:tcW w:w="1426"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1364" w:type="pct"/>
          </w:tcPr>
          <w:p w:rsidR="001C070D" w:rsidRPr="009236F0" w:rsidRDefault="001C070D"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1172" w:type="pct"/>
          </w:tcPr>
          <w:p w:rsidR="001C070D" w:rsidRPr="009236F0" w:rsidRDefault="001735F2"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13777</w:t>
            </w:r>
          </w:p>
        </w:tc>
      </w:tr>
    </w:tbl>
    <w:p w:rsidR="005F2CEF" w:rsidRPr="00FF7EFD" w:rsidRDefault="005F2CEF" w:rsidP="00FF7EFD">
      <w:pPr>
        <w:widowControl/>
        <w:spacing w:line="360" w:lineRule="auto"/>
        <w:ind w:firstLine="709"/>
        <w:jc w:val="both"/>
        <w:rPr>
          <w:rFonts w:ascii="Times New Roman" w:hAnsi="Times New Roman"/>
          <w:color w:val="000000"/>
          <w:sz w:val="28"/>
          <w:szCs w:val="28"/>
        </w:rPr>
      </w:pPr>
    </w:p>
    <w:p w:rsidR="005F2CEF" w:rsidRPr="00FF7EFD" w:rsidRDefault="002963BB"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14"/>
          <w:sz w:val="28"/>
          <w:szCs w:val="24"/>
        </w:rPr>
        <w:object w:dxaOrig="6220" w:dyaOrig="400">
          <v:shape id="_x0000_i1096" type="#_x0000_t75" style="width:311.25pt;height:20.25pt" o:ole="">
            <v:imagedata r:id="rId131" o:title=""/>
          </v:shape>
          <o:OLEObject Type="Embed" ProgID="Equation.3" ShapeID="_x0000_i1096" DrawAspect="Content" ObjectID="_1458352874" r:id="rId132"/>
        </w:object>
      </w:r>
      <w:r w:rsidR="000F3B0E" w:rsidRPr="00FF7EFD">
        <w:rPr>
          <w:rFonts w:ascii="Times New Roman" w:hAnsi="Times New Roman"/>
          <w:i/>
          <w:color w:val="000000"/>
          <w:sz w:val="28"/>
          <w:szCs w:val="24"/>
        </w:rPr>
        <w:t>тыс. руб.</w:t>
      </w:r>
    </w:p>
    <w:p w:rsidR="00A42188" w:rsidRDefault="00A42188" w:rsidP="00FF7EFD">
      <w:pPr>
        <w:widowControl/>
        <w:spacing w:line="360" w:lineRule="auto"/>
        <w:ind w:firstLine="709"/>
        <w:jc w:val="both"/>
        <w:rPr>
          <w:rFonts w:ascii="Times New Roman" w:hAnsi="Times New Roman"/>
          <w:color w:val="000000"/>
          <w:sz w:val="28"/>
          <w:szCs w:val="28"/>
        </w:rPr>
      </w:pPr>
    </w:p>
    <w:p w:rsidR="005F2CEF" w:rsidRPr="00FF7EFD" w:rsidRDefault="0037508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Из расчётов видно, что в результате снижения себестоимости одного вида продукции, предприятие получило +13777 тыс. руб. дополнительной прибыли, а это значительный результат. Если сравнить эту сумму прибыли с фактической на отчётный год (7468,8 тыс. руб.), то даже невооружённым глазом видно, что прибыль резервная, практически, в два раза больше. Предприятию стоит всерьёз задуматься над этим фактором повышения прибыли.</w:t>
      </w:r>
    </w:p>
    <w:p w:rsidR="005F2CEF" w:rsidRPr="00FF7EFD" w:rsidRDefault="00A806D5"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Теперь необходимо составить сводную таблицу резервов увеличения суммы прибыли (табл. 7).</w:t>
      </w:r>
    </w:p>
    <w:p w:rsidR="00A806D5" w:rsidRPr="00FF7EFD" w:rsidRDefault="00A42188" w:rsidP="00FF7EFD">
      <w:pPr>
        <w:widowControl/>
        <w:spacing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A806D5" w:rsidRPr="00FF7EFD">
        <w:rPr>
          <w:rFonts w:ascii="Times New Roman" w:hAnsi="Times New Roman"/>
          <w:color w:val="000000"/>
          <w:sz w:val="28"/>
          <w:szCs w:val="28"/>
        </w:rPr>
        <w:t>Таблица 7 – Обобщение резервов увеличения суммы прибыли</w:t>
      </w:r>
      <w:r w:rsidR="00474259" w:rsidRPr="00FF7EFD">
        <w:rPr>
          <w:rFonts w:ascii="Times New Roman" w:hAnsi="Times New Roman"/>
          <w:color w:val="000000"/>
          <w:sz w:val="28"/>
          <w:szCs w:val="28"/>
        </w:rPr>
        <w:t>,</w:t>
      </w:r>
      <w:r>
        <w:rPr>
          <w:rFonts w:ascii="Times New Roman" w:hAnsi="Times New Roman"/>
          <w:color w:val="000000"/>
          <w:sz w:val="28"/>
          <w:szCs w:val="28"/>
        </w:rPr>
        <w:t xml:space="preserve"> </w:t>
      </w:r>
      <w:r w:rsidR="00474259" w:rsidRPr="00FF7EFD">
        <w:rPr>
          <w:rFonts w:ascii="Times New Roman" w:hAnsi="Times New Roman"/>
          <w:color w:val="000000"/>
          <w:sz w:val="28"/>
          <w:szCs w:val="28"/>
        </w:rPr>
        <w:t>тыс. руб.</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734"/>
        <w:gridCol w:w="2836"/>
        <w:gridCol w:w="1727"/>
      </w:tblGrid>
      <w:tr w:rsidR="00474259" w:rsidRPr="009236F0" w:rsidTr="009236F0">
        <w:trPr>
          <w:cantSplit/>
          <w:trHeight w:val="550"/>
          <w:jc w:val="center"/>
        </w:trPr>
        <w:tc>
          <w:tcPr>
            <w:tcW w:w="2546"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Источник резервов</w:t>
            </w:r>
          </w:p>
        </w:tc>
        <w:tc>
          <w:tcPr>
            <w:tcW w:w="1525"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Продукция А</w:t>
            </w:r>
          </w:p>
        </w:tc>
        <w:tc>
          <w:tcPr>
            <w:tcW w:w="929"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Всего</w:t>
            </w:r>
          </w:p>
        </w:tc>
      </w:tr>
      <w:tr w:rsidR="00474259" w:rsidRPr="009236F0" w:rsidTr="009236F0">
        <w:trPr>
          <w:cantSplit/>
          <w:jc w:val="center"/>
        </w:trPr>
        <w:tc>
          <w:tcPr>
            <w:tcW w:w="2546"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Увеличение объёма продаж</w:t>
            </w:r>
          </w:p>
        </w:tc>
        <w:tc>
          <w:tcPr>
            <w:tcW w:w="1525"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900</w:t>
            </w:r>
          </w:p>
        </w:tc>
        <w:tc>
          <w:tcPr>
            <w:tcW w:w="929"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900</w:t>
            </w:r>
          </w:p>
        </w:tc>
      </w:tr>
      <w:tr w:rsidR="00474259" w:rsidRPr="009236F0" w:rsidTr="009236F0">
        <w:trPr>
          <w:cantSplit/>
          <w:jc w:val="center"/>
        </w:trPr>
        <w:tc>
          <w:tcPr>
            <w:tcW w:w="2546"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Снижение себестоимости продукции</w:t>
            </w:r>
          </w:p>
        </w:tc>
        <w:tc>
          <w:tcPr>
            <w:tcW w:w="1525"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13777</w:t>
            </w:r>
          </w:p>
        </w:tc>
        <w:tc>
          <w:tcPr>
            <w:tcW w:w="929"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13777</w:t>
            </w:r>
          </w:p>
        </w:tc>
      </w:tr>
      <w:tr w:rsidR="00474259" w:rsidRPr="009236F0" w:rsidTr="009236F0">
        <w:trPr>
          <w:cantSplit/>
          <w:jc w:val="center"/>
        </w:trPr>
        <w:tc>
          <w:tcPr>
            <w:tcW w:w="2546"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 xml:space="preserve">И </w:t>
            </w:r>
            <w:r w:rsidR="00FF7EFD" w:rsidRPr="009236F0">
              <w:rPr>
                <w:rFonts w:ascii="Times New Roman" w:hAnsi="Times New Roman"/>
                <w:color w:val="000000"/>
                <w:szCs w:val="24"/>
              </w:rPr>
              <w:t>т.д.</w:t>
            </w:r>
          </w:p>
        </w:tc>
        <w:tc>
          <w:tcPr>
            <w:tcW w:w="1525"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c>
          <w:tcPr>
            <w:tcW w:w="929"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w:t>
            </w:r>
          </w:p>
        </w:tc>
      </w:tr>
      <w:tr w:rsidR="00474259" w:rsidRPr="009236F0" w:rsidTr="009236F0">
        <w:trPr>
          <w:cantSplit/>
          <w:jc w:val="center"/>
        </w:trPr>
        <w:tc>
          <w:tcPr>
            <w:tcW w:w="2546"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Итого</w:t>
            </w:r>
          </w:p>
        </w:tc>
        <w:tc>
          <w:tcPr>
            <w:tcW w:w="1525"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14677</w:t>
            </w:r>
          </w:p>
        </w:tc>
        <w:tc>
          <w:tcPr>
            <w:tcW w:w="929" w:type="pct"/>
          </w:tcPr>
          <w:p w:rsidR="00474259" w:rsidRPr="009236F0" w:rsidRDefault="00474259" w:rsidP="009236F0">
            <w:pPr>
              <w:widowControl/>
              <w:spacing w:line="360" w:lineRule="auto"/>
              <w:jc w:val="both"/>
              <w:rPr>
                <w:rFonts w:ascii="Times New Roman" w:hAnsi="Times New Roman"/>
                <w:color w:val="000000"/>
                <w:szCs w:val="24"/>
              </w:rPr>
            </w:pPr>
            <w:r w:rsidRPr="009236F0">
              <w:rPr>
                <w:rFonts w:ascii="Times New Roman" w:hAnsi="Times New Roman"/>
                <w:color w:val="000000"/>
                <w:szCs w:val="24"/>
              </w:rPr>
              <w:t>14677</w:t>
            </w:r>
          </w:p>
        </w:tc>
      </w:tr>
    </w:tbl>
    <w:p w:rsidR="00C36B0D" w:rsidRPr="00FF7EFD" w:rsidRDefault="00C36B0D" w:rsidP="00FF7EFD">
      <w:pPr>
        <w:widowControl/>
        <w:spacing w:line="360" w:lineRule="auto"/>
        <w:ind w:firstLine="709"/>
        <w:jc w:val="both"/>
        <w:rPr>
          <w:rFonts w:ascii="Times New Roman" w:hAnsi="Times New Roman"/>
          <w:color w:val="000000"/>
          <w:sz w:val="28"/>
          <w:szCs w:val="28"/>
        </w:rPr>
      </w:pPr>
    </w:p>
    <w:p w:rsidR="00474259" w:rsidRPr="00FF7EFD" w:rsidRDefault="00474259"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Как видно из табл. 7, предприятие в случае умелого использования выявленных ресурсов, может увеличить свою прибыль почти в два раза, а именно на +14677 тыс. руб. А это является весьма весомым результатом для изучаемого предприятия.</w:t>
      </w:r>
    </w:p>
    <w:p w:rsidR="00D239EB" w:rsidRPr="00FF7EFD" w:rsidRDefault="004F694E"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Основные источники резервов повышения уровня рентабельности продукции – увеличения суммы прибыли от реализации продукции</w:t>
      </w:r>
      <w:r w:rsidR="00FF7EFD">
        <w:rPr>
          <w:rFonts w:ascii="Times New Roman" w:hAnsi="Times New Roman"/>
          <w:color w:val="000000"/>
          <w:sz w:val="28"/>
          <w:szCs w:val="28"/>
        </w:rPr>
        <w:t xml:space="preserve"> </w:t>
      </w:r>
      <w:r w:rsidR="00D239EB" w:rsidRPr="00FF7EFD">
        <w:rPr>
          <w:rFonts w:ascii="Times New Roman" w:hAnsi="Times New Roman"/>
          <w:color w:val="000000"/>
          <w:sz w:val="28"/>
          <w:szCs w:val="28"/>
        </w:rPr>
        <w:t xml:space="preserve">и снижение её себестоимости. Для подсчёта резервов может быть использована формула 7. </w:t>
      </w:r>
      <w:r w:rsidR="002C6DE5" w:rsidRPr="00FF7EFD">
        <w:rPr>
          <w:rStyle w:val="ae"/>
          <w:rFonts w:ascii="Times New Roman" w:hAnsi="Times New Roman"/>
          <w:color w:val="000000"/>
          <w:sz w:val="28"/>
          <w:szCs w:val="28"/>
        </w:rPr>
        <w:footnoteReference w:customMarkFollows="1" w:id="6"/>
        <w:t>1</w:t>
      </w:r>
    </w:p>
    <w:p w:rsidR="00782244" w:rsidRPr="00FF7EFD" w:rsidRDefault="00782244" w:rsidP="00FF7EFD">
      <w:pPr>
        <w:widowControl/>
        <w:tabs>
          <w:tab w:val="left" w:pos="1260"/>
        </w:tabs>
        <w:spacing w:line="360" w:lineRule="auto"/>
        <w:ind w:firstLine="709"/>
        <w:jc w:val="both"/>
        <w:rPr>
          <w:rFonts w:ascii="Times New Roman" w:hAnsi="Times New Roman"/>
          <w:color w:val="000000"/>
          <w:sz w:val="28"/>
          <w:szCs w:val="24"/>
        </w:rPr>
      </w:pPr>
    </w:p>
    <w:p w:rsidR="00FF7EFD" w:rsidRDefault="002963BB" w:rsidP="00FF7EFD">
      <w:pPr>
        <w:widowControl/>
        <w:tabs>
          <w:tab w:val="left" w:pos="1260"/>
        </w:tabs>
        <w:spacing w:line="360" w:lineRule="auto"/>
        <w:ind w:firstLine="709"/>
        <w:jc w:val="both"/>
        <w:rPr>
          <w:rFonts w:ascii="Times New Roman" w:hAnsi="Times New Roman"/>
          <w:color w:val="000000"/>
          <w:sz w:val="28"/>
          <w:szCs w:val="28"/>
        </w:rPr>
      </w:pPr>
      <w:r w:rsidRPr="00FF7EFD">
        <w:rPr>
          <w:rFonts w:ascii="Times New Roman" w:hAnsi="Times New Roman"/>
          <w:color w:val="000000"/>
          <w:position w:val="-24"/>
          <w:sz w:val="28"/>
          <w:szCs w:val="24"/>
        </w:rPr>
        <w:object w:dxaOrig="7300" w:dyaOrig="620">
          <v:shape id="_x0000_i1097" type="#_x0000_t75" style="width:365.25pt;height:30.75pt" o:ole="">
            <v:imagedata r:id="rId133" o:title=""/>
          </v:shape>
          <o:OLEObject Type="Embed" ProgID="Equation.3" ShapeID="_x0000_i1097" DrawAspect="Content" ObjectID="_1458352875" r:id="rId134"/>
        </w:object>
      </w:r>
      <w:r w:rsidR="00A850DF" w:rsidRPr="00FF7EFD">
        <w:rPr>
          <w:rFonts w:ascii="Times New Roman" w:hAnsi="Times New Roman"/>
          <w:color w:val="000000"/>
          <w:sz w:val="28"/>
          <w:szCs w:val="24"/>
        </w:rPr>
        <w:t>%</w:t>
      </w:r>
    </w:p>
    <w:p w:rsidR="00782244" w:rsidRPr="00FF7EFD" w:rsidRDefault="00782244" w:rsidP="00FF7EFD">
      <w:pPr>
        <w:widowControl/>
        <w:spacing w:line="360" w:lineRule="auto"/>
        <w:ind w:firstLine="709"/>
        <w:jc w:val="both"/>
        <w:rPr>
          <w:rFonts w:ascii="Times New Roman" w:hAnsi="Times New Roman"/>
          <w:color w:val="000000"/>
          <w:sz w:val="28"/>
          <w:szCs w:val="28"/>
        </w:rPr>
      </w:pPr>
    </w:p>
    <w:p w:rsidR="00CD6912" w:rsidRPr="00FF7EFD" w:rsidRDefault="00A850D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Итак, из расчётов видно, что в результате преобразований в производстве, в частности за счет повышения объёма продаж и снижения себестоимости продукции, рентабельность изучаемого предприятия возросла на 18,</w:t>
      </w:r>
      <w:r w:rsidR="00FF7EFD" w:rsidRPr="00FF7EFD">
        <w:rPr>
          <w:rFonts w:ascii="Times New Roman" w:hAnsi="Times New Roman"/>
          <w:color w:val="000000"/>
          <w:sz w:val="28"/>
          <w:szCs w:val="28"/>
        </w:rPr>
        <w:t>3</w:t>
      </w:r>
      <w:r w:rsidR="00FF7EFD">
        <w:rPr>
          <w:rFonts w:ascii="Times New Roman" w:hAnsi="Times New Roman"/>
          <w:color w:val="000000"/>
          <w:sz w:val="28"/>
          <w:szCs w:val="28"/>
        </w:rPr>
        <w:t>%</w:t>
      </w:r>
      <w:r w:rsidRPr="00FF7EFD">
        <w:rPr>
          <w:rFonts w:ascii="Times New Roman" w:hAnsi="Times New Roman"/>
          <w:color w:val="000000"/>
          <w:sz w:val="28"/>
          <w:szCs w:val="28"/>
        </w:rPr>
        <w:t>. Это, бесспорно, прекрасный результат для экономики организации, ведь рентабельность</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 xml:space="preserve"> </w:t>
      </w:r>
      <w:r w:rsidRPr="00FF7EFD">
        <w:rPr>
          <w:rFonts w:ascii="Times New Roman" w:hAnsi="Times New Roman"/>
          <w:color w:val="000000"/>
          <w:sz w:val="28"/>
          <w:szCs w:val="28"/>
        </w:rPr>
        <w:t>основной показатель эффективности работы предприятия.</w:t>
      </w:r>
    </w:p>
    <w:p w:rsidR="00FF7EFD" w:rsidRDefault="00A850DF" w:rsidP="00FF7EFD">
      <w:pPr>
        <w:widowControl/>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В завершение можно сказать, что исходя из проделанного анализа,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xml:space="preserve">» имеет достаточно хорошие перспективы развития и при умелом использовании </w:t>
      </w:r>
      <w:r w:rsidR="00A105E0" w:rsidRPr="00FF7EFD">
        <w:rPr>
          <w:rFonts w:ascii="Times New Roman" w:hAnsi="Times New Roman"/>
          <w:color w:val="000000"/>
          <w:sz w:val="28"/>
          <w:szCs w:val="28"/>
        </w:rPr>
        <w:t>полученных результатов, способно</w:t>
      </w:r>
      <w:r w:rsidRPr="00FF7EFD">
        <w:rPr>
          <w:rFonts w:ascii="Times New Roman" w:hAnsi="Times New Roman"/>
          <w:color w:val="000000"/>
          <w:sz w:val="28"/>
          <w:szCs w:val="28"/>
        </w:rPr>
        <w:t xml:space="preserve"> значительно поднять свою экономику </w:t>
      </w:r>
      <w:r w:rsidR="00782244" w:rsidRPr="00FF7EFD">
        <w:rPr>
          <w:rFonts w:ascii="Times New Roman" w:hAnsi="Times New Roman"/>
          <w:color w:val="000000"/>
          <w:sz w:val="28"/>
          <w:szCs w:val="28"/>
        </w:rPr>
        <w:t>и выбиться в лид</w:t>
      </w:r>
      <w:r w:rsidR="00CD6912" w:rsidRPr="00FF7EFD">
        <w:rPr>
          <w:rFonts w:ascii="Times New Roman" w:hAnsi="Times New Roman"/>
          <w:color w:val="000000"/>
          <w:sz w:val="28"/>
          <w:szCs w:val="28"/>
        </w:rPr>
        <w:t xml:space="preserve">еры, в своей сфере </w:t>
      </w:r>
      <w:r w:rsidRPr="00FF7EFD">
        <w:rPr>
          <w:rFonts w:ascii="Times New Roman" w:hAnsi="Times New Roman"/>
          <w:color w:val="000000"/>
          <w:sz w:val="28"/>
          <w:szCs w:val="28"/>
        </w:rPr>
        <w:t>бизнеса.</w:t>
      </w:r>
      <w:r w:rsidR="00C43AF4" w:rsidRPr="00FF7EFD">
        <w:rPr>
          <w:rFonts w:ascii="Times New Roman" w:hAnsi="Times New Roman"/>
          <w:color w:val="000000"/>
          <w:sz w:val="28"/>
          <w:szCs w:val="28"/>
        </w:rPr>
        <w:t xml:space="preserve"> По вышеуказанным расчётам видно, что основную часть резервов увеличения прибыли и рентабельности, на данном предприятии, составляет снижение себестоимости продукции. Проделанный анализ является ярким примером того, насколько прибыльнее и эффективнее может функционировать организация, если грамотно использовать материальные ресурсы и своевременно анализировать </w:t>
      </w:r>
      <w:r w:rsidR="007C716B" w:rsidRPr="00FF7EFD">
        <w:rPr>
          <w:rFonts w:ascii="Times New Roman" w:hAnsi="Times New Roman"/>
          <w:color w:val="000000"/>
          <w:sz w:val="28"/>
          <w:szCs w:val="28"/>
        </w:rPr>
        <w:t xml:space="preserve">свою </w:t>
      </w:r>
      <w:r w:rsidR="00C43AF4" w:rsidRPr="00FF7EFD">
        <w:rPr>
          <w:rFonts w:ascii="Times New Roman" w:hAnsi="Times New Roman"/>
          <w:color w:val="000000"/>
          <w:sz w:val="28"/>
          <w:szCs w:val="28"/>
        </w:rPr>
        <w:t>деятельность</w:t>
      </w:r>
      <w:r w:rsidR="007C716B" w:rsidRPr="00FF7EFD">
        <w:rPr>
          <w:rFonts w:ascii="Times New Roman" w:hAnsi="Times New Roman"/>
          <w:color w:val="000000"/>
          <w:sz w:val="28"/>
          <w:szCs w:val="28"/>
        </w:rPr>
        <w:t>, делая правильные выводы и принимая чёткие и объективные решения.</w:t>
      </w:r>
    </w:p>
    <w:p w:rsidR="004F694E" w:rsidRPr="00FF7EFD" w:rsidRDefault="004F694E" w:rsidP="00FF7EFD">
      <w:pPr>
        <w:widowControl/>
        <w:tabs>
          <w:tab w:val="left" w:pos="1080"/>
        </w:tabs>
        <w:spacing w:line="360" w:lineRule="auto"/>
        <w:ind w:firstLine="709"/>
        <w:jc w:val="both"/>
        <w:rPr>
          <w:rFonts w:ascii="Times New Roman" w:hAnsi="Times New Roman"/>
          <w:color w:val="000000"/>
          <w:sz w:val="28"/>
          <w:szCs w:val="28"/>
        </w:rPr>
      </w:pPr>
    </w:p>
    <w:p w:rsidR="00554AA6" w:rsidRPr="00FF7EFD" w:rsidRDefault="00554AA6" w:rsidP="00FF7EFD">
      <w:pPr>
        <w:pStyle w:val="33"/>
        <w:spacing w:after="0" w:line="360" w:lineRule="auto"/>
        <w:ind w:left="0" w:firstLine="709"/>
        <w:jc w:val="both"/>
        <w:rPr>
          <w:color w:val="000000"/>
          <w:sz w:val="28"/>
          <w:szCs w:val="28"/>
        </w:rPr>
      </w:pPr>
    </w:p>
    <w:p w:rsidR="00AE7E6C" w:rsidRPr="00FF7EFD" w:rsidRDefault="00A42188" w:rsidP="00FF7EFD">
      <w:pPr>
        <w:pStyle w:val="33"/>
        <w:spacing w:after="0" w:line="360" w:lineRule="auto"/>
        <w:ind w:left="0" w:firstLine="709"/>
        <w:jc w:val="both"/>
        <w:rPr>
          <w:b/>
          <w:color w:val="000000"/>
          <w:sz w:val="28"/>
          <w:szCs w:val="36"/>
        </w:rPr>
      </w:pPr>
      <w:r>
        <w:rPr>
          <w:b/>
          <w:color w:val="000000"/>
          <w:sz w:val="28"/>
          <w:szCs w:val="36"/>
        </w:rPr>
        <w:br w:type="page"/>
      </w:r>
      <w:r w:rsidR="00AE7E6C" w:rsidRPr="00FF7EFD">
        <w:rPr>
          <w:b/>
          <w:color w:val="000000"/>
          <w:sz w:val="28"/>
          <w:szCs w:val="36"/>
        </w:rPr>
        <w:t>Заключение</w:t>
      </w:r>
    </w:p>
    <w:p w:rsidR="00AE7E6C" w:rsidRPr="00FF7EFD" w:rsidRDefault="00AE7E6C" w:rsidP="00FF7EFD">
      <w:pPr>
        <w:pStyle w:val="33"/>
        <w:spacing w:after="0" w:line="360" w:lineRule="auto"/>
        <w:ind w:left="0" w:firstLine="709"/>
        <w:jc w:val="both"/>
        <w:rPr>
          <w:color w:val="000000"/>
          <w:sz w:val="28"/>
          <w:szCs w:val="28"/>
        </w:rPr>
      </w:pPr>
    </w:p>
    <w:p w:rsidR="00AE7E6C" w:rsidRPr="00FF7EFD" w:rsidRDefault="00AE7E6C" w:rsidP="00FF7EFD">
      <w:pPr>
        <w:pStyle w:val="33"/>
        <w:spacing w:after="0" w:line="360" w:lineRule="auto"/>
        <w:ind w:left="0" w:firstLine="709"/>
        <w:jc w:val="both"/>
        <w:rPr>
          <w:color w:val="000000"/>
          <w:sz w:val="28"/>
          <w:szCs w:val="28"/>
        </w:rPr>
      </w:pPr>
      <w:r w:rsidRPr="00FF7EFD">
        <w:rPr>
          <w:color w:val="000000"/>
          <w:sz w:val="28"/>
          <w:szCs w:val="28"/>
        </w:rPr>
        <w:t>Главная цель предприятия в современных условиях – получение максимальной прибыли, что невозможно без эффективного управления капиталом. Поиски резервов для увеличения прибыльности предприятия составляют основную задачу управленца.</w:t>
      </w:r>
    </w:p>
    <w:p w:rsidR="00FF7EFD" w:rsidRDefault="00AE7E6C" w:rsidP="00FF7EFD">
      <w:pPr>
        <w:pStyle w:val="33"/>
        <w:spacing w:after="0" w:line="360" w:lineRule="auto"/>
        <w:ind w:left="0" w:firstLine="709"/>
        <w:jc w:val="both"/>
        <w:rPr>
          <w:color w:val="000000"/>
          <w:sz w:val="28"/>
          <w:szCs w:val="28"/>
        </w:rPr>
      </w:pPr>
      <w:r w:rsidRPr="00FF7EFD">
        <w:rPr>
          <w:color w:val="000000"/>
          <w:sz w:val="28"/>
          <w:szCs w:val="28"/>
        </w:rPr>
        <w:t>Очевидно, что от эффективности управления финансовыми ресурсами и предприятием целиком и полностью зависит результат деятельности предприятия в целом. Если дела на предприятии идут самотеком, а стиль управления в новых рыночных условиях не меняется, то борьба за выживание становится непрерывной.</w:t>
      </w:r>
    </w:p>
    <w:p w:rsidR="00FF7EFD" w:rsidRDefault="006B58AF" w:rsidP="00FF7EFD">
      <w:pPr>
        <w:widowControl/>
        <w:tabs>
          <w:tab w:val="left" w:pos="54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Исходя из проделанного анализа финансовых результатов прибыли и рентабельности на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Pr="00FF7EFD">
        <w:rPr>
          <w:rFonts w:ascii="Times New Roman" w:hAnsi="Times New Roman"/>
          <w:color w:val="000000"/>
          <w:sz w:val="28"/>
          <w:szCs w:val="28"/>
        </w:rPr>
        <w:t>», можно сделать следующие выводы:</w:t>
      </w:r>
    </w:p>
    <w:p w:rsidR="00FF7EFD" w:rsidRDefault="006B58AF" w:rsidP="00FF7EFD">
      <w:pPr>
        <w:widowControl/>
        <w:tabs>
          <w:tab w:val="left" w:pos="540"/>
        </w:tabs>
        <w:spacing w:line="360" w:lineRule="auto"/>
        <w:ind w:firstLine="709"/>
        <w:jc w:val="both"/>
        <w:rPr>
          <w:rFonts w:ascii="Times New Roman" w:hAnsi="Times New Roman"/>
          <w:color w:val="000000"/>
          <w:sz w:val="28"/>
          <w:szCs w:val="28"/>
        </w:rPr>
      </w:pPr>
      <w:r w:rsidRPr="00FF7EFD">
        <w:rPr>
          <w:rFonts w:ascii="Times New Roman" w:hAnsi="Times New Roman"/>
          <w:color w:val="000000"/>
          <w:sz w:val="28"/>
          <w:szCs w:val="28"/>
        </w:rPr>
        <w:t xml:space="preserve">Темп роста прибыли от основного вида деятельности, по итогам двух лет, достаточно высок. </w:t>
      </w:r>
      <w:r w:rsidR="00C34D78" w:rsidRPr="00FF7EFD">
        <w:rPr>
          <w:rFonts w:ascii="Times New Roman" w:hAnsi="Times New Roman"/>
          <w:color w:val="000000"/>
          <w:sz w:val="28"/>
          <w:szCs w:val="28"/>
        </w:rPr>
        <w:t>Но</w:t>
      </w:r>
      <w:r w:rsidRPr="00FF7EFD">
        <w:rPr>
          <w:rFonts w:ascii="Times New Roman" w:hAnsi="Times New Roman"/>
          <w:color w:val="000000"/>
          <w:sz w:val="28"/>
          <w:szCs w:val="28"/>
        </w:rPr>
        <w:t xml:space="preserve">, хотя в отчётном году прибыль </w:t>
      </w:r>
      <w:r w:rsidR="002731C0" w:rsidRPr="00FF7EFD">
        <w:rPr>
          <w:rFonts w:ascii="Times New Roman" w:hAnsi="Times New Roman"/>
          <w:color w:val="000000"/>
          <w:sz w:val="28"/>
          <w:szCs w:val="28"/>
        </w:rPr>
        <w:t xml:space="preserve">предприятия и покрывает его затраты, </w:t>
      </w:r>
      <w:r w:rsidR="00AD638E" w:rsidRPr="00FF7EFD">
        <w:rPr>
          <w:rFonts w:ascii="Times New Roman" w:hAnsi="Times New Roman"/>
          <w:color w:val="000000"/>
          <w:sz w:val="28"/>
          <w:szCs w:val="28"/>
        </w:rPr>
        <w:t>организация</w:t>
      </w:r>
      <w:r w:rsidR="002731C0" w:rsidRPr="00FF7EFD">
        <w:rPr>
          <w:rFonts w:ascii="Times New Roman" w:hAnsi="Times New Roman"/>
          <w:color w:val="000000"/>
          <w:sz w:val="28"/>
          <w:szCs w:val="28"/>
        </w:rPr>
        <w:t xml:space="preserve"> может работать прибыльнее и приносить руководителю намного больше дохода, чем сейчас. Сохранение образовавшихся темпов, через </w:t>
      </w:r>
      <w:r w:rsidR="005506A7" w:rsidRPr="00FF7EFD">
        <w:rPr>
          <w:rFonts w:ascii="Times New Roman" w:hAnsi="Times New Roman"/>
          <w:color w:val="000000"/>
          <w:sz w:val="28"/>
          <w:szCs w:val="28"/>
        </w:rPr>
        <w:t>несколько</w:t>
      </w:r>
      <w:r w:rsidR="002731C0" w:rsidRPr="00FF7EFD">
        <w:rPr>
          <w:rFonts w:ascii="Times New Roman" w:hAnsi="Times New Roman"/>
          <w:color w:val="000000"/>
          <w:sz w:val="28"/>
          <w:szCs w:val="28"/>
        </w:rPr>
        <w:t xml:space="preserve"> </w:t>
      </w:r>
      <w:r w:rsidR="005506A7" w:rsidRPr="00FF7EFD">
        <w:rPr>
          <w:rFonts w:ascii="Times New Roman" w:hAnsi="Times New Roman"/>
          <w:color w:val="000000"/>
          <w:sz w:val="28"/>
          <w:szCs w:val="28"/>
        </w:rPr>
        <w:t>лет</w:t>
      </w:r>
      <w:r w:rsidR="002731C0" w:rsidRPr="00FF7EFD">
        <w:rPr>
          <w:rFonts w:ascii="Times New Roman" w:hAnsi="Times New Roman"/>
          <w:color w:val="000000"/>
          <w:sz w:val="28"/>
          <w:szCs w:val="28"/>
        </w:rPr>
        <w:t xml:space="preserve"> приведёт предприятие к получению</w:t>
      </w:r>
      <w:r w:rsidR="00AD638E" w:rsidRPr="00FF7EFD">
        <w:rPr>
          <w:rFonts w:ascii="Times New Roman" w:hAnsi="Times New Roman"/>
          <w:color w:val="000000"/>
          <w:sz w:val="28"/>
          <w:szCs w:val="28"/>
        </w:rPr>
        <w:t xml:space="preserve"> желаемой прибыли, а значит и к повышению уровня рентабельности и эффективности работы. </w:t>
      </w:r>
      <w:r w:rsidR="00D133EE" w:rsidRPr="00FF7EFD">
        <w:rPr>
          <w:rFonts w:ascii="Times New Roman" w:hAnsi="Times New Roman"/>
          <w:color w:val="000000"/>
          <w:sz w:val="28"/>
          <w:szCs w:val="28"/>
        </w:rPr>
        <w:t>На данном же этапе деятельности ОАО</w:t>
      </w:r>
      <w:r w:rsidR="00FF7EFD">
        <w:rPr>
          <w:rFonts w:ascii="Times New Roman" w:hAnsi="Times New Roman"/>
          <w:color w:val="000000"/>
          <w:sz w:val="28"/>
          <w:szCs w:val="28"/>
        </w:rPr>
        <w:t> </w:t>
      </w:r>
      <w:r w:rsidR="00FF7EFD" w:rsidRPr="00FF7EFD">
        <w:rPr>
          <w:rFonts w:ascii="Times New Roman" w:hAnsi="Times New Roman"/>
          <w:color w:val="000000"/>
          <w:sz w:val="28"/>
          <w:szCs w:val="28"/>
        </w:rPr>
        <w:t>«</w:t>
      </w:r>
      <w:r w:rsidR="00D133EE" w:rsidRPr="00FF7EFD">
        <w:rPr>
          <w:rFonts w:ascii="Times New Roman" w:hAnsi="Times New Roman"/>
          <w:color w:val="000000"/>
          <w:sz w:val="28"/>
          <w:szCs w:val="28"/>
        </w:rPr>
        <w:t xml:space="preserve">Племзавод им. </w:t>
      </w:r>
      <w:r w:rsidR="00FF7EFD" w:rsidRPr="00FF7EFD">
        <w:rPr>
          <w:rFonts w:ascii="Times New Roman" w:hAnsi="Times New Roman"/>
          <w:color w:val="000000"/>
          <w:sz w:val="28"/>
          <w:szCs w:val="28"/>
        </w:rPr>
        <w:t>В.И.</w:t>
      </w:r>
      <w:r w:rsidR="00FF7EFD">
        <w:rPr>
          <w:rFonts w:ascii="Times New Roman" w:hAnsi="Times New Roman"/>
          <w:color w:val="000000"/>
          <w:sz w:val="28"/>
          <w:szCs w:val="28"/>
        </w:rPr>
        <w:t> </w:t>
      </w:r>
      <w:r w:rsidR="00FF7EFD" w:rsidRPr="00FF7EFD">
        <w:rPr>
          <w:rFonts w:ascii="Times New Roman" w:hAnsi="Times New Roman"/>
          <w:color w:val="000000"/>
          <w:sz w:val="28"/>
          <w:szCs w:val="28"/>
        </w:rPr>
        <w:t>Чапаева</w:t>
      </w:r>
      <w:r w:rsidR="00D133EE" w:rsidRPr="00FF7EFD">
        <w:rPr>
          <w:rFonts w:ascii="Times New Roman" w:hAnsi="Times New Roman"/>
          <w:color w:val="000000"/>
          <w:sz w:val="28"/>
          <w:szCs w:val="28"/>
        </w:rPr>
        <w:t>», рентабельность находится на довольно низком уровне, что вовсе не характерно для сельскохозяйственного предприятия. Вместо желаемых 4</w:t>
      </w:r>
      <w:r w:rsidR="00FF7EFD" w:rsidRPr="00FF7EFD">
        <w:rPr>
          <w:rFonts w:ascii="Times New Roman" w:hAnsi="Times New Roman"/>
          <w:color w:val="000000"/>
          <w:sz w:val="28"/>
          <w:szCs w:val="28"/>
        </w:rPr>
        <w:t>0</w:t>
      </w:r>
      <w:r w:rsidR="00FF7EFD">
        <w:rPr>
          <w:rFonts w:ascii="Times New Roman" w:hAnsi="Times New Roman"/>
          <w:color w:val="000000"/>
          <w:sz w:val="28"/>
          <w:szCs w:val="28"/>
        </w:rPr>
        <w:t>%</w:t>
      </w:r>
      <w:r w:rsidR="00D133EE" w:rsidRPr="00FF7EFD">
        <w:rPr>
          <w:rFonts w:ascii="Times New Roman" w:hAnsi="Times New Roman"/>
          <w:color w:val="000000"/>
          <w:sz w:val="28"/>
          <w:szCs w:val="28"/>
        </w:rPr>
        <w:t>, уровень эффективности колеблется на 8</w:t>
      </w:r>
      <w:r w:rsidR="00FF7EFD">
        <w:rPr>
          <w:rFonts w:ascii="Times New Roman" w:hAnsi="Times New Roman"/>
          <w:color w:val="000000"/>
          <w:sz w:val="28"/>
          <w:szCs w:val="28"/>
        </w:rPr>
        <w:t>–</w:t>
      </w:r>
      <w:r w:rsidR="00FF7EFD" w:rsidRPr="00FF7EFD">
        <w:rPr>
          <w:rFonts w:ascii="Times New Roman" w:hAnsi="Times New Roman"/>
          <w:color w:val="000000"/>
          <w:sz w:val="28"/>
          <w:szCs w:val="28"/>
        </w:rPr>
        <w:t>9</w:t>
      </w:r>
      <w:r w:rsidR="00FF7EFD">
        <w:rPr>
          <w:rFonts w:ascii="Times New Roman" w:hAnsi="Times New Roman"/>
          <w:color w:val="000000"/>
          <w:sz w:val="28"/>
          <w:szCs w:val="28"/>
        </w:rPr>
        <w:t>%</w:t>
      </w:r>
      <w:r w:rsidR="00D133EE" w:rsidRPr="00FF7EFD">
        <w:rPr>
          <w:rFonts w:ascii="Times New Roman" w:hAnsi="Times New Roman"/>
          <w:color w:val="000000"/>
          <w:sz w:val="28"/>
          <w:szCs w:val="28"/>
        </w:rPr>
        <w:t xml:space="preserve">. </w:t>
      </w:r>
      <w:r w:rsidR="005506A7" w:rsidRPr="00FF7EFD">
        <w:rPr>
          <w:rFonts w:ascii="Times New Roman" w:hAnsi="Times New Roman"/>
          <w:color w:val="000000"/>
          <w:sz w:val="28"/>
          <w:szCs w:val="28"/>
        </w:rPr>
        <w:t>Выявленные в ходе анализа резервы увеличения прибыли и рентабельности предприятия, способны всего за год поднять этот показатель до 26</w:t>
      </w:r>
      <w:r w:rsidR="00FF7EFD">
        <w:rPr>
          <w:rFonts w:ascii="Times New Roman" w:hAnsi="Times New Roman"/>
          <w:color w:val="000000"/>
          <w:sz w:val="28"/>
          <w:szCs w:val="28"/>
        </w:rPr>
        <w:t>–</w:t>
      </w:r>
      <w:r w:rsidR="00FF7EFD" w:rsidRPr="00FF7EFD">
        <w:rPr>
          <w:rFonts w:ascii="Times New Roman" w:hAnsi="Times New Roman"/>
          <w:color w:val="000000"/>
          <w:sz w:val="28"/>
          <w:szCs w:val="28"/>
        </w:rPr>
        <w:t>27</w:t>
      </w:r>
      <w:r w:rsidR="00FF7EFD">
        <w:rPr>
          <w:rFonts w:ascii="Times New Roman" w:hAnsi="Times New Roman"/>
          <w:color w:val="000000"/>
          <w:sz w:val="28"/>
          <w:szCs w:val="28"/>
        </w:rPr>
        <w:t>%</w:t>
      </w:r>
      <w:r w:rsidR="005506A7" w:rsidRPr="00FF7EFD">
        <w:rPr>
          <w:rFonts w:ascii="Times New Roman" w:hAnsi="Times New Roman"/>
          <w:color w:val="000000"/>
          <w:sz w:val="28"/>
          <w:szCs w:val="28"/>
        </w:rPr>
        <w:t>. Так что при грамотном распоряжении и использовании ресурсов, предприятие уже через 2</w:t>
      </w:r>
      <w:r w:rsidR="00FF7EFD">
        <w:rPr>
          <w:rFonts w:ascii="Times New Roman" w:hAnsi="Times New Roman"/>
          <w:color w:val="000000"/>
          <w:sz w:val="28"/>
          <w:szCs w:val="28"/>
        </w:rPr>
        <w:t>–</w:t>
      </w:r>
      <w:r w:rsidR="00FF7EFD" w:rsidRPr="00FF7EFD">
        <w:rPr>
          <w:rFonts w:ascii="Times New Roman" w:hAnsi="Times New Roman"/>
          <w:color w:val="000000"/>
          <w:sz w:val="28"/>
          <w:szCs w:val="28"/>
        </w:rPr>
        <w:t>3</w:t>
      </w:r>
      <w:r w:rsidR="005506A7" w:rsidRPr="00FF7EFD">
        <w:rPr>
          <w:rFonts w:ascii="Times New Roman" w:hAnsi="Times New Roman"/>
          <w:color w:val="000000"/>
          <w:sz w:val="28"/>
          <w:szCs w:val="28"/>
        </w:rPr>
        <w:t xml:space="preserve"> года выйдет к необходимому уровню. </w:t>
      </w:r>
      <w:r w:rsidR="002F02DE" w:rsidRPr="00FF7EFD">
        <w:rPr>
          <w:rFonts w:ascii="Times New Roman" w:hAnsi="Times New Roman"/>
          <w:color w:val="000000"/>
          <w:sz w:val="28"/>
          <w:szCs w:val="28"/>
        </w:rPr>
        <w:t xml:space="preserve">Руководству стоит вплотную заняться этим вопросом для поднятия собственной репутации и </w:t>
      </w:r>
      <w:r w:rsidR="00342E69" w:rsidRPr="00FF7EFD">
        <w:rPr>
          <w:rFonts w:ascii="Times New Roman" w:hAnsi="Times New Roman"/>
          <w:color w:val="000000"/>
          <w:sz w:val="28"/>
          <w:szCs w:val="28"/>
        </w:rPr>
        <w:t>суммы</w:t>
      </w:r>
      <w:r w:rsidR="002F02DE" w:rsidRPr="00FF7EFD">
        <w:rPr>
          <w:rFonts w:ascii="Times New Roman" w:hAnsi="Times New Roman"/>
          <w:color w:val="000000"/>
          <w:sz w:val="28"/>
          <w:szCs w:val="28"/>
        </w:rPr>
        <w:t xml:space="preserve"> </w:t>
      </w:r>
      <w:r w:rsidR="00342E69" w:rsidRPr="00FF7EFD">
        <w:rPr>
          <w:rFonts w:ascii="Times New Roman" w:hAnsi="Times New Roman"/>
          <w:color w:val="000000"/>
          <w:sz w:val="28"/>
          <w:szCs w:val="28"/>
        </w:rPr>
        <w:t xml:space="preserve">прибыли </w:t>
      </w:r>
      <w:r w:rsidR="00FF7EFD">
        <w:rPr>
          <w:rFonts w:ascii="Times New Roman" w:hAnsi="Times New Roman"/>
          <w:color w:val="000000"/>
          <w:sz w:val="28"/>
          <w:szCs w:val="28"/>
        </w:rPr>
        <w:t>–</w:t>
      </w:r>
      <w:r w:rsidR="00FF7EFD" w:rsidRPr="00FF7EFD">
        <w:rPr>
          <w:rFonts w:ascii="Times New Roman" w:hAnsi="Times New Roman"/>
          <w:color w:val="000000"/>
          <w:sz w:val="28"/>
          <w:szCs w:val="28"/>
        </w:rPr>
        <w:t xml:space="preserve"> </w:t>
      </w:r>
      <w:r w:rsidR="002F02DE" w:rsidRPr="00FF7EFD">
        <w:rPr>
          <w:rFonts w:ascii="Times New Roman" w:hAnsi="Times New Roman"/>
          <w:color w:val="000000"/>
          <w:sz w:val="28"/>
          <w:szCs w:val="28"/>
        </w:rPr>
        <w:t>конечного</w:t>
      </w:r>
      <w:r w:rsidR="00FF7EFD">
        <w:rPr>
          <w:rFonts w:ascii="Times New Roman" w:hAnsi="Times New Roman"/>
          <w:color w:val="000000"/>
          <w:sz w:val="28"/>
          <w:szCs w:val="28"/>
        </w:rPr>
        <w:t xml:space="preserve"> </w:t>
      </w:r>
      <w:r w:rsidR="002F02DE" w:rsidRPr="00FF7EFD">
        <w:rPr>
          <w:rFonts w:ascii="Times New Roman" w:hAnsi="Times New Roman"/>
          <w:color w:val="000000"/>
          <w:sz w:val="28"/>
          <w:szCs w:val="28"/>
        </w:rPr>
        <w:t>результата работы предприятия.</w:t>
      </w:r>
    </w:p>
    <w:p w:rsidR="00A42188" w:rsidRDefault="00A42188" w:rsidP="00FF7EFD">
      <w:pPr>
        <w:pStyle w:val="a9"/>
        <w:tabs>
          <w:tab w:val="left" w:pos="540"/>
        </w:tabs>
        <w:spacing w:after="0" w:line="360" w:lineRule="auto"/>
        <w:ind w:firstLine="709"/>
        <w:jc w:val="both"/>
        <w:rPr>
          <w:b/>
          <w:bCs/>
          <w:iCs/>
          <w:color w:val="000000"/>
          <w:sz w:val="28"/>
        </w:rPr>
      </w:pPr>
    </w:p>
    <w:p w:rsidR="007814B9" w:rsidRPr="00FF7EFD" w:rsidRDefault="00A42188" w:rsidP="00FF7EFD">
      <w:pPr>
        <w:pStyle w:val="a9"/>
        <w:tabs>
          <w:tab w:val="left" w:pos="540"/>
        </w:tabs>
        <w:spacing w:after="0" w:line="360" w:lineRule="auto"/>
        <w:ind w:firstLine="709"/>
        <w:jc w:val="both"/>
        <w:rPr>
          <w:b/>
          <w:bCs/>
          <w:iCs/>
          <w:color w:val="000000"/>
          <w:sz w:val="28"/>
        </w:rPr>
      </w:pPr>
      <w:r>
        <w:rPr>
          <w:b/>
          <w:bCs/>
          <w:iCs/>
          <w:color w:val="000000"/>
          <w:sz w:val="28"/>
        </w:rPr>
        <w:br w:type="page"/>
      </w:r>
      <w:r w:rsidR="007814B9" w:rsidRPr="00FF7EFD">
        <w:rPr>
          <w:b/>
          <w:bCs/>
          <w:iCs/>
          <w:color w:val="000000"/>
          <w:sz w:val="28"/>
        </w:rPr>
        <w:t>Список использованной литературы</w:t>
      </w:r>
    </w:p>
    <w:p w:rsidR="00A42188" w:rsidRPr="00FF7EFD" w:rsidRDefault="00A42188" w:rsidP="00FF7EFD">
      <w:pPr>
        <w:widowControl/>
        <w:spacing w:line="360" w:lineRule="auto"/>
        <w:ind w:firstLine="709"/>
        <w:jc w:val="both"/>
        <w:rPr>
          <w:rFonts w:ascii="Times New Roman" w:hAnsi="Times New Roman"/>
          <w:color w:val="000000"/>
          <w:sz w:val="28"/>
          <w:szCs w:val="28"/>
        </w:rPr>
      </w:pP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Баканов</w:t>
      </w:r>
      <w:r>
        <w:rPr>
          <w:rFonts w:ascii="Times New Roman" w:hAnsi="Times New Roman"/>
          <w:color w:val="000000"/>
          <w:sz w:val="28"/>
          <w:szCs w:val="28"/>
        </w:rPr>
        <w:t> </w:t>
      </w:r>
      <w:r w:rsidRPr="00FF7EFD">
        <w:rPr>
          <w:rFonts w:ascii="Times New Roman" w:hAnsi="Times New Roman"/>
          <w:color w:val="000000"/>
          <w:sz w:val="28"/>
          <w:szCs w:val="28"/>
        </w:rPr>
        <w:t>М.И.</w:t>
      </w:r>
      <w:r>
        <w:rPr>
          <w:rFonts w:ascii="Times New Roman" w:hAnsi="Times New Roman"/>
          <w:noProof/>
          <w:color w:val="000000"/>
          <w:sz w:val="28"/>
          <w:szCs w:val="28"/>
        </w:rPr>
        <w:t>,</w:t>
      </w:r>
      <w:r w:rsidR="00431FEB" w:rsidRPr="00FF7EFD">
        <w:rPr>
          <w:rFonts w:ascii="Times New Roman" w:hAnsi="Times New Roman"/>
          <w:color w:val="000000"/>
          <w:sz w:val="28"/>
          <w:szCs w:val="28"/>
        </w:rPr>
        <w:t xml:space="preserve"> </w:t>
      </w:r>
      <w:r w:rsidRPr="00FF7EFD">
        <w:rPr>
          <w:rFonts w:ascii="Times New Roman" w:hAnsi="Times New Roman"/>
          <w:color w:val="000000"/>
          <w:sz w:val="28"/>
          <w:szCs w:val="28"/>
        </w:rPr>
        <w:t>Шеремет</w:t>
      </w:r>
      <w:r>
        <w:rPr>
          <w:rFonts w:ascii="Times New Roman" w:hAnsi="Times New Roman"/>
          <w:color w:val="000000"/>
          <w:sz w:val="28"/>
          <w:szCs w:val="28"/>
        </w:rPr>
        <w:t> </w:t>
      </w:r>
      <w:r w:rsidRPr="00FF7EFD">
        <w:rPr>
          <w:rFonts w:ascii="Times New Roman" w:hAnsi="Times New Roman"/>
          <w:color w:val="000000"/>
          <w:sz w:val="28"/>
          <w:szCs w:val="28"/>
        </w:rPr>
        <w:t>А.Д.</w:t>
      </w:r>
      <w:r>
        <w:rPr>
          <w:rFonts w:ascii="Times New Roman" w:hAnsi="Times New Roman"/>
          <w:color w:val="000000"/>
          <w:sz w:val="28"/>
          <w:szCs w:val="28"/>
        </w:rPr>
        <w:t> </w:t>
      </w:r>
      <w:r w:rsidRPr="00FF7EFD">
        <w:rPr>
          <w:rFonts w:ascii="Times New Roman" w:hAnsi="Times New Roman"/>
          <w:color w:val="000000"/>
          <w:sz w:val="28"/>
          <w:szCs w:val="28"/>
        </w:rPr>
        <w:t>Теория</w:t>
      </w:r>
      <w:r w:rsidR="00C0266A" w:rsidRPr="00FF7EFD">
        <w:rPr>
          <w:rFonts w:ascii="Times New Roman" w:hAnsi="Times New Roman"/>
          <w:color w:val="000000"/>
          <w:sz w:val="28"/>
          <w:szCs w:val="28"/>
        </w:rPr>
        <w:t xml:space="preserve"> экономического анализа</w:t>
      </w:r>
      <w:r w:rsidR="00431FEB" w:rsidRPr="00FF7EFD">
        <w:rPr>
          <w:rFonts w:ascii="Times New Roman" w:hAnsi="Times New Roman"/>
          <w:color w:val="000000"/>
          <w:sz w:val="28"/>
          <w:szCs w:val="28"/>
        </w:rPr>
        <w:t>: учебник.</w:t>
      </w:r>
      <w:r w:rsidR="00431FEB" w:rsidRPr="00FF7EFD">
        <w:rPr>
          <w:rFonts w:ascii="Times New Roman" w:hAnsi="Times New Roman"/>
          <w:noProof/>
          <w:color w:val="000000"/>
          <w:sz w:val="28"/>
          <w:szCs w:val="28"/>
        </w:rPr>
        <w:t xml:space="preserve"> </w:t>
      </w:r>
      <w:r>
        <w:rPr>
          <w:rFonts w:ascii="Times New Roman" w:hAnsi="Times New Roman"/>
          <w:noProof/>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Финансы и статистика, 2002.</w:t>
      </w:r>
    </w:p>
    <w:p w:rsidR="00431FEB" w:rsidRPr="00FF7EFD" w:rsidRDefault="00FF7EFD" w:rsidP="00A42188">
      <w:pPr>
        <w:widowControl/>
        <w:numPr>
          <w:ilvl w:val="0"/>
          <w:numId w:val="7"/>
        </w:numPr>
        <w:spacing w:line="360" w:lineRule="auto"/>
        <w:ind w:left="0" w:firstLine="0"/>
        <w:jc w:val="both"/>
        <w:rPr>
          <w:rFonts w:ascii="Times New Roman" w:hAnsi="Times New Roman"/>
          <w:b/>
          <w:color w:val="000000"/>
          <w:sz w:val="28"/>
          <w:szCs w:val="28"/>
        </w:rPr>
      </w:pPr>
      <w:r w:rsidRPr="00FF7EFD">
        <w:rPr>
          <w:rFonts w:ascii="Times New Roman" w:hAnsi="Times New Roman"/>
          <w:color w:val="000000"/>
          <w:sz w:val="28"/>
          <w:szCs w:val="28"/>
        </w:rPr>
        <w:t>Бородина</w:t>
      </w:r>
      <w:r>
        <w:rPr>
          <w:rFonts w:ascii="Times New Roman" w:hAnsi="Times New Roman"/>
          <w:color w:val="000000"/>
          <w:sz w:val="28"/>
          <w:szCs w:val="28"/>
        </w:rPr>
        <w:t> </w:t>
      </w:r>
      <w:r w:rsidRPr="00FF7EFD">
        <w:rPr>
          <w:rFonts w:ascii="Times New Roman" w:hAnsi="Times New Roman"/>
          <w:color w:val="000000"/>
          <w:sz w:val="28"/>
          <w:szCs w:val="28"/>
        </w:rPr>
        <w:t>Е.И.</w:t>
      </w:r>
      <w:r>
        <w:rPr>
          <w:rFonts w:ascii="Times New Roman" w:hAnsi="Times New Roman"/>
          <w:color w:val="000000"/>
          <w:sz w:val="28"/>
          <w:szCs w:val="28"/>
        </w:rPr>
        <w:t> </w:t>
      </w:r>
      <w:r w:rsidRPr="00FF7EFD">
        <w:rPr>
          <w:rFonts w:ascii="Times New Roman" w:hAnsi="Times New Roman"/>
          <w:color w:val="000000"/>
          <w:sz w:val="28"/>
          <w:szCs w:val="28"/>
        </w:rPr>
        <w:t>Финансы</w:t>
      </w:r>
      <w:r w:rsidR="00431FEB" w:rsidRPr="00FF7EFD">
        <w:rPr>
          <w:rFonts w:ascii="Times New Roman" w:hAnsi="Times New Roman"/>
          <w:color w:val="000000"/>
          <w:sz w:val="28"/>
          <w:szCs w:val="28"/>
        </w:rPr>
        <w:t xml:space="preserve"> предприятий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Москва, изд-во «ЮНИТИ», 2004</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Ковалев</w:t>
      </w:r>
      <w:r>
        <w:rPr>
          <w:rFonts w:ascii="Times New Roman" w:hAnsi="Times New Roman"/>
          <w:color w:val="000000"/>
          <w:sz w:val="28"/>
          <w:szCs w:val="28"/>
        </w:rPr>
        <w:t> </w:t>
      </w:r>
      <w:r w:rsidRPr="00FF7EFD">
        <w:rPr>
          <w:rFonts w:ascii="Times New Roman" w:hAnsi="Times New Roman"/>
          <w:color w:val="000000"/>
          <w:sz w:val="28"/>
          <w:szCs w:val="28"/>
        </w:rPr>
        <w:t>В.В.</w:t>
      </w:r>
      <w:r>
        <w:rPr>
          <w:rFonts w:ascii="Times New Roman" w:hAnsi="Times New Roman"/>
          <w:color w:val="000000"/>
          <w:sz w:val="28"/>
          <w:szCs w:val="28"/>
        </w:rPr>
        <w:t> </w:t>
      </w:r>
      <w:r w:rsidRPr="00FF7EFD">
        <w:rPr>
          <w:rFonts w:ascii="Times New Roman" w:hAnsi="Times New Roman"/>
          <w:color w:val="000000"/>
          <w:sz w:val="28"/>
          <w:szCs w:val="28"/>
        </w:rPr>
        <w:t>Финансовый</w:t>
      </w:r>
      <w:r w:rsidR="00431FEB" w:rsidRPr="00FF7EFD">
        <w:rPr>
          <w:rFonts w:ascii="Times New Roman" w:hAnsi="Times New Roman"/>
          <w:color w:val="000000"/>
          <w:sz w:val="28"/>
          <w:szCs w:val="28"/>
        </w:rPr>
        <w:t xml:space="preserve"> анализ.</w:t>
      </w:r>
      <w:r w:rsidR="00431FEB" w:rsidRPr="00FF7EFD">
        <w:rPr>
          <w:rFonts w:ascii="Times New Roman" w:hAnsi="Times New Roman"/>
          <w:noProof/>
          <w:color w:val="000000"/>
          <w:sz w:val="28"/>
          <w:szCs w:val="28"/>
        </w:rPr>
        <w:t xml:space="preserve"> </w:t>
      </w:r>
      <w:r>
        <w:rPr>
          <w:rFonts w:ascii="Times New Roman" w:hAnsi="Times New Roman"/>
          <w:noProof/>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Финансы и статистика,</w:t>
      </w:r>
      <w:r w:rsidR="00431FEB" w:rsidRPr="00FF7EFD">
        <w:rPr>
          <w:rFonts w:ascii="Times New Roman" w:hAnsi="Times New Roman"/>
          <w:noProof/>
          <w:color w:val="000000"/>
          <w:sz w:val="28"/>
          <w:szCs w:val="28"/>
        </w:rPr>
        <w:t xml:space="preserve"> 2002</w:t>
      </w:r>
      <w:r w:rsidR="00431FEB" w:rsidRPr="00FF7EFD">
        <w:rPr>
          <w:rFonts w:ascii="Times New Roman" w:hAnsi="Times New Roman"/>
          <w:color w:val="000000"/>
          <w:sz w:val="28"/>
          <w:szCs w:val="28"/>
        </w:rPr>
        <w:t>.</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Козлова</w:t>
      </w:r>
      <w:r>
        <w:rPr>
          <w:rFonts w:ascii="Times New Roman" w:hAnsi="Times New Roman"/>
          <w:color w:val="000000"/>
          <w:sz w:val="28"/>
          <w:szCs w:val="28"/>
        </w:rPr>
        <w:t> </w:t>
      </w:r>
      <w:r w:rsidRPr="00FF7EFD">
        <w:rPr>
          <w:rFonts w:ascii="Times New Roman" w:hAnsi="Times New Roman"/>
          <w:color w:val="000000"/>
          <w:sz w:val="28"/>
          <w:szCs w:val="28"/>
        </w:rPr>
        <w:t>Е.П.</w:t>
      </w:r>
      <w:r w:rsidR="00431FEB" w:rsidRPr="00FF7EFD">
        <w:rPr>
          <w:rFonts w:ascii="Times New Roman" w:hAnsi="Times New Roman"/>
          <w:color w:val="000000"/>
          <w:sz w:val="28"/>
          <w:szCs w:val="28"/>
        </w:rPr>
        <w:t xml:space="preserve">, </w:t>
      </w:r>
      <w:r w:rsidRPr="00FF7EFD">
        <w:rPr>
          <w:rFonts w:ascii="Times New Roman" w:hAnsi="Times New Roman"/>
          <w:color w:val="000000"/>
          <w:sz w:val="28"/>
          <w:szCs w:val="28"/>
        </w:rPr>
        <w:t>Парашутин</w:t>
      </w:r>
      <w:r>
        <w:rPr>
          <w:rFonts w:ascii="Times New Roman" w:hAnsi="Times New Roman"/>
          <w:color w:val="000000"/>
          <w:sz w:val="28"/>
          <w:szCs w:val="28"/>
        </w:rPr>
        <w:t> </w:t>
      </w:r>
      <w:r w:rsidRPr="00FF7EFD">
        <w:rPr>
          <w:rFonts w:ascii="Times New Roman" w:hAnsi="Times New Roman"/>
          <w:color w:val="000000"/>
          <w:sz w:val="28"/>
          <w:szCs w:val="28"/>
        </w:rPr>
        <w:t>Н.В.</w:t>
      </w:r>
      <w:r>
        <w:rPr>
          <w:rFonts w:ascii="Times New Roman" w:hAnsi="Times New Roman"/>
          <w:color w:val="000000"/>
          <w:sz w:val="28"/>
          <w:szCs w:val="28"/>
        </w:rPr>
        <w:t> </w:t>
      </w:r>
      <w:r w:rsidRPr="00FF7EFD">
        <w:rPr>
          <w:rFonts w:ascii="Times New Roman" w:hAnsi="Times New Roman"/>
          <w:color w:val="000000"/>
          <w:sz w:val="28"/>
          <w:szCs w:val="28"/>
        </w:rPr>
        <w:t>Бухгалтерский</w:t>
      </w:r>
      <w:r>
        <w:rPr>
          <w:rFonts w:ascii="Times New Roman" w:hAnsi="Times New Roman"/>
          <w:color w:val="000000"/>
          <w:sz w:val="28"/>
          <w:szCs w:val="28"/>
        </w:rPr>
        <w:t xml:space="preserve"> </w:t>
      </w:r>
      <w:r w:rsidR="00431FEB" w:rsidRPr="00FF7EFD">
        <w:rPr>
          <w:rFonts w:ascii="Times New Roman" w:hAnsi="Times New Roman"/>
          <w:color w:val="000000"/>
          <w:sz w:val="28"/>
          <w:szCs w:val="28"/>
        </w:rPr>
        <w:t>учет, М.: «Финансы и статистика», 2003.</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Крейнина</w:t>
      </w:r>
      <w:r>
        <w:rPr>
          <w:rFonts w:ascii="Times New Roman" w:hAnsi="Times New Roman"/>
          <w:color w:val="000000"/>
          <w:sz w:val="28"/>
          <w:szCs w:val="28"/>
        </w:rPr>
        <w:t> </w:t>
      </w:r>
      <w:r w:rsidRPr="00FF7EFD">
        <w:rPr>
          <w:rFonts w:ascii="Times New Roman" w:hAnsi="Times New Roman"/>
          <w:color w:val="000000"/>
          <w:sz w:val="28"/>
          <w:szCs w:val="28"/>
        </w:rPr>
        <w:t>М.Н.</w:t>
      </w:r>
      <w:r>
        <w:rPr>
          <w:rFonts w:ascii="Times New Roman" w:hAnsi="Times New Roman"/>
          <w:color w:val="000000"/>
          <w:sz w:val="28"/>
          <w:szCs w:val="28"/>
        </w:rPr>
        <w:t> </w:t>
      </w:r>
      <w:r w:rsidRPr="00FF7EFD">
        <w:rPr>
          <w:rFonts w:ascii="Times New Roman" w:hAnsi="Times New Roman"/>
          <w:color w:val="000000"/>
          <w:sz w:val="28"/>
          <w:szCs w:val="28"/>
        </w:rPr>
        <w:t>Финансовое</w:t>
      </w:r>
      <w:r w:rsidR="00431FEB" w:rsidRPr="00FF7EFD">
        <w:rPr>
          <w:rFonts w:ascii="Times New Roman" w:hAnsi="Times New Roman"/>
          <w:color w:val="000000"/>
          <w:sz w:val="28"/>
          <w:szCs w:val="28"/>
        </w:rPr>
        <w:t xml:space="preserve"> состояние предприятия. Методы оценки.</w:t>
      </w:r>
      <w:r>
        <w:rPr>
          <w:rFonts w:ascii="Times New Roman" w:hAnsi="Times New Roman"/>
          <w:color w:val="000000"/>
          <w:sz w:val="28"/>
          <w:szCs w:val="28"/>
        </w:rPr>
        <w:t> –</w:t>
      </w:r>
      <w:r w:rsidRPr="00FF7EFD">
        <w:rPr>
          <w:rFonts w:ascii="Times New Roman" w:hAnsi="Times New Roman"/>
          <w:color w:val="000000"/>
          <w:sz w:val="28"/>
          <w:szCs w:val="28"/>
        </w:rPr>
        <w:t xml:space="preserve"> М</w:t>
      </w:r>
      <w:r>
        <w:rPr>
          <w:rFonts w:ascii="Times New Roman" w:hAnsi="Times New Roman"/>
          <w:color w:val="000000"/>
          <w:sz w:val="28"/>
          <w:szCs w:val="28"/>
        </w:rPr>
        <w:t>.</w:t>
      </w:r>
      <w:r w:rsidRPr="00FF7EFD">
        <w:rPr>
          <w:rFonts w:ascii="Times New Roman" w:hAnsi="Times New Roman"/>
          <w:color w:val="000000"/>
          <w:sz w:val="28"/>
          <w:szCs w:val="28"/>
        </w:rPr>
        <w:t>:</w:t>
      </w:r>
      <w:r w:rsidR="00431FEB" w:rsidRPr="00FF7EFD">
        <w:rPr>
          <w:rFonts w:ascii="Times New Roman" w:hAnsi="Times New Roman"/>
          <w:color w:val="000000"/>
          <w:sz w:val="28"/>
          <w:szCs w:val="28"/>
        </w:rPr>
        <w:t xml:space="preserve"> ИКЦ «Дис», 2004.</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Моляков</w:t>
      </w:r>
      <w:r>
        <w:rPr>
          <w:rFonts w:ascii="Times New Roman" w:hAnsi="Times New Roman"/>
          <w:color w:val="000000"/>
          <w:sz w:val="28"/>
          <w:szCs w:val="28"/>
        </w:rPr>
        <w:t> </w:t>
      </w:r>
      <w:r w:rsidRPr="00FF7EFD">
        <w:rPr>
          <w:rFonts w:ascii="Times New Roman" w:hAnsi="Times New Roman"/>
          <w:color w:val="000000"/>
          <w:sz w:val="28"/>
          <w:szCs w:val="28"/>
        </w:rPr>
        <w:t>Д.С.</w:t>
      </w:r>
      <w:r>
        <w:rPr>
          <w:rFonts w:ascii="Times New Roman" w:hAnsi="Times New Roman"/>
          <w:color w:val="000000"/>
          <w:sz w:val="28"/>
          <w:szCs w:val="28"/>
        </w:rPr>
        <w:t> </w:t>
      </w:r>
      <w:r w:rsidRPr="00FF7EFD">
        <w:rPr>
          <w:rFonts w:ascii="Times New Roman" w:hAnsi="Times New Roman"/>
          <w:color w:val="000000"/>
          <w:sz w:val="28"/>
          <w:szCs w:val="28"/>
        </w:rPr>
        <w:t>Финансы</w:t>
      </w:r>
      <w:r w:rsidR="00431FEB" w:rsidRPr="00FF7EFD">
        <w:rPr>
          <w:rFonts w:ascii="Times New Roman" w:hAnsi="Times New Roman"/>
          <w:color w:val="000000"/>
          <w:sz w:val="28"/>
          <w:szCs w:val="28"/>
        </w:rPr>
        <w:t xml:space="preserve"> предприятий отраслей народного хозяйства.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ФиС</w:t>
      </w:r>
      <w:r>
        <w:rPr>
          <w:rFonts w:ascii="Times New Roman" w:hAnsi="Times New Roman"/>
          <w:color w:val="000000"/>
          <w:sz w:val="28"/>
          <w:szCs w:val="28"/>
        </w:rPr>
        <w:t>,</w:t>
      </w:r>
      <w:r w:rsidR="00431FEB" w:rsidRPr="00FF7EFD">
        <w:rPr>
          <w:rFonts w:ascii="Times New Roman" w:hAnsi="Times New Roman"/>
          <w:color w:val="000000"/>
          <w:sz w:val="28"/>
          <w:szCs w:val="28"/>
        </w:rPr>
        <w:t xml:space="preserve"> 1998.</w:t>
      </w:r>
    </w:p>
    <w:p w:rsidR="00431FEB" w:rsidRPr="00FF7EFD" w:rsidRDefault="00431FEB"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 xml:space="preserve">Основы микроэкономики: Уч. пособие. / под ред. проф. </w:t>
      </w:r>
      <w:r w:rsidR="00FF7EFD" w:rsidRPr="00FF7EFD">
        <w:rPr>
          <w:rFonts w:ascii="Times New Roman" w:hAnsi="Times New Roman"/>
          <w:color w:val="000000"/>
          <w:sz w:val="28"/>
          <w:szCs w:val="28"/>
        </w:rPr>
        <w:t>И.П.</w:t>
      </w:r>
      <w:r w:rsidR="00FF7EFD">
        <w:rPr>
          <w:rFonts w:ascii="Times New Roman" w:hAnsi="Times New Roman"/>
          <w:color w:val="000000"/>
          <w:sz w:val="28"/>
          <w:szCs w:val="28"/>
        </w:rPr>
        <w:t> </w:t>
      </w:r>
      <w:r w:rsidR="00FF7EFD" w:rsidRPr="00FF7EFD">
        <w:rPr>
          <w:rFonts w:ascii="Times New Roman" w:hAnsi="Times New Roman"/>
          <w:color w:val="000000"/>
          <w:sz w:val="28"/>
          <w:szCs w:val="28"/>
        </w:rPr>
        <w:t>Николаевой</w:t>
      </w:r>
      <w:r w:rsidRPr="00FF7EFD">
        <w:rPr>
          <w:rFonts w:ascii="Times New Roman" w:hAnsi="Times New Roman"/>
          <w:color w:val="000000"/>
          <w:sz w:val="28"/>
          <w:szCs w:val="28"/>
        </w:rPr>
        <w:t>. – М.: ЮНИТИ-ДАНА, 2000.</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Стоянов</w:t>
      </w:r>
      <w:r>
        <w:rPr>
          <w:rFonts w:ascii="Times New Roman" w:hAnsi="Times New Roman"/>
          <w:color w:val="000000"/>
          <w:sz w:val="28"/>
          <w:szCs w:val="28"/>
        </w:rPr>
        <w:t> </w:t>
      </w:r>
      <w:r w:rsidRPr="00FF7EFD">
        <w:rPr>
          <w:rFonts w:ascii="Times New Roman" w:hAnsi="Times New Roman"/>
          <w:color w:val="000000"/>
          <w:sz w:val="28"/>
          <w:szCs w:val="28"/>
        </w:rPr>
        <w:t>Е.А.</w:t>
      </w:r>
      <w:r w:rsidR="00431FEB" w:rsidRPr="00FF7EFD">
        <w:rPr>
          <w:rFonts w:ascii="Times New Roman" w:hAnsi="Times New Roman"/>
          <w:color w:val="000000"/>
          <w:sz w:val="28"/>
          <w:szCs w:val="28"/>
        </w:rPr>
        <w:t xml:space="preserve">, </w:t>
      </w:r>
      <w:r w:rsidRPr="00FF7EFD">
        <w:rPr>
          <w:rFonts w:ascii="Times New Roman" w:hAnsi="Times New Roman"/>
          <w:color w:val="000000"/>
          <w:sz w:val="28"/>
          <w:szCs w:val="28"/>
        </w:rPr>
        <w:t>Стоянова</w:t>
      </w:r>
      <w:r>
        <w:rPr>
          <w:rFonts w:ascii="Times New Roman" w:hAnsi="Times New Roman"/>
          <w:color w:val="000000"/>
          <w:sz w:val="28"/>
          <w:szCs w:val="28"/>
        </w:rPr>
        <w:t> </w:t>
      </w:r>
      <w:r w:rsidRPr="00FF7EFD">
        <w:rPr>
          <w:rFonts w:ascii="Times New Roman" w:hAnsi="Times New Roman"/>
          <w:color w:val="000000"/>
          <w:sz w:val="28"/>
          <w:szCs w:val="28"/>
        </w:rPr>
        <w:t>Е.С.</w:t>
      </w:r>
      <w:r>
        <w:rPr>
          <w:rFonts w:ascii="Times New Roman" w:hAnsi="Times New Roman"/>
          <w:color w:val="000000"/>
          <w:sz w:val="28"/>
          <w:szCs w:val="28"/>
        </w:rPr>
        <w:t> </w:t>
      </w:r>
      <w:r w:rsidRPr="00FF7EFD">
        <w:rPr>
          <w:rFonts w:ascii="Times New Roman" w:hAnsi="Times New Roman"/>
          <w:color w:val="000000"/>
          <w:sz w:val="28"/>
          <w:szCs w:val="28"/>
        </w:rPr>
        <w:t>Экспертная</w:t>
      </w:r>
      <w:r w:rsidR="00431FEB" w:rsidRPr="00FF7EFD">
        <w:rPr>
          <w:rFonts w:ascii="Times New Roman" w:hAnsi="Times New Roman"/>
          <w:color w:val="000000"/>
          <w:sz w:val="28"/>
          <w:szCs w:val="28"/>
        </w:rPr>
        <w:t xml:space="preserve"> диагностика и аудит финансово-хозяйственного положения предприятия.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Перспектива, 2005.</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Шеремет</w:t>
      </w:r>
      <w:r>
        <w:rPr>
          <w:rFonts w:ascii="Times New Roman" w:hAnsi="Times New Roman"/>
          <w:color w:val="000000"/>
          <w:sz w:val="28"/>
          <w:szCs w:val="28"/>
        </w:rPr>
        <w:t> </w:t>
      </w:r>
      <w:r w:rsidRPr="00FF7EFD">
        <w:rPr>
          <w:rFonts w:ascii="Times New Roman" w:hAnsi="Times New Roman"/>
          <w:color w:val="000000"/>
          <w:sz w:val="28"/>
          <w:szCs w:val="28"/>
        </w:rPr>
        <w:t>А.Д.</w:t>
      </w:r>
      <w:r w:rsidR="00431FEB" w:rsidRPr="00FF7EFD">
        <w:rPr>
          <w:rFonts w:ascii="Times New Roman" w:hAnsi="Times New Roman"/>
          <w:color w:val="000000"/>
          <w:sz w:val="28"/>
          <w:szCs w:val="28"/>
        </w:rPr>
        <w:t xml:space="preserve">, </w:t>
      </w:r>
      <w:r w:rsidRPr="00FF7EFD">
        <w:rPr>
          <w:rFonts w:ascii="Times New Roman" w:hAnsi="Times New Roman"/>
          <w:color w:val="000000"/>
          <w:sz w:val="28"/>
          <w:szCs w:val="28"/>
        </w:rPr>
        <w:t>Сейфулин</w:t>
      </w:r>
      <w:r>
        <w:rPr>
          <w:rFonts w:ascii="Times New Roman" w:hAnsi="Times New Roman"/>
          <w:color w:val="000000"/>
          <w:sz w:val="28"/>
          <w:szCs w:val="28"/>
        </w:rPr>
        <w:t> </w:t>
      </w:r>
      <w:r w:rsidRPr="00FF7EFD">
        <w:rPr>
          <w:rFonts w:ascii="Times New Roman" w:hAnsi="Times New Roman"/>
          <w:color w:val="000000"/>
          <w:sz w:val="28"/>
          <w:szCs w:val="28"/>
        </w:rPr>
        <w:t>Р.С.</w:t>
      </w:r>
      <w:r>
        <w:rPr>
          <w:rFonts w:ascii="Times New Roman" w:hAnsi="Times New Roman"/>
          <w:color w:val="000000"/>
          <w:sz w:val="28"/>
          <w:szCs w:val="28"/>
        </w:rPr>
        <w:t> </w:t>
      </w:r>
      <w:r w:rsidRPr="00FF7EFD">
        <w:rPr>
          <w:rFonts w:ascii="Times New Roman" w:hAnsi="Times New Roman"/>
          <w:color w:val="000000"/>
          <w:sz w:val="28"/>
          <w:szCs w:val="28"/>
        </w:rPr>
        <w:t>Методика</w:t>
      </w:r>
      <w:r w:rsidR="00431FEB" w:rsidRPr="00FF7EFD">
        <w:rPr>
          <w:rFonts w:ascii="Times New Roman" w:hAnsi="Times New Roman"/>
          <w:color w:val="000000"/>
          <w:sz w:val="28"/>
          <w:szCs w:val="28"/>
        </w:rPr>
        <w:t xml:space="preserve"> финансового анализа</w:t>
      </w:r>
      <w:r w:rsidR="00431FEB" w:rsidRPr="00FF7EFD">
        <w:rPr>
          <w:rFonts w:ascii="Times New Roman" w:hAnsi="Times New Roman"/>
          <w:noProof/>
          <w:color w:val="000000"/>
          <w:sz w:val="28"/>
          <w:szCs w:val="28"/>
        </w:rPr>
        <w:t xml:space="preserve"> </w:t>
      </w:r>
      <w:r>
        <w:rPr>
          <w:rFonts w:ascii="Times New Roman" w:hAnsi="Times New Roman"/>
          <w:noProof/>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ИНФРА</w:t>
      </w:r>
      <w:r w:rsidR="00C0266A" w:rsidRPr="00FF7EFD">
        <w:rPr>
          <w:rFonts w:ascii="Times New Roman" w:hAnsi="Times New Roman"/>
          <w:color w:val="000000"/>
          <w:sz w:val="28"/>
          <w:szCs w:val="28"/>
        </w:rPr>
        <w:t xml:space="preserve">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w:t>
      </w:r>
      <w:r w:rsidR="00431FEB" w:rsidRPr="00FF7EFD">
        <w:rPr>
          <w:rFonts w:ascii="Times New Roman" w:hAnsi="Times New Roman"/>
          <w:noProof/>
          <w:color w:val="000000"/>
          <w:sz w:val="28"/>
          <w:szCs w:val="28"/>
        </w:rPr>
        <w:t xml:space="preserve"> 2002</w:t>
      </w:r>
      <w:r w:rsidR="00431FEB" w:rsidRPr="00FF7EFD">
        <w:rPr>
          <w:rFonts w:ascii="Times New Roman" w:hAnsi="Times New Roman"/>
          <w:color w:val="000000"/>
          <w:sz w:val="28"/>
          <w:szCs w:val="28"/>
        </w:rPr>
        <w:t>.</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Шим</w:t>
      </w:r>
      <w:r>
        <w:rPr>
          <w:rFonts w:ascii="Times New Roman" w:hAnsi="Times New Roman"/>
          <w:color w:val="000000"/>
          <w:sz w:val="28"/>
          <w:szCs w:val="28"/>
        </w:rPr>
        <w:t> </w:t>
      </w:r>
      <w:r w:rsidRPr="00FF7EFD">
        <w:rPr>
          <w:rFonts w:ascii="Times New Roman" w:hAnsi="Times New Roman"/>
          <w:color w:val="000000"/>
          <w:sz w:val="28"/>
          <w:szCs w:val="28"/>
        </w:rPr>
        <w:t>Дж.</w:t>
      </w:r>
      <w:r w:rsidR="00431FEB" w:rsidRPr="00FF7EFD">
        <w:rPr>
          <w:rFonts w:ascii="Times New Roman" w:hAnsi="Times New Roman"/>
          <w:color w:val="000000"/>
          <w:sz w:val="28"/>
          <w:szCs w:val="28"/>
        </w:rPr>
        <w:t>, Сигел Дж. Методы управления стоимостью и анализ затрат. – М.: Филинъ, 1999.</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Шишкин</w:t>
      </w:r>
      <w:r>
        <w:rPr>
          <w:rFonts w:ascii="Times New Roman" w:hAnsi="Times New Roman"/>
          <w:color w:val="000000"/>
          <w:sz w:val="28"/>
          <w:szCs w:val="28"/>
        </w:rPr>
        <w:t> </w:t>
      </w:r>
      <w:r w:rsidRPr="00FF7EFD">
        <w:rPr>
          <w:rFonts w:ascii="Times New Roman" w:hAnsi="Times New Roman"/>
          <w:color w:val="000000"/>
          <w:sz w:val="28"/>
          <w:szCs w:val="28"/>
        </w:rPr>
        <w:t>А.К.</w:t>
      </w:r>
      <w:r w:rsidR="00431FEB" w:rsidRPr="00FF7EFD">
        <w:rPr>
          <w:rFonts w:ascii="Times New Roman" w:hAnsi="Times New Roman"/>
          <w:color w:val="000000"/>
          <w:sz w:val="28"/>
          <w:szCs w:val="28"/>
        </w:rPr>
        <w:t xml:space="preserve">, </w:t>
      </w:r>
      <w:r w:rsidRPr="00FF7EFD">
        <w:rPr>
          <w:rFonts w:ascii="Times New Roman" w:hAnsi="Times New Roman"/>
          <w:color w:val="000000"/>
          <w:sz w:val="28"/>
          <w:szCs w:val="28"/>
        </w:rPr>
        <w:t>Вартанян</w:t>
      </w:r>
      <w:r>
        <w:rPr>
          <w:rFonts w:ascii="Times New Roman" w:hAnsi="Times New Roman"/>
          <w:color w:val="000000"/>
          <w:sz w:val="28"/>
          <w:szCs w:val="28"/>
        </w:rPr>
        <w:t> </w:t>
      </w:r>
      <w:r w:rsidRPr="00FF7EFD">
        <w:rPr>
          <w:rFonts w:ascii="Times New Roman" w:hAnsi="Times New Roman"/>
          <w:color w:val="000000"/>
          <w:sz w:val="28"/>
          <w:szCs w:val="28"/>
        </w:rPr>
        <w:t>С.С.</w:t>
      </w:r>
      <w:r w:rsidR="00431FEB" w:rsidRPr="00FF7EFD">
        <w:rPr>
          <w:rFonts w:ascii="Times New Roman" w:hAnsi="Times New Roman"/>
          <w:color w:val="000000"/>
          <w:sz w:val="28"/>
          <w:szCs w:val="28"/>
        </w:rPr>
        <w:t xml:space="preserve">, Бухгалтерский учет и финансовый анализ на коммерческих предприятия. – М.: </w:t>
      </w:r>
      <w:r>
        <w:rPr>
          <w:rFonts w:ascii="Times New Roman" w:hAnsi="Times New Roman"/>
          <w:color w:val="000000"/>
          <w:sz w:val="28"/>
          <w:szCs w:val="28"/>
        </w:rPr>
        <w:t>«</w:t>
      </w:r>
      <w:r w:rsidR="00431FEB" w:rsidRPr="00FF7EFD">
        <w:rPr>
          <w:rFonts w:ascii="Times New Roman" w:hAnsi="Times New Roman"/>
          <w:color w:val="000000"/>
          <w:sz w:val="28"/>
          <w:szCs w:val="28"/>
        </w:rPr>
        <w:t xml:space="preserve">Инфра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w:t>
      </w:r>
      <w:r>
        <w:rPr>
          <w:rFonts w:ascii="Times New Roman" w:hAnsi="Times New Roman"/>
          <w:color w:val="000000"/>
          <w:sz w:val="28"/>
          <w:szCs w:val="28"/>
        </w:rPr>
        <w:t>»</w:t>
      </w:r>
      <w:r w:rsidR="00431FEB" w:rsidRPr="00FF7EFD">
        <w:rPr>
          <w:rFonts w:ascii="Times New Roman" w:hAnsi="Times New Roman"/>
          <w:color w:val="000000"/>
          <w:sz w:val="28"/>
          <w:szCs w:val="28"/>
        </w:rPr>
        <w:t xml:space="preserve"> 1998.</w:t>
      </w:r>
    </w:p>
    <w:p w:rsidR="00431FEB" w:rsidRPr="00FF7EFD" w:rsidRDefault="00FF7EFD" w:rsidP="00A42188">
      <w:pPr>
        <w:widowControl/>
        <w:numPr>
          <w:ilvl w:val="0"/>
          <w:numId w:val="7"/>
        </w:numPr>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Яркина</w:t>
      </w:r>
      <w:r>
        <w:rPr>
          <w:rFonts w:ascii="Times New Roman" w:hAnsi="Times New Roman"/>
          <w:color w:val="000000"/>
          <w:sz w:val="28"/>
          <w:szCs w:val="28"/>
        </w:rPr>
        <w:t> </w:t>
      </w:r>
      <w:r w:rsidRPr="00FF7EFD">
        <w:rPr>
          <w:rFonts w:ascii="Times New Roman" w:hAnsi="Times New Roman"/>
          <w:color w:val="000000"/>
          <w:sz w:val="28"/>
          <w:szCs w:val="28"/>
        </w:rPr>
        <w:t>Т.В.</w:t>
      </w:r>
      <w:r>
        <w:rPr>
          <w:rFonts w:ascii="Times New Roman" w:hAnsi="Times New Roman"/>
          <w:color w:val="000000"/>
          <w:sz w:val="28"/>
          <w:szCs w:val="28"/>
        </w:rPr>
        <w:t> </w:t>
      </w:r>
      <w:r w:rsidRPr="00FF7EFD">
        <w:rPr>
          <w:rFonts w:ascii="Times New Roman" w:hAnsi="Times New Roman"/>
          <w:color w:val="000000"/>
          <w:sz w:val="28"/>
          <w:szCs w:val="28"/>
        </w:rPr>
        <w:t>Основы</w:t>
      </w:r>
      <w:r w:rsidR="00431FEB" w:rsidRPr="00FF7EFD">
        <w:rPr>
          <w:rFonts w:ascii="Times New Roman" w:hAnsi="Times New Roman"/>
          <w:color w:val="000000"/>
          <w:sz w:val="28"/>
          <w:szCs w:val="28"/>
        </w:rPr>
        <w:t xml:space="preserve"> экономики предприятия: краткий курс. </w:t>
      </w:r>
      <w:r>
        <w:rPr>
          <w:rFonts w:ascii="Times New Roman" w:hAnsi="Times New Roman"/>
          <w:color w:val="000000"/>
          <w:sz w:val="28"/>
          <w:szCs w:val="28"/>
        </w:rPr>
        <w:t>–</w:t>
      </w:r>
      <w:r w:rsidRPr="00FF7EFD">
        <w:rPr>
          <w:rFonts w:ascii="Times New Roman" w:hAnsi="Times New Roman"/>
          <w:color w:val="000000"/>
          <w:sz w:val="28"/>
          <w:szCs w:val="28"/>
        </w:rPr>
        <w:t xml:space="preserve"> </w:t>
      </w:r>
      <w:r w:rsidR="00431FEB" w:rsidRPr="00FF7EFD">
        <w:rPr>
          <w:rFonts w:ascii="Times New Roman" w:hAnsi="Times New Roman"/>
          <w:color w:val="000000"/>
          <w:sz w:val="28"/>
          <w:szCs w:val="28"/>
        </w:rPr>
        <w:t>М. 1999.</w:t>
      </w:r>
    </w:p>
    <w:p w:rsidR="00FF7EFD" w:rsidRDefault="00431FEB" w:rsidP="00A42188">
      <w:pPr>
        <w:widowControl/>
        <w:spacing w:line="360" w:lineRule="auto"/>
        <w:jc w:val="both"/>
        <w:rPr>
          <w:rFonts w:ascii="Times New Roman" w:hAnsi="Times New Roman"/>
          <w:color w:val="000000"/>
          <w:sz w:val="28"/>
          <w:szCs w:val="28"/>
        </w:rPr>
      </w:pPr>
      <w:r w:rsidRPr="00FF7EFD">
        <w:rPr>
          <w:rFonts w:ascii="Times New Roman" w:hAnsi="Times New Roman"/>
          <w:color w:val="000000"/>
          <w:sz w:val="28"/>
          <w:szCs w:val="28"/>
        </w:rPr>
        <w:t xml:space="preserve">13. </w:t>
      </w:r>
      <w:r w:rsidR="00FF7EFD" w:rsidRPr="00FF7EFD">
        <w:rPr>
          <w:rFonts w:ascii="Times New Roman" w:hAnsi="Times New Roman"/>
          <w:color w:val="000000"/>
          <w:sz w:val="28"/>
          <w:szCs w:val="28"/>
        </w:rPr>
        <w:t>Камаев</w:t>
      </w:r>
      <w:r w:rsidR="00FF7EFD">
        <w:rPr>
          <w:rFonts w:ascii="Times New Roman" w:hAnsi="Times New Roman"/>
          <w:color w:val="000000"/>
          <w:sz w:val="28"/>
          <w:szCs w:val="28"/>
        </w:rPr>
        <w:t> </w:t>
      </w:r>
      <w:r w:rsidR="00FF7EFD" w:rsidRPr="00FF7EFD">
        <w:rPr>
          <w:rFonts w:ascii="Times New Roman" w:hAnsi="Times New Roman"/>
          <w:color w:val="000000"/>
          <w:sz w:val="28"/>
          <w:szCs w:val="28"/>
        </w:rPr>
        <w:t>В.Д.</w:t>
      </w:r>
      <w:r w:rsidR="00FF7EFD">
        <w:rPr>
          <w:rFonts w:ascii="Times New Roman" w:hAnsi="Times New Roman"/>
          <w:color w:val="000000"/>
          <w:sz w:val="28"/>
          <w:szCs w:val="28"/>
        </w:rPr>
        <w:t> </w:t>
      </w:r>
      <w:r w:rsidR="00FF7EFD" w:rsidRPr="00FF7EFD">
        <w:rPr>
          <w:rFonts w:ascii="Times New Roman" w:hAnsi="Times New Roman"/>
          <w:color w:val="000000"/>
          <w:sz w:val="28"/>
          <w:szCs w:val="28"/>
        </w:rPr>
        <w:t>Основы</w:t>
      </w:r>
      <w:r w:rsidRPr="00FF7EFD">
        <w:rPr>
          <w:rFonts w:ascii="Times New Roman" w:hAnsi="Times New Roman"/>
          <w:color w:val="000000"/>
          <w:sz w:val="28"/>
          <w:szCs w:val="28"/>
        </w:rPr>
        <w:t xml:space="preserve"> экономической теории. Учебник. </w:t>
      </w:r>
      <w:r w:rsidR="00FF7EFD">
        <w:rPr>
          <w:rFonts w:ascii="Times New Roman" w:hAnsi="Times New Roman"/>
          <w:color w:val="000000"/>
          <w:sz w:val="28"/>
          <w:szCs w:val="28"/>
        </w:rPr>
        <w:t xml:space="preserve">– </w:t>
      </w:r>
      <w:r w:rsidR="00FF7EFD" w:rsidRPr="00FF7EFD">
        <w:rPr>
          <w:rFonts w:ascii="Times New Roman" w:hAnsi="Times New Roman"/>
          <w:color w:val="000000"/>
          <w:sz w:val="28"/>
          <w:szCs w:val="28"/>
        </w:rPr>
        <w:t>М</w:t>
      </w:r>
      <w:r w:rsidRPr="00FF7EFD">
        <w:rPr>
          <w:rFonts w:ascii="Times New Roman" w:hAnsi="Times New Roman"/>
          <w:color w:val="000000"/>
          <w:sz w:val="28"/>
          <w:szCs w:val="28"/>
        </w:rPr>
        <w:t>.: Изд-во</w:t>
      </w:r>
    </w:p>
    <w:p w:rsidR="00431FEB" w:rsidRPr="00FF7EFD" w:rsidRDefault="00431FEB" w:rsidP="00A42188">
      <w:pPr>
        <w:widowControl/>
        <w:spacing w:line="360" w:lineRule="auto"/>
        <w:jc w:val="both"/>
        <w:rPr>
          <w:rFonts w:ascii="Times New Roman" w:hAnsi="Times New Roman"/>
          <w:color w:val="000000"/>
          <w:sz w:val="28"/>
          <w:szCs w:val="28"/>
        </w:rPr>
      </w:pPr>
      <w:r w:rsidRPr="00FF7EFD">
        <w:rPr>
          <w:rFonts w:ascii="Times New Roman" w:hAnsi="Times New Roman"/>
          <w:color w:val="000000"/>
          <w:sz w:val="28"/>
          <w:szCs w:val="28"/>
        </w:rPr>
        <w:t>МГТУим. Баумана, 2004.</w:t>
      </w:r>
      <w:r w:rsidR="00FF7EFD">
        <w:rPr>
          <w:rFonts w:ascii="Times New Roman" w:hAnsi="Times New Roman"/>
          <w:color w:val="000000"/>
          <w:sz w:val="28"/>
          <w:szCs w:val="28"/>
        </w:rPr>
        <w:t> –</w:t>
      </w:r>
      <w:r w:rsidR="00FF7EFD" w:rsidRPr="00FF7EFD">
        <w:rPr>
          <w:rFonts w:ascii="Times New Roman" w:hAnsi="Times New Roman"/>
          <w:color w:val="000000"/>
          <w:sz w:val="28"/>
          <w:szCs w:val="28"/>
        </w:rPr>
        <w:t xml:space="preserve"> 760</w:t>
      </w:r>
      <w:r w:rsidR="00FF7EFD">
        <w:rPr>
          <w:rFonts w:ascii="Times New Roman" w:hAnsi="Times New Roman"/>
          <w:color w:val="000000"/>
          <w:sz w:val="28"/>
          <w:szCs w:val="28"/>
        </w:rPr>
        <w:t> </w:t>
      </w:r>
      <w:r w:rsidR="00FF7EFD" w:rsidRPr="00FF7EFD">
        <w:rPr>
          <w:rFonts w:ascii="Times New Roman" w:hAnsi="Times New Roman"/>
          <w:color w:val="000000"/>
          <w:sz w:val="28"/>
          <w:szCs w:val="28"/>
        </w:rPr>
        <w:t>с.</w:t>
      </w:r>
    </w:p>
    <w:p w:rsidR="00FF7EFD" w:rsidRDefault="00431FEB" w:rsidP="00A42188">
      <w:pPr>
        <w:widowControl/>
        <w:spacing w:line="360" w:lineRule="auto"/>
        <w:jc w:val="both"/>
        <w:rPr>
          <w:rFonts w:ascii="Times New Roman" w:hAnsi="Times New Roman"/>
          <w:color w:val="000000"/>
          <w:sz w:val="28"/>
          <w:szCs w:val="28"/>
        </w:rPr>
      </w:pPr>
      <w:r w:rsidRPr="00FF7EFD">
        <w:rPr>
          <w:rFonts w:ascii="Times New Roman" w:hAnsi="Times New Roman"/>
          <w:color w:val="000000"/>
          <w:sz w:val="28"/>
          <w:szCs w:val="28"/>
        </w:rPr>
        <w:t>14. Основы экономической теории. Учебное пособие</w:t>
      </w:r>
      <w:r w:rsidR="00FF7EFD">
        <w:rPr>
          <w:rFonts w:ascii="Times New Roman" w:hAnsi="Times New Roman"/>
          <w:color w:val="000000"/>
          <w:sz w:val="28"/>
          <w:szCs w:val="28"/>
        </w:rPr>
        <w:t xml:space="preserve"> / </w:t>
      </w:r>
      <w:r w:rsidR="00FF7EFD" w:rsidRPr="00FF7EFD">
        <w:rPr>
          <w:rFonts w:ascii="Times New Roman" w:hAnsi="Times New Roman"/>
          <w:color w:val="000000"/>
          <w:sz w:val="28"/>
          <w:szCs w:val="28"/>
        </w:rPr>
        <w:t>Под</w:t>
      </w:r>
      <w:r w:rsidRPr="00FF7EFD">
        <w:rPr>
          <w:rFonts w:ascii="Times New Roman" w:hAnsi="Times New Roman"/>
          <w:color w:val="000000"/>
          <w:sz w:val="28"/>
          <w:szCs w:val="28"/>
        </w:rPr>
        <w:t xml:space="preserve"> ред. </w:t>
      </w:r>
      <w:r w:rsidR="00FF7EFD" w:rsidRPr="00FF7EFD">
        <w:rPr>
          <w:rFonts w:ascii="Times New Roman" w:hAnsi="Times New Roman"/>
          <w:color w:val="000000"/>
          <w:sz w:val="28"/>
          <w:szCs w:val="28"/>
        </w:rPr>
        <w:t>Камаева</w:t>
      </w:r>
      <w:r w:rsidR="00FF7EFD">
        <w:rPr>
          <w:rFonts w:ascii="Times New Roman" w:hAnsi="Times New Roman"/>
          <w:color w:val="000000"/>
          <w:sz w:val="28"/>
          <w:szCs w:val="28"/>
        </w:rPr>
        <w:t> </w:t>
      </w:r>
      <w:r w:rsidR="00FF7EFD" w:rsidRPr="00FF7EFD">
        <w:rPr>
          <w:rFonts w:ascii="Times New Roman" w:hAnsi="Times New Roman"/>
          <w:color w:val="000000"/>
          <w:sz w:val="28"/>
          <w:szCs w:val="28"/>
        </w:rPr>
        <w:t>В.Д.</w:t>
      </w:r>
      <w:r w:rsidRPr="00FF7EFD">
        <w:rPr>
          <w:rFonts w:ascii="Times New Roman" w:hAnsi="Times New Roman"/>
          <w:color w:val="000000"/>
          <w:sz w:val="28"/>
          <w:szCs w:val="28"/>
        </w:rPr>
        <w:t>-</w:t>
      </w:r>
    </w:p>
    <w:p w:rsidR="00431FEB" w:rsidRPr="00FF7EFD" w:rsidRDefault="00431FEB" w:rsidP="00A42188">
      <w:pPr>
        <w:widowControl/>
        <w:spacing w:line="360" w:lineRule="auto"/>
        <w:jc w:val="both"/>
        <w:rPr>
          <w:rFonts w:ascii="Times New Roman" w:hAnsi="Times New Roman"/>
          <w:color w:val="000000"/>
          <w:sz w:val="28"/>
          <w:szCs w:val="28"/>
        </w:rPr>
      </w:pPr>
      <w:r w:rsidRPr="00FF7EFD">
        <w:rPr>
          <w:rFonts w:ascii="Times New Roman" w:hAnsi="Times New Roman"/>
          <w:color w:val="000000"/>
          <w:sz w:val="28"/>
          <w:szCs w:val="28"/>
        </w:rPr>
        <w:t>М.: Изд-во МГТУ им. Баумана, 2003.-</w:t>
      </w:r>
      <w:r w:rsidR="00FF7EFD" w:rsidRPr="00FF7EFD">
        <w:rPr>
          <w:rFonts w:ascii="Times New Roman" w:hAnsi="Times New Roman"/>
          <w:color w:val="000000"/>
          <w:sz w:val="28"/>
          <w:szCs w:val="28"/>
        </w:rPr>
        <w:t>284</w:t>
      </w:r>
      <w:r w:rsidR="00FF7EFD">
        <w:rPr>
          <w:rFonts w:ascii="Times New Roman" w:hAnsi="Times New Roman"/>
          <w:color w:val="000000"/>
          <w:sz w:val="28"/>
          <w:szCs w:val="28"/>
        </w:rPr>
        <w:t> </w:t>
      </w:r>
      <w:r w:rsidR="00FF7EFD" w:rsidRPr="00FF7EFD">
        <w:rPr>
          <w:rFonts w:ascii="Times New Roman" w:hAnsi="Times New Roman"/>
          <w:color w:val="000000"/>
          <w:sz w:val="28"/>
          <w:szCs w:val="28"/>
        </w:rPr>
        <w:t>с.</w:t>
      </w:r>
    </w:p>
    <w:p w:rsidR="00431FEB" w:rsidRPr="00FF7EFD" w:rsidRDefault="00431FEB" w:rsidP="00A42188">
      <w:pPr>
        <w:widowControl/>
        <w:numPr>
          <w:ilvl w:val="0"/>
          <w:numId w:val="9"/>
        </w:numPr>
        <w:tabs>
          <w:tab w:val="clear" w:pos="720"/>
          <w:tab w:val="num" w:pos="0"/>
        </w:tabs>
        <w:autoSpaceDE w:val="0"/>
        <w:autoSpaceDN w:val="0"/>
        <w:spacing w:line="360" w:lineRule="auto"/>
        <w:ind w:left="0" w:firstLine="0"/>
        <w:jc w:val="both"/>
        <w:rPr>
          <w:rFonts w:ascii="Times New Roman" w:hAnsi="Times New Roman"/>
          <w:color w:val="000000"/>
          <w:sz w:val="28"/>
          <w:szCs w:val="28"/>
        </w:rPr>
      </w:pPr>
      <w:r w:rsidRPr="00FF7EFD">
        <w:rPr>
          <w:rFonts w:ascii="Times New Roman" w:hAnsi="Times New Roman"/>
          <w:color w:val="000000"/>
          <w:sz w:val="28"/>
          <w:szCs w:val="28"/>
        </w:rPr>
        <w:t xml:space="preserve">Документооборот в </w:t>
      </w:r>
      <w:r w:rsidR="00C0266A" w:rsidRPr="00FF7EFD">
        <w:rPr>
          <w:rFonts w:ascii="Times New Roman" w:hAnsi="Times New Roman"/>
          <w:color w:val="000000"/>
          <w:sz w:val="28"/>
          <w:szCs w:val="28"/>
        </w:rPr>
        <w:t>бухгалтерском</w:t>
      </w:r>
      <w:r w:rsidRPr="00FF7EFD">
        <w:rPr>
          <w:rFonts w:ascii="Times New Roman" w:hAnsi="Times New Roman"/>
          <w:color w:val="000000"/>
          <w:sz w:val="28"/>
          <w:szCs w:val="28"/>
        </w:rPr>
        <w:t xml:space="preserve"> и налоговом учете. Книга 1, 2 6</w:t>
      </w:r>
      <w:r w:rsidR="00FF7EFD">
        <w:rPr>
          <w:rFonts w:ascii="Times New Roman" w:hAnsi="Times New Roman"/>
          <w:color w:val="000000"/>
          <w:sz w:val="28"/>
          <w:szCs w:val="28"/>
        </w:rPr>
        <w:t>-</w:t>
      </w:r>
      <w:r w:rsidR="00FF7EFD" w:rsidRPr="00FF7EFD">
        <w:rPr>
          <w:rFonts w:ascii="Times New Roman" w:hAnsi="Times New Roman"/>
          <w:color w:val="000000"/>
          <w:sz w:val="28"/>
          <w:szCs w:val="28"/>
        </w:rPr>
        <w:t>е</w:t>
      </w:r>
      <w:r w:rsidRPr="00FF7EFD">
        <w:rPr>
          <w:rFonts w:ascii="Times New Roman" w:hAnsi="Times New Roman"/>
          <w:color w:val="000000"/>
          <w:sz w:val="28"/>
          <w:szCs w:val="28"/>
        </w:rPr>
        <w:t xml:space="preserve"> изд. Перераб. И доп. – М.: Информцентр ХХ1 века, 2001. – 408</w:t>
      </w:r>
      <w:r w:rsidR="00FF7EFD">
        <w:rPr>
          <w:rFonts w:ascii="Times New Roman" w:hAnsi="Times New Roman"/>
          <w:color w:val="000000"/>
          <w:sz w:val="28"/>
          <w:szCs w:val="28"/>
        </w:rPr>
        <w:t> </w:t>
      </w:r>
      <w:r w:rsidR="00FF7EFD" w:rsidRPr="00FF7EFD">
        <w:rPr>
          <w:rFonts w:ascii="Times New Roman" w:hAnsi="Times New Roman"/>
          <w:color w:val="000000"/>
          <w:sz w:val="28"/>
          <w:szCs w:val="28"/>
        </w:rPr>
        <w:t>с.</w:t>
      </w:r>
      <w:bookmarkStart w:id="15" w:name="_GoBack"/>
      <w:bookmarkEnd w:id="15"/>
    </w:p>
    <w:sectPr w:rsidR="00431FEB" w:rsidRPr="00FF7EFD" w:rsidSect="00FF7EFD">
      <w:headerReference w:type="even" r:id="rId135"/>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36F0" w:rsidRDefault="009236F0">
      <w:pPr>
        <w:widowControl/>
        <w:rPr>
          <w:rFonts w:ascii="Times New Roman" w:hAnsi="Times New Roman"/>
          <w:sz w:val="24"/>
          <w:szCs w:val="24"/>
        </w:rPr>
      </w:pPr>
      <w:r>
        <w:rPr>
          <w:rFonts w:ascii="Times New Roman" w:hAnsi="Times New Roman"/>
          <w:sz w:val="24"/>
          <w:szCs w:val="24"/>
        </w:rPr>
        <w:separator/>
      </w:r>
    </w:p>
  </w:endnote>
  <w:endnote w:type="continuationSeparator" w:id="0">
    <w:p w:rsidR="009236F0" w:rsidRDefault="009236F0">
      <w:pPr>
        <w:widowControl/>
        <w:rPr>
          <w:rFonts w:ascii="Times New Roman" w:hAnsi="Times New Roman"/>
          <w:sz w:val="24"/>
          <w:szCs w:val="24"/>
        </w:rPr>
      </w:pPr>
      <w:r>
        <w:rPr>
          <w:rFonts w:ascii="Times New Roman" w:hAnsi="Times New Roman"/>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36F0" w:rsidRDefault="009236F0">
      <w:pPr>
        <w:widowControl/>
        <w:rPr>
          <w:rFonts w:ascii="Times New Roman" w:hAnsi="Times New Roman"/>
          <w:sz w:val="24"/>
          <w:szCs w:val="24"/>
        </w:rPr>
      </w:pPr>
      <w:r>
        <w:rPr>
          <w:rFonts w:ascii="Times New Roman" w:hAnsi="Times New Roman"/>
          <w:sz w:val="24"/>
          <w:szCs w:val="24"/>
        </w:rPr>
        <w:separator/>
      </w:r>
    </w:p>
  </w:footnote>
  <w:footnote w:type="continuationSeparator" w:id="0">
    <w:p w:rsidR="009236F0" w:rsidRDefault="009236F0">
      <w:pPr>
        <w:widowControl/>
        <w:rPr>
          <w:rFonts w:ascii="Times New Roman" w:hAnsi="Times New Roman"/>
          <w:sz w:val="24"/>
          <w:szCs w:val="24"/>
        </w:rPr>
      </w:pPr>
      <w:r>
        <w:rPr>
          <w:rFonts w:ascii="Times New Roman" w:hAnsi="Times New Roman"/>
          <w:sz w:val="24"/>
          <w:szCs w:val="24"/>
        </w:rPr>
        <w:continuationSeparator/>
      </w:r>
    </w:p>
  </w:footnote>
  <w:footnote w:id="1">
    <w:p w:rsidR="009236F0" w:rsidRDefault="00D6093A">
      <w:pPr>
        <w:pStyle w:val="ac"/>
      </w:pPr>
      <w:r>
        <w:rPr>
          <w:rStyle w:val="ae"/>
        </w:rPr>
        <w:footnoteRef/>
      </w:r>
      <w:r>
        <w:t xml:space="preserve"> См. раздел 1.4. Методика анализа, стр.24</w:t>
      </w:r>
    </w:p>
  </w:footnote>
  <w:footnote w:id="2">
    <w:p w:rsidR="009236F0" w:rsidRDefault="00D6093A">
      <w:pPr>
        <w:pStyle w:val="ac"/>
      </w:pPr>
      <w:r>
        <w:rPr>
          <w:rStyle w:val="ae"/>
        </w:rPr>
        <w:t>1</w:t>
      </w:r>
      <w:r>
        <w:t xml:space="preserve">  См. раздел 1.4. Методика анализа, стр.24</w:t>
      </w:r>
    </w:p>
  </w:footnote>
  <w:footnote w:id="3">
    <w:p w:rsidR="009236F0" w:rsidRDefault="00D6093A">
      <w:pPr>
        <w:pStyle w:val="ac"/>
      </w:pPr>
      <w:r>
        <w:rPr>
          <w:rStyle w:val="ae"/>
        </w:rPr>
        <w:t>1</w:t>
      </w:r>
      <w:r>
        <w:t xml:space="preserve"> См. раздел 1.4. Методика анализа, стр.24</w:t>
      </w:r>
    </w:p>
  </w:footnote>
  <w:footnote w:id="4">
    <w:p w:rsidR="009236F0" w:rsidRDefault="00D6093A">
      <w:pPr>
        <w:pStyle w:val="ac"/>
      </w:pPr>
      <w:r>
        <w:rPr>
          <w:rStyle w:val="ae"/>
        </w:rPr>
        <w:t>1</w:t>
      </w:r>
      <w:r>
        <w:t xml:space="preserve">  См. раздел 1.4. Методика анализа, стр.25</w:t>
      </w:r>
    </w:p>
  </w:footnote>
  <w:footnote w:id="5">
    <w:p w:rsidR="009236F0" w:rsidRDefault="00D6093A">
      <w:pPr>
        <w:pStyle w:val="ac"/>
      </w:pPr>
      <w:r>
        <w:rPr>
          <w:rStyle w:val="ae"/>
        </w:rPr>
        <w:t>1</w:t>
      </w:r>
      <w:r>
        <w:t xml:space="preserve"> См. раздел 1.4. Методика анализа, стр.25</w:t>
      </w:r>
    </w:p>
  </w:footnote>
  <w:footnote w:id="6">
    <w:p w:rsidR="009236F0" w:rsidRDefault="00D6093A">
      <w:pPr>
        <w:pStyle w:val="ac"/>
      </w:pPr>
      <w:r>
        <w:rPr>
          <w:rStyle w:val="ae"/>
        </w:rPr>
        <w:t>1</w:t>
      </w:r>
      <w:r>
        <w:t xml:space="preserve"> См. раздел 1.4. Методика анализа, стр.25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093A" w:rsidRDefault="00D6093A" w:rsidP="00F63635">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D6093A" w:rsidRDefault="00D6093A" w:rsidP="008D7043">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2F24F9"/>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1">
    <w:nsid w:val="0F171FCF"/>
    <w:multiLevelType w:val="hybridMultilevel"/>
    <w:tmpl w:val="AD74AFE4"/>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A5E4514"/>
    <w:multiLevelType w:val="hybridMultilevel"/>
    <w:tmpl w:val="B6C08AA0"/>
    <w:lvl w:ilvl="0" w:tplc="13282B7C">
      <w:start w:val="7"/>
      <w:numFmt w:val="decimal"/>
      <w:lvlText w:val="%1)"/>
      <w:lvlJc w:val="left"/>
      <w:pPr>
        <w:tabs>
          <w:tab w:val="num" w:pos="1620"/>
        </w:tabs>
        <w:ind w:left="1620" w:hanging="1260"/>
      </w:pPr>
      <w:rPr>
        <w:rFonts w:cs="Times New Roman"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B0F209D"/>
    <w:multiLevelType w:val="hybridMultilevel"/>
    <w:tmpl w:val="21BC7D44"/>
    <w:lvl w:ilvl="0" w:tplc="04190011">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98D7AF0"/>
    <w:multiLevelType w:val="hybridMultilevel"/>
    <w:tmpl w:val="2482F72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5C6F48E3"/>
    <w:multiLevelType w:val="hybridMultilevel"/>
    <w:tmpl w:val="DB62FE78"/>
    <w:lvl w:ilvl="0" w:tplc="0419000F">
      <w:start w:val="15"/>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64531EA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6C7F086A"/>
    <w:multiLevelType w:val="hybridMultilevel"/>
    <w:tmpl w:val="F8988D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6CEE231B"/>
    <w:multiLevelType w:val="hybridMultilevel"/>
    <w:tmpl w:val="7864FCA2"/>
    <w:lvl w:ilvl="0" w:tplc="01242154">
      <w:start w:val="1"/>
      <w:numFmt w:val="bullet"/>
      <w:lvlText w:val=""/>
      <w:lvlJc w:val="left"/>
      <w:pPr>
        <w:tabs>
          <w:tab w:val="num" w:pos="1019"/>
        </w:tabs>
        <w:ind w:left="299" w:firstLine="363"/>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num w:numId="1">
    <w:abstractNumId w:val="1"/>
  </w:num>
  <w:num w:numId="2">
    <w:abstractNumId w:val="6"/>
  </w:num>
  <w:num w:numId="3">
    <w:abstractNumId w:val="0"/>
  </w:num>
  <w:num w:numId="4">
    <w:abstractNumId w:val="3"/>
  </w:num>
  <w:num w:numId="5">
    <w:abstractNumId w:val="2"/>
  </w:num>
  <w:num w:numId="6">
    <w:abstractNumId w:val="8"/>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1E4C"/>
    <w:rsid w:val="00003270"/>
    <w:rsid w:val="000108D0"/>
    <w:rsid w:val="0002221E"/>
    <w:rsid w:val="0005059C"/>
    <w:rsid w:val="000522D2"/>
    <w:rsid w:val="00070496"/>
    <w:rsid w:val="00075640"/>
    <w:rsid w:val="000A251E"/>
    <w:rsid w:val="000A6DFA"/>
    <w:rsid w:val="000C572C"/>
    <w:rsid w:val="000E5C56"/>
    <w:rsid w:val="000F3B0E"/>
    <w:rsid w:val="001116CB"/>
    <w:rsid w:val="00130924"/>
    <w:rsid w:val="001434D3"/>
    <w:rsid w:val="001563FC"/>
    <w:rsid w:val="00157FC2"/>
    <w:rsid w:val="0017206C"/>
    <w:rsid w:val="001735F2"/>
    <w:rsid w:val="0018218B"/>
    <w:rsid w:val="00190328"/>
    <w:rsid w:val="001B3066"/>
    <w:rsid w:val="001C070D"/>
    <w:rsid w:val="001E3072"/>
    <w:rsid w:val="001F3E90"/>
    <w:rsid w:val="001F5ACB"/>
    <w:rsid w:val="001F7E3F"/>
    <w:rsid w:val="00206182"/>
    <w:rsid w:val="00236F5B"/>
    <w:rsid w:val="00263CA1"/>
    <w:rsid w:val="002731C0"/>
    <w:rsid w:val="00282DCD"/>
    <w:rsid w:val="0028549D"/>
    <w:rsid w:val="00292C73"/>
    <w:rsid w:val="002963BB"/>
    <w:rsid w:val="00296716"/>
    <w:rsid w:val="002969A1"/>
    <w:rsid w:val="002C3DA2"/>
    <w:rsid w:val="002C6DE5"/>
    <w:rsid w:val="002D4948"/>
    <w:rsid w:val="002E4DA1"/>
    <w:rsid w:val="002F02DE"/>
    <w:rsid w:val="00301A86"/>
    <w:rsid w:val="00342E69"/>
    <w:rsid w:val="00357CD9"/>
    <w:rsid w:val="00374740"/>
    <w:rsid w:val="00375089"/>
    <w:rsid w:val="00377DCB"/>
    <w:rsid w:val="00391F29"/>
    <w:rsid w:val="003A0601"/>
    <w:rsid w:val="003A5578"/>
    <w:rsid w:val="003B720C"/>
    <w:rsid w:val="003D28EF"/>
    <w:rsid w:val="003D340D"/>
    <w:rsid w:val="00417588"/>
    <w:rsid w:val="00431FEB"/>
    <w:rsid w:val="00474259"/>
    <w:rsid w:val="004B3A7C"/>
    <w:rsid w:val="004E56C2"/>
    <w:rsid w:val="004E7724"/>
    <w:rsid w:val="004F0926"/>
    <w:rsid w:val="004F694E"/>
    <w:rsid w:val="00513B60"/>
    <w:rsid w:val="0052050E"/>
    <w:rsid w:val="0052493F"/>
    <w:rsid w:val="00527A12"/>
    <w:rsid w:val="00530859"/>
    <w:rsid w:val="00537719"/>
    <w:rsid w:val="00541D8C"/>
    <w:rsid w:val="00543A83"/>
    <w:rsid w:val="005506A7"/>
    <w:rsid w:val="00554AA6"/>
    <w:rsid w:val="005617FD"/>
    <w:rsid w:val="00564748"/>
    <w:rsid w:val="005749FF"/>
    <w:rsid w:val="005818F6"/>
    <w:rsid w:val="00593B0D"/>
    <w:rsid w:val="005C491C"/>
    <w:rsid w:val="005D48EE"/>
    <w:rsid w:val="005D6F81"/>
    <w:rsid w:val="005E00EB"/>
    <w:rsid w:val="005E34CA"/>
    <w:rsid w:val="005E6378"/>
    <w:rsid w:val="005F26F4"/>
    <w:rsid w:val="005F2CEF"/>
    <w:rsid w:val="005F3653"/>
    <w:rsid w:val="00621A12"/>
    <w:rsid w:val="00624EB4"/>
    <w:rsid w:val="00625ACB"/>
    <w:rsid w:val="00662BC8"/>
    <w:rsid w:val="00665E78"/>
    <w:rsid w:val="0067095E"/>
    <w:rsid w:val="00673144"/>
    <w:rsid w:val="006816A2"/>
    <w:rsid w:val="006A7B90"/>
    <w:rsid w:val="006B58AF"/>
    <w:rsid w:val="006F4B20"/>
    <w:rsid w:val="006F62E9"/>
    <w:rsid w:val="00704232"/>
    <w:rsid w:val="007102C4"/>
    <w:rsid w:val="00716E6A"/>
    <w:rsid w:val="00723B20"/>
    <w:rsid w:val="00726175"/>
    <w:rsid w:val="007315AB"/>
    <w:rsid w:val="00735B39"/>
    <w:rsid w:val="00741875"/>
    <w:rsid w:val="0074427C"/>
    <w:rsid w:val="00744568"/>
    <w:rsid w:val="007453CB"/>
    <w:rsid w:val="00746C8A"/>
    <w:rsid w:val="0074707D"/>
    <w:rsid w:val="00763E26"/>
    <w:rsid w:val="007655AE"/>
    <w:rsid w:val="007754BD"/>
    <w:rsid w:val="007814B9"/>
    <w:rsid w:val="00782244"/>
    <w:rsid w:val="007A039C"/>
    <w:rsid w:val="007C716B"/>
    <w:rsid w:val="007C75B6"/>
    <w:rsid w:val="007C7BFC"/>
    <w:rsid w:val="007D7B01"/>
    <w:rsid w:val="007E2078"/>
    <w:rsid w:val="007F2081"/>
    <w:rsid w:val="007F689C"/>
    <w:rsid w:val="00825401"/>
    <w:rsid w:val="0085224D"/>
    <w:rsid w:val="008544D9"/>
    <w:rsid w:val="008612A7"/>
    <w:rsid w:val="00870DB8"/>
    <w:rsid w:val="0087403A"/>
    <w:rsid w:val="00882E79"/>
    <w:rsid w:val="00896F0B"/>
    <w:rsid w:val="008A798D"/>
    <w:rsid w:val="008B58D1"/>
    <w:rsid w:val="008C77FF"/>
    <w:rsid w:val="008D060F"/>
    <w:rsid w:val="008D7043"/>
    <w:rsid w:val="008E376A"/>
    <w:rsid w:val="008F2A4C"/>
    <w:rsid w:val="009115D7"/>
    <w:rsid w:val="00922747"/>
    <w:rsid w:val="009236F0"/>
    <w:rsid w:val="0092484C"/>
    <w:rsid w:val="00931E4C"/>
    <w:rsid w:val="009425AB"/>
    <w:rsid w:val="00952580"/>
    <w:rsid w:val="00962C1E"/>
    <w:rsid w:val="009855CB"/>
    <w:rsid w:val="009B3CBE"/>
    <w:rsid w:val="009E15E8"/>
    <w:rsid w:val="00A05593"/>
    <w:rsid w:val="00A105E0"/>
    <w:rsid w:val="00A2698C"/>
    <w:rsid w:val="00A40EC3"/>
    <w:rsid w:val="00A42188"/>
    <w:rsid w:val="00A525D3"/>
    <w:rsid w:val="00A659CC"/>
    <w:rsid w:val="00A75637"/>
    <w:rsid w:val="00A806D5"/>
    <w:rsid w:val="00A850DF"/>
    <w:rsid w:val="00A928CF"/>
    <w:rsid w:val="00AB1802"/>
    <w:rsid w:val="00AC0433"/>
    <w:rsid w:val="00AC0D52"/>
    <w:rsid w:val="00AC2422"/>
    <w:rsid w:val="00AD05CC"/>
    <w:rsid w:val="00AD638E"/>
    <w:rsid w:val="00AD7A46"/>
    <w:rsid w:val="00AE0640"/>
    <w:rsid w:val="00AE3E36"/>
    <w:rsid w:val="00AE68A5"/>
    <w:rsid w:val="00AE7E6C"/>
    <w:rsid w:val="00B056E8"/>
    <w:rsid w:val="00B1254C"/>
    <w:rsid w:val="00B12AE1"/>
    <w:rsid w:val="00B307E8"/>
    <w:rsid w:val="00B33164"/>
    <w:rsid w:val="00B34898"/>
    <w:rsid w:val="00B54475"/>
    <w:rsid w:val="00B83F2B"/>
    <w:rsid w:val="00B84924"/>
    <w:rsid w:val="00BB5FC5"/>
    <w:rsid w:val="00BC5279"/>
    <w:rsid w:val="00BD59BA"/>
    <w:rsid w:val="00BF3A18"/>
    <w:rsid w:val="00BF7AB1"/>
    <w:rsid w:val="00C0266A"/>
    <w:rsid w:val="00C07F2C"/>
    <w:rsid w:val="00C1216D"/>
    <w:rsid w:val="00C12D88"/>
    <w:rsid w:val="00C272B5"/>
    <w:rsid w:val="00C34D78"/>
    <w:rsid w:val="00C365D3"/>
    <w:rsid w:val="00C36B0D"/>
    <w:rsid w:val="00C43AF4"/>
    <w:rsid w:val="00C5232A"/>
    <w:rsid w:val="00C53977"/>
    <w:rsid w:val="00C600AF"/>
    <w:rsid w:val="00C64DC8"/>
    <w:rsid w:val="00C66F05"/>
    <w:rsid w:val="00C90BBC"/>
    <w:rsid w:val="00CB4606"/>
    <w:rsid w:val="00CC6105"/>
    <w:rsid w:val="00CD6912"/>
    <w:rsid w:val="00CD699C"/>
    <w:rsid w:val="00CE523F"/>
    <w:rsid w:val="00D1055B"/>
    <w:rsid w:val="00D133EE"/>
    <w:rsid w:val="00D15C0D"/>
    <w:rsid w:val="00D22174"/>
    <w:rsid w:val="00D239EB"/>
    <w:rsid w:val="00D27F1C"/>
    <w:rsid w:val="00D37F12"/>
    <w:rsid w:val="00D40B39"/>
    <w:rsid w:val="00D51B07"/>
    <w:rsid w:val="00D57ED4"/>
    <w:rsid w:val="00D57F9B"/>
    <w:rsid w:val="00D6093A"/>
    <w:rsid w:val="00D82D43"/>
    <w:rsid w:val="00D84A3F"/>
    <w:rsid w:val="00D86734"/>
    <w:rsid w:val="00DA3930"/>
    <w:rsid w:val="00DE1201"/>
    <w:rsid w:val="00DF13CD"/>
    <w:rsid w:val="00DF3F49"/>
    <w:rsid w:val="00E05F84"/>
    <w:rsid w:val="00E06533"/>
    <w:rsid w:val="00E2012A"/>
    <w:rsid w:val="00E20CEF"/>
    <w:rsid w:val="00E218D7"/>
    <w:rsid w:val="00E46642"/>
    <w:rsid w:val="00E83685"/>
    <w:rsid w:val="00E961E3"/>
    <w:rsid w:val="00EA1EF4"/>
    <w:rsid w:val="00EB291C"/>
    <w:rsid w:val="00EE7FE7"/>
    <w:rsid w:val="00EF3724"/>
    <w:rsid w:val="00F06CB4"/>
    <w:rsid w:val="00F17221"/>
    <w:rsid w:val="00F40E92"/>
    <w:rsid w:val="00F42703"/>
    <w:rsid w:val="00F50184"/>
    <w:rsid w:val="00F529CF"/>
    <w:rsid w:val="00F55CB5"/>
    <w:rsid w:val="00F56A0A"/>
    <w:rsid w:val="00F63635"/>
    <w:rsid w:val="00F71528"/>
    <w:rsid w:val="00FD028D"/>
    <w:rsid w:val="00FD52B3"/>
    <w:rsid w:val="00FF7E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99"/>
    <o:shapelayout v:ext="edit">
      <o:idmap v:ext="edit" data="1"/>
    </o:shapelayout>
  </w:shapeDefaults>
  <w:decimalSymbol w:val=","/>
  <w:listSeparator w:val=";"/>
  <w15:chartTrackingRefBased/>
  <w15:docId w15:val="{43119448-3B4A-40F0-A7D9-C2F1B1CE4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22D2"/>
    <w:pPr>
      <w:widowControl w:val="0"/>
    </w:pPr>
    <w:rPr>
      <w:rFonts w:ascii="Arial" w:hAnsi="Arial"/>
    </w:rPr>
  </w:style>
  <w:style w:type="paragraph" w:styleId="1">
    <w:name w:val="heading 1"/>
    <w:basedOn w:val="a"/>
    <w:next w:val="a"/>
    <w:link w:val="10"/>
    <w:uiPriority w:val="99"/>
    <w:qFormat/>
    <w:rsid w:val="008D7043"/>
    <w:pPr>
      <w:keepNext/>
      <w:widowControl/>
      <w:outlineLvl w:val="0"/>
    </w:pPr>
    <w:rPr>
      <w:rFonts w:ascii="Times New Roman" w:hAnsi="Times New Roman"/>
      <w:sz w:val="28"/>
      <w:szCs w:val="28"/>
    </w:rPr>
  </w:style>
  <w:style w:type="paragraph" w:styleId="3">
    <w:name w:val="heading 3"/>
    <w:basedOn w:val="a"/>
    <w:next w:val="a"/>
    <w:link w:val="30"/>
    <w:uiPriority w:val="99"/>
    <w:qFormat/>
    <w:rsid w:val="00527A12"/>
    <w:pPr>
      <w:keepNext/>
      <w:widowControl/>
      <w:spacing w:before="240" w:after="60"/>
      <w:outlineLvl w:val="2"/>
    </w:pPr>
    <w:rPr>
      <w:rFonts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Cambria" w:eastAsia="Times New Roman" w:hAnsi="Cambria" w:cs="Times New Roman"/>
      <w:b/>
      <w:bCs/>
      <w:kern w:val="32"/>
      <w:sz w:val="32"/>
      <w:szCs w:val="32"/>
    </w:rPr>
  </w:style>
  <w:style w:type="character" w:customStyle="1" w:styleId="30">
    <w:name w:val="Заголовок 3 Знак"/>
    <w:basedOn w:val="a0"/>
    <w:link w:val="3"/>
    <w:uiPriority w:val="9"/>
    <w:semiHidden/>
    <w:locked/>
    <w:rPr>
      <w:rFonts w:ascii="Cambria" w:eastAsia="Times New Roman" w:hAnsi="Cambria" w:cs="Times New Roman"/>
      <w:b/>
      <w:bCs/>
      <w:sz w:val="26"/>
      <w:szCs w:val="26"/>
    </w:rPr>
  </w:style>
  <w:style w:type="paragraph" w:customStyle="1" w:styleId="12">
    <w:name w:val="Обычный №12"/>
    <w:basedOn w:val="a"/>
    <w:uiPriority w:val="99"/>
    <w:rsid w:val="003A5578"/>
    <w:pPr>
      <w:widowControl/>
      <w:ind w:firstLine="284"/>
      <w:jc w:val="both"/>
    </w:pPr>
    <w:rPr>
      <w:rFonts w:ascii="Times New Roman" w:hAnsi="Times New Roman"/>
      <w:sz w:val="24"/>
    </w:rPr>
  </w:style>
  <w:style w:type="paragraph" w:styleId="a3">
    <w:name w:val="header"/>
    <w:basedOn w:val="a"/>
    <w:link w:val="a4"/>
    <w:uiPriority w:val="99"/>
    <w:rsid w:val="003A5578"/>
    <w:pPr>
      <w:widowControl/>
      <w:tabs>
        <w:tab w:val="center" w:pos="4677"/>
        <w:tab w:val="right" w:pos="9355"/>
      </w:tabs>
      <w:spacing w:line="360" w:lineRule="auto"/>
      <w:ind w:firstLine="709"/>
      <w:jc w:val="both"/>
    </w:pPr>
    <w:rPr>
      <w:rFonts w:ascii="Times New Roman" w:hAnsi="Times New Roman"/>
      <w:sz w:val="28"/>
      <w:szCs w:val="24"/>
    </w:rPr>
  </w:style>
  <w:style w:type="character" w:customStyle="1" w:styleId="a4">
    <w:name w:val="Верхний колонтитул Знак"/>
    <w:basedOn w:val="a0"/>
    <w:link w:val="a3"/>
    <w:uiPriority w:val="99"/>
    <w:semiHidden/>
    <w:locked/>
    <w:rPr>
      <w:rFonts w:cs="Times New Roman"/>
      <w:sz w:val="24"/>
      <w:szCs w:val="24"/>
    </w:rPr>
  </w:style>
  <w:style w:type="paragraph" w:styleId="a5">
    <w:name w:val="Body Text Indent"/>
    <w:basedOn w:val="a"/>
    <w:link w:val="a6"/>
    <w:uiPriority w:val="99"/>
    <w:rsid w:val="003A5578"/>
    <w:pPr>
      <w:widowControl/>
      <w:spacing w:line="360" w:lineRule="auto"/>
      <w:ind w:firstLine="709"/>
      <w:jc w:val="both"/>
    </w:pPr>
    <w:rPr>
      <w:rFonts w:ascii="Times New Roman" w:hAnsi="Times New Roman"/>
      <w:sz w:val="28"/>
      <w:szCs w:val="24"/>
    </w:rPr>
  </w:style>
  <w:style w:type="character" w:customStyle="1" w:styleId="a6">
    <w:name w:val="Основной текст с отступом Знак"/>
    <w:basedOn w:val="a0"/>
    <w:link w:val="a5"/>
    <w:uiPriority w:val="99"/>
    <w:semiHidden/>
    <w:locked/>
    <w:rPr>
      <w:rFonts w:cs="Times New Roman"/>
      <w:sz w:val="24"/>
      <w:szCs w:val="24"/>
    </w:rPr>
  </w:style>
  <w:style w:type="paragraph" w:styleId="2">
    <w:name w:val="Body Text 2"/>
    <w:basedOn w:val="a"/>
    <w:link w:val="20"/>
    <w:uiPriority w:val="99"/>
    <w:rsid w:val="008D7043"/>
    <w:pPr>
      <w:widowControl/>
      <w:spacing w:after="120" w:line="480" w:lineRule="auto"/>
    </w:pPr>
    <w:rPr>
      <w:rFonts w:ascii="Times New Roman" w:hAnsi="Times New Roman"/>
      <w:sz w:val="24"/>
      <w:szCs w:val="24"/>
    </w:rPr>
  </w:style>
  <w:style w:type="character" w:customStyle="1" w:styleId="20">
    <w:name w:val="Основной текст 2 Знак"/>
    <w:basedOn w:val="a0"/>
    <w:link w:val="2"/>
    <w:uiPriority w:val="99"/>
    <w:semiHidden/>
    <w:locked/>
    <w:rPr>
      <w:rFonts w:cs="Times New Roman"/>
      <w:sz w:val="24"/>
      <w:szCs w:val="24"/>
    </w:rPr>
  </w:style>
  <w:style w:type="character" w:styleId="a7">
    <w:name w:val="page number"/>
    <w:basedOn w:val="a0"/>
    <w:uiPriority w:val="99"/>
    <w:rsid w:val="008D7043"/>
    <w:rPr>
      <w:rFonts w:cs="Times New Roman"/>
    </w:rPr>
  </w:style>
  <w:style w:type="table" w:styleId="a8">
    <w:name w:val="Table Grid"/>
    <w:basedOn w:val="a1"/>
    <w:uiPriority w:val="99"/>
    <w:rsid w:val="007418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iPriority w:val="99"/>
    <w:rsid w:val="00527A12"/>
    <w:pPr>
      <w:widowControl/>
      <w:spacing w:after="120"/>
    </w:pPr>
    <w:rPr>
      <w:rFonts w:ascii="Times New Roman" w:hAnsi="Times New Roman"/>
      <w:sz w:val="24"/>
      <w:szCs w:val="24"/>
    </w:rPr>
  </w:style>
  <w:style w:type="character" w:customStyle="1" w:styleId="aa">
    <w:name w:val="Основной текст Знак"/>
    <w:basedOn w:val="a0"/>
    <w:link w:val="a9"/>
    <w:uiPriority w:val="99"/>
    <w:semiHidden/>
    <w:locked/>
    <w:rPr>
      <w:rFonts w:cs="Times New Roman"/>
      <w:sz w:val="24"/>
      <w:szCs w:val="24"/>
    </w:rPr>
  </w:style>
  <w:style w:type="paragraph" w:styleId="31">
    <w:name w:val="Body Text 3"/>
    <w:basedOn w:val="a"/>
    <w:link w:val="32"/>
    <w:uiPriority w:val="99"/>
    <w:rsid w:val="00527A12"/>
    <w:pPr>
      <w:widowControl/>
      <w:spacing w:after="120"/>
    </w:pPr>
    <w:rPr>
      <w:rFonts w:ascii="Times New Roman" w:hAnsi="Times New Roman"/>
      <w:sz w:val="16"/>
      <w:szCs w:val="16"/>
    </w:rPr>
  </w:style>
  <w:style w:type="character" w:customStyle="1" w:styleId="32">
    <w:name w:val="Основной текст 3 Знак"/>
    <w:basedOn w:val="a0"/>
    <w:link w:val="31"/>
    <w:uiPriority w:val="99"/>
    <w:semiHidden/>
    <w:locked/>
    <w:rPr>
      <w:rFonts w:cs="Times New Roman"/>
      <w:sz w:val="16"/>
      <w:szCs w:val="16"/>
    </w:rPr>
  </w:style>
  <w:style w:type="paragraph" w:styleId="ab">
    <w:name w:val="Normal (Web)"/>
    <w:basedOn w:val="a"/>
    <w:uiPriority w:val="99"/>
    <w:rsid w:val="000522D2"/>
    <w:pPr>
      <w:widowControl/>
      <w:spacing w:before="100" w:beforeAutospacing="1" w:after="100" w:afterAutospacing="1"/>
    </w:pPr>
    <w:rPr>
      <w:rFonts w:ascii="Times New Roman" w:hAnsi="Times New Roman"/>
      <w:sz w:val="24"/>
      <w:szCs w:val="24"/>
    </w:rPr>
  </w:style>
  <w:style w:type="paragraph" w:styleId="ac">
    <w:name w:val="footnote text"/>
    <w:basedOn w:val="a"/>
    <w:link w:val="ad"/>
    <w:uiPriority w:val="99"/>
    <w:semiHidden/>
    <w:rsid w:val="00C12D88"/>
    <w:pPr>
      <w:widowControl/>
    </w:pPr>
    <w:rPr>
      <w:rFonts w:ascii="Times New Roman" w:hAnsi="Times New Roman"/>
    </w:rPr>
  </w:style>
  <w:style w:type="character" w:customStyle="1" w:styleId="ad">
    <w:name w:val="Текст сноски Знак"/>
    <w:basedOn w:val="a0"/>
    <w:link w:val="ac"/>
    <w:uiPriority w:val="99"/>
    <w:semiHidden/>
    <w:locked/>
    <w:rPr>
      <w:rFonts w:ascii="Arial" w:hAnsi="Arial" w:cs="Times New Roman"/>
      <w:sz w:val="20"/>
      <w:szCs w:val="20"/>
    </w:rPr>
  </w:style>
  <w:style w:type="character" w:styleId="ae">
    <w:name w:val="footnote reference"/>
    <w:basedOn w:val="a0"/>
    <w:uiPriority w:val="99"/>
    <w:semiHidden/>
    <w:rsid w:val="00C12D88"/>
    <w:rPr>
      <w:rFonts w:cs="Times New Roman"/>
      <w:vertAlign w:val="superscript"/>
    </w:rPr>
  </w:style>
  <w:style w:type="paragraph" w:styleId="af">
    <w:name w:val="footer"/>
    <w:basedOn w:val="a"/>
    <w:link w:val="af0"/>
    <w:uiPriority w:val="99"/>
    <w:rsid w:val="00A2698C"/>
    <w:pPr>
      <w:widowControl/>
      <w:tabs>
        <w:tab w:val="center" w:pos="4677"/>
        <w:tab w:val="right" w:pos="9355"/>
      </w:tabs>
    </w:pPr>
    <w:rPr>
      <w:rFonts w:ascii="Times New Roman" w:hAnsi="Times New Roman"/>
      <w:sz w:val="24"/>
      <w:szCs w:val="24"/>
    </w:rPr>
  </w:style>
  <w:style w:type="character" w:customStyle="1" w:styleId="af0">
    <w:name w:val="Нижний колонтитул Знак"/>
    <w:basedOn w:val="a0"/>
    <w:link w:val="af"/>
    <w:uiPriority w:val="99"/>
    <w:semiHidden/>
    <w:locked/>
    <w:rPr>
      <w:rFonts w:ascii="Arial" w:hAnsi="Arial" w:cs="Times New Roman"/>
      <w:sz w:val="20"/>
      <w:szCs w:val="20"/>
    </w:rPr>
  </w:style>
  <w:style w:type="paragraph" w:styleId="21">
    <w:name w:val="Body Text Indent 2"/>
    <w:basedOn w:val="a"/>
    <w:link w:val="22"/>
    <w:uiPriority w:val="99"/>
    <w:rsid w:val="004E56C2"/>
    <w:pPr>
      <w:widowControl/>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uiPriority w:val="99"/>
    <w:semiHidden/>
    <w:locked/>
    <w:rPr>
      <w:rFonts w:ascii="Arial" w:hAnsi="Arial" w:cs="Times New Roman"/>
      <w:sz w:val="20"/>
      <w:szCs w:val="20"/>
    </w:rPr>
  </w:style>
  <w:style w:type="paragraph" w:styleId="33">
    <w:name w:val="Body Text Indent 3"/>
    <w:basedOn w:val="a"/>
    <w:link w:val="34"/>
    <w:uiPriority w:val="99"/>
    <w:rsid w:val="004E56C2"/>
    <w:pPr>
      <w:widowControl/>
      <w:spacing w:after="120"/>
      <w:ind w:left="283"/>
    </w:pPr>
    <w:rPr>
      <w:rFonts w:ascii="Times New Roman" w:hAnsi="Times New Roman"/>
      <w:sz w:val="16"/>
      <w:szCs w:val="16"/>
    </w:rPr>
  </w:style>
  <w:style w:type="character" w:customStyle="1" w:styleId="34">
    <w:name w:val="Основной текст с отступом 3 Знак"/>
    <w:basedOn w:val="a0"/>
    <w:link w:val="33"/>
    <w:uiPriority w:val="99"/>
    <w:semiHidden/>
    <w:locked/>
    <w:rPr>
      <w:rFonts w:ascii="Arial" w:hAnsi="Arial" w:cs="Times New Roman"/>
      <w:sz w:val="16"/>
      <w:szCs w:val="16"/>
    </w:rPr>
  </w:style>
  <w:style w:type="paragraph" w:styleId="HTML">
    <w:name w:val="HTML Preformatted"/>
    <w:basedOn w:val="a"/>
    <w:link w:val="HTML0"/>
    <w:uiPriority w:val="99"/>
    <w:rsid w:val="005818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rPr>
  </w:style>
  <w:style w:type="character" w:customStyle="1" w:styleId="HTML0">
    <w:name w:val="Стандартный HTML Знак"/>
    <w:basedOn w:val="a0"/>
    <w:link w:val="HTML"/>
    <w:uiPriority w:val="99"/>
    <w:semiHidden/>
    <w:locked/>
    <w:rPr>
      <w:rFonts w:ascii="Courier New" w:hAnsi="Courier New" w:cs="Courier New"/>
      <w:sz w:val="20"/>
      <w:szCs w:val="20"/>
    </w:rPr>
  </w:style>
  <w:style w:type="paragraph" w:customStyle="1" w:styleId="FR2">
    <w:name w:val="FR2"/>
    <w:uiPriority w:val="99"/>
    <w:rsid w:val="007814B9"/>
    <w:pPr>
      <w:widowControl w:val="0"/>
      <w:autoSpaceDE w:val="0"/>
      <w:autoSpaceDN w:val="0"/>
      <w:adjustRightInd w:val="0"/>
      <w:ind w:left="520"/>
    </w:pPr>
    <w:rPr>
      <w:rFonts w:ascii="Arial" w:hAnsi="Arial" w:cs="Arial"/>
      <w:sz w:val="24"/>
      <w:szCs w:val="24"/>
    </w:rPr>
  </w:style>
  <w:style w:type="table" w:styleId="11">
    <w:name w:val="Table Grid 1"/>
    <w:basedOn w:val="a1"/>
    <w:uiPriority w:val="99"/>
    <w:rsid w:val="00FF7EF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9.wmf"/><Relationship Id="rId117" Type="http://schemas.openxmlformats.org/officeDocument/2006/relationships/image" Target="media/image47.wmf"/><Relationship Id="rId21" Type="http://schemas.openxmlformats.org/officeDocument/2006/relationships/oleObject" Target="embeddings/oleObject9.bin"/><Relationship Id="rId42" Type="http://schemas.openxmlformats.org/officeDocument/2006/relationships/image" Target="media/image17.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0.wmf"/><Relationship Id="rId84" Type="http://schemas.openxmlformats.org/officeDocument/2006/relationships/oleObject" Target="embeddings/oleObject43.bin"/><Relationship Id="rId89" Type="http://schemas.openxmlformats.org/officeDocument/2006/relationships/image" Target="media/image38.wmf"/><Relationship Id="rId112" Type="http://schemas.openxmlformats.org/officeDocument/2006/relationships/oleObject" Target="embeddings/oleObject60.bin"/><Relationship Id="rId133" Type="http://schemas.openxmlformats.org/officeDocument/2006/relationships/image" Target="media/image55.wmf"/><Relationship Id="rId16" Type="http://schemas.openxmlformats.org/officeDocument/2006/relationships/oleObject" Target="embeddings/oleObject5.bin"/><Relationship Id="rId107" Type="http://schemas.openxmlformats.org/officeDocument/2006/relationships/oleObject" Target="embeddings/oleObject55.bin"/><Relationship Id="rId11" Type="http://schemas.openxmlformats.org/officeDocument/2006/relationships/image" Target="media/image3.wmf"/><Relationship Id="rId32" Type="http://schemas.openxmlformats.org/officeDocument/2006/relationships/image" Target="media/image12.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5.wmf"/><Relationship Id="rId74" Type="http://schemas.openxmlformats.org/officeDocument/2006/relationships/image" Target="media/image33.wmf"/><Relationship Id="rId79" Type="http://schemas.openxmlformats.org/officeDocument/2006/relationships/oleObject" Target="embeddings/oleObject39.bin"/><Relationship Id="rId102" Type="http://schemas.openxmlformats.org/officeDocument/2006/relationships/oleObject" Target="embeddings/oleObject52.bin"/><Relationship Id="rId123" Type="http://schemas.openxmlformats.org/officeDocument/2006/relationships/image" Target="media/image50.wmf"/><Relationship Id="rId128" Type="http://schemas.openxmlformats.org/officeDocument/2006/relationships/oleObject" Target="embeddings/oleObject70.bin"/><Relationship Id="rId5" Type="http://schemas.openxmlformats.org/officeDocument/2006/relationships/footnotes" Target="footnotes.xml"/><Relationship Id="rId90" Type="http://schemas.openxmlformats.org/officeDocument/2006/relationships/oleObject" Target="embeddings/oleObject46.bin"/><Relationship Id="rId95" Type="http://schemas.openxmlformats.org/officeDocument/2006/relationships/image" Target="media/image41.wmf"/><Relationship Id="rId14" Type="http://schemas.openxmlformats.org/officeDocument/2006/relationships/oleObject" Target="embeddings/oleObject4.bin"/><Relationship Id="rId22" Type="http://schemas.openxmlformats.org/officeDocument/2006/relationships/image" Target="media/image7.wmf"/><Relationship Id="rId27" Type="http://schemas.openxmlformats.org/officeDocument/2006/relationships/oleObject" Target="embeddings/oleObject12.bin"/><Relationship Id="rId30" Type="http://schemas.openxmlformats.org/officeDocument/2006/relationships/image" Target="media/image11.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0.wmf"/><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oleObject" Target="embeddings/oleObject33.bin"/><Relationship Id="rId77" Type="http://schemas.openxmlformats.org/officeDocument/2006/relationships/image" Target="media/image34.wmf"/><Relationship Id="rId100" Type="http://schemas.openxmlformats.org/officeDocument/2006/relationships/oleObject" Target="embeddings/oleObject51.bin"/><Relationship Id="rId105" Type="http://schemas.openxmlformats.org/officeDocument/2006/relationships/image" Target="media/image46.wmf"/><Relationship Id="rId113" Type="http://schemas.openxmlformats.org/officeDocument/2006/relationships/oleObject" Target="embeddings/oleObject61.bin"/><Relationship Id="rId118" Type="http://schemas.openxmlformats.org/officeDocument/2006/relationships/oleObject" Target="embeddings/oleObject65.bin"/><Relationship Id="rId126" Type="http://schemas.openxmlformats.org/officeDocument/2006/relationships/oleObject" Target="embeddings/oleObject69.bin"/><Relationship Id="rId134" Type="http://schemas.openxmlformats.org/officeDocument/2006/relationships/oleObject" Target="embeddings/oleObject73.bin"/><Relationship Id="rId8" Type="http://schemas.openxmlformats.org/officeDocument/2006/relationships/oleObject" Target="embeddings/oleObject1.bin"/><Relationship Id="rId51" Type="http://schemas.openxmlformats.org/officeDocument/2006/relationships/oleObject" Target="embeddings/oleObject24.bin"/><Relationship Id="rId72" Type="http://schemas.openxmlformats.org/officeDocument/2006/relationships/image" Target="media/image32.wmf"/><Relationship Id="rId80" Type="http://schemas.openxmlformats.org/officeDocument/2006/relationships/oleObject" Target="embeddings/oleObject40.bin"/><Relationship Id="rId85" Type="http://schemas.openxmlformats.org/officeDocument/2006/relationships/image" Target="media/image36.wmf"/><Relationship Id="rId93" Type="http://schemas.openxmlformats.org/officeDocument/2006/relationships/image" Target="media/image40.wmf"/><Relationship Id="rId98" Type="http://schemas.openxmlformats.org/officeDocument/2006/relationships/oleObject" Target="embeddings/oleObject50.bin"/><Relationship Id="rId121" Type="http://schemas.openxmlformats.org/officeDocument/2006/relationships/image" Target="media/image49.wmf"/><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image" Target="media/image45.wmf"/><Relationship Id="rId108" Type="http://schemas.openxmlformats.org/officeDocument/2006/relationships/oleObject" Target="embeddings/oleObject56.bin"/><Relationship Id="rId116" Type="http://schemas.openxmlformats.org/officeDocument/2006/relationships/oleObject" Target="embeddings/oleObject64.bin"/><Relationship Id="rId124" Type="http://schemas.openxmlformats.org/officeDocument/2006/relationships/oleObject" Target="embeddings/oleObject68.bin"/><Relationship Id="rId129" Type="http://schemas.openxmlformats.org/officeDocument/2006/relationships/image" Target="media/image53.wmf"/><Relationship Id="rId137" Type="http://schemas.openxmlformats.org/officeDocument/2006/relationships/theme" Target="theme/theme1.xml"/><Relationship Id="rId20" Type="http://schemas.openxmlformats.org/officeDocument/2006/relationships/image" Target="media/image6.wmf"/><Relationship Id="rId41" Type="http://schemas.openxmlformats.org/officeDocument/2006/relationships/oleObject" Target="embeddings/oleObject19.bin"/><Relationship Id="rId54" Type="http://schemas.openxmlformats.org/officeDocument/2006/relationships/image" Target="media/image23.wmf"/><Relationship Id="rId62" Type="http://schemas.openxmlformats.org/officeDocument/2006/relationships/image" Target="media/image27.wmf"/><Relationship Id="rId70" Type="http://schemas.openxmlformats.org/officeDocument/2006/relationships/image" Target="media/image31.wmf"/><Relationship Id="rId75" Type="http://schemas.openxmlformats.org/officeDocument/2006/relationships/oleObject" Target="embeddings/oleObject36.bin"/><Relationship Id="rId83" Type="http://schemas.openxmlformats.org/officeDocument/2006/relationships/image" Target="media/image35.wmf"/><Relationship Id="rId88" Type="http://schemas.openxmlformats.org/officeDocument/2006/relationships/oleObject" Target="embeddings/oleObject45.bin"/><Relationship Id="rId91" Type="http://schemas.openxmlformats.org/officeDocument/2006/relationships/image" Target="media/image39.wmf"/><Relationship Id="rId96" Type="http://schemas.openxmlformats.org/officeDocument/2006/relationships/oleObject" Target="embeddings/oleObject49.bin"/><Relationship Id="rId111" Type="http://schemas.openxmlformats.org/officeDocument/2006/relationships/oleObject" Target="embeddings/oleObject59.bin"/><Relationship Id="rId132" Type="http://schemas.openxmlformats.org/officeDocument/2006/relationships/oleObject" Target="embeddings/oleObject72.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oleObject" Target="embeddings/oleObject10.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oleObject" Target="embeddings/oleObject54.bin"/><Relationship Id="rId114" Type="http://schemas.openxmlformats.org/officeDocument/2006/relationships/oleObject" Target="embeddings/oleObject62.bin"/><Relationship Id="rId119" Type="http://schemas.openxmlformats.org/officeDocument/2006/relationships/image" Target="media/image48.wmf"/><Relationship Id="rId127" Type="http://schemas.openxmlformats.org/officeDocument/2006/relationships/image" Target="media/image52.wmf"/><Relationship Id="rId10" Type="http://schemas.openxmlformats.org/officeDocument/2006/relationships/oleObject" Target="embeddings/oleObject2.bin"/><Relationship Id="rId31" Type="http://schemas.openxmlformats.org/officeDocument/2006/relationships/oleObject" Target="embeddings/oleObject14.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oleObject" Target="embeddings/oleObject38.bin"/><Relationship Id="rId81" Type="http://schemas.openxmlformats.org/officeDocument/2006/relationships/oleObject" Target="embeddings/oleObject41.bin"/><Relationship Id="rId86" Type="http://schemas.openxmlformats.org/officeDocument/2006/relationships/oleObject" Target="embeddings/oleObject44.bin"/><Relationship Id="rId94" Type="http://schemas.openxmlformats.org/officeDocument/2006/relationships/oleObject" Target="embeddings/oleObject48.bin"/><Relationship Id="rId99" Type="http://schemas.openxmlformats.org/officeDocument/2006/relationships/image" Target="media/image43.wmf"/><Relationship Id="rId101" Type="http://schemas.openxmlformats.org/officeDocument/2006/relationships/image" Target="media/image44.wmf"/><Relationship Id="rId122" Type="http://schemas.openxmlformats.org/officeDocument/2006/relationships/oleObject" Target="embeddings/oleObject67.bin"/><Relationship Id="rId130" Type="http://schemas.openxmlformats.org/officeDocument/2006/relationships/oleObject" Target="embeddings/oleObject71.bin"/><Relationship Id="rId13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7.bin"/><Relationship Id="rId39" Type="http://schemas.openxmlformats.org/officeDocument/2006/relationships/oleObject" Target="embeddings/oleObject18.bin"/><Relationship Id="rId109" Type="http://schemas.openxmlformats.org/officeDocument/2006/relationships/oleObject" Target="embeddings/oleObject57.bin"/><Relationship Id="rId34" Type="http://schemas.openxmlformats.org/officeDocument/2006/relationships/image" Target="media/image13.wmf"/><Relationship Id="rId50" Type="http://schemas.openxmlformats.org/officeDocument/2006/relationships/image" Target="media/image21.wmf"/><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2.wmf"/><Relationship Id="rId104" Type="http://schemas.openxmlformats.org/officeDocument/2006/relationships/oleObject" Target="embeddings/oleObject53.bin"/><Relationship Id="rId120" Type="http://schemas.openxmlformats.org/officeDocument/2006/relationships/oleObject" Target="embeddings/oleObject66.bin"/><Relationship Id="rId125" Type="http://schemas.openxmlformats.org/officeDocument/2006/relationships/image" Target="media/image51.wmf"/><Relationship Id="rId7" Type="http://schemas.openxmlformats.org/officeDocument/2006/relationships/image" Target="media/image1.wmf"/><Relationship Id="rId71" Type="http://schemas.openxmlformats.org/officeDocument/2006/relationships/oleObject" Target="embeddings/oleObject34.bin"/><Relationship Id="rId92" Type="http://schemas.openxmlformats.org/officeDocument/2006/relationships/oleObject" Target="embeddings/oleObject47.bin"/><Relationship Id="rId2" Type="http://schemas.openxmlformats.org/officeDocument/2006/relationships/styles" Target="styles.xml"/><Relationship Id="rId29" Type="http://schemas.openxmlformats.org/officeDocument/2006/relationships/oleObject" Target="embeddings/oleObject13.bin"/><Relationship Id="rId24" Type="http://schemas.openxmlformats.org/officeDocument/2006/relationships/image" Target="media/image8.wmf"/><Relationship Id="rId40" Type="http://schemas.openxmlformats.org/officeDocument/2006/relationships/image" Target="media/image16.wmf"/><Relationship Id="rId45" Type="http://schemas.openxmlformats.org/officeDocument/2006/relationships/oleObject" Target="embeddings/oleObject21.bin"/><Relationship Id="rId66" Type="http://schemas.openxmlformats.org/officeDocument/2006/relationships/image" Target="media/image29.wmf"/><Relationship Id="rId87" Type="http://schemas.openxmlformats.org/officeDocument/2006/relationships/image" Target="media/image37.wmf"/><Relationship Id="rId110" Type="http://schemas.openxmlformats.org/officeDocument/2006/relationships/oleObject" Target="embeddings/oleObject58.bin"/><Relationship Id="rId115" Type="http://schemas.openxmlformats.org/officeDocument/2006/relationships/oleObject" Target="embeddings/oleObject63.bin"/><Relationship Id="rId131" Type="http://schemas.openxmlformats.org/officeDocument/2006/relationships/image" Target="media/image54.wmf"/><Relationship Id="rId136" Type="http://schemas.openxmlformats.org/officeDocument/2006/relationships/fontTable" Target="fontTable.xml"/><Relationship Id="rId61" Type="http://schemas.openxmlformats.org/officeDocument/2006/relationships/oleObject" Target="embeddings/oleObject29.bin"/><Relationship Id="rId82" Type="http://schemas.openxmlformats.org/officeDocument/2006/relationships/oleObject" Target="embeddings/oleObject42.bin"/><Relationship Id="rId19" Type="http://schemas.openxmlformats.org/officeDocument/2006/relationships/oleObject" Target="embeddings/oleObject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9323</Words>
  <Characters>53145</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62344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VIKTOR</dc:creator>
  <cp:keywords/>
  <dc:description/>
  <cp:lastModifiedBy>admin</cp:lastModifiedBy>
  <cp:revision>2</cp:revision>
  <cp:lastPrinted>2006-06-06T07:26:00Z</cp:lastPrinted>
  <dcterms:created xsi:type="dcterms:W3CDTF">2014-04-07T02:11:00Z</dcterms:created>
  <dcterms:modified xsi:type="dcterms:W3CDTF">2014-04-07T02:11:00Z</dcterms:modified>
</cp:coreProperties>
</file>