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7DD" w:rsidRDefault="006437DD" w:rsidP="000022AC">
      <w:pPr>
        <w:spacing w:after="0" w:line="360" w:lineRule="auto"/>
        <w:ind w:firstLine="709"/>
        <w:contextualSpacing/>
        <w:jc w:val="both"/>
        <w:rPr>
          <w:rFonts w:ascii="Times New Roman" w:hAnsi="Times New Roman"/>
          <w:bCs/>
          <w:sz w:val="28"/>
          <w:szCs w:val="28"/>
        </w:rPr>
      </w:pPr>
      <w:r w:rsidRPr="005769AE">
        <w:rPr>
          <w:rFonts w:ascii="Times New Roman" w:hAnsi="Times New Roman"/>
          <w:bCs/>
          <w:sz w:val="28"/>
          <w:szCs w:val="28"/>
        </w:rPr>
        <w:t>Содержание</w:t>
      </w:r>
    </w:p>
    <w:p w:rsidR="005769AE" w:rsidRDefault="005769AE" w:rsidP="000022AC">
      <w:pPr>
        <w:spacing w:after="0" w:line="360" w:lineRule="auto"/>
        <w:ind w:firstLine="709"/>
        <w:contextualSpacing/>
        <w:jc w:val="both"/>
        <w:rPr>
          <w:rFonts w:ascii="Times New Roman" w:hAnsi="Times New Roman"/>
          <w:bCs/>
          <w:sz w:val="28"/>
          <w:szCs w:val="28"/>
        </w:rPr>
      </w:pPr>
    </w:p>
    <w:p w:rsidR="006437DD" w:rsidRDefault="006437DD" w:rsidP="000022AC">
      <w:pPr>
        <w:tabs>
          <w:tab w:val="right" w:pos="9355"/>
        </w:tabs>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Введение</w:t>
      </w:r>
    </w:p>
    <w:p w:rsidR="00B65882" w:rsidRPr="005769AE" w:rsidRDefault="006437DD" w:rsidP="000022AC">
      <w:pPr>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Глава 1.</w:t>
      </w:r>
      <w:r w:rsidR="005769AE">
        <w:rPr>
          <w:rFonts w:ascii="Times New Roman" w:hAnsi="Times New Roman"/>
          <w:bCs/>
          <w:sz w:val="28"/>
          <w:szCs w:val="28"/>
        </w:rPr>
        <w:t xml:space="preserve"> </w:t>
      </w:r>
      <w:r w:rsidRPr="005769AE">
        <w:rPr>
          <w:rFonts w:ascii="Times New Roman" w:hAnsi="Times New Roman"/>
          <w:bCs/>
          <w:sz w:val="28"/>
          <w:szCs w:val="28"/>
        </w:rPr>
        <w:t xml:space="preserve">Анализ рекреационных возможностей Египта. </w:t>
      </w:r>
      <w:r w:rsidR="00DF73CF" w:rsidRPr="005769AE">
        <w:rPr>
          <w:rFonts w:ascii="Times New Roman" w:hAnsi="Times New Roman"/>
          <w:bCs/>
          <w:sz w:val="28"/>
          <w:szCs w:val="28"/>
        </w:rPr>
        <w:t>Анализ ку</w:t>
      </w:r>
      <w:r w:rsidR="00F84D91" w:rsidRPr="005769AE">
        <w:rPr>
          <w:rFonts w:ascii="Times New Roman" w:hAnsi="Times New Roman"/>
          <w:bCs/>
          <w:sz w:val="28"/>
          <w:szCs w:val="28"/>
        </w:rPr>
        <w:t>льтурно-познавательного туризма</w:t>
      </w:r>
      <w:r w:rsidR="005769AE">
        <w:rPr>
          <w:rFonts w:ascii="Times New Roman" w:hAnsi="Times New Roman"/>
          <w:bCs/>
          <w:sz w:val="28"/>
          <w:szCs w:val="28"/>
        </w:rPr>
        <w:t xml:space="preserve"> </w:t>
      </w:r>
    </w:p>
    <w:p w:rsidR="00B65882" w:rsidRPr="005769AE" w:rsidRDefault="00B65882" w:rsidP="000022AC">
      <w:pPr>
        <w:tabs>
          <w:tab w:val="right" w:pos="9355"/>
        </w:tabs>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 xml:space="preserve">1.1 </w:t>
      </w:r>
      <w:r w:rsidR="006458B5" w:rsidRPr="005769AE">
        <w:rPr>
          <w:rFonts w:ascii="Times New Roman" w:hAnsi="Times New Roman"/>
          <w:bCs/>
          <w:sz w:val="28"/>
          <w:szCs w:val="28"/>
        </w:rPr>
        <w:t xml:space="preserve">Анализ рекреационных возможностей Чехии </w:t>
      </w:r>
    </w:p>
    <w:p w:rsidR="005769AE" w:rsidRDefault="00B65882" w:rsidP="000022AC">
      <w:pPr>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 xml:space="preserve">1.2 </w:t>
      </w:r>
      <w:r w:rsidR="006458B5" w:rsidRPr="005769AE">
        <w:rPr>
          <w:rFonts w:ascii="Times New Roman" w:hAnsi="Times New Roman"/>
          <w:sz w:val="28"/>
          <w:szCs w:val="28"/>
        </w:rPr>
        <w:t>Анализ культурно-познавательного туризма</w:t>
      </w:r>
    </w:p>
    <w:p w:rsidR="00B65882" w:rsidRPr="005769AE" w:rsidRDefault="005769AE" w:rsidP="000022AC">
      <w:pPr>
        <w:spacing w:after="0" w:line="360" w:lineRule="auto"/>
        <w:contextualSpacing/>
        <w:jc w:val="both"/>
        <w:rPr>
          <w:rFonts w:ascii="Times New Roman" w:hAnsi="Times New Roman"/>
          <w:bCs/>
          <w:sz w:val="28"/>
          <w:szCs w:val="28"/>
        </w:rPr>
      </w:pPr>
      <w:r>
        <w:rPr>
          <w:rFonts w:ascii="Times New Roman" w:hAnsi="Times New Roman"/>
          <w:bCs/>
          <w:sz w:val="28"/>
          <w:szCs w:val="28"/>
        </w:rPr>
        <w:t xml:space="preserve"> </w:t>
      </w:r>
      <w:r w:rsidR="006437DD" w:rsidRPr="005769AE">
        <w:rPr>
          <w:rFonts w:ascii="Times New Roman" w:hAnsi="Times New Roman"/>
          <w:bCs/>
          <w:sz w:val="28"/>
          <w:szCs w:val="28"/>
        </w:rPr>
        <w:t>Глава 2.</w:t>
      </w:r>
      <w:r w:rsidR="00923232" w:rsidRPr="005769AE">
        <w:rPr>
          <w:rFonts w:ascii="Times New Roman" w:hAnsi="Times New Roman"/>
          <w:bCs/>
          <w:sz w:val="28"/>
          <w:szCs w:val="28"/>
        </w:rPr>
        <w:t xml:space="preserve"> </w:t>
      </w:r>
      <w:r w:rsidR="006437DD" w:rsidRPr="005769AE">
        <w:rPr>
          <w:rFonts w:ascii="Times New Roman" w:hAnsi="Times New Roman"/>
          <w:bCs/>
          <w:sz w:val="28"/>
          <w:szCs w:val="28"/>
        </w:rPr>
        <w:t>Разработка и экономическое обоснование программы</w:t>
      </w:r>
      <w:r>
        <w:rPr>
          <w:rFonts w:ascii="Times New Roman" w:hAnsi="Times New Roman"/>
          <w:bCs/>
          <w:sz w:val="28"/>
          <w:szCs w:val="28"/>
        </w:rPr>
        <w:t xml:space="preserve"> обслуживания</w:t>
      </w:r>
    </w:p>
    <w:p w:rsidR="00B65882" w:rsidRPr="005769AE" w:rsidRDefault="006437DD" w:rsidP="000022AC">
      <w:pPr>
        <w:tabs>
          <w:tab w:val="right" w:pos="9355"/>
        </w:tabs>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2.1 Ра</w:t>
      </w:r>
      <w:r w:rsidR="005769AE">
        <w:rPr>
          <w:rFonts w:ascii="Times New Roman" w:hAnsi="Times New Roman"/>
          <w:bCs/>
          <w:sz w:val="28"/>
          <w:szCs w:val="28"/>
        </w:rPr>
        <w:t xml:space="preserve">зработка программы обслуживания </w:t>
      </w:r>
      <w:r w:rsidRPr="005769AE">
        <w:rPr>
          <w:rFonts w:ascii="Times New Roman" w:hAnsi="Times New Roman"/>
          <w:bCs/>
          <w:sz w:val="28"/>
          <w:szCs w:val="28"/>
        </w:rPr>
        <w:t>«</w:t>
      </w:r>
      <w:r w:rsidR="00B65882" w:rsidRPr="005769AE">
        <w:rPr>
          <w:rFonts w:ascii="Times New Roman" w:hAnsi="Times New Roman"/>
          <w:bCs/>
          <w:sz w:val="28"/>
          <w:szCs w:val="28"/>
        </w:rPr>
        <w:t>Сокровища Каира+отдых на Красном море в Шарм-эль-Шейхе</w:t>
      </w:r>
      <w:r w:rsidRPr="005769AE">
        <w:rPr>
          <w:rFonts w:ascii="Times New Roman" w:hAnsi="Times New Roman"/>
          <w:bCs/>
          <w:sz w:val="28"/>
          <w:szCs w:val="28"/>
        </w:rPr>
        <w:t>»</w:t>
      </w:r>
    </w:p>
    <w:p w:rsidR="00B65882" w:rsidRPr="005769AE" w:rsidRDefault="005769AE" w:rsidP="000022AC">
      <w:pPr>
        <w:tabs>
          <w:tab w:val="right" w:pos="9355"/>
        </w:tabs>
        <w:spacing w:after="0" w:line="360" w:lineRule="auto"/>
        <w:contextualSpacing/>
        <w:jc w:val="both"/>
        <w:rPr>
          <w:rFonts w:ascii="Times New Roman" w:hAnsi="Times New Roman"/>
          <w:bCs/>
          <w:sz w:val="28"/>
          <w:szCs w:val="28"/>
        </w:rPr>
      </w:pPr>
      <w:r>
        <w:rPr>
          <w:rFonts w:ascii="Times New Roman" w:hAnsi="Times New Roman"/>
          <w:bCs/>
          <w:sz w:val="28"/>
          <w:szCs w:val="28"/>
        </w:rPr>
        <w:t>2.2</w:t>
      </w:r>
      <w:r w:rsidR="006437DD" w:rsidRPr="005769AE">
        <w:rPr>
          <w:rFonts w:ascii="Times New Roman" w:hAnsi="Times New Roman"/>
          <w:bCs/>
          <w:sz w:val="28"/>
          <w:szCs w:val="28"/>
        </w:rPr>
        <w:t xml:space="preserve"> Экономическое обо</w:t>
      </w:r>
      <w:r>
        <w:rPr>
          <w:rFonts w:ascii="Times New Roman" w:hAnsi="Times New Roman"/>
          <w:bCs/>
          <w:sz w:val="28"/>
          <w:szCs w:val="28"/>
        </w:rPr>
        <w:t xml:space="preserve">снование программы </w:t>
      </w:r>
      <w:r w:rsidR="00C632B0" w:rsidRPr="005769AE">
        <w:rPr>
          <w:rFonts w:ascii="Times New Roman" w:hAnsi="Times New Roman"/>
          <w:bCs/>
          <w:sz w:val="28"/>
          <w:szCs w:val="28"/>
        </w:rPr>
        <w:t xml:space="preserve">обслуживания </w:t>
      </w:r>
      <w:r w:rsidR="006437DD" w:rsidRPr="005769AE">
        <w:rPr>
          <w:rFonts w:ascii="Times New Roman" w:hAnsi="Times New Roman"/>
          <w:bCs/>
          <w:sz w:val="28"/>
          <w:szCs w:val="28"/>
        </w:rPr>
        <w:t>«</w:t>
      </w:r>
      <w:r w:rsidR="00B65882" w:rsidRPr="005769AE">
        <w:rPr>
          <w:rFonts w:ascii="Times New Roman" w:hAnsi="Times New Roman"/>
          <w:bCs/>
          <w:sz w:val="28"/>
          <w:szCs w:val="28"/>
        </w:rPr>
        <w:t>Сокровища Каира + отдых на Красном море в Шарм-эль-Шейхе</w:t>
      </w:r>
      <w:r w:rsidR="006437DD" w:rsidRPr="005769AE">
        <w:rPr>
          <w:rFonts w:ascii="Times New Roman" w:hAnsi="Times New Roman"/>
          <w:bCs/>
          <w:sz w:val="28"/>
          <w:szCs w:val="28"/>
        </w:rPr>
        <w:t>»</w:t>
      </w:r>
    </w:p>
    <w:p w:rsidR="00B65882" w:rsidRPr="005769AE" w:rsidRDefault="006437DD" w:rsidP="000022AC">
      <w:pPr>
        <w:tabs>
          <w:tab w:val="right" w:pos="9355"/>
        </w:tabs>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Глава 3. Договорная к</w:t>
      </w:r>
      <w:r w:rsidR="006458B5" w:rsidRPr="005769AE">
        <w:rPr>
          <w:rFonts w:ascii="Times New Roman" w:hAnsi="Times New Roman"/>
          <w:bCs/>
          <w:sz w:val="28"/>
          <w:szCs w:val="28"/>
        </w:rPr>
        <w:t>омпания с поставщиками услуг</w:t>
      </w:r>
    </w:p>
    <w:p w:rsidR="00B65882" w:rsidRPr="005769AE" w:rsidRDefault="006458B5" w:rsidP="000022AC">
      <w:pPr>
        <w:tabs>
          <w:tab w:val="right" w:pos="9355"/>
        </w:tabs>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Заключение</w:t>
      </w:r>
    </w:p>
    <w:p w:rsidR="005769AE" w:rsidRDefault="006458B5" w:rsidP="000022AC">
      <w:pPr>
        <w:spacing w:after="0" w:line="360" w:lineRule="auto"/>
        <w:contextualSpacing/>
        <w:jc w:val="both"/>
        <w:rPr>
          <w:rFonts w:ascii="Times New Roman" w:hAnsi="Times New Roman"/>
          <w:bCs/>
          <w:sz w:val="28"/>
          <w:szCs w:val="28"/>
        </w:rPr>
      </w:pPr>
      <w:r w:rsidRPr="005769AE">
        <w:rPr>
          <w:rFonts w:ascii="Times New Roman" w:hAnsi="Times New Roman"/>
          <w:bCs/>
          <w:sz w:val="28"/>
          <w:szCs w:val="28"/>
        </w:rPr>
        <w:t>Список литературы</w:t>
      </w:r>
      <w:r w:rsidR="005769AE">
        <w:rPr>
          <w:rFonts w:ascii="Times New Roman" w:hAnsi="Times New Roman"/>
          <w:bCs/>
          <w:sz w:val="28"/>
          <w:szCs w:val="28"/>
        </w:rPr>
        <w:t xml:space="preserve"> </w:t>
      </w:r>
    </w:p>
    <w:p w:rsidR="00DF73CF" w:rsidRPr="00477D2E" w:rsidRDefault="005769AE" w:rsidP="000022AC">
      <w:pPr>
        <w:spacing w:after="0" w:line="360" w:lineRule="auto"/>
        <w:ind w:firstLine="709"/>
        <w:contextualSpacing/>
        <w:jc w:val="both"/>
        <w:rPr>
          <w:rFonts w:ascii="Times New Roman" w:hAnsi="Times New Roman"/>
          <w:bCs/>
          <w:color w:val="FFFFFF"/>
          <w:sz w:val="28"/>
          <w:szCs w:val="28"/>
        </w:rPr>
      </w:pPr>
      <w:r w:rsidRPr="00477D2E">
        <w:rPr>
          <w:rFonts w:ascii="Times New Roman" w:hAnsi="Times New Roman"/>
          <w:bCs/>
          <w:color w:val="FFFFFF"/>
          <w:sz w:val="28"/>
          <w:szCs w:val="28"/>
        </w:rPr>
        <w:t>туризм отдых море</w:t>
      </w:r>
    </w:p>
    <w:p w:rsidR="005769AE" w:rsidRDefault="005769AE" w:rsidP="000022AC">
      <w:pPr>
        <w:spacing w:after="0" w:line="360" w:lineRule="auto"/>
        <w:ind w:firstLine="709"/>
        <w:rPr>
          <w:rFonts w:ascii="Times New Roman" w:hAnsi="Times New Roman"/>
          <w:bCs/>
          <w:sz w:val="28"/>
          <w:szCs w:val="28"/>
        </w:rPr>
      </w:pPr>
      <w:r>
        <w:rPr>
          <w:rFonts w:ascii="Times New Roman" w:hAnsi="Times New Roman"/>
          <w:bCs/>
          <w:sz w:val="28"/>
          <w:szCs w:val="28"/>
        </w:rPr>
        <w:br w:type="page"/>
      </w:r>
      <w:r w:rsidRPr="005769AE">
        <w:rPr>
          <w:rFonts w:ascii="Times New Roman" w:hAnsi="Times New Roman"/>
          <w:bCs/>
          <w:sz w:val="28"/>
          <w:szCs w:val="28"/>
        </w:rPr>
        <w:t>Введение</w:t>
      </w:r>
    </w:p>
    <w:p w:rsidR="005769AE" w:rsidRDefault="005769AE" w:rsidP="000022AC">
      <w:pPr>
        <w:spacing w:after="0" w:line="360" w:lineRule="auto"/>
        <w:ind w:firstLine="709"/>
        <w:rPr>
          <w:rFonts w:ascii="Times New Roman" w:hAnsi="Times New Roman"/>
          <w:bCs/>
          <w:sz w:val="28"/>
          <w:szCs w:val="28"/>
        </w:rPr>
      </w:pPr>
    </w:p>
    <w:p w:rsidR="005769AE" w:rsidRDefault="00DF73CF" w:rsidP="00002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Выездной туризм одна из наиболее динамично развивающихся сфер бизнеса. С каждым годом</w:t>
      </w:r>
      <w:r w:rsidR="005769AE">
        <w:rPr>
          <w:rFonts w:ascii="Times New Roman" w:hAnsi="Times New Roman"/>
          <w:sz w:val="28"/>
          <w:szCs w:val="28"/>
        </w:rPr>
        <w:t xml:space="preserve"> </w:t>
      </w:r>
      <w:r w:rsidRPr="005769AE">
        <w:rPr>
          <w:rFonts w:ascii="Times New Roman" w:hAnsi="Times New Roman"/>
          <w:sz w:val="28"/>
          <w:szCs w:val="28"/>
        </w:rPr>
        <w:t>туристский</w:t>
      </w:r>
      <w:r w:rsidR="005769AE">
        <w:rPr>
          <w:rFonts w:ascii="Times New Roman" w:hAnsi="Times New Roman"/>
          <w:sz w:val="28"/>
          <w:szCs w:val="28"/>
        </w:rPr>
        <w:t xml:space="preserve"> </w:t>
      </w:r>
      <w:r w:rsidRPr="005769AE">
        <w:rPr>
          <w:rFonts w:ascii="Times New Roman" w:hAnsi="Times New Roman"/>
          <w:sz w:val="28"/>
          <w:szCs w:val="28"/>
        </w:rPr>
        <w:t>рынок</w:t>
      </w:r>
      <w:r w:rsidR="005769AE">
        <w:rPr>
          <w:rFonts w:ascii="Times New Roman" w:hAnsi="Times New Roman"/>
          <w:sz w:val="28"/>
          <w:szCs w:val="28"/>
        </w:rPr>
        <w:t xml:space="preserve"> </w:t>
      </w:r>
      <w:r w:rsidRPr="005769AE">
        <w:rPr>
          <w:rFonts w:ascii="Times New Roman" w:hAnsi="Times New Roman"/>
          <w:sz w:val="28"/>
          <w:szCs w:val="28"/>
        </w:rPr>
        <w:t>становится</w:t>
      </w:r>
      <w:r w:rsidR="005769AE">
        <w:rPr>
          <w:rFonts w:ascii="Times New Roman" w:hAnsi="Times New Roman"/>
          <w:sz w:val="28"/>
          <w:szCs w:val="28"/>
        </w:rPr>
        <w:t xml:space="preserve"> </w:t>
      </w:r>
      <w:r w:rsidRPr="005769AE">
        <w:rPr>
          <w:rFonts w:ascii="Times New Roman" w:hAnsi="Times New Roman"/>
          <w:sz w:val="28"/>
          <w:szCs w:val="28"/>
        </w:rPr>
        <w:t>всё</w:t>
      </w:r>
      <w:r w:rsidR="005769AE">
        <w:rPr>
          <w:rFonts w:ascii="Times New Roman" w:hAnsi="Times New Roman"/>
          <w:sz w:val="28"/>
          <w:szCs w:val="28"/>
        </w:rPr>
        <w:t xml:space="preserve"> </w:t>
      </w:r>
      <w:r w:rsidRPr="005769AE">
        <w:rPr>
          <w:rFonts w:ascii="Times New Roman" w:hAnsi="Times New Roman"/>
          <w:sz w:val="28"/>
          <w:szCs w:val="28"/>
        </w:rPr>
        <w:t>более</w:t>
      </w:r>
      <w:r w:rsidR="005769AE">
        <w:rPr>
          <w:rFonts w:ascii="Times New Roman" w:hAnsi="Times New Roman"/>
          <w:sz w:val="28"/>
          <w:szCs w:val="28"/>
        </w:rPr>
        <w:t xml:space="preserve"> </w:t>
      </w:r>
      <w:r w:rsidRPr="005769AE">
        <w:rPr>
          <w:rFonts w:ascii="Times New Roman" w:hAnsi="Times New Roman"/>
          <w:sz w:val="28"/>
          <w:szCs w:val="28"/>
        </w:rPr>
        <w:t>эффективным,</w:t>
      </w:r>
      <w:r w:rsidR="005769AE">
        <w:rPr>
          <w:rFonts w:ascii="Times New Roman" w:hAnsi="Times New Roman"/>
          <w:sz w:val="28"/>
          <w:szCs w:val="28"/>
        </w:rPr>
        <w:t xml:space="preserve"> </w:t>
      </w:r>
      <w:r w:rsidRPr="005769AE">
        <w:rPr>
          <w:rFonts w:ascii="Times New Roman" w:hAnsi="Times New Roman"/>
          <w:sz w:val="28"/>
          <w:szCs w:val="28"/>
        </w:rPr>
        <w:t>формы сотрудничества</w:t>
      </w:r>
      <w:r w:rsidR="005769AE">
        <w:rPr>
          <w:rFonts w:ascii="Times New Roman" w:hAnsi="Times New Roman"/>
          <w:sz w:val="28"/>
          <w:szCs w:val="28"/>
        </w:rPr>
        <w:t xml:space="preserve"> </w:t>
      </w:r>
      <w:r w:rsidRPr="005769AE">
        <w:rPr>
          <w:rFonts w:ascii="Times New Roman" w:hAnsi="Times New Roman"/>
          <w:sz w:val="28"/>
          <w:szCs w:val="28"/>
        </w:rPr>
        <w:t>туроператоров</w:t>
      </w:r>
      <w:r w:rsidR="005769AE">
        <w:rPr>
          <w:rFonts w:ascii="Times New Roman" w:hAnsi="Times New Roman"/>
          <w:sz w:val="28"/>
          <w:szCs w:val="28"/>
        </w:rPr>
        <w:t xml:space="preserve"> </w:t>
      </w:r>
      <w:r w:rsidRPr="005769AE">
        <w:rPr>
          <w:rFonts w:ascii="Times New Roman" w:hAnsi="Times New Roman"/>
          <w:sz w:val="28"/>
          <w:szCs w:val="28"/>
        </w:rPr>
        <w:t>и</w:t>
      </w:r>
      <w:r w:rsidR="005769AE">
        <w:rPr>
          <w:rFonts w:ascii="Times New Roman" w:hAnsi="Times New Roman"/>
          <w:sz w:val="28"/>
          <w:szCs w:val="28"/>
        </w:rPr>
        <w:t xml:space="preserve"> </w:t>
      </w:r>
      <w:r w:rsidRPr="005769AE">
        <w:rPr>
          <w:rFonts w:ascii="Times New Roman" w:hAnsi="Times New Roman"/>
          <w:sz w:val="28"/>
          <w:szCs w:val="28"/>
        </w:rPr>
        <w:t>поставщиков</w:t>
      </w:r>
      <w:r w:rsidR="005769AE">
        <w:rPr>
          <w:rFonts w:ascii="Times New Roman" w:hAnsi="Times New Roman"/>
          <w:sz w:val="28"/>
          <w:szCs w:val="28"/>
        </w:rPr>
        <w:t xml:space="preserve"> </w:t>
      </w:r>
      <w:r w:rsidRPr="005769AE">
        <w:rPr>
          <w:rFonts w:ascii="Times New Roman" w:hAnsi="Times New Roman"/>
          <w:sz w:val="28"/>
          <w:szCs w:val="28"/>
        </w:rPr>
        <w:t>туристских</w:t>
      </w:r>
      <w:r w:rsidR="005769AE">
        <w:rPr>
          <w:rFonts w:ascii="Times New Roman" w:hAnsi="Times New Roman"/>
          <w:sz w:val="28"/>
          <w:szCs w:val="28"/>
        </w:rPr>
        <w:t xml:space="preserve"> </w:t>
      </w:r>
      <w:r w:rsidRPr="005769AE">
        <w:rPr>
          <w:rFonts w:ascii="Times New Roman" w:hAnsi="Times New Roman"/>
          <w:sz w:val="28"/>
          <w:szCs w:val="28"/>
        </w:rPr>
        <w:t>услуг</w:t>
      </w:r>
      <w:r w:rsidR="005769AE">
        <w:rPr>
          <w:rFonts w:ascii="Times New Roman" w:hAnsi="Times New Roman"/>
          <w:sz w:val="28"/>
          <w:szCs w:val="28"/>
        </w:rPr>
        <w:t xml:space="preserve"> </w:t>
      </w:r>
      <w:r w:rsidRPr="005769AE">
        <w:rPr>
          <w:rFonts w:ascii="Times New Roman" w:hAnsi="Times New Roman"/>
          <w:sz w:val="28"/>
          <w:szCs w:val="28"/>
        </w:rPr>
        <w:t>всё</w:t>
      </w:r>
      <w:r w:rsidR="005769AE">
        <w:rPr>
          <w:rFonts w:ascii="Times New Roman" w:hAnsi="Times New Roman"/>
          <w:sz w:val="28"/>
          <w:szCs w:val="28"/>
        </w:rPr>
        <w:t xml:space="preserve"> </w:t>
      </w:r>
      <w:r w:rsidRPr="005769AE">
        <w:rPr>
          <w:rFonts w:ascii="Times New Roman" w:hAnsi="Times New Roman"/>
          <w:sz w:val="28"/>
          <w:szCs w:val="28"/>
        </w:rPr>
        <w:t>более разнообразными,</w:t>
      </w:r>
      <w:r w:rsidR="005769AE">
        <w:rPr>
          <w:rFonts w:ascii="Times New Roman" w:hAnsi="Times New Roman"/>
          <w:sz w:val="28"/>
          <w:szCs w:val="28"/>
        </w:rPr>
        <w:t xml:space="preserve"> </w:t>
      </w:r>
      <w:r w:rsidRPr="005769AE">
        <w:rPr>
          <w:rFonts w:ascii="Times New Roman" w:hAnsi="Times New Roman"/>
          <w:sz w:val="28"/>
          <w:szCs w:val="28"/>
        </w:rPr>
        <w:t>специфика</w:t>
      </w:r>
      <w:r w:rsidR="005769AE">
        <w:rPr>
          <w:rFonts w:ascii="Times New Roman" w:hAnsi="Times New Roman"/>
          <w:sz w:val="28"/>
          <w:szCs w:val="28"/>
        </w:rPr>
        <w:t xml:space="preserve"> </w:t>
      </w:r>
      <w:r w:rsidRPr="005769AE">
        <w:rPr>
          <w:rFonts w:ascii="Times New Roman" w:hAnsi="Times New Roman"/>
          <w:sz w:val="28"/>
          <w:szCs w:val="28"/>
        </w:rPr>
        <w:t>обслуживания</w:t>
      </w:r>
      <w:r w:rsidR="005769AE">
        <w:rPr>
          <w:rFonts w:ascii="Times New Roman" w:hAnsi="Times New Roman"/>
          <w:sz w:val="28"/>
          <w:szCs w:val="28"/>
        </w:rPr>
        <w:t xml:space="preserve"> </w:t>
      </w:r>
      <w:r w:rsidRPr="005769AE">
        <w:rPr>
          <w:rFonts w:ascii="Times New Roman" w:hAnsi="Times New Roman"/>
          <w:sz w:val="28"/>
          <w:szCs w:val="28"/>
        </w:rPr>
        <w:t>более</w:t>
      </w:r>
      <w:r w:rsidR="005769AE">
        <w:rPr>
          <w:rFonts w:ascii="Times New Roman" w:hAnsi="Times New Roman"/>
          <w:sz w:val="28"/>
          <w:szCs w:val="28"/>
        </w:rPr>
        <w:t xml:space="preserve"> </w:t>
      </w:r>
      <w:r w:rsidRPr="005769AE">
        <w:rPr>
          <w:rFonts w:ascii="Times New Roman" w:hAnsi="Times New Roman"/>
          <w:sz w:val="28"/>
          <w:szCs w:val="28"/>
        </w:rPr>
        <w:t>сложной.</w:t>
      </w:r>
      <w:r w:rsidR="005769AE">
        <w:rPr>
          <w:rFonts w:ascii="Times New Roman" w:hAnsi="Times New Roman"/>
          <w:sz w:val="28"/>
          <w:szCs w:val="28"/>
        </w:rPr>
        <w:t xml:space="preserve"> </w:t>
      </w:r>
      <w:r w:rsidRPr="005769AE">
        <w:rPr>
          <w:rFonts w:ascii="Times New Roman" w:hAnsi="Times New Roman"/>
          <w:sz w:val="28"/>
          <w:szCs w:val="28"/>
        </w:rPr>
        <w:t>Вместе</w:t>
      </w:r>
      <w:r w:rsidR="005769AE">
        <w:rPr>
          <w:rFonts w:ascii="Times New Roman" w:hAnsi="Times New Roman"/>
          <w:sz w:val="28"/>
          <w:szCs w:val="28"/>
        </w:rPr>
        <w:t xml:space="preserve"> </w:t>
      </w:r>
      <w:r w:rsidRPr="005769AE">
        <w:rPr>
          <w:rFonts w:ascii="Times New Roman" w:hAnsi="Times New Roman"/>
          <w:sz w:val="28"/>
          <w:szCs w:val="28"/>
        </w:rPr>
        <w:t>с</w:t>
      </w:r>
      <w:r w:rsidR="005769AE">
        <w:rPr>
          <w:rFonts w:ascii="Times New Roman" w:hAnsi="Times New Roman"/>
          <w:sz w:val="28"/>
          <w:szCs w:val="28"/>
        </w:rPr>
        <w:t xml:space="preserve"> </w:t>
      </w:r>
      <w:r w:rsidRPr="005769AE">
        <w:rPr>
          <w:rFonts w:ascii="Times New Roman" w:hAnsi="Times New Roman"/>
          <w:sz w:val="28"/>
          <w:szCs w:val="28"/>
        </w:rPr>
        <w:t>тем, совершенствуются</w:t>
      </w:r>
      <w:r w:rsidR="005769AE">
        <w:rPr>
          <w:rFonts w:ascii="Times New Roman" w:hAnsi="Times New Roman"/>
          <w:sz w:val="28"/>
          <w:szCs w:val="28"/>
        </w:rPr>
        <w:t xml:space="preserve"> </w:t>
      </w:r>
      <w:r w:rsidRPr="005769AE">
        <w:rPr>
          <w:rFonts w:ascii="Times New Roman" w:hAnsi="Times New Roman"/>
          <w:sz w:val="28"/>
          <w:szCs w:val="28"/>
        </w:rPr>
        <w:t>технологии,</w:t>
      </w:r>
      <w:r w:rsidR="005769AE">
        <w:rPr>
          <w:rFonts w:ascii="Times New Roman" w:hAnsi="Times New Roman"/>
          <w:sz w:val="28"/>
          <w:szCs w:val="28"/>
        </w:rPr>
        <w:t xml:space="preserve"> </w:t>
      </w:r>
      <w:r w:rsidRPr="005769AE">
        <w:rPr>
          <w:rFonts w:ascii="Times New Roman" w:hAnsi="Times New Roman"/>
          <w:sz w:val="28"/>
          <w:szCs w:val="28"/>
        </w:rPr>
        <w:t>растёт</w:t>
      </w:r>
      <w:r w:rsidR="005769AE">
        <w:rPr>
          <w:rFonts w:ascii="Times New Roman" w:hAnsi="Times New Roman"/>
          <w:sz w:val="28"/>
          <w:szCs w:val="28"/>
        </w:rPr>
        <w:t xml:space="preserve"> </w:t>
      </w:r>
      <w:r w:rsidRPr="005769AE">
        <w:rPr>
          <w:rFonts w:ascii="Times New Roman" w:hAnsi="Times New Roman"/>
          <w:sz w:val="28"/>
          <w:szCs w:val="28"/>
        </w:rPr>
        <w:t>общий</w:t>
      </w:r>
      <w:r w:rsidR="005769AE">
        <w:rPr>
          <w:rFonts w:ascii="Times New Roman" w:hAnsi="Times New Roman"/>
          <w:sz w:val="28"/>
          <w:szCs w:val="28"/>
        </w:rPr>
        <w:t xml:space="preserve"> </w:t>
      </w:r>
      <w:r w:rsidRPr="005769AE">
        <w:rPr>
          <w:rFonts w:ascii="Times New Roman" w:hAnsi="Times New Roman"/>
          <w:sz w:val="28"/>
          <w:szCs w:val="28"/>
        </w:rPr>
        <w:t>уровень</w:t>
      </w:r>
      <w:r w:rsidR="005769AE">
        <w:rPr>
          <w:rFonts w:ascii="Times New Roman" w:hAnsi="Times New Roman"/>
          <w:sz w:val="28"/>
          <w:szCs w:val="28"/>
        </w:rPr>
        <w:t xml:space="preserve"> </w:t>
      </w:r>
      <w:r w:rsidRPr="005769AE">
        <w:rPr>
          <w:rFonts w:ascii="Times New Roman" w:hAnsi="Times New Roman"/>
          <w:sz w:val="28"/>
          <w:szCs w:val="28"/>
        </w:rPr>
        <w:t>профессионализма работников туризма. Сложность и постоянно изменяющаяся</w:t>
      </w:r>
      <w:r w:rsidR="005769AE">
        <w:rPr>
          <w:rFonts w:ascii="Times New Roman" w:hAnsi="Times New Roman"/>
          <w:sz w:val="28"/>
          <w:szCs w:val="28"/>
        </w:rPr>
        <w:t xml:space="preserve"> </w:t>
      </w:r>
      <w:r w:rsidRPr="005769AE">
        <w:rPr>
          <w:rFonts w:ascii="Times New Roman" w:hAnsi="Times New Roman"/>
          <w:sz w:val="28"/>
          <w:szCs w:val="28"/>
        </w:rPr>
        <w:t>специфика</w:t>
      </w:r>
      <w:r w:rsidR="005769AE">
        <w:rPr>
          <w:rFonts w:ascii="Times New Roman" w:hAnsi="Times New Roman"/>
          <w:sz w:val="28"/>
          <w:szCs w:val="28"/>
        </w:rPr>
        <w:t xml:space="preserve"> </w:t>
      </w:r>
      <w:r w:rsidRPr="005769AE">
        <w:rPr>
          <w:rFonts w:ascii="Times New Roman" w:hAnsi="Times New Roman"/>
          <w:sz w:val="28"/>
          <w:szCs w:val="28"/>
        </w:rPr>
        <w:t>выездного туризма делают необходимым изучение основ</w:t>
      </w:r>
      <w:r w:rsidR="005769AE">
        <w:rPr>
          <w:rFonts w:ascii="Times New Roman" w:hAnsi="Times New Roman"/>
          <w:sz w:val="28"/>
          <w:szCs w:val="28"/>
        </w:rPr>
        <w:t xml:space="preserve"> </w:t>
      </w:r>
      <w:r w:rsidRPr="005769AE">
        <w:rPr>
          <w:rFonts w:ascii="Times New Roman" w:hAnsi="Times New Roman"/>
          <w:sz w:val="28"/>
          <w:szCs w:val="28"/>
        </w:rPr>
        <w:t>и</w:t>
      </w:r>
      <w:r w:rsidR="005769AE">
        <w:rPr>
          <w:rFonts w:ascii="Times New Roman" w:hAnsi="Times New Roman"/>
          <w:sz w:val="28"/>
          <w:szCs w:val="28"/>
        </w:rPr>
        <w:t xml:space="preserve"> </w:t>
      </w:r>
      <w:r w:rsidRPr="005769AE">
        <w:rPr>
          <w:rFonts w:ascii="Times New Roman" w:hAnsi="Times New Roman"/>
          <w:sz w:val="28"/>
          <w:szCs w:val="28"/>
        </w:rPr>
        <w:t>постоянное</w:t>
      </w:r>
      <w:r w:rsidR="005769AE">
        <w:rPr>
          <w:rFonts w:ascii="Times New Roman" w:hAnsi="Times New Roman"/>
          <w:sz w:val="28"/>
          <w:szCs w:val="28"/>
        </w:rPr>
        <w:t xml:space="preserve"> </w:t>
      </w:r>
      <w:r w:rsidRPr="005769AE">
        <w:rPr>
          <w:rFonts w:ascii="Times New Roman" w:hAnsi="Times New Roman"/>
          <w:sz w:val="28"/>
          <w:szCs w:val="28"/>
        </w:rPr>
        <w:t>пополнение</w:t>
      </w:r>
      <w:r w:rsidR="005769AE">
        <w:rPr>
          <w:rFonts w:ascii="Times New Roman" w:hAnsi="Times New Roman"/>
          <w:sz w:val="28"/>
          <w:szCs w:val="28"/>
        </w:rPr>
        <w:t xml:space="preserve"> </w:t>
      </w:r>
      <w:r w:rsidRPr="005769AE">
        <w:rPr>
          <w:rFonts w:ascii="Times New Roman" w:hAnsi="Times New Roman"/>
          <w:sz w:val="28"/>
          <w:szCs w:val="28"/>
        </w:rPr>
        <w:t>знаний об этой отрасли.</w:t>
      </w:r>
    </w:p>
    <w:p w:rsidR="005769AE" w:rsidRDefault="00DF73CF" w:rsidP="000022AC">
      <w:pPr>
        <w:spacing w:after="0" w:line="360" w:lineRule="auto"/>
        <w:ind w:firstLine="709"/>
        <w:contextualSpacing/>
        <w:jc w:val="both"/>
        <w:rPr>
          <w:rFonts w:ascii="Times New Roman" w:hAnsi="Times New Roman"/>
          <w:bCs/>
          <w:sz w:val="28"/>
          <w:szCs w:val="28"/>
        </w:rPr>
      </w:pPr>
      <w:r w:rsidRPr="005769AE">
        <w:rPr>
          <w:rFonts w:ascii="Times New Roman" w:hAnsi="Times New Roman"/>
          <w:sz w:val="28"/>
          <w:szCs w:val="28"/>
        </w:rPr>
        <w:t>Египет – удивительная страна, история и культура которой уходит своими корнями в глубокое прошлое. Это страна опутана паутиной тайн и секретов, которые не под силу кому-либо раскрыть. Поэтому меня и привлекает эта держава, которую я изучаю в течение нескольких лет. Но речь в моей работе пойдёт о Современном Египте.</w:t>
      </w:r>
    </w:p>
    <w:p w:rsidR="005769AE" w:rsidRDefault="00DF73CF" w:rsidP="000022AC">
      <w:pPr>
        <w:spacing w:after="0" w:line="360" w:lineRule="auto"/>
        <w:ind w:firstLine="709"/>
        <w:contextualSpacing/>
        <w:jc w:val="both"/>
        <w:rPr>
          <w:rFonts w:ascii="Times New Roman" w:hAnsi="Times New Roman"/>
          <w:bCs/>
          <w:sz w:val="28"/>
          <w:szCs w:val="28"/>
        </w:rPr>
      </w:pPr>
      <w:r w:rsidRPr="005769AE">
        <w:rPr>
          <w:rFonts w:ascii="Times New Roman" w:hAnsi="Times New Roman"/>
          <w:sz w:val="28"/>
          <w:szCs w:val="28"/>
        </w:rPr>
        <w:t xml:space="preserve">Древний Египет сформировалась около 5000 лет назад и за последующие 25 веков превратилась в одну из величайших мировых цивилизаций. Но в период Нового царства могущественная страна была стёрта с лица земли. Большинство современных египтян – потомки арабов, захвативших страну в </w:t>
      </w:r>
      <w:r w:rsidRPr="005769AE">
        <w:rPr>
          <w:rFonts w:ascii="Times New Roman" w:hAnsi="Times New Roman"/>
          <w:sz w:val="28"/>
          <w:szCs w:val="28"/>
          <w:lang w:val="en-US"/>
        </w:rPr>
        <w:t>VII</w:t>
      </w:r>
      <w:r w:rsidRPr="005769AE">
        <w:rPr>
          <w:rFonts w:ascii="Times New Roman" w:hAnsi="Times New Roman"/>
          <w:sz w:val="28"/>
          <w:szCs w:val="28"/>
        </w:rPr>
        <w:t xml:space="preserve"> веке. </w:t>
      </w:r>
      <w:bookmarkStart w:id="0" w:name="1"/>
      <w:bookmarkEnd w:id="0"/>
      <w:r w:rsidRPr="005769AE">
        <w:rPr>
          <w:rFonts w:ascii="Times New Roman" w:hAnsi="Times New Roman"/>
          <w:sz w:val="28"/>
          <w:szCs w:val="28"/>
        </w:rPr>
        <w:t>Население государства составляет 65 млн., включая 3-3,5 млн. египтян, работающих за границей. (Состав: 90% - мусульмане-сунниты, 10% - христиане, преимущественно копты. Мусульмане и копты живут очень разобщено и видят друг в друге "неверных". Фундаменталистские террористы пытались развязать религиозную войну между приверженцами обеих конфессий в Верхнем Египте - к счастью, без успеха.)</w:t>
      </w:r>
      <w:r w:rsidR="005769AE">
        <w:rPr>
          <w:rFonts w:ascii="Times New Roman" w:hAnsi="Times New Roman"/>
          <w:sz w:val="28"/>
          <w:szCs w:val="28"/>
        </w:rPr>
        <w:t xml:space="preserve"> </w:t>
      </w:r>
      <w:r w:rsidRPr="005769AE">
        <w:rPr>
          <w:rFonts w:ascii="Times New Roman" w:hAnsi="Times New Roman"/>
          <w:sz w:val="28"/>
          <w:szCs w:val="28"/>
        </w:rPr>
        <w:t>Темпы прироста: 2,1% (1,3 млн. человек в год). Плотность в населенных районах 1,5-2 тысячи человек на кв. км. 80% населения - это крестьяне (феллахи). Около 54% египтян, преимущественно женщины, не умеют ни читать, ни писать. Не уменьшается приток населения из сельской местности в большие города Каир и Александрию в поисках лучшей жизни и работы, но нередко людей ждет здесь еще более жалкое существование. Для того чтобы накормить растущее население, собственных ресурсов давно не хватает; основные продукты питания, а также овощи и фрукты страна вынуждена импортировать за валюту.</w:t>
      </w:r>
      <w:r w:rsidR="005769AE">
        <w:rPr>
          <w:rFonts w:ascii="Times New Roman" w:hAnsi="Times New Roman"/>
          <w:bCs/>
          <w:sz w:val="28"/>
          <w:szCs w:val="28"/>
        </w:rPr>
        <w:t xml:space="preserve"> </w:t>
      </w:r>
    </w:p>
    <w:p w:rsidR="005769AE" w:rsidRDefault="00DF73CF"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Большинство египтян живёт в дельте и долинах Нила, а также по берегам Суэцкого канала – важнейшего морского пути. Река Нил орошает плодородные земли, простирающиеся от египетско–суданской границы на юге до Средиземного моря на севере. Главными городами Египта являются столица Каир, один из крупнейших городов мира, и порт Александрия. Площадь государства превышает 1 млн. кв. км.</w:t>
      </w:r>
      <w:r w:rsidR="005769AE">
        <w:rPr>
          <w:rFonts w:ascii="Times New Roman" w:hAnsi="Times New Roman"/>
          <w:sz w:val="28"/>
          <w:szCs w:val="28"/>
        </w:rPr>
        <w:t xml:space="preserve"> </w:t>
      </w:r>
      <w:r w:rsidRPr="005769AE">
        <w:rPr>
          <w:rFonts w:ascii="Times New Roman" w:hAnsi="Times New Roman"/>
          <w:sz w:val="28"/>
          <w:szCs w:val="28"/>
        </w:rPr>
        <w:t>Фактически заселено и освоено 5,5% территории, остальное - пустыня. Страна расположена на северо-востоке Африки и частично в Азии (Синайский полуостров). Граничит с Израилем, Палестинской национальной автономией (сектор Газа), Суданом и Ливией.</w:t>
      </w:r>
    </w:p>
    <w:p w:rsidR="00DF73CF" w:rsidRPr="005769AE" w:rsidRDefault="00DF73CF"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Форма правления: республика.</w:t>
      </w:r>
    </w:p>
    <w:p w:rsidR="00DF73CF" w:rsidRPr="005769AE" w:rsidRDefault="00DF73CF"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Валюта: 1 египетский фунт = 100 пиастрам.</w:t>
      </w:r>
    </w:p>
    <w:p w:rsidR="005769AE" w:rsidRDefault="00DF73CF"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Основная религия: ислам (сунниты)</w:t>
      </w:r>
    </w:p>
    <w:p w:rsidR="005769AE" w:rsidRDefault="005769AE" w:rsidP="000022AC">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 </w:t>
      </w:r>
      <w:r w:rsidR="00DF73CF" w:rsidRPr="005769AE">
        <w:rPr>
          <w:rFonts w:ascii="Times New Roman" w:hAnsi="Times New Roman"/>
          <w:sz w:val="28"/>
          <w:szCs w:val="28"/>
        </w:rPr>
        <w:t>Основной язык:</w:t>
      </w:r>
      <w:r>
        <w:rPr>
          <w:rFonts w:ascii="Times New Roman" w:hAnsi="Times New Roman"/>
          <w:sz w:val="28"/>
          <w:szCs w:val="28"/>
        </w:rPr>
        <w:t xml:space="preserve"> </w:t>
      </w:r>
      <w:r w:rsidR="00DF73CF" w:rsidRPr="005769AE">
        <w:rPr>
          <w:rFonts w:ascii="Times New Roman" w:hAnsi="Times New Roman"/>
          <w:sz w:val="28"/>
          <w:szCs w:val="28"/>
        </w:rPr>
        <w:t>арабский.</w:t>
      </w:r>
    </w:p>
    <w:p w:rsidR="006458B5" w:rsidRPr="005769AE" w:rsidRDefault="006458B5" w:rsidP="000022AC">
      <w:pPr>
        <w:spacing w:after="0" w:line="360" w:lineRule="auto"/>
        <w:ind w:firstLine="709"/>
        <w:contextualSpacing/>
        <w:jc w:val="both"/>
        <w:rPr>
          <w:rFonts w:ascii="Times New Roman" w:hAnsi="Times New Roman"/>
          <w:bCs/>
          <w:sz w:val="28"/>
          <w:szCs w:val="28"/>
        </w:rPr>
      </w:pPr>
    </w:p>
    <w:p w:rsidR="00512085" w:rsidRDefault="005769AE" w:rsidP="000022AC">
      <w:pPr>
        <w:pStyle w:val="a3"/>
        <w:spacing w:after="0" w:line="360" w:lineRule="auto"/>
        <w:ind w:left="0" w:firstLine="709"/>
        <w:jc w:val="both"/>
        <w:rPr>
          <w:rFonts w:ascii="Times New Roman" w:hAnsi="Times New Roman"/>
          <w:bCs/>
          <w:sz w:val="28"/>
          <w:szCs w:val="28"/>
        </w:rPr>
      </w:pPr>
      <w:r>
        <w:rPr>
          <w:rFonts w:ascii="Times New Roman" w:hAnsi="Times New Roman"/>
          <w:bCs/>
          <w:sz w:val="28"/>
          <w:szCs w:val="28"/>
        </w:rPr>
        <w:br w:type="page"/>
      </w:r>
      <w:r w:rsidRPr="005769AE">
        <w:rPr>
          <w:rFonts w:ascii="Times New Roman" w:hAnsi="Times New Roman"/>
          <w:bCs/>
          <w:sz w:val="28"/>
          <w:szCs w:val="28"/>
        </w:rPr>
        <w:t>Глава</w:t>
      </w:r>
      <w:r w:rsidR="00DF73CF" w:rsidRPr="005769AE">
        <w:rPr>
          <w:rFonts w:ascii="Times New Roman" w:hAnsi="Times New Roman"/>
          <w:bCs/>
          <w:sz w:val="28"/>
          <w:szCs w:val="28"/>
        </w:rPr>
        <w:t xml:space="preserve"> 1.</w:t>
      </w:r>
      <w:r>
        <w:rPr>
          <w:rFonts w:ascii="Times New Roman" w:hAnsi="Times New Roman"/>
          <w:bCs/>
          <w:sz w:val="28"/>
          <w:szCs w:val="28"/>
        </w:rPr>
        <w:t xml:space="preserve"> </w:t>
      </w:r>
      <w:r w:rsidR="00DF73CF" w:rsidRPr="005769AE">
        <w:rPr>
          <w:rFonts w:ascii="Times New Roman" w:hAnsi="Times New Roman"/>
          <w:bCs/>
          <w:sz w:val="28"/>
          <w:szCs w:val="28"/>
        </w:rPr>
        <w:t>Анализ рекреационных возможностей Египта. Анализ ку</w:t>
      </w:r>
      <w:r w:rsidR="0069360A" w:rsidRPr="005769AE">
        <w:rPr>
          <w:rFonts w:ascii="Times New Roman" w:hAnsi="Times New Roman"/>
          <w:bCs/>
          <w:sz w:val="28"/>
          <w:szCs w:val="28"/>
        </w:rPr>
        <w:t>льтурно-познавательного туризма</w:t>
      </w:r>
    </w:p>
    <w:p w:rsidR="005769AE" w:rsidRPr="005769AE" w:rsidRDefault="005769AE" w:rsidP="000022AC">
      <w:pPr>
        <w:pStyle w:val="a3"/>
        <w:spacing w:after="0" w:line="360" w:lineRule="auto"/>
        <w:ind w:left="0" w:firstLine="709"/>
        <w:jc w:val="both"/>
        <w:rPr>
          <w:rFonts w:ascii="Times New Roman" w:hAnsi="Times New Roman"/>
          <w:bCs/>
          <w:sz w:val="28"/>
          <w:szCs w:val="28"/>
        </w:rPr>
      </w:pPr>
    </w:p>
    <w:p w:rsidR="00DF73CF" w:rsidRPr="005769AE" w:rsidRDefault="005769AE" w:rsidP="000022AC">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1.1 </w:t>
      </w:r>
      <w:r w:rsidR="00DF73CF" w:rsidRPr="005769AE">
        <w:rPr>
          <w:rFonts w:ascii="Times New Roman" w:hAnsi="Times New Roman"/>
          <w:bCs/>
          <w:sz w:val="28"/>
          <w:szCs w:val="28"/>
        </w:rPr>
        <w:t>Анализ рекреационных возможностей</w:t>
      </w:r>
      <w:r w:rsidR="0069360A" w:rsidRPr="005769AE">
        <w:rPr>
          <w:rFonts w:ascii="Times New Roman" w:hAnsi="Times New Roman"/>
          <w:bCs/>
          <w:sz w:val="28"/>
          <w:szCs w:val="28"/>
        </w:rPr>
        <w:t xml:space="preserve"> Египта</w:t>
      </w:r>
    </w:p>
    <w:p w:rsidR="005769AE" w:rsidRPr="005769AE" w:rsidRDefault="005769AE" w:rsidP="000022AC">
      <w:pPr>
        <w:pStyle w:val="a3"/>
        <w:spacing w:after="0" w:line="360" w:lineRule="auto"/>
        <w:ind w:left="0" w:firstLine="709"/>
        <w:jc w:val="both"/>
        <w:rPr>
          <w:rFonts w:ascii="Times New Roman" w:hAnsi="Times New Roman"/>
          <w:bCs/>
          <w:sz w:val="28"/>
          <w:szCs w:val="28"/>
        </w:rPr>
      </w:pP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Государство на северо-востоке Африки и юго-западе Азии. На востоке граничит с Израилем, на юге - с Суданом, на западе - с Ливией. На севере омывается </w:t>
      </w:r>
      <w:r w:rsidRPr="00477D2E">
        <w:rPr>
          <w:rFonts w:ascii="Times New Roman" w:hAnsi="Times New Roman" w:cs="Times New Roman"/>
          <w:sz w:val="28"/>
          <w:szCs w:val="28"/>
        </w:rPr>
        <w:t>Средиземным морем</w:t>
      </w:r>
      <w:r w:rsidRPr="005769AE">
        <w:rPr>
          <w:rFonts w:ascii="Times New Roman" w:hAnsi="Times New Roman" w:cs="Times New Roman"/>
          <w:color w:val="auto"/>
          <w:sz w:val="28"/>
          <w:szCs w:val="28"/>
        </w:rPr>
        <w:t xml:space="preserve">, на востоке - </w:t>
      </w:r>
      <w:r w:rsidRPr="00477D2E">
        <w:rPr>
          <w:rFonts w:ascii="Times New Roman" w:hAnsi="Times New Roman" w:cs="Times New Roman"/>
          <w:sz w:val="28"/>
          <w:szCs w:val="28"/>
        </w:rPr>
        <w:t>Красным морем</w:t>
      </w:r>
      <w:r w:rsidRPr="005769AE">
        <w:rPr>
          <w:rFonts w:ascii="Times New Roman" w:hAnsi="Times New Roman" w:cs="Times New Roman"/>
          <w:color w:val="auto"/>
          <w:sz w:val="28"/>
          <w:szCs w:val="28"/>
        </w:rPr>
        <w:t xml:space="preserve">.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Менее десятой части территории страны составляют сельскохозяйственные угодья. Это долина дельты </w:t>
      </w:r>
      <w:r w:rsidRPr="00477D2E">
        <w:rPr>
          <w:rFonts w:ascii="Times New Roman" w:hAnsi="Times New Roman" w:cs="Times New Roman"/>
          <w:sz w:val="28"/>
          <w:szCs w:val="28"/>
        </w:rPr>
        <w:t>Нила</w:t>
      </w:r>
      <w:r w:rsidRPr="005769AE">
        <w:rPr>
          <w:rFonts w:ascii="Times New Roman" w:hAnsi="Times New Roman" w:cs="Times New Roman"/>
          <w:color w:val="auto"/>
          <w:sz w:val="28"/>
          <w:szCs w:val="28"/>
        </w:rPr>
        <w:t xml:space="preserve">, несколько оазисов в пустыне и земли вдоль Суэцкого канала. Более 90% территории занимают пустынные земли, среди которых </w:t>
      </w:r>
      <w:r w:rsidRPr="00477D2E">
        <w:rPr>
          <w:rFonts w:ascii="Times New Roman" w:hAnsi="Times New Roman" w:cs="Times New Roman"/>
          <w:sz w:val="28"/>
          <w:szCs w:val="28"/>
        </w:rPr>
        <w:t>Ливийская пустыня</w:t>
      </w:r>
      <w:r w:rsidRPr="005769AE">
        <w:rPr>
          <w:rFonts w:ascii="Times New Roman" w:hAnsi="Times New Roman" w:cs="Times New Roman"/>
          <w:color w:val="auto"/>
          <w:sz w:val="28"/>
          <w:szCs w:val="28"/>
        </w:rPr>
        <w:t xml:space="preserve">, часть </w:t>
      </w:r>
      <w:r w:rsidRPr="00477D2E">
        <w:rPr>
          <w:rFonts w:ascii="Times New Roman" w:hAnsi="Times New Roman" w:cs="Times New Roman"/>
          <w:sz w:val="28"/>
          <w:szCs w:val="28"/>
        </w:rPr>
        <w:t>пустыни Сахара и Аравийская (Восточная) пустыня</w:t>
      </w:r>
      <w:r w:rsidRPr="005769AE">
        <w:rPr>
          <w:rFonts w:ascii="Times New Roman" w:hAnsi="Times New Roman" w:cs="Times New Roman"/>
          <w:color w:val="auto"/>
          <w:sz w:val="28"/>
          <w:szCs w:val="28"/>
        </w:rPr>
        <w:t xml:space="preserve">.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В </w:t>
      </w:r>
      <w:r w:rsidRPr="00477D2E">
        <w:rPr>
          <w:rFonts w:ascii="Times New Roman" w:hAnsi="Times New Roman" w:cs="Times New Roman"/>
          <w:sz w:val="28"/>
          <w:szCs w:val="28"/>
        </w:rPr>
        <w:t>Ливийской пустыне</w:t>
      </w:r>
      <w:r w:rsidRPr="005769AE">
        <w:rPr>
          <w:rFonts w:ascii="Times New Roman" w:hAnsi="Times New Roman" w:cs="Times New Roman"/>
          <w:color w:val="auto"/>
          <w:sz w:val="28"/>
          <w:szCs w:val="28"/>
        </w:rPr>
        <w:t xml:space="preserve"> расположен обширный песчаный участок, называемый Великое Песчаное море. В нем находится несколько впадин, в том числе впадина Катара, глубина которой достигает 113 м ниже уровня моря - самое низкое место Африки. Большую часть Аравийской пустыни занимает плоскогорье высотой около 600 м, на восточном краю ее находятся редкие горы.</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На крайнем юге страны, вдоль границы с Суданом находится </w:t>
      </w:r>
      <w:r w:rsidRPr="00477D2E">
        <w:rPr>
          <w:rFonts w:ascii="Times New Roman" w:hAnsi="Times New Roman" w:cs="Times New Roman"/>
          <w:sz w:val="28"/>
          <w:szCs w:val="28"/>
        </w:rPr>
        <w:t>Нубийская пустыня</w:t>
      </w:r>
      <w:r w:rsidRPr="005769AE">
        <w:rPr>
          <w:rFonts w:ascii="Times New Roman" w:hAnsi="Times New Roman" w:cs="Times New Roman"/>
          <w:color w:val="auto"/>
          <w:sz w:val="28"/>
          <w:szCs w:val="28"/>
        </w:rPr>
        <w:t xml:space="preserve">. </w:t>
      </w:r>
      <w:r w:rsidRPr="00477D2E">
        <w:rPr>
          <w:rFonts w:ascii="Times New Roman" w:hAnsi="Times New Roman" w:cs="Times New Roman"/>
          <w:sz w:val="28"/>
          <w:szCs w:val="28"/>
        </w:rPr>
        <w:t>Синайский полуостров</w:t>
      </w:r>
      <w:r w:rsidRPr="005769AE">
        <w:rPr>
          <w:rFonts w:ascii="Times New Roman" w:hAnsi="Times New Roman" w:cs="Times New Roman"/>
          <w:color w:val="auto"/>
          <w:sz w:val="28"/>
          <w:szCs w:val="28"/>
        </w:rPr>
        <w:t xml:space="preserve"> также занят пустыней на севере и скалами высотой более 2100 м на юге у берегов </w:t>
      </w:r>
      <w:r w:rsidRPr="00477D2E">
        <w:rPr>
          <w:rFonts w:ascii="Times New Roman" w:hAnsi="Times New Roman" w:cs="Times New Roman"/>
          <w:sz w:val="28"/>
          <w:szCs w:val="28"/>
        </w:rPr>
        <w:t>Красного моря</w:t>
      </w:r>
      <w:r w:rsidRPr="005769AE">
        <w:rPr>
          <w:rFonts w:ascii="Times New Roman" w:hAnsi="Times New Roman" w:cs="Times New Roman"/>
          <w:color w:val="auto"/>
          <w:sz w:val="28"/>
          <w:szCs w:val="28"/>
        </w:rPr>
        <w:t xml:space="preserve">. Высочайшая точка Египта гора Джабал-Катрина (2637 м) находится на Синайском полуострове. Именно на ней, согласно Ветхому Завету, Моисей получил Десять Заповедей. Нил течет через весь Египет от суданской границы до </w:t>
      </w:r>
      <w:r w:rsidRPr="00477D2E">
        <w:rPr>
          <w:rFonts w:ascii="Times New Roman" w:hAnsi="Times New Roman" w:cs="Times New Roman"/>
          <w:sz w:val="28"/>
          <w:szCs w:val="28"/>
        </w:rPr>
        <w:t>Средиземного моря</w:t>
      </w:r>
      <w:r w:rsidRPr="005769AE">
        <w:rPr>
          <w:rFonts w:ascii="Times New Roman" w:hAnsi="Times New Roman" w:cs="Times New Roman"/>
          <w:color w:val="auto"/>
          <w:sz w:val="28"/>
          <w:szCs w:val="28"/>
        </w:rPr>
        <w:t xml:space="preserve"> и практически на всем своем протяжении (около 1545 км) он находится в узкой долине, окруженной скалами.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На юге страны находится искусственное </w:t>
      </w:r>
      <w:r w:rsidRPr="00477D2E">
        <w:rPr>
          <w:rFonts w:ascii="Times New Roman" w:hAnsi="Times New Roman" w:cs="Times New Roman"/>
          <w:sz w:val="28"/>
          <w:szCs w:val="28"/>
        </w:rPr>
        <w:t>озеро Нассер</w:t>
      </w:r>
      <w:r w:rsidRPr="005769AE">
        <w:rPr>
          <w:rFonts w:ascii="Times New Roman" w:hAnsi="Times New Roman" w:cs="Times New Roman"/>
          <w:sz w:val="28"/>
          <w:szCs w:val="28"/>
        </w:rPr>
        <w:t>, образованное Асуанской плотиной. На севере, у Каира, образуется дельта Нила шириной около 250 км. Географический и исторически Египет делится на Верхний Египет - территория дельты, и Нижний Египет - узкая долина (23 км) на юг от Каира.</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Климат узкой прибрежной полосы вдоль Средиземного моря - субтропический, на остальной территории - пустынный тропический. Воздух здесь исключительно сухой, круглый год малооблачно, дожди бывают очень редко. Для Египта характерны резкие колебания температуры. Например, в январе-феврале в Каире в полдень температура может достигать 29°C, а ночью падать до 0°C и ниже. В Асуане в ноябре воздух может днем прогреваться до 41°C, а ночью охлаждаться до 3°C. Средняя температура января изменяется с севера на юг от 14 до 17 °C, июля - с 26 до 33°C.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Не очень приятной особенностью весеннего периода является </w:t>
      </w:r>
      <w:r w:rsidRPr="005769AE">
        <w:rPr>
          <w:rFonts w:ascii="Times New Roman" w:hAnsi="Times New Roman" w:cs="Times New Roman"/>
          <w:iCs/>
          <w:sz w:val="28"/>
          <w:szCs w:val="28"/>
        </w:rPr>
        <w:t>хамсин</w:t>
      </w:r>
      <w:r w:rsidRPr="005769AE">
        <w:rPr>
          <w:rFonts w:ascii="Times New Roman" w:hAnsi="Times New Roman" w:cs="Times New Roman"/>
          <w:sz w:val="28"/>
          <w:szCs w:val="28"/>
        </w:rPr>
        <w:t xml:space="preserve"> - горячий и сухой юго-восточный ветер, дующий из пустыни. Температура воздуха во время хамсина повышается до 40°C, влажность падает до 10%. Пыль, принесенная хамсином, проникает повсюду - в дома, машины, забивает глаза, рот, нос. Даже при запертых дверях и закрытых окнах в помещениях чувствуется присутствие пыли, принесенной этим ветром. Продолжительность хамсина от одного до нескольких дней, а его период может закончиться выпадением "грязевого" дождя. Хамсин означает по-арабски "пятьдесят", именно столько дней в году дуют безжалостно обжигающие ветра.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Моря Египта.</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Красное море.</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Красное море, место где пустыня встречается с океаном, является на нашей планете наиболее экзотическим и очаровательным естественным морским пейзажем.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Красное море расположено между Азией и Африкой. На самом севере море формирует Синайский полуостров и оттуда протягивается на юг более чем на 1000 миль, где оно соединяется с Индийским океаном. На севере и северо-западе море окружают пустынные равнины, в то время как на юге - горы высотой до 2642 метров. Уже в древние времена люди море использовали как естественную дорогу между Востоком и Западом.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Особенность Красного моря состоит в том, что в него не впадает ни одна река, а реки, как известно, обычно несут с собой ил и песок, существенно снижая прозрачность морской воды. Поэтому вода в Красном море кристально чиста. Благодаря жаркому климату у берегов Египта температура воды даже зимой не опускается ниже +20 градусов, а летом достигает +27 . Сильные испарения теплой воды превратили Красное море в одно из самых соленых на земном шаре: 38-42 грамма солей на литр.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Красное море содержит под своей кристально синей поверхностью оазис живых существ, кораллов и рифов, настоящий рай для любителей подводного плавания.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Температура воды в Красном море необычайно постоянна и состовляет около 22 градусов летом. Самый холодный месяц года - январь, самые теплые - июль и август. Среди мореплавателей Красное море печально известно своими сильными поверхностными ветрами и агресивными нерегулярными короткими течениями. Море может быть спокойно у берега, но путешествие на лодке на отдаленные острова может быть рискованым.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Истинное очарование Красного моря скрыто под его поверхностью. Здесь спрятано более 1000 разновидностей из 200 известных видов кораллов. Кроме того, это дом для более чем 1000 разновидностей тропических рыб. Это лучшее место в мире для Дайвинга. Здесь есть места, где коралловые рифы формируют уникальные системы пещер, лагун, садов и плато. Однако будьте осторожны - некоторые жители подводного мира представляют опасность для человека.</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Средиземное море.</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Средиземное море относится к бассейну Атлантического окена, располагается оно между Евразией и Африкой. Гибралтарским проливом соединяется оно с Атлантическим океаном, через пролив Дарданеллы, Мраморное море и пролив Босфор - с Черным морем, Суэцким каналом - с Красным морем.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Средняя глубина Средиземного моря - 1438 м, максимальная - 5121 м. Крупные острова: Балеарские, Корсика, Сардиния, Сицилия, Крит, Кипр. Впадают крупные реки: Эбро, Рона, По, </w:t>
      </w:r>
      <w:r w:rsidRPr="00477D2E">
        <w:rPr>
          <w:rFonts w:ascii="Times New Roman" w:hAnsi="Times New Roman" w:cs="Times New Roman"/>
          <w:sz w:val="28"/>
          <w:szCs w:val="28"/>
        </w:rPr>
        <w:t>Нил</w:t>
      </w:r>
      <w:r w:rsidRPr="005769AE">
        <w:rPr>
          <w:rFonts w:ascii="Times New Roman" w:hAnsi="Times New Roman" w:cs="Times New Roman"/>
          <w:color w:val="auto"/>
          <w:sz w:val="28"/>
          <w:szCs w:val="28"/>
        </w:rPr>
        <w:t xml:space="preserve">.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Береговая линия Средиземного моря сильно изрезана, и многочисленные выступы суши расчленяют его на множество полуизолированных акваторий: Балеарское, Лигурийское, Тирренское, Адриатическое, Ионическое, Эгейское и Кипрское моря. Выделяется также ряд крупных заливов, например Аликанте – у восточного побережья Испании; Лионский – у южного побережья Франции; Таранто – между двумя южными выступами Апеннинского п-ова; Анталья и Искендерун – у южного побережья Турции; Сидра – в центральной части побережья Ливии; Габес и Тунисский – соответственно у юго-восточного и северо-восточного берегов Туниса. В бассейн Средиземного моря включают Мраморное, Черное и Азовское моря. Соленость от 36 ‰ - на западе, до 39,5 ‰ - на востоке.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Современное Средиземное море является реликтом древнего океана Тетис, который был гораздо шире и простирался далеко на восток. Реликтами океана Тетис являются также Аральское, Каспийское, Черное и Мраморное моря, приуроченные к его наиболее глубоким впадинам.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Глубины Средиземного моря весьма различны: наибольшая отметка – 5121 м – зарегистрирована в Гелленском глубоководном желобе у южной оконечности Греции. Средняя глубина западной котловины составляет 1430 м, а ее наиболее мелководная часть – Адриатическое море – имеет среднюю глубину всего 242 м.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Средиземное море славится своим спокойствием и красотой, но, подобно другим морям, в определенные сезоны может быть бурным, и тогда большие волны обрушиваются на побережье. Издавна Средиземноморье привлекает людей благоприятным климатом. Сам термин «средиземноморский» используется для обозначения климата с продолжительным жарким, ясным и сухим летом и короткой прохладной и влажной зимой. Многим прибрежным районам Средиземного моря, особенно южным и восточным, присущи семиаридные и аридные черты климата. В частности, семиаридность с обилием ясных солнечных дней считается типичной для средиземноморского климата. Однако зимой бывает много холодных дней, когда влажный холодный ветер приносит дождь, морось и иногда снег. </w:t>
      </w:r>
    </w:p>
    <w:p w:rsidR="00B31BC2" w:rsidRPr="005769AE" w:rsidRDefault="00B31BC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На шельфе Средиземного моря производится добыча нефти и газа. Крупные порты: Барселона, Марсель, Генуя, Неаполь, Венеция, Триест, Риека, Пирей, Салоники, Бейрут, </w:t>
      </w:r>
      <w:r w:rsidRPr="00477D2E">
        <w:rPr>
          <w:rFonts w:ascii="Times New Roman" w:hAnsi="Times New Roman" w:cs="Times New Roman"/>
          <w:sz w:val="28"/>
          <w:szCs w:val="28"/>
        </w:rPr>
        <w:t>Александрия</w:t>
      </w:r>
      <w:r w:rsidRPr="005769AE">
        <w:rPr>
          <w:rFonts w:ascii="Times New Roman" w:hAnsi="Times New Roman" w:cs="Times New Roman"/>
          <w:color w:val="auto"/>
          <w:sz w:val="28"/>
          <w:szCs w:val="28"/>
        </w:rPr>
        <w:t>, Порт-Саид, Триполи, Алжир. Рыболовство (сардины, тунец, скумбрия и др.).</w:t>
      </w:r>
    </w:p>
    <w:p w:rsidR="00B31BC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Внутренние воды Египта.</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Нил.</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Если бы не Нил, несущий свои воды от Эфиопского нагорья и Центральной Африки к </w:t>
      </w:r>
      <w:r w:rsidRPr="00477D2E">
        <w:rPr>
          <w:rFonts w:ascii="Times New Roman" w:hAnsi="Times New Roman" w:cs="Times New Roman"/>
          <w:sz w:val="28"/>
          <w:szCs w:val="28"/>
        </w:rPr>
        <w:t>Средиземному морю</w:t>
      </w:r>
      <w:r w:rsidRPr="005769AE">
        <w:rPr>
          <w:rFonts w:ascii="Times New Roman" w:hAnsi="Times New Roman" w:cs="Times New Roman"/>
          <w:color w:val="auto"/>
          <w:sz w:val="28"/>
          <w:szCs w:val="28"/>
        </w:rPr>
        <w:t xml:space="preserve">, Египет с его ничтожным количеством осадков был бы почти непригоден для жизни. Благодаря этой реке он еще в 3-м тысячелетии до н. э. превратился в самое большое и процветающее государство Восточного Средиземноморья и оставался таковым вплоть до римского завоевания в 30 г. до н. э. В средние века он возвратил свое былое величие и по сей день является наиболее крупной, густонаселенной страной на Ближнем Востоке. Причем на протяжении столетий Египту удавалось сохранять свою историческую целостность, поскольку его границы почти не изменялись.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Египетские тексты почти ничего не говорят об ирригации и водоснабжении, что затрудняет определение времени их введения. Исключение составляют собственные жизнеописания местных правителей в беспокойный период Первого распада (около 2134-2040 гг. до н. э.), утверждавших, что ими были построены каналы, обеспечившие население водой, в то время как другие этого не делали. В более благополучные времена эти вопросы либо были уже решены, либо считались не столь важными, чтобы упоминать о них в государственных документах. Единственным районом, где работы по расширению ирригационной системы были завершены до наступления греко-римского периода, был оазис Файюм, расположенный к западу от долины Нила и к югу от самой высокой точки дельты. Здесь в период Среднего царства удалось намного увеличить площадь обрабатываемой земли с помощью обводного канала, направлявшего воду Нила на поля, расположенные в низине. К сожалению, до нашего времени это сооружение не сохранилось.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Разлив Нила происходил ежегодно; затопляемые территории долины и дельты отличались исключительным плодородием, поэтому сельское хозяйство этого района было самым надежным и продуктивным в стране, что давало возможность делать запасы на случай непредвиденных обстоятельств. Однако подобная ситуация обеспечивала лишь относительное благополучие. Неурожаи в случае недостаточного паводка, косившие население болезни и другие бедствия сдерживали темпы сельскохозяйственного роста, кроме того, в древности, в отличие от современного Египта, с полей собирали только один урожай в году. Да и сами наводнения обладали огромной разрушительной силой.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Нил не только обеспечивал условия для земледелия, но был еще и главным средством сообщения. В египетском письме путешествие обозначалось изображением лодки. По реке перевозились тяжелые грузы, она связывала страну в единое целое. В то же время сложная конфигурация дельты и ее устьев создавала препятствие для иноземного вторжения. Путешествия в глубь пустыни или в Азию были связаны с несравненно большими трудностями, нежели по Египту. Но река способствовала и социальному расслоению - человек, не имевший лодки, считался бедным и, чтобы перебраться через реку, был вынужден пользоваться услугами тех, кому больше повезло в жизни. Смерть тоже была для египтян «переходом», путешествием в мир иной, «уходом в землю», «на другую сторону».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Как ни странно, Нил, несмотря на все его значение в жизни страны, египтянами не обожествлялся. Они принимали окружавшую их среду как нечто само собой разумеющееся, как центр мира. У Нила не было особого названия, его называли просто «рекой»; предполагают, что даже само слово «Нил» не египетского происхождения. В то же время Нил и его разливы сыграли едва ли не центральную роль в формировании мировоззрения египтян. В отличие от большинства других народов они были ориентированы на юг, к истокам Нила, так что запад находился справа, и поэтому западная сторона считалась «благоприятной» для перехода в мир иной. Календарь определяли по Нилу и по звездам. Наступление нового года приходилось на середину июля, когда начинался подъем воды перед паводком; это совпадало с появлением на небосклоне Сириуса (ставшего в египетской мифологии Сотисом), невидимого до этого в течение 70 дней. Река определяла и три времени года, каждое из которых состояло из четырех месяцев: «Разлив», «Возрождение» (ноябрь-март), когда с полей сходила вода и их начинали обрабатывать, и «Жаркое время», или «Жатва», - период сбора урожая и самого низкого уровня воды.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Огромное значение Нила, быть может, даже более очевидно для нас, чем для древних египтян, жизнь которых была настолько тесно связана с рекой, что дождь, где бы он ни шел, они называли «разливом в небе». Но чтобы понять истинную роль этой реки в те времена, на нее нужно взглянуть именно глазами древних египтян, учитывая все различия между священным и светским, божественным и земным. Для египтян река была просто частью жизни, и хотя разлив ее мог принести разрушения, он в то же время давал им жизненные силы; боги же для них были существами более сложными, обитавшими за пределами обычного мира. Обожествить Нил, как и другие реки, выпало на долю греков и римлян.</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Озеро Насер.</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Величайшее в мире из созданных человеческими руками озер, озеро Нассер имеет протяженность около 312 миль, площадь поверхности более 2400 кв.миль, а глубина его достигает местами 600 футов. Озеро было создано в 1960-м году, благодаря сооружению всемирно известной Великой плотины. Вместе со старой ассуанской плотиной, построенной британцами в 1898-1902 гг, оно обеспечило ирригацию и электрификацию всему Египту. Озеро было названо в честь </w:t>
      </w:r>
      <w:r w:rsidRPr="00477D2E">
        <w:rPr>
          <w:rFonts w:ascii="Times New Roman" w:hAnsi="Times New Roman" w:cs="Times New Roman"/>
          <w:sz w:val="28"/>
          <w:szCs w:val="28"/>
        </w:rPr>
        <w:t>Президента Египта Гамаль Абдель Нассера</w:t>
      </w:r>
      <w:r w:rsidRPr="005769AE">
        <w:rPr>
          <w:rFonts w:ascii="Times New Roman" w:hAnsi="Times New Roman" w:cs="Times New Roman"/>
          <w:color w:val="auto"/>
          <w:sz w:val="28"/>
          <w:szCs w:val="28"/>
        </w:rPr>
        <w:t xml:space="preserve">, который управлял страной в период с 1956 по 1970 гг. Южная треть озера расположена в Судане, где носит название Нубия. При создании озера вода дошла и до исторических храмов в г.Абу-Симбел, созданных еще при Рамзесе II в 1200 до н.э. Храм был перенесен, но многие исторические реликвии были погребены под водой.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Тридцать два вида рыб, и конечно, известные нильские крокодилы живут в этом озере. 80 000 тонн рыбы вылавливается ежегодно.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Озеро Нассер - место, где маленькая группа рыболовов имеет в своем распоряжении буквально сотни квадратных миль. Озеро Нассер имеет, возможно, наилучшие характеристики в мире по ловле пресноводных рыб, особенно для гигантского нильского окуня и рыбы-тигр. Есть также несколько разновидностей рыбы-кот, легендарный гигант Вунду, являющийся самым большим в мире. Две разновидности туляпий также населяют озеро, рыбалка внахлест дает прекрасные результаты.</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Так же Египет знаменит своими пустынями:</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color w:val="auto"/>
          <w:sz w:val="28"/>
          <w:szCs w:val="28"/>
        </w:rPr>
        <w:t xml:space="preserve">- </w:t>
      </w:r>
      <w:r w:rsidRPr="005769AE">
        <w:rPr>
          <w:rFonts w:ascii="Times New Roman" w:hAnsi="Times New Roman" w:cs="Times New Roman"/>
          <w:iCs/>
          <w:sz w:val="28"/>
          <w:szCs w:val="28"/>
        </w:rPr>
        <w:t>Ливийская пустыня</w:t>
      </w:r>
      <w:r w:rsidRPr="005769AE">
        <w:rPr>
          <w:rFonts w:ascii="Times New Roman" w:hAnsi="Times New Roman" w:cs="Times New Roman"/>
          <w:sz w:val="28"/>
          <w:szCs w:val="28"/>
        </w:rPr>
        <w:t>, северо-восточная часть Сахары, в пределах Ливии, Египта и Судана. Площадь около двух тыстысяч км</w:t>
      </w:r>
      <w:r w:rsidRPr="005769AE">
        <w:rPr>
          <w:rFonts w:ascii="Times New Roman" w:hAnsi="Times New Roman" w:cs="Times New Roman"/>
          <w:sz w:val="28"/>
          <w:szCs w:val="28"/>
          <w:vertAlign w:val="superscript"/>
        </w:rPr>
        <w:t>2</w:t>
      </w:r>
      <w:r w:rsidRPr="005769AE">
        <w:rPr>
          <w:rFonts w:ascii="Times New Roman" w:hAnsi="Times New Roman" w:cs="Times New Roman"/>
          <w:sz w:val="28"/>
          <w:szCs w:val="28"/>
        </w:rPr>
        <w:t xml:space="preserve"> (вторая по величине среди пустынь мира). Крупные оазисы: Сива, Файюм, Джалу, Дахла, Куфра, Фарафра.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 </w:t>
      </w:r>
      <w:r w:rsidRPr="005769AE">
        <w:rPr>
          <w:rFonts w:ascii="Times New Roman" w:hAnsi="Times New Roman" w:cs="Times New Roman"/>
          <w:iCs/>
          <w:sz w:val="28"/>
          <w:szCs w:val="28"/>
        </w:rPr>
        <w:t>Аравийская пустыня</w:t>
      </w:r>
      <w:r w:rsidRPr="005769AE">
        <w:rPr>
          <w:rFonts w:ascii="Times New Roman" w:hAnsi="Times New Roman" w:cs="Times New Roman"/>
          <w:sz w:val="28"/>
          <w:szCs w:val="28"/>
        </w:rPr>
        <w:t xml:space="preserve"> - северо-восточная часть Сахары, между долиной Нила и Красным морем, в Египте. На юге переходит в Нубийскую пустыню. В рельефе преобладают плато. Климат жаркий, дожди могут не выпадать несколько лет подряд. В долинах злаково-кустарниковая растительность. Добыча нефти, фосфоритов.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 </w:t>
      </w:r>
      <w:r w:rsidRPr="005769AE">
        <w:rPr>
          <w:rFonts w:ascii="Times New Roman" w:hAnsi="Times New Roman" w:cs="Times New Roman"/>
          <w:iCs/>
          <w:sz w:val="28"/>
          <w:szCs w:val="28"/>
        </w:rPr>
        <w:t>Нубийская пустыня</w:t>
      </w:r>
      <w:r w:rsidRPr="005769AE">
        <w:rPr>
          <w:rFonts w:ascii="Times New Roman" w:hAnsi="Times New Roman" w:cs="Times New Roman"/>
          <w:sz w:val="28"/>
          <w:szCs w:val="28"/>
        </w:rPr>
        <w:t xml:space="preserve">, в Африке, большей частью на территории Судана, между рекой Нил и Красным морем, от которого её отделяет хребет Этбай. Поверхность - плато, ступенчато понижающееся с востока на запад, с островными горами. На востоке обнажаются древние породы Нубийско-Аравийского щита и нубийские песчаники, на западе они скрыты под песками. Плато густо расчленено сухими руслами рек. Осадков около 25 мм в год. Растительный покров крайне разрежен, преобладают ксерофитные злаки, колючие кустарники и полукустарники.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 Пустыня Сахара. Регион пустыни Сахара охватывает большую часть северной Африки. Пустыня Сахара простирается по Африканскому континенту к северу от озера Чад, от Атлантического побережья на западе, к реке Нил на востоке. </w:t>
      </w:r>
    </w:p>
    <w:p w:rsidR="00404313"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О существовании величайшей пустыни мира - Сахары - в древности практически ничего не было известно. У Геродота приведено сообщение о том, что группа путешественников пересекла Ливийскую пустыню и достигла реки, которая текла с запада на восток. Судя по всему, речь идет о Нигере, хотя Геродот предположил, что это был западный исток Нила. Судя по всему, переход через Сахару в те времена в данном районе не представлял особой трудности. </w:t>
      </w:r>
    </w:p>
    <w:p w:rsidR="00404313"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Несмотря на то, что на северной окраине Африки существовал Карфаген - один из культурных центров античности - походы оттуда на юг, в глубь континента, совершались редко, на сравнительно небольшие расстояния и без особых успехов. </w:t>
      </w:r>
    </w:p>
    <w:p w:rsidR="00404313"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Подобные походы свидетельствуют о том, что два тысячелетия назад природная обстановка в этом регионе была более благоприятной для жизни человека. Тем самым подтвердились сообщения Геродота о существовании к западу от Нила страны гарамантов, а еще далее к центру Сахары страны атарантов и атлантов. Последних нельзя отождествлять с жителями легендарной Атлантиды Платона, потому что, согласно Геродоту, атланты Сахары строили дома из соляных блоков, а в их краях существовали соляные курганы. Так что в данном случае речь идет не о горах Атлас, расположенных на северной окраине Африки, а о горном массиве в центре пустыни - Ахаггар. </w:t>
      </w:r>
    </w:p>
    <w:p w:rsidR="00404313"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Во второй половине XIX века ученые стали проявлять все больший интерес к наскальным рисункам Африки. На них были изображены животные саванн, но не было верблюдов, которые появились здесь лишь с III века н. э. Следовательно, более двух тысячелетий назад облик нынешней пустыни был иным. На многочисленных рисунках, оставленных в Сахаре ее былыми обитателями, развернута грандиозная панорама географической обстановки и исторических событий, относящихся к последним десяти тысячелетиям. Оказывается, на месте нынешней пустыни существовала плодородная саванна с многочисленными реками, озерами и болотами, с богатым растительным и животным миром. </w:t>
      </w:r>
    </w:p>
    <w:p w:rsidR="00404313"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Сейчас можно вполне уверенно утверждать, что первопричиной опустынивания Сахары была хозяйственная деятельность человека. Этот процесс начался много тысячелетий назад, еще во времена охотников каменного века. Охотничьи племена постоянно используют огонь для разных целей: для загонной охоты, выжигания лесных массивов, в ритуальных целях. Когда в сухой сезон они поджигали сухую траву, начинались крупные пожары. Судя по обнаруженным следам стоянок, территория Сахары, которую тогда занимала саванна, была достаточно плотно заселена. </w:t>
      </w:r>
    </w:p>
    <w:p w:rsidR="001C3702" w:rsidRPr="005769AE" w:rsidRDefault="001C3702"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Когда местные охотники резко уменьшили поголовье крупных диких животных, наступила эпоха скотоводов (этот переход со всей очевидностью отразили фрески Сахары), в результате перевыпаса и выжигания земель под пастбища почвы Сахары еще более оскудели, эрозия распространилась на огромные территории, стали появляться массивы оголенных песков, а многие реки и озера пересохли. Люди и домашние животные вынуждены были концентрироваться в отдельных наиболее благоприятных для обитания очагах, но в итоге оскудели и эти территории. </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Практически вся растительность сосредоточена в дельте </w:t>
      </w:r>
      <w:r w:rsidRPr="00477D2E">
        <w:rPr>
          <w:rFonts w:ascii="Times New Roman" w:hAnsi="Times New Roman" w:cs="Times New Roman"/>
          <w:sz w:val="28"/>
          <w:szCs w:val="28"/>
        </w:rPr>
        <w:t>Нила</w:t>
      </w:r>
      <w:r w:rsidRPr="005769AE">
        <w:rPr>
          <w:rFonts w:ascii="Times New Roman" w:hAnsi="Times New Roman" w:cs="Times New Roman"/>
          <w:color w:val="auto"/>
          <w:sz w:val="28"/>
          <w:szCs w:val="28"/>
        </w:rPr>
        <w:t xml:space="preserve">, нильской долине и оазисах. Наиболее распространенное дерево - финиковая пальма. Среди других растений: сикомор, тамариск, акация, кипарис, мимоза, миртовое дерево. Папирус, ранее росший в большинстве мест, теперь остался только на юге. Из-за засушливого климата животных в Египте немного. </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В пустынях обитают газель, пустынная лисица, гиена, шакал, дикий осел, кабан, тушканчик, египетский мангуст. В древности в Ниле водилось большое количество крокодилов и гиппопотамов, теперь они обитают в верховьях Нила. Среди рептилий несколько видов ящериц и ядовитых змей, в том числе рогатая гадюка и кобра. В Египте, в основном в дельте Нила, обитает около 300 видов птиц, в том числе пеликан, фламинго, цапля, нектарница, иволга, эгретка, сокол, орел, стервятник. Большое количество насекомых, а в пустынных регионах - скорпионов. В Ниле и озерах региона дельты обитает около 100 видов рыб. </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Историко-культурные ресурсы Египта:</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bCs/>
          <w:iCs/>
          <w:sz w:val="28"/>
          <w:szCs w:val="28"/>
        </w:rPr>
        <w:t xml:space="preserve">Египетский музей в Каире. </w:t>
      </w:r>
      <w:r w:rsidRPr="005769AE">
        <w:rPr>
          <w:rFonts w:ascii="Times New Roman" w:hAnsi="Times New Roman" w:cs="Times New Roman"/>
          <w:color w:val="auto"/>
          <w:sz w:val="28"/>
          <w:szCs w:val="28"/>
        </w:rPr>
        <w:t>Величественное здание, в котором сейчас располагается Египетский музей в Каире, было построено по проекту французского архитектора Марселя Дурньона. Здесь собрана самая большая коллекция египетского искусства в мире.</w:t>
      </w:r>
      <w:r w:rsidR="005769AE">
        <w:rPr>
          <w:rFonts w:ascii="Times New Roman" w:hAnsi="Times New Roman" w:cs="Times New Roman"/>
          <w:sz w:val="28"/>
          <w:szCs w:val="28"/>
        </w:rPr>
        <w:t xml:space="preserve"> </w:t>
      </w:r>
      <w:r w:rsidRPr="005769AE">
        <w:rPr>
          <w:rFonts w:ascii="Times New Roman" w:hAnsi="Times New Roman" w:cs="Times New Roman"/>
          <w:color w:val="auto"/>
          <w:sz w:val="28"/>
          <w:szCs w:val="28"/>
        </w:rPr>
        <w:t xml:space="preserve">В Египетском музее собрана богатейшая коллекция сокровищ культуры династического периода. В более чем ста залах и галереях размещено около 150 тысяч экспонатов. На осмотр всей коллекции ушло бы несколько дней или даже недель. Поэтому стоит обратить внимание на самое интересное. </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У входа можно увидеть гигантские скульптуры, изображающие Аменхотепа и его жену Тию. Вопреки традиции ее фигура такой же величины, что и фигура самого фараона. </w:t>
      </w:r>
    </w:p>
    <w:p w:rsid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На первом этаже музея выставлены произведения амарнского периода. Они куда более реалистичны, чем все, что было создано в Египте до, да и после них. Чего стоит одна головка знаменитой царицы Нефертити!</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Прежде всего это сокровища </w:t>
      </w:r>
      <w:r w:rsidRPr="00477D2E">
        <w:rPr>
          <w:rFonts w:ascii="Times New Roman" w:hAnsi="Times New Roman" w:cs="Times New Roman"/>
          <w:sz w:val="28"/>
          <w:szCs w:val="28"/>
        </w:rPr>
        <w:t>гробницы фараона Тутанхамона</w:t>
      </w:r>
      <w:r w:rsidRPr="005769AE">
        <w:rPr>
          <w:rFonts w:ascii="Times New Roman" w:hAnsi="Times New Roman" w:cs="Times New Roman"/>
          <w:color w:val="auto"/>
          <w:sz w:val="28"/>
          <w:szCs w:val="28"/>
        </w:rPr>
        <w:t>, выставленные в дальнем торце второго этажа.</w:t>
      </w:r>
      <w:r w:rsidRPr="005769AE">
        <w:rPr>
          <w:rFonts w:ascii="Times New Roman" w:hAnsi="Times New Roman" w:cs="Times New Roman"/>
          <w:sz w:val="28"/>
          <w:szCs w:val="28"/>
        </w:rPr>
        <w:t xml:space="preserve"> </w:t>
      </w:r>
      <w:r w:rsidRPr="005769AE">
        <w:rPr>
          <w:rFonts w:ascii="Times New Roman" w:hAnsi="Times New Roman" w:cs="Times New Roman"/>
          <w:color w:val="auto"/>
          <w:sz w:val="28"/>
          <w:szCs w:val="28"/>
        </w:rPr>
        <w:t xml:space="preserve">В залах, где экспонируются сокровища гробницы, установлены четыре позолоченных деревянных ковчега. Когда-то в них хранился каменный саркофаг Тутанхамона, который и сегодня находится в долине Царей. В музее представлены три саркофага, один из которых из литого золота, весом 110 килограммов. Всему миру известна ныне посмертная золотая маска юного Тутанхамона. Она достоверно воспроизводит лицо этого молодого фараона, умершего в 18-ти летнем возрасте. Другой бесценный экспонат - позолоченный трон Тутанхамона, украшенный драгоценными камнями. Подлокотники выполнены в виде змей, по бокам сиденья расположены львиные головы. На спинке трона изображен сам фараон со своей любимой женой. </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Недавно был вновь открыт зал царских мумий. В витринах, где лежат мумии, создан микроклимат, как в гробницах долины Царей. Здесь выставлены мумии 11 фараонов, включая Рамсеса II, Тутмоса II и Сети I. </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Вообще говоря, неинтересных экспонатов в Египетском музее нет, они отбирались из сотен тысяч, хранящихся в запасниках. Все выставленное в залах - уникально, и поражает мастерством древних художников и ваятелей. </w:t>
      </w:r>
    </w:p>
    <w:p w:rsidR="00404313" w:rsidRPr="005769AE" w:rsidRDefault="00404313" w:rsidP="000022AC">
      <w:pPr>
        <w:pStyle w:val="a4"/>
        <w:spacing w:before="0" w:beforeAutospacing="0" w:after="0" w:afterAutospacing="0" w:line="360" w:lineRule="auto"/>
        <w:ind w:firstLine="709"/>
        <w:contextualSpacing/>
        <w:rPr>
          <w:rStyle w:val="a7"/>
          <w:rFonts w:ascii="Times New Roman" w:hAnsi="Times New Roman"/>
          <w:b w:val="0"/>
          <w:sz w:val="28"/>
          <w:szCs w:val="28"/>
        </w:rPr>
      </w:pPr>
      <w:r w:rsidRPr="005769AE">
        <w:rPr>
          <w:rStyle w:val="a7"/>
          <w:rFonts w:ascii="Times New Roman" w:hAnsi="Times New Roman"/>
          <w:b w:val="0"/>
          <w:sz w:val="28"/>
          <w:szCs w:val="28"/>
        </w:rPr>
        <w:t>Гробница Тутанхамона.</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Самая знаменитая гробница </w:t>
      </w:r>
      <w:r w:rsidRPr="00477D2E">
        <w:rPr>
          <w:rFonts w:ascii="Times New Roman" w:hAnsi="Times New Roman" w:cs="Times New Roman"/>
          <w:sz w:val="28"/>
          <w:szCs w:val="28"/>
        </w:rPr>
        <w:t>Долины Царей</w:t>
      </w:r>
      <w:r w:rsidRPr="005769AE">
        <w:rPr>
          <w:rFonts w:ascii="Times New Roman" w:hAnsi="Times New Roman" w:cs="Times New Roman"/>
          <w:color w:val="auto"/>
          <w:sz w:val="28"/>
          <w:szCs w:val="28"/>
        </w:rPr>
        <w:t xml:space="preserve"> - </w:t>
      </w:r>
      <w:r w:rsidRPr="005769AE">
        <w:rPr>
          <w:rStyle w:val="a6"/>
          <w:rFonts w:ascii="Times New Roman" w:hAnsi="Times New Roman"/>
          <w:i w:val="0"/>
          <w:color w:val="auto"/>
          <w:sz w:val="28"/>
          <w:szCs w:val="28"/>
        </w:rPr>
        <w:t>усыпальница Тутанхамона</w:t>
      </w:r>
      <w:r w:rsidRPr="005769AE">
        <w:rPr>
          <w:rFonts w:ascii="Times New Roman" w:hAnsi="Times New Roman" w:cs="Times New Roman"/>
          <w:color w:val="auto"/>
          <w:sz w:val="28"/>
          <w:szCs w:val="28"/>
        </w:rPr>
        <w:t>. Тутанхамон, умерший в возрасте 18 лет, стал одним из самых известных владык Древнего Египта благодаря тому обстоятельству, что его гробница оказалась единственным царским погребением, дошедшим до нас не разграбленным.</w:t>
      </w:r>
    </w:p>
    <w:p w:rsidR="00BC6BA0" w:rsidRPr="005769AE" w:rsidRDefault="00404313" w:rsidP="000022AC">
      <w:pPr>
        <w:pStyle w:val="a4"/>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Гробница Тутанхамона стала одним из величайших археологических открытий XX века. Восемнадцатилетний фараон был похоронен с фантастической роскошью: только на его мумии размещалось 143 золотых предмета, сама же мумия хранилась в трех вставленных друг в друга саркофагах, последний из которых, длиной 1,85 м, был сделан из чистого золота. Кроме того, в гробнице были найдены царский трон, украшенный рельефными изображениями, статуэтки царя и его супруги, множество ритуальных сосудов, драгоценности, оружие, одежда и, наконец, великолепная золотая погребальная маска Тутанхамона, точно передающая черты лица молодого фараона.</w:t>
      </w:r>
      <w:r w:rsidR="005769AE">
        <w:rPr>
          <w:rFonts w:ascii="Times New Roman" w:hAnsi="Times New Roman" w:cs="Times New Roman"/>
          <w:color w:val="auto"/>
          <w:sz w:val="28"/>
          <w:szCs w:val="28"/>
        </w:rPr>
        <w:t xml:space="preserve"> </w:t>
      </w:r>
    </w:p>
    <w:p w:rsidR="00404313" w:rsidRPr="005769AE" w:rsidRDefault="00404313" w:rsidP="000022AC">
      <w:pPr>
        <w:pStyle w:val="a4"/>
        <w:spacing w:before="0" w:beforeAutospacing="0" w:after="0" w:afterAutospacing="0" w:line="360" w:lineRule="auto"/>
        <w:ind w:firstLine="709"/>
        <w:contextualSpacing/>
        <w:rPr>
          <w:rFonts w:ascii="Times New Roman" w:hAnsi="Times New Roman" w:cs="Times New Roman"/>
          <w:bCs/>
          <w:color w:val="auto"/>
          <w:sz w:val="28"/>
          <w:szCs w:val="28"/>
        </w:rPr>
      </w:pPr>
      <w:r w:rsidRPr="005769AE">
        <w:rPr>
          <w:rFonts w:ascii="Times New Roman" w:hAnsi="Times New Roman" w:cs="Times New Roman"/>
          <w:bCs/>
          <w:color w:val="auto"/>
          <w:sz w:val="28"/>
          <w:szCs w:val="28"/>
        </w:rPr>
        <w:t>Долина царей.</w:t>
      </w:r>
    </w:p>
    <w:p w:rsidR="00BC6BA0" w:rsidRPr="005769AE" w:rsidRDefault="00404313"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В горах за городом Фивы начинаются многочисленные небольшие долины, самая знаменитая из которых Долина Царей, или «долина царских гробниц Бибан эль-Мюлюка». Когда-то это было ущелье, затерянное среди нагромождения скал. Сегодня, несмотря на то, что люди проложили здесь удобные дороги, оно остается окутанным дымкой загадочной тайны. </w:t>
      </w:r>
    </w:p>
    <w:p w:rsidR="00BC6BA0" w:rsidRPr="005769AE" w:rsidRDefault="00BC6BA0" w:rsidP="000022AC">
      <w:pPr>
        <w:pStyle w:val="a4"/>
        <w:tabs>
          <w:tab w:val="left" w:pos="9072"/>
        </w:tabs>
        <w:spacing w:before="0" w:beforeAutospacing="0" w:after="0" w:afterAutospacing="0" w:line="360" w:lineRule="auto"/>
        <w:ind w:firstLine="709"/>
        <w:contextualSpacing/>
        <w:rPr>
          <w:rFonts w:ascii="Times New Roman" w:hAnsi="Times New Roman" w:cs="Times New Roman"/>
          <w:bCs/>
          <w:color w:val="auto"/>
          <w:sz w:val="28"/>
          <w:szCs w:val="28"/>
        </w:rPr>
      </w:pPr>
      <w:r w:rsidRPr="005769AE">
        <w:rPr>
          <w:rFonts w:ascii="Times New Roman" w:hAnsi="Times New Roman" w:cs="Times New Roman"/>
          <w:bCs/>
          <w:iCs/>
          <w:sz w:val="28"/>
          <w:szCs w:val="28"/>
        </w:rPr>
        <w:t>Египетские пирамиды.</w:t>
      </w:r>
    </w:p>
    <w:p w:rsidR="00404313" w:rsidRPr="005769AE" w:rsidRDefault="00BC6BA0"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Открыты для посещения пирамида Хеопса (Хуфу), пирамида Хефрена (Хафры) и пирамида Микерина (Менкаура). Наиболее известная из них – пирамида Хуфу.</w:t>
      </w:r>
    </w:p>
    <w:p w:rsidR="00BC6BA0" w:rsidRPr="005769AE" w:rsidRDefault="00BC6BA0"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 xml:space="preserve">Египетская пирамида Хеопса в </w:t>
      </w:r>
      <w:r w:rsidRPr="00477D2E">
        <w:rPr>
          <w:rFonts w:ascii="Times New Roman" w:hAnsi="Times New Roman" w:cs="Times New Roman"/>
          <w:sz w:val="28"/>
          <w:szCs w:val="28"/>
        </w:rPr>
        <w:t>Гизе</w:t>
      </w:r>
      <w:r w:rsidRPr="005769AE">
        <w:rPr>
          <w:rFonts w:ascii="Times New Roman" w:hAnsi="Times New Roman" w:cs="Times New Roman"/>
          <w:color w:val="auto"/>
          <w:sz w:val="28"/>
          <w:szCs w:val="28"/>
        </w:rPr>
        <w:t xml:space="preserve"> - древнейшее и вместе с тем единственное сохранившееся до наших дней чудо света.</w:t>
      </w:r>
    </w:p>
    <w:p w:rsidR="00BC6BA0" w:rsidRPr="005769AE" w:rsidRDefault="00BC6BA0" w:rsidP="000022AC">
      <w:pPr>
        <w:pStyle w:val="a4"/>
        <w:tabs>
          <w:tab w:val="left" w:pos="9072"/>
        </w:tabs>
        <w:spacing w:before="0" w:beforeAutospacing="0" w:after="0" w:afterAutospacing="0" w:line="360" w:lineRule="auto"/>
        <w:ind w:firstLine="709"/>
        <w:rPr>
          <w:rFonts w:ascii="Times New Roman" w:hAnsi="Times New Roman" w:cs="Times New Roman"/>
          <w:sz w:val="28"/>
          <w:szCs w:val="28"/>
        </w:rPr>
      </w:pPr>
      <w:r w:rsidRPr="005769AE">
        <w:rPr>
          <w:rStyle w:val="a7"/>
          <w:rFonts w:ascii="Times New Roman" w:hAnsi="Times New Roman"/>
          <w:b w:val="0"/>
          <w:sz w:val="28"/>
          <w:szCs w:val="28"/>
        </w:rPr>
        <w:t>Египет</w:t>
      </w:r>
      <w:r w:rsidRPr="005769AE">
        <w:rPr>
          <w:rFonts w:ascii="Times New Roman" w:hAnsi="Times New Roman" w:cs="Times New Roman"/>
          <w:sz w:val="28"/>
          <w:szCs w:val="28"/>
        </w:rPr>
        <w:t xml:space="preserve"> - идеальное место для занятия водными видами спорта. Завораживающее очарование подводного мира благоприятствует развитию </w:t>
      </w:r>
      <w:r w:rsidRPr="005769AE">
        <w:rPr>
          <w:rStyle w:val="a7"/>
          <w:rFonts w:ascii="Times New Roman" w:hAnsi="Times New Roman"/>
          <w:b w:val="0"/>
          <w:sz w:val="28"/>
          <w:szCs w:val="28"/>
        </w:rPr>
        <w:t>дайвинг</w:t>
      </w:r>
      <w:r w:rsidRPr="005769AE">
        <w:rPr>
          <w:rFonts w:ascii="Times New Roman" w:hAnsi="Times New Roman" w:cs="Times New Roman"/>
          <w:sz w:val="28"/>
          <w:szCs w:val="28"/>
        </w:rPr>
        <w:t xml:space="preserve"> - практически в любом отеле, имеющем свой пляж, есть дайвинг-центр, где можно взять на прокат все необходимое снаряжение и воспользоваться услугами инструкторов. Там можно обучиться не только азам погружения, но и получить международный сертификат. В отелях Шарм-Эль-Шейха, </w:t>
      </w:r>
      <w:r w:rsidRPr="005769AE">
        <w:rPr>
          <w:rStyle w:val="a7"/>
          <w:rFonts w:ascii="Times New Roman" w:hAnsi="Times New Roman"/>
          <w:b w:val="0"/>
          <w:sz w:val="28"/>
          <w:szCs w:val="28"/>
        </w:rPr>
        <w:t>с аквалангом</w:t>
      </w:r>
      <w:r w:rsidRPr="005769AE">
        <w:rPr>
          <w:rFonts w:ascii="Times New Roman" w:hAnsi="Times New Roman" w:cs="Times New Roman"/>
          <w:sz w:val="28"/>
          <w:szCs w:val="28"/>
        </w:rPr>
        <w:t xml:space="preserve">, можно плавать прямо от берега. Коралловые сады - лишь одна из достопримечательностей подводного мира Шарма. Не менее популярен в Египте и </w:t>
      </w:r>
      <w:r w:rsidRPr="005769AE">
        <w:rPr>
          <w:rStyle w:val="a7"/>
          <w:rFonts w:ascii="Times New Roman" w:hAnsi="Times New Roman"/>
          <w:b w:val="0"/>
          <w:sz w:val="28"/>
          <w:szCs w:val="28"/>
        </w:rPr>
        <w:t>snorkeling</w:t>
      </w:r>
      <w:r w:rsidRPr="005769AE">
        <w:rPr>
          <w:rFonts w:ascii="Times New Roman" w:hAnsi="Times New Roman" w:cs="Times New Roman"/>
          <w:sz w:val="28"/>
          <w:szCs w:val="28"/>
        </w:rPr>
        <w:t xml:space="preserve"> - плавание с маской, трубкой и ластами. Нельзя не упомянуть и </w:t>
      </w:r>
      <w:r w:rsidRPr="005769AE">
        <w:rPr>
          <w:rStyle w:val="a7"/>
          <w:rFonts w:ascii="Times New Roman" w:hAnsi="Times New Roman"/>
          <w:b w:val="0"/>
          <w:sz w:val="28"/>
          <w:szCs w:val="28"/>
        </w:rPr>
        <w:t xml:space="preserve">wind-serfing </w:t>
      </w:r>
      <w:r w:rsidRPr="005769AE">
        <w:rPr>
          <w:rFonts w:ascii="Times New Roman" w:hAnsi="Times New Roman" w:cs="Times New Roman"/>
          <w:sz w:val="28"/>
          <w:szCs w:val="28"/>
        </w:rPr>
        <w:t xml:space="preserve">- постоянно раздувающий ветер Хургады, являющийся основным условием для занятия этим видом спорта, способствует получению максимального наслаждения от скольжения на доске. Здесь также широко представлены все виды водных развлечений - от водных велосипедов до прогулок на яхте. В каждом отеле есть </w:t>
      </w:r>
      <w:r w:rsidRPr="005769AE">
        <w:rPr>
          <w:rStyle w:val="a7"/>
          <w:rFonts w:ascii="Times New Roman" w:hAnsi="Times New Roman"/>
          <w:b w:val="0"/>
          <w:sz w:val="28"/>
          <w:szCs w:val="28"/>
        </w:rPr>
        <w:t>бассейн,</w:t>
      </w:r>
      <w:r w:rsidRPr="005769AE">
        <w:rPr>
          <w:rFonts w:ascii="Times New Roman" w:hAnsi="Times New Roman" w:cs="Times New Roman"/>
          <w:sz w:val="28"/>
          <w:szCs w:val="28"/>
        </w:rPr>
        <w:t xml:space="preserve"> а во многих - собственные </w:t>
      </w:r>
      <w:r w:rsidRPr="005769AE">
        <w:rPr>
          <w:rStyle w:val="a7"/>
          <w:rFonts w:ascii="Times New Roman" w:hAnsi="Times New Roman"/>
          <w:b w:val="0"/>
          <w:sz w:val="28"/>
          <w:szCs w:val="28"/>
        </w:rPr>
        <w:t>теннисные корты</w:t>
      </w:r>
      <w:r w:rsidRPr="005769AE">
        <w:rPr>
          <w:rFonts w:ascii="Times New Roman" w:hAnsi="Times New Roman" w:cs="Times New Roman"/>
          <w:sz w:val="28"/>
          <w:szCs w:val="28"/>
        </w:rPr>
        <w:t xml:space="preserve">. Для поддержания фигуры, можно воспользоваться услугами массажиста, посетить сауну, а также расслабиться в джакузи. А так же </w:t>
      </w:r>
      <w:r w:rsidRPr="005769AE">
        <w:rPr>
          <w:rStyle w:val="a7"/>
          <w:rFonts w:ascii="Times New Roman" w:hAnsi="Times New Roman"/>
          <w:b w:val="0"/>
          <w:sz w:val="28"/>
          <w:szCs w:val="28"/>
        </w:rPr>
        <w:t>бильярд, волейбол, настольный теннис, катание на лошадях и верблюдах</w:t>
      </w:r>
      <w:r w:rsidRPr="005769AE">
        <w:rPr>
          <w:rFonts w:ascii="Times New Roman" w:hAnsi="Times New Roman" w:cs="Times New Roman"/>
          <w:sz w:val="28"/>
          <w:szCs w:val="28"/>
        </w:rPr>
        <w:t>.</w:t>
      </w:r>
    </w:p>
    <w:p w:rsidR="00BC6BA0" w:rsidRPr="005769AE" w:rsidRDefault="00BC6BA0" w:rsidP="000022AC">
      <w:pPr>
        <w:pStyle w:val="a4"/>
        <w:tabs>
          <w:tab w:val="left" w:pos="9072"/>
        </w:tabs>
        <w:spacing w:before="0" w:beforeAutospacing="0" w:after="0" w:afterAutospacing="0" w:line="360" w:lineRule="auto"/>
        <w:ind w:firstLine="709"/>
        <w:contextualSpacing/>
        <w:rPr>
          <w:rFonts w:ascii="Times New Roman" w:hAnsi="Times New Roman" w:cs="Times New Roman"/>
          <w:bCs/>
          <w:iCs/>
          <w:sz w:val="28"/>
          <w:szCs w:val="28"/>
        </w:rPr>
      </w:pPr>
    </w:p>
    <w:p w:rsidR="00BC6BA0" w:rsidRDefault="005769AE" w:rsidP="000022AC">
      <w:pPr>
        <w:pStyle w:val="a3"/>
        <w:tabs>
          <w:tab w:val="left" w:pos="9072"/>
        </w:tabs>
        <w:spacing w:after="0" w:line="360" w:lineRule="auto"/>
        <w:ind w:left="0"/>
        <w:jc w:val="both"/>
        <w:rPr>
          <w:rFonts w:ascii="Times New Roman" w:hAnsi="Times New Roman"/>
          <w:bCs/>
          <w:iCs/>
          <w:color w:val="000000"/>
          <w:sz w:val="28"/>
          <w:szCs w:val="28"/>
        </w:rPr>
      </w:pPr>
      <w:r>
        <w:rPr>
          <w:rFonts w:ascii="Times New Roman" w:hAnsi="Times New Roman"/>
          <w:bCs/>
          <w:iCs/>
          <w:color w:val="000000"/>
          <w:sz w:val="28"/>
          <w:szCs w:val="28"/>
        </w:rPr>
        <w:t xml:space="preserve">1.2  </w:t>
      </w:r>
      <w:r w:rsidR="0069360A" w:rsidRPr="005769AE">
        <w:rPr>
          <w:rFonts w:ascii="Times New Roman" w:hAnsi="Times New Roman"/>
          <w:bCs/>
          <w:iCs/>
          <w:color w:val="000000"/>
          <w:sz w:val="28"/>
          <w:szCs w:val="28"/>
        </w:rPr>
        <w:t xml:space="preserve">Анализ экскурсионного </w:t>
      </w:r>
      <w:r w:rsidR="003C6593" w:rsidRPr="005769AE">
        <w:rPr>
          <w:rFonts w:ascii="Times New Roman" w:hAnsi="Times New Roman"/>
          <w:bCs/>
          <w:iCs/>
          <w:color w:val="000000"/>
          <w:sz w:val="28"/>
          <w:szCs w:val="28"/>
        </w:rPr>
        <w:t xml:space="preserve">и пляжного </w:t>
      </w:r>
      <w:r w:rsidR="0069360A" w:rsidRPr="005769AE">
        <w:rPr>
          <w:rFonts w:ascii="Times New Roman" w:hAnsi="Times New Roman"/>
          <w:bCs/>
          <w:iCs/>
          <w:color w:val="000000"/>
          <w:sz w:val="28"/>
          <w:szCs w:val="28"/>
        </w:rPr>
        <w:t>туризма</w:t>
      </w:r>
    </w:p>
    <w:p w:rsidR="005769AE" w:rsidRPr="005769AE" w:rsidRDefault="005769AE" w:rsidP="000022AC">
      <w:pPr>
        <w:pStyle w:val="a3"/>
        <w:tabs>
          <w:tab w:val="left" w:pos="9072"/>
        </w:tabs>
        <w:spacing w:after="0" w:line="360" w:lineRule="auto"/>
        <w:ind w:left="0"/>
        <w:jc w:val="both"/>
        <w:rPr>
          <w:rFonts w:ascii="Times New Roman" w:hAnsi="Times New Roman"/>
          <w:bCs/>
          <w:iCs/>
          <w:color w:val="000000"/>
          <w:sz w:val="28"/>
          <w:szCs w:val="28"/>
        </w:rPr>
      </w:pPr>
    </w:p>
    <w:p w:rsidR="0069360A" w:rsidRPr="005769AE" w:rsidRDefault="0069360A"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bCs/>
          <w:sz w:val="28"/>
          <w:szCs w:val="28"/>
        </w:rPr>
        <w:t>Тур</w:t>
      </w:r>
      <w:r w:rsidRPr="005769AE">
        <w:rPr>
          <w:rStyle w:val="udar"/>
          <w:rFonts w:ascii="Times New Roman" w:hAnsi="Times New Roman"/>
          <w:bCs/>
          <w:sz w:val="28"/>
          <w:szCs w:val="28"/>
        </w:rPr>
        <w:t>и</w:t>
      </w:r>
      <w:r w:rsidRPr="005769AE">
        <w:rPr>
          <w:rFonts w:ascii="Times New Roman" w:hAnsi="Times New Roman"/>
          <w:bCs/>
          <w:sz w:val="28"/>
          <w:szCs w:val="28"/>
        </w:rPr>
        <w:t>зм</w:t>
      </w:r>
      <w:r w:rsidRPr="005769AE">
        <w:rPr>
          <w:rFonts w:ascii="Times New Roman" w:hAnsi="Times New Roman"/>
          <w:sz w:val="28"/>
          <w:szCs w:val="28"/>
        </w:rPr>
        <w:t xml:space="preserve"> (французское tourisme, от tour — прогулка, поездка), путешествие (поездка, поход) в свободное время, один из видов активного </w:t>
      </w:r>
      <w:r w:rsidRPr="00477D2E">
        <w:rPr>
          <w:rFonts w:ascii="Times New Roman" w:hAnsi="Times New Roman"/>
          <w:sz w:val="28"/>
          <w:szCs w:val="28"/>
        </w:rPr>
        <w:t>отдыха</w:t>
      </w:r>
      <w:r w:rsidRPr="005769AE">
        <w:rPr>
          <w:rFonts w:ascii="Times New Roman" w:hAnsi="Times New Roman"/>
          <w:sz w:val="28"/>
          <w:szCs w:val="28"/>
        </w:rPr>
        <w:t xml:space="preserve">. Туризм — наиболее эффективное средство удовлетворения рекреационных потребностей (см. </w:t>
      </w:r>
      <w:r w:rsidRPr="00477D2E">
        <w:rPr>
          <w:rFonts w:ascii="Times New Roman" w:hAnsi="Times New Roman"/>
          <w:sz w:val="28"/>
          <w:szCs w:val="28"/>
        </w:rPr>
        <w:t>Рекреация</w:t>
      </w:r>
      <w:r w:rsidRPr="005769AE">
        <w:rPr>
          <w:rFonts w:ascii="Times New Roman" w:hAnsi="Times New Roman"/>
          <w:sz w:val="28"/>
          <w:szCs w:val="28"/>
        </w:rPr>
        <w:t>)</w:t>
      </w:r>
      <w:r w:rsidRPr="005769AE">
        <w:rPr>
          <w:rFonts w:ascii="Times New Roman" w:hAnsi="Times New Roman"/>
          <w:iCs/>
          <w:sz w:val="28"/>
          <w:szCs w:val="28"/>
        </w:rPr>
        <w:t xml:space="preserve">, </w:t>
      </w:r>
      <w:r w:rsidRPr="005769AE">
        <w:rPr>
          <w:rFonts w:ascii="Times New Roman" w:hAnsi="Times New Roman"/>
          <w:sz w:val="28"/>
          <w:szCs w:val="28"/>
        </w:rPr>
        <w:t>так как он сочетает различные виды рекреационной деятельности — оздоровление, познание, восстановление производительных сил человека и др.</w:t>
      </w:r>
    </w:p>
    <w:p w:rsidR="003C6593" w:rsidRPr="005769AE" w:rsidRDefault="003C6593"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По закону "Об основах туристской деятельности в Российской Федерации" экскурсантом является "лицо, посещающее страну (место) временного пребывания в познавательных целях на период менее 24 часов без ночевки в стране (месте) временного пребывания и использующее услуги экскурсовода (гида), гида-переводчика". Если такое путешествие длится больше суток это уже и есть экскурсионный туризм, то есть вид туризма, главной целью которого является осмотр достопримечательностей, а главной особенностью - насыщенность поездки экскурсионной программой.</w:t>
      </w:r>
    </w:p>
    <w:p w:rsidR="00CF13AA" w:rsidRPr="005769AE" w:rsidRDefault="00CF13AA"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Экскурсионный тур - это небольшое путешествие, за время которого вы посетите один или несколько городов или даже стран. Познакомитесь с историей, культурой, достопримечательностями, обычаями и традициями выбранного региона, за время экскурсионного тура вы узнаете много нового, увидите очень разные города и получите массу приятных впечатлений.</w:t>
      </w:r>
    </w:p>
    <w:p w:rsidR="00CF13AA" w:rsidRPr="005769AE" w:rsidRDefault="00CF13AA"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На самом деле, по зрелищности и полезной информативности с экскурсионными турами ничто не может сравниться. Вооружившись фотоаппаратом, из одной экскурсионной поездки можно возвратиться с фотографиями, где вы запечатлены на фоне многих достопримечательностях.</w:t>
      </w:r>
    </w:p>
    <w:p w:rsidR="003C6593" w:rsidRPr="005769AE" w:rsidRDefault="00CF13AA"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Каждый город – это отдельная глава одной большой книги. Лишь совершив экскурсионный тур, Вы сможете прочитать книгу полностью. Экскурсии предлагают Вашему вниманию программы экскурсионных туров для тех, кто хочет ощутить вкус жизни во всех ее проявлениях.</w:t>
      </w:r>
    </w:p>
    <w:p w:rsidR="003C6593" w:rsidRPr="005769AE" w:rsidRDefault="003C6593"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При этом, поскольку сама по себе экскурсия может быть включена</w:t>
      </w:r>
      <w:r w:rsidR="005769AE">
        <w:rPr>
          <w:rFonts w:ascii="Times New Roman" w:hAnsi="Times New Roman"/>
          <w:sz w:val="28"/>
          <w:szCs w:val="28"/>
        </w:rPr>
        <w:t xml:space="preserve"> </w:t>
      </w:r>
      <w:r w:rsidRPr="005769AE">
        <w:rPr>
          <w:rFonts w:ascii="Times New Roman" w:hAnsi="Times New Roman"/>
          <w:sz w:val="28"/>
          <w:szCs w:val="28"/>
        </w:rPr>
        <w:t>в программу практически любого путешествия, культурно-познавательный туризм тесно переплетается с другими видами туризма. Например, по своему содержанию в основном культурно познавательными являются автобусные туры. Круизы, как правило, предполагают увлекательную экскурсионную программу. Если речь идет о культурно познавательной поездке по святым местам, такой тур является одновременно и экскурсионным, и религиозным. Если целью путешествия является знакомство с культурой, обычаями и нравами местных народов, то такой тур можно одновременно считать и экскурсионным, и этнографическим. То, что объектами туристского показа могут быть не только историко-культурные, но и природные достопримечательности, роднит культурно-познавательный туризм с экологическим.</w:t>
      </w:r>
    </w:p>
    <w:p w:rsidR="00404313" w:rsidRPr="005769AE" w:rsidRDefault="003C6593"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Пляжный туризм – популярный и традиционный вид отдыха. Но от этого он не становится хуже, правда? К морю едут все: семьи с детьми, шумные компании друзей, студенты, пенсионеры, молодожены, влюбленные… Ведь все, независимо от возраста, пола, социального положения и т.п., с радуются жаркому солнышку, с наслаждением подставляют лицо свежему морскому бризу и вслушиваются в шум прибоя.</w:t>
      </w:r>
    </w:p>
    <w:p w:rsidR="003C6593" w:rsidRPr="005769AE" w:rsidRDefault="003C6593"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Пляжный отдых - это возможность отдохнуть, загореть, познакомиться с новыми людьми, позаниматься спортом, и, главное, сбежать от рутины и забыть о повседневной суете.</w:t>
      </w:r>
    </w:p>
    <w:p w:rsidR="003C6593" w:rsidRPr="005769AE" w:rsidRDefault="003C6593" w:rsidP="000022AC">
      <w:pPr>
        <w:pStyle w:val="a8"/>
        <w:spacing w:line="360" w:lineRule="auto"/>
        <w:ind w:firstLine="709"/>
        <w:contextualSpacing/>
        <w:jc w:val="both"/>
        <w:rPr>
          <w:rFonts w:ascii="Times New Roman" w:hAnsi="Times New Roman"/>
          <w:sz w:val="28"/>
          <w:szCs w:val="28"/>
        </w:rPr>
      </w:pPr>
      <w:r w:rsidRPr="005769AE">
        <w:rPr>
          <w:rFonts w:ascii="Times New Roman" w:hAnsi="Times New Roman"/>
          <w:sz w:val="28"/>
          <w:szCs w:val="28"/>
        </w:rPr>
        <w:t>Еще пляжный отдых хорош тем, что абсолютно каждый человек найдет в нём то, что нужно.</w:t>
      </w:r>
    </w:p>
    <w:p w:rsidR="001C3702" w:rsidRPr="005769AE" w:rsidRDefault="001C3702"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p>
    <w:p w:rsidR="00923232" w:rsidRDefault="005769AE" w:rsidP="000022AC">
      <w:pPr>
        <w:spacing w:after="0" w:line="360" w:lineRule="auto"/>
        <w:ind w:firstLine="709"/>
        <w:rPr>
          <w:rFonts w:ascii="Times New Roman" w:hAnsi="Times New Roman"/>
          <w:sz w:val="28"/>
          <w:szCs w:val="28"/>
        </w:rPr>
      </w:pPr>
      <w:r>
        <w:rPr>
          <w:rFonts w:ascii="Times New Roman" w:hAnsi="Times New Roman"/>
          <w:sz w:val="28"/>
          <w:szCs w:val="28"/>
        </w:rPr>
        <w:br w:type="page"/>
      </w:r>
      <w:r w:rsidR="00923232" w:rsidRPr="005769AE">
        <w:rPr>
          <w:rFonts w:ascii="Times New Roman" w:hAnsi="Times New Roman"/>
          <w:sz w:val="28"/>
          <w:szCs w:val="28"/>
        </w:rPr>
        <w:t>Глава 2. Разработка и экономическое обоснование программы обслуживания</w:t>
      </w:r>
    </w:p>
    <w:p w:rsidR="005769AE" w:rsidRPr="005769AE" w:rsidRDefault="005769AE" w:rsidP="000022AC">
      <w:pPr>
        <w:spacing w:after="0" w:line="360" w:lineRule="auto"/>
        <w:ind w:firstLine="709"/>
        <w:rPr>
          <w:rFonts w:ascii="Times New Roman" w:hAnsi="Times New Roman"/>
          <w:sz w:val="28"/>
          <w:szCs w:val="28"/>
        </w:rPr>
      </w:pPr>
    </w:p>
    <w:p w:rsidR="00923232" w:rsidRDefault="00923232"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2.1 Разработка программы обслуживания «Сокровища Каира + отдых на Красном море в Шарм-эль-Шейхе»</w:t>
      </w:r>
    </w:p>
    <w:p w:rsidR="005769AE" w:rsidRPr="005769AE" w:rsidRDefault="005769AE" w:rsidP="000022AC">
      <w:pPr>
        <w:spacing w:after="0" w:line="360" w:lineRule="auto"/>
        <w:ind w:firstLine="709"/>
        <w:contextualSpacing/>
        <w:jc w:val="both"/>
        <w:rPr>
          <w:rFonts w:ascii="Times New Roman" w:hAnsi="Times New Roman"/>
          <w:sz w:val="28"/>
          <w:szCs w:val="28"/>
        </w:rPr>
      </w:pPr>
    </w:p>
    <w:p w:rsidR="005769AE" w:rsidRDefault="00923232" w:rsidP="000022AC">
      <w:pPr>
        <w:spacing w:after="0" w:line="360" w:lineRule="auto"/>
        <w:ind w:firstLine="709"/>
        <w:contextualSpacing/>
        <w:jc w:val="both"/>
        <w:rPr>
          <w:rFonts w:ascii="Times New Roman" w:hAnsi="Times New Roman"/>
          <w:bCs/>
          <w:sz w:val="28"/>
          <w:szCs w:val="28"/>
        </w:rPr>
      </w:pPr>
      <w:r w:rsidRPr="005769AE">
        <w:rPr>
          <w:rFonts w:ascii="Times New Roman" w:hAnsi="Times New Roman"/>
          <w:bCs/>
          <w:sz w:val="28"/>
          <w:szCs w:val="28"/>
        </w:rPr>
        <w:t>Египет:</w:t>
      </w:r>
    </w:p>
    <w:p w:rsidR="005769AE" w:rsidRDefault="00923232" w:rsidP="000022AC">
      <w:pPr>
        <w:spacing w:after="0" w:line="360" w:lineRule="auto"/>
        <w:ind w:firstLine="709"/>
        <w:contextualSpacing/>
        <w:jc w:val="both"/>
        <w:rPr>
          <w:rFonts w:ascii="Times New Roman" w:hAnsi="Times New Roman"/>
          <w:bCs/>
          <w:sz w:val="28"/>
          <w:szCs w:val="28"/>
        </w:rPr>
      </w:pPr>
      <w:r w:rsidRPr="005769AE">
        <w:rPr>
          <w:rFonts w:ascii="Times New Roman" w:hAnsi="Times New Roman"/>
          <w:bCs/>
          <w:sz w:val="28"/>
          <w:szCs w:val="28"/>
        </w:rPr>
        <w:t xml:space="preserve">Сокровища Каира + отдых на Красном море в Шарм-эль-Шейхе </w:t>
      </w:r>
    </w:p>
    <w:p w:rsidR="00923232" w:rsidRPr="005769AE" w:rsidRDefault="00923232"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8 дней / 7 ночей</w:t>
      </w:r>
    </w:p>
    <w:p w:rsidR="005769AE" w:rsidRDefault="00923232"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Если вы хотите загорать под лучами теплого солнца на побережье, купаться в голубой воде Красного моря, наблюдать за экзотическим подводным миром, отдых в Египте – то, что вам нужно!</w:t>
      </w:r>
    </w:p>
    <w:p w:rsidR="005769AE" w:rsidRDefault="00923232"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Вместе с тем, Египет – колыбель одной из самых древних цивилизаций в истории человечества.</w:t>
      </w:r>
    </w:p>
    <w:p w:rsidR="00923232" w:rsidRPr="005769AE" w:rsidRDefault="00923232"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Наша программа – хорошая возможность отдохнуть на Красном море и познакомиться с основными достопримечательностями Каира.</w:t>
      </w:r>
    </w:p>
    <w:p w:rsidR="00923232" w:rsidRPr="005769AE" w:rsidRDefault="00923232" w:rsidP="000022AC">
      <w:pPr>
        <w:spacing w:after="0" w:line="360" w:lineRule="auto"/>
        <w:ind w:firstLine="709"/>
        <w:contextualSpacing/>
        <w:jc w:val="both"/>
        <w:rPr>
          <w:rStyle w:val="a6"/>
          <w:rFonts w:ascii="Times New Roman" w:hAnsi="Times New Roman"/>
          <w:i w:val="0"/>
          <w:sz w:val="28"/>
          <w:szCs w:val="28"/>
        </w:rPr>
      </w:pPr>
      <w:r w:rsidRPr="005769AE">
        <w:rPr>
          <w:rStyle w:val="a7"/>
          <w:rFonts w:ascii="Times New Roman" w:hAnsi="Times New Roman"/>
          <w:b w:val="0"/>
          <w:bCs w:val="0"/>
          <w:sz w:val="28"/>
          <w:szCs w:val="28"/>
        </w:rPr>
        <w:t>Выезд :</w:t>
      </w:r>
      <w:r w:rsidR="005769AE">
        <w:rPr>
          <w:rStyle w:val="a7"/>
          <w:rFonts w:ascii="Times New Roman" w:hAnsi="Times New Roman"/>
          <w:b w:val="0"/>
          <w:bCs w:val="0"/>
          <w:sz w:val="28"/>
          <w:szCs w:val="28"/>
        </w:rPr>
        <w:t xml:space="preserve"> </w:t>
      </w:r>
      <w:r w:rsidRPr="005769AE">
        <w:rPr>
          <w:rStyle w:val="a6"/>
          <w:rFonts w:ascii="Times New Roman" w:hAnsi="Times New Roman"/>
          <w:i w:val="0"/>
          <w:sz w:val="28"/>
          <w:szCs w:val="28"/>
        </w:rPr>
        <w:t>17.04-26.04.2011</w:t>
      </w:r>
    </w:p>
    <w:p w:rsidR="00923232" w:rsidRPr="005769AE" w:rsidRDefault="00923232" w:rsidP="000022AC">
      <w:pPr>
        <w:spacing w:after="0" w:line="360" w:lineRule="auto"/>
        <w:ind w:firstLine="709"/>
        <w:contextualSpacing/>
        <w:jc w:val="both"/>
        <w:rPr>
          <w:rFonts w:ascii="Times New Roman" w:hAnsi="Times New Roman"/>
          <w:sz w:val="28"/>
          <w:szCs w:val="28"/>
        </w:rPr>
      </w:pPr>
      <w:r w:rsidRPr="005769AE">
        <w:rPr>
          <w:rStyle w:val="a7"/>
          <w:rFonts w:ascii="Times New Roman" w:hAnsi="Times New Roman"/>
          <w:b w:val="0"/>
          <w:sz w:val="28"/>
          <w:szCs w:val="28"/>
        </w:rPr>
        <w:t>Автобус:</w:t>
      </w:r>
      <w:r w:rsidR="005769AE">
        <w:rPr>
          <w:rFonts w:ascii="Times New Roman" w:hAnsi="Times New Roman"/>
          <w:sz w:val="28"/>
          <w:szCs w:val="28"/>
        </w:rPr>
        <w:t xml:space="preserve"> </w:t>
      </w:r>
      <w:r w:rsidRPr="005769AE">
        <w:rPr>
          <w:rFonts w:ascii="Times New Roman" w:hAnsi="Times New Roman"/>
          <w:sz w:val="28"/>
          <w:szCs w:val="28"/>
        </w:rPr>
        <w:t xml:space="preserve">Setra, Neoplan, Daf, Vanhool и др. </w:t>
      </w:r>
    </w:p>
    <w:p w:rsidR="005769AE" w:rsidRDefault="00923232" w:rsidP="000022AC">
      <w:pPr>
        <w:spacing w:after="0" w:line="360" w:lineRule="auto"/>
        <w:ind w:firstLine="709"/>
        <w:contextualSpacing/>
        <w:jc w:val="both"/>
        <w:rPr>
          <w:rFonts w:ascii="Times New Roman" w:hAnsi="Times New Roman"/>
          <w:sz w:val="28"/>
          <w:szCs w:val="28"/>
        </w:rPr>
      </w:pPr>
      <w:r w:rsidRPr="005769AE">
        <w:rPr>
          <w:rStyle w:val="a7"/>
          <w:rFonts w:ascii="Times New Roman" w:hAnsi="Times New Roman"/>
          <w:b w:val="0"/>
          <w:sz w:val="28"/>
          <w:szCs w:val="28"/>
        </w:rPr>
        <w:t>Продолжительность тура</w:t>
      </w:r>
      <w:r w:rsidRPr="005769AE">
        <w:rPr>
          <w:rFonts w:ascii="Times New Roman" w:hAnsi="Times New Roman"/>
          <w:sz w:val="28"/>
          <w:szCs w:val="28"/>
        </w:rPr>
        <w:t>: 8 дней, (4 ночи в Каире, 4 ночлегов в Шарм-эль-Шейхе)</w:t>
      </w:r>
    </w:p>
    <w:p w:rsidR="00923232" w:rsidRPr="005769AE" w:rsidRDefault="00923232"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Размещение в 2 местных номерах с удобствами (душ, туалет).</w:t>
      </w:r>
    </w:p>
    <w:p w:rsidR="009A16F4" w:rsidRPr="005769AE" w:rsidRDefault="00923232"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 xml:space="preserve">Каир – отель 4* </w:t>
      </w:r>
      <w:r w:rsidRPr="005769AE">
        <w:rPr>
          <w:rFonts w:ascii="Times New Roman" w:hAnsi="Times New Roman"/>
          <w:sz w:val="28"/>
          <w:szCs w:val="28"/>
          <w:lang w:val="en-US"/>
        </w:rPr>
        <w:t>Oasis</w:t>
      </w:r>
      <w:r w:rsidRPr="005769AE">
        <w:rPr>
          <w:rFonts w:ascii="Times New Roman" w:hAnsi="Times New Roman"/>
          <w:sz w:val="28"/>
          <w:szCs w:val="28"/>
        </w:rPr>
        <w:t xml:space="preserve">, Шарм-эль-Шейх </w:t>
      </w:r>
      <w:r w:rsidR="009A16F4" w:rsidRPr="005769AE">
        <w:rPr>
          <w:rFonts w:ascii="Times New Roman" w:hAnsi="Times New Roman"/>
          <w:sz w:val="28"/>
          <w:szCs w:val="28"/>
        </w:rPr>
        <w:t>–</w:t>
      </w:r>
      <w:r w:rsidRPr="005769AE">
        <w:rPr>
          <w:rFonts w:ascii="Times New Roman" w:hAnsi="Times New Roman"/>
          <w:sz w:val="28"/>
          <w:szCs w:val="28"/>
        </w:rPr>
        <w:t xml:space="preserve"> отель</w:t>
      </w:r>
      <w:r w:rsidR="009A16F4" w:rsidRPr="005769AE">
        <w:rPr>
          <w:rFonts w:ascii="Times New Roman" w:hAnsi="Times New Roman"/>
          <w:sz w:val="28"/>
          <w:szCs w:val="28"/>
        </w:rPr>
        <w:t xml:space="preserve"> 4* Hilton.</w:t>
      </w:r>
    </w:p>
    <w:p w:rsidR="009A16F4" w:rsidRPr="005769AE" w:rsidRDefault="009A16F4" w:rsidP="000022AC">
      <w:pPr>
        <w:spacing w:after="0" w:line="360" w:lineRule="auto"/>
        <w:ind w:firstLine="709"/>
        <w:contextualSpacing/>
        <w:jc w:val="both"/>
        <w:rPr>
          <w:rFonts w:ascii="Times New Roman" w:hAnsi="Times New Roman"/>
          <w:sz w:val="28"/>
          <w:szCs w:val="28"/>
        </w:rPr>
      </w:pPr>
    </w:p>
    <w:tbl>
      <w:tblPr>
        <w:tblW w:w="8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3"/>
        <w:gridCol w:w="6"/>
        <w:gridCol w:w="7630"/>
      </w:tblGrid>
      <w:tr w:rsidR="009A16F4" w:rsidRPr="00477D2E" w:rsidTr="00B65882">
        <w:trPr>
          <w:trHeight w:val="804"/>
        </w:trPr>
        <w:tc>
          <w:tcPr>
            <w:tcW w:w="1303" w:type="dxa"/>
          </w:tcPr>
          <w:p w:rsidR="009A16F4" w:rsidRPr="00477D2E" w:rsidRDefault="009A16F4" w:rsidP="000022AC">
            <w:pPr>
              <w:spacing w:after="0" w:line="360" w:lineRule="auto"/>
              <w:contextualSpacing/>
              <w:rPr>
                <w:rFonts w:ascii="Times New Roman" w:hAnsi="Times New Roman"/>
                <w:sz w:val="20"/>
                <w:szCs w:val="20"/>
              </w:rPr>
            </w:pPr>
          </w:p>
        </w:tc>
        <w:tc>
          <w:tcPr>
            <w:tcW w:w="7636" w:type="dxa"/>
            <w:gridSpan w:val="2"/>
          </w:tcPr>
          <w:p w:rsidR="009A16F4" w:rsidRPr="00477D2E" w:rsidRDefault="009A16F4" w:rsidP="000022AC">
            <w:pPr>
              <w:spacing w:after="0" w:line="360" w:lineRule="auto"/>
              <w:rPr>
                <w:rFonts w:ascii="Times New Roman" w:hAnsi="Times New Roman"/>
                <w:sz w:val="20"/>
                <w:szCs w:val="20"/>
              </w:rPr>
            </w:pPr>
            <w:r w:rsidRPr="00477D2E">
              <w:rPr>
                <w:rFonts w:ascii="Times New Roman" w:hAnsi="Times New Roman"/>
                <w:bCs/>
                <w:sz w:val="20"/>
                <w:szCs w:val="20"/>
              </w:rPr>
              <w:t>19.00 -</w:t>
            </w:r>
            <w:r w:rsidR="005769AE" w:rsidRPr="00477D2E">
              <w:rPr>
                <w:rFonts w:ascii="Times New Roman" w:hAnsi="Times New Roman"/>
                <w:bCs/>
                <w:sz w:val="20"/>
                <w:szCs w:val="20"/>
              </w:rPr>
              <w:t xml:space="preserve"> </w:t>
            </w:r>
            <w:r w:rsidRPr="00477D2E">
              <w:rPr>
                <w:rFonts w:ascii="Times New Roman" w:hAnsi="Times New Roman"/>
                <w:bCs/>
                <w:sz w:val="20"/>
                <w:szCs w:val="20"/>
              </w:rPr>
              <w:t>Вылет из Москвы</w:t>
            </w:r>
            <w:r w:rsidRPr="00477D2E">
              <w:rPr>
                <w:rFonts w:ascii="Times New Roman" w:hAnsi="Times New Roman"/>
                <w:sz w:val="20"/>
                <w:szCs w:val="20"/>
              </w:rPr>
              <w:t xml:space="preserve">, аэропорт Шереметьево-2, регулярным рейсом SU-341 авиакомпании «Аэрофлот». Тип самолета А-320. </w:t>
            </w:r>
          </w:p>
          <w:p w:rsidR="009A16F4" w:rsidRPr="00477D2E" w:rsidRDefault="009A16F4" w:rsidP="000022AC">
            <w:pPr>
              <w:spacing w:after="0" w:line="360" w:lineRule="auto"/>
              <w:rPr>
                <w:rFonts w:ascii="Times New Roman" w:hAnsi="Times New Roman"/>
                <w:sz w:val="20"/>
                <w:szCs w:val="20"/>
              </w:rPr>
            </w:pPr>
            <w:r w:rsidRPr="00477D2E">
              <w:rPr>
                <w:rFonts w:ascii="Times New Roman" w:hAnsi="Times New Roman"/>
                <w:sz w:val="20"/>
                <w:szCs w:val="20"/>
              </w:rPr>
              <w:t xml:space="preserve">23.00 - </w:t>
            </w:r>
            <w:r w:rsidRPr="00477D2E">
              <w:rPr>
                <w:rFonts w:ascii="Times New Roman" w:hAnsi="Times New Roman"/>
                <w:bCs/>
                <w:sz w:val="20"/>
                <w:szCs w:val="20"/>
              </w:rPr>
              <w:t>Прибытие в Каир</w:t>
            </w:r>
            <w:r w:rsidRPr="00477D2E">
              <w:rPr>
                <w:rFonts w:ascii="Times New Roman" w:hAnsi="Times New Roman"/>
                <w:sz w:val="20"/>
                <w:szCs w:val="20"/>
              </w:rPr>
              <w:t xml:space="preserve">, встреча в аэропорту. </w:t>
            </w:r>
          </w:p>
          <w:p w:rsidR="009A16F4" w:rsidRPr="00477D2E" w:rsidRDefault="009A16F4" w:rsidP="000022AC">
            <w:pPr>
              <w:spacing w:after="0" w:line="360" w:lineRule="auto"/>
              <w:rPr>
                <w:rFonts w:ascii="Times New Roman" w:hAnsi="Times New Roman"/>
                <w:sz w:val="20"/>
                <w:szCs w:val="20"/>
              </w:rPr>
            </w:pPr>
            <w:r w:rsidRPr="00477D2E">
              <w:rPr>
                <w:rFonts w:ascii="Times New Roman" w:hAnsi="Times New Roman"/>
                <w:sz w:val="20"/>
                <w:szCs w:val="20"/>
              </w:rPr>
              <w:t>23.30 - Трансфер в гостиницу, размещение и отдых.</w:t>
            </w:r>
          </w:p>
        </w:tc>
      </w:tr>
      <w:tr w:rsidR="009A16F4" w:rsidRPr="00477D2E" w:rsidTr="00B65882">
        <w:trPr>
          <w:trHeight w:val="1832"/>
        </w:trPr>
        <w:tc>
          <w:tcPr>
            <w:tcW w:w="1303" w:type="dxa"/>
          </w:tcPr>
          <w:p w:rsidR="009A16F4" w:rsidRPr="00477D2E" w:rsidRDefault="009A16F4" w:rsidP="000022AC">
            <w:pPr>
              <w:spacing w:after="0" w:line="360" w:lineRule="auto"/>
              <w:contextualSpacing/>
              <w:rPr>
                <w:rFonts w:ascii="Times New Roman" w:hAnsi="Times New Roman"/>
                <w:sz w:val="20"/>
                <w:szCs w:val="20"/>
              </w:rPr>
            </w:pPr>
            <w:r w:rsidRPr="00477D2E">
              <w:rPr>
                <w:rFonts w:ascii="Times New Roman" w:hAnsi="Times New Roman"/>
                <w:sz w:val="20"/>
                <w:szCs w:val="20"/>
              </w:rPr>
              <w:t>1 день</w:t>
            </w:r>
          </w:p>
          <w:p w:rsidR="009A16F4" w:rsidRPr="00477D2E" w:rsidRDefault="009A16F4" w:rsidP="000022AC">
            <w:pPr>
              <w:spacing w:after="0" w:line="360" w:lineRule="auto"/>
              <w:contextualSpacing/>
              <w:rPr>
                <w:rFonts w:ascii="Times New Roman" w:hAnsi="Times New Roman"/>
                <w:bCs/>
                <w:sz w:val="20"/>
                <w:szCs w:val="20"/>
              </w:rPr>
            </w:pPr>
          </w:p>
          <w:p w:rsidR="009A16F4" w:rsidRPr="00477D2E" w:rsidRDefault="009A16F4" w:rsidP="000022AC">
            <w:pPr>
              <w:pStyle w:val="a3"/>
              <w:spacing w:after="0" w:line="360" w:lineRule="auto"/>
              <w:ind w:left="0"/>
              <w:rPr>
                <w:rFonts w:ascii="Times New Roman" w:hAnsi="Times New Roman"/>
                <w:bCs/>
                <w:sz w:val="20"/>
                <w:szCs w:val="20"/>
              </w:rPr>
            </w:pPr>
          </w:p>
          <w:p w:rsidR="009A16F4" w:rsidRPr="00477D2E" w:rsidRDefault="009A16F4" w:rsidP="000022AC">
            <w:pPr>
              <w:pStyle w:val="a3"/>
              <w:spacing w:after="0" w:line="360" w:lineRule="auto"/>
              <w:ind w:left="0"/>
              <w:rPr>
                <w:rFonts w:ascii="Times New Roman" w:hAnsi="Times New Roman"/>
                <w:sz w:val="20"/>
                <w:szCs w:val="20"/>
              </w:rPr>
            </w:pPr>
          </w:p>
        </w:tc>
        <w:tc>
          <w:tcPr>
            <w:tcW w:w="7636" w:type="dxa"/>
            <w:gridSpan w:val="2"/>
          </w:tcPr>
          <w:p w:rsidR="009A16F4" w:rsidRPr="00477D2E" w:rsidRDefault="009A16F4" w:rsidP="000022AC">
            <w:pPr>
              <w:spacing w:after="0" w:line="360" w:lineRule="auto"/>
              <w:rPr>
                <w:rFonts w:ascii="Times New Roman" w:hAnsi="Times New Roman"/>
                <w:sz w:val="20"/>
                <w:szCs w:val="20"/>
              </w:rPr>
            </w:pPr>
            <w:r w:rsidRPr="00477D2E">
              <w:rPr>
                <w:rFonts w:ascii="Times New Roman" w:hAnsi="Times New Roman"/>
                <w:sz w:val="20"/>
                <w:szCs w:val="20"/>
              </w:rPr>
              <w:t>09.00 – Завтрак</w:t>
            </w:r>
          </w:p>
          <w:p w:rsidR="009A16F4" w:rsidRPr="00477D2E" w:rsidRDefault="009A16F4" w:rsidP="000022AC">
            <w:pPr>
              <w:spacing w:after="0" w:line="360" w:lineRule="auto"/>
              <w:rPr>
                <w:rFonts w:ascii="Times New Roman" w:hAnsi="Times New Roman"/>
                <w:sz w:val="20"/>
                <w:szCs w:val="20"/>
              </w:rPr>
            </w:pPr>
            <w:r w:rsidRPr="00477D2E">
              <w:rPr>
                <w:rFonts w:ascii="Times New Roman" w:hAnsi="Times New Roman"/>
                <w:sz w:val="20"/>
                <w:szCs w:val="20"/>
              </w:rPr>
              <w:t xml:space="preserve">09.30 - Утром </w:t>
            </w:r>
            <w:r w:rsidRPr="00477D2E">
              <w:rPr>
                <w:rFonts w:ascii="Times New Roman" w:hAnsi="Times New Roman"/>
                <w:bCs/>
                <w:sz w:val="20"/>
                <w:szCs w:val="20"/>
              </w:rPr>
              <w:t>пешая прогулка</w:t>
            </w:r>
            <w:r w:rsidRPr="00477D2E">
              <w:rPr>
                <w:rFonts w:ascii="Times New Roman" w:hAnsi="Times New Roman"/>
                <w:sz w:val="20"/>
                <w:szCs w:val="20"/>
              </w:rPr>
              <w:t xml:space="preserve"> по городу. Наш путь проходит по небольшим улочкам города, через небольшие </w:t>
            </w:r>
            <w:r w:rsidRPr="00477D2E">
              <w:rPr>
                <w:rFonts w:ascii="Times New Roman" w:hAnsi="Times New Roman"/>
                <w:bCs/>
                <w:sz w:val="20"/>
                <w:szCs w:val="20"/>
              </w:rPr>
              <w:t>колоритные рынки</w:t>
            </w:r>
            <w:r w:rsidRPr="00477D2E">
              <w:rPr>
                <w:rFonts w:ascii="Times New Roman" w:hAnsi="Times New Roman"/>
                <w:sz w:val="20"/>
                <w:szCs w:val="20"/>
              </w:rPr>
              <w:t xml:space="preserve">, где круглый год можно найти спелые фрукты на любой вкус – манго, апельсины, гранаты. </w:t>
            </w:r>
          </w:p>
          <w:p w:rsidR="009A16F4" w:rsidRPr="00477D2E" w:rsidRDefault="009A16F4" w:rsidP="000022AC">
            <w:pPr>
              <w:spacing w:after="0" w:line="360" w:lineRule="auto"/>
              <w:rPr>
                <w:rFonts w:ascii="Times New Roman" w:hAnsi="Times New Roman"/>
                <w:sz w:val="20"/>
                <w:szCs w:val="20"/>
              </w:rPr>
            </w:pPr>
            <w:r w:rsidRPr="00477D2E">
              <w:rPr>
                <w:rFonts w:ascii="Times New Roman" w:hAnsi="Times New Roman"/>
                <w:sz w:val="20"/>
                <w:szCs w:val="20"/>
              </w:rPr>
              <w:t xml:space="preserve">15.00 - Во второй половине дня – </w:t>
            </w:r>
            <w:r w:rsidRPr="00477D2E">
              <w:rPr>
                <w:rFonts w:ascii="Times New Roman" w:hAnsi="Times New Roman"/>
                <w:bCs/>
                <w:sz w:val="20"/>
                <w:szCs w:val="20"/>
              </w:rPr>
              <w:t>поездка в Гизу</w:t>
            </w:r>
            <w:r w:rsidRPr="00477D2E">
              <w:rPr>
                <w:rFonts w:ascii="Times New Roman" w:hAnsi="Times New Roman"/>
                <w:sz w:val="20"/>
                <w:szCs w:val="20"/>
              </w:rPr>
              <w:t xml:space="preserve">, посещение знаменитых </w:t>
            </w:r>
            <w:r w:rsidRPr="00477D2E">
              <w:rPr>
                <w:rFonts w:ascii="Times New Roman" w:hAnsi="Times New Roman"/>
                <w:bCs/>
                <w:sz w:val="20"/>
                <w:szCs w:val="20"/>
              </w:rPr>
              <w:t>Пирамид</w:t>
            </w:r>
            <w:r w:rsidRPr="00477D2E">
              <w:rPr>
                <w:rFonts w:ascii="Times New Roman" w:hAnsi="Times New Roman"/>
                <w:sz w:val="20"/>
                <w:szCs w:val="20"/>
              </w:rPr>
              <w:t xml:space="preserve">, заслуженно именуемых известнейшим чудом Древнего Мира. Осмотр трех главных пирамид (включая самую знаменитую – </w:t>
            </w:r>
            <w:r w:rsidRPr="00477D2E">
              <w:rPr>
                <w:rFonts w:ascii="Times New Roman" w:hAnsi="Times New Roman"/>
                <w:bCs/>
                <w:sz w:val="20"/>
                <w:szCs w:val="20"/>
              </w:rPr>
              <w:t>Хеопса</w:t>
            </w:r>
            <w:r w:rsidRPr="00477D2E">
              <w:rPr>
                <w:rFonts w:ascii="Times New Roman" w:hAnsi="Times New Roman"/>
                <w:sz w:val="20"/>
                <w:szCs w:val="20"/>
              </w:rPr>
              <w:t xml:space="preserve">) и </w:t>
            </w:r>
            <w:r w:rsidRPr="00477D2E">
              <w:rPr>
                <w:rFonts w:ascii="Times New Roman" w:hAnsi="Times New Roman"/>
                <w:bCs/>
                <w:sz w:val="20"/>
                <w:szCs w:val="20"/>
              </w:rPr>
              <w:t>таинственного изваяния Сфинкса</w:t>
            </w:r>
            <w:r w:rsidRPr="00477D2E">
              <w:rPr>
                <w:rFonts w:ascii="Times New Roman" w:hAnsi="Times New Roman"/>
                <w:sz w:val="20"/>
                <w:szCs w:val="20"/>
              </w:rPr>
              <w:t xml:space="preserve">. </w:t>
            </w:r>
          </w:p>
          <w:p w:rsidR="009A16F4" w:rsidRPr="00477D2E" w:rsidRDefault="009A16F4" w:rsidP="000022AC">
            <w:pPr>
              <w:spacing w:after="0" w:line="360" w:lineRule="auto"/>
              <w:rPr>
                <w:rFonts w:ascii="Times New Roman" w:hAnsi="Times New Roman"/>
                <w:sz w:val="20"/>
                <w:szCs w:val="20"/>
              </w:rPr>
            </w:pPr>
          </w:p>
          <w:p w:rsidR="009A16F4" w:rsidRPr="00477D2E" w:rsidRDefault="009A16F4" w:rsidP="000022AC">
            <w:pPr>
              <w:spacing w:after="0" w:line="360" w:lineRule="auto"/>
              <w:rPr>
                <w:rFonts w:ascii="Times New Roman" w:hAnsi="Times New Roman"/>
                <w:sz w:val="20"/>
                <w:szCs w:val="20"/>
              </w:rPr>
            </w:pPr>
            <w:r w:rsidRPr="00477D2E">
              <w:rPr>
                <w:rFonts w:ascii="Times New Roman" w:hAnsi="Times New Roman"/>
                <w:sz w:val="20"/>
                <w:szCs w:val="20"/>
              </w:rPr>
              <w:t xml:space="preserve">19.00 - Возвращение в отель вечером. </w:t>
            </w:r>
            <w:r w:rsidRPr="00477D2E">
              <w:rPr>
                <w:rFonts w:ascii="Times New Roman" w:hAnsi="Times New Roman"/>
                <w:bCs/>
                <w:sz w:val="20"/>
                <w:szCs w:val="20"/>
              </w:rPr>
              <w:t>Свободное время</w:t>
            </w:r>
            <w:r w:rsidRPr="00477D2E">
              <w:rPr>
                <w:rFonts w:ascii="Times New Roman" w:hAnsi="Times New Roman"/>
                <w:sz w:val="20"/>
                <w:szCs w:val="20"/>
              </w:rPr>
              <w:t xml:space="preserve"> на самостоятельное исследование удивительного города.</w:t>
            </w:r>
          </w:p>
          <w:p w:rsidR="009A16F4" w:rsidRPr="00477D2E" w:rsidRDefault="009A16F4" w:rsidP="000022AC">
            <w:pPr>
              <w:pStyle w:val="a3"/>
              <w:spacing w:after="0" w:line="360" w:lineRule="auto"/>
              <w:ind w:left="0"/>
              <w:rPr>
                <w:rFonts w:ascii="Times New Roman" w:hAnsi="Times New Roman"/>
                <w:sz w:val="20"/>
                <w:szCs w:val="20"/>
              </w:rPr>
            </w:pPr>
          </w:p>
        </w:tc>
      </w:tr>
      <w:tr w:rsidR="00E1496E" w:rsidRPr="00477D2E" w:rsidTr="00B65882">
        <w:trPr>
          <w:trHeight w:val="1515"/>
        </w:trPr>
        <w:tc>
          <w:tcPr>
            <w:tcW w:w="1303" w:type="dxa"/>
          </w:tcPr>
          <w:p w:rsidR="00E1496E" w:rsidRPr="00477D2E" w:rsidRDefault="00E1496E"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color w:val="auto"/>
                <w:sz w:val="20"/>
                <w:szCs w:val="20"/>
              </w:rPr>
              <w:t>2 день</w:t>
            </w:r>
          </w:p>
        </w:tc>
        <w:tc>
          <w:tcPr>
            <w:tcW w:w="7636" w:type="dxa"/>
            <w:gridSpan w:val="2"/>
          </w:tcPr>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09.00 – Завтрак</w:t>
            </w:r>
          </w:p>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 xml:space="preserve">10.00 - Посещение </w:t>
            </w:r>
            <w:r w:rsidRPr="00477D2E">
              <w:rPr>
                <w:rFonts w:ascii="Times New Roman" w:hAnsi="Times New Roman" w:cs="Times New Roman"/>
                <w:bCs/>
                <w:sz w:val="20"/>
                <w:szCs w:val="20"/>
              </w:rPr>
              <w:t>Каирского Национального музея</w:t>
            </w:r>
            <w:r w:rsidRPr="00477D2E">
              <w:rPr>
                <w:rFonts w:ascii="Times New Roman" w:hAnsi="Times New Roman" w:cs="Times New Roman"/>
                <w:sz w:val="20"/>
                <w:szCs w:val="20"/>
              </w:rPr>
              <w:t xml:space="preserve">, где сокровища древних царств выставлены на всеобщее обозрение. Мумии, саркофаги, ювелирные изделия, знаменитая </w:t>
            </w:r>
            <w:r w:rsidRPr="00477D2E">
              <w:rPr>
                <w:rFonts w:ascii="Times New Roman" w:hAnsi="Times New Roman" w:cs="Times New Roman"/>
                <w:bCs/>
                <w:sz w:val="20"/>
                <w:szCs w:val="20"/>
              </w:rPr>
              <w:t>Золотая маска Тутанхамона</w:t>
            </w:r>
            <w:r w:rsidRPr="00477D2E">
              <w:rPr>
                <w:rFonts w:ascii="Times New Roman" w:hAnsi="Times New Roman" w:cs="Times New Roman"/>
                <w:sz w:val="20"/>
                <w:szCs w:val="20"/>
              </w:rPr>
              <w:t xml:space="preserve">, оригинальные папирусы. Сложно назвать еще одно такое место в мире, где собрано столько бесценных экспонатов. </w:t>
            </w:r>
          </w:p>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 xml:space="preserve">12.00 - Посещение </w:t>
            </w:r>
            <w:r w:rsidRPr="00477D2E">
              <w:rPr>
                <w:rFonts w:ascii="Times New Roman" w:hAnsi="Times New Roman" w:cs="Times New Roman"/>
                <w:bCs/>
                <w:sz w:val="20"/>
                <w:szCs w:val="20"/>
              </w:rPr>
              <w:t>Музея папируса</w:t>
            </w:r>
            <w:r w:rsidRPr="00477D2E">
              <w:rPr>
                <w:rFonts w:ascii="Times New Roman" w:hAnsi="Times New Roman" w:cs="Times New Roman"/>
                <w:sz w:val="20"/>
                <w:szCs w:val="20"/>
              </w:rPr>
              <w:t xml:space="preserve">, где можно приобрести качественные копии старинных изделий, сделанные точно по такой же технологии; как и во II тысячелетии до нашей эры. К каждому папирусу прилагается сертификат. </w:t>
            </w:r>
          </w:p>
          <w:p w:rsidR="00E1496E"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sz w:val="20"/>
                <w:szCs w:val="20"/>
              </w:rPr>
              <w:t xml:space="preserve">15.30 - Во второй половине дня – </w:t>
            </w:r>
            <w:r w:rsidRPr="00477D2E">
              <w:rPr>
                <w:rFonts w:ascii="Times New Roman" w:hAnsi="Times New Roman" w:cs="Times New Roman"/>
                <w:bCs/>
                <w:sz w:val="20"/>
                <w:szCs w:val="20"/>
              </w:rPr>
              <w:t>посещение Цитадели</w:t>
            </w:r>
            <w:r w:rsidRPr="00477D2E">
              <w:rPr>
                <w:rFonts w:ascii="Times New Roman" w:hAnsi="Times New Roman" w:cs="Times New Roman"/>
                <w:sz w:val="20"/>
                <w:szCs w:val="20"/>
              </w:rPr>
              <w:t xml:space="preserve">, огромного форта, внутри которого располагается одна из самых интересных </w:t>
            </w:r>
            <w:r w:rsidRPr="00477D2E">
              <w:rPr>
                <w:rFonts w:ascii="Times New Roman" w:hAnsi="Times New Roman" w:cs="Times New Roman"/>
                <w:bCs/>
                <w:sz w:val="20"/>
                <w:szCs w:val="20"/>
              </w:rPr>
              <w:t>мечетей Каира</w:t>
            </w:r>
            <w:r w:rsidRPr="00477D2E">
              <w:rPr>
                <w:rFonts w:ascii="Times New Roman" w:hAnsi="Times New Roman" w:cs="Times New Roman"/>
                <w:sz w:val="20"/>
                <w:szCs w:val="20"/>
              </w:rPr>
              <w:t>.</w:t>
            </w:r>
          </w:p>
        </w:tc>
      </w:tr>
      <w:tr w:rsidR="0048226D" w:rsidRPr="00477D2E" w:rsidTr="00B65882">
        <w:trPr>
          <w:trHeight w:val="1758"/>
        </w:trPr>
        <w:tc>
          <w:tcPr>
            <w:tcW w:w="1309" w:type="dxa"/>
            <w:gridSpan w:val="2"/>
          </w:tcPr>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color w:val="auto"/>
                <w:sz w:val="20"/>
                <w:szCs w:val="20"/>
              </w:rPr>
              <w:t>3 день</w:t>
            </w:r>
          </w:p>
        </w:tc>
        <w:tc>
          <w:tcPr>
            <w:tcW w:w="7630" w:type="dxa"/>
          </w:tcPr>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09.00 – Завтрак.</w:t>
            </w:r>
          </w:p>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 xml:space="preserve">10.00 - Трансфер в аэропорт, вылет в Шарм-эль-Шейх одним из утренних рейсов. </w:t>
            </w:r>
          </w:p>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sz w:val="20"/>
                <w:szCs w:val="20"/>
              </w:rPr>
              <w:t>По прибытии – встреча, трансфер в гостиницу, размещение и отдых.</w:t>
            </w:r>
          </w:p>
        </w:tc>
      </w:tr>
      <w:tr w:rsidR="0048226D" w:rsidRPr="00477D2E" w:rsidTr="00B65882">
        <w:trPr>
          <w:trHeight w:val="1833"/>
        </w:trPr>
        <w:tc>
          <w:tcPr>
            <w:tcW w:w="1309" w:type="dxa"/>
            <w:gridSpan w:val="2"/>
          </w:tcPr>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color w:val="auto"/>
                <w:sz w:val="20"/>
                <w:szCs w:val="20"/>
              </w:rPr>
              <w:t>Дни 4-6</w:t>
            </w:r>
          </w:p>
        </w:tc>
        <w:tc>
          <w:tcPr>
            <w:tcW w:w="7630" w:type="dxa"/>
          </w:tcPr>
          <w:p w:rsidR="0048226D" w:rsidRPr="00477D2E" w:rsidRDefault="0048226D" w:rsidP="000022AC">
            <w:pPr>
              <w:spacing w:after="0" w:line="360" w:lineRule="auto"/>
              <w:rPr>
                <w:rFonts w:ascii="Times New Roman" w:hAnsi="Times New Roman"/>
                <w:sz w:val="20"/>
                <w:szCs w:val="20"/>
              </w:rPr>
            </w:pPr>
            <w:r w:rsidRPr="00477D2E">
              <w:rPr>
                <w:rFonts w:ascii="Times New Roman" w:hAnsi="Times New Roman"/>
                <w:sz w:val="20"/>
                <w:szCs w:val="20"/>
              </w:rPr>
              <w:t>09.00 – завтрак.</w:t>
            </w:r>
          </w:p>
          <w:p w:rsidR="0048226D" w:rsidRPr="00477D2E" w:rsidRDefault="0048226D" w:rsidP="000022AC">
            <w:pPr>
              <w:spacing w:after="0" w:line="360" w:lineRule="auto"/>
              <w:rPr>
                <w:rFonts w:ascii="Times New Roman" w:hAnsi="Times New Roman"/>
                <w:sz w:val="20"/>
                <w:szCs w:val="20"/>
              </w:rPr>
            </w:pPr>
            <w:r w:rsidRPr="00477D2E">
              <w:rPr>
                <w:rFonts w:ascii="Times New Roman" w:hAnsi="Times New Roman"/>
                <w:sz w:val="20"/>
                <w:szCs w:val="20"/>
              </w:rPr>
              <w:t xml:space="preserve">Отдых </w:t>
            </w:r>
            <w:r w:rsidRPr="00477D2E">
              <w:rPr>
                <w:rFonts w:ascii="Times New Roman" w:hAnsi="Times New Roman"/>
                <w:bCs/>
                <w:sz w:val="20"/>
                <w:szCs w:val="20"/>
              </w:rPr>
              <w:t>на Красном море</w:t>
            </w:r>
            <w:r w:rsidRPr="00477D2E">
              <w:rPr>
                <w:rFonts w:ascii="Times New Roman" w:hAnsi="Times New Roman"/>
                <w:sz w:val="20"/>
                <w:szCs w:val="20"/>
              </w:rPr>
              <w:t>. Отличная возможность поплавать с маской – такого числа красивейших экзотических рыб и кораллов сложно найти в каком-либо другом месте.</w:t>
            </w:r>
          </w:p>
          <w:p w:rsidR="00F54DEF" w:rsidRPr="00477D2E" w:rsidRDefault="0048226D" w:rsidP="000022AC">
            <w:pPr>
              <w:spacing w:after="0" w:line="360" w:lineRule="auto"/>
              <w:rPr>
                <w:rFonts w:ascii="Times New Roman" w:hAnsi="Times New Roman"/>
                <w:sz w:val="20"/>
                <w:szCs w:val="20"/>
              </w:rPr>
            </w:pPr>
            <w:r w:rsidRPr="00477D2E">
              <w:rPr>
                <w:rFonts w:ascii="Times New Roman" w:hAnsi="Times New Roman"/>
                <w:sz w:val="20"/>
                <w:szCs w:val="20"/>
              </w:rPr>
              <w:t xml:space="preserve">По желанию, в один из дней – поездка к </w:t>
            </w:r>
            <w:r w:rsidRPr="00477D2E">
              <w:rPr>
                <w:rFonts w:ascii="Times New Roman" w:hAnsi="Times New Roman"/>
                <w:bCs/>
                <w:sz w:val="20"/>
                <w:szCs w:val="20"/>
              </w:rPr>
              <w:t>горе Синай ("горе Моисея")</w:t>
            </w:r>
            <w:r w:rsidRPr="00477D2E">
              <w:rPr>
                <w:rFonts w:ascii="Times New Roman" w:hAnsi="Times New Roman"/>
                <w:sz w:val="20"/>
                <w:szCs w:val="20"/>
              </w:rPr>
              <w:t>. Отличная возможность совершить ночное восхождение и встретить рассвет на самой известной горе Синайского полуострова. Выезд поздно вечером, возвращение в отель на следующий день (от 70 USD на человека, в составе сборной группы).</w:t>
            </w:r>
          </w:p>
        </w:tc>
      </w:tr>
      <w:tr w:rsidR="0048226D" w:rsidRPr="00477D2E" w:rsidTr="00B65882">
        <w:trPr>
          <w:trHeight w:val="1739"/>
        </w:trPr>
        <w:tc>
          <w:tcPr>
            <w:tcW w:w="1309" w:type="dxa"/>
            <w:gridSpan w:val="2"/>
          </w:tcPr>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color w:val="auto"/>
                <w:sz w:val="20"/>
                <w:szCs w:val="20"/>
              </w:rPr>
              <w:t>7 день</w:t>
            </w:r>
          </w:p>
        </w:tc>
        <w:tc>
          <w:tcPr>
            <w:tcW w:w="7630" w:type="dxa"/>
          </w:tcPr>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09.00 – Завтрак</w:t>
            </w:r>
          </w:p>
          <w:p w:rsidR="00F54DEF" w:rsidRPr="00477D2E" w:rsidRDefault="00F54DEF"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 xml:space="preserve">11.00 - </w:t>
            </w:r>
            <w:r w:rsidR="0048226D" w:rsidRPr="00477D2E">
              <w:rPr>
                <w:rFonts w:ascii="Times New Roman" w:hAnsi="Times New Roman" w:cs="Times New Roman"/>
                <w:sz w:val="20"/>
                <w:szCs w:val="20"/>
              </w:rPr>
              <w:t>Трансфер в аэропорт, вылет в</w:t>
            </w:r>
            <w:r w:rsidR="0048226D" w:rsidRPr="00477D2E">
              <w:rPr>
                <w:rFonts w:ascii="Times New Roman" w:hAnsi="Times New Roman" w:cs="Times New Roman"/>
                <w:bCs/>
                <w:sz w:val="20"/>
                <w:szCs w:val="20"/>
              </w:rPr>
              <w:t xml:space="preserve"> Каир</w:t>
            </w:r>
            <w:r w:rsidR="0048226D" w:rsidRPr="00477D2E">
              <w:rPr>
                <w:rFonts w:ascii="Times New Roman" w:hAnsi="Times New Roman" w:cs="Times New Roman"/>
                <w:sz w:val="20"/>
                <w:szCs w:val="20"/>
              </w:rPr>
              <w:t xml:space="preserve"> одним из дневных рейсов. </w:t>
            </w:r>
          </w:p>
          <w:p w:rsidR="00F54DEF" w:rsidRPr="00477D2E" w:rsidRDefault="00F54DEF"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 xml:space="preserve">12.00 - </w:t>
            </w:r>
            <w:r w:rsidR="0048226D" w:rsidRPr="00477D2E">
              <w:rPr>
                <w:rFonts w:ascii="Times New Roman" w:hAnsi="Times New Roman" w:cs="Times New Roman"/>
                <w:sz w:val="20"/>
                <w:szCs w:val="20"/>
              </w:rPr>
              <w:t xml:space="preserve">Встреча, размещение в гостинице. </w:t>
            </w:r>
          </w:p>
          <w:p w:rsidR="0048226D" w:rsidRPr="00477D2E" w:rsidRDefault="0048226D"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 xml:space="preserve">Мы рекомендуем посетить настоящий </w:t>
            </w:r>
            <w:r w:rsidRPr="00477D2E">
              <w:rPr>
                <w:rFonts w:ascii="Times New Roman" w:hAnsi="Times New Roman" w:cs="Times New Roman"/>
                <w:bCs/>
                <w:sz w:val="20"/>
                <w:szCs w:val="20"/>
              </w:rPr>
              <w:t>восточный базар Хан-эль-Халили</w:t>
            </w:r>
            <w:r w:rsidRPr="00477D2E">
              <w:rPr>
                <w:rFonts w:ascii="Times New Roman" w:hAnsi="Times New Roman" w:cs="Times New Roman"/>
                <w:sz w:val="20"/>
                <w:szCs w:val="20"/>
              </w:rPr>
              <w:t>. Отличное место для покупки сувениров.</w:t>
            </w:r>
          </w:p>
          <w:p w:rsidR="00F54DEF" w:rsidRPr="00477D2E" w:rsidRDefault="00F54DEF"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p>
        </w:tc>
      </w:tr>
      <w:tr w:rsidR="00F54DEF" w:rsidRPr="00477D2E" w:rsidTr="00B65882">
        <w:trPr>
          <w:trHeight w:val="605"/>
        </w:trPr>
        <w:tc>
          <w:tcPr>
            <w:tcW w:w="1309" w:type="dxa"/>
            <w:gridSpan w:val="2"/>
          </w:tcPr>
          <w:p w:rsidR="00F54DEF" w:rsidRPr="00477D2E" w:rsidRDefault="00F54DEF"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color w:val="auto"/>
                <w:sz w:val="20"/>
                <w:szCs w:val="20"/>
              </w:rPr>
              <w:t>8 день</w:t>
            </w:r>
          </w:p>
        </w:tc>
        <w:tc>
          <w:tcPr>
            <w:tcW w:w="7630" w:type="dxa"/>
          </w:tcPr>
          <w:p w:rsidR="00F54DEF" w:rsidRPr="00477D2E" w:rsidRDefault="00F54DEF" w:rsidP="000022AC">
            <w:pPr>
              <w:pStyle w:val="a4"/>
              <w:tabs>
                <w:tab w:val="left" w:pos="9072"/>
              </w:tabs>
              <w:spacing w:before="0" w:beforeAutospacing="0" w:after="0" w:afterAutospacing="0" w:line="360" w:lineRule="auto"/>
              <w:contextualSpacing/>
              <w:jc w:val="left"/>
              <w:rPr>
                <w:rFonts w:ascii="Times New Roman" w:hAnsi="Times New Roman" w:cs="Times New Roman"/>
                <w:sz w:val="20"/>
                <w:szCs w:val="20"/>
              </w:rPr>
            </w:pPr>
            <w:r w:rsidRPr="00477D2E">
              <w:rPr>
                <w:rFonts w:ascii="Times New Roman" w:hAnsi="Times New Roman" w:cs="Times New Roman"/>
                <w:sz w:val="20"/>
                <w:szCs w:val="20"/>
              </w:rPr>
              <w:t xml:space="preserve">01.30 - Вылет из Каира регулярным рейсом SU-342 авиакомпании «Аэрофлот». Тип самолета A-320. </w:t>
            </w:r>
          </w:p>
          <w:p w:rsidR="00F54DEF" w:rsidRPr="00477D2E" w:rsidRDefault="00F54DEF" w:rsidP="000022AC">
            <w:pPr>
              <w:pStyle w:val="a4"/>
              <w:tabs>
                <w:tab w:val="left" w:pos="9072"/>
              </w:tabs>
              <w:spacing w:before="0" w:beforeAutospacing="0" w:after="0" w:afterAutospacing="0" w:line="360" w:lineRule="auto"/>
              <w:contextualSpacing/>
              <w:jc w:val="left"/>
              <w:rPr>
                <w:rFonts w:ascii="Times New Roman" w:hAnsi="Times New Roman" w:cs="Times New Roman"/>
                <w:color w:val="auto"/>
                <w:sz w:val="20"/>
                <w:szCs w:val="20"/>
              </w:rPr>
            </w:pPr>
            <w:r w:rsidRPr="00477D2E">
              <w:rPr>
                <w:rFonts w:ascii="Times New Roman" w:hAnsi="Times New Roman" w:cs="Times New Roman"/>
                <w:sz w:val="20"/>
                <w:szCs w:val="20"/>
              </w:rPr>
              <w:t>07.50 - Прибытие в Москву, аэропорт Шереметьево.</w:t>
            </w:r>
          </w:p>
        </w:tc>
      </w:tr>
    </w:tbl>
    <w:p w:rsidR="005769AE" w:rsidRDefault="005769AE"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p>
    <w:p w:rsidR="001C3702" w:rsidRPr="005769AE" w:rsidRDefault="00F76608"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Трансфер</w:t>
      </w:r>
    </w:p>
    <w:p w:rsidR="00F76608" w:rsidRPr="005769AE" w:rsidRDefault="00F76608"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Самолет</w:t>
      </w:r>
    </w:p>
    <w:p w:rsidR="00F76608" w:rsidRPr="005769AE" w:rsidRDefault="00F76608"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Москва – Каир</w:t>
      </w:r>
    </w:p>
    <w:p w:rsidR="00F76608" w:rsidRPr="005769AE" w:rsidRDefault="00F76608"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Каир – Шарм-эль-Шейх</w:t>
      </w:r>
    </w:p>
    <w:p w:rsidR="00F76608" w:rsidRPr="005769AE" w:rsidRDefault="00F76608"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Шарм-эль-Шейх – Каир</w:t>
      </w:r>
    </w:p>
    <w:p w:rsidR="00F76608" w:rsidRPr="005769AE" w:rsidRDefault="00F76608"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Каир – Москва</w:t>
      </w:r>
    </w:p>
    <w:p w:rsidR="005769AE" w:rsidRDefault="00F76608"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Организация размещения</w:t>
      </w:r>
    </w:p>
    <w:p w:rsidR="005769AE" w:rsidRDefault="00F76608" w:rsidP="000022AC">
      <w:pPr>
        <w:tabs>
          <w:tab w:val="left" w:pos="9072"/>
        </w:tabs>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 xml:space="preserve">Отель </w:t>
      </w:r>
      <w:r w:rsidRPr="005769AE">
        <w:rPr>
          <w:rFonts w:ascii="Times New Roman" w:hAnsi="Times New Roman"/>
          <w:bCs/>
          <w:sz w:val="28"/>
          <w:szCs w:val="28"/>
        </w:rPr>
        <w:t>Oasis</w:t>
      </w:r>
      <w:r w:rsidRPr="005769AE">
        <w:rPr>
          <w:rFonts w:ascii="Times New Roman" w:hAnsi="Times New Roman"/>
          <w:sz w:val="28"/>
          <w:szCs w:val="28"/>
        </w:rPr>
        <w:t xml:space="preserve"> (Оазис) располагается всего в нескольких минутах ходьбы от знаменитых пирамид Гизы и Сфинкса. До аэропорта – 37 километров.</w:t>
      </w:r>
      <w:r w:rsidRPr="005769AE">
        <w:rPr>
          <w:rFonts w:ascii="Times New Roman" w:hAnsi="Times New Roman"/>
          <w:sz w:val="28"/>
          <w:szCs w:val="28"/>
        </w:rPr>
        <w:br/>
        <w:t xml:space="preserve">Здесь Вы сможете прекрасно отдохнуть в окружении тропических пальм и насладиться красотой египетской природы. Вас всегда ждет теплый прием и непринужденная атмосфера. К оплате в отеле принимаются кредитные карты </w:t>
      </w:r>
      <w:r w:rsidRPr="005769AE">
        <w:rPr>
          <w:rFonts w:ascii="Times New Roman" w:hAnsi="Times New Roman"/>
          <w:sz w:val="28"/>
          <w:szCs w:val="28"/>
          <w:lang w:val="en-US"/>
        </w:rPr>
        <w:t>Visa</w:t>
      </w:r>
      <w:r w:rsidRPr="005769AE">
        <w:rPr>
          <w:rFonts w:ascii="Times New Roman" w:hAnsi="Times New Roman"/>
          <w:sz w:val="28"/>
          <w:szCs w:val="28"/>
        </w:rPr>
        <w:t xml:space="preserve">, </w:t>
      </w:r>
      <w:r w:rsidRPr="005769AE">
        <w:rPr>
          <w:rFonts w:ascii="Times New Roman" w:hAnsi="Times New Roman"/>
          <w:sz w:val="28"/>
          <w:szCs w:val="28"/>
          <w:lang w:val="en-US"/>
        </w:rPr>
        <w:t>Master</w:t>
      </w:r>
      <w:r w:rsidRPr="005769AE">
        <w:rPr>
          <w:rFonts w:ascii="Times New Roman" w:hAnsi="Times New Roman"/>
          <w:sz w:val="28"/>
          <w:szCs w:val="28"/>
        </w:rPr>
        <w:t xml:space="preserve"> </w:t>
      </w:r>
      <w:r w:rsidRPr="005769AE">
        <w:rPr>
          <w:rFonts w:ascii="Times New Roman" w:hAnsi="Times New Roman"/>
          <w:sz w:val="28"/>
          <w:szCs w:val="28"/>
          <w:lang w:val="en-US"/>
        </w:rPr>
        <w:t>Card</w:t>
      </w:r>
      <w:r w:rsidRPr="005769AE">
        <w:rPr>
          <w:rFonts w:ascii="Times New Roman" w:hAnsi="Times New Roman"/>
          <w:sz w:val="28"/>
          <w:szCs w:val="28"/>
        </w:rPr>
        <w:t xml:space="preserve">, </w:t>
      </w:r>
      <w:r w:rsidRPr="005769AE">
        <w:rPr>
          <w:rFonts w:ascii="Times New Roman" w:hAnsi="Times New Roman"/>
          <w:sz w:val="28"/>
          <w:szCs w:val="28"/>
          <w:lang w:val="en-US"/>
        </w:rPr>
        <w:t>American</w:t>
      </w:r>
      <w:r w:rsidRPr="005769AE">
        <w:rPr>
          <w:rFonts w:ascii="Times New Roman" w:hAnsi="Times New Roman"/>
          <w:sz w:val="28"/>
          <w:szCs w:val="28"/>
        </w:rPr>
        <w:t xml:space="preserve"> </w:t>
      </w:r>
      <w:r w:rsidRPr="005769AE">
        <w:rPr>
          <w:rFonts w:ascii="Times New Roman" w:hAnsi="Times New Roman"/>
          <w:sz w:val="28"/>
          <w:szCs w:val="28"/>
          <w:lang w:val="en-US"/>
        </w:rPr>
        <w:t>Express</w:t>
      </w:r>
      <w:r w:rsidRPr="005769AE">
        <w:rPr>
          <w:rFonts w:ascii="Times New Roman" w:hAnsi="Times New Roman"/>
          <w:sz w:val="28"/>
          <w:szCs w:val="28"/>
        </w:rPr>
        <w:t xml:space="preserve">, </w:t>
      </w:r>
      <w:r w:rsidRPr="005769AE">
        <w:rPr>
          <w:rFonts w:ascii="Times New Roman" w:hAnsi="Times New Roman"/>
          <w:sz w:val="28"/>
          <w:szCs w:val="28"/>
          <w:lang w:val="en-US"/>
        </w:rPr>
        <w:t>Dinners</w:t>
      </w:r>
      <w:r w:rsidRPr="005769AE">
        <w:rPr>
          <w:rFonts w:ascii="Times New Roman" w:hAnsi="Times New Roman"/>
          <w:sz w:val="28"/>
          <w:szCs w:val="28"/>
        </w:rPr>
        <w:t xml:space="preserve"> </w:t>
      </w:r>
      <w:r w:rsidRPr="005769AE">
        <w:rPr>
          <w:rFonts w:ascii="Times New Roman" w:hAnsi="Times New Roman"/>
          <w:sz w:val="28"/>
          <w:szCs w:val="28"/>
          <w:lang w:val="en-US"/>
        </w:rPr>
        <w:t>Club</w:t>
      </w:r>
      <w:r w:rsidRPr="005769AE">
        <w:rPr>
          <w:rFonts w:ascii="Times New Roman" w:hAnsi="Times New Roman"/>
          <w:sz w:val="28"/>
          <w:szCs w:val="28"/>
        </w:rPr>
        <w:t xml:space="preserve">, </w:t>
      </w:r>
      <w:r w:rsidRPr="005769AE">
        <w:rPr>
          <w:rFonts w:ascii="Times New Roman" w:hAnsi="Times New Roman"/>
          <w:sz w:val="28"/>
          <w:szCs w:val="28"/>
          <w:lang w:val="en-US"/>
        </w:rPr>
        <w:t>EuroCard</w:t>
      </w:r>
      <w:r w:rsidRPr="005769AE">
        <w:rPr>
          <w:rFonts w:ascii="Times New Roman" w:hAnsi="Times New Roman"/>
          <w:sz w:val="28"/>
          <w:szCs w:val="28"/>
        </w:rPr>
        <w:t xml:space="preserve">, </w:t>
      </w:r>
      <w:r w:rsidRPr="005769AE">
        <w:rPr>
          <w:rFonts w:ascii="Times New Roman" w:hAnsi="Times New Roman"/>
          <w:sz w:val="28"/>
          <w:szCs w:val="28"/>
          <w:lang w:val="en-US"/>
        </w:rPr>
        <w:t>Carte</w:t>
      </w:r>
      <w:r w:rsidRPr="005769AE">
        <w:rPr>
          <w:rFonts w:ascii="Times New Roman" w:hAnsi="Times New Roman"/>
          <w:sz w:val="28"/>
          <w:szCs w:val="28"/>
        </w:rPr>
        <w:t xml:space="preserve"> </w:t>
      </w:r>
      <w:r w:rsidRPr="005769AE">
        <w:rPr>
          <w:rFonts w:ascii="Times New Roman" w:hAnsi="Times New Roman"/>
          <w:sz w:val="28"/>
          <w:szCs w:val="28"/>
          <w:lang w:val="en-US"/>
        </w:rPr>
        <w:t>Blanche</w:t>
      </w:r>
      <w:r w:rsidRPr="005769AE">
        <w:rPr>
          <w:rFonts w:ascii="Times New Roman" w:hAnsi="Times New Roman"/>
          <w:sz w:val="28"/>
          <w:szCs w:val="28"/>
        </w:rPr>
        <w:t xml:space="preserve">. </w:t>
      </w:r>
      <w:r w:rsidRPr="005769AE">
        <w:rPr>
          <w:rFonts w:ascii="Times New Roman" w:hAnsi="Times New Roman"/>
          <w:bCs/>
          <w:sz w:val="28"/>
          <w:szCs w:val="28"/>
        </w:rPr>
        <w:t>Номера:</w:t>
      </w:r>
      <w:r w:rsidRPr="005769AE">
        <w:rPr>
          <w:rFonts w:ascii="Times New Roman" w:hAnsi="Times New Roman"/>
          <w:sz w:val="28"/>
          <w:szCs w:val="28"/>
        </w:rPr>
        <w:t xml:space="preserve"> 250 комфортабельных номеров с прекрасным видом из окна. </w:t>
      </w:r>
      <w:r w:rsidRPr="005769AE">
        <w:rPr>
          <w:rFonts w:ascii="Times New Roman" w:hAnsi="Times New Roman"/>
          <w:bCs/>
          <w:sz w:val="28"/>
          <w:szCs w:val="28"/>
        </w:rPr>
        <w:t>Питание в отеле:</w:t>
      </w:r>
      <w:r w:rsidRPr="005769AE">
        <w:rPr>
          <w:rFonts w:ascii="Times New Roman" w:hAnsi="Times New Roman"/>
          <w:sz w:val="28"/>
          <w:szCs w:val="28"/>
        </w:rPr>
        <w:t xml:space="preserve"> Континентальный завтрак включен в стоимость.</w:t>
      </w:r>
    </w:p>
    <w:p w:rsidR="00F76608" w:rsidRPr="005769AE" w:rsidRDefault="00F76608"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bCs/>
          <w:sz w:val="28"/>
          <w:szCs w:val="28"/>
        </w:rPr>
        <w:t>Отдых и развлечения в Oasis (Оазис):</w:t>
      </w:r>
      <w:r w:rsidRPr="005769AE">
        <w:rPr>
          <w:rFonts w:ascii="Times New Roman" w:hAnsi="Times New Roman"/>
          <w:sz w:val="28"/>
          <w:szCs w:val="28"/>
        </w:rPr>
        <w:t xml:space="preserve"> </w:t>
      </w:r>
    </w:p>
    <w:p w:rsidR="00F76608" w:rsidRPr="005769AE" w:rsidRDefault="00F76608" w:rsidP="000022AC">
      <w:pPr>
        <w:numPr>
          <w:ilvl w:val="0"/>
          <w:numId w:val="5"/>
        </w:numPr>
        <w:spacing w:after="0" w:line="360" w:lineRule="auto"/>
        <w:ind w:left="0" w:firstLine="709"/>
        <w:contextualSpacing/>
        <w:jc w:val="both"/>
        <w:rPr>
          <w:rFonts w:ascii="Times New Roman" w:hAnsi="Times New Roman"/>
          <w:sz w:val="28"/>
          <w:szCs w:val="28"/>
        </w:rPr>
      </w:pPr>
      <w:r w:rsidRPr="005769AE">
        <w:rPr>
          <w:rFonts w:ascii="Times New Roman" w:hAnsi="Times New Roman"/>
          <w:sz w:val="28"/>
          <w:szCs w:val="28"/>
        </w:rPr>
        <w:t>бассейн открытый (с подогревом)</w:t>
      </w:r>
    </w:p>
    <w:p w:rsidR="00F76608" w:rsidRPr="005769AE" w:rsidRDefault="00F76608" w:rsidP="000022AC">
      <w:pPr>
        <w:numPr>
          <w:ilvl w:val="0"/>
          <w:numId w:val="5"/>
        </w:numPr>
        <w:spacing w:after="0" w:line="360" w:lineRule="auto"/>
        <w:ind w:left="0" w:firstLine="709"/>
        <w:contextualSpacing/>
        <w:jc w:val="both"/>
        <w:rPr>
          <w:rFonts w:ascii="Times New Roman" w:hAnsi="Times New Roman"/>
          <w:sz w:val="28"/>
          <w:szCs w:val="28"/>
        </w:rPr>
      </w:pPr>
      <w:r w:rsidRPr="005769AE">
        <w:rPr>
          <w:rFonts w:ascii="Times New Roman" w:hAnsi="Times New Roman"/>
          <w:sz w:val="28"/>
          <w:szCs w:val="28"/>
        </w:rPr>
        <w:t>прокат катеров</w:t>
      </w:r>
    </w:p>
    <w:p w:rsidR="00F76608" w:rsidRPr="005769AE" w:rsidRDefault="00F76608" w:rsidP="000022AC">
      <w:pPr>
        <w:numPr>
          <w:ilvl w:val="0"/>
          <w:numId w:val="5"/>
        </w:numPr>
        <w:spacing w:after="0" w:line="360" w:lineRule="auto"/>
        <w:ind w:left="0" w:firstLine="709"/>
        <w:contextualSpacing/>
        <w:jc w:val="both"/>
        <w:rPr>
          <w:rFonts w:ascii="Times New Roman" w:hAnsi="Times New Roman"/>
          <w:sz w:val="28"/>
          <w:szCs w:val="28"/>
        </w:rPr>
      </w:pPr>
      <w:r w:rsidRPr="005769AE">
        <w:rPr>
          <w:rFonts w:ascii="Times New Roman" w:hAnsi="Times New Roman"/>
          <w:sz w:val="28"/>
          <w:szCs w:val="28"/>
        </w:rPr>
        <w:t>тренажерный зал</w:t>
      </w:r>
    </w:p>
    <w:p w:rsidR="00F76608" w:rsidRPr="005769AE" w:rsidRDefault="00F76608" w:rsidP="000022AC">
      <w:pPr>
        <w:numPr>
          <w:ilvl w:val="0"/>
          <w:numId w:val="5"/>
        </w:numPr>
        <w:spacing w:after="0" w:line="360" w:lineRule="auto"/>
        <w:ind w:left="0" w:firstLine="709"/>
        <w:contextualSpacing/>
        <w:jc w:val="both"/>
        <w:rPr>
          <w:rFonts w:ascii="Times New Roman" w:hAnsi="Times New Roman"/>
          <w:sz w:val="28"/>
          <w:szCs w:val="28"/>
        </w:rPr>
      </w:pPr>
      <w:r w:rsidRPr="005769AE">
        <w:rPr>
          <w:rFonts w:ascii="Times New Roman" w:hAnsi="Times New Roman"/>
          <w:sz w:val="28"/>
          <w:szCs w:val="28"/>
        </w:rPr>
        <w:t>оздоровительный центр</w:t>
      </w:r>
    </w:p>
    <w:p w:rsidR="00F76608" w:rsidRPr="005769AE" w:rsidRDefault="00F76608" w:rsidP="000022AC">
      <w:pPr>
        <w:numPr>
          <w:ilvl w:val="0"/>
          <w:numId w:val="5"/>
        </w:numPr>
        <w:spacing w:after="0" w:line="360" w:lineRule="auto"/>
        <w:ind w:left="0" w:firstLine="709"/>
        <w:contextualSpacing/>
        <w:jc w:val="both"/>
        <w:rPr>
          <w:rFonts w:ascii="Times New Roman" w:hAnsi="Times New Roman"/>
          <w:sz w:val="28"/>
          <w:szCs w:val="28"/>
        </w:rPr>
      </w:pPr>
      <w:r w:rsidRPr="005769AE">
        <w:rPr>
          <w:rFonts w:ascii="Times New Roman" w:hAnsi="Times New Roman"/>
          <w:sz w:val="28"/>
          <w:szCs w:val="28"/>
        </w:rPr>
        <w:t xml:space="preserve">теннис </w:t>
      </w:r>
    </w:p>
    <w:p w:rsidR="00F76608" w:rsidRPr="005769AE" w:rsidRDefault="00F76608" w:rsidP="000022AC">
      <w:pPr>
        <w:numPr>
          <w:ilvl w:val="0"/>
          <w:numId w:val="5"/>
        </w:numPr>
        <w:spacing w:after="0" w:line="360" w:lineRule="auto"/>
        <w:ind w:left="0" w:firstLine="709"/>
        <w:contextualSpacing/>
        <w:jc w:val="both"/>
        <w:rPr>
          <w:rFonts w:ascii="Times New Roman" w:hAnsi="Times New Roman"/>
          <w:sz w:val="28"/>
          <w:szCs w:val="28"/>
        </w:rPr>
      </w:pPr>
      <w:r w:rsidRPr="005769AE">
        <w:rPr>
          <w:rFonts w:ascii="Times New Roman" w:hAnsi="Times New Roman"/>
          <w:sz w:val="28"/>
          <w:szCs w:val="28"/>
        </w:rPr>
        <w:t>прокат спортинвентаря</w:t>
      </w:r>
    </w:p>
    <w:p w:rsidR="005769AE" w:rsidRDefault="00F76608" w:rsidP="000022AC">
      <w:pPr>
        <w:numPr>
          <w:ilvl w:val="0"/>
          <w:numId w:val="5"/>
        </w:numPr>
        <w:spacing w:after="0" w:line="360" w:lineRule="auto"/>
        <w:ind w:left="0" w:firstLine="709"/>
        <w:contextualSpacing/>
        <w:jc w:val="both"/>
        <w:rPr>
          <w:rFonts w:ascii="Times New Roman" w:hAnsi="Times New Roman"/>
          <w:sz w:val="28"/>
          <w:szCs w:val="28"/>
        </w:rPr>
      </w:pPr>
      <w:r w:rsidRPr="005769AE">
        <w:rPr>
          <w:rFonts w:ascii="Times New Roman" w:hAnsi="Times New Roman"/>
          <w:sz w:val="28"/>
          <w:szCs w:val="28"/>
        </w:rPr>
        <w:t>дискотека.</w:t>
      </w:r>
    </w:p>
    <w:p w:rsidR="00F76608" w:rsidRPr="005769AE" w:rsidRDefault="00F76608"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Комплекс Hilton 4* (Хилтон Шаркс Бэй Резорт) расположен в бухте Шаркс Бэй всего в 10 минутах от международного аэропорта Шарм Эль Шейха. Количество номеров в отеле 317. Питание: бары, кафе, рестораны.</w:t>
      </w:r>
    </w:p>
    <w:p w:rsidR="00B65882" w:rsidRPr="005769AE" w:rsidRDefault="00B65882"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p>
    <w:p w:rsidR="00F76608" w:rsidRDefault="005769AE"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Pr>
          <w:rFonts w:ascii="Times New Roman" w:hAnsi="Times New Roman" w:cs="Times New Roman"/>
          <w:bCs/>
          <w:sz w:val="28"/>
          <w:szCs w:val="28"/>
        </w:rPr>
        <w:t xml:space="preserve">2.2 </w:t>
      </w:r>
      <w:r w:rsidR="00B65882" w:rsidRPr="005769AE">
        <w:rPr>
          <w:rFonts w:ascii="Times New Roman" w:hAnsi="Times New Roman" w:cs="Times New Roman"/>
          <w:bCs/>
          <w:sz w:val="28"/>
          <w:szCs w:val="28"/>
        </w:rPr>
        <w:t xml:space="preserve">Экономическое обоснование программы обслуживания </w:t>
      </w:r>
      <w:r w:rsidR="008F43B6" w:rsidRPr="005769AE">
        <w:rPr>
          <w:rFonts w:ascii="Times New Roman" w:hAnsi="Times New Roman" w:cs="Times New Roman"/>
          <w:color w:val="auto"/>
          <w:sz w:val="28"/>
          <w:szCs w:val="28"/>
        </w:rPr>
        <w:t>Расчет трансфера</w:t>
      </w:r>
    </w:p>
    <w:p w:rsidR="005769AE" w:rsidRPr="005769AE" w:rsidRDefault="005769AE"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p>
    <w:p w:rsidR="008F43B6" w:rsidRPr="005769AE" w:rsidRDefault="008F43B6" w:rsidP="000022AC">
      <w:pPr>
        <w:pStyle w:val="a4"/>
        <w:tabs>
          <w:tab w:val="left" w:pos="9072"/>
        </w:tabs>
        <w:spacing w:before="0" w:beforeAutospacing="0" w:after="0" w:afterAutospacing="0" w:line="360" w:lineRule="auto"/>
        <w:ind w:firstLine="709"/>
        <w:contextualSpacing/>
        <w:rPr>
          <w:rFonts w:ascii="Times New Roman" w:hAnsi="Times New Roman" w:cs="Times New Roman"/>
          <w:color w:val="auto"/>
          <w:sz w:val="28"/>
          <w:szCs w:val="28"/>
        </w:rPr>
      </w:pPr>
      <w:r w:rsidRPr="005769AE">
        <w:rPr>
          <w:rFonts w:ascii="Times New Roman" w:hAnsi="Times New Roman" w:cs="Times New Roman"/>
          <w:color w:val="auto"/>
          <w:sz w:val="28"/>
          <w:szCs w:val="28"/>
        </w:rPr>
        <w:t>Самолет</w:t>
      </w:r>
    </w:p>
    <w:p w:rsidR="008F43B6" w:rsidRPr="005769AE" w:rsidRDefault="008F43B6"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авиаперелет Москва - Каир – Москва = </w:t>
      </w:r>
      <w:r w:rsidR="006F05AF" w:rsidRPr="005769AE">
        <w:rPr>
          <w:rFonts w:ascii="Times New Roman" w:hAnsi="Times New Roman" w:cs="Times New Roman"/>
          <w:sz w:val="28"/>
          <w:szCs w:val="28"/>
        </w:rPr>
        <w:t>375</w:t>
      </w:r>
      <w:r w:rsidRPr="005769AE">
        <w:rPr>
          <w:rFonts w:ascii="Times New Roman" w:hAnsi="Times New Roman" w:cs="Times New Roman"/>
          <w:sz w:val="28"/>
          <w:szCs w:val="28"/>
        </w:rPr>
        <w:t xml:space="preserve">USD*15 = </w:t>
      </w:r>
      <w:r w:rsidR="006F05AF" w:rsidRPr="005769AE">
        <w:rPr>
          <w:rFonts w:ascii="Times New Roman" w:hAnsi="Times New Roman" w:cs="Times New Roman"/>
          <w:sz w:val="28"/>
          <w:szCs w:val="28"/>
        </w:rPr>
        <w:t>5625</w:t>
      </w:r>
      <w:r w:rsidRPr="005769AE">
        <w:rPr>
          <w:rFonts w:ascii="Times New Roman" w:hAnsi="Times New Roman" w:cs="Times New Roman"/>
          <w:sz w:val="28"/>
          <w:szCs w:val="28"/>
        </w:rPr>
        <w:t>USD</w:t>
      </w:r>
      <w:r w:rsidR="00084411" w:rsidRPr="005769AE">
        <w:rPr>
          <w:rFonts w:ascii="Times New Roman" w:hAnsi="Times New Roman" w:cs="Times New Roman"/>
          <w:sz w:val="28"/>
          <w:szCs w:val="28"/>
        </w:rPr>
        <w:t xml:space="preserve"> (на группу)</w:t>
      </w:r>
      <w:r w:rsidRPr="005769AE">
        <w:rPr>
          <w:rFonts w:ascii="Times New Roman" w:hAnsi="Times New Roman" w:cs="Times New Roman"/>
          <w:sz w:val="28"/>
          <w:szCs w:val="28"/>
        </w:rPr>
        <w:t>;</w:t>
      </w:r>
    </w:p>
    <w:p w:rsidR="008F43B6" w:rsidRPr="005769AE" w:rsidRDefault="008F43B6"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авиаперелет Каир - Шарм-эль-Шейх - Каир = 230USD*15 = 3450USD</w:t>
      </w:r>
      <w:r w:rsidR="00084411" w:rsidRPr="005769AE">
        <w:rPr>
          <w:rFonts w:ascii="Times New Roman" w:hAnsi="Times New Roman" w:cs="Times New Roman"/>
          <w:sz w:val="28"/>
          <w:szCs w:val="28"/>
        </w:rPr>
        <w:t xml:space="preserve"> (на группу)</w:t>
      </w:r>
      <w:r w:rsidRPr="005769AE">
        <w:rPr>
          <w:rFonts w:ascii="Times New Roman" w:hAnsi="Times New Roman" w:cs="Times New Roman"/>
          <w:sz w:val="28"/>
          <w:szCs w:val="28"/>
        </w:rPr>
        <w:t>;</w:t>
      </w:r>
    </w:p>
    <w:p w:rsidR="00084411" w:rsidRPr="005769AE" w:rsidRDefault="006F05AF"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9075</w:t>
      </w:r>
      <w:r w:rsidR="00084411" w:rsidRPr="005769AE">
        <w:rPr>
          <w:rFonts w:ascii="Times New Roman" w:hAnsi="Times New Roman" w:cs="Times New Roman"/>
          <w:sz w:val="28"/>
          <w:szCs w:val="28"/>
          <w:lang w:val="en-US"/>
        </w:rPr>
        <w:t>USD</w:t>
      </w:r>
      <w:r w:rsidR="00084411" w:rsidRPr="005769AE">
        <w:rPr>
          <w:rFonts w:ascii="Times New Roman" w:hAnsi="Times New Roman" w:cs="Times New Roman"/>
          <w:sz w:val="28"/>
          <w:szCs w:val="28"/>
        </w:rPr>
        <w:t>/15 = 6</w:t>
      </w:r>
      <w:r w:rsidRPr="005769AE">
        <w:rPr>
          <w:rFonts w:ascii="Times New Roman" w:hAnsi="Times New Roman" w:cs="Times New Roman"/>
          <w:sz w:val="28"/>
          <w:szCs w:val="28"/>
        </w:rPr>
        <w:t>05</w:t>
      </w:r>
      <w:r w:rsidR="00084411" w:rsidRPr="005769AE">
        <w:rPr>
          <w:rFonts w:ascii="Times New Roman" w:hAnsi="Times New Roman" w:cs="Times New Roman"/>
          <w:sz w:val="28"/>
          <w:szCs w:val="28"/>
          <w:lang w:val="en-US"/>
        </w:rPr>
        <w:t>USD</w:t>
      </w:r>
    </w:p>
    <w:p w:rsidR="005769AE" w:rsidRDefault="008F43B6"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аэропортовые сборы при вылете из Египта:</w:t>
      </w:r>
      <w:r w:rsidR="005769AE">
        <w:rPr>
          <w:rFonts w:ascii="Times New Roman" w:hAnsi="Times New Roman" w:cs="Times New Roman"/>
          <w:sz w:val="28"/>
          <w:szCs w:val="28"/>
        </w:rPr>
        <w:t xml:space="preserve"> </w:t>
      </w:r>
    </w:p>
    <w:p w:rsidR="005769AE" w:rsidRDefault="008F43B6"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для пассажиров, вылетающих регулярными международными рейсами</w:t>
      </w:r>
      <w:r w:rsidR="00084411" w:rsidRPr="005769AE">
        <w:rPr>
          <w:rFonts w:ascii="Times New Roman" w:hAnsi="Times New Roman" w:cs="Times New Roman"/>
          <w:sz w:val="28"/>
          <w:szCs w:val="28"/>
        </w:rPr>
        <w:t>-</w:t>
      </w:r>
      <w:r w:rsidRPr="005769AE">
        <w:rPr>
          <w:rFonts w:ascii="Times New Roman" w:hAnsi="Times New Roman" w:cs="Times New Roman"/>
          <w:sz w:val="28"/>
          <w:szCs w:val="28"/>
        </w:rPr>
        <w:t>15USD</w:t>
      </w:r>
      <w:r w:rsidR="00084411" w:rsidRPr="005769AE">
        <w:rPr>
          <w:rFonts w:ascii="Times New Roman" w:hAnsi="Times New Roman" w:cs="Times New Roman"/>
          <w:sz w:val="28"/>
          <w:szCs w:val="28"/>
        </w:rPr>
        <w:t>;</w:t>
      </w:r>
    </w:p>
    <w:p w:rsidR="008F43B6" w:rsidRPr="005769AE" w:rsidRDefault="008F43B6"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для пассажиров, вылетающих внутренними рейсами</w:t>
      </w:r>
      <w:r w:rsidR="005769AE">
        <w:rPr>
          <w:rFonts w:ascii="Times New Roman" w:hAnsi="Times New Roman" w:cs="Times New Roman"/>
          <w:sz w:val="28"/>
          <w:szCs w:val="28"/>
        </w:rPr>
        <w:t xml:space="preserve"> </w:t>
      </w:r>
      <w:r w:rsidR="00084411" w:rsidRPr="005769AE">
        <w:rPr>
          <w:rFonts w:ascii="Times New Roman" w:hAnsi="Times New Roman" w:cs="Times New Roman"/>
          <w:sz w:val="28"/>
          <w:szCs w:val="28"/>
        </w:rPr>
        <w:t>- 3USD</w:t>
      </w:r>
    </w:p>
    <w:p w:rsidR="00084411" w:rsidRPr="005769AE" w:rsidRDefault="00084411" w:rsidP="000022AC">
      <w:pPr>
        <w:pStyle w:val="a4"/>
        <w:tabs>
          <w:tab w:val="left" w:pos="9072"/>
        </w:tabs>
        <w:spacing w:before="0" w:beforeAutospacing="0" w:after="0" w:afterAutospacing="0" w:line="360" w:lineRule="auto"/>
        <w:ind w:firstLine="709"/>
        <w:contextualSpacing/>
        <w:rPr>
          <w:rFonts w:ascii="Times New Roman" w:hAnsi="Times New Roman" w:cs="Times New Roman"/>
          <w:sz w:val="28"/>
          <w:szCs w:val="28"/>
        </w:rPr>
      </w:pPr>
      <w:r w:rsidRPr="005769AE">
        <w:rPr>
          <w:rFonts w:ascii="Times New Roman" w:hAnsi="Times New Roman" w:cs="Times New Roman"/>
          <w:sz w:val="28"/>
          <w:szCs w:val="28"/>
        </w:rPr>
        <w:t xml:space="preserve">ВСЕГО: </w:t>
      </w:r>
      <w:r w:rsidR="006F05AF" w:rsidRPr="005769AE">
        <w:rPr>
          <w:rFonts w:ascii="Times New Roman" w:hAnsi="Times New Roman" w:cs="Times New Roman"/>
          <w:sz w:val="28"/>
          <w:szCs w:val="28"/>
        </w:rPr>
        <w:t>623</w:t>
      </w:r>
      <w:r w:rsidRPr="005769AE">
        <w:rPr>
          <w:rFonts w:ascii="Times New Roman" w:hAnsi="Times New Roman" w:cs="Times New Roman"/>
          <w:sz w:val="28"/>
          <w:szCs w:val="28"/>
          <w:lang w:val="en-US"/>
        </w:rPr>
        <w:t>USD</w:t>
      </w:r>
      <w:r w:rsidR="00ED5E0D" w:rsidRPr="005769AE">
        <w:rPr>
          <w:rFonts w:ascii="Times New Roman" w:hAnsi="Times New Roman" w:cs="Times New Roman"/>
          <w:sz w:val="28"/>
          <w:szCs w:val="28"/>
        </w:rPr>
        <w:t>/чел.</w:t>
      </w:r>
    </w:p>
    <w:p w:rsidR="00084411" w:rsidRPr="005769AE" w:rsidRDefault="00084411"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Расчет размещения:</w:t>
      </w:r>
    </w:p>
    <w:p w:rsidR="00084411" w:rsidRPr="005769AE" w:rsidRDefault="00084411"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 xml:space="preserve">Стоимость 2 –х местного размещения </w:t>
      </w:r>
      <w:r w:rsidR="00ED5E0D" w:rsidRPr="005769AE">
        <w:rPr>
          <w:rFonts w:ascii="Times New Roman" w:hAnsi="Times New Roman"/>
          <w:noProof/>
          <w:color w:val="000000"/>
          <w:sz w:val="28"/>
          <w:szCs w:val="28"/>
        </w:rPr>
        <w:t xml:space="preserve">в Каире </w:t>
      </w:r>
      <w:r w:rsidR="00F84D91" w:rsidRPr="005769AE">
        <w:rPr>
          <w:rFonts w:ascii="Times New Roman" w:hAnsi="Times New Roman"/>
          <w:noProof/>
          <w:color w:val="000000"/>
          <w:sz w:val="28"/>
          <w:szCs w:val="28"/>
        </w:rPr>
        <w:t>450</w:t>
      </w:r>
      <w:r w:rsidR="00ED5E0D" w:rsidRPr="005769AE">
        <w:rPr>
          <w:rFonts w:ascii="Times New Roman" w:hAnsi="Times New Roman"/>
          <w:noProof/>
          <w:color w:val="000000"/>
          <w:sz w:val="28"/>
          <w:szCs w:val="28"/>
          <w:lang w:val="en-US"/>
        </w:rPr>
        <w:t>USD</w:t>
      </w:r>
      <w:r w:rsidR="00ED5E0D" w:rsidRPr="005769AE">
        <w:rPr>
          <w:rFonts w:ascii="Times New Roman" w:hAnsi="Times New Roman"/>
          <w:noProof/>
          <w:color w:val="000000"/>
          <w:sz w:val="28"/>
          <w:szCs w:val="28"/>
        </w:rPr>
        <w:t>;</w:t>
      </w:r>
    </w:p>
    <w:p w:rsidR="00ED5E0D" w:rsidRPr="005769AE" w:rsidRDefault="00ED5E0D"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Стоимость 2 –х местного размещения в Шарм-эль-Шейхе</w:t>
      </w:r>
      <w:r w:rsidR="005769AE">
        <w:rPr>
          <w:rFonts w:ascii="Times New Roman" w:hAnsi="Times New Roman"/>
          <w:noProof/>
          <w:color w:val="000000"/>
          <w:sz w:val="28"/>
          <w:szCs w:val="28"/>
        </w:rPr>
        <w:t xml:space="preserve"> </w:t>
      </w:r>
      <w:r w:rsidR="00F84D91" w:rsidRPr="005769AE">
        <w:rPr>
          <w:rFonts w:ascii="Times New Roman" w:hAnsi="Times New Roman"/>
          <w:noProof/>
          <w:color w:val="000000"/>
          <w:sz w:val="28"/>
          <w:szCs w:val="28"/>
        </w:rPr>
        <w:t>500</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w:t>
      </w:r>
    </w:p>
    <w:p w:rsidR="006F05AF" w:rsidRPr="005769AE" w:rsidRDefault="00ED5E0D"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 xml:space="preserve">ВСЕГО: </w:t>
      </w:r>
      <w:r w:rsidR="00F84D91" w:rsidRPr="005769AE">
        <w:rPr>
          <w:rFonts w:ascii="Times New Roman" w:hAnsi="Times New Roman"/>
          <w:noProof/>
          <w:color w:val="000000"/>
          <w:sz w:val="28"/>
          <w:szCs w:val="28"/>
        </w:rPr>
        <w:t>950</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/чел.</w:t>
      </w:r>
    </w:p>
    <w:p w:rsidR="006F05AF" w:rsidRPr="005769AE" w:rsidRDefault="006F05AF"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Расчет экскурсий:</w:t>
      </w:r>
    </w:p>
    <w:p w:rsidR="006F05AF" w:rsidRPr="005769AE" w:rsidRDefault="006F05AF"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5 экскурсий</w:t>
      </w:r>
    </w:p>
    <w:p w:rsidR="006F05AF" w:rsidRPr="005769AE" w:rsidRDefault="006F05AF"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(12</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+30</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+10</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+5</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+5</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 = 68</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/чел.</w:t>
      </w:r>
    </w:p>
    <w:p w:rsidR="006F05AF" w:rsidRPr="005769AE" w:rsidRDefault="006F05AF"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Безопас</w:t>
      </w:r>
      <w:r w:rsidR="00F84D91" w:rsidRPr="005769AE">
        <w:rPr>
          <w:rFonts w:ascii="Times New Roman" w:hAnsi="Times New Roman"/>
          <w:noProof/>
          <w:color w:val="000000"/>
          <w:sz w:val="28"/>
          <w:szCs w:val="28"/>
        </w:rPr>
        <w:t>ность.</w:t>
      </w:r>
    </w:p>
    <w:p w:rsidR="00F84D91" w:rsidRPr="005769AE" w:rsidRDefault="00F84D91"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Комплексное страхование туристов: 4</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/сутки</w:t>
      </w:r>
    </w:p>
    <w:p w:rsidR="00F84D91" w:rsidRPr="005769AE" w:rsidRDefault="00F84D91"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4</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*8=32</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w:t>
      </w:r>
    </w:p>
    <w:p w:rsidR="00B65882" w:rsidRDefault="00F84D91" w:rsidP="000022AC">
      <w:pPr>
        <w:spacing w:after="0" w:line="360" w:lineRule="auto"/>
        <w:ind w:firstLine="709"/>
        <w:contextualSpacing/>
        <w:jc w:val="both"/>
        <w:rPr>
          <w:rFonts w:ascii="Times New Roman" w:hAnsi="Times New Roman"/>
          <w:noProof/>
          <w:color w:val="000000"/>
          <w:sz w:val="28"/>
          <w:szCs w:val="28"/>
        </w:rPr>
      </w:pPr>
      <w:r w:rsidRPr="005769AE">
        <w:rPr>
          <w:rFonts w:ascii="Times New Roman" w:hAnsi="Times New Roman"/>
          <w:noProof/>
          <w:color w:val="000000"/>
          <w:sz w:val="28"/>
          <w:szCs w:val="28"/>
        </w:rPr>
        <w:t>ОБЩАЯ СТОИМОСТЬ ТУРА: 1673</w:t>
      </w:r>
      <w:r w:rsidRPr="005769AE">
        <w:rPr>
          <w:rFonts w:ascii="Times New Roman" w:hAnsi="Times New Roman"/>
          <w:noProof/>
          <w:color w:val="000000"/>
          <w:sz w:val="28"/>
          <w:szCs w:val="28"/>
          <w:lang w:val="en-US"/>
        </w:rPr>
        <w:t>USD</w:t>
      </w:r>
      <w:r w:rsidRPr="005769AE">
        <w:rPr>
          <w:rFonts w:ascii="Times New Roman" w:hAnsi="Times New Roman"/>
          <w:noProof/>
          <w:color w:val="000000"/>
          <w:sz w:val="28"/>
          <w:szCs w:val="28"/>
        </w:rPr>
        <w:t>.</w:t>
      </w:r>
    </w:p>
    <w:p w:rsidR="000022AC" w:rsidRPr="005769AE" w:rsidRDefault="000022AC" w:rsidP="000022AC">
      <w:pPr>
        <w:spacing w:after="0" w:line="360" w:lineRule="auto"/>
        <w:ind w:firstLine="709"/>
        <w:contextualSpacing/>
        <w:jc w:val="both"/>
        <w:rPr>
          <w:rFonts w:ascii="Times New Roman" w:hAnsi="Times New Roman"/>
          <w:noProof/>
          <w:color w:val="000000"/>
          <w:sz w:val="28"/>
          <w:szCs w:val="28"/>
        </w:rPr>
      </w:pPr>
    </w:p>
    <w:p w:rsidR="00F84D91" w:rsidRDefault="005769AE" w:rsidP="000022AC">
      <w:pPr>
        <w:spacing w:after="0" w:line="360" w:lineRule="auto"/>
        <w:ind w:firstLine="709"/>
        <w:rPr>
          <w:rFonts w:ascii="Times New Roman" w:hAnsi="Times New Roman"/>
          <w:noProof/>
          <w:color w:val="000000"/>
          <w:sz w:val="28"/>
          <w:szCs w:val="28"/>
        </w:rPr>
      </w:pPr>
      <w:r>
        <w:rPr>
          <w:rFonts w:ascii="Times New Roman" w:hAnsi="Times New Roman"/>
          <w:noProof/>
          <w:color w:val="000000"/>
          <w:sz w:val="28"/>
          <w:szCs w:val="28"/>
        </w:rPr>
        <w:br w:type="page"/>
      </w:r>
      <w:r w:rsidR="00F84D91" w:rsidRPr="005769AE">
        <w:rPr>
          <w:rFonts w:ascii="Times New Roman" w:hAnsi="Times New Roman"/>
          <w:noProof/>
          <w:color w:val="000000"/>
          <w:sz w:val="28"/>
          <w:szCs w:val="28"/>
        </w:rPr>
        <w:t>Глава 3. Договорна</w:t>
      </w:r>
      <w:r>
        <w:rPr>
          <w:rFonts w:ascii="Times New Roman" w:hAnsi="Times New Roman"/>
          <w:noProof/>
          <w:color w:val="000000"/>
          <w:sz w:val="28"/>
          <w:szCs w:val="28"/>
        </w:rPr>
        <w:t>я компания с поставщиками услуг</w:t>
      </w:r>
    </w:p>
    <w:p w:rsidR="005769AE" w:rsidRPr="005769AE" w:rsidRDefault="005769AE" w:rsidP="000022AC">
      <w:pPr>
        <w:spacing w:after="0" w:line="360" w:lineRule="auto"/>
        <w:ind w:firstLine="709"/>
        <w:rPr>
          <w:rFonts w:ascii="Times New Roman" w:hAnsi="Times New Roman"/>
          <w:noProof/>
          <w:color w:val="000000"/>
          <w:sz w:val="28"/>
          <w:szCs w:val="28"/>
        </w:rPr>
      </w:pPr>
    </w:p>
    <w:p w:rsidR="00B72767" w:rsidRPr="005769AE" w:rsidRDefault="00B72767" w:rsidP="000022AC">
      <w:pPr>
        <w:spacing w:after="0" w:line="360" w:lineRule="auto"/>
        <w:ind w:firstLine="709"/>
        <w:jc w:val="both"/>
        <w:rPr>
          <w:rFonts w:ascii="Times New Roman" w:hAnsi="Times New Roman"/>
          <w:sz w:val="28"/>
          <w:szCs w:val="28"/>
        </w:rPr>
      </w:pPr>
      <w:r w:rsidRPr="005769AE">
        <w:rPr>
          <w:rFonts w:ascii="Times New Roman" w:hAnsi="Times New Roman"/>
          <w:sz w:val="28"/>
          <w:szCs w:val="28"/>
        </w:rPr>
        <w:t>Договор с гостиницей.</w:t>
      </w: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r w:rsidRPr="005769AE">
        <w:rPr>
          <w:rFonts w:ascii="Times New Roman" w:hAnsi="Times New Roman"/>
          <w:bCs/>
          <w:sz w:val="28"/>
          <w:szCs w:val="28"/>
        </w:rPr>
        <w:t>ДОГОВОР НА ПРЕДОСТАВЛЕНИЕ УСЛУГ № 158545</w:t>
      </w: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p>
    <w:p w:rsidR="00B72767" w:rsidRPr="005769AE" w:rsidRDefault="00B72767" w:rsidP="000022AC">
      <w:pPr>
        <w:tabs>
          <w:tab w:val="left" w:pos="360"/>
        </w:tabs>
        <w:spacing w:after="0" w:line="360" w:lineRule="auto"/>
        <w:ind w:firstLine="709"/>
        <w:jc w:val="right"/>
        <w:rPr>
          <w:rFonts w:ascii="Times New Roman" w:hAnsi="Times New Roman"/>
          <w:bCs/>
          <w:sz w:val="28"/>
          <w:szCs w:val="28"/>
        </w:rPr>
      </w:pPr>
      <w:r w:rsidRPr="005769AE">
        <w:rPr>
          <w:rFonts w:ascii="Times New Roman" w:hAnsi="Times New Roman"/>
          <w:bCs/>
          <w:sz w:val="28"/>
          <w:szCs w:val="28"/>
        </w:rPr>
        <w:t>«__» __________20__ г.</w:t>
      </w: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r w:rsidRPr="005769AE">
        <w:rPr>
          <w:rFonts w:ascii="Times New Roman" w:hAnsi="Times New Roman"/>
          <w:bCs/>
          <w:color w:val="000000"/>
          <w:sz w:val="28"/>
          <w:szCs w:val="28"/>
        </w:rPr>
        <w:t>«</w:t>
      </w:r>
      <w:r w:rsidRPr="005769AE">
        <w:rPr>
          <w:rStyle w:val="bbtext"/>
          <w:rFonts w:ascii="Times New Roman" w:hAnsi="Times New Roman"/>
          <w:sz w:val="28"/>
          <w:szCs w:val="28"/>
        </w:rPr>
        <w:t>_______</w:t>
      </w:r>
      <w:r w:rsidRPr="005769AE">
        <w:rPr>
          <w:rFonts w:ascii="Times New Roman" w:hAnsi="Times New Roman"/>
          <w:bCs/>
          <w:color w:val="000000"/>
          <w:sz w:val="28"/>
          <w:szCs w:val="28"/>
        </w:rPr>
        <w:t>»</w:t>
      </w:r>
      <w:r w:rsidR="005769AE">
        <w:rPr>
          <w:rFonts w:ascii="Times New Roman" w:hAnsi="Times New Roman"/>
          <w:bCs/>
          <w:color w:val="000000"/>
          <w:sz w:val="28"/>
          <w:szCs w:val="28"/>
        </w:rPr>
        <w:t xml:space="preserve"> </w:t>
      </w:r>
      <w:r w:rsidRPr="005769AE">
        <w:rPr>
          <w:rFonts w:ascii="Times New Roman" w:hAnsi="Times New Roman"/>
          <w:sz w:val="28"/>
          <w:szCs w:val="28"/>
        </w:rPr>
        <w:t>именуемое в дальнейшем «Компания», в лице Генерального директора ____________________</w:t>
      </w:r>
      <w:r w:rsidRPr="005769AE">
        <w:rPr>
          <w:rFonts w:ascii="Times New Roman" w:hAnsi="Times New Roman"/>
          <w:snapToGrid w:val="0"/>
          <w:sz w:val="28"/>
          <w:szCs w:val="28"/>
        </w:rPr>
        <w:t xml:space="preserve">, </w:t>
      </w:r>
      <w:r w:rsidRPr="005769AE">
        <w:rPr>
          <w:rFonts w:ascii="Times New Roman" w:hAnsi="Times New Roman"/>
          <w:sz w:val="28"/>
          <w:szCs w:val="28"/>
        </w:rPr>
        <w:t>действующей на основании Устава</w:t>
      </w:r>
      <w:r w:rsidRPr="005769AE">
        <w:rPr>
          <w:rFonts w:ascii="Times New Roman" w:hAnsi="Times New Roman"/>
          <w:snapToGrid w:val="0"/>
          <w:sz w:val="28"/>
          <w:szCs w:val="28"/>
        </w:rPr>
        <w:t>,</w:t>
      </w:r>
      <w:r w:rsidRPr="005769AE">
        <w:rPr>
          <w:rFonts w:ascii="Times New Roman" w:hAnsi="Times New Roman"/>
          <w:sz w:val="28"/>
          <w:szCs w:val="28"/>
        </w:rPr>
        <w:t xml:space="preserve"> с одной стороны, и ООО «________» </w:t>
      </w:r>
      <w:r w:rsidRPr="005769AE">
        <w:rPr>
          <w:rFonts w:ascii="Times New Roman" w:hAnsi="Times New Roman"/>
          <w:bCs/>
          <w:sz w:val="28"/>
          <w:szCs w:val="28"/>
        </w:rPr>
        <w:t xml:space="preserve">, </w:t>
      </w:r>
      <w:r w:rsidRPr="005769AE">
        <w:rPr>
          <w:rFonts w:ascii="Times New Roman" w:hAnsi="Times New Roman"/>
          <w:sz w:val="28"/>
          <w:szCs w:val="28"/>
        </w:rPr>
        <w:t>именуемое в дальнейшем «Заказчик», в лице генерального</w:t>
      </w:r>
      <w:r w:rsidR="005769AE">
        <w:rPr>
          <w:rFonts w:ascii="Times New Roman" w:hAnsi="Times New Roman"/>
          <w:sz w:val="28"/>
          <w:szCs w:val="28"/>
        </w:rPr>
        <w:t xml:space="preserve"> </w:t>
      </w:r>
      <w:r w:rsidRPr="005769AE">
        <w:rPr>
          <w:rFonts w:ascii="Times New Roman" w:hAnsi="Times New Roman"/>
          <w:sz w:val="28"/>
          <w:szCs w:val="28"/>
        </w:rPr>
        <w:t>_________, действующего на основании Устава, с другой стороны, в дальнейшем именуемые «Стороны», заключили настоящий Договор о нижеследующем:</w:t>
      </w:r>
    </w:p>
    <w:p w:rsidR="00B72767" w:rsidRPr="005769AE" w:rsidRDefault="00B72767" w:rsidP="000022AC">
      <w:pPr>
        <w:tabs>
          <w:tab w:val="left" w:pos="360"/>
          <w:tab w:val="left" w:pos="3075"/>
        </w:tabs>
        <w:spacing w:after="0" w:line="360" w:lineRule="auto"/>
        <w:ind w:firstLine="709"/>
        <w:jc w:val="both"/>
        <w:rPr>
          <w:rFonts w:ascii="Times New Roman" w:hAnsi="Times New Roman"/>
          <w:bCs/>
          <w:sz w:val="28"/>
          <w:szCs w:val="28"/>
        </w:rPr>
      </w:pPr>
      <w:r w:rsidRPr="005769AE">
        <w:rPr>
          <w:rFonts w:ascii="Times New Roman" w:hAnsi="Times New Roman"/>
          <w:bCs/>
          <w:sz w:val="28"/>
          <w:szCs w:val="28"/>
        </w:rPr>
        <w:t>1. ПРЕДМЕТ ДОГОВОРА</w:t>
      </w:r>
    </w:p>
    <w:p w:rsidR="00B72767" w:rsidRPr="005769AE" w:rsidRDefault="00B72767" w:rsidP="000022AC">
      <w:pPr>
        <w:pStyle w:val="a9"/>
        <w:tabs>
          <w:tab w:val="left" w:pos="360"/>
        </w:tabs>
        <w:spacing w:line="360" w:lineRule="auto"/>
        <w:ind w:firstLine="709"/>
        <w:rPr>
          <w:sz w:val="28"/>
          <w:szCs w:val="28"/>
        </w:rPr>
      </w:pPr>
      <w:r w:rsidRPr="005769AE">
        <w:rPr>
          <w:sz w:val="28"/>
          <w:szCs w:val="28"/>
        </w:rPr>
        <w:t xml:space="preserve">1.1 Заказчик поручает, а Компания обязуется предоставить комплекс услуг по организации и проведению мероприятия; </w:t>
      </w:r>
      <w:r w:rsidRPr="005769AE">
        <w:rPr>
          <w:color w:val="000000"/>
          <w:sz w:val="28"/>
          <w:szCs w:val="28"/>
        </w:rPr>
        <w:t>бронированию номеров для временного проживания индивидуальных клиентов и/или групп клиентов Компании в гостиницах/отелях (как на территории Российской Федерации, так и за ее границей); по организации трансферной аренды автотранспорта и услуг такси (как на территории Российской Федерации, так и за ее границей); по оформлению документов, необходимых для получения Российской туристической визы и регистрации на территории Российской Федерации</w:t>
      </w:r>
      <w:r w:rsidRPr="005769AE">
        <w:rPr>
          <w:sz w:val="28"/>
          <w:szCs w:val="28"/>
        </w:rPr>
        <w:t xml:space="preserve"> в соответствии и на условиях, предусмотренных настоящим Договором.</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 xml:space="preserve">1.2. Местонахождение и технические характеристики помещения, в котором будет происходить мероприятие/проживать клиенты Заказчика (далее по тексту – Помещение), время проведения мероприятия/проживания клиентов, объем оказываемых Компанией услуг, а также количество участников мероприятия/проживающих клиентов (далее по тексту –Мероприятие) указывается в Перечне услуг/Плане Мероприятия (Приложение 1 к настоящему Договору), которое является неотъемлемой частью настоящего Договора (далее – Заявка). </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1.3. Помещение для проведения Мероприятия (далее – Помещение) предоставляется Компанией в соответствии с количеством участников Мероприятия, указанным в Приложении 1 к настоящему договору.</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 xml:space="preserve">Компания оставляет за собой право перенести Мероприятие в другое Помещение, если количество участников Мероприятия оказывается менее\более, указанного в Приложении 1 настоящего Договора. Компания обязана сообщить Заказчику о планируемых изменениях. Аренда Помещения бронируется на время, указанное в Приложении 1 настоящего Договора. </w:t>
      </w:r>
    </w:p>
    <w:p w:rsidR="00B72767" w:rsidRPr="005769AE" w:rsidRDefault="00B72767" w:rsidP="000022AC">
      <w:pPr>
        <w:pStyle w:val="ab"/>
        <w:tabs>
          <w:tab w:val="left" w:pos="360"/>
        </w:tabs>
        <w:spacing w:line="360" w:lineRule="auto"/>
        <w:ind w:firstLine="709"/>
        <w:jc w:val="both"/>
        <w:rPr>
          <w:b w:val="0"/>
          <w:bCs w:val="0"/>
          <w:sz w:val="28"/>
          <w:szCs w:val="28"/>
          <w:u w:val="none"/>
          <w:lang w:val="ru-RU"/>
        </w:rPr>
      </w:pPr>
      <w:r w:rsidRPr="005769AE">
        <w:rPr>
          <w:b w:val="0"/>
          <w:bCs w:val="0"/>
          <w:sz w:val="28"/>
          <w:szCs w:val="28"/>
          <w:u w:val="none"/>
          <w:lang w:val="ru-RU"/>
        </w:rPr>
        <w:t>2. Условия и сроки изменений</w:t>
      </w:r>
    </w:p>
    <w:p w:rsidR="00B72767" w:rsidRPr="005769AE" w:rsidRDefault="00B72767" w:rsidP="000022AC">
      <w:pPr>
        <w:shd w:val="clear" w:color="auto" w:fill="FFFFFF"/>
        <w:tabs>
          <w:tab w:val="left" w:pos="653"/>
        </w:tabs>
        <w:spacing w:after="0" w:line="360" w:lineRule="auto"/>
        <w:ind w:firstLine="709"/>
        <w:jc w:val="both"/>
        <w:rPr>
          <w:rFonts w:ascii="Times New Roman" w:hAnsi="Times New Roman"/>
          <w:sz w:val="28"/>
          <w:szCs w:val="28"/>
        </w:rPr>
      </w:pPr>
      <w:r w:rsidRPr="005769AE">
        <w:rPr>
          <w:rFonts w:ascii="Times New Roman" w:hAnsi="Times New Roman"/>
          <w:sz w:val="28"/>
          <w:szCs w:val="28"/>
        </w:rPr>
        <w:t xml:space="preserve">2.1 О любых изменениях и дополнениях Приложения 1 настоящего Договора Заказчик обязан проинформировать Компанию в письменной форме не позднее, чем за 3 рабочих дня до начала Мероприятия, а при размещении в гостинице, </w:t>
      </w:r>
      <w:r w:rsidRPr="005769AE">
        <w:rPr>
          <w:rFonts w:ascii="Times New Roman" w:hAnsi="Times New Roman"/>
          <w:color w:val="000000"/>
          <w:sz w:val="28"/>
          <w:szCs w:val="28"/>
        </w:rPr>
        <w:t>не позднее, чем за 24 часа до предполагаемого времени заезда индивидуального клиента. Заявки на проживание групп клиентов направляются не позднее, чем за 72 часа до предполагаемого времени заезда. Заявка на размещение клиентов в трех и более номерах считается групповой, в</w:t>
      </w:r>
      <w:r w:rsidRPr="005769AE">
        <w:rPr>
          <w:rFonts w:ascii="Times New Roman" w:hAnsi="Times New Roman"/>
          <w:sz w:val="28"/>
          <w:szCs w:val="28"/>
        </w:rPr>
        <w:t xml:space="preserve"> противном случае количество услуг Компании, указанное Приложении 1 к настоящему Договору и их стоимость будет рассматриваться Компанией не подлежащей изменению и Заказчик гарантирует их оплату в полном объеме.</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2.2. В случае бронирования номерного фонда в гостинице, изменение объема предоставляемых Компанией услуг по Договору влечет за собой изменение стоимости таких услуг, что оговаривается в дополнениях к настоящему Договору, являющихся неотъемлемыми частями настоящего Договора.</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2.3. Заказчик согласен, что отмена / отказ от проведения Мероприятия менее чем за 7 рабочих дня до его проведения означает несоблюдение обязательств по отношению к Компании. В случае Отмены, Заказчик, на основании письменного требования Компании, обязан уплатить Компании неустойку в соответствии с п.п. 3.1.1. настоящего Договора</w:t>
      </w:r>
    </w:p>
    <w:p w:rsidR="00B72767" w:rsidRPr="005769AE" w:rsidRDefault="00B72767" w:rsidP="000022AC">
      <w:pPr>
        <w:shd w:val="clear" w:color="auto" w:fill="FFFFFF"/>
        <w:tabs>
          <w:tab w:val="left" w:pos="653"/>
        </w:tabs>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 xml:space="preserve">2.4. Заказчик направляет Компании Заявку по факсу, е-mail, или другим доступным способом связи </w:t>
      </w:r>
    </w:p>
    <w:p w:rsidR="00B72767" w:rsidRPr="005769AE" w:rsidRDefault="00B72767" w:rsidP="000022AC">
      <w:pPr>
        <w:shd w:val="clear" w:color="auto" w:fill="FFFFFF"/>
        <w:tabs>
          <w:tab w:val="left" w:pos="576"/>
        </w:tabs>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2.5. При досрочном выезде индивидуального клиента из гостиницы, Заказчик уведомляет Компанию не позднее, чем за 24 часа до расчетного часа даты выезда. При досрочном выезде группы клиентов из гостиницы, Заказчик уведомляет Компанию не позднее, чем за 5 рабочих дней до расчетного часа даты выезда.</w:t>
      </w:r>
    </w:p>
    <w:p w:rsidR="00B72767" w:rsidRPr="005769AE" w:rsidRDefault="00B72767" w:rsidP="000022AC">
      <w:pPr>
        <w:shd w:val="clear" w:color="auto" w:fill="FFFFFF"/>
        <w:tabs>
          <w:tab w:val="left" w:pos="518"/>
        </w:tabs>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2.6. Аннулирование либо изменение принятых Компанией заявок происходит на условиях Правил проживания в гостиницах, о которых Компания уведомляет Заказчика согласно условий настоящего Договора.</w:t>
      </w:r>
    </w:p>
    <w:p w:rsidR="00B72767" w:rsidRPr="005769AE" w:rsidRDefault="00B72767" w:rsidP="000022AC">
      <w:pPr>
        <w:shd w:val="clear" w:color="auto" w:fill="FFFFFF"/>
        <w:tabs>
          <w:tab w:val="left" w:pos="677"/>
        </w:tabs>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 xml:space="preserve">2.7. Заказчик обязуется информировать клиентов о правилах предоставления гостиничных услуг, а также, условиях и правилах проживания в гостиницах, предлагаемых для проживания клиентам Компанией. </w:t>
      </w:r>
    </w:p>
    <w:p w:rsidR="00B72767" w:rsidRPr="005769AE" w:rsidRDefault="00B72767" w:rsidP="000022AC">
      <w:pPr>
        <w:shd w:val="clear" w:color="auto" w:fill="FFFFFF"/>
        <w:tabs>
          <w:tab w:val="left" w:pos="542"/>
        </w:tabs>
        <w:autoSpaceDE w:val="0"/>
        <w:autoSpaceDN w:val="0"/>
        <w:adjustRightInd w:val="0"/>
        <w:spacing w:after="0" w:line="360" w:lineRule="auto"/>
        <w:ind w:firstLine="709"/>
        <w:jc w:val="both"/>
        <w:rPr>
          <w:rFonts w:ascii="Times New Roman" w:hAnsi="Times New Roman"/>
          <w:color w:val="000000"/>
          <w:sz w:val="28"/>
          <w:szCs w:val="28"/>
        </w:rPr>
      </w:pPr>
      <w:r w:rsidRPr="005769AE">
        <w:rPr>
          <w:rFonts w:ascii="Times New Roman" w:hAnsi="Times New Roman"/>
          <w:color w:val="000000"/>
          <w:sz w:val="28"/>
          <w:szCs w:val="28"/>
        </w:rPr>
        <w:t>2.8. Компания гарантирует рассмотреть Заявку на бронирование номеров в гостинице Заказчика в течение 24 часов (без учета выходных и</w:t>
      </w:r>
      <w:r w:rsidRPr="005769AE">
        <w:rPr>
          <w:rFonts w:ascii="Times New Roman" w:hAnsi="Times New Roman"/>
          <w:iCs/>
          <w:color w:val="000000"/>
          <w:sz w:val="28"/>
          <w:szCs w:val="28"/>
        </w:rPr>
        <w:t xml:space="preserve"> </w:t>
      </w:r>
      <w:r w:rsidRPr="005769AE">
        <w:rPr>
          <w:rFonts w:ascii="Times New Roman" w:hAnsi="Times New Roman"/>
          <w:color w:val="000000"/>
          <w:sz w:val="28"/>
          <w:szCs w:val="28"/>
        </w:rPr>
        <w:t>праздничных дней, установленных законодательством РФ) с момента получения Заявки для индивидуального клиента, и в срок не более 3 (Трех) рабочих дней с момента получения Заявки на оказание услуг для группы клиентов. Если у Компании имеется возможность оказать услуги Заказчику, Компания в течение указанного времени после получения Заявки направляет Заказчику подтверждение о возможности оказания услуг, а при отсутствии возможности оказания услуг по указанной Заявке, направляет отказ в подтверждении или сообщает об альтернативном варианте оказания услуг.</w:t>
      </w:r>
    </w:p>
    <w:p w:rsidR="00B72767" w:rsidRPr="005769AE" w:rsidRDefault="00B72767" w:rsidP="000022AC">
      <w:pPr>
        <w:shd w:val="clear" w:color="auto" w:fill="FFFFFF"/>
        <w:tabs>
          <w:tab w:val="left" w:pos="408"/>
        </w:tabs>
        <w:spacing w:after="0" w:line="360" w:lineRule="auto"/>
        <w:ind w:firstLine="709"/>
        <w:jc w:val="both"/>
        <w:rPr>
          <w:rFonts w:ascii="Times New Roman" w:hAnsi="Times New Roman"/>
          <w:color w:val="000000"/>
          <w:sz w:val="28"/>
          <w:szCs w:val="28"/>
        </w:rPr>
      </w:pPr>
      <w:r w:rsidRPr="005769AE">
        <w:rPr>
          <w:rFonts w:ascii="Times New Roman" w:hAnsi="Times New Roman"/>
          <w:color w:val="000000"/>
          <w:sz w:val="28"/>
          <w:szCs w:val="28"/>
        </w:rPr>
        <w:t>2.9.Несоблюдение Заказчиком требований п 2.4. настоящего Договора при аннулировании либо изменении Заявки, досрочном выезде из гостиницы, а также неприбытие клиентов</w:t>
      </w:r>
      <w:r w:rsidRPr="005769AE">
        <w:rPr>
          <w:rFonts w:ascii="Times New Roman" w:hAnsi="Times New Roman"/>
          <w:color w:val="FF0000"/>
          <w:sz w:val="28"/>
          <w:szCs w:val="28"/>
        </w:rPr>
        <w:t xml:space="preserve"> </w:t>
      </w:r>
      <w:r w:rsidRPr="005769AE">
        <w:rPr>
          <w:rFonts w:ascii="Times New Roman" w:hAnsi="Times New Roman"/>
          <w:color w:val="000000"/>
          <w:sz w:val="28"/>
          <w:szCs w:val="28"/>
        </w:rPr>
        <w:t>Заказчика к месту и времени начала оказания услуг, влекут за собой выплату Заказчиком в пользу Компании штрафа, в размере стоимости заказанных услуг, приходящихся на первые сутки обслуживания.</w:t>
      </w:r>
    </w:p>
    <w:p w:rsidR="00B72767" w:rsidRPr="005769AE" w:rsidRDefault="00B72767" w:rsidP="000022AC">
      <w:pPr>
        <w:shd w:val="clear" w:color="auto" w:fill="FFFFFF"/>
        <w:tabs>
          <w:tab w:val="left" w:pos="542"/>
        </w:tabs>
        <w:autoSpaceDE w:val="0"/>
        <w:autoSpaceDN w:val="0"/>
        <w:adjustRightInd w:val="0"/>
        <w:spacing w:after="0" w:line="360" w:lineRule="auto"/>
        <w:ind w:firstLine="709"/>
        <w:jc w:val="both"/>
        <w:rPr>
          <w:rFonts w:ascii="Times New Roman" w:hAnsi="Times New Roman"/>
          <w:color w:val="000000"/>
          <w:sz w:val="28"/>
          <w:szCs w:val="28"/>
        </w:rPr>
      </w:pPr>
      <w:r w:rsidRPr="005769AE">
        <w:rPr>
          <w:rFonts w:ascii="Times New Roman" w:hAnsi="Times New Roman"/>
          <w:color w:val="000000"/>
          <w:sz w:val="28"/>
          <w:szCs w:val="28"/>
        </w:rPr>
        <w:t>2.10. В случае подтверждения Заявки Компания гарантирует предоставление услуг клиенту и/или группе клиентов в соответствии с условиями Заявки.</w:t>
      </w:r>
    </w:p>
    <w:p w:rsidR="00B72767" w:rsidRPr="005769AE" w:rsidRDefault="00B72767" w:rsidP="000022AC">
      <w:pPr>
        <w:shd w:val="clear" w:color="auto" w:fill="FFFFFF"/>
        <w:spacing w:after="0" w:line="360" w:lineRule="auto"/>
        <w:ind w:firstLine="709"/>
        <w:jc w:val="both"/>
        <w:rPr>
          <w:rFonts w:ascii="Times New Roman" w:hAnsi="Times New Roman"/>
          <w:color w:val="000000"/>
          <w:sz w:val="28"/>
          <w:szCs w:val="28"/>
        </w:rPr>
      </w:pPr>
      <w:r w:rsidRPr="005769AE">
        <w:rPr>
          <w:rFonts w:ascii="Times New Roman" w:hAnsi="Times New Roman"/>
          <w:color w:val="000000"/>
          <w:sz w:val="28"/>
          <w:szCs w:val="28"/>
        </w:rPr>
        <w:t>2.11. Компания обязуется информировать Заказчика обо всех изменениях цен и условий оказания услуг, в период после получения Заявки Заказчика до ее подтверждения.</w:t>
      </w:r>
    </w:p>
    <w:p w:rsidR="00B72767" w:rsidRPr="005769AE" w:rsidRDefault="00B72767" w:rsidP="000022AC">
      <w:pPr>
        <w:shd w:val="clear" w:color="auto" w:fill="FFFFFF"/>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2.12. Лицо, подписавшее Заявку на оказание услуг, представляет интересы всех клиентов, внесенных в Заявку, персонально перед Компанией. Компания не несет ответственности перед Заказчиком в случае невозможности осуществления принятых на себя обязательств, вследствие недостоверности, недостаточности и несвоевременности сведений и документов, представленных Компании Заказчиком.</w:t>
      </w:r>
    </w:p>
    <w:p w:rsidR="00B72767" w:rsidRPr="005769AE" w:rsidRDefault="00B72767" w:rsidP="000022AC">
      <w:pPr>
        <w:shd w:val="clear" w:color="auto" w:fill="FFFFFF"/>
        <w:tabs>
          <w:tab w:val="left" w:pos="408"/>
        </w:tabs>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2.13.Компания не несет ответственность за ущерб, нанесенный клиентом/группой клиентов Заказчика третьей стороне или ущерб, нанесенный клиенту/группе клиентов Заказчика третьей стороной.</w:t>
      </w:r>
    </w:p>
    <w:p w:rsidR="00B72767" w:rsidRPr="005769AE" w:rsidRDefault="00B72767" w:rsidP="000022AC">
      <w:pPr>
        <w:shd w:val="clear" w:color="auto" w:fill="FFFFFF"/>
        <w:spacing w:after="0" w:line="360" w:lineRule="auto"/>
        <w:ind w:firstLine="709"/>
        <w:jc w:val="both"/>
        <w:rPr>
          <w:rFonts w:ascii="Times New Roman" w:hAnsi="Times New Roman"/>
          <w:color w:val="000000"/>
          <w:sz w:val="28"/>
          <w:szCs w:val="28"/>
        </w:rPr>
      </w:pPr>
      <w:r w:rsidRPr="005769AE">
        <w:rPr>
          <w:rFonts w:ascii="Times New Roman" w:hAnsi="Times New Roman"/>
          <w:color w:val="000000"/>
          <w:sz w:val="28"/>
          <w:szCs w:val="28"/>
        </w:rPr>
        <w:t>2.14. Оказание услуг клиенту/группе клиентов Заказчика осуществляется только при наличии документа, подтверждающего факт оплаты Заказчиком услуг и/или на усмотрение ответственного лица Компании отвечающего за работу с Заявкой Заказчика.</w:t>
      </w:r>
    </w:p>
    <w:p w:rsidR="00B72767" w:rsidRPr="005769AE" w:rsidRDefault="00B72767" w:rsidP="000022AC">
      <w:pPr>
        <w:pStyle w:val="ab"/>
        <w:tabs>
          <w:tab w:val="left" w:pos="360"/>
        </w:tabs>
        <w:spacing w:line="360" w:lineRule="auto"/>
        <w:ind w:firstLine="709"/>
        <w:jc w:val="both"/>
        <w:rPr>
          <w:b w:val="0"/>
          <w:sz w:val="28"/>
          <w:szCs w:val="28"/>
          <w:u w:val="none"/>
          <w:lang w:val="ru-RU"/>
        </w:rPr>
      </w:pPr>
      <w:r w:rsidRPr="005769AE">
        <w:rPr>
          <w:b w:val="0"/>
          <w:sz w:val="28"/>
          <w:szCs w:val="28"/>
          <w:u w:val="none"/>
          <w:lang w:val="ru-RU"/>
        </w:rPr>
        <w:t>2.15. В соответствии с политикой Компании не разрешается вносить/выносить из Помещения еду и</w:t>
      </w:r>
      <w:r w:rsidR="005769AE">
        <w:rPr>
          <w:b w:val="0"/>
          <w:sz w:val="28"/>
          <w:szCs w:val="28"/>
          <w:u w:val="none"/>
          <w:lang w:val="ru-RU"/>
        </w:rPr>
        <w:t xml:space="preserve"> </w:t>
      </w:r>
      <w:r w:rsidRPr="005769AE">
        <w:rPr>
          <w:b w:val="0"/>
          <w:sz w:val="28"/>
          <w:szCs w:val="28"/>
          <w:u w:val="none"/>
          <w:lang w:val="ru-RU"/>
        </w:rPr>
        <w:t>напитки.</w:t>
      </w:r>
    </w:p>
    <w:p w:rsidR="00B72767" w:rsidRPr="005769AE" w:rsidRDefault="00B72767" w:rsidP="000022AC">
      <w:pPr>
        <w:pStyle w:val="ab"/>
        <w:tabs>
          <w:tab w:val="left" w:pos="360"/>
        </w:tabs>
        <w:spacing w:line="360" w:lineRule="auto"/>
        <w:ind w:firstLine="709"/>
        <w:jc w:val="both"/>
        <w:rPr>
          <w:b w:val="0"/>
          <w:sz w:val="28"/>
          <w:szCs w:val="28"/>
          <w:u w:val="none"/>
          <w:lang w:val="ru-RU"/>
        </w:rPr>
      </w:pPr>
      <w:r w:rsidRPr="005769AE">
        <w:rPr>
          <w:b w:val="0"/>
          <w:sz w:val="28"/>
          <w:szCs w:val="28"/>
          <w:u w:val="none"/>
          <w:lang w:val="ru-RU"/>
        </w:rPr>
        <w:t xml:space="preserve">2.16. Декорации, которые Заказчик планирует использовать во время Мероприятия, должны быть согласованы с Компанией заранее в срок не позднее 3 дней до начала проведения Мероприятия. </w:t>
      </w:r>
    </w:p>
    <w:p w:rsidR="00B72767" w:rsidRPr="005769AE" w:rsidRDefault="00B72767" w:rsidP="000022AC">
      <w:pPr>
        <w:pStyle w:val="ab"/>
        <w:tabs>
          <w:tab w:val="left" w:pos="360"/>
        </w:tabs>
        <w:spacing w:line="360" w:lineRule="auto"/>
        <w:ind w:firstLine="709"/>
        <w:jc w:val="both"/>
        <w:rPr>
          <w:b w:val="0"/>
          <w:sz w:val="28"/>
          <w:szCs w:val="28"/>
          <w:lang w:val="ru-RU"/>
        </w:rPr>
      </w:pPr>
      <w:r w:rsidRPr="005769AE">
        <w:rPr>
          <w:b w:val="0"/>
          <w:bCs w:val="0"/>
          <w:sz w:val="28"/>
          <w:szCs w:val="28"/>
          <w:u w:val="none"/>
          <w:lang w:val="ru-RU"/>
        </w:rPr>
        <w:t>2.17. Максимально допустимый уровень громкости оборудования, используемого на Мероприятии,</w:t>
      </w:r>
      <w:r w:rsidR="005769AE">
        <w:rPr>
          <w:b w:val="0"/>
          <w:bCs w:val="0"/>
          <w:sz w:val="28"/>
          <w:szCs w:val="28"/>
          <w:u w:val="none"/>
          <w:lang w:val="ru-RU"/>
        </w:rPr>
        <w:t xml:space="preserve"> </w:t>
      </w:r>
      <w:r w:rsidRPr="005769AE">
        <w:rPr>
          <w:b w:val="0"/>
          <w:bCs w:val="0"/>
          <w:sz w:val="28"/>
          <w:szCs w:val="28"/>
          <w:u w:val="none"/>
          <w:lang w:val="ru-RU"/>
        </w:rPr>
        <w:t>должен быть согласован заранее в срок не позднее 3 дней до начала проведения Мероприятия.</w:t>
      </w:r>
      <w:r w:rsidR="005769AE">
        <w:rPr>
          <w:b w:val="0"/>
          <w:bCs w:val="0"/>
          <w:sz w:val="28"/>
          <w:szCs w:val="28"/>
          <w:u w:val="none"/>
          <w:lang w:val="ru-RU"/>
        </w:rPr>
        <w:t xml:space="preserve"> </w:t>
      </w:r>
    </w:p>
    <w:p w:rsidR="00B72767" w:rsidRPr="005769AE" w:rsidRDefault="00B72767" w:rsidP="000022AC">
      <w:pPr>
        <w:pStyle w:val="ab"/>
        <w:tabs>
          <w:tab w:val="left" w:pos="360"/>
        </w:tabs>
        <w:spacing w:line="360" w:lineRule="auto"/>
        <w:ind w:firstLine="709"/>
        <w:jc w:val="both"/>
        <w:rPr>
          <w:b w:val="0"/>
          <w:bCs w:val="0"/>
          <w:sz w:val="28"/>
          <w:szCs w:val="28"/>
          <w:u w:val="none"/>
          <w:lang w:val="ru-RU"/>
        </w:rPr>
      </w:pPr>
      <w:r w:rsidRPr="005769AE">
        <w:rPr>
          <w:b w:val="0"/>
          <w:bCs w:val="0"/>
          <w:sz w:val="28"/>
          <w:szCs w:val="28"/>
          <w:u w:val="none"/>
          <w:lang w:val="ru-RU"/>
        </w:rPr>
        <w:t>2.18. При</w:t>
      </w:r>
      <w:r w:rsidR="005769AE">
        <w:rPr>
          <w:b w:val="0"/>
          <w:bCs w:val="0"/>
          <w:sz w:val="28"/>
          <w:szCs w:val="28"/>
          <w:u w:val="none"/>
          <w:lang w:val="ru-RU"/>
        </w:rPr>
        <w:t xml:space="preserve"> </w:t>
      </w:r>
      <w:r w:rsidRPr="005769AE">
        <w:rPr>
          <w:b w:val="0"/>
          <w:bCs w:val="0"/>
          <w:sz w:val="28"/>
          <w:szCs w:val="28"/>
          <w:u w:val="none"/>
          <w:lang w:val="ru-RU"/>
        </w:rPr>
        <w:t>обращении к услугам сторонних организаций</w:t>
      </w:r>
      <w:r w:rsidR="005769AE">
        <w:rPr>
          <w:b w:val="0"/>
          <w:bCs w:val="0"/>
          <w:sz w:val="28"/>
          <w:szCs w:val="28"/>
          <w:u w:val="none"/>
          <w:lang w:val="ru-RU"/>
        </w:rPr>
        <w:t xml:space="preserve"> </w:t>
      </w:r>
      <w:r w:rsidRPr="005769AE">
        <w:rPr>
          <w:b w:val="0"/>
          <w:bCs w:val="0"/>
          <w:sz w:val="28"/>
          <w:szCs w:val="28"/>
          <w:u w:val="none"/>
          <w:lang w:val="ru-RU"/>
        </w:rPr>
        <w:t>Заказчик обязан проинформировать их о необходимости соблюдения правил и инструкции Компании. Всю ответственность за действия сторонних организаций несет Заказчик.</w:t>
      </w:r>
    </w:p>
    <w:p w:rsidR="00B72767" w:rsidRPr="005769AE" w:rsidRDefault="00B72767" w:rsidP="000022AC">
      <w:pPr>
        <w:pStyle w:val="ab"/>
        <w:tabs>
          <w:tab w:val="left" w:pos="360"/>
        </w:tabs>
        <w:spacing w:line="360" w:lineRule="auto"/>
        <w:ind w:firstLine="709"/>
        <w:jc w:val="both"/>
        <w:rPr>
          <w:b w:val="0"/>
          <w:sz w:val="28"/>
          <w:szCs w:val="28"/>
          <w:u w:val="none"/>
          <w:lang w:val="ru-RU"/>
        </w:rPr>
      </w:pPr>
      <w:r w:rsidRPr="005769AE">
        <w:rPr>
          <w:b w:val="0"/>
          <w:sz w:val="28"/>
          <w:szCs w:val="28"/>
          <w:u w:val="none"/>
          <w:lang w:val="ru-RU"/>
        </w:rPr>
        <w:t>2.19. Компания оставляет за собой право следить за вносимым/выносимым из Помещения.</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2.20.</w:t>
      </w:r>
      <w:r w:rsidR="005769AE">
        <w:rPr>
          <w:rFonts w:ascii="Times New Roman" w:hAnsi="Times New Roman"/>
          <w:sz w:val="28"/>
          <w:szCs w:val="28"/>
        </w:rPr>
        <w:t xml:space="preserve"> </w:t>
      </w:r>
      <w:r w:rsidRPr="005769AE">
        <w:rPr>
          <w:rFonts w:ascii="Times New Roman" w:hAnsi="Times New Roman"/>
          <w:sz w:val="28"/>
          <w:szCs w:val="28"/>
        </w:rPr>
        <w:t>Возможность продления времени Мероприятия, указанного в Приложении 1 к настоящему Договору, должна быть заранее согласована с Компанией. При невозможности продления Мероприятия, Заказчик обеспечивает освобождение Помещения в течение 15 минут после окончания Мероприятия.</w:t>
      </w:r>
    </w:p>
    <w:p w:rsidR="00B72767" w:rsidRPr="00477D2E" w:rsidRDefault="00B72767" w:rsidP="000022AC">
      <w:pPr>
        <w:pStyle w:val="6"/>
        <w:tabs>
          <w:tab w:val="left" w:pos="360"/>
        </w:tabs>
        <w:spacing w:before="0" w:line="360" w:lineRule="auto"/>
        <w:ind w:firstLine="709"/>
        <w:jc w:val="both"/>
        <w:rPr>
          <w:rFonts w:ascii="Times New Roman" w:hAnsi="Times New Roman"/>
          <w:i w:val="0"/>
          <w:color w:val="000000"/>
          <w:sz w:val="28"/>
          <w:szCs w:val="28"/>
        </w:rPr>
      </w:pPr>
      <w:r w:rsidRPr="00477D2E">
        <w:rPr>
          <w:rFonts w:ascii="Times New Roman" w:hAnsi="Times New Roman"/>
          <w:i w:val="0"/>
          <w:color w:val="000000"/>
          <w:sz w:val="28"/>
          <w:szCs w:val="28"/>
        </w:rPr>
        <w:t>3. ПОРЯДОК РАСЧЕТОВ</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3.1. Cтоимость услуг по Договору</w:t>
      </w:r>
      <w:r w:rsidR="005769AE">
        <w:rPr>
          <w:rFonts w:ascii="Times New Roman" w:hAnsi="Times New Roman"/>
          <w:sz w:val="28"/>
          <w:szCs w:val="28"/>
        </w:rPr>
        <w:t xml:space="preserve"> </w:t>
      </w:r>
      <w:r w:rsidRPr="005769AE">
        <w:rPr>
          <w:rFonts w:ascii="Times New Roman" w:hAnsi="Times New Roman"/>
          <w:sz w:val="28"/>
          <w:szCs w:val="28"/>
        </w:rPr>
        <w:t>устанавливается в Приложении №1 к настоящему Договору.</w:t>
      </w:r>
    </w:p>
    <w:p w:rsidR="00B72767" w:rsidRPr="005769AE" w:rsidRDefault="00B72767" w:rsidP="000022AC">
      <w:pPr>
        <w:shd w:val="clear" w:color="auto" w:fill="FFFFFF"/>
        <w:tabs>
          <w:tab w:val="left" w:pos="499"/>
        </w:tabs>
        <w:spacing w:after="0" w:line="360" w:lineRule="auto"/>
        <w:ind w:firstLine="709"/>
        <w:jc w:val="both"/>
        <w:rPr>
          <w:rFonts w:ascii="Times New Roman" w:hAnsi="Times New Roman"/>
          <w:color w:val="000000"/>
          <w:sz w:val="28"/>
          <w:szCs w:val="28"/>
        </w:rPr>
      </w:pPr>
      <w:r w:rsidRPr="005769AE">
        <w:rPr>
          <w:rFonts w:ascii="Times New Roman" w:hAnsi="Times New Roman"/>
          <w:sz w:val="28"/>
          <w:szCs w:val="28"/>
        </w:rPr>
        <w:t>3.1.1. Заказчик производит оплату услуг на основании счета, вставленного Компанией, путем перечисления безналичных денежных средств на расчетный счет Компании</w:t>
      </w:r>
      <w:r w:rsidRPr="005769AE">
        <w:rPr>
          <w:rFonts w:ascii="Times New Roman" w:hAnsi="Times New Roman"/>
          <w:color w:val="000000"/>
          <w:sz w:val="28"/>
          <w:szCs w:val="28"/>
        </w:rPr>
        <w:t>, в течение 3 (трех) банковских дней с момента его получения. Счет выставляется Компанией по Заявке Заказчика и является подтверждением принятия Компанией Заявки на оказание услуг Заказчику. Наряду с подтверждением Заявки, Компания уведомляет Заказчика о правилах проживания и нахождения клиентов Заказчика в предоставляемой им гостинице.</w:t>
      </w:r>
    </w:p>
    <w:p w:rsidR="00B72767" w:rsidRPr="005769AE" w:rsidRDefault="00B72767" w:rsidP="000022AC">
      <w:pPr>
        <w:pStyle w:val="ab"/>
        <w:tabs>
          <w:tab w:val="left" w:pos="360"/>
        </w:tabs>
        <w:spacing w:line="360" w:lineRule="auto"/>
        <w:ind w:firstLine="709"/>
        <w:jc w:val="both"/>
        <w:rPr>
          <w:b w:val="0"/>
          <w:bCs w:val="0"/>
          <w:sz w:val="28"/>
          <w:szCs w:val="28"/>
          <w:u w:val="none"/>
          <w:lang w:val="ru-RU"/>
        </w:rPr>
      </w:pPr>
      <w:r w:rsidRPr="005769AE">
        <w:rPr>
          <w:b w:val="0"/>
          <w:bCs w:val="0"/>
          <w:sz w:val="28"/>
          <w:szCs w:val="28"/>
          <w:u w:val="none"/>
          <w:lang w:val="ru-RU"/>
        </w:rPr>
        <w:t xml:space="preserve">3.2. Оплата производится в российских рублях. </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3.3. В случае нарушения Заказчиком сроков оплаты услуг Компании, установленных п.п. 3.1.1. настоящего Договора, Компания вправе в одностороннем порядке отменить бронирование Помещения без обязательства предоставить Заказчику иное помещение в дату, указанную в Приложении 1 к настоящему Договору, а также отказаться в одностороннем порядке от исполнения обязательств по настоящему Договору без каких либо штрафных санкций со стороны Заказчика.</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3.4. При сокращении количества участников Мероприятия стоимость аренды Помещения не меняется.</w:t>
      </w: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r w:rsidRPr="005769AE">
        <w:rPr>
          <w:rFonts w:ascii="Times New Roman" w:hAnsi="Times New Roman"/>
          <w:bCs/>
          <w:sz w:val="28"/>
          <w:szCs w:val="28"/>
        </w:rPr>
        <w:t>4. ДОПОЛНИТЕЛЬНЫЕ РАСХОДЫ</w:t>
      </w:r>
    </w:p>
    <w:p w:rsidR="00B72767" w:rsidRPr="005769AE" w:rsidRDefault="00B72767" w:rsidP="000022AC">
      <w:pPr>
        <w:pStyle w:val="ab"/>
        <w:tabs>
          <w:tab w:val="left" w:pos="360"/>
        </w:tabs>
        <w:spacing w:line="360" w:lineRule="auto"/>
        <w:ind w:firstLine="709"/>
        <w:jc w:val="both"/>
        <w:rPr>
          <w:b w:val="0"/>
          <w:bCs w:val="0"/>
          <w:sz w:val="28"/>
          <w:szCs w:val="28"/>
          <w:u w:val="none"/>
          <w:lang w:val="ru-RU"/>
        </w:rPr>
      </w:pPr>
      <w:r w:rsidRPr="005769AE">
        <w:rPr>
          <w:b w:val="0"/>
          <w:bCs w:val="0"/>
          <w:sz w:val="28"/>
          <w:szCs w:val="28"/>
          <w:u w:val="none"/>
          <w:lang w:val="ru-RU"/>
        </w:rPr>
        <w:t xml:space="preserve">5.1. Если в ходе проведения Мероприятия возникают дополнительные расходы, Компания оформляет их отдельным чеком. </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В этом случае все дополнительные расходы оплачиваются Заказчиком на месте наличными или кредитной картой.</w:t>
      </w: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r w:rsidRPr="005769AE">
        <w:rPr>
          <w:rFonts w:ascii="Times New Roman" w:hAnsi="Times New Roman"/>
          <w:bCs/>
          <w:sz w:val="28"/>
          <w:szCs w:val="28"/>
        </w:rPr>
        <w:t xml:space="preserve">5. </w:t>
      </w:r>
      <w:r w:rsidRPr="005769AE">
        <w:rPr>
          <w:rFonts w:ascii="Times New Roman" w:hAnsi="Times New Roman"/>
          <w:bCs/>
          <w:snapToGrid w:val="0"/>
          <w:sz w:val="28"/>
          <w:szCs w:val="28"/>
        </w:rPr>
        <w:t>ОБЯЗАННОСТИ</w:t>
      </w:r>
      <w:r w:rsidR="005769AE">
        <w:rPr>
          <w:rFonts w:ascii="Times New Roman" w:hAnsi="Times New Roman"/>
          <w:bCs/>
          <w:sz w:val="28"/>
          <w:szCs w:val="28"/>
        </w:rPr>
        <w:t xml:space="preserve"> </w:t>
      </w:r>
      <w:r w:rsidRPr="005769AE">
        <w:rPr>
          <w:rFonts w:ascii="Times New Roman" w:hAnsi="Times New Roman"/>
          <w:bCs/>
          <w:sz w:val="28"/>
          <w:szCs w:val="28"/>
        </w:rPr>
        <w:t>ЗАКАЗЧИКА</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В соответствии с настоящим Договором Заказчик принимает на себя следующие обязательства:</w:t>
      </w:r>
    </w:p>
    <w:p w:rsidR="00B72767" w:rsidRPr="005769AE" w:rsidRDefault="00B72767" w:rsidP="000022AC">
      <w:pPr>
        <w:pStyle w:val="3"/>
        <w:tabs>
          <w:tab w:val="left" w:pos="360"/>
        </w:tabs>
        <w:spacing w:line="360" w:lineRule="auto"/>
        <w:ind w:firstLine="709"/>
        <w:rPr>
          <w:sz w:val="28"/>
          <w:szCs w:val="28"/>
        </w:rPr>
      </w:pPr>
      <w:r w:rsidRPr="005769AE">
        <w:rPr>
          <w:sz w:val="28"/>
          <w:szCs w:val="28"/>
        </w:rPr>
        <w:t>5.1.</w:t>
      </w:r>
      <w:r w:rsidR="005769AE">
        <w:rPr>
          <w:sz w:val="28"/>
          <w:szCs w:val="28"/>
        </w:rPr>
        <w:t xml:space="preserve"> </w:t>
      </w:r>
      <w:r w:rsidRPr="005769AE">
        <w:rPr>
          <w:sz w:val="28"/>
          <w:szCs w:val="28"/>
        </w:rPr>
        <w:t>Предоставить Компании Заявку на Мероприятие (приложение 1 к настоящему Договору), подписанную уполномоченными лицами не менее чем за 7 рабочих дней до начала Мероприятия, либо за 72 часа до предполагаемого времени заезда в гостиницу клиентов Заказчика.</w:t>
      </w:r>
    </w:p>
    <w:p w:rsidR="00B72767" w:rsidRPr="005769AE" w:rsidRDefault="00B72767" w:rsidP="000022AC">
      <w:pPr>
        <w:tabs>
          <w:tab w:val="left" w:pos="0"/>
          <w:tab w:val="left" w:pos="360"/>
        </w:tabs>
        <w:autoSpaceDE w:val="0"/>
        <w:autoSpaceDN w:val="0"/>
        <w:adjustRightInd w:val="0"/>
        <w:spacing w:after="0" w:line="360" w:lineRule="auto"/>
        <w:ind w:firstLine="709"/>
        <w:jc w:val="both"/>
        <w:rPr>
          <w:rFonts w:ascii="Times New Roman" w:hAnsi="Times New Roman"/>
          <w:sz w:val="28"/>
          <w:szCs w:val="28"/>
        </w:rPr>
      </w:pPr>
      <w:r w:rsidRPr="005769AE">
        <w:rPr>
          <w:rFonts w:ascii="Times New Roman" w:hAnsi="Times New Roman"/>
          <w:sz w:val="28"/>
          <w:szCs w:val="28"/>
        </w:rPr>
        <w:t>5.2. Оплатить услуги Компании в соответствии с</w:t>
      </w:r>
      <w:r w:rsidR="005769AE">
        <w:rPr>
          <w:rFonts w:ascii="Times New Roman" w:hAnsi="Times New Roman"/>
          <w:sz w:val="28"/>
          <w:szCs w:val="28"/>
        </w:rPr>
        <w:t xml:space="preserve"> </w:t>
      </w:r>
      <w:r w:rsidRPr="005769AE">
        <w:rPr>
          <w:rFonts w:ascii="Times New Roman" w:hAnsi="Times New Roman"/>
          <w:sz w:val="28"/>
          <w:szCs w:val="28"/>
        </w:rPr>
        <w:t>п.п.3.1.1. настоящего Договора</w:t>
      </w:r>
    </w:p>
    <w:p w:rsidR="00B72767" w:rsidRPr="005769AE" w:rsidRDefault="00B72767" w:rsidP="000022AC">
      <w:pPr>
        <w:tabs>
          <w:tab w:val="left" w:pos="252"/>
          <w:tab w:val="left" w:pos="360"/>
        </w:tabs>
        <w:spacing w:after="0" w:line="360" w:lineRule="auto"/>
        <w:ind w:firstLine="709"/>
        <w:jc w:val="both"/>
        <w:rPr>
          <w:rFonts w:ascii="Times New Roman" w:hAnsi="Times New Roman"/>
          <w:color w:val="000000"/>
          <w:sz w:val="28"/>
          <w:szCs w:val="28"/>
        </w:rPr>
      </w:pPr>
      <w:r w:rsidRPr="005769AE">
        <w:rPr>
          <w:rFonts w:ascii="Times New Roman" w:hAnsi="Times New Roman"/>
          <w:color w:val="000000"/>
          <w:sz w:val="28"/>
          <w:szCs w:val="28"/>
        </w:rPr>
        <w:t>5.3. В трехдневный срок со дня окончания</w:t>
      </w:r>
      <w:r w:rsidR="005769AE">
        <w:rPr>
          <w:rFonts w:ascii="Times New Roman" w:hAnsi="Times New Roman"/>
          <w:color w:val="000000"/>
          <w:sz w:val="28"/>
          <w:szCs w:val="28"/>
        </w:rPr>
        <w:t xml:space="preserve"> </w:t>
      </w:r>
      <w:r w:rsidRPr="005769AE">
        <w:rPr>
          <w:rFonts w:ascii="Times New Roman" w:hAnsi="Times New Roman"/>
          <w:color w:val="000000"/>
          <w:sz w:val="28"/>
          <w:szCs w:val="28"/>
        </w:rPr>
        <w:t>Мероприятия, подписать Акт о выполненных работах и</w:t>
      </w:r>
      <w:r w:rsidR="005769AE">
        <w:rPr>
          <w:rFonts w:ascii="Times New Roman" w:hAnsi="Times New Roman"/>
          <w:color w:val="000000"/>
          <w:sz w:val="28"/>
          <w:szCs w:val="28"/>
        </w:rPr>
        <w:t xml:space="preserve"> </w:t>
      </w:r>
      <w:r w:rsidRPr="005769AE">
        <w:rPr>
          <w:rFonts w:ascii="Times New Roman" w:hAnsi="Times New Roman"/>
          <w:color w:val="000000"/>
          <w:sz w:val="28"/>
          <w:szCs w:val="28"/>
        </w:rPr>
        <w:t xml:space="preserve">услугах. </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В случае не подписания Акта в установленные настоящим пунктом сроки без предоставления Компании письменной рекламации Заказчиком, услуги считаются автоматически принятыми Заказчиком.</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color w:val="000000"/>
          <w:sz w:val="28"/>
          <w:szCs w:val="28"/>
        </w:rPr>
        <w:t>5.4. Заказчик гарантирует оплату всех дополнительных услуг, оказанных ему Компанией.</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5.5. Заказчик или приглашенные им лица обязаны соблюдать все правила пожарной безопасности и требования техники безопасности, принятые в Компании.</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5.6. Заказчик обязан предоставить адрес и/или номер факса для отправки счетов и другой документации</w:t>
      </w: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r w:rsidRPr="005769AE">
        <w:rPr>
          <w:rFonts w:ascii="Times New Roman" w:hAnsi="Times New Roman"/>
          <w:bCs/>
          <w:sz w:val="28"/>
          <w:szCs w:val="28"/>
        </w:rPr>
        <w:t>6. ОТВЕТСТВЕННОСТЬ СТОРОН</w:t>
      </w:r>
    </w:p>
    <w:p w:rsidR="00B72767" w:rsidRPr="005769AE" w:rsidRDefault="00B72767" w:rsidP="000022AC">
      <w:pPr>
        <w:pStyle w:val="ab"/>
        <w:tabs>
          <w:tab w:val="left" w:pos="360"/>
        </w:tabs>
        <w:spacing w:line="360" w:lineRule="auto"/>
        <w:ind w:firstLine="709"/>
        <w:jc w:val="both"/>
        <w:rPr>
          <w:b w:val="0"/>
          <w:bCs w:val="0"/>
          <w:sz w:val="28"/>
          <w:szCs w:val="28"/>
          <w:u w:val="none"/>
          <w:lang w:val="ru-RU"/>
        </w:rPr>
      </w:pPr>
      <w:r w:rsidRPr="005769AE">
        <w:rPr>
          <w:b w:val="0"/>
          <w:bCs w:val="0"/>
          <w:sz w:val="28"/>
          <w:szCs w:val="28"/>
          <w:u w:val="none"/>
          <w:lang w:val="ru-RU"/>
        </w:rPr>
        <w:t>6.1. Компания не несет ответственности за утерю или повреждение любых предметов, принесенных в Компанию лицами, участвующими в Мероприятии.</w:t>
      </w:r>
    </w:p>
    <w:p w:rsidR="00B72767" w:rsidRPr="005769AE" w:rsidRDefault="00B72767" w:rsidP="000022AC">
      <w:pPr>
        <w:pStyle w:val="ab"/>
        <w:tabs>
          <w:tab w:val="left" w:pos="360"/>
        </w:tabs>
        <w:spacing w:line="360" w:lineRule="auto"/>
        <w:ind w:firstLine="709"/>
        <w:jc w:val="both"/>
        <w:rPr>
          <w:b w:val="0"/>
          <w:bCs w:val="0"/>
          <w:sz w:val="28"/>
          <w:szCs w:val="28"/>
          <w:u w:val="none"/>
          <w:lang w:val="ru-RU"/>
        </w:rPr>
      </w:pPr>
      <w:r w:rsidRPr="005769AE">
        <w:rPr>
          <w:b w:val="0"/>
          <w:bCs w:val="0"/>
          <w:sz w:val="28"/>
          <w:szCs w:val="28"/>
          <w:u w:val="none"/>
          <w:lang w:val="ru-RU"/>
        </w:rPr>
        <w:t>6.2. Заказчик несет ответственность за дисциплинированное проведение Мероприятия и</w:t>
      </w:r>
      <w:r w:rsidR="005769AE">
        <w:rPr>
          <w:b w:val="0"/>
          <w:bCs w:val="0"/>
          <w:sz w:val="28"/>
          <w:szCs w:val="28"/>
          <w:u w:val="none"/>
          <w:lang w:val="ru-RU"/>
        </w:rPr>
        <w:t xml:space="preserve"> </w:t>
      </w:r>
      <w:r w:rsidRPr="005769AE">
        <w:rPr>
          <w:b w:val="0"/>
          <w:bCs w:val="0"/>
          <w:sz w:val="28"/>
          <w:szCs w:val="28"/>
          <w:u w:val="none"/>
          <w:lang w:val="ru-RU"/>
        </w:rPr>
        <w:t>гарантирует, что не будет произведено противоправных или причиняющих вред действий, направленных на утрату, порчу имущества Компании.</w:t>
      </w:r>
    </w:p>
    <w:p w:rsidR="00B72767" w:rsidRPr="005769AE" w:rsidRDefault="00B72767" w:rsidP="000022AC">
      <w:pPr>
        <w:pStyle w:val="ab"/>
        <w:tabs>
          <w:tab w:val="left" w:pos="360"/>
        </w:tabs>
        <w:spacing w:line="360" w:lineRule="auto"/>
        <w:ind w:firstLine="709"/>
        <w:jc w:val="both"/>
        <w:rPr>
          <w:b w:val="0"/>
          <w:bCs w:val="0"/>
          <w:sz w:val="28"/>
          <w:szCs w:val="28"/>
          <w:u w:val="none"/>
          <w:lang w:val="ru-RU"/>
        </w:rPr>
      </w:pPr>
      <w:r w:rsidRPr="005769AE">
        <w:rPr>
          <w:b w:val="0"/>
          <w:bCs w:val="0"/>
          <w:sz w:val="28"/>
          <w:szCs w:val="28"/>
          <w:u w:val="none"/>
          <w:lang w:val="ru-RU"/>
        </w:rPr>
        <w:t>В случае наличия таких действий, Заказчик несет</w:t>
      </w:r>
      <w:r w:rsidR="005769AE">
        <w:rPr>
          <w:b w:val="0"/>
          <w:bCs w:val="0"/>
          <w:sz w:val="28"/>
          <w:szCs w:val="28"/>
          <w:u w:val="none"/>
          <w:lang w:val="ru-RU"/>
        </w:rPr>
        <w:t xml:space="preserve"> </w:t>
      </w:r>
      <w:r w:rsidRPr="005769AE">
        <w:rPr>
          <w:b w:val="0"/>
          <w:bCs w:val="0"/>
          <w:sz w:val="28"/>
          <w:szCs w:val="28"/>
          <w:u w:val="none"/>
          <w:lang w:val="ru-RU"/>
        </w:rPr>
        <w:t>ответственность за утрату и порчу принадлежащего Компании имущества в размере реального ущерба, определяемого в соответствии с действующим гражданским законодательством РФ.</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6.3. 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6.4. Все споры и разногласия, которые не могут быть урегулированы Сторонами путем</w:t>
      </w:r>
      <w:r w:rsidR="005769AE">
        <w:rPr>
          <w:rFonts w:ascii="Times New Roman" w:hAnsi="Times New Roman"/>
          <w:sz w:val="28"/>
          <w:szCs w:val="28"/>
        </w:rPr>
        <w:t xml:space="preserve"> </w:t>
      </w:r>
      <w:r w:rsidRPr="005769AE">
        <w:rPr>
          <w:rFonts w:ascii="Times New Roman" w:hAnsi="Times New Roman"/>
          <w:sz w:val="28"/>
          <w:szCs w:val="28"/>
        </w:rPr>
        <w:t>переговоров, решаются в Арбитражном суде г. Москвы.</w:t>
      </w:r>
      <w:r w:rsidR="005769AE">
        <w:rPr>
          <w:rFonts w:ascii="Times New Roman" w:hAnsi="Times New Roman"/>
          <w:sz w:val="28"/>
          <w:szCs w:val="28"/>
        </w:rPr>
        <w:t xml:space="preserve"> </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6.5. Стороны договорились, что все возможные претензии по настоящему Договору должны быть рассмотрены Сторонами в течение 10 дней с момента получения претензии.</w:t>
      </w:r>
    </w:p>
    <w:p w:rsidR="00B72767" w:rsidRPr="005769AE" w:rsidRDefault="00B72767" w:rsidP="000022AC">
      <w:pPr>
        <w:tabs>
          <w:tab w:val="left" w:pos="360"/>
        </w:tabs>
        <w:spacing w:after="0" w:line="360" w:lineRule="auto"/>
        <w:ind w:firstLine="709"/>
        <w:jc w:val="both"/>
        <w:rPr>
          <w:rFonts w:ascii="Times New Roman" w:hAnsi="Times New Roman"/>
          <w:bCs/>
          <w:sz w:val="28"/>
          <w:szCs w:val="28"/>
        </w:rPr>
      </w:pPr>
      <w:r w:rsidRPr="005769AE">
        <w:rPr>
          <w:rFonts w:ascii="Times New Roman" w:hAnsi="Times New Roman"/>
          <w:bCs/>
          <w:sz w:val="28"/>
          <w:szCs w:val="28"/>
        </w:rPr>
        <w:t>7. ФОРС-МАЖОР</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7.1 Стороны освобождаются от ответственности за частичное или полное неисполнение обязательств по настоящему Договору, если надлежащее исполнение обязательств оказалось невозможным вследствие обстоятельств непреодолимой силы, возникших после заключения настоящего Договора. Каждая из Сторон должна уведомить другую Сторону в срок не позднее 2 дней с момента наступления таких событий.</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7.2. К обстоятельствам непреодолимой силы относятся такие события, как: землетрясение, наводнение, ураганы и другие стихийные бедствия природного характера, война и военные действия любого характера, блокады, пожары, террористические акты, и иные подобные обстоятельства непреодолимой силы, если эти обстоятельства непосредственно воспрепятствовали</w:t>
      </w:r>
      <w:r w:rsidR="005769AE">
        <w:rPr>
          <w:rFonts w:ascii="Times New Roman" w:hAnsi="Times New Roman"/>
          <w:sz w:val="28"/>
          <w:szCs w:val="28"/>
        </w:rPr>
        <w:t xml:space="preserve"> </w:t>
      </w:r>
      <w:r w:rsidRPr="005769AE">
        <w:rPr>
          <w:rFonts w:ascii="Times New Roman" w:hAnsi="Times New Roman"/>
          <w:sz w:val="28"/>
          <w:szCs w:val="28"/>
        </w:rPr>
        <w:t>надлежащему исполнению обязательств по настоящему Договору.</w:t>
      </w:r>
    </w:p>
    <w:p w:rsidR="00B72767" w:rsidRPr="005769AE" w:rsidRDefault="00B72767" w:rsidP="000022AC">
      <w:pPr>
        <w:pStyle w:val="a9"/>
        <w:tabs>
          <w:tab w:val="left" w:pos="360"/>
        </w:tabs>
        <w:spacing w:line="360" w:lineRule="auto"/>
        <w:ind w:firstLine="709"/>
        <w:rPr>
          <w:bCs/>
          <w:sz w:val="28"/>
          <w:szCs w:val="28"/>
        </w:rPr>
      </w:pPr>
      <w:r w:rsidRPr="005769AE">
        <w:rPr>
          <w:bCs/>
          <w:sz w:val="28"/>
          <w:szCs w:val="28"/>
        </w:rPr>
        <w:t>8. ПРОЧИЕ УСЛОВИЯ</w:t>
      </w:r>
    </w:p>
    <w:p w:rsidR="00B72767" w:rsidRPr="005769AE" w:rsidRDefault="00B72767" w:rsidP="000022AC">
      <w:pPr>
        <w:pStyle w:val="a9"/>
        <w:tabs>
          <w:tab w:val="left" w:pos="360"/>
        </w:tabs>
        <w:spacing w:line="360" w:lineRule="auto"/>
        <w:ind w:firstLine="709"/>
        <w:rPr>
          <w:sz w:val="28"/>
          <w:szCs w:val="28"/>
        </w:rPr>
      </w:pPr>
      <w:r w:rsidRPr="005769AE">
        <w:rPr>
          <w:sz w:val="28"/>
          <w:szCs w:val="28"/>
        </w:rPr>
        <w:t>8.1. Все дополнения и изменения к настоящему Договору действительны лишь в том случае, если они совершены в письменной форме и подписаны уполномоченными представителями обеих Сторон.</w:t>
      </w:r>
    </w:p>
    <w:p w:rsidR="00B72767" w:rsidRPr="005769AE" w:rsidRDefault="00B72767" w:rsidP="000022AC">
      <w:pPr>
        <w:tabs>
          <w:tab w:val="left" w:pos="360"/>
        </w:tabs>
        <w:spacing w:after="0" w:line="360" w:lineRule="auto"/>
        <w:ind w:firstLine="709"/>
        <w:jc w:val="both"/>
        <w:rPr>
          <w:rFonts w:ascii="Times New Roman" w:hAnsi="Times New Roman"/>
          <w:sz w:val="28"/>
          <w:szCs w:val="28"/>
        </w:rPr>
      </w:pPr>
      <w:r w:rsidRPr="005769AE">
        <w:rPr>
          <w:rFonts w:ascii="Times New Roman" w:hAnsi="Times New Roman"/>
          <w:sz w:val="28"/>
          <w:szCs w:val="28"/>
        </w:rPr>
        <w:t xml:space="preserve">8.2. </w:t>
      </w:r>
      <w:r w:rsidRPr="005769AE">
        <w:rPr>
          <w:rFonts w:ascii="Times New Roman" w:eastAsia="MS Mincho" w:hAnsi="Times New Roman"/>
          <w:sz w:val="28"/>
          <w:szCs w:val="28"/>
        </w:rPr>
        <w:t>Все приложения и дополнения к настоящему Договору, подписанные Сторонами после заключения настоящего Договора, составляют его неотъемлемую часть.</w:t>
      </w:r>
    </w:p>
    <w:p w:rsidR="00B72767" w:rsidRPr="005769AE" w:rsidRDefault="00B72767" w:rsidP="000022AC">
      <w:pPr>
        <w:pStyle w:val="2"/>
        <w:tabs>
          <w:tab w:val="left" w:pos="360"/>
        </w:tabs>
        <w:spacing w:line="360" w:lineRule="auto"/>
        <w:ind w:firstLine="709"/>
        <w:rPr>
          <w:rFonts w:ascii="Times New Roman" w:hAnsi="Times New Roman" w:cs="Times New Roman"/>
          <w:sz w:val="28"/>
          <w:szCs w:val="28"/>
        </w:rPr>
      </w:pPr>
      <w:r w:rsidRPr="005769AE">
        <w:rPr>
          <w:rFonts w:ascii="Times New Roman" w:hAnsi="Times New Roman" w:cs="Times New Roman"/>
          <w:sz w:val="28"/>
          <w:szCs w:val="28"/>
        </w:rPr>
        <w:t>Настоящий Договор вступает в силу с момента подписания</w:t>
      </w:r>
      <w:r w:rsidR="005769AE">
        <w:rPr>
          <w:rFonts w:ascii="Times New Roman" w:hAnsi="Times New Roman" w:cs="Times New Roman"/>
          <w:sz w:val="28"/>
          <w:szCs w:val="28"/>
        </w:rPr>
        <w:t xml:space="preserve"> </w:t>
      </w:r>
      <w:r w:rsidRPr="005769AE">
        <w:rPr>
          <w:rFonts w:ascii="Times New Roman" w:hAnsi="Times New Roman" w:cs="Times New Roman"/>
          <w:sz w:val="28"/>
          <w:szCs w:val="28"/>
        </w:rPr>
        <w:t>и действует до исполнения всех обязательств Сторон по настоящему договору Договору.</w:t>
      </w:r>
    </w:p>
    <w:p w:rsidR="00B72767" w:rsidRPr="005769AE" w:rsidRDefault="00B72767" w:rsidP="000022AC">
      <w:pPr>
        <w:tabs>
          <w:tab w:val="left" w:pos="360"/>
        </w:tabs>
        <w:spacing w:after="0" w:line="360" w:lineRule="auto"/>
        <w:ind w:firstLine="709"/>
        <w:jc w:val="both"/>
        <w:rPr>
          <w:rFonts w:ascii="Times New Roman" w:eastAsia="MS Mincho" w:hAnsi="Times New Roman"/>
          <w:sz w:val="28"/>
          <w:szCs w:val="28"/>
        </w:rPr>
      </w:pPr>
      <w:r w:rsidRPr="005769AE">
        <w:rPr>
          <w:rFonts w:ascii="Times New Roman" w:eastAsia="MS Mincho" w:hAnsi="Times New Roman"/>
          <w:sz w:val="28"/>
          <w:szCs w:val="28"/>
        </w:rPr>
        <w:t>С подписанием настоящего Договора все предшествующие переговоры по нему теряют силу.</w:t>
      </w:r>
    </w:p>
    <w:p w:rsidR="00B72767" w:rsidRPr="005769AE" w:rsidRDefault="00B72767" w:rsidP="000022AC">
      <w:pPr>
        <w:tabs>
          <w:tab w:val="left" w:pos="360"/>
        </w:tabs>
        <w:spacing w:after="0" w:line="360" w:lineRule="auto"/>
        <w:ind w:firstLine="709"/>
        <w:jc w:val="both"/>
        <w:rPr>
          <w:rFonts w:ascii="Times New Roman" w:eastAsia="MS Mincho" w:hAnsi="Times New Roman"/>
          <w:sz w:val="28"/>
          <w:szCs w:val="28"/>
        </w:rPr>
      </w:pPr>
      <w:r w:rsidRPr="005769AE">
        <w:rPr>
          <w:rFonts w:ascii="Times New Roman" w:eastAsia="MS Mincho" w:hAnsi="Times New Roman"/>
          <w:sz w:val="28"/>
          <w:szCs w:val="28"/>
        </w:rPr>
        <w:t>Настоящий Договор составлен в двух экземплярах, оба экземпляра имеют равную юридическую силу.</w:t>
      </w:r>
    </w:p>
    <w:p w:rsidR="00B72767" w:rsidRPr="005769AE" w:rsidRDefault="00B72767" w:rsidP="000022AC">
      <w:pPr>
        <w:shd w:val="clear" w:color="auto" w:fill="FFFFFF"/>
        <w:spacing w:after="0" w:line="360" w:lineRule="auto"/>
        <w:ind w:firstLine="709"/>
        <w:jc w:val="both"/>
        <w:rPr>
          <w:rFonts w:ascii="Times New Roman" w:hAnsi="Times New Roman"/>
          <w:bCs/>
          <w:color w:val="000000"/>
          <w:sz w:val="28"/>
          <w:szCs w:val="28"/>
        </w:rPr>
      </w:pPr>
      <w:r w:rsidRPr="005769AE">
        <w:rPr>
          <w:rFonts w:ascii="Times New Roman" w:hAnsi="Times New Roman"/>
          <w:bCs/>
          <w:color w:val="000000"/>
          <w:sz w:val="28"/>
          <w:szCs w:val="28"/>
        </w:rPr>
        <w:t>9. Юридические адреса сторон и банковские реквизиты</w:t>
      </w:r>
    </w:p>
    <w:p w:rsidR="00B72767" w:rsidRPr="005769AE" w:rsidRDefault="00B72767" w:rsidP="000022AC">
      <w:pPr>
        <w:spacing w:after="0" w:line="360" w:lineRule="auto"/>
        <w:ind w:firstLine="709"/>
        <w:contextualSpacing/>
        <w:jc w:val="both"/>
        <w:rPr>
          <w:rFonts w:ascii="Times New Roman" w:hAnsi="Times New Roman"/>
          <w:noProof/>
          <w:color w:val="000000"/>
          <w:sz w:val="28"/>
          <w:szCs w:val="28"/>
        </w:rPr>
      </w:pPr>
    </w:p>
    <w:p w:rsidR="00B72767" w:rsidRDefault="005769AE" w:rsidP="000022AC">
      <w:pPr>
        <w:spacing w:after="0" w:line="360" w:lineRule="auto"/>
        <w:ind w:firstLine="709"/>
        <w:rPr>
          <w:rFonts w:ascii="Times New Roman" w:hAnsi="Times New Roman"/>
          <w:noProof/>
          <w:color w:val="000000"/>
          <w:sz w:val="28"/>
          <w:szCs w:val="28"/>
        </w:rPr>
      </w:pPr>
      <w:r>
        <w:rPr>
          <w:rFonts w:ascii="Times New Roman" w:hAnsi="Times New Roman"/>
          <w:noProof/>
          <w:color w:val="000000"/>
          <w:sz w:val="28"/>
          <w:szCs w:val="28"/>
        </w:rPr>
        <w:br w:type="page"/>
      </w:r>
      <w:r w:rsidRPr="005769AE">
        <w:rPr>
          <w:rFonts w:ascii="Times New Roman" w:hAnsi="Times New Roman"/>
          <w:noProof/>
          <w:color w:val="000000"/>
          <w:sz w:val="28"/>
          <w:szCs w:val="28"/>
        </w:rPr>
        <w:t>Заключение</w:t>
      </w:r>
    </w:p>
    <w:p w:rsidR="005769AE" w:rsidRPr="005769AE" w:rsidRDefault="005769AE" w:rsidP="000022AC">
      <w:pPr>
        <w:spacing w:after="0" w:line="360" w:lineRule="auto"/>
        <w:ind w:firstLine="709"/>
        <w:rPr>
          <w:rFonts w:ascii="Times New Roman" w:hAnsi="Times New Roman"/>
          <w:noProof/>
          <w:color w:val="000000"/>
          <w:sz w:val="28"/>
          <w:szCs w:val="28"/>
        </w:rPr>
      </w:pPr>
    </w:p>
    <w:p w:rsidR="00B72767" w:rsidRPr="005769AE" w:rsidRDefault="00B72767" w:rsidP="000022AC">
      <w:pPr>
        <w:pStyle w:val="a4"/>
        <w:spacing w:before="0" w:beforeAutospacing="0" w:after="0" w:afterAutospacing="0" w:line="360" w:lineRule="auto"/>
        <w:ind w:firstLine="709"/>
        <w:contextualSpacing/>
        <w:rPr>
          <w:rStyle w:val="a7"/>
          <w:rFonts w:ascii="Times New Roman" w:hAnsi="Times New Roman"/>
          <w:b w:val="0"/>
          <w:bCs w:val="0"/>
          <w:color w:val="auto"/>
          <w:sz w:val="28"/>
          <w:szCs w:val="28"/>
        </w:rPr>
      </w:pPr>
      <w:r w:rsidRPr="005769AE">
        <w:rPr>
          <w:rStyle w:val="a7"/>
          <w:rFonts w:ascii="Times New Roman" w:hAnsi="Times New Roman"/>
          <w:b w:val="0"/>
          <w:bCs w:val="0"/>
          <w:color w:val="auto"/>
          <w:sz w:val="28"/>
          <w:szCs w:val="28"/>
        </w:rPr>
        <w:t>Таким образом, Египет является страной с прогрессивным развитием различных видов туризма. Безусловно, к прогрессивным можно отнести направления: культурно-исторического туризма, так как имеется множество различных памятников старины; водный отдых, так как для этого пригодны Средиземноморское и Красное моря; спортивный туризм и экстремальные виды спорта – получили своё распространение в различных городах.</w:t>
      </w:r>
    </w:p>
    <w:p w:rsidR="00B72767" w:rsidRPr="005769AE" w:rsidRDefault="00B72767" w:rsidP="000022AC">
      <w:pPr>
        <w:pStyle w:val="a4"/>
        <w:spacing w:before="0" w:beforeAutospacing="0" w:after="0" w:afterAutospacing="0" w:line="360" w:lineRule="auto"/>
        <w:ind w:firstLine="709"/>
        <w:contextualSpacing/>
        <w:rPr>
          <w:rStyle w:val="a7"/>
          <w:rFonts w:ascii="Times New Roman" w:hAnsi="Times New Roman"/>
          <w:b w:val="0"/>
          <w:bCs w:val="0"/>
          <w:color w:val="auto"/>
          <w:sz w:val="28"/>
          <w:szCs w:val="28"/>
        </w:rPr>
      </w:pPr>
      <w:r w:rsidRPr="005769AE">
        <w:rPr>
          <w:rStyle w:val="a7"/>
          <w:rFonts w:ascii="Times New Roman" w:hAnsi="Times New Roman"/>
          <w:b w:val="0"/>
          <w:bCs w:val="0"/>
          <w:color w:val="auto"/>
          <w:sz w:val="28"/>
          <w:szCs w:val="28"/>
        </w:rPr>
        <w:t xml:space="preserve">К отрицательно воздействующим факторам можно отнести высокую температуры (летом в Египте очень жарко) и нестабильность внутригосударственной ситуации. </w:t>
      </w:r>
    </w:p>
    <w:p w:rsidR="00B72767" w:rsidRPr="005769AE" w:rsidRDefault="00B72767" w:rsidP="000022AC">
      <w:pPr>
        <w:pStyle w:val="a4"/>
        <w:spacing w:before="0" w:beforeAutospacing="0" w:after="0" w:afterAutospacing="0" w:line="360" w:lineRule="auto"/>
        <w:ind w:firstLine="709"/>
        <w:contextualSpacing/>
        <w:rPr>
          <w:rStyle w:val="a7"/>
          <w:rFonts w:ascii="Times New Roman" w:hAnsi="Times New Roman"/>
          <w:b w:val="0"/>
          <w:bCs w:val="0"/>
          <w:color w:val="auto"/>
          <w:sz w:val="28"/>
          <w:szCs w:val="28"/>
        </w:rPr>
      </w:pPr>
      <w:r w:rsidRPr="005769AE">
        <w:rPr>
          <w:rStyle w:val="a7"/>
          <w:rFonts w:ascii="Times New Roman" w:hAnsi="Times New Roman"/>
          <w:b w:val="0"/>
          <w:bCs w:val="0"/>
          <w:color w:val="auto"/>
          <w:sz w:val="28"/>
          <w:szCs w:val="28"/>
        </w:rPr>
        <w:t>Египет – удивительная страна, которая притягивает тысячи туристов. Немного найдётся людей, которому не хотелось бы побывать в Египте и лично прикоснуться к руинам, хранящим Великие тайны прошлого и несущие в себе настоящее и будущее.</w:t>
      </w:r>
    </w:p>
    <w:p w:rsidR="00B72767" w:rsidRPr="005769AE" w:rsidRDefault="00B72767"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bCs/>
          <w:sz w:val="28"/>
          <w:szCs w:val="28"/>
        </w:rPr>
        <w:t>Египет это страна туризма</w:t>
      </w:r>
      <w:r w:rsidRPr="005769AE">
        <w:rPr>
          <w:rFonts w:ascii="Times New Roman" w:hAnsi="Times New Roman"/>
          <w:sz w:val="28"/>
          <w:szCs w:val="28"/>
        </w:rPr>
        <w:t xml:space="preserve"> и незабываемых туров, где есть все необходимое для хорошего отдыха. Это отличная возможность окунуться в море солнца, песка и настоящего лета.</w:t>
      </w:r>
    </w:p>
    <w:p w:rsidR="00B72767" w:rsidRPr="005769AE" w:rsidRDefault="00B72767"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Каждый тур в Египет чем-то волшебен. Ведь Египет - родина самой древней и развитой цивилизации, оказавшей колоссальное влияние на развитие мировой культуры. Кто же не слышал о мумиях фараонов, египетских богах, загадочных сфинксах и величественных гробницах? Благодаря многочисленным историческим памятникам, экзотической природе и хорошему сервису отдых в Египте так привлекателен для путешественников.</w:t>
      </w:r>
    </w:p>
    <w:p w:rsidR="00B72767" w:rsidRPr="005769AE" w:rsidRDefault="00B72767"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Все кто посетил Колыбель Древности, которой называют Египет, не сможет остаться равнодушным. Многие знаменитые и великие люди были здесь. Например, завоеватель Александр Великий, который основал в этой стране государство Александрия.</w:t>
      </w:r>
    </w:p>
    <w:p w:rsidR="00B72767" w:rsidRPr="005769AE" w:rsidRDefault="00B72767"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 xml:space="preserve">Притягательность древности не единственная причина многочисленных отдыхающих и туристов. Ведь </w:t>
      </w:r>
      <w:r w:rsidRPr="005769AE">
        <w:rPr>
          <w:rFonts w:ascii="Times New Roman" w:hAnsi="Times New Roman"/>
          <w:bCs/>
          <w:sz w:val="28"/>
          <w:szCs w:val="28"/>
        </w:rPr>
        <w:t>Египет</w:t>
      </w:r>
      <w:r w:rsidRPr="005769AE">
        <w:rPr>
          <w:rFonts w:ascii="Times New Roman" w:hAnsi="Times New Roman"/>
          <w:sz w:val="28"/>
          <w:szCs w:val="28"/>
        </w:rPr>
        <w:t xml:space="preserve">, это </w:t>
      </w:r>
      <w:r w:rsidRPr="005769AE">
        <w:rPr>
          <w:rFonts w:ascii="Times New Roman" w:hAnsi="Times New Roman"/>
          <w:bCs/>
          <w:sz w:val="28"/>
          <w:szCs w:val="28"/>
        </w:rPr>
        <w:t>страна</w:t>
      </w:r>
      <w:r w:rsidRPr="005769AE">
        <w:rPr>
          <w:rFonts w:ascii="Times New Roman" w:hAnsi="Times New Roman"/>
          <w:sz w:val="28"/>
          <w:szCs w:val="28"/>
        </w:rPr>
        <w:t xml:space="preserve"> бурно развивающегося </w:t>
      </w:r>
      <w:r w:rsidRPr="005769AE">
        <w:rPr>
          <w:rFonts w:ascii="Times New Roman" w:hAnsi="Times New Roman"/>
          <w:bCs/>
          <w:sz w:val="28"/>
          <w:szCs w:val="28"/>
        </w:rPr>
        <w:t>курортного бизнеса</w:t>
      </w:r>
      <w:r w:rsidRPr="005769AE">
        <w:rPr>
          <w:rFonts w:ascii="Times New Roman" w:hAnsi="Times New Roman"/>
          <w:sz w:val="28"/>
          <w:szCs w:val="28"/>
        </w:rPr>
        <w:t xml:space="preserve">. За один тур в Египет просто не возможно познакомиться со всем многообразием отдыха, и многочисленными курортами. Поэтому, однажды попав в страну древних пирамид, вы навсегда будете очарованы ею. </w:t>
      </w:r>
    </w:p>
    <w:p w:rsidR="00B72767" w:rsidRPr="005769AE" w:rsidRDefault="00B72767" w:rsidP="000022AC">
      <w:pPr>
        <w:spacing w:after="0" w:line="360" w:lineRule="auto"/>
        <w:ind w:firstLine="709"/>
        <w:contextualSpacing/>
        <w:jc w:val="both"/>
        <w:rPr>
          <w:rFonts w:ascii="Times New Roman" w:hAnsi="Times New Roman"/>
          <w:sz w:val="28"/>
          <w:szCs w:val="28"/>
        </w:rPr>
      </w:pPr>
      <w:r w:rsidRPr="005769AE">
        <w:rPr>
          <w:rFonts w:ascii="Times New Roman" w:hAnsi="Times New Roman"/>
          <w:sz w:val="28"/>
          <w:szCs w:val="28"/>
        </w:rPr>
        <w:t xml:space="preserve">Самыми развитыми местами для отдыха в Египте на сегодяшний день являются </w:t>
      </w:r>
      <w:r w:rsidRPr="005769AE">
        <w:rPr>
          <w:rFonts w:ascii="Times New Roman" w:hAnsi="Times New Roman"/>
          <w:bCs/>
          <w:sz w:val="28"/>
          <w:szCs w:val="28"/>
        </w:rPr>
        <w:t>Хургада</w:t>
      </w:r>
      <w:r w:rsidRPr="005769AE">
        <w:rPr>
          <w:rFonts w:ascii="Times New Roman" w:hAnsi="Times New Roman"/>
          <w:sz w:val="28"/>
          <w:szCs w:val="28"/>
        </w:rPr>
        <w:t xml:space="preserve"> и </w:t>
      </w:r>
      <w:r w:rsidRPr="005769AE">
        <w:rPr>
          <w:rFonts w:ascii="Times New Roman" w:hAnsi="Times New Roman"/>
          <w:bCs/>
          <w:sz w:val="28"/>
          <w:szCs w:val="28"/>
        </w:rPr>
        <w:t>Шарм-Эль-Шейх</w:t>
      </w:r>
      <w:r w:rsidRPr="005769AE">
        <w:rPr>
          <w:rFonts w:ascii="Times New Roman" w:hAnsi="Times New Roman"/>
          <w:sz w:val="28"/>
          <w:szCs w:val="28"/>
        </w:rPr>
        <w:t>. Эти курорты предлагают все, что только можно пожелать для отдыха: всевозможные виды водного и подводного спорта, многочисленные пляжи, развлечения днем и ночью. Все это способствует тому, что туры в Египет являются одними из самых популярных</w:t>
      </w:r>
      <w:r w:rsidR="005769AE">
        <w:rPr>
          <w:rFonts w:ascii="Times New Roman" w:hAnsi="Times New Roman"/>
          <w:sz w:val="28"/>
          <w:szCs w:val="28"/>
        </w:rPr>
        <w:t xml:space="preserve"> </w:t>
      </w:r>
      <w:r w:rsidRPr="005769AE">
        <w:rPr>
          <w:rFonts w:ascii="Times New Roman" w:hAnsi="Times New Roman"/>
          <w:sz w:val="28"/>
          <w:szCs w:val="28"/>
        </w:rPr>
        <w:t>в туристической сфере.</w:t>
      </w:r>
    </w:p>
    <w:p w:rsidR="00B72767" w:rsidRPr="005769AE" w:rsidRDefault="00B72767" w:rsidP="000022AC">
      <w:pPr>
        <w:spacing w:after="0" w:line="360" w:lineRule="auto"/>
        <w:ind w:firstLine="709"/>
        <w:contextualSpacing/>
        <w:jc w:val="both"/>
        <w:rPr>
          <w:rFonts w:ascii="Times New Roman" w:hAnsi="Times New Roman"/>
          <w:sz w:val="28"/>
          <w:szCs w:val="28"/>
        </w:rPr>
      </w:pPr>
    </w:p>
    <w:p w:rsidR="00B72767" w:rsidRDefault="005769AE" w:rsidP="000022AC">
      <w:pPr>
        <w:spacing w:after="0" w:line="360" w:lineRule="auto"/>
        <w:ind w:firstLine="709"/>
        <w:rPr>
          <w:rFonts w:ascii="Times New Roman" w:hAnsi="Times New Roman"/>
          <w:sz w:val="28"/>
          <w:szCs w:val="28"/>
        </w:rPr>
      </w:pPr>
      <w:r>
        <w:rPr>
          <w:rFonts w:ascii="Times New Roman" w:hAnsi="Times New Roman"/>
          <w:sz w:val="28"/>
          <w:szCs w:val="28"/>
        </w:rPr>
        <w:br w:type="page"/>
      </w:r>
      <w:r w:rsidR="00B72767" w:rsidRPr="005769AE">
        <w:rPr>
          <w:rFonts w:ascii="Times New Roman" w:hAnsi="Times New Roman"/>
          <w:sz w:val="28"/>
          <w:szCs w:val="28"/>
        </w:rPr>
        <w:t>Список литературы:</w:t>
      </w:r>
    </w:p>
    <w:p w:rsidR="000022AC" w:rsidRPr="005769AE" w:rsidRDefault="000022AC" w:rsidP="000022AC">
      <w:pPr>
        <w:spacing w:after="0" w:line="360" w:lineRule="auto"/>
        <w:ind w:firstLine="709"/>
        <w:rPr>
          <w:rFonts w:ascii="Times New Roman" w:hAnsi="Times New Roman"/>
          <w:sz w:val="28"/>
          <w:szCs w:val="28"/>
        </w:rPr>
      </w:pPr>
    </w:p>
    <w:p w:rsidR="00B72767" w:rsidRPr="005769AE" w:rsidRDefault="00B72767" w:rsidP="000022AC">
      <w:pPr>
        <w:pStyle w:val="a4"/>
        <w:numPr>
          <w:ilvl w:val="0"/>
          <w:numId w:val="7"/>
        </w:numPr>
        <w:spacing w:before="0" w:beforeAutospacing="0" w:after="0" w:afterAutospacing="0" w:line="360" w:lineRule="auto"/>
        <w:ind w:left="0" w:firstLine="0"/>
        <w:rPr>
          <w:rFonts w:ascii="Times New Roman" w:hAnsi="Times New Roman" w:cs="Times New Roman"/>
          <w:color w:val="auto"/>
          <w:sz w:val="28"/>
          <w:szCs w:val="28"/>
        </w:rPr>
      </w:pPr>
      <w:r w:rsidRPr="005769AE">
        <w:rPr>
          <w:rFonts w:ascii="Times New Roman" w:hAnsi="Times New Roman" w:cs="Times New Roman"/>
          <w:color w:val="auto"/>
          <w:sz w:val="28"/>
          <w:szCs w:val="28"/>
        </w:rPr>
        <w:t>Большая Энциклопедия, «Махаон», Москва, 2000 г.</w:t>
      </w:r>
    </w:p>
    <w:p w:rsidR="00B72767" w:rsidRPr="005769AE" w:rsidRDefault="00B72767" w:rsidP="000022AC">
      <w:pPr>
        <w:pStyle w:val="a4"/>
        <w:numPr>
          <w:ilvl w:val="0"/>
          <w:numId w:val="7"/>
        </w:numPr>
        <w:spacing w:before="0" w:beforeAutospacing="0" w:after="0" w:afterAutospacing="0" w:line="360" w:lineRule="auto"/>
        <w:ind w:left="0" w:firstLine="0"/>
        <w:rPr>
          <w:rFonts w:ascii="Times New Roman" w:hAnsi="Times New Roman" w:cs="Times New Roman"/>
          <w:color w:val="auto"/>
          <w:sz w:val="28"/>
          <w:szCs w:val="28"/>
        </w:rPr>
      </w:pPr>
      <w:r w:rsidRPr="005769AE">
        <w:rPr>
          <w:rFonts w:ascii="Times New Roman" w:hAnsi="Times New Roman" w:cs="Times New Roman"/>
          <w:color w:val="auto"/>
          <w:sz w:val="28"/>
          <w:szCs w:val="28"/>
        </w:rPr>
        <w:t>ДЭ «Из истории человеческого общества» том 8, «Просвещение», Москва, 1967 г.</w:t>
      </w:r>
    </w:p>
    <w:p w:rsidR="00B72767" w:rsidRPr="005769AE" w:rsidRDefault="00B72767" w:rsidP="000022AC">
      <w:pPr>
        <w:pStyle w:val="a4"/>
        <w:numPr>
          <w:ilvl w:val="0"/>
          <w:numId w:val="7"/>
        </w:numPr>
        <w:spacing w:before="0" w:beforeAutospacing="0" w:after="0" w:afterAutospacing="0" w:line="360" w:lineRule="auto"/>
        <w:ind w:left="0" w:firstLine="0"/>
        <w:rPr>
          <w:rFonts w:ascii="Times New Roman" w:hAnsi="Times New Roman" w:cs="Times New Roman"/>
          <w:color w:val="auto"/>
          <w:sz w:val="28"/>
          <w:szCs w:val="28"/>
        </w:rPr>
      </w:pPr>
      <w:r w:rsidRPr="005769AE">
        <w:rPr>
          <w:rFonts w:ascii="Times New Roman" w:hAnsi="Times New Roman" w:cs="Times New Roman"/>
          <w:color w:val="auto"/>
          <w:sz w:val="28"/>
          <w:szCs w:val="28"/>
        </w:rPr>
        <w:t>ДЭ «Земля» том 1 «Просвещение», Москва, 1967 г.</w:t>
      </w:r>
    </w:p>
    <w:p w:rsidR="00B72767" w:rsidRPr="005769AE" w:rsidRDefault="00B72767" w:rsidP="000022AC">
      <w:pPr>
        <w:pStyle w:val="a4"/>
        <w:numPr>
          <w:ilvl w:val="0"/>
          <w:numId w:val="7"/>
        </w:numPr>
        <w:spacing w:before="0" w:beforeAutospacing="0" w:after="0" w:afterAutospacing="0" w:line="360" w:lineRule="auto"/>
        <w:ind w:left="0" w:firstLine="0"/>
        <w:rPr>
          <w:rFonts w:ascii="Times New Roman" w:hAnsi="Times New Roman" w:cs="Times New Roman"/>
          <w:color w:val="auto"/>
          <w:sz w:val="28"/>
          <w:szCs w:val="28"/>
        </w:rPr>
      </w:pPr>
      <w:r w:rsidRPr="005769AE">
        <w:rPr>
          <w:rFonts w:ascii="Times New Roman" w:hAnsi="Times New Roman" w:cs="Times New Roman"/>
          <w:color w:val="auto"/>
          <w:sz w:val="28"/>
          <w:szCs w:val="28"/>
        </w:rPr>
        <w:t>ДЭ «Зарубежные страны» том 10 «Просвещение», Москва, 1967 г.</w:t>
      </w:r>
    </w:p>
    <w:p w:rsidR="00B72767" w:rsidRPr="00477D2E" w:rsidRDefault="000022AC" w:rsidP="000022AC">
      <w:pPr>
        <w:spacing w:after="0" w:line="360" w:lineRule="auto"/>
        <w:contextualSpacing/>
        <w:jc w:val="both"/>
        <w:rPr>
          <w:rFonts w:ascii="Times New Roman" w:hAnsi="Times New Roman"/>
          <w:noProof/>
          <w:color w:val="FFFFFF"/>
          <w:sz w:val="28"/>
          <w:szCs w:val="28"/>
        </w:rPr>
      </w:pPr>
      <w:r w:rsidRPr="000022AC">
        <w:t xml:space="preserve"> </w:t>
      </w:r>
      <w:bookmarkStart w:id="1" w:name="_GoBack"/>
      <w:bookmarkEnd w:id="1"/>
    </w:p>
    <w:sectPr w:rsidR="00B72767" w:rsidRPr="00477D2E" w:rsidSect="005769AE">
      <w:headerReference w:type="default" r:id="rId7"/>
      <w:pgSz w:w="11906" w:h="16838" w:code="9"/>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6325" w:rsidRDefault="00F36325" w:rsidP="001C3702">
      <w:pPr>
        <w:spacing w:after="0" w:line="240" w:lineRule="auto"/>
      </w:pPr>
      <w:r>
        <w:separator/>
      </w:r>
    </w:p>
  </w:endnote>
  <w:endnote w:type="continuationSeparator" w:id="0">
    <w:p w:rsidR="00F36325" w:rsidRDefault="00F36325" w:rsidP="001C37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Garamond">
    <w:panose1 w:val="02020404030301010803"/>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6325" w:rsidRDefault="00F36325" w:rsidP="001C3702">
      <w:pPr>
        <w:spacing w:after="0" w:line="240" w:lineRule="auto"/>
      </w:pPr>
      <w:r>
        <w:separator/>
      </w:r>
    </w:p>
  </w:footnote>
  <w:footnote w:type="continuationSeparator" w:id="0">
    <w:p w:rsidR="00F36325" w:rsidRDefault="00F36325" w:rsidP="001C37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9AE" w:rsidRPr="005769AE" w:rsidRDefault="005769AE" w:rsidP="005769AE">
    <w:pPr>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D0DDC"/>
    <w:multiLevelType w:val="hybridMultilevel"/>
    <w:tmpl w:val="C0E80D24"/>
    <w:lvl w:ilvl="0" w:tplc="35F445CA">
      <w:start w:val="1"/>
      <w:numFmt w:val="decimal"/>
      <w:lvlText w:val="%1."/>
      <w:lvlJc w:val="left"/>
      <w:pPr>
        <w:tabs>
          <w:tab w:val="num" w:pos="-140"/>
        </w:tabs>
        <w:ind w:left="-140" w:hanging="360"/>
      </w:pPr>
      <w:rPr>
        <w:rFonts w:cs="Times New Roman" w:hint="default"/>
        <w:b/>
        <w:bCs/>
      </w:rPr>
    </w:lvl>
    <w:lvl w:ilvl="1" w:tplc="04190019">
      <w:start w:val="1"/>
      <w:numFmt w:val="lowerLetter"/>
      <w:lvlText w:val="%2."/>
      <w:lvlJc w:val="left"/>
      <w:pPr>
        <w:tabs>
          <w:tab w:val="num" w:pos="580"/>
        </w:tabs>
        <w:ind w:left="580" w:hanging="360"/>
      </w:pPr>
      <w:rPr>
        <w:rFonts w:cs="Times New Roman"/>
      </w:rPr>
    </w:lvl>
    <w:lvl w:ilvl="2" w:tplc="0419001B">
      <w:start w:val="1"/>
      <w:numFmt w:val="lowerRoman"/>
      <w:lvlText w:val="%3."/>
      <w:lvlJc w:val="right"/>
      <w:pPr>
        <w:tabs>
          <w:tab w:val="num" w:pos="1300"/>
        </w:tabs>
        <w:ind w:left="1300" w:hanging="180"/>
      </w:pPr>
      <w:rPr>
        <w:rFonts w:cs="Times New Roman"/>
      </w:rPr>
    </w:lvl>
    <w:lvl w:ilvl="3" w:tplc="0419000F">
      <w:start w:val="1"/>
      <w:numFmt w:val="decimal"/>
      <w:lvlText w:val="%4."/>
      <w:lvlJc w:val="left"/>
      <w:pPr>
        <w:tabs>
          <w:tab w:val="num" w:pos="2020"/>
        </w:tabs>
        <w:ind w:left="2020" w:hanging="360"/>
      </w:pPr>
      <w:rPr>
        <w:rFonts w:cs="Times New Roman"/>
      </w:rPr>
    </w:lvl>
    <w:lvl w:ilvl="4" w:tplc="04190019">
      <w:start w:val="1"/>
      <w:numFmt w:val="lowerLetter"/>
      <w:lvlText w:val="%5."/>
      <w:lvlJc w:val="left"/>
      <w:pPr>
        <w:tabs>
          <w:tab w:val="num" w:pos="2740"/>
        </w:tabs>
        <w:ind w:left="2740" w:hanging="360"/>
      </w:pPr>
      <w:rPr>
        <w:rFonts w:cs="Times New Roman"/>
      </w:rPr>
    </w:lvl>
    <w:lvl w:ilvl="5" w:tplc="0419001B">
      <w:start w:val="1"/>
      <w:numFmt w:val="lowerRoman"/>
      <w:lvlText w:val="%6."/>
      <w:lvlJc w:val="right"/>
      <w:pPr>
        <w:tabs>
          <w:tab w:val="num" w:pos="3460"/>
        </w:tabs>
        <w:ind w:left="3460" w:hanging="180"/>
      </w:pPr>
      <w:rPr>
        <w:rFonts w:cs="Times New Roman"/>
      </w:rPr>
    </w:lvl>
    <w:lvl w:ilvl="6" w:tplc="0419000F">
      <w:start w:val="1"/>
      <w:numFmt w:val="decimal"/>
      <w:lvlText w:val="%7."/>
      <w:lvlJc w:val="left"/>
      <w:pPr>
        <w:tabs>
          <w:tab w:val="num" w:pos="4180"/>
        </w:tabs>
        <w:ind w:left="4180" w:hanging="360"/>
      </w:pPr>
      <w:rPr>
        <w:rFonts w:cs="Times New Roman"/>
      </w:rPr>
    </w:lvl>
    <w:lvl w:ilvl="7" w:tplc="04190019">
      <w:start w:val="1"/>
      <w:numFmt w:val="lowerLetter"/>
      <w:lvlText w:val="%8."/>
      <w:lvlJc w:val="left"/>
      <w:pPr>
        <w:tabs>
          <w:tab w:val="num" w:pos="4900"/>
        </w:tabs>
        <w:ind w:left="4900" w:hanging="360"/>
      </w:pPr>
      <w:rPr>
        <w:rFonts w:cs="Times New Roman"/>
      </w:rPr>
    </w:lvl>
    <w:lvl w:ilvl="8" w:tplc="0419001B">
      <w:start w:val="1"/>
      <w:numFmt w:val="lowerRoman"/>
      <w:lvlText w:val="%9."/>
      <w:lvlJc w:val="right"/>
      <w:pPr>
        <w:tabs>
          <w:tab w:val="num" w:pos="5620"/>
        </w:tabs>
        <w:ind w:left="5620" w:hanging="180"/>
      </w:pPr>
      <w:rPr>
        <w:rFonts w:cs="Times New Roman"/>
      </w:rPr>
    </w:lvl>
  </w:abstractNum>
  <w:abstractNum w:abstractNumId="1">
    <w:nsid w:val="05EC5085"/>
    <w:multiLevelType w:val="multilevel"/>
    <w:tmpl w:val="7ECE1736"/>
    <w:lvl w:ilvl="0">
      <w:start w:val="3"/>
      <w:numFmt w:val="decimal"/>
      <w:lvlText w:val="%1"/>
      <w:lvlJc w:val="left"/>
      <w:pPr>
        <w:tabs>
          <w:tab w:val="num" w:pos="555"/>
        </w:tabs>
        <w:ind w:left="555" w:hanging="555"/>
      </w:pPr>
      <w:rPr>
        <w:rFonts w:cs="Times New Roman" w:hint="default"/>
      </w:rPr>
    </w:lvl>
    <w:lvl w:ilvl="1">
      <w:start w:val="3"/>
      <w:numFmt w:val="decimal"/>
      <w:lvlText w:val="%1.%2"/>
      <w:lvlJc w:val="left"/>
      <w:pPr>
        <w:tabs>
          <w:tab w:val="num" w:pos="120"/>
        </w:tabs>
        <w:ind w:left="120" w:hanging="720"/>
      </w:pPr>
      <w:rPr>
        <w:rFonts w:cs="Times New Roman" w:hint="default"/>
      </w:rPr>
    </w:lvl>
    <w:lvl w:ilvl="2">
      <w:start w:val="1"/>
      <w:numFmt w:val="decimal"/>
      <w:lvlText w:val="%1.%2.%3"/>
      <w:lvlJc w:val="left"/>
      <w:pPr>
        <w:tabs>
          <w:tab w:val="num" w:pos="-480"/>
        </w:tabs>
        <w:ind w:left="-480" w:hanging="720"/>
      </w:pPr>
      <w:rPr>
        <w:rFonts w:cs="Times New Roman" w:hint="default"/>
      </w:rPr>
    </w:lvl>
    <w:lvl w:ilvl="3">
      <w:start w:val="1"/>
      <w:numFmt w:val="decimal"/>
      <w:lvlText w:val="%1.%2.%3.%4"/>
      <w:lvlJc w:val="left"/>
      <w:pPr>
        <w:tabs>
          <w:tab w:val="num" w:pos="-720"/>
        </w:tabs>
        <w:ind w:left="-720" w:hanging="1080"/>
      </w:pPr>
      <w:rPr>
        <w:rFonts w:cs="Times New Roman" w:hint="default"/>
      </w:rPr>
    </w:lvl>
    <w:lvl w:ilvl="4">
      <w:start w:val="1"/>
      <w:numFmt w:val="decimal"/>
      <w:lvlText w:val="%1.%2.%3.%4.%5"/>
      <w:lvlJc w:val="left"/>
      <w:pPr>
        <w:tabs>
          <w:tab w:val="num" w:pos="-960"/>
        </w:tabs>
        <w:ind w:left="-960" w:hanging="1440"/>
      </w:pPr>
      <w:rPr>
        <w:rFonts w:cs="Times New Roman" w:hint="default"/>
      </w:rPr>
    </w:lvl>
    <w:lvl w:ilvl="5">
      <w:start w:val="1"/>
      <w:numFmt w:val="decimal"/>
      <w:lvlText w:val="%1.%2.%3.%4.%5.%6"/>
      <w:lvlJc w:val="left"/>
      <w:pPr>
        <w:tabs>
          <w:tab w:val="num" w:pos="-1560"/>
        </w:tabs>
        <w:ind w:left="-156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040"/>
        </w:tabs>
        <w:ind w:left="-2040" w:hanging="2160"/>
      </w:pPr>
      <w:rPr>
        <w:rFonts w:cs="Times New Roman" w:hint="default"/>
      </w:rPr>
    </w:lvl>
    <w:lvl w:ilvl="8">
      <w:start w:val="1"/>
      <w:numFmt w:val="decimal"/>
      <w:lvlText w:val="%1.%2.%3.%4.%5.%6.%7.%8.%9"/>
      <w:lvlJc w:val="left"/>
      <w:pPr>
        <w:tabs>
          <w:tab w:val="num" w:pos="-2640"/>
        </w:tabs>
        <w:ind w:left="-2640" w:hanging="2160"/>
      </w:pPr>
      <w:rPr>
        <w:rFonts w:cs="Times New Roman" w:hint="default"/>
      </w:rPr>
    </w:lvl>
  </w:abstractNum>
  <w:abstractNum w:abstractNumId="2">
    <w:nsid w:val="11273769"/>
    <w:multiLevelType w:val="multilevel"/>
    <w:tmpl w:val="86480002"/>
    <w:lvl w:ilvl="0">
      <w:start w:val="1"/>
      <w:numFmt w:val="decimal"/>
      <w:lvlText w:val="%1."/>
      <w:lvlJc w:val="left"/>
      <w:pPr>
        <w:ind w:left="786"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146" w:hanging="720"/>
      </w:pPr>
      <w:rPr>
        <w:rFonts w:cs="Times New Roman" w:hint="default"/>
      </w:rPr>
    </w:lvl>
    <w:lvl w:ilvl="3">
      <w:start w:val="1"/>
      <w:numFmt w:val="decimal"/>
      <w:isLgl/>
      <w:lvlText w:val="%1.%2.%3.%4."/>
      <w:lvlJc w:val="left"/>
      <w:pPr>
        <w:ind w:left="1506" w:hanging="1080"/>
      </w:pPr>
      <w:rPr>
        <w:rFonts w:cs="Times New Roman" w:hint="default"/>
      </w:rPr>
    </w:lvl>
    <w:lvl w:ilvl="4">
      <w:start w:val="1"/>
      <w:numFmt w:val="decimal"/>
      <w:isLgl/>
      <w:lvlText w:val="%1.%2.%3.%4.%5."/>
      <w:lvlJc w:val="left"/>
      <w:pPr>
        <w:ind w:left="1506" w:hanging="1080"/>
      </w:pPr>
      <w:rPr>
        <w:rFonts w:cs="Times New Roman" w:hint="default"/>
      </w:rPr>
    </w:lvl>
    <w:lvl w:ilvl="5">
      <w:start w:val="1"/>
      <w:numFmt w:val="decimal"/>
      <w:isLgl/>
      <w:lvlText w:val="%1.%2.%3.%4.%5.%6."/>
      <w:lvlJc w:val="left"/>
      <w:pPr>
        <w:ind w:left="1866" w:hanging="1440"/>
      </w:pPr>
      <w:rPr>
        <w:rFonts w:cs="Times New Roman" w:hint="default"/>
      </w:rPr>
    </w:lvl>
    <w:lvl w:ilvl="6">
      <w:start w:val="1"/>
      <w:numFmt w:val="decimal"/>
      <w:isLgl/>
      <w:lvlText w:val="%1.%2.%3.%4.%5.%6.%7."/>
      <w:lvlJc w:val="left"/>
      <w:pPr>
        <w:ind w:left="2226" w:hanging="1800"/>
      </w:pPr>
      <w:rPr>
        <w:rFonts w:cs="Times New Roman" w:hint="default"/>
      </w:rPr>
    </w:lvl>
    <w:lvl w:ilvl="7">
      <w:start w:val="1"/>
      <w:numFmt w:val="decimal"/>
      <w:isLgl/>
      <w:lvlText w:val="%1.%2.%3.%4.%5.%6.%7.%8."/>
      <w:lvlJc w:val="left"/>
      <w:pPr>
        <w:ind w:left="2226" w:hanging="1800"/>
      </w:pPr>
      <w:rPr>
        <w:rFonts w:cs="Times New Roman" w:hint="default"/>
      </w:rPr>
    </w:lvl>
    <w:lvl w:ilvl="8">
      <w:start w:val="1"/>
      <w:numFmt w:val="decimal"/>
      <w:isLgl/>
      <w:lvlText w:val="%1.%2.%3.%4.%5.%6.%7.%8.%9."/>
      <w:lvlJc w:val="left"/>
      <w:pPr>
        <w:ind w:left="2586" w:hanging="2160"/>
      </w:pPr>
      <w:rPr>
        <w:rFonts w:cs="Times New Roman" w:hint="default"/>
      </w:rPr>
    </w:lvl>
  </w:abstractNum>
  <w:abstractNum w:abstractNumId="3">
    <w:nsid w:val="160E5D9A"/>
    <w:multiLevelType w:val="multilevel"/>
    <w:tmpl w:val="4A307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DC35A8C"/>
    <w:multiLevelType w:val="multilevel"/>
    <w:tmpl w:val="E5E2AE30"/>
    <w:lvl w:ilvl="0">
      <w:start w:val="1"/>
      <w:numFmt w:val="decimal"/>
      <w:lvlText w:val="%1."/>
      <w:lvlJc w:val="left"/>
      <w:pPr>
        <w:ind w:left="450" w:hanging="450"/>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5">
    <w:nsid w:val="314F51C8"/>
    <w:multiLevelType w:val="multilevel"/>
    <w:tmpl w:val="6EF8A0EC"/>
    <w:lvl w:ilvl="0">
      <w:start w:val="1"/>
      <w:numFmt w:val="decimal"/>
      <w:lvlText w:val="%1."/>
      <w:lvlJc w:val="left"/>
      <w:pPr>
        <w:ind w:left="495" w:hanging="495"/>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6">
    <w:nsid w:val="44C46247"/>
    <w:multiLevelType w:val="multilevel"/>
    <w:tmpl w:val="CBE4895C"/>
    <w:lvl w:ilvl="0">
      <w:start w:val="1"/>
      <w:numFmt w:val="decimal"/>
      <w:lvlText w:val="%1"/>
      <w:lvlJc w:val="left"/>
      <w:pPr>
        <w:ind w:left="375" w:hanging="375"/>
      </w:pPr>
      <w:rPr>
        <w:rFonts w:cs="Times New Roman" w:hint="default"/>
      </w:rPr>
    </w:lvl>
    <w:lvl w:ilvl="1">
      <w:start w:val="1"/>
      <w:numFmt w:val="decimal"/>
      <w:lvlText w:val="%1.%2"/>
      <w:lvlJc w:val="left"/>
      <w:pPr>
        <w:ind w:left="735" w:hanging="375"/>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7">
    <w:nsid w:val="7B176AFF"/>
    <w:multiLevelType w:val="multilevel"/>
    <w:tmpl w:val="FEAA4890"/>
    <w:lvl w:ilvl="0">
      <w:start w:val="1"/>
      <w:numFmt w:val="decimal"/>
      <w:lvlText w:val="%1"/>
      <w:lvlJc w:val="left"/>
      <w:pPr>
        <w:ind w:left="375" w:hanging="375"/>
      </w:pPr>
      <w:rPr>
        <w:rFonts w:cs="Times New Roman" w:hint="default"/>
      </w:rPr>
    </w:lvl>
    <w:lvl w:ilvl="1">
      <w:start w:val="2"/>
      <w:numFmt w:val="decimal"/>
      <w:lvlText w:val="%1.%2"/>
      <w:lvlJc w:val="left"/>
      <w:pPr>
        <w:ind w:left="1110" w:hanging="375"/>
      </w:pPr>
      <w:rPr>
        <w:rFonts w:cs="Times New Roman" w:hint="default"/>
      </w:rPr>
    </w:lvl>
    <w:lvl w:ilvl="2">
      <w:start w:val="1"/>
      <w:numFmt w:val="decimal"/>
      <w:lvlText w:val="%1.%2.%3"/>
      <w:lvlJc w:val="left"/>
      <w:pPr>
        <w:ind w:left="2190" w:hanging="720"/>
      </w:pPr>
      <w:rPr>
        <w:rFonts w:cs="Times New Roman" w:hint="default"/>
      </w:rPr>
    </w:lvl>
    <w:lvl w:ilvl="3">
      <w:start w:val="1"/>
      <w:numFmt w:val="decimal"/>
      <w:lvlText w:val="%1.%2.%3.%4"/>
      <w:lvlJc w:val="left"/>
      <w:pPr>
        <w:ind w:left="3285" w:hanging="1080"/>
      </w:pPr>
      <w:rPr>
        <w:rFonts w:cs="Times New Roman" w:hint="default"/>
      </w:rPr>
    </w:lvl>
    <w:lvl w:ilvl="4">
      <w:start w:val="1"/>
      <w:numFmt w:val="decimal"/>
      <w:lvlText w:val="%1.%2.%3.%4.%5"/>
      <w:lvlJc w:val="left"/>
      <w:pPr>
        <w:ind w:left="4020" w:hanging="1080"/>
      </w:pPr>
      <w:rPr>
        <w:rFonts w:cs="Times New Roman" w:hint="default"/>
      </w:rPr>
    </w:lvl>
    <w:lvl w:ilvl="5">
      <w:start w:val="1"/>
      <w:numFmt w:val="decimal"/>
      <w:lvlText w:val="%1.%2.%3.%4.%5.%6"/>
      <w:lvlJc w:val="left"/>
      <w:pPr>
        <w:ind w:left="5115" w:hanging="1440"/>
      </w:pPr>
      <w:rPr>
        <w:rFonts w:cs="Times New Roman" w:hint="default"/>
      </w:rPr>
    </w:lvl>
    <w:lvl w:ilvl="6">
      <w:start w:val="1"/>
      <w:numFmt w:val="decimal"/>
      <w:lvlText w:val="%1.%2.%3.%4.%5.%6.%7"/>
      <w:lvlJc w:val="left"/>
      <w:pPr>
        <w:ind w:left="5850" w:hanging="1440"/>
      </w:pPr>
      <w:rPr>
        <w:rFonts w:cs="Times New Roman" w:hint="default"/>
      </w:rPr>
    </w:lvl>
    <w:lvl w:ilvl="7">
      <w:start w:val="1"/>
      <w:numFmt w:val="decimal"/>
      <w:lvlText w:val="%1.%2.%3.%4.%5.%6.%7.%8"/>
      <w:lvlJc w:val="left"/>
      <w:pPr>
        <w:ind w:left="6945" w:hanging="1800"/>
      </w:pPr>
      <w:rPr>
        <w:rFonts w:cs="Times New Roman" w:hint="default"/>
      </w:rPr>
    </w:lvl>
    <w:lvl w:ilvl="8">
      <w:start w:val="1"/>
      <w:numFmt w:val="decimal"/>
      <w:lvlText w:val="%1.%2.%3.%4.%5.%6.%7.%8.%9"/>
      <w:lvlJc w:val="left"/>
      <w:pPr>
        <w:ind w:left="8040" w:hanging="2160"/>
      </w:pPr>
      <w:rPr>
        <w:rFonts w:cs="Times New Roman" w:hint="default"/>
      </w:rPr>
    </w:lvl>
  </w:abstractNum>
  <w:num w:numId="1">
    <w:abstractNumId w:val="2"/>
  </w:num>
  <w:num w:numId="2">
    <w:abstractNumId w:val="6"/>
  </w:num>
  <w:num w:numId="3">
    <w:abstractNumId w:val="4"/>
  </w:num>
  <w:num w:numId="4">
    <w:abstractNumId w:val="1"/>
  </w:num>
  <w:num w:numId="5">
    <w:abstractNumId w:val="3"/>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437DD"/>
    <w:rsid w:val="000022AC"/>
    <w:rsid w:val="000220EC"/>
    <w:rsid w:val="00084411"/>
    <w:rsid w:val="00095C3E"/>
    <w:rsid w:val="000E6F74"/>
    <w:rsid w:val="000F1DF5"/>
    <w:rsid w:val="001C3702"/>
    <w:rsid w:val="00296FC9"/>
    <w:rsid w:val="003449E8"/>
    <w:rsid w:val="003C6593"/>
    <w:rsid w:val="00404313"/>
    <w:rsid w:val="00477D2E"/>
    <w:rsid w:val="0048226D"/>
    <w:rsid w:val="004F33EE"/>
    <w:rsid w:val="00512085"/>
    <w:rsid w:val="005769AE"/>
    <w:rsid w:val="006437DD"/>
    <w:rsid w:val="006458B5"/>
    <w:rsid w:val="0069360A"/>
    <w:rsid w:val="006B0C41"/>
    <w:rsid w:val="006F05AF"/>
    <w:rsid w:val="0086269E"/>
    <w:rsid w:val="00873D33"/>
    <w:rsid w:val="008B23B2"/>
    <w:rsid w:val="008F43B6"/>
    <w:rsid w:val="00923232"/>
    <w:rsid w:val="009A16F4"/>
    <w:rsid w:val="00B31BC2"/>
    <w:rsid w:val="00B65882"/>
    <w:rsid w:val="00B71F94"/>
    <w:rsid w:val="00B72767"/>
    <w:rsid w:val="00BA66FD"/>
    <w:rsid w:val="00BC6BA0"/>
    <w:rsid w:val="00C632B0"/>
    <w:rsid w:val="00CF13AA"/>
    <w:rsid w:val="00DD044F"/>
    <w:rsid w:val="00DF73CF"/>
    <w:rsid w:val="00E1496E"/>
    <w:rsid w:val="00E430C7"/>
    <w:rsid w:val="00ED5E0D"/>
    <w:rsid w:val="00F36325"/>
    <w:rsid w:val="00F54DEF"/>
    <w:rsid w:val="00F63680"/>
    <w:rsid w:val="00F76608"/>
    <w:rsid w:val="00F84D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9D3D34C-D689-4BAC-8A29-832416546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2085"/>
    <w:pPr>
      <w:spacing w:after="200" w:line="276" w:lineRule="auto"/>
    </w:pPr>
    <w:rPr>
      <w:sz w:val="22"/>
      <w:szCs w:val="22"/>
    </w:rPr>
  </w:style>
  <w:style w:type="paragraph" w:styleId="4">
    <w:name w:val="heading 4"/>
    <w:basedOn w:val="a"/>
    <w:link w:val="40"/>
    <w:uiPriority w:val="99"/>
    <w:qFormat/>
    <w:rsid w:val="00B31BC2"/>
    <w:pPr>
      <w:spacing w:after="0" w:line="240" w:lineRule="auto"/>
      <w:outlineLvl w:val="3"/>
    </w:pPr>
    <w:rPr>
      <w:rFonts w:ascii="Verdana" w:hAnsi="Verdana" w:cs="Verdana"/>
      <w:b/>
      <w:bCs/>
      <w:color w:val="666666"/>
      <w:sz w:val="18"/>
      <w:szCs w:val="18"/>
    </w:rPr>
  </w:style>
  <w:style w:type="paragraph" w:styleId="6">
    <w:name w:val="heading 6"/>
    <w:basedOn w:val="a"/>
    <w:next w:val="a"/>
    <w:link w:val="60"/>
    <w:uiPriority w:val="9"/>
    <w:unhideWhenUsed/>
    <w:qFormat/>
    <w:rsid w:val="00B72767"/>
    <w:pPr>
      <w:keepNext/>
      <w:keepLines/>
      <w:spacing w:before="200" w:after="0"/>
      <w:outlineLvl w:val="5"/>
    </w:pPr>
    <w:rPr>
      <w:rFonts w:ascii="Cambria" w:hAnsi="Cambria"/>
      <w:i/>
      <w:iCs/>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
    <w:locked/>
    <w:rsid w:val="00B31BC2"/>
    <w:rPr>
      <w:rFonts w:ascii="Verdana" w:hAnsi="Verdana" w:cs="Verdana"/>
      <w:b/>
      <w:bCs/>
      <w:color w:val="666666"/>
      <w:sz w:val="18"/>
      <w:szCs w:val="18"/>
    </w:rPr>
  </w:style>
  <w:style w:type="character" w:customStyle="1" w:styleId="60">
    <w:name w:val="Заголовок 6 Знак"/>
    <w:link w:val="6"/>
    <w:uiPriority w:val="9"/>
    <w:locked/>
    <w:rsid w:val="00B72767"/>
    <w:rPr>
      <w:rFonts w:ascii="Cambria" w:eastAsia="Times New Roman" w:hAnsi="Cambria" w:cs="Times New Roman"/>
      <w:i/>
      <w:iCs/>
      <w:color w:val="243F60"/>
    </w:rPr>
  </w:style>
  <w:style w:type="paragraph" w:styleId="a3">
    <w:name w:val="List Paragraph"/>
    <w:basedOn w:val="a"/>
    <w:uiPriority w:val="34"/>
    <w:qFormat/>
    <w:rsid w:val="006437DD"/>
    <w:pPr>
      <w:ind w:left="720"/>
      <w:contextualSpacing/>
    </w:pPr>
  </w:style>
  <w:style w:type="paragraph" w:styleId="a4">
    <w:name w:val="Normal (Web)"/>
    <w:basedOn w:val="a"/>
    <w:uiPriority w:val="99"/>
    <w:rsid w:val="00B31BC2"/>
    <w:pPr>
      <w:spacing w:before="100" w:beforeAutospacing="1" w:after="100" w:afterAutospacing="1" w:line="240" w:lineRule="auto"/>
      <w:jc w:val="both"/>
    </w:pPr>
    <w:rPr>
      <w:rFonts w:ascii="Verdana" w:hAnsi="Verdana" w:cs="Verdana"/>
      <w:color w:val="000000"/>
      <w:sz w:val="14"/>
      <w:szCs w:val="14"/>
    </w:rPr>
  </w:style>
  <w:style w:type="character" w:styleId="a5">
    <w:name w:val="Hyperlink"/>
    <w:uiPriority w:val="99"/>
    <w:rsid w:val="00B31BC2"/>
    <w:rPr>
      <w:rFonts w:cs="Times New Roman"/>
      <w:color w:val="0000FF"/>
      <w:u w:val="single"/>
    </w:rPr>
  </w:style>
  <w:style w:type="character" w:styleId="a6">
    <w:name w:val="Emphasis"/>
    <w:uiPriority w:val="20"/>
    <w:qFormat/>
    <w:rsid w:val="00404313"/>
    <w:rPr>
      <w:rFonts w:cs="Times New Roman"/>
      <w:i/>
      <w:iCs/>
    </w:rPr>
  </w:style>
  <w:style w:type="character" w:styleId="a7">
    <w:name w:val="Strong"/>
    <w:uiPriority w:val="22"/>
    <w:qFormat/>
    <w:rsid w:val="00404313"/>
    <w:rPr>
      <w:rFonts w:cs="Times New Roman"/>
      <w:b/>
      <w:bCs/>
    </w:rPr>
  </w:style>
  <w:style w:type="character" w:customStyle="1" w:styleId="udar">
    <w:name w:val="udar"/>
    <w:rsid w:val="0069360A"/>
    <w:rPr>
      <w:rFonts w:cs="Times New Roman"/>
    </w:rPr>
  </w:style>
  <w:style w:type="paragraph" w:styleId="a8">
    <w:name w:val="No Spacing"/>
    <w:uiPriority w:val="1"/>
    <w:qFormat/>
    <w:rsid w:val="0069360A"/>
    <w:rPr>
      <w:sz w:val="22"/>
      <w:szCs w:val="22"/>
    </w:rPr>
  </w:style>
  <w:style w:type="paragraph" w:styleId="a9">
    <w:name w:val="Body Text"/>
    <w:basedOn w:val="a"/>
    <w:link w:val="aa"/>
    <w:uiPriority w:val="99"/>
    <w:rsid w:val="00B72767"/>
    <w:pPr>
      <w:spacing w:after="0" w:line="240" w:lineRule="auto"/>
      <w:jc w:val="both"/>
    </w:pPr>
    <w:rPr>
      <w:rFonts w:ascii="Times New Roman" w:hAnsi="Times New Roman"/>
      <w:sz w:val="20"/>
      <w:szCs w:val="20"/>
      <w:lang w:eastAsia="en-US"/>
    </w:rPr>
  </w:style>
  <w:style w:type="character" w:customStyle="1" w:styleId="aa">
    <w:name w:val="Основной текст Знак"/>
    <w:link w:val="a9"/>
    <w:uiPriority w:val="99"/>
    <w:locked/>
    <w:rsid w:val="00B72767"/>
    <w:rPr>
      <w:rFonts w:ascii="Times New Roman" w:hAnsi="Times New Roman" w:cs="Times New Roman"/>
      <w:sz w:val="20"/>
      <w:szCs w:val="20"/>
      <w:lang w:val="x-none" w:eastAsia="en-US"/>
    </w:rPr>
  </w:style>
  <w:style w:type="paragraph" w:styleId="ab">
    <w:name w:val="Subtitle"/>
    <w:basedOn w:val="a"/>
    <w:link w:val="ac"/>
    <w:uiPriority w:val="11"/>
    <w:qFormat/>
    <w:rsid w:val="00B72767"/>
    <w:pPr>
      <w:spacing w:after="0" w:line="240" w:lineRule="auto"/>
    </w:pPr>
    <w:rPr>
      <w:rFonts w:ascii="Times New Roman" w:hAnsi="Times New Roman"/>
      <w:b/>
      <w:bCs/>
      <w:sz w:val="24"/>
      <w:szCs w:val="24"/>
      <w:u w:val="single"/>
      <w:lang w:val="en-US" w:eastAsia="en-US"/>
    </w:rPr>
  </w:style>
  <w:style w:type="character" w:customStyle="1" w:styleId="ac">
    <w:name w:val="Подзаголовок Знак"/>
    <w:link w:val="ab"/>
    <w:uiPriority w:val="11"/>
    <w:locked/>
    <w:rsid w:val="00B72767"/>
    <w:rPr>
      <w:rFonts w:ascii="Times New Roman" w:hAnsi="Times New Roman" w:cs="Times New Roman"/>
      <w:b/>
      <w:bCs/>
      <w:sz w:val="24"/>
      <w:szCs w:val="24"/>
      <w:u w:val="single"/>
      <w:lang w:val="en-US" w:eastAsia="en-US"/>
    </w:rPr>
  </w:style>
  <w:style w:type="paragraph" w:styleId="2">
    <w:name w:val="Body Text 2"/>
    <w:basedOn w:val="a"/>
    <w:link w:val="20"/>
    <w:uiPriority w:val="99"/>
    <w:rsid w:val="00B72767"/>
    <w:pPr>
      <w:spacing w:after="0" w:line="240" w:lineRule="auto"/>
      <w:jc w:val="both"/>
    </w:pPr>
    <w:rPr>
      <w:rFonts w:ascii="Garamond" w:hAnsi="Garamond" w:cs="Garamond"/>
      <w:kern w:val="24"/>
      <w:sz w:val="24"/>
      <w:szCs w:val="24"/>
      <w:lang w:eastAsia="en-US"/>
    </w:rPr>
  </w:style>
  <w:style w:type="character" w:customStyle="1" w:styleId="20">
    <w:name w:val="Основной текст 2 Знак"/>
    <w:link w:val="2"/>
    <w:uiPriority w:val="99"/>
    <w:locked/>
    <w:rsid w:val="00B72767"/>
    <w:rPr>
      <w:rFonts w:ascii="Garamond" w:hAnsi="Garamond" w:cs="Garamond"/>
      <w:kern w:val="24"/>
      <w:sz w:val="24"/>
      <w:szCs w:val="24"/>
      <w:lang w:val="x-none" w:eastAsia="en-US"/>
    </w:rPr>
  </w:style>
  <w:style w:type="paragraph" w:styleId="3">
    <w:name w:val="Body Text 3"/>
    <w:basedOn w:val="a"/>
    <w:link w:val="30"/>
    <w:uiPriority w:val="99"/>
    <w:rsid w:val="00B72767"/>
    <w:pPr>
      <w:spacing w:after="0" w:line="240" w:lineRule="auto"/>
      <w:jc w:val="both"/>
    </w:pPr>
    <w:rPr>
      <w:rFonts w:ascii="Times New Roman" w:hAnsi="Times New Roman"/>
      <w:color w:val="000000"/>
      <w:kern w:val="24"/>
      <w:sz w:val="24"/>
      <w:szCs w:val="24"/>
      <w:lang w:eastAsia="en-US"/>
    </w:rPr>
  </w:style>
  <w:style w:type="character" w:customStyle="1" w:styleId="30">
    <w:name w:val="Основной текст 3 Знак"/>
    <w:link w:val="3"/>
    <w:uiPriority w:val="99"/>
    <w:locked/>
    <w:rsid w:val="00B72767"/>
    <w:rPr>
      <w:rFonts w:ascii="Times New Roman" w:hAnsi="Times New Roman" w:cs="Times New Roman"/>
      <w:color w:val="000000"/>
      <w:kern w:val="24"/>
      <w:sz w:val="24"/>
      <w:szCs w:val="24"/>
      <w:lang w:val="x-none" w:eastAsia="en-US"/>
    </w:rPr>
  </w:style>
  <w:style w:type="character" w:customStyle="1" w:styleId="bbtext">
    <w:name w:val="bbtext"/>
    <w:rsid w:val="00B72767"/>
    <w:rPr>
      <w:rFonts w:cs="Times New Roman"/>
    </w:rPr>
  </w:style>
  <w:style w:type="paragraph" w:styleId="ad">
    <w:name w:val="header"/>
    <w:basedOn w:val="a"/>
    <w:link w:val="ae"/>
    <w:uiPriority w:val="99"/>
    <w:unhideWhenUsed/>
    <w:rsid w:val="00B65882"/>
    <w:pPr>
      <w:tabs>
        <w:tab w:val="center" w:pos="4677"/>
        <w:tab w:val="right" w:pos="9355"/>
      </w:tabs>
      <w:spacing w:after="0" w:line="240" w:lineRule="auto"/>
    </w:pPr>
  </w:style>
  <w:style w:type="character" w:customStyle="1" w:styleId="ae">
    <w:name w:val="Верхний колонтитул Знак"/>
    <w:link w:val="ad"/>
    <w:uiPriority w:val="99"/>
    <w:locked/>
    <w:rsid w:val="00B65882"/>
    <w:rPr>
      <w:rFonts w:cs="Times New Roman"/>
    </w:rPr>
  </w:style>
  <w:style w:type="paragraph" w:styleId="af">
    <w:name w:val="footer"/>
    <w:basedOn w:val="a"/>
    <w:link w:val="af0"/>
    <w:uiPriority w:val="99"/>
    <w:semiHidden/>
    <w:unhideWhenUsed/>
    <w:rsid w:val="00B65882"/>
    <w:pPr>
      <w:tabs>
        <w:tab w:val="center" w:pos="4677"/>
        <w:tab w:val="right" w:pos="9355"/>
      </w:tabs>
      <w:spacing w:after="0" w:line="240" w:lineRule="auto"/>
    </w:pPr>
  </w:style>
  <w:style w:type="character" w:customStyle="1" w:styleId="af0">
    <w:name w:val="Нижний колонтитул Знак"/>
    <w:link w:val="af"/>
    <w:uiPriority w:val="99"/>
    <w:semiHidden/>
    <w:locked/>
    <w:rsid w:val="00B6588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5535022">
      <w:marLeft w:val="0"/>
      <w:marRight w:val="0"/>
      <w:marTop w:val="0"/>
      <w:marBottom w:val="0"/>
      <w:divBdr>
        <w:top w:val="none" w:sz="0" w:space="0" w:color="auto"/>
        <w:left w:val="none" w:sz="0" w:space="0" w:color="auto"/>
        <w:bottom w:val="none" w:sz="0" w:space="0" w:color="auto"/>
        <w:right w:val="none" w:sz="0" w:space="0" w:color="auto"/>
      </w:divBdr>
    </w:div>
    <w:div w:id="2125535023">
      <w:marLeft w:val="0"/>
      <w:marRight w:val="0"/>
      <w:marTop w:val="0"/>
      <w:marBottom w:val="0"/>
      <w:divBdr>
        <w:top w:val="none" w:sz="0" w:space="0" w:color="auto"/>
        <w:left w:val="none" w:sz="0" w:space="0" w:color="auto"/>
        <w:bottom w:val="none" w:sz="0" w:space="0" w:color="auto"/>
        <w:right w:val="none" w:sz="0" w:space="0" w:color="auto"/>
      </w:divBdr>
    </w:div>
    <w:div w:id="2125535024">
      <w:marLeft w:val="0"/>
      <w:marRight w:val="0"/>
      <w:marTop w:val="0"/>
      <w:marBottom w:val="0"/>
      <w:divBdr>
        <w:top w:val="none" w:sz="0" w:space="0" w:color="auto"/>
        <w:left w:val="none" w:sz="0" w:space="0" w:color="auto"/>
        <w:bottom w:val="none" w:sz="0" w:space="0" w:color="auto"/>
        <w:right w:val="none" w:sz="0" w:space="0" w:color="auto"/>
      </w:divBdr>
    </w:div>
    <w:div w:id="2125535025">
      <w:marLeft w:val="0"/>
      <w:marRight w:val="0"/>
      <w:marTop w:val="0"/>
      <w:marBottom w:val="0"/>
      <w:divBdr>
        <w:top w:val="none" w:sz="0" w:space="0" w:color="auto"/>
        <w:left w:val="none" w:sz="0" w:space="0" w:color="auto"/>
        <w:bottom w:val="none" w:sz="0" w:space="0" w:color="auto"/>
        <w:right w:val="none" w:sz="0" w:space="0" w:color="auto"/>
      </w:divBdr>
    </w:div>
    <w:div w:id="2125535026">
      <w:marLeft w:val="0"/>
      <w:marRight w:val="0"/>
      <w:marTop w:val="0"/>
      <w:marBottom w:val="0"/>
      <w:divBdr>
        <w:top w:val="none" w:sz="0" w:space="0" w:color="auto"/>
        <w:left w:val="none" w:sz="0" w:space="0" w:color="auto"/>
        <w:bottom w:val="none" w:sz="0" w:space="0" w:color="auto"/>
        <w:right w:val="none" w:sz="0" w:space="0" w:color="auto"/>
      </w:divBdr>
    </w:div>
    <w:div w:id="212553502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7645</Words>
  <Characters>43583</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2014-03-23T05:29:00Z</dcterms:created>
  <dcterms:modified xsi:type="dcterms:W3CDTF">2014-03-23T05:29:00Z</dcterms:modified>
</cp:coreProperties>
</file>