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4A0" w:rsidRPr="00706D40" w:rsidRDefault="00F274A0" w:rsidP="00F274A0">
      <w:pPr>
        <w:spacing w:before="120"/>
        <w:jc w:val="center"/>
        <w:rPr>
          <w:b/>
          <w:bCs/>
          <w:sz w:val="32"/>
          <w:szCs w:val="32"/>
        </w:rPr>
      </w:pPr>
      <w:r w:rsidRPr="00706D40">
        <w:rPr>
          <w:b/>
          <w:bCs/>
          <w:sz w:val="32"/>
          <w:szCs w:val="32"/>
        </w:rPr>
        <w:t xml:space="preserve">Герат — снаружи и изнутри 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Афганистан принадлежит к тем странам, которые и сегодня еще могут служить идеальной декорацией для «Тысячи и одной ночи». Закаты окрашивают купола мечетей в поэтические цвета. Лица женщин скрыты под покровом тайны. Мужчины суровы и решительны, но в то же время великодушны и гостеприимны — как стало ясно двум нашим соотечественникам, которые, одни из немногих иностранцев, посетили эту древнюю землю после падения талибского режима и окончания многолетней изнурительной войны.</w:t>
      </w:r>
    </w:p>
    <w:p w:rsidR="00F274A0" w:rsidRPr="005660E4" w:rsidRDefault="009F4D80" w:rsidP="00F274A0">
      <w:pPr>
        <w:spacing w:before="120"/>
        <w:ind w:firstLine="567"/>
        <w:jc w:val="both"/>
      </w:pPr>
      <w:r>
        <w:rPr>
          <w:noProof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-54.4pt;margin-top:0;width:24pt;height:24pt;z-index:251658240;mso-wrap-distance-left:3.75pt;mso-wrap-distance-top:3.75pt;mso-wrap-distance-right:3.75pt;mso-wrap-distance-bottom:3.75pt;mso-position-horizontal:right;mso-position-vertical-relative:line" o:allowoverlap="f">
            <w10:wrap type="square"/>
          </v:shape>
        </w:pict>
      </w:r>
      <w:r w:rsidR="00F274A0" w:rsidRPr="005660E4">
        <w:t>Через какие-нибудь 200 метров после пограничного пункта идеальные иранские автобаны превратились в пыльные «направления» без какого-либо покрытия. Говорят, что дороги здесь когда-то были, но гусеничная техника советского производства надежно стерла их с лица земли. С тех пор прошло уже немало лет, и люди казались изумленными нашей славянской внешностью — впрочем, это не мешало им наперебой предлагать свои машины в качестве такси. Предложение на этом «участке рынка» превосходит спрос в десятки раз, но конкуренция выглядит странной — цена у всех одинаковая. На линии «персидская граница — Герат» все решают только темперамент, проворство, красноречие и обаяние. Обладатели этих качеств (и в 90 случаях из 100 — удивительных судеб) получают свою пятерку долларов.</w:t>
      </w:r>
    </w:p>
    <w:p w:rsidR="00F274A0" w:rsidRPr="00706D40" w:rsidRDefault="00F274A0" w:rsidP="00F274A0">
      <w:pPr>
        <w:spacing w:before="120"/>
        <w:jc w:val="center"/>
        <w:rPr>
          <w:b/>
          <w:bCs/>
          <w:sz w:val="28"/>
          <w:szCs w:val="28"/>
        </w:rPr>
      </w:pPr>
      <w:r w:rsidRPr="00706D40">
        <w:rPr>
          <w:b/>
          <w:bCs/>
          <w:sz w:val="28"/>
          <w:szCs w:val="28"/>
        </w:rPr>
        <w:t>Монтажник—переводчик— таксист—программист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…Социалистическая власть, обосновавшись на афганской почве, послала Ахмеда в загадочный Воронеж учиться на монтажника. Неизвестно зачем овладев этой романтической профессией, через 3 года он вернулся и стал хорошо зарабатывать переводом с русского в одной из правительственных контор Кабула. Эта относительно спокойная жизнь кончилась, как и у всех его лояльных сограждан, в памятном 1989 году, когда контингент советских войск с развернутыми знаменами и маршами ушел на север, за реку Пяндж. Все чиновники разбежались. На их место пришли суровые бородатые люди — настало время и для Ахмеда спасать свою семью. Молодую жену — в охапку, братья седлали коней, и, как поется в народной песне афганских беженцев, «темной ночью по дороге нелегалов им маячил призрачный Иран» (автор русского перевода затерялся в дебрях международного фольклора).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Соседи сказали: «Пришли — живите». И даже выдали всем временные паспорта. Но, конечно, пришлось переквалифицироваться в чернорабочего, снимая 3-метровую конуру за бешеные по тамошним меркам деньги. Впрочем, Ахмед оказался неглупым парнем и в этих далеко не кембриджских условиях умудрился освоить азы компьютерной техники (где он вообще раздобыл на афгано-персидской границе компьютер, осталось неясным для нас). В 2001-м талибский порядок пал, и Иран тут же с вежливой настойчивостью попросил всех беженцев вернуться к родным пенатам. Опять засобирались в дорогу — Ахмед, жена, возмужавшие братья и уже пятилетняя дочь.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Теперь афганец разъезжает на подобранном в Герате и починенном за гроши автомобиле. Он убежденный оптимист, улыбается, поздравляет с Днем Победы советского народа над немецко-фашистскими захватчиками, специально для нас исполняет куплет из одноименной песни. При этом, не отпуская руля, оживленно демонстрирует свой задел на будущее — сумку, полную компакт-дисков с разнообразными программами. Цель Ахмеда — Кабул, пусть там теперь нет ни дома, ни четкой перспективы. Он программист, а значит, скоро все это будет. И вообще: «Афганистан возрождается из пепла — в это верят все вокруг».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Новое правительство, новые законы. Гератцы возбуждены и переполнены смутными надеждами. Во всяком случае, позади остались грязная работа и статус людей второго сорта на чужбине. Впереди покой, а может быть, даже возможность снова общаться с большим, интересным внешним миром и видеть его: не только Воронеж, но и Нью-Йорк, Москву и Европу. В Герате, самом крупном городе на юго-западе страны, уже есть настоящие отели, правда, пока они все заполнены возвращающимися беженцами. Те ночуют раз-другой в маленьких комнатушках и отправляются дальше — в глубь Афганистана, на поиски «старой новой жизни». Но по-настоящему новой — где будет образование, еда и фильмы по телевизору… Не успеваю я хлопнуть дверью Ахмедова такси, как подросток в толстенных очках смущенно шепчет мне: «I am very happy to meet you, mister». Да-да, парень. Я трясу ему руку, я тоже очень счастлив…</w:t>
      </w:r>
    </w:p>
    <w:p w:rsidR="00F274A0" w:rsidRPr="00706D40" w:rsidRDefault="00F274A0" w:rsidP="00F274A0">
      <w:pPr>
        <w:spacing w:before="120"/>
        <w:jc w:val="center"/>
        <w:rPr>
          <w:b/>
          <w:bCs/>
          <w:sz w:val="28"/>
          <w:szCs w:val="28"/>
        </w:rPr>
      </w:pPr>
      <w:r w:rsidRPr="00706D40">
        <w:rPr>
          <w:b/>
          <w:bCs/>
          <w:sz w:val="28"/>
          <w:szCs w:val="28"/>
        </w:rPr>
        <w:t>Нет закона, кроме корана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Мы сказали, что Герат — город крупный, но, хотя после Кабула и Кандагара он действительно занимает третье место в Афганистане, европеец не назвал бы его таковым. Здесь нет промышленности, нет широких проспектов и площадей, жилые дома льнут друг к другу.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Центральные проулки стекаются к древней соборной мечети Масджиди Джамми, куда, сняв обувь, может войти каждый и куда во время антиталибской войны угодила американская бомба. Тогда шла утренняя молитва, погибли 8 человек, но ныне храм снова действует и вокруг кипит бойкая мусульманская жизнь. Торгуют, беседуют. Неимоверно шустрый старик лет 80, громко ругаясь, гоняет гигантским веником подростков, которые пытались просочиться внутрь прямо в своих потрепанных ботах. При этом страж религиозного порядка свободной рукой указывает на нас — судя по всему, ставя в пример неверных хориджи (иностранцев), которые и то знают, как себя вести.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Напротив мечети, у крепости Ихтияруддина, которая сейчас на реставрации, дисциплина уже строже. Говорят, что ремонтная вывеска — это только прикрытие для военных, использующих здание XIV века в своих целях. У входа автоматчики, внутрь не пускают, и редкие иностранцы, наметившие себе культурную программу, оказываются вынужденными удовлетвориться потребительской: в 100 метрах отсюда — базар.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Настоящий восточный базар — аналог древнеримского форума и театра одновременно. Здесь смотрят на других, показывают себя, обсуждают быт и политику так горячо, что доходит и до драк. Говорят экспансивно и быстро, так что иностранец, даже владеющий пуштунским, дари или фарси, мало что уловит из прений. Нам помогло, правда, неожиданное знакомство — с одетым по-европейски мужчиной лет 35, который катил вдоль лотков велосипед. Он оказался профессором экономики Кабульского университета, и мы долго говорили по-английски, стоя на обочине. Вокруг тут же собралось человек тридцать любопытствующих. Против своего обыкновения, они слушали молча, заглядывая нам в рот и мешая проезду немудреного транспорта.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Профессор рассказывал, как он, еще будучи ребенком, покупал сигареты для русских солдат. И больше всего напирал на природное миролюбие афганцев и на то, что скоро их страна станет самой демократической на тысячи километров вокруг. Но мы слышали и другое: «Зачем они пришли? Зачем нам Ахмед Карзаи со своим американским законом? У нас свой закон — Священный Коран, другой не нужен».</w:t>
      </w:r>
    </w:p>
    <w:p w:rsidR="00F274A0" w:rsidRPr="00706D40" w:rsidRDefault="00F274A0" w:rsidP="00F274A0">
      <w:pPr>
        <w:spacing w:before="120"/>
        <w:jc w:val="center"/>
        <w:rPr>
          <w:b/>
          <w:bCs/>
          <w:sz w:val="28"/>
          <w:szCs w:val="28"/>
        </w:rPr>
      </w:pPr>
      <w:r w:rsidRPr="00706D40">
        <w:rPr>
          <w:b/>
          <w:bCs/>
          <w:sz w:val="28"/>
          <w:szCs w:val="28"/>
        </w:rPr>
        <w:t>Цветы новой жизни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Основные улицы Герата тянутся через весь город: это бесконечные магазины и лавки, шум и пыль. Но, свернув в любую «щель», в любую подворотню налево или направо и пройдя 5—6 шагов, входишь в принципиально иной мир, мир гератского детства. Оно будет кружиться и мельтешить перед вами десятками маленьких проворных тел, норовя любой ценой оказаться перед объективом камеры. Чумазое и сплошь черноглазое, оно забросает вас тысячами непонятных, но благозвучных слов и смешков.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Мальчики одеваются так же просто, как взрослые мужчины. Девочки, напротив, выглядят очень нарядно в пестрых платьицах с почти европейскими рюшечками и кружевами. Отбиться от стайки детей, увязавшейся следом, нет никакой возможности (кроме как вновь выйти на одну из центральных улиц — туда без взрослых ходить не принято). Словно единый организм во многих лицах, она неутомима, целенаправленна и изобретательна.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Однажды, блуждая по гератским кварталам-лабиринтам, мы вдруг вышли к окраинной реке Герируд. В искристой воде цвета кофе с молоком дети деловито мыли посуду, успевая при этом отвлекаться на прыжки с моста. Посуда оказалась собранной с миру по нитке, веселые улыбчивые ребята — пастухами, которые большую часть дня проводят со своими козами на сочных «пастбищах» городского кладбища, а сюда забрели провести «перерыв».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Что-что, а позировать они умели — интересно, неужели им приходится делать это часто? Во всяком случае, так артистично таскают бедных копытных за хвосты и поднимают их на руки, разве что не жонглируя ими, — наверное, только в восточных бродячих цирках. В благодарность же за «фотосессию» мы удостоились экскурсии по кладбищу — с объяснениями, увы, непонятными. Впрочем, кое-что мы поняли — скажем, вон за ту череду надгробных каменных плит заходить не надо. Когда мы пошли именно туда, великодушные ребята с неудовольствием, но побрели все-таки с нами, захватив с собой по пригоршне камней. Оказалось, там живет стая одичавших собак — такая же дружная, сплоченная, а при случае — воинственная, как и у детей. Совместными усилиями пришлось отбиваться, причем было заметно, что здоровенные псы знакомы с малолетними пастухами не понаслышке и между ними случаются территориальные конфликты…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Пока отцы зарабатывают на жизнь, а матери занимаются хозяйством, их чада играют на улице — иногда под присмотром стариков, но это, как мы убедились, излишне. Малолетние афганцы при всей внешней беспечности и неуправляемости весьма ответственны. Те, что старше, обязательно следят за маленькими: носят их на спине, держат за руку. А младшие слушаются беспрекословно. Здесь с юных пор приучаются к порядку, к семейной «поруке», к почтительному взгляду на закон и религию, что в исламе, в общем, одно и то же. Афганские мальчишки и девчонки очень умны — в своем роде гораздо умнее своих тепличных европейских сверстников. Впрочем, может быть, за ум мы принимаем их жизненный опыт, намного опережающий развитие организма. Они видели войну и живут без всякого комфорта — в глиняных хибарах, они ежедневно борются за жизнь, и делают это сообща, что тоже многому учит. При этом, разумеется, многие гератские дети не умеют читать. Как, впрочем, и их родители.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С наступлением сумерек и первым призывом к вечерней молитве ребята в один момент исчезают с улиц, разбегаясь по домам. Завтра будет новый день, он принесет новые дела и обязанности. Беспечное детство в Афганистане коротко. В 10—12 лет мальчики уже работают в полную силу и на общих основаниях со всеми. А годам к 16 у многих будут собственные дети…</w:t>
      </w:r>
    </w:p>
    <w:p w:rsidR="00F274A0" w:rsidRPr="00706D40" w:rsidRDefault="00F274A0" w:rsidP="00F274A0">
      <w:pPr>
        <w:spacing w:before="120"/>
        <w:jc w:val="center"/>
        <w:rPr>
          <w:b/>
          <w:bCs/>
          <w:sz w:val="28"/>
          <w:szCs w:val="28"/>
        </w:rPr>
      </w:pPr>
      <w:r w:rsidRPr="00706D40">
        <w:rPr>
          <w:b/>
          <w:bCs/>
          <w:sz w:val="28"/>
          <w:szCs w:val="28"/>
        </w:rPr>
        <w:t>Афганский гуманизм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Читать из них редко кто умеет, но вот по-английски многие сносно тараторят. Американцы, придя в страну, привезли все гуманитарные миссии, какие только могли. Бесплатные языковые курсы, службы материальной помощи, Красный Крест… Их бесконечные офисы все время встречаются на улицах Герата.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Иранцы строят дороги. Турки, как повсюду в мире, возводят дома. Но внешний облик города пока не очень изменился. Все та же глина, и технологии времен Тамерлана. Развалины так и остаются развалинами. Все те же лавки, забитые непонятным для нас барахлом. Те же женщины в голубых паранджах до пят, все так же они шарахаются от фотообъективов. Те же чайханы с огромными «самоварами» и столетними аксакалами в белых чалмах.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Кстати, о лавках и чайханах. Именно они являются источником главной прелести Герата: его запахов. Запахов, которых даже печально известный персонаж Зюскинда Гренуй не смог бы себе представить.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Запах сырой глины перекрывается душным «перегаром» пустыни. Запахи легких окрашенных тканей смешиваются с ароматом чая и засахаренных сладостей. Уже больше четырех часов мы бродили по Герату среди лачуг и фантастических средневековых арок и порядком устали от этого пиршества для носа — пора было подумать о чем-нибудь для желудка. Тут, как в сказках Шахерезады, из глубины темного сарая, из-за дымовой самоварной «завесы» нас поманил какой-то дед лет ста на вид. Затем, не выказывая ни малейших эмоций, он лениво указал одной рукой на большой «подиум», застеленный коврами, а другой — на чайник (надо заметить, что мы никакого повода к такому любезному приглашению не подавали). Тут же появились два перевязанных веревкой пакета (не такие, как у нас дома, — гораздо больше): «чай сиат» и «чай саабс», зеленый и черный. Мы выбрали «сиат» со сладостями, и через минуту уже плыли по течению неторопливого стариковского рассказа. Точнее — показа на языке жестов. То на самовар ткнет пальцем, то в небо, то на внука, который ухаживает за немногочисленными посетителями.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Эта чайхана за несколько гератских дней стала нам, можно сказать, родной. Не понимая мудреных пантомим хозяина, мы тем не менее приходили туда каждый день — чаепитие под них странным образом умиротворяло. А однажды коммуникативный прорыв все же был осуществлен.</w:t>
      </w:r>
    </w:p>
    <w:p w:rsidR="00F274A0" w:rsidRPr="005660E4" w:rsidRDefault="00F274A0" w:rsidP="00F274A0">
      <w:pPr>
        <w:spacing w:before="120"/>
        <w:ind w:firstLine="567"/>
        <w:jc w:val="both"/>
      </w:pPr>
      <w:r w:rsidRPr="005660E4">
        <w:t>В тот раз старик не стал долго «вещать», а просто взял нас за руки и повел внутрь помещения, где на стене висела фотография, изображавшая совсем юного солдата афганской королевской гвардии под размашистой надписью: «1923» (кстати, королем тогда был Аманулла-хан — большой друг Советской России). Довольно долго мы гадали, кем мог приходиться этот бравый воин владельцу чайханы в Герате, пока наконец по сличении портрета с оригиналом не пришлось прийти к поразительному выводу, что это — он сам. Афганцы живут долго…</w:t>
      </w:r>
    </w:p>
    <w:p w:rsidR="00F274A0" w:rsidRDefault="00F274A0" w:rsidP="00F274A0">
      <w:pPr>
        <w:spacing w:before="120"/>
        <w:ind w:firstLine="567"/>
        <w:jc w:val="both"/>
      </w:pPr>
      <w:r w:rsidRPr="005660E4">
        <w:t>Не знаем, в чем секрет их долголетия — один гератец, правда, еще довольно молодой, уверял, что собственно в чае, которого средний афганец выпивает от 40 до 60 пиал в день. Но само это долголетие, вероятно, питает другую черту, которую по распространенности в этой стране можно причислить к общенациональным. Речь — о гостеприимстве. Ведь если ты воевал в союзе с русскими против англичан в 1920-х, а потом и сам, и внуки твои по нескольку раз за век сражались — и в этом, и в обратном, и во многих других союзах становится все равно, из какого государства к тебе приезжают гости. А главное — учишься ценить человеческую жизнь и тепло — на свой, не западный лад.</w:t>
      </w:r>
    </w:p>
    <w:p w:rsidR="00B42C45" w:rsidRDefault="00B42C45">
      <w:bookmarkStart w:id="0" w:name="_GoBack"/>
      <w:bookmarkEnd w:id="0"/>
    </w:p>
    <w:sectPr w:rsidR="00B42C45" w:rsidSect="00B42C4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74A0"/>
    <w:rsid w:val="005660E4"/>
    <w:rsid w:val="00616072"/>
    <w:rsid w:val="00706D40"/>
    <w:rsid w:val="008115BE"/>
    <w:rsid w:val="009F4D80"/>
    <w:rsid w:val="00B42C45"/>
    <w:rsid w:val="00F27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docId w15:val="{E2F96625-C554-4487-A726-9B5B59800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4A0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basedOn w:val="a0"/>
    <w:uiPriority w:val="99"/>
    <w:rsid w:val="00F274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8638</Words>
  <Characters>4924</Characters>
  <Application>Microsoft Office Word</Application>
  <DocSecurity>0</DocSecurity>
  <Lines>41</Lines>
  <Paragraphs>27</Paragraphs>
  <ScaleCrop>false</ScaleCrop>
  <Company>Home</Company>
  <LinksUpToDate>false</LinksUpToDate>
  <CharactersWithSpaces>13535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Герат — снаружи и изнутри </dc:title>
  <dc:subject/>
  <dc:creator>User</dc:creator>
  <cp:keywords/>
  <dc:description/>
  <cp:lastModifiedBy>admin</cp:lastModifiedBy>
  <cp:revision>2</cp:revision>
  <dcterms:created xsi:type="dcterms:W3CDTF">2014-01-25T13:33:00Z</dcterms:created>
  <dcterms:modified xsi:type="dcterms:W3CDTF">2014-01-25T13:33:00Z</dcterms:modified>
</cp:coreProperties>
</file>