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BC4" w:rsidRDefault="00067BC4" w:rsidP="00072586">
      <w:pPr>
        <w:spacing w:after="0" w:line="360" w:lineRule="auto"/>
        <w:jc w:val="center"/>
        <w:outlineLvl w:val="1"/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</w:p>
    <w:p w:rsidR="00EC6578" w:rsidRDefault="00EC6578" w:rsidP="00072586">
      <w:pPr>
        <w:spacing w:after="0" w:line="360" w:lineRule="auto"/>
        <w:jc w:val="center"/>
        <w:outlineLvl w:val="1"/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</w:p>
    <w:p w:rsidR="00EC6578" w:rsidRPr="00EC6578" w:rsidRDefault="00EC6578" w:rsidP="00EC6578">
      <w:pPr>
        <w:ind w:left="708" w:firstLine="708"/>
        <w:rPr>
          <w:rFonts w:ascii="Verdana" w:hAnsi="Verdana"/>
          <w:sz w:val="28"/>
          <w:szCs w:val="28"/>
        </w:rPr>
      </w:pPr>
      <w:r w:rsidRPr="00EC6578">
        <w:rPr>
          <w:rFonts w:ascii="Verdana" w:hAnsi="Verdana"/>
          <w:sz w:val="28"/>
          <w:szCs w:val="28"/>
        </w:rPr>
        <w:t xml:space="preserve">ФЕДЕРАЛЬНОЕ АГЕНСТВО ПО ОБРАЗОВАНИЮ </w:t>
      </w:r>
    </w:p>
    <w:p w:rsidR="00EC6578" w:rsidRPr="00EC6578" w:rsidRDefault="00EC6578" w:rsidP="00EC6578">
      <w:pPr>
        <w:jc w:val="center"/>
        <w:rPr>
          <w:rFonts w:ascii="Verdana" w:hAnsi="Verdana"/>
          <w:sz w:val="28"/>
          <w:szCs w:val="28"/>
        </w:rPr>
      </w:pPr>
      <w:r w:rsidRPr="00EC6578">
        <w:rPr>
          <w:rFonts w:ascii="Verdana" w:hAnsi="Verdana"/>
          <w:sz w:val="28"/>
          <w:szCs w:val="28"/>
        </w:rPr>
        <w:t xml:space="preserve">ГОСУДАРСТВЕННОЕ ОБРАЗОВАТЕЛЬНОЕ УЧРЕЖДЕНИЕ ВЫСШЕГО ПРОФЕССИОНАЛЬНОГО ОБРАЗОВАНИЯ </w:t>
      </w:r>
    </w:p>
    <w:p w:rsidR="00EC6578" w:rsidRPr="00EC6578" w:rsidRDefault="00EC6578" w:rsidP="00EC6578">
      <w:pPr>
        <w:jc w:val="center"/>
        <w:rPr>
          <w:rFonts w:ascii="Verdana" w:hAnsi="Verdana"/>
          <w:sz w:val="28"/>
          <w:szCs w:val="28"/>
        </w:rPr>
      </w:pPr>
      <w:r w:rsidRPr="00EC6578">
        <w:rPr>
          <w:rFonts w:ascii="Verdana" w:hAnsi="Verdana"/>
          <w:sz w:val="28"/>
          <w:szCs w:val="28"/>
        </w:rPr>
        <w:t xml:space="preserve">«САНКТ-ПЕТЕРБУРГСКИЙ ГОСУДАРСТВЕННЫЙ </w:t>
      </w:r>
    </w:p>
    <w:p w:rsidR="00EC6578" w:rsidRPr="00EC6578" w:rsidRDefault="00EC6578" w:rsidP="00EC6578">
      <w:pPr>
        <w:jc w:val="center"/>
        <w:rPr>
          <w:rFonts w:ascii="Verdana" w:hAnsi="Verdana"/>
          <w:sz w:val="28"/>
          <w:szCs w:val="28"/>
          <w:lang w:val="en-US"/>
        </w:rPr>
      </w:pPr>
      <w:r w:rsidRPr="00EC6578">
        <w:rPr>
          <w:rFonts w:ascii="Verdana" w:hAnsi="Verdana"/>
          <w:sz w:val="28"/>
          <w:szCs w:val="28"/>
        </w:rPr>
        <w:t>УНИВЕРСИТЕТ ЭКОНОМИКИ И ФИНАНСОВ»</w:t>
      </w:r>
    </w:p>
    <w:p w:rsidR="00EC6578" w:rsidRPr="00EC6578" w:rsidRDefault="00EC6578" w:rsidP="00EC6578">
      <w:pPr>
        <w:jc w:val="center"/>
        <w:rPr>
          <w:rFonts w:ascii="Verdana" w:hAnsi="Verdana"/>
          <w:sz w:val="28"/>
          <w:szCs w:val="28"/>
        </w:rPr>
      </w:pPr>
    </w:p>
    <w:p w:rsidR="00EC6578" w:rsidRPr="00EC6578" w:rsidRDefault="00EC6578" w:rsidP="00EC6578">
      <w:pPr>
        <w:rPr>
          <w:rFonts w:ascii="Verdana" w:hAnsi="Verdana"/>
          <w:sz w:val="28"/>
          <w:szCs w:val="28"/>
          <w:lang w:val="en-US"/>
        </w:rPr>
      </w:pPr>
    </w:p>
    <w:p w:rsidR="00EC6578" w:rsidRPr="00EC6578" w:rsidRDefault="00EC6578" w:rsidP="00EC6578">
      <w:pPr>
        <w:rPr>
          <w:rFonts w:ascii="Verdana" w:hAnsi="Verdana"/>
          <w:sz w:val="28"/>
          <w:szCs w:val="28"/>
          <w:lang w:val="en-US"/>
        </w:rPr>
      </w:pPr>
    </w:p>
    <w:p w:rsidR="00EC6578" w:rsidRPr="00EC6578" w:rsidRDefault="00EC6578" w:rsidP="00EC6578">
      <w:pPr>
        <w:jc w:val="center"/>
        <w:rPr>
          <w:rFonts w:ascii="Verdana" w:hAnsi="Verdana"/>
          <w:sz w:val="28"/>
          <w:szCs w:val="28"/>
        </w:rPr>
      </w:pPr>
      <w:r w:rsidRPr="00EC6578">
        <w:rPr>
          <w:rFonts w:ascii="Verdana" w:hAnsi="Verdana"/>
          <w:sz w:val="28"/>
          <w:szCs w:val="28"/>
        </w:rPr>
        <w:t>РЕФЕРАТ ПО КУРСУ «</w:t>
      </w:r>
      <w:r>
        <w:rPr>
          <w:rFonts w:ascii="Verdana" w:hAnsi="Verdana"/>
          <w:sz w:val="28"/>
          <w:szCs w:val="28"/>
        </w:rPr>
        <w:t>Макроэкономика</w:t>
      </w:r>
      <w:r w:rsidRPr="00EC6578">
        <w:rPr>
          <w:rFonts w:ascii="Verdana" w:hAnsi="Verdana"/>
          <w:sz w:val="28"/>
          <w:szCs w:val="28"/>
        </w:rPr>
        <w:t>»</w:t>
      </w:r>
    </w:p>
    <w:p w:rsidR="00EC6578" w:rsidRPr="00EC6578" w:rsidRDefault="00912148" w:rsidP="00EC6578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>«</w:t>
      </w:r>
      <w:r w:rsidR="00EC6578">
        <w:rPr>
          <w:rFonts w:ascii="Verdana" w:hAnsi="Verdana"/>
          <w:b/>
          <w:sz w:val="32"/>
          <w:szCs w:val="32"/>
        </w:rPr>
        <w:t>Закон Оукена</w:t>
      </w:r>
      <w:r>
        <w:rPr>
          <w:rFonts w:ascii="Verdana" w:hAnsi="Verdana"/>
          <w:b/>
          <w:sz w:val="32"/>
          <w:szCs w:val="32"/>
        </w:rPr>
        <w:t xml:space="preserve"> как оценка макроэкономической политики государства»</w:t>
      </w:r>
    </w:p>
    <w:p w:rsidR="00EC6578" w:rsidRPr="00EC6578" w:rsidRDefault="00EC6578" w:rsidP="00EC6578">
      <w:pPr>
        <w:rPr>
          <w:rFonts w:ascii="Verdana" w:hAnsi="Verdana"/>
          <w:sz w:val="28"/>
          <w:szCs w:val="28"/>
        </w:rPr>
      </w:pPr>
    </w:p>
    <w:p w:rsidR="00EC6578" w:rsidRPr="00EC6578" w:rsidRDefault="00EC6578" w:rsidP="00EC6578">
      <w:pPr>
        <w:jc w:val="center"/>
        <w:rPr>
          <w:rFonts w:ascii="Verdana" w:hAnsi="Verdana"/>
          <w:sz w:val="28"/>
          <w:szCs w:val="28"/>
        </w:rPr>
      </w:pPr>
      <w:r w:rsidRPr="00EC6578">
        <w:rPr>
          <w:rFonts w:ascii="Verdana" w:hAnsi="Verdana"/>
          <w:sz w:val="28"/>
          <w:szCs w:val="28"/>
        </w:rPr>
        <w:t xml:space="preserve">                                                       </w:t>
      </w:r>
    </w:p>
    <w:p w:rsidR="00EC6578" w:rsidRPr="00EC6578" w:rsidRDefault="00EC6578" w:rsidP="00EC6578">
      <w:pPr>
        <w:jc w:val="center"/>
        <w:rPr>
          <w:rFonts w:ascii="Verdana" w:hAnsi="Verdana"/>
          <w:sz w:val="28"/>
          <w:szCs w:val="28"/>
        </w:rPr>
      </w:pPr>
    </w:p>
    <w:p w:rsidR="00EC6578" w:rsidRDefault="00912148" w:rsidP="000047DB">
      <w:pPr>
        <w:ind w:left="4248" w:firstLine="708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            </w:t>
      </w:r>
    </w:p>
    <w:p w:rsidR="000047DB" w:rsidRDefault="000047DB" w:rsidP="000047DB">
      <w:pPr>
        <w:ind w:left="4248" w:firstLine="708"/>
        <w:rPr>
          <w:rFonts w:ascii="Verdana" w:hAnsi="Verdana"/>
          <w:sz w:val="28"/>
          <w:szCs w:val="28"/>
        </w:rPr>
      </w:pPr>
    </w:p>
    <w:p w:rsidR="000047DB" w:rsidRDefault="000047DB" w:rsidP="000047DB">
      <w:pPr>
        <w:ind w:left="4248" w:firstLine="708"/>
        <w:rPr>
          <w:rFonts w:ascii="Verdana" w:hAnsi="Verdana"/>
          <w:sz w:val="28"/>
          <w:szCs w:val="28"/>
        </w:rPr>
      </w:pPr>
    </w:p>
    <w:p w:rsidR="00EC6578" w:rsidRDefault="00EC6578" w:rsidP="00EC6578">
      <w:pPr>
        <w:jc w:val="center"/>
        <w:rPr>
          <w:rFonts w:ascii="Verdana" w:hAnsi="Verdana"/>
          <w:sz w:val="28"/>
          <w:szCs w:val="28"/>
        </w:rPr>
      </w:pPr>
    </w:p>
    <w:p w:rsidR="00EC6578" w:rsidRDefault="00EC6578" w:rsidP="00EC6578">
      <w:pPr>
        <w:jc w:val="center"/>
        <w:rPr>
          <w:rFonts w:ascii="Verdana" w:hAnsi="Verdana"/>
          <w:sz w:val="28"/>
          <w:szCs w:val="28"/>
        </w:rPr>
      </w:pPr>
    </w:p>
    <w:p w:rsidR="00EC6578" w:rsidRPr="00EC6578" w:rsidRDefault="00EC6578" w:rsidP="00EC6578">
      <w:pPr>
        <w:jc w:val="center"/>
        <w:rPr>
          <w:rFonts w:ascii="Verdana" w:hAnsi="Verdana"/>
          <w:sz w:val="28"/>
          <w:szCs w:val="28"/>
        </w:rPr>
      </w:pPr>
      <w:r w:rsidRPr="00EC6578">
        <w:rPr>
          <w:rFonts w:ascii="Verdana" w:hAnsi="Verdana"/>
          <w:sz w:val="28"/>
          <w:szCs w:val="28"/>
        </w:rPr>
        <w:t>САНКТ-ПЕТЕРБУРГ</w:t>
      </w:r>
    </w:p>
    <w:p w:rsidR="00EC6578" w:rsidRPr="00EC6578" w:rsidRDefault="00EC6578" w:rsidP="00EC6578">
      <w:pPr>
        <w:jc w:val="center"/>
        <w:rPr>
          <w:rFonts w:ascii="Verdana" w:hAnsi="Verdana"/>
          <w:sz w:val="28"/>
          <w:szCs w:val="28"/>
        </w:rPr>
      </w:pPr>
      <w:r w:rsidRPr="00EC6578">
        <w:rPr>
          <w:rFonts w:ascii="Verdana" w:hAnsi="Verdana"/>
          <w:sz w:val="28"/>
          <w:szCs w:val="28"/>
        </w:rPr>
        <w:t>200</w:t>
      </w:r>
      <w:r>
        <w:rPr>
          <w:rFonts w:ascii="Verdana" w:hAnsi="Verdana"/>
          <w:sz w:val="28"/>
          <w:szCs w:val="28"/>
        </w:rPr>
        <w:t>9</w:t>
      </w:r>
    </w:p>
    <w:p w:rsidR="00EC6578" w:rsidRPr="00EC6578" w:rsidRDefault="00EC6578">
      <w:pPr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</w:p>
    <w:p w:rsidR="00EC6578" w:rsidRPr="00EC6578" w:rsidRDefault="00EC6578">
      <w:pPr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</w:p>
    <w:p w:rsidR="00EC6578" w:rsidRPr="00EC6578" w:rsidRDefault="00EC6578">
      <w:pPr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</w:p>
    <w:p w:rsidR="00EC6578" w:rsidRPr="00EC6578" w:rsidRDefault="00EC6578">
      <w:pPr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</w:p>
    <w:p w:rsidR="00EC6578" w:rsidRPr="00EC6578" w:rsidRDefault="00EC6578">
      <w:pPr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</w:p>
    <w:p w:rsidR="00CF1CFD" w:rsidRDefault="00CF1CFD" w:rsidP="00072586">
      <w:pPr>
        <w:spacing w:after="0" w:line="360" w:lineRule="auto"/>
        <w:jc w:val="center"/>
        <w:outlineLvl w:val="1"/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</w:p>
    <w:p w:rsidR="00072586" w:rsidRPr="00CF1CFD" w:rsidRDefault="00072586" w:rsidP="00CF1CFD">
      <w:pPr>
        <w:spacing w:after="0" w:line="360" w:lineRule="auto"/>
        <w:ind w:left="708" w:firstLine="708"/>
        <w:outlineLvl w:val="1"/>
        <w:rPr>
          <w:rFonts w:ascii="Verdana" w:eastAsia="Times New Roman" w:hAnsi="Verdana"/>
          <w:b/>
          <w:bCs/>
          <w:color w:val="000000"/>
          <w:sz w:val="24"/>
          <w:szCs w:val="24"/>
          <w:lang w:eastAsia="ru-RU"/>
        </w:rPr>
      </w:pPr>
      <w:r w:rsidRPr="00CF1CFD">
        <w:rPr>
          <w:rFonts w:ascii="Verdana" w:eastAsia="Times New Roman" w:hAnsi="Verdana"/>
          <w:b/>
          <w:bCs/>
          <w:color w:val="000000"/>
          <w:sz w:val="24"/>
          <w:szCs w:val="24"/>
          <w:lang w:eastAsia="ru-RU"/>
        </w:rPr>
        <w:t>Введение</w:t>
      </w:r>
      <w:r w:rsidR="00CF1CFD" w:rsidRPr="00CF1CFD">
        <w:rPr>
          <w:rFonts w:ascii="Verdana" w:eastAsia="Times New Roman" w:hAnsi="Verdana"/>
          <w:b/>
          <w:bCs/>
          <w:color w:val="000000"/>
          <w:sz w:val="24"/>
          <w:szCs w:val="24"/>
          <w:lang w:eastAsia="ru-RU"/>
        </w:rPr>
        <w:t>.</w:t>
      </w:r>
    </w:p>
    <w:p w:rsidR="00CF1CFD" w:rsidRPr="00072586" w:rsidRDefault="00CF1CFD" w:rsidP="00072586">
      <w:pPr>
        <w:spacing w:after="0" w:line="360" w:lineRule="auto"/>
        <w:jc w:val="center"/>
        <w:outlineLvl w:val="1"/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</w:p>
    <w:p w:rsidR="00072586" w:rsidRPr="00072586" w:rsidRDefault="00072586" w:rsidP="007F3F17">
      <w:pPr>
        <w:spacing w:after="0" w:line="360" w:lineRule="auto"/>
        <w:ind w:firstLine="709"/>
        <w:outlineLvl w:val="1"/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  <w:r w:rsidRPr="00072586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Безработица является неотъемлемым элементом рынка труда. Она представляет собой сложное, многоаспектное явление. Безработные, наряду с занятыми, формируют рабочую силу страны. В реальной экономической жизни безработица выступает как превышение предложения рабочей силы над ее спросом. Взрослое население, обладающее рабочей силой, делится на несколько основных категорий в зависимости от того положения, которое оно занимает относительно рынка труда. </w:t>
      </w:r>
      <w:r w:rsidR="007F3F17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>Первая категория – самодеятельное или экономически активное население. К этой категории относятся люди которые работают или находятся в процессе поиска работы. Как легко можно догодаться,  экономически активное население, в свою очередь, делится на занятое и свободное население. Вторая категория – несамодеятельное население. К этой категории относятся люди, которые не хотят работать по найму.</w:t>
      </w:r>
    </w:p>
    <w:p w:rsidR="00072586" w:rsidRDefault="00072586" w:rsidP="007F3F17">
      <w:pPr>
        <w:spacing w:after="0" w:line="360" w:lineRule="auto"/>
        <w:ind w:firstLine="709"/>
        <w:outlineLvl w:val="1"/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  <w:r w:rsidRPr="00072586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Безработица порождает </w:t>
      </w:r>
      <w:r w:rsidR="001E66DB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множество экономических проблем. Основная - </w:t>
      </w:r>
      <w:r w:rsidR="001E66DB" w:rsidRPr="00072586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недопроизводство валового </w:t>
      </w:r>
      <w:r w:rsidR="001E66DB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внутреннего </w:t>
      </w:r>
      <w:r w:rsidR="001E66DB" w:rsidRPr="00072586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>продукта</w:t>
      </w:r>
      <w:r w:rsidR="001E66DB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. На связь между безработицей и недопроизводством ВВП пристальное внимание обратил </w:t>
      </w:r>
      <w:r w:rsidR="00B4326C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>американский экономист Артур Оукен</w:t>
      </w:r>
      <w:r w:rsidR="001E66DB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>.</w:t>
      </w:r>
      <w:r w:rsidR="00B4326C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 Он показал </w:t>
      </w:r>
      <w:r w:rsidR="00B4326C" w:rsidRPr="00B4326C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что </w:t>
      </w:r>
      <w:r w:rsidR="00B4326C" w:rsidRPr="00B4326C">
        <w:rPr>
          <w:rFonts w:ascii="Verdana" w:hAnsi="Verdana"/>
          <w:sz w:val="26"/>
          <w:szCs w:val="26"/>
        </w:rPr>
        <w:t xml:space="preserve">увеличение уровня безработицы на 1% соответствует падению отношения фактического валового национального продукта к потенциально возможному (теоретическому) на </w:t>
      </w:r>
      <w:r w:rsidR="00B4326C">
        <w:rPr>
          <w:rFonts w:ascii="Verdana" w:hAnsi="Verdana"/>
          <w:sz w:val="26"/>
          <w:szCs w:val="26"/>
        </w:rPr>
        <w:t xml:space="preserve">2.5 - </w:t>
      </w:r>
      <w:r w:rsidR="00B4326C" w:rsidRPr="00B4326C">
        <w:rPr>
          <w:rFonts w:ascii="Verdana" w:hAnsi="Verdana"/>
          <w:sz w:val="26"/>
          <w:szCs w:val="26"/>
        </w:rPr>
        <w:t xml:space="preserve">3%, т. е. в данном случае эластичность объема национального продукта по безработице равна </w:t>
      </w:r>
      <w:r w:rsidR="00B4326C">
        <w:rPr>
          <w:rFonts w:ascii="Verdana" w:hAnsi="Verdana"/>
          <w:sz w:val="26"/>
          <w:szCs w:val="26"/>
        </w:rPr>
        <w:t xml:space="preserve">2.5 - </w:t>
      </w:r>
      <w:r w:rsidR="00B4326C" w:rsidRPr="00B4326C">
        <w:rPr>
          <w:rFonts w:ascii="Verdana" w:hAnsi="Verdana"/>
          <w:sz w:val="26"/>
          <w:szCs w:val="26"/>
        </w:rPr>
        <w:t>3 (эластичность Оукена</w:t>
      </w:r>
      <w:r w:rsidR="00E56563">
        <w:rPr>
          <w:rFonts w:ascii="Verdana" w:hAnsi="Verdana"/>
          <w:sz w:val="26"/>
          <w:szCs w:val="26"/>
        </w:rPr>
        <w:t xml:space="preserve">). Помимо экономических, безработица влечёт за собой и </w:t>
      </w:r>
      <w:r w:rsidRPr="00072586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>социальные</w:t>
      </w:r>
      <w:r w:rsidR="00E56563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 последствия </w:t>
      </w:r>
      <w:r w:rsidRPr="00072586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- нищета, преступность, социальные волнения. Поэтому государственная политика борьбы с безработицей доля быть направлена на достижение естественного (полного) уровня занятости. </w:t>
      </w:r>
      <w:r w:rsidR="001E66DB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 xml:space="preserve">Государство всегда направляла некоторые силы на борьбу с безработицей, но экономический кризис диктует свои условия и зачастую государству приходится перераспределять приоритеты. </w:t>
      </w:r>
      <w:r w:rsidR="00E56563"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  <w:t>Как с этим связан закон Оукена я и попробую разобрать в данной работе.</w:t>
      </w:r>
    </w:p>
    <w:p w:rsidR="00072586" w:rsidRPr="00072586" w:rsidRDefault="00072586" w:rsidP="00072586">
      <w:pPr>
        <w:spacing w:after="0" w:line="360" w:lineRule="auto"/>
        <w:outlineLvl w:val="1"/>
        <w:rPr>
          <w:rFonts w:ascii="Verdana" w:eastAsia="Times New Roman" w:hAnsi="Verdana"/>
          <w:bCs/>
          <w:color w:val="000000"/>
          <w:sz w:val="24"/>
          <w:szCs w:val="24"/>
          <w:lang w:eastAsia="ru-RU"/>
        </w:rPr>
      </w:pPr>
    </w:p>
    <w:p w:rsidR="00EA59D4" w:rsidRDefault="00EA59D4" w:rsidP="00072586">
      <w:pPr>
        <w:spacing w:line="360" w:lineRule="auto"/>
      </w:pPr>
    </w:p>
    <w:p w:rsidR="00EA59D4" w:rsidRPr="00CF1CFD" w:rsidRDefault="00CF1CFD" w:rsidP="00CF1CFD">
      <w:pPr>
        <w:spacing w:line="360" w:lineRule="auto"/>
        <w:ind w:left="707" w:firstLine="709"/>
        <w:rPr>
          <w:rFonts w:ascii="Verdana" w:hAnsi="Verdana"/>
          <w:b/>
          <w:sz w:val="24"/>
          <w:szCs w:val="24"/>
        </w:rPr>
      </w:pPr>
      <w:r w:rsidRPr="00CF1CFD">
        <w:rPr>
          <w:rFonts w:ascii="Verdana" w:hAnsi="Verdana"/>
          <w:b/>
          <w:sz w:val="24"/>
          <w:szCs w:val="24"/>
        </w:rPr>
        <w:t>1</w:t>
      </w:r>
      <w:r w:rsidR="00EA59D4" w:rsidRPr="00CF1CFD">
        <w:rPr>
          <w:rFonts w:ascii="Verdana" w:hAnsi="Verdana"/>
          <w:b/>
          <w:sz w:val="24"/>
          <w:szCs w:val="24"/>
        </w:rPr>
        <w:t>.1 Безработица. Основные понятия.</w:t>
      </w:r>
    </w:p>
    <w:p w:rsidR="00EA59D4" w:rsidRPr="00EA59D4" w:rsidRDefault="00EA59D4" w:rsidP="0024601F">
      <w:pPr>
        <w:pStyle w:val="a3"/>
        <w:spacing w:after="0" w:line="360" w:lineRule="auto"/>
        <w:ind w:firstLine="709"/>
        <w:rPr>
          <w:sz w:val="24"/>
          <w:szCs w:val="24"/>
        </w:rPr>
      </w:pPr>
      <w:r w:rsidRPr="00EA59D4">
        <w:rPr>
          <w:sz w:val="24"/>
          <w:szCs w:val="24"/>
        </w:rPr>
        <w:t xml:space="preserve">В теоретических исследованиях выделяют несколько видов безработицы. Такая градация связана в основном со спецификой функционирования рынка труда и особенностями трудового поведения человека. Их анализ позволяет глубже понять и раскрыть сущность такого явления как безработица. </w:t>
      </w:r>
    </w:p>
    <w:p w:rsidR="00EA59D4" w:rsidRPr="00EA59D4" w:rsidRDefault="00EA59D4" w:rsidP="0024601F">
      <w:pPr>
        <w:pStyle w:val="a3"/>
        <w:spacing w:after="0" w:line="360" w:lineRule="auto"/>
        <w:ind w:firstLine="709"/>
        <w:rPr>
          <w:sz w:val="24"/>
          <w:szCs w:val="24"/>
        </w:rPr>
      </w:pPr>
      <w:r w:rsidRPr="00EA59D4">
        <w:rPr>
          <w:i/>
          <w:sz w:val="24"/>
          <w:szCs w:val="24"/>
        </w:rPr>
        <w:t>Фрикционная безработица</w:t>
      </w:r>
      <w:r w:rsidRPr="00EA59D4">
        <w:rPr>
          <w:sz w:val="24"/>
          <w:szCs w:val="24"/>
        </w:rPr>
        <w:t>. Наиболее распространенной является фрикционная безработица. Она, по оценке зарубежных экономистов, считается неизбежной и, в известном смысле, желательной. Этот вид безработицы рассматривается как побочный продукт свободного предпринимательства. Каждый гражданин, желающий работать, имеет специфические склонности и способности. У него есть свои представления о достойной заработной плате и других условиях труда. Работодателю необходима рабочая сила определенного качества для замещения различных вакантных рабочих мест , и он также имеет свои представления, какую заработную плату в реальной ситуации должен получать работник, замещающий определенное рабочее место. Точки зрения наемного работника и работодателя могут не совпадать. И в этом случае работник вынужден будет искать другое место работы. Для этого потребуется время. При этом следует иметь в виду, что информационная база о наличии мест и численности желающих сменить работу далеко не совершенна. Собственно в этом и заключается причина фрикционной безработицы.</w:t>
      </w:r>
    </w:p>
    <w:p w:rsidR="00EA59D4" w:rsidRPr="00EA59D4" w:rsidRDefault="00EA59D4" w:rsidP="0024601F">
      <w:pPr>
        <w:pStyle w:val="a3"/>
        <w:spacing w:after="0" w:line="360" w:lineRule="auto"/>
        <w:ind w:firstLine="709"/>
        <w:rPr>
          <w:sz w:val="24"/>
          <w:szCs w:val="24"/>
        </w:rPr>
      </w:pPr>
      <w:r w:rsidRPr="00EA59D4">
        <w:rPr>
          <w:sz w:val="24"/>
          <w:szCs w:val="24"/>
        </w:rPr>
        <w:t>Сущность фрикционной безработицы заключается в том, что работники, пользуясь своей экономической свободой, добровольно меняют место работы, профессию, регион проживания по самым разным причинам, но прежде всего в целях улучшения условий труда, его оплаты и содержания. Эти граждане ожидают получения новой работы в относительно короткие поиски. Фрикционная безработица, таким образом, - текущий источник пополнения кадров, и поэтому она необходима. Она существует даже в период бурного экономического роста. Фрикционная безработица по своей сущности выступает как добровольная. В условиях российской действительности человек увольняется по собственному желанию.</w:t>
      </w:r>
    </w:p>
    <w:p w:rsidR="00EA59D4" w:rsidRPr="00EA59D4" w:rsidRDefault="00EA59D4" w:rsidP="0024601F">
      <w:pPr>
        <w:pStyle w:val="a3"/>
        <w:spacing w:after="0" w:line="360" w:lineRule="auto"/>
        <w:ind w:firstLine="709"/>
        <w:rPr>
          <w:sz w:val="24"/>
          <w:szCs w:val="24"/>
        </w:rPr>
      </w:pPr>
      <w:r w:rsidRPr="00EA59D4">
        <w:rPr>
          <w:i/>
          <w:sz w:val="24"/>
          <w:szCs w:val="24"/>
        </w:rPr>
        <w:t>Структурная безработица</w:t>
      </w:r>
      <w:r w:rsidRPr="00EA59D4">
        <w:rPr>
          <w:sz w:val="24"/>
          <w:szCs w:val="24"/>
        </w:rPr>
        <w:t>. Другой тип безработицы - структурная - имеет не только личное, сколько технико-экономическое основание. Она не так явно зависит от желания человека и мотивов его трудового поведения.</w:t>
      </w:r>
    </w:p>
    <w:p w:rsidR="00EA59D4" w:rsidRPr="00EA59D4" w:rsidRDefault="00EA59D4" w:rsidP="0024601F">
      <w:pPr>
        <w:pStyle w:val="a3"/>
        <w:spacing w:after="0" w:line="360" w:lineRule="auto"/>
        <w:ind w:firstLine="709"/>
        <w:rPr>
          <w:sz w:val="24"/>
          <w:szCs w:val="24"/>
        </w:rPr>
      </w:pPr>
      <w:r w:rsidRPr="00EA59D4">
        <w:rPr>
          <w:sz w:val="24"/>
          <w:szCs w:val="24"/>
        </w:rPr>
        <w:t>В основе структурной безработицы лежит научно - технический прогресс, использование его достижений в хозяйственной практике. Это выражается в изменении структуры производственного и потребительского спроса населения , в соответствующем совершенствовании технологии производства и т.д. В результате изменяется структура рабочих мест, происходит их модернизация, появляются новые, ликвидируются старые. Такие новации трансформируют профессионально - квалификационный состав занятого населения и в этой связи количественные и качественные характеристики спроса на рабочую силу.</w:t>
      </w:r>
    </w:p>
    <w:p w:rsidR="00EA59D4" w:rsidRPr="00EA59D4" w:rsidRDefault="00EA59D4" w:rsidP="0024601F">
      <w:pPr>
        <w:pStyle w:val="a3"/>
        <w:spacing w:after="0" w:line="360" w:lineRule="auto"/>
        <w:ind w:firstLine="709"/>
        <w:rPr>
          <w:sz w:val="24"/>
          <w:szCs w:val="24"/>
        </w:rPr>
      </w:pPr>
      <w:r w:rsidRPr="00EA59D4">
        <w:rPr>
          <w:sz w:val="24"/>
          <w:szCs w:val="24"/>
        </w:rPr>
        <w:t>Причиной структурной безработицы может стать изменение территориального разделения труда. Это находит свое выражение в том, что отдельные территории, обладая некоторыми преимуществами, могут выпускать определенный вид продукции более высокого качества или реализовывать ее по относительно низкой цене. В результате в других регионах будут вынуждены свернуть или вообще прекратить производство данного товара и высвободить занятую в этих производствах рабочую силу.</w:t>
      </w:r>
    </w:p>
    <w:p w:rsidR="00EA59D4" w:rsidRPr="00EA59D4" w:rsidRDefault="00EA59D4" w:rsidP="0024601F">
      <w:pPr>
        <w:pStyle w:val="a3"/>
        <w:spacing w:after="0" w:line="360" w:lineRule="auto"/>
        <w:ind w:firstLine="709"/>
        <w:rPr>
          <w:sz w:val="24"/>
          <w:szCs w:val="24"/>
        </w:rPr>
      </w:pPr>
      <w:r w:rsidRPr="00EA59D4">
        <w:rPr>
          <w:sz w:val="24"/>
          <w:szCs w:val="24"/>
        </w:rPr>
        <w:t>При структурной безработице человеку необходимо время для того, чтобы он мог приобрести новые знания. Навыки, т.е. пройти переподготовку , повысить свою квалификацию, получить новую профессию, и только в этом случае он сможет трудоустроиться. Время, которое он доложен потратить на подготовку к новой работе, может быть весьма значительным.</w:t>
      </w:r>
    </w:p>
    <w:p w:rsidR="00EA59D4" w:rsidRPr="00EA59D4" w:rsidRDefault="00EA59D4" w:rsidP="0024601F">
      <w:pPr>
        <w:pStyle w:val="a3"/>
        <w:spacing w:after="0" w:line="360" w:lineRule="auto"/>
        <w:ind w:firstLine="709"/>
        <w:rPr>
          <w:sz w:val="24"/>
          <w:szCs w:val="24"/>
        </w:rPr>
      </w:pPr>
      <w:r w:rsidRPr="00EA59D4">
        <w:rPr>
          <w:sz w:val="24"/>
          <w:szCs w:val="24"/>
        </w:rPr>
        <w:t>Структурная безработица может быть безоговорочно отнесена к вынужденной. У человека в этом случае не остается выбора. Поскольку его профессия, специальность становится не нужной данному предприятию.</w:t>
      </w:r>
    </w:p>
    <w:p w:rsidR="00EA59D4" w:rsidRPr="00EA59D4" w:rsidRDefault="00EA59D4" w:rsidP="0024601F">
      <w:pPr>
        <w:pStyle w:val="a3"/>
        <w:spacing w:after="0" w:line="360" w:lineRule="auto"/>
        <w:ind w:firstLine="709"/>
        <w:rPr>
          <w:sz w:val="24"/>
          <w:szCs w:val="24"/>
        </w:rPr>
      </w:pPr>
      <w:r w:rsidRPr="00EA59D4">
        <w:rPr>
          <w:sz w:val="24"/>
          <w:szCs w:val="24"/>
        </w:rPr>
        <w:t xml:space="preserve">Совокупность структурной и фрикционной безработицы принято называть </w:t>
      </w:r>
      <w:r w:rsidRPr="00EA59D4">
        <w:rPr>
          <w:i/>
          <w:sz w:val="24"/>
          <w:szCs w:val="24"/>
        </w:rPr>
        <w:t>естественным уровнем безработицы</w:t>
      </w:r>
      <w:r w:rsidRPr="00EA59D4">
        <w:rPr>
          <w:sz w:val="24"/>
          <w:szCs w:val="24"/>
        </w:rPr>
        <w:t xml:space="preserve"> или </w:t>
      </w:r>
      <w:r w:rsidRPr="00EA59D4">
        <w:rPr>
          <w:i/>
          <w:sz w:val="24"/>
          <w:szCs w:val="24"/>
        </w:rPr>
        <w:t>полной занятостью</w:t>
      </w:r>
      <w:r w:rsidRPr="00EA59D4">
        <w:rPr>
          <w:sz w:val="24"/>
          <w:szCs w:val="24"/>
        </w:rPr>
        <w:t>. При естественной безработице достигаются эффективные конкурентные условия рынка труда.</w:t>
      </w:r>
    </w:p>
    <w:p w:rsidR="008E60B7" w:rsidRPr="008E60B7" w:rsidRDefault="00EA59D4" w:rsidP="0024601F">
      <w:pPr>
        <w:spacing w:after="0" w:line="360" w:lineRule="auto"/>
        <w:ind w:firstLine="709"/>
        <w:rPr>
          <w:rFonts w:ascii="Verdana" w:eastAsia="Times New Roman" w:hAnsi="Verdana" w:cs="Arial"/>
          <w:sz w:val="24"/>
          <w:szCs w:val="24"/>
          <w:lang w:eastAsia="ru-RU"/>
        </w:rPr>
      </w:pPr>
      <w:r w:rsidRPr="008E60B7">
        <w:rPr>
          <w:rFonts w:ascii="Verdana" w:hAnsi="Verdana"/>
          <w:i/>
          <w:sz w:val="24"/>
          <w:szCs w:val="24"/>
        </w:rPr>
        <w:t xml:space="preserve">Циклическая </w:t>
      </w:r>
      <w:r w:rsidR="008E60B7" w:rsidRPr="008E60B7">
        <w:rPr>
          <w:rFonts w:ascii="Verdana" w:hAnsi="Verdana"/>
          <w:i/>
          <w:sz w:val="24"/>
          <w:szCs w:val="24"/>
        </w:rPr>
        <w:t xml:space="preserve">или коньюктурная </w:t>
      </w:r>
      <w:r w:rsidRPr="008E60B7">
        <w:rPr>
          <w:rFonts w:ascii="Verdana" w:hAnsi="Verdana"/>
          <w:i/>
          <w:sz w:val="24"/>
          <w:szCs w:val="24"/>
        </w:rPr>
        <w:t>безработица</w:t>
      </w:r>
      <w:r w:rsidRPr="008E60B7">
        <w:rPr>
          <w:rFonts w:ascii="Verdana" w:hAnsi="Verdana"/>
          <w:sz w:val="24"/>
          <w:szCs w:val="24"/>
        </w:rPr>
        <w:t xml:space="preserve">. Особое место занимает циклическая безработица. Этот вид безработицы непрерывно связан с движением цикла деловой активности (экономического цикла). Циклическая безработица </w:t>
      </w:r>
      <w:r w:rsidR="008E60B7" w:rsidRPr="008E60B7">
        <w:rPr>
          <w:rFonts w:ascii="Verdana" w:hAnsi="Verdana"/>
          <w:sz w:val="24"/>
          <w:szCs w:val="24"/>
        </w:rPr>
        <w:t>образуется</w:t>
      </w:r>
      <w:r w:rsidR="008E60B7">
        <w:rPr>
          <w:rFonts w:ascii="Verdana" w:hAnsi="Verdana"/>
          <w:sz w:val="24"/>
          <w:szCs w:val="24"/>
        </w:rPr>
        <w:t>,</w:t>
      </w:r>
      <w:r w:rsidR="008E60B7" w:rsidRPr="008E60B7">
        <w:rPr>
          <w:rFonts w:ascii="Verdana" w:hAnsi="Verdana"/>
          <w:sz w:val="24"/>
          <w:szCs w:val="24"/>
        </w:rPr>
        <w:t xml:space="preserve"> когда </w:t>
      </w:r>
      <w:r w:rsidR="008E60B7" w:rsidRPr="008E60B7">
        <w:rPr>
          <w:rFonts w:ascii="Verdana" w:eastAsia="Times New Roman" w:hAnsi="Verdana" w:cs="Arial"/>
          <w:sz w:val="24"/>
          <w:szCs w:val="24"/>
          <w:lang w:eastAsia="ru-RU"/>
        </w:rPr>
        <w:t>совокупный спрос на товары и услуги уменьшается, производство свертывается, производный от совокупного спрос на труд резко сокращается, а предложение труда значительно возрастает в результате падения уровня жизни населения. Уменьшение циклической безработицы возможное лишь при улучшении экономической конъюнктуры.</w:t>
      </w:r>
    </w:p>
    <w:p w:rsidR="00EA59D4" w:rsidRDefault="00EA59D4" w:rsidP="0024601F">
      <w:pPr>
        <w:pStyle w:val="a3"/>
        <w:spacing w:after="0" w:line="360" w:lineRule="auto"/>
        <w:ind w:firstLine="709"/>
        <w:rPr>
          <w:sz w:val="24"/>
          <w:szCs w:val="24"/>
        </w:rPr>
      </w:pPr>
      <w:r w:rsidRPr="00EA59D4">
        <w:rPr>
          <w:sz w:val="24"/>
          <w:szCs w:val="24"/>
        </w:rPr>
        <w:t>Сезонная - безработица, вызванная неодинаковыми объемами производства, выполняемыми некоторыми отраслями в различные периоды времени. К отраслям, для которых характерны сезонные колебания объемов производства (а значит, и занятости), относится, прежде всего, сельское хозяйство.</w:t>
      </w:r>
    </w:p>
    <w:p w:rsidR="008E60B7" w:rsidRPr="00CF1CFD" w:rsidRDefault="008E60B7" w:rsidP="0024601F">
      <w:pPr>
        <w:pStyle w:val="a3"/>
        <w:spacing w:after="0" w:line="360" w:lineRule="auto"/>
        <w:ind w:firstLine="709"/>
        <w:rPr>
          <w:b/>
          <w:sz w:val="24"/>
          <w:szCs w:val="24"/>
        </w:rPr>
      </w:pPr>
    </w:p>
    <w:p w:rsidR="00EA59D4" w:rsidRPr="00CF1CFD" w:rsidRDefault="00CF1CFD" w:rsidP="00CF1CFD">
      <w:pPr>
        <w:spacing w:line="360" w:lineRule="auto"/>
        <w:ind w:left="1415" w:firstLine="709"/>
        <w:rPr>
          <w:rFonts w:ascii="PetersburgC" w:hAnsi="PetersburgC" w:cs="PetersburgC"/>
          <w:b/>
          <w:sz w:val="20"/>
          <w:szCs w:val="20"/>
        </w:rPr>
      </w:pPr>
      <w:r w:rsidRPr="00CF1CFD">
        <w:rPr>
          <w:rFonts w:ascii="Verdana" w:hAnsi="Verdana"/>
          <w:b/>
          <w:sz w:val="24"/>
          <w:szCs w:val="24"/>
        </w:rPr>
        <w:t>1</w:t>
      </w:r>
      <w:r w:rsidR="008E60B7" w:rsidRPr="00CF1CFD">
        <w:rPr>
          <w:rFonts w:ascii="Verdana" w:hAnsi="Verdana"/>
          <w:b/>
          <w:sz w:val="24"/>
          <w:szCs w:val="24"/>
        </w:rPr>
        <w:t>.2 Закон Оукена.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Фактический или наблюдаемый уровень безработицы обычно не</w:t>
      </w:r>
    </w:p>
    <w:p w:rsidR="00DB55F3" w:rsidRPr="00DB55F3" w:rsidRDefault="00DB55F3" w:rsidP="005016BF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равен естественному. В периоды экономического бума спрос на рабочую силу настолько велик, что число людей, оставляющих производство, сокращаетс</w:t>
      </w:r>
      <w:r w:rsidR="00432C71">
        <w:rPr>
          <w:rFonts w:ascii="Verdana" w:hAnsi="Verdana" w:cs="PetersburgC"/>
          <w:sz w:val="24"/>
          <w:szCs w:val="24"/>
        </w:rPr>
        <w:t>я по сравнению с обычной нормой</w:t>
      </w:r>
      <w:r w:rsidRPr="00DB55F3">
        <w:rPr>
          <w:rFonts w:ascii="Verdana" w:hAnsi="Verdana" w:cs="PetersburgC"/>
          <w:sz w:val="24"/>
          <w:szCs w:val="24"/>
        </w:rPr>
        <w:t>, а доля безработных, устраивающихся на работу, превышает среднее значение , в результате безработица оказывается ниже естественного уровня. В таких</w:t>
      </w:r>
      <w:r>
        <w:rPr>
          <w:rFonts w:ascii="Verdana" w:hAnsi="Verdana" w:cs="PetersburgC"/>
          <w:sz w:val="24"/>
          <w:szCs w:val="24"/>
        </w:rPr>
        <w:t xml:space="preserve"> </w:t>
      </w:r>
      <w:r w:rsidRPr="00DB55F3">
        <w:rPr>
          <w:rFonts w:ascii="Verdana" w:hAnsi="Verdana" w:cs="PetersburgC"/>
          <w:sz w:val="24"/>
          <w:szCs w:val="24"/>
        </w:rPr>
        <w:t>случаях говорят, что экономика «перегрета». В периоды экономического спада наблюдаются обратные процессы, и фактическая безработица</w:t>
      </w:r>
      <w:r w:rsidR="00432C71">
        <w:rPr>
          <w:rFonts w:ascii="Verdana" w:hAnsi="Verdana" w:cs="PetersburgC"/>
          <w:sz w:val="24"/>
          <w:szCs w:val="24"/>
        </w:rPr>
        <w:t xml:space="preserve"> </w:t>
      </w:r>
      <w:r w:rsidRPr="00DB55F3">
        <w:rPr>
          <w:rFonts w:ascii="Verdana" w:hAnsi="Verdana" w:cs="PetersburgC"/>
          <w:sz w:val="24"/>
          <w:szCs w:val="24"/>
        </w:rPr>
        <w:t>превышает естественный уровень.</w:t>
      </w:r>
    </w:p>
    <w:p w:rsidR="00DB55F3" w:rsidRDefault="00DB55F3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Разность между фактическим (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PetersburgC"/>
          <w:sz w:val="24"/>
          <w:szCs w:val="24"/>
        </w:rPr>
        <w:t>) и естественным (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PetersburgC"/>
          <w:sz w:val="24"/>
          <w:szCs w:val="24"/>
        </w:rPr>
        <w:t xml:space="preserve">*) уровнями безработицы называют уровнем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конъюнктурной безработицы </w:t>
      </w:r>
      <w:r w:rsidRPr="00DB55F3">
        <w:rPr>
          <w:rFonts w:ascii="Verdana" w:hAnsi="Verdana" w:cs="PetersburgC"/>
          <w:sz w:val="24"/>
          <w:szCs w:val="24"/>
        </w:rPr>
        <w:t>(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uk </w:t>
      </w:r>
      <w:r w:rsidRPr="00DB55F3">
        <w:rPr>
          <w:rFonts w:ascii="Verdana" w:hAnsi="Verdana" w:cs="PetersburgC"/>
          <w:sz w:val="24"/>
          <w:szCs w:val="24"/>
        </w:rPr>
        <w:t xml:space="preserve">=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u </w:t>
      </w:r>
      <w:r w:rsidRPr="00DB55F3">
        <w:rPr>
          <w:rFonts w:ascii="Verdana" w:hAnsi="Verdana" w:cs="PetersburgC"/>
          <w:sz w:val="24"/>
          <w:szCs w:val="24"/>
        </w:rPr>
        <w:t xml:space="preserve">—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PetersburgC"/>
          <w:sz w:val="24"/>
          <w:szCs w:val="24"/>
        </w:rPr>
        <w:t>*).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При более детальном рассмотрении можно выделить пять состоянийрынка труда.</w:t>
      </w:r>
    </w:p>
    <w:p w:rsidR="00DB55F3" w:rsidRPr="00DB55F3" w:rsidRDefault="00DB55F3" w:rsidP="00A90EE1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 xml:space="preserve">1.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Избыточная занятость. </w:t>
      </w:r>
      <w:r w:rsidRPr="00DB55F3">
        <w:rPr>
          <w:rFonts w:ascii="Verdana" w:hAnsi="Verdana" w:cs="PetersburgC"/>
          <w:sz w:val="24"/>
          <w:szCs w:val="24"/>
        </w:rPr>
        <w:t>Число занятых</w:t>
      </w:r>
      <w:r w:rsidR="00A90EE1">
        <w:rPr>
          <w:rFonts w:ascii="Verdana" w:hAnsi="Verdana" w:cs="PetersburgC"/>
          <w:sz w:val="24"/>
          <w:szCs w:val="24"/>
        </w:rPr>
        <w:t xml:space="preserve"> (</w:t>
      </w:r>
      <w:r w:rsidR="00A90EE1" w:rsidRPr="00DB55F3">
        <w:rPr>
          <w:rFonts w:ascii="Verdana" w:hAnsi="Verdana" w:cs="PetersburgC-Italic"/>
          <w:i/>
          <w:iCs/>
          <w:sz w:val="24"/>
          <w:szCs w:val="24"/>
        </w:rPr>
        <w:t>N</w:t>
      </w:r>
      <w:r w:rsidR="00A90EE1">
        <w:rPr>
          <w:rFonts w:ascii="Verdana" w:hAnsi="Verdana" w:cs="PetersburgC-Italic"/>
          <w:i/>
          <w:iCs/>
          <w:sz w:val="24"/>
          <w:szCs w:val="24"/>
        </w:rPr>
        <w:t>)</w:t>
      </w:r>
      <w:r w:rsidRPr="00DB55F3">
        <w:rPr>
          <w:rFonts w:ascii="Verdana" w:hAnsi="Verdana" w:cs="PetersburgC"/>
          <w:sz w:val="24"/>
          <w:szCs w:val="24"/>
        </w:rPr>
        <w:t xml:space="preserve"> превышает их количество</w:t>
      </w:r>
      <w:r w:rsidR="00A90EE1">
        <w:rPr>
          <w:rFonts w:ascii="Verdana" w:hAnsi="Verdana" w:cs="PetersburgC"/>
          <w:sz w:val="24"/>
          <w:szCs w:val="24"/>
        </w:rPr>
        <w:t xml:space="preserve"> </w:t>
      </w:r>
      <w:r w:rsidRPr="00DB55F3">
        <w:rPr>
          <w:rFonts w:ascii="Verdana" w:hAnsi="Verdana" w:cs="PetersburgC"/>
          <w:sz w:val="24"/>
          <w:szCs w:val="24"/>
        </w:rPr>
        <w:t>при нормальной загрузке производственных мощностей; число рабочих</w:t>
      </w:r>
      <w:r w:rsidR="00A90EE1">
        <w:rPr>
          <w:rFonts w:ascii="Verdana" w:hAnsi="Verdana" w:cs="PetersburgC"/>
          <w:sz w:val="24"/>
          <w:szCs w:val="24"/>
        </w:rPr>
        <w:t xml:space="preserve"> </w:t>
      </w:r>
      <w:r w:rsidRPr="00DB55F3">
        <w:rPr>
          <w:rFonts w:ascii="Verdana" w:hAnsi="Verdana" w:cs="PetersburgC"/>
          <w:sz w:val="24"/>
          <w:szCs w:val="24"/>
        </w:rPr>
        <w:t>часов на одного занятого выше обычного; безработица ниже естественного уровня (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N </w:t>
      </w:r>
      <w:r w:rsidRPr="00DB55F3">
        <w:rPr>
          <w:rFonts w:ascii="Verdana" w:hAnsi="Verdana" w:cs="PetersburgC"/>
          <w:sz w:val="24"/>
          <w:szCs w:val="24"/>
        </w:rPr>
        <w:t xml:space="preserve">&gt;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N</w:t>
      </w:r>
      <w:r w:rsidRPr="00DB55F3">
        <w:rPr>
          <w:rFonts w:ascii="Verdana" w:hAnsi="Verdana" w:cs="PetersburgC"/>
          <w:sz w:val="24"/>
          <w:szCs w:val="24"/>
        </w:rPr>
        <w:t xml:space="preserve">*;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y </w:t>
      </w:r>
      <w:r w:rsidRPr="00DB55F3">
        <w:rPr>
          <w:rFonts w:ascii="Verdana" w:hAnsi="Verdana" w:cs="PetersburgC"/>
          <w:sz w:val="24"/>
          <w:szCs w:val="24"/>
        </w:rPr>
        <w:t xml:space="preserve">&gt;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</w:t>
      </w:r>
      <w:r w:rsidRPr="00DB55F3">
        <w:rPr>
          <w:rFonts w:ascii="Verdana" w:hAnsi="Verdana" w:cs="PetersburgC"/>
          <w:sz w:val="24"/>
          <w:szCs w:val="24"/>
        </w:rPr>
        <w:t xml:space="preserve">*;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u </w:t>
      </w:r>
      <w:r w:rsidRPr="00DB55F3">
        <w:rPr>
          <w:rFonts w:ascii="Verdana" w:hAnsi="Verdana" w:cs="PetersburgC"/>
          <w:sz w:val="24"/>
          <w:szCs w:val="24"/>
        </w:rPr>
        <w:t xml:space="preserve">&lt;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PetersburgC"/>
          <w:sz w:val="24"/>
          <w:szCs w:val="24"/>
        </w:rPr>
        <w:t>*).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 xml:space="preserve">2.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Нормальная занятость. </w:t>
      </w:r>
      <w:r w:rsidRPr="00DB55F3">
        <w:rPr>
          <w:rFonts w:ascii="Verdana" w:hAnsi="Verdana" w:cs="PetersburgC"/>
          <w:sz w:val="24"/>
          <w:szCs w:val="24"/>
        </w:rPr>
        <w:t>Число занятых соответствует полному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использованию производственных мощностей; объем производства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равен национальному доходу полной занятости; безработица соответствует естественному уровню (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N </w:t>
      </w:r>
      <w:r w:rsidRPr="00DB55F3">
        <w:rPr>
          <w:rFonts w:ascii="Verdana" w:hAnsi="Verdana" w:cs="PetersburgC"/>
          <w:sz w:val="24"/>
          <w:szCs w:val="24"/>
        </w:rPr>
        <w:t xml:space="preserve">=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N</w:t>
      </w:r>
      <w:r w:rsidRPr="00DB55F3">
        <w:rPr>
          <w:rFonts w:ascii="Verdana" w:hAnsi="Verdana" w:cs="PetersburgC"/>
          <w:sz w:val="24"/>
          <w:szCs w:val="24"/>
        </w:rPr>
        <w:t xml:space="preserve">*;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y </w:t>
      </w:r>
      <w:r w:rsidRPr="00DB55F3">
        <w:rPr>
          <w:rFonts w:ascii="Verdana" w:hAnsi="Verdana" w:cs="PetersburgC"/>
          <w:sz w:val="24"/>
          <w:szCs w:val="24"/>
        </w:rPr>
        <w:t xml:space="preserve">=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</w:t>
      </w:r>
      <w:r w:rsidRPr="00DB55F3">
        <w:rPr>
          <w:rFonts w:ascii="Verdana" w:hAnsi="Verdana" w:cs="PetersburgC"/>
          <w:sz w:val="24"/>
          <w:szCs w:val="24"/>
        </w:rPr>
        <w:t xml:space="preserve">*;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u </w:t>
      </w:r>
      <w:r w:rsidRPr="00DB55F3">
        <w:rPr>
          <w:rFonts w:ascii="Verdana" w:hAnsi="Verdana" w:cs="PetersburgC"/>
          <w:sz w:val="24"/>
          <w:szCs w:val="24"/>
        </w:rPr>
        <w:t xml:space="preserve">=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PetersburgC"/>
          <w:sz w:val="24"/>
          <w:szCs w:val="24"/>
        </w:rPr>
        <w:t>*).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 xml:space="preserve">3.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Недостаточная занятость. </w:t>
      </w:r>
      <w:r w:rsidRPr="00DB55F3">
        <w:rPr>
          <w:rFonts w:ascii="Verdana" w:hAnsi="Verdana" w:cs="PetersburgC"/>
          <w:sz w:val="24"/>
          <w:szCs w:val="24"/>
        </w:rPr>
        <w:t>На рынке труда объем предложения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равен объему спроса, но растет естественная норма безработицы; производится национальный доход полной занятости при повышении капиталовооруженности труда (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N </w:t>
      </w:r>
      <w:r w:rsidRPr="00DB55F3">
        <w:rPr>
          <w:rFonts w:ascii="Verdana" w:hAnsi="Verdana" w:cs="PetersburgC"/>
          <w:sz w:val="24"/>
          <w:szCs w:val="24"/>
        </w:rPr>
        <w:t xml:space="preserve">=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N</w:t>
      </w:r>
      <w:r w:rsidRPr="00DB55F3">
        <w:rPr>
          <w:rFonts w:ascii="Verdana" w:hAnsi="Verdana" w:cs="PetersburgC"/>
          <w:sz w:val="24"/>
          <w:szCs w:val="24"/>
        </w:rPr>
        <w:t xml:space="preserve">*;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y </w:t>
      </w:r>
      <w:r w:rsidRPr="00DB55F3">
        <w:rPr>
          <w:rFonts w:ascii="Verdana" w:hAnsi="Verdana" w:cs="PetersburgC"/>
          <w:sz w:val="24"/>
          <w:szCs w:val="24"/>
        </w:rPr>
        <w:t xml:space="preserve">=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</w:t>
      </w:r>
      <w:r w:rsidRPr="00DB55F3">
        <w:rPr>
          <w:rFonts w:ascii="Verdana" w:hAnsi="Verdana" w:cs="PetersburgC"/>
          <w:sz w:val="24"/>
          <w:szCs w:val="24"/>
        </w:rPr>
        <w:t xml:space="preserve">*;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u </w:t>
      </w:r>
      <w:r w:rsidRPr="00DB55F3">
        <w:rPr>
          <w:rFonts w:ascii="Verdana" w:hAnsi="Verdana" w:cs="PetersburgC"/>
          <w:sz w:val="24"/>
          <w:szCs w:val="24"/>
        </w:rPr>
        <w:t xml:space="preserve">=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PetersburgC"/>
          <w:sz w:val="24"/>
          <w:szCs w:val="24"/>
        </w:rPr>
        <w:t>*</w:t>
      </w:r>
      <w:r w:rsidRPr="00DB55F3">
        <w:rPr>
          <w:rFonts w:ascii="Verdana" w:hAnsi="Verdana" w:cs="Symbol"/>
          <w:sz w:val="24"/>
          <w:szCs w:val="24"/>
        </w:rPr>
        <w:t>↑</w:t>
      </w:r>
      <w:r w:rsidRPr="00DB55F3">
        <w:rPr>
          <w:rFonts w:ascii="Verdana" w:hAnsi="Verdana" w:cs="PetersburgC"/>
          <w:sz w:val="24"/>
          <w:szCs w:val="24"/>
        </w:rPr>
        <w:t>).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 xml:space="preserve">4.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Рецессия. </w:t>
      </w:r>
      <w:r w:rsidRPr="00DB55F3">
        <w:rPr>
          <w:rFonts w:ascii="Verdana" w:hAnsi="Verdana" w:cs="PetersburgC"/>
          <w:sz w:val="24"/>
          <w:szCs w:val="24"/>
        </w:rPr>
        <w:t>Недостаточная занятость при неполном использовании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производственных мощностей; объем выпуска ниже национального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дохода полной занятости; фактическая безработица превышает</w:t>
      </w:r>
      <w:r w:rsidR="0024601F">
        <w:rPr>
          <w:rFonts w:ascii="Verdana" w:hAnsi="Verdana" w:cs="PetersburgC"/>
          <w:sz w:val="24"/>
          <w:szCs w:val="24"/>
        </w:rPr>
        <w:t xml:space="preserve"> </w:t>
      </w:r>
      <w:r w:rsidRPr="00DB55F3">
        <w:rPr>
          <w:rFonts w:ascii="Verdana" w:hAnsi="Verdana" w:cs="PetersburgC"/>
          <w:sz w:val="24"/>
          <w:szCs w:val="24"/>
        </w:rPr>
        <w:t>естественный уровень и продолжает расти (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N </w:t>
      </w:r>
      <w:r w:rsidRPr="00DB55F3">
        <w:rPr>
          <w:rFonts w:ascii="Verdana" w:hAnsi="Verdana" w:cs="PetersburgC"/>
          <w:sz w:val="24"/>
          <w:szCs w:val="24"/>
        </w:rPr>
        <w:t xml:space="preserve">&lt;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N</w:t>
      </w:r>
      <w:r w:rsidRPr="00DB55F3">
        <w:rPr>
          <w:rFonts w:ascii="Verdana" w:hAnsi="Verdana" w:cs="PetersburgC"/>
          <w:sz w:val="24"/>
          <w:szCs w:val="24"/>
        </w:rPr>
        <w:t xml:space="preserve">*;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y </w:t>
      </w:r>
      <w:r w:rsidRPr="00DB55F3">
        <w:rPr>
          <w:rFonts w:ascii="Verdana" w:hAnsi="Verdana" w:cs="PetersburgC"/>
          <w:sz w:val="24"/>
          <w:szCs w:val="24"/>
        </w:rPr>
        <w:t xml:space="preserve">&lt;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</w:t>
      </w:r>
      <w:r w:rsidRPr="00DB55F3">
        <w:rPr>
          <w:rFonts w:ascii="Verdana" w:hAnsi="Verdana" w:cs="PetersburgC"/>
          <w:sz w:val="24"/>
          <w:szCs w:val="24"/>
        </w:rPr>
        <w:t xml:space="preserve">*;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PetersburgC"/>
          <w:sz w:val="24"/>
          <w:szCs w:val="24"/>
        </w:rPr>
        <w:t xml:space="preserve">* &lt;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Symbol"/>
          <w:sz w:val="24"/>
          <w:szCs w:val="24"/>
        </w:rPr>
        <w:t>↑</w:t>
      </w:r>
      <w:r w:rsidRPr="00DB55F3">
        <w:rPr>
          <w:rFonts w:ascii="Verdana" w:hAnsi="Verdana" w:cs="PetersburgC"/>
          <w:sz w:val="24"/>
          <w:szCs w:val="24"/>
        </w:rPr>
        <w:t>).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 xml:space="preserve">5.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Оживление. </w:t>
      </w:r>
      <w:r w:rsidRPr="00DB55F3">
        <w:rPr>
          <w:rFonts w:ascii="Verdana" w:hAnsi="Verdana" w:cs="PetersburgC"/>
          <w:sz w:val="24"/>
          <w:szCs w:val="24"/>
        </w:rPr>
        <w:t>Недостаточная занятость при неполном использовании производственного потенциала; объем производства ниже национального дохода полной занятости, но наблюдается его рост и сокращение конъюнктурной безработицы (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N </w:t>
      </w:r>
      <w:r w:rsidRPr="00DB55F3">
        <w:rPr>
          <w:rFonts w:ascii="Verdana" w:hAnsi="Verdana" w:cs="PetersburgC"/>
          <w:sz w:val="24"/>
          <w:szCs w:val="24"/>
        </w:rPr>
        <w:t xml:space="preserve">&lt;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N</w:t>
      </w:r>
      <w:r w:rsidRPr="00DB55F3">
        <w:rPr>
          <w:rFonts w:ascii="Verdana" w:hAnsi="Verdana" w:cs="PetersburgC"/>
          <w:sz w:val="24"/>
          <w:szCs w:val="24"/>
        </w:rPr>
        <w:t xml:space="preserve">*;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y </w:t>
      </w:r>
      <w:r w:rsidRPr="00DB55F3">
        <w:rPr>
          <w:rFonts w:ascii="Verdana" w:hAnsi="Verdana" w:cs="PetersburgC"/>
          <w:sz w:val="24"/>
          <w:szCs w:val="24"/>
        </w:rPr>
        <w:t xml:space="preserve">&lt;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</w:t>
      </w:r>
      <w:r w:rsidRPr="00DB55F3">
        <w:rPr>
          <w:rFonts w:ascii="Verdana" w:hAnsi="Verdana" w:cs="PetersburgC"/>
          <w:sz w:val="24"/>
          <w:szCs w:val="24"/>
        </w:rPr>
        <w:t xml:space="preserve">*;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PetersburgC"/>
          <w:sz w:val="24"/>
          <w:szCs w:val="24"/>
        </w:rPr>
        <w:t xml:space="preserve">* &lt;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Symbol"/>
          <w:sz w:val="24"/>
          <w:szCs w:val="24"/>
        </w:rPr>
        <w:t>↓</w:t>
      </w:r>
      <w:r w:rsidRPr="00DB55F3">
        <w:rPr>
          <w:rFonts w:ascii="Verdana" w:hAnsi="Verdana" w:cs="PetersburgC"/>
          <w:sz w:val="24"/>
          <w:szCs w:val="24"/>
        </w:rPr>
        <w:t>).</w:t>
      </w:r>
    </w:p>
    <w:p w:rsidR="00DB55F3" w:rsidRPr="00DB55F3" w:rsidRDefault="00DB55F3" w:rsidP="00432C71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Конъюнктурная безработица существует только при двух последних</w:t>
      </w:r>
      <w:r w:rsidR="0024601F">
        <w:rPr>
          <w:rFonts w:ascii="Verdana" w:hAnsi="Verdana" w:cs="PetersburgC"/>
          <w:sz w:val="24"/>
          <w:szCs w:val="24"/>
        </w:rPr>
        <w:t xml:space="preserve"> </w:t>
      </w:r>
      <w:r w:rsidRPr="00DB55F3">
        <w:rPr>
          <w:rFonts w:ascii="Verdana" w:hAnsi="Verdana" w:cs="PetersburgC"/>
          <w:sz w:val="24"/>
          <w:szCs w:val="24"/>
        </w:rPr>
        <w:t>состояниях экономики.</w:t>
      </w:r>
      <w:r w:rsidR="00432C71">
        <w:rPr>
          <w:rFonts w:ascii="Verdana" w:hAnsi="Verdana" w:cs="PetersburgC"/>
          <w:sz w:val="24"/>
          <w:szCs w:val="24"/>
        </w:rPr>
        <w:t xml:space="preserve"> </w:t>
      </w:r>
      <w:r w:rsidRPr="00DB55F3">
        <w:rPr>
          <w:rFonts w:ascii="Verdana" w:hAnsi="Verdana" w:cs="PetersburgC"/>
          <w:sz w:val="24"/>
          <w:szCs w:val="24"/>
        </w:rPr>
        <w:t>Наличие конъюнктурной безработицы свидетельствует о неполном</w:t>
      </w:r>
      <w:r w:rsidR="00432C71">
        <w:rPr>
          <w:rFonts w:ascii="Verdana" w:hAnsi="Verdana" w:cs="PetersburgC"/>
          <w:sz w:val="24"/>
          <w:szCs w:val="24"/>
        </w:rPr>
        <w:t xml:space="preserve"> </w:t>
      </w:r>
      <w:r w:rsidRPr="00DB55F3">
        <w:rPr>
          <w:rFonts w:ascii="Verdana" w:hAnsi="Verdana" w:cs="PetersburgC"/>
          <w:sz w:val="24"/>
          <w:szCs w:val="24"/>
        </w:rPr>
        <w:t xml:space="preserve">использовании производственных возможностей страны. Потенциально возможный при данной технике объем производства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yF</w:t>
      </w:r>
      <w:r w:rsidRPr="00DB55F3">
        <w:rPr>
          <w:rFonts w:ascii="Verdana" w:hAnsi="Verdana" w:cs="PetersburgC"/>
          <w:sz w:val="24"/>
          <w:szCs w:val="24"/>
        </w:rPr>
        <w:t>(</w:t>
      </w:r>
      <w:r w:rsidRPr="00DB55F3">
        <w:rPr>
          <w:rFonts w:ascii="Verdana" w:hAnsi="Verdana" w:cs="PetersburgC-Italic"/>
          <w:i/>
          <w:iCs/>
          <w:sz w:val="24"/>
          <w:szCs w:val="24"/>
        </w:rPr>
        <w:t>N</w:t>
      </w:r>
      <w:r w:rsidRPr="00DB55F3">
        <w:rPr>
          <w:rFonts w:ascii="Verdana" w:hAnsi="Verdana" w:cs="PetersburgC"/>
          <w:sz w:val="24"/>
          <w:szCs w:val="24"/>
        </w:rPr>
        <w:t xml:space="preserve">*) — национальный доход полной занятости — превышает фактически достигнутый при наличии конъюнктурной безработицы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</w:t>
      </w:r>
      <w:r w:rsidRPr="00DB55F3">
        <w:rPr>
          <w:rFonts w:ascii="Verdana" w:hAnsi="Verdana" w:cs="PetersburgC"/>
          <w:sz w:val="24"/>
          <w:szCs w:val="24"/>
        </w:rPr>
        <w:t>(</w:t>
      </w:r>
      <w:r w:rsidRPr="00DB55F3">
        <w:rPr>
          <w:rFonts w:ascii="Verdana" w:hAnsi="Verdana" w:cs="PetersburgC-Italic"/>
          <w:i/>
          <w:iCs/>
          <w:sz w:val="24"/>
          <w:szCs w:val="24"/>
        </w:rPr>
        <w:t>N</w:t>
      </w:r>
      <w:r w:rsidRPr="00DB55F3">
        <w:rPr>
          <w:rFonts w:ascii="Verdana" w:hAnsi="Verdana" w:cs="PetersburgC"/>
          <w:sz w:val="24"/>
          <w:szCs w:val="24"/>
        </w:rPr>
        <w:t>). Разность</w:t>
      </w:r>
      <w:r w:rsidR="00432C71">
        <w:rPr>
          <w:rFonts w:ascii="Verdana" w:hAnsi="Verdana" w:cs="PetersburgC"/>
          <w:sz w:val="24"/>
          <w:szCs w:val="24"/>
        </w:rPr>
        <w:t xml:space="preserve"> </w:t>
      </w:r>
      <w:r w:rsidRPr="00DB55F3">
        <w:rPr>
          <w:rFonts w:ascii="Verdana" w:hAnsi="Verdana" w:cs="PetersburgC"/>
          <w:sz w:val="24"/>
          <w:szCs w:val="24"/>
        </w:rPr>
        <w:t>[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yF</w:t>
      </w:r>
      <w:r w:rsidRPr="00DB55F3">
        <w:rPr>
          <w:rFonts w:ascii="Verdana" w:hAnsi="Verdana" w:cs="PetersburgC"/>
          <w:sz w:val="24"/>
          <w:szCs w:val="24"/>
        </w:rPr>
        <w:t>(</w:t>
      </w:r>
      <w:r w:rsidRPr="00DB55F3">
        <w:rPr>
          <w:rFonts w:ascii="Verdana" w:hAnsi="Verdana" w:cs="PetersburgC-Italic"/>
          <w:i/>
          <w:iCs/>
          <w:sz w:val="24"/>
          <w:szCs w:val="24"/>
        </w:rPr>
        <w:t>N</w:t>
      </w:r>
      <w:r w:rsidRPr="00DB55F3">
        <w:rPr>
          <w:rFonts w:ascii="Verdana" w:hAnsi="Verdana" w:cs="PetersburgC"/>
          <w:sz w:val="24"/>
          <w:szCs w:val="24"/>
        </w:rPr>
        <w:t xml:space="preserve">*) —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</w:t>
      </w:r>
      <w:r w:rsidRPr="00DB55F3">
        <w:rPr>
          <w:rFonts w:ascii="Verdana" w:hAnsi="Verdana" w:cs="PetersburgC"/>
          <w:sz w:val="24"/>
          <w:szCs w:val="24"/>
        </w:rPr>
        <w:t>(</w:t>
      </w:r>
      <w:r w:rsidRPr="00DB55F3">
        <w:rPr>
          <w:rFonts w:ascii="Verdana" w:hAnsi="Verdana" w:cs="PetersburgC-Italic"/>
          <w:i/>
          <w:iCs/>
          <w:sz w:val="24"/>
          <w:szCs w:val="24"/>
        </w:rPr>
        <w:t>N</w:t>
      </w:r>
      <w:r w:rsidRPr="00DB55F3">
        <w:rPr>
          <w:rFonts w:ascii="Verdana" w:hAnsi="Verdana" w:cs="PetersburgC"/>
          <w:sz w:val="24"/>
          <w:szCs w:val="24"/>
        </w:rPr>
        <w:t>)] образует конъюнктурный разрыв.</w:t>
      </w:r>
    </w:p>
    <w:p w:rsidR="00DB55F3" w:rsidRDefault="00DB55F3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>Артур Оукен на основе эмпирических исследований обнаружил устойчивую связь между величиной конъюнктурной безработицы и конъюнктурным разрывом. Установленную зависимость он выразил формулой</w:t>
      </w:r>
      <w:r>
        <w:rPr>
          <w:rFonts w:ascii="Verdana" w:hAnsi="Verdana" w:cs="PetersburgC"/>
          <w:sz w:val="24"/>
          <w:szCs w:val="24"/>
        </w:rPr>
        <w:t>:</w:t>
      </w:r>
    </w:p>
    <w:p w:rsidR="00DB55F3" w:rsidRPr="00DB55F3" w:rsidRDefault="003E6797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-Italic"/>
          <w:i/>
          <w:iCs/>
          <w:sz w:val="24"/>
          <w:szCs w:val="24"/>
        </w:rPr>
        <w:t>(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yF</w:t>
      </w:r>
      <w:r>
        <w:rPr>
          <w:rFonts w:ascii="Verdana" w:hAnsi="Verdana" w:cs="Symbol"/>
          <w:sz w:val="24"/>
          <w:szCs w:val="24"/>
        </w:rPr>
        <w:t xml:space="preserve"> –</w:t>
      </w:r>
      <w:r w:rsidRPr="003E6797">
        <w:rPr>
          <w:rFonts w:ascii="Verdana" w:hAnsi="Verdana" w:cs="PetersburgC-Italic"/>
          <w:i/>
          <w:iCs/>
          <w:sz w:val="24"/>
          <w:szCs w:val="24"/>
        </w:rPr>
        <w:t xml:space="preserve">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</w:t>
      </w:r>
      <w:r>
        <w:rPr>
          <w:rFonts w:ascii="Verdana" w:hAnsi="Verdana" w:cs="PetersburgC-Italic"/>
          <w:i/>
          <w:iCs/>
          <w:sz w:val="24"/>
          <w:szCs w:val="24"/>
        </w:rPr>
        <w:t>)/</w:t>
      </w:r>
      <w:r w:rsidRPr="003E6797">
        <w:rPr>
          <w:rFonts w:ascii="Verdana" w:hAnsi="Verdana" w:cs="PetersburgC-Italic"/>
          <w:i/>
          <w:iCs/>
          <w:sz w:val="24"/>
          <w:szCs w:val="24"/>
        </w:rPr>
        <w:t xml:space="preserve">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yF</w:t>
      </w:r>
      <w:r>
        <w:rPr>
          <w:rFonts w:ascii="Verdana" w:hAnsi="Verdana" w:cs="Symbol"/>
          <w:sz w:val="24"/>
          <w:szCs w:val="24"/>
        </w:rPr>
        <w:t xml:space="preserve"> =</w:t>
      </w:r>
      <w:r>
        <w:rPr>
          <w:rFonts w:ascii="Verdana" w:hAnsi="Verdana" w:cs="PetersburgC-Italic"/>
          <w:i/>
          <w:iCs/>
          <w:sz w:val="24"/>
          <w:szCs w:val="24"/>
        </w:rPr>
        <w:t xml:space="preserve"> </w:t>
      </w:r>
      <w:r w:rsidRPr="00DB55F3">
        <w:rPr>
          <w:rFonts w:ascii="Verdana" w:hAnsi="Verdana" w:cs="Symbol"/>
          <w:sz w:val="24"/>
          <w:szCs w:val="24"/>
        </w:rPr>
        <w:t>γ</w:t>
      </w:r>
      <w:r>
        <w:rPr>
          <w:rFonts w:ascii="Verdana" w:hAnsi="Verdana" w:cs="PetersburgC-Italic"/>
          <w:i/>
          <w:iCs/>
          <w:sz w:val="24"/>
          <w:szCs w:val="24"/>
        </w:rPr>
        <w:t xml:space="preserve"> (</w:t>
      </w:r>
      <w:r w:rsidRPr="00DB55F3">
        <w:rPr>
          <w:rFonts w:ascii="Verdana" w:hAnsi="Verdana" w:cs="PetersburgC-Italic"/>
          <w:i/>
          <w:iCs/>
          <w:sz w:val="24"/>
          <w:szCs w:val="24"/>
        </w:rPr>
        <w:t xml:space="preserve">u </w:t>
      </w:r>
      <w:r w:rsidRPr="00DB55F3">
        <w:rPr>
          <w:rFonts w:ascii="Verdana" w:hAnsi="Verdana" w:cs="PetersburgC"/>
          <w:sz w:val="24"/>
          <w:szCs w:val="24"/>
        </w:rPr>
        <w:t xml:space="preserve">— </w:t>
      </w:r>
      <w:r w:rsidRPr="00DB55F3">
        <w:rPr>
          <w:rFonts w:ascii="Verdana" w:hAnsi="Verdana" w:cs="PetersburgC-Italic"/>
          <w:i/>
          <w:iCs/>
          <w:sz w:val="24"/>
          <w:szCs w:val="24"/>
        </w:rPr>
        <w:t>u</w:t>
      </w:r>
      <w:r w:rsidRPr="00DB55F3">
        <w:rPr>
          <w:rFonts w:ascii="Verdana" w:hAnsi="Verdana" w:cs="PetersburgC"/>
          <w:sz w:val="24"/>
          <w:szCs w:val="24"/>
        </w:rPr>
        <w:t>*</w:t>
      </w:r>
      <w:r>
        <w:rPr>
          <w:rFonts w:ascii="Verdana" w:hAnsi="Verdana" w:cs="PetersburgC"/>
          <w:sz w:val="24"/>
          <w:szCs w:val="24"/>
        </w:rPr>
        <w:t>)</w:t>
      </w:r>
    </w:p>
    <w:p w:rsidR="00DB55F3" w:rsidRPr="00DB55F3" w:rsidRDefault="00DB55F3" w:rsidP="0024601F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 xml:space="preserve">где </w:t>
      </w:r>
      <w:r w:rsidRPr="00DB55F3">
        <w:rPr>
          <w:rFonts w:ascii="Verdana" w:hAnsi="Verdana" w:cs="Symbol"/>
          <w:sz w:val="24"/>
          <w:szCs w:val="24"/>
        </w:rPr>
        <w:t xml:space="preserve">γ </w:t>
      </w:r>
      <w:r w:rsidRPr="00DB55F3">
        <w:rPr>
          <w:rFonts w:ascii="Verdana" w:hAnsi="Verdana" w:cs="PetersburgC"/>
          <w:sz w:val="24"/>
          <w:szCs w:val="24"/>
        </w:rPr>
        <w:t>— параметр Оукена.</w:t>
      </w:r>
    </w:p>
    <w:p w:rsidR="00DB55F3" w:rsidRDefault="00DB55F3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DB55F3">
        <w:rPr>
          <w:rFonts w:ascii="Verdana" w:hAnsi="Verdana" w:cs="PetersburgC"/>
          <w:sz w:val="24"/>
          <w:szCs w:val="24"/>
        </w:rPr>
        <w:t xml:space="preserve">Эта формула выражает так называемый закон Оукена: если конъюнктурная безработица растет на 1 пункт, то конъюнктурный разрыв увеличивается на </w:t>
      </w:r>
      <w:r w:rsidRPr="00DB55F3">
        <w:rPr>
          <w:rFonts w:ascii="Verdana" w:hAnsi="Verdana" w:cs="Symbol"/>
          <w:sz w:val="24"/>
          <w:szCs w:val="24"/>
        </w:rPr>
        <w:t xml:space="preserve">γ </w:t>
      </w:r>
      <w:r w:rsidRPr="00DB55F3">
        <w:rPr>
          <w:rFonts w:ascii="Verdana" w:hAnsi="Verdana" w:cs="PetersburgC"/>
          <w:sz w:val="24"/>
          <w:szCs w:val="24"/>
        </w:rPr>
        <w:t>пункто</w:t>
      </w:r>
      <w:r>
        <w:rPr>
          <w:rFonts w:ascii="Verdana" w:hAnsi="Verdana" w:cs="PetersburgC"/>
          <w:sz w:val="24"/>
          <w:szCs w:val="24"/>
        </w:rPr>
        <w:t>в.</w:t>
      </w:r>
    </w:p>
    <w:p w:rsidR="003E6797" w:rsidRPr="003E6797" w:rsidRDefault="003E6797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3E6797">
        <w:rPr>
          <w:rFonts w:ascii="Verdana" w:hAnsi="Verdana" w:cs="PetersburgC"/>
          <w:sz w:val="24"/>
          <w:szCs w:val="24"/>
        </w:rPr>
        <w:t>Коэффициент Оукена отражает тот факт, что выпуск определяется</w:t>
      </w:r>
    </w:p>
    <w:p w:rsidR="003E6797" w:rsidRPr="003E6797" w:rsidRDefault="003E6797" w:rsidP="0024601F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sz w:val="24"/>
          <w:szCs w:val="24"/>
        </w:rPr>
      </w:pPr>
      <w:r w:rsidRPr="003E6797">
        <w:rPr>
          <w:rFonts w:ascii="Verdana" w:hAnsi="Verdana" w:cs="PetersburgC"/>
          <w:sz w:val="24"/>
          <w:szCs w:val="24"/>
        </w:rPr>
        <w:t>не только технологией производства, но и изменением экономической</w:t>
      </w:r>
      <w:r w:rsidR="0024601F">
        <w:rPr>
          <w:rFonts w:ascii="Verdana" w:hAnsi="Verdana" w:cs="PetersburgC"/>
          <w:sz w:val="24"/>
          <w:szCs w:val="24"/>
        </w:rPr>
        <w:t xml:space="preserve"> </w:t>
      </w:r>
      <w:r w:rsidRPr="003E6797">
        <w:rPr>
          <w:rFonts w:ascii="Verdana" w:hAnsi="Verdana" w:cs="PetersburgC"/>
          <w:sz w:val="24"/>
          <w:szCs w:val="24"/>
        </w:rPr>
        <w:t>активности людей в различных фазах функционирования национального хозяйства.</w:t>
      </w:r>
    </w:p>
    <w:p w:rsidR="00DB55F3" w:rsidRPr="007466FB" w:rsidRDefault="003E6797" w:rsidP="007466FB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sz w:val="24"/>
          <w:szCs w:val="24"/>
        </w:rPr>
      </w:pPr>
      <w:r w:rsidRPr="003E6797">
        <w:rPr>
          <w:rFonts w:ascii="Verdana" w:hAnsi="Verdana" w:cs="PetersburgC"/>
          <w:sz w:val="24"/>
          <w:szCs w:val="24"/>
        </w:rPr>
        <w:t>Обозначим 1/</w:t>
      </w:r>
      <w:r w:rsidRPr="003E6797">
        <w:rPr>
          <w:rFonts w:ascii="Verdana" w:hAnsi="Verdana" w:cs="Symbol"/>
          <w:sz w:val="24"/>
          <w:szCs w:val="24"/>
        </w:rPr>
        <w:t>γ</w:t>
      </w:r>
      <w:r w:rsidRPr="003E6797">
        <w:rPr>
          <w:rFonts w:ascii="Verdana" w:hAnsi="Verdana" w:cs="PetersburgC-Italic"/>
          <w:i/>
          <w:iCs/>
          <w:sz w:val="24"/>
          <w:szCs w:val="24"/>
        </w:rPr>
        <w:t xml:space="preserve">yF </w:t>
      </w:r>
      <w:r w:rsidRPr="003E6797">
        <w:rPr>
          <w:rFonts w:ascii="Verdana" w:hAnsi="Verdana" w:cs="Symbol"/>
          <w:sz w:val="24"/>
          <w:szCs w:val="24"/>
        </w:rPr>
        <w:t>≡ α</w:t>
      </w:r>
      <w:r w:rsidRPr="003E6797">
        <w:rPr>
          <w:rFonts w:ascii="Verdana" w:hAnsi="Verdana" w:cs="PetersburgC"/>
          <w:sz w:val="24"/>
          <w:szCs w:val="24"/>
        </w:rPr>
        <w:t xml:space="preserve">; тогда уравнение  можно представить </w:t>
      </w:r>
      <w:r w:rsidR="0024601F">
        <w:rPr>
          <w:rFonts w:ascii="Verdana" w:hAnsi="Verdana" w:cs="PetersburgC"/>
          <w:sz w:val="24"/>
          <w:szCs w:val="24"/>
        </w:rPr>
        <w:t>ввиде</w:t>
      </w:r>
    </w:p>
    <w:p w:rsidR="003E6797" w:rsidRPr="003E6797" w:rsidRDefault="003E6797" w:rsidP="0024601F">
      <w:pPr>
        <w:autoSpaceDE w:val="0"/>
        <w:autoSpaceDN w:val="0"/>
        <w:adjustRightInd w:val="0"/>
        <w:spacing w:after="0" w:line="360" w:lineRule="auto"/>
        <w:rPr>
          <w:rFonts w:ascii="Verdana" w:hAnsi="Verdana" w:cs="PetersburgC-Italic"/>
          <w:i/>
          <w:iCs/>
          <w:sz w:val="24"/>
          <w:szCs w:val="24"/>
        </w:rPr>
      </w:pPr>
      <w:r w:rsidRPr="003E6797">
        <w:rPr>
          <w:rFonts w:ascii="Verdana" w:hAnsi="Verdana" w:cs="PetersburgC-Italic"/>
          <w:iCs/>
          <w:sz w:val="24"/>
          <w:szCs w:val="24"/>
        </w:rPr>
        <w:t>y(u)=</w:t>
      </w:r>
      <w:r w:rsidRPr="003E6797">
        <w:rPr>
          <w:rFonts w:ascii="Verdana" w:hAnsi="Verdana" w:cs="PetersburgC-Italic"/>
          <w:i/>
          <w:iCs/>
          <w:sz w:val="24"/>
          <w:szCs w:val="24"/>
        </w:rPr>
        <w:t xml:space="preserve"> yF+((u*</w:t>
      </w:r>
      <w:r w:rsidRPr="003E6797">
        <w:rPr>
          <w:rFonts w:ascii="Verdana" w:hAnsi="Verdana" w:cs="PetersburgC"/>
          <w:sz w:val="24"/>
          <w:szCs w:val="24"/>
        </w:rPr>
        <w:t xml:space="preserve">— </w:t>
      </w:r>
      <w:r w:rsidRPr="003E6797">
        <w:rPr>
          <w:rFonts w:ascii="Verdana" w:hAnsi="Verdana" w:cs="PetersburgC-Italic"/>
          <w:i/>
          <w:iCs/>
          <w:sz w:val="24"/>
          <w:szCs w:val="24"/>
        </w:rPr>
        <w:t>u</w:t>
      </w:r>
      <w:r w:rsidRPr="003E6797">
        <w:rPr>
          <w:rFonts w:ascii="Verdana" w:hAnsi="Verdana" w:cs="PetersburgC"/>
          <w:sz w:val="24"/>
          <w:szCs w:val="24"/>
        </w:rPr>
        <w:t>)/</w:t>
      </w:r>
      <w:r w:rsidRPr="003E6797">
        <w:rPr>
          <w:rFonts w:ascii="Verdana" w:hAnsi="Verdana" w:cs="Symbol"/>
          <w:sz w:val="24"/>
          <w:szCs w:val="24"/>
        </w:rPr>
        <w:t xml:space="preserve"> α)</w:t>
      </w:r>
    </w:p>
    <w:p w:rsidR="003E6797" w:rsidRDefault="003E6797" w:rsidP="0024601F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sz w:val="24"/>
          <w:szCs w:val="24"/>
        </w:rPr>
      </w:pPr>
      <w:r w:rsidRPr="003E6797">
        <w:rPr>
          <w:rFonts w:ascii="Verdana" w:hAnsi="Verdana" w:cs="PetersburgC"/>
          <w:sz w:val="24"/>
          <w:szCs w:val="24"/>
        </w:rPr>
        <w:t>График этой функции называют кривой Оукена.</w:t>
      </w:r>
    </w:p>
    <w:p w:rsidR="003E6797" w:rsidRPr="0024601F" w:rsidRDefault="0024601F" w:rsidP="0024601F">
      <w:pPr>
        <w:autoSpaceDE w:val="0"/>
        <w:autoSpaceDN w:val="0"/>
        <w:adjustRightInd w:val="0"/>
        <w:spacing w:after="0" w:line="360" w:lineRule="auto"/>
        <w:rPr>
          <w:rFonts w:ascii="Verdana" w:hAnsi="Verdana" w:cs="PetersburgC"/>
          <w:i/>
          <w:sz w:val="24"/>
          <w:szCs w:val="24"/>
        </w:rPr>
      </w:pPr>
      <w:r w:rsidRPr="0024601F">
        <w:rPr>
          <w:rFonts w:ascii="Verdana" w:hAnsi="Verdana" w:cs="PetersburgC"/>
          <w:i/>
          <w:sz w:val="24"/>
          <w:szCs w:val="24"/>
        </w:rPr>
        <w:t>Построение кривой Оукена.</w:t>
      </w:r>
    </w:p>
    <w:p w:rsidR="003E6797" w:rsidRPr="003E6797" w:rsidRDefault="003E6797" w:rsidP="0024601F">
      <w:pPr>
        <w:spacing w:before="60" w:after="100" w:afterAutospacing="1" w:line="360" w:lineRule="auto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3E6797">
        <w:rPr>
          <w:rFonts w:ascii="Verdana" w:eastAsia="Times New Roman" w:hAnsi="Verdana"/>
          <w:color w:val="000000"/>
          <w:sz w:val="24"/>
          <w:szCs w:val="24"/>
          <w:lang w:eastAsia="ru-RU"/>
        </w:rPr>
        <w:t>В квадранте II изображен график производственной функции, отражающей наряду с технологией и состояние экономической конъюнктуры (</w:t>
      </w:r>
      <w:r w:rsidR="00541174">
        <w:rPr>
          <w:rFonts w:ascii="Verdana" w:eastAsia="Times New Roman" w:hAnsi="Verdana"/>
          <w:noProof/>
          <w:color w:val="000000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http://www.spbki.ru/rus/parts/macroeconomics/images/letters/er.jpg" style="width:7.5pt;height:7.5pt;visibility:visible">
            <v:imagedata r:id="rId7" o:title="er"/>
          </v:shape>
        </w:pict>
      </w:r>
      <w:r w:rsidRPr="003E6797">
        <w:rPr>
          <w:rFonts w:ascii="Verdana" w:eastAsia="Times New Roman" w:hAnsi="Verdana"/>
          <w:color w:val="000000"/>
          <w:sz w:val="24"/>
          <w:szCs w:val="24"/>
          <w:lang w:eastAsia="ru-RU"/>
        </w:rPr>
        <w:t>): </w:t>
      </w:r>
      <w:r w:rsidRPr="003E6797">
        <w:rPr>
          <w:rFonts w:ascii="Verdana" w:eastAsia="Times New Roman" w:hAnsi="Verdana"/>
          <w:i/>
          <w:iCs/>
          <w:color w:val="000000"/>
          <w:sz w:val="24"/>
          <w:szCs w:val="24"/>
          <w:lang w:eastAsia="ru-RU"/>
        </w:rPr>
        <w:t>y</w:t>
      </w:r>
      <w:r w:rsidRPr="003E6797">
        <w:rPr>
          <w:rFonts w:ascii="Verdana" w:eastAsia="Times New Roman" w:hAnsi="Verdana"/>
          <w:color w:val="000000"/>
          <w:sz w:val="24"/>
          <w:szCs w:val="24"/>
          <w:lang w:eastAsia="ru-RU"/>
        </w:rPr>
        <w:t>(</w:t>
      </w:r>
      <w:r w:rsidRPr="003E6797">
        <w:rPr>
          <w:rFonts w:ascii="Verdana" w:eastAsia="Times New Roman" w:hAnsi="Verdana"/>
          <w:i/>
          <w:iCs/>
          <w:color w:val="000000"/>
          <w:sz w:val="24"/>
          <w:szCs w:val="24"/>
          <w:lang w:eastAsia="ru-RU"/>
        </w:rPr>
        <w:t>N</w:t>
      </w:r>
      <w:r w:rsidRPr="003E6797">
        <w:rPr>
          <w:rFonts w:ascii="Verdana" w:eastAsia="Times New Roman" w:hAnsi="Verdana"/>
          <w:color w:val="000000"/>
          <w:sz w:val="24"/>
          <w:szCs w:val="24"/>
          <w:lang w:eastAsia="ru-RU"/>
        </w:rPr>
        <w:t>,</w:t>
      </w:r>
      <w:r w:rsidR="00541174">
        <w:rPr>
          <w:rFonts w:ascii="Verdana" w:eastAsia="Times New Roman" w:hAnsi="Verdana"/>
          <w:noProof/>
          <w:color w:val="000000"/>
          <w:sz w:val="24"/>
          <w:szCs w:val="24"/>
          <w:lang w:eastAsia="ru-RU"/>
        </w:rPr>
        <w:pict>
          <v:shape id="Рисунок 2" o:spid="_x0000_i1026" type="#_x0000_t75" alt="http://www.spbki.ru/rus/parts/macroeconomics/images/letters/er.jpg" style="width:7.5pt;height:7.5pt;visibility:visible">
            <v:imagedata r:id="rId7" o:title="er"/>
          </v:shape>
        </w:pict>
      </w:r>
      <w:r w:rsidRPr="003E6797">
        <w:rPr>
          <w:rFonts w:ascii="Verdana" w:eastAsia="Times New Roman" w:hAnsi="Verdana"/>
          <w:color w:val="000000"/>
          <w:sz w:val="24"/>
          <w:szCs w:val="24"/>
          <w:lang w:eastAsia="ru-RU"/>
        </w:rPr>
        <w:t xml:space="preserve">). При </w:t>
      </w:r>
      <w:r w:rsidR="00541174">
        <w:rPr>
          <w:rFonts w:ascii="Verdana" w:eastAsia="Times New Roman" w:hAnsi="Verdana"/>
          <w:noProof/>
          <w:color w:val="000000"/>
          <w:sz w:val="24"/>
          <w:szCs w:val="24"/>
          <w:lang w:eastAsia="ru-RU"/>
        </w:rPr>
        <w:pict>
          <v:shape id="Рисунок 3" o:spid="_x0000_i1027" type="#_x0000_t75" alt="http://www.spbki.ru/rus/parts/macroeconomics/images/letters/gamma.jpg" style="width:6pt;height:9pt;visibility:visible">
            <v:imagedata r:id="rId8" o:title="gamma"/>
          </v:shape>
        </w:pict>
      </w:r>
      <w:r w:rsidRPr="003E6797">
        <w:rPr>
          <w:rFonts w:ascii="Verdana" w:eastAsia="Times New Roman" w:hAnsi="Verdana"/>
          <w:color w:val="000000"/>
          <w:sz w:val="24"/>
          <w:szCs w:val="24"/>
          <w:lang w:eastAsia="ru-RU"/>
        </w:rPr>
        <w:t> &gt; 1 график этой функции, в отличие от технологической производственной функции в коротком периоде, загибается не к оси </w:t>
      </w:r>
      <w:r w:rsidRPr="003E6797">
        <w:rPr>
          <w:rFonts w:ascii="Verdana" w:eastAsia="Times New Roman" w:hAnsi="Verdana"/>
          <w:i/>
          <w:iCs/>
          <w:color w:val="000000"/>
          <w:sz w:val="24"/>
          <w:szCs w:val="24"/>
          <w:lang w:eastAsia="ru-RU"/>
        </w:rPr>
        <w:t>N</w:t>
      </w:r>
      <w:r w:rsidRPr="003E6797">
        <w:rPr>
          <w:rFonts w:ascii="Verdana" w:eastAsia="Times New Roman" w:hAnsi="Verdana"/>
          <w:color w:val="000000"/>
          <w:sz w:val="24"/>
          <w:szCs w:val="24"/>
          <w:lang w:eastAsia="ru-RU"/>
        </w:rPr>
        <w:t>, а к оси </w:t>
      </w:r>
      <w:r w:rsidRPr="003E6797">
        <w:rPr>
          <w:rFonts w:ascii="Verdana" w:eastAsia="Times New Roman" w:hAnsi="Verdana"/>
          <w:i/>
          <w:iCs/>
          <w:color w:val="000000"/>
          <w:sz w:val="24"/>
          <w:szCs w:val="24"/>
          <w:lang w:eastAsia="ru-RU"/>
        </w:rPr>
        <w:t>y</w:t>
      </w:r>
      <w:r w:rsidRPr="003E6797">
        <w:rPr>
          <w:rFonts w:ascii="Verdana" w:eastAsia="Times New Roman" w:hAnsi="Verdana"/>
          <w:color w:val="000000"/>
          <w:sz w:val="24"/>
          <w:szCs w:val="24"/>
          <w:lang w:eastAsia="ru-RU"/>
        </w:rPr>
        <w:t>, т.е. показывает не снижающуюся, а повышающуюся предельную производительность труда. В квадранте III проведена вспомогательная линия под углом 45</w:t>
      </w:r>
      <w:r w:rsidRPr="003E6797">
        <w:rPr>
          <w:rFonts w:ascii="Verdana" w:eastAsia="Times New Roman" w:hAnsi="Verdana"/>
          <w:color w:val="000000"/>
          <w:sz w:val="24"/>
          <w:szCs w:val="24"/>
          <w:vertAlign w:val="superscript"/>
          <w:lang w:eastAsia="ru-RU"/>
        </w:rPr>
        <w:t>o</w:t>
      </w:r>
      <w:r w:rsidRPr="003E6797">
        <w:rPr>
          <w:rFonts w:ascii="Verdana" w:eastAsia="Times New Roman" w:hAnsi="Verdana"/>
          <w:color w:val="000000"/>
          <w:sz w:val="24"/>
          <w:szCs w:val="24"/>
          <w:lang w:eastAsia="ru-RU"/>
        </w:rPr>
        <w:t xml:space="preserve"> к осям координат, а в квадранте IV представлен график дефиниционной функции конъюнктурной безработицы 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8"/>
        <w:gridCol w:w="3750"/>
        <w:gridCol w:w="88"/>
        <w:gridCol w:w="2759"/>
      </w:tblGrid>
      <w:tr w:rsidR="003E6797" w:rsidRPr="00461F49">
        <w:trPr>
          <w:tblCellSpacing w:w="0" w:type="dxa"/>
          <w:jc w:val="center"/>
        </w:trPr>
        <w:tc>
          <w:tcPr>
            <w:tcW w:w="1750" w:type="pct"/>
            <w:vAlign w:val="center"/>
          </w:tcPr>
          <w:p w:rsidR="003E6797" w:rsidRPr="003E6797" w:rsidRDefault="003E6797" w:rsidP="0024601F">
            <w:pPr>
              <w:spacing w:after="0" w:line="360" w:lineRule="auto"/>
              <w:ind w:firstLine="709"/>
              <w:rPr>
                <w:rFonts w:ascii="Verdana" w:eastAsia="Times New Roman" w:hAnsi="Verdana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E6797" w:rsidRPr="003E6797" w:rsidRDefault="00541174" w:rsidP="003021A5">
            <w:pPr>
              <w:spacing w:after="0" w:line="360" w:lineRule="auto"/>
              <w:rPr>
                <w:rFonts w:ascii="Verdana" w:eastAsia="Times New Roman" w:hAnsi="Verdana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Verdana" w:eastAsia="Times New Roman" w:hAnsi="Verdana"/>
                <w:noProof/>
                <w:color w:val="000000"/>
                <w:sz w:val="24"/>
                <w:szCs w:val="24"/>
                <w:lang w:eastAsia="ru-RU"/>
              </w:rPr>
              <w:pict>
                <v:shape id="Рисунок 4" o:spid="_x0000_i1028" type="#_x0000_t75" alt="http://www.spbki.ru/rus/parts/macroeconomics/chap7/7_3/images/eq7_3_3.jpg" style="width:187.5pt;height:33.75pt;visibility:visible">
                  <v:imagedata r:id="rId9" o:title="eq7_3_3"/>
                </v:shape>
              </w:pict>
            </w:r>
          </w:p>
        </w:tc>
        <w:tc>
          <w:tcPr>
            <w:tcW w:w="50" w:type="pct"/>
            <w:vAlign w:val="center"/>
          </w:tcPr>
          <w:p w:rsidR="003E6797" w:rsidRPr="003E6797" w:rsidRDefault="003E6797" w:rsidP="0024601F">
            <w:pPr>
              <w:spacing w:after="0" w:line="360" w:lineRule="auto"/>
              <w:ind w:firstLine="709"/>
              <w:rPr>
                <w:rFonts w:ascii="Verdana" w:eastAsia="Times New Roman" w:hAnsi="Verdana"/>
                <w:color w:val="000000"/>
                <w:sz w:val="24"/>
                <w:szCs w:val="24"/>
                <w:lang w:eastAsia="ru-RU"/>
              </w:rPr>
            </w:pPr>
            <w:r w:rsidRPr="003E6797">
              <w:rPr>
                <w:rFonts w:ascii="Verdana" w:eastAsia="Times New Roman" w:hAnsi="Verdana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750" w:type="pct"/>
            <w:vAlign w:val="center"/>
          </w:tcPr>
          <w:p w:rsidR="003E6797" w:rsidRPr="003E6797" w:rsidRDefault="003E6797" w:rsidP="0024601F">
            <w:pPr>
              <w:spacing w:after="0" w:line="360" w:lineRule="auto"/>
              <w:ind w:firstLine="709"/>
              <w:jc w:val="right"/>
              <w:rPr>
                <w:rFonts w:ascii="Verdana" w:eastAsia="Times New Roman" w:hAnsi="Verdana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E6797" w:rsidRDefault="003E6797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6217A6" w:rsidRPr="006217A6" w:rsidRDefault="00541174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/>
          <w:noProof/>
          <w:sz w:val="24"/>
          <w:szCs w:val="24"/>
        </w:rPr>
        <w:pict>
          <v:shape id="Рисунок 2" o:spid="_x0000_s1026" type="#_x0000_t75" alt="http://www.spbki.ru/rus/parts/macroeconomics/chap7/images/ris7_10.jpg" style="position:absolute;left:0;text-align:left;margin-left:0;margin-top:0;width:214.5pt;height:174pt;z-index:251657728;visibility:visible;mso-wrap-distance-left:0;mso-wrap-distance-right:0;mso-position-horizontal:left;mso-position-vertical-relative:line" o:allowoverlap="f">
            <v:imagedata r:id="rId10" o:title="ris7_10"/>
            <w10:wrap type="square"/>
          </v:shape>
        </w:pict>
      </w:r>
      <w:r w:rsidR="006217A6">
        <w:rPr>
          <w:rFonts w:ascii="Verdana" w:hAnsi="Verdana"/>
          <w:noProof/>
          <w:sz w:val="24"/>
          <w:szCs w:val="24"/>
          <w:lang w:eastAsia="ru-RU"/>
        </w:rPr>
        <w:t>П</w:t>
      </w:r>
      <w:r w:rsidR="006217A6" w:rsidRPr="006217A6">
        <w:rPr>
          <w:rFonts w:ascii="Verdana" w:hAnsi="Verdana"/>
          <w:noProof/>
          <w:sz w:val="24"/>
          <w:szCs w:val="24"/>
          <w:lang w:eastAsia="ru-RU"/>
        </w:rPr>
        <w:t>роанализировав этот график, можно сделать вывод, что</w:t>
      </w:r>
      <w:r w:rsidR="006217A6" w:rsidRPr="006217A6">
        <w:rPr>
          <w:rFonts w:ascii="Verdana" w:hAnsi="Verdana" w:cs="PetersburgC-Italic"/>
          <w:i/>
          <w:iCs/>
          <w:sz w:val="24"/>
          <w:szCs w:val="24"/>
        </w:rPr>
        <w:t xml:space="preserve"> </w:t>
      </w:r>
      <w:r w:rsidR="006217A6" w:rsidRPr="006217A6">
        <w:rPr>
          <w:rFonts w:ascii="Verdana" w:hAnsi="Verdana" w:cs="PetersburgC"/>
          <w:sz w:val="24"/>
          <w:szCs w:val="24"/>
        </w:rPr>
        <w:t>кривая Оукена</w:t>
      </w:r>
      <w:r w:rsidR="0024601F">
        <w:rPr>
          <w:rFonts w:ascii="Verdana" w:hAnsi="Verdana" w:cs="PetersburgC"/>
          <w:sz w:val="24"/>
          <w:szCs w:val="24"/>
        </w:rPr>
        <w:t xml:space="preserve"> </w:t>
      </w:r>
      <w:r w:rsidR="006217A6" w:rsidRPr="006217A6">
        <w:rPr>
          <w:rFonts w:ascii="Verdana" w:hAnsi="Verdana" w:cs="PetersburgC"/>
          <w:sz w:val="24"/>
          <w:szCs w:val="24"/>
        </w:rPr>
        <w:t>смещается вправо вверх, если:</w:t>
      </w:r>
    </w:p>
    <w:p w:rsidR="003E6797" w:rsidRDefault="006217A6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6217A6">
        <w:rPr>
          <w:rFonts w:ascii="Verdana" w:hAnsi="Verdana" w:cs="PetersburgC"/>
          <w:sz w:val="24"/>
          <w:szCs w:val="24"/>
        </w:rPr>
        <w:t>а) растет величина национального дохода полной занятости</w:t>
      </w:r>
      <w:r w:rsidR="0024601F">
        <w:rPr>
          <w:rFonts w:ascii="Verdana" w:hAnsi="Verdana" w:cs="PetersburgC"/>
          <w:sz w:val="24"/>
          <w:szCs w:val="24"/>
        </w:rPr>
        <w:t xml:space="preserve"> </w:t>
      </w:r>
      <w:r w:rsidRPr="006217A6">
        <w:rPr>
          <w:rFonts w:ascii="Verdana" w:hAnsi="Verdana" w:cs="PetersburgC"/>
          <w:sz w:val="24"/>
          <w:szCs w:val="24"/>
        </w:rPr>
        <w:t>из</w:t>
      </w:r>
      <w:r>
        <w:rPr>
          <w:rFonts w:ascii="Verdana" w:hAnsi="Verdana" w:cs="PetersburgC"/>
          <w:sz w:val="24"/>
          <w:szCs w:val="24"/>
        </w:rPr>
        <w:t>-</w:t>
      </w:r>
      <w:r w:rsidRPr="006217A6">
        <w:rPr>
          <w:rFonts w:ascii="Verdana" w:hAnsi="Verdana" w:cs="PetersburgC"/>
          <w:sz w:val="24"/>
          <w:szCs w:val="24"/>
        </w:rPr>
        <w:t>за увеличения предложения</w:t>
      </w:r>
      <w:r w:rsidR="0024601F">
        <w:rPr>
          <w:rFonts w:ascii="Verdana" w:hAnsi="Verdana" w:cs="PetersburgC"/>
          <w:sz w:val="24"/>
          <w:szCs w:val="24"/>
        </w:rPr>
        <w:t xml:space="preserve"> </w:t>
      </w:r>
      <w:r w:rsidRPr="006217A6">
        <w:rPr>
          <w:rFonts w:ascii="Verdana" w:hAnsi="Verdana" w:cs="PetersburgC"/>
          <w:sz w:val="24"/>
          <w:szCs w:val="24"/>
        </w:rPr>
        <w:t>труда или совершенствования</w:t>
      </w:r>
      <w:r w:rsidR="0024601F">
        <w:rPr>
          <w:rFonts w:ascii="Verdana" w:hAnsi="Verdana" w:cs="PetersburgC"/>
          <w:sz w:val="24"/>
          <w:szCs w:val="24"/>
        </w:rPr>
        <w:t xml:space="preserve"> </w:t>
      </w:r>
      <w:r w:rsidRPr="006217A6">
        <w:rPr>
          <w:rFonts w:ascii="Verdana" w:hAnsi="Verdana" w:cs="PetersburgC"/>
          <w:sz w:val="24"/>
          <w:szCs w:val="24"/>
        </w:rPr>
        <w:t>технологии производства; б) повышается норма естественной безработицы</w:t>
      </w:r>
      <w:r>
        <w:rPr>
          <w:rFonts w:ascii="Verdana" w:hAnsi="Verdana" w:cs="PetersburgC"/>
          <w:sz w:val="24"/>
          <w:szCs w:val="24"/>
        </w:rPr>
        <w:t>.</w:t>
      </w:r>
    </w:p>
    <w:p w:rsidR="006217A6" w:rsidRDefault="006217A6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</w:rPr>
        <w:t>И соответственно наоборот.</w:t>
      </w:r>
    </w:p>
    <w:p w:rsidR="003924D7" w:rsidRDefault="003924D7" w:rsidP="0024601F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3924D7" w:rsidRPr="00CF1CFD" w:rsidRDefault="005016BF" w:rsidP="00CF1CFD">
      <w:pPr>
        <w:autoSpaceDE w:val="0"/>
        <w:autoSpaceDN w:val="0"/>
        <w:adjustRightInd w:val="0"/>
        <w:spacing w:after="0" w:line="360" w:lineRule="auto"/>
        <w:ind w:left="707" w:firstLine="709"/>
        <w:rPr>
          <w:rFonts w:ascii="Verdana" w:hAnsi="Verdana" w:cs="PetersburgC"/>
          <w:b/>
          <w:sz w:val="24"/>
          <w:szCs w:val="24"/>
        </w:rPr>
      </w:pPr>
      <w:r w:rsidRPr="00CF1CFD">
        <w:rPr>
          <w:rFonts w:ascii="Verdana" w:hAnsi="Verdana" w:cs="PetersburgC"/>
          <w:b/>
          <w:sz w:val="24"/>
          <w:szCs w:val="24"/>
        </w:rPr>
        <w:t>2.1 Закон Оукена в России.</w:t>
      </w:r>
    </w:p>
    <w:p w:rsidR="00733FAE" w:rsidRDefault="00733FAE" w:rsidP="00CF1CFD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</w:rPr>
        <w:t>Итак, это была теория, но что же сейчас в действительности происходит в России? Разобраться в этом нам поможет государственная статистика. На данном этапе развития кризиса (вполне возможно что и его затухания) можно отметить, что экономика очнулась от осенних потрясений и уверенно набирает обороты.</w:t>
      </w:r>
    </w:p>
    <w:p w:rsidR="00733FAE" w:rsidRDefault="00541174" w:rsidP="00CF1CFD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0"/>
          <w:szCs w:val="20"/>
        </w:rPr>
      </w:pPr>
      <w:r>
        <w:rPr>
          <w:rFonts w:ascii="Verdana" w:hAnsi="Verdana" w:cs="PetersburgC"/>
          <w:noProof/>
          <w:sz w:val="24"/>
          <w:szCs w:val="24"/>
          <w:lang w:eastAsia="ru-RU"/>
        </w:rPr>
        <w:pict>
          <v:shape id="_x0000_i1029" type="#_x0000_t75" style="width:468pt;height:220.5pt;visibility:visible">
            <v:imagedata r:id="rId11" o:title=""/>
          </v:shape>
        </w:pict>
      </w:r>
      <w:r w:rsidR="00040390">
        <w:rPr>
          <w:rFonts w:ascii="Verdana" w:hAnsi="Verdana" w:cs="PetersburgC"/>
          <w:sz w:val="20"/>
          <w:szCs w:val="20"/>
        </w:rPr>
        <w:t>Г</w:t>
      </w:r>
      <w:r w:rsidR="00733FAE" w:rsidRPr="00733FAE">
        <w:rPr>
          <w:rFonts w:ascii="Verdana" w:hAnsi="Verdana" w:cs="PetersburgC"/>
          <w:sz w:val="20"/>
          <w:szCs w:val="20"/>
        </w:rPr>
        <w:t>рафик 1. ВВП (млрд. рублей)</w:t>
      </w:r>
    </w:p>
    <w:p w:rsidR="00040390" w:rsidRDefault="00040390" w:rsidP="00CF1CFD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0"/>
          <w:szCs w:val="20"/>
        </w:rPr>
      </w:pPr>
    </w:p>
    <w:p w:rsidR="00D30C78" w:rsidRPr="00F14D22" w:rsidRDefault="00733FAE" w:rsidP="00CF1CFD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F14D22">
        <w:rPr>
          <w:rFonts w:ascii="Verdana" w:hAnsi="Verdana" w:cs="PetersburgC"/>
          <w:sz w:val="24"/>
          <w:szCs w:val="24"/>
        </w:rPr>
        <w:t>Причин для этого ровно две. Первая -  чисто объективная. Осенью, во время кризисного шока</w:t>
      </w:r>
      <w:r w:rsidR="00D30C78" w:rsidRPr="00F14D22">
        <w:rPr>
          <w:rFonts w:ascii="Verdana" w:hAnsi="Verdana" w:cs="PetersburgC"/>
          <w:sz w:val="24"/>
          <w:szCs w:val="24"/>
        </w:rPr>
        <w:t>,</w:t>
      </w:r>
      <w:r w:rsidRPr="00F14D22">
        <w:rPr>
          <w:rFonts w:ascii="Verdana" w:hAnsi="Verdana" w:cs="PetersburgC"/>
          <w:sz w:val="24"/>
          <w:szCs w:val="24"/>
        </w:rPr>
        <w:t xml:space="preserve"> производители прекращали закупки сырья и матер</w:t>
      </w:r>
      <w:r w:rsidR="00D30C78" w:rsidRPr="00F14D22">
        <w:rPr>
          <w:rFonts w:ascii="Verdana" w:hAnsi="Verdana" w:cs="PetersburgC"/>
          <w:sz w:val="24"/>
          <w:szCs w:val="24"/>
        </w:rPr>
        <w:t>иалов</w:t>
      </w:r>
      <w:r w:rsidRPr="00F14D22">
        <w:rPr>
          <w:rFonts w:ascii="Verdana" w:hAnsi="Verdana" w:cs="PetersburgC"/>
          <w:sz w:val="24"/>
          <w:szCs w:val="24"/>
        </w:rPr>
        <w:t>, дабы сократить расходы,</w:t>
      </w:r>
      <w:r w:rsidR="00D30C78" w:rsidRPr="00F14D22">
        <w:rPr>
          <w:rFonts w:ascii="Verdana" w:hAnsi="Verdana" w:cs="PetersburgC"/>
          <w:sz w:val="24"/>
          <w:szCs w:val="24"/>
        </w:rPr>
        <w:t xml:space="preserve"> и использовали так называемые технологические запасы, которые сейчас уже заканчиваются. Это породило спрос на продукцию основных отраслей, таких как тяжёлая металлургия, химическая промышленность и некоторых других.</w:t>
      </w:r>
    </w:p>
    <w:p w:rsidR="00733FAE" w:rsidRPr="00F14D22" w:rsidRDefault="00D30C78" w:rsidP="00CF1CFD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F14D22">
        <w:rPr>
          <w:rFonts w:ascii="Verdana" w:hAnsi="Verdana" w:cs="PetersburgC"/>
          <w:sz w:val="24"/>
          <w:szCs w:val="24"/>
        </w:rPr>
        <w:t xml:space="preserve">Вторая причина, своевременные антикризисные действия нашего правительства. Благо, кризис до нас докатился  не сразу, да и огромный стабфонд сделал своё дело. </w:t>
      </w:r>
    </w:p>
    <w:p w:rsidR="00D30C78" w:rsidRPr="00F14D22" w:rsidRDefault="00D30C78" w:rsidP="00CF1CFD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F14D22">
        <w:rPr>
          <w:rFonts w:ascii="Verdana" w:hAnsi="Verdana" w:cs="PetersburgC"/>
          <w:sz w:val="24"/>
          <w:szCs w:val="24"/>
        </w:rPr>
        <w:t>Однако главная проблема сейчас – возобновление и поддержание платежеспособного конечного спроса на продукцию. И если спрос не возрастёт и продукцию нашей промышленности не будут покупать, начиная с торговли и  промышленности</w:t>
      </w:r>
      <w:r w:rsidR="00040390" w:rsidRPr="00F14D22">
        <w:rPr>
          <w:rFonts w:ascii="Verdana" w:hAnsi="Verdana" w:cs="PetersburgC"/>
          <w:sz w:val="24"/>
          <w:szCs w:val="24"/>
        </w:rPr>
        <w:t>,</w:t>
      </w:r>
      <w:r w:rsidRPr="00F14D22">
        <w:rPr>
          <w:rFonts w:ascii="Verdana" w:hAnsi="Verdana" w:cs="PetersburgC"/>
          <w:sz w:val="24"/>
          <w:szCs w:val="24"/>
        </w:rPr>
        <w:t xml:space="preserve"> обвал спроса докатится до той же металлургии, химической, энерг</w:t>
      </w:r>
      <w:r w:rsidR="00040390" w:rsidRPr="00F14D22">
        <w:rPr>
          <w:rFonts w:ascii="Verdana" w:hAnsi="Verdana" w:cs="PetersburgC"/>
          <w:sz w:val="24"/>
          <w:szCs w:val="24"/>
        </w:rPr>
        <w:t>е</w:t>
      </w:r>
      <w:r w:rsidRPr="00F14D22">
        <w:rPr>
          <w:rFonts w:ascii="Verdana" w:hAnsi="Verdana" w:cs="PetersburgC"/>
          <w:sz w:val="24"/>
          <w:szCs w:val="24"/>
        </w:rPr>
        <w:t xml:space="preserve">тической отраслей и </w:t>
      </w:r>
      <w:r w:rsidR="00040390" w:rsidRPr="00F14D22">
        <w:rPr>
          <w:rFonts w:ascii="Verdana" w:hAnsi="Verdana" w:cs="PetersburgC"/>
          <w:sz w:val="24"/>
          <w:szCs w:val="24"/>
        </w:rPr>
        <w:t xml:space="preserve">кризис примет </w:t>
      </w:r>
      <w:r w:rsidR="00040390" w:rsidRPr="00F14D22">
        <w:rPr>
          <w:rFonts w:ascii="Verdana" w:hAnsi="Verdana" w:cs="PetersburgC"/>
          <w:sz w:val="24"/>
          <w:szCs w:val="24"/>
          <w:lang w:val="en-US"/>
        </w:rPr>
        <w:t>W</w:t>
      </w:r>
      <w:r w:rsidR="00040390" w:rsidRPr="00F14D22">
        <w:rPr>
          <w:rFonts w:ascii="Verdana" w:hAnsi="Verdana" w:cs="PetersburgC"/>
          <w:sz w:val="24"/>
          <w:szCs w:val="24"/>
        </w:rPr>
        <w:t xml:space="preserve"> образную форму.</w:t>
      </w:r>
    </w:p>
    <w:p w:rsidR="00040390" w:rsidRPr="00F14D22" w:rsidRDefault="00040390" w:rsidP="00CF1CFD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 w:rsidRPr="00F14D22">
        <w:rPr>
          <w:rFonts w:ascii="Verdana" w:hAnsi="Verdana" w:cs="PetersburgC"/>
          <w:sz w:val="24"/>
          <w:szCs w:val="24"/>
        </w:rPr>
        <w:t>Не последнюю роль в формировании конечного спроса играет безработица. Ведь если людям негде будет работать, кто тогда будет потреблять? И действительно, если до июля-сентября 2008 года колебания безработицы носили скорее циклический характер, и она даже имела тенденцию к снижению, то с началом кризиса начался её устойчивый рост.</w:t>
      </w:r>
    </w:p>
    <w:p w:rsidR="00733FAE" w:rsidRDefault="00733FAE" w:rsidP="00CF1CFD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</w:rPr>
        <w:t xml:space="preserve">  </w:t>
      </w:r>
      <w:r w:rsidR="00D30C78">
        <w:rPr>
          <w:rFonts w:ascii="Verdana" w:hAnsi="Verdana" w:cs="PetersburgC"/>
          <w:sz w:val="24"/>
          <w:szCs w:val="24"/>
        </w:rPr>
        <w:t xml:space="preserve"> </w:t>
      </w:r>
    </w:p>
    <w:p w:rsidR="00040390" w:rsidRDefault="00541174" w:rsidP="00CF1CFD">
      <w:pPr>
        <w:autoSpaceDE w:val="0"/>
        <w:autoSpaceDN w:val="0"/>
        <w:adjustRightInd w:val="0"/>
        <w:spacing w:after="0"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noProof/>
          <w:sz w:val="24"/>
          <w:szCs w:val="24"/>
          <w:lang w:eastAsia="ru-RU"/>
        </w:rPr>
        <w:pict>
          <v:shape id="_x0000_i1030" type="#_x0000_t75" style="width:461.25pt;height:199.5pt;visibility:visible">
            <v:imagedata r:id="rId12" o:title=""/>
          </v:shape>
        </w:pict>
      </w:r>
    </w:p>
    <w:p w:rsidR="00040390" w:rsidRDefault="00040390" w:rsidP="00CF1CFD">
      <w:pPr>
        <w:spacing w:line="360" w:lineRule="auto"/>
        <w:ind w:firstLine="709"/>
        <w:rPr>
          <w:rFonts w:ascii="Verdana" w:hAnsi="Verdana" w:cs="PetersburgC"/>
          <w:sz w:val="20"/>
          <w:szCs w:val="20"/>
        </w:rPr>
      </w:pPr>
      <w:r>
        <w:rPr>
          <w:rFonts w:ascii="Verdana" w:hAnsi="Verdana" w:cs="PetersburgC"/>
          <w:sz w:val="20"/>
          <w:szCs w:val="20"/>
        </w:rPr>
        <w:t xml:space="preserve">График 2. </w:t>
      </w:r>
      <w:r w:rsidRPr="00040390">
        <w:rPr>
          <w:rFonts w:ascii="Verdana" w:hAnsi="Verdana" w:cs="PetersburgC"/>
          <w:sz w:val="20"/>
          <w:szCs w:val="20"/>
        </w:rPr>
        <w:t>Безработица в России (млн. человек)</w:t>
      </w:r>
    </w:p>
    <w:p w:rsidR="00F14D22" w:rsidRDefault="00040390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</w:rPr>
        <w:t>Основываясь на данных журнала эксперт</w:t>
      </w:r>
      <w:r w:rsidRPr="00040390">
        <w:rPr>
          <w:rFonts w:ascii="Verdana" w:hAnsi="Verdana" w:cs="PetersburgC"/>
          <w:sz w:val="24"/>
          <w:szCs w:val="24"/>
        </w:rPr>
        <w:t xml:space="preserve"> </w:t>
      </w:r>
      <w:r>
        <w:rPr>
          <w:rFonts w:ascii="Verdana" w:hAnsi="Verdana" w:cs="PetersburgC"/>
          <w:sz w:val="24"/>
          <w:szCs w:val="24"/>
        </w:rPr>
        <w:t xml:space="preserve">У - параметр Оукена в России примерно равен 3. Те же результаты можно получить, если провести расчёты по приложению 1. В этом случае </w:t>
      </w:r>
      <w:r w:rsidR="00F14D22">
        <w:rPr>
          <w:rFonts w:ascii="Verdana" w:hAnsi="Verdana" w:cs="PetersburgC"/>
          <w:sz w:val="24"/>
          <w:szCs w:val="24"/>
        </w:rPr>
        <w:t xml:space="preserve">потери государства должны были увеличиваться более значительно.  Однако, если сравнить </w:t>
      </w:r>
    </w:p>
    <w:p w:rsidR="00F14D22" w:rsidRDefault="00541174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noProof/>
          <w:sz w:val="24"/>
          <w:szCs w:val="24"/>
          <w:lang w:eastAsia="ru-RU"/>
        </w:rPr>
        <w:pict>
          <v:shape id="_x0000_i1031" type="#_x0000_t75" style="width:390.75pt;height:199.5pt;visibility:visible">
            <v:imagedata r:id="rId13" o:title=""/>
          </v:shape>
        </w:pict>
      </w:r>
    </w:p>
    <w:p w:rsidR="00F14D22" w:rsidRPr="00F14D22" w:rsidRDefault="00F14D22" w:rsidP="00CF1CFD">
      <w:pPr>
        <w:spacing w:line="360" w:lineRule="auto"/>
        <w:ind w:firstLine="709"/>
        <w:rPr>
          <w:rFonts w:ascii="Verdana" w:hAnsi="Verdana" w:cs="PetersburgC"/>
          <w:sz w:val="20"/>
          <w:szCs w:val="20"/>
        </w:rPr>
      </w:pPr>
      <w:r w:rsidRPr="00F14D22">
        <w:rPr>
          <w:rFonts w:ascii="Verdana" w:hAnsi="Verdana" w:cs="PetersburgC"/>
          <w:sz w:val="20"/>
          <w:szCs w:val="20"/>
        </w:rPr>
        <w:t xml:space="preserve">График 3. </w:t>
      </w:r>
      <w:r w:rsidR="00F548EB">
        <w:rPr>
          <w:rFonts w:ascii="Verdana" w:hAnsi="Verdana" w:cs="PetersburgC"/>
          <w:sz w:val="20"/>
          <w:szCs w:val="20"/>
        </w:rPr>
        <w:t>Динамика отставания потенциального ВВП от реального.</w:t>
      </w:r>
    </w:p>
    <w:p w:rsidR="00040390" w:rsidRDefault="00541174" w:rsidP="00CF1CFD">
      <w:pPr>
        <w:spacing w:line="360" w:lineRule="auto"/>
        <w:ind w:firstLine="709"/>
        <w:rPr>
          <w:rFonts w:ascii="Verdana" w:hAnsi="Verdana" w:cs="PetersburgC"/>
          <w:sz w:val="20"/>
          <w:szCs w:val="20"/>
        </w:rPr>
      </w:pPr>
      <w:r>
        <w:rPr>
          <w:rFonts w:ascii="Verdana" w:hAnsi="Verdana" w:cs="PetersburgC"/>
          <w:noProof/>
          <w:sz w:val="20"/>
          <w:szCs w:val="20"/>
          <w:lang w:eastAsia="ru-RU"/>
        </w:rPr>
        <w:pict>
          <v:shape id="_x0000_i1032" type="#_x0000_t75" style="width:467.25pt;height:233.25pt;visibility:visible">
            <v:imagedata r:id="rId14" o:title=""/>
          </v:shape>
        </w:pict>
      </w:r>
    </w:p>
    <w:p w:rsidR="00F14D22" w:rsidRDefault="00F14D22" w:rsidP="00CF1CFD">
      <w:pPr>
        <w:spacing w:line="360" w:lineRule="auto"/>
        <w:ind w:firstLine="709"/>
        <w:rPr>
          <w:rFonts w:ascii="Verdana" w:hAnsi="Verdana" w:cs="PetersburgC"/>
          <w:sz w:val="20"/>
          <w:szCs w:val="20"/>
        </w:rPr>
      </w:pPr>
      <w:r>
        <w:rPr>
          <w:rFonts w:ascii="Verdana" w:hAnsi="Verdana" w:cs="PetersburgC"/>
          <w:sz w:val="20"/>
          <w:szCs w:val="20"/>
        </w:rPr>
        <w:t>График 4. Динамика ВВП и безработицы.</w:t>
      </w:r>
    </w:p>
    <w:p w:rsidR="00F548EB" w:rsidRDefault="00F548EB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</w:rPr>
        <w:t>г</w:t>
      </w:r>
      <w:r w:rsidR="00F14D22" w:rsidRPr="00F548EB">
        <w:rPr>
          <w:rFonts w:ascii="Verdana" w:hAnsi="Verdana" w:cs="PetersburgC"/>
          <w:sz w:val="24"/>
          <w:szCs w:val="24"/>
        </w:rPr>
        <w:t>рафики, можно увидеть</w:t>
      </w:r>
      <w:r w:rsidRPr="00F548EB">
        <w:rPr>
          <w:rFonts w:ascii="Verdana" w:hAnsi="Verdana" w:cs="PetersburgC"/>
          <w:sz w:val="24"/>
          <w:szCs w:val="24"/>
        </w:rPr>
        <w:t>,</w:t>
      </w:r>
      <w:r w:rsidR="00F14D22" w:rsidRPr="00F548EB">
        <w:rPr>
          <w:rFonts w:ascii="Verdana" w:hAnsi="Verdana" w:cs="PetersburgC"/>
          <w:sz w:val="24"/>
          <w:szCs w:val="24"/>
        </w:rPr>
        <w:t xml:space="preserve"> что рост безработицы и рост </w:t>
      </w:r>
      <w:r w:rsidRPr="00F548EB">
        <w:rPr>
          <w:rFonts w:ascii="Verdana" w:hAnsi="Verdana" w:cs="PetersburgC"/>
          <w:sz w:val="24"/>
          <w:szCs w:val="24"/>
        </w:rPr>
        <w:t>отставания потенциального ВВП от реального практически одинаков.</w:t>
      </w:r>
      <w:r w:rsidR="00F14D22" w:rsidRPr="00F548EB">
        <w:rPr>
          <w:rFonts w:ascii="Verdana" w:hAnsi="Verdana" w:cs="PetersburgC"/>
          <w:sz w:val="24"/>
          <w:szCs w:val="24"/>
        </w:rPr>
        <w:t xml:space="preserve"> </w:t>
      </w:r>
      <w:r>
        <w:rPr>
          <w:rFonts w:ascii="Verdana" w:hAnsi="Verdana" w:cs="PetersburgC"/>
          <w:sz w:val="24"/>
          <w:szCs w:val="24"/>
        </w:rPr>
        <w:t>Это связано, прежде всего, с действиями российского правительства, которое уже к декабрю прошлого года сократило расходование средств на предоставление ликвидности банкам и стало предворять в жизнь проекты фискальной политики. Это в достаточно мере обеспечило страну рабочими местами, и некоторым конечным спросом, что в свою очередь дало толчок отечественному производству.</w:t>
      </w:r>
    </w:p>
    <w:p w:rsidR="00CF1CFD" w:rsidRDefault="00F548EB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</w:rPr>
        <w:tab/>
      </w: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F548EB" w:rsidRPr="00CF1CFD" w:rsidRDefault="00F548EB" w:rsidP="00CF1CFD">
      <w:pPr>
        <w:spacing w:line="360" w:lineRule="auto"/>
        <w:ind w:firstLine="709"/>
        <w:rPr>
          <w:rFonts w:ascii="Verdana" w:hAnsi="Verdana" w:cs="PetersburgC"/>
          <w:b/>
          <w:sz w:val="24"/>
          <w:szCs w:val="24"/>
        </w:rPr>
      </w:pPr>
      <w:r w:rsidRPr="00CF1CFD">
        <w:rPr>
          <w:rFonts w:ascii="Verdana" w:hAnsi="Verdana" w:cs="PetersburgC"/>
          <w:b/>
          <w:sz w:val="24"/>
          <w:szCs w:val="24"/>
        </w:rPr>
        <w:t>Заключение.</w:t>
      </w:r>
    </w:p>
    <w:p w:rsidR="00F548EB" w:rsidRDefault="00F548EB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</w:rPr>
        <w:tab/>
        <w:t xml:space="preserve">Основываясь на вышесказанном можно сказать, что действия правительства помогли смягчить удар кризиса, по крайней мере по реальному сектору, а так раздуваемая паника оказалась ничего не стоящей. А анализ динамики ВВП и безработицы с точки зрения закона Оукена, носит чисто оценочный характер и позволяет сказать, что </w:t>
      </w:r>
      <w:r w:rsidR="00EC6578">
        <w:rPr>
          <w:rFonts w:ascii="Verdana" w:hAnsi="Verdana" w:cs="PetersburgC"/>
          <w:sz w:val="24"/>
          <w:szCs w:val="24"/>
        </w:rPr>
        <w:t xml:space="preserve">на данный момент </w:t>
      </w:r>
      <w:r>
        <w:rPr>
          <w:rFonts w:ascii="Verdana" w:hAnsi="Verdana" w:cs="PetersburgC"/>
          <w:sz w:val="24"/>
          <w:szCs w:val="24"/>
        </w:rPr>
        <w:t>приоритеты и программы</w:t>
      </w:r>
      <w:r w:rsidR="00CF1CFD">
        <w:rPr>
          <w:rFonts w:ascii="Verdana" w:hAnsi="Verdana" w:cs="PetersburgC"/>
          <w:sz w:val="24"/>
          <w:szCs w:val="24"/>
        </w:rPr>
        <w:t>,</w:t>
      </w:r>
      <w:r>
        <w:rPr>
          <w:rFonts w:ascii="Verdana" w:hAnsi="Verdana" w:cs="PetersburgC"/>
          <w:sz w:val="24"/>
          <w:szCs w:val="24"/>
        </w:rPr>
        <w:t xml:space="preserve"> реализуемые правительством</w:t>
      </w:r>
      <w:r w:rsidR="00CF1CFD">
        <w:rPr>
          <w:rFonts w:ascii="Verdana" w:hAnsi="Verdana" w:cs="PetersburgC"/>
          <w:sz w:val="24"/>
          <w:szCs w:val="24"/>
        </w:rPr>
        <w:t>,</w:t>
      </w:r>
      <w:r>
        <w:rPr>
          <w:rFonts w:ascii="Verdana" w:hAnsi="Verdana" w:cs="PetersburgC"/>
          <w:sz w:val="24"/>
          <w:szCs w:val="24"/>
        </w:rPr>
        <w:t xml:space="preserve"> оказались эффективны и направление реализуемой в настоящее время стратегии стоит сохранить.</w:t>
      </w:r>
      <w:r w:rsidR="00CF1CFD">
        <w:rPr>
          <w:rFonts w:ascii="Verdana" w:hAnsi="Verdana" w:cs="PetersburgC"/>
          <w:sz w:val="24"/>
          <w:szCs w:val="24"/>
        </w:rPr>
        <w:t xml:space="preserve"> Президент Медведев, очень часто говорит, что Россия победит кризис, и можно смело утверждать, что данные заявления – не сказки.</w:t>
      </w: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Pr="00EC6578" w:rsidRDefault="00CF1CFD" w:rsidP="00CF1CFD">
      <w:pPr>
        <w:spacing w:line="360" w:lineRule="auto"/>
        <w:ind w:firstLine="709"/>
        <w:rPr>
          <w:rFonts w:ascii="Verdana" w:hAnsi="Verdana" w:cs="PetersburgC"/>
          <w:b/>
          <w:sz w:val="24"/>
          <w:szCs w:val="24"/>
        </w:rPr>
      </w:pPr>
      <w:r w:rsidRPr="00EC6578">
        <w:rPr>
          <w:rFonts w:ascii="Verdana" w:hAnsi="Verdana" w:cs="PetersburgC"/>
          <w:b/>
          <w:sz w:val="24"/>
          <w:szCs w:val="24"/>
        </w:rPr>
        <w:t>Список литературы.</w:t>
      </w:r>
    </w:p>
    <w:p w:rsidR="00CF1CFD" w:rsidRDefault="001C1A0B" w:rsidP="00CF1CFD">
      <w:pPr>
        <w:pStyle w:val="1"/>
        <w:numPr>
          <w:ilvl w:val="0"/>
          <w:numId w:val="1"/>
        </w:numPr>
        <w:spacing w:line="360" w:lineRule="auto"/>
        <w:rPr>
          <w:rFonts w:ascii="Verdana" w:hAnsi="Verdana" w:cs="PetersburgC"/>
          <w:sz w:val="24"/>
          <w:szCs w:val="24"/>
        </w:rPr>
      </w:pPr>
      <w:r w:rsidRPr="001C1A0B">
        <w:rPr>
          <w:rFonts w:ascii="Verdana" w:hAnsi="Verdana" w:cs="PetersburgC"/>
          <w:sz w:val="24"/>
          <w:szCs w:val="24"/>
        </w:rPr>
        <w:t xml:space="preserve">Макроэкономика </w:t>
      </w:r>
      <w:r>
        <w:rPr>
          <w:rFonts w:ascii="Verdana" w:hAnsi="Verdana" w:cs="PetersburgC"/>
          <w:sz w:val="24"/>
          <w:szCs w:val="24"/>
        </w:rPr>
        <w:t>/</w:t>
      </w:r>
      <w:r w:rsidRPr="001C1A0B">
        <w:rPr>
          <w:rFonts w:ascii="Verdana" w:hAnsi="Verdana" w:cs="PetersburgC"/>
          <w:sz w:val="24"/>
          <w:szCs w:val="24"/>
        </w:rPr>
        <w:t>Тарасевич Л.С., Гребенников П.И., Леусский А.И</w:t>
      </w:r>
      <w:r>
        <w:rPr>
          <w:rFonts w:ascii="Verdana" w:hAnsi="Verdana" w:cs="PetersburgC"/>
          <w:sz w:val="24"/>
          <w:szCs w:val="24"/>
        </w:rPr>
        <w:t xml:space="preserve"> – СПб.: Питер </w:t>
      </w:r>
      <w:r w:rsidRPr="001C1A0B">
        <w:rPr>
          <w:rFonts w:ascii="Verdana" w:hAnsi="Verdana" w:cs="PetersburgC"/>
          <w:sz w:val="24"/>
          <w:szCs w:val="24"/>
        </w:rPr>
        <w:t>2006</w:t>
      </w:r>
    </w:p>
    <w:p w:rsidR="00EC6578" w:rsidRDefault="00EC6578" w:rsidP="00CF1CFD">
      <w:pPr>
        <w:pStyle w:val="1"/>
        <w:numPr>
          <w:ilvl w:val="0"/>
          <w:numId w:val="1"/>
        </w:numPr>
        <w:spacing w:line="360" w:lineRule="auto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</w:rPr>
        <w:t>Макроэкономика/ Селищев А.С. – СПБ.: Питер 2005</w:t>
      </w:r>
    </w:p>
    <w:p w:rsidR="001C1A0B" w:rsidRDefault="00EC6578" w:rsidP="00CF1CFD">
      <w:pPr>
        <w:pStyle w:val="1"/>
        <w:numPr>
          <w:ilvl w:val="0"/>
          <w:numId w:val="1"/>
        </w:numPr>
        <w:spacing w:line="360" w:lineRule="auto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</w:rPr>
        <w:t xml:space="preserve">Журнал </w:t>
      </w:r>
      <w:r w:rsidR="001C1A0B">
        <w:rPr>
          <w:rFonts w:ascii="Verdana" w:hAnsi="Verdana" w:cs="PetersburgC"/>
          <w:sz w:val="24"/>
          <w:szCs w:val="24"/>
        </w:rPr>
        <w:t>Эксперт №7, 2009 год</w:t>
      </w:r>
    </w:p>
    <w:p w:rsidR="001C1A0B" w:rsidRDefault="00EC6578" w:rsidP="00CF1CFD">
      <w:pPr>
        <w:pStyle w:val="1"/>
        <w:numPr>
          <w:ilvl w:val="0"/>
          <w:numId w:val="1"/>
        </w:numPr>
        <w:spacing w:line="360" w:lineRule="auto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</w:rPr>
        <w:t>Журнал Эксперт № 8, 2009 год</w:t>
      </w:r>
    </w:p>
    <w:p w:rsidR="00EC6578" w:rsidRDefault="00541174" w:rsidP="00CF1CFD">
      <w:pPr>
        <w:pStyle w:val="1"/>
        <w:numPr>
          <w:ilvl w:val="0"/>
          <w:numId w:val="1"/>
        </w:numPr>
        <w:spacing w:line="360" w:lineRule="auto"/>
        <w:rPr>
          <w:rFonts w:ascii="Verdana" w:hAnsi="Verdana" w:cs="PetersburgC"/>
          <w:sz w:val="24"/>
          <w:szCs w:val="24"/>
        </w:rPr>
      </w:pPr>
      <w:hyperlink r:id="rId15" w:history="1">
        <w:r w:rsidR="00EC6578" w:rsidRPr="009B3673">
          <w:rPr>
            <w:rStyle w:val="aa"/>
            <w:rFonts w:ascii="Verdana" w:hAnsi="Verdana" w:cs="PetersburgC"/>
            <w:sz w:val="24"/>
            <w:szCs w:val="24"/>
          </w:rPr>
          <w:t>http://www.spbki.ru/rus/parts/macroeconomics/chap7/7_2/7_2.html</w:t>
        </w:r>
      </w:hyperlink>
    </w:p>
    <w:p w:rsidR="00EC6578" w:rsidRPr="00EC6578" w:rsidRDefault="00EC6578" w:rsidP="00CF1CFD">
      <w:pPr>
        <w:pStyle w:val="1"/>
        <w:numPr>
          <w:ilvl w:val="0"/>
          <w:numId w:val="1"/>
        </w:numPr>
        <w:spacing w:line="360" w:lineRule="auto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  <w:lang w:val="en-US"/>
        </w:rPr>
        <w:t>Gks.ru</w:t>
      </w:r>
    </w:p>
    <w:p w:rsidR="00EC6578" w:rsidRPr="00EC6578" w:rsidRDefault="00EC6578" w:rsidP="00CF1CFD">
      <w:pPr>
        <w:pStyle w:val="1"/>
        <w:numPr>
          <w:ilvl w:val="0"/>
          <w:numId w:val="1"/>
        </w:numPr>
        <w:spacing w:line="360" w:lineRule="auto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  <w:lang w:val="en-US"/>
        </w:rPr>
        <w:t>Prime-tass.ru</w:t>
      </w:r>
    </w:p>
    <w:p w:rsidR="00EC6578" w:rsidRPr="00EC6578" w:rsidRDefault="00EC6578" w:rsidP="00CF1CFD">
      <w:pPr>
        <w:pStyle w:val="1"/>
        <w:numPr>
          <w:ilvl w:val="0"/>
          <w:numId w:val="1"/>
        </w:numPr>
        <w:spacing w:line="360" w:lineRule="auto"/>
        <w:rPr>
          <w:rFonts w:ascii="Verdana" w:hAnsi="Verdana" w:cs="PetersburgC"/>
          <w:sz w:val="24"/>
          <w:szCs w:val="24"/>
        </w:rPr>
      </w:pPr>
      <w:r>
        <w:rPr>
          <w:rFonts w:ascii="Verdana" w:hAnsi="Verdana" w:cs="PetersburgC"/>
          <w:sz w:val="24"/>
          <w:szCs w:val="24"/>
          <w:lang w:val="en-US"/>
        </w:rPr>
        <w:t>Finam.ru</w:t>
      </w:r>
    </w:p>
    <w:p w:rsidR="00EC6578" w:rsidRPr="00CF1CFD" w:rsidRDefault="00EC6578" w:rsidP="00CF1CFD">
      <w:pPr>
        <w:pStyle w:val="1"/>
        <w:numPr>
          <w:ilvl w:val="0"/>
          <w:numId w:val="1"/>
        </w:numPr>
        <w:spacing w:line="360" w:lineRule="auto"/>
        <w:rPr>
          <w:rFonts w:ascii="Verdana" w:hAnsi="Verdana" w:cs="PetersburgC"/>
          <w:sz w:val="24"/>
          <w:szCs w:val="24"/>
        </w:rPr>
      </w:pPr>
      <w:r w:rsidRPr="00EC6578">
        <w:rPr>
          <w:rFonts w:ascii="Verdana" w:hAnsi="Verdana" w:cs="PetersburgC"/>
          <w:sz w:val="24"/>
          <w:szCs w:val="24"/>
        </w:rPr>
        <w:t>http://www.proza.ru/2008/11/23/481</w:t>
      </w: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</w:p>
    <w:p w:rsidR="00CF1CFD" w:rsidRPr="00F548EB" w:rsidRDefault="00CF1CFD" w:rsidP="00CF1CFD">
      <w:pPr>
        <w:spacing w:line="360" w:lineRule="auto"/>
        <w:ind w:firstLine="709"/>
        <w:rPr>
          <w:rFonts w:ascii="Verdana" w:hAnsi="Verdana" w:cs="PetersburgC"/>
          <w:sz w:val="24"/>
          <w:szCs w:val="24"/>
        </w:rPr>
      </w:pPr>
      <w:bookmarkStart w:id="0" w:name="_GoBack"/>
      <w:bookmarkEnd w:id="0"/>
    </w:p>
    <w:sectPr w:rsidR="00CF1CFD" w:rsidRPr="00F548EB" w:rsidSect="005D6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087A" w:rsidRDefault="0079087A" w:rsidP="00F14D22">
      <w:pPr>
        <w:spacing w:after="0" w:line="240" w:lineRule="auto"/>
      </w:pPr>
      <w:r>
        <w:separator/>
      </w:r>
    </w:p>
  </w:endnote>
  <w:endnote w:type="continuationSeparator" w:id="0">
    <w:p w:rsidR="0079087A" w:rsidRDefault="0079087A" w:rsidP="00F14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etersburgC-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087A" w:rsidRDefault="0079087A" w:rsidP="00F14D22">
      <w:pPr>
        <w:spacing w:after="0" w:line="240" w:lineRule="auto"/>
      </w:pPr>
      <w:r>
        <w:separator/>
      </w:r>
    </w:p>
  </w:footnote>
  <w:footnote w:type="continuationSeparator" w:id="0">
    <w:p w:rsidR="0079087A" w:rsidRDefault="0079087A" w:rsidP="00F14D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C3731"/>
    <w:multiLevelType w:val="hybridMultilevel"/>
    <w:tmpl w:val="59E66160"/>
    <w:lvl w:ilvl="0" w:tplc="4F9C75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2586"/>
    <w:rsid w:val="000047DB"/>
    <w:rsid w:val="00040390"/>
    <w:rsid w:val="00067BC4"/>
    <w:rsid w:val="00072586"/>
    <w:rsid w:val="001C1A0B"/>
    <w:rsid w:val="001E66DB"/>
    <w:rsid w:val="0024601F"/>
    <w:rsid w:val="003010C5"/>
    <w:rsid w:val="003021A5"/>
    <w:rsid w:val="003924D7"/>
    <w:rsid w:val="003E6797"/>
    <w:rsid w:val="00432C71"/>
    <w:rsid w:val="00461F49"/>
    <w:rsid w:val="005016BF"/>
    <w:rsid w:val="00541174"/>
    <w:rsid w:val="005D6842"/>
    <w:rsid w:val="006217A6"/>
    <w:rsid w:val="00733FAE"/>
    <w:rsid w:val="007466FB"/>
    <w:rsid w:val="0079087A"/>
    <w:rsid w:val="007F3F17"/>
    <w:rsid w:val="008122D2"/>
    <w:rsid w:val="008E60B7"/>
    <w:rsid w:val="00912148"/>
    <w:rsid w:val="0099326F"/>
    <w:rsid w:val="00A90EE1"/>
    <w:rsid w:val="00B4326C"/>
    <w:rsid w:val="00BE40D5"/>
    <w:rsid w:val="00C22FF7"/>
    <w:rsid w:val="00CF1CFD"/>
    <w:rsid w:val="00D30C78"/>
    <w:rsid w:val="00DB55F3"/>
    <w:rsid w:val="00E45FA8"/>
    <w:rsid w:val="00E56563"/>
    <w:rsid w:val="00EA59D4"/>
    <w:rsid w:val="00EC6578"/>
    <w:rsid w:val="00F14D22"/>
    <w:rsid w:val="00F5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5:chartTrackingRefBased/>
  <w15:docId w15:val="{76923101-4A24-483D-AF07-60E9BC434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842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072586"/>
    <w:pPr>
      <w:spacing w:after="0" w:line="240" w:lineRule="auto"/>
      <w:outlineLvl w:val="1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072586"/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A59D4"/>
    <w:pPr>
      <w:spacing w:after="150" w:line="240" w:lineRule="auto"/>
    </w:pPr>
    <w:rPr>
      <w:rFonts w:ascii="Verdana" w:eastAsia="Times New Roman" w:hAnsi="Verdana"/>
      <w:color w:val="000000"/>
      <w:sz w:val="17"/>
      <w:szCs w:val="17"/>
      <w:lang w:eastAsia="ru-RU"/>
    </w:rPr>
  </w:style>
  <w:style w:type="paragraph" w:customStyle="1" w:styleId="text">
    <w:name w:val="text"/>
    <w:basedOn w:val="a"/>
    <w:rsid w:val="003E6797"/>
    <w:pPr>
      <w:spacing w:before="60" w:after="100" w:afterAutospacing="1" w:line="240" w:lineRule="auto"/>
      <w:jc w:val="both"/>
    </w:pPr>
    <w:rPr>
      <w:rFonts w:ascii="Verdana" w:eastAsia="Times New Roman" w:hAnsi="Verdana"/>
      <w:color w:val="000000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E67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3E679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F14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14D22"/>
  </w:style>
  <w:style w:type="paragraph" w:styleId="a8">
    <w:name w:val="footer"/>
    <w:basedOn w:val="a"/>
    <w:link w:val="a9"/>
    <w:uiPriority w:val="99"/>
    <w:semiHidden/>
    <w:unhideWhenUsed/>
    <w:rsid w:val="00F14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14D22"/>
  </w:style>
  <w:style w:type="paragraph" w:customStyle="1" w:styleId="1">
    <w:name w:val="Абзац списка1"/>
    <w:basedOn w:val="a"/>
    <w:uiPriority w:val="34"/>
    <w:qFormat/>
    <w:rsid w:val="00CF1CFD"/>
    <w:pPr>
      <w:ind w:left="720"/>
      <w:contextualSpacing/>
    </w:pPr>
  </w:style>
  <w:style w:type="character" w:styleId="aa">
    <w:name w:val="Hyperlink"/>
    <w:uiPriority w:val="99"/>
    <w:unhideWhenUsed/>
    <w:rsid w:val="001C1A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6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3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2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9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4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5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4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hyperlink" Target="http://www.spbki.ru/rus/parts/macroeconomics/chap7/7_2/7_2.html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2196</Words>
  <Characters>12518</Characters>
  <Application>Microsoft Office Word</Application>
  <DocSecurity>0</DocSecurity>
  <Lines>104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---</Company>
  <LinksUpToDate>false</LinksUpToDate>
  <CharactersWithSpaces>14685</CharactersWithSpaces>
  <SharedDoc>false</SharedDoc>
  <HLinks>
    <vt:vector size="6" baseType="variant">
      <vt:variant>
        <vt:i4>3276911</vt:i4>
      </vt:variant>
      <vt:variant>
        <vt:i4>0</vt:i4>
      </vt:variant>
      <vt:variant>
        <vt:i4>0</vt:i4>
      </vt:variant>
      <vt:variant>
        <vt:i4>5</vt:i4>
      </vt:variant>
      <vt:variant>
        <vt:lpwstr>http://www.spbki.ru/rus/parts/macroeconomics/chap7/7_2/7_2.html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</dc:creator>
  <cp:keywords/>
  <dc:description/>
  <cp:lastModifiedBy>admin</cp:lastModifiedBy>
  <cp:revision>2</cp:revision>
  <dcterms:created xsi:type="dcterms:W3CDTF">2014-05-13T11:40:00Z</dcterms:created>
  <dcterms:modified xsi:type="dcterms:W3CDTF">2014-05-13T11:40:00Z</dcterms:modified>
</cp:coreProperties>
</file>