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4B7" w:rsidRPr="00486B04" w:rsidRDefault="006C44B7" w:rsidP="006C44B7">
      <w:pPr>
        <w:spacing w:before="120"/>
        <w:jc w:val="center"/>
        <w:rPr>
          <w:b/>
          <w:bCs/>
          <w:sz w:val="32"/>
          <w:szCs w:val="32"/>
        </w:rPr>
      </w:pPr>
      <w:r w:rsidRPr="00486B04">
        <w:rPr>
          <w:b/>
          <w:bCs/>
          <w:sz w:val="32"/>
          <w:szCs w:val="32"/>
        </w:rPr>
        <w:t>Баланс «Хочу/Должен»</w:t>
      </w:r>
    </w:p>
    <w:p w:rsidR="006C44B7" w:rsidRPr="00486B04" w:rsidRDefault="006C44B7" w:rsidP="006C44B7">
      <w:pPr>
        <w:spacing w:before="120"/>
        <w:jc w:val="center"/>
        <w:rPr>
          <w:sz w:val="28"/>
          <w:szCs w:val="28"/>
        </w:rPr>
      </w:pPr>
      <w:r w:rsidRPr="00486B04">
        <w:rPr>
          <w:sz w:val="28"/>
          <w:szCs w:val="28"/>
        </w:rPr>
        <w:t xml:space="preserve">Владимир Владимирович Зюзько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Проходя сертификацию на мастерском курсе, я стал свидетелем беседы двух НЛП-мастеров со стажем, один из которых рассказал о себе примерно следующее: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«Я работаю очень много, постоянно мотивирую себя на работу. Бывают моменты, когда делать ничего не хочется, но я понимаю, что время уходит, а сделать нужно еще очень много. Тогда я использую определенные техники для поднятия собственной мотивации. И в таком режиме я могу работать довольно долго. Но потом наступает срыв — я заболеваю. Видимо, это защитная реакция организма. Я болею 5 – 7 дней, отдыхаю. После этого опять долго могу работать достаточно напряженно. Потом опять заболеваю. И как-то так приспособился к такому режиму…»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Такую картину можно наблюдать довольно часто не только в профессиональной среде НЛП, но и среди других групп населения. Бывает, что период между фазами «отдыха» (во время болезни) сокращается, а продолжительность болезни увеличивается. И тогда может произойти серьезный нервный или психический срыв.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Например, медикам хорошо известно, что максимальное количество суицидов среди студентов приходится как раз на период сессий.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Слушая диалог, я в очередной раз вспомнил небольшую технику, которая помогла мне самому переосмыслить многое в своей жизни, посмотреть на события под другим углом зрения, научила прислушиваться к пожеланиям собственного тела и души.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Но сначала немного истории.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Как-то раз, когда моему сыну было 3 года, мы собирались в гости. Сын хотел надеть свои любимые удобные штаны, хотя они уже были довольно потрепанными. А я объяснял ему, что в таких штанах ходить в гости неприлично — надо одеть новые, красивые. Сын очень долго и внимательно слушал меня целых 5 минут, после чего сказал, что он все равно хочет пойти в своих штанах. Я опять объяснил, почему нужно одеть все-таки новые штаны. И сын снова внимательно и долго слушал меня, потом рассердился, нахмурился, топнул ногой и сказал: «А я все равно хочу!» Пришлось идти в гости в старых штанах…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И тогда я подумал, как все-таки интересно устроены дети. Может быть, сын прав. Что важнее: собственный комфорт или то, что могут сказать, как посмотреть или подумать другие люди? Так родилась идея!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Я взял лист бумаги формата А-4, разделил его пополам, в верхней части большими красивыми буквами написал слово «ХОЧУ», в нижней части маленькими буквами — слово «должен» и стал задавать себе вопросы. </w:t>
      </w:r>
    </w:p>
    <w:tbl>
      <w:tblPr>
        <w:tblW w:w="5000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055"/>
        <w:gridCol w:w="4703"/>
      </w:tblGrid>
      <w:tr w:rsidR="006C44B7" w:rsidRPr="00DE7E07" w:rsidTr="0045305A">
        <w:trPr>
          <w:tblCellSpacing w:w="15" w:type="dxa"/>
          <w:jc w:val="center"/>
        </w:trPr>
        <w:tc>
          <w:tcPr>
            <w:tcW w:w="255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44B7" w:rsidRPr="00DE7E07" w:rsidRDefault="006C44B7" w:rsidP="0045305A">
            <w:bookmarkStart w:id="0" w:name="2936"/>
            <w:bookmarkEnd w:id="0"/>
            <w:r w:rsidRPr="00DE7E07">
              <w:t>ХОЧУ</w:t>
            </w:r>
          </w:p>
          <w:p w:rsidR="006C44B7" w:rsidRDefault="006C44B7" w:rsidP="0045305A">
            <w:r w:rsidRPr="00DE7E07">
              <w:t>Должен</w:t>
            </w:r>
          </w:p>
          <w:p w:rsidR="006C44B7" w:rsidRPr="00DE7E07" w:rsidRDefault="006C44B7" w:rsidP="0045305A">
            <w:r w:rsidRPr="00DE7E07">
              <w:t xml:space="preserve">(надо, обязан, необходимо…) </w:t>
            </w:r>
          </w:p>
          <w:p w:rsidR="006C44B7" w:rsidRDefault="006C44B7" w:rsidP="0045305A">
            <w:r w:rsidRPr="00DE7E07">
              <w:t>1. Что?</w:t>
            </w:r>
          </w:p>
          <w:p w:rsidR="006C44B7" w:rsidRDefault="006C44B7" w:rsidP="0045305A">
            <w:r w:rsidRPr="00DE7E07">
              <w:t>2. Кому?</w:t>
            </w:r>
          </w:p>
          <w:p w:rsidR="006C44B7" w:rsidRDefault="006C44B7" w:rsidP="0045305A">
            <w:r w:rsidRPr="00DE7E07">
              <w:t>3. Почему (с какой стати)?</w:t>
            </w:r>
          </w:p>
          <w:p w:rsidR="006C44B7" w:rsidRPr="00DE7E07" w:rsidRDefault="006C44B7" w:rsidP="0045305A">
            <w:r w:rsidRPr="00DE7E07">
              <w:t xml:space="preserve">4. Ну и что? </w:t>
            </w:r>
          </w:p>
        </w:tc>
        <w:tc>
          <w:tcPr>
            <w:tcW w:w="2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6C44B7" w:rsidRDefault="006C44B7" w:rsidP="0045305A">
            <w:r w:rsidRPr="00DE7E07">
              <w:t xml:space="preserve">Разукрасить </w:t>
            </w:r>
          </w:p>
          <w:p w:rsidR="006C44B7" w:rsidRDefault="006C44B7" w:rsidP="0045305A">
            <w:r w:rsidRPr="00DE7E07">
              <w:t xml:space="preserve">слово «ХОЧУ». </w:t>
            </w:r>
          </w:p>
          <w:p w:rsidR="006C44B7" w:rsidRDefault="006C44B7" w:rsidP="0045305A">
            <w:r w:rsidRPr="00DE7E07">
              <w:t xml:space="preserve">Слово «должен» </w:t>
            </w:r>
          </w:p>
          <w:p w:rsidR="006C44B7" w:rsidRPr="00DE7E07" w:rsidRDefault="006C44B7" w:rsidP="0045305A">
            <w:r w:rsidRPr="00DE7E07">
              <w:t xml:space="preserve">маленькими буквами. </w:t>
            </w:r>
          </w:p>
        </w:tc>
      </w:tr>
    </w:tbl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1. Что?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Я вспомнил несколько ситуаций и свое поведение в этих ситуациях. Подумал, чем же продиктовано мое поведение? Или кем? Если приходило понимание того, что поступок продиктован словом «должен», я переходил к следующему вопросу.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2. Кому?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Должен ли я сам себе? Или мое поведение продиктовано какими-то убеждениями, полученными в течение жизни?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Например: деньги достаются тяжелым трудом, поэтому я должен много и напряженно работать, чтобы хорошо зарабатывать.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Кто сказал, что так должно быть?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3. Почему?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Отвечая на этот вопрос, я очень часто заходил в тупик, а если все-таки находил ответ, то задавал еще один вопрос: «С какой стати?»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4. Ну и что?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Это проверочный вопрос. Если было понятно, что, кому и почему должен, я проверял, какие выгоды получаю, думая таким образом.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Примеривая эту схему на себя и на ситуации в течение полугода, я получил так много озарений, что до сих пор не перестаю удивляться.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Пример.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Помогаю родителям, потому что хочу или потому что должен? Родил ребенка, потому что хотел или потому что надо? Должен ли я родителям за то, что они меня родили?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Должен ли я начальнику на работе, или мы делаем общее дело, но при этом у нас просто разные роли?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Специально не привожу здесь собственные выводы, чтобы не влиять на Ваш выбор. Каждый человек имеет священное право самостоятельно принимать подобные решения.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Привожу «нейтральный» пример.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Один из моих только что назначенных начальников произнес примерно следующую речь: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«Ты знаешь, это — как в армии. Сидит генерал у себя в кабинете. Ему что-то понадобилось, он выходит в приемную, но ординарца нет на месте. Зато сидит полковник. Генерал говорит полковнику, что надо делать. Полковник встает, идет и делает».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Собственно, понятно, что начальник — генерал, а я — полковник.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Кому я должен (2), понятно — начальнику.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Что должен (1)? Беспрекословно выполнять любые его указания.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Почему (3)? Может быть, потому, что он начальник? Или потому, что он как начальник больше знает и умеет? Но ведь он только что назначен, следовательно, пока не владеет даже информацией. И с какой стати я как полковник должен выполнять работу ординарца? Ну, хорошо. В конце концов, если это его стиль управления, возможно, так будет лучше для коллектива.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Ну и что (4)? Выгоду все-таки можно найти. Всю полноту ответственности в такой ситуации несет начальник. Я должен лишь четко исполнять его указания и вовремя получать зарплату. Ну и что? Что хочет начальник, понятно.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А я-то чего хочу? А я хочу иметь свой участок работы, нести за него ответственность, самостоятельно принимать решения в рамках своей компетенции. Без инициативы, без творчества я «закисну», потеряю интерес к работе.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В тот момент я решил, что надо менять начальника, уходить под другого руководителя. В крайнем случае — менять работу.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Но, прорабатывая подобные вопросы, помните волшебное слово ЭКОЛОГИЯ. И что экология проверяется в эффектах. Какое влияние окажет Ваш выбор на Ваши отношения с окружающими людьми? Задайте себе вопрос: «А что будет через месяц, год, пять лет, если я буду думать и поступать таким образом?»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Теперь эта схема встроилась в мое подсознание настолько, что я автоматически проверяю ситуации с помощью этой модели и только потом принимаю решение.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Сегодня схема «Хочу/Должен» получает развитие и связывается с разными контекстами.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I. Континуум.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Понятия «Хочу» и «Должен» можно рассматривать как две противоположности или как два полюса. А свое отношение к той или иной ситуации как некую промежуточную точку между «Хочу» и «Должен». В этом и заключается смысл названия статьи «Баланс Хочу/Должен». </w:t>
      </w:r>
    </w:p>
    <w:p w:rsidR="006C44B7" w:rsidRPr="00DE7E07" w:rsidRDefault="009A2E7D" w:rsidP="006C44B7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327pt;height:71.25pt">
            <v:imagedata r:id="rId4" o:title=""/>
          </v:shape>
        </w:pic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Здесь вспоминается одно из базовых понятий философии — «дуализм» — закон единства и борьбы противоположностей. Думаю, комментарии излишни.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Задумайтесь лишь о том, что если Вы постоянно находитесь в области «должен», то остается ли вообще место Вашим желаниям, выражению собственного «Я»? А если постоянно в области «хочу», то несете ли вообще хоть какую-то ответственность перед окружающими, собой, обществом?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Это вовсе не означает, что положение «и хочу, и должен» является лучшим, оптимальным для любой ситуации. Оптимальное положение зависит от множества факторов, от контекста: история отношений с человеком (людьми), порой важна финансовая составляющая и т.д. И, конечно же, всегда помните об Экологии.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II. Связь с целями.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Известно, что цели, которые ставит перед собой человек, можно разделить на собственные и навязанные.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А интересно, откуда берутся собственные цели и навязанные?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Один ребенок с удовольствием ходит в музыкальную школу, потому что хочет научиться играть на рояле. А другой должен ходить в музыкальную школу, потому что родители хотят, чтобы их ребенок играл на скрипке.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Кто-то работает потому, что хочет принести пользу людям, самореализоваться, получить удовольствие от общения с сослуживцами, создать что-то новое… А кто-то вынужден работать, иначе кушать будет нечего.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У меня получается следующая связка. </w:t>
      </w:r>
    </w:p>
    <w:tbl>
      <w:tblPr>
        <w:tblW w:w="42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00"/>
      </w:tblGrid>
      <w:tr w:rsidR="006C44B7" w:rsidRPr="00DE7E07" w:rsidTr="0045305A">
        <w:trPr>
          <w:trHeight w:val="1260"/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6C44B7" w:rsidRPr="00DE7E07" w:rsidRDefault="006C44B7" w:rsidP="0045305A">
            <w:pPr>
              <w:spacing w:before="120"/>
              <w:ind w:firstLine="567"/>
              <w:jc w:val="both"/>
            </w:pPr>
            <w:r w:rsidRPr="00DE7E07">
              <w:t xml:space="preserve">Хочу – собственные цели </w:t>
            </w:r>
          </w:p>
        </w:tc>
      </w:tr>
      <w:tr w:rsidR="006C44B7" w:rsidRPr="00DE7E07" w:rsidTr="0045305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6C44B7" w:rsidRPr="00DE7E07" w:rsidRDefault="006C44B7" w:rsidP="0045305A">
            <w:pPr>
              <w:spacing w:before="120"/>
              <w:ind w:firstLine="567"/>
              <w:jc w:val="both"/>
            </w:pPr>
            <w:r w:rsidRPr="00DE7E07">
              <w:t xml:space="preserve">Должен – навязанные цели </w:t>
            </w:r>
          </w:p>
        </w:tc>
      </w:tr>
    </w:tbl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А что Вы думаете по этому поводу?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III. Анализ поля сил.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Сама модель взята из классического курса МВА (Открытая школа бизнеса, СПб). Но в данном контексте она «примеряна» на человека. </w:t>
      </w:r>
    </w:p>
    <w:tbl>
      <w:tblPr>
        <w:tblW w:w="2400" w:type="pct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02"/>
        <w:gridCol w:w="1748"/>
      </w:tblGrid>
      <w:tr w:rsidR="006C44B7" w:rsidRPr="00DE7E07" w:rsidTr="0045305A">
        <w:trPr>
          <w:tblCellSpacing w:w="0" w:type="dxa"/>
          <w:jc w:val="center"/>
        </w:trPr>
        <w:tc>
          <w:tcPr>
            <w:tcW w:w="4605" w:type="dxa"/>
            <w:vAlign w:val="center"/>
          </w:tcPr>
          <w:p w:rsidR="006C44B7" w:rsidRPr="00DE7E07" w:rsidRDefault="009A2E7D" w:rsidP="0045305A">
            <w:pPr>
              <w:spacing w:before="120"/>
              <w:ind w:firstLine="567"/>
              <w:jc w:val="both"/>
            </w:pPr>
            <w:r>
              <w:pict>
                <v:shape id="_x0000_i1031" type="#_x0000_t75" style="width:201.75pt;height:127.5pt">
                  <v:imagedata r:id="rId5" o:title=""/>
                </v:shape>
              </w:pict>
            </w:r>
          </w:p>
        </w:tc>
        <w:tc>
          <w:tcPr>
            <w:tcW w:w="0" w:type="auto"/>
            <w:vAlign w:val="center"/>
          </w:tcPr>
          <w:p w:rsidR="006C44B7" w:rsidRDefault="006C44B7" w:rsidP="0045305A">
            <w:pPr>
              <w:spacing w:before="120"/>
              <w:ind w:firstLine="567"/>
              <w:jc w:val="both"/>
            </w:pPr>
            <w:r w:rsidRPr="00DE7E07">
              <w:t xml:space="preserve">Силы, способствующие </w:t>
            </w:r>
          </w:p>
          <w:p w:rsidR="006C44B7" w:rsidRDefault="006C44B7" w:rsidP="0045305A">
            <w:pPr>
              <w:spacing w:before="120"/>
              <w:ind w:firstLine="567"/>
              <w:jc w:val="both"/>
            </w:pPr>
            <w:r w:rsidRPr="00DE7E07">
              <w:t>изменению</w:t>
            </w:r>
          </w:p>
          <w:p w:rsidR="006C44B7" w:rsidRDefault="006C44B7" w:rsidP="0045305A">
            <w:pPr>
              <w:spacing w:before="120"/>
              <w:ind w:firstLine="567"/>
              <w:jc w:val="both"/>
            </w:pPr>
            <w:r w:rsidRPr="00DE7E07">
              <w:t xml:space="preserve">Силы, препятствующие </w:t>
            </w:r>
          </w:p>
          <w:p w:rsidR="006C44B7" w:rsidRPr="00DE7E07" w:rsidRDefault="006C44B7" w:rsidP="0045305A">
            <w:pPr>
              <w:spacing w:before="120"/>
              <w:ind w:firstLine="567"/>
              <w:jc w:val="both"/>
            </w:pPr>
            <w:r w:rsidRPr="00DE7E07">
              <w:t>изменению</w:t>
            </w:r>
          </w:p>
        </w:tc>
      </w:tr>
    </w:tbl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Любое изменение происходит в поле сил. Есть силы, способствующие изменению, и силы, препятствующие изменению. Система находится в равновесии, и изменения не происходят, пока эти силы уравновешивают друг друга.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Существуют два способа проведения изменений: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1. Увеличение давления.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Способ эффективен в кризисных ситуациях, когда существует необходимость быстрых и жестких изменений, а время ограничено (от полугода до года). Но если этот способ используется в течение 3 – 5 лет, то проявляется эффект «чем больше давление, тем больше сопротивление». В результате часть персонала увольняется, а руководитель попадает в больницу с инсультом или с инфарктом.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2. Ослабление сопротивления.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Этот способ эффективен на длительных промежутках времени. Ослабление сопротивления достигается за счет того, что персонал начинает понимать, какие выгоды он получит, если изменения произойдут. И тогда люди начинают хотеть, чтобы эти изменения произошли.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А как Вы поступаете по отношению к себе любимому (любимой)? Что Вы говорите себе, когда просыпаетесь утром, а на работу идти не хочется?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Говорите ли Вы себе: «Надо вставать, пора, вечно ты валяешься, а потом опаздываешь» (увеличение давления)?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Или говорите: «Настал еще один прекрасный день, сегодня обязательно произойдет что-то хорошее, и я хочу, чтобы это произошло как можно быстрее» (ослабление сопротивления)?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А что Вы говорите себе, когда собираетесь получить образование, когда предстоит написать статью или сходить в магазин, когда скопилась грязная посуда?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Вспомните диалог НЛП-мастеров, описанный в самом начале статьи.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В каком поле сил Вы живете?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Обязательно хочу рассказать о том, какое терапевтическое действие оказывает эта модель на людей.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Мне приходится сталкиваться в своей практике консультирования с тем, что прямой вопрос: что ты хочешь? — порой вводит людей в ступор. Оказывается, некоторые люди вообще таким образом не думают! А один клиент честно признался, что он разучился мечтать еще в детстве.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Первое, что я делаю в такой ситуации, приучаю человека находиться в позе «мечтателя». Некоторым это дается с большим трудом.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Через какое-то время, когда человек поживет, примеривая эту схему на себя ежедневно, задавая себе каждый день в разных ситуациях вопросы: «Должен: Что? Кому? Почему (с какой стати)? Ну и что? А я то, я то чего хочу?» — происходят изменения даже на физиологическом уровне. Улучшается симметрия тела, приподнимаются и разворачиваются плечи, приподнимается голова, расслабляются мышцы лица, человек больше улыбается, становится более уверенным, громче говорит. </w:t>
      </w:r>
    </w:p>
    <w:p w:rsidR="006C44B7" w:rsidRPr="00DE7E07" w:rsidRDefault="006C44B7" w:rsidP="006C44B7">
      <w:pPr>
        <w:spacing w:before="120"/>
        <w:ind w:firstLine="567"/>
        <w:jc w:val="both"/>
      </w:pPr>
      <w:r w:rsidRPr="00DE7E07">
        <w:t xml:space="preserve">Хочу закончить статью признанием одного из клиентов: «Теперь многое в моей жизни встало на свои места!!!» </w:t>
      </w:r>
    </w:p>
    <w:p w:rsidR="00E12572" w:rsidRDefault="00E12572">
      <w:bookmarkStart w:id="1" w:name="_GoBack"/>
      <w:bookmarkEnd w:id="1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C44B7"/>
    <w:rsid w:val="00051FB8"/>
    <w:rsid w:val="00095BA6"/>
    <w:rsid w:val="00210DB3"/>
    <w:rsid w:val="0031418A"/>
    <w:rsid w:val="00350B15"/>
    <w:rsid w:val="00377A3D"/>
    <w:rsid w:val="0045305A"/>
    <w:rsid w:val="00486B04"/>
    <w:rsid w:val="0052086C"/>
    <w:rsid w:val="005A2562"/>
    <w:rsid w:val="005B3906"/>
    <w:rsid w:val="006C44B7"/>
    <w:rsid w:val="00755964"/>
    <w:rsid w:val="00770B84"/>
    <w:rsid w:val="008C19D7"/>
    <w:rsid w:val="009A2E7D"/>
    <w:rsid w:val="00A44D32"/>
    <w:rsid w:val="00BF5DB1"/>
    <w:rsid w:val="00DE7E07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docId w15:val="{84E8A862-B7E9-4CEF-9BC9-584A491D6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4B7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C44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1561</Words>
  <Characters>8902</Characters>
  <Application>Microsoft Office Word</Application>
  <DocSecurity>0</DocSecurity>
  <Lines>74</Lines>
  <Paragraphs>20</Paragraphs>
  <ScaleCrop>false</ScaleCrop>
  <Company>Home</Company>
  <LinksUpToDate>false</LinksUpToDate>
  <CharactersWithSpaces>10443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Баланс «Хочу/Должен»</dc:title>
  <dc:subject/>
  <dc:creator>Alena</dc:creator>
  <cp:keywords/>
  <dc:description/>
  <cp:lastModifiedBy>admin</cp:lastModifiedBy>
  <cp:revision>2</cp:revision>
  <dcterms:created xsi:type="dcterms:W3CDTF">2014-02-19T18:46:00Z</dcterms:created>
  <dcterms:modified xsi:type="dcterms:W3CDTF">2014-02-19T18:46:00Z</dcterms:modified>
</cp:coreProperties>
</file>