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5579" w:rsidRDefault="00BA5579" w:rsidP="00A705BE">
      <w:pPr>
        <w:shd w:val="clear" w:color="auto" w:fill="FFFFFF"/>
        <w:autoSpaceDE w:val="0"/>
        <w:autoSpaceDN w:val="0"/>
        <w:adjustRightInd w:val="0"/>
        <w:spacing w:line="396" w:lineRule="auto"/>
        <w:jc w:val="center"/>
        <w:rPr>
          <w:b/>
          <w:color w:val="000000"/>
          <w:sz w:val="28"/>
          <w:szCs w:val="28"/>
          <w:lang w:val="uk-UA"/>
        </w:rPr>
      </w:pPr>
      <w:r>
        <w:rPr>
          <w:b/>
          <w:color w:val="000000"/>
          <w:sz w:val="28"/>
          <w:szCs w:val="28"/>
          <w:lang w:val="uk-UA"/>
        </w:rPr>
        <w:t>Вступ</w:t>
      </w:r>
    </w:p>
    <w:p w:rsidR="00BA5579" w:rsidRDefault="00BA5579" w:rsidP="00A705BE">
      <w:pPr>
        <w:shd w:val="clear" w:color="auto" w:fill="FFFFFF"/>
        <w:autoSpaceDE w:val="0"/>
        <w:autoSpaceDN w:val="0"/>
        <w:adjustRightInd w:val="0"/>
        <w:spacing w:line="396" w:lineRule="auto"/>
        <w:jc w:val="both"/>
        <w:rPr>
          <w:b/>
          <w:color w:val="000000"/>
          <w:sz w:val="28"/>
          <w:szCs w:val="28"/>
          <w:lang w:val="uk-UA"/>
        </w:rPr>
      </w:pPr>
    </w:p>
    <w:p w:rsidR="00BA5579" w:rsidRDefault="00BA5579" w:rsidP="00A705BE">
      <w:pPr>
        <w:shd w:val="clear" w:color="auto" w:fill="FFFFFF"/>
        <w:tabs>
          <w:tab w:val="right" w:leader="dot" w:pos="9348"/>
        </w:tabs>
        <w:autoSpaceDE w:val="0"/>
        <w:autoSpaceDN w:val="0"/>
        <w:adjustRightInd w:val="0"/>
        <w:spacing w:line="396" w:lineRule="auto"/>
        <w:ind w:right="689" w:firstLine="684"/>
        <w:jc w:val="both"/>
        <w:rPr>
          <w:color w:val="000000"/>
          <w:sz w:val="28"/>
          <w:szCs w:val="28"/>
          <w:lang w:val="uk-UA"/>
        </w:rPr>
      </w:pPr>
      <w:r>
        <w:rPr>
          <w:color w:val="000000"/>
          <w:sz w:val="28"/>
          <w:szCs w:val="28"/>
          <w:lang w:val="uk-UA"/>
        </w:rPr>
        <w:t>Вступ</w:t>
      </w:r>
      <w:r>
        <w:rPr>
          <w:color w:val="000000"/>
          <w:sz w:val="28"/>
          <w:szCs w:val="28"/>
          <w:lang w:val="uk-UA"/>
        </w:rPr>
        <w:tab/>
      </w:r>
    </w:p>
    <w:p w:rsidR="00BA5579" w:rsidRDefault="00BA5579" w:rsidP="00A705BE">
      <w:pPr>
        <w:shd w:val="clear" w:color="auto" w:fill="FFFFFF"/>
        <w:tabs>
          <w:tab w:val="right" w:leader="dot" w:pos="9348"/>
        </w:tabs>
        <w:autoSpaceDE w:val="0"/>
        <w:autoSpaceDN w:val="0"/>
        <w:adjustRightInd w:val="0"/>
        <w:spacing w:line="396" w:lineRule="auto"/>
        <w:ind w:right="689" w:firstLine="684"/>
        <w:jc w:val="both"/>
        <w:rPr>
          <w:color w:val="000000"/>
          <w:sz w:val="28"/>
          <w:szCs w:val="28"/>
          <w:lang w:val="uk-UA"/>
        </w:rPr>
      </w:pPr>
      <w:r>
        <w:rPr>
          <w:color w:val="000000"/>
          <w:sz w:val="28"/>
          <w:szCs w:val="28"/>
          <w:lang w:val="uk-UA"/>
        </w:rPr>
        <w:t>1. Теоретичне дослідження прибутку та рентабельності</w:t>
      </w:r>
      <w:r>
        <w:rPr>
          <w:color w:val="000000"/>
          <w:sz w:val="28"/>
          <w:szCs w:val="28"/>
          <w:lang w:val="uk-UA"/>
        </w:rPr>
        <w:tab/>
      </w:r>
    </w:p>
    <w:p w:rsidR="00BA5579" w:rsidRDefault="00BA5579" w:rsidP="00A705BE">
      <w:pPr>
        <w:shd w:val="clear" w:color="auto" w:fill="FFFFFF"/>
        <w:tabs>
          <w:tab w:val="right" w:leader="dot" w:pos="9348"/>
        </w:tabs>
        <w:autoSpaceDE w:val="0"/>
        <w:autoSpaceDN w:val="0"/>
        <w:adjustRightInd w:val="0"/>
        <w:spacing w:line="396" w:lineRule="auto"/>
        <w:ind w:right="689" w:firstLine="684"/>
        <w:jc w:val="both"/>
        <w:rPr>
          <w:color w:val="000000"/>
          <w:sz w:val="28"/>
          <w:szCs w:val="28"/>
          <w:lang w:val="uk-UA"/>
        </w:rPr>
      </w:pPr>
      <w:r>
        <w:rPr>
          <w:color w:val="000000"/>
          <w:sz w:val="28"/>
          <w:szCs w:val="28"/>
          <w:lang w:val="uk-UA"/>
        </w:rPr>
        <w:t>1.1. Формування прибутку підприємства</w:t>
      </w:r>
      <w:r>
        <w:rPr>
          <w:color w:val="000000"/>
          <w:sz w:val="28"/>
          <w:szCs w:val="28"/>
          <w:lang w:val="uk-UA"/>
        </w:rPr>
        <w:tab/>
      </w:r>
    </w:p>
    <w:p w:rsidR="00BA5579" w:rsidRDefault="00BA5579" w:rsidP="00A705BE">
      <w:pPr>
        <w:shd w:val="clear" w:color="auto" w:fill="FFFFFF"/>
        <w:tabs>
          <w:tab w:val="right" w:leader="dot" w:pos="9348"/>
        </w:tabs>
        <w:autoSpaceDE w:val="0"/>
        <w:autoSpaceDN w:val="0"/>
        <w:adjustRightInd w:val="0"/>
        <w:spacing w:line="396" w:lineRule="auto"/>
        <w:ind w:right="689" w:firstLine="684"/>
        <w:jc w:val="both"/>
        <w:rPr>
          <w:color w:val="000000"/>
          <w:sz w:val="28"/>
          <w:szCs w:val="28"/>
          <w:lang w:val="uk-UA"/>
        </w:rPr>
      </w:pPr>
      <w:r>
        <w:rPr>
          <w:color w:val="000000"/>
          <w:sz w:val="28"/>
          <w:szCs w:val="28"/>
          <w:lang w:val="uk-UA"/>
        </w:rPr>
        <w:t xml:space="preserve">1.2. </w:t>
      </w:r>
      <w:r w:rsidR="00F23668">
        <w:rPr>
          <w:color w:val="000000"/>
          <w:sz w:val="28"/>
          <w:szCs w:val="28"/>
          <w:lang w:val="uk-UA"/>
        </w:rPr>
        <w:t>Методи розрахунку прибутку від реалізації</w:t>
      </w:r>
      <w:r w:rsidR="00F23668">
        <w:rPr>
          <w:color w:val="000000"/>
          <w:sz w:val="28"/>
          <w:szCs w:val="28"/>
          <w:lang w:val="uk-UA"/>
        </w:rPr>
        <w:tab/>
      </w:r>
    </w:p>
    <w:p w:rsidR="00F23668" w:rsidRDefault="00F23668" w:rsidP="00A705BE">
      <w:pPr>
        <w:shd w:val="clear" w:color="auto" w:fill="FFFFFF"/>
        <w:tabs>
          <w:tab w:val="right" w:leader="dot" w:pos="9348"/>
        </w:tabs>
        <w:autoSpaceDE w:val="0"/>
        <w:autoSpaceDN w:val="0"/>
        <w:adjustRightInd w:val="0"/>
        <w:spacing w:line="396" w:lineRule="auto"/>
        <w:ind w:right="689" w:firstLine="684"/>
        <w:jc w:val="both"/>
        <w:rPr>
          <w:color w:val="000000"/>
          <w:sz w:val="28"/>
          <w:szCs w:val="28"/>
          <w:lang w:val="uk-UA"/>
        </w:rPr>
      </w:pPr>
      <w:r>
        <w:rPr>
          <w:color w:val="000000"/>
          <w:sz w:val="28"/>
          <w:szCs w:val="28"/>
          <w:lang w:val="uk-UA"/>
        </w:rPr>
        <w:t>1.3. Розділ і використання прибутку</w:t>
      </w:r>
      <w:r>
        <w:rPr>
          <w:color w:val="000000"/>
          <w:sz w:val="28"/>
          <w:szCs w:val="28"/>
          <w:lang w:val="uk-UA"/>
        </w:rPr>
        <w:tab/>
      </w:r>
    </w:p>
    <w:p w:rsidR="00F23668" w:rsidRDefault="00F23668" w:rsidP="00A705BE">
      <w:pPr>
        <w:shd w:val="clear" w:color="auto" w:fill="FFFFFF"/>
        <w:tabs>
          <w:tab w:val="right" w:leader="dot" w:pos="9348"/>
        </w:tabs>
        <w:autoSpaceDE w:val="0"/>
        <w:autoSpaceDN w:val="0"/>
        <w:adjustRightInd w:val="0"/>
        <w:spacing w:line="396" w:lineRule="auto"/>
        <w:ind w:right="689" w:firstLine="684"/>
        <w:jc w:val="both"/>
        <w:rPr>
          <w:color w:val="000000"/>
          <w:sz w:val="28"/>
          <w:szCs w:val="28"/>
          <w:lang w:val="uk-UA"/>
        </w:rPr>
      </w:pPr>
      <w:r>
        <w:rPr>
          <w:color w:val="000000"/>
          <w:sz w:val="28"/>
          <w:szCs w:val="28"/>
          <w:lang w:val="uk-UA"/>
        </w:rPr>
        <w:t>1.4. Система показників рентабельності</w:t>
      </w:r>
      <w:r>
        <w:rPr>
          <w:color w:val="000000"/>
          <w:sz w:val="28"/>
          <w:szCs w:val="28"/>
          <w:lang w:val="uk-UA"/>
        </w:rPr>
        <w:tab/>
      </w:r>
    </w:p>
    <w:p w:rsidR="00F23668" w:rsidRDefault="00F23668" w:rsidP="00A705BE">
      <w:pPr>
        <w:shd w:val="clear" w:color="auto" w:fill="FFFFFF"/>
        <w:tabs>
          <w:tab w:val="right" w:leader="dot" w:pos="9348"/>
        </w:tabs>
        <w:autoSpaceDE w:val="0"/>
        <w:autoSpaceDN w:val="0"/>
        <w:adjustRightInd w:val="0"/>
        <w:spacing w:line="396" w:lineRule="auto"/>
        <w:ind w:right="689" w:firstLine="684"/>
        <w:jc w:val="both"/>
        <w:rPr>
          <w:color w:val="000000"/>
          <w:sz w:val="28"/>
          <w:szCs w:val="28"/>
          <w:lang w:val="uk-UA"/>
        </w:rPr>
      </w:pPr>
      <w:r>
        <w:rPr>
          <w:color w:val="000000"/>
          <w:sz w:val="28"/>
          <w:szCs w:val="28"/>
          <w:lang w:val="uk-UA"/>
        </w:rPr>
        <w:t>2. Аналіз прибутку і рентабельності виробничо-господарської діяльності підприємства</w:t>
      </w:r>
      <w:r>
        <w:rPr>
          <w:color w:val="000000"/>
          <w:sz w:val="28"/>
          <w:szCs w:val="28"/>
          <w:lang w:val="uk-UA"/>
        </w:rPr>
        <w:tab/>
      </w:r>
    </w:p>
    <w:p w:rsidR="00F23668" w:rsidRDefault="00F5740C" w:rsidP="00A705BE">
      <w:pPr>
        <w:shd w:val="clear" w:color="auto" w:fill="FFFFFF"/>
        <w:tabs>
          <w:tab w:val="right" w:leader="dot" w:pos="9348"/>
        </w:tabs>
        <w:autoSpaceDE w:val="0"/>
        <w:autoSpaceDN w:val="0"/>
        <w:adjustRightInd w:val="0"/>
        <w:spacing w:line="396" w:lineRule="auto"/>
        <w:ind w:right="689" w:firstLine="684"/>
        <w:jc w:val="both"/>
        <w:rPr>
          <w:color w:val="000000"/>
          <w:sz w:val="28"/>
          <w:szCs w:val="28"/>
          <w:lang w:val="uk-UA"/>
        </w:rPr>
      </w:pPr>
      <w:r>
        <w:rPr>
          <w:color w:val="000000"/>
          <w:sz w:val="28"/>
          <w:szCs w:val="28"/>
          <w:lang w:val="uk-UA"/>
        </w:rPr>
        <w:t>2.1. Методи обробки економічної інформації в аналізі фінансової діяльності підприємства</w:t>
      </w:r>
      <w:r>
        <w:rPr>
          <w:color w:val="000000"/>
          <w:sz w:val="28"/>
          <w:szCs w:val="28"/>
          <w:lang w:val="uk-UA"/>
        </w:rPr>
        <w:tab/>
      </w:r>
    </w:p>
    <w:p w:rsidR="00F5740C" w:rsidRDefault="00F5740C" w:rsidP="00A705BE">
      <w:pPr>
        <w:shd w:val="clear" w:color="auto" w:fill="FFFFFF"/>
        <w:tabs>
          <w:tab w:val="right" w:leader="dot" w:pos="9348"/>
        </w:tabs>
        <w:autoSpaceDE w:val="0"/>
        <w:autoSpaceDN w:val="0"/>
        <w:adjustRightInd w:val="0"/>
        <w:spacing w:line="396" w:lineRule="auto"/>
        <w:ind w:right="689" w:firstLine="684"/>
        <w:jc w:val="both"/>
        <w:rPr>
          <w:color w:val="000000"/>
          <w:sz w:val="28"/>
          <w:szCs w:val="28"/>
          <w:lang w:val="uk-UA"/>
        </w:rPr>
      </w:pPr>
      <w:r>
        <w:rPr>
          <w:color w:val="000000"/>
          <w:sz w:val="28"/>
          <w:szCs w:val="28"/>
          <w:lang w:val="uk-UA"/>
        </w:rPr>
        <w:t xml:space="preserve">2.2. Аналіз </w:t>
      </w:r>
      <w:r w:rsidR="00ED5424">
        <w:rPr>
          <w:color w:val="000000"/>
          <w:sz w:val="28"/>
          <w:szCs w:val="28"/>
          <w:lang w:val="uk-UA"/>
        </w:rPr>
        <w:t>прибутку діяльності підприємства</w:t>
      </w:r>
      <w:r w:rsidR="00ED5424">
        <w:rPr>
          <w:color w:val="000000"/>
          <w:sz w:val="28"/>
          <w:szCs w:val="28"/>
          <w:lang w:val="uk-UA"/>
        </w:rPr>
        <w:tab/>
      </w:r>
    </w:p>
    <w:p w:rsidR="00ED5424" w:rsidRDefault="00ED5424" w:rsidP="00A705BE">
      <w:pPr>
        <w:shd w:val="clear" w:color="auto" w:fill="FFFFFF"/>
        <w:tabs>
          <w:tab w:val="right" w:leader="dot" w:pos="9348"/>
        </w:tabs>
        <w:autoSpaceDE w:val="0"/>
        <w:autoSpaceDN w:val="0"/>
        <w:adjustRightInd w:val="0"/>
        <w:spacing w:line="396" w:lineRule="auto"/>
        <w:ind w:right="689" w:firstLine="684"/>
        <w:jc w:val="both"/>
        <w:rPr>
          <w:color w:val="000000"/>
          <w:sz w:val="28"/>
          <w:szCs w:val="28"/>
          <w:lang w:val="uk-UA"/>
        </w:rPr>
      </w:pPr>
      <w:r>
        <w:rPr>
          <w:color w:val="000000"/>
          <w:sz w:val="28"/>
          <w:szCs w:val="28"/>
          <w:lang w:val="uk-UA"/>
        </w:rPr>
        <w:t>2.3.</w:t>
      </w:r>
      <w:r w:rsidRPr="00ED5424">
        <w:rPr>
          <w:color w:val="000000"/>
          <w:sz w:val="28"/>
          <w:szCs w:val="28"/>
          <w:lang w:val="uk-UA"/>
        </w:rPr>
        <w:t xml:space="preserve"> </w:t>
      </w:r>
      <w:r>
        <w:rPr>
          <w:color w:val="000000"/>
          <w:sz w:val="28"/>
          <w:szCs w:val="28"/>
          <w:lang w:val="uk-UA"/>
        </w:rPr>
        <w:t>Аналіз рентабельності діяльності підприємства</w:t>
      </w:r>
      <w:r>
        <w:rPr>
          <w:color w:val="000000"/>
          <w:sz w:val="28"/>
          <w:szCs w:val="28"/>
          <w:lang w:val="uk-UA"/>
        </w:rPr>
        <w:tab/>
      </w:r>
    </w:p>
    <w:p w:rsidR="00ED5424" w:rsidRDefault="00741335" w:rsidP="00A705BE">
      <w:pPr>
        <w:shd w:val="clear" w:color="auto" w:fill="FFFFFF"/>
        <w:tabs>
          <w:tab w:val="right" w:leader="dot" w:pos="9348"/>
        </w:tabs>
        <w:autoSpaceDE w:val="0"/>
        <w:autoSpaceDN w:val="0"/>
        <w:adjustRightInd w:val="0"/>
        <w:spacing w:line="396" w:lineRule="auto"/>
        <w:ind w:right="689" w:firstLine="684"/>
        <w:jc w:val="both"/>
        <w:rPr>
          <w:color w:val="000000"/>
          <w:sz w:val="28"/>
          <w:szCs w:val="28"/>
          <w:lang w:val="uk-UA"/>
        </w:rPr>
      </w:pPr>
      <w:r>
        <w:rPr>
          <w:color w:val="000000"/>
          <w:sz w:val="28"/>
          <w:szCs w:val="28"/>
          <w:lang w:val="uk-UA"/>
        </w:rPr>
        <w:t>3. Визначення резервів збільшення суми прибутку і рентабельності</w:t>
      </w:r>
      <w:r>
        <w:rPr>
          <w:color w:val="000000"/>
          <w:sz w:val="28"/>
          <w:szCs w:val="28"/>
          <w:lang w:val="uk-UA"/>
        </w:rPr>
        <w:tab/>
      </w:r>
    </w:p>
    <w:p w:rsidR="00741335" w:rsidRDefault="00741335" w:rsidP="00A705BE">
      <w:pPr>
        <w:shd w:val="clear" w:color="auto" w:fill="FFFFFF"/>
        <w:tabs>
          <w:tab w:val="right" w:leader="dot" w:pos="9348"/>
        </w:tabs>
        <w:autoSpaceDE w:val="0"/>
        <w:autoSpaceDN w:val="0"/>
        <w:adjustRightInd w:val="0"/>
        <w:spacing w:line="396" w:lineRule="auto"/>
        <w:ind w:right="689" w:firstLine="684"/>
        <w:jc w:val="both"/>
        <w:rPr>
          <w:color w:val="000000"/>
          <w:sz w:val="28"/>
          <w:szCs w:val="28"/>
          <w:lang w:val="uk-UA"/>
        </w:rPr>
      </w:pPr>
      <w:r>
        <w:rPr>
          <w:color w:val="000000"/>
          <w:sz w:val="28"/>
          <w:szCs w:val="28"/>
          <w:lang w:val="uk-UA"/>
        </w:rPr>
        <w:t>3.1. Визначення головних внутрішніх і зовнішніх чинників підвищення діяльності підприємств</w:t>
      </w:r>
      <w:r>
        <w:rPr>
          <w:color w:val="000000"/>
          <w:sz w:val="28"/>
          <w:szCs w:val="28"/>
          <w:lang w:val="uk-UA"/>
        </w:rPr>
        <w:tab/>
      </w:r>
    </w:p>
    <w:p w:rsidR="00741335" w:rsidRDefault="00741335" w:rsidP="00A705BE">
      <w:pPr>
        <w:shd w:val="clear" w:color="auto" w:fill="FFFFFF"/>
        <w:tabs>
          <w:tab w:val="right" w:leader="dot" w:pos="9348"/>
        </w:tabs>
        <w:autoSpaceDE w:val="0"/>
        <w:autoSpaceDN w:val="0"/>
        <w:adjustRightInd w:val="0"/>
        <w:spacing w:line="396" w:lineRule="auto"/>
        <w:ind w:right="689" w:firstLine="684"/>
        <w:jc w:val="both"/>
        <w:rPr>
          <w:color w:val="000000"/>
          <w:sz w:val="28"/>
          <w:szCs w:val="28"/>
          <w:lang w:val="uk-UA"/>
        </w:rPr>
      </w:pPr>
      <w:r>
        <w:rPr>
          <w:color w:val="000000"/>
          <w:sz w:val="28"/>
          <w:szCs w:val="28"/>
          <w:lang w:val="uk-UA"/>
        </w:rPr>
        <w:t>3.2. Резерви збільшення прибутку</w:t>
      </w:r>
      <w:r>
        <w:rPr>
          <w:color w:val="000000"/>
          <w:sz w:val="28"/>
          <w:szCs w:val="28"/>
          <w:lang w:val="uk-UA"/>
        </w:rPr>
        <w:tab/>
      </w:r>
    </w:p>
    <w:p w:rsidR="00741335" w:rsidRDefault="00741335" w:rsidP="00A705BE">
      <w:pPr>
        <w:shd w:val="clear" w:color="auto" w:fill="FFFFFF"/>
        <w:tabs>
          <w:tab w:val="right" w:leader="dot" w:pos="9348"/>
        </w:tabs>
        <w:autoSpaceDE w:val="0"/>
        <w:autoSpaceDN w:val="0"/>
        <w:adjustRightInd w:val="0"/>
        <w:spacing w:line="396" w:lineRule="auto"/>
        <w:ind w:right="689" w:firstLine="684"/>
        <w:jc w:val="both"/>
        <w:rPr>
          <w:color w:val="000000"/>
          <w:sz w:val="28"/>
          <w:szCs w:val="28"/>
          <w:lang w:val="uk-UA"/>
        </w:rPr>
      </w:pPr>
      <w:r>
        <w:rPr>
          <w:color w:val="000000"/>
          <w:sz w:val="28"/>
          <w:szCs w:val="28"/>
          <w:lang w:val="uk-UA"/>
        </w:rPr>
        <w:t>3.3. Резерви збільшення рентабельності</w:t>
      </w:r>
      <w:r>
        <w:rPr>
          <w:color w:val="000000"/>
          <w:sz w:val="28"/>
          <w:szCs w:val="28"/>
          <w:lang w:val="uk-UA"/>
        </w:rPr>
        <w:tab/>
      </w:r>
    </w:p>
    <w:p w:rsidR="00741335" w:rsidRDefault="00741335" w:rsidP="00A705BE">
      <w:pPr>
        <w:shd w:val="clear" w:color="auto" w:fill="FFFFFF"/>
        <w:tabs>
          <w:tab w:val="right" w:leader="dot" w:pos="9348"/>
        </w:tabs>
        <w:autoSpaceDE w:val="0"/>
        <w:autoSpaceDN w:val="0"/>
        <w:adjustRightInd w:val="0"/>
        <w:spacing w:line="396" w:lineRule="auto"/>
        <w:ind w:right="689" w:firstLine="684"/>
        <w:jc w:val="both"/>
        <w:rPr>
          <w:color w:val="000000"/>
          <w:sz w:val="28"/>
          <w:szCs w:val="28"/>
          <w:lang w:val="uk-UA"/>
        </w:rPr>
      </w:pPr>
      <w:r>
        <w:rPr>
          <w:color w:val="000000"/>
          <w:sz w:val="28"/>
          <w:szCs w:val="28"/>
          <w:lang w:val="uk-UA"/>
        </w:rPr>
        <w:t>Висновок</w:t>
      </w:r>
      <w:r>
        <w:rPr>
          <w:color w:val="000000"/>
          <w:sz w:val="28"/>
          <w:szCs w:val="28"/>
          <w:lang w:val="uk-UA"/>
        </w:rPr>
        <w:tab/>
      </w:r>
    </w:p>
    <w:p w:rsidR="00741335" w:rsidRDefault="00741335" w:rsidP="00A705BE">
      <w:pPr>
        <w:shd w:val="clear" w:color="auto" w:fill="FFFFFF"/>
        <w:tabs>
          <w:tab w:val="right" w:leader="dot" w:pos="9348"/>
        </w:tabs>
        <w:autoSpaceDE w:val="0"/>
        <w:autoSpaceDN w:val="0"/>
        <w:adjustRightInd w:val="0"/>
        <w:spacing w:line="396" w:lineRule="auto"/>
        <w:ind w:right="689" w:firstLine="684"/>
        <w:jc w:val="both"/>
        <w:rPr>
          <w:color w:val="000000"/>
          <w:sz w:val="28"/>
          <w:szCs w:val="28"/>
          <w:lang w:val="uk-UA"/>
        </w:rPr>
      </w:pPr>
      <w:r>
        <w:rPr>
          <w:color w:val="000000"/>
          <w:sz w:val="28"/>
          <w:szCs w:val="28"/>
          <w:lang w:val="uk-UA"/>
        </w:rPr>
        <w:t>Список літератури</w:t>
      </w:r>
      <w:r>
        <w:rPr>
          <w:color w:val="000000"/>
          <w:sz w:val="28"/>
          <w:szCs w:val="28"/>
          <w:lang w:val="uk-UA"/>
        </w:rPr>
        <w:tab/>
      </w:r>
    </w:p>
    <w:p w:rsidR="00741335" w:rsidRDefault="00741335" w:rsidP="00A705BE">
      <w:pPr>
        <w:shd w:val="clear" w:color="auto" w:fill="FFFFFF"/>
        <w:tabs>
          <w:tab w:val="right" w:leader="dot" w:pos="9356"/>
        </w:tabs>
        <w:autoSpaceDE w:val="0"/>
        <w:autoSpaceDN w:val="0"/>
        <w:adjustRightInd w:val="0"/>
        <w:spacing w:line="396" w:lineRule="auto"/>
        <w:ind w:firstLine="684"/>
        <w:jc w:val="both"/>
        <w:rPr>
          <w:color w:val="000000"/>
          <w:sz w:val="28"/>
          <w:szCs w:val="28"/>
          <w:lang w:val="uk-UA"/>
        </w:rPr>
      </w:pPr>
    </w:p>
    <w:p w:rsidR="00BA5579" w:rsidRDefault="00BA5579" w:rsidP="00A705BE">
      <w:pPr>
        <w:shd w:val="clear" w:color="auto" w:fill="FFFFFF"/>
        <w:tabs>
          <w:tab w:val="right" w:leader="dot" w:pos="9356"/>
        </w:tabs>
        <w:autoSpaceDE w:val="0"/>
        <w:autoSpaceDN w:val="0"/>
        <w:adjustRightInd w:val="0"/>
        <w:spacing w:line="396" w:lineRule="auto"/>
        <w:ind w:firstLine="684"/>
        <w:jc w:val="both"/>
        <w:rPr>
          <w:color w:val="000000"/>
          <w:sz w:val="28"/>
          <w:szCs w:val="28"/>
          <w:lang w:val="uk-UA"/>
        </w:rPr>
      </w:pPr>
    </w:p>
    <w:p w:rsidR="00BA5579" w:rsidRDefault="00BA5579" w:rsidP="00A705BE">
      <w:pPr>
        <w:shd w:val="clear" w:color="auto" w:fill="FFFFFF"/>
        <w:tabs>
          <w:tab w:val="right" w:leader="dot" w:pos="9356"/>
        </w:tabs>
        <w:autoSpaceDE w:val="0"/>
        <w:autoSpaceDN w:val="0"/>
        <w:adjustRightInd w:val="0"/>
        <w:spacing w:line="396" w:lineRule="auto"/>
        <w:ind w:firstLine="684"/>
        <w:jc w:val="both"/>
        <w:rPr>
          <w:color w:val="000000"/>
          <w:sz w:val="28"/>
          <w:szCs w:val="28"/>
          <w:lang w:val="uk-UA"/>
        </w:rPr>
      </w:pPr>
    </w:p>
    <w:p w:rsidR="00BA5579" w:rsidRPr="00BA5579" w:rsidRDefault="00BA5579" w:rsidP="00A705BE">
      <w:pPr>
        <w:shd w:val="clear" w:color="auto" w:fill="FFFFFF"/>
        <w:tabs>
          <w:tab w:val="right" w:leader="dot" w:pos="9356"/>
        </w:tabs>
        <w:autoSpaceDE w:val="0"/>
        <w:autoSpaceDN w:val="0"/>
        <w:adjustRightInd w:val="0"/>
        <w:spacing w:line="396" w:lineRule="auto"/>
        <w:ind w:firstLine="684"/>
        <w:jc w:val="both"/>
        <w:rPr>
          <w:color w:val="000000"/>
          <w:sz w:val="28"/>
          <w:szCs w:val="28"/>
          <w:lang w:val="uk-UA"/>
        </w:rPr>
        <w:sectPr w:rsidR="00BA5579" w:rsidRPr="00BA5579" w:rsidSect="002B11BB">
          <w:footerReference w:type="even" r:id="rId7"/>
          <w:footerReference w:type="default" r:id="rId8"/>
          <w:pgSz w:w="11906" w:h="16838"/>
          <w:pgMar w:top="1134" w:right="1134" w:bottom="1134" w:left="1134" w:header="709" w:footer="709" w:gutter="0"/>
          <w:cols w:space="708"/>
          <w:docGrid w:linePitch="360"/>
        </w:sectPr>
      </w:pPr>
    </w:p>
    <w:p w:rsidR="00A90B50" w:rsidRPr="00A90B50" w:rsidRDefault="00A90B50" w:rsidP="00A705BE">
      <w:pPr>
        <w:shd w:val="clear" w:color="auto" w:fill="FFFFFF"/>
        <w:autoSpaceDE w:val="0"/>
        <w:autoSpaceDN w:val="0"/>
        <w:adjustRightInd w:val="0"/>
        <w:spacing w:line="396" w:lineRule="auto"/>
        <w:jc w:val="center"/>
        <w:rPr>
          <w:b/>
          <w:color w:val="000000"/>
          <w:sz w:val="28"/>
          <w:szCs w:val="28"/>
          <w:lang w:val="uk-UA"/>
        </w:rPr>
      </w:pPr>
      <w:r w:rsidRPr="00A90B50">
        <w:rPr>
          <w:b/>
          <w:color w:val="000000"/>
          <w:sz w:val="28"/>
          <w:szCs w:val="28"/>
          <w:lang w:val="uk-UA"/>
        </w:rPr>
        <w:lastRenderedPageBreak/>
        <w:t>Вступ</w:t>
      </w:r>
    </w:p>
    <w:p w:rsidR="00A90B50" w:rsidRDefault="00A90B50" w:rsidP="00A705BE">
      <w:pPr>
        <w:shd w:val="clear" w:color="auto" w:fill="FFFFFF"/>
        <w:autoSpaceDE w:val="0"/>
        <w:autoSpaceDN w:val="0"/>
        <w:adjustRightInd w:val="0"/>
        <w:spacing w:line="396" w:lineRule="auto"/>
        <w:jc w:val="both"/>
        <w:rPr>
          <w:color w:val="000000"/>
          <w:sz w:val="28"/>
          <w:szCs w:val="28"/>
          <w:lang w:val="uk-UA"/>
        </w:rPr>
      </w:pPr>
    </w:p>
    <w:p w:rsidR="00A90B50" w:rsidRPr="00BA5579" w:rsidRDefault="00A90B50" w:rsidP="00A705BE">
      <w:pPr>
        <w:shd w:val="clear" w:color="auto" w:fill="FFFFFF"/>
        <w:autoSpaceDE w:val="0"/>
        <w:autoSpaceDN w:val="0"/>
        <w:adjustRightInd w:val="0"/>
        <w:spacing w:line="396" w:lineRule="auto"/>
        <w:ind w:firstLine="684"/>
        <w:jc w:val="both"/>
        <w:rPr>
          <w:sz w:val="28"/>
          <w:szCs w:val="28"/>
          <w:lang w:val="uk-UA"/>
        </w:rPr>
      </w:pPr>
      <w:r w:rsidRPr="00A90B50">
        <w:rPr>
          <w:color w:val="000000"/>
          <w:sz w:val="28"/>
          <w:szCs w:val="28"/>
          <w:lang w:val="uk-UA"/>
        </w:rPr>
        <w:t xml:space="preserve">В дипломній роботі  висвітлюється рентабельність підприємства </w:t>
      </w:r>
      <w:r>
        <w:rPr>
          <w:color w:val="000000"/>
          <w:sz w:val="28"/>
          <w:szCs w:val="28"/>
          <w:lang w:val="uk-UA"/>
        </w:rPr>
        <w:t>–</w:t>
      </w:r>
      <w:r w:rsidRPr="00A90B50">
        <w:rPr>
          <w:color w:val="000000"/>
          <w:sz w:val="28"/>
          <w:szCs w:val="28"/>
          <w:lang w:val="uk-UA"/>
        </w:rPr>
        <w:t xml:space="preserve"> котра</w:t>
      </w:r>
      <w:r>
        <w:rPr>
          <w:color w:val="000000"/>
          <w:sz w:val="28"/>
          <w:szCs w:val="28"/>
          <w:lang w:val="uk-UA"/>
        </w:rPr>
        <w:t xml:space="preserve"> </w:t>
      </w:r>
      <w:r w:rsidRPr="00A90B50">
        <w:rPr>
          <w:color w:val="000000"/>
          <w:sz w:val="28"/>
          <w:szCs w:val="28"/>
          <w:lang w:val="uk-UA"/>
        </w:rPr>
        <w:t>невід'ємно залежить від прибутку.</w:t>
      </w:r>
    </w:p>
    <w:p w:rsidR="00A90B50" w:rsidRPr="00A90B50" w:rsidRDefault="00A90B50" w:rsidP="00A705BE">
      <w:pPr>
        <w:shd w:val="clear" w:color="auto" w:fill="FFFFFF"/>
        <w:autoSpaceDE w:val="0"/>
        <w:autoSpaceDN w:val="0"/>
        <w:adjustRightInd w:val="0"/>
        <w:spacing w:line="396" w:lineRule="auto"/>
        <w:ind w:firstLine="684"/>
        <w:jc w:val="both"/>
        <w:rPr>
          <w:sz w:val="28"/>
          <w:szCs w:val="28"/>
        </w:rPr>
      </w:pPr>
      <w:r w:rsidRPr="00A90B50">
        <w:rPr>
          <w:color w:val="000000"/>
          <w:sz w:val="28"/>
          <w:szCs w:val="28"/>
          <w:lang w:val="uk-UA"/>
        </w:rPr>
        <w:t>Абсолютна сума прибутку, отримана підприємством від основної діяльності є дуже важливим показником. Однак він не може характеризувати рівень ефективності господарювання.</w:t>
      </w:r>
    </w:p>
    <w:p w:rsidR="00A90B50" w:rsidRPr="00A90B50" w:rsidRDefault="00A90B50" w:rsidP="00A705BE">
      <w:pPr>
        <w:shd w:val="clear" w:color="auto" w:fill="FFFFFF"/>
        <w:autoSpaceDE w:val="0"/>
        <w:autoSpaceDN w:val="0"/>
        <w:adjustRightInd w:val="0"/>
        <w:spacing w:line="396" w:lineRule="auto"/>
        <w:ind w:firstLine="684"/>
        <w:jc w:val="both"/>
        <w:rPr>
          <w:sz w:val="28"/>
          <w:szCs w:val="28"/>
        </w:rPr>
      </w:pPr>
      <w:r w:rsidRPr="00A90B50">
        <w:rPr>
          <w:color w:val="000000"/>
          <w:sz w:val="28"/>
          <w:szCs w:val="28"/>
          <w:lang w:val="uk-UA"/>
        </w:rPr>
        <w:t>Щоб зробити висновок про рівень ефективності роботи підприємства, отриманий прибуток необхідно порівняти з понесеними витратами.</w:t>
      </w:r>
    </w:p>
    <w:p w:rsidR="00A90B50" w:rsidRPr="00A90B50" w:rsidRDefault="00A90B50" w:rsidP="00A705BE">
      <w:pPr>
        <w:shd w:val="clear" w:color="auto" w:fill="FFFFFF"/>
        <w:autoSpaceDE w:val="0"/>
        <w:autoSpaceDN w:val="0"/>
        <w:adjustRightInd w:val="0"/>
        <w:spacing w:line="396" w:lineRule="auto"/>
        <w:ind w:firstLine="684"/>
        <w:jc w:val="both"/>
        <w:rPr>
          <w:sz w:val="28"/>
          <w:szCs w:val="28"/>
        </w:rPr>
      </w:pPr>
      <w:r w:rsidRPr="00A90B50">
        <w:rPr>
          <w:iCs/>
          <w:color w:val="000000"/>
          <w:sz w:val="28"/>
          <w:szCs w:val="28"/>
          <w:lang w:val="uk-UA"/>
        </w:rPr>
        <w:t xml:space="preserve">По-перше, </w:t>
      </w:r>
      <w:r w:rsidRPr="00A90B50">
        <w:rPr>
          <w:color w:val="000000"/>
          <w:sz w:val="28"/>
          <w:szCs w:val="28"/>
          <w:lang w:val="uk-UA"/>
        </w:rPr>
        <w:t>витрати можна розглядати як поточні витрати діяльності підприємства, тобто собівартість продукції (робот, послуг). Тут можливі різні варіанти визначення поточних витрат і прибутку, що використовуються у розрахунках.</w:t>
      </w:r>
    </w:p>
    <w:p w:rsidR="00A90B50" w:rsidRPr="00A90B50" w:rsidRDefault="00A90B50" w:rsidP="00A705BE">
      <w:pPr>
        <w:shd w:val="clear" w:color="auto" w:fill="FFFFFF"/>
        <w:autoSpaceDE w:val="0"/>
        <w:autoSpaceDN w:val="0"/>
        <w:adjustRightInd w:val="0"/>
        <w:spacing w:line="396" w:lineRule="auto"/>
        <w:ind w:firstLine="684"/>
        <w:jc w:val="both"/>
        <w:rPr>
          <w:sz w:val="28"/>
          <w:szCs w:val="28"/>
        </w:rPr>
      </w:pPr>
      <w:r w:rsidRPr="00A90B50">
        <w:rPr>
          <w:iCs/>
          <w:color w:val="000000"/>
          <w:sz w:val="28"/>
          <w:szCs w:val="28"/>
          <w:lang w:val="uk-UA"/>
        </w:rPr>
        <w:t xml:space="preserve">По-друге,   </w:t>
      </w:r>
      <w:r w:rsidRPr="00A90B50">
        <w:rPr>
          <w:color w:val="000000"/>
          <w:sz w:val="28"/>
          <w:szCs w:val="28"/>
          <w:lang w:val="uk-UA"/>
        </w:rPr>
        <w:t>витрати   можна   розглядати   як   авансовану   вартість (авансований   капітал)   для   забезпечення   виробничої   та   фінансово-господарської діяльності підприємства. Тут також можливі різні варіанти визначення авансованої вартості й визначення прибутку, що береться для розрахунків.</w:t>
      </w:r>
    </w:p>
    <w:p w:rsidR="00A90B50" w:rsidRPr="00A90B50" w:rsidRDefault="00A90B50" w:rsidP="00A705BE">
      <w:pPr>
        <w:shd w:val="clear" w:color="auto" w:fill="FFFFFF"/>
        <w:autoSpaceDE w:val="0"/>
        <w:autoSpaceDN w:val="0"/>
        <w:adjustRightInd w:val="0"/>
        <w:spacing w:line="396" w:lineRule="auto"/>
        <w:ind w:firstLine="684"/>
        <w:jc w:val="both"/>
        <w:rPr>
          <w:sz w:val="28"/>
          <w:szCs w:val="28"/>
          <w:lang w:val="uk-UA"/>
        </w:rPr>
      </w:pPr>
      <w:r w:rsidRPr="00A90B50">
        <w:rPr>
          <w:color w:val="000000"/>
          <w:sz w:val="28"/>
          <w:szCs w:val="28"/>
          <w:lang w:val="uk-UA"/>
        </w:rPr>
        <w:t xml:space="preserve">Співвідношення прибутку з авансованою вартістю або поточними витратами характеризує таке поняття, як </w:t>
      </w:r>
      <w:r w:rsidRPr="00A90B50">
        <w:rPr>
          <w:iCs/>
          <w:color w:val="000000"/>
          <w:sz w:val="28"/>
          <w:szCs w:val="28"/>
          <w:lang w:val="uk-UA"/>
        </w:rPr>
        <w:t xml:space="preserve">рентабельність. </w:t>
      </w:r>
      <w:r w:rsidRPr="00A90B50">
        <w:rPr>
          <w:color w:val="000000"/>
          <w:sz w:val="28"/>
          <w:szCs w:val="28"/>
          <w:lang w:val="uk-UA"/>
        </w:rPr>
        <w:t>У найширшому, найзагальнішому понятті рентабельність означає прибутковість або доходність виробництва і реалізації всієї продукції (робіт, послуг) чи окремих видів її; доходність підприємств, організацій, установ у цілому як суб'єктів господарської діяльності; прибутковість різних галузей економіки.</w:t>
      </w:r>
    </w:p>
    <w:p w:rsidR="00A90B50" w:rsidRPr="00A90B50" w:rsidRDefault="00A90B50" w:rsidP="00A705BE">
      <w:pPr>
        <w:shd w:val="clear" w:color="auto" w:fill="FFFFFF"/>
        <w:autoSpaceDE w:val="0"/>
        <w:autoSpaceDN w:val="0"/>
        <w:adjustRightInd w:val="0"/>
        <w:spacing w:line="396" w:lineRule="auto"/>
        <w:ind w:firstLine="684"/>
        <w:jc w:val="both"/>
        <w:rPr>
          <w:sz w:val="28"/>
          <w:szCs w:val="28"/>
        </w:rPr>
      </w:pPr>
      <w:r w:rsidRPr="00A90B50">
        <w:rPr>
          <w:color w:val="000000"/>
          <w:sz w:val="28"/>
          <w:szCs w:val="28"/>
          <w:lang w:val="uk-UA"/>
        </w:rPr>
        <w:t>Рентабельність безпосередньо зв'язана з отриманням прибутку. Однак її не можна ототожнювати з абсолютною сумою отриманого прибутку.</w:t>
      </w:r>
    </w:p>
    <w:p w:rsidR="00A90B50" w:rsidRPr="00A90B50" w:rsidRDefault="00A90B50" w:rsidP="00A705BE">
      <w:pPr>
        <w:shd w:val="clear" w:color="auto" w:fill="FFFFFF"/>
        <w:autoSpaceDE w:val="0"/>
        <w:autoSpaceDN w:val="0"/>
        <w:adjustRightInd w:val="0"/>
        <w:spacing w:line="396" w:lineRule="auto"/>
        <w:ind w:firstLine="684"/>
        <w:jc w:val="both"/>
        <w:rPr>
          <w:sz w:val="28"/>
          <w:szCs w:val="28"/>
        </w:rPr>
      </w:pPr>
      <w:r w:rsidRPr="00A90B50">
        <w:rPr>
          <w:bCs/>
          <w:color w:val="000000"/>
          <w:sz w:val="28"/>
          <w:szCs w:val="28"/>
          <w:lang w:val="uk-UA"/>
        </w:rPr>
        <w:t xml:space="preserve">Рентабельність </w:t>
      </w:r>
      <w:r>
        <w:rPr>
          <w:bCs/>
          <w:color w:val="000000"/>
          <w:sz w:val="28"/>
          <w:szCs w:val="28"/>
          <w:lang w:val="uk-UA"/>
        </w:rPr>
        <w:t>-</w:t>
      </w:r>
      <w:r w:rsidRPr="00A90B50">
        <w:rPr>
          <w:color w:val="000000"/>
          <w:sz w:val="28"/>
          <w:szCs w:val="28"/>
          <w:lang w:val="uk-UA"/>
        </w:rPr>
        <w:t xml:space="preserve"> це відносний показник, тобто рівень прибутковості, що вимірюється у відсотках.</w:t>
      </w:r>
    </w:p>
    <w:p w:rsidR="00A90B50" w:rsidRDefault="00A90B50" w:rsidP="00A705BE">
      <w:pPr>
        <w:shd w:val="clear" w:color="auto" w:fill="FFFFFF"/>
        <w:autoSpaceDE w:val="0"/>
        <w:autoSpaceDN w:val="0"/>
        <w:adjustRightInd w:val="0"/>
        <w:spacing w:line="396" w:lineRule="auto"/>
        <w:ind w:firstLine="684"/>
        <w:jc w:val="both"/>
        <w:rPr>
          <w:color w:val="000000"/>
          <w:sz w:val="28"/>
          <w:szCs w:val="28"/>
          <w:lang w:val="uk-UA"/>
        </w:rPr>
      </w:pPr>
      <w:r w:rsidRPr="00A90B50">
        <w:rPr>
          <w:color w:val="000000"/>
          <w:sz w:val="28"/>
          <w:szCs w:val="28"/>
          <w:lang w:val="uk-UA"/>
        </w:rPr>
        <w:t>Різні варіанти рішень, що приймаються для визначення прибутку, поточних витрат, авансованої вартості, для розрахунку рентабельності зумовлюють наявність значної кількості показників рентабельності.</w:t>
      </w:r>
    </w:p>
    <w:p w:rsidR="00A148DA" w:rsidRDefault="009135EE" w:rsidP="00A705BE">
      <w:pPr>
        <w:shd w:val="clear" w:color="auto" w:fill="FFFFFF"/>
        <w:autoSpaceDE w:val="0"/>
        <w:autoSpaceDN w:val="0"/>
        <w:adjustRightInd w:val="0"/>
        <w:spacing w:line="396" w:lineRule="auto"/>
        <w:ind w:firstLine="684"/>
        <w:jc w:val="both"/>
        <w:rPr>
          <w:color w:val="000000"/>
          <w:sz w:val="28"/>
          <w:szCs w:val="28"/>
          <w:lang w:val="uk-UA"/>
        </w:rPr>
      </w:pPr>
      <w:r>
        <w:rPr>
          <w:color w:val="000000"/>
          <w:sz w:val="28"/>
          <w:szCs w:val="28"/>
          <w:lang w:val="uk-UA"/>
        </w:rPr>
        <w:t>Класифікація показників рентабельності:</w:t>
      </w:r>
    </w:p>
    <w:p w:rsidR="009135EE" w:rsidRDefault="009135EE" w:rsidP="00A705BE">
      <w:pPr>
        <w:shd w:val="clear" w:color="auto" w:fill="FFFFFF"/>
        <w:autoSpaceDE w:val="0"/>
        <w:autoSpaceDN w:val="0"/>
        <w:adjustRightInd w:val="0"/>
        <w:spacing w:line="396" w:lineRule="auto"/>
        <w:ind w:firstLine="684"/>
        <w:jc w:val="both"/>
        <w:rPr>
          <w:color w:val="000000"/>
          <w:sz w:val="28"/>
          <w:szCs w:val="28"/>
          <w:lang w:val="uk-UA"/>
        </w:rPr>
      </w:pPr>
      <w:r>
        <w:rPr>
          <w:color w:val="000000"/>
          <w:sz w:val="28"/>
          <w:szCs w:val="28"/>
          <w:lang w:val="uk-UA"/>
        </w:rPr>
        <w:t>Госпрозрахункова рентабельність</w:t>
      </w:r>
    </w:p>
    <w:p w:rsidR="009135EE" w:rsidRDefault="009135EE" w:rsidP="00A705BE">
      <w:pPr>
        <w:numPr>
          <w:ilvl w:val="0"/>
          <w:numId w:val="20"/>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рентабельність окремих видів продукції (робіт послуг):</w:t>
      </w:r>
    </w:p>
    <w:p w:rsidR="009135EE" w:rsidRDefault="009135EE" w:rsidP="00A705BE">
      <w:pPr>
        <w:numPr>
          <w:ilvl w:val="1"/>
          <w:numId w:val="20"/>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прибуток від випуску, реалізації (собівартість);</w:t>
      </w:r>
    </w:p>
    <w:p w:rsidR="009135EE" w:rsidRDefault="009135EE" w:rsidP="00A705BE">
      <w:pPr>
        <w:numPr>
          <w:ilvl w:val="1"/>
          <w:numId w:val="20"/>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прибуток від випуску, реалізації (собівартість за мінусом матеріальних витрат);</w:t>
      </w:r>
    </w:p>
    <w:p w:rsidR="009135EE" w:rsidRDefault="009135EE" w:rsidP="00A705BE">
      <w:pPr>
        <w:numPr>
          <w:ilvl w:val="1"/>
          <w:numId w:val="20"/>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прибуток від випуску реалізації (вартість за оптовими цінами).</w:t>
      </w:r>
    </w:p>
    <w:p w:rsidR="009135EE" w:rsidRDefault="009135EE" w:rsidP="00A705BE">
      <w:pPr>
        <w:numPr>
          <w:ilvl w:val="0"/>
          <w:numId w:val="20"/>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рентабельність підприємств, організації установ:</w:t>
      </w:r>
    </w:p>
    <w:p w:rsidR="009135EE" w:rsidRDefault="009135EE" w:rsidP="00A705BE">
      <w:pPr>
        <w:numPr>
          <w:ilvl w:val="1"/>
          <w:numId w:val="20"/>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балансовий прибуток (авансова вартість);</w:t>
      </w:r>
    </w:p>
    <w:p w:rsidR="009135EE" w:rsidRDefault="009135EE" w:rsidP="00A705BE">
      <w:pPr>
        <w:numPr>
          <w:ilvl w:val="1"/>
          <w:numId w:val="20"/>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прибуток від основної діяльності (поточні витрати, собівартість);</w:t>
      </w:r>
    </w:p>
    <w:p w:rsidR="009135EE" w:rsidRDefault="009135EE" w:rsidP="00A705BE">
      <w:pPr>
        <w:numPr>
          <w:ilvl w:val="1"/>
          <w:numId w:val="20"/>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прибуток від основної діяльності (обсяг реалізації за оптовими цінами);</w:t>
      </w:r>
    </w:p>
    <w:p w:rsidR="009135EE" w:rsidRDefault="009135EE" w:rsidP="00A705BE">
      <w:pPr>
        <w:numPr>
          <w:ilvl w:val="0"/>
          <w:numId w:val="20"/>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рентабельність галузей економіки:</w:t>
      </w:r>
    </w:p>
    <w:p w:rsidR="009135EE" w:rsidRDefault="00CB2317" w:rsidP="00A705BE">
      <w:pPr>
        <w:numPr>
          <w:ilvl w:val="1"/>
          <w:numId w:val="20"/>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 xml:space="preserve">прибуток </w:t>
      </w:r>
      <w:r w:rsidR="00211591">
        <w:rPr>
          <w:color w:val="000000"/>
          <w:sz w:val="28"/>
          <w:szCs w:val="28"/>
          <w:lang w:val="uk-UA"/>
        </w:rPr>
        <w:t>галузі (головний капітал);</w:t>
      </w:r>
    </w:p>
    <w:p w:rsidR="00211591" w:rsidRDefault="00211591" w:rsidP="00A705BE">
      <w:pPr>
        <w:numPr>
          <w:ilvl w:val="1"/>
          <w:numId w:val="20"/>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прибуток галузі (поточні витрати);</w:t>
      </w:r>
    </w:p>
    <w:p w:rsidR="00211591" w:rsidRDefault="00211591" w:rsidP="00A705BE">
      <w:pPr>
        <w:numPr>
          <w:ilvl w:val="1"/>
          <w:numId w:val="20"/>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прибуток галузі (обсяг реалізації).</w:t>
      </w:r>
    </w:p>
    <w:p w:rsidR="004603DB" w:rsidRPr="004603DB" w:rsidRDefault="004603DB" w:rsidP="00A705BE">
      <w:pPr>
        <w:shd w:val="clear" w:color="auto" w:fill="FFFFFF"/>
        <w:autoSpaceDE w:val="0"/>
        <w:autoSpaceDN w:val="0"/>
        <w:adjustRightInd w:val="0"/>
        <w:spacing w:line="396" w:lineRule="auto"/>
        <w:ind w:firstLine="684"/>
        <w:jc w:val="both"/>
        <w:rPr>
          <w:sz w:val="28"/>
          <w:szCs w:val="28"/>
          <w:lang w:val="uk-UA"/>
        </w:rPr>
      </w:pPr>
      <w:r w:rsidRPr="004603DB">
        <w:rPr>
          <w:color w:val="000000"/>
          <w:sz w:val="28"/>
          <w:szCs w:val="28"/>
          <w:lang w:val="uk-UA"/>
        </w:rPr>
        <w:t>Обчислення рентабельності окремих видів продукції (робіт,</w:t>
      </w:r>
      <w:r>
        <w:rPr>
          <w:color w:val="000000"/>
          <w:sz w:val="28"/>
          <w:szCs w:val="28"/>
          <w:lang w:val="uk-UA"/>
        </w:rPr>
        <w:t xml:space="preserve"> </w:t>
      </w:r>
      <w:r w:rsidRPr="004603DB">
        <w:rPr>
          <w:color w:val="000000"/>
          <w:sz w:val="28"/>
          <w:szCs w:val="28"/>
          <w:lang w:val="uk-UA"/>
        </w:rPr>
        <w:t>послуг) може групуватися на показниках прибутку від їхнього випуску або реалізації. При цьому поточні витрати можуть братися в таких варіантах: собівартість (виробнича або повна); собівартість за виключенням матеріальних витрат (рентабельність щодо заново створеної вартості; вартість в оптових цінах (вартість за мінусом непрямих податків).</w:t>
      </w:r>
    </w:p>
    <w:p w:rsidR="004603DB" w:rsidRPr="004603DB" w:rsidRDefault="004603DB" w:rsidP="00A705BE">
      <w:pPr>
        <w:shd w:val="clear" w:color="auto" w:fill="FFFFFF"/>
        <w:autoSpaceDE w:val="0"/>
        <w:autoSpaceDN w:val="0"/>
        <w:adjustRightInd w:val="0"/>
        <w:spacing w:line="396" w:lineRule="auto"/>
        <w:ind w:firstLine="684"/>
        <w:jc w:val="both"/>
        <w:rPr>
          <w:sz w:val="28"/>
          <w:szCs w:val="28"/>
        </w:rPr>
      </w:pPr>
      <w:r w:rsidRPr="004603DB">
        <w:rPr>
          <w:iCs/>
          <w:color w:val="000000"/>
          <w:sz w:val="28"/>
          <w:szCs w:val="28"/>
          <w:lang w:val="uk-UA"/>
        </w:rPr>
        <w:t xml:space="preserve">Для розрахунку рівня рентабельності підприємств </w:t>
      </w:r>
      <w:r w:rsidRPr="004603DB">
        <w:rPr>
          <w:color w:val="000000"/>
          <w:sz w:val="28"/>
          <w:szCs w:val="28"/>
          <w:lang w:val="uk-UA"/>
        </w:rPr>
        <w:t>можуть використовуватися: балансовий прибуток; прибуток від реалізації продукції (робіт, послуг), тобто від основної діяльності; прибуток від інших видів діяльності (фінансової, інвестиційної). При цьому прибуток зіставляється з авансованою вартістю, яку можна брати в різних варіантах (весь капітал підприємства, власний капітал, позичковий капітал, основний капітал, оборотний капіталі.</w:t>
      </w:r>
    </w:p>
    <w:p w:rsidR="004603DB" w:rsidRPr="004603DB" w:rsidRDefault="004603DB" w:rsidP="00A705BE">
      <w:pPr>
        <w:shd w:val="clear" w:color="auto" w:fill="FFFFFF"/>
        <w:autoSpaceDE w:val="0"/>
        <w:autoSpaceDN w:val="0"/>
        <w:adjustRightInd w:val="0"/>
        <w:spacing w:line="396" w:lineRule="auto"/>
        <w:ind w:firstLine="684"/>
        <w:jc w:val="both"/>
        <w:rPr>
          <w:sz w:val="28"/>
          <w:szCs w:val="28"/>
        </w:rPr>
      </w:pPr>
      <w:r w:rsidRPr="004603DB">
        <w:rPr>
          <w:iCs/>
          <w:color w:val="000000"/>
          <w:sz w:val="28"/>
          <w:szCs w:val="28"/>
          <w:lang w:val="uk-UA"/>
        </w:rPr>
        <w:t xml:space="preserve">Для розрахунку рентабельності галузей </w:t>
      </w:r>
      <w:r w:rsidRPr="004603DB">
        <w:rPr>
          <w:color w:val="000000"/>
          <w:sz w:val="28"/>
          <w:szCs w:val="28"/>
          <w:lang w:val="uk-UA"/>
        </w:rPr>
        <w:t>береться загальна сума прибутку, отримана підприємствами, об'єднаннями,</w:t>
      </w:r>
    </w:p>
    <w:p w:rsidR="004603DB" w:rsidRPr="004603DB" w:rsidRDefault="004603DB" w:rsidP="00A705BE">
      <w:pPr>
        <w:shd w:val="clear" w:color="auto" w:fill="FFFFFF"/>
        <w:autoSpaceDE w:val="0"/>
        <w:autoSpaceDN w:val="0"/>
        <w:adjustRightInd w:val="0"/>
        <w:spacing w:line="396" w:lineRule="auto"/>
        <w:ind w:firstLine="684"/>
        <w:jc w:val="both"/>
        <w:rPr>
          <w:sz w:val="28"/>
          <w:szCs w:val="28"/>
        </w:rPr>
      </w:pPr>
      <w:r w:rsidRPr="004603DB">
        <w:rPr>
          <w:color w:val="000000"/>
          <w:sz w:val="28"/>
          <w:szCs w:val="28"/>
          <w:lang w:val="uk-UA"/>
        </w:rPr>
        <w:t>іншими госпрозрахунковими формуваннями, що входять у відповідну галузь економіки. На рівень рентабельності галузі впливатиме наявність у ній</w:t>
      </w:r>
    </w:p>
    <w:p w:rsidR="004603DB" w:rsidRPr="004603DB" w:rsidRDefault="004603DB" w:rsidP="00A705BE">
      <w:pPr>
        <w:shd w:val="clear" w:color="auto" w:fill="FFFFFF"/>
        <w:autoSpaceDE w:val="0"/>
        <w:autoSpaceDN w:val="0"/>
        <w:adjustRightInd w:val="0"/>
        <w:spacing w:line="396" w:lineRule="auto"/>
        <w:ind w:firstLine="684"/>
        <w:jc w:val="both"/>
        <w:rPr>
          <w:sz w:val="28"/>
          <w:szCs w:val="28"/>
        </w:rPr>
      </w:pPr>
      <w:r w:rsidRPr="004603DB">
        <w:rPr>
          <w:color w:val="000000"/>
          <w:sz w:val="28"/>
          <w:szCs w:val="28"/>
          <w:lang w:val="uk-UA"/>
        </w:rPr>
        <w:t>низькорентабельних і збиткових підприємств.</w:t>
      </w:r>
    </w:p>
    <w:p w:rsidR="004603DB" w:rsidRPr="004603DB" w:rsidRDefault="004603DB" w:rsidP="00A705BE">
      <w:pPr>
        <w:shd w:val="clear" w:color="auto" w:fill="FFFFFF"/>
        <w:autoSpaceDE w:val="0"/>
        <w:autoSpaceDN w:val="0"/>
        <w:adjustRightInd w:val="0"/>
        <w:spacing w:line="396" w:lineRule="auto"/>
        <w:ind w:firstLine="684"/>
        <w:jc w:val="both"/>
        <w:rPr>
          <w:sz w:val="28"/>
          <w:szCs w:val="28"/>
        </w:rPr>
      </w:pPr>
      <w:r w:rsidRPr="004603DB">
        <w:rPr>
          <w:color w:val="000000"/>
          <w:sz w:val="28"/>
          <w:szCs w:val="28"/>
          <w:lang w:val="uk-UA"/>
        </w:rPr>
        <w:t>В даній дипломній роботі розглянуто рентабельність виробничо</w:t>
      </w:r>
      <w:r>
        <w:rPr>
          <w:color w:val="000000"/>
          <w:sz w:val="28"/>
          <w:szCs w:val="28"/>
          <w:lang w:val="uk-UA"/>
        </w:rPr>
        <w:t>-</w:t>
      </w:r>
      <w:r w:rsidRPr="004603DB">
        <w:rPr>
          <w:color w:val="000000"/>
          <w:sz w:val="28"/>
          <w:szCs w:val="28"/>
          <w:lang w:val="uk-UA"/>
        </w:rPr>
        <w:t xml:space="preserve">комерційної фірми "Консалекс", </w:t>
      </w:r>
      <w:r>
        <w:rPr>
          <w:color w:val="000000"/>
          <w:sz w:val="28"/>
          <w:szCs w:val="28"/>
          <w:lang w:val="uk-UA"/>
        </w:rPr>
        <w:t xml:space="preserve">яка </w:t>
      </w:r>
      <w:r w:rsidRPr="004603DB">
        <w:rPr>
          <w:color w:val="000000"/>
          <w:sz w:val="28"/>
          <w:szCs w:val="28"/>
          <w:lang w:val="uk-UA"/>
        </w:rPr>
        <w:t>створена в січні 1997 р. По організаційно-правовій формі - це товариство з обмеженою відповідальністю.</w:t>
      </w:r>
    </w:p>
    <w:p w:rsidR="004603DB" w:rsidRPr="004603DB" w:rsidRDefault="004603DB" w:rsidP="00A705BE">
      <w:pPr>
        <w:shd w:val="clear" w:color="auto" w:fill="FFFFFF"/>
        <w:autoSpaceDE w:val="0"/>
        <w:autoSpaceDN w:val="0"/>
        <w:adjustRightInd w:val="0"/>
        <w:spacing w:line="396" w:lineRule="auto"/>
        <w:ind w:firstLine="684"/>
        <w:jc w:val="both"/>
        <w:rPr>
          <w:sz w:val="28"/>
          <w:szCs w:val="28"/>
        </w:rPr>
      </w:pPr>
      <w:r w:rsidRPr="004603DB">
        <w:rPr>
          <w:color w:val="000000"/>
          <w:sz w:val="28"/>
          <w:szCs w:val="28"/>
          <w:lang w:val="uk-UA"/>
        </w:rPr>
        <w:t>ТОВ ВКФ "Консалекс" є комерційною організацією, мета діяльності якої є</w:t>
      </w:r>
      <w:r w:rsidR="00E54F4C">
        <w:rPr>
          <w:color w:val="000000"/>
          <w:sz w:val="28"/>
          <w:szCs w:val="28"/>
          <w:lang w:val="uk-UA"/>
        </w:rPr>
        <w:t xml:space="preserve"> </w:t>
      </w:r>
      <w:r w:rsidRPr="004603DB">
        <w:rPr>
          <w:color w:val="000000"/>
          <w:sz w:val="28"/>
          <w:szCs w:val="28"/>
          <w:lang w:val="uk-UA"/>
        </w:rPr>
        <w:t>отримання прибутку шляхом виробничо-комерційної діяльності.</w:t>
      </w:r>
    </w:p>
    <w:p w:rsidR="004603DB" w:rsidRDefault="004603DB" w:rsidP="00A705BE">
      <w:pPr>
        <w:shd w:val="clear" w:color="auto" w:fill="FFFFFF"/>
        <w:autoSpaceDE w:val="0"/>
        <w:autoSpaceDN w:val="0"/>
        <w:adjustRightInd w:val="0"/>
        <w:spacing w:line="396" w:lineRule="auto"/>
        <w:ind w:firstLine="684"/>
        <w:jc w:val="both"/>
        <w:rPr>
          <w:color w:val="000000"/>
          <w:sz w:val="28"/>
          <w:szCs w:val="28"/>
          <w:lang w:val="uk-UA"/>
        </w:rPr>
      </w:pPr>
      <w:r w:rsidRPr="004603DB">
        <w:rPr>
          <w:color w:val="000000"/>
          <w:sz w:val="28"/>
          <w:szCs w:val="28"/>
          <w:lang w:val="uk-UA"/>
        </w:rPr>
        <w:t>Це мале підприємство займається виготовленням консервів на</w:t>
      </w:r>
      <w:r w:rsidR="00E54F4C">
        <w:rPr>
          <w:color w:val="000000"/>
          <w:sz w:val="28"/>
          <w:szCs w:val="28"/>
          <w:lang w:val="uk-UA"/>
        </w:rPr>
        <w:t xml:space="preserve"> </w:t>
      </w:r>
      <w:r w:rsidRPr="004603DB">
        <w:rPr>
          <w:color w:val="000000"/>
          <w:sz w:val="28"/>
          <w:szCs w:val="28"/>
          <w:lang w:val="uk-UA"/>
        </w:rPr>
        <w:t>орендованих лініях. ТОВ ВКФ "Консалекс" працює в сел</w:t>
      </w:r>
      <w:r w:rsidR="00E54F4C">
        <w:rPr>
          <w:color w:val="000000"/>
          <w:sz w:val="28"/>
          <w:szCs w:val="28"/>
          <w:lang w:val="uk-UA"/>
        </w:rPr>
        <w:t>и</w:t>
      </w:r>
      <w:r w:rsidRPr="004603DB">
        <w:rPr>
          <w:color w:val="000000"/>
          <w:sz w:val="28"/>
          <w:szCs w:val="28"/>
          <w:lang w:val="uk-UA"/>
        </w:rPr>
        <w:t>щі Кохнівка</w:t>
      </w:r>
      <w:r w:rsidR="006B70C9">
        <w:rPr>
          <w:color w:val="000000"/>
          <w:sz w:val="28"/>
          <w:szCs w:val="28"/>
          <w:lang w:val="uk-UA"/>
        </w:rPr>
        <w:t xml:space="preserve"> </w:t>
      </w:r>
      <w:r w:rsidR="004E269E">
        <w:rPr>
          <w:color w:val="000000"/>
          <w:sz w:val="28"/>
          <w:szCs w:val="28"/>
          <w:lang w:val="uk-UA"/>
        </w:rPr>
        <w:t>Кременчуцького району.</w:t>
      </w:r>
    </w:p>
    <w:p w:rsidR="004E269E" w:rsidRDefault="004E269E" w:rsidP="00A705BE">
      <w:pPr>
        <w:shd w:val="clear" w:color="auto" w:fill="FFFFFF"/>
        <w:autoSpaceDE w:val="0"/>
        <w:autoSpaceDN w:val="0"/>
        <w:adjustRightInd w:val="0"/>
        <w:spacing w:line="396" w:lineRule="auto"/>
        <w:ind w:firstLine="684"/>
        <w:jc w:val="both"/>
        <w:rPr>
          <w:color w:val="000000"/>
          <w:sz w:val="28"/>
          <w:szCs w:val="28"/>
          <w:lang w:val="uk-UA"/>
        </w:rPr>
      </w:pPr>
      <w:r>
        <w:rPr>
          <w:color w:val="000000"/>
          <w:sz w:val="28"/>
          <w:szCs w:val="28"/>
          <w:lang w:val="uk-UA"/>
        </w:rPr>
        <w:t>Виробнича структура управління складається з:</w:t>
      </w:r>
    </w:p>
    <w:p w:rsidR="001B568D" w:rsidRDefault="000A5F62" w:rsidP="00A705BE">
      <w:pPr>
        <w:shd w:val="clear" w:color="auto" w:fill="FFFFFF"/>
        <w:autoSpaceDE w:val="0"/>
        <w:autoSpaceDN w:val="0"/>
        <w:adjustRightInd w:val="0"/>
        <w:spacing w:line="396" w:lineRule="auto"/>
        <w:ind w:firstLine="684"/>
        <w:jc w:val="both"/>
        <w:rPr>
          <w:color w:val="000000"/>
          <w:sz w:val="28"/>
          <w:szCs w:val="28"/>
          <w:lang w:val="uk-UA"/>
        </w:rPr>
      </w:pPr>
      <w:r>
        <w:rPr>
          <w:color w:val="000000"/>
          <w:sz w:val="28"/>
          <w:szCs w:val="28"/>
          <w:lang w:val="uk-UA"/>
        </w:rPr>
        <w:t>Генерального директора:</w:t>
      </w:r>
    </w:p>
    <w:p w:rsidR="000A5F62" w:rsidRDefault="000A5F62" w:rsidP="00A705BE">
      <w:pPr>
        <w:shd w:val="clear" w:color="auto" w:fill="FFFFFF"/>
        <w:autoSpaceDE w:val="0"/>
        <w:autoSpaceDN w:val="0"/>
        <w:adjustRightInd w:val="0"/>
        <w:spacing w:line="396" w:lineRule="auto"/>
        <w:ind w:firstLine="684"/>
        <w:jc w:val="both"/>
        <w:rPr>
          <w:color w:val="000000"/>
          <w:sz w:val="28"/>
          <w:szCs w:val="28"/>
          <w:lang w:val="uk-UA"/>
        </w:rPr>
      </w:pPr>
      <w:r>
        <w:rPr>
          <w:color w:val="000000"/>
          <w:sz w:val="28"/>
          <w:szCs w:val="28"/>
          <w:lang w:val="uk-UA"/>
        </w:rPr>
        <w:t>1. Виконавчий директор.</w:t>
      </w:r>
    </w:p>
    <w:p w:rsidR="000A5F62" w:rsidRDefault="00FD2BFC" w:rsidP="00A705BE">
      <w:pPr>
        <w:numPr>
          <w:ilvl w:val="0"/>
          <w:numId w:val="20"/>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замісник виконавчого директора</w:t>
      </w:r>
      <w:r w:rsidR="00E35AFB">
        <w:rPr>
          <w:color w:val="000000"/>
          <w:sz w:val="28"/>
          <w:szCs w:val="28"/>
          <w:lang w:val="uk-UA"/>
        </w:rPr>
        <w:t>:</w:t>
      </w:r>
    </w:p>
    <w:p w:rsidR="00FD2BFC" w:rsidRDefault="00FD2BFC" w:rsidP="00A705BE">
      <w:pPr>
        <w:numPr>
          <w:ilvl w:val="1"/>
          <w:numId w:val="20"/>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по технологічним питанням – головний інженер; інженер механік, інженер по технологічному обладнанню, ремонтно</w:t>
      </w:r>
      <w:r w:rsidR="009D3907">
        <w:rPr>
          <w:color w:val="000000"/>
          <w:sz w:val="28"/>
          <w:szCs w:val="28"/>
          <w:lang w:val="uk-UA"/>
        </w:rPr>
        <w:t>-інструментальний відділ; відділ контролю якості.</w:t>
      </w:r>
    </w:p>
    <w:p w:rsidR="009D3907" w:rsidRDefault="009D3907" w:rsidP="00A705BE">
      <w:pPr>
        <w:numPr>
          <w:ilvl w:val="1"/>
          <w:numId w:val="20"/>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по виробництву – технолог; рибо роздільний відділ; фасовочний відділ; автоскладальне відділення.</w:t>
      </w:r>
    </w:p>
    <w:p w:rsidR="009D3907" w:rsidRDefault="00E35AFB" w:rsidP="00A705BE">
      <w:pPr>
        <w:numPr>
          <w:ilvl w:val="1"/>
          <w:numId w:val="20"/>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по загальним питанням – складський відділ; транспортний відділ, підсобне господарство; канцелярія:</w:t>
      </w:r>
    </w:p>
    <w:p w:rsidR="00E35AFB" w:rsidRDefault="00E35AFB" w:rsidP="00A705BE">
      <w:pPr>
        <w:numPr>
          <w:ilvl w:val="0"/>
          <w:numId w:val="20"/>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головний бухгалтер:</w:t>
      </w:r>
    </w:p>
    <w:p w:rsidR="00E35AFB" w:rsidRDefault="00E35AFB" w:rsidP="00A705BE">
      <w:pPr>
        <w:numPr>
          <w:ilvl w:val="1"/>
          <w:numId w:val="20"/>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бухгалтер</w:t>
      </w:r>
    </w:p>
    <w:p w:rsidR="00E35AFB" w:rsidRDefault="00E35AFB" w:rsidP="00A705BE">
      <w:pPr>
        <w:numPr>
          <w:ilvl w:val="1"/>
          <w:numId w:val="20"/>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бухгалтер касир.</w:t>
      </w:r>
    </w:p>
    <w:p w:rsidR="001379C5" w:rsidRDefault="001379C5" w:rsidP="00A705BE">
      <w:pPr>
        <w:shd w:val="clear" w:color="auto" w:fill="FFFFFF"/>
        <w:autoSpaceDE w:val="0"/>
        <w:autoSpaceDN w:val="0"/>
        <w:adjustRightInd w:val="0"/>
        <w:spacing w:line="396" w:lineRule="auto"/>
        <w:ind w:firstLine="684"/>
        <w:jc w:val="both"/>
        <w:rPr>
          <w:color w:val="000000"/>
          <w:sz w:val="28"/>
          <w:szCs w:val="28"/>
          <w:lang w:val="uk-UA"/>
        </w:rPr>
      </w:pPr>
    </w:p>
    <w:p w:rsidR="00E35AFB" w:rsidRDefault="00602D6B" w:rsidP="00A705BE">
      <w:pPr>
        <w:shd w:val="clear" w:color="auto" w:fill="FFFFFF"/>
        <w:autoSpaceDE w:val="0"/>
        <w:autoSpaceDN w:val="0"/>
        <w:adjustRightInd w:val="0"/>
        <w:spacing w:line="396" w:lineRule="auto"/>
        <w:ind w:firstLine="684"/>
        <w:jc w:val="both"/>
        <w:rPr>
          <w:color w:val="000000"/>
          <w:sz w:val="28"/>
          <w:szCs w:val="28"/>
          <w:lang w:val="uk-UA"/>
        </w:rPr>
      </w:pPr>
      <w:r>
        <w:rPr>
          <w:color w:val="000000"/>
          <w:sz w:val="28"/>
          <w:szCs w:val="28"/>
          <w:lang w:val="uk-UA"/>
        </w:rPr>
        <w:t>Структура дипломної</w:t>
      </w:r>
      <w:r w:rsidR="001379C5">
        <w:rPr>
          <w:color w:val="000000"/>
          <w:sz w:val="28"/>
          <w:szCs w:val="28"/>
          <w:lang w:val="uk-UA"/>
        </w:rPr>
        <w:t xml:space="preserve"> роботи викладена в трьох розділах. Перший розділ – теоретичне дослідження. В цьому розділі здійснюється аналіз макроекономічних показників рентабельності, що є відображенням економічного стану фірми "Консалекс", її розвиток, фінансова діяльність підприємства.</w:t>
      </w:r>
    </w:p>
    <w:p w:rsidR="001379C5" w:rsidRDefault="001379C5" w:rsidP="00A705BE">
      <w:pPr>
        <w:shd w:val="clear" w:color="auto" w:fill="FFFFFF"/>
        <w:autoSpaceDE w:val="0"/>
        <w:autoSpaceDN w:val="0"/>
        <w:adjustRightInd w:val="0"/>
        <w:spacing w:line="396" w:lineRule="auto"/>
        <w:ind w:firstLine="684"/>
        <w:jc w:val="both"/>
        <w:rPr>
          <w:color w:val="000000"/>
          <w:sz w:val="28"/>
          <w:szCs w:val="28"/>
          <w:lang w:val="uk-UA"/>
        </w:rPr>
      </w:pPr>
      <w:r>
        <w:rPr>
          <w:color w:val="000000"/>
          <w:sz w:val="28"/>
          <w:szCs w:val="28"/>
          <w:lang w:val="uk-UA"/>
        </w:rPr>
        <w:t>Другий розділ – аналітичний. Цей розділ виключає наслідки аналізу використані для виявлення тенденції, недоліків у фінансовій діяльності фірми, узагальнення результатів аналізу.</w:t>
      </w:r>
    </w:p>
    <w:p w:rsidR="001379C5" w:rsidRDefault="001379C5" w:rsidP="00A705BE">
      <w:pPr>
        <w:shd w:val="clear" w:color="auto" w:fill="FFFFFF"/>
        <w:autoSpaceDE w:val="0"/>
        <w:autoSpaceDN w:val="0"/>
        <w:adjustRightInd w:val="0"/>
        <w:spacing w:line="396" w:lineRule="auto"/>
        <w:ind w:firstLine="684"/>
        <w:jc w:val="both"/>
        <w:rPr>
          <w:color w:val="000000"/>
          <w:sz w:val="28"/>
          <w:szCs w:val="28"/>
          <w:lang w:val="uk-UA"/>
        </w:rPr>
      </w:pPr>
      <w:r>
        <w:rPr>
          <w:color w:val="000000"/>
          <w:sz w:val="28"/>
          <w:szCs w:val="28"/>
          <w:lang w:val="uk-UA"/>
        </w:rPr>
        <w:t>Третій розділ має про позиційно-впроваджувальний характер.</w:t>
      </w:r>
    </w:p>
    <w:p w:rsidR="00BA5579" w:rsidRDefault="00BA5579" w:rsidP="00A705BE">
      <w:pPr>
        <w:shd w:val="clear" w:color="auto" w:fill="FFFFFF"/>
        <w:autoSpaceDE w:val="0"/>
        <w:autoSpaceDN w:val="0"/>
        <w:adjustRightInd w:val="0"/>
        <w:spacing w:line="396" w:lineRule="auto"/>
        <w:ind w:firstLine="684"/>
        <w:jc w:val="both"/>
        <w:rPr>
          <w:color w:val="000000"/>
          <w:sz w:val="28"/>
          <w:szCs w:val="28"/>
          <w:lang w:val="uk-UA"/>
        </w:rPr>
      </w:pPr>
    </w:p>
    <w:p w:rsidR="00E35AFB" w:rsidRDefault="00E35AFB" w:rsidP="00A705BE">
      <w:pPr>
        <w:shd w:val="clear" w:color="auto" w:fill="FFFFFF"/>
        <w:autoSpaceDE w:val="0"/>
        <w:autoSpaceDN w:val="0"/>
        <w:adjustRightInd w:val="0"/>
        <w:spacing w:line="396" w:lineRule="auto"/>
        <w:jc w:val="both"/>
        <w:rPr>
          <w:color w:val="000000"/>
          <w:sz w:val="28"/>
          <w:szCs w:val="28"/>
          <w:lang w:val="uk-UA"/>
        </w:rPr>
      </w:pPr>
    </w:p>
    <w:p w:rsidR="00FD2BFC" w:rsidRPr="004603DB" w:rsidRDefault="00FD2BFC" w:rsidP="00A705BE">
      <w:pPr>
        <w:shd w:val="clear" w:color="auto" w:fill="FFFFFF"/>
        <w:autoSpaceDE w:val="0"/>
        <w:autoSpaceDN w:val="0"/>
        <w:adjustRightInd w:val="0"/>
        <w:spacing w:line="396" w:lineRule="auto"/>
        <w:ind w:firstLine="684"/>
        <w:jc w:val="both"/>
        <w:rPr>
          <w:color w:val="000000"/>
          <w:sz w:val="28"/>
          <w:szCs w:val="28"/>
          <w:lang w:val="uk-UA"/>
        </w:rPr>
      </w:pPr>
    </w:p>
    <w:p w:rsidR="00DB3BD7" w:rsidRDefault="00DB3BD7" w:rsidP="00A705BE">
      <w:pPr>
        <w:shd w:val="clear" w:color="auto" w:fill="FFFFFF"/>
        <w:autoSpaceDE w:val="0"/>
        <w:autoSpaceDN w:val="0"/>
        <w:adjustRightInd w:val="0"/>
        <w:spacing w:line="396" w:lineRule="auto"/>
        <w:ind w:firstLine="684"/>
        <w:jc w:val="both"/>
        <w:rPr>
          <w:color w:val="000000"/>
          <w:sz w:val="28"/>
          <w:szCs w:val="28"/>
          <w:lang w:val="uk-UA"/>
        </w:rPr>
      </w:pPr>
    </w:p>
    <w:p w:rsidR="009135EE" w:rsidRPr="00A90B50" w:rsidRDefault="009135EE" w:rsidP="00A705BE">
      <w:pPr>
        <w:shd w:val="clear" w:color="auto" w:fill="FFFFFF"/>
        <w:autoSpaceDE w:val="0"/>
        <w:autoSpaceDN w:val="0"/>
        <w:adjustRightInd w:val="0"/>
        <w:spacing w:line="396" w:lineRule="auto"/>
        <w:ind w:firstLine="684"/>
        <w:jc w:val="both"/>
        <w:rPr>
          <w:bCs/>
          <w:color w:val="000000"/>
          <w:sz w:val="28"/>
          <w:szCs w:val="28"/>
          <w:lang w:val="uk-UA"/>
        </w:rPr>
        <w:sectPr w:rsidR="009135EE" w:rsidRPr="00A90B50" w:rsidSect="002B11BB">
          <w:pgSz w:w="11906" w:h="16838"/>
          <w:pgMar w:top="1134" w:right="1134" w:bottom="1134" w:left="1134" w:header="709" w:footer="709" w:gutter="0"/>
          <w:cols w:space="708"/>
          <w:docGrid w:linePitch="360"/>
        </w:sectPr>
      </w:pPr>
    </w:p>
    <w:p w:rsidR="00E61FFB" w:rsidRDefault="00E61FFB" w:rsidP="00A705BE">
      <w:pPr>
        <w:shd w:val="clear" w:color="auto" w:fill="FFFFFF"/>
        <w:autoSpaceDE w:val="0"/>
        <w:autoSpaceDN w:val="0"/>
        <w:adjustRightInd w:val="0"/>
        <w:spacing w:line="396" w:lineRule="auto"/>
        <w:ind w:firstLine="684"/>
        <w:jc w:val="center"/>
        <w:rPr>
          <w:b/>
          <w:bCs/>
          <w:color w:val="000000"/>
          <w:sz w:val="28"/>
          <w:szCs w:val="28"/>
          <w:lang w:val="uk-UA"/>
        </w:rPr>
      </w:pPr>
      <w:r w:rsidRPr="00E61FFB">
        <w:rPr>
          <w:b/>
          <w:bCs/>
          <w:color w:val="000000"/>
          <w:sz w:val="28"/>
          <w:szCs w:val="28"/>
          <w:lang w:val="uk-UA"/>
        </w:rPr>
        <w:t>1. Теоретичне дослідження прибутку та рентабельності</w:t>
      </w:r>
      <w:r>
        <w:rPr>
          <w:b/>
          <w:bCs/>
          <w:color w:val="000000"/>
          <w:sz w:val="28"/>
          <w:szCs w:val="28"/>
          <w:lang w:val="uk-UA"/>
        </w:rPr>
        <w:t>.</w:t>
      </w:r>
    </w:p>
    <w:p w:rsidR="00E61FFB" w:rsidRPr="00E61FFB" w:rsidRDefault="00E61FFB" w:rsidP="00A705BE">
      <w:pPr>
        <w:shd w:val="clear" w:color="auto" w:fill="FFFFFF"/>
        <w:autoSpaceDE w:val="0"/>
        <w:autoSpaceDN w:val="0"/>
        <w:adjustRightInd w:val="0"/>
        <w:spacing w:line="396" w:lineRule="auto"/>
        <w:ind w:firstLine="684"/>
        <w:jc w:val="center"/>
        <w:rPr>
          <w:sz w:val="28"/>
          <w:szCs w:val="28"/>
        </w:rPr>
      </w:pPr>
    </w:p>
    <w:p w:rsidR="00E61FFB" w:rsidRDefault="00E61FFB" w:rsidP="00A705BE">
      <w:pPr>
        <w:shd w:val="clear" w:color="auto" w:fill="FFFFFF"/>
        <w:autoSpaceDE w:val="0"/>
        <w:autoSpaceDN w:val="0"/>
        <w:adjustRightInd w:val="0"/>
        <w:spacing w:line="396" w:lineRule="auto"/>
        <w:ind w:firstLine="684"/>
        <w:jc w:val="center"/>
        <w:rPr>
          <w:b/>
          <w:bCs/>
          <w:color w:val="000000"/>
          <w:sz w:val="28"/>
          <w:szCs w:val="28"/>
          <w:lang w:val="uk-UA"/>
        </w:rPr>
      </w:pPr>
      <w:r w:rsidRPr="00E61FFB">
        <w:rPr>
          <w:b/>
          <w:bCs/>
          <w:color w:val="000000"/>
          <w:sz w:val="28"/>
          <w:szCs w:val="28"/>
          <w:lang w:val="uk-UA"/>
        </w:rPr>
        <w:t>1.1. Формування прибутку підприємства</w:t>
      </w:r>
    </w:p>
    <w:p w:rsidR="00E61FFB" w:rsidRPr="007B430C" w:rsidRDefault="00E61FFB" w:rsidP="00A705BE">
      <w:pPr>
        <w:shd w:val="clear" w:color="auto" w:fill="FFFFFF"/>
        <w:autoSpaceDE w:val="0"/>
        <w:autoSpaceDN w:val="0"/>
        <w:adjustRightInd w:val="0"/>
        <w:spacing w:line="396" w:lineRule="auto"/>
        <w:ind w:firstLine="684"/>
        <w:jc w:val="center"/>
        <w:rPr>
          <w:sz w:val="28"/>
          <w:szCs w:val="28"/>
          <w:lang w:val="uk-UA"/>
        </w:rPr>
      </w:pPr>
    </w:p>
    <w:p w:rsidR="00E61FFB" w:rsidRPr="00E61FFB" w:rsidRDefault="00E61FFB" w:rsidP="00A705BE">
      <w:pPr>
        <w:shd w:val="clear" w:color="auto" w:fill="FFFFFF"/>
        <w:autoSpaceDE w:val="0"/>
        <w:autoSpaceDN w:val="0"/>
        <w:adjustRightInd w:val="0"/>
        <w:spacing w:line="396" w:lineRule="auto"/>
        <w:ind w:firstLine="684"/>
        <w:jc w:val="both"/>
        <w:rPr>
          <w:sz w:val="28"/>
          <w:szCs w:val="28"/>
        </w:rPr>
      </w:pPr>
      <w:r w:rsidRPr="00E61FFB">
        <w:rPr>
          <w:color w:val="000000"/>
          <w:sz w:val="28"/>
          <w:szCs w:val="28"/>
          <w:lang w:val="uk-UA"/>
        </w:rPr>
        <w:t>При прийнятті рішень, пов'язаних</w:t>
      </w:r>
      <w:r w:rsidRPr="00E61FFB">
        <w:rPr>
          <w:color w:val="000000"/>
          <w:sz w:val="28"/>
          <w:szCs w:val="28"/>
        </w:rPr>
        <w:t xml:space="preserve"> </w:t>
      </w:r>
      <w:r w:rsidRPr="00E61FFB">
        <w:rPr>
          <w:color w:val="000000"/>
          <w:sz w:val="28"/>
          <w:szCs w:val="28"/>
          <w:lang w:val="uk-UA"/>
        </w:rPr>
        <w:t>управлінськими процесами формування прибутку, використовується показник рентабельності капіталу, витрат та продаж.</w:t>
      </w:r>
    </w:p>
    <w:p w:rsidR="00E61FFB" w:rsidRPr="00E61FFB" w:rsidRDefault="00E61FFB" w:rsidP="00A705BE">
      <w:pPr>
        <w:shd w:val="clear" w:color="auto" w:fill="FFFFFF"/>
        <w:autoSpaceDE w:val="0"/>
        <w:autoSpaceDN w:val="0"/>
        <w:adjustRightInd w:val="0"/>
        <w:spacing w:line="396" w:lineRule="auto"/>
        <w:ind w:firstLine="684"/>
        <w:jc w:val="both"/>
        <w:rPr>
          <w:sz w:val="28"/>
          <w:szCs w:val="28"/>
          <w:lang w:val="uk-UA"/>
        </w:rPr>
      </w:pPr>
      <w:r w:rsidRPr="00E61FFB">
        <w:rPr>
          <w:color w:val="000000"/>
          <w:sz w:val="28"/>
          <w:szCs w:val="28"/>
          <w:lang w:val="uk-UA"/>
        </w:rPr>
        <w:t>Рентабельність є однією з базових економічних категорій економіки. Пояснення терміну "рентабельність" не визичає різних думок, оскільки під ним розуміється відношення, в чисельнику якого завжди фігурує прибуток. Рентабельність прибутку визначається як відношення прибутку до капіталу (активам), рентабельність витрат - як відношення прибутку до собівартості (витрат), рентабельність продаж відношення прибутку до ціни (виручки від реалізації).</w:t>
      </w:r>
    </w:p>
    <w:p w:rsidR="00E61FFB" w:rsidRPr="00E61FFB" w:rsidRDefault="00E61FFB" w:rsidP="00A705BE">
      <w:pPr>
        <w:shd w:val="clear" w:color="auto" w:fill="FFFFFF"/>
        <w:autoSpaceDE w:val="0"/>
        <w:autoSpaceDN w:val="0"/>
        <w:adjustRightInd w:val="0"/>
        <w:spacing w:line="396" w:lineRule="auto"/>
        <w:ind w:firstLine="684"/>
        <w:jc w:val="both"/>
        <w:rPr>
          <w:sz w:val="28"/>
          <w:szCs w:val="28"/>
        </w:rPr>
      </w:pPr>
      <w:r w:rsidRPr="00E61FFB">
        <w:rPr>
          <w:color w:val="000000"/>
          <w:sz w:val="28"/>
          <w:szCs w:val="28"/>
          <w:lang w:val="uk-UA"/>
        </w:rPr>
        <w:t>При розрахунках показників рентабельності також виходять з різними величинами, складаючих прибуток, - балансовий прибуток, прибуток від реалізації, чистий прибуток.</w:t>
      </w:r>
    </w:p>
    <w:p w:rsidR="00E61FFB" w:rsidRPr="00D35F56" w:rsidRDefault="00E61FFB" w:rsidP="00A705BE">
      <w:pPr>
        <w:shd w:val="clear" w:color="auto" w:fill="FFFFFF"/>
        <w:autoSpaceDE w:val="0"/>
        <w:autoSpaceDN w:val="0"/>
        <w:adjustRightInd w:val="0"/>
        <w:spacing w:line="396" w:lineRule="auto"/>
        <w:ind w:firstLine="684"/>
        <w:jc w:val="both"/>
        <w:rPr>
          <w:sz w:val="28"/>
          <w:szCs w:val="28"/>
        </w:rPr>
      </w:pPr>
      <w:r w:rsidRPr="00D35F56">
        <w:rPr>
          <w:color w:val="000000"/>
          <w:sz w:val="28"/>
          <w:szCs w:val="28"/>
          <w:lang w:val="uk-UA"/>
        </w:rPr>
        <w:t>Прибуток є однією з основних категорій товарного виробництва. Це передусім виробнича категорія, що характеризує відносини, які складаються в процесі суспільного виробництва.</w:t>
      </w:r>
    </w:p>
    <w:p w:rsidR="00D35F56" w:rsidRPr="00D35F56" w:rsidRDefault="00E61FFB" w:rsidP="00A705BE">
      <w:pPr>
        <w:shd w:val="clear" w:color="auto" w:fill="FFFFFF"/>
        <w:autoSpaceDE w:val="0"/>
        <w:autoSpaceDN w:val="0"/>
        <w:adjustRightInd w:val="0"/>
        <w:spacing w:line="396" w:lineRule="auto"/>
        <w:ind w:firstLine="684"/>
        <w:jc w:val="both"/>
        <w:rPr>
          <w:sz w:val="28"/>
          <w:szCs w:val="28"/>
        </w:rPr>
      </w:pPr>
      <w:r w:rsidRPr="00D35F56">
        <w:rPr>
          <w:color w:val="000000"/>
          <w:sz w:val="28"/>
          <w:szCs w:val="28"/>
          <w:lang w:val="uk-UA"/>
        </w:rPr>
        <w:t>Водночас прибуток є однією з важливих форм розподілу національного доходу. Відтак прибуток характеризує відносини, які складаються в процесі</w:t>
      </w:r>
      <w:r w:rsidR="00D35F56" w:rsidRPr="00D35F56">
        <w:rPr>
          <w:color w:val="000000"/>
          <w:sz w:val="28"/>
          <w:szCs w:val="28"/>
          <w:lang w:val="uk-UA"/>
        </w:rPr>
        <w:t xml:space="preserve"> первинного розподілу доходу, його перерозподілу і кінцевого використання.</w:t>
      </w:r>
    </w:p>
    <w:p w:rsidR="00D35F56" w:rsidRPr="00D35F56" w:rsidRDefault="00D35F56" w:rsidP="00A705BE">
      <w:pPr>
        <w:shd w:val="clear" w:color="auto" w:fill="FFFFFF"/>
        <w:autoSpaceDE w:val="0"/>
        <w:autoSpaceDN w:val="0"/>
        <w:adjustRightInd w:val="0"/>
        <w:spacing w:line="396" w:lineRule="auto"/>
        <w:ind w:firstLine="684"/>
        <w:jc w:val="both"/>
        <w:rPr>
          <w:sz w:val="28"/>
          <w:szCs w:val="28"/>
        </w:rPr>
      </w:pPr>
      <w:r w:rsidRPr="00D35F56">
        <w:rPr>
          <w:color w:val="000000"/>
          <w:sz w:val="28"/>
          <w:szCs w:val="28"/>
          <w:lang w:val="uk-UA"/>
        </w:rPr>
        <w:t>Поява прибутку безпосередньо зв'язана з появою категорії "витрати виробництва". Прибуток - це та частина вартості продукту, яки залишається після покриття витрат виробництва. Уособлення частини вартості продукції у вигляді витрат виступає в грошовому виразі як собівартість продукції.</w:t>
      </w:r>
    </w:p>
    <w:p w:rsidR="00D35F56" w:rsidRPr="00D35F56" w:rsidRDefault="00D35F56" w:rsidP="00A705BE">
      <w:pPr>
        <w:shd w:val="clear" w:color="auto" w:fill="FFFFFF"/>
        <w:autoSpaceDE w:val="0"/>
        <w:autoSpaceDN w:val="0"/>
        <w:adjustRightInd w:val="0"/>
        <w:spacing w:line="396" w:lineRule="auto"/>
        <w:ind w:firstLine="684"/>
        <w:jc w:val="both"/>
        <w:rPr>
          <w:sz w:val="28"/>
          <w:szCs w:val="28"/>
          <w:lang w:val="uk-UA"/>
        </w:rPr>
      </w:pPr>
      <w:r w:rsidRPr="00D35F56">
        <w:rPr>
          <w:color w:val="000000"/>
          <w:sz w:val="28"/>
          <w:szCs w:val="28"/>
          <w:lang w:val="uk-UA"/>
        </w:rPr>
        <w:t>Необхідний і додатковий продукт - це категорії виробництва. Для з'ясування сутності цих категорій необхідно уточнити, що лежить в основі поділу чистого продукту на необхідний і додатковий. Згідно з економічною теорією це поділ часу праці, витраченої у сфері матеріального виробництва, на необхідний і додатковий. Протягом необхідного часу забезпечується створення фонду життєвих коштів або робочого фонду, що необхідний робітнику для підтримання і відтворення його життя і що за всіх систем суспільного виробництва він сам постійно повинен виробляти й</w:t>
      </w:r>
      <w:r>
        <w:rPr>
          <w:color w:val="000000"/>
          <w:sz w:val="28"/>
          <w:szCs w:val="28"/>
          <w:lang w:val="uk-UA"/>
        </w:rPr>
        <w:t xml:space="preserve"> </w:t>
      </w:r>
      <w:r w:rsidRPr="00D35F56">
        <w:rPr>
          <w:color w:val="000000"/>
          <w:sz w:val="28"/>
          <w:szCs w:val="28"/>
          <w:lang w:val="uk-UA"/>
        </w:rPr>
        <w:t>відтворювати.</w:t>
      </w:r>
    </w:p>
    <w:p w:rsidR="00D35F56" w:rsidRPr="00D35F56" w:rsidRDefault="00D35F56" w:rsidP="00A705BE">
      <w:pPr>
        <w:shd w:val="clear" w:color="auto" w:fill="FFFFFF"/>
        <w:autoSpaceDE w:val="0"/>
        <w:autoSpaceDN w:val="0"/>
        <w:adjustRightInd w:val="0"/>
        <w:spacing w:line="396" w:lineRule="auto"/>
        <w:ind w:firstLine="684"/>
        <w:jc w:val="both"/>
        <w:rPr>
          <w:sz w:val="28"/>
          <w:szCs w:val="28"/>
          <w:lang w:val="uk-UA"/>
        </w:rPr>
      </w:pPr>
      <w:r w:rsidRPr="00D35F56">
        <w:rPr>
          <w:color w:val="000000"/>
          <w:sz w:val="28"/>
          <w:szCs w:val="28"/>
          <w:lang w:val="uk-UA"/>
        </w:rPr>
        <w:t>Додатковий продукт - чистина чистого продукту, створювана безпосередніми виробниками понад вартість необхідного продукту. Додатковий продукт властивий усім суспільно-економічним формаціям і є однією з важливих умов їхнього успішного розвитку.</w:t>
      </w:r>
    </w:p>
    <w:p w:rsidR="00D35F56" w:rsidRPr="00D35F56" w:rsidRDefault="00D35F56" w:rsidP="00A705BE">
      <w:pPr>
        <w:shd w:val="clear" w:color="auto" w:fill="FFFFFF"/>
        <w:autoSpaceDE w:val="0"/>
        <w:autoSpaceDN w:val="0"/>
        <w:adjustRightInd w:val="0"/>
        <w:spacing w:line="396" w:lineRule="auto"/>
        <w:ind w:firstLine="684"/>
        <w:jc w:val="both"/>
        <w:rPr>
          <w:sz w:val="28"/>
          <w:szCs w:val="28"/>
        </w:rPr>
      </w:pPr>
      <w:r w:rsidRPr="00D35F56">
        <w:rPr>
          <w:iCs/>
          <w:color w:val="000000"/>
          <w:sz w:val="28"/>
          <w:szCs w:val="28"/>
          <w:lang w:val="uk-UA"/>
        </w:rPr>
        <w:t>Прибуток - це частина заново створеної вартості, виробленої і</w:t>
      </w:r>
      <w:r>
        <w:rPr>
          <w:iCs/>
          <w:color w:val="000000"/>
          <w:sz w:val="28"/>
          <w:szCs w:val="28"/>
          <w:lang w:val="uk-UA"/>
        </w:rPr>
        <w:t xml:space="preserve"> </w:t>
      </w:r>
      <w:r w:rsidRPr="00D35F56">
        <w:rPr>
          <w:iCs/>
          <w:color w:val="000000"/>
          <w:sz w:val="28"/>
          <w:szCs w:val="28"/>
          <w:lang w:val="uk-UA"/>
        </w:rPr>
        <w:t>реалізованої та готової до розподілу. Підприємство одержує прибуток після</w:t>
      </w:r>
      <w:r>
        <w:rPr>
          <w:iCs/>
          <w:color w:val="000000"/>
          <w:sz w:val="28"/>
          <w:szCs w:val="28"/>
          <w:lang w:val="uk-UA"/>
        </w:rPr>
        <w:t xml:space="preserve"> </w:t>
      </w:r>
      <w:r w:rsidRPr="00D35F56">
        <w:rPr>
          <w:iCs/>
          <w:color w:val="000000"/>
          <w:sz w:val="28"/>
          <w:szCs w:val="28"/>
          <w:lang w:val="uk-UA"/>
        </w:rPr>
        <w:t>того, як втілена у створеному продукті вартість пройде відповідну стадію обороту і набере грошової форми.</w:t>
      </w:r>
    </w:p>
    <w:p w:rsidR="0047587B" w:rsidRPr="00E65615" w:rsidRDefault="00D35F56" w:rsidP="00A705BE">
      <w:pPr>
        <w:shd w:val="clear" w:color="auto" w:fill="FFFFFF"/>
        <w:autoSpaceDE w:val="0"/>
        <w:autoSpaceDN w:val="0"/>
        <w:adjustRightInd w:val="0"/>
        <w:spacing w:line="396" w:lineRule="auto"/>
        <w:ind w:firstLine="684"/>
        <w:jc w:val="both"/>
        <w:rPr>
          <w:sz w:val="28"/>
          <w:szCs w:val="28"/>
        </w:rPr>
      </w:pPr>
      <w:r w:rsidRPr="00D35F56">
        <w:rPr>
          <w:color w:val="000000"/>
          <w:sz w:val="28"/>
          <w:szCs w:val="28"/>
          <w:lang w:val="uk-UA"/>
        </w:rPr>
        <w:t xml:space="preserve">Отже, об'єктивна основа існування прибутку пов'язана з необхідністю первинного розподілу додаткового продукту. Прибуток - це форма реалізації вартості в основному додаткового продукту. Однак прибуток включає і частину вартості необхідного продукту. Прибуток підприємств сфери матеріального </w:t>
      </w:r>
      <w:r w:rsidRPr="00E65615">
        <w:rPr>
          <w:color w:val="000000"/>
          <w:sz w:val="28"/>
          <w:szCs w:val="28"/>
          <w:lang w:val="uk-UA"/>
        </w:rPr>
        <w:t>виробництва - це частина національного доходу, що в результаті його первинного розподілу набирає форми чистого доходу</w:t>
      </w:r>
      <w:r w:rsidR="0047587B" w:rsidRPr="00E65615">
        <w:rPr>
          <w:color w:val="000000"/>
          <w:sz w:val="28"/>
          <w:szCs w:val="28"/>
          <w:lang w:val="uk-UA"/>
        </w:rPr>
        <w:t xml:space="preserve"> підприємств.</w:t>
      </w:r>
    </w:p>
    <w:p w:rsidR="0047587B" w:rsidRPr="00E65615" w:rsidRDefault="0047587B" w:rsidP="00A705BE">
      <w:pPr>
        <w:shd w:val="clear" w:color="auto" w:fill="FFFFFF"/>
        <w:autoSpaceDE w:val="0"/>
        <w:autoSpaceDN w:val="0"/>
        <w:adjustRightInd w:val="0"/>
        <w:spacing w:line="396" w:lineRule="auto"/>
        <w:ind w:firstLine="684"/>
        <w:jc w:val="both"/>
        <w:rPr>
          <w:sz w:val="28"/>
          <w:szCs w:val="28"/>
        </w:rPr>
      </w:pPr>
      <w:r w:rsidRPr="00E65615">
        <w:rPr>
          <w:color w:val="000000"/>
          <w:sz w:val="28"/>
          <w:szCs w:val="28"/>
          <w:lang w:val="uk-UA"/>
        </w:rPr>
        <w:t>Таким чином, прибуток є об'єктивною економічною категорією. Тому на його формування впливають об'єктивні процеси, що відбуваються в суспільстві, у сфері виробництва й розподілу суспільного продукту, національного доходу.</w:t>
      </w:r>
    </w:p>
    <w:p w:rsidR="0047587B" w:rsidRPr="00E65615" w:rsidRDefault="0047587B" w:rsidP="00A705BE">
      <w:pPr>
        <w:shd w:val="clear" w:color="auto" w:fill="FFFFFF"/>
        <w:autoSpaceDE w:val="0"/>
        <w:autoSpaceDN w:val="0"/>
        <w:adjustRightInd w:val="0"/>
        <w:spacing w:line="396" w:lineRule="auto"/>
        <w:ind w:firstLine="684"/>
        <w:jc w:val="both"/>
        <w:rPr>
          <w:sz w:val="28"/>
          <w:szCs w:val="28"/>
        </w:rPr>
      </w:pPr>
      <w:r w:rsidRPr="00E65615">
        <w:rPr>
          <w:color w:val="000000"/>
          <w:sz w:val="28"/>
          <w:szCs w:val="28"/>
          <w:lang w:val="uk-UA"/>
        </w:rPr>
        <w:t>Водночас прибуток - це підсумковий показник, результат фінансово-господарської діяльності підприємств як суб'єктів господарювання. Тому прибуток відбиває її результати і зазнає впливу багатьох чинників.</w:t>
      </w:r>
    </w:p>
    <w:p w:rsidR="0047587B" w:rsidRPr="00E65615" w:rsidRDefault="0047587B" w:rsidP="00A705BE">
      <w:pPr>
        <w:shd w:val="clear" w:color="auto" w:fill="FFFFFF"/>
        <w:autoSpaceDE w:val="0"/>
        <w:autoSpaceDN w:val="0"/>
        <w:adjustRightInd w:val="0"/>
        <w:spacing w:line="396" w:lineRule="auto"/>
        <w:ind w:firstLine="684"/>
        <w:jc w:val="both"/>
        <w:rPr>
          <w:sz w:val="28"/>
          <w:szCs w:val="28"/>
        </w:rPr>
      </w:pPr>
      <w:r w:rsidRPr="00E65615">
        <w:rPr>
          <w:color w:val="000000"/>
          <w:sz w:val="28"/>
          <w:szCs w:val="28"/>
          <w:lang w:val="uk-UA"/>
        </w:rPr>
        <w:t>На формування прибутку, як фінансового показника роботи підприємства, впливає встановлений державою порядок</w:t>
      </w:r>
    </w:p>
    <w:p w:rsidR="0047587B" w:rsidRPr="00E65615" w:rsidRDefault="0047587B" w:rsidP="00A705BE">
      <w:pPr>
        <w:shd w:val="clear" w:color="auto" w:fill="FFFFFF"/>
        <w:autoSpaceDE w:val="0"/>
        <w:autoSpaceDN w:val="0"/>
        <w:adjustRightInd w:val="0"/>
        <w:spacing w:line="396" w:lineRule="auto"/>
        <w:ind w:firstLine="684"/>
        <w:jc w:val="both"/>
        <w:rPr>
          <w:sz w:val="28"/>
          <w:szCs w:val="28"/>
        </w:rPr>
      </w:pPr>
      <w:r w:rsidRPr="00E65615">
        <w:rPr>
          <w:color w:val="000000"/>
          <w:sz w:val="28"/>
          <w:szCs w:val="28"/>
          <w:lang w:val="uk-UA"/>
        </w:rPr>
        <w:t>формування витрат на виробництво продукції (робіт, послуг); обчислення й калькулювання собівартості продукції (робіт, послуг); визначення позареалізаційних прибутків і витрат; визначення балансового (валового) прибутку.</w:t>
      </w:r>
    </w:p>
    <w:p w:rsidR="0047587B" w:rsidRPr="00E65615" w:rsidRDefault="0047587B" w:rsidP="00A705BE">
      <w:pPr>
        <w:shd w:val="clear" w:color="auto" w:fill="FFFFFF"/>
        <w:autoSpaceDE w:val="0"/>
        <w:autoSpaceDN w:val="0"/>
        <w:adjustRightInd w:val="0"/>
        <w:spacing w:line="396" w:lineRule="auto"/>
        <w:ind w:firstLine="684"/>
        <w:jc w:val="both"/>
        <w:rPr>
          <w:sz w:val="28"/>
          <w:szCs w:val="28"/>
        </w:rPr>
      </w:pPr>
      <w:r w:rsidRPr="00E65615">
        <w:rPr>
          <w:color w:val="000000"/>
          <w:sz w:val="28"/>
          <w:szCs w:val="28"/>
          <w:lang w:val="uk-UA"/>
        </w:rPr>
        <w:t>Отже, на формування абсолютної суми прибутку підприємства у впливають результати, тобто ефективність його фінансово-господарської діяльності; сфера діяльності; галузь господарства; установлені законодавством умови обліку фінансових результатів.</w:t>
      </w:r>
    </w:p>
    <w:p w:rsidR="0047587B" w:rsidRPr="00E65615" w:rsidRDefault="0047587B" w:rsidP="00A705BE">
      <w:pPr>
        <w:shd w:val="clear" w:color="auto" w:fill="FFFFFF"/>
        <w:autoSpaceDE w:val="0"/>
        <w:autoSpaceDN w:val="0"/>
        <w:adjustRightInd w:val="0"/>
        <w:spacing w:line="396" w:lineRule="auto"/>
        <w:ind w:firstLine="684"/>
        <w:jc w:val="both"/>
        <w:rPr>
          <w:sz w:val="28"/>
          <w:szCs w:val="28"/>
        </w:rPr>
      </w:pPr>
      <w:r w:rsidRPr="00E65615">
        <w:rPr>
          <w:color w:val="000000"/>
          <w:sz w:val="28"/>
          <w:szCs w:val="28"/>
          <w:lang w:val="uk-UA"/>
        </w:rPr>
        <w:t>Прибуток - це показник, що формується на мікрорівні.</w:t>
      </w:r>
    </w:p>
    <w:p w:rsidR="00E65615" w:rsidRDefault="0047587B" w:rsidP="00A705BE">
      <w:pPr>
        <w:shd w:val="clear" w:color="auto" w:fill="FFFFFF"/>
        <w:autoSpaceDE w:val="0"/>
        <w:autoSpaceDN w:val="0"/>
        <w:adjustRightInd w:val="0"/>
        <w:spacing w:line="396" w:lineRule="auto"/>
        <w:ind w:firstLine="684"/>
        <w:jc w:val="both"/>
        <w:rPr>
          <w:color w:val="000000"/>
          <w:sz w:val="28"/>
          <w:szCs w:val="28"/>
          <w:lang w:val="uk-UA"/>
        </w:rPr>
      </w:pPr>
      <w:r w:rsidRPr="00E65615">
        <w:rPr>
          <w:color w:val="000000"/>
          <w:sz w:val="28"/>
          <w:szCs w:val="28"/>
          <w:lang w:val="uk-UA"/>
        </w:rPr>
        <w:t xml:space="preserve">ТОВ ВКФ "Консалекс" належить до такої галузі економіки як </w:t>
      </w:r>
      <w:r w:rsidR="00E65615">
        <w:rPr>
          <w:color w:val="000000"/>
          <w:sz w:val="28"/>
          <w:szCs w:val="28"/>
          <w:lang w:val="uk-UA"/>
        </w:rPr>
        <w:t>промислова.</w:t>
      </w:r>
    </w:p>
    <w:p w:rsidR="00E65615" w:rsidRPr="00E65615" w:rsidRDefault="0047587B" w:rsidP="00A705BE">
      <w:pPr>
        <w:shd w:val="clear" w:color="auto" w:fill="FFFFFF"/>
        <w:autoSpaceDE w:val="0"/>
        <w:autoSpaceDN w:val="0"/>
        <w:adjustRightInd w:val="0"/>
        <w:spacing w:line="396" w:lineRule="auto"/>
        <w:ind w:firstLine="684"/>
        <w:jc w:val="both"/>
        <w:rPr>
          <w:sz w:val="28"/>
          <w:szCs w:val="28"/>
        </w:rPr>
      </w:pPr>
      <w:r w:rsidRPr="00E65615">
        <w:rPr>
          <w:color w:val="000000"/>
          <w:sz w:val="28"/>
          <w:szCs w:val="28"/>
          <w:lang w:val="uk-UA"/>
        </w:rPr>
        <w:t>Ця галузь займає першу сходинку поміж інших</w:t>
      </w:r>
      <w:r w:rsidR="00E65615">
        <w:rPr>
          <w:color w:val="000000"/>
          <w:sz w:val="28"/>
          <w:szCs w:val="28"/>
          <w:lang w:val="uk-UA"/>
        </w:rPr>
        <w:t xml:space="preserve"> </w:t>
      </w:r>
      <w:r w:rsidR="00E65615" w:rsidRPr="00E65615">
        <w:rPr>
          <w:color w:val="000000"/>
          <w:sz w:val="28"/>
          <w:szCs w:val="28"/>
          <w:lang w:val="uk-UA"/>
        </w:rPr>
        <w:t>галузей економіки, таких як</w:t>
      </w:r>
      <w:r w:rsidR="00E65615">
        <w:rPr>
          <w:color w:val="000000"/>
          <w:sz w:val="28"/>
          <w:szCs w:val="28"/>
          <w:lang w:val="uk-UA"/>
        </w:rPr>
        <w:t>:</w:t>
      </w:r>
    </w:p>
    <w:p w:rsidR="0047587B" w:rsidRPr="00E65615" w:rsidRDefault="00E65615" w:rsidP="00A705BE">
      <w:pPr>
        <w:shd w:val="clear" w:color="auto" w:fill="FFFFFF"/>
        <w:autoSpaceDE w:val="0"/>
        <w:autoSpaceDN w:val="0"/>
        <w:adjustRightInd w:val="0"/>
        <w:spacing w:line="396" w:lineRule="auto"/>
        <w:ind w:firstLine="684"/>
        <w:jc w:val="both"/>
        <w:rPr>
          <w:sz w:val="28"/>
          <w:szCs w:val="28"/>
        </w:rPr>
      </w:pPr>
      <w:r w:rsidRPr="00E65615">
        <w:rPr>
          <w:color w:val="000000"/>
          <w:sz w:val="28"/>
          <w:szCs w:val="28"/>
          <w:lang w:val="uk-UA"/>
        </w:rPr>
        <w:t xml:space="preserve">1. </w:t>
      </w:r>
      <w:r w:rsidR="0047587B" w:rsidRPr="00E65615">
        <w:rPr>
          <w:color w:val="000000"/>
          <w:sz w:val="28"/>
          <w:szCs w:val="28"/>
          <w:lang w:val="uk-UA"/>
        </w:rPr>
        <w:t>промислова галузь;</w:t>
      </w:r>
    </w:p>
    <w:p w:rsidR="0047587B" w:rsidRPr="00E65615" w:rsidRDefault="00E65615" w:rsidP="00A705BE">
      <w:pPr>
        <w:shd w:val="clear" w:color="auto" w:fill="FFFFFF"/>
        <w:autoSpaceDE w:val="0"/>
        <w:autoSpaceDN w:val="0"/>
        <w:adjustRightInd w:val="0"/>
        <w:spacing w:line="396" w:lineRule="auto"/>
        <w:ind w:firstLine="684"/>
        <w:jc w:val="both"/>
        <w:rPr>
          <w:sz w:val="28"/>
          <w:szCs w:val="28"/>
        </w:rPr>
      </w:pPr>
      <w:r w:rsidRPr="00E65615">
        <w:rPr>
          <w:color w:val="000000"/>
          <w:sz w:val="28"/>
          <w:szCs w:val="28"/>
          <w:lang w:val="uk-UA"/>
        </w:rPr>
        <w:t>2. т</w:t>
      </w:r>
      <w:r w:rsidR="0047587B" w:rsidRPr="00E65615">
        <w:rPr>
          <w:color w:val="000000"/>
          <w:sz w:val="28"/>
          <w:szCs w:val="28"/>
          <w:lang w:val="uk-UA"/>
        </w:rPr>
        <w:t>ранспорт та зв'язок;</w:t>
      </w:r>
    </w:p>
    <w:p w:rsidR="0047587B" w:rsidRPr="00E65615" w:rsidRDefault="00E65615" w:rsidP="00A705BE">
      <w:pPr>
        <w:shd w:val="clear" w:color="auto" w:fill="FFFFFF"/>
        <w:autoSpaceDE w:val="0"/>
        <w:autoSpaceDN w:val="0"/>
        <w:adjustRightInd w:val="0"/>
        <w:spacing w:line="396" w:lineRule="auto"/>
        <w:ind w:firstLine="684"/>
        <w:jc w:val="both"/>
        <w:rPr>
          <w:sz w:val="28"/>
          <w:szCs w:val="28"/>
        </w:rPr>
      </w:pPr>
      <w:r w:rsidRPr="00E65615">
        <w:rPr>
          <w:color w:val="000000"/>
          <w:sz w:val="28"/>
          <w:szCs w:val="28"/>
          <w:lang w:val="uk-UA"/>
        </w:rPr>
        <w:t xml:space="preserve">3. </w:t>
      </w:r>
      <w:r w:rsidR="0047587B" w:rsidRPr="00E65615">
        <w:rPr>
          <w:color w:val="000000"/>
          <w:sz w:val="28"/>
          <w:szCs w:val="28"/>
          <w:lang w:val="uk-UA"/>
        </w:rPr>
        <w:t>фінанси, кредит, страхування;</w:t>
      </w:r>
    </w:p>
    <w:p w:rsidR="0047587B" w:rsidRPr="00E65615" w:rsidRDefault="00E65615" w:rsidP="00A705BE">
      <w:pPr>
        <w:shd w:val="clear" w:color="auto" w:fill="FFFFFF"/>
        <w:autoSpaceDE w:val="0"/>
        <w:autoSpaceDN w:val="0"/>
        <w:adjustRightInd w:val="0"/>
        <w:spacing w:line="396" w:lineRule="auto"/>
        <w:ind w:firstLine="684"/>
        <w:jc w:val="both"/>
        <w:rPr>
          <w:sz w:val="28"/>
          <w:szCs w:val="28"/>
        </w:rPr>
      </w:pPr>
      <w:r w:rsidRPr="00E65615">
        <w:rPr>
          <w:color w:val="000000"/>
          <w:sz w:val="28"/>
          <w:szCs w:val="28"/>
          <w:lang w:val="uk-UA"/>
        </w:rPr>
        <w:t xml:space="preserve">4. </w:t>
      </w:r>
      <w:r w:rsidR="0047587B" w:rsidRPr="00E65615">
        <w:rPr>
          <w:color w:val="000000"/>
          <w:sz w:val="28"/>
          <w:szCs w:val="28"/>
          <w:lang w:val="uk-UA"/>
        </w:rPr>
        <w:t>будівництво;</w:t>
      </w:r>
    </w:p>
    <w:p w:rsidR="0047587B" w:rsidRPr="00E65615" w:rsidRDefault="00E65615" w:rsidP="00A705BE">
      <w:pPr>
        <w:shd w:val="clear" w:color="auto" w:fill="FFFFFF"/>
        <w:autoSpaceDE w:val="0"/>
        <w:autoSpaceDN w:val="0"/>
        <w:adjustRightInd w:val="0"/>
        <w:spacing w:line="396" w:lineRule="auto"/>
        <w:ind w:firstLine="684"/>
        <w:jc w:val="both"/>
        <w:rPr>
          <w:sz w:val="28"/>
          <w:szCs w:val="28"/>
        </w:rPr>
      </w:pPr>
      <w:r w:rsidRPr="00E65615">
        <w:rPr>
          <w:color w:val="000000"/>
          <w:sz w:val="28"/>
          <w:szCs w:val="28"/>
          <w:lang w:val="uk-UA"/>
        </w:rPr>
        <w:t xml:space="preserve">5. </w:t>
      </w:r>
      <w:r w:rsidR="0047587B" w:rsidRPr="00E65615">
        <w:rPr>
          <w:color w:val="000000"/>
          <w:sz w:val="28"/>
          <w:szCs w:val="28"/>
          <w:lang w:val="uk-UA"/>
        </w:rPr>
        <w:t>торгівля і громадське харчування</w:t>
      </w:r>
    </w:p>
    <w:p w:rsidR="00EF68A6" w:rsidRDefault="00E65615" w:rsidP="00A705BE">
      <w:pPr>
        <w:spacing w:line="396" w:lineRule="auto"/>
        <w:ind w:firstLine="684"/>
        <w:jc w:val="both"/>
        <w:rPr>
          <w:color w:val="000000"/>
          <w:sz w:val="28"/>
          <w:szCs w:val="28"/>
          <w:lang w:val="uk-UA"/>
        </w:rPr>
      </w:pPr>
      <w:r w:rsidRPr="00E65615">
        <w:rPr>
          <w:color w:val="000000"/>
          <w:sz w:val="28"/>
          <w:szCs w:val="28"/>
          <w:lang w:val="uk-UA"/>
        </w:rPr>
        <w:t xml:space="preserve">6. </w:t>
      </w:r>
      <w:r w:rsidR="0047587B" w:rsidRPr="00E65615">
        <w:rPr>
          <w:color w:val="000000"/>
          <w:sz w:val="28"/>
          <w:szCs w:val="28"/>
          <w:lang w:val="uk-UA"/>
        </w:rPr>
        <w:t>постачання і збут;</w:t>
      </w:r>
    </w:p>
    <w:p w:rsidR="00EF68A6" w:rsidRDefault="00EF68A6" w:rsidP="00A705BE">
      <w:pPr>
        <w:spacing w:line="396" w:lineRule="auto"/>
        <w:ind w:firstLine="684"/>
        <w:jc w:val="both"/>
        <w:rPr>
          <w:color w:val="000000"/>
          <w:sz w:val="28"/>
          <w:szCs w:val="28"/>
          <w:lang w:val="uk-UA"/>
        </w:rPr>
      </w:pPr>
      <w:r w:rsidRPr="00EF68A6">
        <w:rPr>
          <w:color w:val="000000"/>
          <w:sz w:val="28"/>
          <w:szCs w:val="28"/>
          <w:lang w:val="uk-UA"/>
        </w:rPr>
        <w:t>7.</w:t>
      </w:r>
      <w:r w:rsidRPr="00EF68A6">
        <w:rPr>
          <w:rFonts w:ascii="Arial" w:cs="Arial"/>
          <w:color w:val="000000"/>
          <w:sz w:val="28"/>
          <w:szCs w:val="28"/>
          <w:lang w:val="uk-UA"/>
        </w:rPr>
        <w:t xml:space="preserve"> </w:t>
      </w:r>
      <w:r w:rsidRPr="00EF68A6">
        <w:rPr>
          <w:color w:val="000000"/>
          <w:sz w:val="28"/>
          <w:szCs w:val="28"/>
          <w:lang w:val="uk-UA"/>
        </w:rPr>
        <w:t>інші галузі.</w:t>
      </w:r>
    </w:p>
    <w:p w:rsidR="006A41DA" w:rsidRPr="00EF68A6" w:rsidRDefault="006A41DA" w:rsidP="00A705BE">
      <w:pPr>
        <w:spacing w:line="396" w:lineRule="auto"/>
        <w:ind w:firstLine="684"/>
        <w:jc w:val="both"/>
        <w:rPr>
          <w:sz w:val="28"/>
          <w:szCs w:val="28"/>
          <w:lang w:val="uk-UA"/>
        </w:rPr>
      </w:pPr>
    </w:p>
    <w:p w:rsidR="00EF68A6" w:rsidRPr="00EF68A6" w:rsidRDefault="00EF68A6" w:rsidP="00A705BE">
      <w:pPr>
        <w:shd w:val="clear" w:color="auto" w:fill="FFFFFF"/>
        <w:autoSpaceDE w:val="0"/>
        <w:autoSpaceDN w:val="0"/>
        <w:adjustRightInd w:val="0"/>
        <w:spacing w:line="396" w:lineRule="auto"/>
        <w:ind w:firstLine="684"/>
        <w:jc w:val="both"/>
        <w:rPr>
          <w:sz w:val="28"/>
          <w:szCs w:val="28"/>
          <w:lang w:val="uk-UA"/>
        </w:rPr>
      </w:pPr>
      <w:r w:rsidRPr="00EF68A6">
        <w:rPr>
          <w:color w:val="000000"/>
          <w:sz w:val="28"/>
          <w:szCs w:val="28"/>
          <w:lang w:val="uk-UA"/>
        </w:rPr>
        <w:t>Зміни в обсягах і структурі прибутку підприємств різних галузей економіки, свідчать про складні процеси, що відбуваються в окремих галузях економіки і пов'язані зі зміною обсягів виробництва й реалізації продукції (робіт, послуг); зміною ефективності господарювання; розвиток ринкових відносин; ціноутворенням.</w:t>
      </w:r>
    </w:p>
    <w:p w:rsidR="00EF68A6" w:rsidRPr="00EF68A6" w:rsidRDefault="00EF68A6" w:rsidP="00A705BE">
      <w:pPr>
        <w:shd w:val="clear" w:color="auto" w:fill="FFFFFF"/>
        <w:autoSpaceDE w:val="0"/>
        <w:autoSpaceDN w:val="0"/>
        <w:adjustRightInd w:val="0"/>
        <w:spacing w:line="396" w:lineRule="auto"/>
        <w:ind w:firstLine="684"/>
        <w:jc w:val="both"/>
        <w:rPr>
          <w:sz w:val="28"/>
          <w:szCs w:val="28"/>
        </w:rPr>
      </w:pPr>
      <w:r w:rsidRPr="00EF68A6">
        <w:rPr>
          <w:color w:val="000000"/>
          <w:sz w:val="28"/>
          <w:szCs w:val="28"/>
          <w:lang w:val="uk-UA"/>
        </w:rPr>
        <w:t>Узагальнюючим фінансовим показником діяльності підприємства є</w:t>
      </w:r>
    </w:p>
    <w:p w:rsidR="00EF68A6" w:rsidRPr="00EF68A6" w:rsidRDefault="00EF68A6" w:rsidP="00A705BE">
      <w:pPr>
        <w:shd w:val="clear" w:color="auto" w:fill="FFFFFF"/>
        <w:autoSpaceDE w:val="0"/>
        <w:autoSpaceDN w:val="0"/>
        <w:adjustRightInd w:val="0"/>
        <w:spacing w:line="396" w:lineRule="auto"/>
        <w:ind w:firstLine="684"/>
        <w:jc w:val="both"/>
        <w:rPr>
          <w:sz w:val="28"/>
          <w:szCs w:val="28"/>
          <w:lang w:val="uk-UA"/>
        </w:rPr>
      </w:pPr>
      <w:r w:rsidRPr="00EF68A6">
        <w:rPr>
          <w:color w:val="000000"/>
          <w:sz w:val="28"/>
          <w:szCs w:val="28"/>
          <w:lang w:val="uk-UA"/>
        </w:rPr>
        <w:t>його балансовий прибуток. Найбільш повне, на нашу думку, визначення балансового прибутку дано у статистичному щорічнику України за 2000 рік. Балансовий прибуток - загальна сума прибутку підприємства від усіх видів діяльності за звітній період, отримана як на території України, так і за її межами, що відображена в його балансі і включає прибуток від реалізації продукції (робіт, послуг), в тому числу продукції допоміжних і обслуговуючих виробництв, що не мають окремого балансу, основних фондів, нематеріальних активів, цінних паперів, валютних цінностей, інших видів фінансових ресурсів та матеріальних цінностей, а також прибуток від орендних (лізингових) операцій, роялті, а також позареалізаційних операцій .</w:t>
      </w:r>
    </w:p>
    <w:p w:rsidR="00EF68A6" w:rsidRPr="00EF68A6" w:rsidRDefault="00EF68A6" w:rsidP="00A705BE">
      <w:pPr>
        <w:shd w:val="clear" w:color="auto" w:fill="FFFFFF"/>
        <w:autoSpaceDE w:val="0"/>
        <w:autoSpaceDN w:val="0"/>
        <w:adjustRightInd w:val="0"/>
        <w:spacing w:line="396" w:lineRule="auto"/>
        <w:ind w:firstLine="684"/>
        <w:jc w:val="both"/>
        <w:rPr>
          <w:sz w:val="28"/>
          <w:szCs w:val="28"/>
        </w:rPr>
      </w:pPr>
      <w:r w:rsidRPr="00EF68A6">
        <w:rPr>
          <w:color w:val="000000"/>
          <w:sz w:val="28"/>
          <w:szCs w:val="28"/>
          <w:lang w:val="uk-UA"/>
        </w:rPr>
        <w:t>Отримання балансового прибутку пов'язане з кількома напрямками діяльності підприємства.</w:t>
      </w:r>
    </w:p>
    <w:p w:rsidR="00742785" w:rsidRPr="003B7F06" w:rsidRDefault="00EF68A6" w:rsidP="00A705BE">
      <w:pPr>
        <w:spacing w:line="396" w:lineRule="auto"/>
        <w:ind w:firstLine="684"/>
        <w:jc w:val="both"/>
        <w:rPr>
          <w:color w:val="000000"/>
          <w:sz w:val="28"/>
          <w:szCs w:val="28"/>
          <w:lang w:val="uk-UA"/>
        </w:rPr>
      </w:pPr>
      <w:r w:rsidRPr="00EF68A6">
        <w:rPr>
          <w:iCs/>
          <w:color w:val="000000"/>
          <w:sz w:val="28"/>
          <w:szCs w:val="28"/>
          <w:lang w:val="uk-UA"/>
        </w:rPr>
        <w:t xml:space="preserve">По-перше, </w:t>
      </w:r>
      <w:r w:rsidRPr="00EF68A6">
        <w:rPr>
          <w:color w:val="000000"/>
          <w:sz w:val="28"/>
          <w:szCs w:val="28"/>
          <w:lang w:val="uk-UA"/>
        </w:rPr>
        <w:t>це основна діяльність, її результатом є прибуток від реалізації продукції (робот, послуг). Як правило цей прибуток має основну питому вагу в складі балансового прибутку. Прибуток від реалізації продукції (робіт, послуг) визначається відніманням з виручки від реалізації суми податку на додану вартість, акцизного збору, (ввізного) мита, митних зборів, а також витрат, що включаються в собівартість реалізованої продукції (робіт, послуг).</w:t>
      </w:r>
    </w:p>
    <w:p w:rsidR="00A8368C" w:rsidRPr="00A8368C" w:rsidRDefault="00A8368C" w:rsidP="00A705BE">
      <w:pPr>
        <w:shd w:val="clear" w:color="auto" w:fill="FFFFFF"/>
        <w:autoSpaceDE w:val="0"/>
        <w:autoSpaceDN w:val="0"/>
        <w:adjustRightInd w:val="0"/>
        <w:spacing w:line="396" w:lineRule="auto"/>
        <w:ind w:firstLine="684"/>
        <w:jc w:val="both"/>
        <w:rPr>
          <w:sz w:val="28"/>
          <w:szCs w:val="28"/>
        </w:rPr>
      </w:pPr>
      <w:r w:rsidRPr="00A8368C">
        <w:rPr>
          <w:iCs/>
          <w:color w:val="000000"/>
          <w:sz w:val="28"/>
          <w:szCs w:val="28"/>
          <w:lang w:val="uk-UA"/>
        </w:rPr>
        <w:t xml:space="preserve">По-друге, </w:t>
      </w:r>
      <w:r w:rsidRPr="00A8368C">
        <w:rPr>
          <w:color w:val="000000"/>
          <w:sz w:val="28"/>
          <w:szCs w:val="28"/>
          <w:lang w:val="uk-UA"/>
        </w:rPr>
        <w:t>це діяльність зв'язана зі здійсненням фінансових інвестицій. У результаті підприємства одержують прибуток у вигляді дивідендів на акції, від вкладання коштів у статутні фонди інших підприємств (прибутки від володіння корпоративними правами); у вигляді відсотків на державні цінні папери, облігації підприємств, на депозитні рахунки. Обсяг цього прибутку і його питома вага в балансовому прибутку мають тенденцію до зростання. Це обумовлено розвитком ринкової економіки, фондового ринку.</w:t>
      </w:r>
    </w:p>
    <w:p w:rsidR="00A8368C" w:rsidRPr="00A8368C" w:rsidRDefault="00A8368C" w:rsidP="00A705BE">
      <w:pPr>
        <w:shd w:val="clear" w:color="auto" w:fill="FFFFFF"/>
        <w:autoSpaceDE w:val="0"/>
        <w:autoSpaceDN w:val="0"/>
        <w:adjustRightInd w:val="0"/>
        <w:spacing w:line="396" w:lineRule="auto"/>
        <w:ind w:firstLine="684"/>
        <w:jc w:val="both"/>
        <w:rPr>
          <w:sz w:val="28"/>
          <w:szCs w:val="28"/>
        </w:rPr>
      </w:pPr>
      <w:r w:rsidRPr="00A8368C">
        <w:rPr>
          <w:color w:val="000000"/>
          <w:sz w:val="28"/>
          <w:szCs w:val="28"/>
          <w:lang w:val="uk-UA"/>
        </w:rPr>
        <w:t>На обсяг названого прибутку справляють вплив обсяг фінансових інвестицій, їхнє спрямування і структура, умови оподаткування.</w:t>
      </w:r>
    </w:p>
    <w:p w:rsidR="00A8368C" w:rsidRPr="00A8368C" w:rsidRDefault="00A8368C" w:rsidP="00A705BE">
      <w:pPr>
        <w:shd w:val="clear" w:color="auto" w:fill="FFFFFF"/>
        <w:autoSpaceDE w:val="0"/>
        <w:autoSpaceDN w:val="0"/>
        <w:adjustRightInd w:val="0"/>
        <w:spacing w:line="396" w:lineRule="auto"/>
        <w:ind w:firstLine="684"/>
        <w:jc w:val="both"/>
        <w:rPr>
          <w:sz w:val="28"/>
          <w:szCs w:val="28"/>
        </w:rPr>
      </w:pPr>
      <w:r w:rsidRPr="00A8368C">
        <w:rPr>
          <w:iCs/>
          <w:color w:val="000000"/>
          <w:sz w:val="28"/>
          <w:szCs w:val="28"/>
          <w:lang w:val="uk-UA"/>
        </w:rPr>
        <w:t xml:space="preserve">По-третє, </w:t>
      </w:r>
      <w:r w:rsidRPr="00A8368C">
        <w:rPr>
          <w:color w:val="000000"/>
          <w:sz w:val="28"/>
          <w:szCs w:val="28"/>
          <w:lang w:val="uk-UA"/>
        </w:rPr>
        <w:t>ця діяльність, зв'язана з отриманням позареалізаційних прибутків і виникненням позареалізаційних витрат підприємств.</w:t>
      </w:r>
    </w:p>
    <w:p w:rsidR="00A8368C" w:rsidRDefault="00A8368C" w:rsidP="00A705BE">
      <w:pPr>
        <w:shd w:val="clear" w:color="auto" w:fill="FFFFFF"/>
        <w:autoSpaceDE w:val="0"/>
        <w:autoSpaceDN w:val="0"/>
        <w:adjustRightInd w:val="0"/>
        <w:spacing w:line="396" w:lineRule="auto"/>
        <w:ind w:firstLine="684"/>
        <w:jc w:val="both"/>
        <w:rPr>
          <w:color w:val="000000"/>
          <w:sz w:val="28"/>
          <w:szCs w:val="28"/>
          <w:lang w:val="en-US"/>
        </w:rPr>
      </w:pPr>
      <w:r w:rsidRPr="00A8368C">
        <w:rPr>
          <w:color w:val="000000"/>
          <w:sz w:val="28"/>
          <w:szCs w:val="28"/>
          <w:lang w:val="uk-UA"/>
        </w:rPr>
        <w:t xml:space="preserve">До них належать: </w:t>
      </w:r>
    </w:p>
    <w:p w:rsidR="00A8368C" w:rsidRPr="00A8368C" w:rsidRDefault="00A8368C" w:rsidP="00A705BE">
      <w:pPr>
        <w:numPr>
          <w:ilvl w:val="0"/>
          <w:numId w:val="1"/>
        </w:numPr>
        <w:shd w:val="clear" w:color="auto" w:fill="FFFFFF"/>
        <w:autoSpaceDE w:val="0"/>
        <w:autoSpaceDN w:val="0"/>
        <w:adjustRightInd w:val="0"/>
        <w:spacing w:line="396" w:lineRule="auto"/>
        <w:jc w:val="both"/>
        <w:rPr>
          <w:sz w:val="28"/>
          <w:szCs w:val="28"/>
        </w:rPr>
      </w:pPr>
      <w:r w:rsidRPr="00A8368C">
        <w:rPr>
          <w:color w:val="000000"/>
          <w:sz w:val="28"/>
          <w:szCs w:val="28"/>
          <w:lang w:val="uk-UA"/>
        </w:rPr>
        <w:t>прибутки і збитки минулих років, що виявлені у звітному періоді;</w:t>
      </w:r>
    </w:p>
    <w:p w:rsidR="00A8368C" w:rsidRPr="00A8368C" w:rsidRDefault="00A8368C" w:rsidP="00A705BE">
      <w:pPr>
        <w:numPr>
          <w:ilvl w:val="0"/>
          <w:numId w:val="1"/>
        </w:numPr>
        <w:shd w:val="clear" w:color="auto" w:fill="FFFFFF"/>
        <w:autoSpaceDE w:val="0"/>
        <w:autoSpaceDN w:val="0"/>
        <w:adjustRightInd w:val="0"/>
        <w:spacing w:line="396" w:lineRule="auto"/>
        <w:jc w:val="both"/>
        <w:rPr>
          <w:sz w:val="28"/>
          <w:szCs w:val="28"/>
        </w:rPr>
      </w:pPr>
      <w:r w:rsidRPr="00A8368C">
        <w:rPr>
          <w:color w:val="000000"/>
          <w:sz w:val="28"/>
          <w:szCs w:val="28"/>
          <w:lang w:val="uk-UA"/>
        </w:rPr>
        <w:t>невідшкодовані збитки від надзвичайних ситуацій (стихійних лих, пожеж, аварій);</w:t>
      </w:r>
    </w:p>
    <w:p w:rsidR="00A8368C" w:rsidRPr="00A8368C" w:rsidRDefault="00A8368C" w:rsidP="00A705BE">
      <w:pPr>
        <w:numPr>
          <w:ilvl w:val="0"/>
          <w:numId w:val="1"/>
        </w:numPr>
        <w:shd w:val="clear" w:color="auto" w:fill="FFFFFF"/>
        <w:autoSpaceDE w:val="0"/>
        <w:autoSpaceDN w:val="0"/>
        <w:adjustRightInd w:val="0"/>
        <w:spacing w:line="396" w:lineRule="auto"/>
        <w:jc w:val="both"/>
        <w:rPr>
          <w:sz w:val="28"/>
          <w:szCs w:val="28"/>
        </w:rPr>
      </w:pPr>
      <w:r w:rsidRPr="00A8368C">
        <w:rPr>
          <w:color w:val="000000"/>
          <w:sz w:val="28"/>
          <w:szCs w:val="28"/>
          <w:lang w:val="uk-UA"/>
        </w:rPr>
        <w:t>надходження боргів, списаних раніше як безнадійні;</w:t>
      </w:r>
    </w:p>
    <w:p w:rsidR="00A8368C" w:rsidRPr="00A8368C" w:rsidRDefault="00A8368C" w:rsidP="00A705BE">
      <w:pPr>
        <w:numPr>
          <w:ilvl w:val="0"/>
          <w:numId w:val="1"/>
        </w:numPr>
        <w:shd w:val="clear" w:color="auto" w:fill="FFFFFF"/>
        <w:autoSpaceDE w:val="0"/>
        <w:autoSpaceDN w:val="0"/>
        <w:adjustRightInd w:val="0"/>
        <w:spacing w:line="396" w:lineRule="auto"/>
        <w:jc w:val="both"/>
        <w:rPr>
          <w:sz w:val="28"/>
          <w:szCs w:val="28"/>
        </w:rPr>
      </w:pPr>
      <w:r w:rsidRPr="00A8368C">
        <w:rPr>
          <w:color w:val="000000"/>
          <w:sz w:val="28"/>
          <w:szCs w:val="28"/>
          <w:lang w:val="uk-UA"/>
        </w:rPr>
        <w:t>штрафи, пені, неустойки, що надходять за порушення господарських договорів   суб'єктами   господарювання   в   зв'язку   із   застосуванням фінансових санкцій;</w:t>
      </w:r>
    </w:p>
    <w:p w:rsidR="00A8368C" w:rsidRPr="00A8368C" w:rsidRDefault="00A8368C" w:rsidP="00A705BE">
      <w:pPr>
        <w:numPr>
          <w:ilvl w:val="0"/>
          <w:numId w:val="1"/>
        </w:numPr>
        <w:shd w:val="clear" w:color="auto" w:fill="FFFFFF"/>
        <w:autoSpaceDE w:val="0"/>
        <w:autoSpaceDN w:val="0"/>
        <w:adjustRightInd w:val="0"/>
        <w:spacing w:line="396" w:lineRule="auto"/>
        <w:jc w:val="both"/>
        <w:rPr>
          <w:sz w:val="28"/>
          <w:szCs w:val="28"/>
        </w:rPr>
      </w:pPr>
      <w:r w:rsidRPr="00A8368C">
        <w:rPr>
          <w:color w:val="000000"/>
          <w:sz w:val="28"/>
          <w:szCs w:val="28"/>
          <w:lang w:val="uk-UA"/>
        </w:rPr>
        <w:t>штрафи, отримані за несвоєчасне погашення податкового кредиту з державного бюджету;</w:t>
      </w:r>
    </w:p>
    <w:p w:rsidR="00A8368C" w:rsidRPr="00A8368C" w:rsidRDefault="00A8368C" w:rsidP="00A705BE">
      <w:pPr>
        <w:numPr>
          <w:ilvl w:val="0"/>
          <w:numId w:val="1"/>
        </w:numPr>
        <w:shd w:val="clear" w:color="auto" w:fill="FFFFFF"/>
        <w:autoSpaceDE w:val="0"/>
        <w:autoSpaceDN w:val="0"/>
        <w:adjustRightInd w:val="0"/>
        <w:spacing w:line="396" w:lineRule="auto"/>
        <w:jc w:val="both"/>
        <w:rPr>
          <w:sz w:val="28"/>
          <w:szCs w:val="28"/>
        </w:rPr>
      </w:pPr>
      <w:r w:rsidRPr="00A8368C">
        <w:rPr>
          <w:color w:val="000000"/>
          <w:sz w:val="28"/>
          <w:szCs w:val="28"/>
          <w:lang w:val="uk-UA"/>
        </w:rPr>
        <w:t>кредиторська заборгованість між підприємствами недержавної форми власності, щодо якої минув термін позовної давності;</w:t>
      </w:r>
    </w:p>
    <w:p w:rsidR="00A8368C" w:rsidRPr="00A8368C" w:rsidRDefault="00A8368C" w:rsidP="00A705BE">
      <w:pPr>
        <w:numPr>
          <w:ilvl w:val="0"/>
          <w:numId w:val="1"/>
        </w:numPr>
        <w:shd w:val="clear" w:color="auto" w:fill="FFFFFF"/>
        <w:autoSpaceDE w:val="0"/>
        <w:autoSpaceDN w:val="0"/>
        <w:adjustRightInd w:val="0"/>
        <w:spacing w:line="396" w:lineRule="auto"/>
        <w:jc w:val="both"/>
        <w:rPr>
          <w:sz w:val="28"/>
          <w:szCs w:val="28"/>
        </w:rPr>
      </w:pPr>
      <w:r w:rsidRPr="00A8368C">
        <w:rPr>
          <w:color w:val="000000"/>
          <w:sz w:val="28"/>
          <w:szCs w:val="28"/>
          <w:lang w:val="uk-UA"/>
        </w:rPr>
        <w:t>дебіторська заборгованість, щодо якої минув термін позовної давності;</w:t>
      </w:r>
    </w:p>
    <w:p w:rsidR="00A8368C" w:rsidRPr="00A8368C" w:rsidRDefault="00A8368C" w:rsidP="00A705BE">
      <w:pPr>
        <w:numPr>
          <w:ilvl w:val="0"/>
          <w:numId w:val="1"/>
        </w:numPr>
        <w:shd w:val="clear" w:color="auto" w:fill="FFFFFF"/>
        <w:autoSpaceDE w:val="0"/>
        <w:autoSpaceDN w:val="0"/>
        <w:adjustRightInd w:val="0"/>
        <w:spacing w:line="396" w:lineRule="auto"/>
        <w:jc w:val="both"/>
        <w:rPr>
          <w:sz w:val="28"/>
          <w:szCs w:val="28"/>
        </w:rPr>
      </w:pPr>
      <w:r w:rsidRPr="00A8368C">
        <w:rPr>
          <w:color w:val="000000"/>
          <w:sz w:val="28"/>
          <w:szCs w:val="28"/>
          <w:lang w:val="uk-UA"/>
        </w:rPr>
        <w:t>прибуток від завищення цін і тарифів;</w:t>
      </w:r>
    </w:p>
    <w:p w:rsidR="00A8368C" w:rsidRPr="00A8368C" w:rsidRDefault="00A8368C" w:rsidP="00A705BE">
      <w:pPr>
        <w:numPr>
          <w:ilvl w:val="0"/>
          <w:numId w:val="1"/>
        </w:numPr>
        <w:shd w:val="clear" w:color="auto" w:fill="FFFFFF"/>
        <w:autoSpaceDE w:val="0"/>
        <w:autoSpaceDN w:val="0"/>
        <w:adjustRightInd w:val="0"/>
        <w:spacing w:line="396" w:lineRule="auto"/>
        <w:jc w:val="both"/>
        <w:rPr>
          <w:sz w:val="28"/>
          <w:szCs w:val="28"/>
        </w:rPr>
      </w:pPr>
      <w:r w:rsidRPr="00A8368C">
        <w:rPr>
          <w:color w:val="000000"/>
          <w:sz w:val="28"/>
          <w:szCs w:val="28"/>
          <w:lang w:val="uk-UA"/>
        </w:rPr>
        <w:t>курсова різниця від операцій в іноземній валюті;</w:t>
      </w:r>
    </w:p>
    <w:p w:rsidR="00A8368C" w:rsidRPr="00A8368C" w:rsidRDefault="00A8368C" w:rsidP="00A705BE">
      <w:pPr>
        <w:numPr>
          <w:ilvl w:val="0"/>
          <w:numId w:val="1"/>
        </w:numPr>
        <w:shd w:val="clear" w:color="auto" w:fill="FFFFFF"/>
        <w:autoSpaceDE w:val="0"/>
        <w:autoSpaceDN w:val="0"/>
        <w:adjustRightInd w:val="0"/>
        <w:spacing w:line="396" w:lineRule="auto"/>
        <w:jc w:val="both"/>
        <w:rPr>
          <w:sz w:val="28"/>
          <w:szCs w:val="28"/>
        </w:rPr>
      </w:pPr>
      <w:r w:rsidRPr="00A8368C">
        <w:rPr>
          <w:color w:val="000000"/>
          <w:sz w:val="28"/>
          <w:szCs w:val="28"/>
          <w:lang w:val="uk-UA"/>
        </w:rPr>
        <w:t>прибуток і збиток від ліквідації основних засобів;</w:t>
      </w:r>
    </w:p>
    <w:p w:rsidR="00A8368C" w:rsidRPr="00B40BC7" w:rsidRDefault="00A8368C" w:rsidP="00A705BE">
      <w:pPr>
        <w:numPr>
          <w:ilvl w:val="0"/>
          <w:numId w:val="1"/>
        </w:numPr>
        <w:spacing w:line="396" w:lineRule="auto"/>
        <w:jc w:val="both"/>
        <w:rPr>
          <w:sz w:val="28"/>
          <w:szCs w:val="28"/>
        </w:rPr>
      </w:pPr>
      <w:r w:rsidRPr="00A8368C">
        <w:rPr>
          <w:color w:val="000000"/>
          <w:sz w:val="28"/>
          <w:szCs w:val="28"/>
          <w:lang w:val="uk-UA"/>
        </w:rPr>
        <w:t>вартісна  різниця   відвантаженої  та  отриманої  частини   виконаного повністю бартерного контракту;</w:t>
      </w:r>
    </w:p>
    <w:p w:rsidR="00B40BC7" w:rsidRPr="00B40BC7" w:rsidRDefault="00B40BC7" w:rsidP="00A705BE">
      <w:pPr>
        <w:numPr>
          <w:ilvl w:val="0"/>
          <w:numId w:val="1"/>
        </w:numPr>
        <w:shd w:val="clear" w:color="auto" w:fill="FFFFFF"/>
        <w:autoSpaceDE w:val="0"/>
        <w:autoSpaceDN w:val="0"/>
        <w:adjustRightInd w:val="0"/>
        <w:spacing w:line="396" w:lineRule="auto"/>
        <w:jc w:val="both"/>
        <w:rPr>
          <w:sz w:val="28"/>
          <w:szCs w:val="28"/>
        </w:rPr>
      </w:pPr>
      <w:r w:rsidRPr="00B40BC7">
        <w:rPr>
          <w:color w:val="000000"/>
          <w:sz w:val="28"/>
          <w:szCs w:val="28"/>
          <w:lang w:val="uk-UA"/>
        </w:rPr>
        <w:t>прибуток (збиток) від спільної діяльності.</w:t>
      </w:r>
    </w:p>
    <w:p w:rsidR="00B40BC7" w:rsidRPr="00B40BC7" w:rsidRDefault="00B40BC7" w:rsidP="00A705BE">
      <w:pPr>
        <w:shd w:val="clear" w:color="auto" w:fill="FFFFFF"/>
        <w:autoSpaceDE w:val="0"/>
        <w:autoSpaceDN w:val="0"/>
        <w:adjustRightInd w:val="0"/>
        <w:spacing w:line="396" w:lineRule="auto"/>
        <w:ind w:firstLine="684"/>
        <w:jc w:val="both"/>
        <w:rPr>
          <w:sz w:val="28"/>
          <w:szCs w:val="28"/>
        </w:rPr>
      </w:pPr>
      <w:r w:rsidRPr="00B40BC7">
        <w:rPr>
          <w:color w:val="000000"/>
          <w:sz w:val="28"/>
          <w:szCs w:val="28"/>
          <w:lang w:val="uk-UA"/>
        </w:rPr>
        <w:t>З прийняттям Закону "Про внесення змін і доповнень в Закон України "Про оподаткування прибутку підприємств" від 22 травня 1997 року, податкові адміністрації здійснюють контроль за правильністю визначення оподаткованого прибутку. Установлена методика визначення оподаткованого прибутку безпосередньо не зв'язана з формуванням балансового прибутку підприємства.</w:t>
      </w:r>
    </w:p>
    <w:p w:rsidR="003125DB" w:rsidRDefault="00B40BC7" w:rsidP="00A705BE">
      <w:pPr>
        <w:shd w:val="clear" w:color="auto" w:fill="FFFFFF"/>
        <w:autoSpaceDE w:val="0"/>
        <w:autoSpaceDN w:val="0"/>
        <w:adjustRightInd w:val="0"/>
        <w:spacing w:line="396" w:lineRule="auto"/>
        <w:ind w:firstLine="684"/>
        <w:jc w:val="both"/>
        <w:rPr>
          <w:color w:val="000000"/>
          <w:sz w:val="28"/>
          <w:szCs w:val="28"/>
          <w:lang w:val="uk-UA"/>
        </w:rPr>
      </w:pPr>
      <w:r w:rsidRPr="00B40BC7">
        <w:rPr>
          <w:color w:val="000000"/>
          <w:sz w:val="28"/>
          <w:szCs w:val="28"/>
          <w:lang w:val="uk-UA"/>
        </w:rPr>
        <w:t>Однак зняття контролю за формуванням балансового прибутку з боку податкових органів не зменшує значення цього показника для підприємства. Балансовий прибуток залишається джерелом сплати ряду податків, формування фінансових ресурсів підприємств. Тому формування балансового прибутку, його збільшення мають, важливе значення для ТОВ ВКФ "Консалекс" - суб'єкта господарської діяльності. Управління цими процесами займає важливе місце у фінансовому менеджменті.</w:t>
      </w:r>
    </w:p>
    <w:p w:rsidR="003125DB" w:rsidRDefault="003125DB" w:rsidP="00A705BE">
      <w:pPr>
        <w:shd w:val="clear" w:color="auto" w:fill="FFFFFF"/>
        <w:autoSpaceDE w:val="0"/>
        <w:autoSpaceDN w:val="0"/>
        <w:adjustRightInd w:val="0"/>
        <w:spacing w:line="396" w:lineRule="auto"/>
        <w:ind w:firstLine="684"/>
        <w:jc w:val="both"/>
        <w:rPr>
          <w:color w:val="000000"/>
          <w:sz w:val="28"/>
          <w:szCs w:val="28"/>
          <w:lang w:val="uk-UA"/>
        </w:rPr>
        <w:sectPr w:rsidR="003125DB" w:rsidSect="002B11BB">
          <w:pgSz w:w="11906" w:h="16838"/>
          <w:pgMar w:top="1134" w:right="1134" w:bottom="1134" w:left="1134" w:header="709" w:footer="709" w:gutter="0"/>
          <w:cols w:space="708"/>
          <w:docGrid w:linePitch="360"/>
        </w:sectPr>
      </w:pPr>
    </w:p>
    <w:p w:rsidR="003125DB" w:rsidRDefault="00D26D27" w:rsidP="00A705BE">
      <w:pPr>
        <w:spacing w:line="396" w:lineRule="auto"/>
        <w:jc w:val="center"/>
        <w:rPr>
          <w:sz w:val="28"/>
          <w:szCs w:val="28"/>
          <w:lang w:val="uk-UA"/>
        </w:rPr>
      </w:pPr>
      <w:r>
        <w:rPr>
          <w:noProof/>
        </w:rPr>
        <w:pict>
          <v:group id="_x0000_s1026" editas="orgchart" style="position:absolute;left:0;text-align:left;margin-left:0;margin-top:0;width:729pt;height:450pt;z-index:251654144;mso-position-horizontal:center" coordorigin="4049,3740" coordsize="14580,9000" o:allowoverlap="f">
            <o:lock v:ext="edit" aspectratio="t"/>
            <o:diagram v:ext="edit" dgmstyle="0" dgmfontsize="12" constrainbounds="0,0,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4049;top:3740;width:14580;height:9000" o:preferrelative="f">
              <v:fill o:detectmouseclick="t"/>
              <v:path o:extrusionok="t" o:connecttype="none"/>
              <o:lock v:ext="edit" text="t"/>
            </v:shape>
            <v:roundrect id="_s1028" o:spid="_x0000_s1028" style="position:absolute;left:6749;top:3920;width:2520;height:900;v-text-anchor:middle" arcsize="0" o:dgmlayout="0" o:dgmnodekind="1" filled="f" fillcolor="#bbe0e3">
              <v:textbox style="mso-next-textbox:#_s1028" inset="0,0,0,0">
                <w:txbxContent>
                  <w:p w:rsidR="00367106" w:rsidRPr="000D7556" w:rsidRDefault="00367106" w:rsidP="003125DB">
                    <w:pPr>
                      <w:jc w:val="center"/>
                      <w:rPr>
                        <w:sz w:val="28"/>
                        <w:szCs w:val="28"/>
                        <w:lang w:val="uk-UA"/>
                      </w:rPr>
                    </w:pPr>
                    <w:r>
                      <w:rPr>
                        <w:sz w:val="28"/>
                        <w:szCs w:val="28"/>
                        <w:lang w:val="uk-UA"/>
                      </w:rPr>
                      <w:t>Прибуток від реалізації продукції</w:t>
                    </w:r>
                  </w:p>
                </w:txbxContent>
              </v:textbox>
            </v:roundrect>
            <v:roundrect id="_s1028" o:spid="_x0000_s1029" style="position:absolute;left:9989;top:3920;width:2520;height:900;v-text-anchor:middle" arcsize="0" o:dgmlayout="0" o:dgmnodekind="1" filled="f" fillcolor="#bbe0e3">
              <v:textbox inset="0,0,0,0">
                <w:txbxContent>
                  <w:p w:rsidR="00367106" w:rsidRPr="000D7556" w:rsidRDefault="00367106" w:rsidP="003125DB">
                    <w:pPr>
                      <w:jc w:val="center"/>
                      <w:rPr>
                        <w:sz w:val="28"/>
                        <w:szCs w:val="28"/>
                        <w:lang w:val="uk-UA"/>
                      </w:rPr>
                    </w:pPr>
                    <w:r>
                      <w:rPr>
                        <w:sz w:val="28"/>
                        <w:szCs w:val="28"/>
                        <w:lang w:val="uk-UA"/>
                      </w:rPr>
                      <w:t>Обсяг реалізації продукції</w:t>
                    </w:r>
                  </w:p>
                </w:txbxContent>
              </v:textbox>
            </v:roundrect>
            <v:roundrect id="_s1028" o:spid="_x0000_s1030" style="position:absolute;left:13229;top:3920;width:2520;height:900;v-text-anchor:middle" arcsize="0" o:dgmlayout="0" o:dgmnodekind="1" filled="f" fillcolor="#bbe0e3">
              <v:textbox inset="0,0,0,0">
                <w:txbxContent>
                  <w:p w:rsidR="00367106" w:rsidRPr="000D7556" w:rsidRDefault="00367106" w:rsidP="003125DB">
                    <w:pPr>
                      <w:jc w:val="center"/>
                      <w:rPr>
                        <w:sz w:val="28"/>
                        <w:szCs w:val="28"/>
                        <w:lang w:val="uk-UA"/>
                      </w:rPr>
                    </w:pPr>
                    <w:r>
                      <w:rPr>
                        <w:sz w:val="28"/>
                        <w:szCs w:val="28"/>
                        <w:lang w:val="uk-UA"/>
                      </w:rPr>
                      <w:t>Собіввартість продукції</w:t>
                    </w:r>
                  </w:p>
                </w:txbxContent>
              </v:textbox>
            </v:roundrect>
            <v:roundrect id="_s1028" o:spid="_x0000_s1031" style="position:absolute;left:6389;top:6440;width:3240;height:900;v-text-anchor:middle" arcsize="0" o:dgmlayout="0" o:dgmnodekind="1" filled="f" fillcolor="#bbe0e3">
              <v:textbox inset="0,0,0,0">
                <w:txbxContent>
                  <w:p w:rsidR="00367106" w:rsidRPr="000D7556" w:rsidRDefault="00367106" w:rsidP="003125DB">
                    <w:pPr>
                      <w:jc w:val="center"/>
                      <w:rPr>
                        <w:sz w:val="28"/>
                        <w:szCs w:val="28"/>
                        <w:lang w:val="uk-UA"/>
                      </w:rPr>
                    </w:pPr>
                    <w:r>
                      <w:rPr>
                        <w:sz w:val="28"/>
                        <w:szCs w:val="28"/>
                        <w:lang w:val="uk-UA"/>
                      </w:rPr>
                      <w:t>Зміни обсягу виробництва продукції</w:t>
                    </w:r>
                  </w:p>
                </w:txbxContent>
              </v:textbox>
            </v:roundrect>
            <v:roundrect id="_s1028" o:spid="_x0000_s1032" style="position:absolute;left:6389;top:7340;width:3240;height:1080;v-text-anchor:middle" arcsize="0" o:dgmlayout="0" o:dgmnodekind="1" filled="f" fillcolor="#bbe0e3">
              <v:textbox inset="0,0,0,0">
                <w:txbxContent>
                  <w:p w:rsidR="00367106" w:rsidRPr="000D7556" w:rsidRDefault="00367106" w:rsidP="003125DB">
                    <w:pPr>
                      <w:jc w:val="center"/>
                      <w:rPr>
                        <w:sz w:val="28"/>
                        <w:szCs w:val="28"/>
                        <w:lang w:val="uk-UA"/>
                      </w:rPr>
                    </w:pPr>
                    <w:r>
                      <w:rPr>
                        <w:sz w:val="28"/>
                        <w:szCs w:val="28"/>
                        <w:lang w:val="uk-UA"/>
                      </w:rPr>
                      <w:t>Зміни залишків нереалізованої продукції</w:t>
                    </w:r>
                  </w:p>
                </w:txbxContent>
              </v:textbox>
            </v:roundrect>
            <v:roundrect id="_s1028" o:spid="_x0000_s1033" style="position:absolute;left:6389;top:8420;width:3240;height:1260;v-text-anchor:middle" arcsize="0" o:dgmlayout="0" o:dgmnodekind="1" filled="f" fillcolor="#bbe0e3">
              <v:textbox inset="0,0,0,0">
                <w:txbxContent>
                  <w:p w:rsidR="00367106" w:rsidRPr="005C4236" w:rsidRDefault="00367106" w:rsidP="003125DB">
                    <w:pPr>
                      <w:jc w:val="center"/>
                    </w:pPr>
                    <w:r>
                      <w:rPr>
                        <w:sz w:val="28"/>
                        <w:szCs w:val="28"/>
                        <w:lang w:val="uk-UA"/>
                      </w:rPr>
                      <w:t>Зміни частки прибутку в оптовій ціні (рентабельність продукції)</w:t>
                    </w:r>
                  </w:p>
                </w:txbxContent>
              </v:textbox>
            </v:roundrect>
            <v:roundrect id="_s1028" o:spid="_x0000_s1034" style="position:absolute;left:12509;top:6440;width:3240;height:540;v-text-anchor:middle" arcsize="0" o:dgmlayout="0" o:dgmnodekind="1" filled="f" fillcolor="#bbe0e3">
              <v:textbox inset="0,0,0,0">
                <w:txbxContent>
                  <w:p w:rsidR="00367106" w:rsidRPr="000D7556" w:rsidRDefault="00367106" w:rsidP="003125DB">
                    <w:pPr>
                      <w:jc w:val="center"/>
                      <w:rPr>
                        <w:sz w:val="28"/>
                        <w:szCs w:val="28"/>
                        <w:lang w:val="uk-UA"/>
                      </w:rPr>
                    </w:pPr>
                    <w:r>
                      <w:rPr>
                        <w:sz w:val="28"/>
                        <w:szCs w:val="28"/>
                        <w:lang w:val="uk-UA"/>
                      </w:rPr>
                      <w:t>Зміни витрат</w:t>
                    </w:r>
                  </w:p>
                </w:txbxContent>
              </v:textbox>
            </v:roundrect>
            <v:roundrect id="_s1028" o:spid="_x0000_s1035" style="position:absolute;left:11429;top:8060;width:2700;height:540;rotation:270;v-text-anchor:middle" arcsize="0" o:dgmlayout="0" o:dgmnodekind="1" filled="f" fillcolor="#bbe0e3">
              <v:textbox style="layout-flow:vertical;mso-layout-flow-alt:bottom-to-top" inset="0,0,0,0">
                <w:txbxContent>
                  <w:p w:rsidR="00367106" w:rsidRPr="000D7556" w:rsidRDefault="00367106" w:rsidP="003125DB">
                    <w:pPr>
                      <w:jc w:val="center"/>
                      <w:rPr>
                        <w:sz w:val="28"/>
                        <w:szCs w:val="28"/>
                        <w:lang w:val="uk-UA"/>
                      </w:rPr>
                    </w:pPr>
                    <w:r>
                      <w:rPr>
                        <w:sz w:val="28"/>
                        <w:szCs w:val="28"/>
                        <w:lang w:val="uk-UA"/>
                      </w:rPr>
                      <w:t>матеріальних</w:t>
                    </w:r>
                  </w:p>
                </w:txbxContent>
              </v:textbox>
            </v:roundrect>
            <v:roundrect id="_s1028" o:spid="_x0000_s1036" style="position:absolute;left:11969;top:8060;width:2700;height:540;rotation:270;v-text-anchor:middle" arcsize="0" o:dgmlayout="0" o:dgmnodekind="1" filled="f" fillcolor="#bbe0e3">
              <v:textbox style="layout-flow:vertical;mso-layout-flow-alt:bottom-to-top" inset="0,0,0,0">
                <w:txbxContent>
                  <w:p w:rsidR="00367106" w:rsidRPr="000D7556" w:rsidRDefault="00367106" w:rsidP="003125DB">
                    <w:pPr>
                      <w:jc w:val="center"/>
                      <w:rPr>
                        <w:sz w:val="28"/>
                        <w:szCs w:val="28"/>
                        <w:lang w:val="uk-UA"/>
                      </w:rPr>
                    </w:pPr>
                    <w:r>
                      <w:rPr>
                        <w:sz w:val="28"/>
                        <w:szCs w:val="28"/>
                        <w:lang w:val="uk-UA"/>
                      </w:rPr>
                      <w:t>на оплату праці</w:t>
                    </w:r>
                  </w:p>
                </w:txbxContent>
              </v:textbox>
            </v:roundrect>
            <v:roundrect id="_s1028" o:spid="_x0000_s1037" style="position:absolute;left:12599;top:7970;width:2700;height:720;rotation:270;v-text-anchor:middle" arcsize="0" o:dgmlayout="0" o:dgmnodekind="1" filled="f" fillcolor="#bbe0e3">
              <v:textbox style="layout-flow:vertical;mso-layout-flow-alt:bottom-to-top" inset="0,0,0,0">
                <w:txbxContent>
                  <w:p w:rsidR="00367106" w:rsidRPr="000D7556" w:rsidRDefault="00367106" w:rsidP="003125DB">
                    <w:pPr>
                      <w:jc w:val="center"/>
                      <w:rPr>
                        <w:sz w:val="28"/>
                        <w:szCs w:val="28"/>
                        <w:lang w:val="uk-UA"/>
                      </w:rPr>
                    </w:pPr>
                    <w:r>
                      <w:rPr>
                        <w:sz w:val="28"/>
                        <w:szCs w:val="28"/>
                        <w:lang w:val="uk-UA"/>
                      </w:rPr>
                      <w:t>амортизаційних відрахувань</w:t>
                    </w:r>
                  </w:p>
                </w:txbxContent>
              </v:textbox>
            </v:roundrect>
            <v:roundrect id="_s1028" o:spid="_x0000_s1038" style="position:absolute;left:13319;top:7970;width:2700;height:720;rotation:270;v-text-anchor:middle" arcsize="0" o:dgmlayout="0" o:dgmnodekind="1" filled="f" fillcolor="#bbe0e3">
              <v:textbox style="layout-flow:vertical;mso-layout-flow-alt:bottom-to-top" inset="0,0,0,0">
                <w:txbxContent>
                  <w:p w:rsidR="00367106" w:rsidRPr="000D7556" w:rsidRDefault="00367106" w:rsidP="003125DB">
                    <w:pPr>
                      <w:jc w:val="center"/>
                      <w:rPr>
                        <w:sz w:val="28"/>
                        <w:szCs w:val="28"/>
                        <w:lang w:val="uk-UA"/>
                      </w:rPr>
                    </w:pPr>
                    <w:r>
                      <w:rPr>
                        <w:sz w:val="28"/>
                        <w:szCs w:val="28"/>
                        <w:lang w:val="uk-UA"/>
                      </w:rPr>
                      <w:t>відрахувань на соціальні заходи</w:t>
                    </w:r>
                  </w:p>
                </w:txbxContent>
              </v:textbox>
            </v:roundrect>
            <v:roundrect id="_s1028" o:spid="_x0000_s1039" style="position:absolute;left:14039;top:7970;width:2700;height:720;rotation:270;v-text-anchor:middle" arcsize="0" o:dgmlayout="0" o:dgmnodekind="1" filled="f" fillcolor="#bbe0e3">
              <v:textbox style="layout-flow:vertical;mso-layout-flow-alt:bottom-to-top" inset="0,0,0,0">
                <w:txbxContent>
                  <w:p w:rsidR="00367106" w:rsidRPr="000D7556" w:rsidRDefault="00367106" w:rsidP="003125DB">
                    <w:pPr>
                      <w:jc w:val="center"/>
                      <w:rPr>
                        <w:sz w:val="28"/>
                        <w:szCs w:val="28"/>
                        <w:lang w:val="uk-UA"/>
                      </w:rPr>
                    </w:pPr>
                    <w:r>
                      <w:rPr>
                        <w:sz w:val="28"/>
                        <w:szCs w:val="28"/>
                        <w:lang w:val="uk-UA"/>
                      </w:rPr>
                      <w:t>інших  витрат</w:t>
                    </w:r>
                  </w:p>
                </w:txbxContent>
              </v:textbox>
            </v:roundrect>
            <v:roundrect id="_s1028" o:spid="_x0000_s1040" style="position:absolute;left:8549;top:10400;width:5940;height:540;v-text-anchor:middle" arcsize="0" o:dgmlayout="0" o:dgmnodekind="1" filled="f" fillcolor="#bbe0e3">
              <v:textbox inset="0,0,0,0">
                <w:txbxContent>
                  <w:p w:rsidR="00367106" w:rsidRPr="000D7556" w:rsidRDefault="00367106" w:rsidP="003125DB">
                    <w:pPr>
                      <w:jc w:val="center"/>
                      <w:rPr>
                        <w:sz w:val="28"/>
                        <w:szCs w:val="28"/>
                        <w:lang w:val="uk-UA"/>
                      </w:rPr>
                    </w:pPr>
                    <w:r>
                      <w:rPr>
                        <w:sz w:val="28"/>
                        <w:szCs w:val="28"/>
                        <w:lang w:val="uk-UA"/>
                      </w:rPr>
                      <w:t>Виручка від реалізації у відпускних цінах</w:t>
                    </w:r>
                  </w:p>
                </w:txbxContent>
              </v:textbox>
            </v:roundrect>
            <v:roundrect id="_s1028" o:spid="_x0000_s1041" style="position:absolute;left:6569;top:11300;width:4500;height:540;v-text-anchor:middle" arcsize="0" o:dgmlayout="0" o:dgmnodekind="1" filled="f" fillcolor="#bbe0e3">
              <v:textbox inset="0,0,0,0">
                <w:txbxContent>
                  <w:p w:rsidR="00367106" w:rsidRPr="000D7556" w:rsidRDefault="00367106" w:rsidP="003125DB">
                    <w:pPr>
                      <w:jc w:val="center"/>
                      <w:rPr>
                        <w:sz w:val="28"/>
                        <w:szCs w:val="28"/>
                        <w:lang w:val="uk-UA"/>
                      </w:rPr>
                    </w:pPr>
                    <w:r>
                      <w:rPr>
                        <w:sz w:val="28"/>
                        <w:szCs w:val="28"/>
                        <w:lang w:val="uk-UA"/>
                      </w:rPr>
                      <w:t>Обсяг реалізації в оптових цінах</w:t>
                    </w:r>
                  </w:p>
                </w:txbxContent>
              </v:textbox>
            </v:roundrect>
            <v:roundrect id="_s1028" o:spid="_x0000_s1042" style="position:absolute;left:9449;top:4280;width:360;height:360;v-text-anchor:middle" arcsize="0" o:dgmlayout="0" o:dgmnodekind="1" filled="f" fillcolor="#bbe0e3" stroked="f">
              <v:textbox inset="0,0,0,0">
                <w:txbxContent>
                  <w:p w:rsidR="00367106" w:rsidRPr="005C4236" w:rsidRDefault="00367106" w:rsidP="003125DB">
                    <w:pPr>
                      <w:jc w:val="center"/>
                      <w:rPr>
                        <w:lang w:val="uk-UA"/>
                      </w:rPr>
                    </w:pPr>
                    <w:r>
                      <w:rPr>
                        <w:lang w:val="uk-UA"/>
                      </w:rPr>
                      <w:t>=</w:t>
                    </w:r>
                  </w:p>
                </w:txbxContent>
              </v:textbox>
            </v:roundrect>
            <v:roundrect id="_s1028" o:spid="_x0000_s1043" style="position:absolute;left:12689;top:4280;width:360;height:360;v-text-anchor:middle" arcsize="0" o:dgmlayout="0" o:dgmnodekind="1" filled="f" fillcolor="#bbe0e3" stroked="f">
              <v:textbox inset="0,0,0,0">
                <w:txbxContent>
                  <w:p w:rsidR="00367106" w:rsidRPr="005C4236" w:rsidRDefault="00367106" w:rsidP="003125DB">
                    <w:pPr>
                      <w:jc w:val="center"/>
                      <w:rPr>
                        <w:lang w:val="uk-UA"/>
                      </w:rPr>
                    </w:pPr>
                    <w:r>
                      <w:rPr>
                        <w:lang w:val="uk-UA"/>
                      </w:rPr>
                      <w:t>-</w:t>
                    </w:r>
                  </w:p>
                </w:txbxContent>
              </v:textbox>
            </v:roundrect>
            <v:roundrect id="_s1028" o:spid="_x0000_s1044" style="position:absolute;left:5669;top:12020;width:1980;height:540;v-text-anchor:middle" arcsize="0" o:dgmlayout="0" o:dgmnodekind="1" filled="f" fillcolor="#bbe0e3">
              <v:textbox inset="0,0,0,0">
                <w:txbxContent>
                  <w:p w:rsidR="00367106" w:rsidRPr="000D7556" w:rsidRDefault="00367106" w:rsidP="003125DB">
                    <w:pPr>
                      <w:jc w:val="center"/>
                      <w:rPr>
                        <w:sz w:val="28"/>
                        <w:szCs w:val="28"/>
                        <w:lang w:val="uk-UA"/>
                      </w:rPr>
                    </w:pPr>
                    <w:r>
                      <w:rPr>
                        <w:sz w:val="28"/>
                        <w:szCs w:val="28"/>
                        <w:lang w:val="uk-UA"/>
                      </w:rPr>
                      <w:t>Собівартість</w:t>
                    </w:r>
                  </w:p>
                </w:txbxContent>
              </v:textbox>
            </v:roundrect>
            <v:roundrect id="_s1028" o:spid="_x0000_s1045" style="position:absolute;left:7829;top:12020;width:1980;height:540;v-text-anchor:middle" arcsize="0" o:dgmlayout="0" o:dgmnodekind="1" filled="f" fillcolor="#bbe0e3">
              <v:textbox inset="0,0,0,0">
                <w:txbxContent>
                  <w:p w:rsidR="00367106" w:rsidRPr="000D7556" w:rsidRDefault="00367106" w:rsidP="003125DB">
                    <w:pPr>
                      <w:jc w:val="center"/>
                      <w:rPr>
                        <w:sz w:val="28"/>
                        <w:szCs w:val="28"/>
                        <w:lang w:val="uk-UA"/>
                      </w:rPr>
                    </w:pPr>
                    <w:r>
                      <w:rPr>
                        <w:sz w:val="28"/>
                        <w:szCs w:val="28"/>
                        <w:lang w:val="uk-UA"/>
                      </w:rPr>
                      <w:t>Прибуток</w:t>
                    </w:r>
                  </w:p>
                </w:txbxContent>
              </v:textbox>
            </v:roundrect>
            <v:roundrect id="_s1028" o:spid="_x0000_s1046" style="position:absolute;left:9989;top:12020;width:1980;height:540;v-text-anchor:middle" arcsize="0" o:dgmlayout="0" o:dgmnodekind="1" filled="f" fillcolor="#bbe0e3">
              <v:textbox inset="0,0,0,0">
                <w:txbxContent>
                  <w:p w:rsidR="00367106" w:rsidRPr="000D7556" w:rsidRDefault="00367106" w:rsidP="003125DB">
                    <w:pPr>
                      <w:jc w:val="center"/>
                      <w:rPr>
                        <w:sz w:val="28"/>
                        <w:szCs w:val="28"/>
                        <w:lang w:val="uk-UA"/>
                      </w:rPr>
                    </w:pPr>
                    <w:r>
                      <w:rPr>
                        <w:sz w:val="28"/>
                        <w:szCs w:val="28"/>
                        <w:lang w:val="uk-UA"/>
                      </w:rPr>
                      <w:t>Акцизний збір</w:t>
                    </w:r>
                  </w:p>
                </w:txbxContent>
              </v:textbox>
            </v:roundrect>
            <v:roundrect id="_s1028" o:spid="_x0000_s1047" style="position:absolute;left:12689;top:12020;width:4140;height:540;v-text-anchor:middle" arcsize="0" o:dgmlayout="0" o:dgmnodekind="1" filled="f" fillcolor="#bbe0e3">
              <v:textbox inset="0,0,0,0">
                <w:txbxContent>
                  <w:p w:rsidR="00367106" w:rsidRPr="000D7556" w:rsidRDefault="00367106" w:rsidP="003125DB">
                    <w:pPr>
                      <w:jc w:val="center"/>
                      <w:rPr>
                        <w:sz w:val="28"/>
                        <w:szCs w:val="28"/>
                        <w:lang w:val="uk-UA"/>
                      </w:rPr>
                    </w:pPr>
                    <w:r>
                      <w:rPr>
                        <w:sz w:val="28"/>
                        <w:szCs w:val="28"/>
                        <w:lang w:val="uk-UA"/>
                      </w:rPr>
                      <w:t>Податок на додану вартість</w:t>
                    </w:r>
                  </w:p>
                </w:txbxContent>
              </v:textbox>
            </v:roundrect>
            <v:line id="_x0000_s1048" style="position:absolute;flip:x;v-text-anchor:middle" from="5489,10580" to="8549,10581"/>
            <v:line id="_x0000_s1049" style="position:absolute;v-text-anchor:middle" from="5489,10580" to="5490,12200"/>
            <v:line id="_x0000_s1050" style="position:absolute;v-text-anchor:middle" from="14489,10580" to="17009,10581"/>
            <v:line id="_x0000_s1051" style="position:absolute;v-text-anchor:middle" from="17009,10580" to="17010,12200"/>
            <v:line id="_x0000_s1052" style="position:absolute;v-text-anchor:middle" from="6929,11840" to="6930,12020"/>
            <v:line id="_x0000_s1053" style="position:absolute;v-text-anchor:middle" from="8729,11840" to="8730,12020"/>
            <v:line id="_x0000_s1054" style="position:absolute;v-text-anchor:middle" from="10709,11840" to="10710,12020"/>
            <v:line id="_x0000_s1055" style="position:absolute;v-text-anchor:middle" from="16829,12200" to="17009,12201"/>
            <v:line id="_x0000_s1056" style="position:absolute;flip:x;v-text-anchor:middle" from="5489,12200" to="5669,12201"/>
            <v:line id="_x0000_s1057" style="position:absolute;v-text-anchor:middle" from="10169,4820" to="10170,6980">
              <v:stroke startarrow="block"/>
            </v:line>
            <v:line id="_x0000_s1058" style="position:absolute;flip:x;v-text-anchor:middle" from="9629,6980" to="10169,6981"/>
            <v:line id="_x0000_s1059" style="position:absolute;v-text-anchor:middle" from="9629,7880" to="10709,7880"/>
            <v:line id="_x0000_s1060" style="position:absolute;flip:y;v-text-anchor:middle" from="10709,5360" to="10709,7880"/>
            <v:line id="_x0000_s1061" style="position:absolute;v-text-anchor:middle" from="10709,5360" to="13769,5360"/>
            <v:line id="_x0000_s1062" style="position:absolute;flip:y;v-text-anchor:middle" from="13769,4820" to="13769,5360">
              <v:stroke endarrow="block"/>
            </v:line>
            <v:line id="_x0000_s1063" style="position:absolute;v-text-anchor:middle" from="9629,8960" to="11249,8960"/>
            <v:line id="_x0000_s1064" style="position:absolute;flip:y;v-text-anchor:middle" from="11249,5900" to="11249,8960"/>
            <v:line id="_x0000_s1065" style="position:absolute;v-text-anchor:middle" from="11249,5900" to="14309,5901"/>
            <v:line id="_x0000_s1066" style="position:absolute;flip:y;v-text-anchor:middle" from="14309,4820" to="14310,5900">
              <v:stroke endarrow="block"/>
            </v:line>
            <v:line id="_x0000_s1067" style="position:absolute;flip:y;v-text-anchor:middle" from="14849,4820" to="14850,6440">
              <v:stroke endarrow="block"/>
            </v:line>
            <w10:wrap type="square"/>
          </v:group>
        </w:pict>
      </w:r>
      <w:r w:rsidR="003125DB">
        <w:rPr>
          <w:sz w:val="28"/>
          <w:szCs w:val="28"/>
          <w:lang w:val="uk-UA"/>
        </w:rPr>
        <w:t>Мал. 1.1 Стурктурно-логічна схема формування прибутку від реалізації продукції</w:t>
      </w:r>
    </w:p>
    <w:p w:rsidR="003125DB" w:rsidRDefault="003125DB" w:rsidP="00A705BE">
      <w:pPr>
        <w:shd w:val="clear" w:color="auto" w:fill="FFFFFF"/>
        <w:autoSpaceDE w:val="0"/>
        <w:autoSpaceDN w:val="0"/>
        <w:adjustRightInd w:val="0"/>
        <w:spacing w:line="396" w:lineRule="auto"/>
        <w:ind w:firstLine="684"/>
        <w:jc w:val="both"/>
        <w:rPr>
          <w:sz w:val="28"/>
          <w:szCs w:val="28"/>
          <w:lang w:val="uk-UA"/>
        </w:rPr>
        <w:sectPr w:rsidR="003125DB" w:rsidSect="003125DB">
          <w:pgSz w:w="16838" w:h="11906" w:orient="landscape"/>
          <w:pgMar w:top="1134" w:right="1134" w:bottom="1134" w:left="1134" w:header="709" w:footer="709" w:gutter="0"/>
          <w:cols w:space="708"/>
          <w:docGrid w:linePitch="360"/>
        </w:sectPr>
      </w:pPr>
    </w:p>
    <w:p w:rsidR="00B40BC7" w:rsidRPr="00F95969" w:rsidRDefault="00A705BE" w:rsidP="00A705BE">
      <w:pPr>
        <w:shd w:val="clear" w:color="auto" w:fill="FFFFFF"/>
        <w:autoSpaceDE w:val="0"/>
        <w:autoSpaceDN w:val="0"/>
        <w:adjustRightInd w:val="0"/>
        <w:spacing w:line="396" w:lineRule="auto"/>
        <w:ind w:firstLine="684"/>
        <w:jc w:val="both"/>
        <w:rPr>
          <w:sz w:val="28"/>
          <w:szCs w:val="28"/>
          <w:lang w:val="uk-UA"/>
        </w:rPr>
      </w:pPr>
      <w:r>
        <w:rPr>
          <w:color w:val="000000"/>
          <w:sz w:val="28"/>
          <w:szCs w:val="28"/>
          <w:lang w:val="uk-UA"/>
        </w:rPr>
        <w:t>Як в</w:t>
      </w:r>
      <w:r w:rsidR="00B40BC7" w:rsidRPr="000F7233">
        <w:rPr>
          <w:color w:val="000000"/>
          <w:sz w:val="28"/>
          <w:szCs w:val="28"/>
          <w:lang w:val="uk-UA"/>
        </w:rPr>
        <w:t xml:space="preserve">же зазначалося, отримання прибутку від реалізації продукції (робіт, послуг) залежить від здійснення основної діяльності суб'єктів господарювання. Прибуток входить до складу виручки від реалізації. Однак на відміну від виручки, надходження якої на розрахунковий рахунок підприємства фіксується регулярно, обсяг отриманого прибутку визначається тільки за певний період </w:t>
      </w:r>
      <w:r w:rsidR="00B40BC7" w:rsidRPr="00F95969">
        <w:rPr>
          <w:color w:val="000000"/>
          <w:sz w:val="28"/>
          <w:szCs w:val="28"/>
          <w:lang w:val="uk-UA"/>
        </w:rPr>
        <w:t>(місяць, квартал, рік) на основі даних бухгалтерського обліку.</w:t>
      </w:r>
    </w:p>
    <w:p w:rsidR="000F7233" w:rsidRPr="00F95969" w:rsidRDefault="00B40BC7" w:rsidP="00A705BE">
      <w:pPr>
        <w:shd w:val="clear" w:color="auto" w:fill="FFFFFF"/>
        <w:autoSpaceDE w:val="0"/>
        <w:autoSpaceDN w:val="0"/>
        <w:adjustRightInd w:val="0"/>
        <w:spacing w:line="396" w:lineRule="auto"/>
        <w:ind w:firstLine="684"/>
        <w:jc w:val="both"/>
        <w:rPr>
          <w:sz w:val="28"/>
          <w:szCs w:val="28"/>
          <w:lang w:val="uk-UA"/>
        </w:rPr>
      </w:pPr>
      <w:r w:rsidRPr="00F95969">
        <w:rPr>
          <w:color w:val="000000"/>
          <w:sz w:val="28"/>
          <w:szCs w:val="28"/>
          <w:lang w:val="uk-UA"/>
        </w:rPr>
        <w:t>Реально формування прибутку на підприємстві відбувається в міру реалізації продукції. Проте окремі законодавчі акти по різному трактують настання моменту реалізації. Так, згідно із Законом "Про оподаткування прибутку підприємств" від 22 травня 1997 року, реалізацією визнається подія, що відбулася раніше: дата зарахування коштів покупця на банківський</w:t>
      </w:r>
      <w:r w:rsidR="003F7D91" w:rsidRPr="00F95969">
        <w:rPr>
          <w:color w:val="000000"/>
          <w:sz w:val="28"/>
          <w:szCs w:val="28"/>
          <w:lang w:val="uk-UA"/>
        </w:rPr>
        <w:t xml:space="preserve"> </w:t>
      </w:r>
      <w:r w:rsidR="000F7233" w:rsidRPr="00F95969">
        <w:rPr>
          <w:color w:val="000000"/>
          <w:sz w:val="28"/>
          <w:szCs w:val="28"/>
          <w:lang w:val="uk-UA"/>
        </w:rPr>
        <w:t>рахунок постачальника в оплату товарів або дата відвантаження товарів. Згідно із Законом "Про додаток на додану вартість" від 3 квітня 1997 року (з наступними змінами до нього), реалізацією вважається зарахування коштів від покупця на банківський рахунок постачальника в оплату товарів, що підлягають реалізації.</w:t>
      </w:r>
    </w:p>
    <w:p w:rsidR="000F7233" w:rsidRPr="00F95969" w:rsidRDefault="000F7233" w:rsidP="00A705BE">
      <w:pPr>
        <w:shd w:val="clear" w:color="auto" w:fill="FFFFFF"/>
        <w:autoSpaceDE w:val="0"/>
        <w:autoSpaceDN w:val="0"/>
        <w:adjustRightInd w:val="0"/>
        <w:spacing w:line="396" w:lineRule="auto"/>
        <w:ind w:firstLine="684"/>
        <w:jc w:val="both"/>
        <w:rPr>
          <w:sz w:val="28"/>
          <w:szCs w:val="28"/>
        </w:rPr>
      </w:pPr>
      <w:r w:rsidRPr="00F95969">
        <w:rPr>
          <w:color w:val="000000"/>
          <w:sz w:val="28"/>
          <w:szCs w:val="28"/>
          <w:lang w:val="uk-UA"/>
        </w:rPr>
        <w:t>Однак незалежно від визначення моменту реалізації в законодавчих актах реальне формування на підприємстві прибутку від реалізованої продукції має місце тільки за умови, коли така відбувається на справді. Тобто, коли кошти від покупця надходять на розрахунковий рахунок постачальника.</w:t>
      </w:r>
    </w:p>
    <w:p w:rsidR="000F7233" w:rsidRPr="00F95969" w:rsidRDefault="000F7233" w:rsidP="00A705BE">
      <w:pPr>
        <w:shd w:val="clear" w:color="auto" w:fill="FFFFFF"/>
        <w:autoSpaceDE w:val="0"/>
        <w:autoSpaceDN w:val="0"/>
        <w:adjustRightInd w:val="0"/>
        <w:spacing w:line="396" w:lineRule="auto"/>
        <w:ind w:firstLine="684"/>
        <w:jc w:val="both"/>
        <w:rPr>
          <w:sz w:val="28"/>
          <w:szCs w:val="28"/>
        </w:rPr>
      </w:pPr>
      <w:r w:rsidRPr="00F95969">
        <w:rPr>
          <w:color w:val="000000"/>
          <w:sz w:val="28"/>
          <w:szCs w:val="28"/>
          <w:lang w:val="uk-UA"/>
        </w:rPr>
        <w:t>Визначення моменту реалізації за датою відвантаження товарів і визначення податкових зобов'язань підприємств згідно з цією датою призводить до використання оборотних коштів підприємств на сплату податків, погіршання їхнього фінансового стану.</w:t>
      </w:r>
    </w:p>
    <w:p w:rsidR="000F7233" w:rsidRPr="00F95969" w:rsidRDefault="000F7233" w:rsidP="00A705BE">
      <w:pPr>
        <w:shd w:val="clear" w:color="auto" w:fill="FFFFFF"/>
        <w:autoSpaceDE w:val="0"/>
        <w:autoSpaceDN w:val="0"/>
        <w:adjustRightInd w:val="0"/>
        <w:spacing w:line="396" w:lineRule="auto"/>
        <w:ind w:firstLine="684"/>
        <w:jc w:val="both"/>
        <w:rPr>
          <w:sz w:val="28"/>
          <w:szCs w:val="28"/>
        </w:rPr>
      </w:pPr>
      <w:r w:rsidRPr="00F95969">
        <w:rPr>
          <w:color w:val="000000"/>
          <w:sz w:val="28"/>
          <w:szCs w:val="28"/>
          <w:lang w:val="uk-UA"/>
        </w:rPr>
        <w:t xml:space="preserve">На </w:t>
      </w:r>
      <w:r w:rsidR="003125DB">
        <w:rPr>
          <w:color w:val="000000"/>
          <w:sz w:val="28"/>
          <w:szCs w:val="28"/>
          <w:lang w:val="uk-UA"/>
        </w:rPr>
        <w:t>мал</w:t>
      </w:r>
      <w:r w:rsidRPr="00F95969">
        <w:rPr>
          <w:color w:val="000000"/>
          <w:sz w:val="28"/>
          <w:szCs w:val="28"/>
          <w:lang w:val="uk-UA"/>
        </w:rPr>
        <w:t>. 1.1 наведено структурно-логічну схему формування прибутку від реалізації продукції, а також названо основні показники, що впливають на прибуток від реалізації.</w:t>
      </w:r>
    </w:p>
    <w:p w:rsidR="000F7233" w:rsidRPr="00F95969" w:rsidRDefault="000F7233" w:rsidP="00A705BE">
      <w:pPr>
        <w:shd w:val="clear" w:color="auto" w:fill="FFFFFF"/>
        <w:autoSpaceDE w:val="0"/>
        <w:autoSpaceDN w:val="0"/>
        <w:adjustRightInd w:val="0"/>
        <w:spacing w:line="396" w:lineRule="auto"/>
        <w:ind w:firstLine="684"/>
        <w:jc w:val="both"/>
        <w:rPr>
          <w:sz w:val="28"/>
          <w:szCs w:val="28"/>
          <w:lang w:val="uk-UA"/>
        </w:rPr>
      </w:pPr>
      <w:r w:rsidRPr="00F95969">
        <w:rPr>
          <w:color w:val="000000"/>
          <w:sz w:val="28"/>
          <w:szCs w:val="28"/>
          <w:lang w:val="uk-UA"/>
        </w:rPr>
        <w:t>Прибуток від реалізації продукції безпосередньо залежить від двох основних показників: обсягу реалізації продукції та її собівартості. На зміну обсягу реалізації продукції впливає зміна обсягу виробництва, залишків нереалізованої продукції, частки прибутку в ціні продукції (рентабельність продукції).</w:t>
      </w:r>
    </w:p>
    <w:p w:rsidR="000F7233" w:rsidRPr="00F95969" w:rsidRDefault="000F7233" w:rsidP="00A705BE">
      <w:pPr>
        <w:shd w:val="clear" w:color="auto" w:fill="FFFFFF"/>
        <w:autoSpaceDE w:val="0"/>
        <w:autoSpaceDN w:val="0"/>
        <w:adjustRightInd w:val="0"/>
        <w:spacing w:line="396" w:lineRule="auto"/>
        <w:ind w:firstLine="684"/>
        <w:jc w:val="both"/>
        <w:rPr>
          <w:sz w:val="28"/>
          <w:szCs w:val="28"/>
          <w:lang w:val="uk-UA"/>
        </w:rPr>
      </w:pPr>
      <w:r w:rsidRPr="00F95969">
        <w:rPr>
          <w:color w:val="000000"/>
          <w:sz w:val="28"/>
          <w:szCs w:val="28"/>
          <w:lang w:val="uk-UA"/>
        </w:rPr>
        <w:t>Треба звернути увагу на те, що зміна обсягу виробництва, залишків нереалізованої продукції справляють вплив не тільки на обсяг реалізації продукції, а й на її собівартість, оскільки змінюються умовно-постійні витрати (за зміни обсягу виробництв продукції); витрати на зберігання продукції, інші витрати (за зміни залишків нереалізованої продукції).</w:t>
      </w:r>
    </w:p>
    <w:p w:rsidR="00F95969" w:rsidRPr="00F95969" w:rsidRDefault="000F7233" w:rsidP="00A705BE">
      <w:pPr>
        <w:shd w:val="clear" w:color="auto" w:fill="FFFFFF"/>
        <w:autoSpaceDE w:val="0"/>
        <w:autoSpaceDN w:val="0"/>
        <w:adjustRightInd w:val="0"/>
        <w:spacing w:line="396" w:lineRule="auto"/>
        <w:ind w:firstLine="684"/>
        <w:jc w:val="both"/>
        <w:rPr>
          <w:sz w:val="28"/>
          <w:szCs w:val="28"/>
          <w:lang w:val="uk-UA"/>
        </w:rPr>
      </w:pPr>
      <w:r w:rsidRPr="00F95969">
        <w:rPr>
          <w:color w:val="000000"/>
          <w:sz w:val="28"/>
          <w:szCs w:val="28"/>
          <w:lang w:val="uk-UA"/>
        </w:rPr>
        <w:t>Істотний вплив на обсяг реалізації продукції, а також і на прибуток від реалізації справляє розмір прибутку, що включається в ціну виробів. За умов</w:t>
      </w:r>
      <w:r w:rsidR="00F95969" w:rsidRPr="00F95969">
        <w:rPr>
          <w:color w:val="000000"/>
          <w:sz w:val="28"/>
          <w:szCs w:val="28"/>
          <w:lang w:val="uk-UA"/>
        </w:rPr>
        <w:t xml:space="preserve"> формування ринкової економіки, державного регулювання рентабельності продукції, як правило, уже нема. Отже, створюється можливість збільшення прибутку підприємства за рахунок збільшення частки прибутку в ціні окремих виробів. Цьому сприяє відсутність належної конкуренції, монопольне становище деяких підприємств у виробництві й реалізації багатьох видів продукції.</w:t>
      </w:r>
    </w:p>
    <w:p w:rsidR="00F95969" w:rsidRPr="00F95969" w:rsidRDefault="00F95969" w:rsidP="00A705BE">
      <w:pPr>
        <w:shd w:val="clear" w:color="auto" w:fill="FFFFFF"/>
        <w:autoSpaceDE w:val="0"/>
        <w:autoSpaceDN w:val="0"/>
        <w:adjustRightInd w:val="0"/>
        <w:spacing w:line="396" w:lineRule="auto"/>
        <w:ind w:firstLine="684"/>
        <w:jc w:val="both"/>
        <w:rPr>
          <w:sz w:val="28"/>
          <w:szCs w:val="28"/>
          <w:lang w:val="uk-UA"/>
        </w:rPr>
      </w:pPr>
      <w:r w:rsidRPr="00F95969">
        <w:rPr>
          <w:color w:val="000000"/>
          <w:sz w:val="28"/>
          <w:szCs w:val="28"/>
          <w:lang w:val="uk-UA"/>
        </w:rPr>
        <w:t>Таким чином можна зробити висновок, що можливості підприємства впливати на обсяг прибутку від реалізації, змінюючи обсяги виробництва продукції, залишки нереалізованої продукції, її рентабельність є досить істотними.</w:t>
      </w:r>
    </w:p>
    <w:p w:rsidR="00F95969" w:rsidRPr="00F95969" w:rsidRDefault="00F95969" w:rsidP="00A705BE">
      <w:pPr>
        <w:shd w:val="clear" w:color="auto" w:fill="FFFFFF"/>
        <w:autoSpaceDE w:val="0"/>
        <w:autoSpaceDN w:val="0"/>
        <w:adjustRightInd w:val="0"/>
        <w:spacing w:line="396" w:lineRule="auto"/>
        <w:ind w:firstLine="684"/>
        <w:jc w:val="both"/>
        <w:rPr>
          <w:sz w:val="28"/>
          <w:szCs w:val="28"/>
        </w:rPr>
      </w:pPr>
      <w:r w:rsidRPr="00F95969">
        <w:rPr>
          <w:color w:val="000000"/>
          <w:sz w:val="28"/>
          <w:szCs w:val="28"/>
          <w:lang w:val="uk-UA"/>
        </w:rPr>
        <w:t>Розглянемо особливості впливу на формування прибутку собівартості продукції (робіт, послуг). Собівартість є узагальнюючим, якісним показником діяльності підприємств, показником її ефективності. Є особливості у формуванні собівартості продукції (робіт, послуг) залежно від сфери діяльності, галузі господарства.</w:t>
      </w:r>
    </w:p>
    <w:p w:rsidR="00F95969" w:rsidRPr="00F95969" w:rsidRDefault="00F95969" w:rsidP="00A705BE">
      <w:pPr>
        <w:shd w:val="clear" w:color="auto" w:fill="FFFFFF"/>
        <w:autoSpaceDE w:val="0"/>
        <w:autoSpaceDN w:val="0"/>
        <w:adjustRightInd w:val="0"/>
        <w:spacing w:line="396" w:lineRule="auto"/>
        <w:ind w:firstLine="684"/>
        <w:jc w:val="both"/>
        <w:rPr>
          <w:sz w:val="28"/>
          <w:szCs w:val="28"/>
        </w:rPr>
      </w:pPr>
      <w:r w:rsidRPr="00F95969">
        <w:rPr>
          <w:color w:val="000000"/>
          <w:sz w:val="28"/>
          <w:szCs w:val="28"/>
          <w:lang w:val="uk-UA"/>
        </w:rPr>
        <w:t>Узагальнено можна дати таке визначення собівартості.</w:t>
      </w:r>
    </w:p>
    <w:p w:rsidR="00F95969" w:rsidRPr="00F95969" w:rsidRDefault="00F95969" w:rsidP="00A705BE">
      <w:pPr>
        <w:shd w:val="clear" w:color="auto" w:fill="FFFFFF"/>
        <w:autoSpaceDE w:val="0"/>
        <w:autoSpaceDN w:val="0"/>
        <w:adjustRightInd w:val="0"/>
        <w:spacing w:line="396" w:lineRule="auto"/>
        <w:ind w:firstLine="684"/>
        <w:jc w:val="both"/>
        <w:rPr>
          <w:sz w:val="28"/>
          <w:szCs w:val="28"/>
        </w:rPr>
      </w:pPr>
      <w:r w:rsidRPr="00F95969">
        <w:rPr>
          <w:iCs/>
          <w:color w:val="000000"/>
          <w:sz w:val="28"/>
          <w:szCs w:val="28"/>
          <w:lang w:val="uk-UA"/>
        </w:rPr>
        <w:t>Собівартість продукції (робіт, послуг) - це виражені в грошовій формі поточні витрати підприємства на їх виробництво (виконання) та реалізацію.</w:t>
      </w:r>
    </w:p>
    <w:p w:rsidR="00F95969" w:rsidRPr="00F95969" w:rsidRDefault="00F95969" w:rsidP="00A705BE">
      <w:pPr>
        <w:shd w:val="clear" w:color="auto" w:fill="FFFFFF"/>
        <w:autoSpaceDE w:val="0"/>
        <w:autoSpaceDN w:val="0"/>
        <w:adjustRightInd w:val="0"/>
        <w:spacing w:line="396" w:lineRule="auto"/>
        <w:ind w:firstLine="684"/>
        <w:jc w:val="both"/>
        <w:rPr>
          <w:sz w:val="28"/>
          <w:szCs w:val="28"/>
        </w:rPr>
      </w:pPr>
      <w:r w:rsidRPr="00F95969">
        <w:rPr>
          <w:color w:val="000000"/>
          <w:sz w:val="28"/>
          <w:szCs w:val="28"/>
          <w:lang w:val="uk-UA"/>
        </w:rPr>
        <w:t>Витрати на виробництво продукції утворюють виробничу собівартість; витрати на виробництво та реалізацію - повну собівартість продукції.</w:t>
      </w:r>
    </w:p>
    <w:p w:rsidR="00F95969" w:rsidRPr="00F95969" w:rsidRDefault="00F95969" w:rsidP="00A705BE">
      <w:pPr>
        <w:shd w:val="clear" w:color="auto" w:fill="FFFFFF"/>
        <w:autoSpaceDE w:val="0"/>
        <w:autoSpaceDN w:val="0"/>
        <w:adjustRightInd w:val="0"/>
        <w:spacing w:line="396" w:lineRule="auto"/>
        <w:ind w:firstLine="684"/>
        <w:jc w:val="both"/>
        <w:rPr>
          <w:sz w:val="28"/>
          <w:szCs w:val="28"/>
        </w:rPr>
      </w:pPr>
      <w:r w:rsidRPr="00F95969">
        <w:rPr>
          <w:color w:val="000000"/>
          <w:sz w:val="28"/>
          <w:szCs w:val="28"/>
          <w:lang w:val="uk-UA"/>
        </w:rPr>
        <w:t>Можливість підприємства впливати на формування собівартості є істотною. Однак при цьому необхідно взяти до уваги таке.</w:t>
      </w:r>
    </w:p>
    <w:p w:rsidR="00B40BC7" w:rsidRPr="0099709F" w:rsidRDefault="00F95969" w:rsidP="00A705BE">
      <w:pPr>
        <w:spacing w:line="396" w:lineRule="auto"/>
        <w:ind w:firstLine="684"/>
        <w:jc w:val="both"/>
        <w:rPr>
          <w:color w:val="000000"/>
          <w:sz w:val="28"/>
          <w:szCs w:val="28"/>
          <w:lang w:val="uk-UA"/>
        </w:rPr>
      </w:pPr>
      <w:r w:rsidRPr="00F95969">
        <w:rPr>
          <w:iCs/>
          <w:color w:val="000000"/>
          <w:sz w:val="28"/>
          <w:szCs w:val="28"/>
          <w:lang w:val="uk-UA"/>
        </w:rPr>
        <w:t xml:space="preserve">По-перше, </w:t>
      </w:r>
      <w:r w:rsidRPr="00F95969">
        <w:rPr>
          <w:color w:val="000000"/>
          <w:sz w:val="28"/>
          <w:szCs w:val="28"/>
          <w:lang w:val="uk-UA"/>
        </w:rPr>
        <w:t>склад (перелік) витрат, що їх можна відносити на собівартість, регламентований державою. Протягом 1996 року Постановами Кабінету Міністрів України були затверджені Типові положення з питань планування, обліку і калькулювання собівартості продукції (робіт, послуг), у промисловості, сільському господарстві, будівництві, торгівлі, собівартості науково-дослідницьких і дослідно-конструкторських робіт тощо.</w:t>
      </w:r>
    </w:p>
    <w:p w:rsidR="0099709F" w:rsidRPr="0099709F" w:rsidRDefault="0099709F" w:rsidP="00A705BE">
      <w:pPr>
        <w:shd w:val="clear" w:color="auto" w:fill="FFFFFF"/>
        <w:autoSpaceDE w:val="0"/>
        <w:autoSpaceDN w:val="0"/>
        <w:adjustRightInd w:val="0"/>
        <w:spacing w:line="396" w:lineRule="auto"/>
        <w:ind w:firstLine="684"/>
        <w:jc w:val="both"/>
        <w:rPr>
          <w:sz w:val="28"/>
          <w:szCs w:val="28"/>
        </w:rPr>
      </w:pPr>
      <w:r w:rsidRPr="0099709F">
        <w:rPr>
          <w:color w:val="000000"/>
          <w:sz w:val="28"/>
          <w:szCs w:val="28"/>
          <w:lang w:val="uk-UA"/>
        </w:rPr>
        <w:t xml:space="preserve">На основі Типових положень розроблено галузеві, відомчі положення, інструкції, </w:t>
      </w:r>
      <w:r w:rsidR="00322559">
        <w:rPr>
          <w:color w:val="000000"/>
          <w:sz w:val="28"/>
          <w:szCs w:val="28"/>
          <w:lang w:val="uk-UA"/>
        </w:rPr>
        <w:t>що</w:t>
      </w:r>
      <w:r w:rsidRPr="0099709F">
        <w:rPr>
          <w:color w:val="000000"/>
          <w:sz w:val="28"/>
          <w:szCs w:val="28"/>
          <w:lang w:val="uk-UA"/>
        </w:rPr>
        <w:t xml:space="preserve"> визначають порядок визначення планової і фактичної собівартості продукції (робіт, послуг).</w:t>
      </w:r>
    </w:p>
    <w:p w:rsidR="0099709F" w:rsidRPr="0099709F" w:rsidRDefault="0099709F" w:rsidP="00A705BE">
      <w:pPr>
        <w:shd w:val="clear" w:color="auto" w:fill="FFFFFF"/>
        <w:autoSpaceDE w:val="0"/>
        <w:autoSpaceDN w:val="0"/>
        <w:adjustRightInd w:val="0"/>
        <w:spacing w:line="396" w:lineRule="auto"/>
        <w:ind w:firstLine="684"/>
        <w:jc w:val="both"/>
        <w:rPr>
          <w:sz w:val="28"/>
          <w:szCs w:val="28"/>
        </w:rPr>
      </w:pPr>
      <w:r w:rsidRPr="0099709F">
        <w:rPr>
          <w:color w:val="000000"/>
          <w:sz w:val="28"/>
          <w:szCs w:val="28"/>
          <w:lang w:val="uk-UA"/>
        </w:rPr>
        <w:t>Витрати сфер виробництва й обігу, що включаються у собівартість продукції (робіт, послуг), групуються за такими елементам: матеріальні витрати, витрати на оплату праці, відрахування на соціальні заходи, амортизація основних фондів і нематеріальних активів, інші витрати.</w:t>
      </w:r>
    </w:p>
    <w:p w:rsidR="0099709F" w:rsidRPr="0099709F" w:rsidRDefault="0099709F" w:rsidP="00A705BE">
      <w:pPr>
        <w:shd w:val="clear" w:color="auto" w:fill="FFFFFF"/>
        <w:autoSpaceDE w:val="0"/>
        <w:autoSpaceDN w:val="0"/>
        <w:adjustRightInd w:val="0"/>
        <w:spacing w:line="396" w:lineRule="auto"/>
        <w:ind w:firstLine="684"/>
        <w:jc w:val="both"/>
        <w:rPr>
          <w:sz w:val="28"/>
          <w:szCs w:val="28"/>
          <w:lang w:val="uk-UA"/>
        </w:rPr>
      </w:pPr>
      <w:r w:rsidRPr="0099709F">
        <w:rPr>
          <w:iCs/>
          <w:color w:val="000000"/>
          <w:sz w:val="28"/>
          <w:szCs w:val="28"/>
          <w:lang w:val="uk-UA"/>
        </w:rPr>
        <w:t xml:space="preserve">По-друге, </w:t>
      </w:r>
      <w:r w:rsidRPr="0099709F">
        <w:rPr>
          <w:color w:val="000000"/>
          <w:sz w:val="28"/>
          <w:szCs w:val="28"/>
          <w:lang w:val="uk-UA"/>
        </w:rPr>
        <w:t>у складі витрат, що включаються в собівартість, розмір окремих із них також регулюється державою встановленням нормативів відрахувань. Це передусім стосується таких елементів витрат:</w:t>
      </w:r>
    </w:p>
    <w:p w:rsidR="0099709F" w:rsidRPr="0099709F" w:rsidRDefault="0099709F" w:rsidP="00A705BE">
      <w:pPr>
        <w:numPr>
          <w:ilvl w:val="0"/>
          <w:numId w:val="3"/>
        </w:numPr>
        <w:shd w:val="clear" w:color="auto" w:fill="FFFFFF"/>
        <w:autoSpaceDE w:val="0"/>
        <w:autoSpaceDN w:val="0"/>
        <w:adjustRightInd w:val="0"/>
        <w:spacing w:line="396" w:lineRule="auto"/>
        <w:ind w:left="0" w:firstLine="684"/>
        <w:jc w:val="both"/>
        <w:rPr>
          <w:sz w:val="28"/>
          <w:szCs w:val="28"/>
          <w:lang w:val="uk-UA"/>
        </w:rPr>
      </w:pPr>
      <w:r w:rsidRPr="0099709F">
        <w:rPr>
          <w:color w:val="000000"/>
          <w:sz w:val="28"/>
          <w:szCs w:val="28"/>
          <w:lang w:val="uk-UA"/>
        </w:rPr>
        <w:t>відрахування  на  соціальні  заходи  (державне  пенсійне  страхування, соціальне   страхування,   фонд   ліквідації   наслідків   Чорнобильської катастрофи);</w:t>
      </w:r>
    </w:p>
    <w:p w:rsidR="0099709F" w:rsidRPr="0099709F" w:rsidRDefault="0099709F" w:rsidP="00A705BE">
      <w:pPr>
        <w:numPr>
          <w:ilvl w:val="0"/>
          <w:numId w:val="3"/>
        </w:numPr>
        <w:shd w:val="clear" w:color="auto" w:fill="FFFFFF"/>
        <w:autoSpaceDE w:val="0"/>
        <w:autoSpaceDN w:val="0"/>
        <w:adjustRightInd w:val="0"/>
        <w:spacing w:line="396" w:lineRule="auto"/>
        <w:ind w:left="0" w:firstLine="684"/>
        <w:jc w:val="both"/>
        <w:rPr>
          <w:sz w:val="28"/>
          <w:szCs w:val="28"/>
        </w:rPr>
      </w:pPr>
      <w:r w:rsidRPr="0099709F">
        <w:rPr>
          <w:color w:val="000000"/>
          <w:sz w:val="28"/>
          <w:szCs w:val="28"/>
          <w:lang w:val="uk-UA"/>
        </w:rPr>
        <w:t>амортизація основних засобів і нематеріальних активів;</w:t>
      </w:r>
    </w:p>
    <w:p w:rsidR="0099709F" w:rsidRPr="0099709F" w:rsidRDefault="0099709F" w:rsidP="00A705BE">
      <w:pPr>
        <w:numPr>
          <w:ilvl w:val="0"/>
          <w:numId w:val="3"/>
        </w:numPr>
        <w:shd w:val="clear" w:color="auto" w:fill="FFFFFF"/>
        <w:autoSpaceDE w:val="0"/>
        <w:autoSpaceDN w:val="0"/>
        <w:adjustRightInd w:val="0"/>
        <w:spacing w:line="396" w:lineRule="auto"/>
        <w:ind w:left="0" w:firstLine="684"/>
        <w:jc w:val="both"/>
        <w:rPr>
          <w:sz w:val="28"/>
          <w:szCs w:val="28"/>
        </w:rPr>
      </w:pPr>
      <w:r w:rsidRPr="0099709F">
        <w:rPr>
          <w:color w:val="000000"/>
          <w:sz w:val="28"/>
          <w:szCs w:val="28"/>
          <w:lang w:val="uk-UA"/>
        </w:rPr>
        <w:t>витрати на фінансування ремонту й поліпшення основних фондів;</w:t>
      </w:r>
    </w:p>
    <w:p w:rsidR="0099709F" w:rsidRPr="0099709F" w:rsidRDefault="0099709F" w:rsidP="00A705BE">
      <w:pPr>
        <w:numPr>
          <w:ilvl w:val="0"/>
          <w:numId w:val="3"/>
        </w:numPr>
        <w:shd w:val="clear" w:color="auto" w:fill="FFFFFF"/>
        <w:autoSpaceDE w:val="0"/>
        <w:autoSpaceDN w:val="0"/>
        <w:adjustRightInd w:val="0"/>
        <w:spacing w:line="396" w:lineRule="auto"/>
        <w:ind w:left="0" w:firstLine="684"/>
        <w:jc w:val="both"/>
        <w:rPr>
          <w:sz w:val="28"/>
          <w:szCs w:val="28"/>
        </w:rPr>
      </w:pPr>
      <w:r w:rsidRPr="0099709F">
        <w:rPr>
          <w:color w:val="000000"/>
          <w:sz w:val="28"/>
          <w:szCs w:val="28"/>
          <w:lang w:val="uk-UA"/>
        </w:rPr>
        <w:t>інші витрати (відрахування в Держаний інноваційний фонд, на фінансування автомобільних доріг, деякі позабюджетні фонди фінансування галузевих і міжгалузевих науково-дослідних робіт).</w:t>
      </w:r>
    </w:p>
    <w:p w:rsidR="0099709F" w:rsidRPr="00640938" w:rsidRDefault="0099709F" w:rsidP="00A705BE">
      <w:pPr>
        <w:shd w:val="clear" w:color="auto" w:fill="FFFFFF"/>
        <w:autoSpaceDE w:val="0"/>
        <w:autoSpaceDN w:val="0"/>
        <w:adjustRightInd w:val="0"/>
        <w:spacing w:line="396" w:lineRule="auto"/>
        <w:ind w:firstLine="684"/>
        <w:jc w:val="both"/>
        <w:rPr>
          <w:sz w:val="28"/>
          <w:szCs w:val="28"/>
        </w:rPr>
      </w:pPr>
      <w:r w:rsidRPr="00640938">
        <w:rPr>
          <w:color w:val="000000"/>
          <w:sz w:val="28"/>
          <w:szCs w:val="28"/>
          <w:lang w:val="uk-UA"/>
        </w:rPr>
        <w:t>Можливість впливу підприємств на названі елементи витрат є обмеженою. Однак вона можлива з допомогою належного управління показниками, до яких застосовуються встановлені нормативи відрахувань: витрати на оплату праці, структура і джерела її виплати; вартість основних виробничих фондів, що належать підприємству, їх структура і джерела формування.</w:t>
      </w:r>
    </w:p>
    <w:p w:rsidR="00640938" w:rsidRPr="00640938" w:rsidRDefault="0099709F" w:rsidP="00A705BE">
      <w:pPr>
        <w:shd w:val="clear" w:color="auto" w:fill="FFFFFF"/>
        <w:autoSpaceDE w:val="0"/>
        <w:autoSpaceDN w:val="0"/>
        <w:adjustRightInd w:val="0"/>
        <w:spacing w:line="396" w:lineRule="auto"/>
        <w:ind w:firstLine="684"/>
        <w:jc w:val="both"/>
        <w:rPr>
          <w:sz w:val="28"/>
          <w:szCs w:val="28"/>
        </w:rPr>
      </w:pPr>
      <w:r w:rsidRPr="00640938">
        <w:rPr>
          <w:color w:val="000000"/>
          <w:sz w:val="28"/>
          <w:szCs w:val="28"/>
          <w:lang w:val="uk-UA"/>
        </w:rPr>
        <w:t xml:space="preserve">У Законі "Про оподаткування прибутку підприємств" від 22 травня 1997 року і прийнятих до нього доповненнях не згадується категорія "собівартість", бо розрахунок оподаткованого прибутку базується на обчисленні валового доходу і його наступному коригуванні. Однак з цього не слід робити висновку про скасування собівартості як показника діяльності </w:t>
      </w:r>
      <w:r w:rsidR="00640938" w:rsidRPr="00640938">
        <w:rPr>
          <w:color w:val="000000"/>
          <w:sz w:val="28"/>
          <w:szCs w:val="28"/>
          <w:lang w:val="uk-UA"/>
        </w:rPr>
        <w:t>підприємства, що поспішили оголосити деякі економісти після прийняття названого Закону.</w:t>
      </w:r>
    </w:p>
    <w:p w:rsidR="00640938" w:rsidRPr="00640938" w:rsidRDefault="00640938" w:rsidP="00A705BE">
      <w:pPr>
        <w:shd w:val="clear" w:color="auto" w:fill="FFFFFF"/>
        <w:autoSpaceDE w:val="0"/>
        <w:autoSpaceDN w:val="0"/>
        <w:adjustRightInd w:val="0"/>
        <w:spacing w:line="396" w:lineRule="auto"/>
        <w:ind w:firstLine="684"/>
        <w:jc w:val="both"/>
        <w:rPr>
          <w:sz w:val="28"/>
          <w:szCs w:val="28"/>
          <w:lang w:val="uk-UA"/>
        </w:rPr>
      </w:pPr>
      <w:r w:rsidRPr="00640938">
        <w:rPr>
          <w:color w:val="000000"/>
          <w:sz w:val="28"/>
          <w:szCs w:val="28"/>
          <w:lang w:val="uk-UA"/>
        </w:rPr>
        <w:t>Без обчислення собівартості неможливо визначити фінансовий результат виробничо-господарської діяльності підприємства. У наказі Мінфіну України від 17 листопада 1997 року № 247 щодо складання річного бухгалтерського балансу підприємства за 1997 рік є чіткі вказівки про необхідність керуватися Типовими положеннями з планування, обліку й калькулювання собівартості продукції (робіт, послуг).</w:t>
      </w:r>
    </w:p>
    <w:p w:rsidR="00640938" w:rsidRPr="00640938" w:rsidRDefault="00640938" w:rsidP="00A705BE">
      <w:pPr>
        <w:shd w:val="clear" w:color="auto" w:fill="FFFFFF"/>
        <w:autoSpaceDE w:val="0"/>
        <w:autoSpaceDN w:val="0"/>
        <w:adjustRightInd w:val="0"/>
        <w:spacing w:line="396" w:lineRule="auto"/>
        <w:ind w:firstLine="684"/>
        <w:jc w:val="both"/>
        <w:rPr>
          <w:sz w:val="28"/>
          <w:szCs w:val="28"/>
          <w:lang w:val="uk-UA"/>
        </w:rPr>
      </w:pPr>
      <w:r w:rsidRPr="00640938">
        <w:rPr>
          <w:color w:val="000000"/>
          <w:sz w:val="28"/>
          <w:szCs w:val="28"/>
          <w:lang w:val="uk-UA"/>
        </w:rPr>
        <w:t>Скорочення витрат на виробництво і реалізацію продукції, тобто зниження її собівартості є важливим фактором збільшення прибутку від реалізації. Цього можна досягти за рахунок використання численних факторів, що впливають на скорочення витрат на виробництво і реалізацію продукції. Для цього необхідно: знати повний перелік вказаних витрат, що дається, в типових положеннях, особливості складу і формування витрат з урахуванням сфери й галузі діяльності підприємства.</w:t>
      </w:r>
    </w:p>
    <w:p w:rsidR="00640938" w:rsidRPr="00640938" w:rsidRDefault="00640938" w:rsidP="00A705BE">
      <w:pPr>
        <w:shd w:val="clear" w:color="auto" w:fill="FFFFFF"/>
        <w:autoSpaceDE w:val="0"/>
        <w:autoSpaceDN w:val="0"/>
        <w:adjustRightInd w:val="0"/>
        <w:spacing w:line="396" w:lineRule="auto"/>
        <w:ind w:firstLine="684"/>
        <w:jc w:val="both"/>
        <w:rPr>
          <w:sz w:val="28"/>
          <w:szCs w:val="28"/>
        </w:rPr>
      </w:pPr>
      <w:r w:rsidRPr="00640938">
        <w:rPr>
          <w:color w:val="000000"/>
          <w:sz w:val="28"/>
          <w:szCs w:val="28"/>
          <w:lang w:val="uk-UA"/>
        </w:rPr>
        <w:t>Слід зазначити, що нині підприємства всіх форм власності отримали більше самостійності в прийнятті рішень щодо формування собівартості. Однак вони не можуть порушувати чинних законодавчих і нормативних документів, що регламентують ці питання.</w:t>
      </w:r>
    </w:p>
    <w:p w:rsidR="00125481" w:rsidRPr="00125481" w:rsidRDefault="00125481" w:rsidP="00A705BE">
      <w:pPr>
        <w:shd w:val="clear" w:color="auto" w:fill="FFFFFF"/>
        <w:autoSpaceDE w:val="0"/>
        <w:autoSpaceDN w:val="0"/>
        <w:adjustRightInd w:val="0"/>
        <w:spacing w:line="396" w:lineRule="auto"/>
        <w:ind w:firstLine="684"/>
        <w:jc w:val="center"/>
        <w:rPr>
          <w:b/>
          <w:color w:val="000000"/>
          <w:sz w:val="28"/>
          <w:szCs w:val="28"/>
          <w:lang w:val="uk-UA"/>
        </w:rPr>
      </w:pPr>
    </w:p>
    <w:p w:rsidR="002540CA" w:rsidRDefault="002540CA" w:rsidP="00A705BE">
      <w:pPr>
        <w:shd w:val="clear" w:color="auto" w:fill="FFFFFF"/>
        <w:autoSpaceDE w:val="0"/>
        <w:autoSpaceDN w:val="0"/>
        <w:adjustRightInd w:val="0"/>
        <w:spacing w:line="396" w:lineRule="auto"/>
        <w:ind w:firstLine="684"/>
        <w:jc w:val="center"/>
        <w:rPr>
          <w:b/>
          <w:color w:val="000000"/>
          <w:sz w:val="28"/>
          <w:szCs w:val="28"/>
          <w:lang w:val="uk-UA"/>
        </w:rPr>
        <w:sectPr w:rsidR="002540CA" w:rsidSect="00322559">
          <w:pgSz w:w="11906" w:h="16838"/>
          <w:pgMar w:top="1134" w:right="567" w:bottom="1134" w:left="1701" w:header="709" w:footer="709" w:gutter="0"/>
          <w:cols w:space="708"/>
          <w:docGrid w:linePitch="360"/>
        </w:sectPr>
      </w:pPr>
    </w:p>
    <w:p w:rsidR="00640938" w:rsidRPr="00125481" w:rsidRDefault="00125481" w:rsidP="00A705BE">
      <w:pPr>
        <w:shd w:val="clear" w:color="auto" w:fill="FFFFFF"/>
        <w:autoSpaceDE w:val="0"/>
        <w:autoSpaceDN w:val="0"/>
        <w:adjustRightInd w:val="0"/>
        <w:spacing w:line="396" w:lineRule="auto"/>
        <w:ind w:firstLine="684"/>
        <w:jc w:val="center"/>
        <w:rPr>
          <w:b/>
          <w:color w:val="000000"/>
          <w:sz w:val="28"/>
          <w:szCs w:val="28"/>
          <w:lang w:val="uk-UA"/>
        </w:rPr>
      </w:pPr>
      <w:r w:rsidRPr="00125481">
        <w:rPr>
          <w:b/>
          <w:color w:val="000000"/>
          <w:sz w:val="28"/>
          <w:szCs w:val="28"/>
          <w:lang w:val="uk-UA"/>
        </w:rPr>
        <w:t xml:space="preserve">1.2. </w:t>
      </w:r>
      <w:r w:rsidR="00640938" w:rsidRPr="00125481">
        <w:rPr>
          <w:b/>
          <w:color w:val="000000"/>
          <w:sz w:val="28"/>
          <w:szCs w:val="28"/>
          <w:lang w:val="uk-UA"/>
        </w:rPr>
        <w:t>Методи розрахунку прибутку від реалізації</w:t>
      </w:r>
    </w:p>
    <w:p w:rsidR="00125481" w:rsidRPr="00732294" w:rsidRDefault="00125481" w:rsidP="00A705BE">
      <w:pPr>
        <w:shd w:val="clear" w:color="auto" w:fill="FFFFFF"/>
        <w:autoSpaceDE w:val="0"/>
        <w:autoSpaceDN w:val="0"/>
        <w:adjustRightInd w:val="0"/>
        <w:spacing w:line="396" w:lineRule="auto"/>
        <w:ind w:firstLine="684"/>
        <w:jc w:val="center"/>
        <w:rPr>
          <w:b/>
          <w:sz w:val="28"/>
          <w:szCs w:val="28"/>
          <w:lang w:val="uk-UA"/>
        </w:rPr>
      </w:pPr>
    </w:p>
    <w:p w:rsidR="00640938" w:rsidRDefault="00640938" w:rsidP="00A705BE">
      <w:pPr>
        <w:shd w:val="clear" w:color="auto" w:fill="FFFFFF"/>
        <w:autoSpaceDE w:val="0"/>
        <w:autoSpaceDN w:val="0"/>
        <w:adjustRightInd w:val="0"/>
        <w:spacing w:line="396" w:lineRule="auto"/>
        <w:ind w:firstLine="684"/>
        <w:jc w:val="both"/>
        <w:rPr>
          <w:color w:val="000000"/>
          <w:sz w:val="28"/>
          <w:szCs w:val="28"/>
          <w:lang w:val="uk-UA"/>
        </w:rPr>
      </w:pPr>
      <w:r w:rsidRPr="00640938">
        <w:rPr>
          <w:color w:val="000000"/>
          <w:sz w:val="28"/>
          <w:szCs w:val="28"/>
          <w:lang w:val="uk-UA"/>
        </w:rPr>
        <w:t>Управління формуванням прибутку від реалізації продукції (робіт, послуг) передбачає розрахунок його планового обсягу. Планування, прогнозування отримання прибутку суб'єктам господарювання необхідне для складання поточних і перспективних фінансових планів.</w:t>
      </w:r>
    </w:p>
    <w:p w:rsidR="008F704C" w:rsidRDefault="00640938" w:rsidP="00A705BE">
      <w:pPr>
        <w:spacing w:line="396" w:lineRule="auto"/>
        <w:ind w:firstLine="684"/>
        <w:jc w:val="both"/>
        <w:rPr>
          <w:color w:val="000000"/>
          <w:sz w:val="28"/>
          <w:szCs w:val="28"/>
          <w:lang w:val="uk-UA"/>
        </w:rPr>
      </w:pPr>
      <w:r w:rsidRPr="00640938">
        <w:rPr>
          <w:color w:val="000000"/>
          <w:sz w:val="28"/>
          <w:szCs w:val="28"/>
          <w:lang w:val="uk-UA"/>
        </w:rPr>
        <w:t>Визначення суми прибутку від реалізації продукції (робіт, послуг) має деякі особливості залежно від сфери діяльності суб'єкта господарювання: виробничої сфери, торгівлі, сфери послуг.</w:t>
      </w:r>
    </w:p>
    <w:p w:rsidR="00125481" w:rsidRPr="00125481" w:rsidRDefault="00125481" w:rsidP="00A705BE">
      <w:pPr>
        <w:shd w:val="clear" w:color="auto" w:fill="FFFFFF"/>
        <w:autoSpaceDE w:val="0"/>
        <w:autoSpaceDN w:val="0"/>
        <w:adjustRightInd w:val="0"/>
        <w:spacing w:line="396" w:lineRule="auto"/>
        <w:ind w:firstLine="684"/>
        <w:jc w:val="both"/>
        <w:rPr>
          <w:sz w:val="28"/>
          <w:szCs w:val="28"/>
        </w:rPr>
      </w:pPr>
      <w:r w:rsidRPr="00125481">
        <w:rPr>
          <w:color w:val="000000"/>
          <w:sz w:val="28"/>
          <w:szCs w:val="28"/>
          <w:lang w:val="uk-UA"/>
        </w:rPr>
        <w:t>Так, у виробничий сфері буде різниця в розрахунках прибутку від реалізації продукції стосовно промислових і сільськогосподарських підприємств, будівельних організацій, підприємств транспорту. У сфері послуг по-різному визначатиметься прибуток від надання послуг комерційними банками, страховими компаніями, інвестиційними фондами, підприємствами торгівлі. На підприємствах виробничої сфери можуть бути застосовані три методи розрахунку прибутку від реалізації продукції: прямого розрахунку, за показниками витрат на одну гривню продукції, економічний (аналітичний) метод.</w:t>
      </w:r>
    </w:p>
    <w:p w:rsidR="00125481" w:rsidRPr="00125481" w:rsidRDefault="00125481" w:rsidP="00A705BE">
      <w:pPr>
        <w:shd w:val="clear" w:color="auto" w:fill="FFFFFF"/>
        <w:autoSpaceDE w:val="0"/>
        <w:autoSpaceDN w:val="0"/>
        <w:adjustRightInd w:val="0"/>
        <w:spacing w:line="396" w:lineRule="auto"/>
        <w:ind w:firstLine="684"/>
        <w:jc w:val="both"/>
        <w:rPr>
          <w:sz w:val="28"/>
          <w:szCs w:val="28"/>
        </w:rPr>
      </w:pPr>
      <w:r w:rsidRPr="00125481">
        <w:rPr>
          <w:b/>
          <w:bCs/>
          <w:i/>
          <w:iCs/>
          <w:color w:val="000000"/>
          <w:sz w:val="28"/>
          <w:szCs w:val="28"/>
          <w:lang w:val="uk-UA"/>
        </w:rPr>
        <w:t xml:space="preserve">Метод прямого розрахунку. </w:t>
      </w:r>
      <w:r w:rsidRPr="00125481">
        <w:rPr>
          <w:color w:val="000000"/>
          <w:sz w:val="28"/>
          <w:szCs w:val="28"/>
          <w:lang w:val="uk-UA"/>
        </w:rPr>
        <w:t>Прибуток розраховується за окремими видами продукції, що виробляються і реалізуються.</w:t>
      </w:r>
    </w:p>
    <w:p w:rsidR="00125481" w:rsidRPr="00125481" w:rsidRDefault="00125481" w:rsidP="00A705BE">
      <w:pPr>
        <w:shd w:val="clear" w:color="auto" w:fill="FFFFFF"/>
        <w:autoSpaceDE w:val="0"/>
        <w:autoSpaceDN w:val="0"/>
        <w:adjustRightInd w:val="0"/>
        <w:spacing w:line="396" w:lineRule="auto"/>
        <w:ind w:firstLine="684"/>
        <w:jc w:val="both"/>
        <w:rPr>
          <w:sz w:val="28"/>
          <w:szCs w:val="28"/>
        </w:rPr>
      </w:pPr>
      <w:r w:rsidRPr="00125481">
        <w:rPr>
          <w:b/>
          <w:bCs/>
          <w:i/>
          <w:iCs/>
          <w:color w:val="000000"/>
          <w:sz w:val="28"/>
          <w:szCs w:val="28"/>
          <w:lang w:val="uk-UA"/>
        </w:rPr>
        <w:t xml:space="preserve">Розрахунок прибутку на основі показника витрат на 1 грн. продукції. </w:t>
      </w:r>
      <w:r w:rsidRPr="00125481">
        <w:rPr>
          <w:color w:val="000000"/>
          <w:sz w:val="28"/>
          <w:szCs w:val="28"/>
          <w:lang w:val="uk-UA"/>
        </w:rPr>
        <w:t>Це укрупнений метод. Може застосовуватись по підприємству в цілому за розрахунку прибутку від випуску, реалізації всієї продукції. Передбачається використання даних про виробничі витрати, реалізацію продукції за попередній період, а також очікувану їх зміну, що прогнозується в наступному періоді.</w:t>
      </w:r>
    </w:p>
    <w:p w:rsidR="00125481" w:rsidRPr="00125481" w:rsidRDefault="00125481" w:rsidP="00A705BE">
      <w:pPr>
        <w:shd w:val="clear" w:color="auto" w:fill="FFFFFF"/>
        <w:autoSpaceDE w:val="0"/>
        <w:autoSpaceDN w:val="0"/>
        <w:adjustRightInd w:val="0"/>
        <w:spacing w:line="396" w:lineRule="auto"/>
        <w:ind w:firstLine="684"/>
        <w:jc w:val="both"/>
        <w:rPr>
          <w:sz w:val="28"/>
          <w:szCs w:val="28"/>
        </w:rPr>
      </w:pPr>
      <w:r w:rsidRPr="00125481">
        <w:rPr>
          <w:color w:val="000000"/>
          <w:sz w:val="28"/>
          <w:szCs w:val="28"/>
          <w:lang w:val="uk-UA"/>
        </w:rPr>
        <w:t>За цього методу розрахунку також бракує можливості визначити вплив окремих чинників на обсяг прибутку, його зміну.</w:t>
      </w:r>
    </w:p>
    <w:p w:rsidR="00125481" w:rsidRPr="00253E0F" w:rsidRDefault="00125481" w:rsidP="00A705BE">
      <w:pPr>
        <w:spacing w:line="396" w:lineRule="auto"/>
        <w:ind w:firstLine="684"/>
        <w:jc w:val="both"/>
        <w:rPr>
          <w:color w:val="000000"/>
          <w:sz w:val="28"/>
          <w:szCs w:val="28"/>
          <w:lang w:val="uk-UA"/>
        </w:rPr>
      </w:pPr>
      <w:r w:rsidRPr="00253E0F">
        <w:rPr>
          <w:b/>
          <w:bCs/>
          <w:i/>
          <w:iCs/>
          <w:color w:val="000000"/>
          <w:sz w:val="28"/>
          <w:szCs w:val="28"/>
          <w:lang w:val="uk-UA"/>
        </w:rPr>
        <w:t xml:space="preserve">Економічний (аналітичний) метод. </w:t>
      </w:r>
      <w:r w:rsidRPr="00253E0F">
        <w:rPr>
          <w:color w:val="000000"/>
          <w:sz w:val="28"/>
          <w:szCs w:val="28"/>
          <w:lang w:val="uk-UA"/>
        </w:rPr>
        <w:t>Може використовуватися для розрахунку прибутку від випуску (реалізації) продукції. Він відрізняється від уже розглянутих методів розрахунку прибутку тим, що дає змогу визначити не тільки загальну суму прибутку, але також і вплив на неї зміни окремих чинників: обсягу виробництва (реалізації) продукції; собівартості продукції; рівня оптових цін і рентабельності продукції, асортименту та якості продукції.</w:t>
      </w:r>
    </w:p>
    <w:p w:rsidR="00253E0F" w:rsidRPr="00253E0F" w:rsidRDefault="00253E0F" w:rsidP="00A705BE">
      <w:pPr>
        <w:shd w:val="clear" w:color="auto" w:fill="FFFFFF"/>
        <w:autoSpaceDE w:val="0"/>
        <w:autoSpaceDN w:val="0"/>
        <w:adjustRightInd w:val="0"/>
        <w:spacing w:line="396" w:lineRule="auto"/>
        <w:ind w:firstLine="684"/>
        <w:jc w:val="both"/>
        <w:rPr>
          <w:sz w:val="28"/>
          <w:szCs w:val="28"/>
        </w:rPr>
      </w:pPr>
      <w:r w:rsidRPr="00253E0F">
        <w:rPr>
          <w:color w:val="000000"/>
          <w:sz w:val="28"/>
          <w:szCs w:val="28"/>
          <w:lang w:val="uk-UA"/>
        </w:rPr>
        <w:t>Розрахунок прибутку цим методом здійснюється окремо за порівняною і непорівнянною продукцією в плановому періоді. Порівнянна продукція - це продукція, що вироблялася в попередньому періоді. Непорівнянна продукція</w:t>
      </w:r>
      <w:r>
        <w:rPr>
          <w:color w:val="000000"/>
          <w:sz w:val="28"/>
          <w:szCs w:val="28"/>
          <w:lang w:val="uk-UA"/>
        </w:rPr>
        <w:t xml:space="preserve"> - </w:t>
      </w:r>
      <w:r w:rsidRPr="00253E0F">
        <w:rPr>
          <w:color w:val="000000"/>
          <w:sz w:val="28"/>
          <w:szCs w:val="28"/>
          <w:lang w:val="uk-UA"/>
        </w:rPr>
        <w:t>це продукція, що не вироблялася на підприємстві в попередньому періоді.</w:t>
      </w:r>
    </w:p>
    <w:p w:rsidR="00253E0F" w:rsidRPr="00253E0F" w:rsidRDefault="00253E0F" w:rsidP="00A705BE">
      <w:pPr>
        <w:shd w:val="clear" w:color="auto" w:fill="FFFFFF"/>
        <w:autoSpaceDE w:val="0"/>
        <w:autoSpaceDN w:val="0"/>
        <w:adjustRightInd w:val="0"/>
        <w:spacing w:line="396" w:lineRule="auto"/>
        <w:ind w:firstLine="684"/>
        <w:jc w:val="both"/>
        <w:rPr>
          <w:sz w:val="28"/>
          <w:szCs w:val="28"/>
        </w:rPr>
      </w:pPr>
      <w:r w:rsidRPr="00253E0F">
        <w:rPr>
          <w:color w:val="000000"/>
          <w:sz w:val="28"/>
          <w:szCs w:val="28"/>
          <w:lang w:val="uk-UA"/>
        </w:rPr>
        <w:t xml:space="preserve">Розрахунок прибутку за </w:t>
      </w:r>
      <w:r w:rsidRPr="00253E0F">
        <w:rPr>
          <w:iCs/>
          <w:color w:val="000000"/>
          <w:sz w:val="28"/>
          <w:szCs w:val="28"/>
          <w:lang w:val="uk-UA"/>
        </w:rPr>
        <w:t xml:space="preserve">порівняною продукцією </w:t>
      </w:r>
      <w:r w:rsidRPr="00253E0F">
        <w:rPr>
          <w:color w:val="000000"/>
          <w:sz w:val="28"/>
          <w:szCs w:val="28"/>
          <w:lang w:val="uk-UA"/>
        </w:rPr>
        <w:t>здійснюється в такій послідовності:</w:t>
      </w:r>
    </w:p>
    <w:p w:rsidR="00253E0F" w:rsidRPr="00253E0F" w:rsidRDefault="00253E0F" w:rsidP="00A705BE">
      <w:pPr>
        <w:numPr>
          <w:ilvl w:val="0"/>
          <w:numId w:val="4"/>
        </w:numPr>
        <w:shd w:val="clear" w:color="auto" w:fill="FFFFFF"/>
        <w:autoSpaceDE w:val="0"/>
        <w:autoSpaceDN w:val="0"/>
        <w:adjustRightInd w:val="0"/>
        <w:spacing w:line="396" w:lineRule="auto"/>
        <w:jc w:val="both"/>
        <w:rPr>
          <w:sz w:val="28"/>
          <w:szCs w:val="28"/>
        </w:rPr>
      </w:pPr>
      <w:r w:rsidRPr="00253E0F">
        <w:rPr>
          <w:color w:val="000000"/>
          <w:sz w:val="28"/>
          <w:szCs w:val="28"/>
          <w:lang w:val="uk-UA"/>
        </w:rPr>
        <w:t>визначається  очікуваний базовий прибуток і  базова рентабельність продукції;</w:t>
      </w:r>
    </w:p>
    <w:p w:rsidR="00253E0F" w:rsidRPr="00253E0F" w:rsidRDefault="00253E0F" w:rsidP="00A705BE">
      <w:pPr>
        <w:numPr>
          <w:ilvl w:val="0"/>
          <w:numId w:val="4"/>
        </w:numPr>
        <w:shd w:val="clear" w:color="auto" w:fill="FFFFFF"/>
        <w:autoSpaceDE w:val="0"/>
        <w:autoSpaceDN w:val="0"/>
        <w:adjustRightInd w:val="0"/>
        <w:spacing w:line="396" w:lineRule="auto"/>
        <w:jc w:val="both"/>
        <w:rPr>
          <w:sz w:val="28"/>
          <w:szCs w:val="28"/>
        </w:rPr>
      </w:pPr>
      <w:r w:rsidRPr="00253E0F">
        <w:rPr>
          <w:color w:val="000000"/>
          <w:sz w:val="28"/>
          <w:szCs w:val="28"/>
          <w:lang w:val="uk-UA"/>
        </w:rPr>
        <w:t>порівняна продукція планового періоду визначається за собівартістю періоду, що передував плановому;</w:t>
      </w:r>
    </w:p>
    <w:p w:rsidR="00253E0F" w:rsidRPr="00253E0F" w:rsidRDefault="00253E0F" w:rsidP="00A705BE">
      <w:pPr>
        <w:numPr>
          <w:ilvl w:val="0"/>
          <w:numId w:val="4"/>
        </w:numPr>
        <w:shd w:val="clear" w:color="auto" w:fill="FFFFFF"/>
        <w:autoSpaceDE w:val="0"/>
        <w:autoSpaceDN w:val="0"/>
        <w:adjustRightInd w:val="0"/>
        <w:spacing w:line="396" w:lineRule="auto"/>
        <w:jc w:val="both"/>
        <w:rPr>
          <w:sz w:val="28"/>
          <w:szCs w:val="28"/>
        </w:rPr>
      </w:pPr>
      <w:r w:rsidRPr="00253E0F">
        <w:rPr>
          <w:color w:val="000000"/>
          <w:sz w:val="28"/>
          <w:szCs w:val="28"/>
          <w:lang w:val="uk-UA"/>
        </w:rPr>
        <w:t>виходячи  з  рівня   базової  рентабельності   продукції  розраховується прибуток за порівнянною продукцією в плановому періоді;</w:t>
      </w:r>
    </w:p>
    <w:p w:rsidR="00253E0F" w:rsidRPr="00253E0F" w:rsidRDefault="00253E0F" w:rsidP="00A705BE">
      <w:pPr>
        <w:numPr>
          <w:ilvl w:val="0"/>
          <w:numId w:val="4"/>
        </w:numPr>
        <w:shd w:val="clear" w:color="auto" w:fill="FFFFFF"/>
        <w:autoSpaceDE w:val="0"/>
        <w:autoSpaceDN w:val="0"/>
        <w:adjustRightInd w:val="0"/>
        <w:spacing w:line="396" w:lineRule="auto"/>
        <w:jc w:val="both"/>
        <w:rPr>
          <w:sz w:val="28"/>
          <w:szCs w:val="28"/>
        </w:rPr>
      </w:pPr>
      <w:r w:rsidRPr="00253E0F">
        <w:rPr>
          <w:color w:val="000000"/>
          <w:sz w:val="28"/>
          <w:szCs w:val="28"/>
          <w:lang w:val="uk-UA"/>
        </w:rPr>
        <w:t>розраховується вплив окремих чинників на зміну прибутку в періоді, що планується.</w:t>
      </w:r>
    </w:p>
    <w:p w:rsidR="00253E0F" w:rsidRPr="00253E0F" w:rsidRDefault="00253E0F" w:rsidP="00A705BE">
      <w:pPr>
        <w:shd w:val="clear" w:color="auto" w:fill="FFFFFF"/>
        <w:autoSpaceDE w:val="0"/>
        <w:autoSpaceDN w:val="0"/>
        <w:adjustRightInd w:val="0"/>
        <w:spacing w:line="396" w:lineRule="auto"/>
        <w:ind w:firstLine="684"/>
        <w:jc w:val="both"/>
        <w:rPr>
          <w:sz w:val="28"/>
          <w:szCs w:val="28"/>
        </w:rPr>
      </w:pPr>
      <w:r w:rsidRPr="00253E0F">
        <w:rPr>
          <w:color w:val="000000"/>
          <w:sz w:val="28"/>
          <w:szCs w:val="28"/>
          <w:lang w:val="uk-UA"/>
        </w:rPr>
        <w:t>Розрахунок базового прибутку здійснюється на підставі звітних або очікуваних даних за попередній період. Базовий прибуток - це прибуток від випуску (реалізації) продукції в періоді, що передував плановому. За його розрахунку здійснюється коригування звітного, очікуваного прибутку з урахуванням чинників, що на нього вплинули тоді, але не діятимуть у періоді, що планується: зміна оптових цін, припинення випуску окремих видів продукції, зміна рентабельності окремих видів продукції, зниження їх собівартості. Від точного розрахунку базового прибутку залежить точність усіх наступних розрахунків.</w:t>
      </w:r>
    </w:p>
    <w:p w:rsidR="00125481" w:rsidRPr="009E3F83" w:rsidRDefault="00253E0F" w:rsidP="00A705BE">
      <w:pPr>
        <w:spacing w:line="396" w:lineRule="auto"/>
        <w:ind w:firstLine="684"/>
        <w:jc w:val="both"/>
        <w:rPr>
          <w:color w:val="000000"/>
          <w:sz w:val="28"/>
          <w:szCs w:val="28"/>
          <w:lang w:val="uk-UA"/>
        </w:rPr>
      </w:pPr>
      <w:r w:rsidRPr="009E3F83">
        <w:rPr>
          <w:iCs/>
          <w:color w:val="000000"/>
          <w:sz w:val="28"/>
          <w:szCs w:val="28"/>
          <w:lang w:val="uk-UA"/>
        </w:rPr>
        <w:t xml:space="preserve">Прибуток від випуску (реалізації) непорівнянної продукції </w:t>
      </w:r>
      <w:r w:rsidRPr="009E3F83">
        <w:rPr>
          <w:color w:val="000000"/>
          <w:sz w:val="28"/>
          <w:szCs w:val="28"/>
          <w:lang w:val="uk-UA"/>
        </w:rPr>
        <w:t>може бути розрахований методом прямого розрахунку, якщо є відповідні вихідні дані. За браком таких прибуток розраховується для всієї непорівнянної продукції з використанням показника середньої рентабельності продукції по підприємству.</w:t>
      </w:r>
    </w:p>
    <w:p w:rsidR="009E3F83" w:rsidRPr="009E3F83" w:rsidRDefault="009E3F83" w:rsidP="00A705BE">
      <w:pPr>
        <w:shd w:val="clear" w:color="auto" w:fill="FFFFFF"/>
        <w:autoSpaceDE w:val="0"/>
        <w:autoSpaceDN w:val="0"/>
        <w:adjustRightInd w:val="0"/>
        <w:spacing w:line="396" w:lineRule="auto"/>
        <w:ind w:firstLine="684"/>
        <w:jc w:val="both"/>
        <w:rPr>
          <w:sz w:val="28"/>
          <w:szCs w:val="28"/>
        </w:rPr>
      </w:pPr>
      <w:r w:rsidRPr="009E3F83">
        <w:rPr>
          <w:color w:val="000000"/>
          <w:sz w:val="28"/>
          <w:szCs w:val="28"/>
          <w:lang w:val="uk-UA"/>
        </w:rPr>
        <w:t>Слід зазначити, що в тому разі, коли розрахунок прибутку розглянутими вище методами здійснений виходячи із загального випуску продукції, окремо розраховується прибуток від реалізації продукції. При цьому враховуються обчислена сума прибутку від випуску, а також зміна прибутку в залишках нереалізованої продукції. Може бути використана така формула розрахунку:</w:t>
      </w:r>
    </w:p>
    <w:p w:rsidR="009E3F83" w:rsidRDefault="009E3F83" w:rsidP="00A705BE">
      <w:pPr>
        <w:shd w:val="clear" w:color="auto" w:fill="FFFFFF"/>
        <w:autoSpaceDE w:val="0"/>
        <w:autoSpaceDN w:val="0"/>
        <w:adjustRightInd w:val="0"/>
        <w:spacing w:line="396" w:lineRule="auto"/>
        <w:ind w:firstLine="684"/>
        <w:jc w:val="both"/>
        <w:rPr>
          <w:color w:val="000000"/>
          <w:sz w:val="28"/>
          <w:szCs w:val="28"/>
          <w:lang w:val="uk-UA"/>
        </w:rPr>
      </w:pPr>
    </w:p>
    <w:p w:rsidR="009E3F83" w:rsidRDefault="00C44C6B" w:rsidP="00A705BE">
      <w:pPr>
        <w:shd w:val="clear" w:color="auto" w:fill="FFFFFF"/>
        <w:autoSpaceDE w:val="0"/>
        <w:autoSpaceDN w:val="0"/>
        <w:adjustRightInd w:val="0"/>
        <w:spacing w:line="396" w:lineRule="auto"/>
        <w:ind w:firstLine="684"/>
        <w:jc w:val="center"/>
        <w:rPr>
          <w:color w:val="000000"/>
          <w:sz w:val="28"/>
          <w:szCs w:val="28"/>
          <w:lang w:val="uk-UA"/>
        </w:rPr>
      </w:pPr>
      <w:r w:rsidRPr="009E3F83">
        <w:rPr>
          <w:color w:val="000000"/>
          <w:position w:val="-10"/>
          <w:sz w:val="28"/>
          <w:szCs w:val="28"/>
          <w:lang w:val="uk-UA"/>
        </w:rPr>
        <w:object w:dxaOrig="2659" w:dyaOrig="320">
          <v:shape id="_x0000_i1025" type="#_x0000_t75" style="width:194.25pt;height:23.25pt" o:ole="">
            <v:imagedata r:id="rId9" o:title=""/>
          </v:shape>
          <o:OLEObject Type="Embed" ProgID="Equation.3" ShapeID="_x0000_i1025" DrawAspect="Content" ObjectID="_1468932268" r:id="rId10"/>
        </w:object>
      </w:r>
      <w:r>
        <w:rPr>
          <w:color w:val="000000"/>
          <w:sz w:val="28"/>
          <w:szCs w:val="28"/>
          <w:lang w:val="uk-UA"/>
        </w:rPr>
        <w:tab/>
      </w:r>
      <w:r>
        <w:rPr>
          <w:color w:val="000000"/>
          <w:sz w:val="28"/>
          <w:szCs w:val="28"/>
          <w:lang w:val="uk-UA"/>
        </w:rPr>
        <w:tab/>
      </w:r>
      <w:r>
        <w:rPr>
          <w:color w:val="000000"/>
          <w:sz w:val="28"/>
          <w:szCs w:val="28"/>
          <w:lang w:val="uk-UA"/>
        </w:rPr>
        <w:tab/>
        <w:t>(1)</w:t>
      </w:r>
    </w:p>
    <w:p w:rsidR="009E3F83" w:rsidRDefault="009E3F83" w:rsidP="00A705BE">
      <w:pPr>
        <w:shd w:val="clear" w:color="auto" w:fill="FFFFFF"/>
        <w:autoSpaceDE w:val="0"/>
        <w:autoSpaceDN w:val="0"/>
        <w:adjustRightInd w:val="0"/>
        <w:spacing w:line="396" w:lineRule="auto"/>
        <w:ind w:firstLine="684"/>
        <w:jc w:val="both"/>
        <w:rPr>
          <w:color w:val="000000"/>
          <w:sz w:val="28"/>
          <w:szCs w:val="28"/>
          <w:lang w:val="uk-UA"/>
        </w:rPr>
      </w:pPr>
    </w:p>
    <w:p w:rsidR="009E3F83" w:rsidRPr="00C44C6B" w:rsidRDefault="009E3F83" w:rsidP="00A705BE">
      <w:pPr>
        <w:shd w:val="clear" w:color="auto" w:fill="FFFFFF"/>
        <w:autoSpaceDE w:val="0"/>
        <w:autoSpaceDN w:val="0"/>
        <w:adjustRightInd w:val="0"/>
        <w:spacing w:line="396" w:lineRule="auto"/>
        <w:ind w:firstLine="684"/>
        <w:jc w:val="both"/>
        <w:rPr>
          <w:sz w:val="28"/>
          <w:szCs w:val="28"/>
          <w:lang w:val="uk-UA"/>
        </w:rPr>
      </w:pPr>
      <w:r w:rsidRPr="00C44C6B">
        <w:rPr>
          <w:color w:val="000000"/>
          <w:sz w:val="28"/>
          <w:szCs w:val="28"/>
          <w:lang w:val="uk-UA"/>
        </w:rPr>
        <w:t xml:space="preserve">де </w:t>
      </w:r>
      <w:r w:rsidR="00C44C6B" w:rsidRPr="00C44C6B">
        <w:rPr>
          <w:color w:val="000000"/>
          <w:sz w:val="28"/>
          <w:szCs w:val="28"/>
          <w:lang w:val="uk-UA"/>
        </w:rPr>
        <w:tab/>
      </w:r>
      <w:r w:rsidRPr="00C44C6B">
        <w:rPr>
          <w:iCs/>
          <w:color w:val="000000"/>
          <w:sz w:val="28"/>
          <w:szCs w:val="28"/>
          <w:lang w:val="uk-UA"/>
        </w:rPr>
        <w:t xml:space="preserve">Прп - </w:t>
      </w:r>
      <w:r w:rsidRPr="00C44C6B">
        <w:rPr>
          <w:color w:val="000000"/>
          <w:sz w:val="28"/>
          <w:szCs w:val="28"/>
          <w:lang w:val="uk-UA"/>
        </w:rPr>
        <w:t>прибуток від реалізації продукції;</w:t>
      </w:r>
    </w:p>
    <w:p w:rsidR="009E3F83" w:rsidRPr="00C44C6B" w:rsidRDefault="00C44C6B" w:rsidP="00A705BE">
      <w:pPr>
        <w:shd w:val="clear" w:color="auto" w:fill="FFFFFF"/>
        <w:autoSpaceDE w:val="0"/>
        <w:autoSpaceDN w:val="0"/>
        <w:adjustRightInd w:val="0"/>
        <w:spacing w:line="396" w:lineRule="auto"/>
        <w:ind w:left="684" w:firstLine="708"/>
        <w:jc w:val="both"/>
        <w:rPr>
          <w:sz w:val="28"/>
          <w:szCs w:val="28"/>
          <w:lang w:val="uk-UA"/>
        </w:rPr>
      </w:pPr>
      <w:r w:rsidRPr="00C44C6B">
        <w:rPr>
          <w:iCs/>
          <w:color w:val="000000"/>
          <w:sz w:val="28"/>
          <w:szCs w:val="28"/>
          <w:lang w:val="uk-UA"/>
        </w:rPr>
        <w:t xml:space="preserve">Пзпп </w:t>
      </w:r>
      <w:r w:rsidR="009E3F83" w:rsidRPr="00C44C6B">
        <w:rPr>
          <w:iCs/>
          <w:color w:val="000000"/>
          <w:sz w:val="28"/>
          <w:szCs w:val="28"/>
          <w:lang w:val="uk-UA"/>
        </w:rPr>
        <w:t xml:space="preserve">- </w:t>
      </w:r>
      <w:r w:rsidR="009E3F83" w:rsidRPr="00C44C6B">
        <w:rPr>
          <w:color w:val="000000"/>
          <w:sz w:val="28"/>
          <w:szCs w:val="28"/>
          <w:lang w:val="uk-UA"/>
        </w:rPr>
        <w:t>прибуток у залишках нереалізованої продукції на початок планового періоду;</w:t>
      </w:r>
    </w:p>
    <w:p w:rsidR="009E3F83" w:rsidRPr="00C44C6B" w:rsidRDefault="009E3F83" w:rsidP="00A705BE">
      <w:pPr>
        <w:shd w:val="clear" w:color="auto" w:fill="FFFFFF"/>
        <w:autoSpaceDE w:val="0"/>
        <w:autoSpaceDN w:val="0"/>
        <w:adjustRightInd w:val="0"/>
        <w:spacing w:line="396" w:lineRule="auto"/>
        <w:ind w:left="684" w:firstLine="708"/>
        <w:jc w:val="both"/>
        <w:rPr>
          <w:sz w:val="28"/>
          <w:szCs w:val="28"/>
          <w:lang w:val="uk-UA"/>
        </w:rPr>
      </w:pPr>
      <w:r w:rsidRPr="00C44C6B">
        <w:rPr>
          <w:iCs/>
          <w:color w:val="000000"/>
          <w:sz w:val="28"/>
          <w:szCs w:val="28"/>
          <w:lang w:val="uk-UA"/>
        </w:rPr>
        <w:t xml:space="preserve">Пвп - </w:t>
      </w:r>
      <w:r w:rsidRPr="00C44C6B">
        <w:rPr>
          <w:color w:val="000000"/>
          <w:sz w:val="28"/>
          <w:szCs w:val="28"/>
          <w:lang w:val="uk-UA"/>
        </w:rPr>
        <w:t>прибуток від випуску продукції;</w:t>
      </w:r>
    </w:p>
    <w:p w:rsidR="009E3F83" w:rsidRPr="009E3F83" w:rsidRDefault="009E3F83" w:rsidP="00A705BE">
      <w:pPr>
        <w:shd w:val="clear" w:color="auto" w:fill="FFFFFF"/>
        <w:autoSpaceDE w:val="0"/>
        <w:autoSpaceDN w:val="0"/>
        <w:adjustRightInd w:val="0"/>
        <w:spacing w:line="396" w:lineRule="auto"/>
        <w:ind w:left="684" w:firstLine="708"/>
        <w:jc w:val="both"/>
        <w:rPr>
          <w:sz w:val="28"/>
          <w:szCs w:val="28"/>
        </w:rPr>
      </w:pPr>
      <w:r w:rsidRPr="00C44C6B">
        <w:rPr>
          <w:iCs/>
          <w:color w:val="000000"/>
          <w:sz w:val="28"/>
          <w:szCs w:val="28"/>
          <w:lang w:val="uk-UA"/>
        </w:rPr>
        <w:t xml:space="preserve">Пзкп - </w:t>
      </w:r>
      <w:r w:rsidRPr="00C44C6B">
        <w:rPr>
          <w:color w:val="000000"/>
          <w:sz w:val="28"/>
          <w:szCs w:val="28"/>
          <w:lang w:val="uk-UA"/>
        </w:rPr>
        <w:t>прибуток у залишках нереалізованої продукції на кінець</w:t>
      </w:r>
      <w:r w:rsidRPr="009E3F83">
        <w:rPr>
          <w:color w:val="000000"/>
          <w:sz w:val="28"/>
          <w:szCs w:val="28"/>
          <w:lang w:val="uk-UA"/>
        </w:rPr>
        <w:t xml:space="preserve"> планового періоду.</w:t>
      </w:r>
    </w:p>
    <w:p w:rsidR="009E3F83" w:rsidRPr="009E3F83" w:rsidRDefault="009E3F83" w:rsidP="00A705BE">
      <w:pPr>
        <w:shd w:val="clear" w:color="auto" w:fill="FFFFFF"/>
        <w:autoSpaceDE w:val="0"/>
        <w:autoSpaceDN w:val="0"/>
        <w:adjustRightInd w:val="0"/>
        <w:spacing w:line="396" w:lineRule="auto"/>
        <w:ind w:firstLine="684"/>
        <w:jc w:val="both"/>
        <w:rPr>
          <w:sz w:val="28"/>
          <w:szCs w:val="28"/>
        </w:rPr>
      </w:pPr>
      <w:r w:rsidRPr="009E3F83">
        <w:rPr>
          <w:color w:val="000000"/>
          <w:sz w:val="28"/>
          <w:szCs w:val="28"/>
          <w:lang w:val="uk-UA"/>
        </w:rPr>
        <w:t>Прибуток у залишках нереалізованої продукції можна розраховувати за методом прямого розрахунку, якщо є відповідні вихідні дані. Проте, як правило, дуже складно визначити асортимент, перелік виробів у залишках, особливо на кінець періоду, що планується.</w:t>
      </w:r>
    </w:p>
    <w:p w:rsidR="009E3F83" w:rsidRPr="00592D9A" w:rsidRDefault="009E3F83" w:rsidP="00A705BE">
      <w:pPr>
        <w:shd w:val="clear" w:color="auto" w:fill="FFFFFF"/>
        <w:autoSpaceDE w:val="0"/>
        <w:autoSpaceDN w:val="0"/>
        <w:adjustRightInd w:val="0"/>
        <w:spacing w:line="396" w:lineRule="auto"/>
        <w:ind w:firstLine="684"/>
        <w:jc w:val="both"/>
        <w:rPr>
          <w:sz w:val="28"/>
          <w:szCs w:val="28"/>
        </w:rPr>
      </w:pPr>
      <w:r w:rsidRPr="00592D9A">
        <w:rPr>
          <w:color w:val="000000"/>
          <w:sz w:val="28"/>
          <w:szCs w:val="28"/>
          <w:lang w:val="uk-UA"/>
        </w:rPr>
        <w:t>Тому частіше прибуток у залишках нереалізованої продукції розраховується за показником рентабельності продукції. При цьому прибуток у залишках нереалізованої продукції на початок планового періоду обчислюється множенням собівартості цих залишків на середню рентабельність продукції на підприємстві в попередньому періоді (або в четвертому кварталі попереднього року за розрахунку прибутку на плановий рік у цілому).</w:t>
      </w:r>
    </w:p>
    <w:p w:rsidR="00592D9A" w:rsidRPr="00592D9A" w:rsidRDefault="009E3F83" w:rsidP="00A705BE">
      <w:pPr>
        <w:shd w:val="clear" w:color="auto" w:fill="FFFFFF"/>
        <w:autoSpaceDE w:val="0"/>
        <w:autoSpaceDN w:val="0"/>
        <w:adjustRightInd w:val="0"/>
        <w:spacing w:line="396" w:lineRule="auto"/>
        <w:ind w:firstLine="684"/>
        <w:jc w:val="both"/>
        <w:rPr>
          <w:sz w:val="28"/>
          <w:szCs w:val="28"/>
        </w:rPr>
      </w:pPr>
      <w:r w:rsidRPr="00592D9A">
        <w:rPr>
          <w:color w:val="000000"/>
          <w:sz w:val="28"/>
          <w:szCs w:val="28"/>
          <w:lang w:val="uk-UA"/>
        </w:rPr>
        <w:t xml:space="preserve">Прибуток у залишках нереалізованої продукції на кінець планового періоду обчислюється множенням їхньої собівартості на середню рентабельність продукції на підприємстві в період, що планується (або </w:t>
      </w:r>
      <w:r w:rsidR="00592D9A">
        <w:rPr>
          <w:color w:val="000000"/>
          <w:sz w:val="28"/>
          <w:szCs w:val="28"/>
          <w:lang w:val="uk-UA"/>
        </w:rPr>
        <w:t xml:space="preserve">в четвертому кварталі планового року за розрахунку прибутку на плановий рік у цілому). </w:t>
      </w:r>
      <w:r w:rsidR="00592D9A" w:rsidRPr="00592D9A">
        <w:rPr>
          <w:color w:val="000000"/>
          <w:sz w:val="28"/>
          <w:szCs w:val="28"/>
          <w:lang w:val="uk-UA"/>
        </w:rPr>
        <w:t>Із розглянутих методів обчислення прибутку метод прямого розрахунку практично може бути використаний на підприємствах різних сфер діяльності і галузей економіки. Щодо аналітичного методу розрахунку і методу з використанням показника витрат на 1 грн. продукції, то методологія й окремі положення можуть бути застосовані також і на підприємствах сфери послуг.</w:t>
      </w:r>
    </w:p>
    <w:p w:rsidR="009E3F83" w:rsidRDefault="00592D9A" w:rsidP="00A705BE">
      <w:pPr>
        <w:spacing w:line="396" w:lineRule="auto"/>
        <w:ind w:firstLine="684"/>
        <w:jc w:val="both"/>
        <w:rPr>
          <w:color w:val="000000"/>
          <w:sz w:val="28"/>
          <w:szCs w:val="28"/>
          <w:lang w:val="uk-UA"/>
        </w:rPr>
      </w:pPr>
      <w:r w:rsidRPr="00592D9A">
        <w:rPr>
          <w:color w:val="000000"/>
          <w:sz w:val="28"/>
          <w:szCs w:val="28"/>
          <w:lang w:val="uk-UA"/>
        </w:rPr>
        <w:t>ТОВ ВКФ "Консалекс" застосовує аналітичний метод розрахунку.</w:t>
      </w:r>
    </w:p>
    <w:p w:rsidR="00360439" w:rsidRDefault="00360439" w:rsidP="00A705BE">
      <w:pPr>
        <w:spacing w:line="396" w:lineRule="auto"/>
        <w:ind w:firstLine="684"/>
        <w:jc w:val="both"/>
        <w:rPr>
          <w:color w:val="000000"/>
          <w:sz w:val="28"/>
          <w:szCs w:val="28"/>
          <w:lang w:val="uk-UA"/>
        </w:rPr>
      </w:pPr>
    </w:p>
    <w:p w:rsidR="002540CA" w:rsidRDefault="002540CA" w:rsidP="00A705BE">
      <w:pPr>
        <w:shd w:val="clear" w:color="auto" w:fill="FFFFFF"/>
        <w:autoSpaceDE w:val="0"/>
        <w:autoSpaceDN w:val="0"/>
        <w:adjustRightInd w:val="0"/>
        <w:spacing w:line="396" w:lineRule="auto"/>
        <w:ind w:firstLine="684"/>
        <w:jc w:val="center"/>
        <w:rPr>
          <w:b/>
          <w:bCs/>
          <w:color w:val="000000"/>
          <w:sz w:val="28"/>
          <w:szCs w:val="28"/>
          <w:lang w:val="uk-UA"/>
        </w:rPr>
        <w:sectPr w:rsidR="002540CA" w:rsidSect="002B11BB">
          <w:pgSz w:w="11906" w:h="16838"/>
          <w:pgMar w:top="1134" w:right="1134" w:bottom="1134" w:left="1134" w:header="709" w:footer="709" w:gutter="0"/>
          <w:cols w:space="708"/>
          <w:docGrid w:linePitch="360"/>
        </w:sectPr>
      </w:pPr>
    </w:p>
    <w:p w:rsidR="00360439" w:rsidRPr="00360439" w:rsidRDefault="00360439" w:rsidP="00A705BE">
      <w:pPr>
        <w:shd w:val="clear" w:color="auto" w:fill="FFFFFF"/>
        <w:autoSpaceDE w:val="0"/>
        <w:autoSpaceDN w:val="0"/>
        <w:adjustRightInd w:val="0"/>
        <w:spacing w:line="396" w:lineRule="auto"/>
        <w:ind w:firstLine="684"/>
        <w:jc w:val="center"/>
        <w:rPr>
          <w:b/>
          <w:bCs/>
          <w:color w:val="000000"/>
          <w:sz w:val="28"/>
          <w:szCs w:val="28"/>
          <w:lang w:val="uk-UA"/>
        </w:rPr>
      </w:pPr>
      <w:r w:rsidRPr="00360439">
        <w:rPr>
          <w:b/>
          <w:bCs/>
          <w:color w:val="000000"/>
          <w:sz w:val="28"/>
          <w:szCs w:val="28"/>
          <w:lang w:val="uk-UA"/>
        </w:rPr>
        <w:t>1.3. Розподіл і використання прибутку</w:t>
      </w:r>
    </w:p>
    <w:p w:rsidR="00360439" w:rsidRPr="00360439" w:rsidRDefault="00360439" w:rsidP="00A705BE">
      <w:pPr>
        <w:shd w:val="clear" w:color="auto" w:fill="FFFFFF"/>
        <w:autoSpaceDE w:val="0"/>
        <w:autoSpaceDN w:val="0"/>
        <w:adjustRightInd w:val="0"/>
        <w:spacing w:line="396" w:lineRule="auto"/>
        <w:ind w:firstLine="684"/>
        <w:jc w:val="both"/>
        <w:rPr>
          <w:sz w:val="28"/>
          <w:szCs w:val="28"/>
        </w:rPr>
      </w:pPr>
    </w:p>
    <w:p w:rsidR="00360439" w:rsidRPr="00360439" w:rsidRDefault="00360439" w:rsidP="00A705BE">
      <w:pPr>
        <w:spacing w:line="396" w:lineRule="auto"/>
        <w:ind w:firstLine="684"/>
        <w:jc w:val="both"/>
        <w:rPr>
          <w:color w:val="000000"/>
          <w:sz w:val="28"/>
          <w:szCs w:val="28"/>
          <w:lang w:val="uk-UA"/>
        </w:rPr>
      </w:pPr>
      <w:r w:rsidRPr="00360439">
        <w:rPr>
          <w:color w:val="000000"/>
          <w:sz w:val="28"/>
          <w:szCs w:val="28"/>
          <w:lang w:val="uk-UA"/>
        </w:rPr>
        <w:t>Отриманий підприємством прибуток може бути використаний і для задоволення різноманітних потреб. Прибуток є джерелом формування фінансових ресурсів самого підприємства і використовується ним для забезпечення господарської діяльності.</w:t>
      </w:r>
    </w:p>
    <w:p w:rsidR="00360439" w:rsidRPr="00360439" w:rsidRDefault="00360439" w:rsidP="00A705BE">
      <w:pPr>
        <w:shd w:val="clear" w:color="auto" w:fill="FFFFFF"/>
        <w:autoSpaceDE w:val="0"/>
        <w:autoSpaceDN w:val="0"/>
        <w:adjustRightInd w:val="0"/>
        <w:spacing w:line="396" w:lineRule="auto"/>
        <w:ind w:firstLine="684"/>
        <w:jc w:val="both"/>
        <w:rPr>
          <w:sz w:val="28"/>
          <w:szCs w:val="28"/>
        </w:rPr>
      </w:pPr>
      <w:r w:rsidRPr="00360439">
        <w:rPr>
          <w:color w:val="000000"/>
          <w:sz w:val="28"/>
          <w:szCs w:val="28"/>
          <w:lang w:val="uk-UA"/>
        </w:rPr>
        <w:t xml:space="preserve">Отже, отриманий підприємством прибуток є об'єктом розподілу. У розподілі прибутку можна виділити два етапи. </w:t>
      </w:r>
      <w:r w:rsidRPr="00360439">
        <w:rPr>
          <w:iCs/>
          <w:color w:val="000000"/>
          <w:sz w:val="28"/>
          <w:szCs w:val="28"/>
          <w:lang w:val="uk-UA"/>
        </w:rPr>
        <w:t xml:space="preserve">Перший етап - це розподіл балансового прибутку. </w:t>
      </w:r>
      <w:r w:rsidRPr="00360439">
        <w:rPr>
          <w:color w:val="000000"/>
          <w:sz w:val="28"/>
          <w:szCs w:val="28"/>
          <w:lang w:val="uk-UA"/>
        </w:rPr>
        <w:t>На цьому етапі учасниками розподілу є держава і підприємство. В результаті розподілу кожний з : учасників одержує свою частку прибутку.</w:t>
      </w:r>
    </w:p>
    <w:p w:rsidR="00360439" w:rsidRPr="00360439" w:rsidRDefault="00360439" w:rsidP="00A705BE">
      <w:pPr>
        <w:shd w:val="clear" w:color="auto" w:fill="FFFFFF"/>
        <w:autoSpaceDE w:val="0"/>
        <w:autoSpaceDN w:val="0"/>
        <w:adjustRightInd w:val="0"/>
        <w:spacing w:line="396" w:lineRule="auto"/>
        <w:ind w:firstLine="684"/>
        <w:jc w:val="both"/>
        <w:rPr>
          <w:sz w:val="28"/>
          <w:szCs w:val="28"/>
          <w:lang w:val="uk-UA"/>
        </w:rPr>
      </w:pPr>
      <w:r w:rsidRPr="00360439">
        <w:rPr>
          <w:color w:val="000000"/>
          <w:sz w:val="28"/>
          <w:szCs w:val="28"/>
          <w:lang w:val="uk-UA"/>
        </w:rPr>
        <w:t>Пропозиції розподілу прибутку між державою (бюджетом) і підприємством складаються під впливом кількох чинників. Істотне значення при цьому має податкова політика держави щодо суб'єктів господарювання. Ця політика реалізується в: сумі податків, що сплачуються за рахунок прибутку; у визначенні об'єктів оподаткування, ставках оподаткування; у порядку надання податкових пільг.</w:t>
      </w:r>
    </w:p>
    <w:p w:rsidR="00360439" w:rsidRPr="00360439" w:rsidRDefault="00360439" w:rsidP="00A705BE">
      <w:pPr>
        <w:shd w:val="clear" w:color="auto" w:fill="FFFFFF"/>
        <w:autoSpaceDE w:val="0"/>
        <w:autoSpaceDN w:val="0"/>
        <w:adjustRightInd w:val="0"/>
        <w:spacing w:line="396" w:lineRule="auto"/>
        <w:ind w:firstLine="684"/>
        <w:jc w:val="both"/>
        <w:rPr>
          <w:sz w:val="28"/>
          <w:szCs w:val="28"/>
        </w:rPr>
      </w:pPr>
      <w:r w:rsidRPr="00360439">
        <w:rPr>
          <w:iCs/>
          <w:color w:val="000000"/>
          <w:sz w:val="28"/>
          <w:szCs w:val="28"/>
          <w:lang w:val="uk-UA"/>
        </w:rPr>
        <w:t xml:space="preserve">Другий етап - це розподіл і використання прибутку, що залишився в розпорядженні підприємства після здійснення платежів у бюджет. </w:t>
      </w:r>
      <w:r w:rsidRPr="00360439">
        <w:rPr>
          <w:color w:val="000000"/>
          <w:sz w:val="28"/>
          <w:szCs w:val="28"/>
          <w:lang w:val="uk-UA"/>
        </w:rPr>
        <w:t>На цьому етапі можуть створюватися за рахунок прибутку цільові фонди: резервний, розвитку й удосконалення виробництва, соціальних потреб, заохочення. Кошти цих фондів використовуються для фінансування відповідних витрат.</w:t>
      </w:r>
    </w:p>
    <w:p w:rsidR="00360439" w:rsidRPr="00360439" w:rsidRDefault="00360439" w:rsidP="00A705BE">
      <w:pPr>
        <w:shd w:val="clear" w:color="auto" w:fill="FFFFFF"/>
        <w:autoSpaceDE w:val="0"/>
        <w:autoSpaceDN w:val="0"/>
        <w:adjustRightInd w:val="0"/>
        <w:spacing w:line="396" w:lineRule="auto"/>
        <w:ind w:firstLine="684"/>
        <w:jc w:val="both"/>
        <w:rPr>
          <w:sz w:val="28"/>
          <w:szCs w:val="28"/>
        </w:rPr>
      </w:pPr>
      <w:r w:rsidRPr="00360439">
        <w:rPr>
          <w:color w:val="000000"/>
          <w:sz w:val="28"/>
          <w:szCs w:val="28"/>
          <w:lang w:val="uk-UA"/>
        </w:rPr>
        <w:t xml:space="preserve">На </w:t>
      </w:r>
      <w:r w:rsidR="002540CA">
        <w:rPr>
          <w:color w:val="000000"/>
          <w:sz w:val="28"/>
          <w:szCs w:val="28"/>
          <w:lang w:val="uk-UA"/>
        </w:rPr>
        <w:t>мал</w:t>
      </w:r>
      <w:r w:rsidRPr="00360439">
        <w:rPr>
          <w:color w:val="000000"/>
          <w:sz w:val="28"/>
          <w:szCs w:val="28"/>
          <w:lang w:val="uk-UA"/>
        </w:rPr>
        <w:t>. 1.2. зображено схему розподілу балансового прибутку підприємства. З неї можна зробити висновок, що на обсяг прибутку, який залишається в розпорядженні підприємств, впливають: абсолютна сума отриманого балансового прибутку; платежі в бюджет, здійснювані за рахунок прибутку (рентні платежі , плата за землю, податок із власників транспортних засобів, податок на прибуток, податок на нерухомість - після його запровадження).</w:t>
      </w:r>
    </w:p>
    <w:p w:rsidR="0057683C" w:rsidRDefault="00360439" w:rsidP="00A705BE">
      <w:pPr>
        <w:spacing w:line="396" w:lineRule="auto"/>
        <w:ind w:firstLine="684"/>
        <w:jc w:val="both"/>
        <w:rPr>
          <w:color w:val="000000"/>
          <w:sz w:val="28"/>
          <w:szCs w:val="28"/>
          <w:lang w:val="uk-UA"/>
        </w:rPr>
      </w:pPr>
      <w:r w:rsidRPr="00360439">
        <w:rPr>
          <w:color w:val="000000"/>
          <w:sz w:val="28"/>
          <w:szCs w:val="28"/>
          <w:lang w:val="uk-UA"/>
        </w:rPr>
        <w:t xml:space="preserve">Прибуток, що залишається в розпорядженні підприємства, не слід ототожнювати з чистим прибутком. Чинні нормативні акти визначають, що за рахунок прибутку підприємства повинні сплачувати ще і штрафи в таких випадках: </w:t>
      </w:r>
    </w:p>
    <w:p w:rsidR="00360439" w:rsidRDefault="00360439" w:rsidP="00A705BE">
      <w:pPr>
        <w:numPr>
          <w:ilvl w:val="0"/>
          <w:numId w:val="5"/>
        </w:numPr>
        <w:spacing w:line="396" w:lineRule="auto"/>
        <w:jc w:val="both"/>
        <w:rPr>
          <w:color w:val="000000"/>
          <w:sz w:val="28"/>
          <w:szCs w:val="28"/>
          <w:lang w:val="uk-UA"/>
        </w:rPr>
      </w:pPr>
      <w:r w:rsidRPr="00360439">
        <w:rPr>
          <w:color w:val="000000"/>
          <w:sz w:val="28"/>
          <w:szCs w:val="28"/>
          <w:lang w:val="uk-UA"/>
        </w:rPr>
        <w:t>за порушення господарських договорів із суб'єктами господарювання;</w:t>
      </w:r>
    </w:p>
    <w:p w:rsidR="002C70DA" w:rsidRDefault="00D26D27" w:rsidP="00A705BE">
      <w:pPr>
        <w:spacing w:line="396" w:lineRule="auto"/>
        <w:ind w:firstLine="684"/>
        <w:jc w:val="both"/>
        <w:rPr>
          <w:color w:val="000000"/>
          <w:sz w:val="28"/>
          <w:szCs w:val="28"/>
          <w:lang w:val="uk-UA"/>
        </w:rPr>
      </w:pPr>
      <w:r>
        <w:rPr>
          <w:color w:val="000000"/>
          <w:sz w:val="28"/>
          <w:szCs w:val="28"/>
          <w:lang w:val="uk-UA"/>
        </w:rPr>
      </w:r>
      <w:r>
        <w:rPr>
          <w:color w:val="000000"/>
          <w:sz w:val="28"/>
          <w:szCs w:val="28"/>
          <w:lang w:val="uk-UA"/>
        </w:rPr>
        <w:pict>
          <v:group id="_x0000_s1068" editas="orgchart" style="width:423pt;height:486pt;mso-position-horizontal-relative:char;mso-position-vertical-relative:line" coordorigin="10214,-4398" coordsize="8460,9720">
            <o:lock v:ext="edit" aspectratio="t"/>
            <o:diagram v:ext="edit" dgmstyle="0" dgmfontsize="12" constrainbounds="0,0,0,0"/>
            <v:shape id="_x0000_s1069" type="#_x0000_t75" style="position:absolute;left:10214;top:-4398;width:8460;height:9720" o:preferrelative="f">
              <v:fill o:detectmouseclick="t"/>
              <v:path o:extrusionok="t" o:connecttype="none"/>
              <o:lock v:ext="edit" text="t"/>
            </v:shape>
            <v:roundrect id="_s1028" o:spid="_x0000_s1070" style="position:absolute;left:13274;top:-4017;width:2520;height:711;v-text-anchor:middle" arcsize="0" o:dgmlayout="0" o:dgmnodekind="1" filled="f" fillcolor="#bbe0e3">
              <v:textbox inset="0,0,0,0">
                <w:txbxContent>
                  <w:p w:rsidR="00367106" w:rsidRPr="000D7556" w:rsidRDefault="00367106" w:rsidP="002540CA">
                    <w:pPr>
                      <w:jc w:val="center"/>
                      <w:rPr>
                        <w:sz w:val="28"/>
                        <w:szCs w:val="28"/>
                        <w:lang w:val="uk-UA"/>
                      </w:rPr>
                    </w:pPr>
                    <w:r>
                      <w:rPr>
                        <w:sz w:val="28"/>
                        <w:szCs w:val="28"/>
                        <w:lang w:val="uk-UA"/>
                      </w:rPr>
                      <w:t>БАЛАНСОВИЙ ПРИБУТОК</w:t>
                    </w:r>
                  </w:p>
                </w:txbxContent>
              </v:textbox>
            </v:roundrect>
            <v:roundrect id="_s1028" o:spid="_x0000_s1071" style="position:absolute;left:11114;top:-2757;width:6660;height:540;v-text-anchor:middle" arcsize="0" o:dgmlayout="0" o:dgmnodekind="1" filled="f" fillcolor="#bbe0e3">
              <v:textbox inset="0,0,0,0">
                <w:txbxContent>
                  <w:p w:rsidR="00367106" w:rsidRPr="000D7556" w:rsidRDefault="00367106" w:rsidP="002540CA">
                    <w:pPr>
                      <w:jc w:val="center"/>
                      <w:rPr>
                        <w:sz w:val="28"/>
                        <w:szCs w:val="28"/>
                        <w:lang w:val="uk-UA"/>
                      </w:rPr>
                    </w:pPr>
                    <w:r>
                      <w:rPr>
                        <w:sz w:val="28"/>
                        <w:szCs w:val="28"/>
                        <w:lang w:val="uk-UA"/>
                      </w:rPr>
                      <w:t>Платежі  бюджет</w:t>
                    </w:r>
                  </w:p>
                </w:txbxContent>
              </v:textbox>
            </v:roundrect>
            <v:roundrect id="_s1028" o:spid="_x0000_s1072" style="position:absolute;left:11114;top:-2217;width:6660;height:2340;v-text-anchor:middle" arcsize="0" o:dgmlayout="0" o:dgmnodekind="1" filled="f" fillcolor="#bbe0e3">
              <v:textbox inset="0,0,0,0">
                <w:txbxContent>
                  <w:p w:rsidR="00367106" w:rsidRDefault="00367106" w:rsidP="002540CA">
                    <w:pPr>
                      <w:jc w:val="center"/>
                      <w:rPr>
                        <w:sz w:val="28"/>
                        <w:szCs w:val="28"/>
                        <w:lang w:val="uk-UA"/>
                      </w:rPr>
                    </w:pPr>
                  </w:p>
                  <w:p w:rsidR="00367106" w:rsidRDefault="00367106" w:rsidP="002540CA">
                    <w:pPr>
                      <w:numPr>
                        <w:ilvl w:val="0"/>
                        <w:numId w:val="12"/>
                      </w:numPr>
                      <w:rPr>
                        <w:sz w:val="28"/>
                        <w:szCs w:val="28"/>
                        <w:lang w:val="uk-UA"/>
                      </w:rPr>
                    </w:pPr>
                    <w:r>
                      <w:rPr>
                        <w:sz w:val="28"/>
                        <w:szCs w:val="28"/>
                        <w:lang w:val="uk-UA"/>
                      </w:rPr>
                      <w:t>рентні платежі;</w:t>
                    </w:r>
                  </w:p>
                  <w:p w:rsidR="00367106" w:rsidRDefault="00367106" w:rsidP="002540CA">
                    <w:pPr>
                      <w:numPr>
                        <w:ilvl w:val="0"/>
                        <w:numId w:val="12"/>
                      </w:numPr>
                      <w:rPr>
                        <w:sz w:val="28"/>
                        <w:szCs w:val="28"/>
                        <w:lang w:val="uk-UA"/>
                      </w:rPr>
                    </w:pPr>
                    <w:r>
                      <w:rPr>
                        <w:sz w:val="28"/>
                        <w:szCs w:val="28"/>
                        <w:lang w:val="uk-UA"/>
                      </w:rPr>
                      <w:t>плата за землю;</w:t>
                    </w:r>
                  </w:p>
                  <w:p w:rsidR="00367106" w:rsidRDefault="00367106" w:rsidP="002540CA">
                    <w:pPr>
                      <w:numPr>
                        <w:ilvl w:val="0"/>
                        <w:numId w:val="12"/>
                      </w:numPr>
                      <w:rPr>
                        <w:sz w:val="28"/>
                        <w:szCs w:val="28"/>
                        <w:lang w:val="uk-UA"/>
                      </w:rPr>
                    </w:pPr>
                    <w:r>
                      <w:rPr>
                        <w:sz w:val="28"/>
                        <w:szCs w:val="28"/>
                        <w:lang w:val="uk-UA"/>
                      </w:rPr>
                      <w:t>податок із власників транспортних засобів;</w:t>
                    </w:r>
                  </w:p>
                  <w:p w:rsidR="00367106" w:rsidRDefault="00367106" w:rsidP="002540CA">
                    <w:pPr>
                      <w:numPr>
                        <w:ilvl w:val="0"/>
                        <w:numId w:val="12"/>
                      </w:numPr>
                      <w:rPr>
                        <w:sz w:val="28"/>
                        <w:szCs w:val="28"/>
                        <w:lang w:val="uk-UA"/>
                      </w:rPr>
                    </w:pPr>
                    <w:r>
                      <w:rPr>
                        <w:sz w:val="28"/>
                        <w:szCs w:val="28"/>
                        <w:lang w:val="uk-UA"/>
                      </w:rPr>
                      <w:t>податок на прибуток;</w:t>
                    </w:r>
                  </w:p>
                  <w:p w:rsidR="00367106" w:rsidRPr="000D7556" w:rsidRDefault="00367106" w:rsidP="002540CA">
                    <w:pPr>
                      <w:numPr>
                        <w:ilvl w:val="0"/>
                        <w:numId w:val="12"/>
                      </w:numPr>
                      <w:rPr>
                        <w:sz w:val="28"/>
                        <w:szCs w:val="28"/>
                        <w:lang w:val="uk-UA"/>
                      </w:rPr>
                    </w:pPr>
                    <w:r>
                      <w:rPr>
                        <w:sz w:val="28"/>
                        <w:szCs w:val="28"/>
                        <w:lang w:val="uk-UA"/>
                      </w:rPr>
                      <w:t>податок на нерухомість (у відсотках).</w:t>
                    </w:r>
                  </w:p>
                </w:txbxContent>
              </v:textbox>
            </v:roundrect>
            <v:roundrect id="_s1028" o:spid="_x0000_s1073" style="position:absolute;left:12014;top:663;width:5040;height:900;v-text-anchor:middle" arcsize="0" o:dgmlayout="0" o:dgmnodekind="1" filled="f" fillcolor="#bbe0e3">
              <v:textbox inset="0,0,0,0">
                <w:txbxContent>
                  <w:p w:rsidR="00367106" w:rsidRPr="000D7556" w:rsidRDefault="00367106" w:rsidP="002540CA">
                    <w:pPr>
                      <w:jc w:val="center"/>
                      <w:rPr>
                        <w:sz w:val="28"/>
                        <w:szCs w:val="28"/>
                        <w:lang w:val="uk-UA"/>
                      </w:rPr>
                    </w:pPr>
                    <w:r>
                      <w:rPr>
                        <w:sz w:val="28"/>
                        <w:szCs w:val="28"/>
                        <w:lang w:val="uk-UA"/>
                      </w:rPr>
                      <w:t>Прибуток, що залишається в розпорядженні підприємства</w:t>
                    </w:r>
                  </w:p>
                </w:txbxContent>
              </v:textbox>
            </v:roundrect>
            <v:roundrect id="_s1028" o:spid="_x0000_s1074" style="position:absolute;left:11474;top:2283;width:6120;height:1260;v-text-anchor:middle" arcsize="0" o:dgmlayout="0" o:dgmnodekind="1" filled="f" fillcolor="#bbe0e3">
              <v:textbox inset="0,0,0,0">
                <w:txbxContent>
                  <w:p w:rsidR="00367106" w:rsidRPr="009D35B7" w:rsidRDefault="00367106" w:rsidP="002540CA">
                    <w:pPr>
                      <w:jc w:val="center"/>
                      <w:rPr>
                        <w:sz w:val="28"/>
                        <w:szCs w:val="28"/>
                        <w:lang w:val="uk-UA"/>
                      </w:rPr>
                    </w:pPr>
                    <w:r>
                      <w:rPr>
                        <w:sz w:val="28"/>
                        <w:szCs w:val="28"/>
                        <w:lang w:val="uk-UA"/>
                      </w:rPr>
                      <w:t>Прибуток, що спрямовується на здійснення різних платежів, пов</w:t>
                    </w:r>
                    <w:r w:rsidRPr="009D35B7">
                      <w:rPr>
                        <w:sz w:val="28"/>
                        <w:szCs w:val="28"/>
                      </w:rPr>
                      <w:t>’</w:t>
                    </w:r>
                    <w:r>
                      <w:rPr>
                        <w:sz w:val="28"/>
                        <w:szCs w:val="28"/>
                        <w:lang w:val="uk-UA"/>
                      </w:rPr>
                      <w:t>язаних із застосування фінансових санкцій до підприємства</w:t>
                    </w:r>
                  </w:p>
                </w:txbxContent>
              </v:textbox>
            </v:roundrect>
            <v:roundrect id="_s1028" o:spid="_x0000_s1075" style="position:absolute;left:13274;top:4263;width:2520;height:711;v-text-anchor:middle" arcsize="0" o:dgmlayout="0" o:dgmnodekind="1" filled="f" fillcolor="#bbe0e3">
              <v:textbox inset="0,0,0,0">
                <w:txbxContent>
                  <w:p w:rsidR="00367106" w:rsidRPr="000D7556" w:rsidRDefault="00367106" w:rsidP="002540CA">
                    <w:pPr>
                      <w:jc w:val="center"/>
                      <w:rPr>
                        <w:sz w:val="28"/>
                        <w:szCs w:val="28"/>
                        <w:lang w:val="uk-UA"/>
                      </w:rPr>
                    </w:pPr>
                    <w:r>
                      <w:rPr>
                        <w:sz w:val="28"/>
                        <w:szCs w:val="28"/>
                        <w:lang w:val="uk-UA"/>
                      </w:rPr>
                      <w:t>ЧИСТИЙ ПРИБУТОК</w:t>
                    </w:r>
                  </w:p>
                </w:txbxContent>
              </v:textbox>
            </v:roundrect>
            <v:group id="_x0000_s1076" style="position:absolute;left:10574;top:-3846;width:2700;height:4860" coordorigin="2034,1674" coordsize="2700,4860">
              <v:line id="_x0000_s1077" style="position:absolute;flip:x;v-text-anchor:middle" from="2034,1674" to="4734,1674"/>
              <v:line id="_x0000_s1078" style="position:absolute;v-text-anchor:middle" from="2034,1674" to="2034,6534"/>
              <v:line id="_x0000_s1079" style="position:absolute;v-text-anchor:middle" from="2034,6534" to="3474,6534"/>
            </v:group>
            <v:line id="_x0000_s1080" style="position:absolute;v-text-anchor:middle" from="15794,-3846" to="18314,-3846"/>
            <v:line id="_x0000_s1081" style="position:absolute;flip:x;v-text-anchor:middle" from="18314,-3846" to="18314,1014"/>
            <v:line id="_x0000_s1082" style="position:absolute;flip:x;v-text-anchor:middle" from="17066,1014" to="18314,1014"/>
            <v:group id="_x0000_s1083" style="position:absolute;left:10574;top:1194;width:2700;height:3420" coordorigin="2034,6714" coordsize="2700,3420">
              <v:line id="_x0000_s1084" style="position:absolute;flip:x;v-text-anchor:middle" from="2034,6714" to="3474,6714"/>
              <v:line id="_x0000_s1085" style="position:absolute;v-text-anchor:middle" from="2034,6714" to="2034,10134"/>
              <v:line id="_x0000_s1086" style="position:absolute;v-text-anchor:middle" from="2034,10134" to="4734,10134"/>
            </v:group>
            <v:line id="_x0000_s1087" style="position:absolute;v-text-anchor:middle" from="17054,1194" to="18314,1194"/>
            <v:line id="_x0000_s1088" style="position:absolute;flip:x;v-text-anchor:middle" from="18314,1194" to="18314,4614"/>
            <v:line id="_x0000_s1089" style="position:absolute;flip:x;v-text-anchor:middle" from="15794,4614" to="18314,4614"/>
            <v:line id="_x0000_s1090" style="position:absolute;v-text-anchor:middle" from="14534,1554" to="14534,2274"/>
            <v:line id="_x0000_s1091" style="position:absolute;v-text-anchor:middle" from="14534,-3306" to="14534,-2766"/>
            <w10:wrap type="none"/>
            <w10:anchorlock/>
          </v:group>
        </w:pict>
      </w:r>
    </w:p>
    <w:p w:rsidR="002C70DA" w:rsidRDefault="002C70DA" w:rsidP="00A705BE">
      <w:pPr>
        <w:shd w:val="clear" w:color="auto" w:fill="FFFFFF"/>
        <w:autoSpaceDE w:val="0"/>
        <w:autoSpaceDN w:val="0"/>
        <w:adjustRightInd w:val="0"/>
        <w:spacing w:line="396" w:lineRule="auto"/>
        <w:ind w:firstLine="684"/>
        <w:jc w:val="center"/>
        <w:rPr>
          <w:color w:val="000000"/>
          <w:sz w:val="28"/>
          <w:szCs w:val="28"/>
          <w:lang w:val="uk-UA"/>
        </w:rPr>
      </w:pPr>
      <w:r>
        <w:rPr>
          <w:color w:val="000000"/>
          <w:sz w:val="28"/>
          <w:szCs w:val="28"/>
        </w:rPr>
        <w:t>Мал</w:t>
      </w:r>
      <w:r w:rsidRPr="002C70DA">
        <w:rPr>
          <w:color w:val="000000"/>
          <w:sz w:val="28"/>
          <w:szCs w:val="28"/>
          <w:lang w:val="uk-UA"/>
        </w:rPr>
        <w:t>. 1.2. Структурно-логічна схема розподілу балансового прибутку і формування чистого прибутку підприємства</w:t>
      </w:r>
    </w:p>
    <w:p w:rsidR="002C70DA" w:rsidRPr="002C70DA" w:rsidRDefault="002C70DA" w:rsidP="00A705BE">
      <w:pPr>
        <w:shd w:val="clear" w:color="auto" w:fill="FFFFFF"/>
        <w:autoSpaceDE w:val="0"/>
        <w:autoSpaceDN w:val="0"/>
        <w:adjustRightInd w:val="0"/>
        <w:spacing w:line="396" w:lineRule="auto"/>
        <w:ind w:firstLine="684"/>
        <w:jc w:val="center"/>
        <w:rPr>
          <w:sz w:val="28"/>
          <w:szCs w:val="28"/>
        </w:rPr>
      </w:pPr>
    </w:p>
    <w:p w:rsidR="002C70DA" w:rsidRPr="002C70DA" w:rsidRDefault="002C70DA" w:rsidP="00A705BE">
      <w:pPr>
        <w:shd w:val="clear" w:color="auto" w:fill="FFFFFF"/>
        <w:autoSpaceDE w:val="0"/>
        <w:autoSpaceDN w:val="0"/>
        <w:adjustRightInd w:val="0"/>
        <w:spacing w:line="396" w:lineRule="auto"/>
        <w:ind w:firstLine="684"/>
        <w:jc w:val="both"/>
        <w:rPr>
          <w:sz w:val="28"/>
          <w:szCs w:val="28"/>
        </w:rPr>
      </w:pPr>
      <w:r>
        <w:rPr>
          <w:color w:val="000000"/>
          <w:sz w:val="28"/>
          <w:szCs w:val="28"/>
          <w:lang w:val="uk-UA"/>
        </w:rPr>
        <w:t xml:space="preserve">- </w:t>
      </w:r>
      <w:r w:rsidRPr="002C70DA">
        <w:rPr>
          <w:color w:val="000000"/>
          <w:sz w:val="28"/>
          <w:szCs w:val="28"/>
          <w:lang w:val="uk-UA"/>
        </w:rPr>
        <w:t>за несвоєчасне подання в податкову адміністрацію необхідних</w:t>
      </w:r>
      <w:r>
        <w:rPr>
          <w:color w:val="000000"/>
          <w:sz w:val="28"/>
          <w:szCs w:val="28"/>
          <w:lang w:val="uk-UA"/>
        </w:rPr>
        <w:t xml:space="preserve"> </w:t>
      </w:r>
      <w:r w:rsidRPr="002C70DA">
        <w:rPr>
          <w:color w:val="000000"/>
          <w:sz w:val="28"/>
          <w:szCs w:val="28"/>
          <w:lang w:val="uk-UA"/>
        </w:rPr>
        <w:t>розрахунків;</w:t>
      </w:r>
    </w:p>
    <w:p w:rsidR="002C70DA" w:rsidRPr="002C70DA" w:rsidRDefault="002C70DA" w:rsidP="00A705BE">
      <w:pPr>
        <w:shd w:val="clear" w:color="auto" w:fill="FFFFFF"/>
        <w:autoSpaceDE w:val="0"/>
        <w:autoSpaceDN w:val="0"/>
        <w:adjustRightInd w:val="0"/>
        <w:spacing w:line="396" w:lineRule="auto"/>
        <w:ind w:firstLine="684"/>
        <w:jc w:val="both"/>
        <w:rPr>
          <w:sz w:val="28"/>
          <w:szCs w:val="28"/>
        </w:rPr>
      </w:pPr>
      <w:r>
        <w:rPr>
          <w:color w:val="000000"/>
          <w:sz w:val="28"/>
          <w:szCs w:val="28"/>
        </w:rPr>
        <w:t xml:space="preserve">- </w:t>
      </w:r>
      <w:r w:rsidRPr="002C70DA">
        <w:rPr>
          <w:color w:val="000000"/>
          <w:sz w:val="28"/>
          <w:szCs w:val="28"/>
          <w:lang w:val="uk-UA"/>
        </w:rPr>
        <w:t>за затримку перерахування коштів у бюджет і державні цільові фонди;</w:t>
      </w:r>
    </w:p>
    <w:p w:rsidR="0057683C" w:rsidRDefault="002C70DA" w:rsidP="00A705BE">
      <w:pPr>
        <w:spacing w:line="396" w:lineRule="auto"/>
        <w:ind w:firstLine="684"/>
        <w:jc w:val="both"/>
        <w:rPr>
          <w:color w:val="000000"/>
          <w:sz w:val="28"/>
          <w:szCs w:val="28"/>
          <w:lang w:val="uk-UA"/>
        </w:rPr>
      </w:pPr>
      <w:r>
        <w:rPr>
          <w:color w:val="000000"/>
          <w:sz w:val="28"/>
          <w:szCs w:val="28"/>
        </w:rPr>
        <w:t xml:space="preserve">- </w:t>
      </w:r>
      <w:r w:rsidRPr="002C70DA">
        <w:rPr>
          <w:color w:val="000000"/>
          <w:sz w:val="28"/>
          <w:szCs w:val="28"/>
          <w:lang w:val="uk-UA"/>
        </w:rPr>
        <w:t>за приховування прибутку від оподаткування;</w:t>
      </w:r>
    </w:p>
    <w:p w:rsidR="00DB39C2" w:rsidRPr="00DB39C2" w:rsidRDefault="00DB39C2" w:rsidP="00A705BE">
      <w:pPr>
        <w:shd w:val="clear" w:color="auto" w:fill="FFFFFF"/>
        <w:autoSpaceDE w:val="0"/>
        <w:autoSpaceDN w:val="0"/>
        <w:adjustRightInd w:val="0"/>
        <w:spacing w:line="396" w:lineRule="auto"/>
        <w:ind w:firstLine="684"/>
        <w:jc w:val="both"/>
        <w:rPr>
          <w:sz w:val="28"/>
          <w:szCs w:val="28"/>
        </w:rPr>
      </w:pPr>
      <w:r w:rsidRPr="00DB39C2">
        <w:rPr>
          <w:color w:val="000000"/>
          <w:sz w:val="28"/>
          <w:szCs w:val="28"/>
          <w:lang w:val="uk-UA"/>
        </w:rPr>
        <w:t>-</w:t>
      </w:r>
      <w:r>
        <w:rPr>
          <w:color w:val="000000"/>
          <w:sz w:val="28"/>
          <w:szCs w:val="28"/>
          <w:lang w:val="uk-UA"/>
        </w:rPr>
        <w:t xml:space="preserve"> </w:t>
      </w:r>
      <w:r w:rsidRPr="00DB39C2">
        <w:rPr>
          <w:color w:val="000000"/>
          <w:sz w:val="28"/>
          <w:szCs w:val="28"/>
          <w:lang w:val="uk-UA"/>
        </w:rPr>
        <w:t>за недотримання встановлених лімітів забору води або використання води без укладання відповідної угоди (це стосується використання води з державних водогосподарських систем);</w:t>
      </w:r>
    </w:p>
    <w:p w:rsidR="00DB39C2" w:rsidRPr="00DB39C2" w:rsidRDefault="00DB39C2" w:rsidP="00A705BE">
      <w:pPr>
        <w:shd w:val="clear" w:color="auto" w:fill="FFFFFF"/>
        <w:autoSpaceDE w:val="0"/>
        <w:autoSpaceDN w:val="0"/>
        <w:adjustRightInd w:val="0"/>
        <w:spacing w:line="396" w:lineRule="auto"/>
        <w:ind w:firstLine="684"/>
        <w:jc w:val="both"/>
        <w:rPr>
          <w:sz w:val="28"/>
          <w:szCs w:val="28"/>
        </w:rPr>
      </w:pPr>
      <w:r w:rsidRPr="00DB39C2">
        <w:rPr>
          <w:color w:val="000000"/>
          <w:sz w:val="28"/>
          <w:szCs w:val="28"/>
          <w:lang w:val="uk-UA"/>
        </w:rPr>
        <w:t>-</w:t>
      </w:r>
      <w:r>
        <w:rPr>
          <w:color w:val="000000"/>
          <w:sz w:val="28"/>
          <w:szCs w:val="28"/>
          <w:lang w:val="uk-UA"/>
        </w:rPr>
        <w:t xml:space="preserve"> </w:t>
      </w:r>
      <w:r w:rsidRPr="00DB39C2">
        <w:rPr>
          <w:color w:val="000000"/>
          <w:sz w:val="28"/>
          <w:szCs w:val="28"/>
          <w:lang w:val="uk-UA"/>
        </w:rPr>
        <w:t>за прострочені банківські позички;</w:t>
      </w:r>
    </w:p>
    <w:p w:rsidR="00DB39C2" w:rsidRPr="00DB39C2" w:rsidRDefault="00DB39C2" w:rsidP="00A705BE">
      <w:pPr>
        <w:shd w:val="clear" w:color="auto" w:fill="FFFFFF"/>
        <w:autoSpaceDE w:val="0"/>
        <w:autoSpaceDN w:val="0"/>
        <w:adjustRightInd w:val="0"/>
        <w:spacing w:line="396" w:lineRule="auto"/>
        <w:ind w:firstLine="684"/>
        <w:jc w:val="both"/>
        <w:rPr>
          <w:sz w:val="28"/>
          <w:szCs w:val="28"/>
        </w:rPr>
      </w:pPr>
      <w:r w:rsidRPr="00DB39C2">
        <w:rPr>
          <w:color w:val="000000"/>
          <w:sz w:val="28"/>
          <w:szCs w:val="28"/>
          <w:lang w:val="uk-UA"/>
        </w:rPr>
        <w:t>-</w:t>
      </w:r>
      <w:r>
        <w:rPr>
          <w:color w:val="000000"/>
          <w:sz w:val="28"/>
          <w:szCs w:val="28"/>
          <w:lang w:val="uk-UA"/>
        </w:rPr>
        <w:t xml:space="preserve"> </w:t>
      </w:r>
      <w:r w:rsidRPr="00DB39C2">
        <w:rPr>
          <w:color w:val="000000"/>
          <w:sz w:val="28"/>
          <w:szCs w:val="28"/>
          <w:lang w:val="uk-UA"/>
        </w:rPr>
        <w:t>за невиконання квоти зі створення робочих місць для інвалідів;</w:t>
      </w:r>
    </w:p>
    <w:p w:rsidR="00DB39C2" w:rsidRPr="00DB39C2" w:rsidRDefault="00DB39C2" w:rsidP="00A705BE">
      <w:pPr>
        <w:shd w:val="clear" w:color="auto" w:fill="FFFFFF"/>
        <w:autoSpaceDE w:val="0"/>
        <w:autoSpaceDN w:val="0"/>
        <w:adjustRightInd w:val="0"/>
        <w:spacing w:line="396" w:lineRule="auto"/>
        <w:ind w:firstLine="684"/>
        <w:jc w:val="both"/>
        <w:rPr>
          <w:sz w:val="28"/>
          <w:szCs w:val="28"/>
        </w:rPr>
      </w:pPr>
      <w:r w:rsidRPr="00DB39C2">
        <w:rPr>
          <w:color w:val="000000"/>
          <w:sz w:val="28"/>
          <w:szCs w:val="28"/>
          <w:lang w:val="uk-UA"/>
        </w:rPr>
        <w:t>-</w:t>
      </w:r>
      <w:r>
        <w:rPr>
          <w:color w:val="000000"/>
          <w:sz w:val="28"/>
          <w:szCs w:val="28"/>
          <w:lang w:val="uk-UA"/>
        </w:rPr>
        <w:t xml:space="preserve"> </w:t>
      </w:r>
      <w:r w:rsidRPr="00DB39C2">
        <w:rPr>
          <w:color w:val="000000"/>
          <w:sz w:val="28"/>
          <w:szCs w:val="28"/>
          <w:lang w:val="uk-UA"/>
        </w:rPr>
        <w:t>за інші порушення.</w:t>
      </w:r>
    </w:p>
    <w:p w:rsidR="00DB39C2" w:rsidRPr="00DB39C2" w:rsidRDefault="00DB39C2" w:rsidP="00A705BE">
      <w:pPr>
        <w:shd w:val="clear" w:color="auto" w:fill="FFFFFF"/>
        <w:autoSpaceDE w:val="0"/>
        <w:autoSpaceDN w:val="0"/>
        <w:adjustRightInd w:val="0"/>
        <w:spacing w:line="396" w:lineRule="auto"/>
        <w:ind w:firstLine="684"/>
        <w:jc w:val="both"/>
        <w:rPr>
          <w:sz w:val="28"/>
          <w:szCs w:val="28"/>
        </w:rPr>
      </w:pPr>
      <w:r w:rsidRPr="00DB39C2">
        <w:rPr>
          <w:color w:val="000000"/>
          <w:sz w:val="28"/>
          <w:szCs w:val="28"/>
          <w:lang w:val="uk-UA"/>
        </w:rPr>
        <w:t>З урахуванням особливостей фінансово-господарської діяльності підприємств, що функціонують в різних сферах економіки, можуть стягуватися за рахунок прибутку й інші штрафи. Особливо це стосується комерційних банків, страхових компаній. Отже, чистий прибуток - це частина прибутку, що залишається в підприємства після сплати податків та можливих штрафів (фінансових санкцій).</w:t>
      </w:r>
    </w:p>
    <w:p w:rsidR="00DB39C2" w:rsidRPr="00DB39C2" w:rsidRDefault="00DB39C2" w:rsidP="00A705BE">
      <w:pPr>
        <w:shd w:val="clear" w:color="auto" w:fill="FFFFFF"/>
        <w:autoSpaceDE w:val="0"/>
        <w:autoSpaceDN w:val="0"/>
        <w:adjustRightInd w:val="0"/>
        <w:spacing w:line="396" w:lineRule="auto"/>
        <w:ind w:firstLine="684"/>
        <w:jc w:val="both"/>
        <w:rPr>
          <w:sz w:val="28"/>
          <w:szCs w:val="28"/>
        </w:rPr>
      </w:pPr>
      <w:r w:rsidRPr="00DB39C2">
        <w:rPr>
          <w:color w:val="000000"/>
          <w:sz w:val="28"/>
          <w:szCs w:val="28"/>
          <w:lang w:val="uk-UA"/>
        </w:rPr>
        <w:t>Використання чистого прибутку підприємство може здійснювати шляхом попереднього формування цільових грошових фондів або спрямовуючи кошти безпосередньо на фінансування витрат. Можливий також розподіл чистого прибутку частково для формування цільових фондів, а частково на безпосереднє фінансування витрат.</w:t>
      </w:r>
    </w:p>
    <w:p w:rsidR="00DB39C2" w:rsidRPr="00DB39C2" w:rsidRDefault="00DB39C2" w:rsidP="00A705BE">
      <w:pPr>
        <w:shd w:val="clear" w:color="auto" w:fill="FFFFFF"/>
        <w:autoSpaceDE w:val="0"/>
        <w:autoSpaceDN w:val="0"/>
        <w:adjustRightInd w:val="0"/>
        <w:spacing w:line="396" w:lineRule="auto"/>
        <w:ind w:firstLine="684"/>
        <w:jc w:val="both"/>
        <w:rPr>
          <w:sz w:val="28"/>
          <w:szCs w:val="28"/>
        </w:rPr>
      </w:pPr>
      <w:r w:rsidRPr="00DB39C2">
        <w:rPr>
          <w:color w:val="000000"/>
          <w:sz w:val="28"/>
          <w:szCs w:val="28"/>
          <w:lang w:val="uk-UA"/>
        </w:rPr>
        <w:t xml:space="preserve">На </w:t>
      </w:r>
      <w:r>
        <w:rPr>
          <w:color w:val="000000"/>
          <w:sz w:val="28"/>
          <w:szCs w:val="28"/>
          <w:lang w:val="uk-UA"/>
        </w:rPr>
        <w:t>мал</w:t>
      </w:r>
      <w:r w:rsidRPr="00DB39C2">
        <w:rPr>
          <w:color w:val="000000"/>
          <w:sz w:val="28"/>
          <w:szCs w:val="28"/>
          <w:lang w:val="uk-UA"/>
        </w:rPr>
        <w:t>. 1.3. зображено структурно-логічну схему використання чистого прибутку підприємства.</w:t>
      </w:r>
    </w:p>
    <w:p w:rsidR="00DB39C2" w:rsidRPr="00732294" w:rsidRDefault="00DB39C2" w:rsidP="00A705BE">
      <w:pPr>
        <w:shd w:val="clear" w:color="auto" w:fill="FFFFFF"/>
        <w:autoSpaceDE w:val="0"/>
        <w:autoSpaceDN w:val="0"/>
        <w:adjustRightInd w:val="0"/>
        <w:spacing w:line="396" w:lineRule="auto"/>
        <w:ind w:firstLine="684"/>
        <w:jc w:val="both"/>
        <w:rPr>
          <w:sz w:val="28"/>
          <w:szCs w:val="28"/>
          <w:lang w:val="uk-UA"/>
        </w:rPr>
      </w:pPr>
      <w:r w:rsidRPr="00DF057D">
        <w:rPr>
          <w:color w:val="000000"/>
          <w:sz w:val="28"/>
          <w:szCs w:val="28"/>
          <w:lang w:val="uk-UA"/>
        </w:rPr>
        <w:t>Як уже було сказано, за рахунок прибутку підприємство формує і ряд цільових фондів, кошти з яких спрямовуються на фінансування певних витрат, задоволення відповідних потреб. Використання чистого прибутку на виплату дивідендів здійснюється безпосередньо.</w:t>
      </w:r>
    </w:p>
    <w:p w:rsidR="00DF057D" w:rsidRDefault="00DB39C2" w:rsidP="00A705BE">
      <w:pPr>
        <w:shd w:val="clear" w:color="auto" w:fill="FFFFFF"/>
        <w:autoSpaceDE w:val="0"/>
        <w:autoSpaceDN w:val="0"/>
        <w:adjustRightInd w:val="0"/>
        <w:spacing w:line="396" w:lineRule="auto"/>
        <w:ind w:firstLine="684"/>
        <w:jc w:val="both"/>
        <w:rPr>
          <w:color w:val="000000"/>
          <w:sz w:val="28"/>
          <w:szCs w:val="28"/>
          <w:lang w:val="uk-UA"/>
        </w:rPr>
      </w:pPr>
      <w:r w:rsidRPr="00DF057D">
        <w:rPr>
          <w:color w:val="000000"/>
          <w:sz w:val="28"/>
          <w:szCs w:val="28"/>
          <w:lang w:val="uk-UA"/>
        </w:rPr>
        <w:t>Принципове значення в розподілі чистого прибутку має досягнення оптимального співвідношення між фондом нагромадження і фондом споживання. Ці фонди умовні, безпосередньо на підприємстві вони не</w:t>
      </w:r>
      <w:r w:rsidR="00DF057D">
        <w:rPr>
          <w:color w:val="000000"/>
          <w:sz w:val="28"/>
          <w:szCs w:val="28"/>
          <w:lang w:val="uk-UA"/>
        </w:rPr>
        <w:t xml:space="preserve"> </w:t>
      </w:r>
      <w:r w:rsidR="00DF057D" w:rsidRPr="00DF057D">
        <w:rPr>
          <w:color w:val="000000"/>
          <w:sz w:val="28"/>
          <w:szCs w:val="28"/>
          <w:lang w:val="uk-UA"/>
        </w:rPr>
        <w:t>утворюються, а їхню величину можна встановити на підставі розрахунків використання прибутку на фінансування певних витрат чи заходів. За адміністративної системи управління економікою здійснювалось державне регулювання співвідношення фондів нагромадження і споживання.</w:t>
      </w:r>
    </w:p>
    <w:p w:rsidR="004A6623" w:rsidRPr="00DF057D" w:rsidRDefault="004A6623" w:rsidP="00A705BE">
      <w:pPr>
        <w:shd w:val="clear" w:color="auto" w:fill="FFFFFF"/>
        <w:autoSpaceDE w:val="0"/>
        <w:autoSpaceDN w:val="0"/>
        <w:adjustRightInd w:val="0"/>
        <w:spacing w:line="396" w:lineRule="auto"/>
        <w:ind w:firstLine="684"/>
        <w:jc w:val="both"/>
        <w:rPr>
          <w:sz w:val="28"/>
          <w:szCs w:val="28"/>
          <w:lang w:val="uk-UA"/>
        </w:rPr>
      </w:pPr>
    </w:p>
    <w:p w:rsidR="00DF057D" w:rsidRDefault="00D26D27" w:rsidP="00A705BE">
      <w:pPr>
        <w:shd w:val="clear" w:color="auto" w:fill="FFFFFF"/>
        <w:autoSpaceDE w:val="0"/>
        <w:autoSpaceDN w:val="0"/>
        <w:adjustRightInd w:val="0"/>
        <w:spacing w:line="396" w:lineRule="auto"/>
        <w:ind w:firstLine="684"/>
        <w:jc w:val="center"/>
        <w:rPr>
          <w:color w:val="000000"/>
          <w:sz w:val="28"/>
          <w:szCs w:val="28"/>
          <w:lang w:val="uk-UA"/>
        </w:rPr>
      </w:pPr>
      <w:r>
        <w:rPr>
          <w:color w:val="000000"/>
          <w:sz w:val="28"/>
          <w:szCs w:val="28"/>
          <w:lang w:val="uk-UA"/>
        </w:rPr>
      </w:r>
      <w:r>
        <w:rPr>
          <w:color w:val="000000"/>
          <w:sz w:val="28"/>
          <w:szCs w:val="28"/>
          <w:lang w:val="uk-UA"/>
        </w:rPr>
        <w:pict>
          <v:group id="_x0000_s1092" editas="orgchart" style="width:477pt;height:277.95pt;mso-position-horizontal-relative:char;mso-position-vertical-relative:line" coordorigin="10214,-4017" coordsize="9540,5559">
            <o:lock v:ext="edit" aspectratio="t"/>
            <o:diagram v:ext="edit" dgmstyle="0" dgmfontsize="12" constrainbounds="0,0,0,0"/>
            <v:shape id="_x0000_s1093" type="#_x0000_t75" style="position:absolute;left:10214;top:-4017;width:9540;height:5559" o:preferrelative="f">
              <v:fill o:detectmouseclick="t"/>
              <v:path o:extrusionok="t" o:connecttype="none"/>
              <o:lock v:ext="edit" text="t"/>
            </v:shape>
            <v:roundrect id="_s1028" o:spid="_x0000_s1094" style="position:absolute;left:13634;top:-4017;width:2700;height:519;v-text-anchor:middle" arcsize="0" o:dgmlayout="0" o:dgmnodekind="1" filled="f" fillcolor="#bbe0e3">
              <v:textbox inset="0,0,0,0">
                <w:txbxContent>
                  <w:p w:rsidR="00367106" w:rsidRPr="00D047FB" w:rsidRDefault="00367106" w:rsidP="004A6623">
                    <w:pPr>
                      <w:jc w:val="center"/>
                      <w:rPr>
                        <w:sz w:val="28"/>
                        <w:szCs w:val="28"/>
                        <w:lang w:val="uk-UA"/>
                      </w:rPr>
                    </w:pPr>
                    <w:r>
                      <w:rPr>
                        <w:sz w:val="28"/>
                        <w:szCs w:val="28"/>
                        <w:lang w:val="uk-UA"/>
                      </w:rPr>
                      <w:t>Чистий прибуток</w:t>
                    </w:r>
                  </w:p>
                </w:txbxContent>
              </v:textbox>
            </v:roundrect>
            <v:roundrect id="_s1028" o:spid="_x0000_s1095" style="position:absolute;left:10574;top:-2757;width:1620;height:1239;v-text-anchor:middle" arcsize="0" o:dgmlayout="0" o:dgmnodekind="1" filled="f" fillcolor="#bbe0e3">
              <v:textbox inset="0,0,0,0">
                <w:txbxContent>
                  <w:p w:rsidR="00367106" w:rsidRPr="00D047FB" w:rsidRDefault="00367106" w:rsidP="004A6623">
                    <w:pPr>
                      <w:jc w:val="center"/>
                      <w:rPr>
                        <w:sz w:val="28"/>
                        <w:szCs w:val="28"/>
                        <w:lang w:val="uk-UA"/>
                      </w:rPr>
                    </w:pPr>
                    <w:r>
                      <w:rPr>
                        <w:sz w:val="28"/>
                        <w:szCs w:val="28"/>
                        <w:lang w:val="uk-UA"/>
                      </w:rPr>
                      <w:t>Резервний фонд</w:t>
                    </w:r>
                  </w:p>
                </w:txbxContent>
              </v:textbox>
            </v:roundrect>
            <v:roundrect id="_s1028" o:spid="_x0000_s1096" style="position:absolute;left:12374;top:-2778;width:1620;height:1239;v-text-anchor:middle" arcsize="0" o:dgmlayout="0" o:dgmnodekind="1" filled="f" fillcolor="#bbe0e3">
              <v:textbox inset="0,0,0,0">
                <w:txbxContent>
                  <w:p w:rsidR="00367106" w:rsidRPr="00D047FB" w:rsidRDefault="00367106" w:rsidP="004A6623">
                    <w:pPr>
                      <w:jc w:val="center"/>
                      <w:rPr>
                        <w:sz w:val="28"/>
                        <w:szCs w:val="28"/>
                        <w:lang w:val="uk-UA"/>
                      </w:rPr>
                    </w:pPr>
                    <w:r>
                      <w:rPr>
                        <w:sz w:val="28"/>
                        <w:szCs w:val="28"/>
                        <w:lang w:val="uk-UA"/>
                      </w:rPr>
                      <w:t>Фонд розвитку виробництва</w:t>
                    </w:r>
                  </w:p>
                </w:txbxContent>
              </v:textbox>
            </v:roundrect>
            <v:roundrect id="_s1028" o:spid="_x0000_s1097" style="position:absolute;left:14174;top:-2778;width:1620;height:1239;v-text-anchor:middle" arcsize="0" o:dgmlayout="0" o:dgmnodekind="1" filled="f" fillcolor="#bbe0e3">
              <v:textbox inset="0,0,0,0">
                <w:txbxContent>
                  <w:p w:rsidR="00367106" w:rsidRPr="00D047FB" w:rsidRDefault="00367106" w:rsidP="004A6623">
                    <w:pPr>
                      <w:jc w:val="center"/>
                      <w:rPr>
                        <w:sz w:val="28"/>
                        <w:szCs w:val="28"/>
                        <w:lang w:val="uk-UA"/>
                      </w:rPr>
                    </w:pPr>
                    <w:r>
                      <w:rPr>
                        <w:sz w:val="28"/>
                        <w:szCs w:val="28"/>
                        <w:lang w:val="uk-UA"/>
                      </w:rPr>
                      <w:t>Фонд соціальних потреб</w:t>
                    </w:r>
                  </w:p>
                </w:txbxContent>
              </v:textbox>
            </v:roundrect>
            <v:roundrect id="_s1028" o:spid="_x0000_s1098" style="position:absolute;left:15974;top:-2778;width:1620;height:1239;v-text-anchor:middle" arcsize="0" o:dgmlayout="0" o:dgmnodekind="1" filled="f" fillcolor="#bbe0e3">
              <v:textbox inset="0,0,0,0">
                <w:txbxContent>
                  <w:p w:rsidR="00367106" w:rsidRPr="00D047FB" w:rsidRDefault="00367106" w:rsidP="004A6623">
                    <w:pPr>
                      <w:jc w:val="center"/>
                      <w:rPr>
                        <w:sz w:val="28"/>
                        <w:szCs w:val="28"/>
                        <w:lang w:val="uk-UA"/>
                      </w:rPr>
                    </w:pPr>
                    <w:r>
                      <w:rPr>
                        <w:sz w:val="28"/>
                        <w:szCs w:val="28"/>
                        <w:lang w:val="uk-UA"/>
                      </w:rPr>
                      <w:t>Фонд матеріального заохочення</w:t>
                    </w:r>
                  </w:p>
                </w:txbxContent>
              </v:textbox>
            </v:roundrect>
            <v:roundrect id="_s1028" o:spid="_x0000_s1099" style="position:absolute;left:17774;top:-2778;width:1620;height:1239;v-text-anchor:middle" arcsize="0" o:dgmlayout="0" o:dgmnodekind="1" filled="f" fillcolor="#bbe0e3">
              <v:textbox inset="0,0,0,0">
                <w:txbxContent>
                  <w:p w:rsidR="00367106" w:rsidRPr="00D047FB" w:rsidRDefault="00367106" w:rsidP="004A6623">
                    <w:pPr>
                      <w:jc w:val="center"/>
                      <w:rPr>
                        <w:sz w:val="28"/>
                        <w:szCs w:val="28"/>
                        <w:lang w:val="uk-UA"/>
                      </w:rPr>
                    </w:pPr>
                    <w:r>
                      <w:rPr>
                        <w:sz w:val="28"/>
                        <w:szCs w:val="28"/>
                        <w:lang w:val="uk-UA"/>
                      </w:rPr>
                      <w:t>Виплата дивідендів</w:t>
                    </w:r>
                  </w:p>
                </w:txbxContent>
              </v:textbox>
            </v:roundrect>
            <v:roundrect id="_s1028" o:spid="_x0000_s1100" style="position:absolute;left:10934;top:-618;width:2700;height:519;v-text-anchor:middle" arcsize="0" o:dgmlayout="0" o:dgmnodekind="1" filled="f" fillcolor="#bbe0e3">
              <v:textbox inset="0,0,0,0">
                <w:txbxContent>
                  <w:p w:rsidR="00367106" w:rsidRPr="00D047FB" w:rsidRDefault="00367106" w:rsidP="004A6623">
                    <w:pPr>
                      <w:jc w:val="center"/>
                      <w:rPr>
                        <w:sz w:val="28"/>
                        <w:szCs w:val="28"/>
                        <w:lang w:val="uk-UA"/>
                      </w:rPr>
                    </w:pPr>
                    <w:r>
                      <w:rPr>
                        <w:sz w:val="28"/>
                        <w:szCs w:val="28"/>
                        <w:lang w:val="uk-UA"/>
                      </w:rPr>
                      <w:t>Фонд нагромадження</w:t>
                    </w:r>
                  </w:p>
                </w:txbxContent>
              </v:textbox>
            </v:roundrect>
            <v:roundrect id="_s1028" o:spid="_x0000_s1101" style="position:absolute;left:16334;top:-618;width:2700;height:519;v-text-anchor:middle" arcsize="0" o:dgmlayout="0" o:dgmnodekind="1" filled="f" fillcolor="#bbe0e3">
              <v:textbox inset="0,0,0,0">
                <w:txbxContent>
                  <w:p w:rsidR="00367106" w:rsidRPr="00D047FB" w:rsidRDefault="00367106" w:rsidP="004A6623">
                    <w:pPr>
                      <w:jc w:val="center"/>
                      <w:rPr>
                        <w:sz w:val="28"/>
                        <w:szCs w:val="28"/>
                        <w:lang w:val="uk-UA"/>
                      </w:rPr>
                    </w:pPr>
                    <w:r>
                      <w:rPr>
                        <w:sz w:val="28"/>
                        <w:szCs w:val="28"/>
                        <w:lang w:val="uk-UA"/>
                      </w:rPr>
                      <w:t>Фонд споживання</w:t>
                    </w:r>
                  </w:p>
                </w:txbxContent>
              </v:textbox>
            </v:roundrect>
            <v:roundrect id="_s1028" o:spid="_x0000_s1102" style="position:absolute;left:13634;top:642;width:2700;height:720;v-text-anchor:middle" arcsize="0" o:dgmlayout="0" o:dgmnodekind="1" filled="f" fillcolor="#bbe0e3">
              <v:textbox inset="0,0,0,0">
                <w:txbxContent>
                  <w:p w:rsidR="00367106" w:rsidRPr="00D047FB" w:rsidRDefault="00367106" w:rsidP="004A6623">
                    <w:pPr>
                      <w:jc w:val="center"/>
                      <w:rPr>
                        <w:sz w:val="28"/>
                        <w:szCs w:val="28"/>
                        <w:lang w:val="uk-UA"/>
                      </w:rPr>
                    </w:pPr>
                    <w:r>
                      <w:rPr>
                        <w:sz w:val="28"/>
                        <w:szCs w:val="28"/>
                        <w:lang w:val="uk-UA"/>
                      </w:rPr>
                      <w:t>Нерозподілений прибуток</w:t>
                    </w:r>
                  </w:p>
                </w:txbxContent>
              </v:textbox>
            </v:roundrect>
            <v:line id="_x0000_s1103" style="position:absolute;v-text-anchor:middle" from="15074,-3498" to="15075,-2778"/>
            <v:line id="_x0000_s1104" style="position:absolute;v-text-anchor:middle" from="11294,-1518" to="12194,-618"/>
            <v:line id="_x0000_s1105" style="position:absolute;flip:y;v-text-anchor:middle" from="12194,-1518" to="13094,-618"/>
            <v:line id="_x0000_s1106" style="position:absolute;flip:y;v-text-anchor:middle" from="12194,-1518" to="14894,-618"/>
            <v:line id="_x0000_s1107" style="position:absolute;flip:x;v-text-anchor:middle" from="17774,-1518" to="18494,-618"/>
            <v:line id="_x0000_s1108" style="position:absolute;v-text-anchor:middle" from="16694,-1518" to="17774,-618"/>
            <v:line id="_x0000_s1109" style="position:absolute;v-text-anchor:middle" from="15074,-1518" to="17774,-618"/>
            <v:line id="_x0000_s1110" style="position:absolute;v-text-anchor:middle" from="15794,-3498" to="16694,-2778"/>
            <v:line id="_x0000_s1111" style="position:absolute;v-text-anchor:middle" from="15794,-3498" to="18674,-2778"/>
            <v:line id="_x0000_s1112" style="position:absolute;flip:x;v-text-anchor:middle" from="13274,-3498" to="14174,-2778"/>
            <v:line id="_x0000_s1113" style="position:absolute;flip:x;v-text-anchor:middle" from="11294,-3498" to="14174,-2778"/>
            <v:line id="_x0000_s1114" style="position:absolute;flip:x;v-text-anchor:middle" from="10394,-3858" to="13634,-3858"/>
            <v:line id="_x0000_s1115" style="position:absolute;v-text-anchor:middle" from="10394,-3858" to="10394,1002"/>
            <v:line id="_x0000_s1116" style="position:absolute;v-text-anchor:middle" from="10394,1002" to="13634,1002"/>
            <v:line id="_x0000_s1117" style="position:absolute;v-text-anchor:middle" from="16334,1002" to="19574,1002"/>
            <v:line id="_x0000_s1118" style="position:absolute;flip:y;v-text-anchor:middle" from="19574,-3858" to="19575,1002"/>
            <v:line id="_x0000_s1119" style="position:absolute;flip:x;v-text-anchor:middle" from="16334,-3858" to="19574,-3857"/>
            <w10:wrap type="none"/>
            <w10:anchorlock/>
          </v:group>
        </w:pict>
      </w:r>
    </w:p>
    <w:p w:rsidR="00DF057D" w:rsidRDefault="00DF057D" w:rsidP="00A705BE">
      <w:pPr>
        <w:shd w:val="clear" w:color="auto" w:fill="FFFFFF"/>
        <w:autoSpaceDE w:val="0"/>
        <w:autoSpaceDN w:val="0"/>
        <w:adjustRightInd w:val="0"/>
        <w:spacing w:line="396" w:lineRule="auto"/>
        <w:ind w:firstLine="684"/>
        <w:jc w:val="center"/>
        <w:rPr>
          <w:color w:val="000000"/>
          <w:sz w:val="28"/>
          <w:szCs w:val="28"/>
          <w:lang w:val="uk-UA"/>
        </w:rPr>
      </w:pPr>
      <w:r>
        <w:rPr>
          <w:color w:val="000000"/>
          <w:sz w:val="28"/>
          <w:szCs w:val="28"/>
          <w:lang w:val="uk-UA"/>
        </w:rPr>
        <w:t>Мал</w:t>
      </w:r>
      <w:r w:rsidRPr="00DF057D">
        <w:rPr>
          <w:color w:val="000000"/>
          <w:sz w:val="28"/>
          <w:szCs w:val="28"/>
          <w:lang w:val="uk-UA"/>
        </w:rPr>
        <w:t>. 1.3. Структурно-логічна схема використання чистого прибутку</w:t>
      </w:r>
      <w:r>
        <w:rPr>
          <w:color w:val="000000"/>
          <w:sz w:val="28"/>
          <w:szCs w:val="28"/>
          <w:lang w:val="uk-UA"/>
        </w:rPr>
        <w:t xml:space="preserve"> </w:t>
      </w:r>
      <w:r w:rsidRPr="00DF057D">
        <w:rPr>
          <w:color w:val="000000"/>
          <w:sz w:val="28"/>
          <w:szCs w:val="28"/>
          <w:lang w:val="uk-UA"/>
        </w:rPr>
        <w:t>підприємства</w:t>
      </w:r>
    </w:p>
    <w:p w:rsidR="00DF057D" w:rsidRDefault="00DF057D" w:rsidP="00A705BE">
      <w:pPr>
        <w:shd w:val="clear" w:color="auto" w:fill="FFFFFF"/>
        <w:autoSpaceDE w:val="0"/>
        <w:autoSpaceDN w:val="0"/>
        <w:adjustRightInd w:val="0"/>
        <w:spacing w:line="396" w:lineRule="auto"/>
        <w:ind w:firstLine="684"/>
        <w:jc w:val="both"/>
        <w:rPr>
          <w:color w:val="000000"/>
          <w:sz w:val="28"/>
          <w:szCs w:val="28"/>
          <w:lang w:val="uk-UA"/>
        </w:rPr>
      </w:pPr>
    </w:p>
    <w:p w:rsidR="00DF057D" w:rsidRDefault="00DF057D" w:rsidP="00A705BE">
      <w:pPr>
        <w:shd w:val="clear" w:color="auto" w:fill="FFFFFF"/>
        <w:autoSpaceDE w:val="0"/>
        <w:autoSpaceDN w:val="0"/>
        <w:adjustRightInd w:val="0"/>
        <w:spacing w:line="396" w:lineRule="auto"/>
        <w:ind w:firstLine="684"/>
        <w:jc w:val="both"/>
        <w:rPr>
          <w:color w:val="000000"/>
          <w:sz w:val="28"/>
          <w:szCs w:val="28"/>
          <w:lang w:val="uk-UA"/>
        </w:rPr>
      </w:pPr>
      <w:r w:rsidRPr="00DF057D">
        <w:rPr>
          <w:color w:val="000000"/>
          <w:sz w:val="28"/>
          <w:szCs w:val="28"/>
          <w:lang w:val="uk-UA"/>
        </w:rPr>
        <w:t xml:space="preserve">Нині використання чистого прибутку (напрямок і пропорції) визначаються самостійно кожним суб'єктом господарювання. Відповідно до Закону "Про оподаткування прибутку підприємств" від 28 грудня 1994 року, в 1995, 1996, 1997 (перше півріччя) державне регулювання використання чистого прибутку здійснювалося досить активно і в основному суто економічними інструментами, зокрема: </w:t>
      </w:r>
    </w:p>
    <w:p w:rsidR="00DB39C2" w:rsidRPr="00DF057D" w:rsidRDefault="00DF057D" w:rsidP="00A705BE">
      <w:pPr>
        <w:numPr>
          <w:ilvl w:val="0"/>
          <w:numId w:val="7"/>
        </w:numPr>
        <w:shd w:val="clear" w:color="auto" w:fill="FFFFFF"/>
        <w:autoSpaceDE w:val="0"/>
        <w:autoSpaceDN w:val="0"/>
        <w:adjustRightInd w:val="0"/>
        <w:spacing w:line="396" w:lineRule="auto"/>
        <w:jc w:val="both"/>
        <w:rPr>
          <w:sz w:val="28"/>
          <w:szCs w:val="28"/>
          <w:lang w:val="uk-UA"/>
        </w:rPr>
      </w:pPr>
      <w:r w:rsidRPr="00DF057D">
        <w:rPr>
          <w:color w:val="000000"/>
          <w:sz w:val="28"/>
          <w:szCs w:val="28"/>
          <w:lang w:val="uk-UA"/>
        </w:rPr>
        <w:t>зменшенням суми податку на прибуток (до 20%) за використання</w:t>
      </w:r>
      <w:r>
        <w:rPr>
          <w:color w:val="000000"/>
          <w:sz w:val="28"/>
          <w:szCs w:val="28"/>
          <w:lang w:val="uk-UA"/>
        </w:rPr>
        <w:t xml:space="preserve"> </w:t>
      </w:r>
      <w:r w:rsidRPr="00DF057D">
        <w:rPr>
          <w:color w:val="000000"/>
          <w:sz w:val="28"/>
          <w:szCs w:val="28"/>
          <w:lang w:val="uk-UA"/>
        </w:rPr>
        <w:t>прибутку на фінансування, реконструкцію та модернізацію активної</w:t>
      </w:r>
      <w:r>
        <w:rPr>
          <w:color w:val="000000"/>
          <w:sz w:val="28"/>
          <w:szCs w:val="28"/>
          <w:lang w:val="uk-UA"/>
        </w:rPr>
        <w:t xml:space="preserve"> </w:t>
      </w:r>
      <w:r w:rsidRPr="00DF057D">
        <w:rPr>
          <w:color w:val="000000"/>
          <w:sz w:val="28"/>
          <w:szCs w:val="28"/>
          <w:lang w:val="uk-UA"/>
        </w:rPr>
        <w:t>частини основних фондів;</w:t>
      </w:r>
    </w:p>
    <w:p w:rsidR="00B2765A" w:rsidRPr="00B2765A" w:rsidRDefault="00B2765A" w:rsidP="00A705BE">
      <w:pPr>
        <w:numPr>
          <w:ilvl w:val="0"/>
          <w:numId w:val="7"/>
        </w:numPr>
        <w:shd w:val="clear" w:color="auto" w:fill="FFFFFF"/>
        <w:autoSpaceDE w:val="0"/>
        <w:autoSpaceDN w:val="0"/>
        <w:adjustRightInd w:val="0"/>
        <w:spacing w:line="396" w:lineRule="auto"/>
        <w:jc w:val="both"/>
        <w:rPr>
          <w:sz w:val="28"/>
          <w:szCs w:val="28"/>
        </w:rPr>
      </w:pPr>
      <w:r w:rsidRPr="00B2765A">
        <w:rPr>
          <w:color w:val="000000"/>
          <w:sz w:val="28"/>
          <w:szCs w:val="28"/>
          <w:lang w:val="uk-UA"/>
        </w:rPr>
        <w:t>зменшенням оподатковуваного прибутку (до 10%) за умови використання</w:t>
      </w:r>
      <w:r>
        <w:rPr>
          <w:color w:val="000000"/>
          <w:sz w:val="28"/>
          <w:szCs w:val="28"/>
          <w:lang w:val="uk-UA"/>
        </w:rPr>
        <w:t xml:space="preserve"> </w:t>
      </w:r>
      <w:r w:rsidRPr="00B2765A">
        <w:rPr>
          <w:color w:val="000000"/>
          <w:sz w:val="28"/>
          <w:szCs w:val="28"/>
          <w:lang w:val="uk-UA"/>
        </w:rPr>
        <w:t>прибутку на збільшення власних оборотних коштів (поширювалось тільки</w:t>
      </w:r>
      <w:r>
        <w:rPr>
          <w:color w:val="000000"/>
          <w:sz w:val="28"/>
          <w:szCs w:val="28"/>
          <w:lang w:val="uk-UA"/>
        </w:rPr>
        <w:t xml:space="preserve"> </w:t>
      </w:r>
      <w:r w:rsidRPr="00B2765A">
        <w:rPr>
          <w:color w:val="000000"/>
          <w:sz w:val="28"/>
          <w:szCs w:val="28"/>
          <w:lang w:val="uk-UA"/>
        </w:rPr>
        <w:t xml:space="preserve">на державні підприємства); </w:t>
      </w:r>
    </w:p>
    <w:p w:rsidR="00B2765A" w:rsidRPr="00B2765A" w:rsidRDefault="00B2765A" w:rsidP="00A705BE">
      <w:pPr>
        <w:numPr>
          <w:ilvl w:val="0"/>
          <w:numId w:val="7"/>
        </w:numPr>
        <w:shd w:val="clear" w:color="auto" w:fill="FFFFFF"/>
        <w:autoSpaceDE w:val="0"/>
        <w:autoSpaceDN w:val="0"/>
        <w:adjustRightInd w:val="0"/>
        <w:spacing w:line="396" w:lineRule="auto"/>
        <w:jc w:val="both"/>
        <w:rPr>
          <w:sz w:val="28"/>
          <w:szCs w:val="28"/>
        </w:rPr>
      </w:pPr>
      <w:r w:rsidRPr="00B2765A">
        <w:rPr>
          <w:color w:val="000000"/>
          <w:sz w:val="28"/>
          <w:szCs w:val="28"/>
          <w:lang w:val="uk-UA"/>
        </w:rPr>
        <w:t>зменшенням оподаткованого прибутку на суму прибутку, спрямованого</w:t>
      </w:r>
      <w:r>
        <w:rPr>
          <w:color w:val="000000"/>
          <w:sz w:val="28"/>
          <w:szCs w:val="28"/>
          <w:lang w:val="uk-UA"/>
        </w:rPr>
        <w:t xml:space="preserve"> </w:t>
      </w:r>
      <w:r w:rsidRPr="00B2765A">
        <w:rPr>
          <w:color w:val="000000"/>
          <w:sz w:val="28"/>
          <w:szCs w:val="28"/>
          <w:lang w:val="uk-UA"/>
        </w:rPr>
        <w:t xml:space="preserve">на </w:t>
      </w:r>
      <w:r>
        <w:rPr>
          <w:color w:val="000000"/>
          <w:sz w:val="28"/>
          <w:szCs w:val="28"/>
          <w:lang w:val="uk-UA"/>
        </w:rPr>
        <w:t xml:space="preserve">покриття </w:t>
      </w:r>
      <w:r w:rsidRPr="00B2765A">
        <w:rPr>
          <w:color w:val="000000"/>
          <w:sz w:val="28"/>
          <w:szCs w:val="28"/>
          <w:lang w:val="uk-UA"/>
        </w:rPr>
        <w:t>ви</w:t>
      </w:r>
      <w:r>
        <w:rPr>
          <w:color w:val="000000"/>
          <w:sz w:val="28"/>
          <w:szCs w:val="28"/>
          <w:lang w:val="uk-UA"/>
        </w:rPr>
        <w:t xml:space="preserve">трат для утримання об'єктів </w:t>
      </w:r>
      <w:r w:rsidRPr="00B2765A">
        <w:rPr>
          <w:color w:val="000000"/>
          <w:sz w:val="28"/>
          <w:szCs w:val="28"/>
          <w:lang w:val="uk-UA"/>
        </w:rPr>
        <w:t>соціально-культурного</w:t>
      </w:r>
      <w:r>
        <w:rPr>
          <w:color w:val="000000"/>
          <w:sz w:val="28"/>
          <w:szCs w:val="28"/>
          <w:lang w:val="uk-UA"/>
        </w:rPr>
        <w:t xml:space="preserve"> </w:t>
      </w:r>
      <w:r w:rsidRPr="00B2765A">
        <w:rPr>
          <w:color w:val="000000"/>
          <w:sz w:val="28"/>
          <w:szCs w:val="28"/>
          <w:lang w:val="uk-UA"/>
        </w:rPr>
        <w:t>призначення, на благодійну діяльність.</w:t>
      </w:r>
    </w:p>
    <w:p w:rsidR="00DF057D" w:rsidRDefault="00B2765A" w:rsidP="00A705BE">
      <w:pPr>
        <w:spacing w:line="396" w:lineRule="auto"/>
        <w:ind w:firstLine="684"/>
        <w:jc w:val="both"/>
        <w:rPr>
          <w:color w:val="000000"/>
          <w:sz w:val="28"/>
          <w:szCs w:val="28"/>
          <w:lang w:val="uk-UA"/>
        </w:rPr>
      </w:pPr>
      <w:r w:rsidRPr="00B2765A">
        <w:rPr>
          <w:color w:val="000000"/>
          <w:sz w:val="28"/>
          <w:szCs w:val="28"/>
          <w:lang w:val="uk-UA"/>
        </w:rPr>
        <w:t>Згідно із Законом України "Про оподаткування прибутку підприємств" від 22 травня 1997 року державне регулювання використання чистого прибутку підприємств також здійснюється з допомогою зменшення оподаткованого прибутку на суму витрат з чистого прибутку для утримання й експлуатації об'єктів соціальної інфраструктури тоді, коли відповідні об'єкти соціальної інфраструктури були на балансі підприємства і утворювались ним на час уведення в дію Закону про оподаткуванню прибутку.</w:t>
      </w:r>
    </w:p>
    <w:p w:rsidR="0005737F" w:rsidRPr="004649A3" w:rsidRDefault="0005737F" w:rsidP="00A705BE">
      <w:pPr>
        <w:spacing w:line="396" w:lineRule="auto"/>
        <w:ind w:firstLine="684"/>
        <w:jc w:val="both"/>
        <w:rPr>
          <w:color w:val="000000"/>
          <w:sz w:val="28"/>
          <w:szCs w:val="28"/>
          <w:lang w:val="uk-UA"/>
        </w:rPr>
      </w:pPr>
    </w:p>
    <w:p w:rsidR="004A6623" w:rsidRDefault="004A6623" w:rsidP="00A705BE">
      <w:pPr>
        <w:shd w:val="clear" w:color="auto" w:fill="FFFFFF"/>
        <w:autoSpaceDE w:val="0"/>
        <w:autoSpaceDN w:val="0"/>
        <w:adjustRightInd w:val="0"/>
        <w:spacing w:line="396" w:lineRule="auto"/>
        <w:ind w:firstLine="684"/>
        <w:jc w:val="center"/>
        <w:rPr>
          <w:b/>
          <w:bCs/>
          <w:color w:val="000000"/>
          <w:sz w:val="28"/>
          <w:szCs w:val="28"/>
          <w:lang w:val="uk-UA"/>
        </w:rPr>
        <w:sectPr w:rsidR="004A6623" w:rsidSect="002B11BB">
          <w:pgSz w:w="11906" w:h="16838"/>
          <w:pgMar w:top="1134" w:right="1134" w:bottom="1134" w:left="1134" w:header="709" w:footer="709" w:gutter="0"/>
          <w:cols w:space="708"/>
          <w:docGrid w:linePitch="360"/>
        </w:sectPr>
      </w:pPr>
    </w:p>
    <w:p w:rsidR="004649A3" w:rsidRPr="004649A3" w:rsidRDefault="004649A3" w:rsidP="00A705BE">
      <w:pPr>
        <w:shd w:val="clear" w:color="auto" w:fill="FFFFFF"/>
        <w:autoSpaceDE w:val="0"/>
        <w:autoSpaceDN w:val="0"/>
        <w:adjustRightInd w:val="0"/>
        <w:spacing w:line="396" w:lineRule="auto"/>
        <w:ind w:firstLine="684"/>
        <w:jc w:val="center"/>
        <w:rPr>
          <w:b/>
          <w:bCs/>
          <w:color w:val="000000"/>
          <w:sz w:val="28"/>
          <w:szCs w:val="28"/>
          <w:lang w:val="uk-UA"/>
        </w:rPr>
      </w:pPr>
      <w:r w:rsidRPr="004649A3">
        <w:rPr>
          <w:b/>
          <w:bCs/>
          <w:color w:val="000000"/>
          <w:sz w:val="28"/>
          <w:szCs w:val="28"/>
          <w:lang w:val="uk-UA"/>
        </w:rPr>
        <w:t>1.4. Система показників рентабельності.</w:t>
      </w:r>
    </w:p>
    <w:p w:rsidR="004649A3" w:rsidRPr="004649A3" w:rsidRDefault="004649A3" w:rsidP="00A705BE">
      <w:pPr>
        <w:shd w:val="clear" w:color="auto" w:fill="FFFFFF"/>
        <w:autoSpaceDE w:val="0"/>
        <w:autoSpaceDN w:val="0"/>
        <w:adjustRightInd w:val="0"/>
        <w:spacing w:line="396" w:lineRule="auto"/>
        <w:ind w:firstLine="684"/>
        <w:jc w:val="both"/>
        <w:rPr>
          <w:sz w:val="28"/>
          <w:szCs w:val="28"/>
        </w:rPr>
      </w:pPr>
    </w:p>
    <w:p w:rsidR="004649A3" w:rsidRPr="004649A3" w:rsidRDefault="004649A3" w:rsidP="00A705BE">
      <w:pPr>
        <w:shd w:val="clear" w:color="auto" w:fill="FFFFFF"/>
        <w:autoSpaceDE w:val="0"/>
        <w:autoSpaceDN w:val="0"/>
        <w:adjustRightInd w:val="0"/>
        <w:spacing w:line="396" w:lineRule="auto"/>
        <w:ind w:firstLine="684"/>
        <w:jc w:val="both"/>
        <w:rPr>
          <w:sz w:val="28"/>
          <w:szCs w:val="28"/>
        </w:rPr>
      </w:pPr>
      <w:r w:rsidRPr="004649A3">
        <w:rPr>
          <w:color w:val="000000"/>
          <w:sz w:val="28"/>
          <w:szCs w:val="28"/>
          <w:lang w:val="uk-UA"/>
        </w:rPr>
        <w:t>Показники рентабельності являються відносними характеристиками фінансових результатів та ефективності діяльності підприємства. Вони вимірюють доходність підприємства з різних та групуються в співвідношенні інтересами учасників економічного процесу, ринкового обміну.</w:t>
      </w:r>
    </w:p>
    <w:p w:rsidR="004649A3" w:rsidRPr="004649A3" w:rsidRDefault="004649A3" w:rsidP="00A705BE">
      <w:pPr>
        <w:shd w:val="clear" w:color="auto" w:fill="FFFFFF"/>
        <w:autoSpaceDE w:val="0"/>
        <w:autoSpaceDN w:val="0"/>
        <w:adjustRightInd w:val="0"/>
        <w:spacing w:line="396" w:lineRule="auto"/>
        <w:ind w:firstLine="684"/>
        <w:jc w:val="both"/>
        <w:rPr>
          <w:sz w:val="28"/>
          <w:szCs w:val="28"/>
        </w:rPr>
      </w:pPr>
      <w:r w:rsidRPr="004649A3">
        <w:rPr>
          <w:color w:val="000000"/>
          <w:sz w:val="28"/>
          <w:szCs w:val="28"/>
          <w:lang w:val="uk-UA"/>
        </w:rPr>
        <w:t>Показники рентабельності є важливими характеристиками факторного середовища формування прибутку (та доходу) підприємства. З цієї причини вони є обов'язковими елементами порівняного аналізу та оцінки фінансового стану підприємства.</w:t>
      </w:r>
    </w:p>
    <w:p w:rsidR="004649A3" w:rsidRPr="004649A3" w:rsidRDefault="004649A3" w:rsidP="00A705BE">
      <w:pPr>
        <w:shd w:val="clear" w:color="auto" w:fill="FFFFFF"/>
        <w:autoSpaceDE w:val="0"/>
        <w:autoSpaceDN w:val="0"/>
        <w:adjustRightInd w:val="0"/>
        <w:spacing w:line="396" w:lineRule="auto"/>
        <w:ind w:firstLine="684"/>
        <w:jc w:val="both"/>
        <w:rPr>
          <w:sz w:val="28"/>
          <w:szCs w:val="28"/>
        </w:rPr>
      </w:pPr>
      <w:r w:rsidRPr="004649A3">
        <w:rPr>
          <w:color w:val="000000"/>
          <w:sz w:val="28"/>
          <w:szCs w:val="28"/>
          <w:lang w:val="uk-UA"/>
        </w:rPr>
        <w:t>При аналізі виробництва, показники рентабельності можна об'єднати в слідуючи групи:</w:t>
      </w:r>
    </w:p>
    <w:p w:rsidR="004649A3" w:rsidRPr="004649A3" w:rsidRDefault="004649A3" w:rsidP="00A705BE">
      <w:pPr>
        <w:shd w:val="clear" w:color="auto" w:fill="FFFFFF"/>
        <w:autoSpaceDE w:val="0"/>
        <w:autoSpaceDN w:val="0"/>
        <w:adjustRightInd w:val="0"/>
        <w:spacing w:line="396" w:lineRule="auto"/>
        <w:ind w:firstLine="684"/>
        <w:jc w:val="both"/>
        <w:rPr>
          <w:sz w:val="28"/>
          <w:szCs w:val="28"/>
        </w:rPr>
      </w:pPr>
      <w:r w:rsidRPr="004649A3">
        <w:rPr>
          <w:color w:val="000000"/>
          <w:sz w:val="28"/>
          <w:szCs w:val="28"/>
          <w:lang w:val="uk-UA"/>
        </w:rPr>
        <w:t>1) показники рентабельності продукції;</w:t>
      </w:r>
    </w:p>
    <w:p w:rsidR="004649A3" w:rsidRPr="004649A3" w:rsidRDefault="004649A3" w:rsidP="00A705BE">
      <w:pPr>
        <w:shd w:val="clear" w:color="auto" w:fill="FFFFFF"/>
        <w:autoSpaceDE w:val="0"/>
        <w:autoSpaceDN w:val="0"/>
        <w:adjustRightInd w:val="0"/>
        <w:spacing w:line="396" w:lineRule="auto"/>
        <w:ind w:firstLine="684"/>
        <w:jc w:val="both"/>
        <w:rPr>
          <w:sz w:val="28"/>
          <w:szCs w:val="28"/>
        </w:rPr>
      </w:pPr>
      <w:r w:rsidRPr="004649A3">
        <w:rPr>
          <w:color w:val="000000"/>
          <w:sz w:val="28"/>
          <w:szCs w:val="28"/>
          <w:lang w:val="uk-UA"/>
        </w:rPr>
        <w:t>2) показники рентабельності капіталів (активів);</w:t>
      </w:r>
    </w:p>
    <w:p w:rsidR="004649A3" w:rsidRPr="004649A3" w:rsidRDefault="004649A3" w:rsidP="00A705BE">
      <w:pPr>
        <w:shd w:val="clear" w:color="auto" w:fill="FFFFFF"/>
        <w:autoSpaceDE w:val="0"/>
        <w:autoSpaceDN w:val="0"/>
        <w:adjustRightInd w:val="0"/>
        <w:spacing w:line="396" w:lineRule="auto"/>
        <w:ind w:firstLine="684"/>
        <w:jc w:val="both"/>
        <w:rPr>
          <w:sz w:val="28"/>
          <w:szCs w:val="28"/>
        </w:rPr>
      </w:pPr>
      <w:r w:rsidRPr="004649A3">
        <w:rPr>
          <w:color w:val="000000"/>
          <w:sz w:val="28"/>
          <w:szCs w:val="28"/>
          <w:lang w:val="uk-UA"/>
        </w:rPr>
        <w:t>3) показники, розраховані на підставі потоків власних грошових коштів.</w:t>
      </w:r>
    </w:p>
    <w:p w:rsidR="004649A3" w:rsidRPr="004649A3" w:rsidRDefault="004649A3" w:rsidP="00A705BE">
      <w:pPr>
        <w:shd w:val="clear" w:color="auto" w:fill="FFFFFF"/>
        <w:autoSpaceDE w:val="0"/>
        <w:autoSpaceDN w:val="0"/>
        <w:adjustRightInd w:val="0"/>
        <w:spacing w:line="396" w:lineRule="auto"/>
        <w:ind w:firstLine="684"/>
        <w:jc w:val="both"/>
        <w:rPr>
          <w:sz w:val="28"/>
          <w:szCs w:val="28"/>
        </w:rPr>
      </w:pPr>
      <w:r w:rsidRPr="004649A3">
        <w:rPr>
          <w:iCs/>
          <w:color w:val="000000"/>
          <w:sz w:val="28"/>
          <w:szCs w:val="28"/>
          <w:lang w:val="uk-UA"/>
        </w:rPr>
        <w:t xml:space="preserve">Перша група </w:t>
      </w:r>
      <w:r w:rsidRPr="004649A3">
        <w:rPr>
          <w:color w:val="000000"/>
          <w:sz w:val="28"/>
          <w:szCs w:val="28"/>
          <w:lang w:val="uk-UA"/>
        </w:rPr>
        <w:t>показників формується на підставі розрахунків рівнів рентабельності (доходності) по показникам прибутку (доходу), відбитий в звітності підприємства.</w:t>
      </w:r>
    </w:p>
    <w:p w:rsidR="004649A3" w:rsidRDefault="004649A3" w:rsidP="00A705BE">
      <w:pPr>
        <w:spacing w:line="396" w:lineRule="auto"/>
        <w:ind w:firstLine="684"/>
        <w:jc w:val="both"/>
        <w:rPr>
          <w:color w:val="000000"/>
          <w:sz w:val="28"/>
          <w:szCs w:val="28"/>
          <w:lang w:val="uk-UA"/>
        </w:rPr>
      </w:pPr>
      <w:r w:rsidRPr="004649A3">
        <w:rPr>
          <w:color w:val="000000"/>
          <w:sz w:val="28"/>
          <w:szCs w:val="28"/>
          <w:lang w:val="uk-UA"/>
        </w:rPr>
        <w:t>Наприклад:</w:t>
      </w:r>
    </w:p>
    <w:p w:rsidR="000C22C5" w:rsidRDefault="00D26D27" w:rsidP="00A705BE">
      <w:pPr>
        <w:spacing w:line="396" w:lineRule="auto"/>
        <w:ind w:firstLine="684"/>
        <w:jc w:val="both"/>
        <w:rPr>
          <w:color w:val="000000"/>
          <w:sz w:val="28"/>
          <w:szCs w:val="28"/>
          <w:lang w:val="uk-UA"/>
        </w:rPr>
      </w:pPr>
      <w:r>
        <w:rPr>
          <w:noProof/>
          <w:color w:val="FF0000"/>
          <w:sz w:val="28"/>
          <w:szCs w:val="28"/>
        </w:rPr>
        <w:pict>
          <v:group id="_x0000_s1120" editas="orgchart" style="position:absolute;left:0;text-align:left;margin-left:31.35pt;margin-top:.2pt;width:453.15pt;height:90pt;z-index:-251661312" coordorigin="10214,-4017" coordsize="9063,1800" wrapcoords="322 1980 286 19260 21242 19260 21242 1980 322 1980">
            <o:lock v:ext="edit" aspectratio="t"/>
            <o:diagram v:ext="edit" dgmstyle="0" dgmfontsize="12" constrainbounds="0,0,0,0"/>
            <v:shape id="_x0000_s1121" type="#_x0000_t75" style="position:absolute;left:10214;top:-4017;width:9063;height:1800" o:preferrelative="f">
              <v:fill o:detectmouseclick="t"/>
              <v:path o:extrusionok="t" o:connecttype="none"/>
              <o:lock v:ext="edit" text="t"/>
            </v:shape>
            <v:roundrect id="_s1028" o:spid="_x0000_s1128" style="position:absolute;left:10385;top:-3837;width:1881;height:720;v-text-anchor:middle" arcsize="0" o:dgmlayout="0" o:dgmnodekind="1" filled="f" fillcolor="#bbe0e3">
              <v:textbox inset="0,0,0,0">
                <w:txbxContent>
                  <w:p w:rsidR="00367106" w:rsidRPr="00D047FB" w:rsidRDefault="00367106" w:rsidP="000A1DAE">
                    <w:pPr>
                      <w:jc w:val="center"/>
                      <w:rPr>
                        <w:sz w:val="28"/>
                        <w:szCs w:val="28"/>
                        <w:lang w:val="uk-UA"/>
                      </w:rPr>
                    </w:pPr>
                    <w:r>
                      <w:rPr>
                        <w:sz w:val="28"/>
                        <w:szCs w:val="28"/>
                        <w:lang w:val="uk-UA"/>
                      </w:rPr>
                      <w:t>Прибуток від реалізації</w:t>
                    </w:r>
                  </w:p>
                </w:txbxContent>
              </v:textbox>
            </v:roundrect>
            <v:roundrect id="_s1028" o:spid="_x0000_s1148" style="position:absolute;left:10385;top:-3117;width:1881;height:720;v-text-anchor:middle" arcsize="0" o:dgmlayout="0" o:dgmnodekind="1" filled="f" fillcolor="#bbe0e3">
              <v:textbox inset="0,0,0,0">
                <w:txbxContent>
                  <w:p w:rsidR="00367106" w:rsidRPr="000A1DAE" w:rsidRDefault="00367106" w:rsidP="000A1DAE">
                    <w:pPr>
                      <w:jc w:val="center"/>
                      <w:rPr>
                        <w:sz w:val="28"/>
                        <w:szCs w:val="28"/>
                        <w:lang w:val="uk-UA"/>
                      </w:rPr>
                    </w:pPr>
                    <w:r>
                      <w:rPr>
                        <w:sz w:val="28"/>
                        <w:szCs w:val="28"/>
                        <w:lang w:val="uk-UA"/>
                      </w:rPr>
                      <w:t>Об</w:t>
                    </w:r>
                    <w:r>
                      <w:rPr>
                        <w:sz w:val="28"/>
                        <w:szCs w:val="28"/>
                        <w:lang w:val="en-US"/>
                      </w:rPr>
                      <w:t>'</w:t>
                    </w:r>
                    <w:r>
                      <w:rPr>
                        <w:sz w:val="28"/>
                        <w:szCs w:val="28"/>
                        <w:lang w:val="uk-UA"/>
                      </w:rPr>
                      <w:t>єм продаж</w:t>
                    </w:r>
                  </w:p>
                </w:txbxContent>
              </v:textbox>
            </v:roundrect>
            <v:roundrect id="_s1028" o:spid="_x0000_s1155" style="position:absolute;left:12665;top:-3837;width:1881;height:720;v-text-anchor:middle" arcsize="0" o:dgmlayout="0" o:dgmnodekind="1" filled="f" fillcolor="#bbe0e3">
              <v:textbox inset="0,0,0,0">
                <w:txbxContent>
                  <w:p w:rsidR="00367106" w:rsidRPr="00D047FB" w:rsidRDefault="00367106" w:rsidP="000A1DAE">
                    <w:pPr>
                      <w:jc w:val="center"/>
                      <w:rPr>
                        <w:sz w:val="28"/>
                        <w:szCs w:val="28"/>
                        <w:lang w:val="uk-UA"/>
                      </w:rPr>
                    </w:pPr>
                    <w:r>
                      <w:rPr>
                        <w:sz w:val="28"/>
                        <w:szCs w:val="28"/>
                        <w:lang w:val="uk-UA"/>
                      </w:rPr>
                      <w:t>Балансовий прибуток</w:t>
                    </w:r>
                  </w:p>
                </w:txbxContent>
              </v:textbox>
            </v:roundrect>
            <v:roundrect id="_s1028" o:spid="_x0000_s1156" style="position:absolute;left:12665;top:-3117;width:1881;height:720;v-text-anchor:middle" arcsize="0" o:dgmlayout="0" o:dgmnodekind="1" filled="f" fillcolor="#bbe0e3">
              <v:textbox inset="0,0,0,0">
                <w:txbxContent>
                  <w:p w:rsidR="00367106" w:rsidRPr="000A1DAE" w:rsidRDefault="00367106" w:rsidP="000A1DAE">
                    <w:pPr>
                      <w:jc w:val="center"/>
                      <w:rPr>
                        <w:sz w:val="28"/>
                        <w:szCs w:val="28"/>
                        <w:lang w:val="uk-UA"/>
                      </w:rPr>
                    </w:pPr>
                    <w:r>
                      <w:rPr>
                        <w:sz w:val="28"/>
                        <w:szCs w:val="28"/>
                        <w:lang w:val="uk-UA"/>
                      </w:rPr>
                      <w:t>Об</w:t>
                    </w:r>
                    <w:r>
                      <w:rPr>
                        <w:sz w:val="28"/>
                        <w:szCs w:val="28"/>
                        <w:lang w:val="en-US"/>
                      </w:rPr>
                      <w:t>'</w:t>
                    </w:r>
                    <w:r>
                      <w:rPr>
                        <w:sz w:val="28"/>
                        <w:szCs w:val="28"/>
                        <w:lang w:val="uk-UA"/>
                      </w:rPr>
                      <w:t>єм продаж</w:t>
                    </w:r>
                  </w:p>
                </w:txbxContent>
              </v:textbox>
            </v:roundrect>
            <v:roundrect id="_s1028" o:spid="_x0000_s1157" style="position:absolute;left:14945;top:-3837;width:1881;height:720;v-text-anchor:middle" arcsize="0" o:dgmlayout="0" o:dgmnodekind="1" filled="f" fillcolor="#bbe0e3">
              <v:textbox inset="0,0,0,0">
                <w:txbxContent>
                  <w:p w:rsidR="00367106" w:rsidRPr="00D047FB" w:rsidRDefault="00367106" w:rsidP="000A1DAE">
                    <w:pPr>
                      <w:jc w:val="center"/>
                      <w:rPr>
                        <w:sz w:val="28"/>
                        <w:szCs w:val="28"/>
                        <w:lang w:val="uk-UA"/>
                      </w:rPr>
                    </w:pPr>
                    <w:r>
                      <w:rPr>
                        <w:sz w:val="28"/>
                        <w:szCs w:val="28"/>
                        <w:lang w:val="uk-UA"/>
                      </w:rPr>
                      <w:t>"оподаткований" прибуток</w:t>
                    </w:r>
                  </w:p>
                </w:txbxContent>
              </v:textbox>
            </v:roundrect>
            <v:roundrect id="_s1028" o:spid="_x0000_s1158" style="position:absolute;left:14945;top:-3117;width:1881;height:720;v-text-anchor:middle" arcsize="0" o:dgmlayout="0" o:dgmnodekind="1" filled="f" fillcolor="#bbe0e3">
              <v:textbox inset="0,0,0,0">
                <w:txbxContent>
                  <w:p w:rsidR="00367106" w:rsidRPr="000A1DAE" w:rsidRDefault="00367106" w:rsidP="000A1DAE">
                    <w:pPr>
                      <w:jc w:val="center"/>
                      <w:rPr>
                        <w:sz w:val="28"/>
                        <w:szCs w:val="28"/>
                        <w:lang w:val="uk-UA"/>
                      </w:rPr>
                    </w:pPr>
                    <w:r>
                      <w:rPr>
                        <w:sz w:val="28"/>
                        <w:szCs w:val="28"/>
                        <w:lang w:val="uk-UA"/>
                      </w:rPr>
                      <w:t>Об</w:t>
                    </w:r>
                    <w:r>
                      <w:rPr>
                        <w:sz w:val="28"/>
                        <w:szCs w:val="28"/>
                        <w:lang w:val="en-US"/>
                      </w:rPr>
                      <w:t>'</w:t>
                    </w:r>
                    <w:r>
                      <w:rPr>
                        <w:sz w:val="28"/>
                        <w:szCs w:val="28"/>
                        <w:lang w:val="uk-UA"/>
                      </w:rPr>
                      <w:t>єм продаж</w:t>
                    </w:r>
                  </w:p>
                </w:txbxContent>
              </v:textbox>
            </v:roundrect>
            <v:roundrect id="_s1028" o:spid="_x0000_s1159" style="position:absolute;left:17225;top:-3837;width:1881;height:720;v-text-anchor:middle" arcsize="0" o:dgmlayout="0" o:dgmnodekind="1" filled="f" fillcolor="#bbe0e3">
              <v:textbox inset="0,0,0,0">
                <w:txbxContent>
                  <w:p w:rsidR="00367106" w:rsidRPr="00D047FB" w:rsidRDefault="00367106" w:rsidP="000A1DAE">
                    <w:pPr>
                      <w:jc w:val="center"/>
                      <w:rPr>
                        <w:sz w:val="28"/>
                        <w:szCs w:val="28"/>
                        <w:lang w:val="uk-UA"/>
                      </w:rPr>
                    </w:pPr>
                    <w:r>
                      <w:rPr>
                        <w:sz w:val="28"/>
                        <w:szCs w:val="28"/>
                        <w:lang w:val="uk-UA"/>
                      </w:rPr>
                      <w:t>Чистий прибуток</w:t>
                    </w:r>
                  </w:p>
                </w:txbxContent>
              </v:textbox>
            </v:roundrect>
            <v:roundrect id="_s1028" o:spid="_x0000_s1160" style="position:absolute;left:17225;top:-3117;width:1881;height:720;v-text-anchor:middle" arcsize="0" o:dgmlayout="0" o:dgmnodekind="1" filled="f" fillcolor="#bbe0e3">
              <v:textbox inset="0,0,0,0">
                <w:txbxContent>
                  <w:p w:rsidR="00367106" w:rsidRPr="000A1DAE" w:rsidRDefault="00367106" w:rsidP="000A1DAE">
                    <w:pPr>
                      <w:jc w:val="center"/>
                      <w:rPr>
                        <w:sz w:val="28"/>
                        <w:szCs w:val="28"/>
                        <w:lang w:val="uk-UA"/>
                      </w:rPr>
                    </w:pPr>
                    <w:r>
                      <w:rPr>
                        <w:sz w:val="28"/>
                        <w:szCs w:val="28"/>
                        <w:lang w:val="uk-UA"/>
                      </w:rPr>
                      <w:t>Об</w:t>
                    </w:r>
                    <w:r>
                      <w:rPr>
                        <w:sz w:val="28"/>
                        <w:szCs w:val="28"/>
                        <w:lang w:val="en-US"/>
                      </w:rPr>
                      <w:t>'</w:t>
                    </w:r>
                    <w:r>
                      <w:rPr>
                        <w:sz w:val="28"/>
                        <w:szCs w:val="28"/>
                        <w:lang w:val="uk-UA"/>
                      </w:rPr>
                      <w:t>єм продаж</w:t>
                    </w:r>
                  </w:p>
                </w:txbxContent>
              </v:textbox>
            </v:roundre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161" type="#_x0000_t13" style="position:absolute;left:12266;top:-3387;width:399;height:540" adj="0,9000"/>
            <v:shape id="_x0000_s1162" type="#_x0000_t13" style="position:absolute;left:14546;top:-3387;width:399;height:540" adj="0,9000"/>
            <v:shape id="_x0000_s1163" type="#_x0000_t13" style="position:absolute;left:16826;top:-3387;width:399;height:540" adj="0,9000"/>
            <w10:wrap type="tight"/>
          </v:group>
        </w:pict>
      </w:r>
    </w:p>
    <w:p w:rsidR="006E4CB0" w:rsidRPr="006E4CB0" w:rsidRDefault="006E4CB0" w:rsidP="00A705BE">
      <w:pPr>
        <w:spacing w:line="396" w:lineRule="auto"/>
        <w:ind w:firstLine="684"/>
        <w:jc w:val="both"/>
        <w:rPr>
          <w:sz w:val="28"/>
          <w:szCs w:val="28"/>
        </w:rPr>
      </w:pPr>
      <w:r w:rsidRPr="006E4CB0">
        <w:rPr>
          <w:color w:val="000000"/>
          <w:sz w:val="28"/>
          <w:szCs w:val="28"/>
          <w:lang w:val="uk-UA"/>
        </w:rPr>
        <w:t>Даний показник характеризує прибутковість (доходність) продукції базисного та звітного періоду.</w:t>
      </w:r>
    </w:p>
    <w:p w:rsidR="006E4CB0" w:rsidRPr="006E4CB0" w:rsidRDefault="006E4CB0" w:rsidP="00A705BE">
      <w:pPr>
        <w:shd w:val="clear" w:color="auto" w:fill="FFFFFF"/>
        <w:autoSpaceDE w:val="0"/>
        <w:autoSpaceDN w:val="0"/>
        <w:adjustRightInd w:val="0"/>
        <w:spacing w:line="396" w:lineRule="auto"/>
        <w:ind w:firstLine="684"/>
        <w:jc w:val="both"/>
        <w:rPr>
          <w:sz w:val="28"/>
          <w:szCs w:val="28"/>
        </w:rPr>
      </w:pPr>
      <w:r w:rsidRPr="006E4CB0">
        <w:rPr>
          <w:iCs/>
          <w:color w:val="000000"/>
          <w:sz w:val="28"/>
          <w:szCs w:val="28"/>
          <w:lang w:val="uk-UA"/>
        </w:rPr>
        <w:t xml:space="preserve">Друга група </w:t>
      </w:r>
      <w:r w:rsidRPr="006E4CB0">
        <w:rPr>
          <w:color w:val="000000"/>
          <w:sz w:val="28"/>
          <w:szCs w:val="28"/>
          <w:lang w:val="uk-UA"/>
        </w:rPr>
        <w:t xml:space="preserve">показників рентабельності формується на підставі розрахунків рівнів рентабельності в залежності від зміни розміру та характеру авансованих коштів: всі активи підприємства; інвестиційний капітал (власні </w:t>
      </w:r>
      <w:r w:rsidR="00D26D27">
        <w:rPr>
          <w:noProof/>
          <w:color w:val="FF0000"/>
          <w:sz w:val="28"/>
          <w:szCs w:val="28"/>
        </w:rPr>
        <w:pict>
          <v:group id="_x0000_s1190" editas="orgchart" style="position:absolute;left:0;text-align:left;margin-left:99.75pt;margin-top:81pt;width:344.85pt;height:90pt;z-index:251656192;mso-position-horizontal-relative:text;mso-position-vertical-relative:text" coordorigin="11468,-4017" coordsize="6897,1800">
            <o:lock v:ext="edit" aspectratio="t"/>
            <o:diagram v:ext="edit" dgmstyle="0" dgmfontsize="12" constrainbounds="0,0,0,0"/>
            <v:shape id="_x0000_s1191" type="#_x0000_t75" style="position:absolute;left:11468;top:-4017;width:6897;height:1800" o:preferrelative="f">
              <v:fill o:detectmouseclick="t"/>
              <v:path o:extrusionok="t" o:connecttype="none"/>
              <o:lock v:ext="edit" text="t"/>
            </v:shape>
            <v:roundrect id="_s1028" o:spid="_x0000_s1192" style="position:absolute;left:11696;top:-3837;width:1881;height:720;v-text-anchor:middle" arcsize="0" o:dgmlayout="0" o:dgmnodekind="1" filled="f" fillcolor="#bbe0e3">
              <v:textbox inset="0,0,0,0">
                <w:txbxContent>
                  <w:p w:rsidR="00367106" w:rsidRPr="00D047FB" w:rsidRDefault="00367106" w:rsidP="000A1DAE">
                    <w:pPr>
                      <w:jc w:val="center"/>
                      <w:rPr>
                        <w:sz w:val="28"/>
                        <w:szCs w:val="28"/>
                        <w:lang w:val="uk-UA"/>
                      </w:rPr>
                    </w:pPr>
                    <w:r>
                      <w:rPr>
                        <w:sz w:val="28"/>
                        <w:szCs w:val="28"/>
                        <w:lang w:val="uk-UA"/>
                      </w:rPr>
                      <w:t>Чистий прибуток</w:t>
                    </w:r>
                  </w:p>
                </w:txbxContent>
              </v:textbox>
            </v:roundrect>
            <v:roundrect id="_s1028" o:spid="_x0000_s1193" style="position:absolute;left:11696;top:-3117;width:1881;height:720;v-text-anchor:middle" arcsize="0" o:dgmlayout="0" o:dgmnodekind="1" filled="f" fillcolor="#bbe0e3">
              <v:textbox inset="0,0,0,0">
                <w:txbxContent>
                  <w:p w:rsidR="00367106" w:rsidRPr="000A1DAE" w:rsidRDefault="00367106" w:rsidP="000A1DAE">
                    <w:pPr>
                      <w:jc w:val="center"/>
                      <w:rPr>
                        <w:sz w:val="28"/>
                        <w:szCs w:val="28"/>
                        <w:lang w:val="uk-UA"/>
                      </w:rPr>
                    </w:pPr>
                    <w:r>
                      <w:rPr>
                        <w:sz w:val="28"/>
                        <w:szCs w:val="28"/>
                        <w:lang w:val="uk-UA"/>
                      </w:rPr>
                      <w:t>Всі активи</w:t>
                    </w:r>
                  </w:p>
                </w:txbxContent>
              </v:textbox>
            </v:roundrect>
            <v:roundrect id="_s1028" o:spid="_x0000_s1194" style="position:absolute;left:13976;top:-3837;width:1881;height:720;v-text-anchor:middle" arcsize="0" o:dgmlayout="0" o:dgmnodekind="1" filled="f" fillcolor="#bbe0e3">
              <v:textbox inset="0,0,0,0">
                <w:txbxContent>
                  <w:p w:rsidR="00367106" w:rsidRPr="00D047FB" w:rsidRDefault="00367106" w:rsidP="00CF5924">
                    <w:pPr>
                      <w:jc w:val="center"/>
                      <w:rPr>
                        <w:sz w:val="28"/>
                        <w:szCs w:val="28"/>
                        <w:lang w:val="uk-UA"/>
                      </w:rPr>
                    </w:pPr>
                    <w:r>
                      <w:rPr>
                        <w:sz w:val="28"/>
                        <w:szCs w:val="28"/>
                        <w:lang w:val="uk-UA"/>
                      </w:rPr>
                      <w:t>Чистий прибуток</w:t>
                    </w:r>
                  </w:p>
                  <w:p w:rsidR="00367106" w:rsidRPr="00CF5924" w:rsidRDefault="00367106" w:rsidP="00CF5924">
                    <w:pPr>
                      <w:rPr>
                        <w:szCs w:val="28"/>
                      </w:rPr>
                    </w:pPr>
                  </w:p>
                </w:txbxContent>
              </v:textbox>
            </v:roundrect>
            <v:roundrect id="_s1028" o:spid="_x0000_s1195" style="position:absolute;left:13976;top:-3117;width:1881;height:720;v-text-anchor:middle" arcsize="0" o:dgmlayout="0" o:dgmnodekind="1" filled="f" fillcolor="#bbe0e3">
              <v:textbox inset="0,0,0,0">
                <w:txbxContent>
                  <w:p w:rsidR="00367106" w:rsidRPr="000A1DAE" w:rsidRDefault="00367106" w:rsidP="000A1DAE">
                    <w:pPr>
                      <w:jc w:val="center"/>
                      <w:rPr>
                        <w:sz w:val="28"/>
                        <w:szCs w:val="28"/>
                        <w:lang w:val="uk-UA"/>
                      </w:rPr>
                    </w:pPr>
                    <w:r>
                      <w:rPr>
                        <w:sz w:val="28"/>
                        <w:szCs w:val="28"/>
                        <w:lang w:val="uk-UA"/>
                      </w:rPr>
                      <w:t>Інвестиційний капітал</w:t>
                    </w:r>
                  </w:p>
                </w:txbxContent>
              </v:textbox>
            </v:roundrect>
            <v:roundrect id="_s1028" o:spid="_x0000_s1196" style="position:absolute;left:16256;top:-3837;width:1881;height:720;v-text-anchor:middle" arcsize="0" o:dgmlayout="0" o:dgmnodekind="1" filled="f" fillcolor="#bbe0e3">
              <v:textbox inset="0,0,0,0">
                <w:txbxContent>
                  <w:p w:rsidR="00367106" w:rsidRPr="00D047FB" w:rsidRDefault="00367106" w:rsidP="00CF5924">
                    <w:pPr>
                      <w:jc w:val="center"/>
                      <w:rPr>
                        <w:sz w:val="28"/>
                        <w:szCs w:val="28"/>
                        <w:lang w:val="uk-UA"/>
                      </w:rPr>
                    </w:pPr>
                    <w:r>
                      <w:rPr>
                        <w:sz w:val="28"/>
                        <w:szCs w:val="28"/>
                        <w:lang w:val="uk-UA"/>
                      </w:rPr>
                      <w:t>Чистий прибуток</w:t>
                    </w:r>
                  </w:p>
                  <w:p w:rsidR="00367106" w:rsidRPr="00CF5924" w:rsidRDefault="00367106" w:rsidP="00CF5924">
                    <w:pPr>
                      <w:rPr>
                        <w:szCs w:val="28"/>
                      </w:rPr>
                    </w:pPr>
                  </w:p>
                </w:txbxContent>
              </v:textbox>
            </v:roundrect>
            <v:roundrect id="_s1028" o:spid="_x0000_s1197" style="position:absolute;left:16256;top:-3117;width:1881;height:720;v-text-anchor:middle" arcsize="0" o:dgmlayout="0" o:dgmnodekind="1" filled="f" fillcolor="#bbe0e3">
              <v:textbox inset="0,0,0,0">
                <w:txbxContent>
                  <w:p w:rsidR="00367106" w:rsidRPr="000A1DAE" w:rsidRDefault="00367106" w:rsidP="000A1DAE">
                    <w:pPr>
                      <w:jc w:val="center"/>
                      <w:rPr>
                        <w:sz w:val="28"/>
                        <w:szCs w:val="28"/>
                        <w:lang w:val="uk-UA"/>
                      </w:rPr>
                    </w:pPr>
                    <w:r>
                      <w:rPr>
                        <w:sz w:val="28"/>
                        <w:szCs w:val="28"/>
                        <w:lang w:val="uk-UA"/>
                      </w:rPr>
                      <w:t>Акціонерний капітал</w:t>
                    </w:r>
                  </w:p>
                </w:txbxContent>
              </v:textbox>
            </v:roundrect>
            <v:shape id="_x0000_s1200" type="#_x0000_t13" style="position:absolute;left:13577;top:-3387;width:399;height:540" adj="0,9000"/>
            <v:shape id="_x0000_s1201" type="#_x0000_t13" style="position:absolute;left:15857;top:-3387;width:399;height:540" adj="0,9000"/>
            <w10:wrap type="square"/>
          </v:group>
        </w:pict>
      </w:r>
      <w:r w:rsidRPr="006E4CB0">
        <w:rPr>
          <w:color w:val="000000"/>
          <w:sz w:val="28"/>
          <w:szCs w:val="28"/>
          <w:lang w:val="uk-UA"/>
        </w:rPr>
        <w:t>кошти + довгострокові зобов'язання); акціонерний (власний) капітал.</w:t>
      </w:r>
    </w:p>
    <w:p w:rsidR="000C22C5" w:rsidRPr="006E4CB0" w:rsidRDefault="006E4CB0" w:rsidP="00A705BE">
      <w:pPr>
        <w:spacing w:line="396" w:lineRule="auto"/>
        <w:ind w:firstLine="684"/>
        <w:jc w:val="both"/>
        <w:rPr>
          <w:color w:val="000000"/>
          <w:sz w:val="28"/>
          <w:szCs w:val="28"/>
          <w:lang w:val="uk-UA"/>
        </w:rPr>
      </w:pPr>
      <w:r w:rsidRPr="006E4CB0">
        <w:rPr>
          <w:color w:val="000000"/>
          <w:sz w:val="28"/>
          <w:szCs w:val="28"/>
          <w:lang w:val="uk-UA"/>
        </w:rPr>
        <w:t>Наприклад:</w:t>
      </w:r>
    </w:p>
    <w:p w:rsidR="006E4CB0" w:rsidRPr="006E4CB0" w:rsidRDefault="006E4CB0" w:rsidP="00A705BE">
      <w:pPr>
        <w:spacing w:line="396" w:lineRule="auto"/>
        <w:ind w:firstLine="684"/>
        <w:jc w:val="both"/>
        <w:rPr>
          <w:color w:val="000000"/>
          <w:sz w:val="28"/>
          <w:szCs w:val="28"/>
          <w:lang w:val="uk-UA"/>
        </w:rPr>
      </w:pPr>
    </w:p>
    <w:p w:rsidR="006E4CB0" w:rsidRPr="006E4CB0" w:rsidRDefault="006E4CB0" w:rsidP="00A705BE">
      <w:pPr>
        <w:shd w:val="clear" w:color="auto" w:fill="FFFFFF"/>
        <w:autoSpaceDE w:val="0"/>
        <w:autoSpaceDN w:val="0"/>
        <w:adjustRightInd w:val="0"/>
        <w:spacing w:line="396" w:lineRule="auto"/>
        <w:ind w:firstLine="684"/>
        <w:jc w:val="both"/>
        <w:rPr>
          <w:sz w:val="28"/>
          <w:szCs w:val="28"/>
          <w:lang w:val="uk-UA"/>
        </w:rPr>
      </w:pPr>
      <w:r w:rsidRPr="006E4CB0">
        <w:rPr>
          <w:color w:val="000000"/>
          <w:sz w:val="28"/>
          <w:szCs w:val="28"/>
          <w:lang w:val="uk-UA"/>
        </w:rPr>
        <w:t>Неспівпадання рівнів рентабельності по цим показникам характеризує ступінь використання підприємством фінансових ричагів для підвищення доходності, довгострокових кредитів та інших зайнятих коштів.</w:t>
      </w:r>
    </w:p>
    <w:p w:rsidR="006E4CB0" w:rsidRPr="006E4CB0" w:rsidRDefault="006E4CB0" w:rsidP="00A705BE">
      <w:pPr>
        <w:shd w:val="clear" w:color="auto" w:fill="FFFFFF"/>
        <w:autoSpaceDE w:val="0"/>
        <w:autoSpaceDN w:val="0"/>
        <w:adjustRightInd w:val="0"/>
        <w:spacing w:line="396" w:lineRule="auto"/>
        <w:ind w:firstLine="684"/>
        <w:jc w:val="both"/>
        <w:rPr>
          <w:sz w:val="28"/>
          <w:szCs w:val="28"/>
          <w:lang w:val="uk-UA"/>
        </w:rPr>
      </w:pPr>
      <w:r w:rsidRPr="006E4CB0">
        <w:rPr>
          <w:color w:val="000000"/>
          <w:sz w:val="28"/>
          <w:szCs w:val="28"/>
          <w:lang w:val="uk-UA"/>
        </w:rPr>
        <w:t xml:space="preserve">Дані показники </w:t>
      </w:r>
      <w:r w:rsidR="00E04A8E">
        <w:rPr>
          <w:color w:val="000000"/>
          <w:sz w:val="28"/>
          <w:szCs w:val="28"/>
          <w:lang w:val="uk-UA"/>
        </w:rPr>
        <w:t>-</w:t>
      </w:r>
      <w:r w:rsidRPr="006E4CB0">
        <w:rPr>
          <w:color w:val="000000"/>
          <w:sz w:val="28"/>
          <w:szCs w:val="28"/>
          <w:lang w:val="uk-UA"/>
        </w:rPr>
        <w:t xml:space="preserve"> практичні. Вони відповідають вимогам власників. Наприклад, адміністрацію підприємства інтересує віддача (доходність) всіх активів (всього капіталу); потенційних інвесторів і кредиторів - віддача на інвестуємий капітал; власників та учеридителів - доходність акцій.</w:t>
      </w:r>
    </w:p>
    <w:p w:rsidR="006E4CB0" w:rsidRDefault="006E4CB0" w:rsidP="00A705BE">
      <w:pPr>
        <w:spacing w:line="396" w:lineRule="auto"/>
        <w:ind w:firstLine="684"/>
        <w:jc w:val="both"/>
        <w:rPr>
          <w:color w:val="000000"/>
          <w:sz w:val="28"/>
          <w:szCs w:val="28"/>
          <w:lang w:val="uk-UA"/>
        </w:rPr>
      </w:pPr>
      <w:r w:rsidRPr="006E4CB0">
        <w:rPr>
          <w:color w:val="000000"/>
          <w:sz w:val="28"/>
          <w:szCs w:val="28"/>
          <w:lang w:val="uk-UA"/>
        </w:rPr>
        <w:t>Кожний з перерахованих показників легко моделюється по факторним залежностям. Розглянемо наступну залежність:</w:t>
      </w:r>
    </w:p>
    <w:p w:rsidR="0035674D" w:rsidRDefault="00D26D27" w:rsidP="00A705BE">
      <w:pPr>
        <w:spacing w:line="396" w:lineRule="auto"/>
        <w:ind w:firstLine="684"/>
        <w:jc w:val="both"/>
        <w:rPr>
          <w:color w:val="000000"/>
          <w:sz w:val="28"/>
          <w:szCs w:val="28"/>
          <w:lang w:val="uk-UA"/>
        </w:rPr>
      </w:pPr>
      <w:r>
        <w:rPr>
          <w:noProof/>
          <w:color w:val="FF0000"/>
          <w:sz w:val="28"/>
          <w:szCs w:val="28"/>
        </w:rPr>
        <w:pict>
          <v:group id="_x0000_s1213" editas="orgchart" style="position:absolute;margin-left:68.4pt;margin-top:10.6pt;width:344.85pt;height:90pt;z-index:251653120;mso-position-horizontal-relative:char;mso-position-vertical-relative:line" coordorigin="11468,-4017" coordsize="6897,1800">
            <o:lock v:ext="edit" aspectratio="t"/>
            <o:diagram v:ext="edit" dgmstyle="0" dgmfontsize="12" constrainbounds="0,0,0,0"/>
            <v:shape id="_x0000_s1214" type="#_x0000_t75" style="position:absolute;left:11468;top:-4017;width:6897;height:1800" o:preferrelative="f">
              <v:fill o:detectmouseclick="t"/>
              <v:path o:extrusionok="t" o:connecttype="none"/>
              <o:lock v:ext="edit" text="t"/>
            </v:shape>
            <v:roundrect id="_s1028" o:spid="_x0000_s1215" style="position:absolute;left:11696;top:-3837;width:1881;height:720;v-text-anchor:middle" arcsize="0" o:dgmlayout="0" o:dgmnodekind="1" filled="f" fillcolor="#bbe0e3">
              <v:textbox inset="0,0,0,0">
                <w:txbxContent>
                  <w:p w:rsidR="00367106" w:rsidRPr="00D047FB" w:rsidRDefault="00367106" w:rsidP="00CF5924">
                    <w:pPr>
                      <w:jc w:val="center"/>
                      <w:rPr>
                        <w:sz w:val="28"/>
                        <w:szCs w:val="28"/>
                        <w:lang w:val="uk-UA"/>
                      </w:rPr>
                    </w:pPr>
                    <w:r>
                      <w:rPr>
                        <w:sz w:val="28"/>
                        <w:szCs w:val="28"/>
                        <w:lang w:val="uk-UA"/>
                      </w:rPr>
                      <w:t>Чистий прибуток</w:t>
                    </w:r>
                  </w:p>
                </w:txbxContent>
              </v:textbox>
            </v:roundrect>
            <v:roundrect id="_s1028" o:spid="_x0000_s1216" style="position:absolute;left:11696;top:-3117;width:1881;height:720;v-text-anchor:middle" arcsize="0" o:dgmlayout="0" o:dgmnodekind="1" filled="f" fillcolor="#bbe0e3">
              <v:textbox inset="0,0,0,0">
                <w:txbxContent>
                  <w:p w:rsidR="00367106" w:rsidRPr="000A1DAE" w:rsidRDefault="00367106" w:rsidP="00CF5924">
                    <w:pPr>
                      <w:jc w:val="center"/>
                      <w:rPr>
                        <w:sz w:val="28"/>
                        <w:szCs w:val="28"/>
                        <w:lang w:val="uk-UA"/>
                      </w:rPr>
                    </w:pPr>
                    <w:r>
                      <w:rPr>
                        <w:sz w:val="28"/>
                        <w:szCs w:val="28"/>
                        <w:lang w:val="uk-UA"/>
                      </w:rPr>
                      <w:t>Всі активи</w:t>
                    </w:r>
                  </w:p>
                </w:txbxContent>
              </v:textbox>
            </v:roundrect>
            <v:roundrect id="_s1028" o:spid="_x0000_s1217" style="position:absolute;left:13976;top:-3837;width:1881;height:720;v-text-anchor:middle" arcsize="0" o:dgmlayout="0" o:dgmnodekind="1" filled="f" fillcolor="#bbe0e3">
              <v:textbox inset="0,0,0,0">
                <w:txbxContent>
                  <w:p w:rsidR="00367106" w:rsidRPr="00D047FB" w:rsidRDefault="00367106" w:rsidP="00CF5924">
                    <w:pPr>
                      <w:jc w:val="center"/>
                      <w:rPr>
                        <w:sz w:val="28"/>
                        <w:szCs w:val="28"/>
                        <w:lang w:val="uk-UA"/>
                      </w:rPr>
                    </w:pPr>
                    <w:r>
                      <w:rPr>
                        <w:sz w:val="28"/>
                        <w:szCs w:val="28"/>
                        <w:lang w:val="uk-UA"/>
                      </w:rPr>
                      <w:t>Чистий прибуток</w:t>
                    </w:r>
                  </w:p>
                  <w:p w:rsidR="00367106" w:rsidRPr="00CF5924" w:rsidRDefault="00367106" w:rsidP="00CF5924">
                    <w:pPr>
                      <w:rPr>
                        <w:szCs w:val="28"/>
                      </w:rPr>
                    </w:pPr>
                  </w:p>
                </w:txbxContent>
              </v:textbox>
            </v:roundrect>
            <v:roundrect id="_s1028" o:spid="_x0000_s1218" style="position:absolute;left:13976;top:-3117;width:1881;height:720;v-text-anchor:middle" arcsize="0" o:dgmlayout="0" o:dgmnodekind="1" filled="f" fillcolor="#bbe0e3">
              <v:textbox inset="0,0,0,0">
                <w:txbxContent>
                  <w:p w:rsidR="00367106" w:rsidRPr="00CF5924" w:rsidRDefault="00367106" w:rsidP="00CF5924">
                    <w:pPr>
                      <w:jc w:val="center"/>
                      <w:rPr>
                        <w:sz w:val="28"/>
                        <w:szCs w:val="28"/>
                        <w:lang w:val="uk-UA"/>
                      </w:rPr>
                    </w:pPr>
                    <w:r>
                      <w:rPr>
                        <w:sz w:val="28"/>
                        <w:szCs w:val="28"/>
                        <w:lang w:val="uk-UA"/>
                      </w:rPr>
                      <w:t>Об</w:t>
                    </w:r>
                    <w:r>
                      <w:rPr>
                        <w:sz w:val="28"/>
                        <w:szCs w:val="28"/>
                        <w:lang w:val="en-US"/>
                      </w:rPr>
                      <w:t>'</w:t>
                    </w:r>
                    <w:r>
                      <w:rPr>
                        <w:sz w:val="28"/>
                        <w:szCs w:val="28"/>
                        <w:lang w:val="uk-UA"/>
                      </w:rPr>
                      <w:t>єм продаж</w:t>
                    </w:r>
                  </w:p>
                </w:txbxContent>
              </v:textbox>
            </v:roundrect>
            <v:roundrect id="_s1028" o:spid="_x0000_s1219" style="position:absolute;left:16256;top:-3837;width:1881;height:720;v-text-anchor:middle" arcsize="0" o:dgmlayout="0" o:dgmnodekind="1" filled="f" fillcolor="#bbe0e3">
              <v:textbox inset="0,0,0,0">
                <w:txbxContent>
                  <w:p w:rsidR="00367106" w:rsidRPr="00CF5924" w:rsidRDefault="00367106" w:rsidP="00CF5924">
                    <w:pPr>
                      <w:jc w:val="center"/>
                      <w:rPr>
                        <w:sz w:val="28"/>
                        <w:szCs w:val="28"/>
                        <w:lang w:val="uk-UA"/>
                      </w:rPr>
                    </w:pPr>
                    <w:r>
                      <w:rPr>
                        <w:sz w:val="28"/>
                        <w:szCs w:val="28"/>
                        <w:lang w:val="uk-UA"/>
                      </w:rPr>
                      <w:t>Об</w:t>
                    </w:r>
                    <w:r>
                      <w:rPr>
                        <w:sz w:val="28"/>
                        <w:szCs w:val="28"/>
                        <w:lang w:val="en-US"/>
                      </w:rPr>
                      <w:t>'</w:t>
                    </w:r>
                    <w:r>
                      <w:rPr>
                        <w:sz w:val="28"/>
                        <w:szCs w:val="28"/>
                        <w:lang w:val="uk-UA"/>
                      </w:rPr>
                      <w:t>єм продаж</w:t>
                    </w:r>
                  </w:p>
                </w:txbxContent>
              </v:textbox>
            </v:roundrect>
            <v:roundrect id="_s1028" o:spid="_x0000_s1220" style="position:absolute;left:16256;top:-3117;width:1881;height:720;v-text-anchor:middle" arcsize="0" o:dgmlayout="0" o:dgmnodekind="1" filled="f" fillcolor="#bbe0e3">
              <v:textbox inset="0,0,0,0">
                <w:txbxContent>
                  <w:p w:rsidR="00367106" w:rsidRPr="000A1DAE" w:rsidRDefault="00367106" w:rsidP="00CF5924">
                    <w:pPr>
                      <w:jc w:val="center"/>
                      <w:rPr>
                        <w:sz w:val="28"/>
                        <w:szCs w:val="28"/>
                        <w:lang w:val="uk-UA"/>
                      </w:rPr>
                    </w:pPr>
                    <w:r>
                      <w:rPr>
                        <w:sz w:val="28"/>
                        <w:szCs w:val="28"/>
                        <w:lang w:val="uk-UA"/>
                      </w:rPr>
                      <w:t>Всі активи</w:t>
                    </w:r>
                  </w:p>
                </w:txbxContent>
              </v:textbox>
            </v:roundrect>
            <v:shapetype id="_x0000_t202" coordsize="21600,21600" o:spt="202" path="m,l,21600r21600,l21600,xe">
              <v:stroke joinstyle="miter"/>
              <v:path gradientshapeok="t" o:connecttype="rect"/>
            </v:shapetype>
            <v:shape id="_x0000_s1223" type="#_x0000_t202" style="position:absolute;left:13577;top:-3297;width:399;height:360" filled="f" stroked="f">
              <v:textbox style="mso-next-textbox:#_x0000_s1223" inset="0,0,0,0">
                <w:txbxContent>
                  <w:p w:rsidR="00367106" w:rsidRPr="00CF5924" w:rsidRDefault="00367106" w:rsidP="00CF5924">
                    <w:pPr>
                      <w:jc w:val="center"/>
                      <w:rPr>
                        <w:lang w:val="uk-UA"/>
                      </w:rPr>
                    </w:pPr>
                    <w:r>
                      <w:rPr>
                        <w:lang w:val="uk-UA"/>
                      </w:rPr>
                      <w:t>=</w:t>
                    </w:r>
                  </w:p>
                </w:txbxContent>
              </v:textbox>
            </v:shape>
            <v:shape id="_x0000_s1224" type="#_x0000_t202" style="position:absolute;left:15857;top:-3297;width:399;height:360" filled="f" stroked="f">
              <v:textbox style="mso-next-textbox:#_x0000_s1224" inset="0,0,0,0">
                <w:txbxContent>
                  <w:p w:rsidR="00367106" w:rsidRPr="00CF5924" w:rsidRDefault="00367106" w:rsidP="00CF5924">
                    <w:pPr>
                      <w:jc w:val="center"/>
                      <w:rPr>
                        <w:lang w:val="uk-UA"/>
                      </w:rPr>
                    </w:pPr>
                    <w:r>
                      <w:rPr>
                        <w:lang w:val="uk-UA"/>
                      </w:rPr>
                      <w:t>х</w:t>
                    </w:r>
                  </w:p>
                </w:txbxContent>
              </v:textbox>
            </v:shape>
          </v:group>
        </w:pict>
      </w:r>
      <w:r>
        <w:rPr>
          <w:color w:val="000000"/>
          <w:sz w:val="28"/>
          <w:szCs w:val="28"/>
          <w:lang w:val="uk-UA"/>
        </w:rPr>
        <w:pict>
          <v:shape id="_x0000_i1028" type="#_x0000_t75" style="width:345pt;height:90pt">
            <v:imagedata croptop="-65520f" cropbottom="65520f"/>
          </v:shape>
        </w:pict>
      </w:r>
    </w:p>
    <w:p w:rsidR="0035674D" w:rsidRPr="0022598D" w:rsidRDefault="0035674D" w:rsidP="00A705BE">
      <w:pPr>
        <w:spacing w:line="396" w:lineRule="auto"/>
        <w:ind w:firstLine="684"/>
        <w:jc w:val="both"/>
        <w:rPr>
          <w:color w:val="000000"/>
          <w:sz w:val="28"/>
          <w:szCs w:val="28"/>
          <w:lang w:val="uk-UA"/>
        </w:rPr>
      </w:pPr>
    </w:p>
    <w:p w:rsidR="0022598D" w:rsidRPr="0022598D" w:rsidRDefault="0022598D" w:rsidP="00A705BE">
      <w:pPr>
        <w:shd w:val="clear" w:color="auto" w:fill="FFFFFF"/>
        <w:autoSpaceDE w:val="0"/>
        <w:autoSpaceDN w:val="0"/>
        <w:adjustRightInd w:val="0"/>
        <w:spacing w:line="396" w:lineRule="auto"/>
        <w:ind w:firstLine="684"/>
        <w:jc w:val="both"/>
        <w:rPr>
          <w:sz w:val="28"/>
          <w:szCs w:val="28"/>
          <w:lang w:val="uk-UA"/>
        </w:rPr>
      </w:pPr>
      <w:r w:rsidRPr="0022598D">
        <w:rPr>
          <w:color w:val="000000"/>
          <w:sz w:val="28"/>
          <w:szCs w:val="28"/>
          <w:lang w:val="uk-UA"/>
        </w:rPr>
        <w:t>Ця формула розкриває зв'язок між рентабельністю всіх активів (або виробничих активів), рентабельністю реалізацій та фондовіддачі (показників обороту виробничих фондів).</w:t>
      </w:r>
    </w:p>
    <w:p w:rsidR="0022598D" w:rsidRPr="0022598D" w:rsidRDefault="0022598D" w:rsidP="00A705BE">
      <w:pPr>
        <w:shd w:val="clear" w:color="auto" w:fill="FFFFFF"/>
        <w:autoSpaceDE w:val="0"/>
        <w:autoSpaceDN w:val="0"/>
        <w:adjustRightInd w:val="0"/>
        <w:spacing w:line="396" w:lineRule="auto"/>
        <w:ind w:firstLine="684"/>
        <w:jc w:val="both"/>
        <w:rPr>
          <w:sz w:val="28"/>
          <w:szCs w:val="28"/>
          <w:lang w:val="uk-UA"/>
        </w:rPr>
      </w:pPr>
      <w:r w:rsidRPr="0022598D">
        <w:rPr>
          <w:color w:val="000000"/>
          <w:sz w:val="28"/>
          <w:szCs w:val="28"/>
          <w:lang w:val="uk-UA"/>
        </w:rPr>
        <w:t>Економічний зв'язок полягає в тому, що формула прямо вказує шляхи підвищення рентабельності: при низькій доходності продаж необхідно прискорювати обіг виробничих активів.</w:t>
      </w:r>
    </w:p>
    <w:p w:rsidR="00A87839" w:rsidRPr="0022598D" w:rsidRDefault="0022598D" w:rsidP="00A705BE">
      <w:pPr>
        <w:spacing w:line="396" w:lineRule="auto"/>
        <w:ind w:firstLine="684"/>
        <w:jc w:val="both"/>
        <w:rPr>
          <w:color w:val="000000"/>
          <w:sz w:val="28"/>
          <w:szCs w:val="28"/>
          <w:lang w:val="uk-UA"/>
        </w:rPr>
      </w:pPr>
      <w:r w:rsidRPr="0022598D">
        <w:rPr>
          <w:color w:val="000000"/>
          <w:sz w:val="28"/>
          <w:szCs w:val="28"/>
          <w:lang w:val="uk-UA"/>
        </w:rPr>
        <w:t>Розглянемо ще одну фактичну модель рентабельності:</w:t>
      </w:r>
    </w:p>
    <w:p w:rsidR="0022598D" w:rsidRPr="0022598D" w:rsidRDefault="00D26D27" w:rsidP="00A705BE">
      <w:pPr>
        <w:spacing w:line="396" w:lineRule="auto"/>
        <w:ind w:firstLine="684"/>
        <w:jc w:val="both"/>
        <w:rPr>
          <w:color w:val="000000"/>
          <w:sz w:val="28"/>
          <w:szCs w:val="28"/>
          <w:lang w:val="uk-UA"/>
        </w:rPr>
      </w:pPr>
      <w:r>
        <w:rPr>
          <w:color w:val="000000"/>
          <w:sz w:val="28"/>
          <w:szCs w:val="28"/>
          <w:lang w:val="uk-UA"/>
        </w:rPr>
      </w:r>
      <w:r>
        <w:rPr>
          <w:color w:val="000000"/>
          <w:sz w:val="28"/>
          <w:szCs w:val="28"/>
          <w:lang w:val="uk-UA"/>
        </w:rPr>
        <w:pict>
          <v:group id="_x0000_s1225" editas="orgchart" style="width:453.15pt;height:90pt;mso-position-horizontal-relative:char;mso-position-vertical-relative:line" coordorigin="10214,-4017" coordsize="9063,1800" wrapcoords="322 1980 286 19260 21242 19260 21242 1980 322 1980">
            <o:lock v:ext="edit" aspectratio="t"/>
            <o:diagram v:ext="edit" dgmstyle="0" dgmfontsize="12" constrainbounds="0,0,0,0"/>
            <v:shape id="_x0000_s1226" type="#_x0000_t75" style="position:absolute;left:10214;top:-4017;width:9063;height:1800" o:preferrelative="f">
              <v:fill o:detectmouseclick="t"/>
              <v:path o:extrusionok="t" o:connecttype="none"/>
              <o:lock v:ext="edit" text="t"/>
            </v:shape>
            <v:roundrect id="_s1028" o:spid="_x0000_s1227" style="position:absolute;left:10385;top:-3837;width:1881;height:720;v-text-anchor:middle" arcsize="0" o:dgmlayout="0" o:dgmnodekind="1" filled="f" fillcolor="#bbe0e3">
              <v:textbox inset="0,0,0,0">
                <w:txbxContent>
                  <w:p w:rsidR="00367106" w:rsidRPr="00D047FB" w:rsidRDefault="00367106" w:rsidP="00DF0B8E">
                    <w:pPr>
                      <w:jc w:val="center"/>
                      <w:rPr>
                        <w:sz w:val="28"/>
                        <w:szCs w:val="28"/>
                        <w:lang w:val="uk-UA"/>
                      </w:rPr>
                    </w:pPr>
                    <w:r>
                      <w:rPr>
                        <w:sz w:val="28"/>
                        <w:szCs w:val="28"/>
                        <w:lang w:val="uk-UA"/>
                      </w:rPr>
                      <w:t>Чистий прибуток</w:t>
                    </w:r>
                  </w:p>
                  <w:p w:rsidR="00367106" w:rsidRPr="00DF0B8E" w:rsidRDefault="00367106" w:rsidP="00DF0B8E">
                    <w:pPr>
                      <w:rPr>
                        <w:szCs w:val="28"/>
                      </w:rPr>
                    </w:pPr>
                  </w:p>
                </w:txbxContent>
              </v:textbox>
            </v:roundrect>
            <v:roundrect id="_s1028" o:spid="_x0000_s1228" style="position:absolute;left:10385;top:-3117;width:1881;height:720;v-text-anchor:middle" arcsize="0" o:dgmlayout="0" o:dgmnodekind="1" filled="f" fillcolor="#bbe0e3">
              <v:textbox inset="0,0,0,0">
                <w:txbxContent>
                  <w:p w:rsidR="00367106" w:rsidRPr="000A1DAE" w:rsidRDefault="00367106" w:rsidP="00DF0B8E">
                    <w:pPr>
                      <w:jc w:val="center"/>
                      <w:rPr>
                        <w:sz w:val="28"/>
                        <w:szCs w:val="28"/>
                        <w:lang w:val="uk-UA"/>
                      </w:rPr>
                    </w:pPr>
                    <w:r>
                      <w:rPr>
                        <w:sz w:val="28"/>
                        <w:szCs w:val="28"/>
                        <w:lang w:val="uk-UA"/>
                      </w:rPr>
                      <w:t>Акціонерний капітал</w:t>
                    </w:r>
                  </w:p>
                </w:txbxContent>
              </v:textbox>
            </v:roundrect>
            <v:roundrect id="_s1028" o:spid="_x0000_s1229" style="position:absolute;left:12665;top:-3837;width:1881;height:720;v-text-anchor:middle" arcsize="0" o:dgmlayout="0" o:dgmnodekind="1" filled="f" fillcolor="#bbe0e3">
              <v:textbox inset="0,0,0,0">
                <w:txbxContent>
                  <w:p w:rsidR="00367106" w:rsidRPr="00D047FB" w:rsidRDefault="00367106" w:rsidP="00DF0B8E">
                    <w:pPr>
                      <w:jc w:val="center"/>
                      <w:rPr>
                        <w:sz w:val="28"/>
                        <w:szCs w:val="28"/>
                        <w:lang w:val="uk-UA"/>
                      </w:rPr>
                    </w:pPr>
                    <w:r>
                      <w:rPr>
                        <w:sz w:val="28"/>
                        <w:szCs w:val="28"/>
                        <w:lang w:val="uk-UA"/>
                      </w:rPr>
                      <w:t>Чистий прибуток</w:t>
                    </w:r>
                  </w:p>
                  <w:p w:rsidR="00367106" w:rsidRPr="00DF0B8E" w:rsidRDefault="00367106" w:rsidP="00DF0B8E">
                    <w:pPr>
                      <w:rPr>
                        <w:szCs w:val="28"/>
                      </w:rPr>
                    </w:pPr>
                  </w:p>
                </w:txbxContent>
              </v:textbox>
            </v:roundrect>
            <v:roundrect id="_s1028" o:spid="_x0000_s1230" style="position:absolute;left:12665;top:-3117;width:1881;height:720;v-text-anchor:middle" arcsize="0" o:dgmlayout="0" o:dgmnodekind="1" filled="f" fillcolor="#bbe0e3">
              <v:textbox inset="0,0,0,0">
                <w:txbxContent>
                  <w:p w:rsidR="00367106" w:rsidRPr="000A1DAE" w:rsidRDefault="00367106" w:rsidP="00DF0B8E">
                    <w:pPr>
                      <w:jc w:val="center"/>
                      <w:rPr>
                        <w:sz w:val="28"/>
                        <w:szCs w:val="28"/>
                        <w:lang w:val="uk-UA"/>
                      </w:rPr>
                    </w:pPr>
                    <w:r>
                      <w:rPr>
                        <w:sz w:val="28"/>
                        <w:szCs w:val="28"/>
                        <w:lang w:val="uk-UA"/>
                      </w:rPr>
                      <w:t>Обсяг продаж</w:t>
                    </w:r>
                  </w:p>
                </w:txbxContent>
              </v:textbox>
            </v:roundrect>
            <v:roundrect id="_s1028" o:spid="_x0000_s1231" style="position:absolute;left:14945;top:-3837;width:1881;height:720;v-text-anchor:middle" arcsize="0" o:dgmlayout="0" o:dgmnodekind="1" filled="f" fillcolor="#bbe0e3">
              <v:textbox inset="0,0,0,0">
                <w:txbxContent>
                  <w:p w:rsidR="00367106" w:rsidRPr="00D047FB" w:rsidRDefault="00367106" w:rsidP="00DF0B8E">
                    <w:pPr>
                      <w:jc w:val="center"/>
                      <w:rPr>
                        <w:sz w:val="28"/>
                        <w:szCs w:val="28"/>
                        <w:lang w:val="uk-UA"/>
                      </w:rPr>
                    </w:pPr>
                    <w:r>
                      <w:rPr>
                        <w:sz w:val="28"/>
                        <w:szCs w:val="28"/>
                        <w:lang w:val="uk-UA"/>
                      </w:rPr>
                      <w:t>Чистий прибуток</w:t>
                    </w:r>
                  </w:p>
                  <w:p w:rsidR="00367106" w:rsidRPr="00D047FB" w:rsidRDefault="00367106" w:rsidP="00DF0B8E">
                    <w:pPr>
                      <w:jc w:val="center"/>
                      <w:rPr>
                        <w:sz w:val="28"/>
                        <w:szCs w:val="28"/>
                        <w:lang w:val="uk-UA"/>
                      </w:rPr>
                    </w:pPr>
                  </w:p>
                </w:txbxContent>
              </v:textbox>
            </v:roundrect>
            <v:roundrect id="_s1028" o:spid="_x0000_s1232" style="position:absolute;left:14945;top:-3117;width:1881;height:720;v-text-anchor:middle" arcsize="0" o:dgmlayout="0" o:dgmnodekind="1" filled="f" fillcolor="#bbe0e3">
              <v:textbox inset="0,0,0,0">
                <w:txbxContent>
                  <w:p w:rsidR="00367106" w:rsidRPr="000A1DAE" w:rsidRDefault="00367106" w:rsidP="00DF0B8E">
                    <w:pPr>
                      <w:jc w:val="center"/>
                      <w:rPr>
                        <w:sz w:val="28"/>
                        <w:szCs w:val="28"/>
                        <w:lang w:val="uk-UA"/>
                      </w:rPr>
                    </w:pPr>
                    <w:r>
                      <w:rPr>
                        <w:sz w:val="28"/>
                        <w:szCs w:val="28"/>
                        <w:lang w:val="uk-UA"/>
                      </w:rPr>
                      <w:t>Сукупний капітал</w:t>
                    </w:r>
                  </w:p>
                </w:txbxContent>
              </v:textbox>
            </v:roundrect>
            <v:roundrect id="_s1028" o:spid="_x0000_s1233" style="position:absolute;left:17225;top:-3837;width:1881;height:720;v-text-anchor:middle" arcsize="0" o:dgmlayout="0" o:dgmnodekind="1" filled="f" fillcolor="#bbe0e3">
              <v:textbox inset="0,0,0,0">
                <w:txbxContent>
                  <w:p w:rsidR="00367106" w:rsidRPr="00D047FB" w:rsidRDefault="00367106" w:rsidP="00DF0B8E">
                    <w:pPr>
                      <w:jc w:val="center"/>
                      <w:rPr>
                        <w:sz w:val="28"/>
                        <w:szCs w:val="28"/>
                        <w:lang w:val="uk-UA"/>
                      </w:rPr>
                    </w:pPr>
                    <w:r>
                      <w:rPr>
                        <w:sz w:val="28"/>
                        <w:szCs w:val="28"/>
                        <w:lang w:val="uk-UA"/>
                      </w:rPr>
                      <w:t>Чистий прибуток</w:t>
                    </w:r>
                  </w:p>
                </w:txbxContent>
              </v:textbox>
            </v:roundrect>
            <v:roundrect id="_s1028" o:spid="_x0000_s1234" style="position:absolute;left:17225;top:-3117;width:1881;height:720;v-text-anchor:middle" arcsize="0" o:dgmlayout="0" o:dgmnodekind="1" filled="f" fillcolor="#bbe0e3">
              <v:textbox inset="0,0,0,0">
                <w:txbxContent>
                  <w:p w:rsidR="00367106" w:rsidRPr="000A1DAE" w:rsidRDefault="00367106" w:rsidP="00DF0B8E">
                    <w:pPr>
                      <w:jc w:val="center"/>
                      <w:rPr>
                        <w:sz w:val="28"/>
                        <w:szCs w:val="28"/>
                        <w:lang w:val="uk-UA"/>
                      </w:rPr>
                    </w:pPr>
                    <w:r>
                      <w:rPr>
                        <w:sz w:val="28"/>
                        <w:szCs w:val="28"/>
                        <w:lang w:val="uk-UA"/>
                      </w:rPr>
                      <w:t>Акціонерний капітал</w:t>
                    </w:r>
                  </w:p>
                </w:txbxContent>
              </v:textbox>
            </v:roundrect>
            <v:shape id="_x0000_s1235" type="#_x0000_t13" style="position:absolute;left:12266;top:-3387;width:399;height:540" adj="0,9000"/>
            <v:shape id="_x0000_s1236" type="#_x0000_t13" style="position:absolute;left:14546;top:-3387;width:399;height:540" adj="0,9000"/>
            <v:shape id="_x0000_s1237" type="#_x0000_t13" style="position:absolute;left:16826;top:-3387;width:399;height:540" adj="0,9000"/>
            <w10:wrap type="none"/>
            <w10:anchorlock/>
          </v:group>
        </w:pict>
      </w:r>
    </w:p>
    <w:p w:rsidR="0022598D" w:rsidRPr="0022598D" w:rsidRDefault="0022598D" w:rsidP="00A705BE">
      <w:pPr>
        <w:shd w:val="clear" w:color="auto" w:fill="FFFFFF"/>
        <w:autoSpaceDE w:val="0"/>
        <w:autoSpaceDN w:val="0"/>
        <w:adjustRightInd w:val="0"/>
        <w:spacing w:line="396" w:lineRule="auto"/>
        <w:ind w:firstLine="684"/>
        <w:jc w:val="both"/>
        <w:rPr>
          <w:sz w:val="28"/>
          <w:szCs w:val="28"/>
          <w:lang w:val="uk-UA"/>
        </w:rPr>
      </w:pPr>
      <w:r w:rsidRPr="0022598D">
        <w:rPr>
          <w:color w:val="000000"/>
          <w:sz w:val="28"/>
          <w:szCs w:val="28"/>
          <w:lang w:val="uk-UA"/>
        </w:rPr>
        <w:t>Як бачимо рентабельність власного (акціонерного) капіталу залежить від змінений рівня рентабельності продукції, швидкість обороту совокупного капіталу та співвідношення власного та займаного капіталу. Вивчення цих залежностей має доказну ціну для оцінки фінансового стану підприємства, оцінки степені результатів своєї діяльності. З цієї залежності виходить, що при інших рівних умовах віддача акціонерного капіталу підвищується при збільшенні займаних коштів в складі совокупного капіталу.</w:t>
      </w:r>
    </w:p>
    <w:p w:rsidR="0022598D" w:rsidRPr="0022598D" w:rsidRDefault="0022598D" w:rsidP="00A705BE">
      <w:pPr>
        <w:shd w:val="clear" w:color="auto" w:fill="FFFFFF"/>
        <w:autoSpaceDE w:val="0"/>
        <w:autoSpaceDN w:val="0"/>
        <w:adjustRightInd w:val="0"/>
        <w:spacing w:line="396" w:lineRule="auto"/>
        <w:ind w:firstLine="684"/>
        <w:jc w:val="both"/>
        <w:rPr>
          <w:sz w:val="28"/>
          <w:szCs w:val="28"/>
        </w:rPr>
      </w:pPr>
      <w:r w:rsidRPr="0022598D">
        <w:rPr>
          <w:i/>
          <w:iCs/>
          <w:color w:val="000000"/>
          <w:sz w:val="28"/>
          <w:szCs w:val="28"/>
          <w:lang w:val="uk-UA"/>
        </w:rPr>
        <w:t xml:space="preserve">Третя група </w:t>
      </w:r>
      <w:r w:rsidRPr="0022598D">
        <w:rPr>
          <w:color w:val="000000"/>
          <w:sz w:val="28"/>
          <w:szCs w:val="28"/>
          <w:lang w:val="uk-UA"/>
        </w:rPr>
        <w:t>показників рентабельності формується на базі розрахунку рівня рентабельності аналогічно показникам першої та другої груп, однак замість прибутку в розрахунку приймається прибуток грошових коштів.</w:t>
      </w:r>
    </w:p>
    <w:p w:rsidR="0022598D" w:rsidRDefault="0022598D" w:rsidP="00A705BE">
      <w:pPr>
        <w:spacing w:line="396" w:lineRule="auto"/>
        <w:ind w:firstLine="684"/>
        <w:jc w:val="both"/>
        <w:rPr>
          <w:color w:val="000000"/>
          <w:sz w:val="28"/>
          <w:szCs w:val="28"/>
          <w:lang w:val="uk-UA"/>
        </w:rPr>
      </w:pPr>
      <w:r w:rsidRPr="0022598D">
        <w:rPr>
          <w:color w:val="000000"/>
          <w:sz w:val="28"/>
          <w:szCs w:val="28"/>
          <w:lang w:val="uk-UA"/>
        </w:rPr>
        <w:t>Наприклад:</w:t>
      </w:r>
    </w:p>
    <w:p w:rsidR="00866F70" w:rsidRDefault="00D26D27" w:rsidP="00A705BE">
      <w:pPr>
        <w:spacing w:line="396" w:lineRule="auto"/>
        <w:ind w:firstLine="684"/>
        <w:jc w:val="both"/>
        <w:rPr>
          <w:color w:val="000000"/>
          <w:sz w:val="28"/>
          <w:szCs w:val="28"/>
          <w:lang w:val="uk-UA"/>
        </w:rPr>
      </w:pPr>
      <w:r>
        <w:rPr>
          <w:color w:val="000000"/>
          <w:sz w:val="28"/>
          <w:szCs w:val="28"/>
          <w:lang w:val="uk-UA"/>
        </w:rPr>
      </w:r>
      <w:r>
        <w:rPr>
          <w:color w:val="000000"/>
          <w:sz w:val="28"/>
          <w:szCs w:val="28"/>
          <w:lang w:val="uk-UA"/>
        </w:rPr>
        <w:pict>
          <v:group id="_x0000_s1238" editas="orgchart" style="width:453.15pt;height:135pt;mso-position-horizontal-relative:char;mso-position-vertical-relative:line" coordorigin="10214,-4017" coordsize="9063,2700">
            <o:lock v:ext="edit" aspectratio="t"/>
            <o:diagram v:ext="edit" dgmstyle="0" dgmfontsize="12" constrainbounds="0,0,0,0"/>
            <v:shape id="_x0000_s1239" type="#_x0000_t75" style="position:absolute;left:10214;top:-4017;width:9063;height:2700" o:preferrelative="f">
              <v:fill o:detectmouseclick="t"/>
              <v:path o:extrusionok="t" o:connecttype="none"/>
              <o:lock v:ext="edit" text="t"/>
            </v:shape>
            <v:roundrect id="_s1028" o:spid="_x0000_s1240" style="position:absolute;left:10385;top:-3837;width:1881;height:1440;v-text-anchor:middle" arcsize="0" o:dgmlayout="0" o:dgmnodekind="1" filled="f" fillcolor="#bbe0e3">
              <v:textbox inset="0,0,0,0">
                <w:txbxContent>
                  <w:p w:rsidR="00367106" w:rsidRPr="00D047FB" w:rsidRDefault="00367106" w:rsidP="00866F70">
                    <w:pPr>
                      <w:jc w:val="center"/>
                      <w:rPr>
                        <w:sz w:val="28"/>
                        <w:szCs w:val="28"/>
                        <w:lang w:val="uk-UA"/>
                      </w:rPr>
                    </w:pPr>
                    <w:r>
                      <w:rPr>
                        <w:sz w:val="28"/>
                        <w:szCs w:val="28"/>
                        <w:lang w:val="uk-UA"/>
                      </w:rPr>
                      <w:t>Чистий прибуток грошових коштів</w:t>
                    </w:r>
                  </w:p>
                  <w:p w:rsidR="00367106" w:rsidRPr="00DF0B8E" w:rsidRDefault="00367106" w:rsidP="00866F70">
                    <w:pPr>
                      <w:rPr>
                        <w:szCs w:val="28"/>
                      </w:rPr>
                    </w:pPr>
                  </w:p>
                </w:txbxContent>
              </v:textbox>
            </v:roundrect>
            <v:roundrect id="_s1028" o:spid="_x0000_s1241" style="position:absolute;left:10385;top:-2397;width:1881;height:720;v-text-anchor:middle" arcsize="0" o:dgmlayout="0" o:dgmnodekind="1" filled="f" fillcolor="#bbe0e3">
              <v:textbox inset="0,0,0,0">
                <w:txbxContent>
                  <w:p w:rsidR="00367106" w:rsidRPr="000A1DAE" w:rsidRDefault="00367106" w:rsidP="00866F70">
                    <w:pPr>
                      <w:jc w:val="center"/>
                      <w:rPr>
                        <w:sz w:val="28"/>
                        <w:szCs w:val="28"/>
                        <w:lang w:val="uk-UA"/>
                      </w:rPr>
                    </w:pPr>
                    <w:r>
                      <w:rPr>
                        <w:sz w:val="28"/>
                        <w:szCs w:val="28"/>
                        <w:lang w:val="uk-UA"/>
                      </w:rPr>
                      <w:t>Обсяг продаж</w:t>
                    </w:r>
                  </w:p>
                  <w:p w:rsidR="00367106" w:rsidRPr="00866F70" w:rsidRDefault="00367106" w:rsidP="00866F70">
                    <w:pPr>
                      <w:rPr>
                        <w:szCs w:val="28"/>
                      </w:rPr>
                    </w:pPr>
                  </w:p>
                </w:txbxContent>
              </v:textbox>
            </v:roundrect>
            <v:shape id="_x0000_s1248" type="#_x0000_t13" style="position:absolute;left:12266;top:-2937;width:399;height:540" adj="0,9000"/>
            <v:shape id="_x0000_s1249" type="#_x0000_t13" style="position:absolute;left:14546;top:-2937;width:399;height:540" adj="0,9000"/>
            <v:shape id="_x0000_s1250" type="#_x0000_t13" style="position:absolute;left:16826;top:-2937;width:399;height:540" adj="0,9000"/>
            <v:roundrect id="_s1028" o:spid="_x0000_s1251" style="position:absolute;left:12665;top:-3837;width:1881;height:1440;v-text-anchor:middle" arcsize="0" o:dgmlayout="0" o:dgmnodekind="1" filled="f" fillcolor="#bbe0e3">
              <v:textbox inset="0,0,0,0">
                <w:txbxContent>
                  <w:p w:rsidR="00367106" w:rsidRPr="00D047FB" w:rsidRDefault="00367106" w:rsidP="00866F70">
                    <w:pPr>
                      <w:jc w:val="center"/>
                      <w:rPr>
                        <w:sz w:val="28"/>
                        <w:szCs w:val="28"/>
                        <w:lang w:val="uk-UA"/>
                      </w:rPr>
                    </w:pPr>
                    <w:r>
                      <w:rPr>
                        <w:sz w:val="28"/>
                        <w:szCs w:val="28"/>
                        <w:lang w:val="uk-UA"/>
                      </w:rPr>
                      <w:t>Чистий прибуток грошових коштів</w:t>
                    </w:r>
                  </w:p>
                  <w:p w:rsidR="00367106" w:rsidRPr="00DF0B8E" w:rsidRDefault="00367106" w:rsidP="00866F70">
                    <w:pPr>
                      <w:rPr>
                        <w:szCs w:val="28"/>
                      </w:rPr>
                    </w:pPr>
                  </w:p>
                </w:txbxContent>
              </v:textbox>
            </v:roundrect>
            <v:roundrect id="_s1028" o:spid="_x0000_s1252" style="position:absolute;left:12665;top:-2397;width:1881;height:720;v-text-anchor:middle" arcsize="0" o:dgmlayout="0" o:dgmnodekind="1" filled="f" fillcolor="#bbe0e3">
              <v:textbox inset="0,0,0,0">
                <w:txbxContent>
                  <w:p w:rsidR="00367106" w:rsidRPr="000A1DAE" w:rsidRDefault="00367106" w:rsidP="00866F70">
                    <w:pPr>
                      <w:jc w:val="center"/>
                      <w:rPr>
                        <w:sz w:val="28"/>
                        <w:szCs w:val="28"/>
                        <w:lang w:val="uk-UA"/>
                      </w:rPr>
                    </w:pPr>
                    <w:r>
                      <w:rPr>
                        <w:sz w:val="28"/>
                        <w:szCs w:val="28"/>
                        <w:lang w:val="uk-UA"/>
                      </w:rPr>
                      <w:t>Совокупний капітал</w:t>
                    </w:r>
                  </w:p>
                  <w:p w:rsidR="00367106" w:rsidRPr="00866F70" w:rsidRDefault="00367106" w:rsidP="00866F70">
                    <w:pPr>
                      <w:rPr>
                        <w:szCs w:val="28"/>
                      </w:rPr>
                    </w:pPr>
                  </w:p>
                </w:txbxContent>
              </v:textbox>
            </v:roundrect>
            <v:roundrect id="_s1028" o:spid="_x0000_s1253" style="position:absolute;left:14945;top:-3837;width:1881;height:1440;v-text-anchor:middle" arcsize="0" o:dgmlayout="0" o:dgmnodekind="1" filled="f" fillcolor="#bbe0e3">
              <v:textbox inset="0,0,0,0">
                <w:txbxContent>
                  <w:p w:rsidR="00367106" w:rsidRPr="00D047FB" w:rsidRDefault="00367106" w:rsidP="00866F70">
                    <w:pPr>
                      <w:jc w:val="center"/>
                      <w:rPr>
                        <w:sz w:val="28"/>
                        <w:szCs w:val="28"/>
                        <w:lang w:val="uk-UA"/>
                      </w:rPr>
                    </w:pPr>
                    <w:r>
                      <w:rPr>
                        <w:sz w:val="28"/>
                        <w:szCs w:val="28"/>
                        <w:lang w:val="uk-UA"/>
                      </w:rPr>
                      <w:t>Чистий прибуток грошових коштів</w:t>
                    </w:r>
                  </w:p>
                  <w:p w:rsidR="00367106" w:rsidRPr="00DF0B8E" w:rsidRDefault="00367106" w:rsidP="00866F70">
                    <w:pPr>
                      <w:rPr>
                        <w:szCs w:val="28"/>
                      </w:rPr>
                    </w:pPr>
                  </w:p>
                </w:txbxContent>
              </v:textbox>
            </v:roundrect>
            <v:roundrect id="_s1028" o:spid="_x0000_s1254" style="position:absolute;left:14945;top:-2397;width:1881;height:720;v-text-anchor:middle" arcsize="0" o:dgmlayout="0" o:dgmnodekind="1" filled="f" fillcolor="#bbe0e3">
              <v:textbox inset="0,0,0,0">
                <w:txbxContent>
                  <w:p w:rsidR="00367106" w:rsidRPr="000A1DAE" w:rsidRDefault="00367106" w:rsidP="00866F70">
                    <w:pPr>
                      <w:jc w:val="center"/>
                      <w:rPr>
                        <w:sz w:val="28"/>
                        <w:szCs w:val="28"/>
                        <w:lang w:val="uk-UA"/>
                      </w:rPr>
                    </w:pPr>
                    <w:r>
                      <w:rPr>
                        <w:sz w:val="28"/>
                        <w:szCs w:val="28"/>
                        <w:lang w:val="uk-UA"/>
                      </w:rPr>
                      <w:t>Власний капітал</w:t>
                    </w:r>
                  </w:p>
                  <w:p w:rsidR="00367106" w:rsidRPr="00866F70" w:rsidRDefault="00367106" w:rsidP="00866F70">
                    <w:pPr>
                      <w:rPr>
                        <w:szCs w:val="28"/>
                      </w:rPr>
                    </w:pPr>
                  </w:p>
                </w:txbxContent>
              </v:textbox>
            </v:roundrect>
            <v:roundrect id="_s1028" o:spid="_x0000_s1255" style="position:absolute;left:17225;top:-3837;width:1881;height:2160;v-text-anchor:middle" arcsize="0" o:dgmlayout="0" o:dgmnodekind="1" filled="f" fillcolor="#bbe0e3">
              <v:textbox inset="0,0,0,0">
                <w:txbxContent>
                  <w:p w:rsidR="00367106" w:rsidRDefault="00367106" w:rsidP="00866F70">
                    <w:pPr>
                      <w:rPr>
                        <w:szCs w:val="28"/>
                        <w:lang w:val="uk-UA"/>
                      </w:rPr>
                    </w:pPr>
                  </w:p>
                  <w:p w:rsidR="00367106" w:rsidRDefault="00367106" w:rsidP="00866F70">
                    <w:pPr>
                      <w:rPr>
                        <w:szCs w:val="28"/>
                        <w:lang w:val="uk-UA"/>
                      </w:rPr>
                    </w:pPr>
                  </w:p>
                  <w:p w:rsidR="00367106" w:rsidRDefault="00367106" w:rsidP="00866F70">
                    <w:pPr>
                      <w:rPr>
                        <w:szCs w:val="28"/>
                        <w:lang w:val="uk-UA"/>
                      </w:rPr>
                    </w:pPr>
                  </w:p>
                  <w:p w:rsidR="00367106" w:rsidRPr="00866F70" w:rsidRDefault="00367106" w:rsidP="00866F70">
                    <w:pPr>
                      <w:jc w:val="center"/>
                      <w:rPr>
                        <w:sz w:val="28"/>
                        <w:szCs w:val="28"/>
                        <w:lang w:val="uk-UA"/>
                      </w:rPr>
                    </w:pPr>
                    <w:r w:rsidRPr="00866F70">
                      <w:rPr>
                        <w:sz w:val="28"/>
                        <w:szCs w:val="28"/>
                        <w:lang w:val="uk-UA"/>
                      </w:rPr>
                      <w:t>І т.д.</w:t>
                    </w:r>
                  </w:p>
                </w:txbxContent>
              </v:textbox>
            </v:roundrect>
            <w10:wrap type="none"/>
            <w10:anchorlock/>
          </v:group>
        </w:pict>
      </w:r>
    </w:p>
    <w:p w:rsidR="004A562B" w:rsidRPr="004A562B" w:rsidRDefault="004A562B" w:rsidP="00A705BE">
      <w:pPr>
        <w:shd w:val="clear" w:color="auto" w:fill="FFFFFF"/>
        <w:autoSpaceDE w:val="0"/>
        <w:autoSpaceDN w:val="0"/>
        <w:adjustRightInd w:val="0"/>
        <w:spacing w:line="396" w:lineRule="auto"/>
        <w:ind w:firstLine="684"/>
        <w:jc w:val="both"/>
        <w:rPr>
          <w:sz w:val="28"/>
          <w:szCs w:val="28"/>
          <w:lang w:val="uk-UA"/>
        </w:rPr>
      </w:pPr>
      <w:r w:rsidRPr="004A562B">
        <w:rPr>
          <w:color w:val="000000"/>
          <w:sz w:val="28"/>
          <w:szCs w:val="28"/>
          <w:lang w:val="uk-UA"/>
        </w:rPr>
        <w:t>Дані показники дають уяву про ступінь важливостей підприємства забезпечити кредиторів, позичальників та акціонерів власними грошовими коштами в зв'язку з використанням його виробничого потенціалу. Концепція рентабельності розраховується на підставі притоку грошової "наличности", широко використовується в країнах з розвинутою ринковою економікою. Вона більше приоритетна, тому що операції з грошовими потоками є признакою інтенси</w:t>
      </w:r>
      <w:r w:rsidR="00C44C6B">
        <w:rPr>
          <w:color w:val="000000"/>
          <w:sz w:val="28"/>
          <w:szCs w:val="28"/>
          <w:lang w:val="uk-UA"/>
        </w:rPr>
        <w:t>вного типа виробництва ознакою "</w:t>
      </w:r>
      <w:r w:rsidRPr="004A562B">
        <w:rPr>
          <w:color w:val="000000"/>
          <w:sz w:val="28"/>
          <w:szCs w:val="28"/>
          <w:lang w:val="uk-UA"/>
        </w:rPr>
        <w:t>здоров'я" економіки і фінансового стану підприємства. Перехід на використання цієї концепції потребує перебудови звітності підприємства. Ця робота минається лише на початковій стадії.</w:t>
      </w:r>
    </w:p>
    <w:p w:rsidR="004A562B" w:rsidRPr="00C44C6B" w:rsidRDefault="004A562B" w:rsidP="00A705BE">
      <w:pPr>
        <w:shd w:val="clear" w:color="auto" w:fill="FFFFFF"/>
        <w:autoSpaceDE w:val="0"/>
        <w:autoSpaceDN w:val="0"/>
        <w:adjustRightInd w:val="0"/>
        <w:spacing w:line="396" w:lineRule="auto"/>
        <w:ind w:firstLine="684"/>
        <w:jc w:val="both"/>
        <w:rPr>
          <w:sz w:val="28"/>
          <w:szCs w:val="28"/>
          <w:lang w:val="uk-UA"/>
        </w:rPr>
      </w:pPr>
      <w:r w:rsidRPr="00C44C6B">
        <w:rPr>
          <w:color w:val="000000"/>
          <w:sz w:val="28"/>
          <w:szCs w:val="28"/>
          <w:lang w:val="uk-UA"/>
        </w:rPr>
        <w:t>Різноманітність показників рентабельності визначає альтернативність пошуку шляхів її підвищення. При аналізі шляхів підвищення рентабельності важливо розрізняти вплив зовнішніх та внутрішніх факторів. Такі показники,</w:t>
      </w:r>
      <w:r w:rsidR="00C44C6B" w:rsidRPr="00C44C6B">
        <w:rPr>
          <w:color w:val="000000"/>
          <w:sz w:val="28"/>
          <w:szCs w:val="28"/>
          <w:lang w:val="uk-UA"/>
        </w:rPr>
        <w:t xml:space="preserve"> </w:t>
      </w:r>
      <w:r w:rsidRPr="00C44C6B">
        <w:rPr>
          <w:color w:val="000000"/>
          <w:sz w:val="28"/>
          <w:szCs w:val="28"/>
          <w:lang w:val="uk-UA"/>
        </w:rPr>
        <w:t>як ціна продукту і ресурсу, об'єм використовуємих ресурсів та обсяг виробництва продукції, прибутку від реалізації та рентабельності (доходності) продаж, знаходяться між собою в тісному функціональному зв'язку.</w:t>
      </w:r>
    </w:p>
    <w:p w:rsidR="004A562B" w:rsidRPr="00C44C6B" w:rsidRDefault="004A562B" w:rsidP="00A705BE">
      <w:pPr>
        <w:spacing w:line="396" w:lineRule="auto"/>
        <w:ind w:firstLine="684"/>
        <w:jc w:val="both"/>
        <w:rPr>
          <w:color w:val="000000"/>
          <w:sz w:val="28"/>
          <w:szCs w:val="28"/>
          <w:lang w:val="uk-UA"/>
        </w:rPr>
      </w:pPr>
      <w:r w:rsidRPr="00C44C6B">
        <w:rPr>
          <w:color w:val="000000"/>
          <w:sz w:val="28"/>
          <w:szCs w:val="28"/>
          <w:lang w:val="uk-UA"/>
        </w:rPr>
        <w:t>Підприємство на сам перед звертає свою увагу на проблеми контролю за змінами промислової виробничості і стараються знизити роль зовнішнього фактору, або фінансової виробничості. Однією з вимог процвітання підприємства являється розширення ринку збуту продукції за рахунок зниження ціни за пропонуємі товари. Оскільки цей процес не супроводжується зниженням цін на використовуємі ресурси, то роль дефлятора ціни в формуванні доходності підприємства знижується. Це "природним" шляхом переключає сферу вимог керівництва на контроль за зміненням промислової виробничості, тобто за внутрішніми факторами: зниження матеріалоємності і трудоємкості продукції, підвищення віддачі основних фондів, машин та обладнання.</w:t>
      </w:r>
    </w:p>
    <w:p w:rsidR="00C44C6B" w:rsidRPr="00C44C6B" w:rsidRDefault="00C44C6B" w:rsidP="00A705BE">
      <w:pPr>
        <w:shd w:val="clear" w:color="auto" w:fill="FFFFFF"/>
        <w:autoSpaceDE w:val="0"/>
        <w:autoSpaceDN w:val="0"/>
        <w:adjustRightInd w:val="0"/>
        <w:spacing w:line="396" w:lineRule="auto"/>
        <w:ind w:firstLine="684"/>
        <w:jc w:val="both"/>
        <w:rPr>
          <w:sz w:val="28"/>
          <w:szCs w:val="28"/>
        </w:rPr>
      </w:pPr>
      <w:r w:rsidRPr="00C44C6B">
        <w:rPr>
          <w:color w:val="000000"/>
          <w:sz w:val="28"/>
          <w:szCs w:val="28"/>
          <w:lang w:val="uk-UA"/>
        </w:rPr>
        <w:t>Основні показники рентабельності:</w:t>
      </w:r>
    </w:p>
    <w:p w:rsidR="00C44C6B" w:rsidRPr="00C44C6B" w:rsidRDefault="00C44C6B" w:rsidP="00A705BE">
      <w:pPr>
        <w:numPr>
          <w:ilvl w:val="0"/>
          <w:numId w:val="13"/>
        </w:numPr>
        <w:shd w:val="clear" w:color="auto" w:fill="FFFFFF"/>
        <w:autoSpaceDE w:val="0"/>
        <w:autoSpaceDN w:val="0"/>
        <w:adjustRightInd w:val="0"/>
        <w:spacing w:line="396" w:lineRule="auto"/>
        <w:jc w:val="both"/>
        <w:rPr>
          <w:sz w:val="28"/>
          <w:szCs w:val="28"/>
        </w:rPr>
      </w:pPr>
      <w:r w:rsidRPr="00C44C6B">
        <w:rPr>
          <w:color w:val="000000"/>
          <w:sz w:val="28"/>
          <w:szCs w:val="28"/>
          <w:lang w:val="uk-UA"/>
        </w:rPr>
        <w:t>Рентабельність продукції;</w:t>
      </w:r>
    </w:p>
    <w:p w:rsidR="00C44C6B" w:rsidRPr="00C44C6B" w:rsidRDefault="00C44C6B" w:rsidP="00A705BE">
      <w:pPr>
        <w:numPr>
          <w:ilvl w:val="0"/>
          <w:numId w:val="13"/>
        </w:numPr>
        <w:shd w:val="clear" w:color="auto" w:fill="FFFFFF"/>
        <w:autoSpaceDE w:val="0"/>
        <w:autoSpaceDN w:val="0"/>
        <w:adjustRightInd w:val="0"/>
        <w:spacing w:line="396" w:lineRule="auto"/>
        <w:jc w:val="both"/>
        <w:rPr>
          <w:sz w:val="28"/>
          <w:szCs w:val="28"/>
        </w:rPr>
      </w:pPr>
      <w:r w:rsidRPr="00C44C6B">
        <w:rPr>
          <w:color w:val="000000"/>
          <w:sz w:val="28"/>
          <w:szCs w:val="28"/>
          <w:lang w:val="uk-UA"/>
        </w:rPr>
        <w:t>Рентабельність продаж;</w:t>
      </w:r>
    </w:p>
    <w:p w:rsidR="00C44C6B" w:rsidRPr="00C44C6B" w:rsidRDefault="00C44C6B" w:rsidP="00A705BE">
      <w:pPr>
        <w:numPr>
          <w:ilvl w:val="0"/>
          <w:numId w:val="13"/>
        </w:numPr>
        <w:shd w:val="clear" w:color="auto" w:fill="FFFFFF"/>
        <w:autoSpaceDE w:val="0"/>
        <w:autoSpaceDN w:val="0"/>
        <w:adjustRightInd w:val="0"/>
        <w:spacing w:line="396" w:lineRule="auto"/>
        <w:jc w:val="both"/>
        <w:rPr>
          <w:sz w:val="28"/>
          <w:szCs w:val="28"/>
        </w:rPr>
      </w:pPr>
      <w:r w:rsidRPr="00C44C6B">
        <w:rPr>
          <w:color w:val="000000"/>
          <w:sz w:val="28"/>
          <w:szCs w:val="28"/>
          <w:lang w:val="uk-UA"/>
        </w:rPr>
        <w:t>Рентабельність активів;</w:t>
      </w:r>
    </w:p>
    <w:p w:rsidR="00C44C6B" w:rsidRPr="00C44C6B" w:rsidRDefault="00C44C6B" w:rsidP="00A705BE">
      <w:pPr>
        <w:numPr>
          <w:ilvl w:val="0"/>
          <w:numId w:val="13"/>
        </w:numPr>
        <w:shd w:val="clear" w:color="auto" w:fill="FFFFFF"/>
        <w:autoSpaceDE w:val="0"/>
        <w:autoSpaceDN w:val="0"/>
        <w:adjustRightInd w:val="0"/>
        <w:spacing w:line="396" w:lineRule="auto"/>
        <w:jc w:val="both"/>
        <w:rPr>
          <w:sz w:val="28"/>
          <w:szCs w:val="28"/>
        </w:rPr>
      </w:pPr>
      <w:r w:rsidRPr="00C44C6B">
        <w:rPr>
          <w:color w:val="000000"/>
          <w:sz w:val="28"/>
          <w:szCs w:val="28"/>
          <w:lang w:val="uk-UA"/>
        </w:rPr>
        <w:t>Рентабельність текучих активів;</w:t>
      </w:r>
    </w:p>
    <w:p w:rsidR="00C44C6B" w:rsidRPr="00C44C6B" w:rsidRDefault="00C44C6B" w:rsidP="00A705BE">
      <w:pPr>
        <w:numPr>
          <w:ilvl w:val="0"/>
          <w:numId w:val="13"/>
        </w:numPr>
        <w:shd w:val="clear" w:color="auto" w:fill="FFFFFF"/>
        <w:autoSpaceDE w:val="0"/>
        <w:autoSpaceDN w:val="0"/>
        <w:adjustRightInd w:val="0"/>
        <w:spacing w:line="396" w:lineRule="auto"/>
        <w:jc w:val="both"/>
        <w:rPr>
          <w:sz w:val="28"/>
          <w:szCs w:val="28"/>
        </w:rPr>
      </w:pPr>
      <w:r w:rsidRPr="00C44C6B">
        <w:rPr>
          <w:color w:val="000000"/>
          <w:sz w:val="28"/>
          <w:szCs w:val="28"/>
          <w:lang w:val="uk-UA"/>
        </w:rPr>
        <w:t>Рентабельність власного акціонерного капіталу.</w:t>
      </w:r>
    </w:p>
    <w:p w:rsidR="00C44C6B" w:rsidRPr="00C44C6B" w:rsidRDefault="00C44C6B" w:rsidP="00A705BE">
      <w:pPr>
        <w:shd w:val="clear" w:color="auto" w:fill="FFFFFF"/>
        <w:autoSpaceDE w:val="0"/>
        <w:autoSpaceDN w:val="0"/>
        <w:adjustRightInd w:val="0"/>
        <w:spacing w:line="396" w:lineRule="auto"/>
        <w:ind w:firstLine="684"/>
        <w:jc w:val="both"/>
        <w:rPr>
          <w:sz w:val="28"/>
          <w:szCs w:val="28"/>
        </w:rPr>
      </w:pPr>
      <w:r w:rsidRPr="00C44C6B">
        <w:rPr>
          <w:color w:val="000000"/>
          <w:sz w:val="28"/>
          <w:szCs w:val="28"/>
          <w:lang w:val="uk-UA"/>
        </w:rPr>
        <w:t xml:space="preserve">1. </w:t>
      </w:r>
      <w:r w:rsidRPr="00C44C6B">
        <w:rPr>
          <w:iCs/>
          <w:color w:val="000000"/>
          <w:sz w:val="28"/>
          <w:szCs w:val="28"/>
          <w:lang w:val="uk-UA"/>
        </w:rPr>
        <w:t xml:space="preserve">Рентабельність продукції </w:t>
      </w:r>
      <w:r w:rsidRPr="00C44C6B">
        <w:rPr>
          <w:color w:val="000000"/>
          <w:sz w:val="28"/>
          <w:szCs w:val="28"/>
          <w:lang w:val="uk-UA"/>
        </w:rPr>
        <w:t>(витрати) (Рпр) визначається відношенням прибутку від реалізації продукту від реалізації продукції (Пр) до повної собівартості реалізації продукції (С):</w:t>
      </w:r>
    </w:p>
    <w:p w:rsidR="00C44C6B" w:rsidRPr="00C44C6B" w:rsidRDefault="00C44C6B" w:rsidP="00A705BE">
      <w:pPr>
        <w:shd w:val="clear" w:color="auto" w:fill="FFFFFF"/>
        <w:autoSpaceDE w:val="0"/>
        <w:autoSpaceDN w:val="0"/>
        <w:adjustRightInd w:val="0"/>
        <w:spacing w:line="396" w:lineRule="auto"/>
        <w:ind w:firstLine="684"/>
        <w:jc w:val="both"/>
        <w:rPr>
          <w:color w:val="000000"/>
          <w:sz w:val="28"/>
          <w:szCs w:val="28"/>
          <w:lang w:val="uk-UA"/>
        </w:rPr>
      </w:pPr>
    </w:p>
    <w:p w:rsidR="00C44C6B" w:rsidRPr="00C44C6B" w:rsidRDefault="00C44C6B" w:rsidP="00A705BE">
      <w:pPr>
        <w:shd w:val="clear" w:color="auto" w:fill="FFFFFF"/>
        <w:autoSpaceDE w:val="0"/>
        <w:autoSpaceDN w:val="0"/>
        <w:adjustRightInd w:val="0"/>
        <w:spacing w:line="396" w:lineRule="auto"/>
        <w:ind w:firstLine="684"/>
        <w:jc w:val="center"/>
        <w:rPr>
          <w:color w:val="000000"/>
          <w:sz w:val="28"/>
          <w:szCs w:val="28"/>
          <w:lang w:val="uk-UA"/>
        </w:rPr>
      </w:pPr>
      <w:r w:rsidRPr="00C44C6B">
        <w:rPr>
          <w:color w:val="000000"/>
          <w:position w:val="-24"/>
          <w:sz w:val="28"/>
          <w:szCs w:val="28"/>
          <w:lang w:val="uk-UA"/>
        </w:rPr>
        <w:object w:dxaOrig="1700" w:dyaOrig="620">
          <v:shape id="_x0000_i1031" type="#_x0000_t75" style="width:117.75pt;height:43.5pt" o:ole="">
            <v:imagedata r:id="rId11" o:title=""/>
          </v:shape>
          <o:OLEObject Type="Embed" ProgID="Equation.3" ShapeID="_x0000_i1031" DrawAspect="Content" ObjectID="_1468932269" r:id="rId12"/>
        </w:object>
      </w:r>
      <w:r>
        <w:rPr>
          <w:color w:val="000000"/>
          <w:sz w:val="28"/>
          <w:szCs w:val="28"/>
          <w:lang w:val="uk-UA"/>
        </w:rPr>
        <w:tab/>
      </w:r>
      <w:r>
        <w:rPr>
          <w:color w:val="000000"/>
          <w:sz w:val="28"/>
          <w:szCs w:val="28"/>
          <w:lang w:val="uk-UA"/>
        </w:rPr>
        <w:tab/>
      </w:r>
      <w:r>
        <w:rPr>
          <w:color w:val="000000"/>
          <w:sz w:val="28"/>
          <w:szCs w:val="28"/>
          <w:lang w:val="uk-UA"/>
        </w:rPr>
        <w:tab/>
        <w:t>(2)</w:t>
      </w:r>
    </w:p>
    <w:p w:rsidR="00C44C6B" w:rsidRPr="00C44C6B" w:rsidRDefault="00C44C6B" w:rsidP="00A705BE">
      <w:pPr>
        <w:shd w:val="clear" w:color="auto" w:fill="FFFFFF"/>
        <w:autoSpaceDE w:val="0"/>
        <w:autoSpaceDN w:val="0"/>
        <w:adjustRightInd w:val="0"/>
        <w:spacing w:line="396" w:lineRule="auto"/>
        <w:ind w:firstLine="684"/>
        <w:jc w:val="both"/>
        <w:rPr>
          <w:color w:val="000000"/>
          <w:sz w:val="28"/>
          <w:szCs w:val="28"/>
          <w:lang w:val="uk-UA"/>
        </w:rPr>
      </w:pPr>
    </w:p>
    <w:p w:rsidR="00C44C6B" w:rsidRPr="00C44C6B" w:rsidRDefault="00C44C6B" w:rsidP="00A705BE">
      <w:pPr>
        <w:shd w:val="clear" w:color="auto" w:fill="FFFFFF"/>
        <w:autoSpaceDE w:val="0"/>
        <w:autoSpaceDN w:val="0"/>
        <w:adjustRightInd w:val="0"/>
        <w:spacing w:line="396" w:lineRule="auto"/>
        <w:ind w:firstLine="684"/>
        <w:jc w:val="both"/>
        <w:rPr>
          <w:sz w:val="28"/>
          <w:szCs w:val="28"/>
        </w:rPr>
      </w:pPr>
      <w:r w:rsidRPr="00C44C6B">
        <w:rPr>
          <w:color w:val="000000"/>
          <w:sz w:val="28"/>
          <w:szCs w:val="28"/>
          <w:lang w:val="uk-UA"/>
        </w:rPr>
        <w:t>Цей показник характеризує вихід прибутку в процесі реалізації продукції на одиницю витрат в основній діяльності підприємства.</w:t>
      </w:r>
    </w:p>
    <w:p w:rsidR="00C44C6B" w:rsidRPr="00C44C6B" w:rsidRDefault="00C44C6B" w:rsidP="00A705BE">
      <w:pPr>
        <w:shd w:val="clear" w:color="auto" w:fill="FFFFFF"/>
        <w:autoSpaceDE w:val="0"/>
        <w:autoSpaceDN w:val="0"/>
        <w:adjustRightInd w:val="0"/>
        <w:spacing w:line="396" w:lineRule="auto"/>
        <w:ind w:firstLine="684"/>
        <w:jc w:val="both"/>
        <w:rPr>
          <w:sz w:val="28"/>
          <w:szCs w:val="28"/>
        </w:rPr>
      </w:pPr>
      <w:r w:rsidRPr="00C44C6B">
        <w:rPr>
          <w:color w:val="000000"/>
          <w:sz w:val="28"/>
          <w:szCs w:val="28"/>
          <w:lang w:val="uk-UA"/>
        </w:rPr>
        <w:t xml:space="preserve">2. </w:t>
      </w:r>
      <w:r w:rsidRPr="00C44C6B">
        <w:rPr>
          <w:iCs/>
          <w:color w:val="000000"/>
          <w:sz w:val="28"/>
          <w:szCs w:val="28"/>
          <w:lang w:val="uk-UA"/>
        </w:rPr>
        <w:t xml:space="preserve">Рентабельність продаж </w:t>
      </w:r>
      <w:r w:rsidRPr="00C44C6B">
        <w:rPr>
          <w:color w:val="000000"/>
          <w:sz w:val="28"/>
          <w:szCs w:val="28"/>
          <w:lang w:val="uk-UA"/>
        </w:rPr>
        <w:t>(</w:t>
      </w:r>
      <w:r w:rsidRPr="00C44C6B">
        <w:rPr>
          <w:color w:val="000000"/>
          <w:sz w:val="28"/>
          <w:szCs w:val="28"/>
          <w:lang w:val="en-US"/>
        </w:rPr>
        <w:t>R</w:t>
      </w:r>
      <w:r w:rsidRPr="00C44C6B">
        <w:rPr>
          <w:color w:val="000000"/>
          <w:sz w:val="28"/>
          <w:szCs w:val="28"/>
          <w:lang w:val="uk-UA"/>
        </w:rPr>
        <w:t>О</w:t>
      </w:r>
      <w:r w:rsidRPr="00C44C6B">
        <w:rPr>
          <w:color w:val="000000"/>
          <w:sz w:val="28"/>
          <w:szCs w:val="28"/>
          <w:lang w:val="en-US"/>
        </w:rPr>
        <w:t>S</w:t>
      </w:r>
      <w:r w:rsidRPr="00C44C6B">
        <w:rPr>
          <w:color w:val="000000"/>
          <w:sz w:val="28"/>
          <w:szCs w:val="28"/>
          <w:lang w:val="uk-UA"/>
        </w:rPr>
        <w:t>) визначається як відношення прибутку від реалізації (Пр) до виручки від реалізації без податків, включаємих в ціну продукції (В):</w:t>
      </w:r>
    </w:p>
    <w:p w:rsidR="00C44C6B" w:rsidRDefault="00C44C6B" w:rsidP="00A705BE">
      <w:pPr>
        <w:spacing w:line="396" w:lineRule="auto"/>
        <w:ind w:firstLine="684"/>
        <w:jc w:val="both"/>
        <w:rPr>
          <w:color w:val="000000"/>
          <w:sz w:val="28"/>
          <w:szCs w:val="28"/>
          <w:lang w:val="uk-UA"/>
        </w:rPr>
      </w:pPr>
    </w:p>
    <w:p w:rsidR="00C44C6B" w:rsidRPr="00C44C6B" w:rsidRDefault="00146855" w:rsidP="00A705BE">
      <w:pPr>
        <w:spacing w:line="396" w:lineRule="auto"/>
        <w:ind w:firstLine="684"/>
        <w:jc w:val="center"/>
        <w:rPr>
          <w:color w:val="000000"/>
          <w:sz w:val="28"/>
          <w:szCs w:val="28"/>
          <w:lang w:val="uk-UA"/>
        </w:rPr>
      </w:pPr>
      <w:r w:rsidRPr="00C44C6B">
        <w:rPr>
          <w:color w:val="000000"/>
          <w:position w:val="-24"/>
          <w:sz w:val="28"/>
          <w:szCs w:val="28"/>
          <w:lang w:val="uk-UA"/>
        </w:rPr>
        <w:object w:dxaOrig="1780" w:dyaOrig="620">
          <v:shape id="_x0000_i1032" type="#_x0000_t75" style="width:120.75pt;height:42.75pt" o:ole="">
            <v:imagedata r:id="rId13" o:title=""/>
          </v:shape>
          <o:OLEObject Type="Embed" ProgID="Equation.3" ShapeID="_x0000_i1032" DrawAspect="Content" ObjectID="_1468932270" r:id="rId14"/>
        </w:object>
      </w:r>
      <w:r w:rsidR="00C44C6B" w:rsidRPr="00C44C6B">
        <w:rPr>
          <w:color w:val="000000"/>
          <w:sz w:val="28"/>
          <w:szCs w:val="28"/>
          <w:lang w:val="uk-UA"/>
        </w:rPr>
        <w:tab/>
      </w:r>
      <w:r w:rsidR="00C44C6B" w:rsidRPr="00C44C6B">
        <w:rPr>
          <w:color w:val="000000"/>
          <w:sz w:val="28"/>
          <w:szCs w:val="28"/>
          <w:lang w:val="uk-UA"/>
        </w:rPr>
        <w:tab/>
      </w:r>
      <w:r w:rsidR="00C44C6B" w:rsidRPr="00C44C6B">
        <w:rPr>
          <w:color w:val="000000"/>
          <w:sz w:val="28"/>
          <w:szCs w:val="28"/>
          <w:lang w:val="uk-UA"/>
        </w:rPr>
        <w:tab/>
        <w:t>(3)</w:t>
      </w:r>
    </w:p>
    <w:p w:rsidR="00C44C6B" w:rsidRPr="00146855" w:rsidRDefault="00C44C6B" w:rsidP="00A705BE">
      <w:pPr>
        <w:spacing w:line="396" w:lineRule="auto"/>
        <w:ind w:firstLine="684"/>
        <w:jc w:val="both"/>
        <w:rPr>
          <w:color w:val="000000"/>
          <w:sz w:val="28"/>
          <w:szCs w:val="28"/>
          <w:lang w:val="uk-UA"/>
        </w:rPr>
      </w:pPr>
    </w:p>
    <w:p w:rsidR="00683545" w:rsidRPr="00146855" w:rsidRDefault="00C44C6B" w:rsidP="00A705BE">
      <w:pPr>
        <w:shd w:val="clear" w:color="auto" w:fill="FFFFFF"/>
        <w:autoSpaceDE w:val="0"/>
        <w:autoSpaceDN w:val="0"/>
        <w:adjustRightInd w:val="0"/>
        <w:spacing w:line="396" w:lineRule="auto"/>
        <w:ind w:firstLine="684"/>
        <w:jc w:val="both"/>
        <w:rPr>
          <w:sz w:val="28"/>
          <w:szCs w:val="28"/>
          <w:lang w:val="uk-UA"/>
        </w:rPr>
      </w:pPr>
      <w:r w:rsidRPr="00146855">
        <w:rPr>
          <w:color w:val="000000"/>
          <w:sz w:val="28"/>
          <w:szCs w:val="28"/>
          <w:lang w:val="uk-UA"/>
        </w:rPr>
        <w:t>Рентабельність продаж характеризує доходність основної діяльності підприємства. Менеджер використовує цей показник для контролю над</w:t>
      </w:r>
      <w:r w:rsidR="00683545" w:rsidRPr="00146855">
        <w:rPr>
          <w:color w:val="000000"/>
          <w:sz w:val="28"/>
          <w:szCs w:val="28"/>
          <w:lang w:val="uk-UA"/>
        </w:rPr>
        <w:t xml:space="preserve"> взаємозв</w:t>
      </w:r>
      <w:r w:rsidR="00146855" w:rsidRPr="00146855">
        <w:rPr>
          <w:color w:val="000000"/>
          <w:sz w:val="28"/>
          <w:szCs w:val="28"/>
          <w:lang w:val="uk-UA"/>
        </w:rPr>
        <w:t>'</w:t>
      </w:r>
      <w:r w:rsidR="00683545" w:rsidRPr="00146855">
        <w:rPr>
          <w:color w:val="000000"/>
          <w:sz w:val="28"/>
          <w:szCs w:val="28"/>
          <w:lang w:val="uk-UA"/>
        </w:rPr>
        <w:t>язком між цінами, кількості реалізує мого товару, витрат виробництва і реалізації продукції.</w:t>
      </w:r>
    </w:p>
    <w:p w:rsidR="00683545" w:rsidRPr="00146855" w:rsidRDefault="00683545" w:rsidP="00A705BE">
      <w:pPr>
        <w:shd w:val="clear" w:color="auto" w:fill="FFFFFF"/>
        <w:autoSpaceDE w:val="0"/>
        <w:autoSpaceDN w:val="0"/>
        <w:adjustRightInd w:val="0"/>
        <w:spacing w:line="396" w:lineRule="auto"/>
        <w:ind w:firstLine="684"/>
        <w:jc w:val="both"/>
        <w:rPr>
          <w:sz w:val="28"/>
          <w:szCs w:val="28"/>
        </w:rPr>
      </w:pPr>
      <w:r w:rsidRPr="00146855">
        <w:rPr>
          <w:color w:val="000000"/>
          <w:sz w:val="28"/>
          <w:szCs w:val="28"/>
          <w:lang w:val="uk-UA"/>
        </w:rPr>
        <w:t xml:space="preserve">3. </w:t>
      </w:r>
      <w:r w:rsidRPr="00146855">
        <w:rPr>
          <w:iCs/>
          <w:color w:val="000000"/>
          <w:sz w:val="28"/>
          <w:szCs w:val="28"/>
          <w:lang w:val="uk-UA"/>
        </w:rPr>
        <w:t xml:space="preserve">Рентабельність активів </w:t>
      </w:r>
      <w:r w:rsidRPr="00146855">
        <w:rPr>
          <w:color w:val="000000"/>
          <w:sz w:val="28"/>
          <w:szCs w:val="28"/>
          <w:lang w:val="uk-UA"/>
        </w:rPr>
        <w:t>(КОА) визначається як відношення прибутку (балансової чи чистої) (Пб або Пч) до середньої величини активів за якийсь період (Аср):</w:t>
      </w:r>
    </w:p>
    <w:p w:rsidR="00146855" w:rsidRPr="00732294" w:rsidRDefault="00146855" w:rsidP="00A705BE">
      <w:pPr>
        <w:shd w:val="clear" w:color="auto" w:fill="FFFFFF"/>
        <w:autoSpaceDE w:val="0"/>
        <w:autoSpaceDN w:val="0"/>
        <w:adjustRightInd w:val="0"/>
        <w:spacing w:line="396" w:lineRule="auto"/>
        <w:ind w:firstLine="684"/>
        <w:jc w:val="both"/>
        <w:rPr>
          <w:color w:val="000000"/>
          <w:sz w:val="28"/>
          <w:szCs w:val="28"/>
        </w:rPr>
      </w:pPr>
    </w:p>
    <w:p w:rsidR="00146855" w:rsidRPr="00732294" w:rsidRDefault="00146855" w:rsidP="00A705BE">
      <w:pPr>
        <w:shd w:val="clear" w:color="auto" w:fill="FFFFFF"/>
        <w:autoSpaceDE w:val="0"/>
        <w:autoSpaceDN w:val="0"/>
        <w:adjustRightInd w:val="0"/>
        <w:spacing w:line="396" w:lineRule="auto"/>
        <w:ind w:firstLine="684"/>
        <w:jc w:val="center"/>
        <w:rPr>
          <w:color w:val="000000"/>
          <w:sz w:val="28"/>
          <w:szCs w:val="28"/>
        </w:rPr>
      </w:pPr>
      <w:r w:rsidRPr="00146855">
        <w:rPr>
          <w:color w:val="000000"/>
          <w:position w:val="-28"/>
          <w:sz w:val="28"/>
          <w:szCs w:val="28"/>
          <w:lang w:val="uk-UA"/>
        </w:rPr>
        <w:object w:dxaOrig="2640" w:dyaOrig="660">
          <v:shape id="_x0000_i1033" type="#_x0000_t75" style="width:183pt;height:45.75pt" o:ole="">
            <v:imagedata r:id="rId15" o:title=""/>
          </v:shape>
          <o:OLEObject Type="Embed" ProgID="Equation.3" ShapeID="_x0000_i1033" DrawAspect="Content" ObjectID="_1468932271" r:id="rId16"/>
        </w:object>
      </w:r>
      <w:r w:rsidRPr="00732294">
        <w:rPr>
          <w:color w:val="000000"/>
          <w:sz w:val="28"/>
          <w:szCs w:val="28"/>
        </w:rPr>
        <w:tab/>
      </w:r>
      <w:r w:rsidRPr="00732294">
        <w:rPr>
          <w:color w:val="000000"/>
          <w:sz w:val="28"/>
          <w:szCs w:val="28"/>
        </w:rPr>
        <w:tab/>
      </w:r>
      <w:r w:rsidRPr="00732294">
        <w:rPr>
          <w:color w:val="000000"/>
          <w:sz w:val="28"/>
          <w:szCs w:val="28"/>
        </w:rPr>
        <w:tab/>
        <w:t>(4)</w:t>
      </w:r>
    </w:p>
    <w:p w:rsidR="00146855" w:rsidRPr="00732294" w:rsidRDefault="00146855" w:rsidP="00A705BE">
      <w:pPr>
        <w:shd w:val="clear" w:color="auto" w:fill="FFFFFF"/>
        <w:autoSpaceDE w:val="0"/>
        <w:autoSpaceDN w:val="0"/>
        <w:adjustRightInd w:val="0"/>
        <w:spacing w:line="396" w:lineRule="auto"/>
        <w:ind w:firstLine="684"/>
        <w:jc w:val="both"/>
        <w:rPr>
          <w:color w:val="000000"/>
          <w:sz w:val="28"/>
          <w:szCs w:val="28"/>
        </w:rPr>
      </w:pPr>
    </w:p>
    <w:p w:rsidR="00683545" w:rsidRPr="00146855" w:rsidRDefault="00683545" w:rsidP="00A705BE">
      <w:pPr>
        <w:shd w:val="clear" w:color="auto" w:fill="FFFFFF"/>
        <w:autoSpaceDE w:val="0"/>
        <w:autoSpaceDN w:val="0"/>
        <w:adjustRightInd w:val="0"/>
        <w:spacing w:line="396" w:lineRule="auto"/>
        <w:ind w:firstLine="684"/>
        <w:jc w:val="both"/>
        <w:rPr>
          <w:sz w:val="28"/>
          <w:szCs w:val="28"/>
        </w:rPr>
      </w:pPr>
      <w:r w:rsidRPr="00146855">
        <w:rPr>
          <w:color w:val="000000"/>
          <w:sz w:val="28"/>
          <w:szCs w:val="28"/>
          <w:lang w:val="uk-UA"/>
        </w:rPr>
        <w:t>Цей показник служить для визначення ефективності використання капіталу, оскільки дає загальну оцінку доходності вкладеного в виробництво капіталу, як власного так і заємного.</w:t>
      </w:r>
    </w:p>
    <w:p w:rsidR="00683545" w:rsidRPr="00732294" w:rsidRDefault="00683545" w:rsidP="00A705BE">
      <w:pPr>
        <w:shd w:val="clear" w:color="auto" w:fill="FFFFFF"/>
        <w:autoSpaceDE w:val="0"/>
        <w:autoSpaceDN w:val="0"/>
        <w:adjustRightInd w:val="0"/>
        <w:spacing w:line="396" w:lineRule="auto"/>
        <w:ind w:firstLine="684"/>
        <w:jc w:val="both"/>
        <w:rPr>
          <w:color w:val="000000"/>
          <w:sz w:val="28"/>
          <w:szCs w:val="28"/>
        </w:rPr>
      </w:pPr>
      <w:r w:rsidRPr="00146855">
        <w:rPr>
          <w:color w:val="000000"/>
          <w:sz w:val="28"/>
          <w:szCs w:val="28"/>
          <w:lang w:val="uk-UA"/>
        </w:rPr>
        <w:t>Рентабельність активів також можна представити як ефективність використання матеріальних і фінансових ресурсів: рентабельності продаж і оборачуваємості активів (Оа):</w:t>
      </w:r>
    </w:p>
    <w:p w:rsidR="00146855" w:rsidRPr="00732294" w:rsidRDefault="00146855" w:rsidP="00A705BE">
      <w:pPr>
        <w:shd w:val="clear" w:color="auto" w:fill="FFFFFF"/>
        <w:autoSpaceDE w:val="0"/>
        <w:autoSpaceDN w:val="0"/>
        <w:adjustRightInd w:val="0"/>
        <w:spacing w:line="396" w:lineRule="auto"/>
        <w:ind w:firstLine="684"/>
        <w:jc w:val="both"/>
        <w:rPr>
          <w:color w:val="000000"/>
          <w:sz w:val="28"/>
          <w:szCs w:val="28"/>
        </w:rPr>
      </w:pPr>
    </w:p>
    <w:p w:rsidR="00146855" w:rsidRPr="00732294" w:rsidRDefault="007C6439" w:rsidP="00A705BE">
      <w:pPr>
        <w:shd w:val="clear" w:color="auto" w:fill="FFFFFF"/>
        <w:autoSpaceDE w:val="0"/>
        <w:autoSpaceDN w:val="0"/>
        <w:adjustRightInd w:val="0"/>
        <w:spacing w:line="396" w:lineRule="auto"/>
        <w:ind w:firstLine="684"/>
        <w:jc w:val="center"/>
        <w:rPr>
          <w:color w:val="000000"/>
          <w:sz w:val="28"/>
          <w:szCs w:val="28"/>
        </w:rPr>
      </w:pPr>
      <w:r w:rsidRPr="00146855">
        <w:rPr>
          <w:color w:val="000000"/>
          <w:position w:val="-6"/>
          <w:sz w:val="28"/>
          <w:szCs w:val="28"/>
          <w:lang w:val="uk-UA"/>
        </w:rPr>
        <w:object w:dxaOrig="1700" w:dyaOrig="279">
          <v:shape id="_x0000_i1034" type="#_x0000_t75" style="width:117.75pt;height:19.5pt" o:ole="">
            <v:imagedata r:id="rId17" o:title=""/>
          </v:shape>
          <o:OLEObject Type="Embed" ProgID="Equation.3" ShapeID="_x0000_i1034" DrawAspect="Content" ObjectID="_1468932272" r:id="rId18"/>
        </w:object>
      </w:r>
      <w:r w:rsidR="00146855" w:rsidRPr="00732294">
        <w:rPr>
          <w:color w:val="000000"/>
          <w:sz w:val="28"/>
          <w:szCs w:val="28"/>
        </w:rPr>
        <w:tab/>
      </w:r>
      <w:r w:rsidR="00146855" w:rsidRPr="00732294">
        <w:rPr>
          <w:color w:val="000000"/>
          <w:sz w:val="28"/>
          <w:szCs w:val="28"/>
        </w:rPr>
        <w:tab/>
      </w:r>
      <w:r w:rsidR="00146855" w:rsidRPr="00732294">
        <w:rPr>
          <w:color w:val="000000"/>
          <w:sz w:val="28"/>
          <w:szCs w:val="28"/>
        </w:rPr>
        <w:tab/>
        <w:t>(5)</w:t>
      </w:r>
    </w:p>
    <w:p w:rsidR="00146855" w:rsidRPr="00732294" w:rsidRDefault="00146855" w:rsidP="00A705BE">
      <w:pPr>
        <w:shd w:val="clear" w:color="auto" w:fill="FFFFFF"/>
        <w:autoSpaceDE w:val="0"/>
        <w:autoSpaceDN w:val="0"/>
        <w:adjustRightInd w:val="0"/>
        <w:spacing w:line="396" w:lineRule="auto"/>
        <w:ind w:firstLine="684"/>
        <w:jc w:val="both"/>
        <w:rPr>
          <w:sz w:val="28"/>
          <w:szCs w:val="28"/>
        </w:rPr>
      </w:pPr>
    </w:p>
    <w:p w:rsidR="00683545" w:rsidRPr="00146855" w:rsidRDefault="00683545" w:rsidP="00A705BE">
      <w:pPr>
        <w:shd w:val="clear" w:color="auto" w:fill="FFFFFF"/>
        <w:autoSpaceDE w:val="0"/>
        <w:autoSpaceDN w:val="0"/>
        <w:adjustRightInd w:val="0"/>
        <w:spacing w:line="396" w:lineRule="auto"/>
        <w:ind w:firstLine="684"/>
        <w:jc w:val="both"/>
        <w:rPr>
          <w:sz w:val="28"/>
          <w:szCs w:val="28"/>
        </w:rPr>
      </w:pPr>
      <w:r w:rsidRPr="00146855">
        <w:rPr>
          <w:color w:val="000000"/>
          <w:sz w:val="28"/>
          <w:szCs w:val="28"/>
          <w:lang w:val="uk-UA"/>
        </w:rPr>
        <w:t>Чим менше доля прибутку в ціні, тим більше повинна бути швидкість обороту, щоб рентабельність вкладень в підприємство була достатньою. І навпаки, чим нижче швидкість обороту, тим більше повинна бути доля прибутку в ціні товару.</w:t>
      </w:r>
    </w:p>
    <w:p w:rsidR="00C44C6B" w:rsidRDefault="00683545" w:rsidP="00A705BE">
      <w:pPr>
        <w:shd w:val="clear" w:color="auto" w:fill="FFFFFF"/>
        <w:autoSpaceDE w:val="0"/>
        <w:autoSpaceDN w:val="0"/>
        <w:adjustRightInd w:val="0"/>
        <w:spacing w:line="396" w:lineRule="auto"/>
        <w:ind w:firstLine="684"/>
        <w:jc w:val="both"/>
        <w:rPr>
          <w:color w:val="000000"/>
          <w:sz w:val="28"/>
          <w:szCs w:val="28"/>
          <w:lang w:val="uk-UA"/>
        </w:rPr>
      </w:pPr>
      <w:r w:rsidRPr="00146855">
        <w:rPr>
          <w:color w:val="000000"/>
          <w:sz w:val="28"/>
          <w:szCs w:val="28"/>
          <w:lang w:val="uk-UA"/>
        </w:rPr>
        <w:t xml:space="preserve">4. </w:t>
      </w:r>
      <w:r w:rsidRPr="00146855">
        <w:rPr>
          <w:iCs/>
          <w:color w:val="000000"/>
          <w:sz w:val="28"/>
          <w:szCs w:val="28"/>
          <w:lang w:val="uk-UA"/>
        </w:rPr>
        <w:t xml:space="preserve">Рентабельність </w:t>
      </w:r>
      <w:r w:rsidR="00146855">
        <w:rPr>
          <w:iCs/>
          <w:color w:val="000000"/>
          <w:sz w:val="28"/>
          <w:szCs w:val="28"/>
          <w:lang w:val="uk-UA"/>
        </w:rPr>
        <w:t>поточних</w:t>
      </w:r>
      <w:r w:rsidRPr="00146855">
        <w:rPr>
          <w:iCs/>
          <w:color w:val="000000"/>
          <w:sz w:val="28"/>
          <w:szCs w:val="28"/>
          <w:lang w:val="uk-UA"/>
        </w:rPr>
        <w:t xml:space="preserve"> активів </w:t>
      </w:r>
      <w:r w:rsidRPr="00146855">
        <w:rPr>
          <w:color w:val="000000"/>
          <w:sz w:val="28"/>
          <w:szCs w:val="28"/>
          <w:lang w:val="uk-UA"/>
        </w:rPr>
        <w:t>(Рта) уявляє собою відношення</w:t>
      </w:r>
      <w:r w:rsidR="00146855">
        <w:rPr>
          <w:color w:val="000000"/>
          <w:sz w:val="28"/>
          <w:szCs w:val="28"/>
          <w:lang w:val="uk-UA"/>
        </w:rPr>
        <w:t xml:space="preserve"> </w:t>
      </w:r>
      <w:r w:rsidRPr="00146855">
        <w:rPr>
          <w:color w:val="000000"/>
          <w:sz w:val="28"/>
          <w:szCs w:val="28"/>
          <w:lang w:val="uk-UA"/>
        </w:rPr>
        <w:t xml:space="preserve">чистого прибутку підприємства (Пч) до середньої величини </w:t>
      </w:r>
      <w:r w:rsidR="00146855">
        <w:rPr>
          <w:color w:val="000000"/>
          <w:sz w:val="28"/>
          <w:szCs w:val="28"/>
          <w:lang w:val="uk-UA"/>
        </w:rPr>
        <w:t>поточних</w:t>
      </w:r>
      <w:r w:rsidRPr="00146855">
        <w:rPr>
          <w:color w:val="000000"/>
          <w:sz w:val="28"/>
          <w:szCs w:val="28"/>
          <w:lang w:val="uk-UA"/>
        </w:rPr>
        <w:t xml:space="preserve"> активів</w:t>
      </w:r>
      <w:r w:rsidR="00146855">
        <w:rPr>
          <w:color w:val="000000"/>
          <w:sz w:val="28"/>
          <w:szCs w:val="28"/>
          <w:lang w:val="uk-UA"/>
        </w:rPr>
        <w:t xml:space="preserve"> </w:t>
      </w:r>
      <w:r w:rsidRPr="00146855">
        <w:rPr>
          <w:color w:val="000000"/>
          <w:sz w:val="28"/>
          <w:szCs w:val="28"/>
          <w:lang w:val="uk-UA"/>
        </w:rPr>
        <w:t>(оборотних коштів) підприємства (Ат.ср):</w:t>
      </w:r>
    </w:p>
    <w:p w:rsidR="000D0389" w:rsidRDefault="000D0389" w:rsidP="00A705BE">
      <w:pPr>
        <w:shd w:val="clear" w:color="auto" w:fill="FFFFFF"/>
        <w:autoSpaceDE w:val="0"/>
        <w:autoSpaceDN w:val="0"/>
        <w:adjustRightInd w:val="0"/>
        <w:spacing w:line="396" w:lineRule="auto"/>
        <w:ind w:firstLine="684"/>
        <w:jc w:val="both"/>
        <w:rPr>
          <w:color w:val="000000"/>
          <w:sz w:val="28"/>
          <w:szCs w:val="28"/>
          <w:lang w:val="uk-UA"/>
        </w:rPr>
      </w:pPr>
    </w:p>
    <w:p w:rsidR="000D0389" w:rsidRDefault="00B02DCB" w:rsidP="00A705BE">
      <w:pPr>
        <w:shd w:val="clear" w:color="auto" w:fill="FFFFFF"/>
        <w:autoSpaceDE w:val="0"/>
        <w:autoSpaceDN w:val="0"/>
        <w:adjustRightInd w:val="0"/>
        <w:spacing w:line="396" w:lineRule="auto"/>
        <w:ind w:firstLine="684"/>
        <w:jc w:val="center"/>
        <w:rPr>
          <w:color w:val="000000"/>
          <w:sz w:val="28"/>
          <w:szCs w:val="28"/>
          <w:lang w:val="uk-UA"/>
        </w:rPr>
      </w:pPr>
      <w:r w:rsidRPr="00146855">
        <w:rPr>
          <w:color w:val="000000"/>
          <w:position w:val="-28"/>
          <w:sz w:val="28"/>
          <w:szCs w:val="28"/>
          <w:lang w:val="uk-UA"/>
        </w:rPr>
        <w:object w:dxaOrig="1920" w:dyaOrig="660">
          <v:shape id="_x0000_i1035" type="#_x0000_t75" style="width:133.5pt;height:45.75pt" o:ole="">
            <v:imagedata r:id="rId19" o:title=""/>
          </v:shape>
          <o:OLEObject Type="Embed" ProgID="Equation.3" ShapeID="_x0000_i1035" DrawAspect="Content" ObjectID="_1468932273" r:id="rId20"/>
        </w:object>
      </w:r>
      <w:r w:rsidR="000D0389">
        <w:rPr>
          <w:color w:val="000000"/>
          <w:sz w:val="28"/>
          <w:szCs w:val="28"/>
          <w:lang w:val="uk-UA"/>
        </w:rPr>
        <w:tab/>
      </w:r>
      <w:r w:rsidR="000D0389">
        <w:rPr>
          <w:color w:val="000000"/>
          <w:sz w:val="28"/>
          <w:szCs w:val="28"/>
          <w:lang w:val="uk-UA"/>
        </w:rPr>
        <w:tab/>
      </w:r>
      <w:r w:rsidR="000D0389">
        <w:rPr>
          <w:color w:val="000000"/>
          <w:sz w:val="28"/>
          <w:szCs w:val="28"/>
          <w:lang w:val="uk-UA"/>
        </w:rPr>
        <w:tab/>
        <w:t>(6)</w:t>
      </w:r>
    </w:p>
    <w:p w:rsidR="000D0389" w:rsidRPr="00B02DCB" w:rsidRDefault="000D0389" w:rsidP="00A705BE">
      <w:pPr>
        <w:shd w:val="clear" w:color="auto" w:fill="FFFFFF"/>
        <w:autoSpaceDE w:val="0"/>
        <w:autoSpaceDN w:val="0"/>
        <w:adjustRightInd w:val="0"/>
        <w:spacing w:line="396" w:lineRule="auto"/>
        <w:ind w:firstLine="684"/>
        <w:jc w:val="both"/>
        <w:rPr>
          <w:color w:val="000000"/>
          <w:sz w:val="28"/>
          <w:szCs w:val="28"/>
          <w:lang w:val="uk-UA"/>
        </w:rPr>
      </w:pPr>
    </w:p>
    <w:p w:rsidR="000D0389" w:rsidRPr="00B02DCB" w:rsidRDefault="000D0389" w:rsidP="00A705BE">
      <w:pPr>
        <w:shd w:val="clear" w:color="auto" w:fill="FFFFFF"/>
        <w:autoSpaceDE w:val="0"/>
        <w:autoSpaceDN w:val="0"/>
        <w:adjustRightInd w:val="0"/>
        <w:spacing w:line="396" w:lineRule="auto"/>
        <w:ind w:firstLine="684"/>
        <w:jc w:val="both"/>
        <w:rPr>
          <w:sz w:val="28"/>
          <w:szCs w:val="28"/>
        </w:rPr>
      </w:pPr>
      <w:r w:rsidRPr="00B02DCB">
        <w:rPr>
          <w:color w:val="000000"/>
          <w:sz w:val="28"/>
          <w:szCs w:val="28"/>
          <w:lang w:val="uk-UA"/>
        </w:rPr>
        <w:t>Цей показник характеризує величину прибутку, отриману з кожної</w:t>
      </w:r>
      <w:r w:rsidR="00B02DCB">
        <w:rPr>
          <w:color w:val="000000"/>
          <w:sz w:val="28"/>
          <w:szCs w:val="28"/>
          <w:lang w:val="uk-UA"/>
        </w:rPr>
        <w:t xml:space="preserve"> гривні що вкладена у поточні активи.</w:t>
      </w:r>
    </w:p>
    <w:p w:rsidR="000D0389" w:rsidRPr="00B02DCB" w:rsidRDefault="000D0389" w:rsidP="00A705BE">
      <w:pPr>
        <w:shd w:val="clear" w:color="auto" w:fill="FFFFFF"/>
        <w:autoSpaceDE w:val="0"/>
        <w:autoSpaceDN w:val="0"/>
        <w:adjustRightInd w:val="0"/>
        <w:spacing w:line="396" w:lineRule="auto"/>
        <w:ind w:firstLine="684"/>
        <w:jc w:val="both"/>
        <w:rPr>
          <w:sz w:val="28"/>
          <w:szCs w:val="28"/>
        </w:rPr>
      </w:pPr>
      <w:r w:rsidRPr="00B02DCB">
        <w:rPr>
          <w:color w:val="000000"/>
          <w:sz w:val="28"/>
          <w:szCs w:val="28"/>
          <w:lang w:val="uk-UA"/>
        </w:rPr>
        <w:t xml:space="preserve">5. </w:t>
      </w:r>
      <w:r w:rsidRPr="00B02DCB">
        <w:rPr>
          <w:iCs/>
          <w:color w:val="000000"/>
          <w:sz w:val="28"/>
          <w:szCs w:val="28"/>
          <w:lang w:val="uk-UA"/>
        </w:rPr>
        <w:t xml:space="preserve">Рентабельність власного акціонерного капіталу </w:t>
      </w:r>
      <w:r w:rsidR="00B02DCB">
        <w:rPr>
          <w:color w:val="000000"/>
          <w:sz w:val="28"/>
          <w:szCs w:val="28"/>
          <w:lang w:val="uk-UA"/>
        </w:rPr>
        <w:t>(</w:t>
      </w:r>
      <w:r w:rsidR="00B02DCB">
        <w:rPr>
          <w:color w:val="000000"/>
          <w:sz w:val="28"/>
          <w:szCs w:val="28"/>
          <w:lang w:val="en-US"/>
        </w:rPr>
        <w:t>R</w:t>
      </w:r>
      <w:r w:rsidRPr="00B02DCB">
        <w:rPr>
          <w:color w:val="000000"/>
          <w:sz w:val="28"/>
          <w:szCs w:val="28"/>
          <w:lang w:val="uk-UA"/>
        </w:rPr>
        <w:t>ОЕ) визначається як відношення чистого прибутку (Пч) до середньої величини власного капіталу підприємства (Кс) за якийсь період:</w:t>
      </w:r>
    </w:p>
    <w:p w:rsidR="00B02DCB" w:rsidRPr="00732294" w:rsidRDefault="00B02DCB" w:rsidP="00A705BE">
      <w:pPr>
        <w:shd w:val="clear" w:color="auto" w:fill="FFFFFF"/>
        <w:autoSpaceDE w:val="0"/>
        <w:autoSpaceDN w:val="0"/>
        <w:adjustRightInd w:val="0"/>
        <w:spacing w:line="396" w:lineRule="auto"/>
        <w:ind w:firstLine="684"/>
        <w:jc w:val="both"/>
        <w:rPr>
          <w:color w:val="000000"/>
          <w:sz w:val="28"/>
          <w:szCs w:val="28"/>
        </w:rPr>
      </w:pPr>
    </w:p>
    <w:p w:rsidR="00B02DCB" w:rsidRPr="00732294" w:rsidRDefault="006B5EBB" w:rsidP="00A705BE">
      <w:pPr>
        <w:shd w:val="clear" w:color="auto" w:fill="FFFFFF"/>
        <w:autoSpaceDE w:val="0"/>
        <w:autoSpaceDN w:val="0"/>
        <w:adjustRightInd w:val="0"/>
        <w:spacing w:line="396" w:lineRule="auto"/>
        <w:ind w:firstLine="684"/>
        <w:jc w:val="center"/>
        <w:rPr>
          <w:color w:val="000000"/>
          <w:sz w:val="28"/>
          <w:szCs w:val="28"/>
        </w:rPr>
      </w:pPr>
      <w:r w:rsidRPr="00B02DCB">
        <w:rPr>
          <w:color w:val="000000"/>
          <w:position w:val="-24"/>
          <w:sz w:val="28"/>
          <w:szCs w:val="28"/>
          <w:lang w:val="uk-UA"/>
        </w:rPr>
        <w:object w:dxaOrig="1800" w:dyaOrig="620">
          <v:shape id="_x0000_i1036" type="#_x0000_t75" style="width:124.5pt;height:43.5pt" o:ole="">
            <v:imagedata r:id="rId21" o:title=""/>
          </v:shape>
          <o:OLEObject Type="Embed" ProgID="Equation.3" ShapeID="_x0000_i1036" DrawAspect="Content" ObjectID="_1468932274" r:id="rId22"/>
        </w:object>
      </w:r>
      <w:r w:rsidR="00B02DCB" w:rsidRPr="00732294">
        <w:rPr>
          <w:color w:val="000000"/>
          <w:sz w:val="28"/>
          <w:szCs w:val="28"/>
        </w:rPr>
        <w:tab/>
      </w:r>
      <w:r w:rsidR="00B02DCB" w:rsidRPr="00732294">
        <w:rPr>
          <w:color w:val="000000"/>
          <w:sz w:val="28"/>
          <w:szCs w:val="28"/>
        </w:rPr>
        <w:tab/>
      </w:r>
      <w:r w:rsidR="00B02DCB" w:rsidRPr="00732294">
        <w:rPr>
          <w:color w:val="000000"/>
          <w:sz w:val="28"/>
          <w:szCs w:val="28"/>
        </w:rPr>
        <w:tab/>
        <w:t>(7)</w:t>
      </w:r>
    </w:p>
    <w:p w:rsidR="00B02DCB" w:rsidRPr="00732294" w:rsidRDefault="00B02DCB" w:rsidP="00A705BE">
      <w:pPr>
        <w:shd w:val="clear" w:color="auto" w:fill="FFFFFF"/>
        <w:autoSpaceDE w:val="0"/>
        <w:autoSpaceDN w:val="0"/>
        <w:adjustRightInd w:val="0"/>
        <w:spacing w:line="396" w:lineRule="auto"/>
        <w:ind w:firstLine="684"/>
        <w:jc w:val="both"/>
        <w:rPr>
          <w:color w:val="000000"/>
          <w:sz w:val="28"/>
          <w:szCs w:val="28"/>
        </w:rPr>
      </w:pPr>
    </w:p>
    <w:p w:rsidR="000D0389" w:rsidRPr="00B02DCB" w:rsidRDefault="000D0389" w:rsidP="00A705BE">
      <w:pPr>
        <w:shd w:val="clear" w:color="auto" w:fill="FFFFFF"/>
        <w:autoSpaceDE w:val="0"/>
        <w:autoSpaceDN w:val="0"/>
        <w:adjustRightInd w:val="0"/>
        <w:spacing w:line="396" w:lineRule="auto"/>
        <w:ind w:firstLine="684"/>
        <w:jc w:val="both"/>
        <w:rPr>
          <w:sz w:val="28"/>
          <w:szCs w:val="28"/>
        </w:rPr>
      </w:pPr>
      <w:r w:rsidRPr="00B02DCB">
        <w:rPr>
          <w:color w:val="000000"/>
          <w:sz w:val="28"/>
          <w:szCs w:val="28"/>
          <w:lang w:val="uk-UA"/>
        </w:rPr>
        <w:t>Цей показник займає особливе місце серед показників рентабельності і характеризує ефективність використання власних коштів акціонерів, величину прибутку, отриману на кожну гривню вкладень акціонерів в підприємство і залишаючи в розпорядку підприємства. Значення цього показника відбиває ступінь привабливості об'єкта для вкладень коштів акціонерів. Чим вище цей показник, тим більше прибутку приходиться на одну акцію, тим вище потенційні дивіденди.</w:t>
      </w:r>
    </w:p>
    <w:p w:rsidR="000D0389" w:rsidRPr="00B02DCB" w:rsidRDefault="000D0389" w:rsidP="00A705BE">
      <w:pPr>
        <w:shd w:val="clear" w:color="auto" w:fill="FFFFFF"/>
        <w:autoSpaceDE w:val="0"/>
        <w:autoSpaceDN w:val="0"/>
        <w:adjustRightInd w:val="0"/>
        <w:spacing w:line="396" w:lineRule="auto"/>
        <w:ind w:firstLine="684"/>
        <w:jc w:val="both"/>
        <w:rPr>
          <w:sz w:val="28"/>
          <w:szCs w:val="28"/>
        </w:rPr>
      </w:pPr>
      <w:r w:rsidRPr="00B02DCB">
        <w:rPr>
          <w:color w:val="000000"/>
          <w:sz w:val="28"/>
          <w:szCs w:val="28"/>
          <w:lang w:val="uk-UA"/>
        </w:rPr>
        <w:t>На величину рентабельності власного акціонерного капіталу впливає показник рентабельності активів.</w:t>
      </w:r>
    </w:p>
    <w:p w:rsidR="000D0389" w:rsidRPr="00B02DCB" w:rsidRDefault="000D0389" w:rsidP="00A705BE">
      <w:pPr>
        <w:shd w:val="clear" w:color="auto" w:fill="FFFFFF"/>
        <w:autoSpaceDE w:val="0"/>
        <w:autoSpaceDN w:val="0"/>
        <w:adjustRightInd w:val="0"/>
        <w:spacing w:line="396" w:lineRule="auto"/>
        <w:ind w:firstLine="684"/>
        <w:jc w:val="both"/>
        <w:rPr>
          <w:sz w:val="28"/>
          <w:szCs w:val="28"/>
        </w:rPr>
      </w:pPr>
      <w:r w:rsidRPr="00B02DCB">
        <w:rPr>
          <w:color w:val="000000"/>
          <w:sz w:val="28"/>
          <w:szCs w:val="28"/>
          <w:lang w:val="uk-UA"/>
        </w:rPr>
        <w:t xml:space="preserve">В ринковій економіці придається велике значення порівнянням прибутку з </w:t>
      </w:r>
      <w:r w:rsidR="00B02DCB">
        <w:rPr>
          <w:color w:val="000000"/>
          <w:sz w:val="28"/>
          <w:szCs w:val="28"/>
          <w:lang w:val="uk-UA"/>
        </w:rPr>
        <w:t xml:space="preserve">прибуткоутворюючими </w:t>
      </w:r>
      <w:r w:rsidRPr="00B02DCB">
        <w:rPr>
          <w:color w:val="000000"/>
          <w:sz w:val="28"/>
          <w:szCs w:val="28"/>
          <w:lang w:val="uk-UA"/>
        </w:rPr>
        <w:t>факторами і базами її формування.</w:t>
      </w:r>
    </w:p>
    <w:p w:rsidR="000D0389" w:rsidRDefault="000D0389" w:rsidP="00A705BE">
      <w:pPr>
        <w:shd w:val="clear" w:color="auto" w:fill="FFFFFF"/>
        <w:autoSpaceDE w:val="0"/>
        <w:autoSpaceDN w:val="0"/>
        <w:adjustRightInd w:val="0"/>
        <w:spacing w:line="396" w:lineRule="auto"/>
        <w:ind w:firstLine="684"/>
        <w:jc w:val="both"/>
        <w:rPr>
          <w:color w:val="000000"/>
          <w:sz w:val="28"/>
          <w:szCs w:val="28"/>
          <w:lang w:val="uk-UA"/>
        </w:rPr>
      </w:pPr>
      <w:r w:rsidRPr="00B02DCB">
        <w:rPr>
          <w:color w:val="000000"/>
          <w:sz w:val="28"/>
          <w:szCs w:val="28"/>
          <w:lang w:val="uk-UA"/>
        </w:rPr>
        <w:t>При стандартній оцінці фінансового стану підприємства пропонується західними методиками:</w:t>
      </w:r>
    </w:p>
    <w:p w:rsidR="006B5EBB" w:rsidRPr="006B5EBB" w:rsidRDefault="006B5EBB" w:rsidP="00A705BE">
      <w:pPr>
        <w:numPr>
          <w:ilvl w:val="0"/>
          <w:numId w:val="10"/>
        </w:numPr>
        <w:shd w:val="clear" w:color="auto" w:fill="FFFFFF"/>
        <w:tabs>
          <w:tab w:val="clear" w:pos="720"/>
        </w:tabs>
        <w:autoSpaceDE w:val="0"/>
        <w:autoSpaceDN w:val="0"/>
        <w:adjustRightInd w:val="0"/>
        <w:spacing w:line="396" w:lineRule="auto"/>
        <w:ind w:left="0" w:firstLine="684"/>
        <w:jc w:val="both"/>
        <w:rPr>
          <w:sz w:val="28"/>
          <w:szCs w:val="28"/>
          <w:lang w:val="uk-UA"/>
        </w:rPr>
      </w:pPr>
      <w:r w:rsidRPr="006B5EBB">
        <w:rPr>
          <w:color w:val="000000"/>
          <w:sz w:val="28"/>
          <w:szCs w:val="28"/>
          <w:lang w:val="uk-UA"/>
        </w:rPr>
        <w:t xml:space="preserve">По-перше, використання системи </w:t>
      </w:r>
      <w:r>
        <w:rPr>
          <w:color w:val="000000"/>
          <w:sz w:val="28"/>
          <w:szCs w:val="28"/>
          <w:lang w:val="uk-UA"/>
        </w:rPr>
        <w:t xml:space="preserve">взаємозв'язаних </w:t>
      </w:r>
      <w:r w:rsidRPr="006B5EBB">
        <w:rPr>
          <w:color w:val="000000"/>
          <w:sz w:val="28"/>
          <w:szCs w:val="28"/>
          <w:lang w:val="uk-UA"/>
        </w:rPr>
        <w:t>показників рентабельності, кожний з яких несе однакове навантаження як для робітників підприємства так і для користувачів фінансової інформації (менеджерів, акціонерів, інвесторів та кредиторів);</w:t>
      </w:r>
    </w:p>
    <w:p w:rsidR="006B5EBB" w:rsidRPr="006B5EBB" w:rsidRDefault="006B5EBB" w:rsidP="00A705BE">
      <w:pPr>
        <w:numPr>
          <w:ilvl w:val="0"/>
          <w:numId w:val="10"/>
        </w:numPr>
        <w:shd w:val="clear" w:color="auto" w:fill="FFFFFF"/>
        <w:autoSpaceDE w:val="0"/>
        <w:autoSpaceDN w:val="0"/>
        <w:adjustRightInd w:val="0"/>
        <w:spacing w:line="396" w:lineRule="auto"/>
        <w:ind w:left="0" w:firstLine="684"/>
        <w:jc w:val="both"/>
        <w:rPr>
          <w:sz w:val="28"/>
          <w:szCs w:val="28"/>
        </w:rPr>
      </w:pPr>
      <w:r w:rsidRPr="006B5EBB">
        <w:rPr>
          <w:color w:val="000000"/>
          <w:sz w:val="28"/>
          <w:szCs w:val="28"/>
          <w:lang w:val="uk-UA"/>
        </w:rPr>
        <w:t xml:space="preserve">По-друге, використання системи показників рентабельності як однієї з елементів </w:t>
      </w:r>
      <w:r>
        <w:rPr>
          <w:color w:val="000000"/>
          <w:sz w:val="28"/>
          <w:szCs w:val="28"/>
          <w:lang w:val="uk-UA"/>
        </w:rPr>
        <w:t xml:space="preserve">фінансово-економічної оцінки текучого </w:t>
      </w:r>
      <w:r w:rsidRPr="006B5EBB">
        <w:rPr>
          <w:color w:val="000000"/>
          <w:sz w:val="28"/>
          <w:szCs w:val="28"/>
          <w:lang w:val="uk-UA"/>
        </w:rPr>
        <w:t>положення підприємства;</w:t>
      </w:r>
    </w:p>
    <w:p w:rsidR="006B5EBB" w:rsidRPr="006B5EBB" w:rsidRDefault="006B5EBB" w:rsidP="00A705BE">
      <w:pPr>
        <w:numPr>
          <w:ilvl w:val="0"/>
          <w:numId w:val="8"/>
        </w:numPr>
        <w:shd w:val="clear" w:color="auto" w:fill="FFFFFF"/>
        <w:tabs>
          <w:tab w:val="clear" w:pos="720"/>
        </w:tabs>
        <w:autoSpaceDE w:val="0"/>
        <w:autoSpaceDN w:val="0"/>
        <w:adjustRightInd w:val="0"/>
        <w:spacing w:line="396" w:lineRule="auto"/>
        <w:ind w:left="0" w:firstLine="684"/>
        <w:jc w:val="both"/>
        <w:rPr>
          <w:sz w:val="28"/>
          <w:szCs w:val="28"/>
        </w:rPr>
      </w:pPr>
      <w:r w:rsidRPr="006B5EBB">
        <w:rPr>
          <w:color w:val="000000"/>
          <w:sz w:val="28"/>
          <w:szCs w:val="28"/>
          <w:lang w:val="uk-UA"/>
        </w:rPr>
        <w:t>По-третє, необхідність проведення динамічного і порівняного аналізу показників рентабельності по секторам основної діяльності, по підприємствам - аналогам і підприємствам - конкурентам.</w:t>
      </w:r>
    </w:p>
    <w:p w:rsidR="006B5EBB" w:rsidRPr="006B5EBB" w:rsidRDefault="006B5EBB" w:rsidP="00A705BE">
      <w:pPr>
        <w:shd w:val="clear" w:color="auto" w:fill="FFFFFF"/>
        <w:autoSpaceDE w:val="0"/>
        <w:autoSpaceDN w:val="0"/>
        <w:adjustRightInd w:val="0"/>
        <w:spacing w:line="396" w:lineRule="auto"/>
        <w:ind w:firstLine="684"/>
        <w:jc w:val="both"/>
        <w:rPr>
          <w:sz w:val="28"/>
          <w:szCs w:val="28"/>
        </w:rPr>
      </w:pPr>
      <w:r w:rsidRPr="006B5EBB">
        <w:rPr>
          <w:color w:val="000000"/>
          <w:sz w:val="28"/>
          <w:szCs w:val="28"/>
          <w:lang w:val="uk-UA"/>
        </w:rPr>
        <w:t>Для цієї мети розроблена система показників рентабельності, котра</w:t>
      </w:r>
      <w:r>
        <w:rPr>
          <w:color w:val="000000"/>
          <w:sz w:val="28"/>
          <w:szCs w:val="28"/>
          <w:lang w:val="uk-UA"/>
        </w:rPr>
        <w:t xml:space="preserve"> </w:t>
      </w:r>
      <w:r w:rsidRPr="006B5EBB">
        <w:rPr>
          <w:color w:val="000000"/>
          <w:sz w:val="28"/>
          <w:szCs w:val="28"/>
          <w:lang w:val="uk-UA"/>
        </w:rPr>
        <w:t>об'єднує три основним класи показників (табл. 2.1.)</w:t>
      </w:r>
    </w:p>
    <w:p w:rsidR="006B5EBB" w:rsidRPr="006B5EBB" w:rsidRDefault="006B5EBB" w:rsidP="00A705BE">
      <w:pPr>
        <w:shd w:val="clear" w:color="auto" w:fill="FFFFFF"/>
        <w:autoSpaceDE w:val="0"/>
        <w:autoSpaceDN w:val="0"/>
        <w:adjustRightInd w:val="0"/>
        <w:spacing w:line="396" w:lineRule="auto"/>
        <w:ind w:firstLine="684"/>
        <w:jc w:val="both"/>
        <w:rPr>
          <w:sz w:val="28"/>
          <w:szCs w:val="28"/>
        </w:rPr>
      </w:pPr>
      <w:r w:rsidRPr="006B5EBB">
        <w:rPr>
          <w:color w:val="000000"/>
          <w:sz w:val="28"/>
          <w:szCs w:val="28"/>
          <w:lang w:val="uk-UA"/>
        </w:rPr>
        <w:t>1. Показник  рентабельності,  розрахований  на  підставі  прибутку (доходу).</w:t>
      </w:r>
    </w:p>
    <w:p w:rsidR="006B5EBB" w:rsidRPr="006B5EBB" w:rsidRDefault="006B5EBB" w:rsidP="00A705BE">
      <w:pPr>
        <w:shd w:val="clear" w:color="auto" w:fill="FFFFFF"/>
        <w:autoSpaceDE w:val="0"/>
        <w:autoSpaceDN w:val="0"/>
        <w:adjustRightInd w:val="0"/>
        <w:spacing w:line="396" w:lineRule="auto"/>
        <w:ind w:firstLine="684"/>
        <w:jc w:val="both"/>
        <w:rPr>
          <w:sz w:val="28"/>
          <w:szCs w:val="28"/>
        </w:rPr>
      </w:pPr>
      <w:r w:rsidRPr="006B5EBB">
        <w:rPr>
          <w:color w:val="000000"/>
          <w:sz w:val="28"/>
          <w:szCs w:val="28"/>
          <w:lang w:val="uk-UA"/>
        </w:rPr>
        <w:t>2. Показник рентабельності, розрахований в зв'язку з використанням виробничих активів.</w:t>
      </w:r>
    </w:p>
    <w:p w:rsidR="006B5EBB" w:rsidRPr="006B5EBB" w:rsidRDefault="006B5EBB" w:rsidP="00A705BE">
      <w:pPr>
        <w:shd w:val="clear" w:color="auto" w:fill="FFFFFF"/>
        <w:autoSpaceDE w:val="0"/>
        <w:autoSpaceDN w:val="0"/>
        <w:adjustRightInd w:val="0"/>
        <w:spacing w:line="396" w:lineRule="auto"/>
        <w:ind w:firstLine="684"/>
        <w:jc w:val="both"/>
        <w:rPr>
          <w:sz w:val="28"/>
          <w:szCs w:val="28"/>
        </w:rPr>
      </w:pPr>
      <w:r w:rsidRPr="006B5EBB">
        <w:rPr>
          <w:color w:val="000000"/>
          <w:sz w:val="28"/>
          <w:szCs w:val="28"/>
          <w:lang w:val="uk-UA"/>
        </w:rPr>
        <w:t>3. Показник рентабельності, розрахований на підставі потоків власних грошових коштів.</w:t>
      </w:r>
    </w:p>
    <w:p w:rsidR="006B5EBB" w:rsidRDefault="006B5EBB" w:rsidP="00A705BE">
      <w:pPr>
        <w:shd w:val="clear" w:color="auto" w:fill="FFFFFF"/>
        <w:autoSpaceDE w:val="0"/>
        <w:autoSpaceDN w:val="0"/>
        <w:adjustRightInd w:val="0"/>
        <w:spacing w:line="396" w:lineRule="auto"/>
        <w:ind w:firstLine="684"/>
        <w:jc w:val="right"/>
        <w:rPr>
          <w:color w:val="000000"/>
          <w:sz w:val="28"/>
          <w:szCs w:val="28"/>
          <w:lang w:val="uk-UA"/>
        </w:rPr>
      </w:pPr>
      <w:r w:rsidRPr="006B5EBB">
        <w:rPr>
          <w:color w:val="000000"/>
          <w:sz w:val="28"/>
          <w:szCs w:val="28"/>
          <w:lang w:val="uk-UA"/>
        </w:rPr>
        <w:t>Табли</w:t>
      </w:r>
      <w:r>
        <w:rPr>
          <w:color w:val="000000"/>
          <w:sz w:val="28"/>
          <w:szCs w:val="28"/>
          <w:lang w:val="uk-UA"/>
        </w:rPr>
        <w:t>ця 2.1.</w:t>
      </w:r>
    </w:p>
    <w:p w:rsidR="006B5EBB" w:rsidRDefault="006B5EBB" w:rsidP="00A705BE">
      <w:pPr>
        <w:shd w:val="clear" w:color="auto" w:fill="FFFFFF"/>
        <w:autoSpaceDE w:val="0"/>
        <w:autoSpaceDN w:val="0"/>
        <w:adjustRightInd w:val="0"/>
        <w:spacing w:line="396" w:lineRule="auto"/>
        <w:ind w:firstLine="684"/>
        <w:jc w:val="both"/>
        <w:rPr>
          <w:i/>
          <w:iCs/>
          <w:color w:val="000000"/>
          <w:sz w:val="28"/>
          <w:szCs w:val="28"/>
          <w:u w:val="single"/>
          <w:lang w:val="uk-UA"/>
        </w:rPr>
      </w:pPr>
    </w:p>
    <w:p w:rsidR="006B5EBB" w:rsidRPr="006B5EBB" w:rsidRDefault="006B5EBB" w:rsidP="00A705BE">
      <w:pPr>
        <w:shd w:val="clear" w:color="auto" w:fill="FFFFFF"/>
        <w:autoSpaceDE w:val="0"/>
        <w:autoSpaceDN w:val="0"/>
        <w:adjustRightInd w:val="0"/>
        <w:spacing w:line="396" w:lineRule="auto"/>
        <w:ind w:firstLine="684"/>
        <w:jc w:val="center"/>
        <w:rPr>
          <w:b/>
          <w:i/>
          <w:sz w:val="28"/>
          <w:szCs w:val="28"/>
        </w:rPr>
      </w:pPr>
      <w:r w:rsidRPr="006B5EBB">
        <w:rPr>
          <w:b/>
          <w:i/>
          <w:iCs/>
          <w:color w:val="000000"/>
          <w:sz w:val="28"/>
          <w:szCs w:val="28"/>
          <w:lang w:val="uk-UA"/>
        </w:rPr>
        <w:t>Система фінансових коефіцієнтів рентабельності</w:t>
      </w:r>
    </w:p>
    <w:p w:rsidR="006B5EBB" w:rsidRDefault="006B5EBB" w:rsidP="00A705BE">
      <w:pPr>
        <w:shd w:val="clear" w:color="auto" w:fill="FFFFFF"/>
        <w:autoSpaceDE w:val="0"/>
        <w:autoSpaceDN w:val="0"/>
        <w:adjustRightInd w:val="0"/>
        <w:spacing w:line="396" w:lineRule="auto"/>
        <w:ind w:firstLine="684"/>
        <w:jc w:val="both"/>
        <w:rPr>
          <w:color w:val="000000"/>
          <w:sz w:val="28"/>
          <w:szCs w:val="28"/>
          <w:lang w:val="uk-UA"/>
        </w:rPr>
      </w:pPr>
    </w:p>
    <w:tbl>
      <w:tblPr>
        <w:tblStyle w:val="a3"/>
        <w:tblW w:w="0" w:type="auto"/>
        <w:tblLook w:val="01E0" w:firstRow="1" w:lastRow="1" w:firstColumn="1" w:lastColumn="1" w:noHBand="0" w:noVBand="0"/>
      </w:tblPr>
      <w:tblGrid>
        <w:gridCol w:w="4212"/>
        <w:gridCol w:w="5642"/>
      </w:tblGrid>
      <w:tr w:rsidR="006B5EBB">
        <w:tc>
          <w:tcPr>
            <w:tcW w:w="4212" w:type="dxa"/>
            <w:vAlign w:val="center"/>
          </w:tcPr>
          <w:p w:rsidR="006B5EBB" w:rsidRDefault="006B5EBB" w:rsidP="00A705BE">
            <w:pPr>
              <w:shd w:val="clear" w:color="auto" w:fill="FFFFFF"/>
              <w:autoSpaceDE w:val="0"/>
              <w:autoSpaceDN w:val="0"/>
              <w:adjustRightInd w:val="0"/>
              <w:spacing w:line="396" w:lineRule="auto"/>
              <w:jc w:val="center"/>
              <w:rPr>
                <w:color w:val="000000"/>
                <w:sz w:val="28"/>
                <w:szCs w:val="28"/>
                <w:lang w:val="uk-UA"/>
              </w:rPr>
            </w:pPr>
            <w:r w:rsidRPr="006B5EBB">
              <w:rPr>
                <w:color w:val="000000"/>
                <w:sz w:val="28"/>
                <w:szCs w:val="28"/>
                <w:lang w:val="uk-UA"/>
              </w:rPr>
              <w:t>Основні класи показників рентабельності</w:t>
            </w:r>
          </w:p>
        </w:tc>
        <w:tc>
          <w:tcPr>
            <w:tcW w:w="5642" w:type="dxa"/>
            <w:vAlign w:val="center"/>
          </w:tcPr>
          <w:p w:rsidR="006B5EBB" w:rsidRDefault="006B5EBB" w:rsidP="00A705BE">
            <w:pPr>
              <w:autoSpaceDE w:val="0"/>
              <w:autoSpaceDN w:val="0"/>
              <w:adjustRightInd w:val="0"/>
              <w:spacing w:line="396" w:lineRule="auto"/>
              <w:jc w:val="center"/>
              <w:rPr>
                <w:color w:val="000000"/>
                <w:sz w:val="28"/>
                <w:szCs w:val="28"/>
                <w:lang w:val="uk-UA"/>
              </w:rPr>
            </w:pPr>
            <w:r w:rsidRPr="006B5EBB">
              <w:rPr>
                <w:color w:val="000000"/>
                <w:sz w:val="28"/>
                <w:szCs w:val="28"/>
                <w:lang w:val="uk-UA"/>
              </w:rPr>
              <w:t>Фінансові коефіцієнти рентабельності</w:t>
            </w:r>
          </w:p>
        </w:tc>
      </w:tr>
      <w:tr w:rsidR="006B5EBB">
        <w:tc>
          <w:tcPr>
            <w:tcW w:w="4212" w:type="dxa"/>
          </w:tcPr>
          <w:p w:rsidR="006B5EBB" w:rsidRPr="006B5EBB" w:rsidRDefault="006B5EBB" w:rsidP="00A705BE">
            <w:pPr>
              <w:shd w:val="clear" w:color="auto" w:fill="FFFFFF"/>
              <w:autoSpaceDE w:val="0"/>
              <w:autoSpaceDN w:val="0"/>
              <w:adjustRightInd w:val="0"/>
              <w:spacing w:line="396" w:lineRule="auto"/>
              <w:ind w:firstLine="684"/>
              <w:jc w:val="center"/>
              <w:rPr>
                <w:b/>
                <w:color w:val="000000"/>
                <w:sz w:val="28"/>
                <w:szCs w:val="28"/>
                <w:lang w:val="uk-UA"/>
              </w:rPr>
            </w:pPr>
            <w:r w:rsidRPr="006B5EBB">
              <w:rPr>
                <w:b/>
                <w:color w:val="000000"/>
                <w:sz w:val="28"/>
                <w:szCs w:val="28"/>
                <w:lang w:val="uk-UA"/>
              </w:rPr>
              <w:t>1</w:t>
            </w:r>
          </w:p>
        </w:tc>
        <w:tc>
          <w:tcPr>
            <w:tcW w:w="5642" w:type="dxa"/>
          </w:tcPr>
          <w:p w:rsidR="006B5EBB" w:rsidRPr="006B5EBB" w:rsidRDefault="006B5EBB" w:rsidP="00A705BE">
            <w:pPr>
              <w:autoSpaceDE w:val="0"/>
              <w:autoSpaceDN w:val="0"/>
              <w:adjustRightInd w:val="0"/>
              <w:spacing w:line="396" w:lineRule="auto"/>
              <w:jc w:val="center"/>
              <w:rPr>
                <w:b/>
                <w:color w:val="000000"/>
                <w:sz w:val="28"/>
                <w:szCs w:val="28"/>
                <w:lang w:val="uk-UA"/>
              </w:rPr>
            </w:pPr>
            <w:r w:rsidRPr="006B5EBB">
              <w:rPr>
                <w:b/>
                <w:color w:val="000000"/>
                <w:sz w:val="28"/>
                <w:szCs w:val="28"/>
                <w:lang w:val="uk-UA"/>
              </w:rPr>
              <w:t>2</w:t>
            </w:r>
          </w:p>
        </w:tc>
      </w:tr>
      <w:tr w:rsidR="006B5EBB">
        <w:tc>
          <w:tcPr>
            <w:tcW w:w="4212" w:type="dxa"/>
            <w:vAlign w:val="center"/>
          </w:tcPr>
          <w:p w:rsidR="006B5EBB" w:rsidRPr="006B5EBB" w:rsidRDefault="006B5EBB" w:rsidP="00A705BE">
            <w:pPr>
              <w:shd w:val="clear" w:color="auto" w:fill="FFFFFF"/>
              <w:autoSpaceDE w:val="0"/>
              <w:autoSpaceDN w:val="0"/>
              <w:adjustRightInd w:val="0"/>
              <w:spacing w:line="396" w:lineRule="auto"/>
              <w:jc w:val="both"/>
              <w:rPr>
                <w:sz w:val="28"/>
                <w:szCs w:val="28"/>
              </w:rPr>
            </w:pPr>
            <w:r w:rsidRPr="006B5EBB">
              <w:rPr>
                <w:color w:val="000000"/>
                <w:sz w:val="28"/>
                <w:szCs w:val="28"/>
                <w:lang w:val="uk-UA"/>
              </w:rPr>
              <w:t xml:space="preserve">1. Показник рентабельності, розрахований на підставі </w:t>
            </w:r>
            <w:r w:rsidRPr="001226EC">
              <w:rPr>
                <w:color w:val="000000"/>
                <w:sz w:val="28"/>
                <w:szCs w:val="28"/>
                <w:lang w:val="uk-UA"/>
              </w:rPr>
              <w:t>прибутку</w:t>
            </w:r>
            <w:r w:rsidR="001226EC" w:rsidRPr="001226EC">
              <w:rPr>
                <w:color w:val="000000"/>
                <w:sz w:val="28"/>
                <w:szCs w:val="28"/>
                <w:lang w:val="uk-UA"/>
              </w:rPr>
              <w:t xml:space="preserve"> (доходу)</w:t>
            </w:r>
          </w:p>
          <w:p w:rsidR="006B5EBB" w:rsidRPr="006B5EBB" w:rsidRDefault="006B5EBB" w:rsidP="00A705BE">
            <w:pPr>
              <w:autoSpaceDE w:val="0"/>
              <w:autoSpaceDN w:val="0"/>
              <w:adjustRightInd w:val="0"/>
              <w:spacing w:line="396" w:lineRule="auto"/>
              <w:jc w:val="both"/>
              <w:rPr>
                <w:color w:val="000000"/>
                <w:sz w:val="28"/>
                <w:szCs w:val="28"/>
              </w:rPr>
            </w:pPr>
          </w:p>
        </w:tc>
        <w:tc>
          <w:tcPr>
            <w:tcW w:w="5642" w:type="dxa"/>
            <w:vAlign w:val="center"/>
          </w:tcPr>
          <w:p w:rsidR="006B5EBB" w:rsidRPr="001226EC" w:rsidRDefault="006B5EBB" w:rsidP="00A705BE">
            <w:pPr>
              <w:shd w:val="clear" w:color="auto" w:fill="FFFFFF"/>
              <w:autoSpaceDE w:val="0"/>
              <w:autoSpaceDN w:val="0"/>
              <w:adjustRightInd w:val="0"/>
              <w:spacing w:line="396" w:lineRule="auto"/>
              <w:jc w:val="both"/>
              <w:rPr>
                <w:sz w:val="28"/>
                <w:szCs w:val="28"/>
              </w:rPr>
            </w:pPr>
            <w:r w:rsidRPr="001226EC">
              <w:rPr>
                <w:color w:val="000000"/>
                <w:sz w:val="28"/>
                <w:szCs w:val="28"/>
                <w:lang w:val="uk-UA"/>
              </w:rPr>
              <w:t>1.1 .Коефіцієнт обмеженого рівня валового прибутку</w:t>
            </w:r>
          </w:p>
          <w:p w:rsidR="001226EC" w:rsidRPr="001226EC" w:rsidRDefault="006B5EBB" w:rsidP="00A705BE">
            <w:pPr>
              <w:shd w:val="clear" w:color="auto" w:fill="FFFFFF"/>
              <w:autoSpaceDE w:val="0"/>
              <w:autoSpaceDN w:val="0"/>
              <w:adjustRightInd w:val="0"/>
              <w:spacing w:line="396" w:lineRule="auto"/>
              <w:jc w:val="both"/>
              <w:rPr>
                <w:sz w:val="28"/>
                <w:szCs w:val="28"/>
              </w:rPr>
            </w:pPr>
            <w:r w:rsidRPr="001226EC">
              <w:rPr>
                <w:color w:val="000000"/>
                <w:sz w:val="28"/>
                <w:szCs w:val="28"/>
                <w:lang w:val="uk-UA"/>
              </w:rPr>
              <w:t>1.2.Коефіцієнт обмеженого рівня прибутку від основної (операційної)</w:t>
            </w:r>
            <w:r w:rsidR="001226EC" w:rsidRPr="001226EC">
              <w:rPr>
                <w:color w:val="000000"/>
                <w:sz w:val="28"/>
                <w:szCs w:val="28"/>
                <w:lang w:val="uk-UA"/>
              </w:rPr>
              <w:t xml:space="preserve"> діяльності</w:t>
            </w:r>
          </w:p>
          <w:p w:rsidR="001226EC" w:rsidRPr="001226EC" w:rsidRDefault="001226EC" w:rsidP="00A705BE">
            <w:pPr>
              <w:shd w:val="clear" w:color="auto" w:fill="FFFFFF"/>
              <w:autoSpaceDE w:val="0"/>
              <w:autoSpaceDN w:val="0"/>
              <w:adjustRightInd w:val="0"/>
              <w:spacing w:line="396" w:lineRule="auto"/>
              <w:jc w:val="both"/>
              <w:rPr>
                <w:sz w:val="28"/>
                <w:szCs w:val="28"/>
              </w:rPr>
            </w:pPr>
            <w:r w:rsidRPr="001226EC">
              <w:rPr>
                <w:color w:val="000000"/>
                <w:sz w:val="28"/>
                <w:szCs w:val="28"/>
                <w:lang w:val="uk-UA"/>
              </w:rPr>
              <w:t>1.3.Коефіцієнт обмеженого рівня прибутку всієї</w:t>
            </w:r>
            <w:r>
              <w:rPr>
                <w:color w:val="000000"/>
                <w:sz w:val="28"/>
                <w:szCs w:val="28"/>
                <w:lang w:val="uk-UA"/>
              </w:rPr>
              <w:t xml:space="preserve"> </w:t>
            </w:r>
            <w:r w:rsidRPr="001226EC">
              <w:rPr>
                <w:color w:val="000000"/>
                <w:sz w:val="28"/>
                <w:szCs w:val="28"/>
                <w:lang w:val="uk-UA"/>
              </w:rPr>
              <w:t>діяльності підприємства</w:t>
            </w:r>
          </w:p>
          <w:p w:rsidR="001226EC" w:rsidRPr="001226EC" w:rsidRDefault="001226EC" w:rsidP="00A705BE">
            <w:pPr>
              <w:shd w:val="clear" w:color="auto" w:fill="FFFFFF"/>
              <w:autoSpaceDE w:val="0"/>
              <w:autoSpaceDN w:val="0"/>
              <w:adjustRightInd w:val="0"/>
              <w:spacing w:line="396" w:lineRule="auto"/>
              <w:jc w:val="both"/>
              <w:rPr>
                <w:sz w:val="28"/>
                <w:szCs w:val="28"/>
              </w:rPr>
            </w:pPr>
            <w:r w:rsidRPr="001226EC">
              <w:rPr>
                <w:color w:val="000000"/>
                <w:sz w:val="28"/>
                <w:szCs w:val="28"/>
                <w:lang w:val="uk-UA"/>
              </w:rPr>
              <w:t xml:space="preserve">1.4.Коефіцієнт </w:t>
            </w:r>
            <w:r>
              <w:rPr>
                <w:color w:val="000000"/>
                <w:sz w:val="28"/>
                <w:szCs w:val="28"/>
                <w:lang w:val="uk-UA"/>
              </w:rPr>
              <w:t xml:space="preserve">обмеженого рівня </w:t>
            </w:r>
            <w:r w:rsidRPr="001226EC">
              <w:rPr>
                <w:color w:val="000000"/>
                <w:sz w:val="28"/>
                <w:szCs w:val="28"/>
                <w:lang w:val="uk-UA"/>
              </w:rPr>
              <w:t>чистого</w:t>
            </w:r>
            <w:r>
              <w:rPr>
                <w:color w:val="000000"/>
                <w:sz w:val="28"/>
                <w:szCs w:val="28"/>
                <w:lang w:val="uk-UA"/>
              </w:rPr>
              <w:t xml:space="preserve"> </w:t>
            </w:r>
            <w:r w:rsidRPr="001226EC">
              <w:rPr>
                <w:color w:val="000000"/>
                <w:sz w:val="28"/>
                <w:szCs w:val="28"/>
                <w:lang w:val="uk-UA"/>
              </w:rPr>
              <w:t>прибутку</w:t>
            </w:r>
          </w:p>
          <w:p w:rsidR="006B5EBB" w:rsidRDefault="001226EC" w:rsidP="00A705BE">
            <w:pPr>
              <w:autoSpaceDE w:val="0"/>
              <w:autoSpaceDN w:val="0"/>
              <w:adjustRightInd w:val="0"/>
              <w:spacing w:line="396" w:lineRule="auto"/>
              <w:jc w:val="both"/>
              <w:rPr>
                <w:color w:val="000000"/>
                <w:sz w:val="28"/>
                <w:szCs w:val="28"/>
                <w:lang w:val="uk-UA"/>
              </w:rPr>
            </w:pPr>
            <w:r w:rsidRPr="001226EC">
              <w:rPr>
                <w:color w:val="000000"/>
                <w:sz w:val="28"/>
                <w:szCs w:val="28"/>
                <w:lang w:val="uk-UA"/>
              </w:rPr>
              <w:t>1.5.Коефіцієнт критичної рентабельності</w:t>
            </w:r>
          </w:p>
        </w:tc>
      </w:tr>
      <w:tr w:rsidR="006B5EBB">
        <w:tc>
          <w:tcPr>
            <w:tcW w:w="4212" w:type="dxa"/>
            <w:vAlign w:val="center"/>
          </w:tcPr>
          <w:p w:rsidR="006B5EBB" w:rsidRPr="001226EC" w:rsidRDefault="001226EC" w:rsidP="00A705BE">
            <w:pPr>
              <w:autoSpaceDE w:val="0"/>
              <w:autoSpaceDN w:val="0"/>
              <w:adjustRightInd w:val="0"/>
              <w:spacing w:line="396" w:lineRule="auto"/>
              <w:jc w:val="both"/>
              <w:rPr>
                <w:color w:val="000000"/>
                <w:sz w:val="28"/>
                <w:szCs w:val="28"/>
                <w:lang w:val="uk-UA"/>
              </w:rPr>
            </w:pPr>
            <w:r w:rsidRPr="001226EC">
              <w:rPr>
                <w:color w:val="000000"/>
                <w:sz w:val="28"/>
                <w:szCs w:val="28"/>
                <w:lang w:val="uk-UA"/>
              </w:rPr>
              <w:t>2.Показник рентабельності, розрахований в зв'язку з використанням виробничих активів</w:t>
            </w:r>
          </w:p>
        </w:tc>
        <w:tc>
          <w:tcPr>
            <w:tcW w:w="5642" w:type="dxa"/>
            <w:vAlign w:val="center"/>
          </w:tcPr>
          <w:p w:rsidR="001226EC" w:rsidRPr="001226EC" w:rsidRDefault="001226EC" w:rsidP="00A705BE">
            <w:pPr>
              <w:shd w:val="clear" w:color="auto" w:fill="FFFFFF"/>
              <w:autoSpaceDE w:val="0"/>
              <w:autoSpaceDN w:val="0"/>
              <w:adjustRightInd w:val="0"/>
              <w:spacing w:line="396" w:lineRule="auto"/>
              <w:jc w:val="both"/>
              <w:rPr>
                <w:sz w:val="28"/>
                <w:szCs w:val="28"/>
              </w:rPr>
            </w:pPr>
            <w:r w:rsidRPr="001226EC">
              <w:rPr>
                <w:color w:val="000000"/>
                <w:sz w:val="28"/>
                <w:szCs w:val="28"/>
                <w:lang w:val="uk-UA"/>
              </w:rPr>
              <w:t>2.1.Коефіцієнт віддачі на всю суму виробничих</w:t>
            </w:r>
          </w:p>
          <w:p w:rsidR="001226EC" w:rsidRPr="001226EC" w:rsidRDefault="001226EC" w:rsidP="00A705BE">
            <w:pPr>
              <w:shd w:val="clear" w:color="auto" w:fill="FFFFFF"/>
              <w:autoSpaceDE w:val="0"/>
              <w:autoSpaceDN w:val="0"/>
              <w:adjustRightInd w:val="0"/>
              <w:spacing w:line="396" w:lineRule="auto"/>
              <w:jc w:val="both"/>
              <w:rPr>
                <w:sz w:val="28"/>
                <w:szCs w:val="28"/>
              </w:rPr>
            </w:pPr>
            <w:r w:rsidRPr="001226EC">
              <w:rPr>
                <w:color w:val="000000"/>
                <w:sz w:val="28"/>
                <w:szCs w:val="28"/>
                <w:lang w:val="uk-UA"/>
              </w:rPr>
              <w:t>активів</w:t>
            </w:r>
          </w:p>
          <w:p w:rsidR="001226EC" w:rsidRPr="001226EC" w:rsidRDefault="001226EC" w:rsidP="00A705BE">
            <w:pPr>
              <w:shd w:val="clear" w:color="auto" w:fill="FFFFFF"/>
              <w:autoSpaceDE w:val="0"/>
              <w:autoSpaceDN w:val="0"/>
              <w:adjustRightInd w:val="0"/>
              <w:spacing w:line="396" w:lineRule="auto"/>
              <w:jc w:val="both"/>
              <w:rPr>
                <w:sz w:val="28"/>
                <w:szCs w:val="28"/>
              </w:rPr>
            </w:pPr>
            <w:r w:rsidRPr="001226EC">
              <w:rPr>
                <w:color w:val="000000"/>
                <w:sz w:val="28"/>
                <w:szCs w:val="28"/>
                <w:lang w:val="uk-UA"/>
              </w:rPr>
              <w:t>2.2.Коефіцієнт віддачі на інвестований капітал</w:t>
            </w:r>
          </w:p>
          <w:p w:rsidR="006B5EBB" w:rsidRPr="001226EC" w:rsidRDefault="001226EC" w:rsidP="00A705BE">
            <w:pPr>
              <w:autoSpaceDE w:val="0"/>
              <w:autoSpaceDN w:val="0"/>
              <w:adjustRightInd w:val="0"/>
              <w:spacing w:line="396" w:lineRule="auto"/>
              <w:jc w:val="both"/>
              <w:rPr>
                <w:color w:val="000000"/>
                <w:sz w:val="28"/>
                <w:szCs w:val="28"/>
                <w:lang w:val="uk-UA"/>
              </w:rPr>
            </w:pPr>
            <w:r w:rsidRPr="001226EC">
              <w:rPr>
                <w:color w:val="000000"/>
                <w:sz w:val="28"/>
                <w:szCs w:val="28"/>
                <w:lang w:val="uk-UA"/>
              </w:rPr>
              <w:t>2.3.Коефіцієнт віддачі на акціонерний капітал</w:t>
            </w:r>
          </w:p>
        </w:tc>
      </w:tr>
      <w:tr w:rsidR="001226EC">
        <w:tc>
          <w:tcPr>
            <w:tcW w:w="4212" w:type="dxa"/>
            <w:vAlign w:val="center"/>
          </w:tcPr>
          <w:p w:rsidR="001226EC" w:rsidRPr="001226EC" w:rsidRDefault="001226EC" w:rsidP="00A705BE">
            <w:pPr>
              <w:autoSpaceDE w:val="0"/>
              <w:autoSpaceDN w:val="0"/>
              <w:adjustRightInd w:val="0"/>
              <w:spacing w:line="396" w:lineRule="auto"/>
              <w:jc w:val="both"/>
              <w:rPr>
                <w:color w:val="000000"/>
                <w:sz w:val="28"/>
                <w:szCs w:val="28"/>
                <w:lang w:val="uk-UA"/>
              </w:rPr>
            </w:pPr>
            <w:r w:rsidRPr="001226EC">
              <w:rPr>
                <w:color w:val="000000"/>
                <w:sz w:val="28"/>
                <w:szCs w:val="28"/>
                <w:lang w:val="uk-UA"/>
              </w:rPr>
              <w:t>3.Показник рентабельності, розрахований на підставі потоків власних грошових коштів</w:t>
            </w:r>
          </w:p>
        </w:tc>
        <w:tc>
          <w:tcPr>
            <w:tcW w:w="5642" w:type="dxa"/>
            <w:vAlign w:val="center"/>
          </w:tcPr>
          <w:p w:rsidR="001226EC" w:rsidRPr="001226EC" w:rsidRDefault="001226EC" w:rsidP="00A705BE">
            <w:pPr>
              <w:shd w:val="clear" w:color="auto" w:fill="FFFFFF"/>
              <w:autoSpaceDE w:val="0"/>
              <w:autoSpaceDN w:val="0"/>
              <w:adjustRightInd w:val="0"/>
              <w:spacing w:line="396" w:lineRule="auto"/>
              <w:jc w:val="both"/>
              <w:rPr>
                <w:sz w:val="28"/>
                <w:szCs w:val="28"/>
              </w:rPr>
            </w:pPr>
            <w:r w:rsidRPr="001226EC">
              <w:rPr>
                <w:color w:val="000000"/>
                <w:sz w:val="28"/>
                <w:szCs w:val="28"/>
                <w:lang w:val="uk-UA"/>
              </w:rPr>
              <w:t xml:space="preserve">3.1.Коефіцієнт рентабельності </w:t>
            </w:r>
            <w:r>
              <w:rPr>
                <w:color w:val="000000"/>
                <w:sz w:val="28"/>
                <w:szCs w:val="28"/>
                <w:lang w:val="uk-UA"/>
              </w:rPr>
              <w:t>відбору</w:t>
            </w:r>
          </w:p>
          <w:p w:rsidR="001226EC" w:rsidRPr="001226EC" w:rsidRDefault="001226EC" w:rsidP="00A705BE">
            <w:pPr>
              <w:shd w:val="clear" w:color="auto" w:fill="FFFFFF"/>
              <w:autoSpaceDE w:val="0"/>
              <w:autoSpaceDN w:val="0"/>
              <w:adjustRightInd w:val="0"/>
              <w:spacing w:line="396" w:lineRule="auto"/>
              <w:jc w:val="both"/>
              <w:rPr>
                <w:sz w:val="28"/>
                <w:szCs w:val="28"/>
              </w:rPr>
            </w:pPr>
            <w:r w:rsidRPr="001226EC">
              <w:rPr>
                <w:color w:val="000000"/>
                <w:sz w:val="28"/>
                <w:szCs w:val="28"/>
                <w:lang w:val="uk-UA"/>
              </w:rPr>
              <w:t>3.2.Коефіцієнт рентабельності     совокупного</w:t>
            </w:r>
            <w:r>
              <w:rPr>
                <w:color w:val="000000"/>
                <w:sz w:val="28"/>
                <w:szCs w:val="28"/>
                <w:lang w:val="uk-UA"/>
              </w:rPr>
              <w:t xml:space="preserve"> </w:t>
            </w:r>
            <w:r w:rsidRPr="001226EC">
              <w:rPr>
                <w:color w:val="000000"/>
                <w:sz w:val="28"/>
                <w:szCs w:val="28"/>
                <w:lang w:val="uk-UA"/>
              </w:rPr>
              <w:t>капіталу</w:t>
            </w:r>
          </w:p>
          <w:p w:rsidR="001226EC" w:rsidRPr="001226EC" w:rsidRDefault="001226EC" w:rsidP="00A705BE">
            <w:pPr>
              <w:shd w:val="clear" w:color="auto" w:fill="FFFFFF"/>
              <w:autoSpaceDE w:val="0"/>
              <w:autoSpaceDN w:val="0"/>
              <w:adjustRightInd w:val="0"/>
              <w:spacing w:line="396" w:lineRule="auto"/>
              <w:jc w:val="both"/>
              <w:rPr>
                <w:sz w:val="28"/>
                <w:szCs w:val="28"/>
              </w:rPr>
            </w:pPr>
            <w:r w:rsidRPr="001226EC">
              <w:rPr>
                <w:color w:val="000000"/>
                <w:sz w:val="28"/>
                <w:szCs w:val="28"/>
                <w:lang w:val="uk-UA"/>
              </w:rPr>
              <w:t>3.3.Коефіцієнт рентабельності власного капіталу</w:t>
            </w:r>
          </w:p>
          <w:p w:rsidR="001226EC" w:rsidRPr="001226EC" w:rsidRDefault="001226EC" w:rsidP="00A705BE">
            <w:pPr>
              <w:shd w:val="clear" w:color="auto" w:fill="FFFFFF"/>
              <w:autoSpaceDE w:val="0"/>
              <w:autoSpaceDN w:val="0"/>
              <w:adjustRightInd w:val="0"/>
              <w:spacing w:line="396" w:lineRule="auto"/>
              <w:jc w:val="both"/>
              <w:rPr>
                <w:color w:val="000000"/>
                <w:sz w:val="28"/>
                <w:szCs w:val="28"/>
                <w:lang w:val="uk-UA"/>
              </w:rPr>
            </w:pPr>
            <w:r w:rsidRPr="001226EC">
              <w:rPr>
                <w:color w:val="000000"/>
                <w:sz w:val="28"/>
                <w:szCs w:val="28"/>
                <w:lang w:val="uk-UA"/>
              </w:rPr>
              <w:t xml:space="preserve">3.4.Коефіцієнт обслуговування </w:t>
            </w:r>
            <w:r>
              <w:rPr>
                <w:color w:val="000000"/>
                <w:sz w:val="28"/>
                <w:szCs w:val="28"/>
                <w:lang w:val="uk-UA"/>
              </w:rPr>
              <w:t>боргу</w:t>
            </w:r>
          </w:p>
        </w:tc>
      </w:tr>
    </w:tbl>
    <w:p w:rsidR="006B5EBB" w:rsidRDefault="006B5EBB" w:rsidP="00A705BE">
      <w:pPr>
        <w:shd w:val="clear" w:color="auto" w:fill="FFFFFF"/>
        <w:autoSpaceDE w:val="0"/>
        <w:autoSpaceDN w:val="0"/>
        <w:adjustRightInd w:val="0"/>
        <w:spacing w:line="396" w:lineRule="auto"/>
        <w:ind w:firstLine="684"/>
        <w:jc w:val="both"/>
        <w:rPr>
          <w:color w:val="000000"/>
          <w:sz w:val="28"/>
          <w:szCs w:val="28"/>
          <w:lang w:val="uk-UA"/>
        </w:rPr>
      </w:pPr>
    </w:p>
    <w:p w:rsidR="001545FA" w:rsidRDefault="001545FA" w:rsidP="00A705BE">
      <w:pPr>
        <w:shd w:val="clear" w:color="auto" w:fill="FFFFFF"/>
        <w:autoSpaceDE w:val="0"/>
        <w:autoSpaceDN w:val="0"/>
        <w:adjustRightInd w:val="0"/>
        <w:spacing w:line="396" w:lineRule="auto"/>
        <w:ind w:firstLine="684"/>
        <w:jc w:val="both"/>
        <w:rPr>
          <w:color w:val="000000"/>
          <w:sz w:val="28"/>
          <w:szCs w:val="28"/>
          <w:lang w:val="uk-UA"/>
        </w:rPr>
        <w:sectPr w:rsidR="001545FA" w:rsidSect="002B11BB">
          <w:pgSz w:w="11906" w:h="16838"/>
          <w:pgMar w:top="1134" w:right="1134" w:bottom="1134" w:left="1134" w:header="709" w:footer="709" w:gutter="0"/>
          <w:cols w:space="708"/>
          <w:docGrid w:linePitch="360"/>
        </w:sectPr>
      </w:pPr>
    </w:p>
    <w:p w:rsidR="001545FA" w:rsidRPr="005626D1" w:rsidRDefault="005626D1" w:rsidP="00A705BE">
      <w:pPr>
        <w:shd w:val="clear" w:color="auto" w:fill="FFFFFF"/>
        <w:autoSpaceDE w:val="0"/>
        <w:autoSpaceDN w:val="0"/>
        <w:adjustRightInd w:val="0"/>
        <w:spacing w:line="396" w:lineRule="auto"/>
        <w:ind w:firstLine="684"/>
        <w:jc w:val="center"/>
        <w:rPr>
          <w:b/>
          <w:color w:val="000000"/>
          <w:sz w:val="28"/>
          <w:szCs w:val="28"/>
          <w:lang w:val="uk-UA"/>
        </w:rPr>
      </w:pPr>
      <w:r w:rsidRPr="005626D1">
        <w:rPr>
          <w:b/>
          <w:color w:val="000000"/>
          <w:sz w:val="28"/>
          <w:szCs w:val="28"/>
          <w:lang w:val="uk-UA"/>
        </w:rPr>
        <w:t>2. Аналіз прибутку і решта стабільності виробничо-господарської діяльності підприємства</w:t>
      </w:r>
    </w:p>
    <w:p w:rsidR="005626D1" w:rsidRPr="005626D1" w:rsidRDefault="005626D1" w:rsidP="00A705BE">
      <w:pPr>
        <w:shd w:val="clear" w:color="auto" w:fill="FFFFFF"/>
        <w:autoSpaceDE w:val="0"/>
        <w:autoSpaceDN w:val="0"/>
        <w:adjustRightInd w:val="0"/>
        <w:spacing w:line="396" w:lineRule="auto"/>
        <w:ind w:firstLine="684"/>
        <w:jc w:val="center"/>
        <w:rPr>
          <w:b/>
          <w:color w:val="000000"/>
          <w:sz w:val="28"/>
          <w:szCs w:val="28"/>
          <w:lang w:val="uk-UA"/>
        </w:rPr>
      </w:pPr>
    </w:p>
    <w:p w:rsidR="005626D1" w:rsidRPr="005626D1" w:rsidRDefault="005626D1" w:rsidP="00A705BE">
      <w:pPr>
        <w:shd w:val="clear" w:color="auto" w:fill="FFFFFF"/>
        <w:autoSpaceDE w:val="0"/>
        <w:autoSpaceDN w:val="0"/>
        <w:adjustRightInd w:val="0"/>
        <w:spacing w:line="396" w:lineRule="auto"/>
        <w:ind w:firstLine="684"/>
        <w:jc w:val="center"/>
        <w:rPr>
          <w:b/>
          <w:color w:val="000000"/>
          <w:sz w:val="28"/>
          <w:szCs w:val="28"/>
          <w:lang w:val="uk-UA"/>
        </w:rPr>
      </w:pPr>
      <w:r w:rsidRPr="005626D1">
        <w:rPr>
          <w:b/>
          <w:color w:val="000000"/>
          <w:sz w:val="28"/>
          <w:szCs w:val="28"/>
          <w:lang w:val="uk-UA"/>
        </w:rPr>
        <w:t>2.1. Методи економічної інформації в аналізі фінансової діяльності підприємства</w:t>
      </w:r>
    </w:p>
    <w:p w:rsidR="005626D1" w:rsidRDefault="005626D1" w:rsidP="00A705BE">
      <w:pPr>
        <w:shd w:val="clear" w:color="auto" w:fill="FFFFFF"/>
        <w:autoSpaceDE w:val="0"/>
        <w:autoSpaceDN w:val="0"/>
        <w:adjustRightInd w:val="0"/>
        <w:spacing w:line="396" w:lineRule="auto"/>
        <w:ind w:firstLine="684"/>
        <w:jc w:val="both"/>
        <w:rPr>
          <w:color w:val="000000"/>
          <w:sz w:val="28"/>
          <w:szCs w:val="28"/>
          <w:lang w:val="uk-UA"/>
        </w:rPr>
      </w:pPr>
    </w:p>
    <w:p w:rsidR="005626D1" w:rsidRPr="00DA043A" w:rsidRDefault="00DA043A" w:rsidP="00A705BE">
      <w:pPr>
        <w:shd w:val="clear" w:color="auto" w:fill="FFFFFF"/>
        <w:autoSpaceDE w:val="0"/>
        <w:autoSpaceDN w:val="0"/>
        <w:adjustRightInd w:val="0"/>
        <w:spacing w:line="396" w:lineRule="auto"/>
        <w:ind w:firstLine="684"/>
        <w:jc w:val="both"/>
        <w:rPr>
          <w:color w:val="000000"/>
          <w:sz w:val="28"/>
          <w:szCs w:val="28"/>
          <w:lang w:val="uk-UA"/>
        </w:rPr>
      </w:pPr>
      <w:r w:rsidRPr="00DA043A">
        <w:rPr>
          <w:bCs/>
          <w:color w:val="000000"/>
          <w:sz w:val="28"/>
          <w:szCs w:val="28"/>
          <w:lang w:val="uk-UA"/>
        </w:rPr>
        <w:t xml:space="preserve">Порівняння </w:t>
      </w:r>
      <w:r w:rsidRPr="00DA043A">
        <w:rPr>
          <w:color w:val="000000"/>
          <w:sz w:val="28"/>
          <w:szCs w:val="28"/>
          <w:lang w:val="uk-UA"/>
        </w:rPr>
        <w:t>- один зі способів, за допомогою яких людина почала розпізнавати навколишнє середовище.</w:t>
      </w:r>
    </w:p>
    <w:p w:rsidR="00DA043A" w:rsidRPr="00DA043A" w:rsidRDefault="00DA043A" w:rsidP="00A705BE">
      <w:pPr>
        <w:shd w:val="clear" w:color="auto" w:fill="FFFFFF"/>
        <w:autoSpaceDE w:val="0"/>
        <w:autoSpaceDN w:val="0"/>
        <w:adjustRightInd w:val="0"/>
        <w:spacing w:line="396" w:lineRule="auto"/>
        <w:ind w:firstLine="684"/>
        <w:jc w:val="both"/>
        <w:rPr>
          <w:sz w:val="28"/>
          <w:szCs w:val="28"/>
          <w:lang w:val="uk-UA"/>
        </w:rPr>
      </w:pPr>
      <w:r w:rsidRPr="00DA043A">
        <w:rPr>
          <w:color w:val="000000"/>
          <w:sz w:val="28"/>
          <w:szCs w:val="28"/>
          <w:lang w:val="uk-UA"/>
        </w:rPr>
        <w:t>Сутність цього методу може бути розкрита в такий спосіб. Порівняння</w:t>
      </w:r>
      <w:r>
        <w:rPr>
          <w:color w:val="000000"/>
          <w:sz w:val="28"/>
          <w:szCs w:val="28"/>
          <w:lang w:val="uk-UA"/>
        </w:rPr>
        <w:t xml:space="preserve"> -</w:t>
      </w:r>
      <w:r w:rsidRPr="00DA043A">
        <w:rPr>
          <w:color w:val="000000"/>
          <w:sz w:val="28"/>
          <w:szCs w:val="28"/>
          <w:lang w:val="uk-UA"/>
        </w:rPr>
        <w:t xml:space="preserve"> це науковий метод пізнання, у процесі якого невідоме (досліджуване) явище, предмети зіставляються з уже відомими, досліджуваними раніше, з метою визначення загальних рис або розходжень між ними. За допомогою порівняння визначається загальне і специфічне в економічних явищах, вивчаються зміни досліджуваних об'єктів, тенденції і закономірності їхнього розвитку.</w:t>
      </w:r>
    </w:p>
    <w:p w:rsidR="00DA043A" w:rsidRPr="00DA043A" w:rsidRDefault="00DA043A" w:rsidP="00A705BE">
      <w:pPr>
        <w:shd w:val="clear" w:color="auto" w:fill="FFFFFF"/>
        <w:autoSpaceDE w:val="0"/>
        <w:autoSpaceDN w:val="0"/>
        <w:adjustRightInd w:val="0"/>
        <w:spacing w:line="396" w:lineRule="auto"/>
        <w:ind w:firstLine="684"/>
        <w:jc w:val="both"/>
        <w:rPr>
          <w:sz w:val="28"/>
          <w:szCs w:val="28"/>
        </w:rPr>
      </w:pPr>
      <w:r w:rsidRPr="00DA043A">
        <w:rPr>
          <w:color w:val="000000"/>
          <w:sz w:val="28"/>
          <w:szCs w:val="28"/>
          <w:lang w:val="uk-UA"/>
        </w:rPr>
        <w:t>В економічному аналізі порівняння використовують для рішення всіх його задач як основний чи допоміжний спосіб. От найбільш типові ситуації, коли використовується порівняння, і мети, що при цьому досягаються:</w:t>
      </w:r>
    </w:p>
    <w:p w:rsidR="00DA043A" w:rsidRPr="00DA043A" w:rsidRDefault="00DA043A" w:rsidP="00A705BE">
      <w:pPr>
        <w:shd w:val="clear" w:color="auto" w:fill="FFFFFF"/>
        <w:autoSpaceDE w:val="0"/>
        <w:autoSpaceDN w:val="0"/>
        <w:adjustRightInd w:val="0"/>
        <w:spacing w:line="396" w:lineRule="auto"/>
        <w:ind w:firstLine="684"/>
        <w:jc w:val="both"/>
        <w:rPr>
          <w:sz w:val="28"/>
          <w:szCs w:val="28"/>
        </w:rPr>
      </w:pPr>
      <w:r w:rsidRPr="00DA043A">
        <w:rPr>
          <w:color w:val="000000"/>
          <w:sz w:val="28"/>
          <w:szCs w:val="28"/>
          <w:lang w:val="uk-UA"/>
        </w:rPr>
        <w:t>1. Зіставлення планових і фактичних показників для оцінки ступеня виконання плану.</w:t>
      </w:r>
    </w:p>
    <w:p w:rsidR="00DA043A" w:rsidRPr="00DA043A" w:rsidRDefault="00DA043A" w:rsidP="00A705BE">
      <w:pPr>
        <w:shd w:val="clear" w:color="auto" w:fill="FFFFFF"/>
        <w:autoSpaceDE w:val="0"/>
        <w:autoSpaceDN w:val="0"/>
        <w:adjustRightInd w:val="0"/>
        <w:spacing w:line="396" w:lineRule="auto"/>
        <w:ind w:firstLine="684"/>
        <w:jc w:val="both"/>
        <w:rPr>
          <w:sz w:val="28"/>
          <w:szCs w:val="28"/>
        </w:rPr>
      </w:pPr>
      <w:r w:rsidRPr="00DA043A">
        <w:rPr>
          <w:color w:val="000000"/>
          <w:sz w:val="28"/>
          <w:szCs w:val="28"/>
          <w:lang w:val="uk-UA"/>
        </w:rPr>
        <w:t>2. Зіставлення  фактичних  показників  з  нормативними  дозволяє провести контроль за витратами і сприяє впровадженню ресурсозберігаючих технологій.</w:t>
      </w:r>
    </w:p>
    <w:p w:rsidR="00DA043A" w:rsidRDefault="00DA043A" w:rsidP="00A705BE">
      <w:pPr>
        <w:shd w:val="clear" w:color="auto" w:fill="FFFFFF"/>
        <w:autoSpaceDE w:val="0"/>
        <w:autoSpaceDN w:val="0"/>
        <w:adjustRightInd w:val="0"/>
        <w:spacing w:line="396" w:lineRule="auto"/>
        <w:ind w:firstLine="684"/>
        <w:jc w:val="both"/>
        <w:rPr>
          <w:color w:val="000000"/>
          <w:sz w:val="28"/>
          <w:szCs w:val="28"/>
          <w:lang w:val="uk-UA"/>
        </w:rPr>
      </w:pPr>
      <w:r w:rsidRPr="00DA043A">
        <w:rPr>
          <w:color w:val="000000"/>
          <w:sz w:val="28"/>
          <w:szCs w:val="28"/>
          <w:lang w:val="uk-UA"/>
        </w:rPr>
        <w:t>3. Порівняння фактичних показників з показниками минулих років для визначення тенденцій розвитку економічних процесів.</w:t>
      </w:r>
    </w:p>
    <w:p w:rsidR="0023561B" w:rsidRPr="0023561B" w:rsidRDefault="0023561B" w:rsidP="00A705BE">
      <w:pPr>
        <w:shd w:val="clear" w:color="auto" w:fill="FFFFFF"/>
        <w:autoSpaceDE w:val="0"/>
        <w:autoSpaceDN w:val="0"/>
        <w:adjustRightInd w:val="0"/>
        <w:spacing w:line="396" w:lineRule="auto"/>
        <w:ind w:firstLine="684"/>
        <w:jc w:val="both"/>
        <w:rPr>
          <w:sz w:val="28"/>
          <w:szCs w:val="28"/>
          <w:lang w:val="uk-UA"/>
        </w:rPr>
      </w:pPr>
      <w:r w:rsidRPr="0023561B">
        <w:rPr>
          <w:color w:val="000000"/>
          <w:sz w:val="28"/>
          <w:szCs w:val="28"/>
          <w:lang w:val="uk-UA"/>
        </w:rPr>
        <w:t>4. Зіставлення показників аналізованого підприємства з досягненнями науки і передового досвіду роботи інших підприємств чи підрозділів необхідно для пошуку резервів.</w:t>
      </w:r>
    </w:p>
    <w:p w:rsidR="0023561B" w:rsidRPr="0023561B" w:rsidRDefault="0023561B" w:rsidP="00A705BE">
      <w:pPr>
        <w:shd w:val="clear" w:color="auto" w:fill="FFFFFF"/>
        <w:autoSpaceDE w:val="0"/>
        <w:autoSpaceDN w:val="0"/>
        <w:adjustRightInd w:val="0"/>
        <w:spacing w:line="396" w:lineRule="auto"/>
        <w:ind w:firstLine="684"/>
        <w:jc w:val="both"/>
        <w:rPr>
          <w:sz w:val="28"/>
          <w:szCs w:val="28"/>
        </w:rPr>
      </w:pPr>
      <w:r w:rsidRPr="0023561B">
        <w:rPr>
          <w:color w:val="000000"/>
          <w:sz w:val="28"/>
          <w:szCs w:val="28"/>
          <w:lang w:val="uk-UA"/>
        </w:rPr>
        <w:t>5. Порівняння показників аналізованого господарства із середніми показниками по районі, зоні, області для оцінки досягнутих результатів і визначення невикористаних резервів.</w:t>
      </w:r>
    </w:p>
    <w:p w:rsidR="0023561B" w:rsidRPr="0023561B" w:rsidRDefault="0023561B" w:rsidP="00A705BE">
      <w:pPr>
        <w:shd w:val="clear" w:color="auto" w:fill="FFFFFF"/>
        <w:autoSpaceDE w:val="0"/>
        <w:autoSpaceDN w:val="0"/>
        <w:adjustRightInd w:val="0"/>
        <w:spacing w:line="396" w:lineRule="auto"/>
        <w:ind w:firstLine="684"/>
        <w:jc w:val="both"/>
        <w:rPr>
          <w:sz w:val="28"/>
          <w:szCs w:val="28"/>
          <w:lang w:val="uk-UA"/>
        </w:rPr>
      </w:pPr>
      <w:r w:rsidRPr="0023561B">
        <w:rPr>
          <w:color w:val="000000"/>
          <w:sz w:val="28"/>
          <w:szCs w:val="28"/>
          <w:lang w:val="uk-UA"/>
        </w:rPr>
        <w:t>6. Зіставлення   рівнобіжних   і   динамічних   рядів   для   вивчення взаємозв'язків досліджуваних показників. Наприклад, аналізуючи одночасно динаміку зміни обсягу виробництва валової продукції, основних виробничих фондів  і  фондовіддачі,  можна обґрунтувати  взаємозв'язок між  цими показниками.</w:t>
      </w:r>
    </w:p>
    <w:p w:rsidR="0023561B" w:rsidRPr="0023561B" w:rsidRDefault="0023561B" w:rsidP="00A705BE">
      <w:pPr>
        <w:shd w:val="clear" w:color="auto" w:fill="FFFFFF"/>
        <w:autoSpaceDE w:val="0"/>
        <w:autoSpaceDN w:val="0"/>
        <w:adjustRightInd w:val="0"/>
        <w:spacing w:line="396" w:lineRule="auto"/>
        <w:ind w:firstLine="684"/>
        <w:jc w:val="both"/>
        <w:rPr>
          <w:sz w:val="28"/>
          <w:szCs w:val="28"/>
        </w:rPr>
      </w:pPr>
      <w:r w:rsidRPr="0023561B">
        <w:rPr>
          <w:color w:val="000000"/>
          <w:sz w:val="28"/>
          <w:szCs w:val="28"/>
          <w:lang w:val="uk-UA"/>
        </w:rPr>
        <w:t>7. Зіставлення різних варіантів управлінських рішень з метою вибору найбільш оптимального з них.</w:t>
      </w:r>
    </w:p>
    <w:p w:rsidR="0023561B" w:rsidRPr="0023561B" w:rsidRDefault="0023561B" w:rsidP="00A705BE">
      <w:pPr>
        <w:shd w:val="clear" w:color="auto" w:fill="FFFFFF"/>
        <w:autoSpaceDE w:val="0"/>
        <w:autoSpaceDN w:val="0"/>
        <w:adjustRightInd w:val="0"/>
        <w:spacing w:line="396" w:lineRule="auto"/>
        <w:ind w:firstLine="684"/>
        <w:jc w:val="both"/>
        <w:rPr>
          <w:sz w:val="28"/>
          <w:szCs w:val="28"/>
        </w:rPr>
      </w:pPr>
      <w:r>
        <w:rPr>
          <w:color w:val="000000"/>
          <w:sz w:val="28"/>
          <w:szCs w:val="28"/>
          <w:lang w:val="uk-UA"/>
        </w:rPr>
        <w:t xml:space="preserve">8. </w:t>
      </w:r>
      <w:r w:rsidRPr="0023561B">
        <w:rPr>
          <w:color w:val="000000"/>
          <w:sz w:val="28"/>
          <w:szCs w:val="28"/>
          <w:lang w:val="uk-UA"/>
        </w:rPr>
        <w:t>Зіставлення результатів діяльності до і після зміни якого-небудь фактора застосовується при розрахунку впливу факторів і підрахунку резервів.</w:t>
      </w:r>
    </w:p>
    <w:p w:rsidR="0023561B" w:rsidRPr="0023561B" w:rsidRDefault="0023561B" w:rsidP="00A705BE">
      <w:pPr>
        <w:shd w:val="clear" w:color="auto" w:fill="FFFFFF"/>
        <w:autoSpaceDE w:val="0"/>
        <w:autoSpaceDN w:val="0"/>
        <w:adjustRightInd w:val="0"/>
        <w:spacing w:line="396" w:lineRule="auto"/>
        <w:ind w:firstLine="684"/>
        <w:jc w:val="both"/>
        <w:rPr>
          <w:sz w:val="28"/>
          <w:szCs w:val="28"/>
        </w:rPr>
      </w:pPr>
      <w:r w:rsidRPr="0023561B">
        <w:rPr>
          <w:color w:val="000000"/>
          <w:sz w:val="28"/>
          <w:szCs w:val="28"/>
          <w:lang w:val="uk-UA"/>
        </w:rPr>
        <w:t>Розглянемо більш докладно кожен тип порівняння.</w:t>
      </w:r>
    </w:p>
    <w:p w:rsidR="0023561B" w:rsidRPr="0023561B" w:rsidRDefault="0023561B" w:rsidP="00A705BE">
      <w:pPr>
        <w:shd w:val="clear" w:color="auto" w:fill="FFFFFF"/>
        <w:autoSpaceDE w:val="0"/>
        <w:autoSpaceDN w:val="0"/>
        <w:adjustRightInd w:val="0"/>
        <w:spacing w:line="396" w:lineRule="auto"/>
        <w:ind w:firstLine="684"/>
        <w:jc w:val="both"/>
        <w:rPr>
          <w:sz w:val="28"/>
          <w:szCs w:val="28"/>
        </w:rPr>
      </w:pPr>
      <w:r w:rsidRPr="0023561B">
        <w:rPr>
          <w:color w:val="000000"/>
          <w:sz w:val="28"/>
          <w:szCs w:val="28"/>
          <w:lang w:val="uk-UA"/>
        </w:rPr>
        <w:t xml:space="preserve">Як уже відзначалося раніше, однією з задач АХД є систематичний контроль і всебічна оцінка діяльності підприємств по виконанню плану економічного і соціального розвитку. Цим </w:t>
      </w:r>
      <w:r w:rsidRPr="0023561B">
        <w:rPr>
          <w:i/>
          <w:iCs/>
          <w:color w:val="000000"/>
          <w:sz w:val="28"/>
          <w:szCs w:val="28"/>
          <w:lang w:val="uk-UA"/>
        </w:rPr>
        <w:t xml:space="preserve">обумовлена </w:t>
      </w:r>
      <w:r w:rsidRPr="0023561B">
        <w:rPr>
          <w:color w:val="000000"/>
          <w:sz w:val="28"/>
          <w:szCs w:val="28"/>
          <w:lang w:val="uk-UA"/>
        </w:rPr>
        <w:t xml:space="preserve">необхідність </w:t>
      </w:r>
      <w:r w:rsidRPr="0023561B">
        <w:rPr>
          <w:b/>
          <w:bCs/>
          <w:i/>
          <w:iCs/>
          <w:color w:val="000000"/>
          <w:sz w:val="28"/>
          <w:szCs w:val="28"/>
          <w:lang w:val="uk-UA"/>
        </w:rPr>
        <w:t xml:space="preserve">порівняння фактичних даних із плановими. </w:t>
      </w:r>
      <w:r w:rsidRPr="0023561B">
        <w:rPr>
          <w:color w:val="000000"/>
          <w:sz w:val="28"/>
          <w:szCs w:val="28"/>
          <w:lang w:val="uk-UA"/>
        </w:rPr>
        <w:t xml:space="preserve">Таке порівняння </w:t>
      </w:r>
      <w:r w:rsidRPr="0023561B">
        <w:rPr>
          <w:b/>
          <w:bCs/>
          <w:i/>
          <w:iCs/>
          <w:color w:val="000000"/>
          <w:sz w:val="28"/>
          <w:szCs w:val="28"/>
          <w:lang w:val="uk-UA"/>
        </w:rPr>
        <w:t xml:space="preserve">дозволяє визначити ступінь виконання плану </w:t>
      </w:r>
      <w:r w:rsidRPr="0023561B">
        <w:rPr>
          <w:color w:val="000000"/>
          <w:sz w:val="28"/>
          <w:szCs w:val="28"/>
          <w:lang w:val="uk-UA"/>
        </w:rPr>
        <w:t>за місяць, чи квартал рік.</w:t>
      </w:r>
    </w:p>
    <w:p w:rsidR="0023561B" w:rsidRPr="00946943" w:rsidRDefault="0023561B" w:rsidP="00A705BE">
      <w:pPr>
        <w:shd w:val="clear" w:color="auto" w:fill="FFFFFF"/>
        <w:autoSpaceDE w:val="0"/>
        <w:autoSpaceDN w:val="0"/>
        <w:adjustRightInd w:val="0"/>
        <w:spacing w:line="396" w:lineRule="auto"/>
        <w:ind w:firstLine="684"/>
        <w:jc w:val="both"/>
        <w:rPr>
          <w:sz w:val="28"/>
          <w:szCs w:val="28"/>
        </w:rPr>
      </w:pPr>
      <w:r w:rsidRPr="0023561B">
        <w:rPr>
          <w:color w:val="000000"/>
          <w:sz w:val="28"/>
          <w:szCs w:val="28"/>
          <w:lang w:val="uk-UA"/>
        </w:rPr>
        <w:t xml:space="preserve">Порівняння фактичних даних із плановими може бути використано і </w:t>
      </w:r>
      <w:r w:rsidRPr="0023561B">
        <w:rPr>
          <w:b/>
          <w:bCs/>
          <w:i/>
          <w:iCs/>
          <w:color w:val="000000"/>
          <w:sz w:val="28"/>
          <w:szCs w:val="28"/>
          <w:lang w:val="uk-UA"/>
        </w:rPr>
        <w:t xml:space="preserve">для перевірки обґрунтованості планових показників. </w:t>
      </w:r>
      <w:r w:rsidRPr="0023561B">
        <w:rPr>
          <w:color w:val="000000"/>
          <w:sz w:val="28"/>
          <w:szCs w:val="28"/>
          <w:lang w:val="uk-UA"/>
        </w:rPr>
        <w:t xml:space="preserve">Для цього фактичні дані в середньому за три-п'ять минулих років порівнюють з даними плану поточного </w:t>
      </w:r>
      <w:r w:rsidRPr="00946943">
        <w:rPr>
          <w:color w:val="000000"/>
          <w:sz w:val="28"/>
          <w:szCs w:val="28"/>
          <w:lang w:val="uk-UA"/>
        </w:rPr>
        <w:t>року.</w:t>
      </w:r>
    </w:p>
    <w:p w:rsidR="00946943" w:rsidRPr="00946943" w:rsidRDefault="0023561B" w:rsidP="00A705BE">
      <w:pPr>
        <w:shd w:val="clear" w:color="auto" w:fill="FFFFFF"/>
        <w:autoSpaceDE w:val="0"/>
        <w:autoSpaceDN w:val="0"/>
        <w:adjustRightInd w:val="0"/>
        <w:spacing w:line="396" w:lineRule="auto"/>
        <w:ind w:firstLine="684"/>
        <w:jc w:val="both"/>
        <w:rPr>
          <w:sz w:val="28"/>
          <w:szCs w:val="28"/>
        </w:rPr>
      </w:pPr>
      <w:r w:rsidRPr="00946943">
        <w:rPr>
          <w:color w:val="000000"/>
          <w:sz w:val="28"/>
          <w:szCs w:val="28"/>
          <w:lang w:val="uk-UA"/>
        </w:rPr>
        <w:t xml:space="preserve">Немаловажне значення в </w:t>
      </w:r>
      <w:r w:rsidRPr="00946943">
        <w:rPr>
          <w:b/>
          <w:bCs/>
          <w:color w:val="000000"/>
          <w:sz w:val="28"/>
          <w:szCs w:val="28"/>
          <w:lang w:val="uk-UA"/>
        </w:rPr>
        <w:t xml:space="preserve">АХД </w:t>
      </w:r>
      <w:r w:rsidRPr="00946943">
        <w:rPr>
          <w:color w:val="000000"/>
          <w:sz w:val="28"/>
          <w:szCs w:val="28"/>
          <w:lang w:val="uk-UA"/>
        </w:rPr>
        <w:t xml:space="preserve">має </w:t>
      </w:r>
      <w:r w:rsidRPr="00946943">
        <w:rPr>
          <w:b/>
          <w:bCs/>
          <w:i/>
          <w:iCs/>
          <w:color w:val="000000"/>
          <w:sz w:val="28"/>
          <w:szCs w:val="28"/>
          <w:lang w:val="uk-UA"/>
        </w:rPr>
        <w:t xml:space="preserve">порівняння досягнутого рівня по тим чи іншим показникам з даними перспективними планами. </w:t>
      </w:r>
      <w:r w:rsidRPr="00946943">
        <w:rPr>
          <w:color w:val="000000"/>
          <w:sz w:val="28"/>
          <w:szCs w:val="28"/>
          <w:lang w:val="uk-UA"/>
        </w:rPr>
        <w:t xml:space="preserve">Таке </w:t>
      </w:r>
      <w:r w:rsidR="00946943" w:rsidRPr="00946943">
        <w:rPr>
          <w:color w:val="000000"/>
          <w:sz w:val="28"/>
          <w:szCs w:val="28"/>
          <w:lang w:val="uk-UA"/>
        </w:rPr>
        <w:t>порівняння дає можливість бачити хід виконання перспективного плану і задачі на майбутній період.</w:t>
      </w:r>
    </w:p>
    <w:p w:rsidR="00946943" w:rsidRPr="00946943" w:rsidRDefault="00946943" w:rsidP="00A705BE">
      <w:pPr>
        <w:shd w:val="clear" w:color="auto" w:fill="FFFFFF"/>
        <w:autoSpaceDE w:val="0"/>
        <w:autoSpaceDN w:val="0"/>
        <w:adjustRightInd w:val="0"/>
        <w:spacing w:line="396" w:lineRule="auto"/>
        <w:ind w:firstLine="684"/>
        <w:jc w:val="both"/>
        <w:rPr>
          <w:sz w:val="28"/>
          <w:szCs w:val="28"/>
        </w:rPr>
      </w:pPr>
      <w:r w:rsidRPr="00946943">
        <w:rPr>
          <w:color w:val="000000"/>
          <w:sz w:val="28"/>
          <w:szCs w:val="28"/>
          <w:lang w:val="uk-UA"/>
        </w:rPr>
        <w:t xml:space="preserve">У практиці аналітичної роботи використовується також </w:t>
      </w:r>
      <w:r w:rsidRPr="00946943">
        <w:rPr>
          <w:b/>
          <w:bCs/>
          <w:i/>
          <w:iCs/>
          <w:color w:val="000000"/>
          <w:sz w:val="28"/>
          <w:szCs w:val="28"/>
          <w:lang w:val="uk-UA"/>
        </w:rPr>
        <w:t xml:space="preserve">порівняння з затвердженими нормами </w:t>
      </w:r>
      <w:r w:rsidRPr="00946943">
        <w:rPr>
          <w:color w:val="000000"/>
          <w:sz w:val="28"/>
          <w:szCs w:val="28"/>
          <w:lang w:val="uk-UA"/>
        </w:rPr>
        <w:t>(наприклад, витрата матеріалів, сировини, енергії,</w:t>
      </w:r>
    </w:p>
    <w:p w:rsidR="00946943" w:rsidRPr="00946943" w:rsidRDefault="00946943" w:rsidP="00A705BE">
      <w:pPr>
        <w:shd w:val="clear" w:color="auto" w:fill="FFFFFF"/>
        <w:autoSpaceDE w:val="0"/>
        <w:autoSpaceDN w:val="0"/>
        <w:adjustRightInd w:val="0"/>
        <w:spacing w:line="396" w:lineRule="auto"/>
        <w:ind w:firstLine="684"/>
        <w:jc w:val="both"/>
        <w:rPr>
          <w:sz w:val="28"/>
          <w:szCs w:val="28"/>
        </w:rPr>
      </w:pPr>
      <w:r w:rsidRPr="00946943">
        <w:rPr>
          <w:bCs/>
          <w:color w:val="000000"/>
          <w:sz w:val="28"/>
          <w:szCs w:val="28"/>
          <w:lang w:val="uk-UA"/>
        </w:rPr>
        <w:t>води і т.д</w:t>
      </w:r>
      <w:r w:rsidRPr="00946943">
        <w:rPr>
          <w:b/>
          <w:bCs/>
          <w:color w:val="000000"/>
          <w:sz w:val="28"/>
          <w:szCs w:val="28"/>
          <w:lang w:val="uk-UA"/>
        </w:rPr>
        <w:t>.).</w:t>
      </w:r>
    </w:p>
    <w:p w:rsidR="00946943" w:rsidRPr="00946943" w:rsidRDefault="00946943" w:rsidP="00A705BE">
      <w:pPr>
        <w:shd w:val="clear" w:color="auto" w:fill="FFFFFF"/>
        <w:autoSpaceDE w:val="0"/>
        <w:autoSpaceDN w:val="0"/>
        <w:adjustRightInd w:val="0"/>
        <w:spacing w:line="396" w:lineRule="auto"/>
        <w:ind w:firstLine="684"/>
        <w:jc w:val="both"/>
        <w:rPr>
          <w:sz w:val="28"/>
          <w:szCs w:val="28"/>
        </w:rPr>
      </w:pPr>
      <w:r w:rsidRPr="00946943">
        <w:rPr>
          <w:color w:val="000000"/>
          <w:sz w:val="28"/>
          <w:szCs w:val="28"/>
          <w:lang w:val="uk-UA"/>
        </w:rPr>
        <w:t>Таке порівняння необхідне для виявлення економії чи перевитрати ресурсів на виробництво продукції, для оцінки ефективності їхнього використання в процесі виробництва і визначення загублених можливостей збільшення випуску продукції і зниження собівартості.</w:t>
      </w:r>
    </w:p>
    <w:p w:rsidR="00946943" w:rsidRPr="00946943" w:rsidRDefault="00946943" w:rsidP="00A705BE">
      <w:pPr>
        <w:shd w:val="clear" w:color="auto" w:fill="FFFFFF"/>
        <w:autoSpaceDE w:val="0"/>
        <w:autoSpaceDN w:val="0"/>
        <w:adjustRightInd w:val="0"/>
        <w:spacing w:line="396" w:lineRule="auto"/>
        <w:ind w:firstLine="684"/>
        <w:jc w:val="both"/>
        <w:rPr>
          <w:sz w:val="28"/>
          <w:szCs w:val="28"/>
          <w:lang w:val="uk-UA"/>
        </w:rPr>
      </w:pPr>
      <w:r w:rsidRPr="00946943">
        <w:rPr>
          <w:color w:val="000000"/>
          <w:sz w:val="28"/>
          <w:szCs w:val="28"/>
          <w:lang w:val="uk-UA"/>
        </w:rPr>
        <w:t xml:space="preserve">В аналізі господарювання дуже часто застосовується </w:t>
      </w:r>
      <w:r w:rsidRPr="00946943">
        <w:rPr>
          <w:b/>
          <w:bCs/>
          <w:i/>
          <w:iCs/>
          <w:color w:val="000000"/>
          <w:sz w:val="28"/>
          <w:szCs w:val="28"/>
          <w:lang w:val="uk-UA"/>
        </w:rPr>
        <w:t xml:space="preserve">порівняння фактично досягнутих, результатів з даними минулих років. </w:t>
      </w:r>
      <w:r w:rsidRPr="00946943">
        <w:rPr>
          <w:color w:val="000000"/>
          <w:sz w:val="28"/>
          <w:szCs w:val="28"/>
          <w:lang w:val="uk-UA"/>
        </w:rPr>
        <w:t>Порівнюють результати сьогоднішнього дня з учорашнім, поточного місяця, кварталу, року з минулими. Це дає можливість оцінити темпи зміни досліджуваних показників і визначити тенденції і закономірності розвитку економічних процесів.</w:t>
      </w:r>
    </w:p>
    <w:p w:rsidR="00946943" w:rsidRPr="00732294" w:rsidRDefault="00946943" w:rsidP="00A705BE">
      <w:pPr>
        <w:shd w:val="clear" w:color="auto" w:fill="FFFFFF"/>
        <w:autoSpaceDE w:val="0"/>
        <w:autoSpaceDN w:val="0"/>
        <w:adjustRightInd w:val="0"/>
        <w:spacing w:line="396" w:lineRule="auto"/>
        <w:ind w:firstLine="684"/>
        <w:jc w:val="both"/>
        <w:rPr>
          <w:sz w:val="28"/>
          <w:szCs w:val="28"/>
          <w:lang w:val="uk-UA"/>
        </w:rPr>
      </w:pPr>
      <w:r w:rsidRPr="00946943">
        <w:rPr>
          <w:color w:val="000000"/>
          <w:sz w:val="28"/>
          <w:szCs w:val="28"/>
          <w:lang w:val="uk-UA"/>
        </w:rPr>
        <w:t xml:space="preserve">Наступний вид - </w:t>
      </w:r>
      <w:r w:rsidRPr="00946943">
        <w:rPr>
          <w:b/>
          <w:bCs/>
          <w:i/>
          <w:iCs/>
          <w:color w:val="000000"/>
          <w:sz w:val="28"/>
          <w:szCs w:val="28"/>
          <w:lang w:val="uk-UA"/>
        </w:rPr>
        <w:t xml:space="preserve">порівняння з кращими результатами, </w:t>
      </w:r>
      <w:r w:rsidRPr="00946943">
        <w:rPr>
          <w:color w:val="000000"/>
          <w:sz w:val="28"/>
          <w:szCs w:val="28"/>
          <w:lang w:val="uk-UA"/>
        </w:rPr>
        <w:t>тобто з кращими зразками праці, передовим досвідом, новими досягненнями науки і техніки. Такі порівняння можуть проводитися як у рамках досліджуваного підприємства, так і за його межами. Усередині підприємства проводиться порівняння середнього рівня показників, досягнутих колективом у цілому, з показниками передових ділянок, бригад, робітників. Це дозволяє виявити передовий досвід і нові можливості виробництва.</w:t>
      </w:r>
    </w:p>
    <w:p w:rsidR="0053559A" w:rsidRDefault="00946943" w:rsidP="00A705BE">
      <w:pPr>
        <w:shd w:val="clear" w:color="auto" w:fill="FFFFFF"/>
        <w:autoSpaceDE w:val="0"/>
        <w:autoSpaceDN w:val="0"/>
        <w:adjustRightInd w:val="0"/>
        <w:spacing w:line="396" w:lineRule="auto"/>
        <w:ind w:firstLine="684"/>
        <w:jc w:val="both"/>
        <w:rPr>
          <w:color w:val="000000"/>
          <w:sz w:val="28"/>
          <w:szCs w:val="28"/>
          <w:lang w:val="uk-UA"/>
        </w:rPr>
      </w:pPr>
      <w:r w:rsidRPr="00946943">
        <w:rPr>
          <w:color w:val="000000"/>
          <w:sz w:val="28"/>
          <w:szCs w:val="28"/>
          <w:lang w:val="uk-UA"/>
        </w:rPr>
        <w:t xml:space="preserve">Велике значення має </w:t>
      </w:r>
      <w:r w:rsidRPr="00946943">
        <w:rPr>
          <w:b/>
          <w:bCs/>
          <w:i/>
          <w:iCs/>
          <w:color w:val="000000"/>
          <w:sz w:val="28"/>
          <w:szCs w:val="28"/>
          <w:lang w:val="uk-UA"/>
        </w:rPr>
        <w:t xml:space="preserve">міжгосподарський порівняльний аналіз, </w:t>
      </w:r>
      <w:r w:rsidRPr="00946943">
        <w:rPr>
          <w:color w:val="000000"/>
          <w:sz w:val="28"/>
          <w:szCs w:val="28"/>
          <w:lang w:val="uk-UA"/>
        </w:rPr>
        <w:t>у процесі якого показники аналізованого підприємства зіставляються з показниками інших підприємств, що мають кращі результати при однакових вихідних умовах господарювання. Такий аналіз спрямований на пошук нових можливостей виробництва, вивчення передового досвіду і є важливим засобом визначення резервів підвищення ефективності роботи підприємства.</w:t>
      </w:r>
    </w:p>
    <w:p w:rsidR="002B0FA5" w:rsidRPr="002B0FA5" w:rsidRDefault="002B0FA5" w:rsidP="00A705BE">
      <w:pPr>
        <w:shd w:val="clear" w:color="auto" w:fill="FFFFFF"/>
        <w:autoSpaceDE w:val="0"/>
        <w:autoSpaceDN w:val="0"/>
        <w:adjustRightInd w:val="0"/>
        <w:spacing w:line="396" w:lineRule="auto"/>
        <w:ind w:firstLine="684"/>
        <w:jc w:val="both"/>
        <w:rPr>
          <w:sz w:val="28"/>
          <w:szCs w:val="28"/>
          <w:lang w:val="uk-UA"/>
        </w:rPr>
      </w:pPr>
      <w:r w:rsidRPr="002B0FA5">
        <w:rPr>
          <w:color w:val="000000"/>
          <w:sz w:val="28"/>
          <w:szCs w:val="28"/>
          <w:lang w:val="uk-UA"/>
        </w:rPr>
        <w:t xml:space="preserve">Дуже часто в аналізі показники </w:t>
      </w:r>
      <w:r>
        <w:rPr>
          <w:color w:val="000000"/>
          <w:sz w:val="28"/>
          <w:szCs w:val="28"/>
          <w:lang w:val="uk-UA"/>
        </w:rPr>
        <w:t xml:space="preserve">досліджуваного </w:t>
      </w:r>
      <w:r w:rsidRPr="002B0FA5">
        <w:rPr>
          <w:color w:val="000000"/>
          <w:sz w:val="28"/>
          <w:szCs w:val="28"/>
          <w:lang w:val="uk-UA"/>
        </w:rPr>
        <w:t>підприємства</w:t>
      </w:r>
      <w:r>
        <w:rPr>
          <w:color w:val="000000"/>
          <w:sz w:val="28"/>
          <w:szCs w:val="28"/>
          <w:lang w:val="uk-UA"/>
        </w:rPr>
        <w:t xml:space="preserve"> </w:t>
      </w:r>
      <w:r w:rsidRPr="002B0FA5">
        <w:rPr>
          <w:color w:val="000000"/>
          <w:sz w:val="28"/>
          <w:szCs w:val="28"/>
          <w:lang w:val="uk-UA"/>
        </w:rPr>
        <w:t xml:space="preserve">порівнюються </w:t>
      </w:r>
      <w:r w:rsidRPr="002B0FA5">
        <w:rPr>
          <w:b/>
          <w:bCs/>
          <w:i/>
          <w:color w:val="000000"/>
          <w:sz w:val="28"/>
          <w:szCs w:val="28"/>
          <w:lang w:val="uk-UA"/>
        </w:rPr>
        <w:t>зі</w:t>
      </w:r>
      <w:r w:rsidRPr="002B0FA5">
        <w:rPr>
          <w:b/>
          <w:bCs/>
          <w:color w:val="000000"/>
          <w:sz w:val="28"/>
          <w:szCs w:val="28"/>
          <w:lang w:val="uk-UA"/>
        </w:rPr>
        <w:t xml:space="preserve"> </w:t>
      </w:r>
      <w:r>
        <w:rPr>
          <w:b/>
          <w:bCs/>
          <w:i/>
          <w:iCs/>
          <w:color w:val="000000"/>
          <w:sz w:val="28"/>
          <w:szCs w:val="28"/>
          <w:lang w:val="uk-UA"/>
        </w:rPr>
        <w:t xml:space="preserve">сереоньогалузевими даними чи середніми </w:t>
      </w:r>
      <w:r w:rsidRPr="002B0FA5">
        <w:rPr>
          <w:b/>
          <w:bCs/>
          <w:i/>
          <w:iCs/>
          <w:color w:val="000000"/>
          <w:sz w:val="28"/>
          <w:szCs w:val="28"/>
          <w:lang w:val="uk-UA"/>
        </w:rPr>
        <w:t>по</w:t>
      </w:r>
      <w:r>
        <w:rPr>
          <w:b/>
          <w:bCs/>
          <w:i/>
          <w:iCs/>
          <w:color w:val="000000"/>
          <w:sz w:val="28"/>
          <w:szCs w:val="28"/>
          <w:lang w:val="uk-UA"/>
        </w:rPr>
        <w:t xml:space="preserve"> </w:t>
      </w:r>
      <w:r w:rsidRPr="002B0FA5">
        <w:rPr>
          <w:b/>
          <w:bCs/>
          <w:i/>
          <w:iCs/>
          <w:color w:val="000000"/>
          <w:sz w:val="28"/>
          <w:szCs w:val="28"/>
          <w:lang w:val="uk-UA"/>
        </w:rPr>
        <w:t xml:space="preserve">міністерству, об'єднанню, концерну </w:t>
      </w:r>
      <w:r w:rsidRPr="002B0FA5">
        <w:rPr>
          <w:color w:val="000000"/>
          <w:sz w:val="28"/>
          <w:szCs w:val="28"/>
          <w:lang w:val="uk-UA"/>
        </w:rPr>
        <w:t>й ін. Таке порівняння необхідне для більш повної й об'єктивної оцінки діяльності аналізованого підприємства, для вивчення загальних і специфічних факторів, що визначають результати його господарської діяльності.</w:t>
      </w:r>
    </w:p>
    <w:p w:rsidR="002B0FA5" w:rsidRPr="002B0FA5" w:rsidRDefault="002B0FA5" w:rsidP="00A705BE">
      <w:pPr>
        <w:shd w:val="clear" w:color="auto" w:fill="FFFFFF"/>
        <w:autoSpaceDE w:val="0"/>
        <w:autoSpaceDN w:val="0"/>
        <w:adjustRightInd w:val="0"/>
        <w:spacing w:line="396" w:lineRule="auto"/>
        <w:ind w:firstLine="684"/>
        <w:jc w:val="both"/>
        <w:rPr>
          <w:sz w:val="28"/>
          <w:szCs w:val="28"/>
        </w:rPr>
      </w:pPr>
      <w:r w:rsidRPr="002B0FA5">
        <w:rPr>
          <w:color w:val="000000"/>
          <w:sz w:val="28"/>
          <w:szCs w:val="28"/>
          <w:lang w:val="uk-UA"/>
        </w:rPr>
        <w:t xml:space="preserve">В АХД застосовується також </w:t>
      </w:r>
      <w:r w:rsidRPr="002B0FA5">
        <w:rPr>
          <w:b/>
          <w:bCs/>
          <w:i/>
          <w:iCs/>
          <w:color w:val="000000"/>
          <w:sz w:val="28"/>
          <w:szCs w:val="28"/>
          <w:lang w:val="uk-UA"/>
        </w:rPr>
        <w:t xml:space="preserve">порівняння різних варіантів рішення економічних задач, </w:t>
      </w:r>
      <w:r w:rsidRPr="002B0FA5">
        <w:rPr>
          <w:color w:val="000000"/>
          <w:sz w:val="28"/>
          <w:szCs w:val="28"/>
          <w:lang w:val="uk-UA"/>
        </w:rPr>
        <w:t>що дозволяє вибрати найбільш оптимальний, і тим самим більш повно використовувати можливості виробництва. Особливо широко воно використовується в попередньому аналізі при обґрунтуванні планів і управлінських рішень.</w:t>
      </w:r>
    </w:p>
    <w:p w:rsidR="002B0FA5" w:rsidRPr="002B0FA5" w:rsidRDefault="002B0FA5" w:rsidP="00A705BE">
      <w:pPr>
        <w:shd w:val="clear" w:color="auto" w:fill="FFFFFF"/>
        <w:autoSpaceDE w:val="0"/>
        <w:autoSpaceDN w:val="0"/>
        <w:adjustRightInd w:val="0"/>
        <w:spacing w:line="396" w:lineRule="auto"/>
        <w:ind w:firstLine="684"/>
        <w:jc w:val="both"/>
        <w:rPr>
          <w:sz w:val="28"/>
          <w:szCs w:val="28"/>
          <w:lang w:val="uk-UA"/>
        </w:rPr>
      </w:pPr>
      <w:r w:rsidRPr="002B0FA5">
        <w:rPr>
          <w:b/>
          <w:bCs/>
          <w:i/>
          <w:iCs/>
          <w:color w:val="000000"/>
          <w:sz w:val="28"/>
          <w:szCs w:val="28"/>
          <w:lang w:val="uk-UA"/>
        </w:rPr>
        <w:t xml:space="preserve">Порівняння </w:t>
      </w:r>
      <w:r w:rsidRPr="002B0FA5">
        <w:rPr>
          <w:b/>
          <w:bCs/>
          <w:color w:val="000000"/>
          <w:sz w:val="28"/>
          <w:szCs w:val="28"/>
          <w:lang w:val="uk-UA"/>
        </w:rPr>
        <w:t xml:space="preserve">рівнобіжних </w:t>
      </w:r>
      <w:r w:rsidRPr="002B0FA5">
        <w:rPr>
          <w:b/>
          <w:bCs/>
          <w:i/>
          <w:iCs/>
          <w:color w:val="000000"/>
          <w:sz w:val="28"/>
          <w:szCs w:val="28"/>
          <w:lang w:val="uk-UA"/>
        </w:rPr>
        <w:t xml:space="preserve">і динамічних рядів </w:t>
      </w:r>
      <w:r w:rsidRPr="002B0FA5">
        <w:rPr>
          <w:color w:val="000000"/>
          <w:sz w:val="28"/>
          <w:szCs w:val="28"/>
          <w:lang w:val="uk-UA"/>
        </w:rPr>
        <w:t>використовується для визначення й обґрунтування форми і напрямку зв'язку між різними показниками. З цією метою числа, що характеризують один з показників, необхідно розташувати в зростаючому чи убутному порядку і розглянути, як у зв'язку з цим змінюються інші досліджувані показники: зростають чи убувають, і в якому ступені.</w:t>
      </w:r>
    </w:p>
    <w:p w:rsidR="002B0FA5" w:rsidRPr="002B0FA5" w:rsidRDefault="002B0FA5" w:rsidP="00A705BE">
      <w:pPr>
        <w:shd w:val="clear" w:color="auto" w:fill="FFFFFF"/>
        <w:autoSpaceDE w:val="0"/>
        <w:autoSpaceDN w:val="0"/>
        <w:adjustRightInd w:val="0"/>
        <w:spacing w:line="396" w:lineRule="auto"/>
        <w:ind w:firstLine="684"/>
        <w:jc w:val="both"/>
        <w:rPr>
          <w:sz w:val="28"/>
          <w:szCs w:val="28"/>
        </w:rPr>
      </w:pPr>
      <w:r w:rsidRPr="002B0FA5">
        <w:rPr>
          <w:color w:val="000000"/>
          <w:sz w:val="28"/>
          <w:szCs w:val="28"/>
          <w:lang w:val="uk-UA"/>
        </w:rPr>
        <w:t>В економічному аналізі розрізняють наступні види порівняльного аналізу: горизонтальний, вертикальний, трендовий, а також одномірний і багатомірний.</w:t>
      </w:r>
    </w:p>
    <w:p w:rsidR="002B0FA5" w:rsidRPr="002B0FA5" w:rsidRDefault="002B0FA5" w:rsidP="00A705BE">
      <w:pPr>
        <w:shd w:val="clear" w:color="auto" w:fill="FFFFFF"/>
        <w:autoSpaceDE w:val="0"/>
        <w:autoSpaceDN w:val="0"/>
        <w:adjustRightInd w:val="0"/>
        <w:spacing w:line="396" w:lineRule="auto"/>
        <w:ind w:firstLine="684"/>
        <w:jc w:val="both"/>
        <w:rPr>
          <w:sz w:val="28"/>
          <w:szCs w:val="28"/>
        </w:rPr>
      </w:pPr>
      <w:r w:rsidRPr="002B0FA5">
        <w:rPr>
          <w:b/>
          <w:bCs/>
          <w:i/>
          <w:iCs/>
          <w:color w:val="000000"/>
          <w:sz w:val="28"/>
          <w:szCs w:val="28"/>
          <w:lang w:val="uk-UA"/>
        </w:rPr>
        <w:t xml:space="preserve">Горизонтальний порівняльний </w:t>
      </w:r>
      <w:r w:rsidRPr="002B0FA5">
        <w:rPr>
          <w:color w:val="000000"/>
          <w:sz w:val="28"/>
          <w:szCs w:val="28"/>
          <w:lang w:val="uk-UA"/>
        </w:rPr>
        <w:t>аналіз використовується для визначення абсолютних і відносних відхилень фактичного рівня досліджуваних показників від базового (планового, минулого періоду, середнього рівня, досягнень науки і передового досвіду).</w:t>
      </w:r>
    </w:p>
    <w:p w:rsidR="0056756E" w:rsidRPr="0056756E" w:rsidRDefault="002B0FA5" w:rsidP="00A705BE">
      <w:pPr>
        <w:shd w:val="clear" w:color="auto" w:fill="FFFFFF"/>
        <w:autoSpaceDE w:val="0"/>
        <w:autoSpaceDN w:val="0"/>
        <w:adjustRightInd w:val="0"/>
        <w:spacing w:line="396" w:lineRule="auto"/>
        <w:ind w:firstLine="684"/>
        <w:jc w:val="both"/>
        <w:rPr>
          <w:sz w:val="28"/>
          <w:szCs w:val="28"/>
        </w:rPr>
      </w:pPr>
      <w:r w:rsidRPr="0056756E">
        <w:rPr>
          <w:color w:val="000000"/>
          <w:sz w:val="28"/>
          <w:szCs w:val="28"/>
          <w:lang w:val="uk-UA"/>
        </w:rPr>
        <w:t xml:space="preserve">За допомогою </w:t>
      </w:r>
      <w:r w:rsidRPr="0056756E">
        <w:rPr>
          <w:b/>
          <w:bCs/>
          <w:i/>
          <w:iCs/>
          <w:color w:val="000000"/>
          <w:sz w:val="28"/>
          <w:szCs w:val="28"/>
          <w:lang w:val="uk-UA"/>
        </w:rPr>
        <w:t xml:space="preserve">вертикального порівняльного аналізу </w:t>
      </w:r>
      <w:r w:rsidRPr="0056756E">
        <w:rPr>
          <w:color w:val="000000"/>
          <w:sz w:val="28"/>
          <w:szCs w:val="28"/>
          <w:lang w:val="uk-UA"/>
        </w:rPr>
        <w:t xml:space="preserve">вивчається структура економічних явищ і процесів шляхом розрахунку питомої ваги частин у загальному цілому (питома вага власного капіталу в загальній його сумі), співвідношення частин цілого між собою (наприклад, власного і позикового капіталу, основного й оборотного капіталу), а також вплив </w:t>
      </w:r>
      <w:r w:rsidR="0056756E" w:rsidRPr="0056756E">
        <w:rPr>
          <w:color w:val="000000"/>
          <w:sz w:val="28"/>
          <w:szCs w:val="28"/>
          <w:lang w:val="uk-UA"/>
        </w:rPr>
        <w:t>факторів на рівень результативних показників шляхом порівняння їхньої величини до і після зміни відповідного фактора.</w:t>
      </w:r>
    </w:p>
    <w:p w:rsidR="0056756E" w:rsidRPr="0056756E" w:rsidRDefault="0056756E" w:rsidP="00A705BE">
      <w:pPr>
        <w:shd w:val="clear" w:color="auto" w:fill="FFFFFF"/>
        <w:autoSpaceDE w:val="0"/>
        <w:autoSpaceDN w:val="0"/>
        <w:adjustRightInd w:val="0"/>
        <w:spacing w:line="396" w:lineRule="auto"/>
        <w:ind w:firstLine="684"/>
        <w:jc w:val="both"/>
        <w:rPr>
          <w:sz w:val="28"/>
          <w:szCs w:val="28"/>
        </w:rPr>
      </w:pPr>
      <w:r w:rsidRPr="0056756E">
        <w:rPr>
          <w:b/>
          <w:bCs/>
          <w:i/>
          <w:iCs/>
          <w:color w:val="000000"/>
          <w:sz w:val="28"/>
          <w:szCs w:val="28"/>
          <w:lang w:val="uk-UA"/>
        </w:rPr>
        <w:t xml:space="preserve">Трендовий аналіз </w:t>
      </w:r>
      <w:r w:rsidRPr="0056756E">
        <w:rPr>
          <w:color w:val="000000"/>
          <w:sz w:val="28"/>
          <w:szCs w:val="28"/>
          <w:lang w:val="uk-UA"/>
        </w:rPr>
        <w:t>застосовується при вивченні відносних темпів росту і приросту показників за ряд років до рівня базисного року, тобто при дослідженні рядів динаміки.</w:t>
      </w:r>
    </w:p>
    <w:p w:rsidR="0056756E" w:rsidRPr="0056756E" w:rsidRDefault="0056756E" w:rsidP="00A705BE">
      <w:pPr>
        <w:shd w:val="clear" w:color="auto" w:fill="FFFFFF"/>
        <w:autoSpaceDE w:val="0"/>
        <w:autoSpaceDN w:val="0"/>
        <w:adjustRightInd w:val="0"/>
        <w:spacing w:line="396" w:lineRule="auto"/>
        <w:ind w:firstLine="684"/>
        <w:jc w:val="both"/>
        <w:rPr>
          <w:sz w:val="28"/>
          <w:szCs w:val="28"/>
        </w:rPr>
      </w:pPr>
      <w:r w:rsidRPr="0056756E">
        <w:rPr>
          <w:b/>
          <w:bCs/>
          <w:i/>
          <w:iCs/>
          <w:color w:val="000000"/>
          <w:sz w:val="28"/>
          <w:szCs w:val="28"/>
          <w:lang w:val="uk-UA"/>
        </w:rPr>
        <w:t xml:space="preserve">При одномірному, порівняльному аналізі </w:t>
      </w:r>
      <w:r w:rsidRPr="0056756E">
        <w:rPr>
          <w:color w:val="000000"/>
          <w:sz w:val="28"/>
          <w:szCs w:val="28"/>
          <w:lang w:val="uk-UA"/>
        </w:rPr>
        <w:t>зіставлення робляться по одному чи декільком показникам одного об'єкта чи декількох об'єктів по одному показнику.</w:t>
      </w:r>
    </w:p>
    <w:p w:rsidR="00946943" w:rsidRDefault="0056756E" w:rsidP="00A705BE">
      <w:pPr>
        <w:shd w:val="clear" w:color="auto" w:fill="FFFFFF"/>
        <w:autoSpaceDE w:val="0"/>
        <w:autoSpaceDN w:val="0"/>
        <w:adjustRightInd w:val="0"/>
        <w:spacing w:line="396" w:lineRule="auto"/>
        <w:ind w:firstLine="684"/>
        <w:jc w:val="both"/>
        <w:rPr>
          <w:color w:val="000000"/>
          <w:sz w:val="28"/>
          <w:szCs w:val="28"/>
          <w:lang w:val="uk-UA"/>
        </w:rPr>
      </w:pPr>
      <w:r w:rsidRPr="0056756E">
        <w:rPr>
          <w:b/>
          <w:bCs/>
          <w:i/>
          <w:iCs/>
          <w:color w:val="000000"/>
          <w:sz w:val="28"/>
          <w:szCs w:val="28"/>
          <w:lang w:val="uk-UA"/>
        </w:rPr>
        <w:t xml:space="preserve">За допомогою багапгомірного порівняльного аналізу </w:t>
      </w:r>
      <w:r w:rsidRPr="0056756E">
        <w:rPr>
          <w:color w:val="000000"/>
          <w:sz w:val="28"/>
          <w:szCs w:val="28"/>
          <w:lang w:val="uk-UA"/>
        </w:rPr>
        <w:t>проводиться зіставлення результатів діяльності декількох підприємств (підрозділів) по широкому спектрі показників.</w:t>
      </w:r>
    </w:p>
    <w:p w:rsidR="0056756E" w:rsidRPr="0056756E" w:rsidRDefault="0056756E" w:rsidP="00A705BE">
      <w:pPr>
        <w:shd w:val="clear" w:color="auto" w:fill="FFFFFF"/>
        <w:autoSpaceDE w:val="0"/>
        <w:autoSpaceDN w:val="0"/>
        <w:adjustRightInd w:val="0"/>
        <w:spacing w:line="396" w:lineRule="auto"/>
        <w:ind w:firstLine="684"/>
        <w:jc w:val="both"/>
        <w:rPr>
          <w:sz w:val="28"/>
          <w:szCs w:val="28"/>
          <w:lang w:val="uk-UA"/>
        </w:rPr>
      </w:pPr>
      <w:r w:rsidRPr="0056756E">
        <w:rPr>
          <w:color w:val="000000"/>
          <w:sz w:val="28"/>
          <w:szCs w:val="28"/>
          <w:lang w:val="uk-UA"/>
        </w:rPr>
        <w:t>Особливої уваги заслуговують багатомірні порівняння, що необхідні в аналізі для комплексної оцінки результатів господарювання виробничих підрозділів, підприємств і т.д. Така задача встає завжди, коли треба дати</w:t>
      </w:r>
    </w:p>
    <w:p w:rsidR="0056756E" w:rsidRPr="0056756E" w:rsidRDefault="0056756E" w:rsidP="00A705BE">
      <w:pPr>
        <w:shd w:val="clear" w:color="auto" w:fill="FFFFFF"/>
        <w:autoSpaceDE w:val="0"/>
        <w:autoSpaceDN w:val="0"/>
        <w:adjustRightInd w:val="0"/>
        <w:spacing w:line="396" w:lineRule="auto"/>
        <w:ind w:firstLine="684"/>
        <w:jc w:val="both"/>
        <w:rPr>
          <w:sz w:val="28"/>
          <w:szCs w:val="28"/>
        </w:rPr>
      </w:pPr>
      <w:r w:rsidRPr="0056756E">
        <w:rPr>
          <w:color w:val="000000"/>
          <w:sz w:val="28"/>
          <w:szCs w:val="28"/>
          <w:lang w:val="uk-UA"/>
        </w:rPr>
        <w:t>узагальнюючу порівняльну оцінку результатам господарювання декількох</w:t>
      </w:r>
    </w:p>
    <w:p w:rsidR="0056756E" w:rsidRPr="0056756E" w:rsidRDefault="0056756E" w:rsidP="00A705BE">
      <w:pPr>
        <w:shd w:val="clear" w:color="auto" w:fill="FFFFFF"/>
        <w:autoSpaceDE w:val="0"/>
        <w:autoSpaceDN w:val="0"/>
        <w:adjustRightInd w:val="0"/>
        <w:spacing w:line="396" w:lineRule="auto"/>
        <w:ind w:firstLine="684"/>
        <w:jc w:val="both"/>
        <w:rPr>
          <w:sz w:val="28"/>
          <w:szCs w:val="28"/>
        </w:rPr>
      </w:pPr>
      <w:r w:rsidRPr="0056756E">
        <w:rPr>
          <w:color w:val="000000"/>
          <w:sz w:val="28"/>
          <w:szCs w:val="28"/>
          <w:lang w:val="uk-UA"/>
        </w:rPr>
        <w:t>підприємств. Це</w:t>
      </w:r>
      <w:r w:rsidRPr="0056756E">
        <w:rPr>
          <w:color w:val="000000"/>
          <w:sz w:val="28"/>
          <w:szCs w:val="28"/>
        </w:rPr>
        <w:t xml:space="preserve"> зд</w:t>
      </w:r>
      <w:r w:rsidR="00987702">
        <w:rPr>
          <w:color w:val="000000"/>
          <w:sz w:val="28"/>
          <w:szCs w:val="28"/>
          <w:lang w:val="uk-UA"/>
        </w:rPr>
        <w:t>і</w:t>
      </w:r>
      <w:r w:rsidRPr="0056756E">
        <w:rPr>
          <w:color w:val="000000"/>
          <w:sz w:val="28"/>
          <w:szCs w:val="28"/>
        </w:rPr>
        <w:t>йснюють</w:t>
      </w:r>
      <w:r w:rsidRPr="0056756E">
        <w:rPr>
          <w:color w:val="000000"/>
          <w:sz w:val="28"/>
          <w:szCs w:val="28"/>
          <w:lang w:val="uk-UA"/>
        </w:rPr>
        <w:t xml:space="preserve"> вищі органи керування, а також інвестори для</w:t>
      </w:r>
      <w:r w:rsidR="00987702">
        <w:rPr>
          <w:color w:val="000000"/>
          <w:sz w:val="28"/>
          <w:szCs w:val="28"/>
          <w:lang w:val="uk-UA"/>
        </w:rPr>
        <w:t xml:space="preserve"> </w:t>
      </w:r>
      <w:r w:rsidRPr="0056756E">
        <w:rPr>
          <w:color w:val="000000"/>
          <w:sz w:val="28"/>
          <w:szCs w:val="28"/>
          <w:lang w:val="uk-UA"/>
        </w:rPr>
        <w:t>оцінки ступеня фінансового ризику.</w:t>
      </w:r>
    </w:p>
    <w:p w:rsidR="0056756E" w:rsidRDefault="0056756E" w:rsidP="00A705BE">
      <w:pPr>
        <w:shd w:val="clear" w:color="auto" w:fill="FFFFFF"/>
        <w:autoSpaceDE w:val="0"/>
        <w:autoSpaceDN w:val="0"/>
        <w:adjustRightInd w:val="0"/>
        <w:spacing w:line="396" w:lineRule="auto"/>
        <w:ind w:firstLine="684"/>
        <w:jc w:val="both"/>
        <w:rPr>
          <w:color w:val="000000"/>
          <w:sz w:val="28"/>
          <w:szCs w:val="28"/>
          <w:lang w:val="uk-UA"/>
        </w:rPr>
      </w:pPr>
      <w:r w:rsidRPr="0056756E">
        <w:rPr>
          <w:color w:val="000000"/>
          <w:sz w:val="28"/>
          <w:szCs w:val="28"/>
          <w:lang w:val="uk-UA"/>
        </w:rPr>
        <w:t>Комплексна оцінка господарської діяльності являє собою характеристику діяльності підприємства, отриману в результаті вивчення сукупності показників, що визначають більшість економічних процесів і містять узагальнюючі дані про результати виробництва. Очевидно, що чим більше показників буде використано для комплексної оцінки, тим більше правильними будуть висновки аналізу. Але прагнути до цієї мети потрібно дуже обережно, тому що збільшення кількості показників ускладнює роботу підрахунків по комплексній оцінці і робить її менш ефективною.</w:t>
      </w:r>
    </w:p>
    <w:p w:rsidR="00987702" w:rsidRPr="00987702" w:rsidRDefault="00987702" w:rsidP="00A705BE">
      <w:pPr>
        <w:shd w:val="clear" w:color="auto" w:fill="FFFFFF"/>
        <w:autoSpaceDE w:val="0"/>
        <w:autoSpaceDN w:val="0"/>
        <w:adjustRightInd w:val="0"/>
        <w:spacing w:line="396" w:lineRule="auto"/>
        <w:ind w:firstLine="684"/>
        <w:jc w:val="both"/>
        <w:rPr>
          <w:sz w:val="28"/>
          <w:szCs w:val="28"/>
          <w:lang w:val="uk-UA"/>
        </w:rPr>
      </w:pPr>
      <w:r w:rsidRPr="00987702">
        <w:rPr>
          <w:color w:val="000000"/>
          <w:sz w:val="28"/>
          <w:szCs w:val="28"/>
          <w:lang w:val="uk-UA"/>
        </w:rPr>
        <w:t xml:space="preserve">Задача комплексної оцінки в територіальному плані зараз зважується в двох напрямках. </w:t>
      </w:r>
      <w:r w:rsidRPr="00987702">
        <w:rPr>
          <w:b/>
          <w:bCs/>
          <w:i/>
          <w:iCs/>
          <w:color w:val="000000"/>
          <w:sz w:val="28"/>
          <w:szCs w:val="28"/>
          <w:lang w:val="uk-UA"/>
        </w:rPr>
        <w:t xml:space="preserve">Перше - це розробка узагальнюючого (синтетичного) чи інтегрального показники, </w:t>
      </w:r>
      <w:r w:rsidRPr="00987702">
        <w:rPr>
          <w:color w:val="000000"/>
          <w:sz w:val="28"/>
          <w:szCs w:val="28"/>
          <w:lang w:val="uk-UA"/>
        </w:rPr>
        <w:t>який би втілив найбільш вагомі сторони господарської діяльності. Досягнення цієї мети залучає тим, що в підсумку очікується одержання єдиного показника. А це автоматично вирішує задачу оцінки результатів господарювання: перше місце займає підприємство з найбільшою чи найменшою величиною показника, друге - підприємство, що має другий результат, і т.д. Такий інтегральний показник поки не знайдений, а численні дослідження показують труднощі його розробки.</w:t>
      </w:r>
    </w:p>
    <w:p w:rsidR="00987702" w:rsidRPr="00987702" w:rsidRDefault="00987702" w:rsidP="00A705BE">
      <w:pPr>
        <w:shd w:val="clear" w:color="auto" w:fill="FFFFFF"/>
        <w:autoSpaceDE w:val="0"/>
        <w:autoSpaceDN w:val="0"/>
        <w:adjustRightInd w:val="0"/>
        <w:spacing w:line="396" w:lineRule="auto"/>
        <w:ind w:firstLine="684"/>
        <w:jc w:val="both"/>
        <w:rPr>
          <w:sz w:val="28"/>
          <w:szCs w:val="28"/>
        </w:rPr>
      </w:pPr>
      <w:r w:rsidRPr="00987702">
        <w:rPr>
          <w:color w:val="000000"/>
          <w:sz w:val="28"/>
          <w:szCs w:val="28"/>
          <w:lang w:val="uk-UA"/>
        </w:rPr>
        <w:t>Складність господарської діяльності не дозволяє вирішити проблему й інший спосіб вибрати з числа узагальнюючих результативних показників який-небудь один у якості інтегрального.</w:t>
      </w:r>
    </w:p>
    <w:p w:rsidR="00987702" w:rsidRPr="00987702" w:rsidRDefault="00987702" w:rsidP="00A705BE">
      <w:pPr>
        <w:shd w:val="clear" w:color="auto" w:fill="FFFFFF"/>
        <w:autoSpaceDE w:val="0"/>
        <w:autoSpaceDN w:val="0"/>
        <w:adjustRightInd w:val="0"/>
        <w:spacing w:line="396" w:lineRule="auto"/>
        <w:ind w:firstLine="684"/>
        <w:jc w:val="both"/>
        <w:rPr>
          <w:sz w:val="28"/>
          <w:szCs w:val="28"/>
        </w:rPr>
      </w:pPr>
      <w:r w:rsidRPr="00987702">
        <w:rPr>
          <w:color w:val="000000"/>
          <w:sz w:val="28"/>
          <w:szCs w:val="28"/>
          <w:lang w:val="uk-UA"/>
        </w:rPr>
        <w:t>Наприклад, підприємство може мати кращий результат по сумі отриманого прибутку за рахунок кон'юнктурних факторів при зменшенні обсягу виробництва продукції. Візьмемо інший випадок: підприємство перевиконало план по виробництву продукції, але при цьому збільшилася собівартість продукції, зменшилася сума прибутку.</w:t>
      </w:r>
    </w:p>
    <w:p w:rsidR="00987702" w:rsidRPr="00987702" w:rsidRDefault="00987702" w:rsidP="00A705BE">
      <w:pPr>
        <w:shd w:val="clear" w:color="auto" w:fill="FFFFFF"/>
        <w:autoSpaceDE w:val="0"/>
        <w:autoSpaceDN w:val="0"/>
        <w:adjustRightInd w:val="0"/>
        <w:spacing w:line="396" w:lineRule="auto"/>
        <w:ind w:firstLine="684"/>
        <w:jc w:val="both"/>
        <w:rPr>
          <w:sz w:val="28"/>
          <w:szCs w:val="28"/>
        </w:rPr>
      </w:pPr>
      <w:r w:rsidRPr="00987702">
        <w:rPr>
          <w:color w:val="000000"/>
          <w:sz w:val="28"/>
          <w:szCs w:val="28"/>
          <w:lang w:val="uk-UA"/>
        </w:rPr>
        <w:t>Тому узагальнююча оцінка результатів діяльності підприємств звичайно проводиться по цілому комплексі показників. У зв'язку з цим задача звичайно ускладнюється, оскільки субординація підприємств за різними</w:t>
      </w:r>
      <w:r>
        <w:rPr>
          <w:color w:val="000000"/>
          <w:sz w:val="28"/>
          <w:szCs w:val="28"/>
          <w:lang w:val="uk-UA"/>
        </w:rPr>
        <w:t xml:space="preserve"> </w:t>
      </w:r>
      <w:r w:rsidRPr="00987702">
        <w:rPr>
          <w:color w:val="000000"/>
          <w:sz w:val="28"/>
          <w:szCs w:val="28"/>
          <w:lang w:val="uk-UA"/>
        </w:rPr>
        <w:t>показниками буде неоднаковою. Наприклад</w:t>
      </w:r>
      <w:r w:rsidRPr="00987702">
        <w:rPr>
          <w:color w:val="000000"/>
          <w:sz w:val="28"/>
          <w:szCs w:val="28"/>
        </w:rPr>
        <w:t xml:space="preserve"> по</w:t>
      </w:r>
      <w:r w:rsidRPr="00987702">
        <w:rPr>
          <w:color w:val="000000"/>
          <w:sz w:val="28"/>
          <w:szCs w:val="28"/>
          <w:lang w:val="uk-UA"/>
        </w:rPr>
        <w:t xml:space="preserve"> обсягам</w:t>
      </w:r>
      <w:r w:rsidRPr="00987702">
        <w:rPr>
          <w:i/>
          <w:iCs/>
          <w:color w:val="000000"/>
          <w:sz w:val="28"/>
          <w:szCs w:val="28"/>
          <w:lang w:val="uk-UA"/>
        </w:rPr>
        <w:t xml:space="preserve"> </w:t>
      </w:r>
      <w:r w:rsidRPr="00987702">
        <w:rPr>
          <w:color w:val="000000"/>
          <w:sz w:val="28"/>
          <w:szCs w:val="28"/>
          <w:lang w:val="uk-UA"/>
        </w:rPr>
        <w:t>продуктивності підприємство буде займати перше місце, по собівартості - третє, а за рівнем рентабельності - п'яте і т.д.</w:t>
      </w:r>
    </w:p>
    <w:p w:rsidR="00987702" w:rsidRPr="00F05053" w:rsidRDefault="00987702" w:rsidP="00A705BE">
      <w:pPr>
        <w:shd w:val="clear" w:color="auto" w:fill="FFFFFF"/>
        <w:autoSpaceDE w:val="0"/>
        <w:autoSpaceDN w:val="0"/>
        <w:adjustRightInd w:val="0"/>
        <w:spacing w:line="396" w:lineRule="auto"/>
        <w:ind w:firstLine="684"/>
        <w:jc w:val="both"/>
        <w:rPr>
          <w:sz w:val="28"/>
          <w:szCs w:val="28"/>
        </w:rPr>
      </w:pPr>
      <w:r w:rsidRPr="00F05053">
        <w:rPr>
          <w:b/>
          <w:bCs/>
          <w:i/>
          <w:iCs/>
          <w:color w:val="000000"/>
          <w:sz w:val="28"/>
          <w:szCs w:val="28"/>
          <w:lang w:val="uk-UA"/>
        </w:rPr>
        <w:t xml:space="preserve">Інший напрямок комплексної оцінки </w:t>
      </w:r>
      <w:r w:rsidRPr="00F05053">
        <w:rPr>
          <w:b/>
          <w:bCs/>
          <w:color w:val="000000"/>
          <w:sz w:val="28"/>
          <w:szCs w:val="28"/>
          <w:lang w:val="uk-UA"/>
        </w:rPr>
        <w:t xml:space="preserve">- </w:t>
      </w:r>
      <w:r w:rsidRPr="00F05053">
        <w:rPr>
          <w:color w:val="000000"/>
          <w:sz w:val="28"/>
          <w:szCs w:val="28"/>
          <w:lang w:val="uk-UA"/>
        </w:rPr>
        <w:t>розробка алгоритмів обчислювальних процедур, які б на основі комплексу показників забезпечили однозначну оцінку результатів господарської діяльності.</w:t>
      </w:r>
    </w:p>
    <w:p w:rsidR="00F05053" w:rsidRPr="00F05053" w:rsidRDefault="00987702" w:rsidP="00A705BE">
      <w:pPr>
        <w:shd w:val="clear" w:color="auto" w:fill="FFFFFF"/>
        <w:autoSpaceDE w:val="0"/>
        <w:autoSpaceDN w:val="0"/>
        <w:adjustRightInd w:val="0"/>
        <w:spacing w:line="396" w:lineRule="auto"/>
        <w:ind w:firstLine="684"/>
        <w:jc w:val="both"/>
        <w:rPr>
          <w:sz w:val="28"/>
          <w:szCs w:val="28"/>
        </w:rPr>
      </w:pPr>
      <w:r w:rsidRPr="00F05053">
        <w:rPr>
          <w:color w:val="000000"/>
          <w:sz w:val="28"/>
          <w:szCs w:val="28"/>
          <w:lang w:val="uk-UA"/>
        </w:rPr>
        <w:t xml:space="preserve">Для рішення цієї задачі досить широко використовуються алгоритми, засновані на методах "суми місць", геометричної середньої і т.д. Але ці методики мають істотний недолік, тому що в них не враховується вагомість </w:t>
      </w:r>
      <w:r w:rsidR="00F05053" w:rsidRPr="00F05053">
        <w:rPr>
          <w:color w:val="000000"/>
          <w:sz w:val="28"/>
          <w:szCs w:val="28"/>
          <w:lang w:val="uk-UA"/>
        </w:rPr>
        <w:t xml:space="preserve">визначених показників. Найбільш перспективним підходом є </w:t>
      </w:r>
      <w:r w:rsidR="00F05053" w:rsidRPr="00F05053">
        <w:rPr>
          <w:b/>
          <w:bCs/>
          <w:i/>
          <w:iCs/>
          <w:color w:val="000000"/>
          <w:sz w:val="28"/>
          <w:szCs w:val="28"/>
          <w:lang w:val="uk-UA"/>
        </w:rPr>
        <w:t xml:space="preserve">використання методики багатомірного порівняльного аналізу, </w:t>
      </w:r>
      <w:r w:rsidR="00F05053" w:rsidRPr="00F05053">
        <w:rPr>
          <w:color w:val="000000"/>
          <w:sz w:val="28"/>
          <w:szCs w:val="28"/>
          <w:lang w:val="uk-UA"/>
        </w:rPr>
        <w:t>заснованої на методі відстаней, що дозволяє враховувати не тільки абсолютні величини показників кожного підприємства, але і ступінь їхньої близькості (дальності) до показників підприємства-еталона. У зв'язку з цим необхідно координати порівнюваних підприємств виражати в частках відповідних координат підприємства-еталона, узятого за одиницю.</w:t>
      </w:r>
    </w:p>
    <w:p w:rsidR="00F05053" w:rsidRPr="00F05053" w:rsidRDefault="00F05053" w:rsidP="00A705BE">
      <w:pPr>
        <w:shd w:val="clear" w:color="auto" w:fill="FFFFFF"/>
        <w:autoSpaceDE w:val="0"/>
        <w:autoSpaceDN w:val="0"/>
        <w:adjustRightInd w:val="0"/>
        <w:spacing w:line="396" w:lineRule="auto"/>
        <w:ind w:firstLine="684"/>
        <w:jc w:val="both"/>
        <w:rPr>
          <w:sz w:val="28"/>
          <w:szCs w:val="28"/>
        </w:rPr>
      </w:pPr>
      <w:r w:rsidRPr="00F05053">
        <w:rPr>
          <w:color w:val="000000"/>
          <w:sz w:val="28"/>
          <w:szCs w:val="28"/>
          <w:lang w:val="uk-UA"/>
        </w:rPr>
        <w:t>Розглянемо практичну сторону рішення задачі багатомірного порівняльного аналізу.</w:t>
      </w:r>
    </w:p>
    <w:p w:rsidR="00F05053" w:rsidRPr="00F05053" w:rsidRDefault="00F05053" w:rsidP="00A705BE">
      <w:pPr>
        <w:shd w:val="clear" w:color="auto" w:fill="FFFFFF"/>
        <w:autoSpaceDE w:val="0"/>
        <w:autoSpaceDN w:val="0"/>
        <w:adjustRightInd w:val="0"/>
        <w:spacing w:line="396" w:lineRule="auto"/>
        <w:ind w:firstLine="684"/>
        <w:jc w:val="both"/>
        <w:rPr>
          <w:sz w:val="28"/>
          <w:szCs w:val="28"/>
        </w:rPr>
      </w:pPr>
      <w:r w:rsidRPr="00F05053">
        <w:rPr>
          <w:b/>
          <w:bCs/>
          <w:color w:val="000000"/>
          <w:sz w:val="28"/>
          <w:szCs w:val="28"/>
          <w:lang w:val="uk-UA"/>
        </w:rPr>
        <w:t xml:space="preserve">Етап 1. </w:t>
      </w:r>
      <w:r w:rsidRPr="00F05053">
        <w:rPr>
          <w:color w:val="000000"/>
          <w:sz w:val="28"/>
          <w:szCs w:val="28"/>
          <w:lang w:val="uk-UA"/>
        </w:rPr>
        <w:t>Визнача</w:t>
      </w:r>
      <w:r w:rsidR="001E27E5">
        <w:rPr>
          <w:color w:val="000000"/>
          <w:sz w:val="28"/>
          <w:szCs w:val="28"/>
          <w:lang w:val="uk-UA"/>
        </w:rPr>
        <w:t>є</w:t>
      </w:r>
      <w:r w:rsidRPr="00F05053">
        <w:rPr>
          <w:color w:val="000000"/>
          <w:sz w:val="28"/>
          <w:szCs w:val="28"/>
        </w:rPr>
        <w:t>ться</w:t>
      </w:r>
      <w:r w:rsidRPr="00F05053">
        <w:rPr>
          <w:color w:val="000000"/>
          <w:sz w:val="28"/>
          <w:szCs w:val="28"/>
          <w:lang w:val="uk-UA"/>
        </w:rPr>
        <w:t xml:space="preserve"> система показників, по яких будуть оцінюватися результати господарської діяльності підприємств, збираються дані за цими показниками і формується матриця вихідних даних. Вихідні дані можуть бути представлені як у виді моментних показників, що відбивають стан підприємства на визначену дату, так і темпових показників, що характеризують динаміку діяльності підприємства і представлених у виді коефіцієнтів росту. Можливе вивчення одночасне і моментних, і темпових показників.</w:t>
      </w:r>
    </w:p>
    <w:p w:rsidR="00F05053" w:rsidRPr="00732294" w:rsidRDefault="00F05053" w:rsidP="00A705BE">
      <w:pPr>
        <w:shd w:val="clear" w:color="auto" w:fill="FFFFFF"/>
        <w:autoSpaceDE w:val="0"/>
        <w:autoSpaceDN w:val="0"/>
        <w:adjustRightInd w:val="0"/>
        <w:spacing w:line="396" w:lineRule="auto"/>
        <w:ind w:firstLine="684"/>
        <w:jc w:val="both"/>
        <w:rPr>
          <w:color w:val="000000"/>
          <w:sz w:val="28"/>
          <w:szCs w:val="28"/>
          <w:lang w:val="uk-UA"/>
        </w:rPr>
      </w:pPr>
      <w:r w:rsidRPr="00972ACB">
        <w:rPr>
          <w:b/>
          <w:bCs/>
          <w:color w:val="000000"/>
          <w:sz w:val="28"/>
          <w:szCs w:val="28"/>
          <w:lang w:val="uk-UA"/>
        </w:rPr>
        <w:t xml:space="preserve">Етап </w:t>
      </w:r>
      <w:r w:rsidRPr="00972ACB">
        <w:rPr>
          <w:color w:val="000000"/>
          <w:sz w:val="28"/>
          <w:szCs w:val="28"/>
          <w:lang w:val="uk-UA"/>
        </w:rPr>
        <w:t>2. У вихідній таблиці в кожній графі визначається максимальний елемент, що приймається за одиницю. Потім всі елементи цієї графи (а</w:t>
      </w:r>
      <w:r w:rsidR="001E27E5" w:rsidRPr="00972ACB">
        <w:rPr>
          <w:color w:val="000000"/>
          <w:sz w:val="28"/>
          <w:szCs w:val="28"/>
          <w:vertAlign w:val="subscript"/>
          <w:lang w:val="en-US"/>
        </w:rPr>
        <w:t>ij</w:t>
      </w:r>
      <w:r w:rsidRPr="00972ACB">
        <w:rPr>
          <w:color w:val="000000"/>
          <w:sz w:val="28"/>
          <w:szCs w:val="28"/>
          <w:lang w:val="uk-UA"/>
        </w:rPr>
        <w:t xml:space="preserve">) поділяються на максимальний елемент еталонного підприємства (мах </w:t>
      </w:r>
      <w:r w:rsidR="001E27E5" w:rsidRPr="00972ACB">
        <w:rPr>
          <w:color w:val="000000"/>
          <w:sz w:val="28"/>
          <w:szCs w:val="28"/>
          <w:lang w:val="uk-UA"/>
        </w:rPr>
        <w:t>а</w:t>
      </w:r>
      <w:r w:rsidR="001E27E5" w:rsidRPr="00972ACB">
        <w:rPr>
          <w:color w:val="000000"/>
          <w:sz w:val="28"/>
          <w:szCs w:val="28"/>
          <w:vertAlign w:val="subscript"/>
          <w:lang w:val="en-US"/>
        </w:rPr>
        <w:t>ij</w:t>
      </w:r>
      <w:r w:rsidRPr="00972ACB">
        <w:rPr>
          <w:color w:val="000000"/>
          <w:sz w:val="28"/>
          <w:szCs w:val="28"/>
          <w:lang w:val="uk-UA"/>
        </w:rPr>
        <w:t>). У результаті створюється матриця ст</w:t>
      </w:r>
      <w:r w:rsidR="001E27E5" w:rsidRPr="00972ACB">
        <w:rPr>
          <w:color w:val="000000"/>
          <w:sz w:val="28"/>
          <w:szCs w:val="28"/>
          <w:lang w:val="uk-UA"/>
        </w:rPr>
        <w:t>андартизованих коефіцієнтів (</w:t>
      </w:r>
      <w:r w:rsidR="001E27E5" w:rsidRPr="00972ACB">
        <w:rPr>
          <w:color w:val="000000"/>
          <w:sz w:val="28"/>
          <w:szCs w:val="28"/>
          <w:lang w:val="en-US"/>
        </w:rPr>
        <w:t>x</w:t>
      </w:r>
      <w:r w:rsidR="001E27E5" w:rsidRPr="00972ACB">
        <w:rPr>
          <w:color w:val="000000"/>
          <w:sz w:val="28"/>
          <w:szCs w:val="28"/>
          <w:vertAlign w:val="subscript"/>
          <w:lang w:val="en-US"/>
        </w:rPr>
        <w:t>ij</w:t>
      </w:r>
      <w:r w:rsidRPr="00972ACB">
        <w:rPr>
          <w:color w:val="000000"/>
          <w:sz w:val="28"/>
          <w:szCs w:val="28"/>
          <w:lang w:val="uk-UA"/>
        </w:rPr>
        <w:t>):</w:t>
      </w:r>
    </w:p>
    <w:p w:rsidR="001E27E5" w:rsidRPr="00732294" w:rsidRDefault="001E27E5" w:rsidP="00A705BE">
      <w:pPr>
        <w:shd w:val="clear" w:color="auto" w:fill="FFFFFF"/>
        <w:autoSpaceDE w:val="0"/>
        <w:autoSpaceDN w:val="0"/>
        <w:adjustRightInd w:val="0"/>
        <w:spacing w:line="396" w:lineRule="auto"/>
        <w:ind w:firstLine="684"/>
        <w:jc w:val="both"/>
        <w:rPr>
          <w:color w:val="000000"/>
          <w:sz w:val="28"/>
          <w:szCs w:val="28"/>
          <w:lang w:val="uk-UA"/>
        </w:rPr>
      </w:pPr>
    </w:p>
    <w:p w:rsidR="001E27E5" w:rsidRPr="00732294" w:rsidRDefault="00DF65D1" w:rsidP="00A705BE">
      <w:pPr>
        <w:shd w:val="clear" w:color="auto" w:fill="FFFFFF"/>
        <w:autoSpaceDE w:val="0"/>
        <w:autoSpaceDN w:val="0"/>
        <w:adjustRightInd w:val="0"/>
        <w:spacing w:line="396" w:lineRule="auto"/>
        <w:ind w:firstLine="684"/>
        <w:jc w:val="center"/>
        <w:rPr>
          <w:color w:val="000000"/>
          <w:sz w:val="28"/>
          <w:szCs w:val="28"/>
          <w:lang w:val="uk-UA"/>
        </w:rPr>
      </w:pPr>
      <w:r w:rsidRPr="00972ACB">
        <w:rPr>
          <w:color w:val="000000"/>
          <w:position w:val="-32"/>
          <w:sz w:val="28"/>
          <w:szCs w:val="28"/>
          <w:lang w:val="uk-UA"/>
        </w:rPr>
        <w:object w:dxaOrig="1260" w:dyaOrig="740">
          <v:shape id="_x0000_i1037" type="#_x0000_t75" style="width:87.75pt;height:51.75pt" o:ole="">
            <v:imagedata r:id="rId23" o:title=""/>
          </v:shape>
          <o:OLEObject Type="Embed" ProgID="Equation.3" ShapeID="_x0000_i1037" DrawAspect="Content" ObjectID="_1468932275" r:id="rId24"/>
        </w:object>
      </w:r>
      <w:r w:rsidR="001E27E5" w:rsidRPr="00732294">
        <w:rPr>
          <w:color w:val="000000"/>
          <w:sz w:val="28"/>
          <w:szCs w:val="28"/>
          <w:lang w:val="uk-UA"/>
        </w:rPr>
        <w:tab/>
      </w:r>
      <w:r w:rsidR="001E27E5" w:rsidRPr="00732294">
        <w:rPr>
          <w:color w:val="000000"/>
          <w:sz w:val="28"/>
          <w:szCs w:val="28"/>
          <w:lang w:val="uk-UA"/>
        </w:rPr>
        <w:tab/>
      </w:r>
      <w:r w:rsidR="001E27E5" w:rsidRPr="00732294">
        <w:rPr>
          <w:color w:val="000000"/>
          <w:sz w:val="28"/>
          <w:szCs w:val="28"/>
          <w:lang w:val="uk-UA"/>
        </w:rPr>
        <w:tab/>
        <w:t>(8)</w:t>
      </w:r>
    </w:p>
    <w:p w:rsidR="001E27E5" w:rsidRPr="00732294" w:rsidRDefault="001E27E5" w:rsidP="00A705BE">
      <w:pPr>
        <w:shd w:val="clear" w:color="auto" w:fill="FFFFFF"/>
        <w:autoSpaceDE w:val="0"/>
        <w:autoSpaceDN w:val="0"/>
        <w:adjustRightInd w:val="0"/>
        <w:spacing w:line="396" w:lineRule="auto"/>
        <w:ind w:firstLine="684"/>
        <w:jc w:val="both"/>
        <w:rPr>
          <w:sz w:val="28"/>
          <w:szCs w:val="28"/>
          <w:lang w:val="uk-UA"/>
        </w:rPr>
      </w:pPr>
    </w:p>
    <w:p w:rsidR="00972ACB" w:rsidRPr="00972ACB" w:rsidRDefault="00F05053" w:rsidP="00A705BE">
      <w:pPr>
        <w:shd w:val="clear" w:color="auto" w:fill="FFFFFF"/>
        <w:autoSpaceDE w:val="0"/>
        <w:autoSpaceDN w:val="0"/>
        <w:adjustRightInd w:val="0"/>
        <w:spacing w:line="396" w:lineRule="auto"/>
        <w:ind w:firstLine="684"/>
        <w:jc w:val="both"/>
        <w:rPr>
          <w:sz w:val="28"/>
          <w:szCs w:val="28"/>
          <w:lang w:val="uk-UA"/>
        </w:rPr>
      </w:pPr>
      <w:r w:rsidRPr="00972ACB">
        <w:rPr>
          <w:color w:val="000000"/>
          <w:sz w:val="28"/>
          <w:szCs w:val="28"/>
          <w:lang w:val="uk-UA"/>
        </w:rPr>
        <w:t>Еталонне підприємство формується звичайно із сукупності однорідних об'єктів, що належать до однієї галузі. Однак це не виключає можливості вибору підприємства-еталона із сукупності підприємств, що належать до</w:t>
      </w:r>
      <w:r w:rsidR="001E27E5" w:rsidRPr="00972ACB">
        <w:rPr>
          <w:color w:val="000000"/>
          <w:sz w:val="28"/>
          <w:szCs w:val="28"/>
          <w:lang w:val="uk-UA"/>
        </w:rPr>
        <w:t xml:space="preserve"> </w:t>
      </w:r>
      <w:r w:rsidR="00972ACB" w:rsidRPr="00972ACB">
        <w:rPr>
          <w:color w:val="000000"/>
          <w:sz w:val="28"/>
          <w:szCs w:val="28"/>
          <w:lang w:val="uk-UA"/>
        </w:rPr>
        <w:t>різних галузей діяльності, тому що багато фінансових показників порівнянні і для різнорідних об'єктів господарювання.</w:t>
      </w:r>
    </w:p>
    <w:p w:rsidR="00972ACB" w:rsidRPr="00972ACB" w:rsidRDefault="00972ACB" w:rsidP="00A705BE">
      <w:pPr>
        <w:shd w:val="clear" w:color="auto" w:fill="FFFFFF"/>
        <w:autoSpaceDE w:val="0"/>
        <w:autoSpaceDN w:val="0"/>
        <w:adjustRightInd w:val="0"/>
        <w:spacing w:line="396" w:lineRule="auto"/>
        <w:ind w:firstLine="684"/>
        <w:jc w:val="both"/>
        <w:rPr>
          <w:sz w:val="28"/>
          <w:szCs w:val="28"/>
        </w:rPr>
      </w:pPr>
      <w:r w:rsidRPr="00972ACB">
        <w:rPr>
          <w:color w:val="000000"/>
          <w:sz w:val="28"/>
          <w:szCs w:val="28"/>
          <w:lang w:val="uk-UA"/>
        </w:rPr>
        <w:t>Якщо з економічної сторони кращим є мінімальне значення показника (наприклад, витрати на карбованець товарної продукції), то треба змінити шкалу розрахунку так, щоб найменшому результату відповідала найбільша сума показника.</w:t>
      </w:r>
    </w:p>
    <w:p w:rsidR="00972ACB" w:rsidRPr="00972ACB" w:rsidRDefault="00972ACB" w:rsidP="00A705BE">
      <w:pPr>
        <w:shd w:val="clear" w:color="auto" w:fill="FFFFFF"/>
        <w:autoSpaceDE w:val="0"/>
        <w:autoSpaceDN w:val="0"/>
        <w:adjustRightInd w:val="0"/>
        <w:spacing w:line="396" w:lineRule="auto"/>
        <w:ind w:firstLine="684"/>
        <w:jc w:val="both"/>
        <w:rPr>
          <w:sz w:val="28"/>
          <w:szCs w:val="28"/>
          <w:lang w:val="uk-UA"/>
        </w:rPr>
      </w:pPr>
      <w:r w:rsidRPr="00972ACB">
        <w:rPr>
          <w:b/>
          <w:bCs/>
          <w:color w:val="000000"/>
          <w:sz w:val="28"/>
          <w:szCs w:val="28"/>
          <w:lang w:val="uk-UA"/>
        </w:rPr>
        <w:t xml:space="preserve">Етап 3. </w:t>
      </w:r>
      <w:r w:rsidRPr="00972ACB">
        <w:rPr>
          <w:color w:val="000000"/>
          <w:sz w:val="28"/>
          <w:szCs w:val="28"/>
          <w:lang w:val="uk-UA"/>
        </w:rPr>
        <w:t xml:space="preserve">Всі елементи матриці координат зводяться в квадрат. Якщо задача зважується з урахуванням різної ваги показників, тоді отримані квадрати збільшуються на величину відповідних вагових коефіцієнтів </w:t>
      </w:r>
      <w:r w:rsidRPr="00972ACB">
        <w:rPr>
          <w:i/>
          <w:iCs/>
          <w:color w:val="000000"/>
          <w:sz w:val="28"/>
          <w:szCs w:val="28"/>
          <w:lang w:val="uk-UA"/>
        </w:rPr>
        <w:t>(К),</w:t>
      </w:r>
    </w:p>
    <w:p w:rsidR="00987702" w:rsidRPr="00732294" w:rsidRDefault="00972ACB" w:rsidP="00A705BE">
      <w:pPr>
        <w:shd w:val="clear" w:color="auto" w:fill="FFFFFF"/>
        <w:autoSpaceDE w:val="0"/>
        <w:autoSpaceDN w:val="0"/>
        <w:adjustRightInd w:val="0"/>
        <w:spacing w:line="396" w:lineRule="auto"/>
        <w:ind w:firstLine="684"/>
        <w:jc w:val="both"/>
        <w:rPr>
          <w:color w:val="000000"/>
          <w:sz w:val="28"/>
          <w:szCs w:val="28"/>
        </w:rPr>
      </w:pPr>
      <w:r w:rsidRPr="00972ACB">
        <w:rPr>
          <w:color w:val="000000"/>
          <w:sz w:val="28"/>
          <w:szCs w:val="28"/>
          <w:lang w:val="uk-UA"/>
        </w:rPr>
        <w:t>встановлених експертним шляхом, після чого результати складаються по рядках і з отриманої суми вилучається квадратний корінь:</w:t>
      </w:r>
    </w:p>
    <w:p w:rsidR="00972ACB" w:rsidRPr="00732294" w:rsidRDefault="00972ACB" w:rsidP="00A705BE">
      <w:pPr>
        <w:shd w:val="clear" w:color="auto" w:fill="FFFFFF"/>
        <w:autoSpaceDE w:val="0"/>
        <w:autoSpaceDN w:val="0"/>
        <w:adjustRightInd w:val="0"/>
        <w:spacing w:line="396" w:lineRule="auto"/>
        <w:ind w:firstLine="684"/>
        <w:jc w:val="center"/>
        <w:rPr>
          <w:color w:val="000000"/>
          <w:sz w:val="20"/>
          <w:szCs w:val="20"/>
        </w:rPr>
      </w:pPr>
    </w:p>
    <w:p w:rsidR="00972ACB" w:rsidRPr="00732294" w:rsidRDefault="00B26FC0" w:rsidP="00A705BE">
      <w:pPr>
        <w:shd w:val="clear" w:color="auto" w:fill="FFFFFF"/>
        <w:autoSpaceDE w:val="0"/>
        <w:autoSpaceDN w:val="0"/>
        <w:adjustRightInd w:val="0"/>
        <w:spacing w:line="396" w:lineRule="auto"/>
        <w:ind w:firstLine="684"/>
        <w:jc w:val="center"/>
        <w:rPr>
          <w:color w:val="000000"/>
          <w:sz w:val="28"/>
          <w:szCs w:val="28"/>
        </w:rPr>
      </w:pPr>
      <w:r w:rsidRPr="00972ACB">
        <w:rPr>
          <w:color w:val="000000"/>
          <w:position w:val="-16"/>
          <w:sz w:val="28"/>
          <w:szCs w:val="28"/>
          <w:lang w:val="uk-UA"/>
        </w:rPr>
        <w:object w:dxaOrig="3200" w:dyaOrig="480">
          <v:shape id="_x0000_i1038" type="#_x0000_t75" style="width:222pt;height:33.75pt" o:ole="">
            <v:imagedata r:id="rId25" o:title=""/>
          </v:shape>
          <o:OLEObject Type="Embed" ProgID="Equation.3" ShapeID="_x0000_i1038" DrawAspect="Content" ObjectID="_1468932276" r:id="rId26"/>
        </w:object>
      </w:r>
      <w:r w:rsidR="00972ACB" w:rsidRPr="00732294">
        <w:rPr>
          <w:color w:val="000000"/>
          <w:sz w:val="28"/>
          <w:szCs w:val="28"/>
        </w:rPr>
        <w:tab/>
      </w:r>
      <w:r w:rsidR="00972ACB" w:rsidRPr="00732294">
        <w:rPr>
          <w:color w:val="000000"/>
          <w:sz w:val="28"/>
          <w:szCs w:val="28"/>
        </w:rPr>
        <w:tab/>
      </w:r>
      <w:r w:rsidR="00972ACB" w:rsidRPr="00732294">
        <w:rPr>
          <w:color w:val="000000"/>
          <w:sz w:val="28"/>
          <w:szCs w:val="28"/>
        </w:rPr>
        <w:tab/>
        <w:t>(9)</w:t>
      </w:r>
    </w:p>
    <w:p w:rsidR="00972ACB" w:rsidRPr="00732294" w:rsidRDefault="00972ACB" w:rsidP="00A705BE">
      <w:pPr>
        <w:shd w:val="clear" w:color="auto" w:fill="FFFFFF"/>
        <w:autoSpaceDE w:val="0"/>
        <w:autoSpaceDN w:val="0"/>
        <w:adjustRightInd w:val="0"/>
        <w:spacing w:line="396" w:lineRule="auto"/>
        <w:ind w:firstLine="684"/>
        <w:jc w:val="both"/>
        <w:rPr>
          <w:color w:val="000000"/>
          <w:sz w:val="28"/>
          <w:szCs w:val="28"/>
        </w:rPr>
      </w:pPr>
    </w:p>
    <w:p w:rsidR="00B26FC0" w:rsidRPr="00B26FC0" w:rsidRDefault="00B26FC0" w:rsidP="00A705BE">
      <w:pPr>
        <w:shd w:val="clear" w:color="auto" w:fill="FFFFFF"/>
        <w:autoSpaceDE w:val="0"/>
        <w:autoSpaceDN w:val="0"/>
        <w:adjustRightInd w:val="0"/>
        <w:spacing w:line="396" w:lineRule="auto"/>
        <w:ind w:firstLine="684"/>
        <w:jc w:val="both"/>
        <w:rPr>
          <w:sz w:val="28"/>
          <w:szCs w:val="28"/>
          <w:lang w:val="uk-UA"/>
        </w:rPr>
      </w:pPr>
      <w:r w:rsidRPr="00B26FC0">
        <w:rPr>
          <w:b/>
          <w:bCs/>
          <w:color w:val="000000"/>
          <w:sz w:val="28"/>
          <w:szCs w:val="28"/>
          <w:lang w:val="uk-UA"/>
        </w:rPr>
        <w:t xml:space="preserve">Етап 4. </w:t>
      </w:r>
      <w:r w:rsidRPr="00B26FC0">
        <w:rPr>
          <w:color w:val="000000"/>
          <w:sz w:val="28"/>
          <w:szCs w:val="28"/>
          <w:lang w:val="uk-UA"/>
        </w:rPr>
        <w:t>Отримані рейтингові оцінки (</w:t>
      </w:r>
      <w:r w:rsidRPr="00B26FC0">
        <w:rPr>
          <w:color w:val="000000"/>
          <w:sz w:val="28"/>
          <w:szCs w:val="28"/>
          <w:lang w:val="en-US"/>
        </w:rPr>
        <w:t>Rj</w:t>
      </w:r>
      <w:r w:rsidRPr="00B26FC0">
        <w:rPr>
          <w:color w:val="000000"/>
          <w:sz w:val="28"/>
          <w:szCs w:val="28"/>
          <w:lang w:val="uk-UA"/>
        </w:rPr>
        <w:t>) розміщаються по ранжиру, і визначається місце кожного підприємства за результатами господарювання. Перше місце займає підприємство, якому відповідає найбільша сума, друге місце - підприємство, що має наступний результат, і т.д.</w:t>
      </w:r>
    </w:p>
    <w:p w:rsidR="00B26FC0" w:rsidRPr="00B26FC0" w:rsidRDefault="00B26FC0" w:rsidP="00A705BE">
      <w:pPr>
        <w:shd w:val="clear" w:color="auto" w:fill="FFFFFF"/>
        <w:autoSpaceDE w:val="0"/>
        <w:autoSpaceDN w:val="0"/>
        <w:adjustRightInd w:val="0"/>
        <w:spacing w:line="396" w:lineRule="auto"/>
        <w:ind w:firstLine="684"/>
        <w:jc w:val="both"/>
        <w:rPr>
          <w:sz w:val="28"/>
          <w:szCs w:val="28"/>
        </w:rPr>
      </w:pPr>
      <w:r w:rsidRPr="00B26FC0">
        <w:rPr>
          <w:color w:val="000000"/>
          <w:sz w:val="28"/>
          <w:szCs w:val="28"/>
          <w:lang w:val="uk-UA"/>
        </w:rPr>
        <w:t>Ось</w:t>
      </w:r>
      <w:r w:rsidRPr="00B26FC0">
        <w:rPr>
          <w:color w:val="000000"/>
          <w:sz w:val="28"/>
          <w:szCs w:val="28"/>
        </w:rPr>
        <w:t xml:space="preserve"> </w:t>
      </w:r>
      <w:r w:rsidRPr="00B26FC0">
        <w:rPr>
          <w:color w:val="000000"/>
          <w:sz w:val="28"/>
          <w:szCs w:val="28"/>
          <w:lang w:val="uk-UA"/>
        </w:rPr>
        <w:t>деякі переваги пропонованої методики багатомірного порівняльного</w:t>
      </w:r>
    </w:p>
    <w:p w:rsidR="00B26FC0" w:rsidRPr="00B26FC0" w:rsidRDefault="00B26FC0" w:rsidP="00A705BE">
      <w:pPr>
        <w:shd w:val="clear" w:color="auto" w:fill="FFFFFF"/>
        <w:autoSpaceDE w:val="0"/>
        <w:autoSpaceDN w:val="0"/>
        <w:adjustRightInd w:val="0"/>
        <w:spacing w:line="396" w:lineRule="auto"/>
        <w:ind w:firstLine="684"/>
        <w:jc w:val="both"/>
        <w:rPr>
          <w:sz w:val="28"/>
          <w:szCs w:val="28"/>
        </w:rPr>
      </w:pPr>
      <w:r w:rsidRPr="00B26FC0">
        <w:rPr>
          <w:color w:val="000000"/>
          <w:sz w:val="28"/>
          <w:szCs w:val="28"/>
          <w:lang w:val="uk-UA"/>
        </w:rPr>
        <w:t>аналізу.</w:t>
      </w:r>
    </w:p>
    <w:p w:rsidR="00B26FC0" w:rsidRPr="00B26FC0" w:rsidRDefault="00B26FC0" w:rsidP="00A705BE">
      <w:pPr>
        <w:shd w:val="clear" w:color="auto" w:fill="FFFFFF"/>
        <w:autoSpaceDE w:val="0"/>
        <w:autoSpaceDN w:val="0"/>
        <w:adjustRightInd w:val="0"/>
        <w:spacing w:line="396" w:lineRule="auto"/>
        <w:ind w:firstLine="684"/>
        <w:jc w:val="both"/>
        <w:rPr>
          <w:sz w:val="28"/>
          <w:szCs w:val="28"/>
        </w:rPr>
      </w:pPr>
      <w:r w:rsidRPr="00B26FC0">
        <w:rPr>
          <w:color w:val="000000"/>
          <w:sz w:val="28"/>
          <w:szCs w:val="28"/>
          <w:lang w:val="uk-UA"/>
        </w:rPr>
        <w:t>По-перше, розглянута методика базується на комплексному багатомірному підході до оцінки такого складного явища, як виробничо-фінансова діяльність підприємства.</w:t>
      </w:r>
    </w:p>
    <w:p w:rsidR="00B26FC0" w:rsidRPr="00B26FC0" w:rsidRDefault="00B26FC0" w:rsidP="00A705BE">
      <w:pPr>
        <w:shd w:val="clear" w:color="auto" w:fill="FFFFFF"/>
        <w:autoSpaceDE w:val="0"/>
        <w:autoSpaceDN w:val="0"/>
        <w:adjustRightInd w:val="0"/>
        <w:spacing w:line="396" w:lineRule="auto"/>
        <w:ind w:firstLine="684"/>
        <w:jc w:val="both"/>
        <w:rPr>
          <w:sz w:val="28"/>
          <w:szCs w:val="28"/>
        </w:rPr>
      </w:pPr>
      <w:r w:rsidRPr="00B26FC0">
        <w:rPr>
          <w:color w:val="000000"/>
          <w:sz w:val="28"/>
          <w:szCs w:val="28"/>
          <w:lang w:val="uk-UA"/>
        </w:rPr>
        <w:t xml:space="preserve">По-друге, вона враховує реальні досягнення всіх підприємств-конкурентів і ступінь їхньої близькості </w:t>
      </w:r>
      <w:r w:rsidRPr="00B26FC0">
        <w:rPr>
          <w:iCs/>
          <w:color w:val="000000"/>
          <w:sz w:val="28"/>
          <w:szCs w:val="28"/>
          <w:lang w:val="uk-UA"/>
        </w:rPr>
        <w:t xml:space="preserve">до </w:t>
      </w:r>
      <w:r w:rsidRPr="00B26FC0">
        <w:rPr>
          <w:color w:val="000000"/>
          <w:sz w:val="28"/>
          <w:szCs w:val="28"/>
          <w:lang w:val="uk-UA"/>
        </w:rPr>
        <w:t>показників підприємства-еталона.</w:t>
      </w:r>
    </w:p>
    <w:p w:rsidR="00972ACB" w:rsidRPr="00B26FC0" w:rsidRDefault="00B26FC0" w:rsidP="00A705BE">
      <w:pPr>
        <w:shd w:val="clear" w:color="auto" w:fill="FFFFFF"/>
        <w:autoSpaceDE w:val="0"/>
        <w:autoSpaceDN w:val="0"/>
        <w:adjustRightInd w:val="0"/>
        <w:spacing w:line="396" w:lineRule="auto"/>
        <w:ind w:firstLine="684"/>
        <w:jc w:val="both"/>
        <w:rPr>
          <w:color w:val="000000"/>
          <w:sz w:val="28"/>
          <w:szCs w:val="28"/>
        </w:rPr>
      </w:pPr>
      <w:r w:rsidRPr="00B26FC0">
        <w:rPr>
          <w:color w:val="000000"/>
          <w:sz w:val="28"/>
          <w:szCs w:val="28"/>
          <w:lang w:val="uk-UA"/>
        </w:rPr>
        <w:t>По-третє, пропонована методика робить кількісно вимірної оцінку надійності ділового партнера, засновану на результатах його минулої і поточної діяльності, що дозволяє уникнути суб'єктивізму і більш реально оцінювати рейтинг підприємств.</w:t>
      </w:r>
    </w:p>
    <w:p w:rsidR="00C13993" w:rsidRPr="00C13993" w:rsidRDefault="00C13993" w:rsidP="00A705BE">
      <w:pPr>
        <w:shd w:val="clear" w:color="auto" w:fill="FFFFFF"/>
        <w:autoSpaceDE w:val="0"/>
        <w:autoSpaceDN w:val="0"/>
        <w:adjustRightInd w:val="0"/>
        <w:spacing w:line="396" w:lineRule="auto"/>
        <w:ind w:firstLine="684"/>
        <w:jc w:val="both"/>
        <w:rPr>
          <w:sz w:val="28"/>
          <w:szCs w:val="28"/>
        </w:rPr>
      </w:pPr>
      <w:r w:rsidRPr="00C13993">
        <w:rPr>
          <w:color w:val="000000"/>
          <w:sz w:val="28"/>
          <w:szCs w:val="28"/>
          <w:lang w:val="uk-UA"/>
        </w:rPr>
        <w:t>Важлива умова, яку потрібно дотримувати при аналізі, - необхідність забезпечення порівнянності показників, оскільки порівнювати можна тільки якісно однорідні величини. При цьому повинні бути враховані наступні вимоги:</w:t>
      </w:r>
    </w:p>
    <w:p w:rsidR="00C13993" w:rsidRPr="00C13993" w:rsidRDefault="00C13993" w:rsidP="00A705BE">
      <w:pPr>
        <w:numPr>
          <w:ilvl w:val="0"/>
          <w:numId w:val="8"/>
        </w:numPr>
        <w:shd w:val="clear" w:color="auto" w:fill="FFFFFF"/>
        <w:autoSpaceDE w:val="0"/>
        <w:autoSpaceDN w:val="0"/>
        <w:adjustRightInd w:val="0"/>
        <w:spacing w:line="396" w:lineRule="auto"/>
        <w:jc w:val="both"/>
        <w:rPr>
          <w:sz w:val="28"/>
          <w:szCs w:val="28"/>
        </w:rPr>
      </w:pPr>
      <w:r w:rsidRPr="00C13993">
        <w:rPr>
          <w:color w:val="000000"/>
          <w:sz w:val="28"/>
          <w:szCs w:val="28"/>
          <w:lang w:val="uk-UA"/>
        </w:rPr>
        <w:t>єдність об'ємних, вартісних, якісних, структурних факторів;</w:t>
      </w:r>
    </w:p>
    <w:p w:rsidR="00C13993" w:rsidRPr="00C13993" w:rsidRDefault="00C13993" w:rsidP="00A705BE">
      <w:pPr>
        <w:numPr>
          <w:ilvl w:val="0"/>
          <w:numId w:val="8"/>
        </w:numPr>
        <w:shd w:val="clear" w:color="auto" w:fill="FFFFFF"/>
        <w:autoSpaceDE w:val="0"/>
        <w:autoSpaceDN w:val="0"/>
        <w:adjustRightInd w:val="0"/>
        <w:spacing w:line="396" w:lineRule="auto"/>
        <w:jc w:val="both"/>
        <w:rPr>
          <w:sz w:val="28"/>
          <w:szCs w:val="28"/>
        </w:rPr>
      </w:pPr>
      <w:r w:rsidRPr="00C13993">
        <w:rPr>
          <w:color w:val="000000"/>
          <w:sz w:val="28"/>
          <w:szCs w:val="28"/>
          <w:lang w:val="uk-UA"/>
        </w:rPr>
        <w:t>єдність проміжків чи моментів часу, за які були обчислені порівнювані показники;</w:t>
      </w:r>
    </w:p>
    <w:p w:rsidR="00C13993" w:rsidRPr="00C13993" w:rsidRDefault="00C13993" w:rsidP="00A705BE">
      <w:pPr>
        <w:numPr>
          <w:ilvl w:val="0"/>
          <w:numId w:val="8"/>
        </w:numPr>
        <w:shd w:val="clear" w:color="auto" w:fill="FFFFFF"/>
        <w:autoSpaceDE w:val="0"/>
        <w:autoSpaceDN w:val="0"/>
        <w:adjustRightInd w:val="0"/>
        <w:spacing w:line="396" w:lineRule="auto"/>
        <w:jc w:val="both"/>
        <w:rPr>
          <w:sz w:val="28"/>
          <w:szCs w:val="28"/>
        </w:rPr>
      </w:pPr>
      <w:r w:rsidRPr="00C13993">
        <w:rPr>
          <w:color w:val="000000"/>
          <w:sz w:val="28"/>
          <w:szCs w:val="28"/>
          <w:lang w:val="uk-UA"/>
        </w:rPr>
        <w:t>порівнянність   вихідних   умов   виробництва   (технічних,   природних, кліматичних і т.д.);</w:t>
      </w:r>
    </w:p>
    <w:p w:rsidR="00C13993" w:rsidRPr="00C13993" w:rsidRDefault="00C13993" w:rsidP="00A705BE">
      <w:pPr>
        <w:numPr>
          <w:ilvl w:val="0"/>
          <w:numId w:val="8"/>
        </w:numPr>
        <w:shd w:val="clear" w:color="auto" w:fill="FFFFFF"/>
        <w:autoSpaceDE w:val="0"/>
        <w:autoSpaceDN w:val="0"/>
        <w:adjustRightInd w:val="0"/>
        <w:spacing w:line="396" w:lineRule="auto"/>
        <w:jc w:val="both"/>
        <w:rPr>
          <w:sz w:val="28"/>
          <w:szCs w:val="28"/>
        </w:rPr>
      </w:pPr>
      <w:r w:rsidRPr="00C13993">
        <w:rPr>
          <w:color w:val="000000"/>
          <w:sz w:val="28"/>
          <w:szCs w:val="28"/>
          <w:lang w:val="uk-UA"/>
        </w:rPr>
        <w:t>єдність методики числення показників і їхнього складу.</w:t>
      </w:r>
    </w:p>
    <w:p w:rsidR="00C13993" w:rsidRPr="00C13993" w:rsidRDefault="00C13993" w:rsidP="00A705BE">
      <w:pPr>
        <w:shd w:val="clear" w:color="auto" w:fill="FFFFFF"/>
        <w:autoSpaceDE w:val="0"/>
        <w:autoSpaceDN w:val="0"/>
        <w:adjustRightInd w:val="0"/>
        <w:spacing w:line="396" w:lineRule="auto"/>
        <w:ind w:firstLine="684"/>
        <w:jc w:val="both"/>
        <w:rPr>
          <w:sz w:val="28"/>
          <w:szCs w:val="28"/>
        </w:rPr>
      </w:pPr>
      <w:r w:rsidRPr="00C13993">
        <w:rPr>
          <w:color w:val="000000"/>
          <w:sz w:val="28"/>
          <w:szCs w:val="28"/>
          <w:lang w:val="uk-UA"/>
        </w:rPr>
        <w:t>Як видно, більшість вимог очевидне їхнє виконання не викликає труднощів. Але іншого разу непорівнянність не відразу упадає в око, а її досягнення вимагає дійсних зусиль.</w:t>
      </w:r>
    </w:p>
    <w:p w:rsidR="00972ACB" w:rsidRPr="00C13993" w:rsidRDefault="00C13993" w:rsidP="00A705BE">
      <w:pPr>
        <w:shd w:val="clear" w:color="auto" w:fill="FFFFFF"/>
        <w:autoSpaceDE w:val="0"/>
        <w:autoSpaceDN w:val="0"/>
        <w:adjustRightInd w:val="0"/>
        <w:spacing w:line="396" w:lineRule="auto"/>
        <w:ind w:firstLine="684"/>
        <w:jc w:val="both"/>
        <w:rPr>
          <w:color w:val="000000"/>
          <w:sz w:val="28"/>
          <w:szCs w:val="28"/>
          <w:lang w:val="uk-UA"/>
        </w:rPr>
      </w:pPr>
      <w:r w:rsidRPr="00C13993">
        <w:rPr>
          <w:color w:val="000000"/>
          <w:sz w:val="28"/>
          <w:szCs w:val="28"/>
          <w:lang w:val="uk-UA"/>
        </w:rPr>
        <w:t xml:space="preserve">Розглянемо конкретні приклади. </w:t>
      </w:r>
      <w:r w:rsidRPr="00C13993">
        <w:rPr>
          <w:b/>
          <w:bCs/>
          <w:i/>
          <w:iCs/>
          <w:color w:val="000000"/>
          <w:sz w:val="28"/>
          <w:szCs w:val="28"/>
          <w:lang w:val="uk-UA"/>
        </w:rPr>
        <w:t xml:space="preserve">Невідповідність </w:t>
      </w:r>
      <w:r w:rsidRPr="00C13993">
        <w:rPr>
          <w:b/>
          <w:bCs/>
          <w:i/>
          <w:color w:val="000000"/>
          <w:sz w:val="28"/>
          <w:szCs w:val="28"/>
          <w:lang w:val="uk-UA"/>
        </w:rPr>
        <w:t xml:space="preserve">об'ємного </w:t>
      </w:r>
      <w:r w:rsidRPr="00C13993">
        <w:rPr>
          <w:b/>
          <w:bCs/>
          <w:i/>
          <w:iCs/>
          <w:color w:val="000000"/>
          <w:sz w:val="28"/>
          <w:szCs w:val="28"/>
          <w:lang w:val="uk-UA"/>
        </w:rPr>
        <w:t xml:space="preserve">фактора </w:t>
      </w:r>
      <w:r w:rsidRPr="00C13993">
        <w:rPr>
          <w:color w:val="000000"/>
          <w:sz w:val="28"/>
          <w:szCs w:val="28"/>
          <w:lang w:val="uk-UA"/>
        </w:rPr>
        <w:t xml:space="preserve">може значно погіршити оцінку діяльності підприємства по зниженню витрат на виробництво валової продукції </w:t>
      </w:r>
      <w:r w:rsidRPr="00C13993">
        <w:rPr>
          <w:iCs/>
          <w:color w:val="000000"/>
          <w:sz w:val="28"/>
          <w:szCs w:val="28"/>
          <w:lang w:val="uk-UA"/>
        </w:rPr>
        <w:t>(К</w:t>
      </w:r>
      <w:r w:rsidRPr="00C13993">
        <w:rPr>
          <w:iCs/>
          <w:color w:val="000000"/>
          <w:sz w:val="28"/>
          <w:szCs w:val="28"/>
          <w:vertAlign w:val="subscript"/>
          <w:lang w:val="uk-UA"/>
        </w:rPr>
        <w:t>3</w:t>
      </w:r>
      <w:r w:rsidRPr="00C13993">
        <w:rPr>
          <w:iCs/>
          <w:color w:val="000000"/>
          <w:sz w:val="28"/>
          <w:szCs w:val="28"/>
          <w:lang w:val="uk-UA"/>
        </w:rPr>
        <w:t>)</w:t>
      </w:r>
      <w:r w:rsidRPr="00C13993">
        <w:rPr>
          <w:i/>
          <w:iCs/>
          <w:color w:val="000000"/>
          <w:sz w:val="28"/>
          <w:szCs w:val="28"/>
          <w:lang w:val="uk-UA"/>
        </w:rPr>
        <w:t xml:space="preserve">. </w:t>
      </w:r>
      <w:r w:rsidRPr="00C13993">
        <w:rPr>
          <w:color w:val="000000"/>
          <w:sz w:val="28"/>
          <w:szCs w:val="28"/>
          <w:lang w:val="uk-UA"/>
        </w:rPr>
        <w:t xml:space="preserve">Якщо порівняти фактичну суму витрат </w:t>
      </w:r>
      <w:r w:rsidRPr="00C13993">
        <w:rPr>
          <w:color w:val="000000"/>
          <w:position w:val="-14"/>
          <w:sz w:val="28"/>
          <w:szCs w:val="28"/>
          <w:lang w:val="uk-UA"/>
        </w:rPr>
        <w:object w:dxaOrig="1440" w:dyaOrig="400">
          <v:shape id="_x0000_i1039" type="#_x0000_t75" style="width:99.75pt;height:27.75pt" o:ole="">
            <v:imagedata r:id="rId27" o:title=""/>
          </v:shape>
          <o:OLEObject Type="Embed" ProgID="Equation.3" ShapeID="_x0000_i1039" DrawAspect="Content" ObjectID="_1468932277" r:id="rId28"/>
        </w:object>
      </w:r>
      <w:r w:rsidRPr="00C13993">
        <w:rPr>
          <w:i/>
          <w:iCs/>
          <w:color w:val="000000"/>
          <w:sz w:val="28"/>
          <w:szCs w:val="28"/>
          <w:lang w:val="uk-UA"/>
        </w:rPr>
        <w:t xml:space="preserve"> </w:t>
      </w:r>
      <w:r w:rsidRPr="00C13993">
        <w:rPr>
          <w:color w:val="000000"/>
          <w:sz w:val="28"/>
          <w:szCs w:val="28"/>
          <w:lang w:val="uk-UA"/>
        </w:rPr>
        <w:t xml:space="preserve">із планової </w:t>
      </w:r>
      <w:r w:rsidRPr="00C13993">
        <w:rPr>
          <w:color w:val="000000"/>
          <w:position w:val="-14"/>
          <w:sz w:val="28"/>
          <w:szCs w:val="28"/>
          <w:lang w:val="uk-UA"/>
        </w:rPr>
        <w:object w:dxaOrig="1620" w:dyaOrig="400">
          <v:shape id="_x0000_i1040" type="#_x0000_t75" style="width:112.5pt;height:27.75pt" o:ole="">
            <v:imagedata r:id="rId29" o:title=""/>
          </v:shape>
          <o:OLEObject Type="Embed" ProgID="Equation.3" ShapeID="_x0000_i1040" DrawAspect="Content" ObjectID="_1468932278" r:id="rId30"/>
        </w:object>
      </w:r>
      <w:r>
        <w:rPr>
          <w:color w:val="000000"/>
          <w:sz w:val="28"/>
          <w:szCs w:val="28"/>
          <w:lang w:val="uk-UA"/>
        </w:rPr>
        <w:t>,</w:t>
      </w:r>
      <w:r w:rsidRPr="00C13993">
        <w:rPr>
          <w:i/>
          <w:iCs/>
          <w:color w:val="000000"/>
          <w:sz w:val="28"/>
          <w:szCs w:val="28"/>
          <w:lang w:val="uk-UA"/>
        </w:rPr>
        <w:t xml:space="preserve"> </w:t>
      </w:r>
      <w:r w:rsidRPr="00C13993">
        <w:rPr>
          <w:color w:val="000000"/>
          <w:sz w:val="28"/>
          <w:szCs w:val="28"/>
          <w:lang w:val="uk-UA"/>
        </w:rPr>
        <w:t xml:space="preserve">то різниця цих показників обумовлена не тільки зміною собівартості окремих видів продукції, але і змінами в обсязі виробництва продукції. Щоб показники мали порівнянний вид, необхідна нейтралізація впливу об'ємного фактора, для цього планову суму витрат треба перерахувати на фактичний обсяг виробництва продукції </w:t>
      </w:r>
      <w:r w:rsidRPr="00C13993">
        <w:rPr>
          <w:color w:val="000000"/>
          <w:position w:val="-14"/>
          <w:sz w:val="28"/>
          <w:szCs w:val="28"/>
          <w:lang w:val="uk-UA"/>
        </w:rPr>
        <w:object w:dxaOrig="1540" w:dyaOrig="400">
          <v:shape id="_x0000_i1041" type="#_x0000_t75" style="width:106.5pt;height:27.75pt" o:ole="">
            <v:imagedata r:id="rId31" o:title=""/>
          </v:shape>
          <o:OLEObject Type="Embed" ProgID="Equation.3" ShapeID="_x0000_i1041" DrawAspect="Content" ObjectID="_1468932279" r:id="rId32"/>
        </w:object>
      </w:r>
      <w:r>
        <w:rPr>
          <w:color w:val="000000"/>
          <w:sz w:val="28"/>
          <w:szCs w:val="28"/>
          <w:lang w:val="uk-UA"/>
        </w:rPr>
        <w:t xml:space="preserve">, </w:t>
      </w:r>
      <w:r w:rsidRPr="00C13993">
        <w:rPr>
          <w:color w:val="000000"/>
          <w:sz w:val="28"/>
          <w:szCs w:val="28"/>
          <w:lang w:val="uk-UA"/>
        </w:rPr>
        <w:t>і потім порівняти з фактичною сумою витрат:</w:t>
      </w:r>
    </w:p>
    <w:p w:rsidR="00F05053" w:rsidRDefault="00F05053" w:rsidP="00A705BE">
      <w:pPr>
        <w:spacing w:line="396" w:lineRule="auto"/>
        <w:ind w:firstLine="684"/>
        <w:jc w:val="center"/>
        <w:rPr>
          <w:color w:val="000000"/>
          <w:sz w:val="28"/>
          <w:szCs w:val="28"/>
          <w:lang w:val="uk-UA"/>
        </w:rPr>
      </w:pPr>
    </w:p>
    <w:p w:rsidR="00C13993" w:rsidRDefault="003506FE" w:rsidP="00A705BE">
      <w:pPr>
        <w:spacing w:line="396" w:lineRule="auto"/>
        <w:ind w:firstLine="684"/>
        <w:jc w:val="center"/>
        <w:rPr>
          <w:color w:val="000000"/>
          <w:sz w:val="28"/>
          <w:szCs w:val="28"/>
          <w:lang w:val="uk-UA"/>
        </w:rPr>
      </w:pPr>
      <w:r w:rsidRPr="00C13993">
        <w:rPr>
          <w:color w:val="000000"/>
          <w:position w:val="-32"/>
          <w:sz w:val="28"/>
          <w:szCs w:val="28"/>
          <w:lang w:val="uk-UA"/>
        </w:rPr>
        <w:object w:dxaOrig="2079" w:dyaOrig="760">
          <v:shape id="_x0000_i1042" type="#_x0000_t75" style="width:2in;height:53.25pt" o:ole="">
            <v:imagedata r:id="rId33" o:title=""/>
          </v:shape>
          <o:OLEObject Type="Embed" ProgID="Equation.3" ShapeID="_x0000_i1042" DrawAspect="Content" ObjectID="_1468932280" r:id="rId34"/>
        </w:object>
      </w:r>
      <w:r w:rsidR="00C13993">
        <w:rPr>
          <w:color w:val="000000"/>
          <w:sz w:val="28"/>
          <w:szCs w:val="28"/>
          <w:lang w:val="uk-UA"/>
        </w:rPr>
        <w:tab/>
      </w:r>
      <w:r w:rsidR="00C13993">
        <w:rPr>
          <w:color w:val="000000"/>
          <w:sz w:val="28"/>
          <w:szCs w:val="28"/>
          <w:lang w:val="uk-UA"/>
        </w:rPr>
        <w:tab/>
      </w:r>
      <w:r w:rsidR="00C13993">
        <w:rPr>
          <w:color w:val="000000"/>
          <w:sz w:val="28"/>
          <w:szCs w:val="28"/>
          <w:lang w:val="uk-UA"/>
        </w:rPr>
        <w:tab/>
        <w:t>(10)</w:t>
      </w:r>
    </w:p>
    <w:p w:rsidR="00C13993" w:rsidRDefault="00C13993" w:rsidP="00A705BE">
      <w:pPr>
        <w:spacing w:line="396" w:lineRule="auto"/>
        <w:ind w:firstLine="684"/>
        <w:jc w:val="both"/>
        <w:rPr>
          <w:color w:val="000000"/>
          <w:sz w:val="28"/>
          <w:szCs w:val="28"/>
          <w:lang w:val="uk-UA"/>
        </w:rPr>
      </w:pPr>
    </w:p>
    <w:p w:rsidR="003506FE" w:rsidRPr="00732294" w:rsidRDefault="003506FE" w:rsidP="00A705BE">
      <w:pPr>
        <w:shd w:val="clear" w:color="auto" w:fill="FFFFFF"/>
        <w:autoSpaceDE w:val="0"/>
        <w:autoSpaceDN w:val="0"/>
        <w:adjustRightInd w:val="0"/>
        <w:spacing w:line="396" w:lineRule="auto"/>
        <w:ind w:firstLine="684"/>
        <w:jc w:val="both"/>
        <w:rPr>
          <w:sz w:val="28"/>
          <w:szCs w:val="28"/>
          <w:lang w:val="uk-UA"/>
        </w:rPr>
      </w:pPr>
      <w:r w:rsidRPr="003506FE">
        <w:rPr>
          <w:color w:val="000000"/>
          <w:sz w:val="28"/>
          <w:szCs w:val="28"/>
          <w:lang w:val="uk-UA"/>
        </w:rPr>
        <w:t xml:space="preserve">Така проблема виникає і при оцінці змін в обсязі валової продукції. Тут через можливість використання різних вартісних вимірників (порівнянні ціни, планові ціни, що діють ціни в звітному періоді й ін.) обсяг виробництва продукції може виявитися непорівнянним. </w:t>
      </w:r>
      <w:r w:rsidRPr="003506FE">
        <w:rPr>
          <w:b/>
          <w:bCs/>
          <w:i/>
          <w:iCs/>
          <w:color w:val="000000"/>
          <w:sz w:val="28"/>
          <w:szCs w:val="28"/>
          <w:lang w:val="uk-UA"/>
        </w:rPr>
        <w:t xml:space="preserve">Для нейтралізації впливу вартісного фактора </w:t>
      </w:r>
      <w:r w:rsidRPr="003506FE">
        <w:rPr>
          <w:color w:val="000000"/>
          <w:sz w:val="28"/>
          <w:szCs w:val="28"/>
          <w:lang w:val="uk-UA"/>
        </w:rPr>
        <w:t xml:space="preserve">досить визначити наступний умовний показник валової продукції: </w:t>
      </w:r>
      <w:r w:rsidRPr="00C13993">
        <w:rPr>
          <w:color w:val="000000"/>
          <w:position w:val="-14"/>
          <w:sz w:val="28"/>
          <w:szCs w:val="28"/>
          <w:lang w:val="uk-UA"/>
        </w:rPr>
        <w:object w:dxaOrig="1540" w:dyaOrig="400">
          <v:shape id="_x0000_i1043" type="#_x0000_t75" style="width:106.5pt;height:27.75pt" o:ole="">
            <v:imagedata r:id="rId35" o:title=""/>
          </v:shape>
          <o:OLEObject Type="Embed" ProgID="Equation.3" ShapeID="_x0000_i1043" DrawAspect="Content" ObjectID="_1468932281" r:id="rId36"/>
        </w:object>
      </w:r>
      <w:r w:rsidRPr="003506FE">
        <w:rPr>
          <w:i/>
          <w:iCs/>
          <w:color w:val="000000"/>
          <w:sz w:val="28"/>
          <w:szCs w:val="28"/>
          <w:lang w:val="uk-UA"/>
        </w:rPr>
        <w:t xml:space="preserve">. </w:t>
      </w:r>
      <w:r w:rsidRPr="003506FE">
        <w:rPr>
          <w:color w:val="000000"/>
          <w:sz w:val="28"/>
          <w:szCs w:val="28"/>
          <w:lang w:val="uk-UA"/>
        </w:rPr>
        <w:t xml:space="preserve">Зіставлення його з плановим показником </w:t>
      </w:r>
      <w:r>
        <w:rPr>
          <w:color w:val="000000"/>
          <w:sz w:val="28"/>
          <w:szCs w:val="28"/>
          <w:lang w:val="uk-UA"/>
        </w:rPr>
        <w:t xml:space="preserve"> </w:t>
      </w:r>
      <w:r w:rsidRPr="00C13993">
        <w:rPr>
          <w:color w:val="000000"/>
          <w:position w:val="-14"/>
          <w:sz w:val="28"/>
          <w:szCs w:val="28"/>
          <w:lang w:val="uk-UA"/>
        </w:rPr>
        <w:object w:dxaOrig="1640" w:dyaOrig="400">
          <v:shape id="_x0000_i1044" type="#_x0000_t75" style="width:114pt;height:27.75pt" o:ole="">
            <v:imagedata r:id="rId37" o:title=""/>
          </v:shape>
          <o:OLEObject Type="Embed" ProgID="Equation.3" ShapeID="_x0000_i1044" DrawAspect="Content" ObjectID="_1468932282" r:id="rId38"/>
        </w:object>
      </w:r>
      <w:r>
        <w:rPr>
          <w:color w:val="000000"/>
          <w:sz w:val="28"/>
          <w:szCs w:val="28"/>
          <w:lang w:val="uk-UA"/>
        </w:rPr>
        <w:t xml:space="preserve"> </w:t>
      </w:r>
      <w:r w:rsidRPr="003506FE">
        <w:rPr>
          <w:color w:val="000000"/>
          <w:sz w:val="28"/>
          <w:szCs w:val="28"/>
          <w:lang w:val="uk-UA"/>
        </w:rPr>
        <w:t>забезпечить повну об'єктивність оцінки.</w:t>
      </w:r>
    </w:p>
    <w:p w:rsidR="003506FE" w:rsidRPr="00732294" w:rsidRDefault="003506FE" w:rsidP="00A705BE">
      <w:pPr>
        <w:shd w:val="clear" w:color="auto" w:fill="FFFFFF"/>
        <w:autoSpaceDE w:val="0"/>
        <w:autoSpaceDN w:val="0"/>
        <w:adjustRightInd w:val="0"/>
        <w:spacing w:line="396" w:lineRule="auto"/>
        <w:ind w:firstLine="684"/>
        <w:jc w:val="both"/>
        <w:rPr>
          <w:sz w:val="28"/>
          <w:szCs w:val="28"/>
          <w:lang w:val="uk-UA"/>
        </w:rPr>
      </w:pPr>
      <w:r w:rsidRPr="003506FE">
        <w:rPr>
          <w:color w:val="000000"/>
          <w:sz w:val="28"/>
          <w:szCs w:val="28"/>
          <w:lang w:val="uk-UA"/>
        </w:rPr>
        <w:t xml:space="preserve">У тих випадках, коли відсутній базисний показник якості і воно визначається розподілом отриманої продукції по сортах (наприклад, угодованістю тварини), те проблема нейтралізації якісних відмінностей може бути вирішена як </w:t>
      </w:r>
      <w:r w:rsidRPr="003506FE">
        <w:rPr>
          <w:b/>
          <w:bCs/>
          <w:i/>
          <w:iCs/>
          <w:color w:val="000000"/>
          <w:sz w:val="28"/>
          <w:szCs w:val="28"/>
          <w:lang w:val="uk-UA"/>
        </w:rPr>
        <w:t>нейтралізація структурного фактора.</w:t>
      </w:r>
    </w:p>
    <w:p w:rsidR="003506FE" w:rsidRPr="003506FE" w:rsidRDefault="003506FE" w:rsidP="00A705BE">
      <w:pPr>
        <w:shd w:val="clear" w:color="auto" w:fill="FFFFFF"/>
        <w:autoSpaceDE w:val="0"/>
        <w:autoSpaceDN w:val="0"/>
        <w:adjustRightInd w:val="0"/>
        <w:spacing w:line="396" w:lineRule="auto"/>
        <w:ind w:firstLine="684"/>
        <w:jc w:val="both"/>
        <w:rPr>
          <w:sz w:val="28"/>
          <w:szCs w:val="28"/>
        </w:rPr>
      </w:pPr>
      <w:r w:rsidRPr="003506FE">
        <w:rPr>
          <w:color w:val="000000"/>
          <w:sz w:val="28"/>
          <w:szCs w:val="28"/>
          <w:lang w:val="uk-UA"/>
        </w:rPr>
        <w:t>Коли враховують структуру, то формула валової продукції має вид:</w:t>
      </w:r>
    </w:p>
    <w:p w:rsidR="003506FE" w:rsidRDefault="003506FE" w:rsidP="00A705BE">
      <w:pPr>
        <w:shd w:val="clear" w:color="auto" w:fill="FFFFFF"/>
        <w:autoSpaceDE w:val="0"/>
        <w:autoSpaceDN w:val="0"/>
        <w:adjustRightInd w:val="0"/>
        <w:spacing w:line="396" w:lineRule="auto"/>
        <w:ind w:firstLine="684"/>
        <w:jc w:val="both"/>
        <w:rPr>
          <w:color w:val="000000"/>
          <w:sz w:val="28"/>
          <w:szCs w:val="28"/>
          <w:lang w:val="uk-UA"/>
        </w:rPr>
      </w:pPr>
    </w:p>
    <w:p w:rsidR="003506FE" w:rsidRDefault="006077DF" w:rsidP="00A705BE">
      <w:pPr>
        <w:shd w:val="clear" w:color="auto" w:fill="FFFFFF"/>
        <w:autoSpaceDE w:val="0"/>
        <w:autoSpaceDN w:val="0"/>
        <w:adjustRightInd w:val="0"/>
        <w:spacing w:line="396" w:lineRule="auto"/>
        <w:ind w:firstLine="684"/>
        <w:jc w:val="center"/>
        <w:rPr>
          <w:color w:val="000000"/>
          <w:sz w:val="28"/>
          <w:szCs w:val="28"/>
          <w:lang w:val="uk-UA"/>
        </w:rPr>
      </w:pPr>
      <w:r w:rsidRPr="003506FE">
        <w:rPr>
          <w:color w:val="000000"/>
          <w:position w:val="-14"/>
          <w:sz w:val="28"/>
          <w:szCs w:val="28"/>
          <w:lang w:val="uk-UA"/>
        </w:rPr>
        <w:object w:dxaOrig="2439" w:dyaOrig="400">
          <v:shape id="_x0000_i1045" type="#_x0000_t75" style="width:169.5pt;height:27.75pt" o:ole="">
            <v:imagedata r:id="rId39" o:title=""/>
          </v:shape>
          <o:OLEObject Type="Embed" ProgID="Equation.3" ShapeID="_x0000_i1045" DrawAspect="Content" ObjectID="_1468932283" r:id="rId40"/>
        </w:object>
      </w:r>
      <w:r w:rsidR="003506FE">
        <w:rPr>
          <w:color w:val="000000"/>
          <w:sz w:val="28"/>
          <w:szCs w:val="28"/>
          <w:lang w:val="uk-UA"/>
        </w:rPr>
        <w:tab/>
      </w:r>
      <w:r w:rsidR="003506FE">
        <w:rPr>
          <w:color w:val="000000"/>
          <w:sz w:val="28"/>
          <w:szCs w:val="28"/>
          <w:lang w:val="uk-UA"/>
        </w:rPr>
        <w:tab/>
      </w:r>
      <w:r w:rsidR="003506FE">
        <w:rPr>
          <w:color w:val="000000"/>
          <w:sz w:val="28"/>
          <w:szCs w:val="28"/>
          <w:lang w:val="uk-UA"/>
        </w:rPr>
        <w:tab/>
        <w:t>(11)</w:t>
      </w:r>
    </w:p>
    <w:p w:rsidR="003506FE" w:rsidRDefault="003506FE" w:rsidP="00A705BE">
      <w:pPr>
        <w:shd w:val="clear" w:color="auto" w:fill="FFFFFF"/>
        <w:autoSpaceDE w:val="0"/>
        <w:autoSpaceDN w:val="0"/>
        <w:adjustRightInd w:val="0"/>
        <w:spacing w:line="396" w:lineRule="auto"/>
        <w:ind w:firstLine="684"/>
        <w:jc w:val="both"/>
        <w:rPr>
          <w:color w:val="000000"/>
          <w:sz w:val="28"/>
          <w:szCs w:val="28"/>
          <w:lang w:val="uk-UA"/>
        </w:rPr>
      </w:pPr>
    </w:p>
    <w:p w:rsidR="003506FE" w:rsidRPr="003506FE" w:rsidRDefault="003506FE" w:rsidP="00A705BE">
      <w:pPr>
        <w:shd w:val="clear" w:color="auto" w:fill="FFFFFF"/>
        <w:autoSpaceDE w:val="0"/>
        <w:autoSpaceDN w:val="0"/>
        <w:adjustRightInd w:val="0"/>
        <w:spacing w:line="396" w:lineRule="auto"/>
        <w:ind w:firstLine="684"/>
        <w:jc w:val="both"/>
        <w:rPr>
          <w:sz w:val="28"/>
          <w:szCs w:val="28"/>
        </w:rPr>
      </w:pPr>
      <w:r w:rsidRPr="003506FE">
        <w:rPr>
          <w:color w:val="000000"/>
          <w:sz w:val="28"/>
          <w:szCs w:val="28"/>
          <w:lang w:val="uk-UA"/>
        </w:rPr>
        <w:t xml:space="preserve">де </w:t>
      </w:r>
      <w:r w:rsidR="006077DF">
        <w:rPr>
          <w:color w:val="000000"/>
          <w:sz w:val="28"/>
          <w:szCs w:val="28"/>
          <w:lang w:val="uk-UA"/>
        </w:rPr>
        <w:tab/>
      </w:r>
      <w:r w:rsidRPr="003506FE">
        <w:rPr>
          <w:color w:val="000000"/>
          <w:sz w:val="28"/>
          <w:szCs w:val="28"/>
          <w:lang w:val="uk-UA"/>
        </w:rPr>
        <w:t>УД - питома вага і-го виду продукції в загальному обсязі, %;</w:t>
      </w:r>
    </w:p>
    <w:p w:rsidR="006077DF" w:rsidRDefault="006077DF" w:rsidP="00A705BE">
      <w:pPr>
        <w:shd w:val="clear" w:color="auto" w:fill="FFFFFF"/>
        <w:autoSpaceDE w:val="0"/>
        <w:autoSpaceDN w:val="0"/>
        <w:adjustRightInd w:val="0"/>
        <w:spacing w:line="396" w:lineRule="auto"/>
        <w:ind w:left="684" w:firstLine="708"/>
        <w:jc w:val="both"/>
        <w:rPr>
          <w:color w:val="000000"/>
          <w:sz w:val="28"/>
          <w:szCs w:val="28"/>
          <w:lang w:val="uk-UA"/>
        </w:rPr>
      </w:pPr>
      <w:r>
        <w:rPr>
          <w:color w:val="000000"/>
          <w:sz w:val="28"/>
          <w:szCs w:val="28"/>
          <w:lang w:val="en-US"/>
        </w:rPr>
        <w:t>V</w:t>
      </w:r>
      <w:r w:rsidRPr="006077DF">
        <w:rPr>
          <w:color w:val="000000"/>
          <w:sz w:val="28"/>
          <w:szCs w:val="28"/>
          <w:vertAlign w:val="subscript"/>
          <w:lang w:val="uk-UA"/>
        </w:rPr>
        <w:t>заг.</w:t>
      </w:r>
      <w:r w:rsidR="003506FE" w:rsidRPr="003506FE">
        <w:rPr>
          <w:color w:val="000000"/>
          <w:sz w:val="28"/>
          <w:szCs w:val="28"/>
          <w:lang w:val="uk-UA"/>
        </w:rPr>
        <w:t xml:space="preserve"> </w:t>
      </w:r>
      <w:r>
        <w:rPr>
          <w:color w:val="000000"/>
          <w:sz w:val="28"/>
          <w:szCs w:val="28"/>
          <w:lang w:val="uk-UA"/>
        </w:rPr>
        <w:t>-</w:t>
      </w:r>
      <w:r w:rsidR="003506FE" w:rsidRPr="003506FE">
        <w:rPr>
          <w:color w:val="000000"/>
          <w:sz w:val="28"/>
          <w:szCs w:val="28"/>
          <w:lang w:val="uk-UA"/>
        </w:rPr>
        <w:t xml:space="preserve"> загальний обсяг виробництва продукції.</w:t>
      </w:r>
    </w:p>
    <w:p w:rsidR="003506FE" w:rsidRPr="003506FE" w:rsidRDefault="003506FE" w:rsidP="00A705BE">
      <w:pPr>
        <w:shd w:val="clear" w:color="auto" w:fill="FFFFFF"/>
        <w:autoSpaceDE w:val="0"/>
        <w:autoSpaceDN w:val="0"/>
        <w:adjustRightInd w:val="0"/>
        <w:spacing w:line="396" w:lineRule="auto"/>
        <w:ind w:left="684" w:firstLine="708"/>
        <w:jc w:val="both"/>
        <w:rPr>
          <w:sz w:val="28"/>
          <w:szCs w:val="28"/>
          <w:lang w:val="uk-UA"/>
        </w:rPr>
      </w:pPr>
      <w:r w:rsidRPr="003506FE">
        <w:rPr>
          <w:color w:val="000000"/>
          <w:sz w:val="28"/>
          <w:szCs w:val="28"/>
          <w:lang w:val="uk-UA"/>
        </w:rPr>
        <w:t>Для досягнення порівнянності варто використовувати однакові ціни,</w:t>
      </w:r>
      <w:r w:rsidR="006077DF">
        <w:rPr>
          <w:color w:val="000000"/>
          <w:sz w:val="28"/>
          <w:szCs w:val="28"/>
          <w:lang w:val="uk-UA"/>
        </w:rPr>
        <w:t xml:space="preserve"> </w:t>
      </w:r>
      <w:r w:rsidRPr="003506FE">
        <w:rPr>
          <w:color w:val="000000"/>
          <w:sz w:val="28"/>
          <w:szCs w:val="28"/>
          <w:lang w:val="uk-UA"/>
        </w:rPr>
        <w:t xml:space="preserve">наприклад планові </w:t>
      </w:r>
      <w:r w:rsidRPr="006077DF">
        <w:rPr>
          <w:iCs/>
          <w:color w:val="000000"/>
          <w:sz w:val="28"/>
          <w:szCs w:val="28"/>
          <w:lang w:val="uk-UA"/>
        </w:rPr>
        <w:t>(Цпл)</w:t>
      </w:r>
      <w:r w:rsidRPr="003506FE">
        <w:rPr>
          <w:i/>
          <w:iCs/>
          <w:color w:val="000000"/>
          <w:sz w:val="28"/>
          <w:szCs w:val="28"/>
          <w:lang w:val="uk-UA"/>
        </w:rPr>
        <w:t xml:space="preserve">. </w:t>
      </w:r>
      <w:r w:rsidRPr="003506FE">
        <w:rPr>
          <w:color w:val="000000"/>
          <w:sz w:val="28"/>
          <w:szCs w:val="28"/>
          <w:lang w:val="uk-UA"/>
        </w:rPr>
        <w:t>Потім обсяг продукції як за планом, так і фактично потрібно визначити в однаковому складі. Останній виходить шляхом розподілу фактичного загального обсягу продукції по видах відповідно плановій структурі. Зіставлення отриманих у такий спосіб показників валової продукції</w:t>
      </w:r>
    </w:p>
    <w:p w:rsidR="003506FE" w:rsidRPr="006077DF" w:rsidRDefault="003506FE" w:rsidP="00A705BE">
      <w:pPr>
        <w:shd w:val="clear" w:color="auto" w:fill="FFFFFF"/>
        <w:autoSpaceDE w:val="0"/>
        <w:autoSpaceDN w:val="0"/>
        <w:adjustRightInd w:val="0"/>
        <w:spacing w:line="396" w:lineRule="auto"/>
        <w:ind w:firstLine="684"/>
        <w:jc w:val="both"/>
        <w:rPr>
          <w:iCs/>
          <w:color w:val="000000"/>
          <w:sz w:val="28"/>
          <w:szCs w:val="28"/>
          <w:lang w:val="uk-UA"/>
        </w:rPr>
      </w:pPr>
    </w:p>
    <w:p w:rsidR="006077DF" w:rsidRPr="006077DF" w:rsidRDefault="004327FE" w:rsidP="00A705BE">
      <w:pPr>
        <w:shd w:val="clear" w:color="auto" w:fill="FFFFFF"/>
        <w:autoSpaceDE w:val="0"/>
        <w:autoSpaceDN w:val="0"/>
        <w:adjustRightInd w:val="0"/>
        <w:spacing w:line="396" w:lineRule="auto"/>
        <w:ind w:firstLine="684"/>
        <w:jc w:val="center"/>
        <w:rPr>
          <w:iCs/>
          <w:color w:val="000000"/>
          <w:sz w:val="28"/>
          <w:szCs w:val="28"/>
          <w:lang w:val="uk-UA"/>
        </w:rPr>
      </w:pPr>
      <w:r w:rsidRPr="003506FE">
        <w:rPr>
          <w:color w:val="000000"/>
          <w:position w:val="-14"/>
          <w:sz w:val="28"/>
          <w:szCs w:val="28"/>
          <w:lang w:val="uk-UA"/>
        </w:rPr>
        <w:object w:dxaOrig="4800" w:dyaOrig="400">
          <v:shape id="_x0000_i1046" type="#_x0000_t75" style="width:333pt;height:27.75pt" o:ole="">
            <v:imagedata r:id="rId41" o:title=""/>
          </v:shape>
          <o:OLEObject Type="Embed" ProgID="Equation.3" ShapeID="_x0000_i1046" DrawAspect="Content" ObjectID="_1468932284" r:id="rId42"/>
        </w:object>
      </w:r>
      <w:r w:rsidR="006077DF">
        <w:rPr>
          <w:color w:val="000000"/>
          <w:sz w:val="28"/>
          <w:szCs w:val="28"/>
          <w:lang w:val="uk-UA"/>
        </w:rPr>
        <w:tab/>
      </w:r>
      <w:r w:rsidR="006077DF">
        <w:rPr>
          <w:color w:val="000000"/>
          <w:sz w:val="28"/>
          <w:szCs w:val="28"/>
          <w:lang w:val="uk-UA"/>
        </w:rPr>
        <w:tab/>
        <w:t>(12)</w:t>
      </w:r>
    </w:p>
    <w:p w:rsidR="006077DF" w:rsidRPr="006077DF" w:rsidRDefault="006077DF" w:rsidP="00A705BE">
      <w:pPr>
        <w:shd w:val="clear" w:color="auto" w:fill="FFFFFF"/>
        <w:autoSpaceDE w:val="0"/>
        <w:autoSpaceDN w:val="0"/>
        <w:adjustRightInd w:val="0"/>
        <w:spacing w:line="396" w:lineRule="auto"/>
        <w:ind w:firstLine="684"/>
        <w:jc w:val="both"/>
        <w:rPr>
          <w:iCs/>
          <w:color w:val="000000"/>
          <w:sz w:val="28"/>
          <w:szCs w:val="28"/>
          <w:lang w:val="uk-UA"/>
        </w:rPr>
      </w:pPr>
    </w:p>
    <w:p w:rsidR="00C13993" w:rsidRDefault="003506FE" w:rsidP="00A705BE">
      <w:pPr>
        <w:spacing w:line="396" w:lineRule="auto"/>
        <w:ind w:firstLine="684"/>
        <w:jc w:val="both"/>
        <w:rPr>
          <w:color w:val="000000"/>
          <w:sz w:val="28"/>
          <w:szCs w:val="28"/>
          <w:lang w:val="uk-UA"/>
        </w:rPr>
      </w:pPr>
      <w:r w:rsidRPr="003506FE">
        <w:rPr>
          <w:color w:val="000000"/>
          <w:sz w:val="28"/>
          <w:szCs w:val="28"/>
          <w:lang w:val="uk-UA"/>
        </w:rPr>
        <w:t>після виключення впливу структурного і вартісного факторів дозволяє вірніше оцінити приріст обсягу продукції.</w:t>
      </w:r>
    </w:p>
    <w:p w:rsidR="00624B8F" w:rsidRPr="00624B8F" w:rsidRDefault="00624B8F" w:rsidP="00A705BE">
      <w:pPr>
        <w:shd w:val="clear" w:color="auto" w:fill="FFFFFF"/>
        <w:autoSpaceDE w:val="0"/>
        <w:autoSpaceDN w:val="0"/>
        <w:adjustRightInd w:val="0"/>
        <w:spacing w:line="396" w:lineRule="auto"/>
        <w:ind w:firstLine="684"/>
        <w:jc w:val="both"/>
        <w:rPr>
          <w:sz w:val="28"/>
          <w:szCs w:val="28"/>
        </w:rPr>
      </w:pPr>
      <w:r w:rsidRPr="00624B8F">
        <w:rPr>
          <w:color w:val="000000"/>
          <w:sz w:val="28"/>
          <w:szCs w:val="28"/>
          <w:lang w:val="uk-UA"/>
        </w:rPr>
        <w:t xml:space="preserve">Коли показники, узяті для порівняння, охоплюють різні </w:t>
      </w:r>
      <w:r w:rsidRPr="00624B8F">
        <w:rPr>
          <w:b/>
          <w:bCs/>
          <w:i/>
          <w:iCs/>
          <w:color w:val="000000"/>
          <w:sz w:val="28"/>
          <w:szCs w:val="28"/>
          <w:lang w:val="uk-UA"/>
        </w:rPr>
        <w:t xml:space="preserve">проміжки часу, </w:t>
      </w:r>
      <w:r w:rsidRPr="00624B8F">
        <w:rPr>
          <w:color w:val="000000"/>
          <w:sz w:val="28"/>
          <w:szCs w:val="28"/>
          <w:lang w:val="uk-UA"/>
        </w:rPr>
        <w:t>та ця невідповідність легка перебороти шляхом коректування. Якщо ж вони узяті на різні моменти часу, то порівнянність може бути досягнута тільки шляхом заміни одного з показників.</w:t>
      </w:r>
    </w:p>
    <w:p w:rsidR="00624B8F" w:rsidRPr="00624B8F" w:rsidRDefault="00624B8F" w:rsidP="00A705BE">
      <w:pPr>
        <w:shd w:val="clear" w:color="auto" w:fill="FFFFFF"/>
        <w:autoSpaceDE w:val="0"/>
        <w:autoSpaceDN w:val="0"/>
        <w:adjustRightInd w:val="0"/>
        <w:spacing w:line="396" w:lineRule="auto"/>
        <w:ind w:firstLine="684"/>
        <w:jc w:val="both"/>
        <w:rPr>
          <w:sz w:val="28"/>
          <w:szCs w:val="28"/>
        </w:rPr>
      </w:pPr>
      <w:r w:rsidRPr="00624B8F">
        <w:rPr>
          <w:color w:val="000000"/>
          <w:sz w:val="28"/>
          <w:szCs w:val="28"/>
          <w:lang w:val="uk-UA"/>
        </w:rPr>
        <w:t xml:space="preserve">Порівнянність показників у ряді випадків може бути досягнута, якщо </w:t>
      </w:r>
      <w:r w:rsidRPr="00624B8F">
        <w:rPr>
          <w:i/>
          <w:iCs/>
          <w:color w:val="000000"/>
          <w:sz w:val="28"/>
          <w:szCs w:val="28"/>
          <w:lang w:val="uk-UA"/>
        </w:rPr>
        <w:t xml:space="preserve">замість </w:t>
      </w:r>
      <w:r w:rsidRPr="00624B8F">
        <w:rPr>
          <w:b/>
          <w:bCs/>
          <w:i/>
          <w:iCs/>
          <w:color w:val="000000"/>
          <w:sz w:val="28"/>
          <w:szCs w:val="28"/>
          <w:lang w:val="uk-UA"/>
        </w:rPr>
        <w:t xml:space="preserve">абсолютних величин взяти середні чи відносні. </w:t>
      </w:r>
      <w:r w:rsidRPr="00624B8F">
        <w:rPr>
          <w:color w:val="000000"/>
          <w:sz w:val="28"/>
          <w:szCs w:val="28"/>
          <w:lang w:val="uk-UA"/>
        </w:rPr>
        <w:t>Не можна, наприклад, порівнювати такі абсолютні показники різних господарств, як обсяг виробництва продукції, вартість основних засобів, суму прибутку і т.д. без обліку їхньої земельної площі. Але якщо замість абсолютних показників узяти відносні, то їхній можна порівнювати.</w:t>
      </w:r>
    </w:p>
    <w:p w:rsidR="00624B8F" w:rsidRPr="00624B8F" w:rsidRDefault="00624B8F" w:rsidP="00A705BE">
      <w:pPr>
        <w:shd w:val="clear" w:color="auto" w:fill="FFFFFF"/>
        <w:autoSpaceDE w:val="0"/>
        <w:autoSpaceDN w:val="0"/>
        <w:adjustRightInd w:val="0"/>
        <w:spacing w:line="396" w:lineRule="auto"/>
        <w:ind w:firstLine="684"/>
        <w:jc w:val="both"/>
        <w:rPr>
          <w:sz w:val="28"/>
          <w:szCs w:val="28"/>
        </w:rPr>
      </w:pPr>
      <w:r w:rsidRPr="00624B8F">
        <w:rPr>
          <w:color w:val="000000"/>
          <w:sz w:val="28"/>
          <w:szCs w:val="28"/>
          <w:lang w:val="uk-UA"/>
        </w:rPr>
        <w:t xml:space="preserve">У деяких випадках для забезпечення порівнянності показників використовуються </w:t>
      </w:r>
      <w:r w:rsidRPr="00624B8F">
        <w:rPr>
          <w:b/>
          <w:bCs/>
          <w:i/>
          <w:iCs/>
          <w:color w:val="000000"/>
          <w:sz w:val="28"/>
          <w:szCs w:val="28"/>
          <w:lang w:val="uk-UA"/>
        </w:rPr>
        <w:t>поправочні коефіцієнти.</w:t>
      </w:r>
    </w:p>
    <w:p w:rsidR="00624B8F" w:rsidRPr="004327FE" w:rsidRDefault="00624B8F" w:rsidP="00A705BE">
      <w:pPr>
        <w:shd w:val="clear" w:color="auto" w:fill="FFFFFF"/>
        <w:autoSpaceDE w:val="0"/>
        <w:autoSpaceDN w:val="0"/>
        <w:adjustRightInd w:val="0"/>
        <w:spacing w:line="396" w:lineRule="auto"/>
        <w:ind w:firstLine="684"/>
        <w:jc w:val="both"/>
        <w:rPr>
          <w:sz w:val="28"/>
          <w:szCs w:val="28"/>
        </w:rPr>
      </w:pPr>
      <w:r w:rsidRPr="004327FE">
        <w:rPr>
          <w:color w:val="000000"/>
          <w:sz w:val="28"/>
          <w:szCs w:val="28"/>
          <w:lang w:val="uk-UA"/>
        </w:rPr>
        <w:t xml:space="preserve">Особливо потрібно бути уважним у відношенні методичної невідповідності показників. Воно не тільки може спотворити результати порівняння, але і взагалі змінити зміст. Наприклад, фондовіддача може бути обчислена по всій сумі основних фондів, по основних виробничих чи фондах тільки по активній їх частині. Тому не перевіривши тотожності методики розрахунку показників у плані і звіті поточного року, а також за минулі періоди можна дати невірну оцінку динаміки, оскільки в основу зміни досліджуваного показника буде покладене розходження в способі його розрахунку. Щоб забезпечити правильність висновків, </w:t>
      </w:r>
      <w:r w:rsidRPr="004327FE">
        <w:rPr>
          <w:b/>
          <w:bCs/>
          <w:i/>
          <w:iCs/>
          <w:color w:val="000000"/>
          <w:sz w:val="28"/>
          <w:szCs w:val="28"/>
          <w:lang w:val="uk-UA"/>
        </w:rPr>
        <w:t>потрібно домогтися тотожності показників за методикою їхнього розрахунку.</w:t>
      </w:r>
    </w:p>
    <w:p w:rsidR="004327FE" w:rsidRPr="004327FE" w:rsidRDefault="00624B8F" w:rsidP="00A705BE">
      <w:pPr>
        <w:shd w:val="clear" w:color="auto" w:fill="FFFFFF"/>
        <w:autoSpaceDE w:val="0"/>
        <w:autoSpaceDN w:val="0"/>
        <w:adjustRightInd w:val="0"/>
        <w:spacing w:line="396" w:lineRule="auto"/>
        <w:ind w:firstLine="684"/>
        <w:jc w:val="both"/>
        <w:rPr>
          <w:sz w:val="28"/>
          <w:szCs w:val="28"/>
          <w:lang w:val="uk-UA"/>
        </w:rPr>
      </w:pPr>
      <w:r w:rsidRPr="004327FE">
        <w:rPr>
          <w:color w:val="000000"/>
          <w:sz w:val="28"/>
          <w:szCs w:val="28"/>
          <w:lang w:val="uk-UA"/>
        </w:rPr>
        <w:t xml:space="preserve">Дуже важливо також при порівнянні показників забезпечити їхню </w:t>
      </w:r>
      <w:r w:rsidRPr="004327FE">
        <w:rPr>
          <w:b/>
          <w:bCs/>
          <w:i/>
          <w:iCs/>
          <w:color w:val="000000"/>
          <w:sz w:val="28"/>
          <w:szCs w:val="28"/>
          <w:lang w:val="uk-UA"/>
        </w:rPr>
        <w:t xml:space="preserve">порівнянність по природнокліматичних умовах. </w:t>
      </w:r>
      <w:r w:rsidRPr="004327FE">
        <w:rPr>
          <w:color w:val="000000"/>
          <w:sz w:val="28"/>
          <w:szCs w:val="28"/>
          <w:lang w:val="uk-UA"/>
        </w:rPr>
        <w:t>Особливо це актуально для сільського господарства. Перебування підприємств у різних природноекономічних зонах впливає на вихід продукції, рівень перемінних і постійних витрат, трудомісткість продукції і т.д. Для забезпечення порівнянності показників по цьому факторі виділяють частку приросту</w:t>
      </w:r>
      <w:r w:rsidR="004327FE" w:rsidRPr="004327FE">
        <w:rPr>
          <w:color w:val="000000"/>
          <w:sz w:val="28"/>
          <w:szCs w:val="28"/>
          <w:lang w:val="uk-UA"/>
        </w:rPr>
        <w:t xml:space="preserve"> показників, обумовлених кліматичними і територіальними особливостями, з наступним усуненням їхнього впливу.</w:t>
      </w:r>
    </w:p>
    <w:p w:rsidR="004327FE" w:rsidRPr="004327FE" w:rsidRDefault="004327FE" w:rsidP="00A705BE">
      <w:pPr>
        <w:shd w:val="clear" w:color="auto" w:fill="FFFFFF"/>
        <w:autoSpaceDE w:val="0"/>
        <w:autoSpaceDN w:val="0"/>
        <w:adjustRightInd w:val="0"/>
        <w:spacing w:line="396" w:lineRule="auto"/>
        <w:ind w:firstLine="684"/>
        <w:jc w:val="both"/>
        <w:rPr>
          <w:sz w:val="28"/>
          <w:szCs w:val="28"/>
        </w:rPr>
      </w:pPr>
      <w:r w:rsidRPr="004327FE">
        <w:rPr>
          <w:color w:val="000000"/>
          <w:sz w:val="28"/>
          <w:szCs w:val="28"/>
          <w:lang w:val="uk-UA"/>
        </w:rPr>
        <w:t xml:space="preserve">Не можна також допускати, щоб порівнювані показники були </w:t>
      </w:r>
      <w:r w:rsidRPr="004327FE">
        <w:rPr>
          <w:b/>
          <w:bCs/>
          <w:i/>
          <w:iCs/>
          <w:color w:val="000000"/>
          <w:sz w:val="28"/>
          <w:szCs w:val="28"/>
          <w:lang w:val="uk-UA"/>
        </w:rPr>
        <w:t xml:space="preserve">неоднорідні за складом </w:t>
      </w:r>
      <w:r w:rsidRPr="004327FE">
        <w:rPr>
          <w:color w:val="000000"/>
          <w:sz w:val="28"/>
          <w:szCs w:val="28"/>
          <w:lang w:val="uk-UA"/>
        </w:rPr>
        <w:t>витрат, кількості об'єктів, що враховуються, і ін. Не можна, наприклад, зіставляти показники цеху з показниками заводу в цілому, собівартість валової і собівартість реалізованої продукції, балансовий і чистий прибуток підприємства і т.д.</w:t>
      </w:r>
    </w:p>
    <w:p w:rsidR="004327FE" w:rsidRPr="004327FE" w:rsidRDefault="004327FE" w:rsidP="00A705BE">
      <w:pPr>
        <w:shd w:val="clear" w:color="auto" w:fill="FFFFFF"/>
        <w:autoSpaceDE w:val="0"/>
        <w:autoSpaceDN w:val="0"/>
        <w:adjustRightInd w:val="0"/>
        <w:spacing w:line="396" w:lineRule="auto"/>
        <w:ind w:firstLine="684"/>
        <w:jc w:val="both"/>
        <w:rPr>
          <w:sz w:val="28"/>
          <w:szCs w:val="28"/>
        </w:rPr>
      </w:pPr>
      <w:r w:rsidRPr="004327FE">
        <w:rPr>
          <w:color w:val="000000"/>
          <w:sz w:val="28"/>
          <w:szCs w:val="28"/>
          <w:lang w:val="uk-UA"/>
        </w:rPr>
        <w:t xml:space="preserve">Таким чином, основними способами приведення показників у порівнянний вид є нейтралізація впливу вартісного, об'ємного, якісного і структурного факторів шляхом приведення їхній </w:t>
      </w:r>
      <w:r w:rsidRPr="004327FE">
        <w:rPr>
          <w:i/>
          <w:iCs/>
          <w:color w:val="000000"/>
          <w:sz w:val="28"/>
          <w:szCs w:val="28"/>
          <w:lang w:val="uk-UA"/>
        </w:rPr>
        <w:t xml:space="preserve">до </w:t>
      </w:r>
      <w:r w:rsidRPr="004327FE">
        <w:rPr>
          <w:color w:val="000000"/>
          <w:sz w:val="28"/>
          <w:szCs w:val="28"/>
          <w:lang w:val="uk-UA"/>
        </w:rPr>
        <w:t>єдиного базису, а також використання середніх і відносних величин, поправочних коефіцієнтів, методів перерахування і т.д.</w:t>
      </w:r>
    </w:p>
    <w:p w:rsidR="004327FE" w:rsidRPr="004327FE" w:rsidRDefault="004327FE" w:rsidP="00A705BE">
      <w:pPr>
        <w:shd w:val="clear" w:color="auto" w:fill="FFFFFF"/>
        <w:autoSpaceDE w:val="0"/>
        <w:autoSpaceDN w:val="0"/>
        <w:adjustRightInd w:val="0"/>
        <w:spacing w:line="396" w:lineRule="auto"/>
        <w:ind w:firstLine="684"/>
        <w:jc w:val="both"/>
        <w:rPr>
          <w:sz w:val="28"/>
          <w:szCs w:val="28"/>
        </w:rPr>
      </w:pPr>
      <w:r w:rsidRPr="004327FE">
        <w:rPr>
          <w:color w:val="000000"/>
          <w:sz w:val="28"/>
          <w:szCs w:val="28"/>
          <w:lang w:val="uk-UA"/>
        </w:rPr>
        <w:t>Економічні явища, як правило, кількісну визначеність, що виражається в абсолютних відносних величинах.</w:t>
      </w:r>
    </w:p>
    <w:p w:rsidR="004327FE" w:rsidRPr="004327FE" w:rsidRDefault="004327FE" w:rsidP="00A705BE">
      <w:pPr>
        <w:shd w:val="clear" w:color="auto" w:fill="FFFFFF"/>
        <w:autoSpaceDE w:val="0"/>
        <w:autoSpaceDN w:val="0"/>
        <w:adjustRightInd w:val="0"/>
        <w:spacing w:line="396" w:lineRule="auto"/>
        <w:ind w:firstLine="684"/>
        <w:jc w:val="both"/>
        <w:rPr>
          <w:sz w:val="28"/>
          <w:szCs w:val="28"/>
        </w:rPr>
      </w:pPr>
      <w:r w:rsidRPr="004327FE">
        <w:rPr>
          <w:b/>
          <w:bCs/>
          <w:i/>
          <w:iCs/>
          <w:color w:val="000000"/>
          <w:sz w:val="28"/>
          <w:szCs w:val="28"/>
          <w:lang w:val="uk-UA"/>
        </w:rPr>
        <w:t xml:space="preserve">Абсолютні величини </w:t>
      </w:r>
      <w:r w:rsidRPr="004327FE">
        <w:rPr>
          <w:color w:val="000000"/>
          <w:sz w:val="28"/>
          <w:szCs w:val="28"/>
          <w:lang w:val="uk-UA"/>
        </w:rPr>
        <w:t>показують кількісні розміри явища в одиницях міри, ваги, обсягу, довжини, площі, вартості і т.д. безвідносно до розміру інших явищ.</w:t>
      </w:r>
    </w:p>
    <w:p w:rsidR="00DC36DD" w:rsidRPr="00EF691A" w:rsidRDefault="004327FE" w:rsidP="00A705BE">
      <w:pPr>
        <w:shd w:val="clear" w:color="auto" w:fill="FFFFFF"/>
        <w:autoSpaceDE w:val="0"/>
        <w:autoSpaceDN w:val="0"/>
        <w:adjustRightInd w:val="0"/>
        <w:spacing w:line="396" w:lineRule="auto"/>
        <w:ind w:firstLine="684"/>
        <w:jc w:val="both"/>
        <w:rPr>
          <w:color w:val="000000"/>
          <w:sz w:val="28"/>
          <w:szCs w:val="28"/>
          <w:lang w:val="uk-UA"/>
        </w:rPr>
      </w:pPr>
      <w:r w:rsidRPr="004327FE">
        <w:rPr>
          <w:b/>
          <w:bCs/>
          <w:i/>
          <w:iCs/>
          <w:color w:val="000000"/>
          <w:sz w:val="28"/>
          <w:szCs w:val="28"/>
          <w:lang w:val="uk-UA"/>
        </w:rPr>
        <w:t xml:space="preserve">Відносні показники </w:t>
      </w:r>
      <w:r w:rsidRPr="004327FE">
        <w:rPr>
          <w:color w:val="000000"/>
          <w:sz w:val="28"/>
          <w:szCs w:val="28"/>
          <w:lang w:val="uk-UA"/>
        </w:rPr>
        <w:t xml:space="preserve">відбивають співвідношення величини досліджуваного явища з величиною якого-небудь іншого чи явища з величиною цього явища, але узятої за інший чи час по іншому об'єкті. Відносні показники одержують у результаті розподілу однієї величини на іншу, котра приймається за базу порівняння. Це можуть бути дані плану, базисного року, іншого підприємства, средньотрасльові і т.д. Відносні величини виражаються у формі </w:t>
      </w:r>
      <w:r w:rsidRPr="00EF691A">
        <w:rPr>
          <w:color w:val="000000"/>
          <w:sz w:val="28"/>
          <w:szCs w:val="28"/>
          <w:lang w:val="uk-UA"/>
        </w:rPr>
        <w:t>коефіцієнтів (при базі 1) чи відсотків (при базі 100).</w:t>
      </w:r>
    </w:p>
    <w:p w:rsidR="00EF691A" w:rsidRPr="00EF691A" w:rsidRDefault="00EF691A" w:rsidP="00A705BE">
      <w:pPr>
        <w:shd w:val="clear" w:color="auto" w:fill="FFFFFF"/>
        <w:autoSpaceDE w:val="0"/>
        <w:autoSpaceDN w:val="0"/>
        <w:adjustRightInd w:val="0"/>
        <w:spacing w:line="396" w:lineRule="auto"/>
        <w:ind w:firstLine="684"/>
        <w:jc w:val="both"/>
        <w:rPr>
          <w:sz w:val="28"/>
          <w:szCs w:val="28"/>
        </w:rPr>
      </w:pPr>
      <w:r>
        <w:rPr>
          <w:color w:val="000000"/>
          <w:sz w:val="28"/>
          <w:szCs w:val="28"/>
          <w:lang w:val="uk-UA"/>
        </w:rPr>
        <w:t xml:space="preserve">Використовуються різні види </w:t>
      </w:r>
      <w:r w:rsidRPr="00EF691A">
        <w:rPr>
          <w:color w:val="000000"/>
          <w:sz w:val="28"/>
          <w:szCs w:val="28"/>
          <w:lang w:val="uk-UA"/>
        </w:rPr>
        <w:t>відносних величин: планового завдання, виконання плану, динаміки, структури, координації, інтенсивності, ефективності.</w:t>
      </w:r>
    </w:p>
    <w:p w:rsidR="00EF691A" w:rsidRPr="00EF691A" w:rsidRDefault="00EF691A" w:rsidP="00A705BE">
      <w:pPr>
        <w:shd w:val="clear" w:color="auto" w:fill="FFFFFF"/>
        <w:autoSpaceDE w:val="0"/>
        <w:autoSpaceDN w:val="0"/>
        <w:adjustRightInd w:val="0"/>
        <w:spacing w:line="396" w:lineRule="auto"/>
        <w:ind w:firstLine="684"/>
        <w:jc w:val="both"/>
        <w:rPr>
          <w:sz w:val="28"/>
          <w:szCs w:val="28"/>
        </w:rPr>
      </w:pPr>
      <w:r w:rsidRPr="00EF691A">
        <w:rPr>
          <w:b/>
          <w:i/>
          <w:iCs/>
          <w:color w:val="000000"/>
          <w:sz w:val="28"/>
          <w:szCs w:val="28"/>
          <w:lang w:val="uk-UA"/>
        </w:rPr>
        <w:t xml:space="preserve">Відносна величина планового завдання </w:t>
      </w:r>
      <w:r w:rsidRPr="00EF691A">
        <w:rPr>
          <w:color w:val="000000"/>
          <w:sz w:val="28"/>
          <w:szCs w:val="28"/>
          <w:lang w:val="uk-UA"/>
        </w:rPr>
        <w:t xml:space="preserve">являє собою відношення планового рівня показника поточного року </w:t>
      </w:r>
      <w:r w:rsidRPr="00EF691A">
        <w:rPr>
          <w:i/>
          <w:iCs/>
          <w:color w:val="000000"/>
          <w:sz w:val="28"/>
          <w:szCs w:val="28"/>
          <w:lang w:val="uk-UA"/>
        </w:rPr>
        <w:t xml:space="preserve">до </w:t>
      </w:r>
      <w:r w:rsidRPr="00EF691A">
        <w:rPr>
          <w:color w:val="000000"/>
          <w:sz w:val="28"/>
          <w:szCs w:val="28"/>
          <w:lang w:val="uk-UA"/>
        </w:rPr>
        <w:t>його рівня торік чи до середнього за три-п'ять попередніх років.</w:t>
      </w:r>
    </w:p>
    <w:p w:rsidR="00EF691A" w:rsidRPr="00EF691A" w:rsidRDefault="00EF691A" w:rsidP="00A705BE">
      <w:pPr>
        <w:shd w:val="clear" w:color="auto" w:fill="FFFFFF"/>
        <w:autoSpaceDE w:val="0"/>
        <w:autoSpaceDN w:val="0"/>
        <w:adjustRightInd w:val="0"/>
        <w:spacing w:line="396" w:lineRule="auto"/>
        <w:ind w:firstLine="684"/>
        <w:jc w:val="both"/>
        <w:rPr>
          <w:sz w:val="28"/>
          <w:szCs w:val="28"/>
        </w:rPr>
      </w:pPr>
      <w:r w:rsidRPr="00EF691A">
        <w:rPr>
          <w:b/>
          <w:i/>
          <w:iCs/>
          <w:color w:val="000000"/>
          <w:sz w:val="28"/>
          <w:szCs w:val="28"/>
          <w:lang w:val="uk-UA"/>
        </w:rPr>
        <w:t xml:space="preserve">Відносна величина виконання плану </w:t>
      </w:r>
      <w:r>
        <w:rPr>
          <w:i/>
          <w:iCs/>
          <w:color w:val="000000"/>
          <w:sz w:val="28"/>
          <w:szCs w:val="28"/>
          <w:lang w:val="uk-UA"/>
        </w:rPr>
        <w:t>-</w:t>
      </w:r>
      <w:r w:rsidRPr="00EF691A">
        <w:rPr>
          <w:color w:val="000000"/>
          <w:sz w:val="28"/>
          <w:szCs w:val="28"/>
          <w:lang w:val="uk-UA"/>
        </w:rPr>
        <w:t xml:space="preserve"> це відношення між фактичним і плановим рівнем показника, виражене звичайно у відсотках.</w:t>
      </w:r>
    </w:p>
    <w:p w:rsidR="00EF691A" w:rsidRPr="00EF691A" w:rsidRDefault="00EF691A" w:rsidP="00A705BE">
      <w:pPr>
        <w:shd w:val="clear" w:color="auto" w:fill="FFFFFF"/>
        <w:autoSpaceDE w:val="0"/>
        <w:autoSpaceDN w:val="0"/>
        <w:adjustRightInd w:val="0"/>
        <w:spacing w:line="396" w:lineRule="auto"/>
        <w:ind w:firstLine="684"/>
        <w:jc w:val="both"/>
        <w:rPr>
          <w:sz w:val="28"/>
          <w:szCs w:val="28"/>
        </w:rPr>
      </w:pPr>
      <w:r w:rsidRPr="00EF691A">
        <w:rPr>
          <w:color w:val="000000"/>
          <w:sz w:val="28"/>
          <w:szCs w:val="28"/>
          <w:lang w:val="uk-UA"/>
        </w:rPr>
        <w:t xml:space="preserve">Для характеристики зміни показників за який-небудь проміжок часу використовують </w:t>
      </w:r>
      <w:r w:rsidRPr="00EF691A">
        <w:rPr>
          <w:b/>
          <w:i/>
          <w:iCs/>
          <w:color w:val="000000"/>
          <w:sz w:val="28"/>
          <w:szCs w:val="28"/>
          <w:lang w:val="uk-UA"/>
        </w:rPr>
        <w:t>відносні величини динаміки</w:t>
      </w:r>
      <w:r w:rsidRPr="00EF691A">
        <w:rPr>
          <w:i/>
          <w:iCs/>
          <w:color w:val="000000"/>
          <w:sz w:val="28"/>
          <w:szCs w:val="28"/>
          <w:lang w:val="uk-UA"/>
        </w:rPr>
        <w:t>.</w:t>
      </w:r>
      <w:r w:rsidRPr="00EF691A">
        <w:rPr>
          <w:b/>
          <w:i/>
          <w:iCs/>
          <w:color w:val="000000"/>
          <w:sz w:val="28"/>
          <w:szCs w:val="28"/>
          <w:lang w:val="uk-UA"/>
        </w:rPr>
        <w:t xml:space="preserve"> </w:t>
      </w:r>
      <w:r w:rsidRPr="00EF691A">
        <w:rPr>
          <w:color w:val="000000"/>
          <w:sz w:val="28"/>
          <w:szCs w:val="28"/>
          <w:lang w:val="uk-UA"/>
        </w:rPr>
        <w:t xml:space="preserve">Їх визначають шляхом розподілу величини показника поточного періоду на його рівень у попередньому періоді (місяці, кварталі, році). Називаються вони темпами росту (приросту) і виражаються звичайно в чи відсотках коефіцієнтах. Відносні величини динаміки можуть бути </w:t>
      </w:r>
      <w:r w:rsidRPr="00EF691A">
        <w:rPr>
          <w:b/>
          <w:i/>
          <w:iCs/>
          <w:color w:val="000000"/>
          <w:sz w:val="28"/>
          <w:szCs w:val="28"/>
          <w:lang w:val="uk-UA"/>
        </w:rPr>
        <w:t xml:space="preserve">базисними </w:t>
      </w:r>
      <w:r w:rsidRPr="00EF691A">
        <w:rPr>
          <w:b/>
          <w:color w:val="000000"/>
          <w:sz w:val="28"/>
          <w:szCs w:val="28"/>
          <w:lang w:val="uk-UA"/>
        </w:rPr>
        <w:t xml:space="preserve">і </w:t>
      </w:r>
      <w:r w:rsidRPr="00EF691A">
        <w:rPr>
          <w:b/>
          <w:i/>
          <w:iCs/>
          <w:color w:val="000000"/>
          <w:sz w:val="28"/>
          <w:szCs w:val="28"/>
          <w:lang w:val="uk-UA"/>
        </w:rPr>
        <w:t>коштовними</w:t>
      </w:r>
      <w:r w:rsidRPr="00EF691A">
        <w:rPr>
          <w:i/>
          <w:iCs/>
          <w:color w:val="000000"/>
          <w:sz w:val="28"/>
          <w:szCs w:val="28"/>
          <w:lang w:val="uk-UA"/>
        </w:rPr>
        <w:t xml:space="preserve">. </w:t>
      </w:r>
      <w:r w:rsidRPr="00EF691A">
        <w:rPr>
          <w:color w:val="000000"/>
          <w:sz w:val="28"/>
          <w:szCs w:val="28"/>
          <w:lang w:val="uk-UA"/>
        </w:rPr>
        <w:t xml:space="preserve">У першому випадку кожен наступний рівень динамічного ряду порівнюється з базисним роком, а в іншому - кожний наступний рік відноситься </w:t>
      </w:r>
      <w:r w:rsidRPr="00EF691A">
        <w:rPr>
          <w:iCs/>
          <w:color w:val="000000"/>
          <w:sz w:val="28"/>
          <w:szCs w:val="28"/>
          <w:lang w:val="uk-UA"/>
        </w:rPr>
        <w:t>до</w:t>
      </w:r>
      <w:r w:rsidRPr="00EF691A">
        <w:rPr>
          <w:iCs/>
          <w:color w:val="000000"/>
          <w:sz w:val="28"/>
          <w:szCs w:val="28"/>
        </w:rPr>
        <w:t xml:space="preserve"> </w:t>
      </w:r>
      <w:r w:rsidRPr="00EF691A">
        <w:rPr>
          <w:color w:val="000000"/>
          <w:sz w:val="28"/>
          <w:szCs w:val="28"/>
          <w:lang w:val="uk-UA"/>
        </w:rPr>
        <w:t>попереднього.</w:t>
      </w:r>
    </w:p>
    <w:p w:rsidR="00EF691A" w:rsidRPr="00EF691A" w:rsidRDefault="00EF691A" w:rsidP="00A705BE">
      <w:pPr>
        <w:shd w:val="clear" w:color="auto" w:fill="FFFFFF"/>
        <w:autoSpaceDE w:val="0"/>
        <w:autoSpaceDN w:val="0"/>
        <w:adjustRightInd w:val="0"/>
        <w:spacing w:line="396" w:lineRule="auto"/>
        <w:ind w:firstLine="684"/>
        <w:jc w:val="both"/>
        <w:rPr>
          <w:sz w:val="28"/>
          <w:szCs w:val="28"/>
          <w:lang w:val="uk-UA"/>
        </w:rPr>
      </w:pPr>
      <w:r w:rsidRPr="00EF691A">
        <w:rPr>
          <w:b/>
          <w:i/>
          <w:iCs/>
          <w:color w:val="000000"/>
          <w:sz w:val="28"/>
          <w:szCs w:val="28"/>
          <w:lang w:val="uk-UA"/>
        </w:rPr>
        <w:t xml:space="preserve">Показник структури </w:t>
      </w:r>
      <w:r w:rsidRPr="00EF691A">
        <w:rPr>
          <w:i/>
          <w:iCs/>
          <w:color w:val="000000"/>
          <w:sz w:val="28"/>
          <w:szCs w:val="28"/>
          <w:lang w:val="uk-UA"/>
        </w:rPr>
        <w:t xml:space="preserve">- </w:t>
      </w:r>
      <w:r w:rsidRPr="00EF691A">
        <w:rPr>
          <w:color w:val="000000"/>
          <w:sz w:val="28"/>
          <w:szCs w:val="28"/>
          <w:lang w:val="uk-UA"/>
        </w:rPr>
        <w:t>це відносна частка (питома вага) частини загалом, виражена в чи відсотках коефіцієнтах. Наприклад, питома вага посівів зернових культур у загальній посівній площі, питома вага робітників у загальній кількості працівників підприємства.</w:t>
      </w:r>
    </w:p>
    <w:p w:rsidR="00EF691A" w:rsidRPr="00EF691A" w:rsidRDefault="00EF691A" w:rsidP="00A705BE">
      <w:pPr>
        <w:shd w:val="clear" w:color="auto" w:fill="FFFFFF"/>
        <w:autoSpaceDE w:val="0"/>
        <w:autoSpaceDN w:val="0"/>
        <w:adjustRightInd w:val="0"/>
        <w:spacing w:line="396" w:lineRule="auto"/>
        <w:ind w:firstLine="684"/>
        <w:jc w:val="both"/>
        <w:rPr>
          <w:sz w:val="28"/>
          <w:szCs w:val="28"/>
          <w:lang w:val="uk-UA"/>
        </w:rPr>
      </w:pPr>
      <w:r w:rsidRPr="00EF691A">
        <w:rPr>
          <w:b/>
          <w:i/>
          <w:iCs/>
          <w:color w:val="000000"/>
          <w:sz w:val="28"/>
          <w:szCs w:val="28"/>
          <w:lang w:val="uk-UA"/>
        </w:rPr>
        <w:t xml:space="preserve">Відносні величини координації </w:t>
      </w:r>
      <w:r w:rsidRPr="00EF691A">
        <w:rPr>
          <w:color w:val="000000"/>
          <w:sz w:val="28"/>
          <w:szCs w:val="28"/>
          <w:lang w:val="uk-UA"/>
        </w:rPr>
        <w:t>являють собою співвідношення частин цілого між собою, наприклад, активної і пасивної частини основних виробничих фондів, силових і робітників машин і т.д.</w:t>
      </w:r>
    </w:p>
    <w:p w:rsidR="004327FE" w:rsidRPr="00732294" w:rsidRDefault="00EF691A" w:rsidP="00A705BE">
      <w:pPr>
        <w:shd w:val="clear" w:color="auto" w:fill="FFFFFF"/>
        <w:autoSpaceDE w:val="0"/>
        <w:autoSpaceDN w:val="0"/>
        <w:adjustRightInd w:val="0"/>
        <w:spacing w:line="396" w:lineRule="auto"/>
        <w:ind w:firstLine="684"/>
        <w:jc w:val="both"/>
        <w:rPr>
          <w:color w:val="000000"/>
          <w:sz w:val="28"/>
          <w:szCs w:val="28"/>
          <w:lang w:val="uk-UA"/>
        </w:rPr>
      </w:pPr>
      <w:r w:rsidRPr="005977EF">
        <w:rPr>
          <w:b/>
          <w:i/>
          <w:iCs/>
          <w:color w:val="000000"/>
          <w:sz w:val="28"/>
          <w:szCs w:val="28"/>
          <w:lang w:val="uk-UA"/>
        </w:rPr>
        <w:t xml:space="preserve">Відносними величинами інтенсивності </w:t>
      </w:r>
      <w:r w:rsidRPr="005977EF">
        <w:rPr>
          <w:color w:val="000000"/>
          <w:sz w:val="28"/>
          <w:szCs w:val="28"/>
          <w:lang w:val="uk-UA"/>
        </w:rPr>
        <w:t>називаються ті, котрі характеризують ступінь поширеності, розвитку якого-небудь явища у відповіднім середовищі, наприклад, ступінь захворюваності населення, відсоток робітників вищої кваліфікації і т.д.</w:t>
      </w:r>
    </w:p>
    <w:p w:rsidR="005977EF" w:rsidRPr="005977EF" w:rsidRDefault="005977EF" w:rsidP="00A705BE">
      <w:pPr>
        <w:shd w:val="clear" w:color="auto" w:fill="FFFFFF"/>
        <w:autoSpaceDE w:val="0"/>
        <w:autoSpaceDN w:val="0"/>
        <w:adjustRightInd w:val="0"/>
        <w:spacing w:line="396" w:lineRule="auto"/>
        <w:ind w:firstLine="684"/>
        <w:jc w:val="both"/>
        <w:rPr>
          <w:sz w:val="28"/>
          <w:szCs w:val="28"/>
        </w:rPr>
      </w:pPr>
      <w:r w:rsidRPr="005977EF">
        <w:rPr>
          <w:b/>
          <w:bCs/>
          <w:i/>
          <w:iCs/>
          <w:color w:val="000000"/>
          <w:sz w:val="28"/>
          <w:szCs w:val="28"/>
          <w:lang w:val="uk-UA"/>
        </w:rPr>
        <w:t xml:space="preserve">Відносні величини ефективності </w:t>
      </w:r>
      <w:r w:rsidRPr="005977EF">
        <w:rPr>
          <w:color w:val="000000"/>
          <w:sz w:val="28"/>
          <w:szCs w:val="28"/>
          <w:lang w:val="uk-UA"/>
        </w:rPr>
        <w:t>— це співвідношення ефекту з ресурсами чи витратами, наприклад, виробництво продукції на один карбованець витрат, на одного робітника і т.д.</w:t>
      </w:r>
    </w:p>
    <w:p w:rsidR="005977EF" w:rsidRPr="005977EF" w:rsidRDefault="005977EF" w:rsidP="00A705BE">
      <w:pPr>
        <w:shd w:val="clear" w:color="auto" w:fill="FFFFFF"/>
        <w:autoSpaceDE w:val="0"/>
        <w:autoSpaceDN w:val="0"/>
        <w:adjustRightInd w:val="0"/>
        <w:spacing w:line="396" w:lineRule="auto"/>
        <w:ind w:firstLine="684"/>
        <w:jc w:val="both"/>
        <w:rPr>
          <w:sz w:val="28"/>
          <w:szCs w:val="28"/>
        </w:rPr>
      </w:pPr>
      <w:r w:rsidRPr="005977EF">
        <w:rPr>
          <w:color w:val="000000"/>
          <w:sz w:val="28"/>
          <w:szCs w:val="28"/>
          <w:lang w:val="uk-UA"/>
        </w:rPr>
        <w:t xml:space="preserve">У практиці економічної роботи поряд з абсолютними і відносними показниками дуже часто застосовуються </w:t>
      </w:r>
      <w:r w:rsidRPr="005977EF">
        <w:rPr>
          <w:b/>
          <w:bCs/>
          <w:i/>
          <w:iCs/>
          <w:color w:val="000000"/>
          <w:sz w:val="28"/>
          <w:szCs w:val="28"/>
          <w:lang w:val="uk-UA"/>
        </w:rPr>
        <w:t xml:space="preserve">середні величини. </w:t>
      </w:r>
      <w:r w:rsidRPr="005977EF">
        <w:rPr>
          <w:color w:val="000000"/>
          <w:sz w:val="28"/>
          <w:szCs w:val="28"/>
          <w:lang w:val="uk-UA"/>
        </w:rPr>
        <w:t>Вони</w:t>
      </w:r>
    </w:p>
    <w:p w:rsidR="005977EF" w:rsidRPr="005977EF" w:rsidRDefault="005977EF" w:rsidP="00A705BE">
      <w:pPr>
        <w:shd w:val="clear" w:color="auto" w:fill="FFFFFF"/>
        <w:autoSpaceDE w:val="0"/>
        <w:autoSpaceDN w:val="0"/>
        <w:adjustRightInd w:val="0"/>
        <w:spacing w:line="396" w:lineRule="auto"/>
        <w:ind w:firstLine="684"/>
        <w:jc w:val="both"/>
        <w:rPr>
          <w:sz w:val="28"/>
          <w:szCs w:val="28"/>
        </w:rPr>
      </w:pPr>
      <w:r w:rsidRPr="005977EF">
        <w:rPr>
          <w:color w:val="000000"/>
          <w:sz w:val="28"/>
          <w:szCs w:val="28"/>
          <w:lang w:val="uk-UA"/>
        </w:rPr>
        <w:t>використовуються для узагальненої кількісної характеристики сукупності однорідних явищ по якій-небудь ознаці. Наприклад, середня зарплата робітників використовується для узагальнюючої характеристики рівня оплати праці досліджуваної сукупності робітників. У середній величині відбиваються загальні, характерні, типові риси досліджуваних явищ по відповідному ознаці. Вона показує загальну міру цієї ознаки в досліджуваній сукупності, тобто одним числом характеризує всю сукупність об'єктів. За допомогою середніх величин можна порівнювати різні сукупності об'єктів, наприклад, райони за рівнем врожайності культур, підприємства за рівнем оплати праці і т.д.</w:t>
      </w:r>
    </w:p>
    <w:p w:rsidR="005977EF" w:rsidRPr="005977EF" w:rsidRDefault="005977EF" w:rsidP="00A705BE">
      <w:pPr>
        <w:shd w:val="clear" w:color="auto" w:fill="FFFFFF"/>
        <w:autoSpaceDE w:val="0"/>
        <w:autoSpaceDN w:val="0"/>
        <w:adjustRightInd w:val="0"/>
        <w:spacing w:line="396" w:lineRule="auto"/>
        <w:ind w:firstLine="684"/>
        <w:jc w:val="both"/>
        <w:rPr>
          <w:sz w:val="28"/>
          <w:szCs w:val="28"/>
        </w:rPr>
      </w:pPr>
      <w:r w:rsidRPr="005977EF">
        <w:rPr>
          <w:color w:val="000000"/>
          <w:sz w:val="28"/>
          <w:szCs w:val="28"/>
          <w:lang w:val="uk-UA"/>
        </w:rPr>
        <w:t>В аналізі господарської діяльності використовуються різні типи середніх величин: середньоарифметичні (прості і зважені), середньогармонічні, середньогеометричні, середньо-хронологічні, середньоквадратичні й ін.</w:t>
      </w:r>
    </w:p>
    <w:p w:rsidR="005977EF" w:rsidRPr="00732294" w:rsidRDefault="005977EF" w:rsidP="00A705BE">
      <w:pPr>
        <w:shd w:val="clear" w:color="auto" w:fill="FFFFFF"/>
        <w:autoSpaceDE w:val="0"/>
        <w:autoSpaceDN w:val="0"/>
        <w:adjustRightInd w:val="0"/>
        <w:spacing w:line="396" w:lineRule="auto"/>
        <w:ind w:firstLine="684"/>
        <w:jc w:val="both"/>
        <w:rPr>
          <w:color w:val="000000"/>
          <w:sz w:val="28"/>
          <w:szCs w:val="28"/>
        </w:rPr>
      </w:pPr>
      <w:r w:rsidRPr="005977EF">
        <w:rPr>
          <w:color w:val="000000"/>
          <w:sz w:val="28"/>
          <w:szCs w:val="28"/>
          <w:lang w:val="uk-UA"/>
        </w:rPr>
        <w:t xml:space="preserve">При використанні середніх величин варто враховувати, що вони дають узагальнену характеристику явищ, ґрунтуючись на масових даних. У цьому їхня сила і недолік. Нерідко буває, що за загальними середніми показниками, що виглядають досить непогано, ховаються результати погано працюючих бригад, цехів і інших господарських підрозділів. За середніми даними не видні і досягнення передовиків виробництва. Тому при аналізі необхідно розкривати зміст середніх величин, доповнюючи їх середньо-груповими, а в деяких </w:t>
      </w:r>
      <w:r w:rsidRPr="00CE4349">
        <w:rPr>
          <w:color w:val="000000"/>
          <w:sz w:val="28"/>
          <w:szCs w:val="28"/>
          <w:lang w:val="uk-UA"/>
        </w:rPr>
        <w:t>випадках і індивідуальних показниках.</w:t>
      </w:r>
    </w:p>
    <w:p w:rsidR="00CE4349" w:rsidRPr="00CE4349" w:rsidRDefault="00CE4349" w:rsidP="00A705BE">
      <w:pPr>
        <w:shd w:val="clear" w:color="auto" w:fill="FFFFFF"/>
        <w:autoSpaceDE w:val="0"/>
        <w:autoSpaceDN w:val="0"/>
        <w:adjustRightInd w:val="0"/>
        <w:spacing w:line="396" w:lineRule="auto"/>
        <w:ind w:firstLine="684"/>
        <w:jc w:val="both"/>
        <w:rPr>
          <w:sz w:val="28"/>
          <w:szCs w:val="28"/>
          <w:lang w:val="uk-UA"/>
        </w:rPr>
      </w:pPr>
      <w:r w:rsidRPr="00CE4349">
        <w:rPr>
          <w:color w:val="000000"/>
          <w:sz w:val="28"/>
          <w:szCs w:val="28"/>
          <w:lang w:val="uk-UA"/>
        </w:rPr>
        <w:t xml:space="preserve">Широке застосування знаходить </w:t>
      </w:r>
      <w:r w:rsidRPr="00CE4349">
        <w:rPr>
          <w:b/>
          <w:bCs/>
          <w:i/>
          <w:iCs/>
          <w:color w:val="000000"/>
          <w:sz w:val="28"/>
          <w:szCs w:val="28"/>
          <w:lang w:val="uk-UA"/>
        </w:rPr>
        <w:t>угруповання інформації -</w:t>
      </w:r>
      <w:r w:rsidR="00C36754" w:rsidRPr="00732294">
        <w:rPr>
          <w:b/>
          <w:bCs/>
          <w:i/>
          <w:iCs/>
          <w:color w:val="000000"/>
          <w:sz w:val="28"/>
          <w:szCs w:val="28"/>
        </w:rPr>
        <w:t xml:space="preserve"> </w:t>
      </w:r>
      <w:r w:rsidRPr="00CE4349">
        <w:rPr>
          <w:b/>
          <w:bCs/>
          <w:i/>
          <w:iCs/>
          <w:color w:val="000000"/>
          <w:sz w:val="28"/>
          <w:szCs w:val="28"/>
          <w:lang w:val="uk-UA"/>
        </w:rPr>
        <w:t xml:space="preserve">розподіл маси досліджуваної сукупності об'єктів на якісно однорідні групи по відповідним ознаках. </w:t>
      </w:r>
      <w:r w:rsidRPr="00CE4349">
        <w:rPr>
          <w:color w:val="000000"/>
          <w:sz w:val="28"/>
          <w:szCs w:val="28"/>
          <w:lang w:val="uk-UA"/>
        </w:rPr>
        <w:t>Якщо статистика використовує цей спосіб для узагальнення і типізації явищ, то в аналізі угруповання допомагає роз'яснити зміст середніх величин, показати роль окремих одиниць у цих середніх, виявити взаємозв'язок між досліджуваними показниками.</w:t>
      </w:r>
    </w:p>
    <w:p w:rsidR="00CE4349" w:rsidRPr="00C36754" w:rsidRDefault="00CE4349" w:rsidP="00A705BE">
      <w:pPr>
        <w:shd w:val="clear" w:color="auto" w:fill="FFFFFF"/>
        <w:autoSpaceDE w:val="0"/>
        <w:autoSpaceDN w:val="0"/>
        <w:adjustRightInd w:val="0"/>
        <w:spacing w:line="396" w:lineRule="auto"/>
        <w:ind w:firstLine="684"/>
        <w:jc w:val="both"/>
        <w:rPr>
          <w:sz w:val="28"/>
          <w:szCs w:val="28"/>
        </w:rPr>
      </w:pPr>
      <w:r w:rsidRPr="00C36754">
        <w:rPr>
          <w:color w:val="000000"/>
          <w:sz w:val="28"/>
          <w:szCs w:val="28"/>
          <w:lang w:val="uk-UA"/>
        </w:rPr>
        <w:t xml:space="preserve">1. У залежності від задач використовуються </w:t>
      </w:r>
      <w:r w:rsidRPr="00C36754">
        <w:rPr>
          <w:iCs/>
          <w:color w:val="000000"/>
          <w:sz w:val="28"/>
          <w:szCs w:val="28"/>
          <w:lang w:val="uk-UA"/>
        </w:rPr>
        <w:t>типологічні, структурні й аналітичні угруповання.</w:t>
      </w:r>
    </w:p>
    <w:p w:rsidR="00CE4349" w:rsidRPr="00CE4349" w:rsidRDefault="00CE4349" w:rsidP="00A705BE">
      <w:pPr>
        <w:shd w:val="clear" w:color="auto" w:fill="FFFFFF"/>
        <w:autoSpaceDE w:val="0"/>
        <w:autoSpaceDN w:val="0"/>
        <w:adjustRightInd w:val="0"/>
        <w:spacing w:line="396" w:lineRule="auto"/>
        <w:ind w:firstLine="684"/>
        <w:jc w:val="both"/>
        <w:rPr>
          <w:sz w:val="28"/>
          <w:szCs w:val="28"/>
        </w:rPr>
      </w:pPr>
      <w:r w:rsidRPr="00CE4349">
        <w:rPr>
          <w:color w:val="000000"/>
          <w:sz w:val="28"/>
          <w:szCs w:val="28"/>
          <w:lang w:val="uk-UA"/>
        </w:rPr>
        <w:t xml:space="preserve">Прикладом </w:t>
      </w:r>
      <w:r w:rsidRPr="00CE4349">
        <w:rPr>
          <w:b/>
          <w:bCs/>
          <w:i/>
          <w:iCs/>
          <w:color w:val="000000"/>
          <w:sz w:val="28"/>
          <w:szCs w:val="28"/>
          <w:lang w:val="uk-UA"/>
        </w:rPr>
        <w:t xml:space="preserve">типологічних угруповань </w:t>
      </w:r>
      <w:r w:rsidRPr="00CE4349">
        <w:rPr>
          <w:color w:val="000000"/>
          <w:sz w:val="28"/>
          <w:szCs w:val="28"/>
          <w:lang w:val="uk-UA"/>
        </w:rPr>
        <w:t>можуть бути групи населення за родом діяльності, групи підприємств по формах власності і т.д.</w:t>
      </w:r>
    </w:p>
    <w:p w:rsidR="00CE4349" w:rsidRPr="00CE4349" w:rsidRDefault="00CE4349" w:rsidP="00A705BE">
      <w:pPr>
        <w:shd w:val="clear" w:color="auto" w:fill="FFFFFF"/>
        <w:autoSpaceDE w:val="0"/>
        <w:autoSpaceDN w:val="0"/>
        <w:adjustRightInd w:val="0"/>
        <w:spacing w:line="396" w:lineRule="auto"/>
        <w:ind w:firstLine="684"/>
        <w:jc w:val="both"/>
        <w:rPr>
          <w:sz w:val="28"/>
          <w:szCs w:val="28"/>
          <w:lang w:val="uk-UA"/>
        </w:rPr>
      </w:pPr>
      <w:r w:rsidRPr="00CE4349">
        <w:rPr>
          <w:b/>
          <w:bCs/>
          <w:i/>
          <w:iCs/>
          <w:color w:val="000000"/>
          <w:sz w:val="28"/>
          <w:szCs w:val="28"/>
          <w:lang w:val="uk-UA"/>
        </w:rPr>
        <w:t xml:space="preserve">Структурні угруповання </w:t>
      </w:r>
      <w:r w:rsidRPr="00CE4349">
        <w:rPr>
          <w:color w:val="000000"/>
          <w:sz w:val="28"/>
          <w:szCs w:val="28"/>
          <w:lang w:val="uk-UA"/>
        </w:rPr>
        <w:t xml:space="preserve">дозволяють вивчати внутрішню </w:t>
      </w:r>
      <w:r w:rsidRPr="00C36754">
        <w:rPr>
          <w:iCs/>
          <w:color w:val="000000"/>
          <w:sz w:val="28"/>
          <w:szCs w:val="28"/>
          <w:lang w:val="uk-UA"/>
        </w:rPr>
        <w:t xml:space="preserve">будівлю </w:t>
      </w:r>
      <w:r w:rsidRPr="00CE4349">
        <w:rPr>
          <w:color w:val="000000"/>
          <w:sz w:val="28"/>
          <w:szCs w:val="28"/>
          <w:lang w:val="uk-UA"/>
        </w:rPr>
        <w:t>показників, співвідношення в них окремих частин. З їхньою допомогою вивчають склад робітників по професіях, стажу роботи, віку, виконанню норм виробітку; склад підприємств по ступені виконання плану виробництва продукції, зниженню її собівартості і т.д. Особливо велике значення мають структурні угруповання при аналізі зведеної звітності об'єднань, міністерств, тому що вони дозволяють виявити передові, середні і відстаючі підприємства, визначити напрямку пошуку передового досвіду, схованих резервів.</w:t>
      </w:r>
    </w:p>
    <w:p w:rsidR="00CE4349" w:rsidRPr="005976D4" w:rsidRDefault="00CE4349" w:rsidP="00A705BE">
      <w:pPr>
        <w:shd w:val="clear" w:color="auto" w:fill="FFFFFF"/>
        <w:autoSpaceDE w:val="0"/>
        <w:autoSpaceDN w:val="0"/>
        <w:adjustRightInd w:val="0"/>
        <w:spacing w:line="396" w:lineRule="auto"/>
        <w:ind w:firstLine="684"/>
        <w:jc w:val="both"/>
        <w:rPr>
          <w:sz w:val="28"/>
          <w:szCs w:val="28"/>
        </w:rPr>
      </w:pPr>
      <w:r w:rsidRPr="005976D4">
        <w:rPr>
          <w:b/>
          <w:bCs/>
          <w:i/>
          <w:iCs/>
          <w:color w:val="000000"/>
          <w:sz w:val="28"/>
          <w:szCs w:val="28"/>
          <w:lang w:val="uk-UA"/>
        </w:rPr>
        <w:t xml:space="preserve">Аналітичні (причинно-наслідкові) угруповання </w:t>
      </w:r>
      <w:r w:rsidRPr="005976D4">
        <w:rPr>
          <w:color w:val="000000"/>
          <w:sz w:val="28"/>
          <w:szCs w:val="28"/>
          <w:lang w:val="uk-UA"/>
        </w:rPr>
        <w:t>використовуються для визначення наявності, напрямки і форми зв'язку між досліджуваними показниками. По характеру ознак, на яких ґрунтується аналітичне угруповання, воно може бути якісної (коли ознаку не має кількісного вираження) чи кількісної.</w:t>
      </w:r>
    </w:p>
    <w:p w:rsidR="005976D4" w:rsidRPr="005976D4" w:rsidRDefault="00CE4349" w:rsidP="00A705BE">
      <w:pPr>
        <w:shd w:val="clear" w:color="auto" w:fill="FFFFFF"/>
        <w:autoSpaceDE w:val="0"/>
        <w:autoSpaceDN w:val="0"/>
        <w:adjustRightInd w:val="0"/>
        <w:spacing w:line="396" w:lineRule="auto"/>
        <w:ind w:firstLine="684"/>
        <w:jc w:val="both"/>
        <w:rPr>
          <w:sz w:val="28"/>
          <w:szCs w:val="28"/>
        </w:rPr>
      </w:pPr>
      <w:r w:rsidRPr="005976D4">
        <w:rPr>
          <w:color w:val="000000"/>
          <w:sz w:val="28"/>
          <w:szCs w:val="28"/>
          <w:lang w:val="uk-UA"/>
        </w:rPr>
        <w:t xml:space="preserve">2. По складності побудови розрізняють два типи угруповань: </w:t>
      </w:r>
      <w:r w:rsidRPr="005976D4">
        <w:rPr>
          <w:b/>
          <w:bCs/>
          <w:i/>
          <w:iCs/>
          <w:color w:val="000000"/>
          <w:sz w:val="28"/>
          <w:szCs w:val="28"/>
          <w:lang w:val="uk-UA"/>
        </w:rPr>
        <w:t xml:space="preserve">прості і комбіновані. </w:t>
      </w:r>
      <w:r w:rsidRPr="005976D4">
        <w:rPr>
          <w:color w:val="000000"/>
          <w:sz w:val="28"/>
          <w:szCs w:val="28"/>
          <w:lang w:val="uk-UA"/>
        </w:rPr>
        <w:t xml:space="preserve">За допомогою </w:t>
      </w:r>
      <w:r w:rsidRPr="005976D4">
        <w:rPr>
          <w:b/>
          <w:bCs/>
          <w:i/>
          <w:iCs/>
          <w:color w:val="000000"/>
          <w:sz w:val="28"/>
          <w:szCs w:val="28"/>
          <w:lang w:val="uk-UA"/>
        </w:rPr>
        <w:t xml:space="preserve">простих угруповань </w:t>
      </w:r>
      <w:r w:rsidRPr="005976D4">
        <w:rPr>
          <w:color w:val="000000"/>
          <w:sz w:val="28"/>
          <w:szCs w:val="28"/>
          <w:lang w:val="uk-UA"/>
        </w:rPr>
        <w:t>вивчається взаємозв'язок</w:t>
      </w:r>
      <w:r w:rsidR="00C36754" w:rsidRPr="005976D4">
        <w:rPr>
          <w:color w:val="000000"/>
          <w:sz w:val="28"/>
          <w:szCs w:val="28"/>
        </w:rPr>
        <w:t xml:space="preserve"> </w:t>
      </w:r>
      <w:r w:rsidR="005976D4" w:rsidRPr="005976D4">
        <w:rPr>
          <w:color w:val="000000"/>
          <w:sz w:val="28"/>
          <w:szCs w:val="28"/>
          <w:lang w:val="uk-UA"/>
        </w:rPr>
        <w:t xml:space="preserve">між явищами, згрупованими по якому-небудь одній ознаці. У </w:t>
      </w:r>
      <w:r w:rsidR="005976D4" w:rsidRPr="005976D4">
        <w:rPr>
          <w:b/>
          <w:bCs/>
          <w:i/>
          <w:iCs/>
          <w:color w:val="000000"/>
          <w:sz w:val="28"/>
          <w:szCs w:val="28"/>
          <w:lang w:val="uk-UA"/>
        </w:rPr>
        <w:t xml:space="preserve">комбінованих угрупованнях </w:t>
      </w:r>
      <w:r w:rsidR="005976D4" w:rsidRPr="005976D4">
        <w:rPr>
          <w:color w:val="000000"/>
          <w:sz w:val="28"/>
          <w:szCs w:val="28"/>
          <w:lang w:val="uk-UA"/>
        </w:rPr>
        <w:t>такий розподіл досліджуваної сукупності робиться спочатку по одній ознаці, а потім усередині кожної групи - по іншій ознаці і т.д. Таким чином, можуть бути побудовані двох-, трьохуровневі угруповання. Вони дозволяють вивчати дуже різноманітні і складні взаємозв'язки. Але необхідно відзначити і їхній істотний недолік. Побудова таких угруповань відрізняється високою трудомісткістю, а отримані результати дуже важко сприймаються. Тому для вивчення складних взаємозв'язків краще таке угруповання замінити декількома простими.</w:t>
      </w:r>
    </w:p>
    <w:p w:rsidR="005976D4" w:rsidRPr="005976D4" w:rsidRDefault="005976D4" w:rsidP="00A705BE">
      <w:pPr>
        <w:shd w:val="clear" w:color="auto" w:fill="FFFFFF"/>
        <w:autoSpaceDE w:val="0"/>
        <w:autoSpaceDN w:val="0"/>
        <w:adjustRightInd w:val="0"/>
        <w:spacing w:line="396" w:lineRule="auto"/>
        <w:ind w:firstLine="684"/>
        <w:jc w:val="both"/>
        <w:rPr>
          <w:sz w:val="28"/>
          <w:szCs w:val="28"/>
        </w:rPr>
      </w:pPr>
      <w:r w:rsidRPr="005976D4">
        <w:rPr>
          <w:color w:val="000000"/>
          <w:sz w:val="28"/>
          <w:szCs w:val="28"/>
          <w:lang w:val="uk-UA"/>
        </w:rPr>
        <w:t>При побудові угруповань потрібно дуже серйозно відноситися до розподілу сукупності на групи, вибору кількості груп і інтервалів між ними, тому що в залежності від цього можуть істотно змінитися результати аналізу.</w:t>
      </w:r>
    </w:p>
    <w:p w:rsidR="005976D4" w:rsidRPr="005976D4" w:rsidRDefault="005976D4" w:rsidP="00A705BE">
      <w:pPr>
        <w:shd w:val="clear" w:color="auto" w:fill="FFFFFF"/>
        <w:autoSpaceDE w:val="0"/>
        <w:autoSpaceDN w:val="0"/>
        <w:adjustRightInd w:val="0"/>
        <w:spacing w:line="396" w:lineRule="auto"/>
        <w:ind w:firstLine="684"/>
        <w:jc w:val="both"/>
        <w:rPr>
          <w:sz w:val="28"/>
          <w:szCs w:val="28"/>
        </w:rPr>
      </w:pPr>
      <w:r w:rsidRPr="005976D4">
        <w:rPr>
          <w:color w:val="000000"/>
          <w:sz w:val="28"/>
          <w:szCs w:val="28"/>
          <w:lang w:val="uk-UA"/>
        </w:rPr>
        <w:t>Методика побудови угруповань коротко може бути визначена у виді наступного алгоритму:</w:t>
      </w:r>
    </w:p>
    <w:p w:rsidR="005976D4" w:rsidRPr="005976D4" w:rsidRDefault="005976D4" w:rsidP="00A705BE">
      <w:pPr>
        <w:shd w:val="clear" w:color="auto" w:fill="FFFFFF"/>
        <w:autoSpaceDE w:val="0"/>
        <w:autoSpaceDN w:val="0"/>
        <w:adjustRightInd w:val="0"/>
        <w:spacing w:line="396" w:lineRule="auto"/>
        <w:ind w:firstLine="684"/>
        <w:jc w:val="both"/>
        <w:rPr>
          <w:sz w:val="28"/>
          <w:szCs w:val="28"/>
        </w:rPr>
      </w:pPr>
      <w:r w:rsidRPr="005976D4">
        <w:rPr>
          <w:color w:val="000000"/>
          <w:sz w:val="28"/>
          <w:szCs w:val="28"/>
          <w:lang w:val="uk-UA"/>
        </w:rPr>
        <w:t>1) визначення мети аналізу;</w:t>
      </w:r>
    </w:p>
    <w:p w:rsidR="005976D4" w:rsidRPr="005976D4" w:rsidRDefault="005976D4" w:rsidP="00A705BE">
      <w:pPr>
        <w:shd w:val="clear" w:color="auto" w:fill="FFFFFF"/>
        <w:autoSpaceDE w:val="0"/>
        <w:autoSpaceDN w:val="0"/>
        <w:adjustRightInd w:val="0"/>
        <w:spacing w:line="396" w:lineRule="auto"/>
        <w:ind w:firstLine="684"/>
        <w:jc w:val="both"/>
        <w:rPr>
          <w:sz w:val="28"/>
          <w:szCs w:val="28"/>
        </w:rPr>
      </w:pPr>
      <w:r w:rsidRPr="005976D4">
        <w:rPr>
          <w:color w:val="000000"/>
          <w:sz w:val="28"/>
          <w:szCs w:val="28"/>
          <w:lang w:val="uk-UA"/>
        </w:rPr>
        <w:t>2) збір необхідних даних по всій сукупності об'єктів;</w:t>
      </w:r>
    </w:p>
    <w:p w:rsidR="005976D4" w:rsidRPr="005976D4" w:rsidRDefault="005976D4" w:rsidP="00A705BE">
      <w:pPr>
        <w:shd w:val="clear" w:color="auto" w:fill="FFFFFF"/>
        <w:autoSpaceDE w:val="0"/>
        <w:autoSpaceDN w:val="0"/>
        <w:adjustRightInd w:val="0"/>
        <w:spacing w:line="396" w:lineRule="auto"/>
        <w:ind w:firstLine="684"/>
        <w:jc w:val="both"/>
        <w:rPr>
          <w:sz w:val="28"/>
          <w:szCs w:val="28"/>
        </w:rPr>
      </w:pPr>
      <w:r w:rsidRPr="005976D4">
        <w:rPr>
          <w:color w:val="000000"/>
          <w:sz w:val="28"/>
          <w:szCs w:val="28"/>
          <w:lang w:val="uk-UA"/>
        </w:rPr>
        <w:t>3) ранжирування сукупності по обраному для угруповання ознаці;</w:t>
      </w:r>
    </w:p>
    <w:p w:rsidR="005976D4" w:rsidRPr="005976D4" w:rsidRDefault="005976D4" w:rsidP="00A705BE">
      <w:pPr>
        <w:shd w:val="clear" w:color="auto" w:fill="FFFFFF"/>
        <w:autoSpaceDE w:val="0"/>
        <w:autoSpaceDN w:val="0"/>
        <w:adjustRightInd w:val="0"/>
        <w:spacing w:line="396" w:lineRule="auto"/>
        <w:ind w:firstLine="684"/>
        <w:jc w:val="both"/>
        <w:rPr>
          <w:sz w:val="28"/>
          <w:szCs w:val="28"/>
        </w:rPr>
      </w:pPr>
      <w:r w:rsidRPr="005976D4">
        <w:rPr>
          <w:color w:val="000000"/>
          <w:sz w:val="28"/>
          <w:szCs w:val="28"/>
          <w:lang w:val="uk-UA"/>
        </w:rPr>
        <w:t>4) вибір інтервалу розподілу сукупності і її розподіл на групи;</w:t>
      </w:r>
    </w:p>
    <w:p w:rsidR="005976D4" w:rsidRPr="00C1546C" w:rsidRDefault="005976D4" w:rsidP="00A705BE">
      <w:pPr>
        <w:shd w:val="clear" w:color="auto" w:fill="FFFFFF"/>
        <w:autoSpaceDE w:val="0"/>
        <w:autoSpaceDN w:val="0"/>
        <w:adjustRightInd w:val="0"/>
        <w:spacing w:line="396" w:lineRule="auto"/>
        <w:ind w:firstLine="684"/>
        <w:jc w:val="both"/>
        <w:rPr>
          <w:sz w:val="28"/>
          <w:szCs w:val="28"/>
        </w:rPr>
      </w:pPr>
      <w:r w:rsidRPr="005976D4">
        <w:rPr>
          <w:color w:val="000000"/>
          <w:sz w:val="28"/>
          <w:szCs w:val="28"/>
          <w:lang w:val="uk-UA"/>
        </w:rPr>
        <w:t xml:space="preserve">5) визначення середньо-групових показників по </w:t>
      </w:r>
      <w:r>
        <w:rPr>
          <w:color w:val="000000"/>
          <w:sz w:val="28"/>
          <w:szCs w:val="28"/>
          <w:lang w:val="uk-UA"/>
        </w:rPr>
        <w:t>об</w:t>
      </w:r>
      <w:r w:rsidRPr="005976D4">
        <w:rPr>
          <w:color w:val="000000"/>
          <w:sz w:val="28"/>
          <w:szCs w:val="28"/>
        </w:rPr>
        <w:t>'</w:t>
      </w:r>
      <w:r>
        <w:rPr>
          <w:color w:val="000000"/>
          <w:sz w:val="28"/>
          <w:szCs w:val="28"/>
          <w:lang w:val="uk-UA"/>
        </w:rPr>
        <w:t>єднувальних</w:t>
      </w:r>
      <w:r w:rsidRPr="005976D4">
        <w:rPr>
          <w:color w:val="000000"/>
          <w:sz w:val="28"/>
          <w:szCs w:val="28"/>
          <w:lang w:val="uk-UA"/>
        </w:rPr>
        <w:t xml:space="preserve"> і </w:t>
      </w:r>
      <w:r w:rsidRPr="00C1546C">
        <w:rPr>
          <w:color w:val="000000"/>
          <w:sz w:val="28"/>
          <w:szCs w:val="28"/>
          <w:lang w:val="uk-UA"/>
        </w:rPr>
        <w:t>факторних ознаках;</w:t>
      </w:r>
    </w:p>
    <w:p w:rsidR="005976D4" w:rsidRPr="00C1546C" w:rsidRDefault="005976D4" w:rsidP="00A705BE">
      <w:pPr>
        <w:shd w:val="clear" w:color="auto" w:fill="FFFFFF"/>
        <w:autoSpaceDE w:val="0"/>
        <w:autoSpaceDN w:val="0"/>
        <w:adjustRightInd w:val="0"/>
        <w:spacing w:line="396" w:lineRule="auto"/>
        <w:ind w:firstLine="684"/>
        <w:jc w:val="both"/>
        <w:rPr>
          <w:sz w:val="28"/>
          <w:szCs w:val="28"/>
        </w:rPr>
      </w:pPr>
      <w:r w:rsidRPr="00C1546C">
        <w:rPr>
          <w:color w:val="000000"/>
          <w:sz w:val="28"/>
          <w:szCs w:val="28"/>
          <w:lang w:val="uk-UA"/>
        </w:rPr>
        <w:t>6) аналіз отриманих середніх величин, визначення взаємозв'язку і напрямку впливу факторних показників на досліджуваний результат.</w:t>
      </w:r>
    </w:p>
    <w:p w:rsidR="005976D4" w:rsidRPr="00C1546C" w:rsidRDefault="005976D4" w:rsidP="00A705BE">
      <w:pPr>
        <w:shd w:val="clear" w:color="auto" w:fill="FFFFFF"/>
        <w:autoSpaceDE w:val="0"/>
        <w:autoSpaceDN w:val="0"/>
        <w:adjustRightInd w:val="0"/>
        <w:spacing w:line="396" w:lineRule="auto"/>
        <w:ind w:firstLine="684"/>
        <w:jc w:val="both"/>
        <w:rPr>
          <w:sz w:val="28"/>
          <w:szCs w:val="28"/>
        </w:rPr>
      </w:pPr>
      <w:r w:rsidRPr="00C1546C">
        <w:rPr>
          <w:color w:val="000000"/>
          <w:sz w:val="28"/>
          <w:szCs w:val="28"/>
          <w:lang w:val="uk-UA"/>
        </w:rPr>
        <w:t>У випадку побудови комбінованих угруповань цей алгоритм розширюється за рахунок повтору (кілька разів) четвертого і п'ятого пунктів,</w:t>
      </w:r>
    </w:p>
    <w:p w:rsidR="00EF691A" w:rsidRPr="00C1546C" w:rsidRDefault="005976D4" w:rsidP="00A705BE">
      <w:pPr>
        <w:shd w:val="clear" w:color="auto" w:fill="FFFFFF"/>
        <w:autoSpaceDE w:val="0"/>
        <w:autoSpaceDN w:val="0"/>
        <w:adjustRightInd w:val="0"/>
        <w:spacing w:line="396" w:lineRule="auto"/>
        <w:ind w:firstLine="684"/>
        <w:jc w:val="both"/>
        <w:rPr>
          <w:color w:val="000000"/>
          <w:sz w:val="28"/>
          <w:szCs w:val="28"/>
          <w:lang w:val="uk-UA"/>
        </w:rPr>
      </w:pPr>
      <w:r w:rsidRPr="00C1546C">
        <w:rPr>
          <w:color w:val="000000"/>
          <w:sz w:val="28"/>
          <w:szCs w:val="28"/>
          <w:lang w:val="uk-UA"/>
        </w:rPr>
        <w:t>Таким чином, правильне угруповання інформації дає можливість вивчати залежність між показниками, більш глибоко розібратися в сутності досліджуваних явищ, систематизувати матеріали аналізу, визначити головне, характерне і типове.</w:t>
      </w:r>
    </w:p>
    <w:p w:rsidR="00C1546C" w:rsidRPr="00C1546C" w:rsidRDefault="00C1546C" w:rsidP="00A705BE">
      <w:pPr>
        <w:shd w:val="clear" w:color="auto" w:fill="FFFFFF"/>
        <w:autoSpaceDE w:val="0"/>
        <w:autoSpaceDN w:val="0"/>
        <w:adjustRightInd w:val="0"/>
        <w:spacing w:line="396" w:lineRule="auto"/>
        <w:ind w:firstLine="684"/>
        <w:jc w:val="both"/>
        <w:rPr>
          <w:sz w:val="28"/>
          <w:szCs w:val="28"/>
        </w:rPr>
      </w:pPr>
      <w:r w:rsidRPr="00C1546C">
        <w:rPr>
          <w:color w:val="000000"/>
          <w:sz w:val="28"/>
          <w:szCs w:val="28"/>
          <w:lang w:val="uk-UA"/>
        </w:rPr>
        <w:t xml:space="preserve">Балансовий спосіб служить головним чином для відображення співвідношень, пропорцій двох груп взаємозалежних і урівноважених економічних показників, підсумки яких повинні, бути тотожними. Цей метод широко розповсюджений у практиці бухгалтерського обліку і планування. </w:t>
      </w:r>
    </w:p>
    <w:p w:rsidR="00C1546C" w:rsidRPr="00C1546C" w:rsidRDefault="00C1546C" w:rsidP="00A705BE">
      <w:pPr>
        <w:shd w:val="clear" w:color="auto" w:fill="FFFFFF"/>
        <w:autoSpaceDE w:val="0"/>
        <w:autoSpaceDN w:val="0"/>
        <w:adjustRightInd w:val="0"/>
        <w:spacing w:line="396" w:lineRule="auto"/>
        <w:ind w:firstLine="684"/>
        <w:jc w:val="both"/>
        <w:rPr>
          <w:sz w:val="28"/>
          <w:szCs w:val="28"/>
        </w:rPr>
      </w:pPr>
      <w:r w:rsidRPr="00C1546C">
        <w:rPr>
          <w:color w:val="000000"/>
          <w:sz w:val="28"/>
          <w:szCs w:val="28"/>
          <w:lang w:val="uk-UA"/>
        </w:rPr>
        <w:t>Також він</w:t>
      </w:r>
      <w:r w:rsidRPr="00C1546C">
        <w:rPr>
          <w:i/>
          <w:iCs/>
          <w:color w:val="000000"/>
          <w:sz w:val="28"/>
          <w:szCs w:val="28"/>
          <w:lang w:val="uk-UA"/>
        </w:rPr>
        <w:t xml:space="preserve"> </w:t>
      </w:r>
      <w:r w:rsidRPr="00C1546C">
        <w:rPr>
          <w:color w:val="000000"/>
          <w:sz w:val="28"/>
          <w:szCs w:val="28"/>
          <w:lang w:val="uk-UA"/>
        </w:rPr>
        <w:t>широко використовується при аналізі забезпеченості підприємства трудовими, фінансовими ресурсами, сировиною, паливом, матеріалами, основними засобами виробництва і т.д., а також при аналізі повноти їхнього використання.</w:t>
      </w:r>
    </w:p>
    <w:p w:rsidR="00C1546C" w:rsidRPr="00C1546C" w:rsidRDefault="00C1546C" w:rsidP="00A705BE">
      <w:pPr>
        <w:shd w:val="clear" w:color="auto" w:fill="FFFFFF"/>
        <w:autoSpaceDE w:val="0"/>
        <w:autoSpaceDN w:val="0"/>
        <w:adjustRightInd w:val="0"/>
        <w:spacing w:line="396" w:lineRule="auto"/>
        <w:ind w:firstLine="684"/>
        <w:jc w:val="both"/>
        <w:rPr>
          <w:sz w:val="28"/>
          <w:szCs w:val="28"/>
        </w:rPr>
      </w:pPr>
      <w:r w:rsidRPr="00C1546C">
        <w:rPr>
          <w:color w:val="000000"/>
          <w:sz w:val="28"/>
          <w:szCs w:val="28"/>
          <w:lang w:val="uk-UA"/>
        </w:rPr>
        <w:t>Визначаючи, наприклад, забезпеченість підприємства трудовими ресурсами, складають баланс, у якому, з одного боку, показується потреба в трудових ресурсах, а з іншого боку - фактична їхня наявність.</w:t>
      </w:r>
    </w:p>
    <w:p w:rsidR="00C1546C" w:rsidRPr="00C1546C" w:rsidRDefault="00C1546C" w:rsidP="00A705BE">
      <w:pPr>
        <w:shd w:val="clear" w:color="auto" w:fill="FFFFFF"/>
        <w:autoSpaceDE w:val="0"/>
        <w:autoSpaceDN w:val="0"/>
        <w:adjustRightInd w:val="0"/>
        <w:spacing w:line="396" w:lineRule="auto"/>
        <w:ind w:firstLine="684"/>
        <w:jc w:val="both"/>
        <w:rPr>
          <w:sz w:val="28"/>
          <w:szCs w:val="28"/>
        </w:rPr>
      </w:pPr>
      <w:r w:rsidRPr="00C1546C">
        <w:rPr>
          <w:color w:val="000000"/>
          <w:sz w:val="28"/>
          <w:szCs w:val="28"/>
          <w:lang w:val="uk-UA"/>
        </w:rPr>
        <w:t>При аналізі використання трудових ресурсів порівнюють можливий фонд робочого часу з фактичною кількістю відпрацьованих годин, визначають причини надпланових утрат робочого часу.</w:t>
      </w:r>
    </w:p>
    <w:p w:rsidR="00C1546C" w:rsidRPr="00C1546C" w:rsidRDefault="00C1546C" w:rsidP="00A705BE">
      <w:pPr>
        <w:shd w:val="clear" w:color="auto" w:fill="FFFFFF"/>
        <w:autoSpaceDE w:val="0"/>
        <w:autoSpaceDN w:val="0"/>
        <w:adjustRightInd w:val="0"/>
        <w:spacing w:line="396" w:lineRule="auto"/>
        <w:ind w:firstLine="684"/>
        <w:jc w:val="both"/>
        <w:rPr>
          <w:sz w:val="28"/>
          <w:szCs w:val="28"/>
        </w:rPr>
      </w:pPr>
      <w:r w:rsidRPr="00C1546C">
        <w:rPr>
          <w:color w:val="000000"/>
          <w:sz w:val="28"/>
          <w:szCs w:val="28"/>
          <w:lang w:val="uk-UA"/>
        </w:rPr>
        <w:t>Для визначення платоспроможності підприємства використовується платіжний баланс, у якому співвідносяться платіжні засоби з платіжними зобов'язаннями.</w:t>
      </w:r>
    </w:p>
    <w:p w:rsidR="005976D4" w:rsidRPr="00747D3A" w:rsidRDefault="00C1546C" w:rsidP="00A705BE">
      <w:pPr>
        <w:shd w:val="clear" w:color="auto" w:fill="FFFFFF"/>
        <w:autoSpaceDE w:val="0"/>
        <w:autoSpaceDN w:val="0"/>
        <w:adjustRightInd w:val="0"/>
        <w:spacing w:line="396" w:lineRule="auto"/>
        <w:ind w:firstLine="684"/>
        <w:jc w:val="both"/>
        <w:rPr>
          <w:color w:val="000000"/>
          <w:sz w:val="28"/>
          <w:szCs w:val="28"/>
          <w:lang w:val="uk-UA"/>
        </w:rPr>
      </w:pPr>
      <w:r w:rsidRPr="00C1546C">
        <w:rPr>
          <w:color w:val="000000"/>
          <w:sz w:val="28"/>
          <w:szCs w:val="28"/>
          <w:lang w:val="uk-UA"/>
        </w:rPr>
        <w:t xml:space="preserve">Як допоміжний засіб балансовий метод використовується перевірки вихідних зведень, на основі яких проводиться аналіз, а також для перевірки правильності власне аналітичних розрахунків. Зокрема, цей спосіб використовується при перевірці правильності визначення впливу різних факторів на приріст величини результативного показника. У детермінованому аналізі алгебраїчна сума величини впливу окремих факторів повинна відповідати величині загального приросту результативного показника </w:t>
      </w:r>
      <w:r w:rsidR="00747D3A" w:rsidRPr="00C1546C">
        <w:rPr>
          <w:color w:val="000000"/>
          <w:position w:val="-14"/>
          <w:sz w:val="28"/>
          <w:szCs w:val="28"/>
          <w:lang w:val="uk-UA"/>
        </w:rPr>
        <w:object w:dxaOrig="1800" w:dyaOrig="400">
          <v:shape id="_x0000_i1047" type="#_x0000_t75" style="width:124.5pt;height:27.75pt" o:ole="">
            <v:imagedata r:id="rId43" o:title=""/>
          </v:shape>
          <o:OLEObject Type="Embed" ProgID="Equation.3" ShapeID="_x0000_i1047" DrawAspect="Content" ObjectID="_1468932285" r:id="rId44"/>
        </w:object>
      </w:r>
      <w:r w:rsidRPr="00C1546C">
        <w:rPr>
          <w:i/>
          <w:iCs/>
          <w:color w:val="000000"/>
          <w:sz w:val="28"/>
          <w:szCs w:val="28"/>
          <w:lang w:val="uk-UA"/>
        </w:rPr>
        <w:t xml:space="preserve">. </w:t>
      </w:r>
      <w:r w:rsidRPr="00C1546C">
        <w:rPr>
          <w:color w:val="000000"/>
          <w:sz w:val="28"/>
          <w:szCs w:val="28"/>
          <w:lang w:val="uk-UA"/>
        </w:rPr>
        <w:t xml:space="preserve">Якщо така тотожність </w:t>
      </w:r>
      <w:r>
        <w:rPr>
          <w:color w:val="000000"/>
          <w:sz w:val="28"/>
          <w:szCs w:val="28"/>
          <w:lang w:val="uk-UA"/>
        </w:rPr>
        <w:t>відсутня</w:t>
      </w:r>
      <w:r w:rsidRPr="00C1546C">
        <w:rPr>
          <w:color w:val="000000"/>
          <w:sz w:val="28"/>
          <w:szCs w:val="28"/>
          <w:lang w:val="uk-UA"/>
        </w:rPr>
        <w:t xml:space="preserve">, то це свідчить про </w:t>
      </w:r>
      <w:r w:rsidRPr="00747D3A">
        <w:rPr>
          <w:color w:val="000000"/>
          <w:sz w:val="28"/>
          <w:szCs w:val="28"/>
          <w:lang w:val="uk-UA"/>
        </w:rPr>
        <w:t>неповний облік чи факторів допущені помилки в розрахунках.</w:t>
      </w:r>
    </w:p>
    <w:p w:rsidR="00747D3A" w:rsidRPr="00747D3A" w:rsidRDefault="00747D3A" w:rsidP="00A705BE">
      <w:pPr>
        <w:shd w:val="clear" w:color="auto" w:fill="FFFFFF"/>
        <w:autoSpaceDE w:val="0"/>
        <w:autoSpaceDN w:val="0"/>
        <w:adjustRightInd w:val="0"/>
        <w:spacing w:line="396" w:lineRule="auto"/>
        <w:ind w:firstLine="684"/>
        <w:jc w:val="both"/>
        <w:rPr>
          <w:sz w:val="28"/>
          <w:szCs w:val="28"/>
        </w:rPr>
      </w:pPr>
      <w:r w:rsidRPr="00747D3A">
        <w:rPr>
          <w:color w:val="000000"/>
          <w:sz w:val="28"/>
          <w:szCs w:val="28"/>
          <w:lang w:val="uk-UA"/>
        </w:rPr>
        <w:t>Балансовий спосіб може бути використаний при побудові детермін</w:t>
      </w:r>
      <w:r>
        <w:rPr>
          <w:color w:val="000000"/>
          <w:sz w:val="28"/>
          <w:szCs w:val="28"/>
          <w:lang w:val="uk-UA"/>
        </w:rPr>
        <w:t>о</w:t>
      </w:r>
      <w:r w:rsidRPr="00747D3A">
        <w:rPr>
          <w:color w:val="000000"/>
          <w:sz w:val="28"/>
          <w:szCs w:val="28"/>
          <w:lang w:val="uk-UA"/>
        </w:rPr>
        <w:t>ваних адитивних факторних моделей. Наприклад:</w:t>
      </w:r>
    </w:p>
    <w:p w:rsidR="00747D3A" w:rsidRDefault="00747D3A" w:rsidP="00A705BE">
      <w:pPr>
        <w:shd w:val="clear" w:color="auto" w:fill="FFFFFF"/>
        <w:autoSpaceDE w:val="0"/>
        <w:autoSpaceDN w:val="0"/>
        <w:adjustRightInd w:val="0"/>
        <w:spacing w:line="396" w:lineRule="auto"/>
        <w:ind w:firstLine="684"/>
        <w:jc w:val="both"/>
        <w:rPr>
          <w:color w:val="000000"/>
          <w:sz w:val="28"/>
          <w:szCs w:val="28"/>
          <w:lang w:val="uk-UA"/>
        </w:rPr>
      </w:pPr>
    </w:p>
    <w:p w:rsidR="00747D3A" w:rsidRDefault="00396950" w:rsidP="00A705BE">
      <w:pPr>
        <w:shd w:val="clear" w:color="auto" w:fill="FFFFFF"/>
        <w:autoSpaceDE w:val="0"/>
        <w:autoSpaceDN w:val="0"/>
        <w:adjustRightInd w:val="0"/>
        <w:spacing w:line="396" w:lineRule="auto"/>
        <w:ind w:firstLine="684"/>
        <w:jc w:val="center"/>
        <w:rPr>
          <w:color w:val="000000"/>
          <w:sz w:val="28"/>
          <w:szCs w:val="28"/>
          <w:lang w:val="uk-UA"/>
        </w:rPr>
      </w:pPr>
      <w:r w:rsidRPr="00747D3A">
        <w:rPr>
          <w:color w:val="000000"/>
          <w:position w:val="-10"/>
          <w:sz w:val="28"/>
          <w:szCs w:val="28"/>
          <w:lang w:val="uk-UA"/>
        </w:rPr>
        <w:object w:dxaOrig="2760" w:dyaOrig="320">
          <v:shape id="_x0000_i1048" type="#_x0000_t75" style="width:191.25pt;height:22.5pt" o:ole="">
            <v:imagedata r:id="rId45" o:title=""/>
          </v:shape>
          <o:OLEObject Type="Embed" ProgID="Equation.3" ShapeID="_x0000_i1048" DrawAspect="Content" ObjectID="_1468932286" r:id="rId46"/>
        </w:object>
      </w:r>
      <w:r w:rsidR="00747D3A">
        <w:rPr>
          <w:color w:val="000000"/>
          <w:sz w:val="28"/>
          <w:szCs w:val="28"/>
          <w:lang w:val="uk-UA"/>
        </w:rPr>
        <w:tab/>
      </w:r>
      <w:r w:rsidR="00747D3A">
        <w:rPr>
          <w:color w:val="000000"/>
          <w:sz w:val="28"/>
          <w:szCs w:val="28"/>
          <w:lang w:val="uk-UA"/>
        </w:rPr>
        <w:tab/>
      </w:r>
      <w:r w:rsidR="00747D3A">
        <w:rPr>
          <w:color w:val="000000"/>
          <w:sz w:val="28"/>
          <w:szCs w:val="28"/>
          <w:lang w:val="uk-UA"/>
        </w:rPr>
        <w:tab/>
        <w:t>(13)</w:t>
      </w:r>
    </w:p>
    <w:p w:rsidR="00396950" w:rsidRDefault="00396950" w:rsidP="00A705BE">
      <w:pPr>
        <w:shd w:val="clear" w:color="auto" w:fill="FFFFFF"/>
        <w:autoSpaceDE w:val="0"/>
        <w:autoSpaceDN w:val="0"/>
        <w:adjustRightInd w:val="0"/>
        <w:spacing w:line="396" w:lineRule="auto"/>
        <w:ind w:firstLine="684"/>
        <w:jc w:val="center"/>
        <w:rPr>
          <w:color w:val="000000"/>
          <w:sz w:val="28"/>
          <w:szCs w:val="28"/>
          <w:lang w:val="uk-UA"/>
        </w:rPr>
      </w:pPr>
    </w:p>
    <w:p w:rsidR="00396950" w:rsidRDefault="00A82B78" w:rsidP="00A705BE">
      <w:pPr>
        <w:shd w:val="clear" w:color="auto" w:fill="FFFFFF"/>
        <w:autoSpaceDE w:val="0"/>
        <w:autoSpaceDN w:val="0"/>
        <w:adjustRightInd w:val="0"/>
        <w:spacing w:line="396" w:lineRule="auto"/>
        <w:ind w:firstLine="684"/>
        <w:jc w:val="center"/>
        <w:rPr>
          <w:color w:val="000000"/>
          <w:sz w:val="28"/>
          <w:szCs w:val="28"/>
          <w:lang w:val="uk-UA"/>
        </w:rPr>
      </w:pPr>
      <w:r w:rsidRPr="00747D3A">
        <w:rPr>
          <w:color w:val="000000"/>
          <w:position w:val="-10"/>
          <w:sz w:val="28"/>
          <w:szCs w:val="28"/>
          <w:lang w:val="uk-UA"/>
        </w:rPr>
        <w:object w:dxaOrig="2079" w:dyaOrig="320">
          <v:shape id="_x0000_i1049" type="#_x0000_t75" style="width:2in;height:22.5pt" o:ole="">
            <v:imagedata r:id="rId47" o:title=""/>
          </v:shape>
          <o:OLEObject Type="Embed" ProgID="Equation.3" ShapeID="_x0000_i1049" DrawAspect="Content" ObjectID="_1468932287" r:id="rId48"/>
        </w:object>
      </w:r>
      <w:r w:rsidR="00396950">
        <w:rPr>
          <w:color w:val="000000"/>
          <w:sz w:val="28"/>
          <w:szCs w:val="28"/>
          <w:lang w:val="uk-UA"/>
        </w:rPr>
        <w:tab/>
      </w:r>
      <w:r w:rsidR="00396950">
        <w:rPr>
          <w:color w:val="000000"/>
          <w:sz w:val="28"/>
          <w:szCs w:val="28"/>
          <w:lang w:val="uk-UA"/>
        </w:rPr>
        <w:tab/>
      </w:r>
      <w:r w:rsidR="00396950">
        <w:rPr>
          <w:color w:val="000000"/>
          <w:sz w:val="28"/>
          <w:szCs w:val="28"/>
          <w:lang w:val="uk-UA"/>
        </w:rPr>
        <w:tab/>
        <w:t>(14)</w:t>
      </w:r>
    </w:p>
    <w:p w:rsidR="00747D3A" w:rsidRDefault="00747D3A" w:rsidP="00A705BE">
      <w:pPr>
        <w:shd w:val="clear" w:color="auto" w:fill="FFFFFF"/>
        <w:autoSpaceDE w:val="0"/>
        <w:autoSpaceDN w:val="0"/>
        <w:adjustRightInd w:val="0"/>
        <w:spacing w:line="396" w:lineRule="auto"/>
        <w:ind w:firstLine="684"/>
        <w:jc w:val="both"/>
        <w:rPr>
          <w:color w:val="000000"/>
          <w:sz w:val="28"/>
          <w:szCs w:val="28"/>
          <w:lang w:val="uk-UA"/>
        </w:rPr>
      </w:pPr>
    </w:p>
    <w:p w:rsidR="00747D3A" w:rsidRPr="00747D3A" w:rsidRDefault="00747D3A" w:rsidP="00A705BE">
      <w:pPr>
        <w:shd w:val="clear" w:color="auto" w:fill="FFFFFF"/>
        <w:autoSpaceDE w:val="0"/>
        <w:autoSpaceDN w:val="0"/>
        <w:adjustRightInd w:val="0"/>
        <w:spacing w:line="396" w:lineRule="auto"/>
        <w:ind w:firstLine="684"/>
        <w:jc w:val="both"/>
        <w:rPr>
          <w:sz w:val="28"/>
          <w:szCs w:val="28"/>
        </w:rPr>
      </w:pPr>
      <w:r w:rsidRPr="00747D3A">
        <w:rPr>
          <w:color w:val="000000"/>
          <w:sz w:val="28"/>
          <w:szCs w:val="28"/>
          <w:lang w:val="uk-UA"/>
        </w:rPr>
        <w:t xml:space="preserve">де </w:t>
      </w:r>
      <w:r>
        <w:rPr>
          <w:color w:val="000000"/>
          <w:sz w:val="28"/>
          <w:szCs w:val="28"/>
          <w:lang w:val="uk-UA"/>
        </w:rPr>
        <w:tab/>
      </w:r>
      <w:r w:rsidRPr="00747D3A">
        <w:rPr>
          <w:iCs/>
          <w:color w:val="000000"/>
          <w:sz w:val="28"/>
          <w:szCs w:val="28"/>
          <w:lang w:val="uk-UA"/>
        </w:rPr>
        <w:t>Он</w:t>
      </w:r>
      <w:r w:rsidRPr="00747D3A">
        <w:rPr>
          <w:i/>
          <w:iCs/>
          <w:color w:val="000000"/>
          <w:sz w:val="28"/>
          <w:szCs w:val="28"/>
          <w:lang w:val="uk-UA"/>
        </w:rPr>
        <w:t xml:space="preserve"> </w:t>
      </w:r>
      <w:r w:rsidRPr="00747D3A">
        <w:rPr>
          <w:iCs/>
          <w:color w:val="000000"/>
          <w:sz w:val="28"/>
          <w:szCs w:val="28"/>
          <w:lang w:val="uk-UA"/>
        </w:rPr>
        <w:t>-</w:t>
      </w:r>
      <w:r w:rsidRPr="00747D3A">
        <w:rPr>
          <w:color w:val="000000"/>
          <w:sz w:val="28"/>
          <w:szCs w:val="28"/>
          <w:lang w:val="uk-UA"/>
        </w:rPr>
        <w:t xml:space="preserve"> залишок товарів на початок року;</w:t>
      </w:r>
    </w:p>
    <w:p w:rsidR="00747D3A" w:rsidRPr="00747D3A" w:rsidRDefault="00747D3A" w:rsidP="00A705BE">
      <w:pPr>
        <w:shd w:val="clear" w:color="auto" w:fill="FFFFFF"/>
        <w:autoSpaceDE w:val="0"/>
        <w:autoSpaceDN w:val="0"/>
        <w:adjustRightInd w:val="0"/>
        <w:spacing w:line="396" w:lineRule="auto"/>
        <w:ind w:left="708" w:firstLine="708"/>
        <w:jc w:val="both"/>
        <w:rPr>
          <w:sz w:val="28"/>
          <w:szCs w:val="28"/>
        </w:rPr>
      </w:pPr>
      <w:r w:rsidRPr="00747D3A">
        <w:rPr>
          <w:iCs/>
          <w:color w:val="000000"/>
          <w:sz w:val="28"/>
          <w:szCs w:val="28"/>
          <w:lang w:val="uk-UA"/>
        </w:rPr>
        <w:t xml:space="preserve">П </w:t>
      </w:r>
      <w:r>
        <w:rPr>
          <w:iCs/>
          <w:color w:val="000000"/>
          <w:sz w:val="28"/>
          <w:szCs w:val="28"/>
          <w:lang w:val="uk-UA"/>
        </w:rPr>
        <w:t>-</w:t>
      </w:r>
      <w:r w:rsidRPr="00747D3A">
        <w:rPr>
          <w:color w:val="000000"/>
          <w:sz w:val="28"/>
          <w:szCs w:val="28"/>
          <w:lang w:val="uk-UA"/>
        </w:rPr>
        <w:t xml:space="preserve"> надходження товарів;</w:t>
      </w:r>
    </w:p>
    <w:p w:rsidR="00747D3A" w:rsidRPr="00747D3A" w:rsidRDefault="00747D3A" w:rsidP="00A705BE">
      <w:pPr>
        <w:shd w:val="clear" w:color="auto" w:fill="FFFFFF"/>
        <w:autoSpaceDE w:val="0"/>
        <w:autoSpaceDN w:val="0"/>
        <w:adjustRightInd w:val="0"/>
        <w:spacing w:line="396" w:lineRule="auto"/>
        <w:ind w:left="708" w:firstLine="708"/>
        <w:jc w:val="both"/>
        <w:rPr>
          <w:sz w:val="28"/>
          <w:szCs w:val="28"/>
        </w:rPr>
      </w:pPr>
      <w:r w:rsidRPr="00747D3A">
        <w:rPr>
          <w:iCs/>
          <w:color w:val="000000"/>
          <w:sz w:val="28"/>
          <w:szCs w:val="28"/>
          <w:lang w:val="uk-UA"/>
        </w:rPr>
        <w:t xml:space="preserve">Р </w:t>
      </w:r>
      <w:r>
        <w:rPr>
          <w:iCs/>
          <w:color w:val="000000"/>
          <w:sz w:val="28"/>
          <w:szCs w:val="28"/>
          <w:lang w:val="uk-UA"/>
        </w:rPr>
        <w:t>-</w:t>
      </w:r>
      <w:r w:rsidRPr="00747D3A">
        <w:rPr>
          <w:color w:val="000000"/>
          <w:sz w:val="28"/>
          <w:szCs w:val="28"/>
          <w:lang w:val="uk-UA"/>
        </w:rPr>
        <w:t xml:space="preserve"> продаж товарів;</w:t>
      </w:r>
    </w:p>
    <w:p w:rsidR="00747D3A" w:rsidRPr="00747D3A" w:rsidRDefault="00747D3A" w:rsidP="00A705BE">
      <w:pPr>
        <w:shd w:val="clear" w:color="auto" w:fill="FFFFFF"/>
        <w:autoSpaceDE w:val="0"/>
        <w:autoSpaceDN w:val="0"/>
        <w:adjustRightInd w:val="0"/>
        <w:spacing w:line="396" w:lineRule="auto"/>
        <w:ind w:left="708" w:firstLine="708"/>
        <w:jc w:val="both"/>
        <w:rPr>
          <w:sz w:val="28"/>
          <w:szCs w:val="28"/>
        </w:rPr>
      </w:pPr>
      <w:r w:rsidRPr="00747D3A">
        <w:rPr>
          <w:iCs/>
          <w:color w:val="000000"/>
          <w:sz w:val="28"/>
          <w:szCs w:val="28"/>
          <w:lang w:val="uk-UA"/>
        </w:rPr>
        <w:t xml:space="preserve">В - </w:t>
      </w:r>
      <w:r w:rsidRPr="00747D3A">
        <w:rPr>
          <w:color w:val="000000"/>
          <w:sz w:val="28"/>
          <w:szCs w:val="28"/>
          <w:lang w:val="uk-UA"/>
        </w:rPr>
        <w:t>інші джерела витрати товарів;</w:t>
      </w:r>
    </w:p>
    <w:p w:rsidR="00747D3A" w:rsidRPr="00747D3A" w:rsidRDefault="00747D3A" w:rsidP="00A705BE">
      <w:pPr>
        <w:shd w:val="clear" w:color="auto" w:fill="FFFFFF"/>
        <w:autoSpaceDE w:val="0"/>
        <w:autoSpaceDN w:val="0"/>
        <w:adjustRightInd w:val="0"/>
        <w:spacing w:line="396" w:lineRule="auto"/>
        <w:ind w:left="708" w:firstLine="708"/>
        <w:jc w:val="both"/>
        <w:rPr>
          <w:sz w:val="28"/>
          <w:szCs w:val="28"/>
        </w:rPr>
      </w:pPr>
      <w:r w:rsidRPr="00747D3A">
        <w:rPr>
          <w:iCs/>
          <w:color w:val="000000"/>
          <w:sz w:val="28"/>
          <w:szCs w:val="28"/>
          <w:lang w:val="uk-UA"/>
        </w:rPr>
        <w:t xml:space="preserve">Ок. </w:t>
      </w:r>
      <w:r>
        <w:rPr>
          <w:iCs/>
          <w:color w:val="000000"/>
          <w:sz w:val="28"/>
          <w:szCs w:val="28"/>
          <w:lang w:val="uk-UA"/>
        </w:rPr>
        <w:t>-</w:t>
      </w:r>
      <w:r w:rsidRPr="00747D3A">
        <w:rPr>
          <w:color w:val="000000"/>
          <w:sz w:val="28"/>
          <w:szCs w:val="28"/>
          <w:lang w:val="uk-UA"/>
        </w:rPr>
        <w:t xml:space="preserve"> залишок товарів на кінець року.</w:t>
      </w:r>
    </w:p>
    <w:p w:rsidR="00747D3A" w:rsidRDefault="00747D3A" w:rsidP="00A705BE">
      <w:pPr>
        <w:shd w:val="clear" w:color="auto" w:fill="FFFFFF"/>
        <w:autoSpaceDE w:val="0"/>
        <w:autoSpaceDN w:val="0"/>
        <w:adjustRightInd w:val="0"/>
        <w:spacing w:line="396" w:lineRule="auto"/>
        <w:ind w:firstLine="684"/>
        <w:jc w:val="both"/>
        <w:rPr>
          <w:color w:val="000000"/>
          <w:sz w:val="28"/>
          <w:szCs w:val="28"/>
          <w:lang w:val="uk-UA"/>
        </w:rPr>
      </w:pPr>
      <w:r w:rsidRPr="00747D3A">
        <w:rPr>
          <w:color w:val="000000"/>
          <w:sz w:val="28"/>
          <w:szCs w:val="28"/>
          <w:lang w:val="uk-UA"/>
        </w:rPr>
        <w:t xml:space="preserve">У деяких випадках балансовий спосіб може бути використаний для визначення величини впливу окремих факторів на приріст результативного показника. Наприклад, коли з трьох факторів відомий </w:t>
      </w:r>
      <w:r>
        <w:rPr>
          <w:color w:val="000000"/>
          <w:sz w:val="28"/>
          <w:szCs w:val="28"/>
          <w:lang w:val="uk-UA"/>
        </w:rPr>
        <w:t>вплив двох, то вплив третього мо</w:t>
      </w:r>
      <w:r w:rsidRPr="00747D3A">
        <w:rPr>
          <w:color w:val="000000"/>
          <w:sz w:val="28"/>
          <w:szCs w:val="28"/>
          <w:lang w:val="uk-UA"/>
        </w:rPr>
        <w:t>жна визначити, віднявши від загального приросту результативного</w:t>
      </w:r>
      <w:r w:rsidRPr="00747D3A">
        <w:rPr>
          <w:color w:val="000000"/>
          <w:sz w:val="28"/>
          <w:szCs w:val="28"/>
        </w:rPr>
        <w:t xml:space="preserve"> показника </w:t>
      </w:r>
      <w:r w:rsidRPr="00747D3A">
        <w:rPr>
          <w:color w:val="000000"/>
          <w:sz w:val="28"/>
          <w:szCs w:val="28"/>
          <w:lang w:val="uk-UA"/>
        </w:rPr>
        <w:t>результат впливу перших двох факторів:</w:t>
      </w:r>
    </w:p>
    <w:p w:rsidR="00A82B78" w:rsidRDefault="00A82B78" w:rsidP="00A705BE">
      <w:pPr>
        <w:shd w:val="clear" w:color="auto" w:fill="FFFFFF"/>
        <w:autoSpaceDE w:val="0"/>
        <w:autoSpaceDN w:val="0"/>
        <w:adjustRightInd w:val="0"/>
        <w:spacing w:line="396" w:lineRule="auto"/>
        <w:ind w:firstLine="684"/>
        <w:jc w:val="both"/>
        <w:rPr>
          <w:color w:val="000000"/>
          <w:sz w:val="28"/>
          <w:szCs w:val="28"/>
          <w:lang w:val="uk-UA"/>
        </w:rPr>
      </w:pPr>
    </w:p>
    <w:p w:rsidR="00A82B78" w:rsidRDefault="003C044A" w:rsidP="00A705BE">
      <w:pPr>
        <w:shd w:val="clear" w:color="auto" w:fill="FFFFFF"/>
        <w:autoSpaceDE w:val="0"/>
        <w:autoSpaceDN w:val="0"/>
        <w:adjustRightInd w:val="0"/>
        <w:spacing w:line="396" w:lineRule="auto"/>
        <w:ind w:firstLine="684"/>
        <w:jc w:val="center"/>
        <w:rPr>
          <w:color w:val="000000"/>
          <w:sz w:val="28"/>
          <w:szCs w:val="28"/>
          <w:lang w:val="uk-UA"/>
        </w:rPr>
      </w:pPr>
      <w:r w:rsidRPr="00A82B78">
        <w:rPr>
          <w:color w:val="000000"/>
          <w:position w:val="-12"/>
          <w:sz w:val="28"/>
          <w:szCs w:val="28"/>
          <w:lang w:val="uk-UA"/>
        </w:rPr>
        <w:object w:dxaOrig="2480" w:dyaOrig="360">
          <v:shape id="_x0000_i1050" type="#_x0000_t75" style="width:171.75pt;height:24.75pt" o:ole="">
            <v:imagedata r:id="rId49" o:title=""/>
          </v:shape>
          <o:OLEObject Type="Embed" ProgID="Equation.3" ShapeID="_x0000_i1050" DrawAspect="Content" ObjectID="_1468932288" r:id="rId50"/>
        </w:object>
      </w:r>
      <w:r w:rsidR="00A82B78">
        <w:rPr>
          <w:color w:val="000000"/>
          <w:sz w:val="28"/>
          <w:szCs w:val="28"/>
          <w:lang w:val="uk-UA"/>
        </w:rPr>
        <w:tab/>
      </w:r>
      <w:r w:rsidR="00A82B78">
        <w:rPr>
          <w:color w:val="000000"/>
          <w:sz w:val="28"/>
          <w:szCs w:val="28"/>
          <w:lang w:val="uk-UA"/>
        </w:rPr>
        <w:tab/>
      </w:r>
      <w:r w:rsidR="00A82B78">
        <w:rPr>
          <w:color w:val="000000"/>
          <w:sz w:val="28"/>
          <w:szCs w:val="28"/>
          <w:lang w:val="uk-UA"/>
        </w:rPr>
        <w:tab/>
        <w:t>(15)</w:t>
      </w:r>
    </w:p>
    <w:p w:rsidR="00A82B78" w:rsidRPr="003C044A" w:rsidRDefault="00A82B78" w:rsidP="00A705BE">
      <w:pPr>
        <w:shd w:val="clear" w:color="auto" w:fill="FFFFFF"/>
        <w:autoSpaceDE w:val="0"/>
        <w:autoSpaceDN w:val="0"/>
        <w:adjustRightInd w:val="0"/>
        <w:spacing w:line="396" w:lineRule="auto"/>
        <w:ind w:firstLine="684"/>
        <w:jc w:val="both"/>
        <w:rPr>
          <w:color w:val="000000"/>
          <w:sz w:val="28"/>
          <w:szCs w:val="28"/>
          <w:lang w:val="uk-UA"/>
        </w:rPr>
      </w:pPr>
    </w:p>
    <w:p w:rsidR="00BB2355" w:rsidRDefault="00BB2355" w:rsidP="00A705BE">
      <w:pPr>
        <w:shd w:val="clear" w:color="auto" w:fill="FFFFFF"/>
        <w:autoSpaceDE w:val="0"/>
        <w:autoSpaceDN w:val="0"/>
        <w:adjustRightInd w:val="0"/>
        <w:spacing w:line="396" w:lineRule="auto"/>
        <w:jc w:val="center"/>
        <w:rPr>
          <w:b/>
          <w:bCs/>
          <w:color w:val="000000"/>
          <w:sz w:val="28"/>
          <w:szCs w:val="28"/>
          <w:lang w:val="uk-UA"/>
        </w:rPr>
        <w:sectPr w:rsidR="00BB2355" w:rsidSect="002B11BB">
          <w:pgSz w:w="11906" w:h="16838"/>
          <w:pgMar w:top="1134" w:right="1134" w:bottom="1134" w:left="1134" w:header="709" w:footer="709" w:gutter="0"/>
          <w:cols w:space="708"/>
          <w:docGrid w:linePitch="360"/>
        </w:sectPr>
      </w:pPr>
    </w:p>
    <w:p w:rsidR="003C044A" w:rsidRDefault="003C044A" w:rsidP="00A705BE">
      <w:pPr>
        <w:shd w:val="clear" w:color="auto" w:fill="FFFFFF"/>
        <w:autoSpaceDE w:val="0"/>
        <w:autoSpaceDN w:val="0"/>
        <w:adjustRightInd w:val="0"/>
        <w:spacing w:line="396" w:lineRule="auto"/>
        <w:jc w:val="center"/>
        <w:rPr>
          <w:b/>
          <w:bCs/>
          <w:color w:val="000000"/>
          <w:sz w:val="28"/>
          <w:szCs w:val="28"/>
          <w:lang w:val="uk-UA"/>
        </w:rPr>
      </w:pPr>
      <w:r>
        <w:rPr>
          <w:b/>
          <w:bCs/>
          <w:color w:val="000000"/>
          <w:sz w:val="28"/>
          <w:szCs w:val="28"/>
          <w:lang w:val="uk-UA"/>
        </w:rPr>
        <w:t xml:space="preserve">2.2. Аналіз </w:t>
      </w:r>
      <w:r w:rsidRPr="003C044A">
        <w:rPr>
          <w:b/>
          <w:bCs/>
          <w:color w:val="000000"/>
          <w:sz w:val="28"/>
          <w:szCs w:val="28"/>
          <w:lang w:val="uk-UA"/>
        </w:rPr>
        <w:t>прибутку</w:t>
      </w:r>
      <w:r>
        <w:rPr>
          <w:b/>
          <w:bCs/>
          <w:color w:val="000000"/>
          <w:sz w:val="28"/>
          <w:szCs w:val="28"/>
          <w:lang w:val="uk-UA"/>
        </w:rPr>
        <w:t xml:space="preserve"> </w:t>
      </w:r>
      <w:r w:rsidRPr="003C044A">
        <w:rPr>
          <w:b/>
          <w:bCs/>
          <w:color w:val="000000"/>
          <w:sz w:val="28"/>
          <w:szCs w:val="28"/>
          <w:lang w:val="uk-UA"/>
        </w:rPr>
        <w:t>діяльності підприємства</w:t>
      </w:r>
    </w:p>
    <w:p w:rsidR="003C044A" w:rsidRPr="003C044A" w:rsidRDefault="003C044A" w:rsidP="00A705BE">
      <w:pPr>
        <w:shd w:val="clear" w:color="auto" w:fill="FFFFFF"/>
        <w:autoSpaceDE w:val="0"/>
        <w:autoSpaceDN w:val="0"/>
        <w:adjustRightInd w:val="0"/>
        <w:spacing w:line="396" w:lineRule="auto"/>
        <w:jc w:val="center"/>
        <w:rPr>
          <w:sz w:val="28"/>
          <w:szCs w:val="28"/>
          <w:lang w:val="uk-UA"/>
        </w:rPr>
      </w:pPr>
    </w:p>
    <w:p w:rsidR="003C044A" w:rsidRPr="003C044A" w:rsidRDefault="003C044A" w:rsidP="00A705BE">
      <w:pPr>
        <w:shd w:val="clear" w:color="auto" w:fill="FFFFFF"/>
        <w:autoSpaceDE w:val="0"/>
        <w:autoSpaceDN w:val="0"/>
        <w:adjustRightInd w:val="0"/>
        <w:spacing w:line="396" w:lineRule="auto"/>
        <w:ind w:firstLine="684"/>
        <w:jc w:val="both"/>
        <w:rPr>
          <w:sz w:val="28"/>
          <w:szCs w:val="28"/>
          <w:lang w:val="uk-UA"/>
        </w:rPr>
      </w:pPr>
      <w:r w:rsidRPr="003C044A">
        <w:rPr>
          <w:color w:val="000000"/>
          <w:sz w:val="28"/>
          <w:szCs w:val="28"/>
          <w:lang w:val="uk-UA"/>
        </w:rPr>
        <w:t>Фінансові результати діяльності підприємства характеризуються сумою отриманого прибутку і рівнем рентабельності. Прибуток підприємство одержує головним чином від реалізації продукції, а також від інших видів діяльності (здача в оренду основних фондів, комерційна діяльність на фондових і валютних біржах і т.д.).</w:t>
      </w:r>
    </w:p>
    <w:p w:rsidR="003C044A" w:rsidRPr="003C044A" w:rsidRDefault="003C044A" w:rsidP="00A705BE">
      <w:pPr>
        <w:shd w:val="clear" w:color="auto" w:fill="FFFFFF"/>
        <w:autoSpaceDE w:val="0"/>
        <w:autoSpaceDN w:val="0"/>
        <w:adjustRightInd w:val="0"/>
        <w:spacing w:line="396" w:lineRule="auto"/>
        <w:ind w:firstLine="684"/>
        <w:jc w:val="both"/>
        <w:rPr>
          <w:sz w:val="28"/>
          <w:szCs w:val="28"/>
        </w:rPr>
      </w:pPr>
      <w:r w:rsidRPr="003C044A">
        <w:rPr>
          <w:b/>
          <w:bCs/>
          <w:color w:val="000000"/>
          <w:sz w:val="28"/>
          <w:szCs w:val="28"/>
          <w:lang w:val="uk-UA"/>
        </w:rPr>
        <w:t xml:space="preserve">Прибуток </w:t>
      </w:r>
      <w:r w:rsidRPr="003C044A">
        <w:rPr>
          <w:color w:val="000000"/>
          <w:sz w:val="28"/>
          <w:szCs w:val="28"/>
          <w:lang w:val="uk-UA"/>
        </w:rPr>
        <w:t>- це частина чистого доходу, створеного в процесі виробництва і реалізованого в сфері звертання, що безпосередньо одержують підприємства. Тільки після продажу продукції чистий доход приймає форму прибутку. Кількісно вона являє собою різницю між виторгом (після сплати податку на додаткову вартість, акцизного податку й інших відрахувань з виторгу в бюджетні і позабюджетні фонди) і повною собівартістю реалізованої продукції. Виходить, чим більше підприємство реалізує рентабельної продукції, тим більше одержить прибутку, тим краще його фінансовий стан. Тому фінансові результати діяльності вивчаються в тісному зв'язку з використанням і реалізацією продукції.</w:t>
      </w:r>
    </w:p>
    <w:p w:rsidR="003C044A" w:rsidRPr="003C044A" w:rsidRDefault="003C044A" w:rsidP="00A705BE">
      <w:pPr>
        <w:shd w:val="clear" w:color="auto" w:fill="FFFFFF"/>
        <w:autoSpaceDE w:val="0"/>
        <w:autoSpaceDN w:val="0"/>
        <w:adjustRightInd w:val="0"/>
        <w:spacing w:line="396" w:lineRule="auto"/>
        <w:ind w:firstLine="684"/>
        <w:jc w:val="both"/>
        <w:rPr>
          <w:sz w:val="28"/>
          <w:szCs w:val="28"/>
        </w:rPr>
      </w:pPr>
      <w:r w:rsidRPr="003C044A">
        <w:rPr>
          <w:color w:val="000000"/>
          <w:sz w:val="28"/>
          <w:szCs w:val="28"/>
          <w:lang w:val="uk-UA"/>
        </w:rPr>
        <w:t>Обсяг реалізації, величина прибутку, рівень рентабельності залежать від виробничої, постачальницької, збутової і комерційної діяльності підприємства, інакше кажучи, ці показники характеризують усі сторони господарювання.</w:t>
      </w:r>
    </w:p>
    <w:p w:rsidR="003C044A" w:rsidRPr="003C044A" w:rsidRDefault="003C044A" w:rsidP="00A705BE">
      <w:pPr>
        <w:shd w:val="clear" w:color="auto" w:fill="FFFFFF"/>
        <w:autoSpaceDE w:val="0"/>
        <w:autoSpaceDN w:val="0"/>
        <w:adjustRightInd w:val="0"/>
        <w:spacing w:line="396" w:lineRule="auto"/>
        <w:ind w:firstLine="684"/>
        <w:jc w:val="both"/>
        <w:rPr>
          <w:sz w:val="28"/>
          <w:szCs w:val="28"/>
        </w:rPr>
      </w:pPr>
      <w:r w:rsidRPr="003C044A">
        <w:rPr>
          <w:color w:val="000000"/>
          <w:sz w:val="28"/>
          <w:szCs w:val="28"/>
          <w:lang w:val="uk-UA"/>
        </w:rPr>
        <w:t>Основними задачами аналізу фінансових результатів діяльності є:</w:t>
      </w:r>
    </w:p>
    <w:p w:rsidR="003C044A" w:rsidRPr="003C044A" w:rsidRDefault="003C044A" w:rsidP="00A705BE">
      <w:pPr>
        <w:numPr>
          <w:ilvl w:val="0"/>
          <w:numId w:val="11"/>
        </w:numPr>
        <w:shd w:val="clear" w:color="auto" w:fill="FFFFFF"/>
        <w:autoSpaceDE w:val="0"/>
        <w:autoSpaceDN w:val="0"/>
        <w:adjustRightInd w:val="0"/>
        <w:spacing w:line="396" w:lineRule="auto"/>
        <w:jc w:val="both"/>
        <w:rPr>
          <w:sz w:val="28"/>
          <w:szCs w:val="28"/>
        </w:rPr>
      </w:pPr>
      <w:r w:rsidRPr="003C044A">
        <w:rPr>
          <w:color w:val="000000"/>
          <w:sz w:val="28"/>
          <w:szCs w:val="28"/>
          <w:lang w:val="uk-UA"/>
        </w:rPr>
        <w:t>систематичний контроль за виконанням планів реалізації продукції й одержанням прибутку;</w:t>
      </w:r>
    </w:p>
    <w:p w:rsidR="003C044A" w:rsidRPr="00F56BEC" w:rsidRDefault="003C044A" w:rsidP="00A705BE">
      <w:pPr>
        <w:numPr>
          <w:ilvl w:val="0"/>
          <w:numId w:val="11"/>
        </w:numPr>
        <w:shd w:val="clear" w:color="auto" w:fill="FFFFFF"/>
        <w:autoSpaceDE w:val="0"/>
        <w:autoSpaceDN w:val="0"/>
        <w:adjustRightInd w:val="0"/>
        <w:spacing w:line="396" w:lineRule="auto"/>
        <w:jc w:val="both"/>
        <w:rPr>
          <w:color w:val="000000"/>
          <w:sz w:val="28"/>
          <w:szCs w:val="28"/>
          <w:lang w:val="uk-UA"/>
        </w:rPr>
      </w:pPr>
      <w:r w:rsidRPr="003C044A">
        <w:rPr>
          <w:color w:val="000000"/>
          <w:sz w:val="28"/>
          <w:szCs w:val="28"/>
          <w:lang w:val="uk-UA"/>
        </w:rPr>
        <w:t xml:space="preserve">визначення впливу як об'єктивних, так і суб'єктивних факторів на обсяг </w:t>
      </w:r>
      <w:r w:rsidRPr="00F56BEC">
        <w:rPr>
          <w:color w:val="000000"/>
          <w:sz w:val="28"/>
          <w:szCs w:val="28"/>
          <w:lang w:val="uk-UA"/>
        </w:rPr>
        <w:t>реалізації продукції і фінансових результатів;</w:t>
      </w:r>
    </w:p>
    <w:p w:rsidR="00F56BEC" w:rsidRPr="00F56BEC" w:rsidRDefault="00F56BEC" w:rsidP="00A705BE">
      <w:pPr>
        <w:numPr>
          <w:ilvl w:val="0"/>
          <w:numId w:val="11"/>
        </w:numPr>
        <w:shd w:val="clear" w:color="auto" w:fill="FFFFFF"/>
        <w:autoSpaceDE w:val="0"/>
        <w:autoSpaceDN w:val="0"/>
        <w:adjustRightInd w:val="0"/>
        <w:spacing w:line="396" w:lineRule="auto"/>
        <w:jc w:val="both"/>
        <w:rPr>
          <w:sz w:val="28"/>
          <w:szCs w:val="28"/>
          <w:lang w:val="uk-UA"/>
        </w:rPr>
      </w:pPr>
      <w:r w:rsidRPr="00F56BEC">
        <w:rPr>
          <w:color w:val="000000"/>
          <w:sz w:val="28"/>
          <w:szCs w:val="28"/>
          <w:lang w:val="uk-UA"/>
        </w:rPr>
        <w:t>виявлення резервів збільшення обсягу реалізації продукції і суми прибутку;</w:t>
      </w:r>
    </w:p>
    <w:p w:rsidR="00F56BEC" w:rsidRPr="00F56BEC" w:rsidRDefault="00F56BEC" w:rsidP="00A705BE">
      <w:pPr>
        <w:numPr>
          <w:ilvl w:val="0"/>
          <w:numId w:val="11"/>
        </w:numPr>
        <w:shd w:val="clear" w:color="auto" w:fill="FFFFFF"/>
        <w:autoSpaceDE w:val="0"/>
        <w:autoSpaceDN w:val="0"/>
        <w:adjustRightInd w:val="0"/>
        <w:spacing w:line="396" w:lineRule="auto"/>
        <w:jc w:val="both"/>
        <w:rPr>
          <w:sz w:val="28"/>
          <w:szCs w:val="28"/>
        </w:rPr>
      </w:pPr>
      <w:r w:rsidRPr="00F56BEC">
        <w:rPr>
          <w:color w:val="000000"/>
          <w:sz w:val="28"/>
          <w:szCs w:val="28"/>
          <w:lang w:val="uk-UA"/>
        </w:rPr>
        <w:t>оцінка роботи підприємства по використанню можливостей збільшення обсягу реалізації продукції, прибутку і рентабельності;</w:t>
      </w:r>
    </w:p>
    <w:p w:rsidR="00F56BEC" w:rsidRPr="00F56BEC" w:rsidRDefault="00F56BEC" w:rsidP="00A705BE">
      <w:pPr>
        <w:numPr>
          <w:ilvl w:val="0"/>
          <w:numId w:val="11"/>
        </w:numPr>
        <w:shd w:val="clear" w:color="auto" w:fill="FFFFFF"/>
        <w:autoSpaceDE w:val="0"/>
        <w:autoSpaceDN w:val="0"/>
        <w:adjustRightInd w:val="0"/>
        <w:spacing w:line="396" w:lineRule="auto"/>
        <w:jc w:val="both"/>
        <w:rPr>
          <w:sz w:val="28"/>
          <w:szCs w:val="28"/>
        </w:rPr>
      </w:pPr>
      <w:r w:rsidRPr="00F56BEC">
        <w:rPr>
          <w:color w:val="000000"/>
          <w:sz w:val="28"/>
          <w:szCs w:val="28"/>
          <w:lang w:val="uk-UA"/>
        </w:rPr>
        <w:t>розробка заходів щодо використання виявлених резервів.</w:t>
      </w:r>
    </w:p>
    <w:p w:rsidR="00F56BEC" w:rsidRPr="00F56BEC" w:rsidRDefault="00F56BEC" w:rsidP="00A705BE">
      <w:pPr>
        <w:shd w:val="clear" w:color="auto" w:fill="FFFFFF"/>
        <w:autoSpaceDE w:val="0"/>
        <w:autoSpaceDN w:val="0"/>
        <w:adjustRightInd w:val="0"/>
        <w:spacing w:line="396" w:lineRule="auto"/>
        <w:ind w:firstLine="684"/>
        <w:jc w:val="both"/>
        <w:rPr>
          <w:sz w:val="28"/>
          <w:szCs w:val="28"/>
        </w:rPr>
      </w:pPr>
      <w:r w:rsidRPr="00F56BEC">
        <w:rPr>
          <w:color w:val="000000"/>
          <w:sz w:val="28"/>
          <w:szCs w:val="28"/>
          <w:lang w:val="uk-UA"/>
        </w:rPr>
        <w:t>Основними джерелами інформації при аналізі реалізації продукції і прибутку є:</w:t>
      </w:r>
    </w:p>
    <w:p w:rsidR="00F56BEC" w:rsidRPr="00F56BEC" w:rsidRDefault="00F56BEC" w:rsidP="00A705BE">
      <w:pPr>
        <w:shd w:val="clear" w:color="auto" w:fill="FFFFFF"/>
        <w:autoSpaceDE w:val="0"/>
        <w:autoSpaceDN w:val="0"/>
        <w:adjustRightInd w:val="0"/>
        <w:spacing w:line="396" w:lineRule="auto"/>
        <w:ind w:firstLine="684"/>
        <w:jc w:val="both"/>
        <w:rPr>
          <w:sz w:val="28"/>
          <w:szCs w:val="28"/>
        </w:rPr>
      </w:pPr>
      <w:r w:rsidRPr="00F56BEC">
        <w:rPr>
          <w:color w:val="000000"/>
          <w:sz w:val="28"/>
          <w:szCs w:val="28"/>
          <w:lang w:val="uk-UA"/>
        </w:rPr>
        <w:t>1. накладні на відвантаження продукції;</w:t>
      </w:r>
    </w:p>
    <w:p w:rsidR="00F56BEC" w:rsidRPr="00F56BEC" w:rsidRDefault="00F56BEC" w:rsidP="00A705BE">
      <w:pPr>
        <w:shd w:val="clear" w:color="auto" w:fill="FFFFFF"/>
        <w:autoSpaceDE w:val="0"/>
        <w:autoSpaceDN w:val="0"/>
        <w:adjustRightInd w:val="0"/>
        <w:spacing w:line="396" w:lineRule="auto"/>
        <w:ind w:firstLine="684"/>
        <w:jc w:val="both"/>
        <w:rPr>
          <w:sz w:val="28"/>
          <w:szCs w:val="28"/>
        </w:rPr>
      </w:pPr>
      <w:r w:rsidRPr="00F56BEC">
        <w:rPr>
          <w:color w:val="000000"/>
          <w:sz w:val="28"/>
          <w:szCs w:val="28"/>
          <w:lang w:val="uk-UA"/>
        </w:rPr>
        <w:t>2. дані аналітичного бухгалтерського обліку;</w:t>
      </w:r>
    </w:p>
    <w:p w:rsidR="00F56BEC" w:rsidRPr="00F56BEC" w:rsidRDefault="00F56BEC" w:rsidP="00A705BE">
      <w:pPr>
        <w:shd w:val="clear" w:color="auto" w:fill="FFFFFF"/>
        <w:autoSpaceDE w:val="0"/>
        <w:autoSpaceDN w:val="0"/>
        <w:adjustRightInd w:val="0"/>
        <w:spacing w:line="396" w:lineRule="auto"/>
        <w:ind w:firstLine="684"/>
        <w:jc w:val="both"/>
        <w:rPr>
          <w:sz w:val="28"/>
          <w:szCs w:val="28"/>
        </w:rPr>
      </w:pPr>
      <w:r w:rsidRPr="00F56BEC">
        <w:rPr>
          <w:color w:val="000000"/>
          <w:sz w:val="28"/>
          <w:szCs w:val="28"/>
          <w:lang w:val="uk-UA"/>
        </w:rPr>
        <w:t>3. дані фінансової звітності ф.№2 "Звіт про прибутки і збитки";</w:t>
      </w:r>
    </w:p>
    <w:p w:rsidR="00F56BEC" w:rsidRPr="00F56BEC" w:rsidRDefault="00F56BEC" w:rsidP="00A705BE">
      <w:pPr>
        <w:shd w:val="clear" w:color="auto" w:fill="FFFFFF"/>
        <w:autoSpaceDE w:val="0"/>
        <w:autoSpaceDN w:val="0"/>
        <w:adjustRightInd w:val="0"/>
        <w:spacing w:line="396" w:lineRule="auto"/>
        <w:ind w:firstLine="684"/>
        <w:jc w:val="both"/>
        <w:rPr>
          <w:sz w:val="28"/>
          <w:szCs w:val="28"/>
        </w:rPr>
      </w:pPr>
      <w:r w:rsidRPr="00F56BEC">
        <w:rPr>
          <w:color w:val="000000"/>
          <w:sz w:val="28"/>
          <w:szCs w:val="28"/>
          <w:lang w:val="uk-UA"/>
        </w:rPr>
        <w:t>4. форма №5-ф "Короткий звіт про фінансові результати";</w:t>
      </w:r>
    </w:p>
    <w:p w:rsidR="00F56BEC" w:rsidRPr="00F56BEC" w:rsidRDefault="00F56BEC" w:rsidP="00A705BE">
      <w:pPr>
        <w:shd w:val="clear" w:color="auto" w:fill="FFFFFF"/>
        <w:autoSpaceDE w:val="0"/>
        <w:autoSpaceDN w:val="0"/>
        <w:adjustRightInd w:val="0"/>
        <w:spacing w:line="396" w:lineRule="auto"/>
        <w:ind w:firstLine="684"/>
        <w:jc w:val="both"/>
        <w:rPr>
          <w:sz w:val="28"/>
          <w:szCs w:val="28"/>
        </w:rPr>
      </w:pPr>
      <w:r w:rsidRPr="00F56BEC">
        <w:rPr>
          <w:color w:val="000000"/>
          <w:sz w:val="28"/>
          <w:szCs w:val="28"/>
          <w:lang w:val="uk-UA"/>
        </w:rPr>
        <w:t xml:space="preserve">5. </w:t>
      </w:r>
      <w:r>
        <w:rPr>
          <w:color w:val="000000"/>
          <w:sz w:val="28"/>
          <w:szCs w:val="28"/>
          <w:lang w:val="uk-UA"/>
        </w:rPr>
        <w:t xml:space="preserve">відповідні </w:t>
      </w:r>
      <w:r w:rsidRPr="00F56BEC">
        <w:rPr>
          <w:color w:val="000000"/>
          <w:sz w:val="28"/>
          <w:szCs w:val="28"/>
          <w:lang w:val="uk-UA"/>
        </w:rPr>
        <w:t>та</w:t>
      </w:r>
      <w:r>
        <w:rPr>
          <w:color w:val="000000"/>
          <w:sz w:val="28"/>
          <w:szCs w:val="28"/>
          <w:lang w:val="uk-UA"/>
        </w:rPr>
        <w:t xml:space="preserve">блиці плану економічного і соціального </w:t>
      </w:r>
      <w:r w:rsidRPr="00F56BEC">
        <w:rPr>
          <w:color w:val="000000"/>
          <w:sz w:val="28"/>
          <w:szCs w:val="28"/>
          <w:lang w:val="uk-UA"/>
        </w:rPr>
        <w:t>розвитку підприємства.</w:t>
      </w:r>
    </w:p>
    <w:p w:rsidR="00F56BEC" w:rsidRPr="00F56BEC" w:rsidRDefault="00F56BEC" w:rsidP="00A705BE">
      <w:pPr>
        <w:shd w:val="clear" w:color="auto" w:fill="FFFFFF"/>
        <w:autoSpaceDE w:val="0"/>
        <w:autoSpaceDN w:val="0"/>
        <w:adjustRightInd w:val="0"/>
        <w:spacing w:line="396" w:lineRule="auto"/>
        <w:ind w:firstLine="684"/>
        <w:jc w:val="both"/>
        <w:rPr>
          <w:sz w:val="28"/>
          <w:szCs w:val="28"/>
        </w:rPr>
      </w:pPr>
      <w:r w:rsidRPr="00F56BEC">
        <w:rPr>
          <w:color w:val="000000"/>
          <w:sz w:val="28"/>
          <w:szCs w:val="28"/>
          <w:lang w:val="uk-UA"/>
        </w:rPr>
        <w:t xml:space="preserve">Слід зазначити, що в аналізі використовуються наступні </w:t>
      </w:r>
      <w:r w:rsidRPr="00F56BEC">
        <w:rPr>
          <w:b/>
          <w:bCs/>
          <w:i/>
          <w:iCs/>
          <w:color w:val="000000"/>
          <w:sz w:val="28"/>
          <w:szCs w:val="28"/>
          <w:lang w:val="uk-UA"/>
        </w:rPr>
        <w:t>показники прибутку:</w:t>
      </w:r>
    </w:p>
    <w:p w:rsidR="00F56BEC" w:rsidRPr="00F56BEC" w:rsidRDefault="00F56BEC" w:rsidP="00A705BE">
      <w:pPr>
        <w:shd w:val="clear" w:color="auto" w:fill="FFFFFF"/>
        <w:autoSpaceDE w:val="0"/>
        <w:autoSpaceDN w:val="0"/>
        <w:adjustRightInd w:val="0"/>
        <w:spacing w:line="396" w:lineRule="auto"/>
        <w:ind w:firstLine="684"/>
        <w:jc w:val="both"/>
        <w:rPr>
          <w:sz w:val="28"/>
          <w:szCs w:val="28"/>
        </w:rPr>
      </w:pPr>
      <w:r>
        <w:rPr>
          <w:color w:val="000000"/>
          <w:sz w:val="28"/>
          <w:szCs w:val="28"/>
          <w:lang w:val="uk-UA"/>
        </w:rPr>
        <w:t xml:space="preserve">- </w:t>
      </w:r>
      <w:r w:rsidRPr="00F56BEC">
        <w:rPr>
          <w:color w:val="000000"/>
          <w:sz w:val="28"/>
          <w:szCs w:val="28"/>
          <w:lang w:val="uk-UA"/>
        </w:rPr>
        <w:t>балансовий прибуток;</w:t>
      </w:r>
    </w:p>
    <w:p w:rsidR="00F56BEC" w:rsidRPr="00F56BEC" w:rsidRDefault="00F56BEC" w:rsidP="00A705BE">
      <w:pPr>
        <w:shd w:val="clear" w:color="auto" w:fill="FFFFFF"/>
        <w:autoSpaceDE w:val="0"/>
        <w:autoSpaceDN w:val="0"/>
        <w:adjustRightInd w:val="0"/>
        <w:spacing w:line="396" w:lineRule="auto"/>
        <w:ind w:firstLine="684"/>
        <w:jc w:val="both"/>
        <w:rPr>
          <w:sz w:val="28"/>
          <w:szCs w:val="28"/>
        </w:rPr>
      </w:pPr>
      <w:r>
        <w:rPr>
          <w:color w:val="000000"/>
          <w:sz w:val="28"/>
          <w:szCs w:val="28"/>
          <w:lang w:val="uk-UA"/>
        </w:rPr>
        <w:t xml:space="preserve">- </w:t>
      </w:r>
      <w:r w:rsidRPr="00F56BEC">
        <w:rPr>
          <w:color w:val="000000"/>
          <w:sz w:val="28"/>
          <w:szCs w:val="28"/>
          <w:lang w:val="uk-UA"/>
        </w:rPr>
        <w:t>прибуток від реалізації продукції, робіт і послуг;</w:t>
      </w:r>
    </w:p>
    <w:p w:rsidR="00F56BEC" w:rsidRPr="00F56BEC" w:rsidRDefault="00F56BEC" w:rsidP="00A705BE">
      <w:pPr>
        <w:shd w:val="clear" w:color="auto" w:fill="FFFFFF"/>
        <w:autoSpaceDE w:val="0"/>
        <w:autoSpaceDN w:val="0"/>
        <w:adjustRightInd w:val="0"/>
        <w:spacing w:line="396" w:lineRule="auto"/>
        <w:ind w:firstLine="684"/>
        <w:jc w:val="both"/>
        <w:rPr>
          <w:sz w:val="28"/>
          <w:szCs w:val="28"/>
        </w:rPr>
      </w:pPr>
      <w:r>
        <w:rPr>
          <w:color w:val="000000"/>
          <w:sz w:val="28"/>
          <w:szCs w:val="28"/>
          <w:lang w:val="uk-UA"/>
        </w:rPr>
        <w:t xml:space="preserve">- </w:t>
      </w:r>
      <w:r w:rsidRPr="00F56BEC">
        <w:rPr>
          <w:color w:val="000000"/>
          <w:sz w:val="28"/>
          <w:szCs w:val="28"/>
          <w:lang w:val="uk-UA"/>
        </w:rPr>
        <w:t>прибуток від іншої реалізації;</w:t>
      </w:r>
    </w:p>
    <w:p w:rsidR="00F56BEC" w:rsidRPr="00F56BEC" w:rsidRDefault="00F56BEC" w:rsidP="00A705BE">
      <w:pPr>
        <w:shd w:val="clear" w:color="auto" w:fill="FFFFFF"/>
        <w:autoSpaceDE w:val="0"/>
        <w:autoSpaceDN w:val="0"/>
        <w:adjustRightInd w:val="0"/>
        <w:spacing w:line="396" w:lineRule="auto"/>
        <w:ind w:firstLine="684"/>
        <w:jc w:val="both"/>
        <w:rPr>
          <w:sz w:val="28"/>
          <w:szCs w:val="28"/>
        </w:rPr>
      </w:pPr>
      <w:r>
        <w:rPr>
          <w:color w:val="000000"/>
          <w:sz w:val="28"/>
          <w:szCs w:val="28"/>
          <w:lang w:val="uk-UA"/>
        </w:rPr>
        <w:t xml:space="preserve">- </w:t>
      </w:r>
      <w:r w:rsidRPr="00F56BEC">
        <w:rPr>
          <w:color w:val="000000"/>
          <w:sz w:val="28"/>
          <w:szCs w:val="28"/>
          <w:lang w:val="uk-UA"/>
        </w:rPr>
        <w:t>фінансові результати від позареалізаційних операцій;</w:t>
      </w:r>
    </w:p>
    <w:p w:rsidR="00F56BEC" w:rsidRPr="00F56BEC" w:rsidRDefault="00F56BEC" w:rsidP="00A705BE">
      <w:pPr>
        <w:shd w:val="clear" w:color="auto" w:fill="FFFFFF"/>
        <w:autoSpaceDE w:val="0"/>
        <w:autoSpaceDN w:val="0"/>
        <w:adjustRightInd w:val="0"/>
        <w:spacing w:line="396" w:lineRule="auto"/>
        <w:ind w:firstLine="684"/>
        <w:jc w:val="both"/>
        <w:rPr>
          <w:sz w:val="28"/>
          <w:szCs w:val="28"/>
        </w:rPr>
      </w:pPr>
      <w:r>
        <w:rPr>
          <w:color w:val="000000"/>
          <w:sz w:val="28"/>
          <w:szCs w:val="28"/>
          <w:lang w:val="uk-UA"/>
        </w:rPr>
        <w:t xml:space="preserve">- </w:t>
      </w:r>
      <w:r w:rsidRPr="00F56BEC">
        <w:rPr>
          <w:color w:val="000000"/>
          <w:sz w:val="28"/>
          <w:szCs w:val="28"/>
          <w:lang w:val="uk-UA"/>
        </w:rPr>
        <w:t>оподатковуваний прибуток;</w:t>
      </w:r>
    </w:p>
    <w:p w:rsidR="00F56BEC" w:rsidRPr="00F56BEC" w:rsidRDefault="00F56BEC" w:rsidP="00A705BE">
      <w:pPr>
        <w:shd w:val="clear" w:color="auto" w:fill="FFFFFF"/>
        <w:autoSpaceDE w:val="0"/>
        <w:autoSpaceDN w:val="0"/>
        <w:adjustRightInd w:val="0"/>
        <w:spacing w:line="396" w:lineRule="auto"/>
        <w:ind w:firstLine="684"/>
        <w:jc w:val="both"/>
        <w:rPr>
          <w:sz w:val="28"/>
          <w:szCs w:val="28"/>
        </w:rPr>
      </w:pPr>
      <w:r>
        <w:rPr>
          <w:color w:val="000000"/>
          <w:sz w:val="28"/>
          <w:szCs w:val="28"/>
          <w:lang w:val="uk-UA"/>
        </w:rPr>
        <w:t xml:space="preserve">- </w:t>
      </w:r>
      <w:r w:rsidRPr="00F56BEC">
        <w:rPr>
          <w:color w:val="000000"/>
          <w:sz w:val="28"/>
          <w:szCs w:val="28"/>
          <w:lang w:val="uk-UA"/>
        </w:rPr>
        <w:t>чистий прибуток.</w:t>
      </w:r>
    </w:p>
    <w:p w:rsidR="00D419A7" w:rsidRPr="00D419A7" w:rsidRDefault="00F56BEC" w:rsidP="00A705BE">
      <w:pPr>
        <w:shd w:val="clear" w:color="auto" w:fill="FFFFFF"/>
        <w:autoSpaceDE w:val="0"/>
        <w:autoSpaceDN w:val="0"/>
        <w:adjustRightInd w:val="0"/>
        <w:spacing w:line="396" w:lineRule="auto"/>
        <w:ind w:firstLine="684"/>
        <w:jc w:val="both"/>
        <w:rPr>
          <w:sz w:val="28"/>
          <w:szCs w:val="28"/>
          <w:lang w:val="uk-UA"/>
        </w:rPr>
      </w:pPr>
      <w:r w:rsidRPr="00D419A7">
        <w:rPr>
          <w:b/>
          <w:bCs/>
          <w:i/>
          <w:iCs/>
          <w:color w:val="000000"/>
          <w:sz w:val="28"/>
          <w:szCs w:val="28"/>
          <w:lang w:val="uk-UA"/>
        </w:rPr>
        <w:t xml:space="preserve">Балансовий прибуток </w:t>
      </w:r>
      <w:r w:rsidRPr="00D419A7">
        <w:rPr>
          <w:color w:val="000000"/>
          <w:sz w:val="28"/>
          <w:szCs w:val="28"/>
          <w:lang w:val="uk-UA"/>
        </w:rPr>
        <w:t xml:space="preserve">складається з </w:t>
      </w:r>
      <w:r w:rsidRPr="00D419A7">
        <w:rPr>
          <w:b/>
          <w:bCs/>
          <w:color w:val="000000"/>
          <w:sz w:val="28"/>
          <w:szCs w:val="28"/>
          <w:lang w:val="uk-UA"/>
        </w:rPr>
        <w:t xml:space="preserve">прибутку від реалізації продукції </w:t>
      </w:r>
      <w:r w:rsidRPr="00D419A7">
        <w:rPr>
          <w:color w:val="000000"/>
          <w:sz w:val="28"/>
          <w:szCs w:val="28"/>
          <w:lang w:val="uk-UA"/>
        </w:rPr>
        <w:t xml:space="preserve">(виторг від реалізації продукції без непрямих податків мінус витрати на виробництво і реалізацію продукції) плюс </w:t>
      </w:r>
      <w:r w:rsidRPr="00D419A7">
        <w:rPr>
          <w:b/>
          <w:bCs/>
          <w:color w:val="000000"/>
          <w:sz w:val="28"/>
          <w:szCs w:val="28"/>
          <w:lang w:val="uk-UA"/>
        </w:rPr>
        <w:t xml:space="preserve">позареалізаційні доходи </w:t>
      </w:r>
      <w:r w:rsidRPr="00D419A7">
        <w:rPr>
          <w:color w:val="000000"/>
          <w:sz w:val="28"/>
          <w:szCs w:val="28"/>
          <w:lang w:val="uk-UA"/>
        </w:rPr>
        <w:t xml:space="preserve">(доходи по цінних паперах, від пайової участі в діяльності інших підприємств, від здачі майна в оренду і т.п.) мінус </w:t>
      </w:r>
      <w:r w:rsidRPr="00D419A7">
        <w:rPr>
          <w:b/>
          <w:bCs/>
          <w:color w:val="000000"/>
          <w:sz w:val="28"/>
          <w:szCs w:val="28"/>
          <w:lang w:val="uk-UA"/>
        </w:rPr>
        <w:t>позареалізаційні витрати</w:t>
      </w:r>
      <w:r w:rsidR="006F2B97" w:rsidRPr="00D419A7">
        <w:rPr>
          <w:b/>
          <w:bCs/>
          <w:color w:val="000000"/>
          <w:sz w:val="28"/>
          <w:szCs w:val="28"/>
          <w:lang w:val="uk-UA"/>
        </w:rPr>
        <w:t xml:space="preserve"> </w:t>
      </w:r>
      <w:r w:rsidR="00D419A7" w:rsidRPr="00D419A7">
        <w:rPr>
          <w:color w:val="000000"/>
          <w:sz w:val="28"/>
          <w:szCs w:val="28"/>
          <w:lang w:val="uk-UA"/>
        </w:rPr>
        <w:t xml:space="preserve">(витрати на виробництво, що не дало продукції, на зміст законсервованих виробничих потужностей, збитки від списання боргів і т.д.). Враховується також і </w:t>
      </w:r>
      <w:r w:rsidR="00D419A7" w:rsidRPr="00D419A7">
        <w:rPr>
          <w:b/>
          <w:bCs/>
          <w:color w:val="000000"/>
          <w:sz w:val="28"/>
          <w:szCs w:val="28"/>
          <w:lang w:val="uk-UA"/>
        </w:rPr>
        <w:t>прибуток від іншої реалізації.</w:t>
      </w:r>
    </w:p>
    <w:p w:rsidR="00D419A7" w:rsidRPr="00D419A7" w:rsidRDefault="00D419A7" w:rsidP="00A705BE">
      <w:pPr>
        <w:shd w:val="clear" w:color="auto" w:fill="FFFFFF"/>
        <w:autoSpaceDE w:val="0"/>
        <w:autoSpaceDN w:val="0"/>
        <w:adjustRightInd w:val="0"/>
        <w:spacing w:line="396" w:lineRule="auto"/>
        <w:ind w:firstLine="684"/>
        <w:jc w:val="both"/>
        <w:rPr>
          <w:sz w:val="28"/>
          <w:szCs w:val="28"/>
          <w:lang w:val="uk-UA"/>
        </w:rPr>
      </w:pPr>
      <w:r w:rsidRPr="00D419A7">
        <w:rPr>
          <w:b/>
          <w:bCs/>
          <w:i/>
          <w:iCs/>
          <w:color w:val="000000"/>
          <w:sz w:val="28"/>
          <w:szCs w:val="28"/>
          <w:lang w:val="uk-UA"/>
        </w:rPr>
        <w:t xml:space="preserve">Оподатковуваний прибуток </w:t>
      </w:r>
      <w:r w:rsidRPr="00D419A7">
        <w:rPr>
          <w:color w:val="000000"/>
          <w:sz w:val="28"/>
          <w:szCs w:val="28"/>
          <w:lang w:val="uk-UA"/>
        </w:rPr>
        <w:t>являє собою різницю між балансовим прибутком і сумою податку на нерухомість, прибутку, оподатковуваної податком на доход (по цінних паперах і від пайової участі в спільних підприємствах), прибутку, отриманого понад граничного рівня рентабельності, що вилучається цілком у бюджет, витрат, що враховуються при численні пільг по податку на прибуток (заходу щодо ліквідації наслідку катастрофи на ЧАЕС, природоохоронні і протипожежні заходи, утримування дитячих оздоровчих таборів, будинків старих і т.д.).</w:t>
      </w:r>
    </w:p>
    <w:p w:rsidR="00D419A7" w:rsidRPr="00D419A7" w:rsidRDefault="00D419A7" w:rsidP="00A705BE">
      <w:pPr>
        <w:shd w:val="clear" w:color="auto" w:fill="FFFFFF"/>
        <w:autoSpaceDE w:val="0"/>
        <w:autoSpaceDN w:val="0"/>
        <w:adjustRightInd w:val="0"/>
        <w:spacing w:line="396" w:lineRule="auto"/>
        <w:ind w:firstLine="684"/>
        <w:jc w:val="both"/>
        <w:rPr>
          <w:sz w:val="28"/>
          <w:szCs w:val="28"/>
          <w:lang w:val="uk-UA"/>
        </w:rPr>
      </w:pPr>
      <w:r w:rsidRPr="00D419A7">
        <w:rPr>
          <w:b/>
          <w:bCs/>
          <w:i/>
          <w:iCs/>
          <w:color w:val="000000"/>
          <w:sz w:val="28"/>
          <w:szCs w:val="28"/>
          <w:lang w:val="uk-UA"/>
        </w:rPr>
        <w:t xml:space="preserve">Чистий прибуток </w:t>
      </w:r>
      <w:r w:rsidRPr="00D419A7">
        <w:rPr>
          <w:i/>
          <w:iCs/>
          <w:color w:val="000000"/>
          <w:sz w:val="28"/>
          <w:szCs w:val="28"/>
          <w:lang w:val="uk-UA"/>
        </w:rPr>
        <w:t xml:space="preserve">- </w:t>
      </w:r>
      <w:r w:rsidRPr="00D419A7">
        <w:rPr>
          <w:color w:val="000000"/>
          <w:sz w:val="28"/>
          <w:szCs w:val="28"/>
          <w:lang w:val="uk-UA"/>
        </w:rPr>
        <w:t>це той прибуток, що залишається в розпорядженні підприємства після сплати всіх податків, економічні санкції і відрахуванні в благодійні фонди.</w:t>
      </w:r>
    </w:p>
    <w:p w:rsidR="00D419A7" w:rsidRPr="00D419A7" w:rsidRDefault="00D419A7" w:rsidP="00A705BE">
      <w:pPr>
        <w:shd w:val="clear" w:color="auto" w:fill="FFFFFF"/>
        <w:autoSpaceDE w:val="0"/>
        <w:autoSpaceDN w:val="0"/>
        <w:adjustRightInd w:val="0"/>
        <w:spacing w:line="396" w:lineRule="auto"/>
        <w:ind w:firstLine="684"/>
        <w:jc w:val="both"/>
        <w:rPr>
          <w:sz w:val="28"/>
          <w:szCs w:val="28"/>
        </w:rPr>
      </w:pPr>
      <w:r w:rsidRPr="00D419A7">
        <w:rPr>
          <w:color w:val="000000"/>
          <w:sz w:val="28"/>
          <w:szCs w:val="28"/>
          <w:lang w:val="uk-UA"/>
        </w:rPr>
        <w:t>У процесі аналізу необхідно вивчити склад балансового прибутку, її структуру, динаміку і виконання плану за звітний рік.</w:t>
      </w:r>
    </w:p>
    <w:p w:rsidR="00D419A7" w:rsidRPr="00D419A7" w:rsidRDefault="00D419A7" w:rsidP="00A705BE">
      <w:pPr>
        <w:shd w:val="clear" w:color="auto" w:fill="FFFFFF"/>
        <w:autoSpaceDE w:val="0"/>
        <w:autoSpaceDN w:val="0"/>
        <w:adjustRightInd w:val="0"/>
        <w:spacing w:line="396" w:lineRule="auto"/>
        <w:ind w:firstLine="684"/>
        <w:jc w:val="both"/>
        <w:rPr>
          <w:sz w:val="28"/>
          <w:szCs w:val="28"/>
        </w:rPr>
      </w:pPr>
      <w:r w:rsidRPr="00D419A7">
        <w:rPr>
          <w:color w:val="000000"/>
          <w:sz w:val="28"/>
          <w:szCs w:val="28"/>
          <w:lang w:val="uk-UA"/>
        </w:rPr>
        <w:t>Проведемо аналіз складу, динаміки і виконання плану балансового</w:t>
      </w:r>
      <w:r>
        <w:rPr>
          <w:color w:val="000000"/>
          <w:sz w:val="28"/>
          <w:szCs w:val="28"/>
          <w:lang w:val="uk-UA"/>
        </w:rPr>
        <w:t xml:space="preserve"> </w:t>
      </w:r>
      <w:r w:rsidRPr="00D419A7">
        <w:rPr>
          <w:color w:val="000000"/>
          <w:sz w:val="28"/>
          <w:szCs w:val="28"/>
          <w:lang w:val="uk-UA"/>
        </w:rPr>
        <w:t>прибутку ТОВ НКФ "Консалекс" (Табл.</w:t>
      </w:r>
      <w:r w:rsidRPr="00D419A7">
        <w:rPr>
          <w:color w:val="000000"/>
          <w:sz w:val="28"/>
          <w:szCs w:val="28"/>
        </w:rPr>
        <w:t xml:space="preserve"> 2.1.</w:t>
      </w:r>
      <w:r w:rsidRPr="00D419A7">
        <w:rPr>
          <w:color w:val="000000"/>
          <w:sz w:val="28"/>
          <w:szCs w:val="28"/>
          <w:lang w:val="uk-UA"/>
        </w:rPr>
        <w:t>)</w:t>
      </w:r>
    </w:p>
    <w:p w:rsidR="00D419A7" w:rsidRPr="00D419A7" w:rsidRDefault="00D419A7" w:rsidP="00A705BE">
      <w:pPr>
        <w:shd w:val="clear" w:color="auto" w:fill="FFFFFF"/>
        <w:autoSpaceDE w:val="0"/>
        <w:autoSpaceDN w:val="0"/>
        <w:adjustRightInd w:val="0"/>
        <w:spacing w:line="396" w:lineRule="auto"/>
        <w:ind w:firstLine="684"/>
        <w:jc w:val="both"/>
        <w:rPr>
          <w:sz w:val="28"/>
          <w:szCs w:val="28"/>
        </w:rPr>
      </w:pPr>
      <w:r w:rsidRPr="00D419A7">
        <w:rPr>
          <w:color w:val="000000"/>
          <w:sz w:val="28"/>
          <w:szCs w:val="28"/>
          <w:lang w:val="uk-UA"/>
        </w:rPr>
        <w:t>Як показують дані та</w:t>
      </w:r>
      <w:r>
        <w:rPr>
          <w:color w:val="000000"/>
          <w:sz w:val="28"/>
          <w:szCs w:val="28"/>
          <w:lang w:val="uk-UA"/>
        </w:rPr>
        <w:t xml:space="preserve">бл. 2.1. план по балансовому </w:t>
      </w:r>
      <w:r w:rsidRPr="00D419A7">
        <w:rPr>
          <w:color w:val="000000"/>
          <w:sz w:val="28"/>
          <w:szCs w:val="28"/>
          <w:lang w:val="uk-UA"/>
        </w:rPr>
        <w:t>прибутку</w:t>
      </w:r>
      <w:r>
        <w:rPr>
          <w:color w:val="000000"/>
          <w:sz w:val="28"/>
          <w:szCs w:val="28"/>
          <w:lang w:val="uk-UA"/>
        </w:rPr>
        <w:t xml:space="preserve"> </w:t>
      </w:r>
      <w:r w:rsidRPr="00D419A7">
        <w:rPr>
          <w:color w:val="000000"/>
          <w:sz w:val="28"/>
          <w:szCs w:val="28"/>
          <w:lang w:val="uk-UA"/>
        </w:rPr>
        <w:t>перевиконаний на 9,13%. Темп її приросту до минулого року склав 21,04%. Найбільшу частку в балансовому прибутку займає прибуток від реалізації товарної продукції (95,93%). Питома вага позареалізаційних фінансових результатів у 2001 р.</w:t>
      </w:r>
      <w:r w:rsidRPr="00D419A7">
        <w:rPr>
          <w:i/>
          <w:iCs/>
          <w:color w:val="000000"/>
          <w:sz w:val="28"/>
          <w:szCs w:val="28"/>
          <w:lang w:val="uk-UA"/>
        </w:rPr>
        <w:t xml:space="preserve"> </w:t>
      </w:r>
      <w:r w:rsidRPr="00D419A7">
        <w:rPr>
          <w:color w:val="000000"/>
          <w:sz w:val="28"/>
          <w:szCs w:val="28"/>
          <w:lang w:val="uk-UA"/>
        </w:rPr>
        <w:t>склав 4,07%.</w:t>
      </w:r>
    </w:p>
    <w:p w:rsidR="008F42B8" w:rsidRDefault="00D419A7" w:rsidP="00A705BE">
      <w:pPr>
        <w:shd w:val="clear" w:color="auto" w:fill="FFFFFF"/>
        <w:autoSpaceDE w:val="0"/>
        <w:autoSpaceDN w:val="0"/>
        <w:adjustRightInd w:val="0"/>
        <w:spacing w:line="396" w:lineRule="auto"/>
        <w:ind w:firstLine="684"/>
        <w:jc w:val="both"/>
        <w:rPr>
          <w:color w:val="000000"/>
          <w:sz w:val="28"/>
          <w:szCs w:val="28"/>
          <w:lang w:val="uk-UA"/>
        </w:rPr>
        <w:sectPr w:rsidR="008F42B8" w:rsidSect="002B11BB">
          <w:pgSz w:w="11906" w:h="16838"/>
          <w:pgMar w:top="1134" w:right="1134" w:bottom="1134" w:left="1134" w:header="709" w:footer="709" w:gutter="0"/>
          <w:cols w:space="708"/>
          <w:docGrid w:linePitch="360"/>
        </w:sectPr>
      </w:pPr>
      <w:r w:rsidRPr="00D419A7">
        <w:rPr>
          <w:color w:val="000000"/>
          <w:sz w:val="28"/>
          <w:szCs w:val="28"/>
          <w:lang w:val="uk-UA"/>
        </w:rPr>
        <w:t>Питома вага прибутку від реалізації продукції в загальній сумі балансового прибутку в 2001 р. у порівнянні з 2000 р. збільшився на 1,87% (95,93-94,06).</w:t>
      </w:r>
    </w:p>
    <w:p w:rsidR="002724BF" w:rsidRDefault="00D26D27" w:rsidP="00A705BE">
      <w:pPr>
        <w:shd w:val="clear" w:color="auto" w:fill="FFFFFF"/>
        <w:autoSpaceDE w:val="0"/>
        <w:autoSpaceDN w:val="0"/>
        <w:adjustRightInd w:val="0"/>
        <w:spacing w:line="396" w:lineRule="auto"/>
        <w:ind w:firstLine="684"/>
        <w:jc w:val="both"/>
        <w:rPr>
          <w:color w:val="000000"/>
          <w:sz w:val="28"/>
          <w:szCs w:val="28"/>
          <w:lang w:val="uk-UA"/>
        </w:rPr>
      </w:pPr>
      <w:r>
        <w:rPr>
          <w:color w:val="FF0000"/>
          <w:sz w:val="28"/>
          <w:szCs w:val="28"/>
          <w:lang w:val="uk-UA"/>
        </w:rPr>
      </w:r>
      <w:r>
        <w:rPr>
          <w:color w:val="FF0000"/>
          <w:sz w:val="28"/>
          <w:szCs w:val="28"/>
          <w:lang w:val="uk-UA"/>
        </w:rPr>
        <w:pict>
          <v:group id="_x0000_s1273" editas="orgchart" style="width:475.95pt;height:9in;mso-position-horizontal-relative:char;mso-position-vertical-relative:line" coordorigin="9473,-4017" coordsize="9519,12960">
            <o:lock v:ext="edit" aspectratio="t"/>
            <o:diagram v:ext="edit" dgmstyle="0" dgmfontsize="12" constrainbounds="0,0,0,0"/>
            <v:shape id="_x0000_s1274" type="#_x0000_t75" style="position:absolute;left:9473;top:-4017;width:9519;height:12960" o:preferrelative="f">
              <v:fill o:detectmouseclick="t"/>
              <v:path o:extrusionok="t" o:connecttype="none"/>
              <o:lock v:ext="edit" text="t"/>
            </v:shape>
            <v:roundrect id="_s1028" o:spid="_x0000_s1275" style="position:absolute;left:12836;top:-3837;width:2964;height:360;v-text-anchor:middle" arcsize="0" o:dgmlayout="0" o:dgmnodekind="1" filled="f" fillcolor="#bbe0e3">
              <v:textbox inset="0,0,0,0">
                <w:txbxContent>
                  <w:p w:rsidR="00367106" w:rsidRPr="00D047FB" w:rsidRDefault="00367106" w:rsidP="004C2E26">
                    <w:pPr>
                      <w:jc w:val="center"/>
                      <w:rPr>
                        <w:sz w:val="28"/>
                        <w:szCs w:val="28"/>
                        <w:lang w:val="uk-UA"/>
                      </w:rPr>
                    </w:pPr>
                    <w:r>
                      <w:rPr>
                        <w:sz w:val="28"/>
                        <w:szCs w:val="28"/>
                        <w:lang w:val="uk-UA"/>
                      </w:rPr>
                      <w:t>Балансовий прибуток</w:t>
                    </w:r>
                  </w:p>
                </w:txbxContent>
              </v:textbox>
            </v:roundrect>
            <v:roundrect id="_s1028" o:spid="_x0000_s1276" style="position:absolute;left:9644;top:-3117;width:2052;height:1260;v-text-anchor:middle" arcsize="0" o:dgmlayout="0" o:dgmnodekind="1" filled="f" fillcolor="#bbe0e3">
              <v:textbox inset="0,0,0,0">
                <w:txbxContent>
                  <w:p w:rsidR="00367106" w:rsidRPr="00D047FB" w:rsidRDefault="00367106" w:rsidP="004C2E26">
                    <w:pPr>
                      <w:jc w:val="center"/>
                      <w:rPr>
                        <w:sz w:val="28"/>
                        <w:szCs w:val="28"/>
                        <w:lang w:val="uk-UA"/>
                      </w:rPr>
                    </w:pPr>
                    <w:r>
                      <w:rPr>
                        <w:sz w:val="28"/>
                        <w:szCs w:val="28"/>
                        <w:lang w:val="uk-UA"/>
                      </w:rPr>
                      <w:t>Прибуток  від реалізації продукції та послуг</w:t>
                    </w:r>
                  </w:p>
                </w:txbxContent>
              </v:textbox>
            </v:roundrect>
            <v:roundrect id="_s1028" o:spid="_x0000_s1277" style="position:absolute;left:13349;top:-3117;width:2052;height:1260;v-text-anchor:middle" arcsize="0" o:dgmlayout="0" o:dgmnodekind="1" filled="f" fillcolor="#bbe0e3">
              <v:textbox inset="0,0,0,0">
                <w:txbxContent>
                  <w:p w:rsidR="00367106" w:rsidRPr="00D047FB" w:rsidRDefault="00367106" w:rsidP="004C2E26">
                    <w:pPr>
                      <w:jc w:val="center"/>
                      <w:rPr>
                        <w:sz w:val="28"/>
                        <w:szCs w:val="28"/>
                        <w:lang w:val="uk-UA"/>
                      </w:rPr>
                    </w:pPr>
                    <w:r>
                      <w:rPr>
                        <w:sz w:val="28"/>
                        <w:szCs w:val="28"/>
                        <w:lang w:val="uk-UA"/>
                      </w:rPr>
                      <w:t>Прибуток від іншої реалізації</w:t>
                    </w:r>
                  </w:p>
                </w:txbxContent>
              </v:textbox>
            </v:roundrect>
            <v:roundrect id="_s1028" o:spid="_x0000_s1278" style="position:absolute;left:16712;top:-3117;width:2052;height:1260;v-text-anchor:middle" arcsize="0" o:dgmlayout="0" o:dgmnodekind="1" filled="f" fillcolor="#bbe0e3">
              <v:textbox inset="0,0,0,0">
                <w:txbxContent>
                  <w:p w:rsidR="00367106" w:rsidRPr="00D047FB" w:rsidRDefault="00367106" w:rsidP="004C2E26">
                    <w:pPr>
                      <w:jc w:val="center"/>
                      <w:rPr>
                        <w:sz w:val="28"/>
                        <w:szCs w:val="28"/>
                        <w:lang w:val="uk-UA"/>
                      </w:rPr>
                    </w:pPr>
                    <w:r>
                      <w:rPr>
                        <w:sz w:val="28"/>
                        <w:szCs w:val="28"/>
                        <w:lang w:val="uk-UA"/>
                      </w:rPr>
                      <w:t>Внереалізовані фінансові результати</w:t>
                    </w:r>
                  </w:p>
                </w:txbxContent>
              </v:textbox>
            </v:roundrect>
            <v:roundrect id="_s1028" o:spid="_x0000_s1279" style="position:absolute;left:11069;top:-957;width:798;height:1980;v-text-anchor:middle" arcsize="0" o:dgmlayout="0" o:dgmnodekind="1" filled="f" fillcolor="#bbe0e3">
              <v:textbox style="layout-flow:vertical;mso-layout-flow-alt:bottom-to-top" inset="0,0,0,0">
                <w:txbxContent>
                  <w:p w:rsidR="00367106" w:rsidRPr="004C2E26" w:rsidRDefault="00367106" w:rsidP="004C2E26">
                    <w:pPr>
                      <w:jc w:val="center"/>
                      <w:rPr>
                        <w:sz w:val="28"/>
                        <w:szCs w:val="28"/>
                        <w:lang w:val="uk-UA"/>
                      </w:rPr>
                    </w:pPr>
                    <w:r>
                      <w:rPr>
                        <w:sz w:val="28"/>
                        <w:szCs w:val="28"/>
                        <w:lang w:val="uk-UA"/>
                      </w:rPr>
                      <w:t>Об</w:t>
                    </w:r>
                    <w:r>
                      <w:rPr>
                        <w:sz w:val="28"/>
                        <w:szCs w:val="28"/>
                        <w:lang w:val="en-US"/>
                      </w:rPr>
                      <w:t>'</w:t>
                    </w:r>
                    <w:r>
                      <w:rPr>
                        <w:sz w:val="28"/>
                        <w:szCs w:val="28"/>
                        <w:lang w:val="uk-UA"/>
                      </w:rPr>
                      <w:t>єм продаж продукції</w:t>
                    </w:r>
                  </w:p>
                </w:txbxContent>
              </v:textbox>
            </v:roundrect>
            <v:roundrect id="_s1028" o:spid="_x0000_s1280" style="position:absolute;left:11867;top:-957;width:1140;height:1980;v-text-anchor:middle" arcsize="0" o:dgmlayout="0" o:dgmnodekind="1" filled="f" fillcolor="#bbe0e3">
              <v:textbox style="layout-flow:vertical;mso-layout-flow-alt:bottom-to-top" inset="0,0,0,0">
                <w:txbxContent>
                  <w:p w:rsidR="00367106" w:rsidRPr="004C2E26" w:rsidRDefault="00367106" w:rsidP="004C2E26">
                    <w:pPr>
                      <w:jc w:val="center"/>
                      <w:rPr>
                        <w:sz w:val="28"/>
                        <w:szCs w:val="28"/>
                        <w:lang w:val="uk-UA"/>
                      </w:rPr>
                    </w:pPr>
                    <w:r>
                      <w:rPr>
                        <w:sz w:val="28"/>
                        <w:szCs w:val="28"/>
                        <w:lang w:val="uk-UA"/>
                      </w:rPr>
                      <w:t>Структура товарної продукції</w:t>
                    </w:r>
                  </w:p>
                </w:txbxContent>
              </v:textbox>
            </v:roundrect>
            <v:roundrect id="_s1028" o:spid="_x0000_s1281" style="position:absolute;left:13007;top:-957;width:456;height:1980;v-text-anchor:middle" arcsize="0" o:dgmlayout="0" o:dgmnodekind="1" filled="f" fillcolor="#bbe0e3">
              <v:textbox style="layout-flow:vertical;mso-layout-flow-alt:bottom-to-top" inset="0,0,0,0">
                <w:txbxContent>
                  <w:p w:rsidR="00367106" w:rsidRPr="004C2E26" w:rsidRDefault="00367106" w:rsidP="004C2E26">
                    <w:pPr>
                      <w:jc w:val="center"/>
                      <w:rPr>
                        <w:sz w:val="28"/>
                        <w:szCs w:val="28"/>
                        <w:lang w:val="uk-UA"/>
                      </w:rPr>
                    </w:pPr>
                    <w:r>
                      <w:rPr>
                        <w:sz w:val="28"/>
                        <w:szCs w:val="28"/>
                        <w:lang w:val="uk-UA"/>
                      </w:rPr>
                      <w:t>Ціни реалізації</w:t>
                    </w:r>
                  </w:p>
                </w:txbxContent>
              </v:textbox>
            </v:roundrect>
            <v:roundrect id="_s1028" o:spid="_x0000_s1282" style="position:absolute;left:13463;top:-957;width:798;height:1980;v-text-anchor:middle" arcsize="0" o:dgmlayout="0" o:dgmnodekind="1" filled="f" fillcolor="#bbe0e3">
              <v:textbox style="layout-flow:vertical;mso-layout-flow-alt:bottom-to-top" inset="0,0,0,0">
                <w:txbxContent>
                  <w:p w:rsidR="00367106" w:rsidRPr="004C2E26" w:rsidRDefault="00367106" w:rsidP="004C2E26">
                    <w:pPr>
                      <w:jc w:val="center"/>
                      <w:rPr>
                        <w:sz w:val="28"/>
                        <w:szCs w:val="28"/>
                        <w:lang w:val="uk-UA"/>
                      </w:rPr>
                    </w:pPr>
                    <w:r>
                      <w:rPr>
                        <w:sz w:val="28"/>
                        <w:szCs w:val="28"/>
                        <w:lang w:val="uk-UA"/>
                      </w:rPr>
                      <w:t>Собівартість продукції</w:t>
                    </w:r>
                  </w:p>
                </w:txbxContent>
              </v:textbox>
            </v:roundrect>
            <v:roundrect id="_s1028" o:spid="_x0000_s1283" style="position:absolute;left:9701;top:1923;width:3192;height:1080;v-text-anchor:middle" arcsize="0" o:dgmlayout="0" o:dgmnodekind="1" filled="f" fillcolor="#bbe0e3">
              <v:textbox inset="0,0,0,0">
                <w:txbxContent>
                  <w:p w:rsidR="00367106" w:rsidRPr="00D047FB" w:rsidRDefault="00367106" w:rsidP="004C2E26">
                    <w:pPr>
                      <w:jc w:val="center"/>
                      <w:rPr>
                        <w:sz w:val="28"/>
                        <w:szCs w:val="28"/>
                        <w:lang w:val="uk-UA"/>
                      </w:rPr>
                    </w:pPr>
                    <w:r>
                      <w:rPr>
                        <w:sz w:val="28"/>
                        <w:szCs w:val="28"/>
                        <w:lang w:val="uk-UA"/>
                      </w:rPr>
                      <w:t>Зменшення переходячих залишків готової продукції</w:t>
                    </w:r>
                  </w:p>
                </w:txbxContent>
              </v:textbox>
            </v:roundrect>
            <v:roundrect id="_s1028" o:spid="_x0000_s1284" style="position:absolute;left:9701;top:3003;width:3192;height:720;v-text-anchor:middle" arcsize="0" o:dgmlayout="0" o:dgmnodekind="1" filled="f" fillcolor="#bbe0e3">
              <v:textbox inset="0,0,0,0">
                <w:txbxContent>
                  <w:p w:rsidR="00367106" w:rsidRPr="00D047FB" w:rsidRDefault="00367106" w:rsidP="004C2E26">
                    <w:pPr>
                      <w:jc w:val="center"/>
                      <w:rPr>
                        <w:sz w:val="28"/>
                        <w:szCs w:val="28"/>
                        <w:lang w:val="uk-UA"/>
                      </w:rPr>
                    </w:pPr>
                    <w:r>
                      <w:rPr>
                        <w:sz w:val="28"/>
                        <w:szCs w:val="28"/>
                        <w:lang w:val="uk-UA"/>
                      </w:rPr>
                      <w:t>Випуск товарної продукції</w:t>
                    </w:r>
                  </w:p>
                </w:txbxContent>
              </v:textbox>
            </v:roundrect>
            <v:roundrect id="_s1028" o:spid="_x0000_s1285" style="position:absolute;left:9701;top:3723;width:3192;height:720;v-text-anchor:middle" arcsize="0" o:dgmlayout="0" o:dgmnodekind="1" filled="f" fillcolor="#bbe0e3">
              <v:textbox inset="0,0,0,0">
                <w:txbxContent>
                  <w:p w:rsidR="00367106" w:rsidRPr="00D047FB" w:rsidRDefault="00367106" w:rsidP="004C2E26">
                    <w:pPr>
                      <w:jc w:val="center"/>
                      <w:rPr>
                        <w:sz w:val="28"/>
                        <w:szCs w:val="28"/>
                        <w:lang w:val="uk-UA"/>
                      </w:rPr>
                    </w:pPr>
                    <w:r>
                      <w:rPr>
                        <w:sz w:val="28"/>
                        <w:szCs w:val="28"/>
                        <w:lang w:val="uk-UA"/>
                      </w:rPr>
                      <w:t>Неоплачена відвантажена продукції</w:t>
                    </w:r>
                  </w:p>
                </w:txbxContent>
              </v:textbox>
            </v:roundrect>
            <v:roundrect id="_s1028" o:spid="_x0000_s1286" style="position:absolute;left:13406;top:1923;width:1767;height:1080;v-text-anchor:middle" arcsize="0" o:dgmlayout="0" o:dgmnodekind="1" filled="f" fillcolor="#bbe0e3">
              <v:textbox inset="0,0,0,0">
                <w:txbxContent>
                  <w:p w:rsidR="00367106" w:rsidRPr="00D047FB" w:rsidRDefault="00367106" w:rsidP="004C2E26">
                    <w:pPr>
                      <w:jc w:val="center"/>
                      <w:rPr>
                        <w:sz w:val="28"/>
                        <w:szCs w:val="28"/>
                        <w:lang w:val="uk-UA"/>
                      </w:rPr>
                    </w:pPr>
                    <w:r>
                      <w:rPr>
                        <w:sz w:val="28"/>
                        <w:szCs w:val="28"/>
                        <w:lang w:val="uk-UA"/>
                      </w:rPr>
                      <w:t>Якість товарної продукції</w:t>
                    </w:r>
                  </w:p>
                </w:txbxContent>
              </v:textbox>
            </v:roundrect>
            <v:roundrect id="_s1028" o:spid="_x0000_s1287" style="position:absolute;left:13406;top:3003;width:1767;height:720;v-text-anchor:middle" arcsize="0" o:dgmlayout="0" o:dgmnodekind="1" filled="f" fillcolor="#bbe0e3">
              <v:textbox inset="0,0,0,0">
                <w:txbxContent>
                  <w:p w:rsidR="00367106" w:rsidRPr="00D047FB" w:rsidRDefault="00367106" w:rsidP="004C2E26">
                    <w:pPr>
                      <w:jc w:val="center"/>
                      <w:rPr>
                        <w:sz w:val="28"/>
                        <w:szCs w:val="28"/>
                        <w:lang w:val="uk-UA"/>
                      </w:rPr>
                    </w:pPr>
                    <w:r>
                      <w:rPr>
                        <w:sz w:val="28"/>
                        <w:szCs w:val="28"/>
                        <w:lang w:val="uk-UA"/>
                      </w:rPr>
                      <w:t>Ринки збуту продукції</w:t>
                    </w:r>
                  </w:p>
                </w:txbxContent>
              </v:textbox>
            </v:roundrect>
            <v:roundrect id="_s1028" o:spid="_x0000_s1288" style="position:absolute;left:13406;top:3723;width:1767;height:1080;v-text-anchor:middle" arcsize="0" o:dgmlayout="0" o:dgmnodekind="1" filled="f" fillcolor="#bbe0e3">
              <v:textbox inset="0,0,0,0">
                <w:txbxContent>
                  <w:p w:rsidR="00367106" w:rsidRPr="00D047FB" w:rsidRDefault="00367106" w:rsidP="004C2E26">
                    <w:pPr>
                      <w:jc w:val="center"/>
                      <w:rPr>
                        <w:sz w:val="28"/>
                        <w:szCs w:val="28"/>
                        <w:lang w:val="uk-UA"/>
                      </w:rPr>
                    </w:pPr>
                    <w:r>
                      <w:rPr>
                        <w:sz w:val="28"/>
                        <w:szCs w:val="28"/>
                        <w:lang w:val="uk-UA"/>
                      </w:rPr>
                      <w:t>Змінення цін на ринках збуту</w:t>
                    </w:r>
                  </w:p>
                </w:txbxContent>
              </v:textbox>
            </v:roundrect>
            <v:roundrect id="_s1028" o:spid="_x0000_s1289" style="position:absolute;left:13406;top:4803;width:1767;height:720;v-text-anchor:middle" arcsize="0" o:dgmlayout="0" o:dgmnodekind="1" filled="f" fillcolor="#bbe0e3">
              <v:textbox inset="0,0,0,0">
                <w:txbxContent>
                  <w:p w:rsidR="00367106" w:rsidRPr="00D047FB" w:rsidRDefault="00367106" w:rsidP="004C2E26">
                    <w:pPr>
                      <w:jc w:val="center"/>
                      <w:rPr>
                        <w:sz w:val="28"/>
                        <w:szCs w:val="28"/>
                        <w:lang w:val="uk-UA"/>
                      </w:rPr>
                    </w:pPr>
                    <w:r>
                      <w:rPr>
                        <w:sz w:val="28"/>
                        <w:szCs w:val="28"/>
                        <w:lang w:val="uk-UA"/>
                      </w:rPr>
                      <w:t>Інфляційні процеси</w:t>
                    </w:r>
                  </w:p>
                </w:txbxContent>
              </v:textbox>
            </v:roundrect>
            <v:roundrect id="_s1028" o:spid="_x0000_s1290" style="position:absolute;left:15572;top:-957;width:3192;height:1080;v-text-anchor:middle" arcsize="0" o:dgmlayout="0" o:dgmnodekind="1" filled="f" fillcolor="#bbe0e3">
              <v:textbox inset="0,0,0,0">
                <w:txbxContent>
                  <w:p w:rsidR="00367106" w:rsidRPr="00D047FB" w:rsidRDefault="00367106" w:rsidP="004C2E26">
                    <w:pPr>
                      <w:jc w:val="center"/>
                      <w:rPr>
                        <w:sz w:val="28"/>
                        <w:szCs w:val="28"/>
                        <w:lang w:val="uk-UA"/>
                      </w:rPr>
                    </w:pPr>
                    <w:r>
                      <w:rPr>
                        <w:sz w:val="28"/>
                        <w:szCs w:val="28"/>
                        <w:lang w:val="uk-UA"/>
                      </w:rPr>
                      <w:t>Прибуток від дольової участі у спільних підприємствах</w:t>
                    </w:r>
                  </w:p>
                </w:txbxContent>
              </v:textbox>
            </v:roundrect>
            <v:roundrect id="_s1028" o:spid="_x0000_s1291" style="position:absolute;left:15572;top:123;width:3192;height:1080;v-text-anchor:middle" arcsize="0" o:dgmlayout="0" o:dgmnodekind="1" filled="f" fillcolor="#bbe0e3">
              <v:textbox inset="0,0,0,0">
                <w:txbxContent>
                  <w:p w:rsidR="00367106" w:rsidRPr="00D047FB" w:rsidRDefault="00367106" w:rsidP="004C2E26">
                    <w:pPr>
                      <w:jc w:val="center"/>
                      <w:rPr>
                        <w:sz w:val="28"/>
                        <w:szCs w:val="28"/>
                        <w:lang w:val="uk-UA"/>
                      </w:rPr>
                    </w:pPr>
                    <w:r>
                      <w:rPr>
                        <w:sz w:val="28"/>
                        <w:szCs w:val="28"/>
                        <w:lang w:val="uk-UA"/>
                      </w:rPr>
                      <w:t>Прибуток від здачі у оренду основних засобів та землі</w:t>
                    </w:r>
                  </w:p>
                </w:txbxContent>
              </v:textbox>
            </v:roundrect>
            <v:roundrect id="_s1028" o:spid="_x0000_s1292" style="position:absolute;left:15572;top:1203;width:3192;height:720;v-text-anchor:middle" arcsize="0" o:dgmlayout="0" o:dgmnodekind="1" filled="f" fillcolor="#bbe0e3">
              <v:textbox inset="0,0,0,0">
                <w:txbxContent>
                  <w:p w:rsidR="00367106" w:rsidRPr="00D047FB" w:rsidRDefault="00367106" w:rsidP="004C2E26">
                    <w:pPr>
                      <w:jc w:val="center"/>
                      <w:rPr>
                        <w:sz w:val="28"/>
                        <w:szCs w:val="28"/>
                        <w:lang w:val="uk-UA"/>
                      </w:rPr>
                    </w:pPr>
                    <w:r>
                      <w:rPr>
                        <w:sz w:val="28"/>
                        <w:szCs w:val="28"/>
                        <w:lang w:val="uk-UA"/>
                      </w:rPr>
                      <w:t>Отримані та сплачені пені та штрафи</w:t>
                    </w:r>
                  </w:p>
                </w:txbxContent>
              </v:textbox>
            </v:roundrect>
            <v:roundrect id="_s1028" o:spid="_x0000_s1293" style="position:absolute;left:15572;top:1923;width:3192;height:1080;v-text-anchor:middle" arcsize="0" o:dgmlayout="0" o:dgmnodekind="1" filled="f" fillcolor="#bbe0e3">
              <v:textbox inset="0,0,0,0">
                <w:txbxContent>
                  <w:p w:rsidR="00367106" w:rsidRPr="00D047FB" w:rsidRDefault="00367106" w:rsidP="004C2E26">
                    <w:pPr>
                      <w:jc w:val="center"/>
                      <w:rPr>
                        <w:sz w:val="28"/>
                        <w:szCs w:val="28"/>
                        <w:lang w:val="uk-UA"/>
                      </w:rPr>
                    </w:pPr>
                    <w:r>
                      <w:rPr>
                        <w:sz w:val="28"/>
                        <w:szCs w:val="28"/>
                        <w:lang w:val="uk-UA"/>
                      </w:rPr>
                      <w:t>Втрати від списання дебіторської заборгованості</w:t>
                    </w:r>
                  </w:p>
                </w:txbxContent>
              </v:textbox>
            </v:roundrect>
            <v:roundrect id="_s1028" o:spid="_x0000_s1294" style="position:absolute;left:15572;top:3003;width:3192;height:360;v-text-anchor:middle" arcsize="0" o:dgmlayout="0" o:dgmnodekind="1" filled="f" fillcolor="#bbe0e3">
              <v:textbox inset="0,0,0,0">
                <w:txbxContent>
                  <w:p w:rsidR="00367106" w:rsidRPr="00D047FB" w:rsidRDefault="00367106" w:rsidP="004C2E26">
                    <w:pPr>
                      <w:jc w:val="center"/>
                      <w:rPr>
                        <w:sz w:val="28"/>
                        <w:szCs w:val="28"/>
                        <w:lang w:val="uk-UA"/>
                      </w:rPr>
                    </w:pPr>
                    <w:r>
                      <w:rPr>
                        <w:sz w:val="28"/>
                        <w:szCs w:val="28"/>
                        <w:lang w:val="uk-UA"/>
                      </w:rPr>
                      <w:t>Втрати від стихійних лих</w:t>
                    </w:r>
                  </w:p>
                </w:txbxContent>
              </v:textbox>
            </v:roundrect>
            <v:roundrect id="_s1028" o:spid="_x0000_s1295" style="position:absolute;left:15572;top:3363;width:3192;height:720;v-text-anchor:middle" arcsize="0" o:dgmlayout="0" o:dgmnodekind="1" filled="f" fillcolor="#bbe0e3">
              <v:textbox inset="0,0,0,0">
                <w:txbxContent>
                  <w:p w:rsidR="00367106" w:rsidRPr="00D047FB" w:rsidRDefault="00367106" w:rsidP="004C2E26">
                    <w:pPr>
                      <w:jc w:val="center"/>
                      <w:rPr>
                        <w:sz w:val="28"/>
                        <w:szCs w:val="28"/>
                        <w:lang w:val="uk-UA"/>
                      </w:rPr>
                    </w:pPr>
                    <w:r>
                      <w:rPr>
                        <w:sz w:val="28"/>
                        <w:szCs w:val="28"/>
                        <w:lang w:val="uk-UA"/>
                      </w:rPr>
                      <w:t>Доходи по акціям, облігація, депозитам</w:t>
                    </w:r>
                  </w:p>
                </w:txbxContent>
              </v:textbox>
            </v:roundrect>
            <v:roundrect id="_s1028" o:spid="_x0000_s1296" style="position:absolute;left:15572;top:4083;width:3192;height:1080;v-text-anchor:middle" arcsize="0" o:dgmlayout="0" o:dgmnodekind="1" filled="f" fillcolor="#bbe0e3">
              <v:textbox inset="0,0,0,0">
                <w:txbxContent>
                  <w:p w:rsidR="00367106" w:rsidRPr="00D047FB" w:rsidRDefault="00367106" w:rsidP="004C2E26">
                    <w:pPr>
                      <w:jc w:val="center"/>
                      <w:rPr>
                        <w:sz w:val="28"/>
                        <w:szCs w:val="28"/>
                        <w:lang w:val="uk-UA"/>
                      </w:rPr>
                    </w:pPr>
                    <w:r>
                      <w:rPr>
                        <w:sz w:val="28"/>
                        <w:szCs w:val="28"/>
                        <w:lang w:val="uk-UA"/>
                      </w:rPr>
                      <w:t>Доходи та втрати за валютними операціями і т.д.</w:t>
                    </w:r>
                  </w:p>
                </w:txbxContent>
              </v:textbox>
            </v:roundrect>
            <v:roundrect id="_s1028" o:spid="_x0000_s1297" style="position:absolute;left:9986;top:6423;width:4332;height:720;v-text-anchor:middle" arcsize="0" o:dgmlayout="0" o:dgmnodekind="1" filled="f" fillcolor="#bbe0e3">
              <v:textbox inset="0,0,0,0">
                <w:txbxContent>
                  <w:p w:rsidR="00367106" w:rsidRPr="00D047FB" w:rsidRDefault="00367106" w:rsidP="004C2E26">
                    <w:pPr>
                      <w:jc w:val="center"/>
                      <w:rPr>
                        <w:sz w:val="28"/>
                        <w:szCs w:val="28"/>
                        <w:lang w:val="uk-UA"/>
                      </w:rPr>
                    </w:pPr>
                    <w:r>
                      <w:rPr>
                        <w:sz w:val="28"/>
                        <w:szCs w:val="28"/>
                        <w:lang w:val="uk-UA"/>
                      </w:rPr>
                      <w:t>Прибуток від продажі товарно-матеріальних цінностей</w:t>
                    </w:r>
                  </w:p>
                </w:txbxContent>
              </v:textbox>
            </v:roundrect>
            <v:roundrect id="_s1028" o:spid="_x0000_s1298" style="position:absolute;left:9986;top:7143;width:4332;height:720;v-text-anchor:middle" arcsize="0" o:dgmlayout="0" o:dgmnodekind="1" filled="f" fillcolor="#bbe0e3">
              <v:textbox inset="0,0,0,0">
                <w:txbxContent>
                  <w:p w:rsidR="00367106" w:rsidRPr="00D047FB" w:rsidRDefault="00367106" w:rsidP="004C2E26">
                    <w:pPr>
                      <w:jc w:val="center"/>
                      <w:rPr>
                        <w:sz w:val="28"/>
                        <w:szCs w:val="28"/>
                        <w:lang w:val="uk-UA"/>
                      </w:rPr>
                    </w:pPr>
                    <w:r>
                      <w:rPr>
                        <w:sz w:val="28"/>
                        <w:szCs w:val="28"/>
                        <w:lang w:val="uk-UA"/>
                      </w:rPr>
                      <w:t>Прибуток від реалізації продукції підсобних господарств</w:t>
                    </w:r>
                  </w:p>
                </w:txbxContent>
              </v:textbox>
            </v:roundrect>
            <v:roundrect id="_s1028" o:spid="_x0000_s1299" style="position:absolute;left:9986;top:7863;width:4332;height:720;v-text-anchor:middle" arcsize="0" o:dgmlayout="0" o:dgmnodekind="1" filled="f" fillcolor="#bbe0e3">
              <v:textbox inset="0,0,0,0">
                <w:txbxContent>
                  <w:p w:rsidR="00367106" w:rsidRPr="00D047FB" w:rsidRDefault="00367106" w:rsidP="004C2E26">
                    <w:pPr>
                      <w:jc w:val="center"/>
                      <w:rPr>
                        <w:sz w:val="28"/>
                        <w:szCs w:val="28"/>
                        <w:lang w:val="uk-UA"/>
                      </w:rPr>
                    </w:pPr>
                    <w:r>
                      <w:rPr>
                        <w:sz w:val="28"/>
                        <w:szCs w:val="28"/>
                        <w:lang w:val="uk-UA"/>
                      </w:rPr>
                      <w:t>Прибуток від реалізації основних фондів і матеріальних активів</w:t>
                    </w:r>
                  </w:p>
                </w:txbxContent>
              </v:textbox>
            </v:roundrect>
            <v:line id="_x0000_s1300" style="position:absolute" from="17738,-1857" to="17739,-957"/>
            <v:line id="_x0000_s1301" style="position:absolute" from="15800,-3657" to="17681,-3657"/>
            <v:line id="_x0000_s1303" style="position:absolute" from="17738,-3657" to="17738,-3117"/>
            <v:line id="_x0000_s1304" style="position:absolute;flip:x" from="10556,-3657" to="12836,-3657"/>
            <v:line id="_x0000_s1305" style="position:absolute" from="10556,-3657" to="10556,-3117"/>
            <v:line id="_x0000_s1306" style="position:absolute" from="11696,-2397" to="12437,-2396"/>
            <v:line id="_x0000_s1307" style="position:absolute" from="12437,-2397" to="12437,-1317"/>
            <v:line id="_x0000_s1308" style="position:absolute" from="11468,-1317" to="13862,-1316"/>
            <v:line id="_x0000_s1309" style="position:absolute" from="13862,-1317" to="13863,-957"/>
            <v:line id="_x0000_s1310" style="position:absolute" from="11468,-1317" to="11468,-957"/>
            <v:line id="_x0000_s1311" style="position:absolute" from="12437,-1317" to="12437,-957"/>
            <v:line id="_x0000_s1312" style="position:absolute" from="13235,-1317" to="13235,-957"/>
            <v:line id="_x0000_s1313" style="position:absolute" from="14888,-1857" to="14889,-1317"/>
            <v:line id="_x0000_s1314" style="position:absolute" from="14888,-1317" to="15344,-1316"/>
            <v:line id="_x0000_s1315" style="position:absolute" from="15344,-1317" to="15345,8223"/>
            <v:line id="_x0000_s1316" style="position:absolute" from="14318,8223" to="15344,8223"/>
            <v:line id="_x0000_s1317" style="position:absolute" from="14318,7503" to="15344,7503"/>
            <v:line id="_x0000_s1318" style="position:absolute" from="14318,6783" to="15344,6783"/>
            <w10:wrap type="none"/>
            <w10:anchorlock/>
          </v:group>
        </w:pict>
      </w:r>
    </w:p>
    <w:p w:rsidR="00757038" w:rsidRPr="008F42B8" w:rsidRDefault="00DE5CF7" w:rsidP="00A705BE">
      <w:pPr>
        <w:shd w:val="clear" w:color="auto" w:fill="FFFFFF"/>
        <w:autoSpaceDE w:val="0"/>
        <w:autoSpaceDN w:val="0"/>
        <w:adjustRightInd w:val="0"/>
        <w:spacing w:line="396" w:lineRule="auto"/>
        <w:jc w:val="center"/>
        <w:rPr>
          <w:sz w:val="28"/>
          <w:szCs w:val="28"/>
          <w:lang w:val="uk-UA"/>
        </w:rPr>
      </w:pPr>
      <w:r>
        <w:rPr>
          <w:sz w:val="28"/>
          <w:szCs w:val="28"/>
          <w:lang w:val="uk-UA"/>
        </w:rPr>
        <w:t>Мал.. 2.1 Блок-схема факторного аналізу прибутку</w:t>
      </w:r>
    </w:p>
    <w:p w:rsidR="00141A63" w:rsidRDefault="00141A63" w:rsidP="00A705BE">
      <w:pPr>
        <w:shd w:val="clear" w:color="auto" w:fill="FFFFFF"/>
        <w:autoSpaceDE w:val="0"/>
        <w:autoSpaceDN w:val="0"/>
        <w:adjustRightInd w:val="0"/>
        <w:spacing w:line="396" w:lineRule="auto"/>
        <w:ind w:firstLine="684"/>
        <w:jc w:val="center"/>
        <w:rPr>
          <w:color w:val="000000"/>
          <w:sz w:val="28"/>
          <w:szCs w:val="28"/>
          <w:lang w:val="uk-UA"/>
        </w:rPr>
      </w:pPr>
    </w:p>
    <w:p w:rsidR="00FF16F7" w:rsidRDefault="00FF16F7" w:rsidP="00A705BE">
      <w:pPr>
        <w:shd w:val="clear" w:color="auto" w:fill="FFFFFF"/>
        <w:autoSpaceDE w:val="0"/>
        <w:autoSpaceDN w:val="0"/>
        <w:adjustRightInd w:val="0"/>
        <w:spacing w:line="396" w:lineRule="auto"/>
        <w:jc w:val="right"/>
        <w:rPr>
          <w:iCs/>
          <w:color w:val="000000"/>
          <w:sz w:val="28"/>
          <w:szCs w:val="28"/>
          <w:lang w:val="uk-UA"/>
        </w:rPr>
        <w:sectPr w:rsidR="00FF16F7" w:rsidSect="002B11BB">
          <w:pgSz w:w="11906" w:h="16838"/>
          <w:pgMar w:top="1134" w:right="1134" w:bottom="1134" w:left="1134" w:header="709" w:footer="709" w:gutter="0"/>
          <w:cols w:space="708"/>
          <w:docGrid w:linePitch="360"/>
        </w:sectPr>
      </w:pPr>
    </w:p>
    <w:p w:rsidR="00D94738" w:rsidRDefault="00D94738" w:rsidP="00A705BE">
      <w:pPr>
        <w:shd w:val="clear" w:color="auto" w:fill="FFFFFF"/>
        <w:autoSpaceDE w:val="0"/>
        <w:autoSpaceDN w:val="0"/>
        <w:adjustRightInd w:val="0"/>
        <w:spacing w:line="396" w:lineRule="auto"/>
        <w:jc w:val="right"/>
        <w:rPr>
          <w:iCs/>
          <w:color w:val="000000"/>
          <w:sz w:val="28"/>
          <w:szCs w:val="28"/>
          <w:lang w:val="uk-UA"/>
        </w:rPr>
      </w:pPr>
      <w:r>
        <w:rPr>
          <w:iCs/>
          <w:color w:val="000000"/>
          <w:sz w:val="28"/>
          <w:szCs w:val="28"/>
          <w:lang w:val="uk-UA"/>
        </w:rPr>
        <w:t>Таблиця 2.1.</w:t>
      </w:r>
    </w:p>
    <w:p w:rsidR="00D94738" w:rsidRDefault="00D94738" w:rsidP="00A705BE">
      <w:pPr>
        <w:shd w:val="clear" w:color="auto" w:fill="FFFFFF"/>
        <w:autoSpaceDE w:val="0"/>
        <w:autoSpaceDN w:val="0"/>
        <w:adjustRightInd w:val="0"/>
        <w:spacing w:line="396" w:lineRule="auto"/>
        <w:jc w:val="center"/>
        <w:rPr>
          <w:iCs/>
          <w:color w:val="000000"/>
          <w:sz w:val="28"/>
          <w:szCs w:val="28"/>
          <w:lang w:val="uk-UA"/>
        </w:rPr>
      </w:pPr>
    </w:p>
    <w:p w:rsidR="00757038" w:rsidRPr="00757038" w:rsidRDefault="00757038" w:rsidP="00A705BE">
      <w:pPr>
        <w:shd w:val="clear" w:color="auto" w:fill="FFFFFF"/>
        <w:autoSpaceDE w:val="0"/>
        <w:autoSpaceDN w:val="0"/>
        <w:adjustRightInd w:val="0"/>
        <w:spacing w:line="396" w:lineRule="auto"/>
        <w:jc w:val="center"/>
        <w:rPr>
          <w:sz w:val="28"/>
          <w:szCs w:val="28"/>
        </w:rPr>
      </w:pPr>
      <w:r w:rsidRPr="00757038">
        <w:rPr>
          <w:iCs/>
          <w:color w:val="000000"/>
          <w:sz w:val="28"/>
          <w:szCs w:val="28"/>
          <w:lang w:val="uk-UA"/>
        </w:rPr>
        <w:t>Динаміка і виконання плану балансового прибутку за 2001 рік</w:t>
      </w:r>
    </w:p>
    <w:p w:rsidR="00757038" w:rsidRPr="00757038" w:rsidRDefault="00757038" w:rsidP="00A705BE">
      <w:pPr>
        <w:shd w:val="clear" w:color="auto" w:fill="FFFFFF"/>
        <w:autoSpaceDE w:val="0"/>
        <w:autoSpaceDN w:val="0"/>
        <w:adjustRightInd w:val="0"/>
        <w:spacing w:line="396" w:lineRule="auto"/>
        <w:rPr>
          <w:sz w:val="28"/>
          <w:szCs w:val="28"/>
        </w:rPr>
      </w:pPr>
    </w:p>
    <w:tbl>
      <w:tblPr>
        <w:tblW w:w="0" w:type="auto"/>
        <w:tblInd w:w="40" w:type="dxa"/>
        <w:tblLayout w:type="fixed"/>
        <w:tblCellMar>
          <w:left w:w="40" w:type="dxa"/>
          <w:right w:w="40" w:type="dxa"/>
        </w:tblCellMar>
        <w:tblLook w:val="0000" w:firstRow="0" w:lastRow="0" w:firstColumn="0" w:lastColumn="0" w:noHBand="0" w:noVBand="0"/>
      </w:tblPr>
      <w:tblGrid>
        <w:gridCol w:w="2525"/>
        <w:gridCol w:w="1133"/>
        <w:gridCol w:w="989"/>
        <w:gridCol w:w="1277"/>
        <w:gridCol w:w="1133"/>
        <w:gridCol w:w="1133"/>
        <w:gridCol w:w="1142"/>
      </w:tblGrid>
      <w:tr w:rsidR="00D94738" w:rsidRPr="00757038">
        <w:trPr>
          <w:trHeight w:val="442"/>
        </w:trPr>
        <w:tc>
          <w:tcPr>
            <w:tcW w:w="2525"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rsidR="00D94738" w:rsidRPr="00757038" w:rsidRDefault="00D94738" w:rsidP="00A705BE">
            <w:pPr>
              <w:shd w:val="clear" w:color="auto" w:fill="FFFFFF"/>
              <w:autoSpaceDE w:val="0"/>
              <w:autoSpaceDN w:val="0"/>
              <w:adjustRightInd w:val="0"/>
              <w:spacing w:line="396" w:lineRule="auto"/>
              <w:jc w:val="center"/>
              <w:rPr>
                <w:sz w:val="28"/>
                <w:szCs w:val="28"/>
              </w:rPr>
            </w:pPr>
            <w:r w:rsidRPr="00757038">
              <w:rPr>
                <w:color w:val="000000"/>
                <w:sz w:val="28"/>
                <w:szCs w:val="28"/>
                <w:lang w:val="uk-UA"/>
              </w:rPr>
              <w:t>Зміст балансового</w:t>
            </w:r>
            <w:r w:rsidRPr="00757038">
              <w:rPr>
                <w:sz w:val="28"/>
                <w:szCs w:val="28"/>
              </w:rPr>
              <w:t xml:space="preserve"> </w:t>
            </w:r>
            <w:r w:rsidRPr="00757038">
              <w:rPr>
                <w:color w:val="000000"/>
                <w:sz w:val="28"/>
                <w:szCs w:val="28"/>
                <w:lang w:val="uk-UA"/>
              </w:rPr>
              <w:t>прибуток</w:t>
            </w:r>
          </w:p>
          <w:p w:rsidR="00D94738" w:rsidRPr="00757038" w:rsidRDefault="00D94738" w:rsidP="00A705BE">
            <w:pPr>
              <w:shd w:val="clear" w:color="auto" w:fill="FFFFFF"/>
              <w:autoSpaceDE w:val="0"/>
              <w:autoSpaceDN w:val="0"/>
              <w:adjustRightInd w:val="0"/>
              <w:spacing w:line="396" w:lineRule="auto"/>
              <w:jc w:val="center"/>
              <w:rPr>
                <w:sz w:val="28"/>
                <w:szCs w:val="28"/>
              </w:rPr>
            </w:pPr>
          </w:p>
        </w:tc>
        <w:tc>
          <w:tcPr>
            <w:tcW w:w="2122"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D94738" w:rsidRPr="00757038" w:rsidRDefault="00D94738" w:rsidP="00A705BE">
            <w:pPr>
              <w:shd w:val="clear" w:color="auto" w:fill="FFFFFF"/>
              <w:autoSpaceDE w:val="0"/>
              <w:autoSpaceDN w:val="0"/>
              <w:adjustRightInd w:val="0"/>
              <w:spacing w:line="396" w:lineRule="auto"/>
              <w:jc w:val="center"/>
              <w:rPr>
                <w:sz w:val="28"/>
                <w:szCs w:val="28"/>
              </w:rPr>
            </w:pPr>
            <w:r w:rsidRPr="00757038">
              <w:rPr>
                <w:color w:val="000000"/>
                <w:sz w:val="28"/>
                <w:szCs w:val="28"/>
                <w:lang w:val="uk-UA"/>
              </w:rPr>
              <w:t>2000 р.</w:t>
            </w:r>
          </w:p>
        </w:tc>
        <w:tc>
          <w:tcPr>
            <w:tcW w:w="4685" w:type="dxa"/>
            <w:gridSpan w:val="4"/>
            <w:tcBorders>
              <w:top w:val="single" w:sz="6" w:space="0" w:color="auto"/>
              <w:left w:val="single" w:sz="6" w:space="0" w:color="auto"/>
              <w:bottom w:val="single" w:sz="6" w:space="0" w:color="auto"/>
              <w:right w:val="single" w:sz="6" w:space="0" w:color="auto"/>
            </w:tcBorders>
            <w:shd w:val="clear" w:color="auto" w:fill="FFFFFF"/>
            <w:vAlign w:val="center"/>
          </w:tcPr>
          <w:p w:rsidR="00D94738" w:rsidRPr="00757038" w:rsidRDefault="00D94738" w:rsidP="00A705BE">
            <w:pPr>
              <w:shd w:val="clear" w:color="auto" w:fill="FFFFFF"/>
              <w:autoSpaceDE w:val="0"/>
              <w:autoSpaceDN w:val="0"/>
              <w:adjustRightInd w:val="0"/>
              <w:spacing w:line="396" w:lineRule="auto"/>
              <w:jc w:val="center"/>
              <w:rPr>
                <w:sz w:val="28"/>
                <w:szCs w:val="28"/>
              </w:rPr>
            </w:pPr>
            <w:r w:rsidRPr="00757038">
              <w:rPr>
                <w:color w:val="000000"/>
                <w:sz w:val="28"/>
                <w:szCs w:val="28"/>
              </w:rPr>
              <w:t>2001</w:t>
            </w:r>
            <w:r w:rsidRPr="00757038">
              <w:rPr>
                <w:color w:val="000000"/>
                <w:sz w:val="28"/>
                <w:szCs w:val="28"/>
                <w:lang w:val="uk-UA"/>
              </w:rPr>
              <w:t xml:space="preserve"> р.</w:t>
            </w:r>
          </w:p>
        </w:tc>
      </w:tr>
      <w:tr w:rsidR="00D94738" w:rsidRPr="00757038">
        <w:trPr>
          <w:trHeight w:val="422"/>
        </w:trPr>
        <w:tc>
          <w:tcPr>
            <w:tcW w:w="2525"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D94738" w:rsidRPr="00757038" w:rsidRDefault="00D94738" w:rsidP="00A705BE">
            <w:pPr>
              <w:shd w:val="clear" w:color="auto" w:fill="FFFFFF"/>
              <w:autoSpaceDE w:val="0"/>
              <w:autoSpaceDN w:val="0"/>
              <w:adjustRightInd w:val="0"/>
              <w:spacing w:line="396" w:lineRule="auto"/>
              <w:jc w:val="center"/>
              <w:rPr>
                <w:sz w:val="28"/>
                <w:szCs w:val="28"/>
              </w:rPr>
            </w:pPr>
          </w:p>
        </w:tc>
        <w:tc>
          <w:tcPr>
            <w:tcW w:w="1133"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rsidR="00D94738" w:rsidRPr="00757038" w:rsidRDefault="00D94738" w:rsidP="00A705BE">
            <w:pPr>
              <w:shd w:val="clear" w:color="auto" w:fill="FFFFFF"/>
              <w:autoSpaceDE w:val="0"/>
              <w:autoSpaceDN w:val="0"/>
              <w:adjustRightInd w:val="0"/>
              <w:spacing w:line="396" w:lineRule="auto"/>
              <w:jc w:val="center"/>
              <w:rPr>
                <w:sz w:val="28"/>
                <w:szCs w:val="28"/>
              </w:rPr>
            </w:pPr>
            <w:r w:rsidRPr="00757038">
              <w:rPr>
                <w:color w:val="000000"/>
                <w:sz w:val="28"/>
                <w:szCs w:val="28"/>
                <w:lang w:val="uk-UA"/>
              </w:rPr>
              <w:t>Сума,</w:t>
            </w:r>
            <w:r w:rsidRPr="00757038">
              <w:rPr>
                <w:sz w:val="28"/>
                <w:szCs w:val="28"/>
              </w:rPr>
              <w:t xml:space="preserve"> </w:t>
            </w:r>
            <w:r w:rsidRPr="00757038">
              <w:rPr>
                <w:color w:val="000000"/>
                <w:sz w:val="28"/>
                <w:szCs w:val="28"/>
                <w:lang w:val="uk-UA"/>
              </w:rPr>
              <w:t>тис. грн.</w:t>
            </w:r>
          </w:p>
        </w:tc>
        <w:tc>
          <w:tcPr>
            <w:tcW w:w="989"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rsidR="00D94738" w:rsidRPr="00757038" w:rsidRDefault="00D94738" w:rsidP="00A705BE">
            <w:pPr>
              <w:shd w:val="clear" w:color="auto" w:fill="FFFFFF"/>
              <w:autoSpaceDE w:val="0"/>
              <w:autoSpaceDN w:val="0"/>
              <w:adjustRightInd w:val="0"/>
              <w:spacing w:line="396" w:lineRule="auto"/>
              <w:jc w:val="center"/>
              <w:rPr>
                <w:sz w:val="28"/>
                <w:szCs w:val="28"/>
              </w:rPr>
            </w:pPr>
            <w:r w:rsidRPr="00757038">
              <w:rPr>
                <w:color w:val="000000"/>
                <w:sz w:val="28"/>
                <w:szCs w:val="28"/>
                <w:lang w:val="uk-UA"/>
              </w:rPr>
              <w:t>Струк тура,</w:t>
            </w:r>
            <w:r>
              <w:rPr>
                <w:color w:val="000000"/>
                <w:sz w:val="28"/>
                <w:szCs w:val="28"/>
                <w:lang w:val="uk-UA"/>
              </w:rPr>
              <w:t xml:space="preserve"> %</w:t>
            </w:r>
          </w:p>
        </w:tc>
        <w:tc>
          <w:tcPr>
            <w:tcW w:w="2410"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D94738" w:rsidRPr="00757038" w:rsidRDefault="00D94738" w:rsidP="00A705BE">
            <w:pPr>
              <w:shd w:val="clear" w:color="auto" w:fill="FFFFFF"/>
              <w:autoSpaceDE w:val="0"/>
              <w:autoSpaceDN w:val="0"/>
              <w:adjustRightInd w:val="0"/>
              <w:spacing w:line="396" w:lineRule="auto"/>
              <w:jc w:val="center"/>
              <w:rPr>
                <w:sz w:val="28"/>
                <w:szCs w:val="28"/>
              </w:rPr>
            </w:pPr>
            <w:r w:rsidRPr="00757038">
              <w:rPr>
                <w:color w:val="000000"/>
                <w:sz w:val="28"/>
                <w:szCs w:val="28"/>
                <w:lang w:val="uk-UA"/>
              </w:rPr>
              <w:t>План</w:t>
            </w:r>
          </w:p>
        </w:tc>
        <w:tc>
          <w:tcPr>
            <w:tcW w:w="2275"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D94738" w:rsidRPr="00757038" w:rsidRDefault="00D94738" w:rsidP="00A705BE">
            <w:pPr>
              <w:shd w:val="clear" w:color="auto" w:fill="FFFFFF"/>
              <w:autoSpaceDE w:val="0"/>
              <w:autoSpaceDN w:val="0"/>
              <w:adjustRightInd w:val="0"/>
              <w:spacing w:line="396" w:lineRule="auto"/>
              <w:jc w:val="center"/>
              <w:rPr>
                <w:sz w:val="28"/>
                <w:szCs w:val="28"/>
              </w:rPr>
            </w:pPr>
            <w:r w:rsidRPr="00757038">
              <w:rPr>
                <w:color w:val="000000"/>
                <w:sz w:val="28"/>
                <w:szCs w:val="28"/>
                <w:lang w:val="uk-UA"/>
              </w:rPr>
              <w:t>Факт</w:t>
            </w:r>
          </w:p>
        </w:tc>
      </w:tr>
      <w:tr w:rsidR="00D94738" w:rsidRPr="00757038">
        <w:trPr>
          <w:trHeight w:val="1125"/>
        </w:trPr>
        <w:tc>
          <w:tcPr>
            <w:tcW w:w="2525"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D94738" w:rsidRPr="00757038" w:rsidRDefault="00D94738" w:rsidP="00A705BE">
            <w:pPr>
              <w:shd w:val="clear" w:color="auto" w:fill="FFFFFF"/>
              <w:autoSpaceDE w:val="0"/>
              <w:autoSpaceDN w:val="0"/>
              <w:adjustRightInd w:val="0"/>
              <w:spacing w:line="396" w:lineRule="auto"/>
              <w:jc w:val="center"/>
              <w:rPr>
                <w:sz w:val="28"/>
                <w:szCs w:val="28"/>
              </w:rPr>
            </w:pPr>
          </w:p>
        </w:tc>
        <w:tc>
          <w:tcPr>
            <w:tcW w:w="1133"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D94738" w:rsidRPr="00757038" w:rsidRDefault="00D94738" w:rsidP="00A705BE">
            <w:pPr>
              <w:shd w:val="clear" w:color="auto" w:fill="FFFFFF"/>
              <w:autoSpaceDE w:val="0"/>
              <w:autoSpaceDN w:val="0"/>
              <w:adjustRightInd w:val="0"/>
              <w:spacing w:line="396" w:lineRule="auto"/>
              <w:jc w:val="center"/>
              <w:rPr>
                <w:sz w:val="28"/>
                <w:szCs w:val="28"/>
              </w:rPr>
            </w:pPr>
          </w:p>
        </w:tc>
        <w:tc>
          <w:tcPr>
            <w:tcW w:w="989"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D94738" w:rsidRPr="00757038" w:rsidRDefault="00D94738" w:rsidP="00A705BE">
            <w:pPr>
              <w:shd w:val="clear" w:color="auto" w:fill="FFFFFF"/>
              <w:autoSpaceDE w:val="0"/>
              <w:autoSpaceDN w:val="0"/>
              <w:adjustRightInd w:val="0"/>
              <w:spacing w:line="396" w:lineRule="auto"/>
              <w:jc w:val="center"/>
              <w:rPr>
                <w:sz w:val="28"/>
                <w:szCs w:val="28"/>
              </w:rPr>
            </w:pPr>
          </w:p>
        </w:tc>
        <w:tc>
          <w:tcPr>
            <w:tcW w:w="1277" w:type="dxa"/>
            <w:tcBorders>
              <w:top w:val="single" w:sz="6" w:space="0" w:color="auto"/>
              <w:left w:val="single" w:sz="6" w:space="0" w:color="auto"/>
              <w:bottom w:val="single" w:sz="6" w:space="0" w:color="auto"/>
              <w:right w:val="single" w:sz="6" w:space="0" w:color="auto"/>
            </w:tcBorders>
            <w:shd w:val="clear" w:color="auto" w:fill="FFFFFF"/>
            <w:vAlign w:val="center"/>
          </w:tcPr>
          <w:p w:rsidR="00D94738" w:rsidRPr="00757038" w:rsidRDefault="00D94738" w:rsidP="00A705BE">
            <w:pPr>
              <w:shd w:val="clear" w:color="auto" w:fill="FFFFFF"/>
              <w:autoSpaceDE w:val="0"/>
              <w:autoSpaceDN w:val="0"/>
              <w:adjustRightInd w:val="0"/>
              <w:spacing w:line="396" w:lineRule="auto"/>
              <w:jc w:val="center"/>
              <w:rPr>
                <w:sz w:val="28"/>
                <w:szCs w:val="28"/>
              </w:rPr>
            </w:pPr>
            <w:r w:rsidRPr="00757038">
              <w:rPr>
                <w:color w:val="000000"/>
                <w:sz w:val="28"/>
                <w:szCs w:val="28"/>
                <w:lang w:val="uk-UA"/>
              </w:rPr>
              <w:t>Сума,</w:t>
            </w:r>
            <w:r w:rsidRPr="00757038">
              <w:rPr>
                <w:sz w:val="28"/>
                <w:szCs w:val="28"/>
              </w:rPr>
              <w:t xml:space="preserve"> </w:t>
            </w:r>
            <w:r w:rsidRPr="00757038">
              <w:rPr>
                <w:color w:val="000000"/>
                <w:sz w:val="28"/>
                <w:szCs w:val="28"/>
                <w:lang w:val="uk-UA"/>
              </w:rPr>
              <w:t>тис. грн.</w:t>
            </w:r>
          </w:p>
        </w:tc>
        <w:tc>
          <w:tcPr>
            <w:tcW w:w="1133" w:type="dxa"/>
            <w:tcBorders>
              <w:top w:val="single" w:sz="6" w:space="0" w:color="auto"/>
              <w:left w:val="single" w:sz="6" w:space="0" w:color="auto"/>
              <w:bottom w:val="single" w:sz="6" w:space="0" w:color="auto"/>
              <w:right w:val="single" w:sz="6" w:space="0" w:color="auto"/>
            </w:tcBorders>
            <w:shd w:val="clear" w:color="auto" w:fill="FFFFFF"/>
            <w:vAlign w:val="center"/>
          </w:tcPr>
          <w:p w:rsidR="00D94738" w:rsidRPr="00D94738" w:rsidRDefault="00D94738" w:rsidP="00A705BE">
            <w:pPr>
              <w:shd w:val="clear" w:color="auto" w:fill="FFFFFF"/>
              <w:autoSpaceDE w:val="0"/>
              <w:autoSpaceDN w:val="0"/>
              <w:adjustRightInd w:val="0"/>
              <w:spacing w:line="396" w:lineRule="auto"/>
              <w:jc w:val="center"/>
              <w:rPr>
                <w:sz w:val="28"/>
                <w:szCs w:val="28"/>
                <w:lang w:val="uk-UA"/>
              </w:rPr>
            </w:pPr>
            <w:r w:rsidRPr="00757038">
              <w:rPr>
                <w:color w:val="000000"/>
                <w:sz w:val="28"/>
                <w:szCs w:val="28"/>
                <w:lang w:val="uk-UA"/>
              </w:rPr>
              <w:t>Структура, %</w:t>
            </w:r>
          </w:p>
        </w:tc>
        <w:tc>
          <w:tcPr>
            <w:tcW w:w="1133" w:type="dxa"/>
            <w:tcBorders>
              <w:top w:val="single" w:sz="6" w:space="0" w:color="auto"/>
              <w:left w:val="single" w:sz="6" w:space="0" w:color="auto"/>
              <w:bottom w:val="single" w:sz="6" w:space="0" w:color="auto"/>
              <w:right w:val="single" w:sz="6" w:space="0" w:color="auto"/>
            </w:tcBorders>
            <w:shd w:val="clear" w:color="auto" w:fill="FFFFFF"/>
            <w:vAlign w:val="center"/>
          </w:tcPr>
          <w:p w:rsidR="00D94738" w:rsidRPr="00757038" w:rsidRDefault="00D94738" w:rsidP="00A705BE">
            <w:pPr>
              <w:shd w:val="clear" w:color="auto" w:fill="FFFFFF"/>
              <w:autoSpaceDE w:val="0"/>
              <w:autoSpaceDN w:val="0"/>
              <w:adjustRightInd w:val="0"/>
              <w:spacing w:line="396" w:lineRule="auto"/>
              <w:jc w:val="center"/>
              <w:rPr>
                <w:sz w:val="28"/>
                <w:szCs w:val="28"/>
              </w:rPr>
            </w:pPr>
            <w:r w:rsidRPr="00757038">
              <w:rPr>
                <w:color w:val="000000"/>
                <w:sz w:val="28"/>
                <w:szCs w:val="28"/>
                <w:lang w:val="uk-UA"/>
              </w:rPr>
              <w:t>Сума,</w:t>
            </w:r>
            <w:r w:rsidRPr="00757038">
              <w:rPr>
                <w:sz w:val="28"/>
                <w:szCs w:val="28"/>
              </w:rPr>
              <w:t xml:space="preserve"> </w:t>
            </w:r>
            <w:r w:rsidRPr="00757038">
              <w:rPr>
                <w:color w:val="000000"/>
                <w:sz w:val="28"/>
                <w:szCs w:val="28"/>
                <w:lang w:val="uk-UA"/>
              </w:rPr>
              <w:t>тис. грн.</w:t>
            </w:r>
          </w:p>
        </w:tc>
        <w:tc>
          <w:tcPr>
            <w:tcW w:w="1142" w:type="dxa"/>
            <w:tcBorders>
              <w:top w:val="single" w:sz="6" w:space="0" w:color="auto"/>
              <w:left w:val="single" w:sz="6" w:space="0" w:color="auto"/>
              <w:bottom w:val="single" w:sz="6" w:space="0" w:color="auto"/>
              <w:right w:val="single" w:sz="6" w:space="0" w:color="auto"/>
            </w:tcBorders>
            <w:shd w:val="clear" w:color="auto" w:fill="FFFFFF"/>
            <w:vAlign w:val="center"/>
          </w:tcPr>
          <w:p w:rsidR="00D94738" w:rsidRPr="00D94738" w:rsidRDefault="00D94738" w:rsidP="00A705BE">
            <w:pPr>
              <w:shd w:val="clear" w:color="auto" w:fill="FFFFFF"/>
              <w:autoSpaceDE w:val="0"/>
              <w:autoSpaceDN w:val="0"/>
              <w:adjustRightInd w:val="0"/>
              <w:spacing w:line="396" w:lineRule="auto"/>
              <w:jc w:val="center"/>
              <w:rPr>
                <w:sz w:val="28"/>
                <w:szCs w:val="28"/>
                <w:lang w:val="uk-UA"/>
              </w:rPr>
            </w:pPr>
            <w:r w:rsidRPr="00757038">
              <w:rPr>
                <w:color w:val="000000"/>
                <w:sz w:val="28"/>
                <w:szCs w:val="28"/>
                <w:lang w:val="uk-UA"/>
              </w:rPr>
              <w:t>Структура, %</w:t>
            </w:r>
          </w:p>
        </w:tc>
      </w:tr>
      <w:tr w:rsidR="00757038" w:rsidRPr="00757038">
        <w:trPr>
          <w:trHeight w:val="422"/>
        </w:trPr>
        <w:tc>
          <w:tcPr>
            <w:tcW w:w="2525" w:type="dxa"/>
            <w:tcBorders>
              <w:top w:val="single" w:sz="6" w:space="0" w:color="auto"/>
              <w:left w:val="single" w:sz="6" w:space="0" w:color="auto"/>
              <w:bottom w:val="single" w:sz="6" w:space="0" w:color="auto"/>
              <w:right w:val="single" w:sz="6" w:space="0" w:color="auto"/>
            </w:tcBorders>
            <w:shd w:val="clear" w:color="auto" w:fill="FFFFFF"/>
            <w:vAlign w:val="center"/>
          </w:tcPr>
          <w:p w:rsidR="00757038" w:rsidRPr="00757038" w:rsidRDefault="00757038" w:rsidP="00A705BE">
            <w:pPr>
              <w:shd w:val="clear" w:color="auto" w:fill="FFFFFF"/>
              <w:autoSpaceDE w:val="0"/>
              <w:autoSpaceDN w:val="0"/>
              <w:adjustRightInd w:val="0"/>
              <w:spacing w:line="396" w:lineRule="auto"/>
              <w:rPr>
                <w:sz w:val="28"/>
                <w:szCs w:val="28"/>
              </w:rPr>
            </w:pPr>
            <w:r w:rsidRPr="00757038">
              <w:rPr>
                <w:color w:val="000000"/>
                <w:sz w:val="28"/>
                <w:szCs w:val="28"/>
                <w:lang w:val="uk-UA"/>
              </w:rPr>
              <w:t>Балансовий прибуток</w:t>
            </w:r>
          </w:p>
        </w:tc>
        <w:tc>
          <w:tcPr>
            <w:tcW w:w="1133" w:type="dxa"/>
            <w:tcBorders>
              <w:top w:val="single" w:sz="6" w:space="0" w:color="auto"/>
              <w:left w:val="single" w:sz="6" w:space="0" w:color="auto"/>
              <w:bottom w:val="single" w:sz="6" w:space="0" w:color="auto"/>
              <w:right w:val="single" w:sz="6" w:space="0" w:color="auto"/>
            </w:tcBorders>
            <w:shd w:val="clear" w:color="auto" w:fill="FFFFFF"/>
            <w:vAlign w:val="center"/>
          </w:tcPr>
          <w:p w:rsidR="00757038" w:rsidRPr="00757038" w:rsidRDefault="00757038" w:rsidP="00A705BE">
            <w:pPr>
              <w:shd w:val="clear" w:color="auto" w:fill="FFFFFF"/>
              <w:autoSpaceDE w:val="0"/>
              <w:autoSpaceDN w:val="0"/>
              <w:adjustRightInd w:val="0"/>
              <w:spacing w:line="396" w:lineRule="auto"/>
              <w:jc w:val="center"/>
              <w:rPr>
                <w:sz w:val="28"/>
                <w:szCs w:val="28"/>
              </w:rPr>
            </w:pPr>
            <w:r w:rsidRPr="00757038">
              <w:rPr>
                <w:color w:val="000000"/>
                <w:sz w:val="28"/>
                <w:szCs w:val="28"/>
                <w:lang w:val="uk-UA"/>
              </w:rPr>
              <w:t>1893,35</w:t>
            </w:r>
          </w:p>
        </w:tc>
        <w:tc>
          <w:tcPr>
            <w:tcW w:w="989" w:type="dxa"/>
            <w:tcBorders>
              <w:top w:val="single" w:sz="6" w:space="0" w:color="auto"/>
              <w:left w:val="single" w:sz="6" w:space="0" w:color="auto"/>
              <w:bottom w:val="single" w:sz="6" w:space="0" w:color="auto"/>
              <w:right w:val="single" w:sz="6" w:space="0" w:color="auto"/>
            </w:tcBorders>
            <w:shd w:val="clear" w:color="auto" w:fill="FFFFFF"/>
            <w:vAlign w:val="center"/>
          </w:tcPr>
          <w:p w:rsidR="00757038" w:rsidRPr="00757038" w:rsidRDefault="00757038" w:rsidP="00A705BE">
            <w:pPr>
              <w:shd w:val="clear" w:color="auto" w:fill="FFFFFF"/>
              <w:autoSpaceDE w:val="0"/>
              <w:autoSpaceDN w:val="0"/>
              <w:adjustRightInd w:val="0"/>
              <w:spacing w:line="396" w:lineRule="auto"/>
              <w:jc w:val="center"/>
              <w:rPr>
                <w:sz w:val="28"/>
                <w:szCs w:val="28"/>
              </w:rPr>
            </w:pPr>
            <w:r w:rsidRPr="00757038">
              <w:rPr>
                <w:color w:val="000000"/>
                <w:sz w:val="28"/>
                <w:szCs w:val="28"/>
                <w:lang w:val="uk-UA"/>
              </w:rPr>
              <w:t>100</w:t>
            </w:r>
          </w:p>
        </w:tc>
        <w:tc>
          <w:tcPr>
            <w:tcW w:w="1277" w:type="dxa"/>
            <w:tcBorders>
              <w:top w:val="single" w:sz="6" w:space="0" w:color="auto"/>
              <w:left w:val="single" w:sz="6" w:space="0" w:color="auto"/>
              <w:bottom w:val="single" w:sz="6" w:space="0" w:color="auto"/>
              <w:right w:val="single" w:sz="6" w:space="0" w:color="auto"/>
            </w:tcBorders>
            <w:shd w:val="clear" w:color="auto" w:fill="FFFFFF"/>
            <w:vAlign w:val="center"/>
          </w:tcPr>
          <w:p w:rsidR="00757038" w:rsidRPr="00757038" w:rsidRDefault="00757038" w:rsidP="00A705BE">
            <w:pPr>
              <w:shd w:val="clear" w:color="auto" w:fill="FFFFFF"/>
              <w:autoSpaceDE w:val="0"/>
              <w:autoSpaceDN w:val="0"/>
              <w:adjustRightInd w:val="0"/>
              <w:spacing w:line="396" w:lineRule="auto"/>
              <w:jc w:val="center"/>
              <w:rPr>
                <w:sz w:val="28"/>
                <w:szCs w:val="28"/>
              </w:rPr>
            </w:pPr>
            <w:r w:rsidRPr="00757038">
              <w:rPr>
                <w:color w:val="000000"/>
                <w:sz w:val="28"/>
                <w:szCs w:val="28"/>
                <w:lang w:val="uk-UA"/>
              </w:rPr>
              <w:t>2100</w:t>
            </w:r>
          </w:p>
        </w:tc>
        <w:tc>
          <w:tcPr>
            <w:tcW w:w="1133" w:type="dxa"/>
            <w:tcBorders>
              <w:top w:val="single" w:sz="6" w:space="0" w:color="auto"/>
              <w:left w:val="single" w:sz="6" w:space="0" w:color="auto"/>
              <w:bottom w:val="single" w:sz="6" w:space="0" w:color="auto"/>
              <w:right w:val="single" w:sz="6" w:space="0" w:color="auto"/>
            </w:tcBorders>
            <w:shd w:val="clear" w:color="auto" w:fill="FFFFFF"/>
            <w:vAlign w:val="center"/>
          </w:tcPr>
          <w:p w:rsidR="00757038" w:rsidRPr="00757038" w:rsidRDefault="00757038" w:rsidP="00A705BE">
            <w:pPr>
              <w:shd w:val="clear" w:color="auto" w:fill="FFFFFF"/>
              <w:autoSpaceDE w:val="0"/>
              <w:autoSpaceDN w:val="0"/>
              <w:adjustRightInd w:val="0"/>
              <w:spacing w:line="396" w:lineRule="auto"/>
              <w:jc w:val="center"/>
              <w:rPr>
                <w:sz w:val="28"/>
                <w:szCs w:val="28"/>
              </w:rPr>
            </w:pPr>
            <w:r w:rsidRPr="00757038">
              <w:rPr>
                <w:color w:val="000000"/>
                <w:sz w:val="28"/>
                <w:szCs w:val="28"/>
                <w:lang w:val="uk-UA"/>
              </w:rPr>
              <w:t>100</w:t>
            </w:r>
          </w:p>
        </w:tc>
        <w:tc>
          <w:tcPr>
            <w:tcW w:w="1133" w:type="dxa"/>
            <w:tcBorders>
              <w:top w:val="single" w:sz="6" w:space="0" w:color="auto"/>
              <w:left w:val="single" w:sz="6" w:space="0" w:color="auto"/>
              <w:bottom w:val="single" w:sz="6" w:space="0" w:color="auto"/>
              <w:right w:val="single" w:sz="6" w:space="0" w:color="auto"/>
            </w:tcBorders>
            <w:shd w:val="clear" w:color="auto" w:fill="FFFFFF"/>
            <w:vAlign w:val="center"/>
          </w:tcPr>
          <w:p w:rsidR="00757038" w:rsidRPr="00757038" w:rsidRDefault="00757038" w:rsidP="00A705BE">
            <w:pPr>
              <w:shd w:val="clear" w:color="auto" w:fill="FFFFFF"/>
              <w:autoSpaceDE w:val="0"/>
              <w:autoSpaceDN w:val="0"/>
              <w:adjustRightInd w:val="0"/>
              <w:spacing w:line="396" w:lineRule="auto"/>
              <w:jc w:val="center"/>
              <w:rPr>
                <w:sz w:val="28"/>
                <w:szCs w:val="28"/>
              </w:rPr>
            </w:pPr>
            <w:r w:rsidRPr="00757038">
              <w:rPr>
                <w:color w:val="000000"/>
                <w:sz w:val="28"/>
                <w:szCs w:val="28"/>
                <w:lang w:val="uk-UA"/>
              </w:rPr>
              <w:t>2291,73</w:t>
            </w:r>
          </w:p>
        </w:tc>
        <w:tc>
          <w:tcPr>
            <w:tcW w:w="1142" w:type="dxa"/>
            <w:tcBorders>
              <w:top w:val="single" w:sz="6" w:space="0" w:color="auto"/>
              <w:left w:val="single" w:sz="6" w:space="0" w:color="auto"/>
              <w:bottom w:val="single" w:sz="6" w:space="0" w:color="auto"/>
              <w:right w:val="single" w:sz="6" w:space="0" w:color="auto"/>
            </w:tcBorders>
            <w:shd w:val="clear" w:color="auto" w:fill="FFFFFF"/>
            <w:vAlign w:val="center"/>
          </w:tcPr>
          <w:p w:rsidR="00757038" w:rsidRPr="00757038" w:rsidRDefault="00757038" w:rsidP="00A705BE">
            <w:pPr>
              <w:shd w:val="clear" w:color="auto" w:fill="FFFFFF"/>
              <w:autoSpaceDE w:val="0"/>
              <w:autoSpaceDN w:val="0"/>
              <w:adjustRightInd w:val="0"/>
              <w:spacing w:line="396" w:lineRule="auto"/>
              <w:jc w:val="center"/>
              <w:rPr>
                <w:sz w:val="28"/>
                <w:szCs w:val="28"/>
              </w:rPr>
            </w:pPr>
            <w:r w:rsidRPr="00757038">
              <w:rPr>
                <w:color w:val="000000"/>
                <w:sz w:val="28"/>
                <w:szCs w:val="28"/>
                <w:lang w:val="uk-UA"/>
              </w:rPr>
              <w:t>100</w:t>
            </w:r>
          </w:p>
        </w:tc>
      </w:tr>
      <w:tr w:rsidR="00757038" w:rsidRPr="00757038">
        <w:trPr>
          <w:trHeight w:val="499"/>
        </w:trPr>
        <w:tc>
          <w:tcPr>
            <w:tcW w:w="2525" w:type="dxa"/>
            <w:tcBorders>
              <w:top w:val="single" w:sz="6" w:space="0" w:color="auto"/>
              <w:left w:val="single" w:sz="6" w:space="0" w:color="auto"/>
              <w:bottom w:val="single" w:sz="6" w:space="0" w:color="auto"/>
              <w:right w:val="single" w:sz="6" w:space="0" w:color="auto"/>
            </w:tcBorders>
            <w:shd w:val="clear" w:color="auto" w:fill="FFFFFF"/>
            <w:vAlign w:val="center"/>
          </w:tcPr>
          <w:p w:rsidR="00757038" w:rsidRPr="00757038" w:rsidRDefault="00757038" w:rsidP="00A705BE">
            <w:pPr>
              <w:shd w:val="clear" w:color="auto" w:fill="FFFFFF"/>
              <w:autoSpaceDE w:val="0"/>
              <w:autoSpaceDN w:val="0"/>
              <w:adjustRightInd w:val="0"/>
              <w:spacing w:line="396" w:lineRule="auto"/>
              <w:rPr>
                <w:sz w:val="28"/>
                <w:szCs w:val="28"/>
              </w:rPr>
            </w:pPr>
            <w:r w:rsidRPr="00757038">
              <w:rPr>
                <w:color w:val="000000"/>
                <w:sz w:val="28"/>
                <w:szCs w:val="28"/>
                <w:lang w:val="uk-UA"/>
              </w:rPr>
              <w:t>Прибуток від</w:t>
            </w:r>
            <w:r w:rsidRPr="00757038">
              <w:rPr>
                <w:sz w:val="28"/>
                <w:szCs w:val="28"/>
              </w:rPr>
              <w:t xml:space="preserve"> </w:t>
            </w:r>
            <w:r w:rsidR="00D94738" w:rsidRPr="00757038">
              <w:rPr>
                <w:color w:val="000000"/>
                <w:sz w:val="28"/>
                <w:szCs w:val="28"/>
                <w:lang w:val="uk-UA"/>
              </w:rPr>
              <w:t>реалізації продукції</w:t>
            </w:r>
          </w:p>
        </w:tc>
        <w:tc>
          <w:tcPr>
            <w:tcW w:w="1133" w:type="dxa"/>
            <w:tcBorders>
              <w:top w:val="single" w:sz="6" w:space="0" w:color="auto"/>
              <w:left w:val="single" w:sz="6" w:space="0" w:color="auto"/>
              <w:bottom w:val="single" w:sz="6" w:space="0" w:color="auto"/>
              <w:right w:val="single" w:sz="6" w:space="0" w:color="auto"/>
            </w:tcBorders>
            <w:shd w:val="clear" w:color="auto" w:fill="FFFFFF"/>
            <w:vAlign w:val="center"/>
          </w:tcPr>
          <w:p w:rsidR="00757038" w:rsidRPr="00757038" w:rsidRDefault="00757038" w:rsidP="00A705BE">
            <w:pPr>
              <w:shd w:val="clear" w:color="auto" w:fill="FFFFFF"/>
              <w:autoSpaceDE w:val="0"/>
              <w:autoSpaceDN w:val="0"/>
              <w:adjustRightInd w:val="0"/>
              <w:spacing w:line="396" w:lineRule="auto"/>
              <w:jc w:val="center"/>
              <w:rPr>
                <w:sz w:val="28"/>
                <w:szCs w:val="28"/>
              </w:rPr>
            </w:pPr>
            <w:r w:rsidRPr="00757038">
              <w:rPr>
                <w:color w:val="000000"/>
                <w:sz w:val="28"/>
                <w:szCs w:val="28"/>
                <w:lang w:val="uk-UA"/>
              </w:rPr>
              <w:t>1780,92</w:t>
            </w:r>
          </w:p>
        </w:tc>
        <w:tc>
          <w:tcPr>
            <w:tcW w:w="989" w:type="dxa"/>
            <w:tcBorders>
              <w:top w:val="single" w:sz="6" w:space="0" w:color="auto"/>
              <w:left w:val="single" w:sz="6" w:space="0" w:color="auto"/>
              <w:bottom w:val="single" w:sz="6" w:space="0" w:color="auto"/>
              <w:right w:val="single" w:sz="6" w:space="0" w:color="auto"/>
            </w:tcBorders>
            <w:shd w:val="clear" w:color="auto" w:fill="FFFFFF"/>
            <w:vAlign w:val="center"/>
          </w:tcPr>
          <w:p w:rsidR="00757038" w:rsidRPr="00757038" w:rsidRDefault="00757038" w:rsidP="00A705BE">
            <w:pPr>
              <w:shd w:val="clear" w:color="auto" w:fill="FFFFFF"/>
              <w:autoSpaceDE w:val="0"/>
              <w:autoSpaceDN w:val="0"/>
              <w:adjustRightInd w:val="0"/>
              <w:spacing w:line="396" w:lineRule="auto"/>
              <w:jc w:val="center"/>
              <w:rPr>
                <w:sz w:val="28"/>
                <w:szCs w:val="28"/>
              </w:rPr>
            </w:pPr>
            <w:r w:rsidRPr="00757038">
              <w:rPr>
                <w:color w:val="000000"/>
                <w:sz w:val="28"/>
                <w:szCs w:val="28"/>
                <w:lang w:val="uk-UA"/>
              </w:rPr>
              <w:t>94,06</w:t>
            </w:r>
          </w:p>
        </w:tc>
        <w:tc>
          <w:tcPr>
            <w:tcW w:w="1277" w:type="dxa"/>
            <w:tcBorders>
              <w:top w:val="single" w:sz="6" w:space="0" w:color="auto"/>
              <w:left w:val="single" w:sz="6" w:space="0" w:color="auto"/>
              <w:bottom w:val="single" w:sz="6" w:space="0" w:color="auto"/>
              <w:right w:val="single" w:sz="6" w:space="0" w:color="auto"/>
            </w:tcBorders>
            <w:shd w:val="clear" w:color="auto" w:fill="FFFFFF"/>
            <w:vAlign w:val="center"/>
          </w:tcPr>
          <w:p w:rsidR="00757038" w:rsidRPr="00757038" w:rsidRDefault="00757038" w:rsidP="00A705BE">
            <w:pPr>
              <w:shd w:val="clear" w:color="auto" w:fill="FFFFFF"/>
              <w:autoSpaceDE w:val="0"/>
              <w:autoSpaceDN w:val="0"/>
              <w:adjustRightInd w:val="0"/>
              <w:spacing w:line="396" w:lineRule="auto"/>
              <w:jc w:val="center"/>
              <w:rPr>
                <w:sz w:val="28"/>
                <w:szCs w:val="28"/>
              </w:rPr>
            </w:pPr>
            <w:r w:rsidRPr="00757038">
              <w:rPr>
                <w:color w:val="000000"/>
                <w:sz w:val="28"/>
                <w:szCs w:val="28"/>
                <w:lang w:val="uk-UA"/>
              </w:rPr>
              <w:t>2100</w:t>
            </w:r>
          </w:p>
        </w:tc>
        <w:tc>
          <w:tcPr>
            <w:tcW w:w="1133" w:type="dxa"/>
            <w:tcBorders>
              <w:top w:val="single" w:sz="6" w:space="0" w:color="auto"/>
              <w:left w:val="single" w:sz="6" w:space="0" w:color="auto"/>
              <w:bottom w:val="single" w:sz="6" w:space="0" w:color="auto"/>
              <w:right w:val="single" w:sz="6" w:space="0" w:color="auto"/>
            </w:tcBorders>
            <w:shd w:val="clear" w:color="auto" w:fill="FFFFFF"/>
            <w:vAlign w:val="center"/>
          </w:tcPr>
          <w:p w:rsidR="00757038" w:rsidRPr="00757038" w:rsidRDefault="00757038" w:rsidP="00A705BE">
            <w:pPr>
              <w:shd w:val="clear" w:color="auto" w:fill="FFFFFF"/>
              <w:autoSpaceDE w:val="0"/>
              <w:autoSpaceDN w:val="0"/>
              <w:adjustRightInd w:val="0"/>
              <w:spacing w:line="396" w:lineRule="auto"/>
              <w:jc w:val="center"/>
              <w:rPr>
                <w:sz w:val="28"/>
                <w:szCs w:val="28"/>
              </w:rPr>
            </w:pPr>
            <w:r w:rsidRPr="00757038">
              <w:rPr>
                <w:color w:val="000000"/>
                <w:sz w:val="28"/>
                <w:szCs w:val="28"/>
                <w:lang w:val="uk-UA"/>
              </w:rPr>
              <w:t>100</w:t>
            </w:r>
          </w:p>
        </w:tc>
        <w:tc>
          <w:tcPr>
            <w:tcW w:w="1133" w:type="dxa"/>
            <w:tcBorders>
              <w:top w:val="single" w:sz="6" w:space="0" w:color="auto"/>
              <w:left w:val="single" w:sz="6" w:space="0" w:color="auto"/>
              <w:bottom w:val="single" w:sz="6" w:space="0" w:color="auto"/>
              <w:right w:val="single" w:sz="6" w:space="0" w:color="auto"/>
            </w:tcBorders>
            <w:shd w:val="clear" w:color="auto" w:fill="FFFFFF"/>
            <w:vAlign w:val="center"/>
          </w:tcPr>
          <w:p w:rsidR="00757038" w:rsidRPr="00757038" w:rsidRDefault="00757038" w:rsidP="00A705BE">
            <w:pPr>
              <w:shd w:val="clear" w:color="auto" w:fill="FFFFFF"/>
              <w:autoSpaceDE w:val="0"/>
              <w:autoSpaceDN w:val="0"/>
              <w:adjustRightInd w:val="0"/>
              <w:spacing w:line="396" w:lineRule="auto"/>
              <w:jc w:val="center"/>
              <w:rPr>
                <w:sz w:val="28"/>
                <w:szCs w:val="28"/>
              </w:rPr>
            </w:pPr>
            <w:r w:rsidRPr="00757038">
              <w:rPr>
                <w:color w:val="000000"/>
                <w:sz w:val="28"/>
                <w:szCs w:val="28"/>
                <w:lang w:val="uk-UA"/>
              </w:rPr>
              <w:t>2198,47</w:t>
            </w:r>
          </w:p>
        </w:tc>
        <w:tc>
          <w:tcPr>
            <w:tcW w:w="1142" w:type="dxa"/>
            <w:tcBorders>
              <w:top w:val="single" w:sz="6" w:space="0" w:color="auto"/>
              <w:left w:val="single" w:sz="6" w:space="0" w:color="auto"/>
              <w:bottom w:val="single" w:sz="6" w:space="0" w:color="auto"/>
              <w:right w:val="single" w:sz="6" w:space="0" w:color="auto"/>
            </w:tcBorders>
            <w:shd w:val="clear" w:color="auto" w:fill="FFFFFF"/>
            <w:vAlign w:val="center"/>
          </w:tcPr>
          <w:p w:rsidR="00757038" w:rsidRPr="00757038" w:rsidRDefault="00757038" w:rsidP="00A705BE">
            <w:pPr>
              <w:shd w:val="clear" w:color="auto" w:fill="FFFFFF"/>
              <w:autoSpaceDE w:val="0"/>
              <w:autoSpaceDN w:val="0"/>
              <w:adjustRightInd w:val="0"/>
              <w:spacing w:line="396" w:lineRule="auto"/>
              <w:jc w:val="center"/>
              <w:rPr>
                <w:sz w:val="28"/>
                <w:szCs w:val="28"/>
              </w:rPr>
            </w:pPr>
            <w:r w:rsidRPr="00757038">
              <w:rPr>
                <w:color w:val="000000"/>
                <w:sz w:val="28"/>
                <w:szCs w:val="28"/>
                <w:lang w:val="uk-UA"/>
              </w:rPr>
              <w:t>95,93</w:t>
            </w:r>
          </w:p>
        </w:tc>
      </w:tr>
      <w:tr w:rsidR="00757038" w:rsidRPr="00757038">
        <w:trPr>
          <w:trHeight w:val="461"/>
        </w:trPr>
        <w:tc>
          <w:tcPr>
            <w:tcW w:w="2525" w:type="dxa"/>
            <w:tcBorders>
              <w:top w:val="single" w:sz="6" w:space="0" w:color="auto"/>
              <w:left w:val="single" w:sz="6" w:space="0" w:color="auto"/>
              <w:bottom w:val="single" w:sz="6" w:space="0" w:color="auto"/>
              <w:right w:val="single" w:sz="6" w:space="0" w:color="auto"/>
            </w:tcBorders>
            <w:shd w:val="clear" w:color="auto" w:fill="FFFFFF"/>
            <w:vAlign w:val="center"/>
          </w:tcPr>
          <w:p w:rsidR="00757038" w:rsidRPr="00757038" w:rsidRDefault="00757038" w:rsidP="00A705BE">
            <w:pPr>
              <w:shd w:val="clear" w:color="auto" w:fill="FFFFFF"/>
              <w:autoSpaceDE w:val="0"/>
              <w:autoSpaceDN w:val="0"/>
              <w:adjustRightInd w:val="0"/>
              <w:spacing w:line="396" w:lineRule="auto"/>
              <w:rPr>
                <w:sz w:val="28"/>
                <w:szCs w:val="28"/>
              </w:rPr>
            </w:pPr>
            <w:r w:rsidRPr="00757038">
              <w:rPr>
                <w:color w:val="000000"/>
                <w:sz w:val="28"/>
                <w:szCs w:val="28"/>
                <w:lang w:val="uk-UA"/>
              </w:rPr>
              <w:t>Позареалізаційні</w:t>
            </w:r>
            <w:r w:rsidRPr="00757038">
              <w:rPr>
                <w:sz w:val="28"/>
                <w:szCs w:val="28"/>
              </w:rPr>
              <w:t xml:space="preserve"> </w:t>
            </w:r>
            <w:r w:rsidR="00D94738" w:rsidRPr="00757038">
              <w:rPr>
                <w:color w:val="000000"/>
                <w:sz w:val="28"/>
                <w:szCs w:val="28"/>
                <w:lang w:val="uk-UA"/>
              </w:rPr>
              <w:t>фінансові результати</w:t>
            </w:r>
          </w:p>
        </w:tc>
        <w:tc>
          <w:tcPr>
            <w:tcW w:w="1133" w:type="dxa"/>
            <w:tcBorders>
              <w:top w:val="single" w:sz="6" w:space="0" w:color="auto"/>
              <w:left w:val="single" w:sz="6" w:space="0" w:color="auto"/>
              <w:bottom w:val="single" w:sz="6" w:space="0" w:color="auto"/>
              <w:right w:val="single" w:sz="6" w:space="0" w:color="auto"/>
            </w:tcBorders>
            <w:shd w:val="clear" w:color="auto" w:fill="FFFFFF"/>
            <w:vAlign w:val="center"/>
          </w:tcPr>
          <w:p w:rsidR="00757038" w:rsidRPr="00757038" w:rsidRDefault="00757038" w:rsidP="00A705BE">
            <w:pPr>
              <w:shd w:val="clear" w:color="auto" w:fill="FFFFFF"/>
              <w:autoSpaceDE w:val="0"/>
              <w:autoSpaceDN w:val="0"/>
              <w:adjustRightInd w:val="0"/>
              <w:spacing w:line="396" w:lineRule="auto"/>
              <w:jc w:val="center"/>
              <w:rPr>
                <w:sz w:val="28"/>
                <w:szCs w:val="28"/>
              </w:rPr>
            </w:pPr>
            <w:r w:rsidRPr="00757038">
              <w:rPr>
                <w:color w:val="000000"/>
                <w:sz w:val="28"/>
                <w:szCs w:val="28"/>
                <w:lang w:val="uk-UA"/>
              </w:rPr>
              <w:t>112,43</w:t>
            </w:r>
          </w:p>
        </w:tc>
        <w:tc>
          <w:tcPr>
            <w:tcW w:w="989" w:type="dxa"/>
            <w:tcBorders>
              <w:top w:val="single" w:sz="6" w:space="0" w:color="auto"/>
              <w:left w:val="single" w:sz="6" w:space="0" w:color="auto"/>
              <w:bottom w:val="single" w:sz="6" w:space="0" w:color="auto"/>
              <w:right w:val="single" w:sz="6" w:space="0" w:color="auto"/>
            </w:tcBorders>
            <w:shd w:val="clear" w:color="auto" w:fill="FFFFFF"/>
            <w:vAlign w:val="center"/>
          </w:tcPr>
          <w:p w:rsidR="00757038" w:rsidRPr="00757038" w:rsidRDefault="00757038" w:rsidP="00A705BE">
            <w:pPr>
              <w:shd w:val="clear" w:color="auto" w:fill="FFFFFF"/>
              <w:autoSpaceDE w:val="0"/>
              <w:autoSpaceDN w:val="0"/>
              <w:adjustRightInd w:val="0"/>
              <w:spacing w:line="396" w:lineRule="auto"/>
              <w:jc w:val="center"/>
              <w:rPr>
                <w:sz w:val="28"/>
                <w:szCs w:val="28"/>
              </w:rPr>
            </w:pPr>
            <w:r w:rsidRPr="00757038">
              <w:rPr>
                <w:color w:val="000000"/>
                <w:sz w:val="28"/>
                <w:szCs w:val="28"/>
                <w:lang w:val="uk-UA"/>
              </w:rPr>
              <w:t>5,94</w:t>
            </w:r>
          </w:p>
        </w:tc>
        <w:tc>
          <w:tcPr>
            <w:tcW w:w="1277" w:type="dxa"/>
            <w:tcBorders>
              <w:top w:val="single" w:sz="6" w:space="0" w:color="auto"/>
              <w:left w:val="single" w:sz="6" w:space="0" w:color="auto"/>
              <w:bottom w:val="single" w:sz="6" w:space="0" w:color="auto"/>
              <w:right w:val="single" w:sz="6" w:space="0" w:color="auto"/>
            </w:tcBorders>
            <w:shd w:val="clear" w:color="auto" w:fill="FFFFFF"/>
            <w:vAlign w:val="center"/>
          </w:tcPr>
          <w:p w:rsidR="00757038" w:rsidRPr="00757038" w:rsidRDefault="00757038" w:rsidP="00A705BE">
            <w:pPr>
              <w:shd w:val="clear" w:color="auto" w:fill="FFFFFF"/>
              <w:autoSpaceDE w:val="0"/>
              <w:autoSpaceDN w:val="0"/>
              <w:adjustRightInd w:val="0"/>
              <w:spacing w:line="396" w:lineRule="auto"/>
              <w:jc w:val="center"/>
              <w:rPr>
                <w:sz w:val="28"/>
                <w:szCs w:val="28"/>
              </w:rPr>
            </w:pPr>
          </w:p>
        </w:tc>
        <w:tc>
          <w:tcPr>
            <w:tcW w:w="1133" w:type="dxa"/>
            <w:tcBorders>
              <w:top w:val="single" w:sz="6" w:space="0" w:color="auto"/>
              <w:left w:val="single" w:sz="6" w:space="0" w:color="auto"/>
              <w:bottom w:val="single" w:sz="6" w:space="0" w:color="auto"/>
              <w:right w:val="single" w:sz="6" w:space="0" w:color="auto"/>
            </w:tcBorders>
            <w:shd w:val="clear" w:color="auto" w:fill="FFFFFF"/>
            <w:vAlign w:val="center"/>
          </w:tcPr>
          <w:p w:rsidR="00757038" w:rsidRPr="00757038" w:rsidRDefault="00757038" w:rsidP="00A705BE">
            <w:pPr>
              <w:shd w:val="clear" w:color="auto" w:fill="FFFFFF"/>
              <w:autoSpaceDE w:val="0"/>
              <w:autoSpaceDN w:val="0"/>
              <w:adjustRightInd w:val="0"/>
              <w:spacing w:line="396" w:lineRule="auto"/>
              <w:jc w:val="center"/>
              <w:rPr>
                <w:sz w:val="28"/>
                <w:szCs w:val="28"/>
              </w:rPr>
            </w:pPr>
          </w:p>
        </w:tc>
        <w:tc>
          <w:tcPr>
            <w:tcW w:w="1133" w:type="dxa"/>
            <w:tcBorders>
              <w:top w:val="single" w:sz="6" w:space="0" w:color="auto"/>
              <w:left w:val="single" w:sz="6" w:space="0" w:color="auto"/>
              <w:bottom w:val="single" w:sz="6" w:space="0" w:color="auto"/>
              <w:right w:val="single" w:sz="6" w:space="0" w:color="auto"/>
            </w:tcBorders>
            <w:shd w:val="clear" w:color="auto" w:fill="FFFFFF"/>
            <w:vAlign w:val="center"/>
          </w:tcPr>
          <w:p w:rsidR="00757038" w:rsidRPr="00757038" w:rsidRDefault="00757038" w:rsidP="00A705BE">
            <w:pPr>
              <w:shd w:val="clear" w:color="auto" w:fill="FFFFFF"/>
              <w:autoSpaceDE w:val="0"/>
              <w:autoSpaceDN w:val="0"/>
              <w:adjustRightInd w:val="0"/>
              <w:spacing w:line="396" w:lineRule="auto"/>
              <w:jc w:val="center"/>
              <w:rPr>
                <w:sz w:val="28"/>
                <w:szCs w:val="28"/>
              </w:rPr>
            </w:pPr>
            <w:r w:rsidRPr="00757038">
              <w:rPr>
                <w:color w:val="000000"/>
                <w:sz w:val="28"/>
                <w:szCs w:val="28"/>
                <w:lang w:val="uk-UA"/>
              </w:rPr>
              <w:t>93,26</w:t>
            </w:r>
          </w:p>
        </w:tc>
        <w:tc>
          <w:tcPr>
            <w:tcW w:w="1142" w:type="dxa"/>
            <w:tcBorders>
              <w:top w:val="single" w:sz="6" w:space="0" w:color="auto"/>
              <w:left w:val="single" w:sz="6" w:space="0" w:color="auto"/>
              <w:bottom w:val="single" w:sz="6" w:space="0" w:color="auto"/>
              <w:right w:val="single" w:sz="6" w:space="0" w:color="auto"/>
            </w:tcBorders>
            <w:shd w:val="clear" w:color="auto" w:fill="FFFFFF"/>
            <w:vAlign w:val="center"/>
          </w:tcPr>
          <w:p w:rsidR="00757038" w:rsidRPr="00757038" w:rsidRDefault="00757038" w:rsidP="00A705BE">
            <w:pPr>
              <w:shd w:val="clear" w:color="auto" w:fill="FFFFFF"/>
              <w:autoSpaceDE w:val="0"/>
              <w:autoSpaceDN w:val="0"/>
              <w:adjustRightInd w:val="0"/>
              <w:spacing w:line="396" w:lineRule="auto"/>
              <w:jc w:val="center"/>
              <w:rPr>
                <w:sz w:val="28"/>
                <w:szCs w:val="28"/>
              </w:rPr>
            </w:pPr>
            <w:r w:rsidRPr="00757038">
              <w:rPr>
                <w:color w:val="000000"/>
                <w:sz w:val="28"/>
                <w:szCs w:val="28"/>
                <w:lang w:val="uk-UA"/>
              </w:rPr>
              <w:t>4,07</w:t>
            </w:r>
          </w:p>
        </w:tc>
      </w:tr>
    </w:tbl>
    <w:p w:rsidR="00D94738" w:rsidRDefault="00D94738" w:rsidP="00A705BE">
      <w:pPr>
        <w:shd w:val="clear" w:color="auto" w:fill="FFFFFF"/>
        <w:autoSpaceDE w:val="0"/>
        <w:autoSpaceDN w:val="0"/>
        <w:adjustRightInd w:val="0"/>
        <w:spacing w:line="396" w:lineRule="auto"/>
        <w:ind w:firstLine="684"/>
        <w:rPr>
          <w:color w:val="000000"/>
          <w:sz w:val="28"/>
          <w:szCs w:val="28"/>
          <w:lang w:val="en-US"/>
        </w:rPr>
      </w:pPr>
    </w:p>
    <w:p w:rsidR="00757038" w:rsidRPr="00757038" w:rsidRDefault="00757038" w:rsidP="00A705BE">
      <w:pPr>
        <w:shd w:val="clear" w:color="auto" w:fill="FFFFFF"/>
        <w:autoSpaceDE w:val="0"/>
        <w:autoSpaceDN w:val="0"/>
        <w:adjustRightInd w:val="0"/>
        <w:spacing w:line="396" w:lineRule="auto"/>
        <w:ind w:firstLine="684"/>
        <w:jc w:val="both"/>
        <w:rPr>
          <w:sz w:val="28"/>
          <w:szCs w:val="28"/>
          <w:lang w:val="uk-UA"/>
        </w:rPr>
      </w:pPr>
      <w:r w:rsidRPr="00757038">
        <w:rPr>
          <w:color w:val="000000"/>
          <w:sz w:val="28"/>
          <w:szCs w:val="28"/>
          <w:lang w:val="uk-UA"/>
        </w:rPr>
        <w:t>Основну частину прибутку підприємства одержують від реалізації продукції і послуг. У процесі аналізу вивчаються динаміка, виконання плану прибутку від реалізації продукції і визначаються фактори зміни її суми.</w:t>
      </w:r>
    </w:p>
    <w:p w:rsidR="00757038" w:rsidRPr="00757038" w:rsidRDefault="00757038" w:rsidP="00A705BE">
      <w:pPr>
        <w:shd w:val="clear" w:color="auto" w:fill="FFFFFF"/>
        <w:autoSpaceDE w:val="0"/>
        <w:autoSpaceDN w:val="0"/>
        <w:adjustRightInd w:val="0"/>
        <w:spacing w:line="396" w:lineRule="auto"/>
        <w:ind w:firstLine="684"/>
        <w:jc w:val="both"/>
        <w:rPr>
          <w:sz w:val="28"/>
          <w:szCs w:val="28"/>
          <w:lang w:val="uk-UA"/>
        </w:rPr>
      </w:pPr>
      <w:r w:rsidRPr="00757038">
        <w:rPr>
          <w:color w:val="000000"/>
          <w:sz w:val="28"/>
          <w:szCs w:val="28"/>
          <w:lang w:val="uk-UA"/>
        </w:rPr>
        <w:t>Прибуток від реалізації продукції в цілому по підприємству залежить від чотирьох факторів першого рівня співпідпорядкованості:</w:t>
      </w:r>
    </w:p>
    <w:p w:rsidR="00757038" w:rsidRPr="00757038" w:rsidRDefault="00757038" w:rsidP="00A705BE">
      <w:pPr>
        <w:shd w:val="clear" w:color="auto" w:fill="FFFFFF"/>
        <w:autoSpaceDE w:val="0"/>
        <w:autoSpaceDN w:val="0"/>
        <w:adjustRightInd w:val="0"/>
        <w:spacing w:line="396" w:lineRule="auto"/>
        <w:ind w:firstLine="684"/>
        <w:jc w:val="both"/>
        <w:rPr>
          <w:sz w:val="28"/>
          <w:szCs w:val="28"/>
        </w:rPr>
      </w:pPr>
      <w:r w:rsidRPr="00757038">
        <w:rPr>
          <w:color w:val="000000"/>
          <w:sz w:val="28"/>
          <w:szCs w:val="28"/>
          <w:lang w:val="uk-UA"/>
        </w:rPr>
        <w:t>-</w:t>
      </w:r>
      <w:r w:rsidR="00D94738">
        <w:rPr>
          <w:color w:val="000000"/>
          <w:sz w:val="28"/>
          <w:szCs w:val="28"/>
          <w:lang w:val="uk-UA"/>
        </w:rPr>
        <w:t xml:space="preserve"> </w:t>
      </w:r>
      <w:r w:rsidRPr="00757038">
        <w:rPr>
          <w:color w:val="000000"/>
          <w:sz w:val="28"/>
          <w:szCs w:val="28"/>
          <w:lang w:val="uk-UA"/>
        </w:rPr>
        <w:t>обсягу реалізації продукції (</w:t>
      </w:r>
      <w:r w:rsidRPr="00757038">
        <w:rPr>
          <w:color w:val="000000"/>
          <w:sz w:val="28"/>
          <w:szCs w:val="28"/>
          <w:lang w:val="en-US"/>
        </w:rPr>
        <w:t>V</w:t>
      </w:r>
      <w:r w:rsidRPr="00757038">
        <w:rPr>
          <w:color w:val="000000"/>
          <w:sz w:val="28"/>
          <w:szCs w:val="28"/>
          <w:lang w:val="uk-UA"/>
        </w:rPr>
        <w:t>РП);</w:t>
      </w:r>
    </w:p>
    <w:p w:rsidR="00757038" w:rsidRPr="00757038" w:rsidRDefault="00757038" w:rsidP="00A705BE">
      <w:pPr>
        <w:shd w:val="clear" w:color="auto" w:fill="FFFFFF"/>
        <w:autoSpaceDE w:val="0"/>
        <w:autoSpaceDN w:val="0"/>
        <w:adjustRightInd w:val="0"/>
        <w:spacing w:line="396" w:lineRule="auto"/>
        <w:ind w:firstLine="684"/>
        <w:jc w:val="both"/>
        <w:rPr>
          <w:sz w:val="28"/>
          <w:szCs w:val="28"/>
        </w:rPr>
      </w:pPr>
      <w:r w:rsidRPr="00757038">
        <w:rPr>
          <w:color w:val="000000"/>
          <w:sz w:val="28"/>
          <w:szCs w:val="28"/>
          <w:lang w:val="uk-UA"/>
        </w:rPr>
        <w:t>- структури продукції (УДі);</w:t>
      </w:r>
    </w:p>
    <w:p w:rsidR="00757038" w:rsidRPr="00757038" w:rsidRDefault="00757038" w:rsidP="00A705BE">
      <w:pPr>
        <w:shd w:val="clear" w:color="auto" w:fill="FFFFFF"/>
        <w:autoSpaceDE w:val="0"/>
        <w:autoSpaceDN w:val="0"/>
        <w:adjustRightInd w:val="0"/>
        <w:spacing w:line="396" w:lineRule="auto"/>
        <w:ind w:firstLine="684"/>
        <w:jc w:val="both"/>
        <w:rPr>
          <w:sz w:val="28"/>
          <w:szCs w:val="28"/>
        </w:rPr>
      </w:pPr>
      <w:r w:rsidRPr="00757038">
        <w:rPr>
          <w:color w:val="000000"/>
          <w:sz w:val="28"/>
          <w:szCs w:val="28"/>
          <w:lang w:val="uk-UA"/>
        </w:rPr>
        <w:t>- собівартості продукції (Сі);</w:t>
      </w:r>
    </w:p>
    <w:p w:rsidR="00757038" w:rsidRPr="00757038" w:rsidRDefault="00757038" w:rsidP="00A705BE">
      <w:pPr>
        <w:shd w:val="clear" w:color="auto" w:fill="FFFFFF"/>
        <w:autoSpaceDE w:val="0"/>
        <w:autoSpaceDN w:val="0"/>
        <w:adjustRightInd w:val="0"/>
        <w:spacing w:line="396" w:lineRule="auto"/>
        <w:ind w:firstLine="684"/>
        <w:jc w:val="both"/>
        <w:rPr>
          <w:sz w:val="28"/>
          <w:szCs w:val="28"/>
        </w:rPr>
      </w:pPr>
      <w:r w:rsidRPr="00757038">
        <w:rPr>
          <w:color w:val="000000"/>
          <w:sz w:val="28"/>
          <w:szCs w:val="28"/>
          <w:lang w:val="uk-UA"/>
        </w:rPr>
        <w:t>- рівня средньореалізаціоних цін (Ці).</w:t>
      </w:r>
    </w:p>
    <w:p w:rsidR="00552853" w:rsidRPr="00552853" w:rsidRDefault="00757038" w:rsidP="00A705BE">
      <w:pPr>
        <w:shd w:val="clear" w:color="auto" w:fill="FFFFFF"/>
        <w:autoSpaceDE w:val="0"/>
        <w:autoSpaceDN w:val="0"/>
        <w:adjustRightInd w:val="0"/>
        <w:spacing w:line="396" w:lineRule="auto"/>
        <w:ind w:firstLine="684"/>
        <w:jc w:val="both"/>
        <w:rPr>
          <w:sz w:val="28"/>
          <w:szCs w:val="28"/>
          <w:lang w:val="uk-UA"/>
        </w:rPr>
      </w:pPr>
      <w:r w:rsidRPr="00552853">
        <w:rPr>
          <w:color w:val="000000"/>
          <w:sz w:val="28"/>
          <w:szCs w:val="28"/>
          <w:lang w:val="uk-UA"/>
        </w:rPr>
        <w:t>Обсяг реалізації продукції може робити позитивний і негативний вплив на суму прибутку. Збільшення обсягу продажів рентабельної продукції</w:t>
      </w:r>
      <w:r w:rsidR="00552853" w:rsidRPr="00552853">
        <w:rPr>
          <w:color w:val="000000"/>
          <w:sz w:val="28"/>
          <w:szCs w:val="28"/>
        </w:rPr>
        <w:t xml:space="preserve"> </w:t>
      </w:r>
      <w:r w:rsidR="00552853" w:rsidRPr="00552853">
        <w:rPr>
          <w:color w:val="000000"/>
          <w:sz w:val="28"/>
          <w:szCs w:val="28"/>
          <w:lang w:val="uk-UA"/>
        </w:rPr>
        <w:t>приводить до пропорційного збільшення прибутку. Якщо ж продукція є збиткової, то при збільшенні обсягу реалізації відбувається зменшення суми прибутку.</w:t>
      </w:r>
    </w:p>
    <w:p w:rsidR="00552853" w:rsidRPr="00552853" w:rsidRDefault="00552853" w:rsidP="00A705BE">
      <w:pPr>
        <w:shd w:val="clear" w:color="auto" w:fill="FFFFFF"/>
        <w:autoSpaceDE w:val="0"/>
        <w:autoSpaceDN w:val="0"/>
        <w:adjustRightInd w:val="0"/>
        <w:spacing w:line="396" w:lineRule="auto"/>
        <w:ind w:firstLine="684"/>
        <w:jc w:val="both"/>
        <w:rPr>
          <w:sz w:val="28"/>
          <w:szCs w:val="28"/>
          <w:lang w:val="uk-UA"/>
        </w:rPr>
      </w:pPr>
      <w:r w:rsidRPr="00552853">
        <w:rPr>
          <w:color w:val="000000"/>
          <w:sz w:val="28"/>
          <w:szCs w:val="28"/>
          <w:lang w:val="uk-UA"/>
        </w:rPr>
        <w:t>Структура товарної продукції може робити як позитивне, так і негативний вплив на суму прибутку. Якщо збільшиться частка більш рентабельних видів продукції в загальному обсязі її реалізації, то сума прибутку зросте, і навпаки, при збільшенні питомої ваги низькорентабельної чи збиткової продукції загальна сума прибутку зменшиться.</w:t>
      </w:r>
    </w:p>
    <w:p w:rsidR="00552853" w:rsidRPr="00552853" w:rsidRDefault="00552853" w:rsidP="00A705BE">
      <w:pPr>
        <w:shd w:val="clear" w:color="auto" w:fill="FFFFFF"/>
        <w:autoSpaceDE w:val="0"/>
        <w:autoSpaceDN w:val="0"/>
        <w:adjustRightInd w:val="0"/>
        <w:spacing w:line="396" w:lineRule="auto"/>
        <w:ind w:firstLine="684"/>
        <w:jc w:val="both"/>
        <w:rPr>
          <w:sz w:val="28"/>
          <w:szCs w:val="28"/>
        </w:rPr>
      </w:pPr>
      <w:r w:rsidRPr="00552853">
        <w:rPr>
          <w:color w:val="000000"/>
          <w:sz w:val="28"/>
          <w:szCs w:val="28"/>
          <w:lang w:val="uk-UA"/>
        </w:rPr>
        <w:t xml:space="preserve">Собівартість продукції і прибуток знаходяться в обратній пропорційній залежності: зниження собівартості приводить </w:t>
      </w:r>
      <w:r w:rsidRPr="00552853">
        <w:rPr>
          <w:iCs/>
          <w:color w:val="000000"/>
          <w:sz w:val="28"/>
          <w:szCs w:val="28"/>
          <w:lang w:val="uk-UA"/>
        </w:rPr>
        <w:t>до</w:t>
      </w:r>
      <w:r w:rsidRPr="00552853">
        <w:rPr>
          <w:i/>
          <w:iCs/>
          <w:color w:val="000000"/>
          <w:sz w:val="28"/>
          <w:szCs w:val="28"/>
          <w:lang w:val="uk-UA"/>
        </w:rPr>
        <w:t xml:space="preserve"> </w:t>
      </w:r>
      <w:r w:rsidRPr="00552853">
        <w:rPr>
          <w:color w:val="000000"/>
          <w:sz w:val="28"/>
          <w:szCs w:val="28"/>
          <w:lang w:val="uk-UA"/>
        </w:rPr>
        <w:t>відповідного росту суми прибутку і навпаки.</w:t>
      </w:r>
    </w:p>
    <w:p w:rsidR="00552853" w:rsidRPr="00552853" w:rsidRDefault="00552853" w:rsidP="00A705BE">
      <w:pPr>
        <w:shd w:val="clear" w:color="auto" w:fill="FFFFFF"/>
        <w:autoSpaceDE w:val="0"/>
        <w:autoSpaceDN w:val="0"/>
        <w:adjustRightInd w:val="0"/>
        <w:spacing w:line="396" w:lineRule="auto"/>
        <w:ind w:firstLine="684"/>
        <w:jc w:val="both"/>
        <w:rPr>
          <w:sz w:val="28"/>
          <w:szCs w:val="28"/>
        </w:rPr>
      </w:pPr>
      <w:r>
        <w:rPr>
          <w:color w:val="000000"/>
          <w:sz w:val="28"/>
          <w:szCs w:val="28"/>
          <w:lang w:val="uk-UA"/>
        </w:rPr>
        <w:t>Зміна рівня средньореалізацій</w:t>
      </w:r>
      <w:r w:rsidRPr="00552853">
        <w:rPr>
          <w:color w:val="000000"/>
          <w:sz w:val="28"/>
          <w:szCs w:val="28"/>
          <w:lang w:val="uk-UA"/>
        </w:rPr>
        <w:t>них цін і величина прибутку знаходяться в прямо пропорційній залежності: при збільшенні рівня цін сума прибутку зростає і навпаки.</w:t>
      </w:r>
    </w:p>
    <w:p w:rsidR="00552853" w:rsidRPr="00552853" w:rsidRDefault="00552853" w:rsidP="00A705BE">
      <w:pPr>
        <w:shd w:val="clear" w:color="auto" w:fill="FFFFFF"/>
        <w:autoSpaceDE w:val="0"/>
        <w:autoSpaceDN w:val="0"/>
        <w:adjustRightInd w:val="0"/>
        <w:spacing w:line="396" w:lineRule="auto"/>
        <w:ind w:firstLine="684"/>
        <w:jc w:val="both"/>
        <w:rPr>
          <w:sz w:val="28"/>
          <w:szCs w:val="28"/>
        </w:rPr>
      </w:pPr>
      <w:r w:rsidRPr="00552853">
        <w:rPr>
          <w:color w:val="000000"/>
          <w:sz w:val="28"/>
          <w:szCs w:val="28"/>
          <w:lang w:val="uk-UA"/>
        </w:rPr>
        <w:t>Проведемо аналіз впливу перерахованих вище факторів на суму фактичного прибутку звітного року, у порівнянні з планової, використовуючи дані, приведені в табл.2.2.</w:t>
      </w:r>
    </w:p>
    <w:p w:rsidR="00552853" w:rsidRPr="00552853" w:rsidRDefault="00552853" w:rsidP="00A705BE">
      <w:pPr>
        <w:shd w:val="clear" w:color="auto" w:fill="FFFFFF"/>
        <w:autoSpaceDE w:val="0"/>
        <w:autoSpaceDN w:val="0"/>
        <w:adjustRightInd w:val="0"/>
        <w:spacing w:line="396" w:lineRule="auto"/>
        <w:ind w:firstLine="684"/>
        <w:jc w:val="both"/>
        <w:rPr>
          <w:sz w:val="28"/>
          <w:szCs w:val="28"/>
        </w:rPr>
      </w:pPr>
      <w:r w:rsidRPr="00552853">
        <w:rPr>
          <w:color w:val="000000"/>
          <w:sz w:val="28"/>
          <w:szCs w:val="28"/>
          <w:lang w:val="uk-UA"/>
        </w:rPr>
        <w:t>Розрахунок впливу цих факторів на суму прибутку можна виконати способом ланцюгових підстановок.</w:t>
      </w:r>
    </w:p>
    <w:p w:rsidR="00757038" w:rsidRDefault="00552853" w:rsidP="00A705BE">
      <w:pPr>
        <w:shd w:val="clear" w:color="auto" w:fill="FFFFFF"/>
        <w:autoSpaceDE w:val="0"/>
        <w:autoSpaceDN w:val="0"/>
        <w:adjustRightInd w:val="0"/>
        <w:spacing w:line="396" w:lineRule="auto"/>
        <w:ind w:firstLine="684"/>
        <w:jc w:val="both"/>
        <w:rPr>
          <w:color w:val="000000"/>
          <w:sz w:val="28"/>
          <w:szCs w:val="28"/>
          <w:lang w:val="uk-UA"/>
        </w:rPr>
      </w:pPr>
      <w:r w:rsidRPr="00552853">
        <w:rPr>
          <w:color w:val="000000"/>
          <w:sz w:val="28"/>
          <w:szCs w:val="28"/>
          <w:lang w:val="uk-UA"/>
        </w:rPr>
        <w:t xml:space="preserve">План по сумі прибутку від реалізації продукції в звітному році підприємство перевиконало на </w:t>
      </w:r>
      <w:r w:rsidRPr="00552853">
        <w:rPr>
          <w:b/>
          <w:bCs/>
          <w:color w:val="000000"/>
          <w:sz w:val="28"/>
          <w:szCs w:val="28"/>
          <w:lang w:val="uk-UA"/>
        </w:rPr>
        <w:t xml:space="preserve">98,47 </w:t>
      </w:r>
      <w:r w:rsidRPr="00552853">
        <w:rPr>
          <w:color w:val="000000"/>
          <w:sz w:val="28"/>
          <w:szCs w:val="28"/>
          <w:lang w:val="uk-UA"/>
        </w:rPr>
        <w:t>тис.</w:t>
      </w:r>
      <w:r w:rsidR="002F0E90">
        <w:rPr>
          <w:color w:val="000000"/>
          <w:sz w:val="28"/>
          <w:szCs w:val="28"/>
          <w:lang w:val="uk-UA"/>
        </w:rPr>
        <w:t xml:space="preserve"> </w:t>
      </w:r>
      <w:r w:rsidRPr="00552853">
        <w:rPr>
          <w:color w:val="000000"/>
          <w:sz w:val="28"/>
          <w:szCs w:val="28"/>
          <w:lang w:val="uk-UA"/>
        </w:rPr>
        <w:t>грн. (2198,47-2100), чи на 4,69%.</w:t>
      </w:r>
    </w:p>
    <w:p w:rsidR="009C5BD5" w:rsidRDefault="009C5BD5" w:rsidP="00A705BE">
      <w:pPr>
        <w:shd w:val="clear" w:color="auto" w:fill="FFFFFF"/>
        <w:autoSpaceDE w:val="0"/>
        <w:autoSpaceDN w:val="0"/>
        <w:adjustRightInd w:val="0"/>
        <w:spacing w:line="396" w:lineRule="auto"/>
        <w:ind w:firstLine="684"/>
        <w:jc w:val="both"/>
        <w:rPr>
          <w:color w:val="000000"/>
          <w:sz w:val="28"/>
          <w:szCs w:val="28"/>
          <w:lang w:val="uk-UA"/>
        </w:rPr>
      </w:pPr>
    </w:p>
    <w:p w:rsidR="009C5BD5" w:rsidRDefault="009C5BD5" w:rsidP="00A705BE">
      <w:pPr>
        <w:shd w:val="clear" w:color="auto" w:fill="FFFFFF"/>
        <w:autoSpaceDE w:val="0"/>
        <w:autoSpaceDN w:val="0"/>
        <w:adjustRightInd w:val="0"/>
        <w:spacing w:line="396" w:lineRule="auto"/>
        <w:ind w:firstLine="684"/>
        <w:jc w:val="right"/>
        <w:rPr>
          <w:color w:val="000000"/>
          <w:sz w:val="28"/>
          <w:szCs w:val="28"/>
          <w:lang w:val="uk-UA"/>
        </w:rPr>
      </w:pPr>
      <w:r>
        <w:rPr>
          <w:color w:val="000000"/>
          <w:sz w:val="28"/>
          <w:szCs w:val="28"/>
          <w:lang w:val="uk-UA"/>
        </w:rPr>
        <w:t>Таблиця 2.2.</w:t>
      </w:r>
    </w:p>
    <w:p w:rsidR="009C5BD5" w:rsidRDefault="009C5BD5" w:rsidP="00A705BE">
      <w:pPr>
        <w:shd w:val="clear" w:color="auto" w:fill="FFFFFF"/>
        <w:autoSpaceDE w:val="0"/>
        <w:autoSpaceDN w:val="0"/>
        <w:adjustRightInd w:val="0"/>
        <w:spacing w:line="396" w:lineRule="auto"/>
        <w:ind w:firstLine="684"/>
        <w:jc w:val="right"/>
        <w:rPr>
          <w:color w:val="000000"/>
          <w:sz w:val="28"/>
          <w:szCs w:val="28"/>
          <w:lang w:val="uk-UA"/>
        </w:rPr>
      </w:pPr>
    </w:p>
    <w:p w:rsidR="009C5BD5" w:rsidRPr="009C5BD5" w:rsidRDefault="009C5BD5" w:rsidP="00A705BE">
      <w:pPr>
        <w:shd w:val="clear" w:color="auto" w:fill="FFFFFF"/>
        <w:autoSpaceDE w:val="0"/>
        <w:autoSpaceDN w:val="0"/>
        <w:adjustRightInd w:val="0"/>
        <w:spacing w:line="396" w:lineRule="auto"/>
        <w:ind w:firstLine="684"/>
        <w:jc w:val="center"/>
        <w:rPr>
          <w:iCs/>
          <w:color w:val="000000"/>
          <w:sz w:val="28"/>
          <w:szCs w:val="28"/>
          <w:lang w:val="uk-UA"/>
        </w:rPr>
      </w:pPr>
      <w:r w:rsidRPr="009C5BD5">
        <w:rPr>
          <w:iCs/>
          <w:color w:val="000000"/>
          <w:sz w:val="28"/>
          <w:szCs w:val="28"/>
          <w:lang w:val="uk-UA"/>
        </w:rPr>
        <w:t>Вихідні дані для факторного аналізу прибутку від реалізації продукції (тис. грн.)</w:t>
      </w:r>
    </w:p>
    <w:p w:rsidR="009C5BD5" w:rsidRDefault="009C5BD5" w:rsidP="00A705BE">
      <w:pPr>
        <w:shd w:val="clear" w:color="auto" w:fill="FFFFFF"/>
        <w:autoSpaceDE w:val="0"/>
        <w:autoSpaceDN w:val="0"/>
        <w:adjustRightInd w:val="0"/>
        <w:spacing w:line="396" w:lineRule="auto"/>
        <w:ind w:firstLine="684"/>
        <w:jc w:val="center"/>
        <w:rPr>
          <w:color w:val="000000"/>
          <w:sz w:val="28"/>
          <w:szCs w:val="28"/>
          <w:lang w:val="uk-UA"/>
        </w:rPr>
      </w:pPr>
    </w:p>
    <w:tbl>
      <w:tblPr>
        <w:tblStyle w:val="a3"/>
        <w:tblW w:w="0" w:type="auto"/>
        <w:tblLook w:val="01E0" w:firstRow="1" w:lastRow="1" w:firstColumn="1" w:lastColumn="1" w:noHBand="0" w:noVBand="0"/>
      </w:tblPr>
      <w:tblGrid>
        <w:gridCol w:w="3495"/>
        <w:gridCol w:w="1518"/>
        <w:gridCol w:w="1520"/>
        <w:gridCol w:w="1680"/>
        <w:gridCol w:w="1641"/>
      </w:tblGrid>
      <w:tr w:rsidR="009C5BD5">
        <w:tc>
          <w:tcPr>
            <w:tcW w:w="3642" w:type="dxa"/>
            <w:vAlign w:val="center"/>
          </w:tcPr>
          <w:p w:rsidR="009C5BD5" w:rsidRPr="00095B0D" w:rsidRDefault="009C5BD5" w:rsidP="00A705BE">
            <w:pPr>
              <w:autoSpaceDE w:val="0"/>
              <w:autoSpaceDN w:val="0"/>
              <w:adjustRightInd w:val="0"/>
              <w:spacing w:line="396" w:lineRule="auto"/>
              <w:jc w:val="center"/>
              <w:rPr>
                <w:b/>
                <w:color w:val="000000"/>
                <w:sz w:val="28"/>
                <w:szCs w:val="28"/>
                <w:lang w:val="uk-UA"/>
              </w:rPr>
            </w:pPr>
            <w:r w:rsidRPr="00095B0D">
              <w:rPr>
                <w:b/>
                <w:color w:val="000000"/>
                <w:sz w:val="28"/>
                <w:szCs w:val="28"/>
                <w:lang w:val="uk-UA"/>
              </w:rPr>
              <w:t>Показник</w:t>
            </w:r>
          </w:p>
        </w:tc>
        <w:tc>
          <w:tcPr>
            <w:tcW w:w="1539" w:type="dxa"/>
            <w:vAlign w:val="center"/>
          </w:tcPr>
          <w:p w:rsidR="009C5BD5" w:rsidRPr="00095B0D" w:rsidRDefault="009C5BD5" w:rsidP="00A705BE">
            <w:pPr>
              <w:autoSpaceDE w:val="0"/>
              <w:autoSpaceDN w:val="0"/>
              <w:adjustRightInd w:val="0"/>
              <w:spacing w:line="396" w:lineRule="auto"/>
              <w:jc w:val="center"/>
              <w:rPr>
                <w:b/>
                <w:color w:val="000000"/>
                <w:sz w:val="28"/>
                <w:szCs w:val="28"/>
                <w:lang w:val="uk-UA"/>
              </w:rPr>
            </w:pPr>
            <w:r w:rsidRPr="00095B0D">
              <w:rPr>
                <w:b/>
                <w:color w:val="000000"/>
                <w:sz w:val="28"/>
                <w:szCs w:val="28"/>
                <w:lang w:val="uk-UA"/>
              </w:rPr>
              <w:t>План</w:t>
            </w:r>
          </w:p>
        </w:tc>
        <w:tc>
          <w:tcPr>
            <w:tcW w:w="1529" w:type="dxa"/>
            <w:vAlign w:val="center"/>
          </w:tcPr>
          <w:p w:rsidR="009C5BD5" w:rsidRPr="00095B0D" w:rsidRDefault="009C5BD5" w:rsidP="00A705BE">
            <w:pPr>
              <w:autoSpaceDE w:val="0"/>
              <w:autoSpaceDN w:val="0"/>
              <w:adjustRightInd w:val="0"/>
              <w:spacing w:line="396" w:lineRule="auto"/>
              <w:jc w:val="center"/>
              <w:rPr>
                <w:b/>
                <w:color w:val="000000"/>
                <w:sz w:val="28"/>
                <w:szCs w:val="28"/>
                <w:lang w:val="uk-UA"/>
              </w:rPr>
            </w:pPr>
            <w:r w:rsidRPr="00095B0D">
              <w:rPr>
                <w:b/>
                <w:color w:val="000000"/>
                <w:sz w:val="28"/>
                <w:szCs w:val="28"/>
                <w:lang w:val="uk-UA"/>
              </w:rPr>
              <w:t>Факт</w:t>
            </w:r>
          </w:p>
        </w:tc>
        <w:tc>
          <w:tcPr>
            <w:tcW w:w="1606" w:type="dxa"/>
            <w:vAlign w:val="center"/>
          </w:tcPr>
          <w:p w:rsidR="009C5BD5" w:rsidRPr="00095B0D" w:rsidRDefault="009C5BD5" w:rsidP="00A705BE">
            <w:pPr>
              <w:autoSpaceDE w:val="0"/>
              <w:autoSpaceDN w:val="0"/>
              <w:adjustRightInd w:val="0"/>
              <w:spacing w:line="396" w:lineRule="auto"/>
              <w:jc w:val="center"/>
              <w:rPr>
                <w:b/>
                <w:color w:val="000000"/>
                <w:sz w:val="28"/>
                <w:szCs w:val="28"/>
                <w:lang w:val="uk-UA"/>
              </w:rPr>
            </w:pPr>
            <w:r w:rsidRPr="00095B0D">
              <w:rPr>
                <w:b/>
                <w:color w:val="000000"/>
                <w:sz w:val="28"/>
                <w:szCs w:val="28"/>
                <w:lang w:val="uk-UA"/>
              </w:rPr>
              <w:t>Відхилення (+,-)</w:t>
            </w:r>
          </w:p>
        </w:tc>
        <w:tc>
          <w:tcPr>
            <w:tcW w:w="1538" w:type="dxa"/>
            <w:vAlign w:val="center"/>
          </w:tcPr>
          <w:p w:rsidR="009C5BD5" w:rsidRPr="00095B0D" w:rsidRDefault="009C5BD5" w:rsidP="00A705BE">
            <w:pPr>
              <w:autoSpaceDE w:val="0"/>
              <w:autoSpaceDN w:val="0"/>
              <w:adjustRightInd w:val="0"/>
              <w:spacing w:line="396" w:lineRule="auto"/>
              <w:jc w:val="center"/>
              <w:rPr>
                <w:b/>
                <w:color w:val="000000"/>
                <w:sz w:val="28"/>
                <w:szCs w:val="28"/>
                <w:lang w:val="uk-UA"/>
              </w:rPr>
            </w:pPr>
            <w:r w:rsidRPr="00095B0D">
              <w:rPr>
                <w:b/>
                <w:color w:val="000000"/>
                <w:sz w:val="28"/>
                <w:szCs w:val="28"/>
                <w:lang w:val="uk-UA"/>
              </w:rPr>
              <w:t>Виконання плану</w:t>
            </w:r>
          </w:p>
        </w:tc>
      </w:tr>
      <w:tr w:rsidR="009C5BD5">
        <w:tc>
          <w:tcPr>
            <w:tcW w:w="3642" w:type="dxa"/>
            <w:vAlign w:val="center"/>
          </w:tcPr>
          <w:p w:rsidR="009C5BD5" w:rsidRDefault="009C5BD5" w:rsidP="00A705BE">
            <w:pPr>
              <w:autoSpaceDE w:val="0"/>
              <w:autoSpaceDN w:val="0"/>
              <w:adjustRightInd w:val="0"/>
              <w:spacing w:line="396" w:lineRule="auto"/>
              <w:rPr>
                <w:color w:val="000000"/>
                <w:sz w:val="28"/>
                <w:szCs w:val="28"/>
                <w:lang w:val="uk-UA"/>
              </w:rPr>
            </w:pPr>
            <w:r>
              <w:rPr>
                <w:color w:val="000000"/>
                <w:sz w:val="28"/>
                <w:szCs w:val="28"/>
                <w:lang w:val="uk-UA"/>
              </w:rPr>
              <w:t>Обсяг реалізованої продукції</w:t>
            </w:r>
          </w:p>
        </w:tc>
        <w:tc>
          <w:tcPr>
            <w:tcW w:w="1539" w:type="dxa"/>
            <w:vAlign w:val="center"/>
          </w:tcPr>
          <w:p w:rsidR="009C5BD5" w:rsidRDefault="00095B0D" w:rsidP="00A705BE">
            <w:pPr>
              <w:autoSpaceDE w:val="0"/>
              <w:autoSpaceDN w:val="0"/>
              <w:adjustRightInd w:val="0"/>
              <w:spacing w:line="396" w:lineRule="auto"/>
              <w:jc w:val="center"/>
              <w:rPr>
                <w:color w:val="000000"/>
                <w:sz w:val="28"/>
                <w:szCs w:val="28"/>
                <w:lang w:val="uk-UA"/>
              </w:rPr>
            </w:pPr>
            <w:r>
              <w:rPr>
                <w:color w:val="000000"/>
                <w:sz w:val="28"/>
                <w:szCs w:val="28"/>
                <w:lang w:val="uk-UA"/>
              </w:rPr>
              <w:t>1954,545</w:t>
            </w:r>
          </w:p>
        </w:tc>
        <w:tc>
          <w:tcPr>
            <w:tcW w:w="1529" w:type="dxa"/>
            <w:vAlign w:val="center"/>
          </w:tcPr>
          <w:p w:rsidR="009C5BD5" w:rsidRDefault="00095B0D" w:rsidP="00A705BE">
            <w:pPr>
              <w:autoSpaceDE w:val="0"/>
              <w:autoSpaceDN w:val="0"/>
              <w:adjustRightInd w:val="0"/>
              <w:spacing w:line="396" w:lineRule="auto"/>
              <w:jc w:val="center"/>
              <w:rPr>
                <w:color w:val="000000"/>
                <w:sz w:val="28"/>
                <w:szCs w:val="28"/>
                <w:lang w:val="uk-UA"/>
              </w:rPr>
            </w:pPr>
            <w:r>
              <w:rPr>
                <w:color w:val="000000"/>
                <w:sz w:val="28"/>
                <w:szCs w:val="28"/>
                <w:lang w:val="uk-UA"/>
              </w:rPr>
              <w:t>1985,584</w:t>
            </w:r>
          </w:p>
        </w:tc>
        <w:tc>
          <w:tcPr>
            <w:tcW w:w="1606" w:type="dxa"/>
            <w:vAlign w:val="center"/>
          </w:tcPr>
          <w:p w:rsidR="009C5BD5" w:rsidRDefault="00095B0D" w:rsidP="00A705BE">
            <w:pPr>
              <w:autoSpaceDE w:val="0"/>
              <w:autoSpaceDN w:val="0"/>
              <w:adjustRightInd w:val="0"/>
              <w:spacing w:line="396" w:lineRule="auto"/>
              <w:jc w:val="center"/>
              <w:rPr>
                <w:color w:val="000000"/>
                <w:sz w:val="28"/>
                <w:szCs w:val="28"/>
                <w:lang w:val="uk-UA"/>
              </w:rPr>
            </w:pPr>
            <w:r>
              <w:rPr>
                <w:color w:val="000000"/>
                <w:sz w:val="28"/>
                <w:szCs w:val="28"/>
                <w:lang w:val="uk-UA"/>
              </w:rPr>
              <w:t>31,038</w:t>
            </w:r>
          </w:p>
        </w:tc>
        <w:tc>
          <w:tcPr>
            <w:tcW w:w="1538" w:type="dxa"/>
            <w:vAlign w:val="center"/>
          </w:tcPr>
          <w:p w:rsidR="009C5BD5" w:rsidRDefault="00095B0D" w:rsidP="00A705BE">
            <w:pPr>
              <w:autoSpaceDE w:val="0"/>
              <w:autoSpaceDN w:val="0"/>
              <w:adjustRightInd w:val="0"/>
              <w:spacing w:line="396" w:lineRule="auto"/>
              <w:jc w:val="center"/>
              <w:rPr>
                <w:color w:val="000000"/>
                <w:sz w:val="28"/>
                <w:szCs w:val="28"/>
                <w:lang w:val="uk-UA"/>
              </w:rPr>
            </w:pPr>
            <w:r>
              <w:rPr>
                <w:color w:val="000000"/>
                <w:sz w:val="28"/>
                <w:szCs w:val="28"/>
                <w:lang w:val="uk-UA"/>
              </w:rPr>
              <w:t>101,59%</w:t>
            </w:r>
          </w:p>
        </w:tc>
      </w:tr>
      <w:tr w:rsidR="009C5BD5">
        <w:tc>
          <w:tcPr>
            <w:tcW w:w="3642" w:type="dxa"/>
            <w:vAlign w:val="center"/>
          </w:tcPr>
          <w:p w:rsidR="009C5BD5" w:rsidRDefault="00095B0D" w:rsidP="00A705BE">
            <w:pPr>
              <w:autoSpaceDE w:val="0"/>
              <w:autoSpaceDN w:val="0"/>
              <w:adjustRightInd w:val="0"/>
              <w:spacing w:line="396" w:lineRule="auto"/>
              <w:rPr>
                <w:color w:val="000000"/>
                <w:sz w:val="28"/>
                <w:szCs w:val="28"/>
                <w:lang w:val="uk-UA"/>
              </w:rPr>
            </w:pPr>
            <w:r>
              <w:rPr>
                <w:color w:val="000000"/>
                <w:sz w:val="28"/>
                <w:szCs w:val="28"/>
                <w:lang w:val="uk-UA"/>
              </w:rPr>
              <w:t>Виручка від реалізації (продукції ПДВ, акцизного податку й інших відрахувань)</w:t>
            </w:r>
          </w:p>
        </w:tc>
        <w:tc>
          <w:tcPr>
            <w:tcW w:w="1539" w:type="dxa"/>
            <w:vAlign w:val="center"/>
          </w:tcPr>
          <w:p w:rsidR="009C5BD5" w:rsidRDefault="00095B0D" w:rsidP="00A705BE">
            <w:pPr>
              <w:autoSpaceDE w:val="0"/>
              <w:autoSpaceDN w:val="0"/>
              <w:adjustRightInd w:val="0"/>
              <w:spacing w:line="396" w:lineRule="auto"/>
              <w:jc w:val="center"/>
              <w:rPr>
                <w:color w:val="000000"/>
                <w:sz w:val="28"/>
                <w:szCs w:val="28"/>
                <w:lang w:val="uk-UA"/>
              </w:rPr>
            </w:pPr>
            <w:r>
              <w:rPr>
                <w:color w:val="000000"/>
                <w:sz w:val="28"/>
                <w:szCs w:val="28"/>
                <w:lang w:val="uk-UA"/>
              </w:rPr>
              <w:t>10750</w:t>
            </w:r>
          </w:p>
        </w:tc>
        <w:tc>
          <w:tcPr>
            <w:tcW w:w="1529" w:type="dxa"/>
            <w:vAlign w:val="center"/>
          </w:tcPr>
          <w:p w:rsidR="009C5BD5" w:rsidRDefault="00095B0D" w:rsidP="00A705BE">
            <w:pPr>
              <w:autoSpaceDE w:val="0"/>
              <w:autoSpaceDN w:val="0"/>
              <w:adjustRightInd w:val="0"/>
              <w:spacing w:line="396" w:lineRule="auto"/>
              <w:jc w:val="center"/>
              <w:rPr>
                <w:color w:val="000000"/>
                <w:sz w:val="28"/>
                <w:szCs w:val="28"/>
                <w:lang w:val="uk-UA"/>
              </w:rPr>
            </w:pPr>
            <w:r>
              <w:rPr>
                <w:color w:val="000000"/>
                <w:sz w:val="28"/>
                <w:szCs w:val="28"/>
                <w:lang w:val="uk-UA"/>
              </w:rPr>
              <w:t>10920,710</w:t>
            </w:r>
          </w:p>
        </w:tc>
        <w:tc>
          <w:tcPr>
            <w:tcW w:w="1606" w:type="dxa"/>
            <w:vAlign w:val="center"/>
          </w:tcPr>
          <w:p w:rsidR="009C5BD5" w:rsidRDefault="00095B0D" w:rsidP="00A705BE">
            <w:pPr>
              <w:autoSpaceDE w:val="0"/>
              <w:autoSpaceDN w:val="0"/>
              <w:adjustRightInd w:val="0"/>
              <w:spacing w:line="396" w:lineRule="auto"/>
              <w:jc w:val="center"/>
              <w:rPr>
                <w:color w:val="000000"/>
                <w:sz w:val="28"/>
                <w:szCs w:val="28"/>
                <w:lang w:val="uk-UA"/>
              </w:rPr>
            </w:pPr>
            <w:r>
              <w:rPr>
                <w:color w:val="000000"/>
                <w:sz w:val="28"/>
                <w:szCs w:val="28"/>
                <w:lang w:val="uk-UA"/>
              </w:rPr>
              <w:t>170,71</w:t>
            </w:r>
          </w:p>
        </w:tc>
        <w:tc>
          <w:tcPr>
            <w:tcW w:w="1538" w:type="dxa"/>
            <w:vAlign w:val="center"/>
          </w:tcPr>
          <w:p w:rsidR="009C5BD5" w:rsidRDefault="00095B0D" w:rsidP="00A705BE">
            <w:pPr>
              <w:autoSpaceDE w:val="0"/>
              <w:autoSpaceDN w:val="0"/>
              <w:adjustRightInd w:val="0"/>
              <w:spacing w:line="396" w:lineRule="auto"/>
              <w:jc w:val="center"/>
              <w:rPr>
                <w:color w:val="000000"/>
                <w:sz w:val="28"/>
                <w:szCs w:val="28"/>
                <w:lang w:val="uk-UA"/>
              </w:rPr>
            </w:pPr>
            <w:r>
              <w:rPr>
                <w:color w:val="000000"/>
                <w:sz w:val="28"/>
                <w:szCs w:val="28"/>
                <w:lang w:val="uk-UA"/>
              </w:rPr>
              <w:t>101,59%</w:t>
            </w:r>
          </w:p>
        </w:tc>
      </w:tr>
      <w:tr w:rsidR="009C5BD5">
        <w:tc>
          <w:tcPr>
            <w:tcW w:w="3642" w:type="dxa"/>
            <w:vAlign w:val="center"/>
          </w:tcPr>
          <w:p w:rsidR="009C5BD5" w:rsidRDefault="00095B0D" w:rsidP="00A705BE">
            <w:pPr>
              <w:autoSpaceDE w:val="0"/>
              <w:autoSpaceDN w:val="0"/>
              <w:adjustRightInd w:val="0"/>
              <w:spacing w:line="396" w:lineRule="auto"/>
              <w:rPr>
                <w:color w:val="000000"/>
                <w:sz w:val="28"/>
                <w:szCs w:val="28"/>
                <w:lang w:val="uk-UA"/>
              </w:rPr>
            </w:pPr>
            <w:r>
              <w:rPr>
                <w:color w:val="000000"/>
                <w:sz w:val="28"/>
                <w:szCs w:val="28"/>
                <w:lang w:val="uk-UA"/>
              </w:rPr>
              <w:t>Повна собівартість реалізованої продукції (ПС)</w:t>
            </w:r>
          </w:p>
        </w:tc>
        <w:tc>
          <w:tcPr>
            <w:tcW w:w="1539" w:type="dxa"/>
            <w:vAlign w:val="center"/>
          </w:tcPr>
          <w:p w:rsidR="009C5BD5" w:rsidRDefault="00095B0D" w:rsidP="00A705BE">
            <w:pPr>
              <w:autoSpaceDE w:val="0"/>
              <w:autoSpaceDN w:val="0"/>
              <w:adjustRightInd w:val="0"/>
              <w:spacing w:line="396" w:lineRule="auto"/>
              <w:jc w:val="center"/>
              <w:rPr>
                <w:color w:val="000000"/>
                <w:sz w:val="28"/>
                <w:szCs w:val="28"/>
                <w:lang w:val="uk-UA"/>
              </w:rPr>
            </w:pPr>
            <w:r>
              <w:rPr>
                <w:color w:val="000000"/>
                <w:sz w:val="28"/>
                <w:szCs w:val="28"/>
                <w:lang w:val="uk-UA"/>
              </w:rPr>
              <w:t>9650</w:t>
            </w:r>
          </w:p>
        </w:tc>
        <w:tc>
          <w:tcPr>
            <w:tcW w:w="1529" w:type="dxa"/>
            <w:vAlign w:val="center"/>
          </w:tcPr>
          <w:p w:rsidR="009C5BD5" w:rsidRDefault="00095B0D" w:rsidP="00A705BE">
            <w:pPr>
              <w:autoSpaceDE w:val="0"/>
              <w:autoSpaceDN w:val="0"/>
              <w:adjustRightInd w:val="0"/>
              <w:spacing w:line="396" w:lineRule="auto"/>
              <w:jc w:val="center"/>
              <w:rPr>
                <w:color w:val="000000"/>
                <w:sz w:val="28"/>
                <w:szCs w:val="28"/>
                <w:lang w:val="uk-UA"/>
              </w:rPr>
            </w:pPr>
            <w:r>
              <w:rPr>
                <w:color w:val="000000"/>
                <w:sz w:val="28"/>
                <w:szCs w:val="28"/>
                <w:lang w:val="uk-UA"/>
              </w:rPr>
              <w:t>9722,240</w:t>
            </w:r>
          </w:p>
        </w:tc>
        <w:tc>
          <w:tcPr>
            <w:tcW w:w="1606" w:type="dxa"/>
            <w:vAlign w:val="center"/>
          </w:tcPr>
          <w:p w:rsidR="009C5BD5" w:rsidRDefault="00095B0D" w:rsidP="00A705BE">
            <w:pPr>
              <w:autoSpaceDE w:val="0"/>
              <w:autoSpaceDN w:val="0"/>
              <w:adjustRightInd w:val="0"/>
              <w:spacing w:line="396" w:lineRule="auto"/>
              <w:jc w:val="center"/>
              <w:rPr>
                <w:color w:val="000000"/>
                <w:sz w:val="28"/>
                <w:szCs w:val="28"/>
                <w:lang w:val="uk-UA"/>
              </w:rPr>
            </w:pPr>
            <w:r>
              <w:rPr>
                <w:color w:val="000000"/>
                <w:sz w:val="28"/>
                <w:szCs w:val="28"/>
                <w:lang w:val="uk-UA"/>
              </w:rPr>
              <w:t>72,24</w:t>
            </w:r>
          </w:p>
        </w:tc>
        <w:tc>
          <w:tcPr>
            <w:tcW w:w="1538" w:type="dxa"/>
            <w:vAlign w:val="center"/>
          </w:tcPr>
          <w:p w:rsidR="009C5BD5" w:rsidRDefault="00095B0D" w:rsidP="00A705BE">
            <w:pPr>
              <w:autoSpaceDE w:val="0"/>
              <w:autoSpaceDN w:val="0"/>
              <w:adjustRightInd w:val="0"/>
              <w:spacing w:line="396" w:lineRule="auto"/>
              <w:jc w:val="center"/>
              <w:rPr>
                <w:color w:val="000000"/>
                <w:sz w:val="28"/>
                <w:szCs w:val="28"/>
                <w:lang w:val="uk-UA"/>
              </w:rPr>
            </w:pPr>
            <w:r>
              <w:rPr>
                <w:color w:val="000000"/>
                <w:sz w:val="28"/>
                <w:szCs w:val="28"/>
                <w:lang w:val="uk-UA"/>
              </w:rPr>
              <w:t>100,84%</w:t>
            </w:r>
          </w:p>
        </w:tc>
      </w:tr>
      <w:tr w:rsidR="009C5BD5">
        <w:tc>
          <w:tcPr>
            <w:tcW w:w="3642" w:type="dxa"/>
            <w:vAlign w:val="center"/>
          </w:tcPr>
          <w:p w:rsidR="009C5BD5" w:rsidRDefault="00095B0D" w:rsidP="00A705BE">
            <w:pPr>
              <w:autoSpaceDE w:val="0"/>
              <w:autoSpaceDN w:val="0"/>
              <w:adjustRightInd w:val="0"/>
              <w:spacing w:line="396" w:lineRule="auto"/>
              <w:rPr>
                <w:color w:val="000000"/>
                <w:sz w:val="28"/>
                <w:szCs w:val="28"/>
                <w:lang w:val="uk-UA"/>
              </w:rPr>
            </w:pPr>
            <w:r>
              <w:rPr>
                <w:color w:val="000000"/>
                <w:sz w:val="28"/>
                <w:szCs w:val="28"/>
                <w:lang w:val="uk-UA"/>
              </w:rPr>
              <w:t>Прибуток від реалізації продукції (П)</w:t>
            </w:r>
          </w:p>
        </w:tc>
        <w:tc>
          <w:tcPr>
            <w:tcW w:w="1539" w:type="dxa"/>
            <w:vAlign w:val="center"/>
          </w:tcPr>
          <w:p w:rsidR="009C5BD5" w:rsidRDefault="00095B0D" w:rsidP="00A705BE">
            <w:pPr>
              <w:autoSpaceDE w:val="0"/>
              <w:autoSpaceDN w:val="0"/>
              <w:adjustRightInd w:val="0"/>
              <w:spacing w:line="396" w:lineRule="auto"/>
              <w:jc w:val="center"/>
              <w:rPr>
                <w:color w:val="000000"/>
                <w:sz w:val="28"/>
                <w:szCs w:val="28"/>
                <w:lang w:val="uk-UA"/>
              </w:rPr>
            </w:pPr>
            <w:r>
              <w:rPr>
                <w:color w:val="000000"/>
                <w:sz w:val="28"/>
                <w:szCs w:val="28"/>
                <w:lang w:val="uk-UA"/>
              </w:rPr>
              <w:t>2100</w:t>
            </w:r>
          </w:p>
        </w:tc>
        <w:tc>
          <w:tcPr>
            <w:tcW w:w="1529" w:type="dxa"/>
            <w:vAlign w:val="center"/>
          </w:tcPr>
          <w:p w:rsidR="009C5BD5" w:rsidRDefault="00095B0D" w:rsidP="00A705BE">
            <w:pPr>
              <w:autoSpaceDE w:val="0"/>
              <w:autoSpaceDN w:val="0"/>
              <w:adjustRightInd w:val="0"/>
              <w:spacing w:line="396" w:lineRule="auto"/>
              <w:jc w:val="center"/>
              <w:rPr>
                <w:color w:val="000000"/>
                <w:sz w:val="28"/>
                <w:szCs w:val="28"/>
                <w:lang w:val="uk-UA"/>
              </w:rPr>
            </w:pPr>
            <w:r>
              <w:rPr>
                <w:color w:val="000000"/>
                <w:sz w:val="28"/>
                <w:szCs w:val="28"/>
                <w:lang w:val="uk-UA"/>
              </w:rPr>
              <w:t>2198,470</w:t>
            </w:r>
          </w:p>
        </w:tc>
        <w:tc>
          <w:tcPr>
            <w:tcW w:w="1606" w:type="dxa"/>
            <w:vAlign w:val="center"/>
          </w:tcPr>
          <w:p w:rsidR="009C5BD5" w:rsidRDefault="00095B0D" w:rsidP="00A705BE">
            <w:pPr>
              <w:autoSpaceDE w:val="0"/>
              <w:autoSpaceDN w:val="0"/>
              <w:adjustRightInd w:val="0"/>
              <w:spacing w:line="396" w:lineRule="auto"/>
              <w:jc w:val="center"/>
              <w:rPr>
                <w:color w:val="000000"/>
                <w:sz w:val="28"/>
                <w:szCs w:val="28"/>
                <w:lang w:val="uk-UA"/>
              </w:rPr>
            </w:pPr>
            <w:r>
              <w:rPr>
                <w:color w:val="000000"/>
                <w:sz w:val="28"/>
                <w:szCs w:val="28"/>
                <w:lang w:val="uk-UA"/>
              </w:rPr>
              <w:t>98,47</w:t>
            </w:r>
          </w:p>
        </w:tc>
        <w:tc>
          <w:tcPr>
            <w:tcW w:w="1538" w:type="dxa"/>
            <w:vAlign w:val="center"/>
          </w:tcPr>
          <w:p w:rsidR="009C5BD5" w:rsidRDefault="00095B0D" w:rsidP="00A705BE">
            <w:pPr>
              <w:autoSpaceDE w:val="0"/>
              <w:autoSpaceDN w:val="0"/>
              <w:adjustRightInd w:val="0"/>
              <w:spacing w:line="396" w:lineRule="auto"/>
              <w:jc w:val="center"/>
              <w:rPr>
                <w:color w:val="000000"/>
                <w:sz w:val="28"/>
                <w:szCs w:val="28"/>
                <w:lang w:val="uk-UA"/>
              </w:rPr>
            </w:pPr>
            <w:r>
              <w:rPr>
                <w:color w:val="000000"/>
                <w:sz w:val="28"/>
                <w:szCs w:val="28"/>
                <w:lang w:val="uk-UA"/>
              </w:rPr>
              <w:t>104,69%</w:t>
            </w:r>
          </w:p>
        </w:tc>
      </w:tr>
    </w:tbl>
    <w:p w:rsidR="009C5BD5" w:rsidRDefault="009C5BD5" w:rsidP="00A705BE">
      <w:pPr>
        <w:shd w:val="clear" w:color="auto" w:fill="FFFFFF"/>
        <w:autoSpaceDE w:val="0"/>
        <w:autoSpaceDN w:val="0"/>
        <w:adjustRightInd w:val="0"/>
        <w:spacing w:line="396" w:lineRule="auto"/>
        <w:ind w:firstLine="684"/>
        <w:jc w:val="both"/>
        <w:rPr>
          <w:color w:val="000000"/>
          <w:sz w:val="28"/>
          <w:szCs w:val="28"/>
          <w:lang w:val="uk-UA"/>
        </w:rPr>
      </w:pPr>
    </w:p>
    <w:p w:rsidR="002F0E90" w:rsidRPr="002F0E90" w:rsidRDefault="002F0E90" w:rsidP="00A705BE">
      <w:pPr>
        <w:shd w:val="clear" w:color="auto" w:fill="FFFFFF"/>
        <w:autoSpaceDE w:val="0"/>
        <w:autoSpaceDN w:val="0"/>
        <w:adjustRightInd w:val="0"/>
        <w:spacing w:line="396" w:lineRule="auto"/>
        <w:ind w:firstLine="684"/>
        <w:jc w:val="both"/>
        <w:rPr>
          <w:sz w:val="28"/>
          <w:szCs w:val="28"/>
        </w:rPr>
      </w:pPr>
      <w:r w:rsidRPr="002F0E90">
        <w:rPr>
          <w:color w:val="000000"/>
          <w:sz w:val="28"/>
          <w:szCs w:val="28"/>
          <w:lang w:val="uk-UA"/>
        </w:rPr>
        <w:t>Проведемо факторний аналіз методом ланцюгових підстановок, послідовно заміняючи планову величину кожного фактора фактичної (табл.</w:t>
      </w:r>
      <w:r>
        <w:rPr>
          <w:color w:val="000000"/>
          <w:sz w:val="28"/>
          <w:szCs w:val="28"/>
          <w:lang w:val="uk-UA"/>
        </w:rPr>
        <w:t xml:space="preserve"> </w:t>
      </w:r>
      <w:r w:rsidRPr="002F0E90">
        <w:rPr>
          <w:color w:val="000000"/>
          <w:sz w:val="28"/>
          <w:szCs w:val="28"/>
          <w:lang w:val="uk-UA"/>
        </w:rPr>
        <w:t>2.3</w:t>
      </w:r>
      <w:r>
        <w:rPr>
          <w:color w:val="000000"/>
          <w:sz w:val="28"/>
          <w:szCs w:val="28"/>
          <w:lang w:val="uk-UA"/>
        </w:rPr>
        <w:t>.</w:t>
      </w:r>
      <w:r w:rsidRPr="002F0E90">
        <w:rPr>
          <w:color w:val="000000"/>
          <w:sz w:val="28"/>
          <w:szCs w:val="28"/>
          <w:lang w:val="uk-UA"/>
        </w:rPr>
        <w:t>)</w:t>
      </w:r>
    </w:p>
    <w:p w:rsidR="00095B0D" w:rsidRPr="0076599C" w:rsidRDefault="002F0E90" w:rsidP="00A705BE">
      <w:pPr>
        <w:shd w:val="clear" w:color="auto" w:fill="FFFFFF"/>
        <w:autoSpaceDE w:val="0"/>
        <w:autoSpaceDN w:val="0"/>
        <w:adjustRightInd w:val="0"/>
        <w:spacing w:line="396" w:lineRule="auto"/>
        <w:ind w:firstLine="684"/>
        <w:jc w:val="both"/>
        <w:rPr>
          <w:color w:val="000000"/>
          <w:sz w:val="28"/>
          <w:szCs w:val="28"/>
          <w:lang w:val="uk-UA"/>
        </w:rPr>
      </w:pPr>
      <w:r w:rsidRPr="0076599C">
        <w:rPr>
          <w:color w:val="000000"/>
          <w:sz w:val="28"/>
          <w:szCs w:val="28"/>
          <w:lang w:val="uk-UA"/>
        </w:rPr>
        <w:t>Спочатку потрібно знайти суму прибутку при фактичному обсязі продажів і плановій величині інших факторів. Для цього варто розрахувати відсоток виконання плану по реалізації продукції, а потім планову суму прибутку скорегувати на цей відсоток.</w:t>
      </w:r>
    </w:p>
    <w:p w:rsidR="005E7D81" w:rsidRPr="0076599C" w:rsidRDefault="005E7D81" w:rsidP="00A705BE">
      <w:pPr>
        <w:shd w:val="clear" w:color="auto" w:fill="FFFFFF"/>
        <w:autoSpaceDE w:val="0"/>
        <w:autoSpaceDN w:val="0"/>
        <w:adjustRightInd w:val="0"/>
        <w:spacing w:line="396" w:lineRule="auto"/>
        <w:ind w:firstLine="684"/>
        <w:jc w:val="both"/>
        <w:rPr>
          <w:sz w:val="28"/>
          <w:szCs w:val="28"/>
          <w:lang w:val="uk-UA"/>
        </w:rPr>
      </w:pPr>
      <w:r w:rsidRPr="0076599C">
        <w:rPr>
          <w:color w:val="000000"/>
          <w:sz w:val="28"/>
          <w:szCs w:val="28"/>
          <w:lang w:val="uk-UA"/>
        </w:rPr>
        <w:t>Виконання плану по реалізації обчислюють зіставленням фактичного обсягу реалізації з плановим у натуральному (якщо продукція однорідна), умовно-натуральному й у вартісному вираженні (якщо продукція неоднорідна по своєму складі), для чого бажано використовувати базовий (плановий) рівень собівартості окремих виробів, тому що собівартість менше піддана впливу структурного фактора, ніж виторг.</w:t>
      </w:r>
    </w:p>
    <w:p w:rsidR="005E7D81" w:rsidRPr="0076599C" w:rsidRDefault="005E7D81" w:rsidP="00A705BE">
      <w:pPr>
        <w:shd w:val="clear" w:color="auto" w:fill="FFFFFF"/>
        <w:autoSpaceDE w:val="0"/>
        <w:autoSpaceDN w:val="0"/>
        <w:adjustRightInd w:val="0"/>
        <w:spacing w:line="396" w:lineRule="auto"/>
        <w:ind w:firstLine="684"/>
        <w:jc w:val="both"/>
        <w:rPr>
          <w:color w:val="000000"/>
          <w:sz w:val="28"/>
          <w:szCs w:val="28"/>
          <w:lang w:val="uk-UA"/>
        </w:rPr>
      </w:pPr>
      <w:r w:rsidRPr="0076599C">
        <w:rPr>
          <w:color w:val="000000"/>
          <w:sz w:val="28"/>
          <w:szCs w:val="28"/>
          <w:lang w:val="uk-UA"/>
        </w:rPr>
        <w:t>На даному підприємстві виконання плану по реалізації складає:</w:t>
      </w:r>
    </w:p>
    <w:p w:rsidR="005E7D81" w:rsidRPr="0076599C" w:rsidRDefault="005E7D81" w:rsidP="00A705BE">
      <w:pPr>
        <w:shd w:val="clear" w:color="auto" w:fill="FFFFFF"/>
        <w:autoSpaceDE w:val="0"/>
        <w:autoSpaceDN w:val="0"/>
        <w:adjustRightInd w:val="0"/>
        <w:spacing w:line="396" w:lineRule="auto"/>
        <w:ind w:firstLine="684"/>
        <w:jc w:val="center"/>
        <w:rPr>
          <w:color w:val="000000"/>
          <w:sz w:val="28"/>
          <w:szCs w:val="28"/>
          <w:lang w:val="uk-UA"/>
        </w:rPr>
      </w:pPr>
    </w:p>
    <w:p w:rsidR="005E7D81" w:rsidRPr="0076599C" w:rsidRDefault="0076599C" w:rsidP="00A705BE">
      <w:pPr>
        <w:shd w:val="clear" w:color="auto" w:fill="FFFFFF"/>
        <w:autoSpaceDE w:val="0"/>
        <w:autoSpaceDN w:val="0"/>
        <w:adjustRightInd w:val="0"/>
        <w:spacing w:line="396" w:lineRule="auto"/>
        <w:ind w:firstLine="684"/>
        <w:jc w:val="center"/>
        <w:rPr>
          <w:color w:val="000000"/>
          <w:sz w:val="28"/>
          <w:szCs w:val="28"/>
          <w:lang w:val="uk-UA"/>
        </w:rPr>
      </w:pPr>
      <w:r w:rsidRPr="0076599C">
        <w:rPr>
          <w:color w:val="000000"/>
          <w:position w:val="-32"/>
          <w:sz w:val="28"/>
          <w:szCs w:val="28"/>
          <w:lang w:val="uk-UA"/>
        </w:rPr>
        <w:object w:dxaOrig="4099" w:dyaOrig="760">
          <v:shape id="_x0000_i1052" type="#_x0000_t75" style="width:284.25pt;height:53.25pt" o:ole="">
            <v:imagedata r:id="rId51" o:title=""/>
          </v:shape>
          <o:OLEObject Type="Embed" ProgID="Equation.3" ShapeID="_x0000_i1052" DrawAspect="Content" ObjectID="_1468932289" r:id="rId52"/>
        </w:object>
      </w:r>
      <w:r w:rsidR="005E7D81" w:rsidRPr="0076599C">
        <w:rPr>
          <w:color w:val="000000"/>
          <w:sz w:val="28"/>
          <w:szCs w:val="28"/>
          <w:lang w:val="uk-UA"/>
        </w:rPr>
        <w:tab/>
      </w:r>
      <w:r w:rsidR="005E7D81" w:rsidRPr="0076599C">
        <w:rPr>
          <w:color w:val="000000"/>
          <w:sz w:val="28"/>
          <w:szCs w:val="28"/>
          <w:lang w:val="uk-UA"/>
        </w:rPr>
        <w:tab/>
      </w:r>
      <w:r w:rsidR="005E7D81" w:rsidRPr="0076599C">
        <w:rPr>
          <w:color w:val="000000"/>
          <w:sz w:val="28"/>
          <w:szCs w:val="28"/>
          <w:lang w:val="uk-UA"/>
        </w:rPr>
        <w:tab/>
        <w:t>(16)</w:t>
      </w:r>
    </w:p>
    <w:p w:rsidR="005E7D81" w:rsidRDefault="005E7D81" w:rsidP="00A705BE">
      <w:pPr>
        <w:shd w:val="clear" w:color="auto" w:fill="FFFFFF"/>
        <w:autoSpaceDE w:val="0"/>
        <w:autoSpaceDN w:val="0"/>
        <w:adjustRightInd w:val="0"/>
        <w:spacing w:line="396" w:lineRule="auto"/>
        <w:ind w:firstLine="684"/>
        <w:jc w:val="center"/>
        <w:rPr>
          <w:color w:val="000000"/>
          <w:sz w:val="28"/>
          <w:szCs w:val="28"/>
          <w:lang w:val="uk-UA"/>
        </w:rPr>
      </w:pPr>
    </w:p>
    <w:p w:rsidR="0076599C" w:rsidRPr="0076599C" w:rsidRDefault="0076599C" w:rsidP="00A705BE">
      <w:pPr>
        <w:shd w:val="clear" w:color="auto" w:fill="FFFFFF"/>
        <w:autoSpaceDE w:val="0"/>
        <w:autoSpaceDN w:val="0"/>
        <w:adjustRightInd w:val="0"/>
        <w:spacing w:line="396" w:lineRule="auto"/>
        <w:ind w:firstLine="684"/>
        <w:jc w:val="both"/>
        <w:rPr>
          <w:sz w:val="28"/>
          <w:szCs w:val="28"/>
        </w:rPr>
      </w:pPr>
      <w:r w:rsidRPr="0076599C">
        <w:rPr>
          <w:color w:val="000000"/>
          <w:sz w:val="28"/>
          <w:szCs w:val="28"/>
          <w:lang w:val="uk-UA"/>
        </w:rPr>
        <w:t xml:space="preserve">Якби не змінилася величина інших факторів, сума прибутку повинна була б збільшитися на 1,59% і скласти </w:t>
      </w:r>
      <w:r w:rsidRPr="0076599C">
        <w:rPr>
          <w:b/>
          <w:bCs/>
          <w:color w:val="000000"/>
          <w:sz w:val="28"/>
          <w:szCs w:val="28"/>
          <w:lang w:val="uk-UA"/>
        </w:rPr>
        <w:t>2133,348 тис.</w:t>
      </w:r>
      <w:r>
        <w:rPr>
          <w:b/>
          <w:bCs/>
          <w:color w:val="000000"/>
          <w:sz w:val="28"/>
          <w:szCs w:val="28"/>
          <w:lang w:val="uk-UA"/>
        </w:rPr>
        <w:t xml:space="preserve"> </w:t>
      </w:r>
      <w:r w:rsidRPr="0076599C">
        <w:rPr>
          <w:b/>
          <w:bCs/>
          <w:color w:val="000000"/>
          <w:sz w:val="28"/>
          <w:szCs w:val="28"/>
          <w:lang w:val="uk-UA"/>
        </w:rPr>
        <w:t xml:space="preserve">грн. </w:t>
      </w:r>
      <w:r w:rsidRPr="0076599C">
        <w:rPr>
          <w:color w:val="000000"/>
          <w:sz w:val="28"/>
          <w:szCs w:val="28"/>
          <w:lang w:val="uk-UA"/>
        </w:rPr>
        <w:t>(2100  101,59%).</w:t>
      </w:r>
    </w:p>
    <w:p w:rsidR="0076599C" w:rsidRDefault="0076599C" w:rsidP="00A705BE">
      <w:pPr>
        <w:shd w:val="clear" w:color="auto" w:fill="FFFFFF"/>
        <w:autoSpaceDE w:val="0"/>
        <w:autoSpaceDN w:val="0"/>
        <w:adjustRightInd w:val="0"/>
        <w:spacing w:line="396" w:lineRule="auto"/>
        <w:ind w:firstLine="684"/>
        <w:jc w:val="both"/>
        <w:rPr>
          <w:color w:val="000000"/>
          <w:sz w:val="28"/>
          <w:szCs w:val="28"/>
          <w:lang w:val="uk-UA"/>
        </w:rPr>
      </w:pPr>
      <w:r w:rsidRPr="0076599C">
        <w:rPr>
          <w:color w:val="000000"/>
          <w:sz w:val="28"/>
          <w:szCs w:val="28"/>
          <w:lang w:val="uk-UA"/>
        </w:rPr>
        <w:t>Потім варто визначити суму прибутку при фактичному обсязі і структурі реалізованої продукції, але при плановій собівартості і планових цінах. Для цього необхідно від умовного виторгу відняти умовну суму витрат:</w:t>
      </w:r>
    </w:p>
    <w:p w:rsidR="0076599C" w:rsidRDefault="0076599C" w:rsidP="00A705BE">
      <w:pPr>
        <w:shd w:val="clear" w:color="auto" w:fill="FFFFFF"/>
        <w:autoSpaceDE w:val="0"/>
        <w:autoSpaceDN w:val="0"/>
        <w:adjustRightInd w:val="0"/>
        <w:spacing w:line="396" w:lineRule="auto"/>
        <w:ind w:firstLine="684"/>
        <w:jc w:val="center"/>
        <w:rPr>
          <w:color w:val="000000"/>
          <w:sz w:val="28"/>
          <w:szCs w:val="28"/>
          <w:lang w:val="uk-UA"/>
        </w:rPr>
      </w:pPr>
    </w:p>
    <w:p w:rsidR="0076599C" w:rsidRDefault="00391C2E" w:rsidP="00A705BE">
      <w:pPr>
        <w:shd w:val="clear" w:color="auto" w:fill="FFFFFF"/>
        <w:autoSpaceDE w:val="0"/>
        <w:autoSpaceDN w:val="0"/>
        <w:adjustRightInd w:val="0"/>
        <w:spacing w:line="396" w:lineRule="auto"/>
        <w:ind w:firstLine="684"/>
        <w:jc w:val="center"/>
        <w:rPr>
          <w:color w:val="000000"/>
          <w:sz w:val="28"/>
          <w:szCs w:val="28"/>
          <w:lang w:val="uk-UA"/>
        </w:rPr>
      </w:pPr>
      <w:r w:rsidRPr="0076599C">
        <w:rPr>
          <w:color w:val="000000"/>
          <w:position w:val="-14"/>
          <w:sz w:val="28"/>
          <w:szCs w:val="28"/>
          <w:lang w:val="uk-UA"/>
        </w:rPr>
        <w:object w:dxaOrig="3440" w:dyaOrig="400">
          <v:shape id="_x0000_i1053" type="#_x0000_t75" style="width:238.5pt;height:27.75pt" o:ole="">
            <v:imagedata r:id="rId53" o:title=""/>
          </v:shape>
          <o:OLEObject Type="Embed" ProgID="Equation.3" ShapeID="_x0000_i1053" DrawAspect="Content" ObjectID="_1468932290" r:id="rId54"/>
        </w:object>
      </w:r>
      <w:r w:rsidR="0076599C">
        <w:rPr>
          <w:color w:val="000000"/>
          <w:sz w:val="28"/>
          <w:szCs w:val="28"/>
          <w:lang w:val="uk-UA"/>
        </w:rPr>
        <w:tab/>
      </w:r>
      <w:r w:rsidR="0076599C">
        <w:rPr>
          <w:color w:val="000000"/>
          <w:sz w:val="28"/>
          <w:szCs w:val="28"/>
          <w:lang w:val="uk-UA"/>
        </w:rPr>
        <w:tab/>
      </w:r>
      <w:r w:rsidR="0076599C">
        <w:rPr>
          <w:color w:val="000000"/>
          <w:sz w:val="28"/>
          <w:szCs w:val="28"/>
          <w:lang w:val="uk-UA"/>
        </w:rPr>
        <w:tab/>
        <w:t>(17)</w:t>
      </w:r>
    </w:p>
    <w:p w:rsidR="0076599C" w:rsidRDefault="0076599C" w:rsidP="00A705BE">
      <w:pPr>
        <w:shd w:val="clear" w:color="auto" w:fill="FFFFFF"/>
        <w:autoSpaceDE w:val="0"/>
        <w:autoSpaceDN w:val="0"/>
        <w:adjustRightInd w:val="0"/>
        <w:spacing w:line="396" w:lineRule="auto"/>
        <w:ind w:firstLine="684"/>
        <w:jc w:val="center"/>
        <w:rPr>
          <w:color w:val="000000"/>
          <w:sz w:val="28"/>
          <w:szCs w:val="28"/>
          <w:lang w:val="uk-UA"/>
        </w:rPr>
      </w:pPr>
    </w:p>
    <w:p w:rsidR="00391C2E" w:rsidRDefault="00391C2E" w:rsidP="00A705BE">
      <w:pPr>
        <w:shd w:val="clear" w:color="auto" w:fill="FFFFFF"/>
        <w:autoSpaceDE w:val="0"/>
        <w:autoSpaceDN w:val="0"/>
        <w:adjustRightInd w:val="0"/>
        <w:spacing w:line="396" w:lineRule="auto"/>
        <w:ind w:firstLine="684"/>
        <w:jc w:val="both"/>
        <w:rPr>
          <w:color w:val="000000"/>
          <w:sz w:val="28"/>
          <w:szCs w:val="28"/>
          <w:lang w:val="uk-UA"/>
        </w:rPr>
      </w:pPr>
      <w:r w:rsidRPr="00391C2E">
        <w:rPr>
          <w:color w:val="000000"/>
          <w:sz w:val="28"/>
          <w:szCs w:val="28"/>
          <w:lang w:val="uk-UA"/>
        </w:rPr>
        <w:t>Потрібно підрахувати також, скільки прибутку підприємство могло б одержати при фактичному обсязі реалізації, структурі і цінах, але при плановій собівартості продукції. Для цього від фактичної суми виторгу варто відняти умовну суму витрат:</w:t>
      </w:r>
    </w:p>
    <w:p w:rsidR="00391C2E" w:rsidRDefault="00391C2E" w:rsidP="00A705BE">
      <w:pPr>
        <w:shd w:val="clear" w:color="auto" w:fill="FFFFFF"/>
        <w:autoSpaceDE w:val="0"/>
        <w:autoSpaceDN w:val="0"/>
        <w:adjustRightInd w:val="0"/>
        <w:spacing w:line="396" w:lineRule="auto"/>
        <w:ind w:firstLine="684"/>
        <w:jc w:val="center"/>
        <w:rPr>
          <w:color w:val="000000"/>
          <w:sz w:val="28"/>
          <w:szCs w:val="28"/>
          <w:lang w:val="uk-UA"/>
        </w:rPr>
      </w:pPr>
    </w:p>
    <w:p w:rsidR="00391C2E" w:rsidRDefault="00DA6CA4" w:rsidP="00A705BE">
      <w:pPr>
        <w:shd w:val="clear" w:color="auto" w:fill="FFFFFF"/>
        <w:autoSpaceDE w:val="0"/>
        <w:autoSpaceDN w:val="0"/>
        <w:adjustRightInd w:val="0"/>
        <w:spacing w:line="396" w:lineRule="auto"/>
        <w:ind w:firstLine="684"/>
        <w:jc w:val="center"/>
        <w:rPr>
          <w:color w:val="000000"/>
          <w:sz w:val="28"/>
          <w:szCs w:val="28"/>
          <w:lang w:val="uk-UA"/>
        </w:rPr>
      </w:pPr>
      <w:r w:rsidRPr="0076599C">
        <w:rPr>
          <w:color w:val="000000"/>
          <w:position w:val="-14"/>
          <w:sz w:val="28"/>
          <w:szCs w:val="28"/>
          <w:lang w:val="uk-UA"/>
        </w:rPr>
        <w:object w:dxaOrig="3379" w:dyaOrig="400">
          <v:shape id="_x0000_i1054" type="#_x0000_t75" style="width:234pt;height:27.75pt" o:ole="">
            <v:imagedata r:id="rId55" o:title=""/>
          </v:shape>
          <o:OLEObject Type="Embed" ProgID="Equation.3" ShapeID="_x0000_i1054" DrawAspect="Content" ObjectID="_1468932291" r:id="rId56"/>
        </w:object>
      </w:r>
      <w:r w:rsidR="00391C2E">
        <w:rPr>
          <w:color w:val="000000"/>
          <w:sz w:val="28"/>
          <w:szCs w:val="28"/>
          <w:lang w:val="uk-UA"/>
        </w:rPr>
        <w:tab/>
      </w:r>
      <w:r w:rsidR="00391C2E">
        <w:rPr>
          <w:color w:val="000000"/>
          <w:sz w:val="28"/>
          <w:szCs w:val="28"/>
          <w:lang w:val="uk-UA"/>
        </w:rPr>
        <w:tab/>
      </w:r>
      <w:r w:rsidR="00391C2E">
        <w:rPr>
          <w:color w:val="000000"/>
          <w:sz w:val="28"/>
          <w:szCs w:val="28"/>
          <w:lang w:val="uk-UA"/>
        </w:rPr>
        <w:tab/>
        <w:t>(18)</w:t>
      </w:r>
    </w:p>
    <w:p w:rsidR="00391C2E" w:rsidRDefault="00391C2E" w:rsidP="00A705BE">
      <w:pPr>
        <w:shd w:val="clear" w:color="auto" w:fill="FFFFFF"/>
        <w:autoSpaceDE w:val="0"/>
        <w:autoSpaceDN w:val="0"/>
        <w:adjustRightInd w:val="0"/>
        <w:spacing w:line="396" w:lineRule="auto"/>
        <w:ind w:firstLine="684"/>
        <w:jc w:val="center"/>
        <w:rPr>
          <w:color w:val="000000"/>
          <w:sz w:val="28"/>
          <w:szCs w:val="28"/>
          <w:lang w:val="uk-UA"/>
        </w:rPr>
      </w:pPr>
    </w:p>
    <w:p w:rsidR="00DA6CA4" w:rsidRPr="00DA6CA4" w:rsidRDefault="00DA6CA4" w:rsidP="00A705BE">
      <w:pPr>
        <w:shd w:val="clear" w:color="auto" w:fill="FFFFFF"/>
        <w:autoSpaceDE w:val="0"/>
        <w:autoSpaceDN w:val="0"/>
        <w:adjustRightInd w:val="0"/>
        <w:spacing w:line="396" w:lineRule="auto"/>
        <w:ind w:firstLine="684"/>
        <w:jc w:val="both"/>
        <w:rPr>
          <w:sz w:val="28"/>
          <w:szCs w:val="28"/>
        </w:rPr>
      </w:pPr>
      <w:r w:rsidRPr="00DA6CA4">
        <w:rPr>
          <w:color w:val="000000"/>
          <w:sz w:val="28"/>
          <w:szCs w:val="28"/>
          <w:lang w:val="uk-UA"/>
        </w:rPr>
        <w:t>За даними табл.</w:t>
      </w:r>
      <w:r>
        <w:rPr>
          <w:color w:val="000000"/>
          <w:sz w:val="28"/>
          <w:szCs w:val="28"/>
          <w:lang w:val="uk-UA"/>
        </w:rPr>
        <w:t xml:space="preserve"> </w:t>
      </w:r>
      <w:r w:rsidRPr="00DA6CA4">
        <w:rPr>
          <w:color w:val="000000"/>
          <w:sz w:val="28"/>
          <w:szCs w:val="28"/>
          <w:lang w:val="uk-UA"/>
        </w:rPr>
        <w:t>2.2 можна установити, як змінилася сума прибутку за рахунок кожного фактора.</w:t>
      </w:r>
    </w:p>
    <w:p w:rsidR="00DA6CA4" w:rsidRPr="00DA6CA4" w:rsidRDefault="00DA6CA4" w:rsidP="00A705BE">
      <w:pPr>
        <w:shd w:val="clear" w:color="auto" w:fill="FFFFFF"/>
        <w:autoSpaceDE w:val="0"/>
        <w:autoSpaceDN w:val="0"/>
        <w:adjustRightInd w:val="0"/>
        <w:spacing w:line="396" w:lineRule="auto"/>
        <w:ind w:firstLine="684"/>
        <w:jc w:val="both"/>
        <w:rPr>
          <w:sz w:val="28"/>
          <w:szCs w:val="28"/>
        </w:rPr>
      </w:pPr>
      <w:r w:rsidRPr="00DA6CA4">
        <w:rPr>
          <w:color w:val="000000"/>
          <w:sz w:val="28"/>
          <w:szCs w:val="28"/>
          <w:lang w:val="uk-UA"/>
        </w:rPr>
        <w:t>Слід зазначити, що на зміну рівня фактичного прибутку в порівнянні з її плановим рівнем впливало лише два фактори: обсяг реалізованої продукції і собівартість одиниці продукції. Це зв'язано з тим, що фактична ціна в порівнянні з планом не змінилася. Також в умовах розглянутого підприємства немає структурних зрушень в асортименті продукції, що випускається, тому що воно випускає всього один вид продукції.</w:t>
      </w:r>
    </w:p>
    <w:p w:rsidR="00391C2E" w:rsidRDefault="00391C2E" w:rsidP="00A705BE">
      <w:pPr>
        <w:shd w:val="clear" w:color="auto" w:fill="FFFFFF"/>
        <w:autoSpaceDE w:val="0"/>
        <w:autoSpaceDN w:val="0"/>
        <w:adjustRightInd w:val="0"/>
        <w:spacing w:line="396" w:lineRule="auto"/>
        <w:ind w:firstLine="684"/>
        <w:jc w:val="center"/>
        <w:rPr>
          <w:color w:val="000000"/>
          <w:sz w:val="28"/>
          <w:szCs w:val="28"/>
          <w:lang w:val="uk-UA"/>
        </w:rPr>
      </w:pPr>
    </w:p>
    <w:p w:rsidR="00DA6CA4" w:rsidRDefault="00F177F3" w:rsidP="00A705BE">
      <w:pPr>
        <w:shd w:val="clear" w:color="auto" w:fill="FFFFFF"/>
        <w:autoSpaceDE w:val="0"/>
        <w:autoSpaceDN w:val="0"/>
        <w:adjustRightInd w:val="0"/>
        <w:spacing w:line="396" w:lineRule="auto"/>
        <w:ind w:firstLine="684"/>
        <w:jc w:val="right"/>
        <w:rPr>
          <w:color w:val="000000"/>
          <w:sz w:val="28"/>
          <w:szCs w:val="28"/>
          <w:lang w:val="uk-UA"/>
        </w:rPr>
      </w:pPr>
      <w:r>
        <w:rPr>
          <w:color w:val="000000"/>
          <w:sz w:val="28"/>
          <w:szCs w:val="28"/>
          <w:lang w:val="uk-UA"/>
        </w:rPr>
        <w:t>Таблиця 2.3</w:t>
      </w:r>
    </w:p>
    <w:p w:rsidR="00440A77" w:rsidRDefault="00440A77" w:rsidP="00A705BE">
      <w:pPr>
        <w:shd w:val="clear" w:color="auto" w:fill="FFFFFF"/>
        <w:autoSpaceDE w:val="0"/>
        <w:autoSpaceDN w:val="0"/>
        <w:adjustRightInd w:val="0"/>
        <w:spacing w:line="396" w:lineRule="auto"/>
        <w:ind w:firstLine="684"/>
        <w:jc w:val="center"/>
        <w:rPr>
          <w:color w:val="000000"/>
          <w:sz w:val="28"/>
          <w:szCs w:val="28"/>
          <w:lang w:val="uk-UA"/>
        </w:rPr>
      </w:pPr>
      <w:r>
        <w:rPr>
          <w:color w:val="000000"/>
          <w:sz w:val="28"/>
          <w:szCs w:val="28"/>
          <w:lang w:val="uk-UA"/>
        </w:rPr>
        <w:t>Розрахунок впливу факторів першого рівня на зміну суми прибутку від реалізації продукції</w:t>
      </w:r>
    </w:p>
    <w:p w:rsidR="00440A77" w:rsidRDefault="00440A77" w:rsidP="00A705BE">
      <w:pPr>
        <w:shd w:val="clear" w:color="auto" w:fill="FFFFFF"/>
        <w:autoSpaceDE w:val="0"/>
        <w:autoSpaceDN w:val="0"/>
        <w:adjustRightInd w:val="0"/>
        <w:spacing w:line="396" w:lineRule="auto"/>
        <w:ind w:firstLine="684"/>
        <w:jc w:val="both"/>
        <w:rPr>
          <w:color w:val="000000"/>
          <w:sz w:val="28"/>
          <w:szCs w:val="28"/>
          <w:lang w:val="uk-UA"/>
        </w:rPr>
      </w:pPr>
    </w:p>
    <w:tbl>
      <w:tblPr>
        <w:tblStyle w:val="a3"/>
        <w:tblW w:w="0" w:type="auto"/>
        <w:tblLook w:val="01E0" w:firstRow="1" w:lastRow="1" w:firstColumn="1" w:lastColumn="1" w:noHBand="0" w:noVBand="0"/>
      </w:tblPr>
      <w:tblGrid>
        <w:gridCol w:w="1970"/>
        <w:gridCol w:w="1890"/>
        <w:gridCol w:w="1891"/>
        <w:gridCol w:w="2280"/>
        <w:gridCol w:w="1823"/>
      </w:tblGrid>
      <w:tr w:rsidR="00282D4C">
        <w:tc>
          <w:tcPr>
            <w:tcW w:w="1970" w:type="dxa"/>
            <w:vMerge w:val="restart"/>
            <w:vAlign w:val="center"/>
          </w:tcPr>
          <w:p w:rsidR="00282D4C" w:rsidRPr="003F60ED" w:rsidRDefault="00282D4C" w:rsidP="00A705BE">
            <w:pPr>
              <w:autoSpaceDE w:val="0"/>
              <w:autoSpaceDN w:val="0"/>
              <w:adjustRightInd w:val="0"/>
              <w:spacing w:line="396" w:lineRule="auto"/>
              <w:jc w:val="center"/>
              <w:rPr>
                <w:b/>
                <w:color w:val="000000"/>
                <w:sz w:val="28"/>
                <w:szCs w:val="28"/>
                <w:lang w:val="uk-UA"/>
              </w:rPr>
            </w:pPr>
            <w:r w:rsidRPr="003F60ED">
              <w:rPr>
                <w:b/>
                <w:color w:val="000000"/>
                <w:sz w:val="28"/>
                <w:szCs w:val="28"/>
                <w:lang w:val="uk-UA"/>
              </w:rPr>
              <w:t>Показник</w:t>
            </w:r>
          </w:p>
        </w:tc>
        <w:tc>
          <w:tcPr>
            <w:tcW w:w="3781" w:type="dxa"/>
            <w:gridSpan w:val="2"/>
            <w:vAlign w:val="center"/>
          </w:tcPr>
          <w:p w:rsidR="00282D4C" w:rsidRDefault="00282D4C" w:rsidP="00A705BE">
            <w:pPr>
              <w:autoSpaceDE w:val="0"/>
              <w:autoSpaceDN w:val="0"/>
              <w:adjustRightInd w:val="0"/>
              <w:spacing w:line="396" w:lineRule="auto"/>
              <w:jc w:val="center"/>
              <w:rPr>
                <w:color w:val="000000"/>
                <w:sz w:val="28"/>
                <w:szCs w:val="28"/>
                <w:lang w:val="uk-UA"/>
              </w:rPr>
            </w:pPr>
            <w:r>
              <w:rPr>
                <w:color w:val="000000"/>
                <w:sz w:val="28"/>
                <w:szCs w:val="28"/>
                <w:lang w:val="uk-UA"/>
              </w:rPr>
              <w:t>Умови розрахунку</w:t>
            </w:r>
          </w:p>
        </w:tc>
        <w:tc>
          <w:tcPr>
            <w:tcW w:w="2280" w:type="dxa"/>
            <w:vMerge w:val="restart"/>
            <w:vAlign w:val="center"/>
          </w:tcPr>
          <w:p w:rsidR="00282D4C" w:rsidRPr="00282D4C" w:rsidRDefault="00282D4C" w:rsidP="00A705BE">
            <w:pPr>
              <w:autoSpaceDE w:val="0"/>
              <w:autoSpaceDN w:val="0"/>
              <w:adjustRightInd w:val="0"/>
              <w:spacing w:line="396" w:lineRule="auto"/>
              <w:jc w:val="center"/>
              <w:rPr>
                <w:color w:val="000000"/>
                <w:sz w:val="28"/>
                <w:szCs w:val="28"/>
                <w:lang w:val="uk-UA"/>
              </w:rPr>
            </w:pPr>
            <w:r>
              <w:rPr>
                <w:color w:val="000000"/>
                <w:sz w:val="28"/>
                <w:szCs w:val="28"/>
                <w:lang w:val="uk-UA"/>
              </w:rPr>
              <w:t>Порядок розрахунку</w:t>
            </w:r>
          </w:p>
        </w:tc>
        <w:tc>
          <w:tcPr>
            <w:tcW w:w="1823" w:type="dxa"/>
            <w:vMerge w:val="restart"/>
            <w:vAlign w:val="center"/>
          </w:tcPr>
          <w:p w:rsidR="00282D4C" w:rsidRDefault="00282D4C" w:rsidP="00A705BE">
            <w:pPr>
              <w:autoSpaceDE w:val="0"/>
              <w:autoSpaceDN w:val="0"/>
              <w:adjustRightInd w:val="0"/>
              <w:spacing w:line="396" w:lineRule="auto"/>
              <w:jc w:val="center"/>
              <w:rPr>
                <w:color w:val="000000"/>
                <w:sz w:val="28"/>
                <w:szCs w:val="28"/>
                <w:lang w:val="uk-UA"/>
              </w:rPr>
            </w:pPr>
            <w:r>
              <w:rPr>
                <w:color w:val="000000"/>
                <w:sz w:val="28"/>
                <w:szCs w:val="28"/>
                <w:lang w:val="uk-UA"/>
              </w:rPr>
              <w:t>Сума прибутку</w:t>
            </w:r>
          </w:p>
        </w:tc>
      </w:tr>
      <w:tr w:rsidR="00282D4C">
        <w:tc>
          <w:tcPr>
            <w:tcW w:w="1970" w:type="dxa"/>
            <w:vMerge/>
            <w:vAlign w:val="center"/>
          </w:tcPr>
          <w:p w:rsidR="00282D4C" w:rsidRDefault="00282D4C" w:rsidP="00A705BE">
            <w:pPr>
              <w:autoSpaceDE w:val="0"/>
              <w:autoSpaceDN w:val="0"/>
              <w:adjustRightInd w:val="0"/>
              <w:spacing w:line="396" w:lineRule="auto"/>
              <w:jc w:val="center"/>
              <w:rPr>
                <w:color w:val="000000"/>
                <w:sz w:val="28"/>
                <w:szCs w:val="28"/>
                <w:lang w:val="uk-UA"/>
              </w:rPr>
            </w:pPr>
          </w:p>
        </w:tc>
        <w:tc>
          <w:tcPr>
            <w:tcW w:w="1890" w:type="dxa"/>
            <w:vAlign w:val="center"/>
          </w:tcPr>
          <w:p w:rsidR="00282D4C" w:rsidRDefault="00282D4C" w:rsidP="00A705BE">
            <w:pPr>
              <w:autoSpaceDE w:val="0"/>
              <w:autoSpaceDN w:val="0"/>
              <w:adjustRightInd w:val="0"/>
              <w:spacing w:line="396" w:lineRule="auto"/>
              <w:jc w:val="center"/>
              <w:rPr>
                <w:color w:val="000000"/>
                <w:sz w:val="28"/>
                <w:szCs w:val="28"/>
                <w:lang w:val="uk-UA"/>
              </w:rPr>
            </w:pPr>
            <w:r>
              <w:rPr>
                <w:color w:val="000000"/>
                <w:sz w:val="28"/>
                <w:szCs w:val="28"/>
                <w:lang w:val="uk-UA"/>
              </w:rPr>
              <w:t>Обсяг реалізації</w:t>
            </w:r>
          </w:p>
        </w:tc>
        <w:tc>
          <w:tcPr>
            <w:tcW w:w="1891" w:type="dxa"/>
            <w:vAlign w:val="center"/>
          </w:tcPr>
          <w:p w:rsidR="00282D4C" w:rsidRDefault="00282D4C" w:rsidP="00A705BE">
            <w:pPr>
              <w:autoSpaceDE w:val="0"/>
              <w:autoSpaceDN w:val="0"/>
              <w:adjustRightInd w:val="0"/>
              <w:spacing w:line="396" w:lineRule="auto"/>
              <w:jc w:val="center"/>
              <w:rPr>
                <w:color w:val="000000"/>
                <w:sz w:val="28"/>
                <w:szCs w:val="28"/>
                <w:lang w:val="uk-UA"/>
              </w:rPr>
            </w:pPr>
            <w:r>
              <w:rPr>
                <w:color w:val="000000"/>
                <w:sz w:val="28"/>
                <w:szCs w:val="28"/>
                <w:lang w:val="uk-UA"/>
              </w:rPr>
              <w:t>Собівартість одиниці продукції</w:t>
            </w:r>
          </w:p>
        </w:tc>
        <w:tc>
          <w:tcPr>
            <w:tcW w:w="2280" w:type="dxa"/>
            <w:vMerge/>
          </w:tcPr>
          <w:p w:rsidR="00282D4C" w:rsidRDefault="00282D4C" w:rsidP="00A705BE">
            <w:pPr>
              <w:autoSpaceDE w:val="0"/>
              <w:autoSpaceDN w:val="0"/>
              <w:adjustRightInd w:val="0"/>
              <w:spacing w:line="396" w:lineRule="auto"/>
              <w:jc w:val="both"/>
              <w:rPr>
                <w:color w:val="000000"/>
                <w:sz w:val="28"/>
                <w:szCs w:val="28"/>
                <w:lang w:val="uk-UA"/>
              </w:rPr>
            </w:pPr>
          </w:p>
        </w:tc>
        <w:tc>
          <w:tcPr>
            <w:tcW w:w="1823" w:type="dxa"/>
            <w:vMerge/>
          </w:tcPr>
          <w:p w:rsidR="00282D4C" w:rsidRDefault="00282D4C" w:rsidP="00A705BE">
            <w:pPr>
              <w:autoSpaceDE w:val="0"/>
              <w:autoSpaceDN w:val="0"/>
              <w:adjustRightInd w:val="0"/>
              <w:spacing w:line="396" w:lineRule="auto"/>
              <w:jc w:val="both"/>
              <w:rPr>
                <w:color w:val="000000"/>
                <w:sz w:val="28"/>
                <w:szCs w:val="28"/>
                <w:lang w:val="uk-UA"/>
              </w:rPr>
            </w:pPr>
          </w:p>
        </w:tc>
      </w:tr>
      <w:tr w:rsidR="00440A77">
        <w:tc>
          <w:tcPr>
            <w:tcW w:w="1970" w:type="dxa"/>
          </w:tcPr>
          <w:p w:rsidR="00440A77" w:rsidRDefault="00282D4C" w:rsidP="00A705BE">
            <w:pPr>
              <w:autoSpaceDE w:val="0"/>
              <w:autoSpaceDN w:val="0"/>
              <w:adjustRightInd w:val="0"/>
              <w:spacing w:line="396" w:lineRule="auto"/>
              <w:jc w:val="both"/>
              <w:rPr>
                <w:color w:val="000000"/>
                <w:sz w:val="28"/>
                <w:szCs w:val="28"/>
                <w:lang w:val="uk-UA"/>
              </w:rPr>
            </w:pPr>
            <w:r>
              <w:rPr>
                <w:color w:val="000000"/>
                <w:sz w:val="28"/>
                <w:szCs w:val="28"/>
                <w:lang w:val="uk-UA"/>
              </w:rPr>
              <w:t>План</w:t>
            </w:r>
          </w:p>
        </w:tc>
        <w:tc>
          <w:tcPr>
            <w:tcW w:w="1890" w:type="dxa"/>
            <w:vAlign w:val="center"/>
          </w:tcPr>
          <w:p w:rsidR="00440A77" w:rsidRDefault="00282D4C" w:rsidP="00A705BE">
            <w:pPr>
              <w:autoSpaceDE w:val="0"/>
              <w:autoSpaceDN w:val="0"/>
              <w:adjustRightInd w:val="0"/>
              <w:spacing w:line="396" w:lineRule="auto"/>
              <w:jc w:val="center"/>
              <w:rPr>
                <w:color w:val="000000"/>
                <w:sz w:val="28"/>
                <w:szCs w:val="28"/>
                <w:lang w:val="uk-UA"/>
              </w:rPr>
            </w:pPr>
            <w:r>
              <w:rPr>
                <w:color w:val="000000"/>
                <w:sz w:val="28"/>
                <w:szCs w:val="28"/>
                <w:lang w:val="uk-UA"/>
              </w:rPr>
              <w:t>1954,545</w:t>
            </w:r>
          </w:p>
        </w:tc>
        <w:tc>
          <w:tcPr>
            <w:tcW w:w="1891" w:type="dxa"/>
            <w:vAlign w:val="center"/>
          </w:tcPr>
          <w:p w:rsidR="00440A77" w:rsidRDefault="00282D4C" w:rsidP="00A705BE">
            <w:pPr>
              <w:autoSpaceDE w:val="0"/>
              <w:autoSpaceDN w:val="0"/>
              <w:adjustRightInd w:val="0"/>
              <w:spacing w:line="396" w:lineRule="auto"/>
              <w:jc w:val="center"/>
              <w:rPr>
                <w:color w:val="000000"/>
                <w:sz w:val="28"/>
                <w:szCs w:val="28"/>
                <w:lang w:val="uk-UA"/>
              </w:rPr>
            </w:pPr>
            <w:r>
              <w:rPr>
                <w:color w:val="000000"/>
                <w:sz w:val="28"/>
                <w:szCs w:val="28"/>
                <w:lang w:val="uk-UA"/>
              </w:rPr>
              <w:t>4,43</w:t>
            </w:r>
          </w:p>
        </w:tc>
        <w:tc>
          <w:tcPr>
            <w:tcW w:w="2280" w:type="dxa"/>
            <w:vAlign w:val="center"/>
          </w:tcPr>
          <w:p w:rsidR="00440A77" w:rsidRPr="00282D4C" w:rsidRDefault="00282D4C" w:rsidP="00A705BE">
            <w:pPr>
              <w:autoSpaceDE w:val="0"/>
              <w:autoSpaceDN w:val="0"/>
              <w:adjustRightInd w:val="0"/>
              <w:spacing w:line="396" w:lineRule="auto"/>
              <w:jc w:val="center"/>
              <w:rPr>
                <w:color w:val="000000"/>
                <w:sz w:val="28"/>
                <w:szCs w:val="28"/>
                <w:lang w:val="uk-UA"/>
              </w:rPr>
            </w:pPr>
            <w:r>
              <w:rPr>
                <w:color w:val="000000"/>
                <w:sz w:val="28"/>
                <w:szCs w:val="28"/>
                <w:lang w:val="uk-UA"/>
              </w:rPr>
              <w:t>(Ц-С</w:t>
            </w:r>
            <w:r w:rsidRPr="00282D4C">
              <w:rPr>
                <w:color w:val="000000"/>
                <w:sz w:val="28"/>
                <w:szCs w:val="28"/>
                <w:vertAlign w:val="subscript"/>
                <w:lang w:val="uk-UA"/>
              </w:rPr>
              <w:t>пл</w:t>
            </w:r>
            <w:r>
              <w:rPr>
                <w:color w:val="000000"/>
                <w:sz w:val="28"/>
                <w:szCs w:val="28"/>
                <w:lang w:val="uk-UA"/>
              </w:rPr>
              <w:t>)</w:t>
            </w:r>
            <w:r>
              <w:rPr>
                <w:color w:val="000000"/>
                <w:sz w:val="28"/>
                <w:szCs w:val="28"/>
                <w:lang w:val="en-US"/>
              </w:rPr>
              <w:t>V</w:t>
            </w:r>
            <w:r>
              <w:rPr>
                <w:color w:val="000000"/>
                <w:sz w:val="28"/>
                <w:szCs w:val="28"/>
                <w:lang w:val="uk-UA"/>
              </w:rPr>
              <w:t>РП</w:t>
            </w:r>
            <w:r w:rsidRPr="00282D4C">
              <w:rPr>
                <w:color w:val="000000"/>
                <w:sz w:val="28"/>
                <w:szCs w:val="28"/>
                <w:vertAlign w:val="subscript"/>
                <w:lang w:val="uk-UA"/>
              </w:rPr>
              <w:t>пл</w:t>
            </w:r>
          </w:p>
        </w:tc>
        <w:tc>
          <w:tcPr>
            <w:tcW w:w="1823" w:type="dxa"/>
            <w:vAlign w:val="center"/>
          </w:tcPr>
          <w:p w:rsidR="00440A77" w:rsidRDefault="00282D4C" w:rsidP="00A705BE">
            <w:pPr>
              <w:autoSpaceDE w:val="0"/>
              <w:autoSpaceDN w:val="0"/>
              <w:adjustRightInd w:val="0"/>
              <w:spacing w:line="396" w:lineRule="auto"/>
              <w:jc w:val="center"/>
              <w:rPr>
                <w:color w:val="000000"/>
                <w:sz w:val="28"/>
                <w:szCs w:val="28"/>
                <w:lang w:val="uk-UA"/>
              </w:rPr>
            </w:pPr>
            <w:r>
              <w:rPr>
                <w:color w:val="000000"/>
                <w:sz w:val="28"/>
                <w:szCs w:val="28"/>
                <w:lang w:val="uk-UA"/>
              </w:rPr>
              <w:t>2100,00</w:t>
            </w:r>
          </w:p>
        </w:tc>
      </w:tr>
      <w:tr w:rsidR="00440A77">
        <w:tc>
          <w:tcPr>
            <w:tcW w:w="1970" w:type="dxa"/>
          </w:tcPr>
          <w:p w:rsidR="00440A77" w:rsidRDefault="00282D4C" w:rsidP="00A705BE">
            <w:pPr>
              <w:autoSpaceDE w:val="0"/>
              <w:autoSpaceDN w:val="0"/>
              <w:adjustRightInd w:val="0"/>
              <w:spacing w:line="396" w:lineRule="auto"/>
              <w:jc w:val="both"/>
              <w:rPr>
                <w:color w:val="000000"/>
                <w:sz w:val="28"/>
                <w:szCs w:val="28"/>
                <w:lang w:val="uk-UA"/>
              </w:rPr>
            </w:pPr>
            <w:r>
              <w:rPr>
                <w:color w:val="000000"/>
                <w:sz w:val="28"/>
                <w:szCs w:val="28"/>
                <w:lang w:val="uk-UA"/>
              </w:rPr>
              <w:t>Умовний</w:t>
            </w:r>
          </w:p>
        </w:tc>
        <w:tc>
          <w:tcPr>
            <w:tcW w:w="1890" w:type="dxa"/>
            <w:vAlign w:val="center"/>
          </w:tcPr>
          <w:p w:rsidR="00440A77" w:rsidRDefault="00282D4C" w:rsidP="00A705BE">
            <w:pPr>
              <w:autoSpaceDE w:val="0"/>
              <w:autoSpaceDN w:val="0"/>
              <w:adjustRightInd w:val="0"/>
              <w:spacing w:line="396" w:lineRule="auto"/>
              <w:jc w:val="center"/>
              <w:rPr>
                <w:color w:val="000000"/>
                <w:sz w:val="28"/>
                <w:szCs w:val="28"/>
                <w:lang w:val="uk-UA"/>
              </w:rPr>
            </w:pPr>
            <w:r>
              <w:rPr>
                <w:color w:val="000000"/>
                <w:sz w:val="28"/>
                <w:szCs w:val="28"/>
                <w:lang w:val="uk-UA"/>
              </w:rPr>
              <w:t>1985,584</w:t>
            </w:r>
          </w:p>
        </w:tc>
        <w:tc>
          <w:tcPr>
            <w:tcW w:w="1891" w:type="dxa"/>
            <w:vAlign w:val="center"/>
          </w:tcPr>
          <w:p w:rsidR="00440A77" w:rsidRDefault="00282D4C" w:rsidP="00A705BE">
            <w:pPr>
              <w:autoSpaceDE w:val="0"/>
              <w:autoSpaceDN w:val="0"/>
              <w:adjustRightInd w:val="0"/>
              <w:spacing w:line="396" w:lineRule="auto"/>
              <w:jc w:val="center"/>
              <w:rPr>
                <w:color w:val="000000"/>
                <w:sz w:val="28"/>
                <w:szCs w:val="28"/>
                <w:lang w:val="uk-UA"/>
              </w:rPr>
            </w:pPr>
            <w:r>
              <w:rPr>
                <w:color w:val="000000"/>
                <w:sz w:val="28"/>
                <w:szCs w:val="28"/>
                <w:lang w:val="uk-UA"/>
              </w:rPr>
              <w:t>4,43</w:t>
            </w:r>
          </w:p>
        </w:tc>
        <w:tc>
          <w:tcPr>
            <w:tcW w:w="2280" w:type="dxa"/>
            <w:vAlign w:val="center"/>
          </w:tcPr>
          <w:p w:rsidR="00440A77" w:rsidRDefault="00282D4C" w:rsidP="00A705BE">
            <w:pPr>
              <w:autoSpaceDE w:val="0"/>
              <w:autoSpaceDN w:val="0"/>
              <w:adjustRightInd w:val="0"/>
              <w:spacing w:line="396" w:lineRule="auto"/>
              <w:jc w:val="center"/>
              <w:rPr>
                <w:color w:val="000000"/>
                <w:sz w:val="28"/>
                <w:szCs w:val="28"/>
                <w:lang w:val="uk-UA"/>
              </w:rPr>
            </w:pPr>
            <w:r>
              <w:rPr>
                <w:color w:val="000000"/>
                <w:sz w:val="28"/>
                <w:szCs w:val="28"/>
                <w:lang w:val="uk-UA"/>
              </w:rPr>
              <w:t>(Ц-С</w:t>
            </w:r>
            <w:r w:rsidRPr="00282D4C">
              <w:rPr>
                <w:color w:val="000000"/>
                <w:sz w:val="28"/>
                <w:szCs w:val="28"/>
                <w:vertAlign w:val="subscript"/>
                <w:lang w:val="uk-UA"/>
              </w:rPr>
              <w:t>пл</w:t>
            </w:r>
            <w:r>
              <w:rPr>
                <w:color w:val="000000"/>
                <w:sz w:val="28"/>
                <w:szCs w:val="28"/>
                <w:lang w:val="uk-UA"/>
              </w:rPr>
              <w:t>)</w:t>
            </w:r>
            <w:r>
              <w:rPr>
                <w:color w:val="000000"/>
                <w:sz w:val="28"/>
                <w:szCs w:val="28"/>
                <w:lang w:val="en-US"/>
              </w:rPr>
              <w:t>V</w:t>
            </w:r>
            <w:r>
              <w:rPr>
                <w:color w:val="000000"/>
                <w:sz w:val="28"/>
                <w:szCs w:val="28"/>
                <w:lang w:val="uk-UA"/>
              </w:rPr>
              <w:t>РП</w:t>
            </w:r>
            <w:r>
              <w:rPr>
                <w:color w:val="000000"/>
                <w:sz w:val="28"/>
                <w:szCs w:val="28"/>
                <w:vertAlign w:val="subscript"/>
                <w:lang w:val="uk-UA"/>
              </w:rPr>
              <w:t>факт</w:t>
            </w:r>
          </w:p>
        </w:tc>
        <w:tc>
          <w:tcPr>
            <w:tcW w:w="1823" w:type="dxa"/>
            <w:vAlign w:val="center"/>
          </w:tcPr>
          <w:p w:rsidR="00440A77" w:rsidRDefault="00282D4C" w:rsidP="00A705BE">
            <w:pPr>
              <w:autoSpaceDE w:val="0"/>
              <w:autoSpaceDN w:val="0"/>
              <w:adjustRightInd w:val="0"/>
              <w:spacing w:line="396" w:lineRule="auto"/>
              <w:jc w:val="center"/>
              <w:rPr>
                <w:color w:val="000000"/>
                <w:sz w:val="28"/>
                <w:szCs w:val="28"/>
                <w:lang w:val="uk-UA"/>
              </w:rPr>
            </w:pPr>
            <w:r>
              <w:rPr>
                <w:color w:val="000000"/>
                <w:sz w:val="28"/>
                <w:szCs w:val="28"/>
                <w:lang w:val="uk-UA"/>
              </w:rPr>
              <w:t>2133,35</w:t>
            </w:r>
          </w:p>
        </w:tc>
      </w:tr>
      <w:tr w:rsidR="00282D4C">
        <w:tc>
          <w:tcPr>
            <w:tcW w:w="1970" w:type="dxa"/>
          </w:tcPr>
          <w:p w:rsidR="00282D4C" w:rsidRDefault="00282D4C" w:rsidP="00A705BE">
            <w:pPr>
              <w:autoSpaceDE w:val="0"/>
              <w:autoSpaceDN w:val="0"/>
              <w:adjustRightInd w:val="0"/>
              <w:spacing w:line="396" w:lineRule="auto"/>
              <w:jc w:val="both"/>
              <w:rPr>
                <w:color w:val="000000"/>
                <w:sz w:val="28"/>
                <w:szCs w:val="28"/>
                <w:lang w:val="uk-UA"/>
              </w:rPr>
            </w:pPr>
            <w:r>
              <w:rPr>
                <w:color w:val="000000"/>
                <w:sz w:val="28"/>
                <w:szCs w:val="28"/>
                <w:lang w:val="uk-UA"/>
              </w:rPr>
              <w:t>Факт</w:t>
            </w:r>
          </w:p>
        </w:tc>
        <w:tc>
          <w:tcPr>
            <w:tcW w:w="1890" w:type="dxa"/>
            <w:vAlign w:val="center"/>
          </w:tcPr>
          <w:p w:rsidR="00282D4C" w:rsidRDefault="00282D4C" w:rsidP="00A705BE">
            <w:pPr>
              <w:autoSpaceDE w:val="0"/>
              <w:autoSpaceDN w:val="0"/>
              <w:adjustRightInd w:val="0"/>
              <w:spacing w:line="396" w:lineRule="auto"/>
              <w:jc w:val="center"/>
              <w:rPr>
                <w:color w:val="000000"/>
                <w:sz w:val="28"/>
                <w:szCs w:val="28"/>
                <w:lang w:val="uk-UA"/>
              </w:rPr>
            </w:pPr>
            <w:r>
              <w:rPr>
                <w:color w:val="000000"/>
                <w:sz w:val="28"/>
                <w:szCs w:val="28"/>
                <w:lang w:val="uk-UA"/>
              </w:rPr>
              <w:t>1985,584</w:t>
            </w:r>
          </w:p>
        </w:tc>
        <w:tc>
          <w:tcPr>
            <w:tcW w:w="1891" w:type="dxa"/>
            <w:vAlign w:val="center"/>
          </w:tcPr>
          <w:p w:rsidR="00282D4C" w:rsidRDefault="00282D4C" w:rsidP="00A705BE">
            <w:pPr>
              <w:autoSpaceDE w:val="0"/>
              <w:autoSpaceDN w:val="0"/>
              <w:adjustRightInd w:val="0"/>
              <w:spacing w:line="396" w:lineRule="auto"/>
              <w:jc w:val="center"/>
              <w:rPr>
                <w:color w:val="000000"/>
                <w:sz w:val="28"/>
                <w:szCs w:val="28"/>
                <w:lang w:val="uk-UA"/>
              </w:rPr>
            </w:pPr>
            <w:r>
              <w:rPr>
                <w:color w:val="000000"/>
                <w:sz w:val="28"/>
                <w:szCs w:val="28"/>
                <w:lang w:val="uk-UA"/>
              </w:rPr>
              <w:t>4,39</w:t>
            </w:r>
          </w:p>
        </w:tc>
        <w:tc>
          <w:tcPr>
            <w:tcW w:w="2280" w:type="dxa"/>
            <w:vAlign w:val="center"/>
          </w:tcPr>
          <w:p w:rsidR="00282D4C" w:rsidRDefault="00282D4C" w:rsidP="00A705BE">
            <w:pPr>
              <w:autoSpaceDE w:val="0"/>
              <w:autoSpaceDN w:val="0"/>
              <w:adjustRightInd w:val="0"/>
              <w:spacing w:line="396" w:lineRule="auto"/>
              <w:jc w:val="center"/>
              <w:rPr>
                <w:color w:val="000000"/>
                <w:sz w:val="28"/>
                <w:szCs w:val="28"/>
                <w:lang w:val="uk-UA"/>
              </w:rPr>
            </w:pPr>
            <w:r>
              <w:rPr>
                <w:color w:val="000000"/>
                <w:sz w:val="28"/>
                <w:szCs w:val="28"/>
                <w:lang w:val="uk-UA"/>
              </w:rPr>
              <w:t>(Ц-С</w:t>
            </w:r>
            <w:r>
              <w:rPr>
                <w:color w:val="000000"/>
                <w:sz w:val="28"/>
                <w:szCs w:val="28"/>
                <w:vertAlign w:val="subscript"/>
                <w:lang w:val="uk-UA"/>
              </w:rPr>
              <w:t>факт</w:t>
            </w:r>
            <w:r>
              <w:rPr>
                <w:color w:val="000000"/>
                <w:sz w:val="28"/>
                <w:szCs w:val="28"/>
                <w:lang w:val="uk-UA"/>
              </w:rPr>
              <w:t>)</w:t>
            </w:r>
            <w:r>
              <w:rPr>
                <w:color w:val="000000"/>
                <w:sz w:val="28"/>
                <w:szCs w:val="28"/>
                <w:lang w:val="en-US"/>
              </w:rPr>
              <w:t>V</w:t>
            </w:r>
            <w:r>
              <w:rPr>
                <w:color w:val="000000"/>
                <w:sz w:val="28"/>
                <w:szCs w:val="28"/>
                <w:lang w:val="uk-UA"/>
              </w:rPr>
              <w:t>РП</w:t>
            </w:r>
            <w:r>
              <w:rPr>
                <w:color w:val="000000"/>
                <w:sz w:val="28"/>
                <w:szCs w:val="28"/>
                <w:vertAlign w:val="subscript"/>
                <w:lang w:val="uk-UA"/>
              </w:rPr>
              <w:t>факт</w:t>
            </w:r>
          </w:p>
        </w:tc>
        <w:tc>
          <w:tcPr>
            <w:tcW w:w="1823" w:type="dxa"/>
            <w:vAlign w:val="center"/>
          </w:tcPr>
          <w:p w:rsidR="00282D4C" w:rsidRDefault="00282D4C" w:rsidP="00A705BE">
            <w:pPr>
              <w:autoSpaceDE w:val="0"/>
              <w:autoSpaceDN w:val="0"/>
              <w:adjustRightInd w:val="0"/>
              <w:spacing w:line="396" w:lineRule="auto"/>
              <w:jc w:val="center"/>
              <w:rPr>
                <w:color w:val="000000"/>
                <w:sz w:val="28"/>
                <w:szCs w:val="28"/>
                <w:lang w:val="uk-UA"/>
              </w:rPr>
            </w:pPr>
            <w:r>
              <w:rPr>
                <w:color w:val="000000"/>
                <w:sz w:val="28"/>
                <w:szCs w:val="28"/>
                <w:lang w:val="uk-UA"/>
              </w:rPr>
              <w:t>2198,47</w:t>
            </w:r>
          </w:p>
        </w:tc>
      </w:tr>
    </w:tbl>
    <w:p w:rsidR="00440A77" w:rsidRDefault="00440A77" w:rsidP="00A705BE">
      <w:pPr>
        <w:shd w:val="clear" w:color="auto" w:fill="FFFFFF"/>
        <w:autoSpaceDE w:val="0"/>
        <w:autoSpaceDN w:val="0"/>
        <w:adjustRightInd w:val="0"/>
        <w:spacing w:line="396" w:lineRule="auto"/>
        <w:ind w:firstLine="684"/>
        <w:jc w:val="both"/>
        <w:rPr>
          <w:color w:val="000000"/>
          <w:sz w:val="28"/>
          <w:szCs w:val="28"/>
          <w:lang w:val="uk-UA"/>
        </w:rPr>
      </w:pPr>
    </w:p>
    <w:p w:rsidR="00D84578" w:rsidRPr="00D84578" w:rsidRDefault="00D84578" w:rsidP="00A705BE">
      <w:pPr>
        <w:shd w:val="clear" w:color="auto" w:fill="FFFFFF"/>
        <w:autoSpaceDE w:val="0"/>
        <w:autoSpaceDN w:val="0"/>
        <w:adjustRightInd w:val="0"/>
        <w:spacing w:line="396" w:lineRule="auto"/>
        <w:ind w:firstLine="684"/>
        <w:rPr>
          <w:sz w:val="28"/>
          <w:szCs w:val="28"/>
        </w:rPr>
      </w:pPr>
      <w:r w:rsidRPr="00D84578">
        <w:rPr>
          <w:color w:val="000000"/>
          <w:sz w:val="28"/>
          <w:szCs w:val="28"/>
          <w:lang w:val="uk-UA"/>
        </w:rPr>
        <w:t>1. Зміна прибутку за рахунок зміни обсягу реалізації продукції:</w:t>
      </w:r>
    </w:p>
    <w:p w:rsidR="00D84578" w:rsidRDefault="00D84578" w:rsidP="00A705BE">
      <w:pPr>
        <w:shd w:val="clear" w:color="auto" w:fill="FFFFFF"/>
        <w:autoSpaceDE w:val="0"/>
        <w:autoSpaceDN w:val="0"/>
        <w:adjustRightInd w:val="0"/>
        <w:spacing w:line="396" w:lineRule="auto"/>
        <w:ind w:firstLine="684"/>
        <w:jc w:val="both"/>
        <w:rPr>
          <w:color w:val="000000"/>
          <w:sz w:val="28"/>
          <w:szCs w:val="28"/>
          <w:lang w:val="uk-UA"/>
        </w:rPr>
      </w:pPr>
    </w:p>
    <w:p w:rsidR="00D84578" w:rsidRDefault="00B348C3" w:rsidP="00A705BE">
      <w:pPr>
        <w:shd w:val="clear" w:color="auto" w:fill="FFFFFF"/>
        <w:autoSpaceDE w:val="0"/>
        <w:autoSpaceDN w:val="0"/>
        <w:adjustRightInd w:val="0"/>
        <w:spacing w:line="396" w:lineRule="auto"/>
        <w:ind w:firstLine="684"/>
        <w:jc w:val="center"/>
        <w:rPr>
          <w:color w:val="000000"/>
          <w:sz w:val="28"/>
          <w:szCs w:val="28"/>
          <w:lang w:val="uk-UA"/>
        </w:rPr>
      </w:pPr>
      <w:r w:rsidRPr="00D84578">
        <w:rPr>
          <w:color w:val="000000"/>
          <w:position w:val="-10"/>
          <w:sz w:val="28"/>
          <w:szCs w:val="28"/>
          <w:lang w:val="uk-UA"/>
        </w:rPr>
        <w:object w:dxaOrig="5679" w:dyaOrig="320">
          <v:shape id="_x0000_i1055" type="#_x0000_t75" style="width:393.75pt;height:22.5pt" o:ole="">
            <v:imagedata r:id="rId57" o:title=""/>
          </v:shape>
          <o:OLEObject Type="Embed" ProgID="Equation.3" ShapeID="_x0000_i1055" DrawAspect="Content" ObjectID="_1468932292" r:id="rId58"/>
        </w:object>
      </w:r>
      <w:r w:rsidR="00D84578">
        <w:rPr>
          <w:color w:val="000000"/>
          <w:sz w:val="28"/>
          <w:szCs w:val="28"/>
          <w:lang w:val="uk-UA"/>
        </w:rPr>
        <w:t xml:space="preserve">   (19)</w:t>
      </w:r>
    </w:p>
    <w:p w:rsidR="00D84578" w:rsidRPr="00D84578" w:rsidRDefault="00D84578" w:rsidP="00A705BE">
      <w:pPr>
        <w:shd w:val="clear" w:color="auto" w:fill="FFFFFF"/>
        <w:autoSpaceDE w:val="0"/>
        <w:autoSpaceDN w:val="0"/>
        <w:adjustRightInd w:val="0"/>
        <w:spacing w:line="396" w:lineRule="auto"/>
        <w:ind w:firstLine="684"/>
        <w:jc w:val="both"/>
        <w:rPr>
          <w:color w:val="000000"/>
          <w:sz w:val="28"/>
          <w:szCs w:val="28"/>
          <w:lang w:val="uk-UA"/>
        </w:rPr>
      </w:pPr>
    </w:p>
    <w:p w:rsidR="00282D4C" w:rsidRPr="00DE17EF" w:rsidRDefault="00D84578" w:rsidP="00A705BE">
      <w:pPr>
        <w:shd w:val="clear" w:color="auto" w:fill="FFFFFF"/>
        <w:autoSpaceDE w:val="0"/>
        <w:autoSpaceDN w:val="0"/>
        <w:adjustRightInd w:val="0"/>
        <w:spacing w:line="396" w:lineRule="auto"/>
        <w:ind w:firstLine="684"/>
        <w:jc w:val="both"/>
        <w:rPr>
          <w:color w:val="000000"/>
          <w:sz w:val="28"/>
          <w:szCs w:val="28"/>
          <w:lang w:val="uk-UA"/>
        </w:rPr>
      </w:pPr>
      <w:r w:rsidRPr="00DE17EF">
        <w:rPr>
          <w:color w:val="000000"/>
          <w:sz w:val="28"/>
          <w:szCs w:val="28"/>
          <w:lang w:val="uk-UA"/>
        </w:rPr>
        <w:t>2. Зміна прибутку за рахунок зміни собівартості синиці продукції:</w:t>
      </w:r>
    </w:p>
    <w:p w:rsidR="00B348C3" w:rsidRPr="00DE17EF" w:rsidRDefault="00B348C3" w:rsidP="00A705BE">
      <w:pPr>
        <w:shd w:val="clear" w:color="auto" w:fill="FFFFFF"/>
        <w:autoSpaceDE w:val="0"/>
        <w:autoSpaceDN w:val="0"/>
        <w:adjustRightInd w:val="0"/>
        <w:spacing w:line="396" w:lineRule="auto"/>
        <w:ind w:firstLine="684"/>
        <w:jc w:val="both"/>
        <w:rPr>
          <w:color w:val="000000"/>
          <w:sz w:val="28"/>
          <w:szCs w:val="28"/>
          <w:lang w:val="uk-UA"/>
        </w:rPr>
      </w:pPr>
    </w:p>
    <w:p w:rsidR="009D62F3" w:rsidRPr="00732294" w:rsidRDefault="00DE17EF" w:rsidP="00A705BE">
      <w:pPr>
        <w:shd w:val="clear" w:color="auto" w:fill="FFFFFF"/>
        <w:autoSpaceDE w:val="0"/>
        <w:autoSpaceDN w:val="0"/>
        <w:adjustRightInd w:val="0"/>
        <w:spacing w:line="396" w:lineRule="auto"/>
        <w:ind w:firstLine="684"/>
        <w:jc w:val="both"/>
        <w:rPr>
          <w:color w:val="000000"/>
          <w:sz w:val="28"/>
          <w:szCs w:val="28"/>
        </w:rPr>
      </w:pPr>
      <w:r w:rsidRPr="00DE17EF">
        <w:rPr>
          <w:color w:val="000000"/>
          <w:position w:val="-10"/>
          <w:sz w:val="28"/>
          <w:szCs w:val="28"/>
          <w:lang w:val="uk-UA"/>
        </w:rPr>
        <w:object w:dxaOrig="5600" w:dyaOrig="320">
          <v:shape id="_x0000_i1056" type="#_x0000_t75" style="width:388.5pt;height:22.5pt" o:ole="">
            <v:imagedata r:id="rId59" o:title=""/>
          </v:shape>
          <o:OLEObject Type="Embed" ProgID="Equation.3" ShapeID="_x0000_i1056" DrawAspect="Content" ObjectID="_1468932293" r:id="rId60"/>
        </w:object>
      </w:r>
      <w:r w:rsidRPr="00732294">
        <w:rPr>
          <w:color w:val="000000"/>
          <w:sz w:val="28"/>
          <w:szCs w:val="28"/>
        </w:rPr>
        <w:t xml:space="preserve">   (20)</w:t>
      </w:r>
    </w:p>
    <w:p w:rsidR="00DE17EF" w:rsidRPr="00732294" w:rsidRDefault="00DE17EF" w:rsidP="00A705BE">
      <w:pPr>
        <w:shd w:val="clear" w:color="auto" w:fill="FFFFFF"/>
        <w:autoSpaceDE w:val="0"/>
        <w:autoSpaceDN w:val="0"/>
        <w:adjustRightInd w:val="0"/>
        <w:spacing w:line="396" w:lineRule="auto"/>
        <w:ind w:firstLine="684"/>
        <w:jc w:val="both"/>
        <w:rPr>
          <w:color w:val="000000"/>
          <w:sz w:val="28"/>
          <w:szCs w:val="28"/>
        </w:rPr>
      </w:pPr>
    </w:p>
    <w:p w:rsidR="00DE17EF" w:rsidRPr="00732294" w:rsidRDefault="00DE17EF" w:rsidP="00A705BE">
      <w:pPr>
        <w:shd w:val="clear" w:color="auto" w:fill="FFFFFF"/>
        <w:autoSpaceDE w:val="0"/>
        <w:autoSpaceDN w:val="0"/>
        <w:adjustRightInd w:val="0"/>
        <w:spacing w:line="396" w:lineRule="auto"/>
        <w:ind w:firstLine="684"/>
        <w:jc w:val="both"/>
        <w:rPr>
          <w:color w:val="000000"/>
          <w:sz w:val="28"/>
          <w:szCs w:val="28"/>
        </w:rPr>
      </w:pPr>
      <w:r w:rsidRPr="00DE17EF">
        <w:rPr>
          <w:color w:val="000000"/>
          <w:sz w:val="28"/>
          <w:szCs w:val="28"/>
          <w:lang w:val="uk-UA"/>
        </w:rPr>
        <w:t>3. Сумарна зміна прибутку:</w:t>
      </w:r>
    </w:p>
    <w:p w:rsidR="00DE17EF" w:rsidRPr="00732294" w:rsidRDefault="00DE17EF" w:rsidP="00A705BE">
      <w:pPr>
        <w:shd w:val="clear" w:color="auto" w:fill="FFFFFF"/>
        <w:autoSpaceDE w:val="0"/>
        <w:autoSpaceDN w:val="0"/>
        <w:adjustRightInd w:val="0"/>
        <w:spacing w:line="396" w:lineRule="auto"/>
        <w:ind w:firstLine="684"/>
        <w:jc w:val="both"/>
        <w:rPr>
          <w:color w:val="000000"/>
          <w:sz w:val="28"/>
          <w:szCs w:val="28"/>
        </w:rPr>
      </w:pPr>
    </w:p>
    <w:p w:rsidR="00DE17EF" w:rsidRPr="00732294" w:rsidRDefault="00DE17EF" w:rsidP="00A705BE">
      <w:pPr>
        <w:shd w:val="clear" w:color="auto" w:fill="FFFFFF"/>
        <w:autoSpaceDE w:val="0"/>
        <w:autoSpaceDN w:val="0"/>
        <w:adjustRightInd w:val="0"/>
        <w:spacing w:line="396" w:lineRule="auto"/>
        <w:ind w:firstLine="684"/>
        <w:jc w:val="both"/>
        <w:rPr>
          <w:color w:val="000000"/>
          <w:sz w:val="28"/>
          <w:szCs w:val="28"/>
        </w:rPr>
      </w:pPr>
      <w:r w:rsidRPr="00DE17EF">
        <w:rPr>
          <w:color w:val="000000"/>
          <w:position w:val="-10"/>
          <w:sz w:val="28"/>
          <w:szCs w:val="28"/>
          <w:lang w:val="uk-UA"/>
        </w:rPr>
        <w:object w:dxaOrig="5360" w:dyaOrig="320">
          <v:shape id="_x0000_i1057" type="#_x0000_t75" style="width:372pt;height:22.5pt" o:ole="">
            <v:imagedata r:id="rId61" o:title=""/>
          </v:shape>
          <o:OLEObject Type="Embed" ProgID="Equation.3" ShapeID="_x0000_i1057" DrawAspect="Content" ObjectID="_1468932294" r:id="rId62"/>
        </w:object>
      </w:r>
      <w:r w:rsidRPr="00732294">
        <w:rPr>
          <w:color w:val="000000"/>
          <w:sz w:val="28"/>
          <w:szCs w:val="28"/>
        </w:rPr>
        <w:t xml:space="preserve">   (21)</w:t>
      </w:r>
    </w:p>
    <w:p w:rsidR="00DE17EF" w:rsidRPr="00732294" w:rsidRDefault="00DE17EF" w:rsidP="00A705BE">
      <w:pPr>
        <w:shd w:val="clear" w:color="auto" w:fill="FFFFFF"/>
        <w:autoSpaceDE w:val="0"/>
        <w:autoSpaceDN w:val="0"/>
        <w:adjustRightInd w:val="0"/>
        <w:spacing w:line="396" w:lineRule="auto"/>
        <w:ind w:firstLine="684"/>
        <w:jc w:val="both"/>
        <w:rPr>
          <w:color w:val="000000"/>
          <w:sz w:val="28"/>
          <w:szCs w:val="28"/>
        </w:rPr>
      </w:pPr>
    </w:p>
    <w:p w:rsidR="00DE17EF" w:rsidRPr="00732294" w:rsidRDefault="00DE17EF" w:rsidP="00A705BE">
      <w:pPr>
        <w:shd w:val="clear" w:color="auto" w:fill="FFFFFF"/>
        <w:autoSpaceDE w:val="0"/>
        <w:autoSpaceDN w:val="0"/>
        <w:adjustRightInd w:val="0"/>
        <w:spacing w:line="396" w:lineRule="auto"/>
        <w:ind w:firstLine="684"/>
        <w:jc w:val="both"/>
        <w:rPr>
          <w:color w:val="000000"/>
          <w:sz w:val="28"/>
          <w:szCs w:val="28"/>
        </w:rPr>
      </w:pPr>
      <w:r w:rsidRPr="00DE17EF">
        <w:rPr>
          <w:color w:val="000000"/>
          <w:sz w:val="28"/>
          <w:szCs w:val="28"/>
          <w:lang w:val="uk-UA"/>
        </w:rPr>
        <w:t>Цей же результат одержуємо як суму відхилень за рахунок впливу окремих факторів:</w:t>
      </w:r>
    </w:p>
    <w:p w:rsidR="00DE17EF" w:rsidRPr="00732294" w:rsidRDefault="00DE17EF" w:rsidP="00A705BE">
      <w:pPr>
        <w:shd w:val="clear" w:color="auto" w:fill="FFFFFF"/>
        <w:autoSpaceDE w:val="0"/>
        <w:autoSpaceDN w:val="0"/>
        <w:adjustRightInd w:val="0"/>
        <w:spacing w:line="396" w:lineRule="auto"/>
        <w:ind w:firstLine="684"/>
        <w:jc w:val="both"/>
        <w:rPr>
          <w:color w:val="000000"/>
          <w:sz w:val="28"/>
          <w:szCs w:val="28"/>
        </w:rPr>
      </w:pPr>
    </w:p>
    <w:p w:rsidR="00DE17EF" w:rsidRPr="00732294" w:rsidRDefault="00DE17EF" w:rsidP="00A705BE">
      <w:pPr>
        <w:shd w:val="clear" w:color="auto" w:fill="FFFFFF"/>
        <w:autoSpaceDE w:val="0"/>
        <w:autoSpaceDN w:val="0"/>
        <w:adjustRightInd w:val="0"/>
        <w:spacing w:line="396" w:lineRule="auto"/>
        <w:ind w:firstLine="684"/>
        <w:jc w:val="both"/>
        <w:rPr>
          <w:color w:val="000000"/>
          <w:sz w:val="28"/>
          <w:szCs w:val="28"/>
        </w:rPr>
      </w:pPr>
      <w:r w:rsidRPr="00DE17EF">
        <w:rPr>
          <w:color w:val="000000"/>
          <w:position w:val="-10"/>
          <w:sz w:val="28"/>
          <w:szCs w:val="28"/>
          <w:lang w:val="uk-UA"/>
        </w:rPr>
        <w:object w:dxaOrig="2860" w:dyaOrig="320">
          <v:shape id="_x0000_i1058" type="#_x0000_t75" style="width:198pt;height:22.5pt" o:ole="">
            <v:imagedata r:id="rId63" o:title=""/>
          </v:shape>
          <o:OLEObject Type="Embed" ProgID="Equation.3" ShapeID="_x0000_i1058" DrawAspect="Content" ObjectID="_1468932295" r:id="rId64"/>
        </w:object>
      </w:r>
      <w:r w:rsidRPr="00732294">
        <w:rPr>
          <w:color w:val="000000"/>
          <w:sz w:val="28"/>
          <w:szCs w:val="28"/>
        </w:rPr>
        <w:tab/>
      </w:r>
      <w:r w:rsidRPr="00732294">
        <w:rPr>
          <w:color w:val="000000"/>
          <w:sz w:val="28"/>
          <w:szCs w:val="28"/>
        </w:rPr>
        <w:tab/>
      </w:r>
      <w:r w:rsidRPr="00732294">
        <w:rPr>
          <w:color w:val="000000"/>
          <w:sz w:val="28"/>
          <w:szCs w:val="28"/>
        </w:rPr>
        <w:tab/>
        <w:t>(22)</w:t>
      </w:r>
    </w:p>
    <w:p w:rsidR="00DE17EF" w:rsidRPr="00732294" w:rsidRDefault="00DE17EF" w:rsidP="00A705BE">
      <w:pPr>
        <w:shd w:val="clear" w:color="auto" w:fill="FFFFFF"/>
        <w:autoSpaceDE w:val="0"/>
        <w:autoSpaceDN w:val="0"/>
        <w:adjustRightInd w:val="0"/>
        <w:spacing w:line="396" w:lineRule="auto"/>
        <w:ind w:firstLine="684"/>
        <w:jc w:val="both"/>
        <w:rPr>
          <w:color w:val="000000"/>
          <w:sz w:val="28"/>
          <w:szCs w:val="28"/>
        </w:rPr>
      </w:pPr>
    </w:p>
    <w:p w:rsidR="00DE17EF" w:rsidRPr="00732294" w:rsidRDefault="00DE17EF" w:rsidP="00A705BE">
      <w:pPr>
        <w:shd w:val="clear" w:color="auto" w:fill="FFFFFF"/>
        <w:autoSpaceDE w:val="0"/>
        <w:autoSpaceDN w:val="0"/>
        <w:adjustRightInd w:val="0"/>
        <w:spacing w:line="396" w:lineRule="auto"/>
        <w:ind w:firstLine="684"/>
        <w:jc w:val="both"/>
        <w:rPr>
          <w:color w:val="000000"/>
          <w:sz w:val="28"/>
          <w:szCs w:val="28"/>
        </w:rPr>
      </w:pPr>
      <w:r w:rsidRPr="00DE17EF">
        <w:rPr>
          <w:color w:val="000000"/>
          <w:sz w:val="28"/>
          <w:szCs w:val="28"/>
          <w:lang w:val="uk-UA"/>
        </w:rPr>
        <w:t>Аналіз показує, що план прибутку був перевиконаний головним чином</w:t>
      </w:r>
      <w:r w:rsidRPr="00DE17EF">
        <w:rPr>
          <w:color w:val="000000"/>
          <w:sz w:val="28"/>
          <w:szCs w:val="28"/>
        </w:rPr>
        <w:t xml:space="preserve"> </w:t>
      </w:r>
      <w:r w:rsidRPr="00DE17EF">
        <w:rPr>
          <w:color w:val="000000"/>
          <w:sz w:val="28"/>
          <w:szCs w:val="28"/>
          <w:lang w:val="uk-UA"/>
        </w:rPr>
        <w:t xml:space="preserve">за   рахунок </w:t>
      </w:r>
      <w:r>
        <w:rPr>
          <w:color w:val="000000"/>
          <w:sz w:val="28"/>
          <w:szCs w:val="28"/>
          <w:lang w:val="uk-UA"/>
        </w:rPr>
        <w:t xml:space="preserve">зменшення собівартості одиниці реалізованої </w:t>
      </w:r>
      <w:r w:rsidRPr="00DE17EF">
        <w:rPr>
          <w:color w:val="000000"/>
          <w:sz w:val="28"/>
          <w:szCs w:val="28"/>
          <w:lang w:val="uk-UA"/>
        </w:rPr>
        <w:t>продукції</w:t>
      </w:r>
      <w:r w:rsidRPr="00DE17EF">
        <w:rPr>
          <w:color w:val="000000"/>
          <w:sz w:val="28"/>
          <w:szCs w:val="28"/>
        </w:rPr>
        <w:t xml:space="preserve"> </w:t>
      </w:r>
      <w:r w:rsidRPr="00DE17EF">
        <w:rPr>
          <w:color w:val="000000"/>
          <w:sz w:val="28"/>
          <w:szCs w:val="28"/>
          <w:lang w:val="uk-UA"/>
        </w:rPr>
        <w:t>(збільшення склав 65,12 тис. грн.). Відчутний внесок вніс і другий фактор -</w:t>
      </w:r>
      <w:r w:rsidRPr="00DE17EF">
        <w:rPr>
          <w:color w:val="000000"/>
          <w:sz w:val="28"/>
          <w:szCs w:val="28"/>
        </w:rPr>
        <w:t xml:space="preserve"> </w:t>
      </w:r>
      <w:r w:rsidRPr="00DE17EF">
        <w:rPr>
          <w:color w:val="000000"/>
          <w:sz w:val="28"/>
          <w:szCs w:val="28"/>
          <w:lang w:val="uk-UA"/>
        </w:rPr>
        <w:t>збільшення обсягу реалізованої продукції. За рахунок впливу цього фактора прибуток збільшився на 33,35 тис.</w:t>
      </w:r>
      <w:r w:rsidRPr="00DE17EF">
        <w:rPr>
          <w:color w:val="000000"/>
          <w:sz w:val="28"/>
          <w:szCs w:val="28"/>
        </w:rPr>
        <w:t xml:space="preserve"> </w:t>
      </w:r>
      <w:r w:rsidRPr="00DE17EF">
        <w:rPr>
          <w:color w:val="000000"/>
          <w:sz w:val="28"/>
          <w:szCs w:val="28"/>
          <w:lang w:val="uk-UA"/>
        </w:rPr>
        <w:t>грн.</w:t>
      </w:r>
    </w:p>
    <w:p w:rsidR="002F4CD8" w:rsidRPr="002F4CD8" w:rsidRDefault="002F4CD8" w:rsidP="00A705BE">
      <w:pPr>
        <w:shd w:val="clear" w:color="auto" w:fill="FFFFFF"/>
        <w:autoSpaceDE w:val="0"/>
        <w:autoSpaceDN w:val="0"/>
        <w:adjustRightInd w:val="0"/>
        <w:spacing w:line="396" w:lineRule="auto"/>
        <w:ind w:firstLine="684"/>
        <w:jc w:val="both"/>
        <w:rPr>
          <w:sz w:val="28"/>
          <w:szCs w:val="28"/>
        </w:rPr>
      </w:pPr>
      <w:r w:rsidRPr="002F4CD8">
        <w:rPr>
          <w:color w:val="000000"/>
          <w:sz w:val="28"/>
          <w:szCs w:val="28"/>
          <w:lang w:val="uk-UA"/>
        </w:rPr>
        <w:t>Проведемо аналіз впливу факторів на суму фактичного прибутку зв</w:t>
      </w:r>
      <w:r w:rsidR="003125DB">
        <w:rPr>
          <w:color w:val="000000"/>
          <w:sz w:val="28"/>
          <w:szCs w:val="28"/>
          <w:lang w:val="uk-UA"/>
        </w:rPr>
        <w:t>і</w:t>
      </w:r>
      <w:r w:rsidRPr="002F4CD8">
        <w:rPr>
          <w:color w:val="000000"/>
          <w:sz w:val="28"/>
          <w:szCs w:val="28"/>
          <w:lang w:val="uk-UA"/>
        </w:rPr>
        <w:t>тного року, у порівнянні з попереднім роком, використовуючи дані, в табл.</w:t>
      </w:r>
      <w:r w:rsidRPr="002F4CD8">
        <w:rPr>
          <w:color w:val="000000"/>
          <w:sz w:val="28"/>
          <w:szCs w:val="28"/>
        </w:rPr>
        <w:t xml:space="preserve"> </w:t>
      </w:r>
      <w:r w:rsidRPr="002F4CD8">
        <w:rPr>
          <w:color w:val="000000"/>
          <w:sz w:val="28"/>
          <w:szCs w:val="28"/>
          <w:lang w:val="uk-UA"/>
        </w:rPr>
        <w:t>2.4.</w:t>
      </w:r>
    </w:p>
    <w:p w:rsidR="002F4CD8" w:rsidRPr="002F4CD8" w:rsidRDefault="002F4CD8" w:rsidP="00A705BE">
      <w:pPr>
        <w:shd w:val="clear" w:color="auto" w:fill="FFFFFF"/>
        <w:autoSpaceDE w:val="0"/>
        <w:autoSpaceDN w:val="0"/>
        <w:adjustRightInd w:val="0"/>
        <w:spacing w:line="396" w:lineRule="auto"/>
        <w:ind w:firstLine="684"/>
        <w:jc w:val="both"/>
        <w:rPr>
          <w:sz w:val="28"/>
          <w:szCs w:val="28"/>
        </w:rPr>
      </w:pPr>
      <w:r w:rsidRPr="002F4CD8">
        <w:rPr>
          <w:color w:val="000000"/>
          <w:sz w:val="28"/>
          <w:szCs w:val="28"/>
          <w:lang w:val="uk-UA"/>
        </w:rPr>
        <w:t>Розрахунок впливу цих факторів на суму прибутку можна аналогічно виконати способом ланцюгових підстановок.</w:t>
      </w:r>
    </w:p>
    <w:p w:rsidR="00DE17EF" w:rsidRPr="00732294" w:rsidRDefault="002F4CD8" w:rsidP="00A705BE">
      <w:pPr>
        <w:shd w:val="clear" w:color="auto" w:fill="FFFFFF"/>
        <w:autoSpaceDE w:val="0"/>
        <w:autoSpaceDN w:val="0"/>
        <w:adjustRightInd w:val="0"/>
        <w:spacing w:line="396" w:lineRule="auto"/>
        <w:ind w:firstLine="684"/>
        <w:jc w:val="both"/>
        <w:rPr>
          <w:color w:val="000000"/>
          <w:sz w:val="28"/>
          <w:szCs w:val="28"/>
        </w:rPr>
      </w:pPr>
      <w:r w:rsidRPr="002F4CD8">
        <w:rPr>
          <w:color w:val="000000"/>
          <w:sz w:val="28"/>
          <w:szCs w:val="28"/>
          <w:lang w:val="uk-UA"/>
        </w:rPr>
        <w:t xml:space="preserve">Прибуток від реалізації продукції в 2001 році в порівнянні з 2000 зросла на </w:t>
      </w:r>
      <w:r w:rsidRPr="002F4CD8">
        <w:rPr>
          <w:bCs/>
          <w:color w:val="000000"/>
          <w:sz w:val="28"/>
          <w:szCs w:val="28"/>
          <w:lang w:val="uk-UA"/>
        </w:rPr>
        <w:t>417,554 тис.</w:t>
      </w:r>
      <w:r w:rsidR="004D3A69" w:rsidRPr="004D3A69">
        <w:rPr>
          <w:bCs/>
          <w:color w:val="000000"/>
          <w:sz w:val="28"/>
          <w:szCs w:val="28"/>
        </w:rPr>
        <w:t xml:space="preserve"> </w:t>
      </w:r>
      <w:r w:rsidRPr="002F4CD8">
        <w:rPr>
          <w:bCs/>
          <w:color w:val="000000"/>
          <w:sz w:val="28"/>
          <w:szCs w:val="28"/>
          <w:lang w:val="uk-UA"/>
        </w:rPr>
        <w:t xml:space="preserve">грн. </w:t>
      </w:r>
      <w:r w:rsidRPr="002F4CD8">
        <w:rPr>
          <w:color w:val="000000"/>
          <w:sz w:val="28"/>
          <w:szCs w:val="28"/>
          <w:lang w:val="uk-UA"/>
        </w:rPr>
        <w:t>(2198,47-1780,918), чи на 23,45%.</w:t>
      </w:r>
    </w:p>
    <w:p w:rsidR="00F177F3" w:rsidRDefault="00F177F3" w:rsidP="00A705BE">
      <w:pPr>
        <w:shd w:val="clear" w:color="auto" w:fill="FFFFFF"/>
        <w:autoSpaceDE w:val="0"/>
        <w:autoSpaceDN w:val="0"/>
        <w:adjustRightInd w:val="0"/>
        <w:spacing w:line="396" w:lineRule="auto"/>
        <w:ind w:firstLine="684"/>
        <w:jc w:val="both"/>
        <w:rPr>
          <w:color w:val="000000"/>
          <w:sz w:val="28"/>
          <w:szCs w:val="28"/>
          <w:lang w:val="uk-UA"/>
        </w:rPr>
      </w:pPr>
    </w:p>
    <w:p w:rsidR="004D3A69" w:rsidRDefault="00F177F3" w:rsidP="00A705BE">
      <w:pPr>
        <w:shd w:val="clear" w:color="auto" w:fill="FFFFFF"/>
        <w:autoSpaceDE w:val="0"/>
        <w:autoSpaceDN w:val="0"/>
        <w:adjustRightInd w:val="0"/>
        <w:spacing w:line="396" w:lineRule="auto"/>
        <w:ind w:firstLine="684"/>
        <w:jc w:val="right"/>
        <w:rPr>
          <w:color w:val="000000"/>
          <w:sz w:val="28"/>
          <w:szCs w:val="28"/>
          <w:lang w:val="uk-UA"/>
        </w:rPr>
      </w:pPr>
      <w:r>
        <w:rPr>
          <w:color w:val="000000"/>
          <w:sz w:val="28"/>
          <w:szCs w:val="28"/>
          <w:lang w:val="uk-UA"/>
        </w:rPr>
        <w:t>Таблиця 2.4</w:t>
      </w:r>
    </w:p>
    <w:p w:rsidR="00F177F3" w:rsidRDefault="00870548" w:rsidP="00A705BE">
      <w:pPr>
        <w:shd w:val="clear" w:color="auto" w:fill="FFFFFF"/>
        <w:autoSpaceDE w:val="0"/>
        <w:autoSpaceDN w:val="0"/>
        <w:adjustRightInd w:val="0"/>
        <w:spacing w:line="396" w:lineRule="auto"/>
        <w:ind w:firstLine="684"/>
        <w:jc w:val="center"/>
        <w:rPr>
          <w:color w:val="000000"/>
          <w:sz w:val="28"/>
          <w:szCs w:val="28"/>
          <w:lang w:val="uk-UA"/>
        </w:rPr>
      </w:pPr>
      <w:r>
        <w:rPr>
          <w:color w:val="000000"/>
          <w:sz w:val="28"/>
          <w:szCs w:val="28"/>
          <w:lang w:val="uk-UA"/>
        </w:rPr>
        <w:t>Вихідні дані для факторного прибутку від реалізації продукції 2001 р. порівняно з 2000 р. (тис. грн.)</w:t>
      </w:r>
    </w:p>
    <w:p w:rsidR="00870548" w:rsidRDefault="00870548" w:rsidP="00A705BE">
      <w:pPr>
        <w:shd w:val="clear" w:color="auto" w:fill="FFFFFF"/>
        <w:autoSpaceDE w:val="0"/>
        <w:autoSpaceDN w:val="0"/>
        <w:adjustRightInd w:val="0"/>
        <w:spacing w:line="396" w:lineRule="auto"/>
        <w:ind w:firstLine="684"/>
        <w:jc w:val="center"/>
        <w:rPr>
          <w:color w:val="000000"/>
          <w:sz w:val="28"/>
          <w:szCs w:val="28"/>
          <w:lang w:val="uk-UA"/>
        </w:rPr>
      </w:pPr>
    </w:p>
    <w:tbl>
      <w:tblPr>
        <w:tblStyle w:val="a3"/>
        <w:tblW w:w="0" w:type="auto"/>
        <w:tblLayout w:type="fixed"/>
        <w:tblLook w:val="01E0" w:firstRow="1" w:lastRow="1" w:firstColumn="1" w:lastColumn="1" w:noHBand="0" w:noVBand="0"/>
      </w:tblPr>
      <w:tblGrid>
        <w:gridCol w:w="3528"/>
        <w:gridCol w:w="1510"/>
        <w:gridCol w:w="1511"/>
        <w:gridCol w:w="1824"/>
        <w:gridCol w:w="1481"/>
      </w:tblGrid>
      <w:tr w:rsidR="00870548">
        <w:tc>
          <w:tcPr>
            <w:tcW w:w="3528" w:type="dxa"/>
            <w:vAlign w:val="center"/>
          </w:tcPr>
          <w:p w:rsidR="00870548" w:rsidRPr="00870548" w:rsidRDefault="00870548" w:rsidP="00A705BE">
            <w:pPr>
              <w:autoSpaceDE w:val="0"/>
              <w:autoSpaceDN w:val="0"/>
              <w:adjustRightInd w:val="0"/>
              <w:spacing w:line="396" w:lineRule="auto"/>
              <w:jc w:val="center"/>
              <w:rPr>
                <w:b/>
                <w:color w:val="000000"/>
                <w:sz w:val="28"/>
                <w:szCs w:val="28"/>
                <w:lang w:val="uk-UA"/>
              </w:rPr>
            </w:pPr>
            <w:r w:rsidRPr="00870548">
              <w:rPr>
                <w:b/>
                <w:color w:val="000000"/>
                <w:sz w:val="28"/>
                <w:szCs w:val="28"/>
                <w:lang w:val="uk-UA"/>
              </w:rPr>
              <w:t>Показник</w:t>
            </w:r>
          </w:p>
        </w:tc>
        <w:tc>
          <w:tcPr>
            <w:tcW w:w="1510" w:type="dxa"/>
            <w:vAlign w:val="center"/>
          </w:tcPr>
          <w:p w:rsidR="00870548" w:rsidRPr="00870548" w:rsidRDefault="00870548" w:rsidP="00A705BE">
            <w:pPr>
              <w:autoSpaceDE w:val="0"/>
              <w:autoSpaceDN w:val="0"/>
              <w:adjustRightInd w:val="0"/>
              <w:spacing w:line="396" w:lineRule="auto"/>
              <w:jc w:val="center"/>
              <w:rPr>
                <w:b/>
                <w:color w:val="000000"/>
                <w:sz w:val="28"/>
                <w:szCs w:val="28"/>
                <w:lang w:val="uk-UA"/>
              </w:rPr>
            </w:pPr>
            <w:r w:rsidRPr="00870548">
              <w:rPr>
                <w:b/>
                <w:color w:val="000000"/>
                <w:sz w:val="28"/>
                <w:szCs w:val="28"/>
                <w:lang w:val="uk-UA"/>
              </w:rPr>
              <w:t>2000</w:t>
            </w:r>
          </w:p>
        </w:tc>
        <w:tc>
          <w:tcPr>
            <w:tcW w:w="1511" w:type="dxa"/>
            <w:vAlign w:val="center"/>
          </w:tcPr>
          <w:p w:rsidR="00870548" w:rsidRPr="00870548" w:rsidRDefault="00870548" w:rsidP="00A705BE">
            <w:pPr>
              <w:autoSpaceDE w:val="0"/>
              <w:autoSpaceDN w:val="0"/>
              <w:adjustRightInd w:val="0"/>
              <w:spacing w:line="396" w:lineRule="auto"/>
              <w:jc w:val="center"/>
              <w:rPr>
                <w:b/>
                <w:color w:val="000000"/>
                <w:sz w:val="28"/>
                <w:szCs w:val="28"/>
                <w:lang w:val="uk-UA"/>
              </w:rPr>
            </w:pPr>
            <w:r w:rsidRPr="00870548">
              <w:rPr>
                <w:b/>
                <w:color w:val="000000"/>
                <w:sz w:val="28"/>
                <w:szCs w:val="28"/>
                <w:lang w:val="uk-UA"/>
              </w:rPr>
              <w:t>2001</w:t>
            </w:r>
          </w:p>
        </w:tc>
        <w:tc>
          <w:tcPr>
            <w:tcW w:w="1824" w:type="dxa"/>
            <w:vAlign w:val="center"/>
          </w:tcPr>
          <w:p w:rsidR="00870548" w:rsidRPr="00870548" w:rsidRDefault="00870548" w:rsidP="00A705BE">
            <w:pPr>
              <w:autoSpaceDE w:val="0"/>
              <w:autoSpaceDN w:val="0"/>
              <w:adjustRightInd w:val="0"/>
              <w:spacing w:line="396" w:lineRule="auto"/>
              <w:jc w:val="center"/>
              <w:rPr>
                <w:b/>
                <w:color w:val="000000"/>
                <w:sz w:val="28"/>
                <w:szCs w:val="28"/>
                <w:lang w:val="uk-UA"/>
              </w:rPr>
            </w:pPr>
            <w:r w:rsidRPr="00870548">
              <w:rPr>
                <w:b/>
                <w:color w:val="000000"/>
                <w:sz w:val="28"/>
                <w:szCs w:val="28"/>
                <w:lang w:val="uk-UA"/>
              </w:rPr>
              <w:t>Відхилення, (+,-)</w:t>
            </w:r>
          </w:p>
        </w:tc>
        <w:tc>
          <w:tcPr>
            <w:tcW w:w="1481" w:type="dxa"/>
            <w:vAlign w:val="center"/>
          </w:tcPr>
          <w:p w:rsidR="00870548" w:rsidRPr="00870548" w:rsidRDefault="00870548" w:rsidP="00A705BE">
            <w:pPr>
              <w:autoSpaceDE w:val="0"/>
              <w:autoSpaceDN w:val="0"/>
              <w:adjustRightInd w:val="0"/>
              <w:spacing w:line="396" w:lineRule="auto"/>
              <w:jc w:val="center"/>
              <w:rPr>
                <w:b/>
                <w:color w:val="000000"/>
                <w:sz w:val="28"/>
                <w:szCs w:val="28"/>
                <w:lang w:val="uk-UA"/>
              </w:rPr>
            </w:pPr>
            <w:r w:rsidRPr="00870548">
              <w:rPr>
                <w:b/>
                <w:color w:val="000000"/>
                <w:sz w:val="28"/>
                <w:szCs w:val="28"/>
                <w:lang w:val="uk-UA"/>
              </w:rPr>
              <w:t>Темп росту</w:t>
            </w:r>
          </w:p>
        </w:tc>
      </w:tr>
      <w:tr w:rsidR="00870548">
        <w:tc>
          <w:tcPr>
            <w:tcW w:w="3528" w:type="dxa"/>
          </w:tcPr>
          <w:p w:rsidR="00870548" w:rsidRDefault="00870548" w:rsidP="00A705BE">
            <w:pPr>
              <w:autoSpaceDE w:val="0"/>
              <w:autoSpaceDN w:val="0"/>
              <w:adjustRightInd w:val="0"/>
              <w:spacing w:line="396" w:lineRule="auto"/>
              <w:rPr>
                <w:color w:val="000000"/>
                <w:sz w:val="28"/>
                <w:szCs w:val="28"/>
                <w:lang w:val="uk-UA"/>
              </w:rPr>
            </w:pPr>
            <w:r>
              <w:rPr>
                <w:color w:val="000000"/>
                <w:sz w:val="28"/>
                <w:szCs w:val="28"/>
                <w:lang w:val="uk-UA"/>
              </w:rPr>
              <w:t>Обсяг реалізованої продукції</w:t>
            </w:r>
          </w:p>
        </w:tc>
        <w:tc>
          <w:tcPr>
            <w:tcW w:w="1510" w:type="dxa"/>
            <w:vAlign w:val="center"/>
          </w:tcPr>
          <w:p w:rsidR="00870548" w:rsidRDefault="00870548" w:rsidP="00A705BE">
            <w:pPr>
              <w:autoSpaceDE w:val="0"/>
              <w:autoSpaceDN w:val="0"/>
              <w:adjustRightInd w:val="0"/>
              <w:spacing w:line="396" w:lineRule="auto"/>
              <w:jc w:val="center"/>
              <w:rPr>
                <w:color w:val="000000"/>
                <w:sz w:val="28"/>
                <w:szCs w:val="28"/>
                <w:lang w:val="uk-UA"/>
              </w:rPr>
            </w:pPr>
            <w:r>
              <w:rPr>
                <w:color w:val="000000"/>
                <w:sz w:val="28"/>
                <w:szCs w:val="28"/>
                <w:lang w:val="uk-UA"/>
              </w:rPr>
              <w:t>1959,320</w:t>
            </w:r>
          </w:p>
        </w:tc>
        <w:tc>
          <w:tcPr>
            <w:tcW w:w="1511" w:type="dxa"/>
            <w:vAlign w:val="center"/>
          </w:tcPr>
          <w:p w:rsidR="00870548" w:rsidRDefault="00870548" w:rsidP="00A705BE">
            <w:pPr>
              <w:autoSpaceDE w:val="0"/>
              <w:autoSpaceDN w:val="0"/>
              <w:adjustRightInd w:val="0"/>
              <w:spacing w:line="396" w:lineRule="auto"/>
              <w:jc w:val="center"/>
              <w:rPr>
                <w:color w:val="000000"/>
                <w:sz w:val="28"/>
                <w:szCs w:val="28"/>
                <w:lang w:val="uk-UA"/>
              </w:rPr>
            </w:pPr>
            <w:r>
              <w:rPr>
                <w:color w:val="000000"/>
                <w:sz w:val="28"/>
                <w:szCs w:val="28"/>
                <w:lang w:val="uk-UA"/>
              </w:rPr>
              <w:t>1985,584</w:t>
            </w:r>
          </w:p>
        </w:tc>
        <w:tc>
          <w:tcPr>
            <w:tcW w:w="1824" w:type="dxa"/>
            <w:vAlign w:val="center"/>
          </w:tcPr>
          <w:p w:rsidR="00870548" w:rsidRDefault="00870548" w:rsidP="00A705BE">
            <w:pPr>
              <w:autoSpaceDE w:val="0"/>
              <w:autoSpaceDN w:val="0"/>
              <w:adjustRightInd w:val="0"/>
              <w:spacing w:line="396" w:lineRule="auto"/>
              <w:jc w:val="center"/>
              <w:rPr>
                <w:color w:val="000000"/>
                <w:sz w:val="28"/>
                <w:szCs w:val="28"/>
                <w:lang w:val="uk-UA"/>
              </w:rPr>
            </w:pPr>
            <w:r>
              <w:rPr>
                <w:color w:val="000000"/>
                <w:sz w:val="28"/>
                <w:szCs w:val="28"/>
                <w:lang w:val="uk-UA"/>
              </w:rPr>
              <w:t>26,264</w:t>
            </w:r>
          </w:p>
        </w:tc>
        <w:tc>
          <w:tcPr>
            <w:tcW w:w="1481" w:type="dxa"/>
            <w:vAlign w:val="center"/>
          </w:tcPr>
          <w:p w:rsidR="00870548" w:rsidRDefault="00870548" w:rsidP="00A705BE">
            <w:pPr>
              <w:autoSpaceDE w:val="0"/>
              <w:autoSpaceDN w:val="0"/>
              <w:adjustRightInd w:val="0"/>
              <w:spacing w:line="396" w:lineRule="auto"/>
              <w:jc w:val="center"/>
              <w:rPr>
                <w:color w:val="000000"/>
                <w:sz w:val="28"/>
                <w:szCs w:val="28"/>
                <w:lang w:val="uk-UA"/>
              </w:rPr>
            </w:pPr>
            <w:r>
              <w:rPr>
                <w:color w:val="000000"/>
                <w:sz w:val="28"/>
                <w:szCs w:val="28"/>
                <w:lang w:val="uk-UA"/>
              </w:rPr>
              <w:t>101,34%</w:t>
            </w:r>
          </w:p>
        </w:tc>
      </w:tr>
      <w:tr w:rsidR="00870548">
        <w:tc>
          <w:tcPr>
            <w:tcW w:w="3528" w:type="dxa"/>
          </w:tcPr>
          <w:p w:rsidR="00870548" w:rsidRDefault="00870548" w:rsidP="00A705BE">
            <w:pPr>
              <w:autoSpaceDE w:val="0"/>
              <w:autoSpaceDN w:val="0"/>
              <w:adjustRightInd w:val="0"/>
              <w:spacing w:line="396" w:lineRule="auto"/>
              <w:rPr>
                <w:color w:val="000000"/>
                <w:sz w:val="28"/>
                <w:szCs w:val="28"/>
                <w:lang w:val="uk-UA"/>
              </w:rPr>
            </w:pPr>
            <w:r>
              <w:rPr>
                <w:color w:val="000000"/>
                <w:sz w:val="28"/>
                <w:szCs w:val="28"/>
                <w:lang w:val="uk-UA"/>
              </w:rPr>
              <w:t>Виручка від реалізації продукції (без ПДВ)</w:t>
            </w:r>
          </w:p>
        </w:tc>
        <w:tc>
          <w:tcPr>
            <w:tcW w:w="1510" w:type="dxa"/>
            <w:vAlign w:val="center"/>
          </w:tcPr>
          <w:p w:rsidR="00870548" w:rsidRDefault="00870548" w:rsidP="00A705BE">
            <w:pPr>
              <w:autoSpaceDE w:val="0"/>
              <w:autoSpaceDN w:val="0"/>
              <w:adjustRightInd w:val="0"/>
              <w:spacing w:line="396" w:lineRule="auto"/>
              <w:jc w:val="center"/>
              <w:rPr>
                <w:color w:val="000000"/>
                <w:sz w:val="28"/>
                <w:szCs w:val="28"/>
                <w:lang w:val="uk-UA"/>
              </w:rPr>
            </w:pPr>
            <w:r>
              <w:rPr>
                <w:color w:val="000000"/>
                <w:sz w:val="28"/>
                <w:szCs w:val="28"/>
                <w:lang w:val="uk-UA"/>
              </w:rPr>
              <w:t>10384,396</w:t>
            </w:r>
          </w:p>
        </w:tc>
        <w:tc>
          <w:tcPr>
            <w:tcW w:w="1511" w:type="dxa"/>
            <w:vAlign w:val="center"/>
          </w:tcPr>
          <w:p w:rsidR="00870548" w:rsidRDefault="00870548" w:rsidP="00A705BE">
            <w:pPr>
              <w:autoSpaceDE w:val="0"/>
              <w:autoSpaceDN w:val="0"/>
              <w:adjustRightInd w:val="0"/>
              <w:spacing w:line="396" w:lineRule="auto"/>
              <w:jc w:val="center"/>
              <w:rPr>
                <w:color w:val="000000"/>
                <w:sz w:val="28"/>
                <w:szCs w:val="28"/>
                <w:lang w:val="uk-UA"/>
              </w:rPr>
            </w:pPr>
            <w:r>
              <w:rPr>
                <w:color w:val="000000"/>
                <w:sz w:val="28"/>
                <w:szCs w:val="28"/>
                <w:lang w:val="uk-UA"/>
              </w:rPr>
              <w:t>10920,712</w:t>
            </w:r>
          </w:p>
        </w:tc>
        <w:tc>
          <w:tcPr>
            <w:tcW w:w="1824" w:type="dxa"/>
            <w:vAlign w:val="center"/>
          </w:tcPr>
          <w:p w:rsidR="00870548" w:rsidRDefault="00870548" w:rsidP="00A705BE">
            <w:pPr>
              <w:autoSpaceDE w:val="0"/>
              <w:autoSpaceDN w:val="0"/>
              <w:adjustRightInd w:val="0"/>
              <w:spacing w:line="396" w:lineRule="auto"/>
              <w:jc w:val="center"/>
              <w:rPr>
                <w:color w:val="000000"/>
                <w:sz w:val="28"/>
                <w:szCs w:val="28"/>
                <w:lang w:val="uk-UA"/>
              </w:rPr>
            </w:pPr>
            <w:r>
              <w:rPr>
                <w:color w:val="000000"/>
                <w:sz w:val="28"/>
                <w:szCs w:val="28"/>
                <w:lang w:val="uk-UA"/>
              </w:rPr>
              <w:t>536,316</w:t>
            </w:r>
          </w:p>
        </w:tc>
        <w:tc>
          <w:tcPr>
            <w:tcW w:w="1481" w:type="dxa"/>
            <w:vAlign w:val="center"/>
          </w:tcPr>
          <w:p w:rsidR="00870548" w:rsidRDefault="00870548" w:rsidP="00A705BE">
            <w:pPr>
              <w:autoSpaceDE w:val="0"/>
              <w:autoSpaceDN w:val="0"/>
              <w:adjustRightInd w:val="0"/>
              <w:spacing w:line="396" w:lineRule="auto"/>
              <w:jc w:val="center"/>
              <w:rPr>
                <w:color w:val="000000"/>
                <w:sz w:val="28"/>
                <w:szCs w:val="28"/>
                <w:lang w:val="uk-UA"/>
              </w:rPr>
            </w:pPr>
            <w:r>
              <w:rPr>
                <w:color w:val="000000"/>
                <w:sz w:val="28"/>
                <w:szCs w:val="28"/>
                <w:lang w:val="uk-UA"/>
              </w:rPr>
              <w:t>105,16%</w:t>
            </w:r>
          </w:p>
        </w:tc>
      </w:tr>
      <w:tr w:rsidR="00870548">
        <w:tc>
          <w:tcPr>
            <w:tcW w:w="3528" w:type="dxa"/>
          </w:tcPr>
          <w:p w:rsidR="00870548" w:rsidRDefault="00870548" w:rsidP="00A705BE">
            <w:pPr>
              <w:autoSpaceDE w:val="0"/>
              <w:autoSpaceDN w:val="0"/>
              <w:adjustRightInd w:val="0"/>
              <w:spacing w:line="396" w:lineRule="auto"/>
              <w:rPr>
                <w:color w:val="000000"/>
                <w:sz w:val="28"/>
                <w:szCs w:val="28"/>
                <w:lang w:val="uk-UA"/>
              </w:rPr>
            </w:pPr>
            <w:r>
              <w:rPr>
                <w:color w:val="000000"/>
                <w:sz w:val="28"/>
                <w:szCs w:val="28"/>
                <w:lang w:val="uk-UA"/>
              </w:rPr>
              <w:t>Повна собівартість реалізованої продукції (ПС)</w:t>
            </w:r>
          </w:p>
        </w:tc>
        <w:tc>
          <w:tcPr>
            <w:tcW w:w="1510" w:type="dxa"/>
            <w:vAlign w:val="center"/>
          </w:tcPr>
          <w:p w:rsidR="00870548" w:rsidRDefault="00870548" w:rsidP="00A705BE">
            <w:pPr>
              <w:autoSpaceDE w:val="0"/>
              <w:autoSpaceDN w:val="0"/>
              <w:adjustRightInd w:val="0"/>
              <w:spacing w:line="396" w:lineRule="auto"/>
              <w:jc w:val="center"/>
              <w:rPr>
                <w:color w:val="000000"/>
                <w:sz w:val="28"/>
                <w:szCs w:val="28"/>
                <w:lang w:val="uk-UA"/>
              </w:rPr>
            </w:pPr>
            <w:r>
              <w:rPr>
                <w:color w:val="000000"/>
                <w:sz w:val="28"/>
                <w:szCs w:val="28"/>
                <w:lang w:val="uk-UA"/>
              </w:rPr>
              <w:t>8603,478</w:t>
            </w:r>
          </w:p>
        </w:tc>
        <w:tc>
          <w:tcPr>
            <w:tcW w:w="1511" w:type="dxa"/>
            <w:vAlign w:val="center"/>
          </w:tcPr>
          <w:p w:rsidR="00870548" w:rsidRDefault="00870548" w:rsidP="00A705BE">
            <w:pPr>
              <w:autoSpaceDE w:val="0"/>
              <w:autoSpaceDN w:val="0"/>
              <w:adjustRightInd w:val="0"/>
              <w:spacing w:line="396" w:lineRule="auto"/>
              <w:jc w:val="center"/>
              <w:rPr>
                <w:color w:val="000000"/>
                <w:sz w:val="28"/>
                <w:szCs w:val="28"/>
                <w:lang w:val="uk-UA"/>
              </w:rPr>
            </w:pPr>
            <w:r>
              <w:rPr>
                <w:color w:val="000000"/>
                <w:sz w:val="28"/>
                <w:szCs w:val="28"/>
                <w:lang w:val="uk-UA"/>
              </w:rPr>
              <w:t>8722,240</w:t>
            </w:r>
          </w:p>
        </w:tc>
        <w:tc>
          <w:tcPr>
            <w:tcW w:w="1824" w:type="dxa"/>
            <w:vAlign w:val="center"/>
          </w:tcPr>
          <w:p w:rsidR="00870548" w:rsidRDefault="00870548" w:rsidP="00A705BE">
            <w:pPr>
              <w:autoSpaceDE w:val="0"/>
              <w:autoSpaceDN w:val="0"/>
              <w:adjustRightInd w:val="0"/>
              <w:spacing w:line="396" w:lineRule="auto"/>
              <w:jc w:val="center"/>
              <w:rPr>
                <w:color w:val="000000"/>
                <w:sz w:val="28"/>
                <w:szCs w:val="28"/>
                <w:lang w:val="uk-UA"/>
              </w:rPr>
            </w:pPr>
            <w:r>
              <w:rPr>
                <w:color w:val="000000"/>
                <w:sz w:val="28"/>
                <w:szCs w:val="28"/>
                <w:lang w:val="uk-UA"/>
              </w:rPr>
              <w:t>118,762</w:t>
            </w:r>
          </w:p>
        </w:tc>
        <w:tc>
          <w:tcPr>
            <w:tcW w:w="1481" w:type="dxa"/>
            <w:vAlign w:val="center"/>
          </w:tcPr>
          <w:p w:rsidR="00870548" w:rsidRDefault="00870548" w:rsidP="00A705BE">
            <w:pPr>
              <w:autoSpaceDE w:val="0"/>
              <w:autoSpaceDN w:val="0"/>
              <w:adjustRightInd w:val="0"/>
              <w:spacing w:line="396" w:lineRule="auto"/>
              <w:jc w:val="center"/>
              <w:rPr>
                <w:color w:val="000000"/>
                <w:sz w:val="28"/>
                <w:szCs w:val="28"/>
                <w:lang w:val="uk-UA"/>
              </w:rPr>
            </w:pPr>
            <w:r>
              <w:rPr>
                <w:color w:val="000000"/>
                <w:sz w:val="28"/>
                <w:szCs w:val="28"/>
                <w:lang w:val="uk-UA"/>
              </w:rPr>
              <w:t>101,38%</w:t>
            </w:r>
          </w:p>
        </w:tc>
      </w:tr>
      <w:tr w:rsidR="00870548">
        <w:tc>
          <w:tcPr>
            <w:tcW w:w="3528" w:type="dxa"/>
          </w:tcPr>
          <w:p w:rsidR="00870548" w:rsidRDefault="00870548" w:rsidP="00A705BE">
            <w:pPr>
              <w:autoSpaceDE w:val="0"/>
              <w:autoSpaceDN w:val="0"/>
              <w:adjustRightInd w:val="0"/>
              <w:spacing w:line="396" w:lineRule="auto"/>
              <w:rPr>
                <w:color w:val="000000"/>
                <w:sz w:val="28"/>
                <w:szCs w:val="28"/>
                <w:lang w:val="uk-UA"/>
              </w:rPr>
            </w:pPr>
            <w:r>
              <w:rPr>
                <w:color w:val="000000"/>
                <w:sz w:val="28"/>
                <w:szCs w:val="28"/>
                <w:lang w:val="uk-UA"/>
              </w:rPr>
              <w:t>Прибутковий податок від реалізації продукції</w:t>
            </w:r>
          </w:p>
        </w:tc>
        <w:tc>
          <w:tcPr>
            <w:tcW w:w="1510" w:type="dxa"/>
            <w:vAlign w:val="center"/>
          </w:tcPr>
          <w:p w:rsidR="00870548" w:rsidRDefault="00870548" w:rsidP="00A705BE">
            <w:pPr>
              <w:autoSpaceDE w:val="0"/>
              <w:autoSpaceDN w:val="0"/>
              <w:adjustRightInd w:val="0"/>
              <w:spacing w:line="396" w:lineRule="auto"/>
              <w:jc w:val="center"/>
              <w:rPr>
                <w:color w:val="000000"/>
                <w:sz w:val="28"/>
                <w:szCs w:val="28"/>
                <w:lang w:val="uk-UA"/>
              </w:rPr>
            </w:pPr>
            <w:r>
              <w:rPr>
                <w:color w:val="000000"/>
                <w:sz w:val="28"/>
                <w:szCs w:val="28"/>
                <w:lang w:val="uk-UA"/>
              </w:rPr>
              <w:t>1780,918</w:t>
            </w:r>
          </w:p>
        </w:tc>
        <w:tc>
          <w:tcPr>
            <w:tcW w:w="1511" w:type="dxa"/>
            <w:vAlign w:val="center"/>
          </w:tcPr>
          <w:p w:rsidR="00870548" w:rsidRDefault="00870548" w:rsidP="00A705BE">
            <w:pPr>
              <w:autoSpaceDE w:val="0"/>
              <w:autoSpaceDN w:val="0"/>
              <w:adjustRightInd w:val="0"/>
              <w:spacing w:line="396" w:lineRule="auto"/>
              <w:jc w:val="center"/>
              <w:rPr>
                <w:color w:val="000000"/>
                <w:sz w:val="28"/>
                <w:szCs w:val="28"/>
                <w:lang w:val="uk-UA"/>
              </w:rPr>
            </w:pPr>
            <w:r>
              <w:rPr>
                <w:color w:val="000000"/>
                <w:sz w:val="28"/>
                <w:szCs w:val="28"/>
                <w:lang w:val="uk-UA"/>
              </w:rPr>
              <w:t>2198,472</w:t>
            </w:r>
          </w:p>
        </w:tc>
        <w:tc>
          <w:tcPr>
            <w:tcW w:w="1824" w:type="dxa"/>
            <w:vAlign w:val="center"/>
          </w:tcPr>
          <w:p w:rsidR="00870548" w:rsidRDefault="00870548" w:rsidP="00A705BE">
            <w:pPr>
              <w:autoSpaceDE w:val="0"/>
              <w:autoSpaceDN w:val="0"/>
              <w:adjustRightInd w:val="0"/>
              <w:spacing w:line="396" w:lineRule="auto"/>
              <w:jc w:val="center"/>
              <w:rPr>
                <w:color w:val="000000"/>
                <w:sz w:val="28"/>
                <w:szCs w:val="28"/>
                <w:lang w:val="uk-UA"/>
              </w:rPr>
            </w:pPr>
            <w:r>
              <w:rPr>
                <w:color w:val="000000"/>
                <w:sz w:val="28"/>
                <w:szCs w:val="28"/>
                <w:lang w:val="uk-UA"/>
              </w:rPr>
              <w:t>417,554</w:t>
            </w:r>
          </w:p>
        </w:tc>
        <w:tc>
          <w:tcPr>
            <w:tcW w:w="1481" w:type="dxa"/>
            <w:vAlign w:val="center"/>
          </w:tcPr>
          <w:p w:rsidR="00870548" w:rsidRDefault="00870548" w:rsidP="00A705BE">
            <w:pPr>
              <w:autoSpaceDE w:val="0"/>
              <w:autoSpaceDN w:val="0"/>
              <w:adjustRightInd w:val="0"/>
              <w:spacing w:line="396" w:lineRule="auto"/>
              <w:jc w:val="center"/>
              <w:rPr>
                <w:color w:val="000000"/>
                <w:sz w:val="28"/>
                <w:szCs w:val="28"/>
                <w:lang w:val="uk-UA"/>
              </w:rPr>
            </w:pPr>
            <w:r>
              <w:rPr>
                <w:color w:val="000000"/>
                <w:sz w:val="28"/>
                <w:szCs w:val="28"/>
                <w:lang w:val="uk-UA"/>
              </w:rPr>
              <w:t>123,45</w:t>
            </w:r>
          </w:p>
        </w:tc>
      </w:tr>
    </w:tbl>
    <w:p w:rsidR="00870548" w:rsidRPr="00A024DA" w:rsidRDefault="00870548" w:rsidP="00A705BE">
      <w:pPr>
        <w:shd w:val="clear" w:color="auto" w:fill="FFFFFF"/>
        <w:autoSpaceDE w:val="0"/>
        <w:autoSpaceDN w:val="0"/>
        <w:adjustRightInd w:val="0"/>
        <w:spacing w:line="396" w:lineRule="auto"/>
        <w:ind w:firstLine="684"/>
        <w:jc w:val="both"/>
        <w:rPr>
          <w:color w:val="000000"/>
          <w:sz w:val="28"/>
          <w:szCs w:val="28"/>
          <w:lang w:val="uk-UA"/>
        </w:rPr>
      </w:pPr>
    </w:p>
    <w:p w:rsidR="00A024DA" w:rsidRPr="00A024DA" w:rsidRDefault="00A024DA" w:rsidP="00A705BE">
      <w:pPr>
        <w:shd w:val="clear" w:color="auto" w:fill="FFFFFF"/>
        <w:autoSpaceDE w:val="0"/>
        <w:autoSpaceDN w:val="0"/>
        <w:adjustRightInd w:val="0"/>
        <w:spacing w:line="396" w:lineRule="auto"/>
        <w:ind w:firstLine="684"/>
        <w:jc w:val="both"/>
        <w:rPr>
          <w:sz w:val="28"/>
          <w:szCs w:val="28"/>
        </w:rPr>
      </w:pPr>
      <w:r w:rsidRPr="00A024DA">
        <w:rPr>
          <w:color w:val="000000"/>
          <w:sz w:val="28"/>
          <w:szCs w:val="28"/>
          <w:lang w:val="uk-UA"/>
        </w:rPr>
        <w:t>За даними табл.2.4 можна установити, як змінилася сума прибутку за рахунок кожного фактора.</w:t>
      </w:r>
    </w:p>
    <w:p w:rsidR="002F4CD8" w:rsidRDefault="00A024DA" w:rsidP="00A705BE">
      <w:pPr>
        <w:shd w:val="clear" w:color="auto" w:fill="FFFFFF"/>
        <w:autoSpaceDE w:val="0"/>
        <w:autoSpaceDN w:val="0"/>
        <w:adjustRightInd w:val="0"/>
        <w:spacing w:line="396" w:lineRule="auto"/>
        <w:ind w:firstLine="684"/>
        <w:jc w:val="both"/>
        <w:rPr>
          <w:color w:val="000000"/>
          <w:sz w:val="28"/>
          <w:szCs w:val="28"/>
          <w:lang w:val="uk-UA"/>
        </w:rPr>
      </w:pPr>
      <w:r w:rsidRPr="00A024DA">
        <w:rPr>
          <w:color w:val="000000"/>
          <w:sz w:val="28"/>
          <w:szCs w:val="28"/>
          <w:lang w:val="uk-UA"/>
        </w:rPr>
        <w:t>Слід зазначити, що в даному випадку на зміну рівня прибутку в звітному році в порівнянні з попереднім впливало три фактори першого рівня:</w:t>
      </w:r>
    </w:p>
    <w:p w:rsidR="00A024DA" w:rsidRDefault="00A024DA" w:rsidP="00A705BE">
      <w:pPr>
        <w:shd w:val="clear" w:color="auto" w:fill="FFFFFF"/>
        <w:autoSpaceDE w:val="0"/>
        <w:autoSpaceDN w:val="0"/>
        <w:adjustRightInd w:val="0"/>
        <w:spacing w:line="396" w:lineRule="auto"/>
        <w:ind w:firstLine="684"/>
        <w:jc w:val="center"/>
        <w:rPr>
          <w:color w:val="000000"/>
          <w:sz w:val="28"/>
          <w:szCs w:val="28"/>
          <w:lang w:val="uk-UA"/>
        </w:rPr>
      </w:pPr>
    </w:p>
    <w:p w:rsidR="003F60ED" w:rsidRDefault="003F60ED" w:rsidP="00A705BE">
      <w:pPr>
        <w:shd w:val="clear" w:color="auto" w:fill="FFFFFF"/>
        <w:autoSpaceDE w:val="0"/>
        <w:autoSpaceDN w:val="0"/>
        <w:adjustRightInd w:val="0"/>
        <w:spacing w:line="396" w:lineRule="auto"/>
        <w:ind w:firstLine="684"/>
        <w:jc w:val="right"/>
        <w:rPr>
          <w:color w:val="000000"/>
          <w:sz w:val="28"/>
          <w:szCs w:val="28"/>
          <w:lang w:val="uk-UA"/>
        </w:rPr>
      </w:pPr>
      <w:r>
        <w:rPr>
          <w:color w:val="000000"/>
          <w:sz w:val="28"/>
          <w:szCs w:val="28"/>
          <w:lang w:val="uk-UA"/>
        </w:rPr>
        <w:t>Таблиця 2.5</w:t>
      </w:r>
    </w:p>
    <w:p w:rsidR="00AB3C0F" w:rsidRDefault="00AB3C0F" w:rsidP="00A705BE">
      <w:pPr>
        <w:shd w:val="clear" w:color="auto" w:fill="FFFFFF"/>
        <w:autoSpaceDE w:val="0"/>
        <w:autoSpaceDN w:val="0"/>
        <w:adjustRightInd w:val="0"/>
        <w:spacing w:line="396" w:lineRule="auto"/>
        <w:ind w:firstLine="684"/>
        <w:jc w:val="right"/>
        <w:rPr>
          <w:color w:val="000000"/>
          <w:sz w:val="28"/>
          <w:szCs w:val="28"/>
          <w:lang w:val="uk-UA"/>
        </w:rPr>
      </w:pPr>
    </w:p>
    <w:p w:rsidR="003F60ED" w:rsidRDefault="003F60ED" w:rsidP="00A705BE">
      <w:pPr>
        <w:shd w:val="clear" w:color="auto" w:fill="FFFFFF"/>
        <w:autoSpaceDE w:val="0"/>
        <w:autoSpaceDN w:val="0"/>
        <w:adjustRightInd w:val="0"/>
        <w:spacing w:line="396" w:lineRule="auto"/>
        <w:ind w:firstLine="684"/>
        <w:jc w:val="center"/>
        <w:rPr>
          <w:color w:val="000000"/>
          <w:sz w:val="28"/>
          <w:szCs w:val="28"/>
          <w:lang w:val="uk-UA"/>
        </w:rPr>
      </w:pPr>
      <w:r>
        <w:rPr>
          <w:color w:val="000000"/>
          <w:sz w:val="28"/>
          <w:szCs w:val="28"/>
          <w:lang w:val="uk-UA"/>
        </w:rPr>
        <w:t>Розрахунок впливу факторів першого рівня на зміну суми прибутку від реалізації продукції</w:t>
      </w:r>
    </w:p>
    <w:p w:rsidR="003F60ED" w:rsidRDefault="003F60ED" w:rsidP="00A705BE">
      <w:pPr>
        <w:shd w:val="clear" w:color="auto" w:fill="FFFFFF"/>
        <w:autoSpaceDE w:val="0"/>
        <w:autoSpaceDN w:val="0"/>
        <w:adjustRightInd w:val="0"/>
        <w:spacing w:line="396" w:lineRule="auto"/>
        <w:ind w:firstLine="684"/>
        <w:jc w:val="center"/>
        <w:rPr>
          <w:color w:val="000000"/>
          <w:sz w:val="28"/>
          <w:szCs w:val="28"/>
          <w:lang w:val="uk-UA"/>
        </w:rPr>
      </w:pPr>
    </w:p>
    <w:tbl>
      <w:tblPr>
        <w:tblStyle w:val="a3"/>
        <w:tblW w:w="0" w:type="auto"/>
        <w:tblLayout w:type="fixed"/>
        <w:tblLook w:val="01E0" w:firstRow="1" w:lastRow="1" w:firstColumn="1" w:lastColumn="1" w:noHBand="0" w:noVBand="0"/>
      </w:tblPr>
      <w:tblGrid>
        <w:gridCol w:w="1584"/>
        <w:gridCol w:w="1598"/>
        <w:gridCol w:w="1598"/>
        <w:gridCol w:w="1599"/>
        <w:gridCol w:w="2051"/>
        <w:gridCol w:w="1424"/>
      </w:tblGrid>
      <w:tr w:rsidR="003F60ED">
        <w:tc>
          <w:tcPr>
            <w:tcW w:w="1584" w:type="dxa"/>
            <w:vMerge w:val="restart"/>
            <w:vAlign w:val="center"/>
          </w:tcPr>
          <w:p w:rsidR="003F60ED" w:rsidRPr="003F60ED" w:rsidRDefault="003F60ED" w:rsidP="00A705BE">
            <w:pPr>
              <w:autoSpaceDE w:val="0"/>
              <w:autoSpaceDN w:val="0"/>
              <w:adjustRightInd w:val="0"/>
              <w:spacing w:line="396" w:lineRule="auto"/>
              <w:jc w:val="center"/>
              <w:rPr>
                <w:b/>
                <w:color w:val="000000"/>
                <w:sz w:val="28"/>
                <w:szCs w:val="28"/>
                <w:lang w:val="uk-UA"/>
              </w:rPr>
            </w:pPr>
            <w:r w:rsidRPr="003F60ED">
              <w:rPr>
                <w:b/>
                <w:color w:val="000000"/>
                <w:sz w:val="28"/>
                <w:szCs w:val="28"/>
                <w:lang w:val="uk-UA"/>
              </w:rPr>
              <w:t>Показник</w:t>
            </w:r>
          </w:p>
        </w:tc>
        <w:tc>
          <w:tcPr>
            <w:tcW w:w="4795" w:type="dxa"/>
            <w:gridSpan w:val="3"/>
            <w:vAlign w:val="center"/>
          </w:tcPr>
          <w:p w:rsidR="003F60ED" w:rsidRDefault="003F60ED" w:rsidP="00A705BE">
            <w:pPr>
              <w:autoSpaceDE w:val="0"/>
              <w:autoSpaceDN w:val="0"/>
              <w:adjustRightInd w:val="0"/>
              <w:spacing w:line="396" w:lineRule="auto"/>
              <w:jc w:val="center"/>
              <w:rPr>
                <w:color w:val="000000"/>
                <w:sz w:val="28"/>
                <w:szCs w:val="28"/>
                <w:lang w:val="uk-UA"/>
              </w:rPr>
            </w:pPr>
            <w:r>
              <w:rPr>
                <w:color w:val="000000"/>
                <w:sz w:val="28"/>
                <w:szCs w:val="28"/>
                <w:lang w:val="uk-UA"/>
              </w:rPr>
              <w:t>Умови розрахунку</w:t>
            </w:r>
          </w:p>
        </w:tc>
        <w:tc>
          <w:tcPr>
            <w:tcW w:w="2051" w:type="dxa"/>
            <w:vMerge w:val="restart"/>
            <w:vAlign w:val="center"/>
          </w:tcPr>
          <w:p w:rsidR="003F60ED" w:rsidRPr="00282D4C" w:rsidRDefault="003F60ED" w:rsidP="00A705BE">
            <w:pPr>
              <w:autoSpaceDE w:val="0"/>
              <w:autoSpaceDN w:val="0"/>
              <w:adjustRightInd w:val="0"/>
              <w:spacing w:line="396" w:lineRule="auto"/>
              <w:jc w:val="center"/>
              <w:rPr>
                <w:color w:val="000000"/>
                <w:sz w:val="28"/>
                <w:szCs w:val="28"/>
                <w:lang w:val="uk-UA"/>
              </w:rPr>
            </w:pPr>
            <w:r>
              <w:rPr>
                <w:color w:val="000000"/>
                <w:sz w:val="28"/>
                <w:szCs w:val="28"/>
                <w:lang w:val="uk-UA"/>
              </w:rPr>
              <w:t>Порядок розрахунку</w:t>
            </w:r>
          </w:p>
        </w:tc>
        <w:tc>
          <w:tcPr>
            <w:tcW w:w="1424" w:type="dxa"/>
            <w:vMerge w:val="restart"/>
            <w:vAlign w:val="center"/>
          </w:tcPr>
          <w:p w:rsidR="003F60ED" w:rsidRDefault="003F60ED" w:rsidP="00A705BE">
            <w:pPr>
              <w:autoSpaceDE w:val="0"/>
              <w:autoSpaceDN w:val="0"/>
              <w:adjustRightInd w:val="0"/>
              <w:spacing w:line="396" w:lineRule="auto"/>
              <w:jc w:val="center"/>
              <w:rPr>
                <w:color w:val="000000"/>
                <w:sz w:val="28"/>
                <w:szCs w:val="28"/>
                <w:lang w:val="uk-UA"/>
              </w:rPr>
            </w:pPr>
            <w:r>
              <w:rPr>
                <w:color w:val="000000"/>
                <w:sz w:val="28"/>
                <w:szCs w:val="28"/>
                <w:lang w:val="uk-UA"/>
              </w:rPr>
              <w:t>Сума прибутку,</w:t>
            </w:r>
          </w:p>
          <w:p w:rsidR="003F60ED" w:rsidRDefault="003F60ED" w:rsidP="00A705BE">
            <w:pPr>
              <w:autoSpaceDE w:val="0"/>
              <w:autoSpaceDN w:val="0"/>
              <w:adjustRightInd w:val="0"/>
              <w:spacing w:line="396" w:lineRule="auto"/>
              <w:jc w:val="center"/>
              <w:rPr>
                <w:color w:val="000000"/>
                <w:sz w:val="28"/>
                <w:szCs w:val="28"/>
                <w:lang w:val="uk-UA"/>
              </w:rPr>
            </w:pPr>
            <w:r>
              <w:rPr>
                <w:color w:val="000000"/>
                <w:sz w:val="28"/>
                <w:szCs w:val="28"/>
                <w:lang w:val="uk-UA"/>
              </w:rPr>
              <w:t>тис. грн..</w:t>
            </w:r>
          </w:p>
        </w:tc>
      </w:tr>
      <w:tr w:rsidR="003F60ED">
        <w:tc>
          <w:tcPr>
            <w:tcW w:w="1584" w:type="dxa"/>
            <w:vMerge/>
            <w:vAlign w:val="center"/>
          </w:tcPr>
          <w:p w:rsidR="003F60ED" w:rsidRDefault="003F60ED" w:rsidP="00A705BE">
            <w:pPr>
              <w:autoSpaceDE w:val="0"/>
              <w:autoSpaceDN w:val="0"/>
              <w:adjustRightInd w:val="0"/>
              <w:spacing w:line="396" w:lineRule="auto"/>
              <w:jc w:val="center"/>
              <w:rPr>
                <w:color w:val="000000"/>
                <w:sz w:val="28"/>
                <w:szCs w:val="28"/>
                <w:lang w:val="uk-UA"/>
              </w:rPr>
            </w:pPr>
          </w:p>
        </w:tc>
        <w:tc>
          <w:tcPr>
            <w:tcW w:w="1598" w:type="dxa"/>
            <w:vAlign w:val="center"/>
          </w:tcPr>
          <w:p w:rsidR="003F60ED" w:rsidRDefault="003F60ED" w:rsidP="00A705BE">
            <w:pPr>
              <w:autoSpaceDE w:val="0"/>
              <w:autoSpaceDN w:val="0"/>
              <w:adjustRightInd w:val="0"/>
              <w:spacing w:line="396" w:lineRule="auto"/>
              <w:jc w:val="center"/>
              <w:rPr>
                <w:color w:val="000000"/>
                <w:sz w:val="28"/>
                <w:szCs w:val="28"/>
                <w:lang w:val="uk-UA"/>
              </w:rPr>
            </w:pPr>
            <w:r>
              <w:rPr>
                <w:color w:val="000000"/>
                <w:sz w:val="28"/>
                <w:szCs w:val="28"/>
                <w:lang w:val="uk-UA"/>
              </w:rPr>
              <w:t>Обсяг реалізації тис. бан.</w:t>
            </w:r>
          </w:p>
        </w:tc>
        <w:tc>
          <w:tcPr>
            <w:tcW w:w="1598" w:type="dxa"/>
            <w:vAlign w:val="center"/>
          </w:tcPr>
          <w:p w:rsidR="003F60ED" w:rsidRDefault="003F60ED" w:rsidP="00A705BE">
            <w:pPr>
              <w:autoSpaceDE w:val="0"/>
              <w:autoSpaceDN w:val="0"/>
              <w:adjustRightInd w:val="0"/>
              <w:spacing w:line="396" w:lineRule="auto"/>
              <w:jc w:val="center"/>
              <w:rPr>
                <w:color w:val="000000"/>
                <w:sz w:val="28"/>
                <w:szCs w:val="28"/>
                <w:lang w:val="uk-UA"/>
              </w:rPr>
            </w:pPr>
            <w:r>
              <w:rPr>
                <w:color w:val="000000"/>
                <w:sz w:val="28"/>
                <w:szCs w:val="28"/>
                <w:lang w:val="uk-UA"/>
              </w:rPr>
              <w:t>Ціна одиниці продукції</w:t>
            </w:r>
          </w:p>
        </w:tc>
        <w:tc>
          <w:tcPr>
            <w:tcW w:w="1599" w:type="dxa"/>
            <w:vAlign w:val="center"/>
          </w:tcPr>
          <w:p w:rsidR="003F60ED" w:rsidRDefault="003F60ED" w:rsidP="00A705BE">
            <w:pPr>
              <w:autoSpaceDE w:val="0"/>
              <w:autoSpaceDN w:val="0"/>
              <w:adjustRightInd w:val="0"/>
              <w:spacing w:line="396" w:lineRule="auto"/>
              <w:jc w:val="center"/>
              <w:rPr>
                <w:color w:val="000000"/>
                <w:sz w:val="28"/>
                <w:szCs w:val="28"/>
                <w:lang w:val="uk-UA"/>
              </w:rPr>
            </w:pPr>
            <w:r>
              <w:rPr>
                <w:color w:val="000000"/>
                <w:sz w:val="28"/>
                <w:szCs w:val="28"/>
                <w:lang w:val="uk-UA"/>
              </w:rPr>
              <w:t>Собівартість одиниці продукції</w:t>
            </w:r>
          </w:p>
        </w:tc>
        <w:tc>
          <w:tcPr>
            <w:tcW w:w="2051" w:type="dxa"/>
            <w:vMerge/>
          </w:tcPr>
          <w:p w:rsidR="003F60ED" w:rsidRDefault="003F60ED" w:rsidP="00A705BE">
            <w:pPr>
              <w:autoSpaceDE w:val="0"/>
              <w:autoSpaceDN w:val="0"/>
              <w:adjustRightInd w:val="0"/>
              <w:spacing w:line="396" w:lineRule="auto"/>
              <w:jc w:val="both"/>
              <w:rPr>
                <w:color w:val="000000"/>
                <w:sz w:val="28"/>
                <w:szCs w:val="28"/>
                <w:lang w:val="uk-UA"/>
              </w:rPr>
            </w:pPr>
          </w:p>
        </w:tc>
        <w:tc>
          <w:tcPr>
            <w:tcW w:w="1424" w:type="dxa"/>
            <w:vMerge/>
          </w:tcPr>
          <w:p w:rsidR="003F60ED" w:rsidRDefault="003F60ED" w:rsidP="00A705BE">
            <w:pPr>
              <w:autoSpaceDE w:val="0"/>
              <w:autoSpaceDN w:val="0"/>
              <w:adjustRightInd w:val="0"/>
              <w:spacing w:line="396" w:lineRule="auto"/>
              <w:jc w:val="both"/>
              <w:rPr>
                <w:color w:val="000000"/>
                <w:sz w:val="28"/>
                <w:szCs w:val="28"/>
                <w:lang w:val="uk-UA"/>
              </w:rPr>
            </w:pPr>
          </w:p>
        </w:tc>
      </w:tr>
      <w:tr w:rsidR="003F60ED">
        <w:tc>
          <w:tcPr>
            <w:tcW w:w="1584" w:type="dxa"/>
            <w:vAlign w:val="center"/>
          </w:tcPr>
          <w:p w:rsidR="003F60ED" w:rsidRDefault="003F60ED" w:rsidP="00A705BE">
            <w:pPr>
              <w:autoSpaceDE w:val="0"/>
              <w:autoSpaceDN w:val="0"/>
              <w:adjustRightInd w:val="0"/>
              <w:spacing w:line="396" w:lineRule="auto"/>
              <w:rPr>
                <w:color w:val="000000"/>
                <w:sz w:val="28"/>
                <w:szCs w:val="28"/>
                <w:lang w:val="uk-UA"/>
              </w:rPr>
            </w:pPr>
            <w:r>
              <w:rPr>
                <w:color w:val="000000"/>
                <w:sz w:val="28"/>
                <w:szCs w:val="28"/>
                <w:lang w:val="uk-UA"/>
              </w:rPr>
              <w:t>База</w:t>
            </w:r>
          </w:p>
        </w:tc>
        <w:tc>
          <w:tcPr>
            <w:tcW w:w="1598" w:type="dxa"/>
            <w:vAlign w:val="center"/>
          </w:tcPr>
          <w:p w:rsidR="003F60ED" w:rsidRDefault="003F60ED" w:rsidP="00A705BE">
            <w:pPr>
              <w:autoSpaceDE w:val="0"/>
              <w:autoSpaceDN w:val="0"/>
              <w:adjustRightInd w:val="0"/>
              <w:spacing w:line="396" w:lineRule="auto"/>
              <w:jc w:val="center"/>
              <w:rPr>
                <w:color w:val="000000"/>
                <w:sz w:val="28"/>
                <w:szCs w:val="28"/>
                <w:lang w:val="uk-UA"/>
              </w:rPr>
            </w:pPr>
            <w:r>
              <w:rPr>
                <w:color w:val="000000"/>
                <w:sz w:val="28"/>
                <w:szCs w:val="28"/>
                <w:lang w:val="uk-UA"/>
              </w:rPr>
              <w:t>1959,320</w:t>
            </w:r>
          </w:p>
        </w:tc>
        <w:tc>
          <w:tcPr>
            <w:tcW w:w="1598" w:type="dxa"/>
            <w:vAlign w:val="center"/>
          </w:tcPr>
          <w:p w:rsidR="003F60ED" w:rsidRDefault="003F60ED" w:rsidP="00A705BE">
            <w:pPr>
              <w:autoSpaceDE w:val="0"/>
              <w:autoSpaceDN w:val="0"/>
              <w:adjustRightInd w:val="0"/>
              <w:spacing w:line="396" w:lineRule="auto"/>
              <w:jc w:val="center"/>
              <w:rPr>
                <w:color w:val="000000"/>
                <w:sz w:val="28"/>
                <w:szCs w:val="28"/>
                <w:lang w:val="uk-UA"/>
              </w:rPr>
            </w:pPr>
            <w:r>
              <w:rPr>
                <w:color w:val="000000"/>
                <w:sz w:val="28"/>
                <w:szCs w:val="28"/>
                <w:lang w:val="uk-UA"/>
              </w:rPr>
              <w:t>5,30</w:t>
            </w:r>
          </w:p>
        </w:tc>
        <w:tc>
          <w:tcPr>
            <w:tcW w:w="1599" w:type="dxa"/>
            <w:vAlign w:val="center"/>
          </w:tcPr>
          <w:p w:rsidR="003F60ED" w:rsidRDefault="003F60ED" w:rsidP="00A705BE">
            <w:pPr>
              <w:autoSpaceDE w:val="0"/>
              <w:autoSpaceDN w:val="0"/>
              <w:adjustRightInd w:val="0"/>
              <w:spacing w:line="396" w:lineRule="auto"/>
              <w:jc w:val="center"/>
              <w:rPr>
                <w:color w:val="000000"/>
                <w:sz w:val="28"/>
                <w:szCs w:val="28"/>
                <w:lang w:val="uk-UA"/>
              </w:rPr>
            </w:pPr>
            <w:r>
              <w:rPr>
                <w:color w:val="000000"/>
                <w:sz w:val="28"/>
                <w:szCs w:val="28"/>
                <w:lang w:val="uk-UA"/>
              </w:rPr>
              <w:t>4,391</w:t>
            </w:r>
          </w:p>
        </w:tc>
        <w:tc>
          <w:tcPr>
            <w:tcW w:w="2051" w:type="dxa"/>
            <w:vAlign w:val="center"/>
          </w:tcPr>
          <w:p w:rsidR="003F60ED" w:rsidRPr="00282D4C" w:rsidRDefault="003F60ED" w:rsidP="00A705BE">
            <w:pPr>
              <w:autoSpaceDE w:val="0"/>
              <w:autoSpaceDN w:val="0"/>
              <w:adjustRightInd w:val="0"/>
              <w:spacing w:line="396" w:lineRule="auto"/>
              <w:jc w:val="center"/>
              <w:rPr>
                <w:color w:val="000000"/>
                <w:sz w:val="28"/>
                <w:szCs w:val="28"/>
                <w:lang w:val="uk-UA"/>
              </w:rPr>
            </w:pPr>
            <w:r>
              <w:rPr>
                <w:color w:val="000000"/>
                <w:sz w:val="28"/>
                <w:szCs w:val="28"/>
                <w:lang w:val="uk-UA"/>
              </w:rPr>
              <w:t>(Ц</w:t>
            </w:r>
            <w:r w:rsidRPr="003F60ED">
              <w:rPr>
                <w:color w:val="000000"/>
                <w:sz w:val="28"/>
                <w:szCs w:val="28"/>
                <w:vertAlign w:val="subscript"/>
                <w:lang w:val="uk-UA"/>
              </w:rPr>
              <w:t>0</w:t>
            </w:r>
            <w:r>
              <w:rPr>
                <w:color w:val="000000"/>
                <w:sz w:val="28"/>
                <w:szCs w:val="28"/>
                <w:lang w:val="uk-UA"/>
              </w:rPr>
              <w:t>-С</w:t>
            </w:r>
            <w:r>
              <w:rPr>
                <w:color w:val="000000"/>
                <w:sz w:val="28"/>
                <w:szCs w:val="28"/>
                <w:vertAlign w:val="subscript"/>
                <w:lang w:val="uk-UA"/>
              </w:rPr>
              <w:t>0</w:t>
            </w:r>
            <w:r>
              <w:rPr>
                <w:color w:val="000000"/>
                <w:sz w:val="28"/>
                <w:szCs w:val="28"/>
                <w:lang w:val="uk-UA"/>
              </w:rPr>
              <w:t>)</w:t>
            </w:r>
            <w:r>
              <w:rPr>
                <w:color w:val="000000"/>
                <w:sz w:val="28"/>
                <w:szCs w:val="28"/>
                <w:lang w:val="en-US"/>
              </w:rPr>
              <w:t>V</w:t>
            </w:r>
            <w:r>
              <w:rPr>
                <w:color w:val="000000"/>
                <w:sz w:val="28"/>
                <w:szCs w:val="28"/>
                <w:lang w:val="uk-UA"/>
              </w:rPr>
              <w:t>РП</w:t>
            </w:r>
            <w:r>
              <w:rPr>
                <w:color w:val="000000"/>
                <w:sz w:val="28"/>
                <w:szCs w:val="28"/>
                <w:vertAlign w:val="subscript"/>
                <w:lang w:val="uk-UA"/>
              </w:rPr>
              <w:t>0</w:t>
            </w:r>
          </w:p>
        </w:tc>
        <w:tc>
          <w:tcPr>
            <w:tcW w:w="1424" w:type="dxa"/>
            <w:vAlign w:val="center"/>
          </w:tcPr>
          <w:p w:rsidR="003F60ED" w:rsidRDefault="003F60ED" w:rsidP="00A705BE">
            <w:pPr>
              <w:autoSpaceDE w:val="0"/>
              <w:autoSpaceDN w:val="0"/>
              <w:adjustRightInd w:val="0"/>
              <w:spacing w:line="396" w:lineRule="auto"/>
              <w:jc w:val="center"/>
              <w:rPr>
                <w:color w:val="000000"/>
                <w:sz w:val="28"/>
                <w:szCs w:val="28"/>
                <w:lang w:val="uk-UA"/>
              </w:rPr>
            </w:pPr>
            <w:r>
              <w:rPr>
                <w:color w:val="000000"/>
                <w:sz w:val="28"/>
                <w:szCs w:val="28"/>
                <w:lang w:val="uk-UA"/>
              </w:rPr>
              <w:t>1780,918</w:t>
            </w:r>
          </w:p>
        </w:tc>
      </w:tr>
      <w:tr w:rsidR="003F60ED">
        <w:tc>
          <w:tcPr>
            <w:tcW w:w="1584" w:type="dxa"/>
            <w:vAlign w:val="center"/>
          </w:tcPr>
          <w:p w:rsidR="003F60ED" w:rsidRDefault="003F60ED" w:rsidP="00A705BE">
            <w:pPr>
              <w:autoSpaceDE w:val="0"/>
              <w:autoSpaceDN w:val="0"/>
              <w:adjustRightInd w:val="0"/>
              <w:spacing w:line="396" w:lineRule="auto"/>
              <w:rPr>
                <w:color w:val="000000"/>
                <w:sz w:val="28"/>
                <w:szCs w:val="28"/>
                <w:lang w:val="uk-UA"/>
              </w:rPr>
            </w:pPr>
            <w:r>
              <w:rPr>
                <w:color w:val="000000"/>
                <w:sz w:val="28"/>
                <w:szCs w:val="28"/>
                <w:lang w:val="uk-UA"/>
              </w:rPr>
              <w:t>Усл1</w:t>
            </w:r>
          </w:p>
        </w:tc>
        <w:tc>
          <w:tcPr>
            <w:tcW w:w="1598" w:type="dxa"/>
            <w:vAlign w:val="center"/>
          </w:tcPr>
          <w:p w:rsidR="003F60ED" w:rsidRDefault="003F60ED" w:rsidP="00A705BE">
            <w:pPr>
              <w:autoSpaceDE w:val="0"/>
              <w:autoSpaceDN w:val="0"/>
              <w:adjustRightInd w:val="0"/>
              <w:spacing w:line="396" w:lineRule="auto"/>
              <w:jc w:val="center"/>
              <w:rPr>
                <w:color w:val="000000"/>
                <w:sz w:val="28"/>
                <w:szCs w:val="28"/>
                <w:lang w:val="uk-UA"/>
              </w:rPr>
            </w:pPr>
            <w:r>
              <w:rPr>
                <w:color w:val="000000"/>
                <w:sz w:val="28"/>
                <w:szCs w:val="28"/>
                <w:lang w:val="uk-UA"/>
              </w:rPr>
              <w:t>1985,584</w:t>
            </w:r>
          </w:p>
        </w:tc>
        <w:tc>
          <w:tcPr>
            <w:tcW w:w="1598" w:type="dxa"/>
            <w:vAlign w:val="center"/>
          </w:tcPr>
          <w:p w:rsidR="003F60ED" w:rsidRDefault="003F60ED" w:rsidP="00A705BE">
            <w:pPr>
              <w:autoSpaceDE w:val="0"/>
              <w:autoSpaceDN w:val="0"/>
              <w:adjustRightInd w:val="0"/>
              <w:spacing w:line="396" w:lineRule="auto"/>
              <w:jc w:val="center"/>
              <w:rPr>
                <w:color w:val="000000"/>
                <w:sz w:val="28"/>
                <w:szCs w:val="28"/>
                <w:lang w:val="uk-UA"/>
              </w:rPr>
            </w:pPr>
            <w:r>
              <w:rPr>
                <w:color w:val="000000"/>
                <w:sz w:val="28"/>
                <w:szCs w:val="28"/>
                <w:lang w:val="uk-UA"/>
              </w:rPr>
              <w:t>5,30</w:t>
            </w:r>
          </w:p>
        </w:tc>
        <w:tc>
          <w:tcPr>
            <w:tcW w:w="1599" w:type="dxa"/>
          </w:tcPr>
          <w:p w:rsidR="003F60ED" w:rsidRDefault="003F60ED" w:rsidP="00A705BE">
            <w:pPr>
              <w:spacing w:line="396" w:lineRule="auto"/>
              <w:jc w:val="center"/>
            </w:pPr>
            <w:r w:rsidRPr="00BA4477">
              <w:rPr>
                <w:color w:val="000000"/>
                <w:sz w:val="28"/>
                <w:szCs w:val="28"/>
                <w:lang w:val="uk-UA"/>
              </w:rPr>
              <w:t>4,391</w:t>
            </w:r>
          </w:p>
        </w:tc>
        <w:tc>
          <w:tcPr>
            <w:tcW w:w="2051" w:type="dxa"/>
            <w:vAlign w:val="center"/>
          </w:tcPr>
          <w:p w:rsidR="003F60ED" w:rsidRDefault="003F60ED" w:rsidP="00A705BE">
            <w:pPr>
              <w:autoSpaceDE w:val="0"/>
              <w:autoSpaceDN w:val="0"/>
              <w:adjustRightInd w:val="0"/>
              <w:spacing w:line="396" w:lineRule="auto"/>
              <w:jc w:val="center"/>
              <w:rPr>
                <w:color w:val="000000"/>
                <w:sz w:val="28"/>
                <w:szCs w:val="28"/>
                <w:lang w:val="uk-UA"/>
              </w:rPr>
            </w:pPr>
            <w:r>
              <w:rPr>
                <w:color w:val="000000"/>
                <w:sz w:val="28"/>
                <w:szCs w:val="28"/>
                <w:lang w:val="uk-UA"/>
              </w:rPr>
              <w:t>(Ц</w:t>
            </w:r>
            <w:r w:rsidRPr="003F60ED">
              <w:rPr>
                <w:color w:val="000000"/>
                <w:sz w:val="28"/>
                <w:szCs w:val="28"/>
                <w:vertAlign w:val="subscript"/>
                <w:lang w:val="uk-UA"/>
              </w:rPr>
              <w:t>0</w:t>
            </w:r>
            <w:r>
              <w:rPr>
                <w:color w:val="000000"/>
                <w:sz w:val="28"/>
                <w:szCs w:val="28"/>
                <w:lang w:val="uk-UA"/>
              </w:rPr>
              <w:t>-С</w:t>
            </w:r>
            <w:r>
              <w:rPr>
                <w:color w:val="000000"/>
                <w:sz w:val="28"/>
                <w:szCs w:val="28"/>
                <w:vertAlign w:val="subscript"/>
                <w:lang w:val="uk-UA"/>
              </w:rPr>
              <w:t>0</w:t>
            </w:r>
            <w:r>
              <w:rPr>
                <w:color w:val="000000"/>
                <w:sz w:val="28"/>
                <w:szCs w:val="28"/>
                <w:lang w:val="uk-UA"/>
              </w:rPr>
              <w:t>)</w:t>
            </w:r>
            <w:r>
              <w:rPr>
                <w:color w:val="000000"/>
                <w:sz w:val="28"/>
                <w:szCs w:val="28"/>
                <w:lang w:val="en-US"/>
              </w:rPr>
              <w:t>V</w:t>
            </w:r>
            <w:r>
              <w:rPr>
                <w:color w:val="000000"/>
                <w:sz w:val="28"/>
                <w:szCs w:val="28"/>
                <w:lang w:val="uk-UA"/>
              </w:rPr>
              <w:t>РП</w:t>
            </w:r>
            <w:r>
              <w:rPr>
                <w:color w:val="000000"/>
                <w:sz w:val="28"/>
                <w:szCs w:val="28"/>
                <w:vertAlign w:val="subscript"/>
                <w:lang w:val="uk-UA"/>
              </w:rPr>
              <w:t>1</w:t>
            </w:r>
          </w:p>
        </w:tc>
        <w:tc>
          <w:tcPr>
            <w:tcW w:w="1424" w:type="dxa"/>
            <w:vAlign w:val="center"/>
          </w:tcPr>
          <w:p w:rsidR="003F60ED" w:rsidRDefault="003F60ED" w:rsidP="00A705BE">
            <w:pPr>
              <w:autoSpaceDE w:val="0"/>
              <w:autoSpaceDN w:val="0"/>
              <w:adjustRightInd w:val="0"/>
              <w:spacing w:line="396" w:lineRule="auto"/>
              <w:jc w:val="center"/>
              <w:rPr>
                <w:color w:val="000000"/>
                <w:sz w:val="28"/>
                <w:szCs w:val="28"/>
                <w:lang w:val="uk-UA"/>
              </w:rPr>
            </w:pPr>
            <w:r>
              <w:rPr>
                <w:color w:val="000000"/>
                <w:sz w:val="28"/>
                <w:szCs w:val="28"/>
                <w:lang w:val="uk-UA"/>
              </w:rPr>
              <w:t>1804,791</w:t>
            </w:r>
          </w:p>
        </w:tc>
      </w:tr>
      <w:tr w:rsidR="003F60ED">
        <w:tc>
          <w:tcPr>
            <w:tcW w:w="1584" w:type="dxa"/>
            <w:vAlign w:val="center"/>
          </w:tcPr>
          <w:p w:rsidR="003F60ED" w:rsidRDefault="003F60ED" w:rsidP="00A705BE">
            <w:pPr>
              <w:autoSpaceDE w:val="0"/>
              <w:autoSpaceDN w:val="0"/>
              <w:adjustRightInd w:val="0"/>
              <w:spacing w:line="396" w:lineRule="auto"/>
              <w:rPr>
                <w:color w:val="000000"/>
                <w:sz w:val="28"/>
                <w:szCs w:val="28"/>
                <w:lang w:val="uk-UA"/>
              </w:rPr>
            </w:pPr>
            <w:r>
              <w:rPr>
                <w:color w:val="000000"/>
                <w:sz w:val="28"/>
                <w:szCs w:val="28"/>
                <w:lang w:val="uk-UA"/>
              </w:rPr>
              <w:t>Усл2</w:t>
            </w:r>
          </w:p>
        </w:tc>
        <w:tc>
          <w:tcPr>
            <w:tcW w:w="1598" w:type="dxa"/>
            <w:vAlign w:val="center"/>
          </w:tcPr>
          <w:p w:rsidR="003F60ED" w:rsidRDefault="003F60ED" w:rsidP="00A705BE">
            <w:pPr>
              <w:autoSpaceDE w:val="0"/>
              <w:autoSpaceDN w:val="0"/>
              <w:adjustRightInd w:val="0"/>
              <w:spacing w:line="396" w:lineRule="auto"/>
              <w:jc w:val="center"/>
              <w:rPr>
                <w:color w:val="000000"/>
                <w:sz w:val="28"/>
                <w:szCs w:val="28"/>
                <w:lang w:val="uk-UA"/>
              </w:rPr>
            </w:pPr>
            <w:r>
              <w:rPr>
                <w:color w:val="000000"/>
                <w:sz w:val="28"/>
                <w:szCs w:val="28"/>
                <w:lang w:val="uk-UA"/>
              </w:rPr>
              <w:t>1985,584</w:t>
            </w:r>
          </w:p>
        </w:tc>
        <w:tc>
          <w:tcPr>
            <w:tcW w:w="1598" w:type="dxa"/>
            <w:vAlign w:val="center"/>
          </w:tcPr>
          <w:p w:rsidR="003F60ED" w:rsidRDefault="003F60ED" w:rsidP="00A705BE">
            <w:pPr>
              <w:autoSpaceDE w:val="0"/>
              <w:autoSpaceDN w:val="0"/>
              <w:adjustRightInd w:val="0"/>
              <w:spacing w:line="396" w:lineRule="auto"/>
              <w:jc w:val="center"/>
              <w:rPr>
                <w:color w:val="000000"/>
                <w:sz w:val="28"/>
                <w:szCs w:val="28"/>
                <w:lang w:val="uk-UA"/>
              </w:rPr>
            </w:pPr>
            <w:r>
              <w:rPr>
                <w:color w:val="000000"/>
                <w:sz w:val="28"/>
                <w:szCs w:val="28"/>
                <w:lang w:val="uk-UA"/>
              </w:rPr>
              <w:t>5,50</w:t>
            </w:r>
          </w:p>
        </w:tc>
        <w:tc>
          <w:tcPr>
            <w:tcW w:w="1599" w:type="dxa"/>
          </w:tcPr>
          <w:p w:rsidR="003F60ED" w:rsidRDefault="003F60ED" w:rsidP="00A705BE">
            <w:pPr>
              <w:spacing w:line="396" w:lineRule="auto"/>
              <w:jc w:val="center"/>
            </w:pPr>
            <w:r w:rsidRPr="00BA4477">
              <w:rPr>
                <w:color w:val="000000"/>
                <w:sz w:val="28"/>
                <w:szCs w:val="28"/>
                <w:lang w:val="uk-UA"/>
              </w:rPr>
              <w:t>4,391</w:t>
            </w:r>
          </w:p>
        </w:tc>
        <w:tc>
          <w:tcPr>
            <w:tcW w:w="2051" w:type="dxa"/>
            <w:vAlign w:val="center"/>
          </w:tcPr>
          <w:p w:rsidR="003F60ED" w:rsidRDefault="003F60ED" w:rsidP="00A705BE">
            <w:pPr>
              <w:autoSpaceDE w:val="0"/>
              <w:autoSpaceDN w:val="0"/>
              <w:adjustRightInd w:val="0"/>
              <w:spacing w:line="396" w:lineRule="auto"/>
              <w:jc w:val="center"/>
              <w:rPr>
                <w:color w:val="000000"/>
                <w:sz w:val="28"/>
                <w:szCs w:val="28"/>
                <w:lang w:val="uk-UA"/>
              </w:rPr>
            </w:pPr>
            <w:r>
              <w:rPr>
                <w:color w:val="000000"/>
                <w:sz w:val="28"/>
                <w:szCs w:val="28"/>
                <w:lang w:val="uk-UA"/>
              </w:rPr>
              <w:t>(Ц</w:t>
            </w:r>
            <w:r>
              <w:rPr>
                <w:color w:val="000000"/>
                <w:sz w:val="28"/>
                <w:szCs w:val="28"/>
                <w:vertAlign w:val="subscript"/>
                <w:lang w:val="uk-UA"/>
              </w:rPr>
              <w:t>1</w:t>
            </w:r>
            <w:r>
              <w:rPr>
                <w:color w:val="000000"/>
                <w:sz w:val="28"/>
                <w:szCs w:val="28"/>
                <w:lang w:val="uk-UA"/>
              </w:rPr>
              <w:t>-С</w:t>
            </w:r>
            <w:r>
              <w:rPr>
                <w:color w:val="000000"/>
                <w:sz w:val="28"/>
                <w:szCs w:val="28"/>
                <w:vertAlign w:val="subscript"/>
                <w:lang w:val="uk-UA"/>
              </w:rPr>
              <w:t>0</w:t>
            </w:r>
            <w:r>
              <w:rPr>
                <w:color w:val="000000"/>
                <w:sz w:val="28"/>
                <w:szCs w:val="28"/>
                <w:lang w:val="uk-UA"/>
              </w:rPr>
              <w:t>)</w:t>
            </w:r>
            <w:r>
              <w:rPr>
                <w:color w:val="000000"/>
                <w:sz w:val="28"/>
                <w:szCs w:val="28"/>
                <w:lang w:val="en-US"/>
              </w:rPr>
              <w:t>V</w:t>
            </w:r>
            <w:r>
              <w:rPr>
                <w:color w:val="000000"/>
                <w:sz w:val="28"/>
                <w:szCs w:val="28"/>
                <w:lang w:val="uk-UA"/>
              </w:rPr>
              <w:t>РП</w:t>
            </w:r>
            <w:r>
              <w:rPr>
                <w:color w:val="000000"/>
                <w:sz w:val="28"/>
                <w:szCs w:val="28"/>
                <w:vertAlign w:val="subscript"/>
                <w:lang w:val="uk-UA"/>
              </w:rPr>
              <w:t>1</w:t>
            </w:r>
          </w:p>
        </w:tc>
        <w:tc>
          <w:tcPr>
            <w:tcW w:w="1424" w:type="dxa"/>
            <w:vAlign w:val="center"/>
          </w:tcPr>
          <w:p w:rsidR="003F60ED" w:rsidRDefault="003F60ED" w:rsidP="00A705BE">
            <w:pPr>
              <w:autoSpaceDE w:val="0"/>
              <w:autoSpaceDN w:val="0"/>
              <w:adjustRightInd w:val="0"/>
              <w:spacing w:line="396" w:lineRule="auto"/>
              <w:jc w:val="center"/>
              <w:rPr>
                <w:color w:val="000000"/>
                <w:sz w:val="28"/>
                <w:szCs w:val="28"/>
                <w:lang w:val="uk-UA"/>
              </w:rPr>
            </w:pPr>
            <w:r>
              <w:rPr>
                <w:color w:val="000000"/>
                <w:sz w:val="28"/>
                <w:szCs w:val="28"/>
                <w:lang w:val="uk-UA"/>
              </w:rPr>
              <w:t>2201,907</w:t>
            </w:r>
          </w:p>
        </w:tc>
      </w:tr>
      <w:tr w:rsidR="003F60ED">
        <w:tc>
          <w:tcPr>
            <w:tcW w:w="1584" w:type="dxa"/>
            <w:vAlign w:val="center"/>
          </w:tcPr>
          <w:p w:rsidR="003F60ED" w:rsidRDefault="003F60ED" w:rsidP="00A705BE">
            <w:pPr>
              <w:autoSpaceDE w:val="0"/>
              <w:autoSpaceDN w:val="0"/>
              <w:adjustRightInd w:val="0"/>
              <w:spacing w:line="396" w:lineRule="auto"/>
              <w:rPr>
                <w:color w:val="000000"/>
                <w:sz w:val="28"/>
                <w:szCs w:val="28"/>
                <w:lang w:val="uk-UA"/>
              </w:rPr>
            </w:pPr>
            <w:r>
              <w:rPr>
                <w:color w:val="000000"/>
                <w:sz w:val="28"/>
                <w:szCs w:val="28"/>
                <w:lang w:val="uk-UA"/>
              </w:rPr>
              <w:t>Звіт</w:t>
            </w:r>
          </w:p>
        </w:tc>
        <w:tc>
          <w:tcPr>
            <w:tcW w:w="1598" w:type="dxa"/>
            <w:vAlign w:val="center"/>
          </w:tcPr>
          <w:p w:rsidR="003F60ED" w:rsidRDefault="003F60ED" w:rsidP="00A705BE">
            <w:pPr>
              <w:autoSpaceDE w:val="0"/>
              <w:autoSpaceDN w:val="0"/>
              <w:adjustRightInd w:val="0"/>
              <w:spacing w:line="396" w:lineRule="auto"/>
              <w:jc w:val="center"/>
              <w:rPr>
                <w:color w:val="000000"/>
                <w:sz w:val="28"/>
                <w:szCs w:val="28"/>
                <w:lang w:val="uk-UA"/>
              </w:rPr>
            </w:pPr>
            <w:r>
              <w:rPr>
                <w:color w:val="000000"/>
                <w:sz w:val="28"/>
                <w:szCs w:val="28"/>
                <w:lang w:val="uk-UA"/>
              </w:rPr>
              <w:t>1985,584</w:t>
            </w:r>
          </w:p>
        </w:tc>
        <w:tc>
          <w:tcPr>
            <w:tcW w:w="1598" w:type="dxa"/>
            <w:vAlign w:val="center"/>
          </w:tcPr>
          <w:p w:rsidR="003F60ED" w:rsidRDefault="003F60ED" w:rsidP="00A705BE">
            <w:pPr>
              <w:autoSpaceDE w:val="0"/>
              <w:autoSpaceDN w:val="0"/>
              <w:adjustRightInd w:val="0"/>
              <w:spacing w:line="396" w:lineRule="auto"/>
              <w:jc w:val="center"/>
              <w:rPr>
                <w:color w:val="000000"/>
                <w:sz w:val="28"/>
                <w:szCs w:val="28"/>
                <w:lang w:val="uk-UA"/>
              </w:rPr>
            </w:pPr>
            <w:r>
              <w:rPr>
                <w:color w:val="000000"/>
                <w:sz w:val="28"/>
                <w:szCs w:val="28"/>
                <w:lang w:val="uk-UA"/>
              </w:rPr>
              <w:t>5,50</w:t>
            </w:r>
          </w:p>
        </w:tc>
        <w:tc>
          <w:tcPr>
            <w:tcW w:w="1599" w:type="dxa"/>
          </w:tcPr>
          <w:p w:rsidR="003F60ED" w:rsidRDefault="003F60ED" w:rsidP="00A705BE">
            <w:pPr>
              <w:spacing w:line="396" w:lineRule="auto"/>
              <w:jc w:val="center"/>
            </w:pPr>
            <w:r w:rsidRPr="00BA4477">
              <w:rPr>
                <w:color w:val="000000"/>
                <w:sz w:val="28"/>
                <w:szCs w:val="28"/>
                <w:lang w:val="uk-UA"/>
              </w:rPr>
              <w:t>4,391</w:t>
            </w:r>
          </w:p>
        </w:tc>
        <w:tc>
          <w:tcPr>
            <w:tcW w:w="2051" w:type="dxa"/>
            <w:vAlign w:val="center"/>
          </w:tcPr>
          <w:p w:rsidR="003F60ED" w:rsidRDefault="003F60ED" w:rsidP="00A705BE">
            <w:pPr>
              <w:autoSpaceDE w:val="0"/>
              <w:autoSpaceDN w:val="0"/>
              <w:adjustRightInd w:val="0"/>
              <w:spacing w:line="396" w:lineRule="auto"/>
              <w:jc w:val="center"/>
              <w:rPr>
                <w:color w:val="000000"/>
                <w:sz w:val="28"/>
                <w:szCs w:val="28"/>
                <w:lang w:val="uk-UA"/>
              </w:rPr>
            </w:pPr>
            <w:r>
              <w:rPr>
                <w:color w:val="000000"/>
                <w:sz w:val="28"/>
                <w:szCs w:val="28"/>
                <w:lang w:val="uk-UA"/>
              </w:rPr>
              <w:t>(Ц</w:t>
            </w:r>
            <w:r>
              <w:rPr>
                <w:color w:val="000000"/>
                <w:sz w:val="28"/>
                <w:szCs w:val="28"/>
                <w:vertAlign w:val="subscript"/>
                <w:lang w:val="uk-UA"/>
              </w:rPr>
              <w:t>1</w:t>
            </w:r>
            <w:r>
              <w:rPr>
                <w:color w:val="000000"/>
                <w:sz w:val="28"/>
                <w:szCs w:val="28"/>
                <w:lang w:val="uk-UA"/>
              </w:rPr>
              <w:t>-С</w:t>
            </w:r>
            <w:r>
              <w:rPr>
                <w:color w:val="000000"/>
                <w:sz w:val="28"/>
                <w:szCs w:val="28"/>
                <w:vertAlign w:val="subscript"/>
                <w:lang w:val="uk-UA"/>
              </w:rPr>
              <w:t>1</w:t>
            </w:r>
            <w:r>
              <w:rPr>
                <w:color w:val="000000"/>
                <w:sz w:val="28"/>
                <w:szCs w:val="28"/>
                <w:lang w:val="uk-UA"/>
              </w:rPr>
              <w:t>)</w:t>
            </w:r>
            <w:r>
              <w:rPr>
                <w:color w:val="000000"/>
                <w:sz w:val="28"/>
                <w:szCs w:val="28"/>
                <w:lang w:val="en-US"/>
              </w:rPr>
              <w:t>V</w:t>
            </w:r>
            <w:r>
              <w:rPr>
                <w:color w:val="000000"/>
                <w:sz w:val="28"/>
                <w:szCs w:val="28"/>
                <w:lang w:val="uk-UA"/>
              </w:rPr>
              <w:t>РП</w:t>
            </w:r>
            <w:r>
              <w:rPr>
                <w:color w:val="000000"/>
                <w:sz w:val="28"/>
                <w:szCs w:val="28"/>
                <w:vertAlign w:val="subscript"/>
                <w:lang w:val="uk-UA"/>
              </w:rPr>
              <w:t>1</w:t>
            </w:r>
          </w:p>
        </w:tc>
        <w:tc>
          <w:tcPr>
            <w:tcW w:w="1424" w:type="dxa"/>
            <w:vAlign w:val="center"/>
          </w:tcPr>
          <w:p w:rsidR="003F60ED" w:rsidRDefault="003F60ED" w:rsidP="00A705BE">
            <w:pPr>
              <w:autoSpaceDE w:val="0"/>
              <w:autoSpaceDN w:val="0"/>
              <w:adjustRightInd w:val="0"/>
              <w:spacing w:line="396" w:lineRule="auto"/>
              <w:jc w:val="center"/>
              <w:rPr>
                <w:color w:val="000000"/>
                <w:sz w:val="28"/>
                <w:szCs w:val="28"/>
                <w:lang w:val="uk-UA"/>
              </w:rPr>
            </w:pPr>
            <w:r>
              <w:rPr>
                <w:color w:val="000000"/>
                <w:sz w:val="28"/>
                <w:szCs w:val="28"/>
                <w:lang w:val="uk-UA"/>
              </w:rPr>
              <w:t>2198,472</w:t>
            </w:r>
          </w:p>
        </w:tc>
      </w:tr>
    </w:tbl>
    <w:p w:rsidR="003F60ED" w:rsidRDefault="003F60ED" w:rsidP="00A705BE">
      <w:pPr>
        <w:shd w:val="clear" w:color="auto" w:fill="FFFFFF"/>
        <w:autoSpaceDE w:val="0"/>
        <w:autoSpaceDN w:val="0"/>
        <w:adjustRightInd w:val="0"/>
        <w:spacing w:line="396" w:lineRule="auto"/>
        <w:ind w:firstLine="684"/>
        <w:jc w:val="center"/>
        <w:rPr>
          <w:color w:val="000000"/>
          <w:sz w:val="28"/>
          <w:szCs w:val="28"/>
          <w:lang w:val="uk-UA"/>
        </w:rPr>
      </w:pPr>
    </w:p>
    <w:p w:rsidR="003F60ED" w:rsidRDefault="003F60ED" w:rsidP="00A705BE">
      <w:pPr>
        <w:shd w:val="clear" w:color="auto" w:fill="FFFFFF"/>
        <w:autoSpaceDE w:val="0"/>
        <w:autoSpaceDN w:val="0"/>
        <w:adjustRightInd w:val="0"/>
        <w:spacing w:line="396" w:lineRule="auto"/>
        <w:ind w:firstLine="684"/>
        <w:jc w:val="both"/>
        <w:rPr>
          <w:color w:val="000000"/>
          <w:sz w:val="28"/>
          <w:szCs w:val="28"/>
          <w:lang w:val="uk-UA"/>
        </w:rPr>
      </w:pPr>
    </w:p>
    <w:p w:rsidR="003F60ED" w:rsidRPr="008F4530" w:rsidRDefault="003F60ED" w:rsidP="00A705BE">
      <w:pPr>
        <w:shd w:val="clear" w:color="auto" w:fill="FFFFFF"/>
        <w:autoSpaceDE w:val="0"/>
        <w:autoSpaceDN w:val="0"/>
        <w:adjustRightInd w:val="0"/>
        <w:spacing w:line="396" w:lineRule="auto"/>
        <w:ind w:firstLine="684"/>
        <w:jc w:val="both"/>
        <w:rPr>
          <w:sz w:val="28"/>
          <w:szCs w:val="28"/>
        </w:rPr>
      </w:pPr>
      <w:r w:rsidRPr="008F4530">
        <w:rPr>
          <w:color w:val="000000"/>
          <w:sz w:val="28"/>
          <w:szCs w:val="28"/>
          <w:lang w:val="uk-UA"/>
        </w:rPr>
        <w:t>- обсяг реалізованої продукції;</w:t>
      </w:r>
    </w:p>
    <w:p w:rsidR="003F60ED" w:rsidRPr="008F4530" w:rsidRDefault="003F60ED" w:rsidP="00A705BE">
      <w:pPr>
        <w:shd w:val="clear" w:color="auto" w:fill="FFFFFF"/>
        <w:autoSpaceDE w:val="0"/>
        <w:autoSpaceDN w:val="0"/>
        <w:adjustRightInd w:val="0"/>
        <w:spacing w:line="396" w:lineRule="auto"/>
        <w:ind w:firstLine="684"/>
        <w:jc w:val="both"/>
        <w:rPr>
          <w:sz w:val="28"/>
          <w:szCs w:val="28"/>
        </w:rPr>
      </w:pPr>
      <w:r w:rsidRPr="008F4530">
        <w:rPr>
          <w:color w:val="000000"/>
          <w:sz w:val="28"/>
          <w:szCs w:val="28"/>
          <w:lang w:val="uk-UA"/>
        </w:rPr>
        <w:t>- собівартість одиниці продукції;</w:t>
      </w:r>
    </w:p>
    <w:p w:rsidR="003F60ED" w:rsidRPr="008F4530" w:rsidRDefault="003F60ED" w:rsidP="00A705BE">
      <w:pPr>
        <w:shd w:val="clear" w:color="auto" w:fill="FFFFFF"/>
        <w:autoSpaceDE w:val="0"/>
        <w:autoSpaceDN w:val="0"/>
        <w:adjustRightInd w:val="0"/>
        <w:spacing w:line="396" w:lineRule="auto"/>
        <w:ind w:firstLine="684"/>
        <w:jc w:val="both"/>
        <w:rPr>
          <w:sz w:val="28"/>
          <w:szCs w:val="28"/>
        </w:rPr>
      </w:pPr>
      <w:r w:rsidRPr="008F4530">
        <w:rPr>
          <w:color w:val="000000"/>
          <w:sz w:val="28"/>
          <w:szCs w:val="28"/>
          <w:lang w:val="uk-UA"/>
        </w:rPr>
        <w:t>- рівень с</w:t>
      </w:r>
      <w:r w:rsidR="00042DA7">
        <w:rPr>
          <w:color w:val="000000"/>
          <w:sz w:val="28"/>
          <w:szCs w:val="28"/>
          <w:lang w:val="uk-UA"/>
        </w:rPr>
        <w:t>е</w:t>
      </w:r>
      <w:r w:rsidRPr="008F4530">
        <w:rPr>
          <w:color w:val="000000"/>
          <w:sz w:val="28"/>
          <w:szCs w:val="28"/>
          <w:lang w:val="uk-UA"/>
        </w:rPr>
        <w:t>редньоре</w:t>
      </w:r>
      <w:r w:rsidR="008F4530">
        <w:rPr>
          <w:color w:val="000000"/>
          <w:sz w:val="28"/>
          <w:szCs w:val="28"/>
          <w:lang w:val="uk-UA"/>
        </w:rPr>
        <w:t>алізаці</w:t>
      </w:r>
      <w:r w:rsidR="008F4530">
        <w:rPr>
          <w:color w:val="000000"/>
          <w:sz w:val="28"/>
          <w:szCs w:val="28"/>
        </w:rPr>
        <w:t>й</w:t>
      </w:r>
      <w:r w:rsidRPr="008F4530">
        <w:rPr>
          <w:color w:val="000000"/>
          <w:sz w:val="28"/>
          <w:szCs w:val="28"/>
          <w:lang w:val="uk-UA"/>
        </w:rPr>
        <w:t>них цін.</w:t>
      </w:r>
    </w:p>
    <w:p w:rsidR="003F60ED" w:rsidRPr="008F4530" w:rsidRDefault="003F60ED" w:rsidP="00A705BE">
      <w:pPr>
        <w:shd w:val="clear" w:color="auto" w:fill="FFFFFF"/>
        <w:autoSpaceDE w:val="0"/>
        <w:autoSpaceDN w:val="0"/>
        <w:adjustRightInd w:val="0"/>
        <w:spacing w:line="396" w:lineRule="auto"/>
        <w:ind w:firstLine="684"/>
        <w:jc w:val="both"/>
        <w:rPr>
          <w:sz w:val="28"/>
          <w:szCs w:val="28"/>
        </w:rPr>
      </w:pPr>
      <w:r w:rsidRPr="008F4530">
        <w:rPr>
          <w:color w:val="000000"/>
          <w:sz w:val="28"/>
          <w:szCs w:val="28"/>
          <w:lang w:val="uk-UA"/>
        </w:rPr>
        <w:t xml:space="preserve">Це </w:t>
      </w:r>
      <w:r w:rsidR="008F4530">
        <w:rPr>
          <w:color w:val="000000"/>
          <w:sz w:val="28"/>
          <w:szCs w:val="28"/>
          <w:lang w:val="uk-UA"/>
        </w:rPr>
        <w:t>по</w:t>
      </w:r>
      <w:r w:rsidRPr="008F4530">
        <w:rPr>
          <w:color w:val="000000"/>
          <w:sz w:val="28"/>
          <w:szCs w:val="28"/>
          <w:lang w:val="uk-UA"/>
        </w:rPr>
        <w:t>в'язано з тим, що в умовах розглянутого підприємства немає структурних зрушень в асортименті продукції, що випускається, тому що воно випускає всього один вид продукції.</w:t>
      </w:r>
    </w:p>
    <w:p w:rsidR="005E5EB7" w:rsidRDefault="003F60ED" w:rsidP="00A705BE">
      <w:pPr>
        <w:shd w:val="clear" w:color="auto" w:fill="FFFFFF"/>
        <w:autoSpaceDE w:val="0"/>
        <w:autoSpaceDN w:val="0"/>
        <w:adjustRightInd w:val="0"/>
        <w:spacing w:line="396" w:lineRule="auto"/>
        <w:ind w:firstLine="684"/>
        <w:jc w:val="both"/>
        <w:rPr>
          <w:color w:val="000000"/>
          <w:sz w:val="28"/>
          <w:szCs w:val="28"/>
          <w:lang w:val="uk-UA"/>
        </w:rPr>
      </w:pPr>
      <w:r w:rsidRPr="008F4530">
        <w:rPr>
          <w:color w:val="000000"/>
          <w:sz w:val="28"/>
          <w:szCs w:val="28"/>
          <w:lang w:val="uk-UA"/>
        </w:rPr>
        <w:t>1. Зміна прибутку за рахунок зміни обсягу реалізації продукції:</w:t>
      </w:r>
    </w:p>
    <w:p w:rsidR="009F0AB1" w:rsidRDefault="009F0AB1" w:rsidP="00A705BE">
      <w:pPr>
        <w:shd w:val="clear" w:color="auto" w:fill="FFFFFF"/>
        <w:autoSpaceDE w:val="0"/>
        <w:autoSpaceDN w:val="0"/>
        <w:adjustRightInd w:val="0"/>
        <w:spacing w:line="396" w:lineRule="auto"/>
        <w:ind w:firstLine="684"/>
        <w:jc w:val="both"/>
        <w:rPr>
          <w:color w:val="000000"/>
          <w:sz w:val="28"/>
          <w:szCs w:val="28"/>
          <w:lang w:val="uk-UA"/>
        </w:rPr>
      </w:pPr>
    </w:p>
    <w:p w:rsidR="00AB3C0F" w:rsidRDefault="00E67D44" w:rsidP="00A705BE">
      <w:pPr>
        <w:shd w:val="clear" w:color="auto" w:fill="FFFFFF"/>
        <w:autoSpaceDE w:val="0"/>
        <w:autoSpaceDN w:val="0"/>
        <w:adjustRightInd w:val="0"/>
        <w:spacing w:line="396" w:lineRule="auto"/>
        <w:ind w:firstLine="684"/>
        <w:jc w:val="center"/>
        <w:rPr>
          <w:color w:val="000000"/>
          <w:sz w:val="28"/>
          <w:szCs w:val="28"/>
          <w:lang w:val="uk-UA"/>
        </w:rPr>
      </w:pPr>
      <w:r w:rsidRPr="00DE17EF">
        <w:rPr>
          <w:color w:val="000000"/>
          <w:position w:val="-10"/>
          <w:sz w:val="28"/>
          <w:szCs w:val="28"/>
          <w:lang w:val="uk-UA"/>
        </w:rPr>
        <w:object w:dxaOrig="6100" w:dyaOrig="320">
          <v:shape id="_x0000_i1059" type="#_x0000_t75" style="width:418.5pt;height:22.5pt" o:ole="">
            <v:imagedata r:id="rId65" o:title=""/>
          </v:shape>
          <o:OLEObject Type="Embed" ProgID="Equation.3" ShapeID="_x0000_i1059" DrawAspect="Content" ObjectID="_1468932296" r:id="rId66"/>
        </w:object>
      </w:r>
      <w:r>
        <w:rPr>
          <w:color w:val="000000"/>
          <w:sz w:val="28"/>
          <w:szCs w:val="28"/>
          <w:lang w:val="uk-UA"/>
        </w:rPr>
        <w:t>(</w:t>
      </w:r>
      <w:r w:rsidR="00AB3C0F">
        <w:rPr>
          <w:color w:val="000000"/>
          <w:sz w:val="28"/>
          <w:szCs w:val="28"/>
          <w:lang w:val="uk-UA"/>
        </w:rPr>
        <w:t>23)</w:t>
      </w:r>
    </w:p>
    <w:p w:rsidR="009F0AB1" w:rsidRPr="005E5EB7" w:rsidRDefault="009F0AB1" w:rsidP="00A705BE">
      <w:pPr>
        <w:shd w:val="clear" w:color="auto" w:fill="FFFFFF"/>
        <w:autoSpaceDE w:val="0"/>
        <w:autoSpaceDN w:val="0"/>
        <w:adjustRightInd w:val="0"/>
        <w:spacing w:line="396" w:lineRule="auto"/>
        <w:ind w:firstLine="684"/>
        <w:jc w:val="center"/>
        <w:rPr>
          <w:color w:val="000000"/>
          <w:sz w:val="28"/>
          <w:szCs w:val="28"/>
        </w:rPr>
      </w:pPr>
    </w:p>
    <w:p w:rsidR="003F60ED" w:rsidRDefault="003F60ED" w:rsidP="00A705BE">
      <w:pPr>
        <w:shd w:val="clear" w:color="auto" w:fill="FFFFFF"/>
        <w:autoSpaceDE w:val="0"/>
        <w:autoSpaceDN w:val="0"/>
        <w:adjustRightInd w:val="0"/>
        <w:spacing w:line="396" w:lineRule="auto"/>
        <w:ind w:firstLine="684"/>
        <w:jc w:val="both"/>
        <w:rPr>
          <w:color w:val="000000"/>
          <w:sz w:val="28"/>
          <w:szCs w:val="28"/>
          <w:lang w:val="uk-UA"/>
        </w:rPr>
      </w:pPr>
      <w:r w:rsidRPr="008F4530">
        <w:rPr>
          <w:color w:val="000000"/>
          <w:sz w:val="28"/>
          <w:szCs w:val="28"/>
          <w:lang w:val="uk-UA"/>
        </w:rPr>
        <w:t>2. Зміна прибутку за рахунок зміни ціни одиниці продукції:</w:t>
      </w:r>
    </w:p>
    <w:p w:rsidR="009F0AB1" w:rsidRDefault="009F0AB1" w:rsidP="00A705BE">
      <w:pPr>
        <w:shd w:val="clear" w:color="auto" w:fill="FFFFFF"/>
        <w:autoSpaceDE w:val="0"/>
        <w:autoSpaceDN w:val="0"/>
        <w:adjustRightInd w:val="0"/>
        <w:spacing w:line="396" w:lineRule="auto"/>
        <w:ind w:firstLine="684"/>
        <w:jc w:val="both"/>
        <w:rPr>
          <w:color w:val="000000"/>
          <w:sz w:val="28"/>
          <w:szCs w:val="28"/>
          <w:lang w:val="uk-UA"/>
        </w:rPr>
      </w:pPr>
    </w:p>
    <w:p w:rsidR="00AB3C0F" w:rsidRDefault="00DB66EF" w:rsidP="00A705BE">
      <w:pPr>
        <w:shd w:val="clear" w:color="auto" w:fill="FFFFFF"/>
        <w:autoSpaceDE w:val="0"/>
        <w:autoSpaceDN w:val="0"/>
        <w:adjustRightInd w:val="0"/>
        <w:spacing w:line="396" w:lineRule="auto"/>
        <w:ind w:firstLine="684"/>
        <w:jc w:val="both"/>
        <w:rPr>
          <w:color w:val="000000"/>
          <w:sz w:val="28"/>
          <w:szCs w:val="28"/>
          <w:lang w:val="uk-UA"/>
        </w:rPr>
      </w:pPr>
      <w:r w:rsidRPr="00DE17EF">
        <w:rPr>
          <w:color w:val="000000"/>
          <w:position w:val="-10"/>
          <w:sz w:val="28"/>
          <w:szCs w:val="28"/>
          <w:lang w:val="uk-UA"/>
        </w:rPr>
        <w:object w:dxaOrig="6140" w:dyaOrig="320">
          <v:shape id="_x0000_i1060" type="#_x0000_t75" style="width:422.25pt;height:22.5pt" o:ole="">
            <v:imagedata r:id="rId67" o:title=""/>
          </v:shape>
          <o:OLEObject Type="Embed" ProgID="Equation.3" ShapeID="_x0000_i1060" DrawAspect="Content" ObjectID="_1468932297" r:id="rId68"/>
        </w:object>
      </w:r>
      <w:r w:rsidR="00E67D44">
        <w:rPr>
          <w:color w:val="000000"/>
          <w:sz w:val="28"/>
          <w:szCs w:val="28"/>
          <w:lang w:val="uk-UA"/>
        </w:rPr>
        <w:t>(</w:t>
      </w:r>
      <w:r w:rsidR="00AB3C0F">
        <w:rPr>
          <w:color w:val="000000"/>
          <w:sz w:val="28"/>
          <w:szCs w:val="28"/>
          <w:lang w:val="uk-UA"/>
        </w:rPr>
        <w:t>24</w:t>
      </w:r>
      <w:r w:rsidR="00E67D44">
        <w:rPr>
          <w:color w:val="000000"/>
          <w:sz w:val="28"/>
          <w:szCs w:val="28"/>
          <w:lang w:val="uk-UA"/>
        </w:rPr>
        <w:t>)</w:t>
      </w:r>
    </w:p>
    <w:p w:rsidR="00E67D44" w:rsidRDefault="00E67D44" w:rsidP="00A705BE">
      <w:pPr>
        <w:shd w:val="clear" w:color="auto" w:fill="FFFFFF"/>
        <w:autoSpaceDE w:val="0"/>
        <w:autoSpaceDN w:val="0"/>
        <w:adjustRightInd w:val="0"/>
        <w:spacing w:line="396" w:lineRule="auto"/>
        <w:ind w:firstLine="684"/>
        <w:jc w:val="both"/>
        <w:rPr>
          <w:color w:val="000000"/>
          <w:sz w:val="28"/>
          <w:szCs w:val="28"/>
          <w:lang w:val="uk-UA"/>
        </w:rPr>
      </w:pPr>
    </w:p>
    <w:p w:rsidR="009F0AB1" w:rsidRDefault="009F0AB1" w:rsidP="00A705BE">
      <w:pPr>
        <w:shd w:val="clear" w:color="auto" w:fill="FFFFFF"/>
        <w:autoSpaceDE w:val="0"/>
        <w:autoSpaceDN w:val="0"/>
        <w:adjustRightInd w:val="0"/>
        <w:spacing w:line="396" w:lineRule="auto"/>
        <w:ind w:firstLine="684"/>
        <w:jc w:val="both"/>
        <w:rPr>
          <w:i/>
          <w:iCs/>
          <w:color w:val="000000"/>
          <w:sz w:val="28"/>
          <w:szCs w:val="28"/>
          <w:lang w:val="uk-UA"/>
        </w:rPr>
      </w:pPr>
      <w:r w:rsidRPr="009F0AB1">
        <w:rPr>
          <w:color w:val="000000"/>
          <w:sz w:val="28"/>
          <w:szCs w:val="28"/>
          <w:lang w:val="uk-UA"/>
        </w:rPr>
        <w:t>3. Зміна прибутку за рахунок зміни собівартості одиниці продукції:</w:t>
      </w:r>
      <w:r w:rsidRPr="009F0AB1">
        <w:rPr>
          <w:i/>
          <w:iCs/>
          <w:color w:val="000000"/>
          <w:sz w:val="28"/>
          <w:szCs w:val="28"/>
          <w:lang w:val="uk-UA"/>
        </w:rPr>
        <w:t>.</w:t>
      </w:r>
    </w:p>
    <w:p w:rsidR="009F0AB1" w:rsidRPr="009F0AB1" w:rsidRDefault="009F0AB1" w:rsidP="00A705BE">
      <w:pPr>
        <w:shd w:val="clear" w:color="auto" w:fill="FFFFFF"/>
        <w:autoSpaceDE w:val="0"/>
        <w:autoSpaceDN w:val="0"/>
        <w:adjustRightInd w:val="0"/>
        <w:spacing w:line="396" w:lineRule="auto"/>
        <w:jc w:val="center"/>
        <w:rPr>
          <w:iCs/>
          <w:color w:val="000000"/>
          <w:sz w:val="28"/>
          <w:szCs w:val="28"/>
          <w:lang w:val="uk-UA"/>
        </w:rPr>
      </w:pPr>
    </w:p>
    <w:p w:rsidR="009F0AB1" w:rsidRPr="009F0AB1" w:rsidRDefault="009F0AB1" w:rsidP="00A705BE">
      <w:pPr>
        <w:shd w:val="clear" w:color="auto" w:fill="FFFFFF"/>
        <w:autoSpaceDE w:val="0"/>
        <w:autoSpaceDN w:val="0"/>
        <w:adjustRightInd w:val="0"/>
        <w:spacing w:line="396" w:lineRule="auto"/>
        <w:jc w:val="center"/>
        <w:rPr>
          <w:iCs/>
          <w:color w:val="000000"/>
          <w:sz w:val="28"/>
          <w:szCs w:val="28"/>
          <w:lang w:val="uk-UA"/>
        </w:rPr>
      </w:pPr>
      <w:r w:rsidRPr="009F0AB1">
        <w:rPr>
          <w:color w:val="000000"/>
          <w:position w:val="-10"/>
          <w:sz w:val="28"/>
          <w:szCs w:val="28"/>
          <w:lang w:val="uk-UA"/>
        </w:rPr>
        <w:object w:dxaOrig="6000" w:dyaOrig="320">
          <v:shape id="_x0000_i1061" type="#_x0000_t75" style="width:412.5pt;height:22.5pt" o:ole="">
            <v:imagedata r:id="rId69" o:title=""/>
          </v:shape>
          <o:OLEObject Type="Embed" ProgID="Equation.3" ShapeID="_x0000_i1061" DrawAspect="Content" ObjectID="_1468932298" r:id="rId70"/>
        </w:object>
      </w:r>
      <w:r w:rsidRPr="009F0AB1">
        <w:rPr>
          <w:iCs/>
          <w:color w:val="000000"/>
          <w:sz w:val="28"/>
          <w:szCs w:val="28"/>
          <w:lang w:val="uk-UA"/>
        </w:rPr>
        <w:t xml:space="preserve"> (25)</w:t>
      </w:r>
    </w:p>
    <w:p w:rsidR="009F0AB1" w:rsidRPr="009F0AB1" w:rsidRDefault="009F0AB1" w:rsidP="00A705BE">
      <w:pPr>
        <w:shd w:val="clear" w:color="auto" w:fill="FFFFFF"/>
        <w:autoSpaceDE w:val="0"/>
        <w:autoSpaceDN w:val="0"/>
        <w:adjustRightInd w:val="0"/>
        <w:spacing w:line="396" w:lineRule="auto"/>
        <w:jc w:val="center"/>
        <w:rPr>
          <w:sz w:val="28"/>
          <w:szCs w:val="28"/>
        </w:rPr>
      </w:pPr>
    </w:p>
    <w:p w:rsidR="009F0AB1" w:rsidRDefault="009F0AB1" w:rsidP="00A705BE">
      <w:pPr>
        <w:shd w:val="clear" w:color="auto" w:fill="FFFFFF"/>
        <w:autoSpaceDE w:val="0"/>
        <w:autoSpaceDN w:val="0"/>
        <w:adjustRightInd w:val="0"/>
        <w:spacing w:line="396" w:lineRule="auto"/>
        <w:ind w:firstLine="684"/>
        <w:jc w:val="both"/>
        <w:rPr>
          <w:color w:val="000000"/>
          <w:sz w:val="28"/>
          <w:szCs w:val="28"/>
          <w:lang w:val="uk-UA"/>
        </w:rPr>
      </w:pPr>
      <w:r w:rsidRPr="009F0AB1">
        <w:rPr>
          <w:color w:val="000000"/>
          <w:sz w:val="28"/>
          <w:szCs w:val="28"/>
          <w:lang w:val="uk-UA"/>
        </w:rPr>
        <w:t>4. Сумарна зміна прибутку:</w:t>
      </w:r>
    </w:p>
    <w:p w:rsidR="009F0AB1" w:rsidRPr="00C2302A" w:rsidRDefault="009F0AB1" w:rsidP="00A705BE">
      <w:pPr>
        <w:shd w:val="clear" w:color="auto" w:fill="FFFFFF"/>
        <w:autoSpaceDE w:val="0"/>
        <w:autoSpaceDN w:val="0"/>
        <w:adjustRightInd w:val="0"/>
        <w:spacing w:line="396" w:lineRule="auto"/>
        <w:ind w:firstLine="684"/>
        <w:jc w:val="both"/>
        <w:rPr>
          <w:sz w:val="28"/>
          <w:szCs w:val="28"/>
        </w:rPr>
      </w:pPr>
    </w:p>
    <w:p w:rsidR="009F0AB1" w:rsidRPr="00C2302A" w:rsidRDefault="009F0AB1" w:rsidP="00A705BE">
      <w:pPr>
        <w:shd w:val="clear" w:color="auto" w:fill="FFFFFF"/>
        <w:autoSpaceDE w:val="0"/>
        <w:autoSpaceDN w:val="0"/>
        <w:adjustRightInd w:val="0"/>
        <w:spacing w:line="396" w:lineRule="auto"/>
        <w:ind w:firstLine="684"/>
        <w:jc w:val="center"/>
        <w:rPr>
          <w:color w:val="000000"/>
          <w:sz w:val="28"/>
          <w:szCs w:val="28"/>
          <w:lang w:val="uk-UA"/>
        </w:rPr>
      </w:pPr>
      <w:r w:rsidRPr="00C2302A">
        <w:rPr>
          <w:color w:val="000000"/>
          <w:position w:val="-10"/>
          <w:sz w:val="28"/>
          <w:szCs w:val="28"/>
          <w:lang w:val="uk-UA"/>
        </w:rPr>
        <w:object w:dxaOrig="6000" w:dyaOrig="320">
          <v:shape id="_x0000_i1062" type="#_x0000_t75" style="width:412.5pt;height:22.5pt" o:ole="">
            <v:imagedata r:id="rId71" o:title=""/>
          </v:shape>
          <o:OLEObject Type="Embed" ProgID="Equation.3" ShapeID="_x0000_i1062" DrawAspect="Content" ObjectID="_1468932299" r:id="rId72"/>
        </w:object>
      </w:r>
      <w:r w:rsidRPr="00C2302A">
        <w:rPr>
          <w:color w:val="000000"/>
          <w:sz w:val="28"/>
          <w:szCs w:val="28"/>
          <w:lang w:val="uk-UA"/>
        </w:rPr>
        <w:t xml:space="preserve"> (26)</w:t>
      </w:r>
    </w:p>
    <w:p w:rsidR="009F0AB1" w:rsidRPr="00C2302A" w:rsidRDefault="009F0AB1" w:rsidP="00A705BE">
      <w:pPr>
        <w:shd w:val="clear" w:color="auto" w:fill="FFFFFF"/>
        <w:autoSpaceDE w:val="0"/>
        <w:autoSpaceDN w:val="0"/>
        <w:adjustRightInd w:val="0"/>
        <w:spacing w:line="396" w:lineRule="auto"/>
        <w:ind w:firstLine="684"/>
        <w:jc w:val="both"/>
        <w:rPr>
          <w:sz w:val="28"/>
          <w:szCs w:val="28"/>
        </w:rPr>
      </w:pPr>
      <w:r w:rsidRPr="00C2302A">
        <w:rPr>
          <w:color w:val="000000"/>
          <w:sz w:val="28"/>
          <w:szCs w:val="28"/>
          <w:lang w:val="uk-UA"/>
        </w:rPr>
        <w:t>Цей же результат одержуємо як суму відхилень прибутку за рахунок впливу окремих факторів:</w:t>
      </w:r>
    </w:p>
    <w:p w:rsidR="009F0AB1" w:rsidRPr="00C2302A" w:rsidRDefault="009F0AB1" w:rsidP="00A705BE">
      <w:pPr>
        <w:shd w:val="clear" w:color="auto" w:fill="FFFFFF"/>
        <w:autoSpaceDE w:val="0"/>
        <w:autoSpaceDN w:val="0"/>
        <w:adjustRightInd w:val="0"/>
        <w:spacing w:line="396" w:lineRule="auto"/>
        <w:ind w:firstLine="684"/>
        <w:jc w:val="center"/>
        <w:rPr>
          <w:sz w:val="28"/>
          <w:szCs w:val="28"/>
        </w:rPr>
      </w:pPr>
      <w:r w:rsidRPr="00C2302A">
        <w:rPr>
          <w:color w:val="000000"/>
          <w:position w:val="-10"/>
          <w:sz w:val="28"/>
          <w:szCs w:val="28"/>
          <w:lang w:val="uk-UA"/>
        </w:rPr>
        <w:object w:dxaOrig="4520" w:dyaOrig="320">
          <v:shape id="_x0000_i1063" type="#_x0000_t75" style="width:310.5pt;height:22.5pt" o:ole="">
            <v:imagedata r:id="rId73" o:title=""/>
          </v:shape>
          <o:OLEObject Type="Embed" ProgID="Equation.3" ShapeID="_x0000_i1063" DrawAspect="Content" ObjectID="_1468932300" r:id="rId74"/>
        </w:object>
      </w:r>
      <w:r w:rsidRPr="00C2302A">
        <w:rPr>
          <w:iCs/>
          <w:color w:val="000000"/>
          <w:sz w:val="28"/>
          <w:szCs w:val="28"/>
          <w:lang w:val="uk-UA"/>
        </w:rPr>
        <w:t xml:space="preserve"> (27)</w:t>
      </w:r>
    </w:p>
    <w:p w:rsidR="009F0AB1" w:rsidRPr="00C2302A" w:rsidRDefault="009F0AB1" w:rsidP="00A705BE">
      <w:pPr>
        <w:shd w:val="clear" w:color="auto" w:fill="FFFFFF"/>
        <w:autoSpaceDE w:val="0"/>
        <w:autoSpaceDN w:val="0"/>
        <w:adjustRightInd w:val="0"/>
        <w:spacing w:line="396" w:lineRule="auto"/>
        <w:ind w:firstLine="684"/>
        <w:jc w:val="both"/>
        <w:rPr>
          <w:sz w:val="28"/>
          <w:szCs w:val="28"/>
        </w:rPr>
      </w:pPr>
      <w:r w:rsidRPr="00C2302A">
        <w:rPr>
          <w:color w:val="000000"/>
          <w:sz w:val="28"/>
          <w:szCs w:val="28"/>
          <w:lang w:val="uk-UA"/>
        </w:rPr>
        <w:t>Аналіз показує, що найбільший вплив на збільшення прибутку в звітному році зробило підвищення рівня средньореалізаціоних цін (397,117 тис.грн.).</w:t>
      </w:r>
    </w:p>
    <w:p w:rsidR="009F0AB1" w:rsidRPr="00C2302A" w:rsidRDefault="009F0AB1" w:rsidP="00A705BE">
      <w:pPr>
        <w:shd w:val="clear" w:color="auto" w:fill="FFFFFF"/>
        <w:autoSpaceDE w:val="0"/>
        <w:autoSpaceDN w:val="0"/>
        <w:adjustRightInd w:val="0"/>
        <w:spacing w:line="396" w:lineRule="auto"/>
        <w:ind w:firstLine="684"/>
        <w:jc w:val="both"/>
        <w:rPr>
          <w:sz w:val="28"/>
          <w:szCs w:val="28"/>
        </w:rPr>
      </w:pPr>
      <w:r w:rsidRPr="00C2302A">
        <w:rPr>
          <w:color w:val="000000"/>
          <w:sz w:val="28"/>
          <w:szCs w:val="28"/>
          <w:lang w:val="uk-UA"/>
        </w:rPr>
        <w:t>Слід зазначити негативний вплив збільшення рівня собівартості на загальну суму прибутку: незначне підвищення собівартості одиниці продукції (на 0,002 грн.) зменшило загальну суму прибутку на 3,435 тис. грн.</w:t>
      </w:r>
    </w:p>
    <w:p w:rsidR="009F0AB1" w:rsidRDefault="009F0AB1" w:rsidP="00A705BE">
      <w:pPr>
        <w:shd w:val="clear" w:color="auto" w:fill="FFFFFF"/>
        <w:autoSpaceDE w:val="0"/>
        <w:autoSpaceDN w:val="0"/>
        <w:adjustRightInd w:val="0"/>
        <w:spacing w:line="396" w:lineRule="auto"/>
        <w:ind w:firstLine="684"/>
        <w:jc w:val="both"/>
        <w:rPr>
          <w:color w:val="000000"/>
          <w:sz w:val="28"/>
          <w:szCs w:val="28"/>
          <w:lang w:val="uk-UA"/>
        </w:rPr>
      </w:pPr>
      <w:r w:rsidRPr="00C2302A">
        <w:rPr>
          <w:color w:val="000000"/>
          <w:sz w:val="28"/>
          <w:szCs w:val="28"/>
          <w:lang w:val="uk-UA"/>
        </w:rPr>
        <w:t>Незначне зменшення прибутку внаслідок підвищення собівартості було компенсовано за рахунок збільшення ціни одиниці продукції, а також за рахунок збільшення обсягу випуску продукції. І в підсумку загальна сума прибутку в звітному році збільшилася на 417,554 грн. у порівнянні з попереднім роком. І це, безсумнівно, є позитивним результатом господарської діяльності підприємства за звітний рік.</w:t>
      </w:r>
    </w:p>
    <w:p w:rsidR="00477A4C" w:rsidRPr="00477A4C" w:rsidRDefault="00477A4C" w:rsidP="00A705BE">
      <w:pPr>
        <w:shd w:val="clear" w:color="auto" w:fill="FFFFFF"/>
        <w:autoSpaceDE w:val="0"/>
        <w:autoSpaceDN w:val="0"/>
        <w:adjustRightInd w:val="0"/>
        <w:spacing w:line="396" w:lineRule="auto"/>
        <w:ind w:firstLine="684"/>
        <w:jc w:val="both"/>
        <w:rPr>
          <w:sz w:val="28"/>
          <w:szCs w:val="28"/>
          <w:lang w:val="uk-UA"/>
        </w:rPr>
      </w:pPr>
      <w:r w:rsidRPr="00477A4C">
        <w:rPr>
          <w:color w:val="000000"/>
          <w:sz w:val="28"/>
          <w:szCs w:val="28"/>
          <w:lang w:val="uk-UA"/>
        </w:rPr>
        <w:t>Як було видно з попередніх пунктів, рівень цін, їхня зміна впливає на рівень прибутку, тому при аналізі прибутку підприємства не можна не враховувати ті фактори, що безпосередньо впливають на рівень цін на продукцію розглянутого підприємства.</w:t>
      </w:r>
    </w:p>
    <w:p w:rsidR="00477A4C" w:rsidRPr="00477A4C" w:rsidRDefault="00477A4C" w:rsidP="00A705BE">
      <w:pPr>
        <w:shd w:val="clear" w:color="auto" w:fill="FFFFFF"/>
        <w:autoSpaceDE w:val="0"/>
        <w:autoSpaceDN w:val="0"/>
        <w:adjustRightInd w:val="0"/>
        <w:spacing w:line="396" w:lineRule="auto"/>
        <w:ind w:firstLine="684"/>
        <w:jc w:val="both"/>
        <w:rPr>
          <w:sz w:val="28"/>
          <w:szCs w:val="28"/>
          <w:lang w:val="uk-UA"/>
        </w:rPr>
      </w:pPr>
      <w:r w:rsidRPr="00477A4C">
        <w:rPr>
          <w:color w:val="000000"/>
          <w:sz w:val="28"/>
          <w:szCs w:val="28"/>
          <w:lang w:val="uk-UA"/>
        </w:rPr>
        <w:t>На зміну рівня цін впливають наступні фактори: якість реалізованої продукції, ринки збуту, кон'юнктура ринку, інфляційні процеси.</w:t>
      </w:r>
    </w:p>
    <w:p w:rsidR="00477A4C" w:rsidRPr="00477A4C" w:rsidRDefault="00477A4C" w:rsidP="00A705BE">
      <w:pPr>
        <w:shd w:val="clear" w:color="auto" w:fill="FFFFFF"/>
        <w:autoSpaceDE w:val="0"/>
        <w:autoSpaceDN w:val="0"/>
        <w:adjustRightInd w:val="0"/>
        <w:spacing w:line="396" w:lineRule="auto"/>
        <w:ind w:firstLine="684"/>
        <w:jc w:val="both"/>
        <w:rPr>
          <w:sz w:val="28"/>
          <w:szCs w:val="28"/>
        </w:rPr>
      </w:pPr>
      <w:r w:rsidRPr="00477A4C">
        <w:rPr>
          <w:color w:val="000000"/>
          <w:sz w:val="28"/>
          <w:szCs w:val="28"/>
          <w:lang w:val="uk-UA"/>
        </w:rPr>
        <w:t>При аналізі діяльності ТОВ ПКФ "Консалекс" особливу увагу варто приділити розгляданню впливу такого фактора, як ринки збуту, тому що цей фактор значно впливає на рівень средньореалізаціоних цін. Відомо, що в умовах сучасної російської економіки більшість підприємств випробують недостачу т.зв. "живих" грошей. Тому в практиці наших підприємств часто зустрічаються такі види господарських операцій, як бартер, взаємозаліки, взаємне списання заборгованостей, і ін.</w:t>
      </w:r>
    </w:p>
    <w:p w:rsidR="00477A4C" w:rsidRPr="00477A4C" w:rsidRDefault="00477A4C" w:rsidP="00A705BE">
      <w:pPr>
        <w:shd w:val="clear" w:color="auto" w:fill="FFFFFF"/>
        <w:autoSpaceDE w:val="0"/>
        <w:autoSpaceDN w:val="0"/>
        <w:adjustRightInd w:val="0"/>
        <w:spacing w:line="396" w:lineRule="auto"/>
        <w:ind w:firstLine="684"/>
        <w:jc w:val="both"/>
        <w:rPr>
          <w:sz w:val="28"/>
          <w:szCs w:val="28"/>
        </w:rPr>
      </w:pPr>
      <w:r w:rsidRPr="00477A4C">
        <w:rPr>
          <w:color w:val="000000"/>
          <w:sz w:val="28"/>
          <w:szCs w:val="28"/>
          <w:lang w:val="uk-UA"/>
        </w:rPr>
        <w:t>Розглянуте підприємство реалізує свою продукцію по досить широкому спектрі збутових каналів. У силу вищевказаної специфіки, а також у силу недостачі оборотних коштів, підприємство змушене встановлювати різні рівні цін на свою продукцію для різних покупців. Наприклад, велику частину своєї продукції підприємство реалізує за договірними цінами численним оптовим покупцям (в основному, це юридичні особи), але частина продукції підприємство реалізує Астраханському Рибоконсервному комбінату в рахунок оплати за оренду заводу, частина продукції реалізується по лінії взаємозаліків з різними постачальниками сировини, і т.д.</w:t>
      </w:r>
    </w:p>
    <w:p w:rsidR="00477A4C" w:rsidRDefault="00477A4C" w:rsidP="00A705BE">
      <w:pPr>
        <w:shd w:val="clear" w:color="auto" w:fill="FFFFFF"/>
        <w:autoSpaceDE w:val="0"/>
        <w:autoSpaceDN w:val="0"/>
        <w:adjustRightInd w:val="0"/>
        <w:spacing w:line="396" w:lineRule="auto"/>
        <w:ind w:firstLine="684"/>
        <w:jc w:val="both"/>
        <w:rPr>
          <w:color w:val="000000"/>
          <w:sz w:val="28"/>
          <w:szCs w:val="28"/>
          <w:lang w:val="uk-UA"/>
        </w:rPr>
      </w:pPr>
      <w:r w:rsidRPr="00477A4C">
        <w:rPr>
          <w:color w:val="000000"/>
          <w:sz w:val="28"/>
          <w:szCs w:val="28"/>
          <w:lang w:val="uk-UA"/>
        </w:rPr>
        <w:t>Розрахуємо зміну середньої ціни реалізації в залежності від ринків збуту продукції (табл. 2.6)</w:t>
      </w:r>
    </w:p>
    <w:p w:rsidR="00A37BBB" w:rsidRDefault="00A37BBB" w:rsidP="00A705BE">
      <w:pPr>
        <w:shd w:val="clear" w:color="auto" w:fill="FFFFFF"/>
        <w:autoSpaceDE w:val="0"/>
        <w:autoSpaceDN w:val="0"/>
        <w:adjustRightInd w:val="0"/>
        <w:spacing w:line="396" w:lineRule="auto"/>
        <w:ind w:firstLine="684"/>
        <w:jc w:val="both"/>
        <w:rPr>
          <w:color w:val="000000"/>
          <w:sz w:val="28"/>
          <w:szCs w:val="28"/>
          <w:lang w:val="uk-UA"/>
        </w:rPr>
      </w:pPr>
    </w:p>
    <w:p w:rsidR="00A37BBB" w:rsidRDefault="00A37BBB" w:rsidP="00A705BE">
      <w:pPr>
        <w:shd w:val="clear" w:color="auto" w:fill="FFFFFF"/>
        <w:autoSpaceDE w:val="0"/>
        <w:autoSpaceDN w:val="0"/>
        <w:adjustRightInd w:val="0"/>
        <w:spacing w:line="396" w:lineRule="auto"/>
        <w:ind w:firstLine="684"/>
        <w:jc w:val="right"/>
        <w:rPr>
          <w:color w:val="000000"/>
          <w:sz w:val="28"/>
          <w:szCs w:val="28"/>
          <w:lang w:val="uk-UA"/>
        </w:rPr>
      </w:pPr>
      <w:r>
        <w:rPr>
          <w:color w:val="000000"/>
          <w:sz w:val="28"/>
          <w:szCs w:val="28"/>
          <w:lang w:val="uk-UA"/>
        </w:rPr>
        <w:t>Таблиця 2.6</w:t>
      </w:r>
    </w:p>
    <w:p w:rsidR="00A37BBB" w:rsidRDefault="00A37BBB" w:rsidP="00A705BE">
      <w:pPr>
        <w:shd w:val="clear" w:color="auto" w:fill="FFFFFF"/>
        <w:autoSpaceDE w:val="0"/>
        <w:autoSpaceDN w:val="0"/>
        <w:adjustRightInd w:val="0"/>
        <w:spacing w:line="396" w:lineRule="auto"/>
        <w:ind w:firstLine="684"/>
        <w:jc w:val="center"/>
        <w:rPr>
          <w:color w:val="000000"/>
          <w:sz w:val="28"/>
          <w:szCs w:val="28"/>
          <w:lang w:val="uk-UA"/>
        </w:rPr>
      </w:pPr>
    </w:p>
    <w:p w:rsidR="00A37BBB" w:rsidRDefault="00A37BBB" w:rsidP="00A705BE">
      <w:pPr>
        <w:shd w:val="clear" w:color="auto" w:fill="FFFFFF"/>
        <w:autoSpaceDE w:val="0"/>
        <w:autoSpaceDN w:val="0"/>
        <w:adjustRightInd w:val="0"/>
        <w:spacing w:line="396" w:lineRule="auto"/>
        <w:ind w:firstLine="684"/>
        <w:jc w:val="center"/>
        <w:rPr>
          <w:color w:val="000000"/>
          <w:sz w:val="28"/>
          <w:szCs w:val="28"/>
          <w:lang w:val="uk-UA"/>
        </w:rPr>
      </w:pPr>
      <w:r>
        <w:rPr>
          <w:color w:val="000000"/>
          <w:sz w:val="28"/>
          <w:szCs w:val="28"/>
          <w:lang w:val="uk-UA"/>
        </w:rPr>
        <w:t xml:space="preserve">Вплив ринків збуту </w:t>
      </w:r>
      <w:r w:rsidR="002940FF">
        <w:rPr>
          <w:color w:val="000000"/>
          <w:sz w:val="28"/>
          <w:szCs w:val="28"/>
          <w:lang w:val="uk-UA"/>
        </w:rPr>
        <w:t>продукції на заміну середньої одиниці продукції</w:t>
      </w:r>
    </w:p>
    <w:p w:rsidR="002940FF" w:rsidRDefault="002940FF" w:rsidP="00A705BE">
      <w:pPr>
        <w:shd w:val="clear" w:color="auto" w:fill="FFFFFF"/>
        <w:autoSpaceDE w:val="0"/>
        <w:autoSpaceDN w:val="0"/>
        <w:adjustRightInd w:val="0"/>
        <w:spacing w:line="396" w:lineRule="auto"/>
        <w:ind w:firstLine="684"/>
        <w:jc w:val="center"/>
        <w:rPr>
          <w:color w:val="000000"/>
          <w:sz w:val="28"/>
          <w:szCs w:val="28"/>
          <w:lang w:val="uk-UA"/>
        </w:rPr>
      </w:pPr>
    </w:p>
    <w:tbl>
      <w:tblPr>
        <w:tblStyle w:val="a3"/>
        <w:tblW w:w="0" w:type="auto"/>
        <w:tblLayout w:type="fixed"/>
        <w:tblLook w:val="01E0" w:firstRow="1" w:lastRow="1" w:firstColumn="1" w:lastColumn="1" w:noHBand="0" w:noVBand="0"/>
      </w:tblPr>
      <w:tblGrid>
        <w:gridCol w:w="1999"/>
        <w:gridCol w:w="1244"/>
        <w:gridCol w:w="1266"/>
        <w:gridCol w:w="1356"/>
        <w:gridCol w:w="967"/>
        <w:gridCol w:w="873"/>
        <w:gridCol w:w="782"/>
        <w:gridCol w:w="1367"/>
      </w:tblGrid>
      <w:tr w:rsidR="002940FF">
        <w:tc>
          <w:tcPr>
            <w:tcW w:w="1999" w:type="dxa"/>
            <w:vMerge w:val="restart"/>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Ринки збуту</w:t>
            </w:r>
          </w:p>
        </w:tc>
        <w:tc>
          <w:tcPr>
            <w:tcW w:w="1244" w:type="dxa"/>
            <w:vMerge w:val="restart"/>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Ціни за бан., грн.</w:t>
            </w:r>
          </w:p>
        </w:tc>
        <w:tc>
          <w:tcPr>
            <w:tcW w:w="2622" w:type="dxa"/>
            <w:gridSpan w:val="2"/>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Обсяг реалізації, тис. бан.</w:t>
            </w:r>
          </w:p>
        </w:tc>
        <w:tc>
          <w:tcPr>
            <w:tcW w:w="2622" w:type="dxa"/>
            <w:gridSpan w:val="3"/>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Структура</w:t>
            </w:r>
          </w:p>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реалізації, %</w:t>
            </w:r>
          </w:p>
        </w:tc>
        <w:tc>
          <w:tcPr>
            <w:tcW w:w="1367" w:type="dxa"/>
            <w:vMerge w:val="restart"/>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Змінення середньої ціни за бан., грн.</w:t>
            </w:r>
          </w:p>
        </w:tc>
      </w:tr>
      <w:tr w:rsidR="002940FF">
        <w:tc>
          <w:tcPr>
            <w:tcW w:w="1999" w:type="dxa"/>
            <w:vMerge/>
            <w:vAlign w:val="center"/>
          </w:tcPr>
          <w:p w:rsidR="002940FF" w:rsidRDefault="002940FF" w:rsidP="00A705BE">
            <w:pPr>
              <w:autoSpaceDE w:val="0"/>
              <w:autoSpaceDN w:val="0"/>
              <w:adjustRightInd w:val="0"/>
              <w:spacing w:line="396" w:lineRule="auto"/>
              <w:jc w:val="center"/>
              <w:rPr>
                <w:color w:val="000000"/>
                <w:sz w:val="28"/>
                <w:szCs w:val="28"/>
                <w:lang w:val="uk-UA"/>
              </w:rPr>
            </w:pPr>
          </w:p>
        </w:tc>
        <w:tc>
          <w:tcPr>
            <w:tcW w:w="1244" w:type="dxa"/>
            <w:vMerge/>
            <w:vAlign w:val="center"/>
          </w:tcPr>
          <w:p w:rsidR="002940FF" w:rsidRDefault="002940FF" w:rsidP="00A705BE">
            <w:pPr>
              <w:autoSpaceDE w:val="0"/>
              <w:autoSpaceDN w:val="0"/>
              <w:adjustRightInd w:val="0"/>
              <w:spacing w:line="396" w:lineRule="auto"/>
              <w:jc w:val="center"/>
              <w:rPr>
                <w:color w:val="000000"/>
                <w:sz w:val="28"/>
                <w:szCs w:val="28"/>
                <w:lang w:val="uk-UA"/>
              </w:rPr>
            </w:pPr>
          </w:p>
        </w:tc>
        <w:tc>
          <w:tcPr>
            <w:tcW w:w="1266"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план</w:t>
            </w:r>
          </w:p>
        </w:tc>
        <w:tc>
          <w:tcPr>
            <w:tcW w:w="1356"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факт</w:t>
            </w:r>
          </w:p>
        </w:tc>
        <w:tc>
          <w:tcPr>
            <w:tcW w:w="967"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план</w:t>
            </w:r>
          </w:p>
        </w:tc>
        <w:tc>
          <w:tcPr>
            <w:tcW w:w="873"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факт</w:t>
            </w:r>
          </w:p>
        </w:tc>
        <w:tc>
          <w:tcPr>
            <w:tcW w:w="782"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w:t>
            </w:r>
          </w:p>
        </w:tc>
        <w:tc>
          <w:tcPr>
            <w:tcW w:w="1367" w:type="dxa"/>
            <w:vMerge/>
          </w:tcPr>
          <w:p w:rsidR="002940FF" w:rsidRDefault="002940FF" w:rsidP="00A705BE">
            <w:pPr>
              <w:autoSpaceDE w:val="0"/>
              <w:autoSpaceDN w:val="0"/>
              <w:adjustRightInd w:val="0"/>
              <w:spacing w:line="396" w:lineRule="auto"/>
              <w:jc w:val="center"/>
              <w:rPr>
                <w:color w:val="000000"/>
                <w:sz w:val="28"/>
                <w:szCs w:val="28"/>
                <w:lang w:val="uk-UA"/>
              </w:rPr>
            </w:pPr>
          </w:p>
        </w:tc>
      </w:tr>
      <w:tr w:rsidR="002940FF">
        <w:tc>
          <w:tcPr>
            <w:tcW w:w="1999" w:type="dxa"/>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Реалізовано рибокомбінату</w:t>
            </w:r>
          </w:p>
        </w:tc>
        <w:tc>
          <w:tcPr>
            <w:tcW w:w="1244"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5,10</w:t>
            </w:r>
          </w:p>
        </w:tc>
        <w:tc>
          <w:tcPr>
            <w:tcW w:w="1266"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293,182</w:t>
            </w:r>
          </w:p>
        </w:tc>
        <w:tc>
          <w:tcPr>
            <w:tcW w:w="1356"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198,558</w:t>
            </w:r>
          </w:p>
        </w:tc>
        <w:tc>
          <w:tcPr>
            <w:tcW w:w="967"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15</w:t>
            </w:r>
          </w:p>
        </w:tc>
        <w:tc>
          <w:tcPr>
            <w:tcW w:w="873"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10</w:t>
            </w:r>
          </w:p>
        </w:tc>
        <w:tc>
          <w:tcPr>
            <w:tcW w:w="782"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-5</w:t>
            </w:r>
          </w:p>
        </w:tc>
        <w:tc>
          <w:tcPr>
            <w:tcW w:w="1367"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-0,255</w:t>
            </w:r>
          </w:p>
        </w:tc>
      </w:tr>
      <w:tr w:rsidR="002940FF">
        <w:tc>
          <w:tcPr>
            <w:tcW w:w="1999" w:type="dxa"/>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За договірними цінами</w:t>
            </w:r>
          </w:p>
        </w:tc>
        <w:tc>
          <w:tcPr>
            <w:tcW w:w="1244"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5,50</w:t>
            </w:r>
          </w:p>
        </w:tc>
        <w:tc>
          <w:tcPr>
            <w:tcW w:w="1266"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1563,636</w:t>
            </w:r>
          </w:p>
        </w:tc>
        <w:tc>
          <w:tcPr>
            <w:tcW w:w="1356"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1687,746</w:t>
            </w:r>
          </w:p>
        </w:tc>
        <w:tc>
          <w:tcPr>
            <w:tcW w:w="967"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80</w:t>
            </w:r>
          </w:p>
        </w:tc>
        <w:tc>
          <w:tcPr>
            <w:tcW w:w="873"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85</w:t>
            </w:r>
          </w:p>
        </w:tc>
        <w:tc>
          <w:tcPr>
            <w:tcW w:w="782"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+5</w:t>
            </w:r>
          </w:p>
        </w:tc>
        <w:tc>
          <w:tcPr>
            <w:tcW w:w="1367"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0,275</w:t>
            </w:r>
          </w:p>
        </w:tc>
      </w:tr>
      <w:tr w:rsidR="002940FF">
        <w:tc>
          <w:tcPr>
            <w:tcW w:w="1999" w:type="dxa"/>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Інші</w:t>
            </w:r>
          </w:p>
        </w:tc>
        <w:tc>
          <w:tcPr>
            <w:tcW w:w="1244"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5,30</w:t>
            </w:r>
          </w:p>
        </w:tc>
        <w:tc>
          <w:tcPr>
            <w:tcW w:w="1266"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97,727</w:t>
            </w:r>
          </w:p>
        </w:tc>
        <w:tc>
          <w:tcPr>
            <w:tcW w:w="1356"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99,279</w:t>
            </w:r>
          </w:p>
        </w:tc>
        <w:tc>
          <w:tcPr>
            <w:tcW w:w="967"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5</w:t>
            </w:r>
          </w:p>
        </w:tc>
        <w:tc>
          <w:tcPr>
            <w:tcW w:w="873"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5</w:t>
            </w:r>
          </w:p>
        </w:tc>
        <w:tc>
          <w:tcPr>
            <w:tcW w:w="782"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w:t>
            </w:r>
          </w:p>
        </w:tc>
        <w:tc>
          <w:tcPr>
            <w:tcW w:w="1367"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w:t>
            </w:r>
          </w:p>
        </w:tc>
      </w:tr>
      <w:tr w:rsidR="002940FF">
        <w:tc>
          <w:tcPr>
            <w:tcW w:w="1999" w:type="dxa"/>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Усього</w:t>
            </w:r>
          </w:p>
        </w:tc>
        <w:tc>
          <w:tcPr>
            <w:tcW w:w="1244"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w:t>
            </w:r>
          </w:p>
        </w:tc>
        <w:tc>
          <w:tcPr>
            <w:tcW w:w="1266"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1954,545</w:t>
            </w:r>
          </w:p>
        </w:tc>
        <w:tc>
          <w:tcPr>
            <w:tcW w:w="1356"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1985,584</w:t>
            </w:r>
          </w:p>
        </w:tc>
        <w:tc>
          <w:tcPr>
            <w:tcW w:w="967"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100</w:t>
            </w:r>
          </w:p>
        </w:tc>
        <w:tc>
          <w:tcPr>
            <w:tcW w:w="873"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100</w:t>
            </w:r>
          </w:p>
        </w:tc>
        <w:tc>
          <w:tcPr>
            <w:tcW w:w="782"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w:t>
            </w:r>
          </w:p>
        </w:tc>
        <w:tc>
          <w:tcPr>
            <w:tcW w:w="1367" w:type="dxa"/>
            <w:vAlign w:val="center"/>
          </w:tcPr>
          <w:p w:rsidR="002940FF" w:rsidRDefault="002940FF" w:rsidP="00A705BE">
            <w:pPr>
              <w:autoSpaceDE w:val="0"/>
              <w:autoSpaceDN w:val="0"/>
              <w:adjustRightInd w:val="0"/>
              <w:spacing w:line="396" w:lineRule="auto"/>
              <w:jc w:val="center"/>
              <w:rPr>
                <w:color w:val="000000"/>
                <w:sz w:val="28"/>
                <w:szCs w:val="28"/>
                <w:lang w:val="uk-UA"/>
              </w:rPr>
            </w:pPr>
            <w:r>
              <w:rPr>
                <w:color w:val="000000"/>
                <w:sz w:val="28"/>
                <w:szCs w:val="28"/>
                <w:lang w:val="uk-UA"/>
              </w:rPr>
              <w:t>0,02</w:t>
            </w:r>
          </w:p>
        </w:tc>
      </w:tr>
    </w:tbl>
    <w:p w:rsidR="002940FF" w:rsidRDefault="002940FF" w:rsidP="00A705BE">
      <w:pPr>
        <w:shd w:val="clear" w:color="auto" w:fill="FFFFFF"/>
        <w:autoSpaceDE w:val="0"/>
        <w:autoSpaceDN w:val="0"/>
        <w:adjustRightInd w:val="0"/>
        <w:spacing w:line="396" w:lineRule="auto"/>
        <w:ind w:firstLine="684"/>
        <w:jc w:val="center"/>
        <w:rPr>
          <w:color w:val="000000"/>
          <w:sz w:val="28"/>
          <w:szCs w:val="28"/>
          <w:lang w:val="uk-UA"/>
        </w:rPr>
      </w:pPr>
    </w:p>
    <w:p w:rsidR="00B816E7" w:rsidRPr="00B816E7" w:rsidRDefault="00B816E7" w:rsidP="00A705BE">
      <w:pPr>
        <w:shd w:val="clear" w:color="auto" w:fill="FFFFFF"/>
        <w:autoSpaceDE w:val="0"/>
        <w:autoSpaceDN w:val="0"/>
        <w:adjustRightInd w:val="0"/>
        <w:spacing w:line="396" w:lineRule="auto"/>
        <w:ind w:firstLine="684"/>
        <w:jc w:val="both"/>
        <w:rPr>
          <w:sz w:val="28"/>
          <w:szCs w:val="28"/>
        </w:rPr>
      </w:pPr>
      <w:r w:rsidRPr="00B816E7">
        <w:rPr>
          <w:color w:val="000000"/>
          <w:sz w:val="28"/>
          <w:szCs w:val="28"/>
          <w:lang w:val="uk-UA"/>
        </w:rPr>
        <w:t xml:space="preserve">У зв'язку зі зміною ринків збуту продукції середній рівень ціни 1 банки збільшився на 0,02 грн., а сума прибутку - на </w:t>
      </w:r>
      <w:r w:rsidRPr="00B816E7">
        <w:rPr>
          <w:bCs/>
          <w:color w:val="000000"/>
          <w:sz w:val="28"/>
          <w:szCs w:val="28"/>
          <w:lang w:val="uk-UA"/>
        </w:rPr>
        <w:t xml:space="preserve">39,712 </w:t>
      </w:r>
      <w:r w:rsidRPr="00B816E7">
        <w:rPr>
          <w:color w:val="000000"/>
          <w:sz w:val="28"/>
          <w:szCs w:val="28"/>
          <w:lang w:val="uk-UA"/>
        </w:rPr>
        <w:t xml:space="preserve">тис. </w:t>
      </w:r>
      <w:r w:rsidRPr="00B816E7">
        <w:rPr>
          <w:bCs/>
          <w:color w:val="000000"/>
          <w:sz w:val="28"/>
          <w:szCs w:val="28"/>
          <w:lang w:val="uk-UA"/>
        </w:rPr>
        <w:t>грн.</w:t>
      </w:r>
      <w:r w:rsidRPr="00B816E7">
        <w:rPr>
          <w:b/>
          <w:bCs/>
          <w:color w:val="000000"/>
          <w:sz w:val="28"/>
          <w:szCs w:val="28"/>
          <w:lang w:val="uk-UA"/>
        </w:rPr>
        <w:t xml:space="preserve"> ( 0,02 </w:t>
      </w:r>
      <w:r w:rsidRPr="00B816E7">
        <w:rPr>
          <w:color w:val="000000"/>
          <w:sz w:val="28"/>
          <w:szCs w:val="28"/>
          <w:lang w:val="uk-UA"/>
        </w:rPr>
        <w:t>грн.*1985,854 тис. бан.).</w:t>
      </w:r>
    </w:p>
    <w:p w:rsidR="00A37BBB" w:rsidRDefault="00B816E7" w:rsidP="00A705BE">
      <w:pPr>
        <w:shd w:val="clear" w:color="auto" w:fill="FFFFFF"/>
        <w:autoSpaceDE w:val="0"/>
        <w:autoSpaceDN w:val="0"/>
        <w:adjustRightInd w:val="0"/>
        <w:spacing w:line="396" w:lineRule="auto"/>
        <w:ind w:firstLine="684"/>
        <w:jc w:val="both"/>
        <w:rPr>
          <w:color w:val="000000"/>
          <w:sz w:val="28"/>
          <w:szCs w:val="28"/>
          <w:lang w:val="uk-UA"/>
        </w:rPr>
      </w:pPr>
      <w:r w:rsidRPr="00B816E7">
        <w:rPr>
          <w:color w:val="000000"/>
          <w:sz w:val="28"/>
          <w:szCs w:val="28"/>
          <w:lang w:val="uk-UA"/>
        </w:rPr>
        <w:t>Таким чином, ми бачимо, що в результаті збільшення на 5% у загальній масі частки продукції, продаваної по договірним, більш високих цінах, сума прибутку збільшилася на 39,712 тис. руб.</w:t>
      </w:r>
    </w:p>
    <w:p w:rsidR="002D2932" w:rsidRDefault="002D2932" w:rsidP="00A705BE">
      <w:pPr>
        <w:shd w:val="clear" w:color="auto" w:fill="FFFFFF"/>
        <w:autoSpaceDE w:val="0"/>
        <w:autoSpaceDN w:val="0"/>
        <w:adjustRightInd w:val="0"/>
        <w:spacing w:line="396" w:lineRule="auto"/>
        <w:ind w:firstLine="684"/>
        <w:jc w:val="both"/>
        <w:rPr>
          <w:color w:val="000000"/>
          <w:sz w:val="28"/>
          <w:szCs w:val="28"/>
          <w:lang w:val="uk-UA"/>
        </w:rPr>
        <w:sectPr w:rsidR="002D2932" w:rsidSect="002B11BB">
          <w:pgSz w:w="11906" w:h="16838"/>
          <w:pgMar w:top="1134" w:right="1134" w:bottom="1134" w:left="1134" w:header="709" w:footer="709" w:gutter="0"/>
          <w:cols w:space="708"/>
          <w:docGrid w:linePitch="360"/>
        </w:sectPr>
      </w:pPr>
    </w:p>
    <w:p w:rsidR="002D2932" w:rsidRPr="004B3CB5" w:rsidRDefault="002D2932" w:rsidP="00A705BE">
      <w:pPr>
        <w:shd w:val="clear" w:color="auto" w:fill="FFFFFF"/>
        <w:autoSpaceDE w:val="0"/>
        <w:autoSpaceDN w:val="0"/>
        <w:adjustRightInd w:val="0"/>
        <w:spacing w:line="396" w:lineRule="auto"/>
        <w:ind w:firstLine="684"/>
        <w:jc w:val="center"/>
        <w:rPr>
          <w:b/>
          <w:color w:val="000000"/>
          <w:sz w:val="28"/>
          <w:szCs w:val="28"/>
          <w:lang w:val="uk-UA"/>
        </w:rPr>
      </w:pPr>
      <w:r w:rsidRPr="004B3CB5">
        <w:rPr>
          <w:b/>
          <w:color w:val="000000"/>
          <w:sz w:val="28"/>
          <w:szCs w:val="28"/>
          <w:lang w:val="uk-UA"/>
        </w:rPr>
        <w:t>2.3 Аналіз рентабельності діяльності</w:t>
      </w:r>
      <w:r w:rsidR="004B3CB5" w:rsidRPr="004B3CB5">
        <w:rPr>
          <w:b/>
          <w:color w:val="000000"/>
          <w:sz w:val="28"/>
          <w:szCs w:val="28"/>
          <w:lang w:val="uk-UA"/>
        </w:rPr>
        <w:t xml:space="preserve"> підприємства</w:t>
      </w:r>
    </w:p>
    <w:p w:rsidR="004B3CB5" w:rsidRDefault="004B3CB5" w:rsidP="00A705BE">
      <w:pPr>
        <w:shd w:val="clear" w:color="auto" w:fill="FFFFFF"/>
        <w:autoSpaceDE w:val="0"/>
        <w:autoSpaceDN w:val="0"/>
        <w:adjustRightInd w:val="0"/>
        <w:spacing w:line="396" w:lineRule="auto"/>
        <w:ind w:firstLine="684"/>
        <w:jc w:val="both"/>
        <w:rPr>
          <w:color w:val="000000"/>
          <w:sz w:val="28"/>
          <w:szCs w:val="28"/>
          <w:lang w:val="uk-UA"/>
        </w:rPr>
      </w:pPr>
    </w:p>
    <w:p w:rsidR="00A51053" w:rsidRPr="00A51053" w:rsidRDefault="00A51053" w:rsidP="00A705BE">
      <w:pPr>
        <w:shd w:val="clear" w:color="auto" w:fill="FFFFFF"/>
        <w:autoSpaceDE w:val="0"/>
        <w:autoSpaceDN w:val="0"/>
        <w:adjustRightInd w:val="0"/>
        <w:spacing w:line="396" w:lineRule="auto"/>
        <w:ind w:firstLine="684"/>
        <w:jc w:val="both"/>
        <w:rPr>
          <w:sz w:val="28"/>
          <w:szCs w:val="28"/>
          <w:lang w:val="uk-UA"/>
        </w:rPr>
      </w:pPr>
      <w:r w:rsidRPr="00A51053">
        <w:rPr>
          <w:color w:val="000000"/>
          <w:sz w:val="28"/>
          <w:szCs w:val="28"/>
          <w:lang w:val="uk-UA"/>
        </w:rPr>
        <w:t>Показники рентабельності характеризують ефективність роботи підприємства в цілому, прибутковість різних напрямків діяльності (виробничої, підприємницької, інвестиційної), окупність витрат і т.д. Вони більш повно, чим прибуток, характеризують остаточні результати господарювання, тому що їхня величина показує співвідношення ефекту з наявними чи використаними ресурсами, їх застосовують для оцінки діяльності підприємства і як інструмент в інвестиційній політиці і ціноутворенні.</w:t>
      </w:r>
    </w:p>
    <w:p w:rsidR="00A51053" w:rsidRPr="00A51053" w:rsidRDefault="00A51053" w:rsidP="00A705BE">
      <w:pPr>
        <w:shd w:val="clear" w:color="auto" w:fill="FFFFFF"/>
        <w:autoSpaceDE w:val="0"/>
        <w:autoSpaceDN w:val="0"/>
        <w:adjustRightInd w:val="0"/>
        <w:spacing w:line="396" w:lineRule="auto"/>
        <w:ind w:firstLine="684"/>
        <w:jc w:val="both"/>
        <w:rPr>
          <w:sz w:val="28"/>
          <w:szCs w:val="28"/>
        </w:rPr>
      </w:pPr>
      <w:r w:rsidRPr="00A51053">
        <w:rPr>
          <w:color w:val="000000"/>
          <w:sz w:val="28"/>
          <w:szCs w:val="28"/>
          <w:lang w:val="uk-UA"/>
        </w:rPr>
        <w:t>Показники рентабельності можна об'єднати в кілька груп:</w:t>
      </w:r>
    </w:p>
    <w:p w:rsidR="00A51053" w:rsidRPr="00A51053" w:rsidRDefault="00A51053" w:rsidP="00A705BE">
      <w:pPr>
        <w:shd w:val="clear" w:color="auto" w:fill="FFFFFF"/>
        <w:autoSpaceDE w:val="0"/>
        <w:autoSpaceDN w:val="0"/>
        <w:adjustRightInd w:val="0"/>
        <w:spacing w:line="396" w:lineRule="auto"/>
        <w:ind w:firstLine="684"/>
        <w:jc w:val="both"/>
        <w:rPr>
          <w:sz w:val="28"/>
          <w:szCs w:val="28"/>
        </w:rPr>
      </w:pPr>
      <w:r w:rsidRPr="00A51053">
        <w:rPr>
          <w:color w:val="000000"/>
          <w:sz w:val="28"/>
          <w:szCs w:val="28"/>
          <w:lang w:val="uk-UA"/>
        </w:rPr>
        <w:t>1) показники, що характеризують рентабельність (окупність) витрат виробництва й інвестиційних проектів;</w:t>
      </w:r>
    </w:p>
    <w:p w:rsidR="00A51053" w:rsidRPr="00A51053" w:rsidRDefault="00A51053" w:rsidP="00A705BE">
      <w:pPr>
        <w:shd w:val="clear" w:color="auto" w:fill="FFFFFF"/>
        <w:autoSpaceDE w:val="0"/>
        <w:autoSpaceDN w:val="0"/>
        <w:adjustRightInd w:val="0"/>
        <w:spacing w:line="396" w:lineRule="auto"/>
        <w:ind w:firstLine="684"/>
        <w:jc w:val="both"/>
        <w:rPr>
          <w:sz w:val="28"/>
          <w:szCs w:val="28"/>
        </w:rPr>
      </w:pPr>
      <w:r w:rsidRPr="00A51053">
        <w:rPr>
          <w:color w:val="000000"/>
          <w:sz w:val="28"/>
          <w:szCs w:val="28"/>
          <w:lang w:val="uk-UA"/>
        </w:rPr>
        <w:t>2) показники, що характеризують рентабельність продажів;</w:t>
      </w:r>
    </w:p>
    <w:p w:rsidR="00A51053" w:rsidRPr="00A51053" w:rsidRDefault="00A51053" w:rsidP="00A705BE">
      <w:pPr>
        <w:shd w:val="clear" w:color="auto" w:fill="FFFFFF"/>
        <w:autoSpaceDE w:val="0"/>
        <w:autoSpaceDN w:val="0"/>
        <w:adjustRightInd w:val="0"/>
        <w:spacing w:line="396" w:lineRule="auto"/>
        <w:ind w:firstLine="684"/>
        <w:jc w:val="both"/>
        <w:rPr>
          <w:sz w:val="28"/>
          <w:szCs w:val="28"/>
        </w:rPr>
      </w:pPr>
      <w:r w:rsidRPr="00A51053">
        <w:rPr>
          <w:color w:val="000000"/>
          <w:sz w:val="28"/>
          <w:szCs w:val="28"/>
          <w:lang w:val="uk-UA"/>
        </w:rPr>
        <w:t>3) показники, що характеризують прибутковість капіталу і його частин. Усі ці показники можуть розраховуватися на основі балансового</w:t>
      </w:r>
      <w:r>
        <w:rPr>
          <w:color w:val="000000"/>
          <w:sz w:val="28"/>
          <w:szCs w:val="28"/>
          <w:lang w:val="uk-UA"/>
        </w:rPr>
        <w:t xml:space="preserve"> </w:t>
      </w:r>
      <w:r w:rsidRPr="00A51053">
        <w:rPr>
          <w:color w:val="000000"/>
          <w:sz w:val="28"/>
          <w:szCs w:val="28"/>
          <w:lang w:val="uk-UA"/>
        </w:rPr>
        <w:t>прибутку, прибутку від реалізації продукції і чистого прибутку.</w:t>
      </w:r>
    </w:p>
    <w:p w:rsidR="00A51053" w:rsidRDefault="00A51053" w:rsidP="00A705BE">
      <w:pPr>
        <w:shd w:val="clear" w:color="auto" w:fill="FFFFFF"/>
        <w:autoSpaceDE w:val="0"/>
        <w:autoSpaceDN w:val="0"/>
        <w:adjustRightInd w:val="0"/>
        <w:spacing w:line="396" w:lineRule="auto"/>
        <w:ind w:firstLine="684"/>
        <w:jc w:val="both"/>
        <w:rPr>
          <w:color w:val="000000"/>
          <w:sz w:val="28"/>
          <w:szCs w:val="28"/>
          <w:lang w:val="uk-UA"/>
        </w:rPr>
      </w:pPr>
      <w:r w:rsidRPr="00A51053">
        <w:rPr>
          <w:color w:val="000000"/>
          <w:sz w:val="28"/>
          <w:szCs w:val="28"/>
          <w:lang w:val="uk-UA"/>
        </w:rPr>
        <w:t>Рентабельність виробничої діяльності (окупність витрат) шляхом відношення валової (Прп„) чи чистого прибутку (ЧП) до суми витрат по реалізованій чи зробленій продукції (</w:t>
      </w:r>
      <w:r>
        <w:rPr>
          <w:color w:val="000000"/>
          <w:sz w:val="28"/>
          <w:szCs w:val="28"/>
          <w:lang w:val="uk-UA"/>
        </w:rPr>
        <w:t>И</w:t>
      </w:r>
      <w:r w:rsidRPr="00A51053">
        <w:rPr>
          <w:color w:val="000000"/>
          <w:sz w:val="28"/>
          <w:szCs w:val="28"/>
          <w:lang w:val="uk-UA"/>
        </w:rPr>
        <w:t>):</w:t>
      </w:r>
    </w:p>
    <w:p w:rsidR="00A51053" w:rsidRDefault="00A51053" w:rsidP="00A705BE">
      <w:pPr>
        <w:shd w:val="clear" w:color="auto" w:fill="FFFFFF"/>
        <w:autoSpaceDE w:val="0"/>
        <w:autoSpaceDN w:val="0"/>
        <w:adjustRightInd w:val="0"/>
        <w:spacing w:line="396" w:lineRule="auto"/>
        <w:ind w:firstLine="684"/>
        <w:jc w:val="center"/>
        <w:rPr>
          <w:color w:val="000000"/>
          <w:sz w:val="28"/>
          <w:szCs w:val="28"/>
          <w:lang w:val="uk-UA"/>
        </w:rPr>
      </w:pPr>
    </w:p>
    <w:p w:rsidR="00C80195" w:rsidRPr="00C80195" w:rsidRDefault="00494601" w:rsidP="00A705BE">
      <w:pPr>
        <w:shd w:val="clear" w:color="auto" w:fill="FFFFFF"/>
        <w:autoSpaceDE w:val="0"/>
        <w:autoSpaceDN w:val="0"/>
        <w:adjustRightInd w:val="0"/>
        <w:spacing w:line="396" w:lineRule="auto"/>
        <w:ind w:firstLine="684"/>
        <w:jc w:val="center"/>
        <w:rPr>
          <w:sz w:val="28"/>
          <w:szCs w:val="28"/>
          <w:lang w:val="uk-UA"/>
        </w:rPr>
      </w:pPr>
      <w:r w:rsidRPr="00C80195">
        <w:rPr>
          <w:color w:val="000000"/>
          <w:position w:val="-24"/>
          <w:sz w:val="28"/>
          <w:szCs w:val="28"/>
          <w:lang w:val="uk-UA"/>
        </w:rPr>
        <w:object w:dxaOrig="1040" w:dyaOrig="620">
          <v:shape id="_x0000_i1064" type="#_x0000_t75" style="width:71.25pt;height:43.5pt" o:ole="">
            <v:imagedata r:id="rId75" o:title=""/>
          </v:shape>
          <o:OLEObject Type="Embed" ProgID="Equation.3" ShapeID="_x0000_i1064" DrawAspect="Content" ObjectID="_1468932301" r:id="rId76"/>
        </w:object>
      </w:r>
      <w:r w:rsidR="00C80195">
        <w:rPr>
          <w:color w:val="000000"/>
          <w:sz w:val="28"/>
          <w:szCs w:val="28"/>
          <w:lang w:val="uk-UA"/>
        </w:rPr>
        <w:t xml:space="preserve"> або</w:t>
      </w:r>
      <w:r w:rsidR="00C80195" w:rsidRPr="00C2302A">
        <w:rPr>
          <w:iCs/>
          <w:color w:val="000000"/>
          <w:sz w:val="28"/>
          <w:szCs w:val="28"/>
          <w:lang w:val="uk-UA"/>
        </w:rPr>
        <w:t xml:space="preserve"> </w:t>
      </w:r>
      <w:r w:rsidRPr="003D38DD">
        <w:rPr>
          <w:position w:val="-24"/>
        </w:rPr>
        <w:object w:dxaOrig="980" w:dyaOrig="620">
          <v:shape id="_x0000_i1065" type="#_x0000_t75" style="width:64.5pt;height:40.5pt" o:ole="">
            <v:imagedata r:id="rId77" o:title=""/>
          </v:shape>
          <o:OLEObject Type="Embed" ProgID="Equation.3" ShapeID="_x0000_i1065" DrawAspect="Content" ObjectID="_1468932302" r:id="rId78"/>
        </w:object>
      </w:r>
      <w:r w:rsidR="00C80195">
        <w:rPr>
          <w:iCs/>
          <w:color w:val="000000"/>
          <w:sz w:val="28"/>
          <w:szCs w:val="28"/>
          <w:lang w:val="uk-UA"/>
        </w:rPr>
        <w:tab/>
      </w:r>
      <w:r w:rsidR="00C80195" w:rsidRPr="00C2302A">
        <w:rPr>
          <w:iCs/>
          <w:color w:val="000000"/>
          <w:sz w:val="28"/>
          <w:szCs w:val="28"/>
          <w:lang w:val="uk-UA"/>
        </w:rPr>
        <w:t>(2</w:t>
      </w:r>
      <w:r w:rsidR="00C80195">
        <w:rPr>
          <w:iCs/>
          <w:color w:val="000000"/>
          <w:sz w:val="28"/>
          <w:szCs w:val="28"/>
          <w:lang w:val="uk-UA"/>
        </w:rPr>
        <w:t>8</w:t>
      </w:r>
      <w:r w:rsidR="00C80195" w:rsidRPr="00C2302A">
        <w:rPr>
          <w:iCs/>
          <w:color w:val="000000"/>
          <w:sz w:val="28"/>
          <w:szCs w:val="28"/>
          <w:lang w:val="uk-UA"/>
        </w:rPr>
        <w:t>)</w:t>
      </w:r>
    </w:p>
    <w:p w:rsidR="00A51053" w:rsidRDefault="00A51053" w:rsidP="00A705BE">
      <w:pPr>
        <w:shd w:val="clear" w:color="auto" w:fill="FFFFFF"/>
        <w:autoSpaceDE w:val="0"/>
        <w:autoSpaceDN w:val="0"/>
        <w:adjustRightInd w:val="0"/>
        <w:spacing w:line="396" w:lineRule="auto"/>
        <w:ind w:firstLine="684"/>
        <w:jc w:val="center"/>
        <w:rPr>
          <w:color w:val="000000"/>
          <w:sz w:val="28"/>
          <w:szCs w:val="28"/>
          <w:lang w:val="uk-UA"/>
        </w:rPr>
      </w:pPr>
    </w:p>
    <w:p w:rsidR="00A51053" w:rsidRPr="00C80195" w:rsidRDefault="00A51053" w:rsidP="00A705BE">
      <w:pPr>
        <w:shd w:val="clear" w:color="auto" w:fill="FFFFFF"/>
        <w:autoSpaceDE w:val="0"/>
        <w:autoSpaceDN w:val="0"/>
        <w:adjustRightInd w:val="0"/>
        <w:spacing w:line="396" w:lineRule="auto"/>
        <w:ind w:firstLine="684"/>
        <w:jc w:val="center"/>
        <w:rPr>
          <w:sz w:val="28"/>
          <w:szCs w:val="28"/>
          <w:lang w:val="uk-UA"/>
        </w:rPr>
      </w:pPr>
    </w:p>
    <w:p w:rsidR="00A51053" w:rsidRPr="00A51053" w:rsidRDefault="00A51053" w:rsidP="00A705BE">
      <w:pPr>
        <w:shd w:val="clear" w:color="auto" w:fill="FFFFFF"/>
        <w:autoSpaceDE w:val="0"/>
        <w:autoSpaceDN w:val="0"/>
        <w:adjustRightInd w:val="0"/>
        <w:spacing w:line="396" w:lineRule="auto"/>
        <w:ind w:firstLine="684"/>
        <w:jc w:val="both"/>
        <w:rPr>
          <w:sz w:val="28"/>
          <w:szCs w:val="28"/>
        </w:rPr>
      </w:pPr>
      <w:r w:rsidRPr="00A51053">
        <w:rPr>
          <w:color w:val="000000"/>
          <w:sz w:val="28"/>
          <w:szCs w:val="28"/>
          <w:lang w:val="uk-UA"/>
        </w:rPr>
        <w:t>Вона показує, скільки підприємство має прибутку з кожної гривні, витраченої на виробництво і реалізацію продукції. Може розраховуватися в цілому п</w:t>
      </w:r>
      <w:r w:rsidR="00C80195">
        <w:rPr>
          <w:color w:val="000000"/>
          <w:sz w:val="28"/>
          <w:szCs w:val="28"/>
          <w:lang w:val="uk-UA"/>
        </w:rPr>
        <w:t>о</w:t>
      </w:r>
      <w:r w:rsidRPr="00A51053">
        <w:rPr>
          <w:color w:val="000000"/>
          <w:sz w:val="28"/>
          <w:szCs w:val="28"/>
          <w:lang w:val="uk-UA"/>
        </w:rPr>
        <w:t xml:space="preserve"> підприємству, окремим його підрозділам і видам продукції.</w:t>
      </w:r>
    </w:p>
    <w:p w:rsidR="004B3CB5" w:rsidRDefault="00A51053" w:rsidP="00A705BE">
      <w:pPr>
        <w:shd w:val="clear" w:color="auto" w:fill="FFFFFF"/>
        <w:autoSpaceDE w:val="0"/>
        <w:autoSpaceDN w:val="0"/>
        <w:adjustRightInd w:val="0"/>
        <w:spacing w:line="396" w:lineRule="auto"/>
        <w:ind w:firstLine="684"/>
        <w:jc w:val="both"/>
        <w:rPr>
          <w:color w:val="000000"/>
          <w:sz w:val="28"/>
          <w:szCs w:val="28"/>
          <w:lang w:val="uk-UA"/>
        </w:rPr>
      </w:pPr>
      <w:r w:rsidRPr="00A51053">
        <w:rPr>
          <w:b/>
          <w:bCs/>
          <w:i/>
          <w:iCs/>
          <w:color w:val="000000"/>
          <w:sz w:val="28"/>
          <w:szCs w:val="28"/>
          <w:lang w:val="uk-UA"/>
        </w:rPr>
        <w:t xml:space="preserve">Рентабельність </w:t>
      </w:r>
      <w:r w:rsidRPr="00A51053">
        <w:rPr>
          <w:iCs/>
          <w:color w:val="000000"/>
          <w:sz w:val="28"/>
          <w:szCs w:val="28"/>
          <w:lang w:val="uk-UA"/>
        </w:rPr>
        <w:t>продажі</w:t>
      </w:r>
      <w:r>
        <w:rPr>
          <w:iCs/>
          <w:color w:val="000000"/>
          <w:sz w:val="28"/>
          <w:szCs w:val="28"/>
          <w:lang w:val="uk-UA"/>
        </w:rPr>
        <w:t xml:space="preserve"> </w:t>
      </w:r>
      <w:r w:rsidRPr="00A51053">
        <w:rPr>
          <w:iCs/>
          <w:color w:val="000000"/>
          <w:sz w:val="28"/>
          <w:szCs w:val="28"/>
          <w:lang w:val="uk-UA"/>
        </w:rPr>
        <w:t>р</w:t>
      </w:r>
      <w:r>
        <w:rPr>
          <w:iCs/>
          <w:color w:val="000000"/>
          <w:sz w:val="28"/>
          <w:szCs w:val="28"/>
          <w:lang w:val="uk-UA"/>
        </w:rPr>
        <w:t>о</w:t>
      </w:r>
      <w:r w:rsidRPr="00A51053">
        <w:rPr>
          <w:iCs/>
          <w:color w:val="000000"/>
          <w:sz w:val="28"/>
          <w:szCs w:val="28"/>
          <w:lang w:val="uk-UA"/>
        </w:rPr>
        <w:t>зраховується</w:t>
      </w:r>
      <w:r w:rsidRPr="00A51053">
        <w:rPr>
          <w:i/>
          <w:iCs/>
          <w:color w:val="000000"/>
          <w:sz w:val="28"/>
          <w:szCs w:val="28"/>
          <w:lang w:val="uk-UA"/>
        </w:rPr>
        <w:t xml:space="preserve"> </w:t>
      </w:r>
      <w:r w:rsidRPr="00A51053">
        <w:rPr>
          <w:color w:val="000000"/>
          <w:sz w:val="28"/>
          <w:szCs w:val="28"/>
          <w:lang w:val="uk-UA"/>
        </w:rPr>
        <w:t>розподілом прибутку від</w:t>
      </w:r>
      <w:r>
        <w:rPr>
          <w:color w:val="000000"/>
          <w:sz w:val="28"/>
          <w:szCs w:val="28"/>
          <w:lang w:val="uk-UA"/>
        </w:rPr>
        <w:t xml:space="preserve"> </w:t>
      </w:r>
      <w:r w:rsidRPr="00A51053">
        <w:rPr>
          <w:color w:val="000000"/>
          <w:sz w:val="28"/>
          <w:szCs w:val="28"/>
          <w:lang w:val="uk-UA"/>
        </w:rPr>
        <w:t>реалізації продукції, робіт і послуг чи чистого прибутку на суму отриманого</w:t>
      </w:r>
      <w:r>
        <w:rPr>
          <w:color w:val="000000"/>
          <w:sz w:val="28"/>
          <w:szCs w:val="28"/>
          <w:lang w:val="uk-UA"/>
        </w:rPr>
        <w:t xml:space="preserve"> </w:t>
      </w:r>
      <w:r w:rsidRPr="00A51053">
        <w:rPr>
          <w:color w:val="000000"/>
          <w:sz w:val="28"/>
          <w:szCs w:val="28"/>
          <w:lang w:val="uk-UA"/>
        </w:rPr>
        <w:t xml:space="preserve">виторгу </w:t>
      </w:r>
      <w:r w:rsidRPr="00A51053">
        <w:rPr>
          <w:iCs/>
          <w:color w:val="000000"/>
          <w:sz w:val="28"/>
          <w:szCs w:val="28"/>
          <w:lang w:val="uk-UA"/>
        </w:rPr>
        <w:t xml:space="preserve">(ВР). </w:t>
      </w:r>
      <w:r w:rsidRPr="00A51053">
        <w:rPr>
          <w:color w:val="000000"/>
          <w:sz w:val="28"/>
          <w:szCs w:val="28"/>
          <w:lang w:val="uk-UA"/>
        </w:rPr>
        <w:t>Характеризує ефективність підприємницької діяльності:</w:t>
      </w:r>
    </w:p>
    <w:p w:rsidR="00B405BB" w:rsidRDefault="00B405BB" w:rsidP="00A705BE">
      <w:pPr>
        <w:shd w:val="clear" w:color="auto" w:fill="FFFFFF"/>
        <w:autoSpaceDE w:val="0"/>
        <w:autoSpaceDN w:val="0"/>
        <w:adjustRightInd w:val="0"/>
        <w:spacing w:line="396" w:lineRule="auto"/>
        <w:ind w:firstLine="684"/>
        <w:jc w:val="both"/>
        <w:rPr>
          <w:color w:val="000000"/>
          <w:sz w:val="28"/>
          <w:szCs w:val="28"/>
          <w:lang w:val="uk-UA"/>
        </w:rPr>
      </w:pPr>
      <w:r w:rsidRPr="00B405BB">
        <w:rPr>
          <w:color w:val="000000"/>
          <w:sz w:val="28"/>
          <w:szCs w:val="28"/>
          <w:lang w:val="uk-UA"/>
        </w:rPr>
        <w:t>показує, скільки прибутку має підприємство з карбованця продажів. Широке застосування цей показник одержав у ринковій економіці. Розраховується в цілому по підприємству й окремим видам продукції.</w:t>
      </w:r>
    </w:p>
    <w:p w:rsidR="00B405BB" w:rsidRDefault="00B405BB" w:rsidP="00A705BE">
      <w:pPr>
        <w:shd w:val="clear" w:color="auto" w:fill="FFFFFF"/>
        <w:autoSpaceDE w:val="0"/>
        <w:autoSpaceDN w:val="0"/>
        <w:adjustRightInd w:val="0"/>
        <w:spacing w:line="396" w:lineRule="auto"/>
        <w:ind w:firstLine="684"/>
        <w:jc w:val="both"/>
        <w:rPr>
          <w:color w:val="000000"/>
          <w:sz w:val="28"/>
          <w:szCs w:val="28"/>
          <w:lang w:val="uk-UA"/>
        </w:rPr>
      </w:pPr>
    </w:p>
    <w:p w:rsidR="00B405BB" w:rsidRPr="00C80195" w:rsidRDefault="00B405BB" w:rsidP="00A705BE">
      <w:pPr>
        <w:shd w:val="clear" w:color="auto" w:fill="FFFFFF"/>
        <w:autoSpaceDE w:val="0"/>
        <w:autoSpaceDN w:val="0"/>
        <w:adjustRightInd w:val="0"/>
        <w:spacing w:line="396" w:lineRule="auto"/>
        <w:ind w:firstLine="684"/>
        <w:jc w:val="center"/>
        <w:rPr>
          <w:sz w:val="28"/>
          <w:szCs w:val="28"/>
          <w:lang w:val="uk-UA"/>
        </w:rPr>
      </w:pPr>
      <w:r w:rsidRPr="00C80195">
        <w:rPr>
          <w:color w:val="000000"/>
          <w:position w:val="-24"/>
          <w:sz w:val="28"/>
          <w:szCs w:val="28"/>
          <w:lang w:val="uk-UA"/>
        </w:rPr>
        <w:object w:dxaOrig="1140" w:dyaOrig="620">
          <v:shape id="_x0000_i1066" type="#_x0000_t75" style="width:78pt;height:43.5pt" o:ole="">
            <v:imagedata r:id="rId79" o:title=""/>
          </v:shape>
          <o:OLEObject Type="Embed" ProgID="Equation.3" ShapeID="_x0000_i1066" DrawAspect="Content" ObjectID="_1468932303" r:id="rId80"/>
        </w:object>
      </w:r>
      <w:r>
        <w:rPr>
          <w:color w:val="000000"/>
          <w:sz w:val="28"/>
          <w:szCs w:val="28"/>
          <w:lang w:val="uk-UA"/>
        </w:rPr>
        <w:t xml:space="preserve"> або</w:t>
      </w:r>
      <w:r w:rsidRPr="00C2302A">
        <w:rPr>
          <w:iCs/>
          <w:color w:val="000000"/>
          <w:sz w:val="28"/>
          <w:szCs w:val="28"/>
          <w:lang w:val="uk-UA"/>
        </w:rPr>
        <w:t xml:space="preserve"> </w:t>
      </w:r>
      <w:r w:rsidRPr="003D38DD">
        <w:rPr>
          <w:position w:val="-24"/>
        </w:rPr>
        <w:object w:dxaOrig="1060" w:dyaOrig="620">
          <v:shape id="_x0000_i1067" type="#_x0000_t75" style="width:69.75pt;height:40.5pt" o:ole="">
            <v:imagedata r:id="rId81" o:title=""/>
          </v:shape>
          <o:OLEObject Type="Embed" ProgID="Equation.3" ShapeID="_x0000_i1067" DrawAspect="Content" ObjectID="_1468932304" r:id="rId82"/>
        </w:object>
      </w:r>
      <w:r>
        <w:rPr>
          <w:iCs/>
          <w:color w:val="000000"/>
          <w:sz w:val="28"/>
          <w:szCs w:val="28"/>
          <w:lang w:val="uk-UA"/>
        </w:rPr>
        <w:tab/>
      </w:r>
      <w:r>
        <w:rPr>
          <w:iCs/>
          <w:color w:val="000000"/>
          <w:sz w:val="28"/>
          <w:szCs w:val="28"/>
          <w:lang w:val="uk-UA"/>
        </w:rPr>
        <w:tab/>
      </w:r>
      <w:r w:rsidRPr="00C2302A">
        <w:rPr>
          <w:iCs/>
          <w:color w:val="000000"/>
          <w:sz w:val="28"/>
          <w:szCs w:val="28"/>
          <w:lang w:val="uk-UA"/>
        </w:rPr>
        <w:t>(2</w:t>
      </w:r>
      <w:r>
        <w:rPr>
          <w:iCs/>
          <w:color w:val="000000"/>
          <w:sz w:val="28"/>
          <w:szCs w:val="28"/>
          <w:lang w:val="uk-UA"/>
        </w:rPr>
        <w:t>9</w:t>
      </w:r>
      <w:r w:rsidRPr="00C2302A">
        <w:rPr>
          <w:iCs/>
          <w:color w:val="000000"/>
          <w:sz w:val="28"/>
          <w:szCs w:val="28"/>
          <w:lang w:val="uk-UA"/>
        </w:rPr>
        <w:t>)</w:t>
      </w:r>
    </w:p>
    <w:p w:rsidR="00B405BB" w:rsidRDefault="00B405BB" w:rsidP="00A705BE">
      <w:pPr>
        <w:shd w:val="clear" w:color="auto" w:fill="FFFFFF"/>
        <w:autoSpaceDE w:val="0"/>
        <w:autoSpaceDN w:val="0"/>
        <w:adjustRightInd w:val="0"/>
        <w:spacing w:line="396" w:lineRule="auto"/>
        <w:ind w:firstLine="684"/>
        <w:jc w:val="center"/>
        <w:rPr>
          <w:color w:val="000000"/>
          <w:sz w:val="28"/>
          <w:szCs w:val="28"/>
          <w:lang w:val="uk-UA"/>
        </w:rPr>
      </w:pPr>
    </w:p>
    <w:p w:rsidR="00B405BB" w:rsidRPr="00B405BB" w:rsidRDefault="00B405BB" w:rsidP="00A705BE">
      <w:pPr>
        <w:shd w:val="clear" w:color="auto" w:fill="FFFFFF"/>
        <w:autoSpaceDE w:val="0"/>
        <w:autoSpaceDN w:val="0"/>
        <w:adjustRightInd w:val="0"/>
        <w:spacing w:line="396" w:lineRule="auto"/>
        <w:ind w:firstLine="684"/>
        <w:jc w:val="both"/>
        <w:rPr>
          <w:sz w:val="28"/>
          <w:szCs w:val="28"/>
        </w:rPr>
      </w:pPr>
    </w:p>
    <w:p w:rsidR="00B405BB" w:rsidRPr="00B405BB" w:rsidRDefault="00B405BB" w:rsidP="00A705BE">
      <w:pPr>
        <w:shd w:val="clear" w:color="auto" w:fill="FFFFFF"/>
        <w:autoSpaceDE w:val="0"/>
        <w:autoSpaceDN w:val="0"/>
        <w:adjustRightInd w:val="0"/>
        <w:spacing w:line="396" w:lineRule="auto"/>
        <w:ind w:firstLine="684"/>
        <w:jc w:val="both"/>
        <w:rPr>
          <w:sz w:val="28"/>
          <w:szCs w:val="28"/>
        </w:rPr>
      </w:pPr>
      <w:r w:rsidRPr="00B405BB">
        <w:rPr>
          <w:color w:val="000000"/>
          <w:sz w:val="28"/>
          <w:szCs w:val="28"/>
          <w:lang w:val="uk-UA"/>
        </w:rPr>
        <w:t>У процесі аналізу варто вивчити динаміку перерахованих показників рентабельності, виконання плану по їх рівні і провести міжгосподарські порівняння з підприємствами - конкурентами.</w:t>
      </w:r>
    </w:p>
    <w:p w:rsidR="00B405BB" w:rsidRDefault="00B405BB" w:rsidP="00A705BE">
      <w:pPr>
        <w:shd w:val="clear" w:color="auto" w:fill="FFFFFF"/>
        <w:autoSpaceDE w:val="0"/>
        <w:autoSpaceDN w:val="0"/>
        <w:adjustRightInd w:val="0"/>
        <w:spacing w:line="396" w:lineRule="auto"/>
        <w:ind w:firstLine="684"/>
        <w:jc w:val="both"/>
        <w:rPr>
          <w:b/>
          <w:bCs/>
          <w:color w:val="000000"/>
          <w:sz w:val="28"/>
          <w:szCs w:val="28"/>
          <w:lang w:val="uk-UA"/>
        </w:rPr>
      </w:pPr>
    </w:p>
    <w:p w:rsidR="00B405BB" w:rsidRDefault="00B405BB" w:rsidP="00A705BE">
      <w:pPr>
        <w:shd w:val="clear" w:color="auto" w:fill="FFFFFF"/>
        <w:autoSpaceDE w:val="0"/>
        <w:autoSpaceDN w:val="0"/>
        <w:adjustRightInd w:val="0"/>
        <w:spacing w:line="396" w:lineRule="auto"/>
        <w:ind w:firstLine="684"/>
        <w:jc w:val="both"/>
        <w:rPr>
          <w:b/>
          <w:bCs/>
          <w:color w:val="000000"/>
          <w:sz w:val="28"/>
          <w:szCs w:val="28"/>
          <w:lang w:val="uk-UA"/>
        </w:rPr>
        <w:sectPr w:rsidR="00B405BB" w:rsidSect="002B11BB">
          <w:pgSz w:w="11906" w:h="16838"/>
          <w:pgMar w:top="1134" w:right="1134" w:bottom="1134" w:left="1134" w:header="709" w:footer="709" w:gutter="0"/>
          <w:cols w:space="708"/>
          <w:docGrid w:linePitch="360"/>
        </w:sectPr>
      </w:pPr>
    </w:p>
    <w:p w:rsidR="00B405BB" w:rsidRDefault="00B405BB" w:rsidP="00A705BE">
      <w:pPr>
        <w:shd w:val="clear" w:color="auto" w:fill="FFFFFF"/>
        <w:autoSpaceDE w:val="0"/>
        <w:autoSpaceDN w:val="0"/>
        <w:adjustRightInd w:val="0"/>
        <w:spacing w:line="396" w:lineRule="auto"/>
        <w:ind w:firstLine="684"/>
        <w:jc w:val="both"/>
        <w:rPr>
          <w:b/>
          <w:bCs/>
          <w:color w:val="000000"/>
          <w:sz w:val="28"/>
          <w:szCs w:val="28"/>
          <w:lang w:val="uk-UA"/>
        </w:rPr>
      </w:pPr>
      <w:r w:rsidRPr="00B405BB">
        <w:rPr>
          <w:b/>
          <w:bCs/>
          <w:color w:val="000000"/>
          <w:sz w:val="28"/>
          <w:szCs w:val="28"/>
          <w:lang w:val="uk-UA"/>
        </w:rPr>
        <w:t>2.</w:t>
      </w:r>
      <w:r>
        <w:rPr>
          <w:b/>
          <w:bCs/>
          <w:color w:val="000000"/>
          <w:sz w:val="28"/>
          <w:szCs w:val="28"/>
          <w:lang w:val="uk-UA"/>
        </w:rPr>
        <w:t>3</w:t>
      </w:r>
      <w:r w:rsidRPr="00B405BB">
        <w:rPr>
          <w:b/>
          <w:bCs/>
          <w:color w:val="000000"/>
          <w:sz w:val="28"/>
          <w:szCs w:val="28"/>
          <w:lang w:val="uk-UA"/>
        </w:rPr>
        <w:t>.1. Аналіз рентабельності виробничої діяльності підприємства</w:t>
      </w:r>
    </w:p>
    <w:p w:rsidR="00B405BB" w:rsidRPr="00B405BB" w:rsidRDefault="00B405BB" w:rsidP="00A705BE">
      <w:pPr>
        <w:shd w:val="clear" w:color="auto" w:fill="FFFFFF"/>
        <w:autoSpaceDE w:val="0"/>
        <w:autoSpaceDN w:val="0"/>
        <w:adjustRightInd w:val="0"/>
        <w:spacing w:line="396" w:lineRule="auto"/>
        <w:ind w:firstLine="684"/>
        <w:jc w:val="both"/>
        <w:rPr>
          <w:sz w:val="28"/>
          <w:szCs w:val="28"/>
        </w:rPr>
      </w:pPr>
    </w:p>
    <w:p w:rsidR="00B405BB" w:rsidRPr="00B405BB" w:rsidRDefault="00B405BB" w:rsidP="00A705BE">
      <w:pPr>
        <w:shd w:val="clear" w:color="auto" w:fill="FFFFFF"/>
        <w:autoSpaceDE w:val="0"/>
        <w:autoSpaceDN w:val="0"/>
        <w:adjustRightInd w:val="0"/>
        <w:spacing w:line="396" w:lineRule="auto"/>
        <w:ind w:firstLine="684"/>
        <w:jc w:val="both"/>
        <w:rPr>
          <w:sz w:val="28"/>
          <w:szCs w:val="28"/>
        </w:rPr>
      </w:pPr>
      <w:r w:rsidRPr="00B405BB">
        <w:rPr>
          <w:b/>
          <w:bCs/>
          <w:i/>
          <w:iCs/>
          <w:color w:val="000000"/>
          <w:sz w:val="28"/>
          <w:szCs w:val="28"/>
          <w:lang w:val="uk-UA"/>
        </w:rPr>
        <w:t xml:space="preserve">Рівень рентабельності виробничої діяльності (окупність витрат), обчислений у цілому по підприємству, </w:t>
      </w:r>
      <w:r w:rsidRPr="00B405BB">
        <w:rPr>
          <w:color w:val="000000"/>
          <w:sz w:val="28"/>
          <w:szCs w:val="28"/>
          <w:lang w:val="uk-UA"/>
        </w:rPr>
        <w:t>залежить від трьох основних факторів першого порядку: зміни структури реалізованої продукції, її собівартості і середніх цін реалізації.</w:t>
      </w:r>
    </w:p>
    <w:p w:rsidR="00B405BB" w:rsidRDefault="00B405BB" w:rsidP="00A705BE">
      <w:pPr>
        <w:shd w:val="clear" w:color="auto" w:fill="FFFFFF"/>
        <w:autoSpaceDE w:val="0"/>
        <w:autoSpaceDN w:val="0"/>
        <w:adjustRightInd w:val="0"/>
        <w:spacing w:line="396" w:lineRule="auto"/>
        <w:ind w:firstLine="684"/>
        <w:jc w:val="both"/>
        <w:rPr>
          <w:color w:val="000000"/>
          <w:sz w:val="28"/>
          <w:szCs w:val="28"/>
          <w:lang w:val="uk-UA"/>
        </w:rPr>
      </w:pPr>
      <w:r w:rsidRPr="00B405BB">
        <w:rPr>
          <w:color w:val="000000"/>
          <w:sz w:val="28"/>
          <w:szCs w:val="28"/>
          <w:lang w:val="uk-UA"/>
        </w:rPr>
        <w:t>Факторна модель цього показника має вид:</w:t>
      </w:r>
    </w:p>
    <w:p w:rsidR="00B405BB" w:rsidRDefault="00B405BB" w:rsidP="00A705BE">
      <w:pPr>
        <w:shd w:val="clear" w:color="auto" w:fill="FFFFFF"/>
        <w:autoSpaceDE w:val="0"/>
        <w:autoSpaceDN w:val="0"/>
        <w:adjustRightInd w:val="0"/>
        <w:spacing w:line="396" w:lineRule="auto"/>
        <w:ind w:firstLine="684"/>
        <w:jc w:val="both"/>
        <w:rPr>
          <w:color w:val="000000"/>
          <w:sz w:val="28"/>
          <w:szCs w:val="28"/>
          <w:lang w:val="uk-UA"/>
        </w:rPr>
      </w:pPr>
    </w:p>
    <w:p w:rsidR="00B405BB" w:rsidRDefault="005A31CE" w:rsidP="00A705BE">
      <w:pPr>
        <w:shd w:val="clear" w:color="auto" w:fill="FFFFFF"/>
        <w:autoSpaceDE w:val="0"/>
        <w:autoSpaceDN w:val="0"/>
        <w:adjustRightInd w:val="0"/>
        <w:spacing w:line="396" w:lineRule="auto"/>
        <w:ind w:firstLine="684"/>
        <w:jc w:val="center"/>
        <w:rPr>
          <w:color w:val="000000"/>
          <w:sz w:val="28"/>
          <w:szCs w:val="28"/>
          <w:lang w:val="uk-UA"/>
        </w:rPr>
      </w:pPr>
      <w:r w:rsidRPr="00B405BB">
        <w:rPr>
          <w:color w:val="000000"/>
          <w:position w:val="-30"/>
          <w:sz w:val="28"/>
          <w:szCs w:val="28"/>
          <w:lang w:val="uk-UA"/>
        </w:rPr>
        <w:object w:dxaOrig="2860" w:dyaOrig="680">
          <v:shape id="_x0000_i1068" type="#_x0000_t75" style="width:196.5pt;height:47.25pt" o:ole="">
            <v:imagedata r:id="rId83" o:title=""/>
          </v:shape>
          <o:OLEObject Type="Embed" ProgID="Equation.3" ShapeID="_x0000_i1068" DrawAspect="Content" ObjectID="_1468932305" r:id="rId84"/>
        </w:object>
      </w:r>
      <w:r w:rsidR="0029015A">
        <w:rPr>
          <w:color w:val="000000"/>
          <w:sz w:val="28"/>
          <w:szCs w:val="28"/>
          <w:lang w:val="uk-UA"/>
        </w:rPr>
        <w:tab/>
      </w:r>
      <w:r w:rsidR="0029015A">
        <w:rPr>
          <w:color w:val="000000"/>
          <w:sz w:val="28"/>
          <w:szCs w:val="28"/>
          <w:lang w:val="uk-UA"/>
        </w:rPr>
        <w:tab/>
        <w:t>(30)</w:t>
      </w:r>
    </w:p>
    <w:p w:rsidR="00B405BB" w:rsidRPr="00B405BB" w:rsidRDefault="00B405BB" w:rsidP="00A705BE">
      <w:pPr>
        <w:shd w:val="clear" w:color="auto" w:fill="FFFFFF"/>
        <w:autoSpaceDE w:val="0"/>
        <w:autoSpaceDN w:val="0"/>
        <w:adjustRightInd w:val="0"/>
        <w:spacing w:line="396" w:lineRule="auto"/>
        <w:ind w:firstLine="684"/>
        <w:jc w:val="both"/>
        <w:rPr>
          <w:sz w:val="28"/>
          <w:szCs w:val="28"/>
        </w:rPr>
      </w:pPr>
    </w:p>
    <w:p w:rsidR="00B405BB" w:rsidRPr="00B405BB" w:rsidRDefault="00B405BB" w:rsidP="00A705BE">
      <w:pPr>
        <w:shd w:val="clear" w:color="auto" w:fill="FFFFFF"/>
        <w:autoSpaceDE w:val="0"/>
        <w:autoSpaceDN w:val="0"/>
        <w:adjustRightInd w:val="0"/>
        <w:spacing w:line="396" w:lineRule="auto"/>
        <w:ind w:firstLine="684"/>
        <w:jc w:val="both"/>
        <w:rPr>
          <w:sz w:val="28"/>
          <w:szCs w:val="28"/>
        </w:rPr>
      </w:pPr>
      <w:r w:rsidRPr="005A31CE">
        <w:rPr>
          <w:color w:val="000000"/>
          <w:sz w:val="28"/>
          <w:szCs w:val="28"/>
          <w:lang w:val="uk-UA"/>
        </w:rPr>
        <w:t>Проведемо розрахунок впливу факторів першого порядку на зміну рівня рентабельності в цілому по підприємству в звітному році в порівнянні з попереднім способом ланцюгових підстановок, використовуючи дані</w:t>
      </w:r>
      <w:r w:rsidR="005A31CE" w:rsidRPr="005A31CE">
        <w:rPr>
          <w:color w:val="000000"/>
          <w:sz w:val="28"/>
          <w:szCs w:val="28"/>
          <w:lang w:val="uk-UA"/>
        </w:rPr>
        <w:t xml:space="preserve"> </w:t>
      </w:r>
      <w:r w:rsidRPr="005A31CE">
        <w:rPr>
          <w:color w:val="000000"/>
          <w:sz w:val="28"/>
          <w:szCs w:val="28"/>
          <w:lang w:val="uk-UA"/>
        </w:rPr>
        <w:t>табл.</w:t>
      </w:r>
      <w:r w:rsidR="005A31CE" w:rsidRPr="005A31CE">
        <w:rPr>
          <w:color w:val="000000"/>
          <w:sz w:val="28"/>
          <w:szCs w:val="28"/>
          <w:lang w:val="uk-UA"/>
        </w:rPr>
        <w:t xml:space="preserve"> </w:t>
      </w:r>
      <w:r w:rsidRPr="005A31CE">
        <w:rPr>
          <w:color w:val="000000"/>
          <w:sz w:val="28"/>
          <w:szCs w:val="28"/>
          <w:lang w:val="uk-UA"/>
        </w:rPr>
        <w:t>2.4</w:t>
      </w:r>
      <w:r w:rsidRPr="005A31CE">
        <w:rPr>
          <w:color w:val="000000"/>
          <w:sz w:val="28"/>
          <w:szCs w:val="28"/>
        </w:rPr>
        <w:t xml:space="preserve"> та </w:t>
      </w:r>
      <w:r w:rsidRPr="005A31CE">
        <w:rPr>
          <w:color w:val="000000"/>
          <w:sz w:val="28"/>
          <w:szCs w:val="28"/>
          <w:lang w:val="uk-UA"/>
        </w:rPr>
        <w:t>2.5.</w:t>
      </w:r>
    </w:p>
    <w:p w:rsidR="00373AAB" w:rsidRPr="00274F9F" w:rsidRDefault="00B405BB" w:rsidP="00A705BE">
      <w:pPr>
        <w:shd w:val="clear" w:color="auto" w:fill="FFFFFF"/>
        <w:autoSpaceDE w:val="0"/>
        <w:autoSpaceDN w:val="0"/>
        <w:adjustRightInd w:val="0"/>
        <w:spacing w:line="396" w:lineRule="auto"/>
        <w:ind w:firstLine="684"/>
        <w:jc w:val="both"/>
        <w:rPr>
          <w:color w:val="000000"/>
          <w:sz w:val="28"/>
          <w:szCs w:val="28"/>
          <w:lang w:val="en-US"/>
        </w:rPr>
      </w:pPr>
      <w:r w:rsidRPr="00B405BB">
        <w:rPr>
          <w:color w:val="000000"/>
          <w:sz w:val="28"/>
          <w:szCs w:val="28"/>
          <w:lang w:val="uk-UA"/>
        </w:rPr>
        <w:t xml:space="preserve">Так як. підприємство випускає один вид продукції, те структурний фактор </w:t>
      </w:r>
      <w:r w:rsidRPr="00274F9F">
        <w:rPr>
          <w:color w:val="000000"/>
          <w:sz w:val="28"/>
          <w:szCs w:val="28"/>
          <w:lang w:val="uk-UA"/>
        </w:rPr>
        <w:t>враховуватися не буде.</w:t>
      </w:r>
    </w:p>
    <w:p w:rsidR="00274F9F" w:rsidRPr="00274F9F" w:rsidRDefault="00274F9F" w:rsidP="00A705BE">
      <w:pPr>
        <w:shd w:val="clear" w:color="auto" w:fill="FFFFFF"/>
        <w:autoSpaceDE w:val="0"/>
        <w:autoSpaceDN w:val="0"/>
        <w:adjustRightInd w:val="0"/>
        <w:spacing w:line="396" w:lineRule="auto"/>
        <w:ind w:firstLine="684"/>
        <w:jc w:val="both"/>
        <w:rPr>
          <w:sz w:val="28"/>
          <w:szCs w:val="28"/>
        </w:rPr>
      </w:pPr>
      <w:r w:rsidRPr="00274F9F">
        <w:rPr>
          <w:color w:val="000000"/>
          <w:sz w:val="28"/>
          <w:szCs w:val="28"/>
          <w:lang w:val="uk-UA"/>
        </w:rPr>
        <w:t>На основі даних вищевказаних таблиць, складемо табл.</w:t>
      </w:r>
      <w:r w:rsidRPr="00274F9F">
        <w:rPr>
          <w:color w:val="000000"/>
          <w:sz w:val="28"/>
          <w:szCs w:val="28"/>
        </w:rPr>
        <w:t xml:space="preserve"> </w:t>
      </w:r>
      <w:r w:rsidRPr="00274F9F">
        <w:rPr>
          <w:color w:val="000000"/>
          <w:sz w:val="28"/>
          <w:szCs w:val="28"/>
          <w:lang w:val="uk-UA"/>
        </w:rPr>
        <w:t>2.7. у який покажемо вплив кожного фактора на зміну рівня рентабельності.</w:t>
      </w:r>
    </w:p>
    <w:p w:rsidR="00274F9F" w:rsidRPr="00274F9F" w:rsidRDefault="00274F9F" w:rsidP="00A705BE">
      <w:pPr>
        <w:shd w:val="clear" w:color="auto" w:fill="FFFFFF"/>
        <w:autoSpaceDE w:val="0"/>
        <w:autoSpaceDN w:val="0"/>
        <w:adjustRightInd w:val="0"/>
        <w:spacing w:line="396" w:lineRule="auto"/>
        <w:ind w:firstLine="684"/>
        <w:jc w:val="both"/>
        <w:rPr>
          <w:color w:val="000000"/>
          <w:sz w:val="28"/>
          <w:szCs w:val="28"/>
        </w:rPr>
      </w:pPr>
      <w:r w:rsidRPr="00274F9F">
        <w:rPr>
          <w:color w:val="000000"/>
          <w:sz w:val="28"/>
          <w:szCs w:val="28"/>
          <w:lang w:val="uk-UA"/>
        </w:rPr>
        <w:t>1. Зміна рівня рентабельності за рахунок зміни обсягу реалізованої продукції:</w:t>
      </w:r>
    </w:p>
    <w:p w:rsidR="00274F9F" w:rsidRDefault="00274F9F" w:rsidP="00A705BE">
      <w:pPr>
        <w:shd w:val="clear" w:color="auto" w:fill="FFFFFF"/>
        <w:autoSpaceDE w:val="0"/>
        <w:autoSpaceDN w:val="0"/>
        <w:adjustRightInd w:val="0"/>
        <w:spacing w:line="396" w:lineRule="auto"/>
        <w:ind w:firstLine="684"/>
        <w:jc w:val="center"/>
        <w:rPr>
          <w:color w:val="000000"/>
          <w:sz w:val="28"/>
          <w:szCs w:val="28"/>
          <w:lang w:val="en-US"/>
        </w:rPr>
      </w:pPr>
    </w:p>
    <w:p w:rsidR="0055660B" w:rsidRPr="00A90007" w:rsidRDefault="000071F7" w:rsidP="00A705BE">
      <w:pPr>
        <w:shd w:val="clear" w:color="auto" w:fill="FFFFFF"/>
        <w:autoSpaceDE w:val="0"/>
        <w:autoSpaceDN w:val="0"/>
        <w:adjustRightInd w:val="0"/>
        <w:spacing w:line="396" w:lineRule="auto"/>
        <w:ind w:firstLine="684"/>
        <w:jc w:val="center"/>
        <w:rPr>
          <w:color w:val="000000"/>
          <w:sz w:val="28"/>
          <w:szCs w:val="28"/>
          <w:lang w:val="en-US"/>
        </w:rPr>
      </w:pPr>
      <w:r w:rsidRPr="00A90007">
        <w:rPr>
          <w:color w:val="000000"/>
          <w:position w:val="-10"/>
          <w:sz w:val="28"/>
          <w:szCs w:val="28"/>
          <w:lang w:val="uk-UA"/>
        </w:rPr>
        <w:object w:dxaOrig="4540" w:dyaOrig="320">
          <v:shape id="_x0000_i1069" type="#_x0000_t75" style="width:312pt;height:22.5pt" o:ole="">
            <v:imagedata r:id="rId85" o:title=""/>
          </v:shape>
          <o:OLEObject Type="Embed" ProgID="Equation.3" ShapeID="_x0000_i1069" DrawAspect="Content" ObjectID="_1468932306" r:id="rId86"/>
        </w:object>
      </w:r>
      <w:r w:rsidR="0055660B" w:rsidRPr="00A90007">
        <w:rPr>
          <w:color w:val="000000"/>
          <w:sz w:val="28"/>
          <w:szCs w:val="28"/>
          <w:lang w:val="en-US"/>
        </w:rPr>
        <w:tab/>
      </w:r>
      <w:r w:rsidR="0055660B" w:rsidRPr="00A90007">
        <w:rPr>
          <w:color w:val="000000"/>
          <w:sz w:val="28"/>
          <w:szCs w:val="28"/>
          <w:lang w:val="en-US"/>
        </w:rPr>
        <w:tab/>
        <w:t>(31)</w:t>
      </w:r>
    </w:p>
    <w:p w:rsidR="0055660B" w:rsidRPr="00A90007" w:rsidRDefault="0055660B" w:rsidP="00A705BE">
      <w:pPr>
        <w:shd w:val="clear" w:color="auto" w:fill="FFFFFF"/>
        <w:autoSpaceDE w:val="0"/>
        <w:autoSpaceDN w:val="0"/>
        <w:adjustRightInd w:val="0"/>
        <w:spacing w:line="396" w:lineRule="auto"/>
        <w:ind w:firstLine="684"/>
        <w:jc w:val="both"/>
        <w:rPr>
          <w:color w:val="000000"/>
          <w:sz w:val="28"/>
          <w:szCs w:val="28"/>
          <w:lang w:val="en-US"/>
        </w:rPr>
      </w:pPr>
    </w:p>
    <w:p w:rsidR="0055660B" w:rsidRPr="00732294" w:rsidRDefault="00A90007" w:rsidP="00A705BE">
      <w:pPr>
        <w:shd w:val="clear" w:color="auto" w:fill="FFFFFF"/>
        <w:autoSpaceDE w:val="0"/>
        <w:autoSpaceDN w:val="0"/>
        <w:adjustRightInd w:val="0"/>
        <w:spacing w:line="396" w:lineRule="auto"/>
        <w:ind w:firstLine="684"/>
        <w:jc w:val="both"/>
        <w:rPr>
          <w:color w:val="000000"/>
          <w:sz w:val="28"/>
          <w:szCs w:val="28"/>
        </w:rPr>
      </w:pPr>
      <w:r w:rsidRPr="00A90007">
        <w:rPr>
          <w:color w:val="000000"/>
          <w:sz w:val="28"/>
          <w:szCs w:val="28"/>
          <w:lang w:val="uk-UA"/>
        </w:rPr>
        <w:t>2. Зміна рівня рентабельності за рахунок зміни ціни одиниці продукції:</w:t>
      </w:r>
    </w:p>
    <w:p w:rsidR="00F619B9" w:rsidRPr="00732294" w:rsidRDefault="00F619B9" w:rsidP="00A705BE">
      <w:pPr>
        <w:shd w:val="clear" w:color="auto" w:fill="FFFFFF"/>
        <w:autoSpaceDE w:val="0"/>
        <w:autoSpaceDN w:val="0"/>
        <w:adjustRightInd w:val="0"/>
        <w:spacing w:line="396" w:lineRule="auto"/>
        <w:ind w:firstLine="684"/>
        <w:jc w:val="both"/>
        <w:rPr>
          <w:color w:val="000000"/>
          <w:sz w:val="28"/>
          <w:szCs w:val="28"/>
        </w:rPr>
      </w:pPr>
    </w:p>
    <w:p w:rsidR="00F619B9" w:rsidRDefault="00F619B9" w:rsidP="00A705BE">
      <w:pPr>
        <w:shd w:val="clear" w:color="auto" w:fill="FFFFFF"/>
        <w:autoSpaceDE w:val="0"/>
        <w:autoSpaceDN w:val="0"/>
        <w:adjustRightInd w:val="0"/>
        <w:spacing w:line="396" w:lineRule="auto"/>
        <w:ind w:firstLine="684"/>
        <w:jc w:val="right"/>
        <w:rPr>
          <w:color w:val="000000"/>
          <w:sz w:val="28"/>
          <w:szCs w:val="28"/>
          <w:lang w:val="uk-UA"/>
        </w:rPr>
      </w:pPr>
      <w:r>
        <w:rPr>
          <w:color w:val="000000"/>
          <w:sz w:val="28"/>
          <w:szCs w:val="28"/>
          <w:lang w:val="uk-UA"/>
        </w:rPr>
        <w:t>Таблиця 2.7</w:t>
      </w:r>
    </w:p>
    <w:p w:rsidR="000071F7" w:rsidRDefault="000071F7" w:rsidP="00A705BE">
      <w:pPr>
        <w:shd w:val="clear" w:color="auto" w:fill="FFFFFF"/>
        <w:autoSpaceDE w:val="0"/>
        <w:autoSpaceDN w:val="0"/>
        <w:adjustRightInd w:val="0"/>
        <w:spacing w:line="396" w:lineRule="auto"/>
        <w:ind w:firstLine="684"/>
        <w:jc w:val="center"/>
        <w:rPr>
          <w:color w:val="000000"/>
          <w:sz w:val="28"/>
          <w:szCs w:val="28"/>
          <w:lang w:val="uk-UA"/>
        </w:rPr>
      </w:pPr>
    </w:p>
    <w:p w:rsidR="00E67F40" w:rsidRDefault="00E67F40" w:rsidP="00A705BE">
      <w:pPr>
        <w:shd w:val="clear" w:color="auto" w:fill="FFFFFF"/>
        <w:autoSpaceDE w:val="0"/>
        <w:autoSpaceDN w:val="0"/>
        <w:adjustRightInd w:val="0"/>
        <w:spacing w:line="396" w:lineRule="auto"/>
        <w:ind w:firstLine="684"/>
        <w:jc w:val="center"/>
        <w:rPr>
          <w:color w:val="000000"/>
          <w:sz w:val="28"/>
          <w:szCs w:val="28"/>
          <w:lang w:val="uk-UA"/>
        </w:rPr>
      </w:pPr>
      <w:r>
        <w:rPr>
          <w:color w:val="000000"/>
          <w:sz w:val="28"/>
          <w:szCs w:val="28"/>
          <w:lang w:val="uk-UA"/>
        </w:rPr>
        <w:t xml:space="preserve">Розрахунок впливу факторів першого рівня на зміну рівня рентабельності підприємницької діяльності в звітному році (2001 р.) </w:t>
      </w:r>
    </w:p>
    <w:p w:rsidR="000071F7" w:rsidRDefault="00E67F40" w:rsidP="00A705BE">
      <w:pPr>
        <w:shd w:val="clear" w:color="auto" w:fill="FFFFFF"/>
        <w:autoSpaceDE w:val="0"/>
        <w:autoSpaceDN w:val="0"/>
        <w:adjustRightInd w:val="0"/>
        <w:spacing w:line="396" w:lineRule="auto"/>
        <w:ind w:firstLine="684"/>
        <w:jc w:val="center"/>
        <w:rPr>
          <w:color w:val="000000"/>
          <w:sz w:val="28"/>
          <w:szCs w:val="28"/>
          <w:lang w:val="uk-UA"/>
        </w:rPr>
      </w:pPr>
      <w:r>
        <w:rPr>
          <w:color w:val="000000"/>
          <w:sz w:val="28"/>
          <w:szCs w:val="28"/>
          <w:lang w:val="uk-UA"/>
        </w:rPr>
        <w:t>у порівнянні з попереднім (2000 р.)</w:t>
      </w:r>
    </w:p>
    <w:p w:rsidR="00E67F40" w:rsidRDefault="00E67F40" w:rsidP="00A705BE">
      <w:pPr>
        <w:shd w:val="clear" w:color="auto" w:fill="FFFFFF"/>
        <w:autoSpaceDE w:val="0"/>
        <w:autoSpaceDN w:val="0"/>
        <w:adjustRightInd w:val="0"/>
        <w:spacing w:line="396" w:lineRule="auto"/>
        <w:ind w:firstLine="684"/>
        <w:jc w:val="center"/>
        <w:rPr>
          <w:color w:val="000000"/>
          <w:sz w:val="28"/>
          <w:szCs w:val="28"/>
          <w:lang w:val="uk-UA"/>
        </w:rPr>
      </w:pPr>
    </w:p>
    <w:tbl>
      <w:tblPr>
        <w:tblStyle w:val="a3"/>
        <w:tblW w:w="10095" w:type="dxa"/>
        <w:tblLayout w:type="fixed"/>
        <w:tblLook w:val="01E0" w:firstRow="1" w:lastRow="1" w:firstColumn="1" w:lastColumn="1" w:noHBand="0" w:noVBand="0"/>
      </w:tblPr>
      <w:tblGrid>
        <w:gridCol w:w="1248"/>
        <w:gridCol w:w="1425"/>
        <w:gridCol w:w="1368"/>
        <w:gridCol w:w="1718"/>
        <w:gridCol w:w="3078"/>
        <w:gridCol w:w="1258"/>
      </w:tblGrid>
      <w:tr w:rsidR="00DA331D">
        <w:tc>
          <w:tcPr>
            <w:tcW w:w="1248" w:type="dxa"/>
            <w:vMerge w:val="restart"/>
            <w:vAlign w:val="center"/>
          </w:tcPr>
          <w:p w:rsidR="00DA331D" w:rsidRDefault="00DA331D" w:rsidP="00A705BE">
            <w:pPr>
              <w:autoSpaceDE w:val="0"/>
              <w:autoSpaceDN w:val="0"/>
              <w:adjustRightInd w:val="0"/>
              <w:spacing w:line="396" w:lineRule="auto"/>
              <w:jc w:val="center"/>
              <w:rPr>
                <w:color w:val="000000"/>
                <w:sz w:val="28"/>
                <w:szCs w:val="28"/>
                <w:lang w:val="uk-UA"/>
              </w:rPr>
            </w:pPr>
            <w:r>
              <w:rPr>
                <w:color w:val="000000"/>
                <w:sz w:val="28"/>
                <w:szCs w:val="28"/>
                <w:lang w:val="uk-UA"/>
              </w:rPr>
              <w:t>Показник</w:t>
            </w:r>
          </w:p>
        </w:tc>
        <w:tc>
          <w:tcPr>
            <w:tcW w:w="4511" w:type="dxa"/>
            <w:gridSpan w:val="3"/>
            <w:vAlign w:val="center"/>
          </w:tcPr>
          <w:p w:rsidR="00DA331D" w:rsidRDefault="00DA331D" w:rsidP="00A705BE">
            <w:pPr>
              <w:autoSpaceDE w:val="0"/>
              <w:autoSpaceDN w:val="0"/>
              <w:adjustRightInd w:val="0"/>
              <w:spacing w:line="396" w:lineRule="auto"/>
              <w:jc w:val="center"/>
              <w:rPr>
                <w:color w:val="000000"/>
                <w:sz w:val="28"/>
                <w:szCs w:val="28"/>
                <w:lang w:val="uk-UA"/>
              </w:rPr>
            </w:pPr>
            <w:r>
              <w:rPr>
                <w:color w:val="000000"/>
                <w:sz w:val="28"/>
                <w:szCs w:val="28"/>
                <w:lang w:val="uk-UA"/>
              </w:rPr>
              <w:t>Умови розрахунків</w:t>
            </w:r>
          </w:p>
        </w:tc>
        <w:tc>
          <w:tcPr>
            <w:tcW w:w="3078" w:type="dxa"/>
            <w:vMerge w:val="restart"/>
            <w:vAlign w:val="center"/>
          </w:tcPr>
          <w:p w:rsidR="00DA331D" w:rsidRDefault="00DA331D" w:rsidP="00A705BE">
            <w:pPr>
              <w:autoSpaceDE w:val="0"/>
              <w:autoSpaceDN w:val="0"/>
              <w:adjustRightInd w:val="0"/>
              <w:spacing w:line="396" w:lineRule="auto"/>
              <w:jc w:val="center"/>
              <w:rPr>
                <w:color w:val="000000"/>
                <w:sz w:val="28"/>
                <w:szCs w:val="28"/>
                <w:lang w:val="uk-UA"/>
              </w:rPr>
            </w:pPr>
            <w:r>
              <w:rPr>
                <w:color w:val="000000"/>
                <w:sz w:val="28"/>
                <w:szCs w:val="28"/>
                <w:lang w:val="uk-UA"/>
              </w:rPr>
              <w:t>Порядок розрахунку</w:t>
            </w:r>
          </w:p>
        </w:tc>
        <w:tc>
          <w:tcPr>
            <w:tcW w:w="1258" w:type="dxa"/>
            <w:vMerge w:val="restart"/>
            <w:vAlign w:val="center"/>
          </w:tcPr>
          <w:p w:rsidR="00DA331D" w:rsidRDefault="00DA331D" w:rsidP="00A705BE">
            <w:pPr>
              <w:autoSpaceDE w:val="0"/>
              <w:autoSpaceDN w:val="0"/>
              <w:adjustRightInd w:val="0"/>
              <w:spacing w:line="396" w:lineRule="auto"/>
              <w:jc w:val="center"/>
              <w:rPr>
                <w:color w:val="000000"/>
                <w:sz w:val="28"/>
                <w:szCs w:val="28"/>
                <w:lang w:val="uk-UA"/>
              </w:rPr>
            </w:pPr>
            <w:r>
              <w:rPr>
                <w:color w:val="000000"/>
                <w:sz w:val="28"/>
                <w:szCs w:val="28"/>
                <w:lang w:val="uk-UA"/>
              </w:rPr>
              <w:t>Рівень рентабельності, %</w:t>
            </w:r>
          </w:p>
        </w:tc>
      </w:tr>
      <w:tr w:rsidR="00DA331D">
        <w:tc>
          <w:tcPr>
            <w:tcW w:w="1248" w:type="dxa"/>
            <w:vMerge/>
          </w:tcPr>
          <w:p w:rsidR="00DA331D" w:rsidRDefault="00DA331D" w:rsidP="00A705BE">
            <w:pPr>
              <w:autoSpaceDE w:val="0"/>
              <w:autoSpaceDN w:val="0"/>
              <w:adjustRightInd w:val="0"/>
              <w:spacing w:line="396" w:lineRule="auto"/>
              <w:jc w:val="center"/>
              <w:rPr>
                <w:color w:val="000000"/>
                <w:sz w:val="28"/>
                <w:szCs w:val="28"/>
                <w:lang w:val="uk-UA"/>
              </w:rPr>
            </w:pPr>
          </w:p>
        </w:tc>
        <w:tc>
          <w:tcPr>
            <w:tcW w:w="1425" w:type="dxa"/>
            <w:vAlign w:val="center"/>
          </w:tcPr>
          <w:p w:rsidR="00DA331D" w:rsidRDefault="00DA331D" w:rsidP="00A705BE">
            <w:pPr>
              <w:autoSpaceDE w:val="0"/>
              <w:autoSpaceDN w:val="0"/>
              <w:adjustRightInd w:val="0"/>
              <w:spacing w:line="396" w:lineRule="auto"/>
              <w:jc w:val="center"/>
              <w:rPr>
                <w:color w:val="000000"/>
                <w:sz w:val="28"/>
                <w:szCs w:val="28"/>
                <w:lang w:val="uk-UA"/>
              </w:rPr>
            </w:pPr>
            <w:r>
              <w:rPr>
                <w:color w:val="000000"/>
                <w:sz w:val="28"/>
                <w:szCs w:val="28"/>
                <w:lang w:val="uk-UA"/>
              </w:rPr>
              <w:t>Обсяг реалізації, тис. бан.</w:t>
            </w:r>
          </w:p>
        </w:tc>
        <w:tc>
          <w:tcPr>
            <w:tcW w:w="1368" w:type="dxa"/>
            <w:vAlign w:val="center"/>
          </w:tcPr>
          <w:p w:rsidR="00DA331D" w:rsidRDefault="00DA331D" w:rsidP="00A705BE">
            <w:pPr>
              <w:autoSpaceDE w:val="0"/>
              <w:autoSpaceDN w:val="0"/>
              <w:adjustRightInd w:val="0"/>
              <w:spacing w:line="396" w:lineRule="auto"/>
              <w:jc w:val="center"/>
              <w:rPr>
                <w:color w:val="000000"/>
                <w:sz w:val="28"/>
                <w:szCs w:val="28"/>
                <w:lang w:val="uk-UA"/>
              </w:rPr>
            </w:pPr>
            <w:r>
              <w:rPr>
                <w:color w:val="000000"/>
                <w:sz w:val="28"/>
                <w:szCs w:val="28"/>
                <w:lang w:val="uk-UA"/>
              </w:rPr>
              <w:t>Ціна одиниці продукції, грн.</w:t>
            </w:r>
          </w:p>
        </w:tc>
        <w:tc>
          <w:tcPr>
            <w:tcW w:w="1718" w:type="dxa"/>
            <w:vAlign w:val="center"/>
          </w:tcPr>
          <w:p w:rsidR="00DA331D" w:rsidRDefault="00DA331D" w:rsidP="00A705BE">
            <w:pPr>
              <w:autoSpaceDE w:val="0"/>
              <w:autoSpaceDN w:val="0"/>
              <w:adjustRightInd w:val="0"/>
              <w:spacing w:line="396" w:lineRule="auto"/>
              <w:jc w:val="center"/>
              <w:rPr>
                <w:color w:val="000000"/>
                <w:sz w:val="28"/>
                <w:szCs w:val="28"/>
                <w:lang w:val="uk-UA"/>
              </w:rPr>
            </w:pPr>
            <w:r>
              <w:rPr>
                <w:color w:val="000000"/>
                <w:sz w:val="28"/>
                <w:szCs w:val="28"/>
                <w:lang w:val="uk-UA"/>
              </w:rPr>
              <w:t>Собівартість одиниці продукції, грн.</w:t>
            </w:r>
          </w:p>
        </w:tc>
        <w:tc>
          <w:tcPr>
            <w:tcW w:w="3078" w:type="dxa"/>
            <w:vMerge/>
          </w:tcPr>
          <w:p w:rsidR="00DA331D" w:rsidRDefault="00DA331D" w:rsidP="00A705BE">
            <w:pPr>
              <w:autoSpaceDE w:val="0"/>
              <w:autoSpaceDN w:val="0"/>
              <w:adjustRightInd w:val="0"/>
              <w:spacing w:line="396" w:lineRule="auto"/>
              <w:jc w:val="center"/>
              <w:rPr>
                <w:color w:val="000000"/>
                <w:sz w:val="28"/>
                <w:szCs w:val="28"/>
                <w:lang w:val="uk-UA"/>
              </w:rPr>
            </w:pPr>
          </w:p>
        </w:tc>
        <w:tc>
          <w:tcPr>
            <w:tcW w:w="1258" w:type="dxa"/>
            <w:vMerge/>
          </w:tcPr>
          <w:p w:rsidR="00DA331D" w:rsidRDefault="00DA331D" w:rsidP="00A705BE">
            <w:pPr>
              <w:autoSpaceDE w:val="0"/>
              <w:autoSpaceDN w:val="0"/>
              <w:adjustRightInd w:val="0"/>
              <w:spacing w:line="396" w:lineRule="auto"/>
              <w:jc w:val="center"/>
              <w:rPr>
                <w:color w:val="000000"/>
                <w:sz w:val="28"/>
                <w:szCs w:val="28"/>
                <w:lang w:val="uk-UA"/>
              </w:rPr>
            </w:pPr>
          </w:p>
        </w:tc>
      </w:tr>
      <w:tr w:rsidR="00DA331D">
        <w:tc>
          <w:tcPr>
            <w:tcW w:w="1248" w:type="dxa"/>
          </w:tcPr>
          <w:p w:rsidR="00DA331D" w:rsidRDefault="00DA331D" w:rsidP="00A705BE">
            <w:pPr>
              <w:autoSpaceDE w:val="0"/>
              <w:autoSpaceDN w:val="0"/>
              <w:adjustRightInd w:val="0"/>
              <w:spacing w:line="396" w:lineRule="auto"/>
              <w:jc w:val="center"/>
              <w:rPr>
                <w:color w:val="000000"/>
                <w:sz w:val="28"/>
                <w:szCs w:val="28"/>
                <w:lang w:val="uk-UA"/>
              </w:rPr>
            </w:pPr>
            <w:r>
              <w:rPr>
                <w:color w:val="000000"/>
                <w:sz w:val="28"/>
                <w:szCs w:val="28"/>
                <w:lang w:val="uk-UA"/>
              </w:rPr>
              <w:t>База</w:t>
            </w:r>
          </w:p>
        </w:tc>
        <w:tc>
          <w:tcPr>
            <w:tcW w:w="1425" w:type="dxa"/>
          </w:tcPr>
          <w:p w:rsidR="00DA331D" w:rsidRDefault="00137A4B" w:rsidP="00A705BE">
            <w:pPr>
              <w:autoSpaceDE w:val="0"/>
              <w:autoSpaceDN w:val="0"/>
              <w:adjustRightInd w:val="0"/>
              <w:spacing w:line="396" w:lineRule="auto"/>
              <w:jc w:val="center"/>
              <w:rPr>
                <w:color w:val="000000"/>
                <w:sz w:val="28"/>
                <w:szCs w:val="28"/>
                <w:lang w:val="uk-UA"/>
              </w:rPr>
            </w:pPr>
            <w:r>
              <w:rPr>
                <w:color w:val="000000"/>
                <w:sz w:val="28"/>
                <w:szCs w:val="28"/>
                <w:lang w:val="uk-UA"/>
              </w:rPr>
              <w:t>1959,320</w:t>
            </w:r>
          </w:p>
        </w:tc>
        <w:tc>
          <w:tcPr>
            <w:tcW w:w="1368" w:type="dxa"/>
          </w:tcPr>
          <w:p w:rsidR="00DA331D" w:rsidRDefault="00137A4B" w:rsidP="00A705BE">
            <w:pPr>
              <w:autoSpaceDE w:val="0"/>
              <w:autoSpaceDN w:val="0"/>
              <w:adjustRightInd w:val="0"/>
              <w:spacing w:line="396" w:lineRule="auto"/>
              <w:jc w:val="center"/>
              <w:rPr>
                <w:color w:val="000000"/>
                <w:sz w:val="28"/>
                <w:szCs w:val="28"/>
                <w:lang w:val="uk-UA"/>
              </w:rPr>
            </w:pPr>
            <w:r>
              <w:rPr>
                <w:color w:val="000000"/>
                <w:sz w:val="28"/>
                <w:szCs w:val="28"/>
                <w:lang w:val="uk-UA"/>
              </w:rPr>
              <w:t>5,30</w:t>
            </w:r>
          </w:p>
        </w:tc>
        <w:tc>
          <w:tcPr>
            <w:tcW w:w="1718" w:type="dxa"/>
          </w:tcPr>
          <w:p w:rsidR="00DA331D" w:rsidRDefault="00137A4B" w:rsidP="00A705BE">
            <w:pPr>
              <w:autoSpaceDE w:val="0"/>
              <w:autoSpaceDN w:val="0"/>
              <w:adjustRightInd w:val="0"/>
              <w:spacing w:line="396" w:lineRule="auto"/>
              <w:jc w:val="center"/>
              <w:rPr>
                <w:color w:val="000000"/>
                <w:sz w:val="28"/>
                <w:szCs w:val="28"/>
                <w:lang w:val="uk-UA"/>
              </w:rPr>
            </w:pPr>
            <w:r>
              <w:rPr>
                <w:color w:val="000000"/>
                <w:sz w:val="28"/>
                <w:szCs w:val="28"/>
                <w:lang w:val="uk-UA"/>
              </w:rPr>
              <w:t>4,391</w:t>
            </w:r>
          </w:p>
        </w:tc>
        <w:tc>
          <w:tcPr>
            <w:tcW w:w="3078" w:type="dxa"/>
          </w:tcPr>
          <w:p w:rsidR="00DA331D" w:rsidRPr="00DA331D" w:rsidRDefault="00DA331D" w:rsidP="00A705BE">
            <w:pPr>
              <w:autoSpaceDE w:val="0"/>
              <w:autoSpaceDN w:val="0"/>
              <w:adjustRightInd w:val="0"/>
              <w:spacing w:line="396" w:lineRule="auto"/>
              <w:jc w:val="center"/>
              <w:rPr>
                <w:color w:val="000000"/>
                <w:sz w:val="28"/>
                <w:szCs w:val="28"/>
                <w:lang w:val="uk-UA"/>
              </w:rPr>
            </w:pPr>
            <w:r>
              <w:rPr>
                <w:color w:val="000000"/>
                <w:sz w:val="28"/>
                <w:szCs w:val="28"/>
                <w:lang w:val="uk-UA"/>
              </w:rPr>
              <w:t>(Ц</w:t>
            </w:r>
            <w:r w:rsidRPr="00DA331D">
              <w:rPr>
                <w:color w:val="000000"/>
                <w:sz w:val="28"/>
                <w:szCs w:val="28"/>
                <w:vertAlign w:val="subscript"/>
                <w:lang w:val="uk-UA"/>
              </w:rPr>
              <w:t>0</w:t>
            </w:r>
            <w:r>
              <w:rPr>
                <w:color w:val="000000"/>
                <w:sz w:val="28"/>
                <w:szCs w:val="28"/>
                <w:lang w:val="uk-UA"/>
              </w:rPr>
              <w:t>-С</w:t>
            </w:r>
            <w:r w:rsidRPr="00DA331D">
              <w:rPr>
                <w:color w:val="000000"/>
                <w:sz w:val="28"/>
                <w:szCs w:val="28"/>
                <w:vertAlign w:val="subscript"/>
                <w:lang w:val="uk-UA"/>
              </w:rPr>
              <w:t>0</w:t>
            </w:r>
            <w:r>
              <w:rPr>
                <w:color w:val="000000"/>
                <w:sz w:val="28"/>
                <w:szCs w:val="28"/>
                <w:lang w:val="uk-UA"/>
              </w:rPr>
              <w:t>)</w:t>
            </w:r>
            <w:r>
              <w:rPr>
                <w:color w:val="000000"/>
                <w:sz w:val="28"/>
                <w:szCs w:val="28"/>
                <w:lang w:val="en-US"/>
              </w:rPr>
              <w:t>V</w:t>
            </w:r>
            <w:r>
              <w:rPr>
                <w:color w:val="000000"/>
                <w:sz w:val="28"/>
                <w:szCs w:val="28"/>
                <w:lang w:val="uk-UA"/>
              </w:rPr>
              <w:t>РП</w:t>
            </w:r>
            <w:r w:rsidRPr="00DA331D">
              <w:rPr>
                <w:color w:val="000000"/>
                <w:sz w:val="28"/>
                <w:szCs w:val="28"/>
                <w:vertAlign w:val="subscript"/>
                <w:lang w:val="uk-UA"/>
              </w:rPr>
              <w:t>0</w:t>
            </w:r>
            <w:r>
              <w:rPr>
                <w:color w:val="000000"/>
                <w:sz w:val="28"/>
                <w:szCs w:val="28"/>
                <w:lang w:val="uk-UA"/>
              </w:rPr>
              <w:t>/(С</w:t>
            </w:r>
            <w:r w:rsidRPr="00DA331D">
              <w:rPr>
                <w:color w:val="000000"/>
                <w:sz w:val="28"/>
                <w:szCs w:val="28"/>
                <w:vertAlign w:val="subscript"/>
                <w:lang w:val="uk-UA"/>
              </w:rPr>
              <w:t>0</w:t>
            </w:r>
            <w:r>
              <w:rPr>
                <w:color w:val="000000"/>
                <w:sz w:val="28"/>
                <w:szCs w:val="28"/>
                <w:lang w:val="uk-UA"/>
              </w:rPr>
              <w:t>∙</w:t>
            </w:r>
            <w:r>
              <w:rPr>
                <w:color w:val="000000"/>
                <w:sz w:val="28"/>
                <w:szCs w:val="28"/>
                <w:lang w:val="en-US"/>
              </w:rPr>
              <w:t>V</w:t>
            </w:r>
            <w:r>
              <w:rPr>
                <w:color w:val="000000"/>
                <w:sz w:val="28"/>
                <w:szCs w:val="28"/>
                <w:lang w:val="uk-UA"/>
              </w:rPr>
              <w:t>РП</w:t>
            </w:r>
            <w:r w:rsidRPr="00DA331D">
              <w:rPr>
                <w:color w:val="000000"/>
                <w:sz w:val="28"/>
                <w:szCs w:val="28"/>
                <w:vertAlign w:val="subscript"/>
                <w:lang w:val="uk-UA"/>
              </w:rPr>
              <w:t>0</w:t>
            </w:r>
            <w:r>
              <w:rPr>
                <w:color w:val="000000"/>
                <w:sz w:val="28"/>
                <w:szCs w:val="28"/>
                <w:lang w:val="uk-UA"/>
              </w:rPr>
              <w:t>)</w:t>
            </w:r>
          </w:p>
        </w:tc>
        <w:tc>
          <w:tcPr>
            <w:tcW w:w="1258" w:type="dxa"/>
          </w:tcPr>
          <w:p w:rsidR="00DA331D" w:rsidRDefault="00DA331D" w:rsidP="00A705BE">
            <w:pPr>
              <w:autoSpaceDE w:val="0"/>
              <w:autoSpaceDN w:val="0"/>
              <w:adjustRightInd w:val="0"/>
              <w:spacing w:line="396" w:lineRule="auto"/>
              <w:jc w:val="center"/>
              <w:rPr>
                <w:color w:val="000000"/>
                <w:sz w:val="28"/>
                <w:szCs w:val="28"/>
                <w:lang w:val="uk-UA"/>
              </w:rPr>
            </w:pPr>
            <w:r>
              <w:rPr>
                <w:color w:val="000000"/>
                <w:sz w:val="28"/>
                <w:szCs w:val="28"/>
                <w:lang w:val="uk-UA"/>
              </w:rPr>
              <w:t>20,70%</w:t>
            </w:r>
          </w:p>
        </w:tc>
      </w:tr>
      <w:tr w:rsidR="00DA331D">
        <w:tc>
          <w:tcPr>
            <w:tcW w:w="1248" w:type="dxa"/>
          </w:tcPr>
          <w:p w:rsidR="00DA331D" w:rsidRDefault="00137A4B" w:rsidP="00A705BE">
            <w:pPr>
              <w:autoSpaceDE w:val="0"/>
              <w:autoSpaceDN w:val="0"/>
              <w:adjustRightInd w:val="0"/>
              <w:spacing w:line="396" w:lineRule="auto"/>
              <w:jc w:val="center"/>
              <w:rPr>
                <w:color w:val="000000"/>
                <w:sz w:val="28"/>
                <w:szCs w:val="28"/>
                <w:lang w:val="uk-UA"/>
              </w:rPr>
            </w:pPr>
            <w:r>
              <w:rPr>
                <w:color w:val="000000"/>
                <w:sz w:val="28"/>
                <w:szCs w:val="28"/>
                <w:lang w:val="uk-UA"/>
              </w:rPr>
              <w:t>Умов 1</w:t>
            </w:r>
          </w:p>
        </w:tc>
        <w:tc>
          <w:tcPr>
            <w:tcW w:w="1425" w:type="dxa"/>
          </w:tcPr>
          <w:p w:rsidR="00DA331D" w:rsidRDefault="00137A4B" w:rsidP="00A705BE">
            <w:pPr>
              <w:autoSpaceDE w:val="0"/>
              <w:autoSpaceDN w:val="0"/>
              <w:adjustRightInd w:val="0"/>
              <w:spacing w:line="396" w:lineRule="auto"/>
              <w:jc w:val="center"/>
              <w:rPr>
                <w:color w:val="000000"/>
                <w:sz w:val="28"/>
                <w:szCs w:val="28"/>
                <w:lang w:val="uk-UA"/>
              </w:rPr>
            </w:pPr>
            <w:r>
              <w:rPr>
                <w:color w:val="000000"/>
                <w:sz w:val="28"/>
                <w:szCs w:val="28"/>
                <w:lang w:val="uk-UA"/>
              </w:rPr>
              <w:t>1985,584</w:t>
            </w:r>
          </w:p>
        </w:tc>
        <w:tc>
          <w:tcPr>
            <w:tcW w:w="1368" w:type="dxa"/>
          </w:tcPr>
          <w:p w:rsidR="00DA331D" w:rsidRDefault="00137A4B" w:rsidP="00A705BE">
            <w:pPr>
              <w:autoSpaceDE w:val="0"/>
              <w:autoSpaceDN w:val="0"/>
              <w:adjustRightInd w:val="0"/>
              <w:spacing w:line="396" w:lineRule="auto"/>
              <w:jc w:val="center"/>
              <w:rPr>
                <w:color w:val="000000"/>
                <w:sz w:val="28"/>
                <w:szCs w:val="28"/>
                <w:lang w:val="uk-UA"/>
              </w:rPr>
            </w:pPr>
            <w:r>
              <w:rPr>
                <w:color w:val="000000"/>
                <w:sz w:val="28"/>
                <w:szCs w:val="28"/>
                <w:lang w:val="uk-UA"/>
              </w:rPr>
              <w:t>5,30</w:t>
            </w:r>
          </w:p>
        </w:tc>
        <w:tc>
          <w:tcPr>
            <w:tcW w:w="1718" w:type="dxa"/>
          </w:tcPr>
          <w:p w:rsidR="00DA331D" w:rsidRDefault="00137A4B" w:rsidP="00A705BE">
            <w:pPr>
              <w:autoSpaceDE w:val="0"/>
              <w:autoSpaceDN w:val="0"/>
              <w:adjustRightInd w:val="0"/>
              <w:spacing w:line="396" w:lineRule="auto"/>
              <w:jc w:val="center"/>
              <w:rPr>
                <w:color w:val="000000"/>
                <w:sz w:val="28"/>
                <w:szCs w:val="28"/>
                <w:lang w:val="uk-UA"/>
              </w:rPr>
            </w:pPr>
            <w:r>
              <w:rPr>
                <w:color w:val="000000"/>
                <w:sz w:val="28"/>
                <w:szCs w:val="28"/>
                <w:lang w:val="uk-UA"/>
              </w:rPr>
              <w:t>4,391</w:t>
            </w:r>
          </w:p>
        </w:tc>
        <w:tc>
          <w:tcPr>
            <w:tcW w:w="3078" w:type="dxa"/>
          </w:tcPr>
          <w:p w:rsidR="00DA331D" w:rsidRPr="00DA331D" w:rsidRDefault="00DA331D" w:rsidP="00A705BE">
            <w:pPr>
              <w:autoSpaceDE w:val="0"/>
              <w:autoSpaceDN w:val="0"/>
              <w:adjustRightInd w:val="0"/>
              <w:spacing w:line="396" w:lineRule="auto"/>
              <w:jc w:val="center"/>
              <w:rPr>
                <w:color w:val="000000"/>
                <w:sz w:val="28"/>
                <w:szCs w:val="28"/>
                <w:lang w:val="uk-UA"/>
              </w:rPr>
            </w:pPr>
            <w:r>
              <w:rPr>
                <w:color w:val="000000"/>
                <w:sz w:val="28"/>
                <w:szCs w:val="28"/>
                <w:lang w:val="uk-UA"/>
              </w:rPr>
              <w:t>(Ц</w:t>
            </w:r>
            <w:r w:rsidRPr="00DA331D">
              <w:rPr>
                <w:color w:val="000000"/>
                <w:sz w:val="28"/>
                <w:szCs w:val="28"/>
                <w:vertAlign w:val="subscript"/>
                <w:lang w:val="uk-UA"/>
              </w:rPr>
              <w:t>0</w:t>
            </w:r>
            <w:r>
              <w:rPr>
                <w:color w:val="000000"/>
                <w:sz w:val="28"/>
                <w:szCs w:val="28"/>
                <w:lang w:val="uk-UA"/>
              </w:rPr>
              <w:t>-С</w:t>
            </w:r>
            <w:r w:rsidRPr="00DA331D">
              <w:rPr>
                <w:color w:val="000000"/>
                <w:sz w:val="28"/>
                <w:szCs w:val="28"/>
                <w:vertAlign w:val="subscript"/>
                <w:lang w:val="uk-UA"/>
              </w:rPr>
              <w:t>0</w:t>
            </w:r>
            <w:r>
              <w:rPr>
                <w:color w:val="000000"/>
                <w:sz w:val="28"/>
                <w:szCs w:val="28"/>
                <w:lang w:val="uk-UA"/>
              </w:rPr>
              <w:t>)</w:t>
            </w:r>
            <w:r>
              <w:rPr>
                <w:color w:val="000000"/>
                <w:sz w:val="28"/>
                <w:szCs w:val="28"/>
                <w:lang w:val="en-US"/>
              </w:rPr>
              <w:t>V</w:t>
            </w:r>
            <w:r>
              <w:rPr>
                <w:color w:val="000000"/>
                <w:sz w:val="28"/>
                <w:szCs w:val="28"/>
                <w:lang w:val="uk-UA"/>
              </w:rPr>
              <w:t>РП</w:t>
            </w:r>
            <w:r>
              <w:rPr>
                <w:color w:val="000000"/>
                <w:sz w:val="28"/>
                <w:szCs w:val="28"/>
                <w:vertAlign w:val="subscript"/>
                <w:lang w:val="uk-UA"/>
              </w:rPr>
              <w:t>1</w:t>
            </w:r>
            <w:r>
              <w:rPr>
                <w:color w:val="000000"/>
                <w:sz w:val="28"/>
                <w:szCs w:val="28"/>
                <w:lang w:val="uk-UA"/>
              </w:rPr>
              <w:t>/(С</w:t>
            </w:r>
            <w:r w:rsidRPr="00DA331D">
              <w:rPr>
                <w:color w:val="000000"/>
                <w:sz w:val="28"/>
                <w:szCs w:val="28"/>
                <w:vertAlign w:val="subscript"/>
                <w:lang w:val="uk-UA"/>
              </w:rPr>
              <w:t>0</w:t>
            </w:r>
            <w:r>
              <w:rPr>
                <w:color w:val="000000"/>
                <w:sz w:val="28"/>
                <w:szCs w:val="28"/>
                <w:lang w:val="uk-UA"/>
              </w:rPr>
              <w:t>∙</w:t>
            </w:r>
            <w:r>
              <w:rPr>
                <w:color w:val="000000"/>
                <w:sz w:val="28"/>
                <w:szCs w:val="28"/>
                <w:lang w:val="en-US"/>
              </w:rPr>
              <w:t>V</w:t>
            </w:r>
            <w:r>
              <w:rPr>
                <w:color w:val="000000"/>
                <w:sz w:val="28"/>
                <w:szCs w:val="28"/>
                <w:lang w:val="uk-UA"/>
              </w:rPr>
              <w:t>РП</w:t>
            </w:r>
            <w:r>
              <w:rPr>
                <w:color w:val="000000"/>
                <w:sz w:val="28"/>
                <w:szCs w:val="28"/>
                <w:vertAlign w:val="subscript"/>
                <w:lang w:val="uk-UA"/>
              </w:rPr>
              <w:t>1</w:t>
            </w:r>
            <w:r>
              <w:rPr>
                <w:color w:val="000000"/>
                <w:sz w:val="28"/>
                <w:szCs w:val="28"/>
                <w:lang w:val="uk-UA"/>
              </w:rPr>
              <w:t>)</w:t>
            </w:r>
          </w:p>
        </w:tc>
        <w:tc>
          <w:tcPr>
            <w:tcW w:w="1258" w:type="dxa"/>
          </w:tcPr>
          <w:p w:rsidR="00DA331D" w:rsidRDefault="00DA331D" w:rsidP="00A705BE">
            <w:pPr>
              <w:autoSpaceDE w:val="0"/>
              <w:autoSpaceDN w:val="0"/>
              <w:adjustRightInd w:val="0"/>
              <w:spacing w:line="396" w:lineRule="auto"/>
              <w:jc w:val="center"/>
              <w:rPr>
                <w:color w:val="000000"/>
                <w:sz w:val="28"/>
                <w:szCs w:val="28"/>
                <w:lang w:val="uk-UA"/>
              </w:rPr>
            </w:pPr>
            <w:r>
              <w:rPr>
                <w:color w:val="000000"/>
                <w:sz w:val="28"/>
                <w:szCs w:val="28"/>
                <w:lang w:val="uk-UA"/>
              </w:rPr>
              <w:t>20,70%</w:t>
            </w:r>
          </w:p>
        </w:tc>
      </w:tr>
      <w:tr w:rsidR="00DA331D">
        <w:tc>
          <w:tcPr>
            <w:tcW w:w="1248" w:type="dxa"/>
          </w:tcPr>
          <w:p w:rsidR="00DA331D" w:rsidRDefault="00137A4B" w:rsidP="00A705BE">
            <w:pPr>
              <w:autoSpaceDE w:val="0"/>
              <w:autoSpaceDN w:val="0"/>
              <w:adjustRightInd w:val="0"/>
              <w:spacing w:line="396" w:lineRule="auto"/>
              <w:jc w:val="center"/>
              <w:rPr>
                <w:color w:val="000000"/>
                <w:sz w:val="28"/>
                <w:szCs w:val="28"/>
                <w:lang w:val="uk-UA"/>
              </w:rPr>
            </w:pPr>
            <w:r>
              <w:rPr>
                <w:color w:val="000000"/>
                <w:sz w:val="28"/>
                <w:szCs w:val="28"/>
                <w:lang w:val="uk-UA"/>
              </w:rPr>
              <w:t>Умов 2</w:t>
            </w:r>
          </w:p>
        </w:tc>
        <w:tc>
          <w:tcPr>
            <w:tcW w:w="1425" w:type="dxa"/>
          </w:tcPr>
          <w:p w:rsidR="00DA331D" w:rsidRDefault="00137A4B" w:rsidP="00A705BE">
            <w:pPr>
              <w:autoSpaceDE w:val="0"/>
              <w:autoSpaceDN w:val="0"/>
              <w:adjustRightInd w:val="0"/>
              <w:spacing w:line="396" w:lineRule="auto"/>
              <w:jc w:val="center"/>
              <w:rPr>
                <w:color w:val="000000"/>
                <w:sz w:val="28"/>
                <w:szCs w:val="28"/>
                <w:lang w:val="uk-UA"/>
              </w:rPr>
            </w:pPr>
            <w:r>
              <w:rPr>
                <w:color w:val="000000"/>
                <w:sz w:val="28"/>
                <w:szCs w:val="28"/>
                <w:lang w:val="uk-UA"/>
              </w:rPr>
              <w:t>1985,584</w:t>
            </w:r>
          </w:p>
        </w:tc>
        <w:tc>
          <w:tcPr>
            <w:tcW w:w="1368" w:type="dxa"/>
          </w:tcPr>
          <w:p w:rsidR="00DA331D" w:rsidRDefault="00137A4B" w:rsidP="00A705BE">
            <w:pPr>
              <w:autoSpaceDE w:val="0"/>
              <w:autoSpaceDN w:val="0"/>
              <w:adjustRightInd w:val="0"/>
              <w:spacing w:line="396" w:lineRule="auto"/>
              <w:jc w:val="center"/>
              <w:rPr>
                <w:color w:val="000000"/>
                <w:sz w:val="28"/>
                <w:szCs w:val="28"/>
                <w:lang w:val="uk-UA"/>
              </w:rPr>
            </w:pPr>
            <w:r>
              <w:rPr>
                <w:color w:val="000000"/>
                <w:sz w:val="28"/>
                <w:szCs w:val="28"/>
                <w:lang w:val="uk-UA"/>
              </w:rPr>
              <w:t>5,50</w:t>
            </w:r>
          </w:p>
        </w:tc>
        <w:tc>
          <w:tcPr>
            <w:tcW w:w="1718" w:type="dxa"/>
          </w:tcPr>
          <w:p w:rsidR="00DA331D" w:rsidRDefault="00137A4B" w:rsidP="00A705BE">
            <w:pPr>
              <w:autoSpaceDE w:val="0"/>
              <w:autoSpaceDN w:val="0"/>
              <w:adjustRightInd w:val="0"/>
              <w:spacing w:line="396" w:lineRule="auto"/>
              <w:jc w:val="center"/>
              <w:rPr>
                <w:color w:val="000000"/>
                <w:sz w:val="28"/>
                <w:szCs w:val="28"/>
                <w:lang w:val="uk-UA"/>
              </w:rPr>
            </w:pPr>
            <w:r>
              <w:rPr>
                <w:color w:val="000000"/>
                <w:sz w:val="28"/>
                <w:szCs w:val="28"/>
                <w:lang w:val="uk-UA"/>
              </w:rPr>
              <w:t>4,391</w:t>
            </w:r>
          </w:p>
        </w:tc>
        <w:tc>
          <w:tcPr>
            <w:tcW w:w="3078" w:type="dxa"/>
          </w:tcPr>
          <w:p w:rsidR="00DA331D" w:rsidRPr="00DA331D" w:rsidRDefault="00DA331D" w:rsidP="00A705BE">
            <w:pPr>
              <w:autoSpaceDE w:val="0"/>
              <w:autoSpaceDN w:val="0"/>
              <w:adjustRightInd w:val="0"/>
              <w:spacing w:line="396" w:lineRule="auto"/>
              <w:jc w:val="center"/>
              <w:rPr>
                <w:color w:val="000000"/>
                <w:sz w:val="28"/>
                <w:szCs w:val="28"/>
                <w:lang w:val="uk-UA"/>
              </w:rPr>
            </w:pPr>
            <w:r>
              <w:rPr>
                <w:color w:val="000000"/>
                <w:sz w:val="28"/>
                <w:szCs w:val="28"/>
                <w:lang w:val="uk-UA"/>
              </w:rPr>
              <w:t>(Ц</w:t>
            </w:r>
            <w:r>
              <w:rPr>
                <w:color w:val="000000"/>
                <w:sz w:val="28"/>
                <w:szCs w:val="28"/>
                <w:vertAlign w:val="subscript"/>
                <w:lang w:val="uk-UA"/>
              </w:rPr>
              <w:t>1</w:t>
            </w:r>
            <w:r>
              <w:rPr>
                <w:color w:val="000000"/>
                <w:sz w:val="28"/>
                <w:szCs w:val="28"/>
                <w:lang w:val="uk-UA"/>
              </w:rPr>
              <w:t>-С</w:t>
            </w:r>
            <w:r w:rsidRPr="00DA331D">
              <w:rPr>
                <w:color w:val="000000"/>
                <w:sz w:val="28"/>
                <w:szCs w:val="28"/>
                <w:vertAlign w:val="subscript"/>
                <w:lang w:val="uk-UA"/>
              </w:rPr>
              <w:t>0</w:t>
            </w:r>
            <w:r>
              <w:rPr>
                <w:color w:val="000000"/>
                <w:sz w:val="28"/>
                <w:szCs w:val="28"/>
                <w:lang w:val="uk-UA"/>
              </w:rPr>
              <w:t>)</w:t>
            </w:r>
            <w:r>
              <w:rPr>
                <w:color w:val="000000"/>
                <w:sz w:val="28"/>
                <w:szCs w:val="28"/>
                <w:lang w:val="en-US"/>
              </w:rPr>
              <w:t>V</w:t>
            </w:r>
            <w:r>
              <w:rPr>
                <w:color w:val="000000"/>
                <w:sz w:val="28"/>
                <w:szCs w:val="28"/>
                <w:lang w:val="uk-UA"/>
              </w:rPr>
              <w:t>РП</w:t>
            </w:r>
            <w:r>
              <w:rPr>
                <w:color w:val="000000"/>
                <w:sz w:val="28"/>
                <w:szCs w:val="28"/>
                <w:vertAlign w:val="subscript"/>
                <w:lang w:val="uk-UA"/>
              </w:rPr>
              <w:t>1</w:t>
            </w:r>
            <w:r>
              <w:rPr>
                <w:color w:val="000000"/>
                <w:sz w:val="28"/>
                <w:szCs w:val="28"/>
                <w:lang w:val="uk-UA"/>
              </w:rPr>
              <w:t>/(С</w:t>
            </w:r>
            <w:r w:rsidRPr="00DA331D">
              <w:rPr>
                <w:color w:val="000000"/>
                <w:sz w:val="28"/>
                <w:szCs w:val="28"/>
                <w:vertAlign w:val="subscript"/>
                <w:lang w:val="uk-UA"/>
              </w:rPr>
              <w:t>0</w:t>
            </w:r>
            <w:r>
              <w:rPr>
                <w:color w:val="000000"/>
                <w:sz w:val="28"/>
                <w:szCs w:val="28"/>
                <w:lang w:val="uk-UA"/>
              </w:rPr>
              <w:t>∙</w:t>
            </w:r>
            <w:r>
              <w:rPr>
                <w:color w:val="000000"/>
                <w:sz w:val="28"/>
                <w:szCs w:val="28"/>
                <w:lang w:val="en-US"/>
              </w:rPr>
              <w:t>V</w:t>
            </w:r>
            <w:r>
              <w:rPr>
                <w:color w:val="000000"/>
                <w:sz w:val="28"/>
                <w:szCs w:val="28"/>
                <w:lang w:val="uk-UA"/>
              </w:rPr>
              <w:t>РП</w:t>
            </w:r>
            <w:r>
              <w:rPr>
                <w:color w:val="000000"/>
                <w:sz w:val="28"/>
                <w:szCs w:val="28"/>
                <w:vertAlign w:val="subscript"/>
                <w:lang w:val="uk-UA"/>
              </w:rPr>
              <w:t>1</w:t>
            </w:r>
            <w:r>
              <w:rPr>
                <w:color w:val="000000"/>
                <w:sz w:val="28"/>
                <w:szCs w:val="28"/>
                <w:lang w:val="uk-UA"/>
              </w:rPr>
              <w:t>)</w:t>
            </w:r>
          </w:p>
        </w:tc>
        <w:tc>
          <w:tcPr>
            <w:tcW w:w="1258" w:type="dxa"/>
          </w:tcPr>
          <w:p w:rsidR="00DA331D" w:rsidRDefault="00DA331D" w:rsidP="00A705BE">
            <w:pPr>
              <w:autoSpaceDE w:val="0"/>
              <w:autoSpaceDN w:val="0"/>
              <w:adjustRightInd w:val="0"/>
              <w:spacing w:line="396" w:lineRule="auto"/>
              <w:jc w:val="center"/>
              <w:rPr>
                <w:color w:val="000000"/>
                <w:sz w:val="28"/>
                <w:szCs w:val="28"/>
                <w:lang w:val="uk-UA"/>
              </w:rPr>
            </w:pPr>
            <w:r>
              <w:rPr>
                <w:color w:val="000000"/>
                <w:sz w:val="28"/>
                <w:szCs w:val="28"/>
                <w:lang w:val="uk-UA"/>
              </w:rPr>
              <w:t>25,26%</w:t>
            </w:r>
          </w:p>
        </w:tc>
      </w:tr>
      <w:tr w:rsidR="00DA331D">
        <w:tc>
          <w:tcPr>
            <w:tcW w:w="1248" w:type="dxa"/>
          </w:tcPr>
          <w:p w:rsidR="00DA331D" w:rsidRDefault="00137A4B" w:rsidP="00A705BE">
            <w:pPr>
              <w:autoSpaceDE w:val="0"/>
              <w:autoSpaceDN w:val="0"/>
              <w:adjustRightInd w:val="0"/>
              <w:spacing w:line="396" w:lineRule="auto"/>
              <w:jc w:val="center"/>
              <w:rPr>
                <w:color w:val="000000"/>
                <w:sz w:val="28"/>
                <w:szCs w:val="28"/>
                <w:lang w:val="uk-UA"/>
              </w:rPr>
            </w:pPr>
            <w:r>
              <w:rPr>
                <w:color w:val="000000"/>
                <w:sz w:val="28"/>
                <w:szCs w:val="28"/>
                <w:lang w:val="uk-UA"/>
              </w:rPr>
              <w:t>Звіт</w:t>
            </w:r>
          </w:p>
        </w:tc>
        <w:tc>
          <w:tcPr>
            <w:tcW w:w="1425" w:type="dxa"/>
          </w:tcPr>
          <w:p w:rsidR="00DA331D" w:rsidRDefault="00137A4B" w:rsidP="00A705BE">
            <w:pPr>
              <w:autoSpaceDE w:val="0"/>
              <w:autoSpaceDN w:val="0"/>
              <w:adjustRightInd w:val="0"/>
              <w:spacing w:line="396" w:lineRule="auto"/>
              <w:jc w:val="center"/>
              <w:rPr>
                <w:color w:val="000000"/>
                <w:sz w:val="28"/>
                <w:szCs w:val="28"/>
                <w:lang w:val="uk-UA"/>
              </w:rPr>
            </w:pPr>
            <w:r>
              <w:rPr>
                <w:color w:val="000000"/>
                <w:sz w:val="28"/>
                <w:szCs w:val="28"/>
                <w:lang w:val="uk-UA"/>
              </w:rPr>
              <w:t>1985,584</w:t>
            </w:r>
          </w:p>
        </w:tc>
        <w:tc>
          <w:tcPr>
            <w:tcW w:w="1368" w:type="dxa"/>
          </w:tcPr>
          <w:p w:rsidR="00DA331D" w:rsidRDefault="00137A4B" w:rsidP="00A705BE">
            <w:pPr>
              <w:autoSpaceDE w:val="0"/>
              <w:autoSpaceDN w:val="0"/>
              <w:adjustRightInd w:val="0"/>
              <w:spacing w:line="396" w:lineRule="auto"/>
              <w:jc w:val="center"/>
              <w:rPr>
                <w:color w:val="000000"/>
                <w:sz w:val="28"/>
                <w:szCs w:val="28"/>
                <w:lang w:val="uk-UA"/>
              </w:rPr>
            </w:pPr>
            <w:r>
              <w:rPr>
                <w:color w:val="000000"/>
                <w:sz w:val="28"/>
                <w:szCs w:val="28"/>
                <w:lang w:val="uk-UA"/>
              </w:rPr>
              <w:t>5,50</w:t>
            </w:r>
          </w:p>
        </w:tc>
        <w:tc>
          <w:tcPr>
            <w:tcW w:w="1718" w:type="dxa"/>
          </w:tcPr>
          <w:p w:rsidR="00DA331D" w:rsidRDefault="00137A4B" w:rsidP="00A705BE">
            <w:pPr>
              <w:autoSpaceDE w:val="0"/>
              <w:autoSpaceDN w:val="0"/>
              <w:adjustRightInd w:val="0"/>
              <w:spacing w:line="396" w:lineRule="auto"/>
              <w:jc w:val="center"/>
              <w:rPr>
                <w:color w:val="000000"/>
                <w:sz w:val="28"/>
                <w:szCs w:val="28"/>
                <w:lang w:val="uk-UA"/>
              </w:rPr>
            </w:pPr>
            <w:r>
              <w:rPr>
                <w:color w:val="000000"/>
                <w:sz w:val="28"/>
                <w:szCs w:val="28"/>
                <w:lang w:val="uk-UA"/>
              </w:rPr>
              <w:t>4,391</w:t>
            </w:r>
          </w:p>
        </w:tc>
        <w:tc>
          <w:tcPr>
            <w:tcW w:w="3078" w:type="dxa"/>
          </w:tcPr>
          <w:p w:rsidR="00DA331D" w:rsidRPr="00DA331D" w:rsidRDefault="00DA331D" w:rsidP="00A705BE">
            <w:pPr>
              <w:autoSpaceDE w:val="0"/>
              <w:autoSpaceDN w:val="0"/>
              <w:adjustRightInd w:val="0"/>
              <w:spacing w:line="396" w:lineRule="auto"/>
              <w:jc w:val="center"/>
              <w:rPr>
                <w:color w:val="000000"/>
                <w:sz w:val="28"/>
                <w:szCs w:val="28"/>
                <w:lang w:val="uk-UA"/>
              </w:rPr>
            </w:pPr>
            <w:r>
              <w:rPr>
                <w:color w:val="000000"/>
                <w:sz w:val="28"/>
                <w:szCs w:val="28"/>
                <w:lang w:val="uk-UA"/>
              </w:rPr>
              <w:t>(Ц</w:t>
            </w:r>
            <w:r>
              <w:rPr>
                <w:color w:val="000000"/>
                <w:sz w:val="28"/>
                <w:szCs w:val="28"/>
                <w:vertAlign w:val="subscript"/>
                <w:lang w:val="uk-UA"/>
              </w:rPr>
              <w:t>1</w:t>
            </w:r>
            <w:r>
              <w:rPr>
                <w:color w:val="000000"/>
                <w:sz w:val="28"/>
                <w:szCs w:val="28"/>
                <w:lang w:val="uk-UA"/>
              </w:rPr>
              <w:t>-С</w:t>
            </w:r>
            <w:r>
              <w:rPr>
                <w:color w:val="000000"/>
                <w:sz w:val="28"/>
                <w:szCs w:val="28"/>
                <w:vertAlign w:val="subscript"/>
                <w:lang w:val="uk-UA"/>
              </w:rPr>
              <w:t>1</w:t>
            </w:r>
            <w:r>
              <w:rPr>
                <w:color w:val="000000"/>
                <w:sz w:val="28"/>
                <w:szCs w:val="28"/>
                <w:lang w:val="uk-UA"/>
              </w:rPr>
              <w:t>)</w:t>
            </w:r>
            <w:r>
              <w:rPr>
                <w:color w:val="000000"/>
                <w:sz w:val="28"/>
                <w:szCs w:val="28"/>
                <w:lang w:val="en-US"/>
              </w:rPr>
              <w:t>V</w:t>
            </w:r>
            <w:r>
              <w:rPr>
                <w:color w:val="000000"/>
                <w:sz w:val="28"/>
                <w:szCs w:val="28"/>
                <w:lang w:val="uk-UA"/>
              </w:rPr>
              <w:t>РП</w:t>
            </w:r>
            <w:r>
              <w:rPr>
                <w:color w:val="000000"/>
                <w:sz w:val="28"/>
                <w:szCs w:val="28"/>
                <w:vertAlign w:val="subscript"/>
                <w:lang w:val="uk-UA"/>
              </w:rPr>
              <w:t>1</w:t>
            </w:r>
            <w:r>
              <w:rPr>
                <w:color w:val="000000"/>
                <w:sz w:val="28"/>
                <w:szCs w:val="28"/>
                <w:lang w:val="uk-UA"/>
              </w:rPr>
              <w:t>/(С</w:t>
            </w:r>
            <w:r>
              <w:rPr>
                <w:color w:val="000000"/>
                <w:sz w:val="28"/>
                <w:szCs w:val="28"/>
                <w:vertAlign w:val="subscript"/>
                <w:lang w:val="uk-UA"/>
              </w:rPr>
              <w:t>1</w:t>
            </w:r>
            <w:r>
              <w:rPr>
                <w:color w:val="000000"/>
                <w:sz w:val="28"/>
                <w:szCs w:val="28"/>
                <w:lang w:val="uk-UA"/>
              </w:rPr>
              <w:t>∙</w:t>
            </w:r>
            <w:r>
              <w:rPr>
                <w:color w:val="000000"/>
                <w:sz w:val="28"/>
                <w:szCs w:val="28"/>
                <w:lang w:val="en-US"/>
              </w:rPr>
              <w:t>V</w:t>
            </w:r>
            <w:r>
              <w:rPr>
                <w:color w:val="000000"/>
                <w:sz w:val="28"/>
                <w:szCs w:val="28"/>
                <w:lang w:val="uk-UA"/>
              </w:rPr>
              <w:t>РП</w:t>
            </w:r>
            <w:r>
              <w:rPr>
                <w:color w:val="000000"/>
                <w:sz w:val="28"/>
                <w:szCs w:val="28"/>
                <w:vertAlign w:val="subscript"/>
                <w:lang w:val="uk-UA"/>
              </w:rPr>
              <w:t>1</w:t>
            </w:r>
            <w:r>
              <w:rPr>
                <w:color w:val="000000"/>
                <w:sz w:val="28"/>
                <w:szCs w:val="28"/>
                <w:lang w:val="uk-UA"/>
              </w:rPr>
              <w:t>)</w:t>
            </w:r>
          </w:p>
        </w:tc>
        <w:tc>
          <w:tcPr>
            <w:tcW w:w="1258" w:type="dxa"/>
          </w:tcPr>
          <w:p w:rsidR="00DA331D" w:rsidRDefault="00DA331D" w:rsidP="00A705BE">
            <w:pPr>
              <w:autoSpaceDE w:val="0"/>
              <w:autoSpaceDN w:val="0"/>
              <w:adjustRightInd w:val="0"/>
              <w:spacing w:line="396" w:lineRule="auto"/>
              <w:jc w:val="center"/>
              <w:rPr>
                <w:color w:val="000000"/>
                <w:sz w:val="28"/>
                <w:szCs w:val="28"/>
                <w:lang w:val="uk-UA"/>
              </w:rPr>
            </w:pPr>
            <w:r>
              <w:rPr>
                <w:color w:val="000000"/>
                <w:sz w:val="28"/>
                <w:szCs w:val="28"/>
                <w:lang w:val="uk-UA"/>
              </w:rPr>
              <w:t>25,20%</w:t>
            </w:r>
          </w:p>
        </w:tc>
      </w:tr>
    </w:tbl>
    <w:p w:rsidR="00E67F40" w:rsidRDefault="00E67F40" w:rsidP="00A705BE">
      <w:pPr>
        <w:shd w:val="clear" w:color="auto" w:fill="FFFFFF"/>
        <w:autoSpaceDE w:val="0"/>
        <w:autoSpaceDN w:val="0"/>
        <w:adjustRightInd w:val="0"/>
        <w:spacing w:line="396" w:lineRule="auto"/>
        <w:ind w:firstLine="684"/>
        <w:jc w:val="center"/>
        <w:rPr>
          <w:color w:val="000000"/>
          <w:sz w:val="28"/>
          <w:szCs w:val="28"/>
          <w:lang w:val="uk-UA"/>
        </w:rPr>
      </w:pPr>
    </w:p>
    <w:p w:rsidR="00C96215" w:rsidRDefault="00CD1D6D" w:rsidP="00A705BE">
      <w:pPr>
        <w:shd w:val="clear" w:color="auto" w:fill="FFFFFF"/>
        <w:autoSpaceDE w:val="0"/>
        <w:autoSpaceDN w:val="0"/>
        <w:adjustRightInd w:val="0"/>
        <w:spacing w:line="396" w:lineRule="auto"/>
        <w:ind w:firstLine="684"/>
        <w:jc w:val="center"/>
        <w:rPr>
          <w:color w:val="000000"/>
          <w:sz w:val="28"/>
          <w:szCs w:val="28"/>
          <w:lang w:val="uk-UA"/>
        </w:rPr>
      </w:pPr>
      <w:r w:rsidRPr="00A90007">
        <w:rPr>
          <w:color w:val="000000"/>
          <w:position w:val="-10"/>
          <w:sz w:val="28"/>
          <w:szCs w:val="28"/>
          <w:lang w:val="uk-UA"/>
        </w:rPr>
        <w:object w:dxaOrig="5000" w:dyaOrig="320">
          <v:shape id="_x0000_i1070" type="#_x0000_t75" style="width:343.5pt;height:22.5pt" o:ole="">
            <v:imagedata r:id="rId87" o:title=""/>
          </v:shape>
          <o:OLEObject Type="Embed" ProgID="Equation.3" ShapeID="_x0000_i1070" DrawAspect="Content" ObjectID="_1468932307" r:id="rId88"/>
        </w:object>
      </w:r>
      <w:r w:rsidR="00C96215" w:rsidRPr="00732294">
        <w:rPr>
          <w:color w:val="000000"/>
          <w:sz w:val="28"/>
          <w:szCs w:val="28"/>
        </w:rPr>
        <w:tab/>
        <w:t>(3</w:t>
      </w:r>
      <w:r>
        <w:rPr>
          <w:color w:val="000000"/>
          <w:sz w:val="28"/>
          <w:szCs w:val="28"/>
          <w:lang w:val="uk-UA"/>
        </w:rPr>
        <w:t>2</w:t>
      </w:r>
      <w:r w:rsidR="00C96215" w:rsidRPr="00732294">
        <w:rPr>
          <w:color w:val="000000"/>
          <w:sz w:val="28"/>
          <w:szCs w:val="28"/>
        </w:rPr>
        <w:t>)</w:t>
      </w:r>
    </w:p>
    <w:p w:rsidR="00C96215" w:rsidRPr="00E0451C" w:rsidRDefault="00C96215" w:rsidP="00A705BE">
      <w:pPr>
        <w:shd w:val="clear" w:color="auto" w:fill="FFFFFF"/>
        <w:autoSpaceDE w:val="0"/>
        <w:autoSpaceDN w:val="0"/>
        <w:adjustRightInd w:val="0"/>
        <w:spacing w:line="396" w:lineRule="auto"/>
        <w:ind w:firstLine="684"/>
        <w:jc w:val="both"/>
        <w:rPr>
          <w:color w:val="000000"/>
          <w:sz w:val="28"/>
          <w:szCs w:val="28"/>
          <w:lang w:val="uk-UA"/>
        </w:rPr>
      </w:pPr>
    </w:p>
    <w:p w:rsidR="00C96215" w:rsidRPr="00E0451C" w:rsidRDefault="00E0451C" w:rsidP="00A705BE">
      <w:pPr>
        <w:shd w:val="clear" w:color="auto" w:fill="FFFFFF"/>
        <w:autoSpaceDE w:val="0"/>
        <w:autoSpaceDN w:val="0"/>
        <w:adjustRightInd w:val="0"/>
        <w:spacing w:line="396" w:lineRule="auto"/>
        <w:ind w:firstLine="684"/>
        <w:jc w:val="both"/>
        <w:rPr>
          <w:color w:val="000000"/>
          <w:sz w:val="28"/>
          <w:szCs w:val="28"/>
          <w:lang w:val="uk-UA"/>
        </w:rPr>
      </w:pPr>
      <w:r w:rsidRPr="00E0451C">
        <w:rPr>
          <w:color w:val="000000"/>
          <w:sz w:val="28"/>
          <w:szCs w:val="28"/>
          <w:lang w:val="uk-UA"/>
        </w:rPr>
        <w:t>3. Зміна рівня рентабельності за рахунок зміни собівартості одиниці продукції:</w:t>
      </w:r>
    </w:p>
    <w:p w:rsidR="00C96215" w:rsidRDefault="00C96215" w:rsidP="00A705BE">
      <w:pPr>
        <w:shd w:val="clear" w:color="auto" w:fill="FFFFFF"/>
        <w:autoSpaceDE w:val="0"/>
        <w:autoSpaceDN w:val="0"/>
        <w:adjustRightInd w:val="0"/>
        <w:spacing w:line="396" w:lineRule="auto"/>
        <w:ind w:firstLine="684"/>
        <w:jc w:val="center"/>
        <w:rPr>
          <w:color w:val="000000"/>
          <w:sz w:val="28"/>
          <w:szCs w:val="28"/>
          <w:lang w:val="uk-UA"/>
        </w:rPr>
      </w:pPr>
    </w:p>
    <w:p w:rsidR="00CD1D6D" w:rsidRPr="00CD1D6D" w:rsidRDefault="00CD1D6D" w:rsidP="00A705BE">
      <w:pPr>
        <w:shd w:val="clear" w:color="auto" w:fill="FFFFFF"/>
        <w:autoSpaceDE w:val="0"/>
        <w:autoSpaceDN w:val="0"/>
        <w:adjustRightInd w:val="0"/>
        <w:spacing w:line="396" w:lineRule="auto"/>
        <w:ind w:firstLine="684"/>
        <w:jc w:val="center"/>
        <w:rPr>
          <w:color w:val="000000"/>
          <w:sz w:val="28"/>
          <w:szCs w:val="28"/>
          <w:lang w:val="uk-UA"/>
        </w:rPr>
      </w:pPr>
      <w:r w:rsidRPr="00CD1D6D">
        <w:rPr>
          <w:color w:val="000000"/>
          <w:position w:val="-10"/>
          <w:sz w:val="28"/>
          <w:szCs w:val="28"/>
          <w:lang w:val="uk-UA"/>
        </w:rPr>
        <w:object w:dxaOrig="4980" w:dyaOrig="320">
          <v:shape id="_x0000_i1071" type="#_x0000_t75" style="width:342pt;height:22.5pt" o:ole="">
            <v:imagedata r:id="rId89" o:title=""/>
          </v:shape>
          <o:OLEObject Type="Embed" ProgID="Equation.3" ShapeID="_x0000_i1071" DrawAspect="Content" ObjectID="_1468932308" r:id="rId90"/>
        </w:object>
      </w:r>
      <w:r w:rsidRPr="00CD1D6D">
        <w:rPr>
          <w:color w:val="000000"/>
          <w:sz w:val="28"/>
          <w:szCs w:val="28"/>
          <w:lang w:val="uk-UA"/>
        </w:rPr>
        <w:tab/>
        <w:t>(33)</w:t>
      </w:r>
    </w:p>
    <w:p w:rsidR="00CD1D6D" w:rsidRPr="00CD1D6D" w:rsidRDefault="00CD1D6D" w:rsidP="00A705BE">
      <w:pPr>
        <w:shd w:val="clear" w:color="auto" w:fill="FFFFFF"/>
        <w:autoSpaceDE w:val="0"/>
        <w:autoSpaceDN w:val="0"/>
        <w:adjustRightInd w:val="0"/>
        <w:spacing w:line="396" w:lineRule="auto"/>
        <w:ind w:firstLine="684"/>
        <w:jc w:val="both"/>
        <w:rPr>
          <w:color w:val="000000"/>
          <w:sz w:val="28"/>
          <w:szCs w:val="28"/>
          <w:lang w:val="uk-UA"/>
        </w:rPr>
      </w:pPr>
    </w:p>
    <w:p w:rsidR="00CD1D6D" w:rsidRPr="00CD1D6D" w:rsidRDefault="00CD1D6D" w:rsidP="00A705BE">
      <w:pPr>
        <w:shd w:val="clear" w:color="auto" w:fill="FFFFFF"/>
        <w:autoSpaceDE w:val="0"/>
        <w:autoSpaceDN w:val="0"/>
        <w:adjustRightInd w:val="0"/>
        <w:spacing w:line="396" w:lineRule="auto"/>
        <w:ind w:firstLine="684"/>
        <w:jc w:val="both"/>
        <w:rPr>
          <w:color w:val="000000"/>
          <w:sz w:val="28"/>
          <w:szCs w:val="28"/>
          <w:lang w:val="uk-UA"/>
        </w:rPr>
      </w:pPr>
      <w:r w:rsidRPr="00CD1D6D">
        <w:rPr>
          <w:color w:val="000000"/>
          <w:sz w:val="28"/>
          <w:szCs w:val="28"/>
          <w:lang w:val="uk-UA"/>
        </w:rPr>
        <w:t>4. Загальна зміна рівня рентабельності:</w:t>
      </w:r>
    </w:p>
    <w:p w:rsidR="00CD1D6D" w:rsidRPr="00CD1D6D" w:rsidRDefault="00CD1D6D" w:rsidP="00A705BE">
      <w:pPr>
        <w:shd w:val="clear" w:color="auto" w:fill="FFFFFF"/>
        <w:autoSpaceDE w:val="0"/>
        <w:autoSpaceDN w:val="0"/>
        <w:adjustRightInd w:val="0"/>
        <w:spacing w:line="396" w:lineRule="auto"/>
        <w:ind w:firstLine="684"/>
        <w:jc w:val="both"/>
        <w:rPr>
          <w:color w:val="000000"/>
          <w:sz w:val="28"/>
          <w:szCs w:val="28"/>
          <w:lang w:val="uk-UA"/>
        </w:rPr>
      </w:pPr>
    </w:p>
    <w:p w:rsidR="00CD1D6D" w:rsidRDefault="003E11ED" w:rsidP="00A705BE">
      <w:pPr>
        <w:shd w:val="clear" w:color="auto" w:fill="FFFFFF"/>
        <w:autoSpaceDE w:val="0"/>
        <w:autoSpaceDN w:val="0"/>
        <w:adjustRightInd w:val="0"/>
        <w:spacing w:line="396" w:lineRule="auto"/>
        <w:ind w:firstLine="684"/>
        <w:jc w:val="center"/>
        <w:rPr>
          <w:color w:val="000000"/>
          <w:sz w:val="28"/>
          <w:szCs w:val="28"/>
          <w:lang w:val="uk-UA"/>
        </w:rPr>
      </w:pPr>
      <w:r w:rsidRPr="00CD1D6D">
        <w:rPr>
          <w:color w:val="000000"/>
          <w:position w:val="-10"/>
          <w:sz w:val="28"/>
          <w:szCs w:val="28"/>
          <w:lang w:val="uk-UA"/>
        </w:rPr>
        <w:object w:dxaOrig="4680" w:dyaOrig="320">
          <v:shape id="_x0000_i1072" type="#_x0000_t75" style="width:321.75pt;height:22.5pt" o:ole="">
            <v:imagedata r:id="rId91" o:title=""/>
          </v:shape>
          <o:OLEObject Type="Embed" ProgID="Equation.3" ShapeID="_x0000_i1072" DrawAspect="Content" ObjectID="_1468932309" r:id="rId92"/>
        </w:object>
      </w:r>
      <w:r w:rsidR="00CD1D6D" w:rsidRPr="00CD1D6D">
        <w:rPr>
          <w:color w:val="000000"/>
          <w:sz w:val="28"/>
          <w:szCs w:val="28"/>
          <w:lang w:val="uk-UA"/>
        </w:rPr>
        <w:tab/>
        <w:t>(34)</w:t>
      </w:r>
    </w:p>
    <w:p w:rsidR="003B7F06" w:rsidRDefault="003B7F06" w:rsidP="00A705BE">
      <w:pPr>
        <w:shd w:val="clear" w:color="auto" w:fill="FFFFFF"/>
        <w:autoSpaceDE w:val="0"/>
        <w:autoSpaceDN w:val="0"/>
        <w:adjustRightInd w:val="0"/>
        <w:spacing w:line="396" w:lineRule="auto"/>
        <w:ind w:firstLine="684"/>
        <w:jc w:val="center"/>
        <w:rPr>
          <w:color w:val="000000"/>
          <w:sz w:val="28"/>
          <w:szCs w:val="28"/>
          <w:lang w:val="uk-UA"/>
        </w:rPr>
      </w:pPr>
    </w:p>
    <w:p w:rsidR="003B7F06" w:rsidRPr="00732294" w:rsidRDefault="00732294" w:rsidP="00A705BE">
      <w:pPr>
        <w:shd w:val="clear" w:color="auto" w:fill="FFFFFF"/>
        <w:autoSpaceDE w:val="0"/>
        <w:autoSpaceDN w:val="0"/>
        <w:adjustRightInd w:val="0"/>
        <w:spacing w:line="396" w:lineRule="auto"/>
        <w:ind w:firstLine="684"/>
        <w:jc w:val="both"/>
        <w:rPr>
          <w:color w:val="000000"/>
          <w:sz w:val="28"/>
          <w:szCs w:val="28"/>
          <w:lang w:val="uk-UA"/>
        </w:rPr>
      </w:pPr>
      <w:r w:rsidRPr="00732294">
        <w:rPr>
          <w:color w:val="000000"/>
          <w:sz w:val="28"/>
          <w:szCs w:val="28"/>
          <w:lang w:val="uk-UA"/>
        </w:rPr>
        <w:t>Той же результат можна одержати як суму змін за рахунок впливу кожного фактора:</w:t>
      </w:r>
    </w:p>
    <w:p w:rsidR="00732294" w:rsidRPr="00732294" w:rsidRDefault="00732294" w:rsidP="00A705BE">
      <w:pPr>
        <w:shd w:val="clear" w:color="auto" w:fill="FFFFFF"/>
        <w:autoSpaceDE w:val="0"/>
        <w:autoSpaceDN w:val="0"/>
        <w:adjustRightInd w:val="0"/>
        <w:spacing w:line="396" w:lineRule="auto"/>
        <w:ind w:firstLine="684"/>
        <w:jc w:val="center"/>
        <w:rPr>
          <w:color w:val="000000"/>
          <w:sz w:val="28"/>
          <w:szCs w:val="28"/>
          <w:lang w:val="uk-UA"/>
        </w:rPr>
      </w:pPr>
    </w:p>
    <w:p w:rsidR="00732294" w:rsidRPr="00732294" w:rsidRDefault="00732270" w:rsidP="00A705BE">
      <w:pPr>
        <w:shd w:val="clear" w:color="auto" w:fill="FFFFFF"/>
        <w:autoSpaceDE w:val="0"/>
        <w:autoSpaceDN w:val="0"/>
        <w:adjustRightInd w:val="0"/>
        <w:spacing w:line="396" w:lineRule="auto"/>
        <w:ind w:firstLine="684"/>
        <w:jc w:val="center"/>
        <w:rPr>
          <w:color w:val="000000"/>
          <w:sz w:val="28"/>
          <w:szCs w:val="28"/>
          <w:lang w:val="uk-UA"/>
        </w:rPr>
      </w:pPr>
      <w:r w:rsidRPr="00732294">
        <w:rPr>
          <w:color w:val="000000"/>
          <w:position w:val="-10"/>
          <w:sz w:val="28"/>
          <w:szCs w:val="28"/>
          <w:lang w:val="uk-UA"/>
        </w:rPr>
        <w:object w:dxaOrig="3159" w:dyaOrig="320">
          <v:shape id="_x0000_i1073" type="#_x0000_t75" style="width:217.5pt;height:22.5pt" o:ole="">
            <v:imagedata r:id="rId93" o:title=""/>
          </v:shape>
          <o:OLEObject Type="Embed" ProgID="Equation.3" ShapeID="_x0000_i1073" DrawAspect="Content" ObjectID="_1468932310" r:id="rId94"/>
        </w:object>
      </w:r>
      <w:r w:rsidR="00732294" w:rsidRPr="00732294">
        <w:rPr>
          <w:color w:val="000000"/>
          <w:sz w:val="28"/>
          <w:szCs w:val="28"/>
          <w:lang w:val="uk-UA"/>
        </w:rPr>
        <w:tab/>
        <w:t>(3</w:t>
      </w:r>
      <w:r w:rsidR="00732294">
        <w:rPr>
          <w:color w:val="000000"/>
          <w:sz w:val="28"/>
          <w:szCs w:val="28"/>
          <w:lang w:val="uk-UA"/>
        </w:rPr>
        <w:t>5</w:t>
      </w:r>
      <w:r w:rsidR="00732294" w:rsidRPr="00732294">
        <w:rPr>
          <w:color w:val="000000"/>
          <w:sz w:val="28"/>
          <w:szCs w:val="28"/>
          <w:lang w:val="uk-UA"/>
        </w:rPr>
        <w:t>)</w:t>
      </w:r>
    </w:p>
    <w:p w:rsidR="00732294" w:rsidRPr="00CD1D6D" w:rsidRDefault="00732294" w:rsidP="00A705BE">
      <w:pPr>
        <w:shd w:val="clear" w:color="auto" w:fill="FFFFFF"/>
        <w:autoSpaceDE w:val="0"/>
        <w:autoSpaceDN w:val="0"/>
        <w:adjustRightInd w:val="0"/>
        <w:spacing w:line="396" w:lineRule="auto"/>
        <w:ind w:firstLine="684"/>
        <w:jc w:val="center"/>
        <w:rPr>
          <w:color w:val="000000"/>
          <w:sz w:val="28"/>
          <w:szCs w:val="28"/>
          <w:lang w:val="uk-UA"/>
        </w:rPr>
      </w:pPr>
    </w:p>
    <w:p w:rsidR="00CD1D6D" w:rsidRPr="00CD1D6D" w:rsidRDefault="00CD1D6D" w:rsidP="00A705BE">
      <w:pPr>
        <w:shd w:val="clear" w:color="auto" w:fill="FFFFFF"/>
        <w:autoSpaceDE w:val="0"/>
        <w:autoSpaceDN w:val="0"/>
        <w:adjustRightInd w:val="0"/>
        <w:spacing w:line="396" w:lineRule="auto"/>
        <w:ind w:firstLine="684"/>
        <w:jc w:val="both"/>
        <w:rPr>
          <w:color w:val="000000"/>
          <w:sz w:val="28"/>
          <w:szCs w:val="28"/>
          <w:lang w:val="uk-UA"/>
        </w:rPr>
      </w:pPr>
    </w:p>
    <w:p w:rsidR="00CD1D6D" w:rsidRPr="00CD1D6D" w:rsidRDefault="00CD1D6D" w:rsidP="00A705BE">
      <w:pPr>
        <w:shd w:val="clear" w:color="auto" w:fill="FFFFFF"/>
        <w:autoSpaceDE w:val="0"/>
        <w:autoSpaceDN w:val="0"/>
        <w:adjustRightInd w:val="0"/>
        <w:spacing w:line="396" w:lineRule="auto"/>
        <w:ind w:firstLine="684"/>
        <w:jc w:val="both"/>
        <w:rPr>
          <w:sz w:val="28"/>
          <w:szCs w:val="28"/>
        </w:rPr>
      </w:pPr>
      <w:r w:rsidRPr="00CD1D6D">
        <w:rPr>
          <w:color w:val="000000"/>
          <w:sz w:val="28"/>
          <w:szCs w:val="28"/>
          <w:lang w:val="uk-UA"/>
        </w:rPr>
        <w:t>Отримані результати свідчать про те, що збільшення рівня рентабельності відбулося в зв'язку з підвищенням середнього рівня цін. При збільшенні ціни одиниці виробу з 5,30 грн. до 5,50 грн. рентабельність підвищилася на 4,56%.</w:t>
      </w:r>
    </w:p>
    <w:p w:rsidR="00CD1D6D" w:rsidRPr="00CD1D6D" w:rsidRDefault="00CD1D6D" w:rsidP="00A705BE">
      <w:pPr>
        <w:shd w:val="clear" w:color="auto" w:fill="FFFFFF"/>
        <w:autoSpaceDE w:val="0"/>
        <w:autoSpaceDN w:val="0"/>
        <w:adjustRightInd w:val="0"/>
        <w:spacing w:line="396" w:lineRule="auto"/>
        <w:ind w:firstLine="684"/>
        <w:jc w:val="both"/>
        <w:rPr>
          <w:sz w:val="28"/>
          <w:szCs w:val="28"/>
        </w:rPr>
      </w:pPr>
      <w:r w:rsidRPr="00CD1D6D">
        <w:rPr>
          <w:color w:val="000000"/>
          <w:sz w:val="28"/>
          <w:szCs w:val="28"/>
          <w:lang w:val="uk-UA"/>
        </w:rPr>
        <w:t>Ріст собівартості реалізованої продукції на 118,762 тис. грн. викликав зниження рівня рентабельності на 0,06%.</w:t>
      </w:r>
    </w:p>
    <w:p w:rsidR="00CD1D6D" w:rsidRPr="00CD1D6D" w:rsidRDefault="00CD1D6D" w:rsidP="00A705BE">
      <w:pPr>
        <w:shd w:val="clear" w:color="auto" w:fill="FFFFFF"/>
        <w:autoSpaceDE w:val="0"/>
        <w:autoSpaceDN w:val="0"/>
        <w:adjustRightInd w:val="0"/>
        <w:spacing w:line="396" w:lineRule="auto"/>
        <w:ind w:firstLine="684"/>
        <w:jc w:val="both"/>
        <w:rPr>
          <w:sz w:val="28"/>
          <w:szCs w:val="28"/>
          <w:lang w:val="uk-UA"/>
        </w:rPr>
      </w:pPr>
      <w:r w:rsidRPr="00CD1D6D">
        <w:rPr>
          <w:color w:val="000000"/>
          <w:sz w:val="28"/>
          <w:szCs w:val="28"/>
          <w:lang w:val="uk-UA"/>
        </w:rPr>
        <w:t>У підсумку загальна зміна рівня рентабельності в 1998 р. у порівнянні з 1997 р. склало 4,50%. Тобто з кожної гривні, витраченої на виробництво і реалізацію продукції, підприємство стало одержувати прибутку на 4,5 коп. більше в звітному році в порівнянні з попереднім.</w:t>
      </w:r>
    </w:p>
    <w:p w:rsidR="00CD1D6D" w:rsidRDefault="00CD1D6D" w:rsidP="00A705BE">
      <w:pPr>
        <w:shd w:val="clear" w:color="auto" w:fill="FFFFFF"/>
        <w:autoSpaceDE w:val="0"/>
        <w:autoSpaceDN w:val="0"/>
        <w:adjustRightInd w:val="0"/>
        <w:spacing w:line="396" w:lineRule="auto"/>
        <w:ind w:firstLine="684"/>
        <w:jc w:val="both"/>
        <w:rPr>
          <w:color w:val="000000"/>
          <w:sz w:val="28"/>
          <w:szCs w:val="28"/>
          <w:lang w:val="uk-UA"/>
        </w:rPr>
      </w:pPr>
      <w:r w:rsidRPr="00CD1D6D">
        <w:rPr>
          <w:color w:val="000000"/>
          <w:sz w:val="28"/>
          <w:szCs w:val="28"/>
          <w:lang w:val="uk-UA"/>
        </w:rPr>
        <w:t>Детермінована факторна модель показника рентабельності продажів, обчисленого в цілому по підприємству, має наступний вид:</w:t>
      </w:r>
    </w:p>
    <w:p w:rsidR="00CD1D6D" w:rsidRDefault="00CD1D6D" w:rsidP="00A705BE">
      <w:pPr>
        <w:shd w:val="clear" w:color="auto" w:fill="FFFFFF"/>
        <w:autoSpaceDE w:val="0"/>
        <w:autoSpaceDN w:val="0"/>
        <w:adjustRightInd w:val="0"/>
        <w:spacing w:line="396" w:lineRule="auto"/>
        <w:ind w:firstLine="684"/>
        <w:jc w:val="center"/>
        <w:rPr>
          <w:color w:val="000000"/>
          <w:sz w:val="28"/>
          <w:szCs w:val="28"/>
          <w:lang w:val="uk-UA"/>
        </w:rPr>
      </w:pPr>
    </w:p>
    <w:p w:rsidR="00732270" w:rsidRPr="00732294" w:rsidRDefault="00732270" w:rsidP="00A705BE">
      <w:pPr>
        <w:shd w:val="clear" w:color="auto" w:fill="FFFFFF"/>
        <w:autoSpaceDE w:val="0"/>
        <w:autoSpaceDN w:val="0"/>
        <w:adjustRightInd w:val="0"/>
        <w:spacing w:line="396" w:lineRule="auto"/>
        <w:ind w:firstLine="684"/>
        <w:jc w:val="center"/>
        <w:rPr>
          <w:color w:val="000000"/>
          <w:sz w:val="28"/>
          <w:szCs w:val="28"/>
          <w:lang w:val="uk-UA"/>
        </w:rPr>
      </w:pPr>
      <w:r w:rsidRPr="00732270">
        <w:rPr>
          <w:color w:val="000000"/>
          <w:position w:val="-30"/>
          <w:sz w:val="28"/>
          <w:szCs w:val="28"/>
          <w:lang w:val="uk-UA"/>
        </w:rPr>
        <w:object w:dxaOrig="3340" w:dyaOrig="720">
          <v:shape id="_x0000_i1074" type="#_x0000_t75" style="width:229.5pt;height:50.25pt" o:ole="">
            <v:imagedata r:id="rId95" o:title=""/>
          </v:shape>
          <o:OLEObject Type="Embed" ProgID="Equation.3" ShapeID="_x0000_i1074" DrawAspect="Content" ObjectID="_1468932311" r:id="rId96"/>
        </w:object>
      </w:r>
      <w:r w:rsidRPr="00732294">
        <w:rPr>
          <w:color w:val="000000"/>
          <w:sz w:val="28"/>
          <w:szCs w:val="28"/>
          <w:lang w:val="uk-UA"/>
        </w:rPr>
        <w:tab/>
        <w:t>(3</w:t>
      </w:r>
      <w:r>
        <w:rPr>
          <w:color w:val="000000"/>
          <w:sz w:val="28"/>
          <w:szCs w:val="28"/>
          <w:lang w:val="uk-UA"/>
        </w:rPr>
        <w:t>6</w:t>
      </w:r>
      <w:r w:rsidRPr="00732294">
        <w:rPr>
          <w:color w:val="000000"/>
          <w:sz w:val="28"/>
          <w:szCs w:val="28"/>
          <w:lang w:val="uk-UA"/>
        </w:rPr>
        <w:t>)</w:t>
      </w:r>
    </w:p>
    <w:p w:rsidR="003E11ED" w:rsidRDefault="003E11ED" w:rsidP="00A705BE">
      <w:pPr>
        <w:shd w:val="clear" w:color="auto" w:fill="FFFFFF"/>
        <w:autoSpaceDE w:val="0"/>
        <w:autoSpaceDN w:val="0"/>
        <w:adjustRightInd w:val="0"/>
        <w:spacing w:line="396" w:lineRule="auto"/>
        <w:ind w:firstLine="684"/>
        <w:jc w:val="center"/>
        <w:rPr>
          <w:color w:val="000000"/>
          <w:sz w:val="28"/>
          <w:szCs w:val="28"/>
          <w:lang w:val="uk-UA"/>
        </w:rPr>
      </w:pPr>
    </w:p>
    <w:p w:rsidR="00732270" w:rsidRPr="00732270" w:rsidRDefault="00732270" w:rsidP="00A705BE">
      <w:pPr>
        <w:shd w:val="clear" w:color="auto" w:fill="FFFFFF"/>
        <w:autoSpaceDE w:val="0"/>
        <w:autoSpaceDN w:val="0"/>
        <w:adjustRightInd w:val="0"/>
        <w:spacing w:line="396" w:lineRule="auto"/>
        <w:ind w:firstLine="684"/>
        <w:jc w:val="both"/>
        <w:rPr>
          <w:color w:val="000000"/>
          <w:sz w:val="28"/>
          <w:szCs w:val="28"/>
          <w:lang w:val="uk-UA"/>
        </w:rPr>
      </w:pPr>
      <w:r w:rsidRPr="00732270">
        <w:rPr>
          <w:color w:val="000000"/>
          <w:sz w:val="28"/>
          <w:szCs w:val="28"/>
          <w:lang w:val="uk-UA"/>
        </w:rPr>
        <w:t>В умовах розглянутого підприємства, Рівень рентабельності продажів залежить від середнього рівня ціни і собівартості виробу (підприємство робить один вид продукції):</w:t>
      </w:r>
    </w:p>
    <w:p w:rsidR="00732270" w:rsidRDefault="00732270" w:rsidP="00A705BE">
      <w:pPr>
        <w:shd w:val="clear" w:color="auto" w:fill="FFFFFF"/>
        <w:autoSpaceDE w:val="0"/>
        <w:autoSpaceDN w:val="0"/>
        <w:adjustRightInd w:val="0"/>
        <w:spacing w:line="396" w:lineRule="auto"/>
        <w:ind w:firstLine="684"/>
        <w:jc w:val="center"/>
        <w:rPr>
          <w:color w:val="000000"/>
          <w:sz w:val="28"/>
          <w:szCs w:val="28"/>
          <w:lang w:val="uk-UA"/>
        </w:rPr>
      </w:pPr>
    </w:p>
    <w:p w:rsidR="00732270" w:rsidRPr="00732294" w:rsidRDefault="00BC69C6" w:rsidP="00A705BE">
      <w:pPr>
        <w:shd w:val="clear" w:color="auto" w:fill="FFFFFF"/>
        <w:autoSpaceDE w:val="0"/>
        <w:autoSpaceDN w:val="0"/>
        <w:adjustRightInd w:val="0"/>
        <w:spacing w:line="396" w:lineRule="auto"/>
        <w:ind w:firstLine="684"/>
        <w:jc w:val="center"/>
        <w:rPr>
          <w:color w:val="000000"/>
          <w:sz w:val="28"/>
          <w:szCs w:val="28"/>
          <w:lang w:val="uk-UA"/>
        </w:rPr>
      </w:pPr>
      <w:r w:rsidRPr="00732270">
        <w:rPr>
          <w:color w:val="000000"/>
          <w:position w:val="-30"/>
          <w:sz w:val="28"/>
          <w:szCs w:val="28"/>
          <w:lang w:val="uk-UA"/>
        </w:rPr>
        <w:object w:dxaOrig="3540" w:dyaOrig="680">
          <v:shape id="_x0000_i1075" type="#_x0000_t75" style="width:243pt;height:47.25pt" o:ole="">
            <v:imagedata r:id="rId97" o:title=""/>
          </v:shape>
          <o:OLEObject Type="Embed" ProgID="Equation.3" ShapeID="_x0000_i1075" DrawAspect="Content" ObjectID="_1468932312" r:id="rId98"/>
        </w:object>
      </w:r>
      <w:r w:rsidR="00732270" w:rsidRPr="00732294">
        <w:rPr>
          <w:color w:val="000000"/>
          <w:sz w:val="28"/>
          <w:szCs w:val="28"/>
          <w:lang w:val="uk-UA"/>
        </w:rPr>
        <w:tab/>
        <w:t>(3</w:t>
      </w:r>
      <w:r w:rsidR="00732270">
        <w:rPr>
          <w:color w:val="000000"/>
          <w:sz w:val="28"/>
          <w:szCs w:val="28"/>
          <w:lang w:val="uk-UA"/>
        </w:rPr>
        <w:t>7</w:t>
      </w:r>
      <w:r w:rsidR="00732270" w:rsidRPr="00732294">
        <w:rPr>
          <w:color w:val="000000"/>
          <w:sz w:val="28"/>
          <w:szCs w:val="28"/>
          <w:lang w:val="uk-UA"/>
        </w:rPr>
        <w:t>)</w:t>
      </w:r>
    </w:p>
    <w:p w:rsidR="00732270" w:rsidRDefault="00732270" w:rsidP="00A705BE">
      <w:pPr>
        <w:shd w:val="clear" w:color="auto" w:fill="FFFFFF"/>
        <w:autoSpaceDE w:val="0"/>
        <w:autoSpaceDN w:val="0"/>
        <w:adjustRightInd w:val="0"/>
        <w:spacing w:line="396" w:lineRule="auto"/>
        <w:ind w:firstLine="684"/>
        <w:jc w:val="center"/>
        <w:rPr>
          <w:color w:val="000000"/>
          <w:sz w:val="28"/>
          <w:szCs w:val="28"/>
          <w:lang w:val="uk-UA"/>
        </w:rPr>
      </w:pPr>
    </w:p>
    <w:p w:rsidR="00732270" w:rsidRDefault="00732270" w:rsidP="00A705BE">
      <w:pPr>
        <w:shd w:val="clear" w:color="auto" w:fill="FFFFFF"/>
        <w:autoSpaceDE w:val="0"/>
        <w:autoSpaceDN w:val="0"/>
        <w:adjustRightInd w:val="0"/>
        <w:spacing w:line="396" w:lineRule="auto"/>
        <w:ind w:firstLine="684"/>
        <w:jc w:val="both"/>
        <w:rPr>
          <w:color w:val="000000"/>
          <w:sz w:val="28"/>
          <w:szCs w:val="28"/>
          <w:lang w:val="uk-UA"/>
        </w:rPr>
      </w:pPr>
      <w:r w:rsidRPr="00BC69C6">
        <w:rPr>
          <w:color w:val="000000"/>
          <w:sz w:val="28"/>
          <w:szCs w:val="28"/>
          <w:lang w:val="uk-UA"/>
        </w:rPr>
        <w:t>Аналогічно тому як це було зроблено в п.</w:t>
      </w:r>
      <w:r w:rsidR="00BC69C6">
        <w:rPr>
          <w:color w:val="000000"/>
          <w:sz w:val="28"/>
          <w:szCs w:val="28"/>
          <w:lang w:val="uk-UA"/>
        </w:rPr>
        <w:t xml:space="preserve"> </w:t>
      </w:r>
      <w:r w:rsidRPr="00BC69C6">
        <w:rPr>
          <w:color w:val="000000"/>
          <w:sz w:val="28"/>
          <w:szCs w:val="28"/>
          <w:lang w:val="uk-UA"/>
        </w:rPr>
        <w:t>2.</w:t>
      </w:r>
      <w:r w:rsidR="00BC69C6">
        <w:rPr>
          <w:color w:val="000000"/>
          <w:sz w:val="28"/>
          <w:szCs w:val="28"/>
          <w:lang w:val="uk-UA"/>
        </w:rPr>
        <w:t>3</w:t>
      </w:r>
      <w:r w:rsidRPr="00BC69C6">
        <w:rPr>
          <w:color w:val="000000"/>
          <w:sz w:val="28"/>
          <w:szCs w:val="28"/>
          <w:lang w:val="uk-UA"/>
        </w:rPr>
        <w:t>.1. складемо табл.</w:t>
      </w:r>
      <w:r w:rsidR="00BC69C6">
        <w:rPr>
          <w:color w:val="000000"/>
          <w:sz w:val="28"/>
          <w:szCs w:val="28"/>
          <w:lang w:val="uk-UA"/>
        </w:rPr>
        <w:t xml:space="preserve"> </w:t>
      </w:r>
      <w:r w:rsidRPr="00BC69C6">
        <w:rPr>
          <w:color w:val="000000"/>
          <w:sz w:val="28"/>
          <w:szCs w:val="28"/>
          <w:lang w:val="uk-UA"/>
        </w:rPr>
        <w:t>2.8 де і покажемо вплив кожного фактора на рівень рентабельності продажів підприємства.</w:t>
      </w:r>
    </w:p>
    <w:p w:rsidR="009E7229" w:rsidRDefault="009E7229" w:rsidP="00A705BE">
      <w:pPr>
        <w:shd w:val="clear" w:color="auto" w:fill="FFFFFF"/>
        <w:autoSpaceDE w:val="0"/>
        <w:autoSpaceDN w:val="0"/>
        <w:adjustRightInd w:val="0"/>
        <w:spacing w:line="396" w:lineRule="auto"/>
        <w:ind w:firstLine="684"/>
        <w:jc w:val="both"/>
        <w:rPr>
          <w:color w:val="000000"/>
          <w:sz w:val="28"/>
          <w:szCs w:val="28"/>
          <w:lang w:val="uk-UA"/>
        </w:rPr>
      </w:pPr>
    </w:p>
    <w:p w:rsidR="009E7229" w:rsidRDefault="009E7229" w:rsidP="00A705BE">
      <w:pPr>
        <w:shd w:val="clear" w:color="auto" w:fill="FFFFFF"/>
        <w:autoSpaceDE w:val="0"/>
        <w:autoSpaceDN w:val="0"/>
        <w:adjustRightInd w:val="0"/>
        <w:spacing w:line="396" w:lineRule="auto"/>
        <w:ind w:firstLine="684"/>
        <w:jc w:val="right"/>
        <w:rPr>
          <w:color w:val="000000"/>
          <w:sz w:val="28"/>
          <w:szCs w:val="28"/>
          <w:lang w:val="uk-UA"/>
        </w:rPr>
      </w:pPr>
      <w:r>
        <w:rPr>
          <w:color w:val="000000"/>
          <w:sz w:val="28"/>
          <w:szCs w:val="28"/>
          <w:lang w:val="uk-UA"/>
        </w:rPr>
        <w:t>Таблиця 2.8</w:t>
      </w:r>
    </w:p>
    <w:p w:rsidR="009E7229" w:rsidRDefault="009E7229" w:rsidP="00A705BE">
      <w:pPr>
        <w:shd w:val="clear" w:color="auto" w:fill="FFFFFF"/>
        <w:autoSpaceDE w:val="0"/>
        <w:autoSpaceDN w:val="0"/>
        <w:adjustRightInd w:val="0"/>
        <w:spacing w:line="396" w:lineRule="auto"/>
        <w:ind w:firstLine="684"/>
        <w:jc w:val="center"/>
        <w:rPr>
          <w:color w:val="000000"/>
          <w:sz w:val="28"/>
          <w:szCs w:val="28"/>
          <w:lang w:val="uk-UA"/>
        </w:rPr>
      </w:pPr>
    </w:p>
    <w:p w:rsidR="009E7229" w:rsidRDefault="009E7229" w:rsidP="00A705BE">
      <w:pPr>
        <w:shd w:val="clear" w:color="auto" w:fill="FFFFFF"/>
        <w:autoSpaceDE w:val="0"/>
        <w:autoSpaceDN w:val="0"/>
        <w:adjustRightInd w:val="0"/>
        <w:spacing w:line="396" w:lineRule="auto"/>
        <w:jc w:val="center"/>
        <w:rPr>
          <w:iCs/>
          <w:color w:val="000000"/>
          <w:sz w:val="28"/>
          <w:szCs w:val="28"/>
          <w:lang w:val="uk-UA"/>
        </w:rPr>
      </w:pPr>
      <w:r w:rsidRPr="009E7229">
        <w:rPr>
          <w:iCs/>
          <w:color w:val="000000"/>
          <w:sz w:val="28"/>
          <w:szCs w:val="28"/>
          <w:lang w:val="uk-UA"/>
        </w:rPr>
        <w:t xml:space="preserve">Розрахунок впливу </w:t>
      </w:r>
      <w:r>
        <w:rPr>
          <w:iCs/>
          <w:color w:val="000000"/>
          <w:sz w:val="28"/>
          <w:szCs w:val="28"/>
          <w:lang w:val="uk-UA"/>
        </w:rPr>
        <w:t>ф</w:t>
      </w:r>
      <w:r w:rsidRPr="009E7229">
        <w:rPr>
          <w:iCs/>
          <w:color w:val="000000"/>
          <w:sz w:val="28"/>
          <w:szCs w:val="28"/>
          <w:lang w:val="uk-UA"/>
        </w:rPr>
        <w:t xml:space="preserve">акторів першого рівня на зміну рівня рентабельності продажів у звітному році </w:t>
      </w:r>
      <w:r>
        <w:rPr>
          <w:iCs/>
          <w:color w:val="000000"/>
          <w:sz w:val="28"/>
          <w:szCs w:val="28"/>
          <w:lang w:val="uk-UA"/>
        </w:rPr>
        <w:t xml:space="preserve">(2001 р.) </w:t>
      </w:r>
      <w:r w:rsidRPr="009E7229">
        <w:rPr>
          <w:iCs/>
          <w:color w:val="000000"/>
          <w:sz w:val="28"/>
          <w:szCs w:val="28"/>
          <w:lang w:val="uk-UA"/>
        </w:rPr>
        <w:t>в порівнянні з попереднім</w:t>
      </w:r>
      <w:r>
        <w:rPr>
          <w:iCs/>
          <w:color w:val="000000"/>
          <w:sz w:val="28"/>
          <w:szCs w:val="28"/>
          <w:lang w:val="uk-UA"/>
        </w:rPr>
        <w:t xml:space="preserve"> (2000 р.)</w:t>
      </w:r>
    </w:p>
    <w:p w:rsidR="009E7229" w:rsidRDefault="009E7229" w:rsidP="00A705BE">
      <w:pPr>
        <w:shd w:val="clear" w:color="auto" w:fill="FFFFFF"/>
        <w:autoSpaceDE w:val="0"/>
        <w:autoSpaceDN w:val="0"/>
        <w:adjustRightInd w:val="0"/>
        <w:spacing w:line="396" w:lineRule="auto"/>
        <w:jc w:val="both"/>
        <w:rPr>
          <w:iCs/>
          <w:color w:val="000000"/>
          <w:sz w:val="28"/>
          <w:szCs w:val="28"/>
          <w:lang w:val="uk-UA"/>
        </w:rPr>
      </w:pPr>
    </w:p>
    <w:tbl>
      <w:tblPr>
        <w:tblStyle w:val="a3"/>
        <w:tblW w:w="0" w:type="auto"/>
        <w:tblLook w:val="01E0" w:firstRow="1" w:lastRow="1" w:firstColumn="1" w:lastColumn="1" w:noHBand="0" w:noVBand="0"/>
      </w:tblPr>
      <w:tblGrid>
        <w:gridCol w:w="1923"/>
        <w:gridCol w:w="2056"/>
        <w:gridCol w:w="2057"/>
        <w:gridCol w:w="1722"/>
        <w:gridCol w:w="2096"/>
      </w:tblGrid>
      <w:tr w:rsidR="009E7229">
        <w:tc>
          <w:tcPr>
            <w:tcW w:w="1923" w:type="dxa"/>
            <w:vMerge w:val="restart"/>
            <w:vAlign w:val="center"/>
          </w:tcPr>
          <w:p w:rsidR="009E7229" w:rsidRDefault="009E7229" w:rsidP="00A705BE">
            <w:pPr>
              <w:autoSpaceDE w:val="0"/>
              <w:autoSpaceDN w:val="0"/>
              <w:adjustRightInd w:val="0"/>
              <w:spacing w:line="396" w:lineRule="auto"/>
              <w:jc w:val="center"/>
              <w:rPr>
                <w:iCs/>
                <w:color w:val="000000"/>
                <w:sz w:val="28"/>
                <w:szCs w:val="28"/>
                <w:lang w:val="uk-UA"/>
              </w:rPr>
            </w:pPr>
            <w:r>
              <w:rPr>
                <w:iCs/>
                <w:color w:val="000000"/>
                <w:sz w:val="28"/>
                <w:szCs w:val="28"/>
                <w:lang w:val="uk-UA"/>
              </w:rPr>
              <w:t>Показник</w:t>
            </w:r>
          </w:p>
        </w:tc>
        <w:tc>
          <w:tcPr>
            <w:tcW w:w="4113" w:type="dxa"/>
            <w:gridSpan w:val="2"/>
            <w:vAlign w:val="center"/>
          </w:tcPr>
          <w:p w:rsidR="009E7229" w:rsidRDefault="009E7229" w:rsidP="00A705BE">
            <w:pPr>
              <w:autoSpaceDE w:val="0"/>
              <w:autoSpaceDN w:val="0"/>
              <w:adjustRightInd w:val="0"/>
              <w:spacing w:line="396" w:lineRule="auto"/>
              <w:jc w:val="center"/>
              <w:rPr>
                <w:iCs/>
                <w:color w:val="000000"/>
                <w:sz w:val="28"/>
                <w:szCs w:val="28"/>
                <w:lang w:val="uk-UA"/>
              </w:rPr>
            </w:pPr>
            <w:r>
              <w:rPr>
                <w:iCs/>
                <w:color w:val="000000"/>
                <w:sz w:val="28"/>
                <w:szCs w:val="28"/>
                <w:lang w:val="uk-UA"/>
              </w:rPr>
              <w:t>Умови розрахунку</w:t>
            </w:r>
          </w:p>
        </w:tc>
        <w:tc>
          <w:tcPr>
            <w:tcW w:w="1722" w:type="dxa"/>
            <w:vMerge w:val="restart"/>
            <w:vAlign w:val="center"/>
          </w:tcPr>
          <w:p w:rsidR="009E7229" w:rsidRDefault="009E7229" w:rsidP="00A705BE">
            <w:pPr>
              <w:autoSpaceDE w:val="0"/>
              <w:autoSpaceDN w:val="0"/>
              <w:adjustRightInd w:val="0"/>
              <w:spacing w:line="396" w:lineRule="auto"/>
              <w:jc w:val="center"/>
              <w:rPr>
                <w:iCs/>
                <w:color w:val="000000"/>
                <w:sz w:val="28"/>
                <w:szCs w:val="28"/>
                <w:lang w:val="uk-UA"/>
              </w:rPr>
            </w:pPr>
            <w:r>
              <w:rPr>
                <w:iCs/>
                <w:color w:val="000000"/>
                <w:sz w:val="28"/>
                <w:szCs w:val="28"/>
                <w:lang w:val="uk-UA"/>
              </w:rPr>
              <w:t>Порядок розрахунку</w:t>
            </w:r>
          </w:p>
        </w:tc>
        <w:tc>
          <w:tcPr>
            <w:tcW w:w="2096" w:type="dxa"/>
            <w:vMerge w:val="restart"/>
            <w:vAlign w:val="center"/>
          </w:tcPr>
          <w:p w:rsidR="009E7229" w:rsidRDefault="009E7229" w:rsidP="00A705BE">
            <w:pPr>
              <w:autoSpaceDE w:val="0"/>
              <w:autoSpaceDN w:val="0"/>
              <w:adjustRightInd w:val="0"/>
              <w:spacing w:line="396" w:lineRule="auto"/>
              <w:jc w:val="center"/>
              <w:rPr>
                <w:iCs/>
                <w:color w:val="000000"/>
                <w:sz w:val="28"/>
                <w:szCs w:val="28"/>
                <w:lang w:val="uk-UA"/>
              </w:rPr>
            </w:pPr>
            <w:r>
              <w:rPr>
                <w:iCs/>
                <w:color w:val="000000"/>
                <w:sz w:val="28"/>
                <w:szCs w:val="28"/>
                <w:lang w:val="uk-UA"/>
              </w:rPr>
              <w:t>Рівень рентабельності, %</w:t>
            </w:r>
          </w:p>
        </w:tc>
      </w:tr>
      <w:tr w:rsidR="009E7229">
        <w:tc>
          <w:tcPr>
            <w:tcW w:w="1923" w:type="dxa"/>
            <w:vMerge/>
          </w:tcPr>
          <w:p w:rsidR="009E7229" w:rsidRDefault="009E7229" w:rsidP="00A705BE">
            <w:pPr>
              <w:autoSpaceDE w:val="0"/>
              <w:autoSpaceDN w:val="0"/>
              <w:adjustRightInd w:val="0"/>
              <w:spacing w:line="396" w:lineRule="auto"/>
              <w:jc w:val="both"/>
              <w:rPr>
                <w:iCs/>
                <w:color w:val="000000"/>
                <w:sz w:val="28"/>
                <w:szCs w:val="28"/>
                <w:lang w:val="uk-UA"/>
              </w:rPr>
            </w:pPr>
          </w:p>
        </w:tc>
        <w:tc>
          <w:tcPr>
            <w:tcW w:w="2056" w:type="dxa"/>
            <w:vAlign w:val="center"/>
          </w:tcPr>
          <w:p w:rsidR="009E7229" w:rsidRDefault="009E7229" w:rsidP="00A705BE">
            <w:pPr>
              <w:autoSpaceDE w:val="0"/>
              <w:autoSpaceDN w:val="0"/>
              <w:adjustRightInd w:val="0"/>
              <w:spacing w:line="396" w:lineRule="auto"/>
              <w:jc w:val="center"/>
              <w:rPr>
                <w:iCs/>
                <w:color w:val="000000"/>
                <w:sz w:val="28"/>
                <w:szCs w:val="28"/>
                <w:lang w:val="uk-UA"/>
              </w:rPr>
            </w:pPr>
            <w:r>
              <w:rPr>
                <w:iCs/>
                <w:color w:val="000000"/>
                <w:sz w:val="28"/>
                <w:szCs w:val="28"/>
                <w:lang w:val="uk-UA"/>
              </w:rPr>
              <w:t>Ціна одиниці продукції, грн.</w:t>
            </w:r>
          </w:p>
        </w:tc>
        <w:tc>
          <w:tcPr>
            <w:tcW w:w="2057" w:type="dxa"/>
            <w:vAlign w:val="center"/>
          </w:tcPr>
          <w:p w:rsidR="009E7229" w:rsidRDefault="009E7229" w:rsidP="00A705BE">
            <w:pPr>
              <w:autoSpaceDE w:val="0"/>
              <w:autoSpaceDN w:val="0"/>
              <w:adjustRightInd w:val="0"/>
              <w:spacing w:line="396" w:lineRule="auto"/>
              <w:jc w:val="center"/>
              <w:rPr>
                <w:iCs/>
                <w:color w:val="000000"/>
                <w:sz w:val="28"/>
                <w:szCs w:val="28"/>
                <w:lang w:val="uk-UA"/>
              </w:rPr>
            </w:pPr>
            <w:r>
              <w:rPr>
                <w:iCs/>
                <w:color w:val="000000"/>
                <w:sz w:val="28"/>
                <w:szCs w:val="28"/>
                <w:lang w:val="uk-UA"/>
              </w:rPr>
              <w:t>Собівартість продукції, грн.</w:t>
            </w:r>
          </w:p>
        </w:tc>
        <w:tc>
          <w:tcPr>
            <w:tcW w:w="1722" w:type="dxa"/>
            <w:vMerge/>
          </w:tcPr>
          <w:p w:rsidR="009E7229" w:rsidRDefault="009E7229" w:rsidP="00A705BE">
            <w:pPr>
              <w:autoSpaceDE w:val="0"/>
              <w:autoSpaceDN w:val="0"/>
              <w:adjustRightInd w:val="0"/>
              <w:spacing w:line="396" w:lineRule="auto"/>
              <w:jc w:val="both"/>
              <w:rPr>
                <w:iCs/>
                <w:color w:val="000000"/>
                <w:sz w:val="28"/>
                <w:szCs w:val="28"/>
                <w:lang w:val="uk-UA"/>
              </w:rPr>
            </w:pPr>
          </w:p>
        </w:tc>
        <w:tc>
          <w:tcPr>
            <w:tcW w:w="2096" w:type="dxa"/>
            <w:vMerge/>
          </w:tcPr>
          <w:p w:rsidR="009E7229" w:rsidRDefault="009E7229" w:rsidP="00A705BE">
            <w:pPr>
              <w:autoSpaceDE w:val="0"/>
              <w:autoSpaceDN w:val="0"/>
              <w:adjustRightInd w:val="0"/>
              <w:spacing w:line="396" w:lineRule="auto"/>
              <w:jc w:val="both"/>
              <w:rPr>
                <w:iCs/>
                <w:color w:val="000000"/>
                <w:sz w:val="28"/>
                <w:szCs w:val="28"/>
                <w:lang w:val="uk-UA"/>
              </w:rPr>
            </w:pPr>
          </w:p>
        </w:tc>
      </w:tr>
      <w:tr w:rsidR="009E7229">
        <w:tc>
          <w:tcPr>
            <w:tcW w:w="1923" w:type="dxa"/>
          </w:tcPr>
          <w:p w:rsidR="009E7229" w:rsidRDefault="009E7229" w:rsidP="00A705BE">
            <w:pPr>
              <w:autoSpaceDE w:val="0"/>
              <w:autoSpaceDN w:val="0"/>
              <w:adjustRightInd w:val="0"/>
              <w:spacing w:line="396" w:lineRule="auto"/>
              <w:jc w:val="center"/>
              <w:rPr>
                <w:iCs/>
                <w:color w:val="000000"/>
                <w:sz w:val="28"/>
                <w:szCs w:val="28"/>
                <w:lang w:val="uk-UA"/>
              </w:rPr>
            </w:pPr>
            <w:r>
              <w:rPr>
                <w:iCs/>
                <w:color w:val="000000"/>
                <w:sz w:val="28"/>
                <w:szCs w:val="28"/>
                <w:lang w:val="uk-UA"/>
              </w:rPr>
              <w:t>База</w:t>
            </w:r>
          </w:p>
        </w:tc>
        <w:tc>
          <w:tcPr>
            <w:tcW w:w="2056" w:type="dxa"/>
          </w:tcPr>
          <w:p w:rsidR="009E7229" w:rsidRDefault="009E7229" w:rsidP="00A705BE">
            <w:pPr>
              <w:autoSpaceDE w:val="0"/>
              <w:autoSpaceDN w:val="0"/>
              <w:adjustRightInd w:val="0"/>
              <w:spacing w:line="396" w:lineRule="auto"/>
              <w:jc w:val="center"/>
              <w:rPr>
                <w:iCs/>
                <w:color w:val="000000"/>
                <w:sz w:val="28"/>
                <w:szCs w:val="28"/>
                <w:lang w:val="uk-UA"/>
              </w:rPr>
            </w:pPr>
            <w:r>
              <w:rPr>
                <w:iCs/>
                <w:color w:val="000000"/>
                <w:sz w:val="28"/>
                <w:szCs w:val="28"/>
                <w:lang w:val="uk-UA"/>
              </w:rPr>
              <w:t>5,30</w:t>
            </w:r>
          </w:p>
        </w:tc>
        <w:tc>
          <w:tcPr>
            <w:tcW w:w="2057" w:type="dxa"/>
          </w:tcPr>
          <w:p w:rsidR="009E7229" w:rsidRDefault="009E7229" w:rsidP="00A705BE">
            <w:pPr>
              <w:autoSpaceDE w:val="0"/>
              <w:autoSpaceDN w:val="0"/>
              <w:adjustRightInd w:val="0"/>
              <w:spacing w:line="396" w:lineRule="auto"/>
              <w:jc w:val="center"/>
              <w:rPr>
                <w:iCs/>
                <w:color w:val="000000"/>
                <w:sz w:val="28"/>
                <w:szCs w:val="28"/>
                <w:lang w:val="uk-UA"/>
              </w:rPr>
            </w:pPr>
            <w:r>
              <w:rPr>
                <w:iCs/>
                <w:color w:val="000000"/>
                <w:sz w:val="28"/>
                <w:szCs w:val="28"/>
                <w:lang w:val="uk-UA"/>
              </w:rPr>
              <w:t>4,391</w:t>
            </w:r>
          </w:p>
        </w:tc>
        <w:tc>
          <w:tcPr>
            <w:tcW w:w="1722" w:type="dxa"/>
          </w:tcPr>
          <w:p w:rsidR="009E7229" w:rsidRDefault="009E7229" w:rsidP="00A705BE">
            <w:pPr>
              <w:autoSpaceDE w:val="0"/>
              <w:autoSpaceDN w:val="0"/>
              <w:adjustRightInd w:val="0"/>
              <w:spacing w:line="396" w:lineRule="auto"/>
              <w:jc w:val="center"/>
              <w:rPr>
                <w:iCs/>
                <w:color w:val="000000"/>
                <w:sz w:val="28"/>
                <w:szCs w:val="28"/>
                <w:lang w:val="uk-UA"/>
              </w:rPr>
            </w:pPr>
            <w:r>
              <w:rPr>
                <w:iCs/>
                <w:color w:val="000000"/>
                <w:sz w:val="28"/>
                <w:szCs w:val="28"/>
                <w:lang w:val="uk-UA"/>
              </w:rPr>
              <w:t>(Ц</w:t>
            </w:r>
            <w:r w:rsidRPr="009E7229">
              <w:rPr>
                <w:iCs/>
                <w:color w:val="000000"/>
                <w:sz w:val="28"/>
                <w:szCs w:val="28"/>
                <w:vertAlign w:val="subscript"/>
                <w:lang w:val="uk-UA"/>
              </w:rPr>
              <w:t>0</w:t>
            </w:r>
            <w:r>
              <w:rPr>
                <w:iCs/>
                <w:color w:val="000000"/>
                <w:sz w:val="28"/>
                <w:szCs w:val="28"/>
                <w:lang w:val="uk-UA"/>
              </w:rPr>
              <w:t>-С</w:t>
            </w:r>
            <w:r w:rsidRPr="009E7229">
              <w:rPr>
                <w:iCs/>
                <w:color w:val="000000"/>
                <w:sz w:val="28"/>
                <w:szCs w:val="28"/>
                <w:vertAlign w:val="subscript"/>
                <w:lang w:val="uk-UA"/>
              </w:rPr>
              <w:t>0</w:t>
            </w:r>
            <w:r>
              <w:rPr>
                <w:iCs/>
                <w:color w:val="000000"/>
                <w:sz w:val="28"/>
                <w:szCs w:val="28"/>
                <w:lang w:val="uk-UA"/>
              </w:rPr>
              <w:t>)/Ц</w:t>
            </w:r>
            <w:r w:rsidRPr="009E7229">
              <w:rPr>
                <w:iCs/>
                <w:color w:val="000000"/>
                <w:sz w:val="28"/>
                <w:szCs w:val="28"/>
                <w:vertAlign w:val="subscript"/>
                <w:lang w:val="uk-UA"/>
              </w:rPr>
              <w:t>0</w:t>
            </w:r>
          </w:p>
        </w:tc>
        <w:tc>
          <w:tcPr>
            <w:tcW w:w="2096" w:type="dxa"/>
          </w:tcPr>
          <w:p w:rsidR="009E7229" w:rsidRDefault="009E7229" w:rsidP="00A705BE">
            <w:pPr>
              <w:autoSpaceDE w:val="0"/>
              <w:autoSpaceDN w:val="0"/>
              <w:adjustRightInd w:val="0"/>
              <w:spacing w:line="396" w:lineRule="auto"/>
              <w:jc w:val="center"/>
              <w:rPr>
                <w:iCs/>
                <w:color w:val="000000"/>
                <w:sz w:val="28"/>
                <w:szCs w:val="28"/>
                <w:lang w:val="uk-UA"/>
              </w:rPr>
            </w:pPr>
            <w:r>
              <w:rPr>
                <w:iCs/>
                <w:color w:val="000000"/>
                <w:sz w:val="28"/>
                <w:szCs w:val="28"/>
                <w:lang w:val="uk-UA"/>
              </w:rPr>
              <w:t>17,15%</w:t>
            </w:r>
          </w:p>
        </w:tc>
      </w:tr>
      <w:tr w:rsidR="009E7229">
        <w:tc>
          <w:tcPr>
            <w:tcW w:w="1923" w:type="dxa"/>
          </w:tcPr>
          <w:p w:rsidR="009E7229" w:rsidRDefault="009E7229" w:rsidP="00A705BE">
            <w:pPr>
              <w:autoSpaceDE w:val="0"/>
              <w:autoSpaceDN w:val="0"/>
              <w:adjustRightInd w:val="0"/>
              <w:spacing w:line="396" w:lineRule="auto"/>
              <w:jc w:val="center"/>
              <w:rPr>
                <w:iCs/>
                <w:color w:val="000000"/>
                <w:sz w:val="28"/>
                <w:szCs w:val="28"/>
                <w:lang w:val="uk-UA"/>
              </w:rPr>
            </w:pPr>
            <w:r>
              <w:rPr>
                <w:iCs/>
                <w:color w:val="000000"/>
                <w:sz w:val="28"/>
                <w:szCs w:val="28"/>
                <w:lang w:val="uk-UA"/>
              </w:rPr>
              <w:t>Умов 1</w:t>
            </w:r>
          </w:p>
        </w:tc>
        <w:tc>
          <w:tcPr>
            <w:tcW w:w="2056" w:type="dxa"/>
          </w:tcPr>
          <w:p w:rsidR="009E7229" w:rsidRDefault="009E7229" w:rsidP="00A705BE">
            <w:pPr>
              <w:autoSpaceDE w:val="0"/>
              <w:autoSpaceDN w:val="0"/>
              <w:adjustRightInd w:val="0"/>
              <w:spacing w:line="396" w:lineRule="auto"/>
              <w:jc w:val="center"/>
              <w:rPr>
                <w:iCs/>
                <w:color w:val="000000"/>
                <w:sz w:val="28"/>
                <w:szCs w:val="28"/>
                <w:lang w:val="uk-UA"/>
              </w:rPr>
            </w:pPr>
            <w:r>
              <w:rPr>
                <w:iCs/>
                <w:color w:val="000000"/>
                <w:sz w:val="28"/>
                <w:szCs w:val="28"/>
                <w:lang w:val="uk-UA"/>
              </w:rPr>
              <w:t>5,50</w:t>
            </w:r>
          </w:p>
        </w:tc>
        <w:tc>
          <w:tcPr>
            <w:tcW w:w="2057" w:type="dxa"/>
          </w:tcPr>
          <w:p w:rsidR="009E7229" w:rsidRDefault="009E7229" w:rsidP="00A705BE">
            <w:pPr>
              <w:autoSpaceDE w:val="0"/>
              <w:autoSpaceDN w:val="0"/>
              <w:adjustRightInd w:val="0"/>
              <w:spacing w:line="396" w:lineRule="auto"/>
              <w:jc w:val="center"/>
              <w:rPr>
                <w:iCs/>
                <w:color w:val="000000"/>
                <w:sz w:val="28"/>
                <w:szCs w:val="28"/>
                <w:lang w:val="uk-UA"/>
              </w:rPr>
            </w:pPr>
            <w:r>
              <w:rPr>
                <w:iCs/>
                <w:color w:val="000000"/>
                <w:sz w:val="28"/>
                <w:szCs w:val="28"/>
                <w:lang w:val="uk-UA"/>
              </w:rPr>
              <w:t>4,391</w:t>
            </w:r>
          </w:p>
        </w:tc>
        <w:tc>
          <w:tcPr>
            <w:tcW w:w="1722" w:type="dxa"/>
          </w:tcPr>
          <w:p w:rsidR="009E7229" w:rsidRDefault="009E7229" w:rsidP="00A705BE">
            <w:pPr>
              <w:autoSpaceDE w:val="0"/>
              <w:autoSpaceDN w:val="0"/>
              <w:adjustRightInd w:val="0"/>
              <w:spacing w:line="396" w:lineRule="auto"/>
              <w:jc w:val="center"/>
              <w:rPr>
                <w:iCs/>
                <w:color w:val="000000"/>
                <w:sz w:val="28"/>
                <w:szCs w:val="28"/>
                <w:lang w:val="uk-UA"/>
              </w:rPr>
            </w:pPr>
            <w:r>
              <w:rPr>
                <w:iCs/>
                <w:color w:val="000000"/>
                <w:sz w:val="28"/>
                <w:szCs w:val="28"/>
                <w:lang w:val="uk-UA"/>
              </w:rPr>
              <w:t>(Ц</w:t>
            </w:r>
            <w:r>
              <w:rPr>
                <w:iCs/>
                <w:color w:val="000000"/>
                <w:sz w:val="28"/>
                <w:szCs w:val="28"/>
                <w:vertAlign w:val="subscript"/>
                <w:lang w:val="uk-UA"/>
              </w:rPr>
              <w:t>1</w:t>
            </w:r>
            <w:r>
              <w:rPr>
                <w:iCs/>
                <w:color w:val="000000"/>
                <w:sz w:val="28"/>
                <w:szCs w:val="28"/>
                <w:lang w:val="uk-UA"/>
              </w:rPr>
              <w:t>-С</w:t>
            </w:r>
            <w:r w:rsidRPr="009E7229">
              <w:rPr>
                <w:iCs/>
                <w:color w:val="000000"/>
                <w:sz w:val="28"/>
                <w:szCs w:val="28"/>
                <w:vertAlign w:val="subscript"/>
                <w:lang w:val="uk-UA"/>
              </w:rPr>
              <w:t>0</w:t>
            </w:r>
            <w:r>
              <w:rPr>
                <w:iCs/>
                <w:color w:val="000000"/>
                <w:sz w:val="28"/>
                <w:szCs w:val="28"/>
                <w:lang w:val="uk-UA"/>
              </w:rPr>
              <w:t>)/Ц</w:t>
            </w:r>
            <w:r>
              <w:rPr>
                <w:iCs/>
                <w:color w:val="000000"/>
                <w:sz w:val="28"/>
                <w:szCs w:val="28"/>
                <w:vertAlign w:val="subscript"/>
                <w:lang w:val="uk-UA"/>
              </w:rPr>
              <w:t>1</w:t>
            </w:r>
          </w:p>
        </w:tc>
        <w:tc>
          <w:tcPr>
            <w:tcW w:w="2096" w:type="dxa"/>
          </w:tcPr>
          <w:p w:rsidR="009E7229" w:rsidRDefault="009E7229" w:rsidP="00A705BE">
            <w:pPr>
              <w:autoSpaceDE w:val="0"/>
              <w:autoSpaceDN w:val="0"/>
              <w:adjustRightInd w:val="0"/>
              <w:spacing w:line="396" w:lineRule="auto"/>
              <w:jc w:val="center"/>
              <w:rPr>
                <w:iCs/>
                <w:color w:val="000000"/>
                <w:sz w:val="28"/>
                <w:szCs w:val="28"/>
                <w:lang w:val="uk-UA"/>
              </w:rPr>
            </w:pPr>
            <w:r>
              <w:rPr>
                <w:iCs/>
                <w:color w:val="000000"/>
                <w:sz w:val="28"/>
                <w:szCs w:val="28"/>
                <w:lang w:val="uk-UA"/>
              </w:rPr>
              <w:t>20,16%</w:t>
            </w:r>
          </w:p>
        </w:tc>
      </w:tr>
      <w:tr w:rsidR="009E7229">
        <w:tc>
          <w:tcPr>
            <w:tcW w:w="1923" w:type="dxa"/>
          </w:tcPr>
          <w:p w:rsidR="009E7229" w:rsidRDefault="009E7229" w:rsidP="00A705BE">
            <w:pPr>
              <w:autoSpaceDE w:val="0"/>
              <w:autoSpaceDN w:val="0"/>
              <w:adjustRightInd w:val="0"/>
              <w:spacing w:line="396" w:lineRule="auto"/>
              <w:jc w:val="center"/>
              <w:rPr>
                <w:iCs/>
                <w:color w:val="000000"/>
                <w:sz w:val="28"/>
                <w:szCs w:val="28"/>
                <w:lang w:val="uk-UA"/>
              </w:rPr>
            </w:pPr>
            <w:r>
              <w:rPr>
                <w:iCs/>
                <w:color w:val="000000"/>
                <w:sz w:val="28"/>
                <w:szCs w:val="28"/>
                <w:lang w:val="uk-UA"/>
              </w:rPr>
              <w:t>Отче</w:t>
            </w:r>
          </w:p>
        </w:tc>
        <w:tc>
          <w:tcPr>
            <w:tcW w:w="2056" w:type="dxa"/>
          </w:tcPr>
          <w:p w:rsidR="009E7229" w:rsidRDefault="009E7229" w:rsidP="00A705BE">
            <w:pPr>
              <w:autoSpaceDE w:val="0"/>
              <w:autoSpaceDN w:val="0"/>
              <w:adjustRightInd w:val="0"/>
              <w:spacing w:line="396" w:lineRule="auto"/>
              <w:jc w:val="center"/>
              <w:rPr>
                <w:iCs/>
                <w:color w:val="000000"/>
                <w:sz w:val="28"/>
                <w:szCs w:val="28"/>
                <w:lang w:val="uk-UA"/>
              </w:rPr>
            </w:pPr>
            <w:r>
              <w:rPr>
                <w:iCs/>
                <w:color w:val="000000"/>
                <w:sz w:val="28"/>
                <w:szCs w:val="28"/>
                <w:lang w:val="uk-UA"/>
              </w:rPr>
              <w:t>5,50</w:t>
            </w:r>
          </w:p>
        </w:tc>
        <w:tc>
          <w:tcPr>
            <w:tcW w:w="2057" w:type="dxa"/>
          </w:tcPr>
          <w:p w:rsidR="009E7229" w:rsidRDefault="009E7229" w:rsidP="00A705BE">
            <w:pPr>
              <w:autoSpaceDE w:val="0"/>
              <w:autoSpaceDN w:val="0"/>
              <w:adjustRightInd w:val="0"/>
              <w:spacing w:line="396" w:lineRule="auto"/>
              <w:jc w:val="center"/>
              <w:rPr>
                <w:iCs/>
                <w:color w:val="000000"/>
                <w:sz w:val="28"/>
                <w:szCs w:val="28"/>
                <w:lang w:val="uk-UA"/>
              </w:rPr>
            </w:pPr>
            <w:r>
              <w:rPr>
                <w:iCs/>
                <w:color w:val="000000"/>
                <w:sz w:val="28"/>
                <w:szCs w:val="28"/>
                <w:lang w:val="uk-UA"/>
              </w:rPr>
              <w:t>4,391</w:t>
            </w:r>
          </w:p>
        </w:tc>
        <w:tc>
          <w:tcPr>
            <w:tcW w:w="1722" w:type="dxa"/>
          </w:tcPr>
          <w:p w:rsidR="009E7229" w:rsidRDefault="009E7229" w:rsidP="00A705BE">
            <w:pPr>
              <w:autoSpaceDE w:val="0"/>
              <w:autoSpaceDN w:val="0"/>
              <w:adjustRightInd w:val="0"/>
              <w:spacing w:line="396" w:lineRule="auto"/>
              <w:jc w:val="center"/>
              <w:rPr>
                <w:iCs/>
                <w:color w:val="000000"/>
                <w:sz w:val="28"/>
                <w:szCs w:val="28"/>
                <w:lang w:val="uk-UA"/>
              </w:rPr>
            </w:pPr>
            <w:r>
              <w:rPr>
                <w:iCs/>
                <w:color w:val="000000"/>
                <w:sz w:val="28"/>
                <w:szCs w:val="28"/>
                <w:lang w:val="uk-UA"/>
              </w:rPr>
              <w:t>(Ц</w:t>
            </w:r>
            <w:r>
              <w:rPr>
                <w:iCs/>
                <w:color w:val="000000"/>
                <w:sz w:val="28"/>
                <w:szCs w:val="28"/>
                <w:vertAlign w:val="subscript"/>
                <w:lang w:val="uk-UA"/>
              </w:rPr>
              <w:t>1</w:t>
            </w:r>
            <w:r>
              <w:rPr>
                <w:iCs/>
                <w:color w:val="000000"/>
                <w:sz w:val="28"/>
                <w:szCs w:val="28"/>
                <w:lang w:val="uk-UA"/>
              </w:rPr>
              <w:t>-С</w:t>
            </w:r>
            <w:r>
              <w:rPr>
                <w:iCs/>
                <w:color w:val="000000"/>
                <w:sz w:val="28"/>
                <w:szCs w:val="28"/>
                <w:vertAlign w:val="subscript"/>
                <w:lang w:val="uk-UA"/>
              </w:rPr>
              <w:t>1</w:t>
            </w:r>
            <w:r>
              <w:rPr>
                <w:iCs/>
                <w:color w:val="000000"/>
                <w:sz w:val="28"/>
                <w:szCs w:val="28"/>
                <w:lang w:val="uk-UA"/>
              </w:rPr>
              <w:t>)/Ц</w:t>
            </w:r>
            <w:r>
              <w:rPr>
                <w:iCs/>
                <w:color w:val="000000"/>
                <w:sz w:val="28"/>
                <w:szCs w:val="28"/>
                <w:vertAlign w:val="subscript"/>
                <w:lang w:val="uk-UA"/>
              </w:rPr>
              <w:t>1</w:t>
            </w:r>
          </w:p>
        </w:tc>
        <w:tc>
          <w:tcPr>
            <w:tcW w:w="2096" w:type="dxa"/>
          </w:tcPr>
          <w:p w:rsidR="009E7229" w:rsidRDefault="009E7229" w:rsidP="00A705BE">
            <w:pPr>
              <w:autoSpaceDE w:val="0"/>
              <w:autoSpaceDN w:val="0"/>
              <w:adjustRightInd w:val="0"/>
              <w:spacing w:line="396" w:lineRule="auto"/>
              <w:jc w:val="center"/>
              <w:rPr>
                <w:iCs/>
                <w:color w:val="000000"/>
                <w:sz w:val="28"/>
                <w:szCs w:val="28"/>
                <w:lang w:val="uk-UA"/>
              </w:rPr>
            </w:pPr>
            <w:r>
              <w:rPr>
                <w:iCs/>
                <w:color w:val="000000"/>
                <w:sz w:val="28"/>
                <w:szCs w:val="28"/>
                <w:lang w:val="uk-UA"/>
              </w:rPr>
              <w:t>20,13%</w:t>
            </w:r>
          </w:p>
        </w:tc>
      </w:tr>
    </w:tbl>
    <w:p w:rsidR="009E7229" w:rsidRDefault="009E7229" w:rsidP="00A705BE">
      <w:pPr>
        <w:shd w:val="clear" w:color="auto" w:fill="FFFFFF"/>
        <w:autoSpaceDE w:val="0"/>
        <w:autoSpaceDN w:val="0"/>
        <w:adjustRightInd w:val="0"/>
        <w:spacing w:line="396" w:lineRule="auto"/>
        <w:jc w:val="both"/>
        <w:rPr>
          <w:iCs/>
          <w:color w:val="000000"/>
          <w:sz w:val="28"/>
          <w:szCs w:val="28"/>
          <w:lang w:val="uk-UA"/>
        </w:rPr>
      </w:pPr>
    </w:p>
    <w:p w:rsidR="000059EE" w:rsidRDefault="000059EE" w:rsidP="00A705BE">
      <w:pPr>
        <w:shd w:val="clear" w:color="auto" w:fill="FFFFFF"/>
        <w:autoSpaceDE w:val="0"/>
        <w:autoSpaceDN w:val="0"/>
        <w:adjustRightInd w:val="0"/>
        <w:spacing w:line="396" w:lineRule="auto"/>
        <w:ind w:firstLine="684"/>
        <w:jc w:val="both"/>
        <w:rPr>
          <w:color w:val="000000"/>
          <w:sz w:val="28"/>
          <w:szCs w:val="28"/>
          <w:lang w:val="uk-UA"/>
        </w:rPr>
      </w:pPr>
      <w:r w:rsidRPr="000059EE">
        <w:rPr>
          <w:color w:val="000000"/>
          <w:sz w:val="28"/>
          <w:szCs w:val="28"/>
          <w:lang w:val="uk-UA"/>
        </w:rPr>
        <w:t>1 . Зміна рівня рентабельності продажів за рахунок зміни ціни одиниці</w:t>
      </w:r>
      <w:r>
        <w:rPr>
          <w:color w:val="000000"/>
          <w:sz w:val="28"/>
          <w:szCs w:val="28"/>
          <w:lang w:val="uk-UA"/>
        </w:rPr>
        <w:t xml:space="preserve"> </w:t>
      </w:r>
      <w:r w:rsidRPr="000059EE">
        <w:rPr>
          <w:color w:val="000000"/>
          <w:sz w:val="28"/>
          <w:szCs w:val="28"/>
          <w:lang w:val="uk-UA"/>
        </w:rPr>
        <w:t>продукції:</w:t>
      </w:r>
    </w:p>
    <w:p w:rsidR="000059EE" w:rsidRDefault="000059EE" w:rsidP="00A705BE">
      <w:pPr>
        <w:shd w:val="clear" w:color="auto" w:fill="FFFFFF"/>
        <w:autoSpaceDE w:val="0"/>
        <w:autoSpaceDN w:val="0"/>
        <w:adjustRightInd w:val="0"/>
        <w:spacing w:line="396" w:lineRule="auto"/>
        <w:ind w:firstLine="684"/>
        <w:jc w:val="both"/>
        <w:rPr>
          <w:color w:val="000000"/>
          <w:sz w:val="28"/>
          <w:szCs w:val="28"/>
          <w:lang w:val="uk-UA"/>
        </w:rPr>
      </w:pPr>
    </w:p>
    <w:p w:rsidR="00F22017" w:rsidRPr="00CD1D6D" w:rsidRDefault="00F22017" w:rsidP="00A705BE">
      <w:pPr>
        <w:shd w:val="clear" w:color="auto" w:fill="FFFFFF"/>
        <w:autoSpaceDE w:val="0"/>
        <w:autoSpaceDN w:val="0"/>
        <w:adjustRightInd w:val="0"/>
        <w:spacing w:line="396" w:lineRule="auto"/>
        <w:ind w:firstLine="684"/>
        <w:jc w:val="center"/>
        <w:rPr>
          <w:color w:val="000000"/>
          <w:sz w:val="28"/>
          <w:szCs w:val="28"/>
          <w:lang w:val="uk-UA"/>
        </w:rPr>
      </w:pPr>
      <w:r w:rsidRPr="00CD1D6D">
        <w:rPr>
          <w:color w:val="000000"/>
          <w:position w:val="-10"/>
          <w:sz w:val="28"/>
          <w:szCs w:val="28"/>
          <w:lang w:val="uk-UA"/>
        </w:rPr>
        <w:object w:dxaOrig="4780" w:dyaOrig="320">
          <v:shape id="_x0000_i1076" type="#_x0000_t75" style="width:328.5pt;height:22.5pt" o:ole="">
            <v:imagedata r:id="rId99" o:title=""/>
          </v:shape>
          <o:OLEObject Type="Embed" ProgID="Equation.3" ShapeID="_x0000_i1076" DrawAspect="Content" ObjectID="_1468932313" r:id="rId100"/>
        </w:object>
      </w:r>
      <w:r w:rsidRPr="00CD1D6D">
        <w:rPr>
          <w:color w:val="000000"/>
          <w:sz w:val="28"/>
          <w:szCs w:val="28"/>
          <w:lang w:val="uk-UA"/>
        </w:rPr>
        <w:tab/>
        <w:t>(3</w:t>
      </w:r>
      <w:r>
        <w:rPr>
          <w:color w:val="000000"/>
          <w:sz w:val="28"/>
          <w:szCs w:val="28"/>
          <w:lang w:val="uk-UA"/>
        </w:rPr>
        <w:t>8</w:t>
      </w:r>
      <w:r w:rsidRPr="00CD1D6D">
        <w:rPr>
          <w:color w:val="000000"/>
          <w:sz w:val="28"/>
          <w:szCs w:val="28"/>
          <w:lang w:val="uk-UA"/>
        </w:rPr>
        <w:t>)</w:t>
      </w:r>
    </w:p>
    <w:p w:rsidR="000059EE" w:rsidRPr="000059EE" w:rsidRDefault="000059EE" w:rsidP="00A705BE">
      <w:pPr>
        <w:shd w:val="clear" w:color="auto" w:fill="FFFFFF"/>
        <w:autoSpaceDE w:val="0"/>
        <w:autoSpaceDN w:val="0"/>
        <w:adjustRightInd w:val="0"/>
        <w:spacing w:line="396" w:lineRule="auto"/>
        <w:ind w:firstLine="684"/>
        <w:jc w:val="both"/>
        <w:rPr>
          <w:sz w:val="28"/>
          <w:szCs w:val="28"/>
        </w:rPr>
      </w:pPr>
    </w:p>
    <w:p w:rsidR="000059EE" w:rsidRPr="000059EE" w:rsidRDefault="000059EE" w:rsidP="00A705BE">
      <w:pPr>
        <w:shd w:val="clear" w:color="auto" w:fill="FFFFFF"/>
        <w:autoSpaceDE w:val="0"/>
        <w:autoSpaceDN w:val="0"/>
        <w:adjustRightInd w:val="0"/>
        <w:spacing w:line="396" w:lineRule="auto"/>
        <w:ind w:firstLine="684"/>
        <w:jc w:val="both"/>
        <w:rPr>
          <w:sz w:val="28"/>
          <w:szCs w:val="28"/>
        </w:rPr>
      </w:pPr>
      <w:r w:rsidRPr="000059EE">
        <w:rPr>
          <w:color w:val="000000"/>
          <w:sz w:val="28"/>
          <w:szCs w:val="28"/>
          <w:lang w:val="uk-UA"/>
        </w:rPr>
        <w:t>2. Зміна рівня рентабельності за рахунок зміни собівартості одиниці продукції:</w:t>
      </w:r>
    </w:p>
    <w:p w:rsidR="000059EE" w:rsidRDefault="000059EE" w:rsidP="00A705BE">
      <w:pPr>
        <w:shd w:val="clear" w:color="auto" w:fill="FFFFFF"/>
        <w:autoSpaceDE w:val="0"/>
        <w:autoSpaceDN w:val="0"/>
        <w:adjustRightInd w:val="0"/>
        <w:spacing w:line="396" w:lineRule="auto"/>
        <w:ind w:firstLine="684"/>
        <w:jc w:val="both"/>
        <w:rPr>
          <w:color w:val="000000"/>
          <w:sz w:val="28"/>
          <w:szCs w:val="28"/>
          <w:lang w:val="uk-UA"/>
        </w:rPr>
      </w:pPr>
    </w:p>
    <w:p w:rsidR="00F22017" w:rsidRPr="00CD1D6D" w:rsidRDefault="00F22017" w:rsidP="00A705BE">
      <w:pPr>
        <w:shd w:val="clear" w:color="auto" w:fill="FFFFFF"/>
        <w:autoSpaceDE w:val="0"/>
        <w:autoSpaceDN w:val="0"/>
        <w:adjustRightInd w:val="0"/>
        <w:spacing w:line="396" w:lineRule="auto"/>
        <w:ind w:firstLine="684"/>
        <w:jc w:val="center"/>
        <w:rPr>
          <w:color w:val="000000"/>
          <w:sz w:val="28"/>
          <w:szCs w:val="28"/>
          <w:lang w:val="uk-UA"/>
        </w:rPr>
      </w:pPr>
      <w:r w:rsidRPr="00CD1D6D">
        <w:rPr>
          <w:color w:val="000000"/>
          <w:position w:val="-10"/>
          <w:sz w:val="28"/>
          <w:szCs w:val="28"/>
          <w:lang w:val="uk-UA"/>
        </w:rPr>
        <w:object w:dxaOrig="4940" w:dyaOrig="320">
          <v:shape id="_x0000_i1077" type="#_x0000_t75" style="width:339.75pt;height:22.5pt" o:ole="">
            <v:imagedata r:id="rId101" o:title=""/>
          </v:shape>
          <o:OLEObject Type="Embed" ProgID="Equation.3" ShapeID="_x0000_i1077" DrawAspect="Content" ObjectID="_1468932314" r:id="rId102"/>
        </w:object>
      </w:r>
      <w:r w:rsidRPr="00CD1D6D">
        <w:rPr>
          <w:color w:val="000000"/>
          <w:sz w:val="28"/>
          <w:szCs w:val="28"/>
          <w:lang w:val="uk-UA"/>
        </w:rPr>
        <w:tab/>
        <w:t>(3</w:t>
      </w:r>
      <w:r>
        <w:rPr>
          <w:color w:val="000000"/>
          <w:sz w:val="28"/>
          <w:szCs w:val="28"/>
          <w:lang w:val="uk-UA"/>
        </w:rPr>
        <w:t>9</w:t>
      </w:r>
      <w:r w:rsidRPr="00CD1D6D">
        <w:rPr>
          <w:color w:val="000000"/>
          <w:sz w:val="28"/>
          <w:szCs w:val="28"/>
          <w:lang w:val="uk-UA"/>
        </w:rPr>
        <w:t>)</w:t>
      </w:r>
    </w:p>
    <w:p w:rsidR="000059EE" w:rsidRDefault="000059EE" w:rsidP="00A705BE">
      <w:pPr>
        <w:shd w:val="clear" w:color="auto" w:fill="FFFFFF"/>
        <w:autoSpaceDE w:val="0"/>
        <w:autoSpaceDN w:val="0"/>
        <w:adjustRightInd w:val="0"/>
        <w:spacing w:line="396" w:lineRule="auto"/>
        <w:ind w:firstLine="684"/>
        <w:jc w:val="both"/>
        <w:rPr>
          <w:color w:val="000000"/>
          <w:sz w:val="28"/>
          <w:szCs w:val="28"/>
          <w:lang w:val="uk-UA"/>
        </w:rPr>
      </w:pPr>
    </w:p>
    <w:p w:rsidR="000059EE" w:rsidRPr="000059EE" w:rsidRDefault="000059EE" w:rsidP="00A705BE">
      <w:pPr>
        <w:shd w:val="clear" w:color="auto" w:fill="FFFFFF"/>
        <w:autoSpaceDE w:val="0"/>
        <w:autoSpaceDN w:val="0"/>
        <w:adjustRightInd w:val="0"/>
        <w:spacing w:line="396" w:lineRule="auto"/>
        <w:ind w:firstLine="684"/>
        <w:jc w:val="both"/>
        <w:rPr>
          <w:sz w:val="28"/>
          <w:szCs w:val="28"/>
        </w:rPr>
      </w:pPr>
      <w:r w:rsidRPr="000059EE">
        <w:rPr>
          <w:color w:val="000000"/>
          <w:sz w:val="28"/>
          <w:szCs w:val="28"/>
          <w:lang w:val="uk-UA"/>
        </w:rPr>
        <w:t>3. Загальна зміна рівня рентабельності:</w:t>
      </w:r>
    </w:p>
    <w:p w:rsidR="000059EE" w:rsidRDefault="000059EE" w:rsidP="00A705BE">
      <w:pPr>
        <w:shd w:val="clear" w:color="auto" w:fill="FFFFFF"/>
        <w:autoSpaceDE w:val="0"/>
        <w:autoSpaceDN w:val="0"/>
        <w:adjustRightInd w:val="0"/>
        <w:spacing w:line="396" w:lineRule="auto"/>
        <w:ind w:firstLine="684"/>
        <w:jc w:val="both"/>
        <w:rPr>
          <w:color w:val="000000"/>
          <w:sz w:val="28"/>
          <w:szCs w:val="28"/>
          <w:lang w:val="uk-UA"/>
        </w:rPr>
      </w:pPr>
    </w:p>
    <w:p w:rsidR="00F22017" w:rsidRPr="00CD1D6D" w:rsidRDefault="001F607B" w:rsidP="00A705BE">
      <w:pPr>
        <w:shd w:val="clear" w:color="auto" w:fill="FFFFFF"/>
        <w:autoSpaceDE w:val="0"/>
        <w:autoSpaceDN w:val="0"/>
        <w:adjustRightInd w:val="0"/>
        <w:spacing w:line="396" w:lineRule="auto"/>
        <w:ind w:firstLine="684"/>
        <w:jc w:val="center"/>
        <w:rPr>
          <w:color w:val="000000"/>
          <w:sz w:val="28"/>
          <w:szCs w:val="28"/>
          <w:lang w:val="uk-UA"/>
        </w:rPr>
      </w:pPr>
      <w:r w:rsidRPr="00CD1D6D">
        <w:rPr>
          <w:color w:val="000000"/>
          <w:position w:val="-10"/>
          <w:sz w:val="28"/>
          <w:szCs w:val="28"/>
          <w:lang w:val="uk-UA"/>
        </w:rPr>
        <w:object w:dxaOrig="4599" w:dyaOrig="320">
          <v:shape id="_x0000_i1078" type="#_x0000_t75" style="width:316.5pt;height:22.5pt" o:ole="">
            <v:imagedata r:id="rId103" o:title=""/>
          </v:shape>
          <o:OLEObject Type="Embed" ProgID="Equation.3" ShapeID="_x0000_i1078" DrawAspect="Content" ObjectID="_1468932315" r:id="rId104"/>
        </w:object>
      </w:r>
      <w:r w:rsidR="00F22017" w:rsidRPr="00CD1D6D">
        <w:rPr>
          <w:color w:val="000000"/>
          <w:sz w:val="28"/>
          <w:szCs w:val="28"/>
          <w:lang w:val="uk-UA"/>
        </w:rPr>
        <w:tab/>
        <w:t>(</w:t>
      </w:r>
      <w:r w:rsidR="00F22017">
        <w:rPr>
          <w:color w:val="000000"/>
          <w:sz w:val="28"/>
          <w:szCs w:val="28"/>
          <w:lang w:val="uk-UA"/>
        </w:rPr>
        <w:t>40</w:t>
      </w:r>
      <w:r w:rsidR="00F22017" w:rsidRPr="00CD1D6D">
        <w:rPr>
          <w:color w:val="000000"/>
          <w:sz w:val="28"/>
          <w:szCs w:val="28"/>
          <w:lang w:val="uk-UA"/>
        </w:rPr>
        <w:t>)</w:t>
      </w:r>
    </w:p>
    <w:p w:rsidR="000059EE" w:rsidRDefault="000059EE" w:rsidP="00A705BE">
      <w:pPr>
        <w:shd w:val="clear" w:color="auto" w:fill="FFFFFF"/>
        <w:autoSpaceDE w:val="0"/>
        <w:autoSpaceDN w:val="0"/>
        <w:adjustRightInd w:val="0"/>
        <w:spacing w:line="396" w:lineRule="auto"/>
        <w:ind w:firstLine="684"/>
        <w:jc w:val="both"/>
        <w:rPr>
          <w:color w:val="000000"/>
          <w:sz w:val="28"/>
          <w:szCs w:val="28"/>
          <w:lang w:val="uk-UA"/>
        </w:rPr>
      </w:pPr>
    </w:p>
    <w:p w:rsidR="000059EE" w:rsidRDefault="000059EE" w:rsidP="00A705BE">
      <w:pPr>
        <w:shd w:val="clear" w:color="auto" w:fill="FFFFFF"/>
        <w:autoSpaceDE w:val="0"/>
        <w:autoSpaceDN w:val="0"/>
        <w:adjustRightInd w:val="0"/>
        <w:spacing w:line="396" w:lineRule="auto"/>
        <w:ind w:firstLine="684"/>
        <w:jc w:val="both"/>
        <w:rPr>
          <w:color w:val="000000"/>
          <w:sz w:val="28"/>
          <w:szCs w:val="28"/>
          <w:lang w:val="uk-UA"/>
        </w:rPr>
      </w:pPr>
      <w:r w:rsidRPr="000059EE">
        <w:rPr>
          <w:color w:val="000000"/>
          <w:sz w:val="28"/>
          <w:szCs w:val="28"/>
          <w:lang w:val="uk-UA"/>
        </w:rPr>
        <w:t>Той же результат можна одержати як суму змін за рахунок впливу кожного фактора:</w:t>
      </w:r>
    </w:p>
    <w:p w:rsidR="000059EE" w:rsidRDefault="000059EE" w:rsidP="00A705BE">
      <w:pPr>
        <w:shd w:val="clear" w:color="auto" w:fill="FFFFFF"/>
        <w:autoSpaceDE w:val="0"/>
        <w:autoSpaceDN w:val="0"/>
        <w:adjustRightInd w:val="0"/>
        <w:spacing w:line="396" w:lineRule="auto"/>
        <w:ind w:firstLine="684"/>
        <w:jc w:val="both"/>
        <w:rPr>
          <w:color w:val="000000"/>
          <w:sz w:val="28"/>
          <w:szCs w:val="28"/>
          <w:lang w:val="uk-UA"/>
        </w:rPr>
      </w:pPr>
    </w:p>
    <w:p w:rsidR="00F22017" w:rsidRPr="00CD1D6D" w:rsidRDefault="00445426" w:rsidP="00A705BE">
      <w:pPr>
        <w:shd w:val="clear" w:color="auto" w:fill="FFFFFF"/>
        <w:autoSpaceDE w:val="0"/>
        <w:autoSpaceDN w:val="0"/>
        <w:adjustRightInd w:val="0"/>
        <w:spacing w:line="396" w:lineRule="auto"/>
        <w:ind w:firstLine="684"/>
        <w:jc w:val="center"/>
        <w:rPr>
          <w:color w:val="000000"/>
          <w:sz w:val="28"/>
          <w:szCs w:val="28"/>
          <w:lang w:val="uk-UA"/>
        </w:rPr>
      </w:pPr>
      <w:r w:rsidRPr="00CD1D6D">
        <w:rPr>
          <w:color w:val="000000"/>
          <w:position w:val="-10"/>
          <w:sz w:val="28"/>
          <w:szCs w:val="28"/>
          <w:lang w:val="uk-UA"/>
        </w:rPr>
        <w:object w:dxaOrig="2820" w:dyaOrig="320">
          <v:shape id="_x0000_i1079" type="#_x0000_t75" style="width:193.5pt;height:22.5pt" o:ole="">
            <v:imagedata r:id="rId105" o:title=""/>
          </v:shape>
          <o:OLEObject Type="Embed" ProgID="Equation.3" ShapeID="_x0000_i1079" DrawAspect="Content" ObjectID="_1468932316" r:id="rId106"/>
        </w:object>
      </w:r>
      <w:r w:rsidR="00F22017" w:rsidRPr="00CD1D6D">
        <w:rPr>
          <w:color w:val="000000"/>
          <w:sz w:val="28"/>
          <w:szCs w:val="28"/>
          <w:lang w:val="uk-UA"/>
        </w:rPr>
        <w:tab/>
        <w:t>(</w:t>
      </w:r>
      <w:r w:rsidR="00F22017">
        <w:rPr>
          <w:color w:val="000000"/>
          <w:sz w:val="28"/>
          <w:szCs w:val="28"/>
          <w:lang w:val="uk-UA"/>
        </w:rPr>
        <w:t>41</w:t>
      </w:r>
      <w:r w:rsidR="00F22017" w:rsidRPr="00CD1D6D">
        <w:rPr>
          <w:color w:val="000000"/>
          <w:sz w:val="28"/>
          <w:szCs w:val="28"/>
          <w:lang w:val="uk-UA"/>
        </w:rPr>
        <w:t>)</w:t>
      </w:r>
    </w:p>
    <w:p w:rsidR="000059EE" w:rsidRPr="000059EE" w:rsidRDefault="000059EE" w:rsidP="00A705BE">
      <w:pPr>
        <w:shd w:val="clear" w:color="auto" w:fill="FFFFFF"/>
        <w:autoSpaceDE w:val="0"/>
        <w:autoSpaceDN w:val="0"/>
        <w:adjustRightInd w:val="0"/>
        <w:spacing w:line="396" w:lineRule="auto"/>
        <w:ind w:firstLine="684"/>
        <w:jc w:val="both"/>
        <w:rPr>
          <w:sz w:val="28"/>
          <w:szCs w:val="28"/>
        </w:rPr>
      </w:pPr>
    </w:p>
    <w:p w:rsidR="000059EE" w:rsidRPr="000059EE" w:rsidRDefault="000059EE" w:rsidP="00A705BE">
      <w:pPr>
        <w:shd w:val="clear" w:color="auto" w:fill="FFFFFF"/>
        <w:autoSpaceDE w:val="0"/>
        <w:autoSpaceDN w:val="0"/>
        <w:adjustRightInd w:val="0"/>
        <w:spacing w:line="396" w:lineRule="auto"/>
        <w:ind w:firstLine="684"/>
        <w:jc w:val="both"/>
        <w:rPr>
          <w:sz w:val="28"/>
          <w:szCs w:val="28"/>
        </w:rPr>
      </w:pPr>
      <w:r w:rsidRPr="000059EE">
        <w:rPr>
          <w:color w:val="000000"/>
          <w:sz w:val="28"/>
          <w:szCs w:val="28"/>
          <w:lang w:val="uk-UA"/>
        </w:rPr>
        <w:t>Отримані результати свідчать про те, що збільшення рівня рентабельності відбулося, як і в попередньому аналізі, у зв'язку з підвищенням середнього рівня цін. При збільшенні ціни одиниці виробу з 5,30 грн. до 5,50 грн. рентабельність продажів підвищилася на 3,01%.</w:t>
      </w:r>
    </w:p>
    <w:p w:rsidR="000059EE" w:rsidRDefault="000059EE" w:rsidP="00A705BE">
      <w:pPr>
        <w:shd w:val="clear" w:color="auto" w:fill="FFFFFF"/>
        <w:autoSpaceDE w:val="0"/>
        <w:autoSpaceDN w:val="0"/>
        <w:adjustRightInd w:val="0"/>
        <w:spacing w:line="396" w:lineRule="auto"/>
        <w:ind w:firstLine="684"/>
        <w:jc w:val="both"/>
        <w:rPr>
          <w:rFonts w:ascii="Arial" w:cs="Arial"/>
          <w:color w:val="000000"/>
          <w:sz w:val="28"/>
          <w:szCs w:val="28"/>
          <w:lang w:val="uk-UA"/>
        </w:rPr>
      </w:pPr>
      <w:r w:rsidRPr="000059EE">
        <w:rPr>
          <w:color w:val="000000"/>
          <w:sz w:val="28"/>
          <w:szCs w:val="28"/>
          <w:lang w:val="uk-UA"/>
        </w:rPr>
        <w:t>Ріст собівартості реалізованої продукції на 118,762 тис. грн. викликав зниження рівня рентабельності на 0,03%.</w:t>
      </w:r>
      <w:r w:rsidRPr="000059EE">
        <w:rPr>
          <w:rFonts w:ascii="Arial" w:cs="Arial"/>
          <w:color w:val="000000"/>
          <w:sz w:val="28"/>
          <w:szCs w:val="28"/>
          <w:lang w:val="uk-UA"/>
        </w:rPr>
        <w:t xml:space="preserve">                                                                                                                                                                                                                                                                                                                                                                                                                                                                                                                                            </w:t>
      </w:r>
    </w:p>
    <w:p w:rsidR="009E7229" w:rsidRPr="00445426" w:rsidRDefault="000059EE" w:rsidP="00A705BE">
      <w:pPr>
        <w:shd w:val="clear" w:color="auto" w:fill="FFFFFF"/>
        <w:autoSpaceDE w:val="0"/>
        <w:autoSpaceDN w:val="0"/>
        <w:adjustRightInd w:val="0"/>
        <w:spacing w:line="396" w:lineRule="auto"/>
        <w:ind w:firstLine="684"/>
        <w:jc w:val="both"/>
        <w:rPr>
          <w:color w:val="000000"/>
          <w:sz w:val="28"/>
          <w:szCs w:val="28"/>
          <w:lang w:val="uk-UA"/>
        </w:rPr>
      </w:pPr>
      <w:r w:rsidRPr="000059EE">
        <w:rPr>
          <w:color w:val="000000"/>
          <w:sz w:val="28"/>
          <w:szCs w:val="28"/>
          <w:lang w:val="uk-UA"/>
        </w:rPr>
        <w:t xml:space="preserve">У підсумку загальна зміна рівня рентабельності в </w:t>
      </w:r>
      <w:r>
        <w:rPr>
          <w:color w:val="000000"/>
          <w:sz w:val="28"/>
          <w:szCs w:val="28"/>
          <w:lang w:val="uk-UA"/>
        </w:rPr>
        <w:t xml:space="preserve">2001 </w:t>
      </w:r>
      <w:r w:rsidRPr="000059EE">
        <w:rPr>
          <w:color w:val="000000"/>
          <w:sz w:val="28"/>
          <w:szCs w:val="28"/>
          <w:lang w:val="uk-UA"/>
        </w:rPr>
        <w:t>р. у порівнянні з</w:t>
      </w:r>
      <w:r>
        <w:rPr>
          <w:color w:val="000000"/>
          <w:sz w:val="28"/>
          <w:szCs w:val="28"/>
          <w:lang w:val="uk-UA"/>
        </w:rPr>
        <w:t xml:space="preserve"> 2000</w:t>
      </w:r>
      <w:r w:rsidRPr="000059EE">
        <w:rPr>
          <w:color w:val="000000"/>
          <w:sz w:val="28"/>
          <w:szCs w:val="28"/>
          <w:lang w:val="uk-UA"/>
        </w:rPr>
        <w:t xml:space="preserve"> р. склало 2,98 %. Тобто з кожного карбованця продажів підприємство стало одержувати прибутку на 2,98 коп. більше в звітному році в порівнянні з </w:t>
      </w:r>
      <w:r w:rsidRPr="00445426">
        <w:rPr>
          <w:color w:val="000000"/>
          <w:sz w:val="28"/>
          <w:szCs w:val="28"/>
          <w:lang w:val="uk-UA"/>
        </w:rPr>
        <w:t>попереднім.</w:t>
      </w:r>
    </w:p>
    <w:p w:rsidR="00445426" w:rsidRPr="00445426" w:rsidRDefault="00445426" w:rsidP="00A705BE">
      <w:pPr>
        <w:shd w:val="clear" w:color="auto" w:fill="FFFFFF"/>
        <w:autoSpaceDE w:val="0"/>
        <w:autoSpaceDN w:val="0"/>
        <w:adjustRightInd w:val="0"/>
        <w:spacing w:line="396" w:lineRule="auto"/>
        <w:ind w:firstLine="684"/>
        <w:jc w:val="both"/>
        <w:rPr>
          <w:sz w:val="28"/>
          <w:szCs w:val="28"/>
        </w:rPr>
      </w:pPr>
      <w:r w:rsidRPr="00445426">
        <w:rPr>
          <w:color w:val="000000"/>
          <w:sz w:val="28"/>
          <w:szCs w:val="28"/>
          <w:lang w:val="uk-UA"/>
        </w:rPr>
        <w:t xml:space="preserve">Проведемо     аналіз    </w:t>
      </w:r>
      <w:r w:rsidRPr="00445426">
        <w:rPr>
          <w:b/>
          <w:bCs/>
          <w:i/>
          <w:iCs/>
          <w:color w:val="000000"/>
          <w:sz w:val="28"/>
          <w:szCs w:val="28"/>
          <w:lang w:val="uk-UA"/>
        </w:rPr>
        <w:t>рентабельності    виробничого     капіталу,</w:t>
      </w:r>
    </w:p>
    <w:p w:rsidR="00445426" w:rsidRPr="00445426" w:rsidRDefault="00445426" w:rsidP="00A705BE">
      <w:pPr>
        <w:shd w:val="clear" w:color="auto" w:fill="FFFFFF"/>
        <w:autoSpaceDE w:val="0"/>
        <w:autoSpaceDN w:val="0"/>
        <w:adjustRightInd w:val="0"/>
        <w:spacing w:line="396" w:lineRule="auto"/>
        <w:ind w:firstLine="684"/>
        <w:jc w:val="both"/>
        <w:rPr>
          <w:sz w:val="28"/>
          <w:szCs w:val="28"/>
        </w:rPr>
      </w:pPr>
      <w:r w:rsidRPr="00445426">
        <w:rPr>
          <w:color w:val="000000"/>
          <w:sz w:val="28"/>
          <w:szCs w:val="28"/>
          <w:lang w:val="uk-UA"/>
        </w:rPr>
        <w:t>обчислювальної як відношення балансового прибутку до середньорічної вартості основних засобів і матеріальних оборотних фондів:</w:t>
      </w:r>
    </w:p>
    <w:p w:rsidR="0007079D" w:rsidRDefault="0007079D" w:rsidP="00A705BE">
      <w:pPr>
        <w:shd w:val="clear" w:color="auto" w:fill="FFFFFF"/>
        <w:autoSpaceDE w:val="0"/>
        <w:autoSpaceDN w:val="0"/>
        <w:adjustRightInd w:val="0"/>
        <w:spacing w:line="396" w:lineRule="auto"/>
        <w:ind w:firstLine="684"/>
        <w:jc w:val="both"/>
        <w:rPr>
          <w:color w:val="000000"/>
          <w:sz w:val="28"/>
          <w:szCs w:val="28"/>
          <w:lang w:val="uk-UA"/>
        </w:rPr>
      </w:pPr>
    </w:p>
    <w:p w:rsidR="0007079D" w:rsidRDefault="0007079D" w:rsidP="00A705BE">
      <w:pPr>
        <w:shd w:val="clear" w:color="auto" w:fill="FFFFFF"/>
        <w:autoSpaceDE w:val="0"/>
        <w:autoSpaceDN w:val="0"/>
        <w:adjustRightInd w:val="0"/>
        <w:spacing w:line="396" w:lineRule="auto"/>
        <w:ind w:firstLine="684"/>
        <w:jc w:val="center"/>
        <w:rPr>
          <w:color w:val="000000"/>
          <w:sz w:val="28"/>
          <w:szCs w:val="28"/>
          <w:lang w:val="uk-UA"/>
        </w:rPr>
      </w:pPr>
      <w:r w:rsidRPr="0007079D">
        <w:rPr>
          <w:color w:val="000000"/>
          <w:position w:val="-24"/>
          <w:sz w:val="28"/>
          <w:szCs w:val="28"/>
          <w:lang w:val="uk-UA"/>
        </w:rPr>
        <w:object w:dxaOrig="1040" w:dyaOrig="620">
          <v:shape id="_x0000_i1080" type="#_x0000_t75" style="width:71.25pt;height:43.5pt" o:ole="">
            <v:imagedata r:id="rId107" o:title=""/>
          </v:shape>
          <o:OLEObject Type="Embed" ProgID="Equation.3" ShapeID="_x0000_i1080" DrawAspect="Content" ObjectID="_1468932317" r:id="rId108"/>
        </w:object>
      </w:r>
      <w:r>
        <w:rPr>
          <w:color w:val="000000"/>
          <w:sz w:val="28"/>
          <w:szCs w:val="28"/>
          <w:lang w:val="uk-UA"/>
        </w:rPr>
        <w:tab/>
      </w:r>
      <w:r>
        <w:rPr>
          <w:color w:val="000000"/>
          <w:sz w:val="28"/>
          <w:szCs w:val="28"/>
          <w:lang w:val="uk-UA"/>
        </w:rPr>
        <w:tab/>
        <w:t>(42)</w:t>
      </w:r>
    </w:p>
    <w:p w:rsidR="0007079D" w:rsidRDefault="0007079D" w:rsidP="00A705BE">
      <w:pPr>
        <w:shd w:val="clear" w:color="auto" w:fill="FFFFFF"/>
        <w:autoSpaceDE w:val="0"/>
        <w:autoSpaceDN w:val="0"/>
        <w:adjustRightInd w:val="0"/>
        <w:spacing w:line="396" w:lineRule="auto"/>
        <w:ind w:firstLine="684"/>
        <w:jc w:val="both"/>
        <w:rPr>
          <w:color w:val="000000"/>
          <w:sz w:val="28"/>
          <w:szCs w:val="28"/>
          <w:lang w:val="uk-UA"/>
        </w:rPr>
      </w:pPr>
    </w:p>
    <w:p w:rsidR="00445426" w:rsidRPr="00445426" w:rsidRDefault="00445426" w:rsidP="00A705BE">
      <w:pPr>
        <w:shd w:val="clear" w:color="auto" w:fill="FFFFFF"/>
        <w:autoSpaceDE w:val="0"/>
        <w:autoSpaceDN w:val="0"/>
        <w:adjustRightInd w:val="0"/>
        <w:spacing w:line="396" w:lineRule="auto"/>
        <w:ind w:firstLine="684"/>
        <w:jc w:val="both"/>
        <w:rPr>
          <w:sz w:val="28"/>
          <w:szCs w:val="28"/>
        </w:rPr>
      </w:pPr>
      <w:r w:rsidRPr="00445426">
        <w:rPr>
          <w:color w:val="000000"/>
          <w:sz w:val="28"/>
          <w:szCs w:val="28"/>
          <w:lang w:val="uk-UA"/>
        </w:rPr>
        <w:t>Аналіз будемо проводити аналогічно факторному аналізу рентабельності в попередніх пунктах, тобто методом ланцюгових підстановок.</w:t>
      </w:r>
    </w:p>
    <w:p w:rsidR="0007079D" w:rsidRDefault="0007079D" w:rsidP="00A705BE">
      <w:pPr>
        <w:shd w:val="clear" w:color="auto" w:fill="FFFFFF"/>
        <w:autoSpaceDE w:val="0"/>
        <w:autoSpaceDN w:val="0"/>
        <w:adjustRightInd w:val="0"/>
        <w:spacing w:line="396" w:lineRule="auto"/>
        <w:ind w:firstLine="684"/>
        <w:jc w:val="both"/>
        <w:rPr>
          <w:color w:val="000000"/>
          <w:sz w:val="28"/>
          <w:szCs w:val="28"/>
          <w:lang w:val="uk-UA"/>
        </w:rPr>
      </w:pPr>
    </w:p>
    <w:p w:rsidR="00445426" w:rsidRDefault="00445426" w:rsidP="00A705BE">
      <w:pPr>
        <w:shd w:val="clear" w:color="auto" w:fill="FFFFFF"/>
        <w:autoSpaceDE w:val="0"/>
        <w:autoSpaceDN w:val="0"/>
        <w:adjustRightInd w:val="0"/>
        <w:spacing w:line="396" w:lineRule="auto"/>
        <w:ind w:firstLine="684"/>
        <w:jc w:val="right"/>
        <w:rPr>
          <w:color w:val="000000"/>
          <w:sz w:val="28"/>
          <w:szCs w:val="28"/>
          <w:lang w:val="uk-UA"/>
        </w:rPr>
      </w:pPr>
      <w:r w:rsidRPr="00445426">
        <w:rPr>
          <w:color w:val="000000"/>
          <w:sz w:val="28"/>
          <w:szCs w:val="28"/>
          <w:lang w:val="uk-UA"/>
        </w:rPr>
        <w:t>Таблиця 2.9</w:t>
      </w:r>
    </w:p>
    <w:p w:rsidR="0007079D" w:rsidRPr="00445426" w:rsidRDefault="0007079D" w:rsidP="00A705BE">
      <w:pPr>
        <w:shd w:val="clear" w:color="auto" w:fill="FFFFFF"/>
        <w:autoSpaceDE w:val="0"/>
        <w:autoSpaceDN w:val="0"/>
        <w:adjustRightInd w:val="0"/>
        <w:spacing w:line="396" w:lineRule="auto"/>
        <w:ind w:firstLine="684"/>
        <w:jc w:val="right"/>
        <w:rPr>
          <w:sz w:val="28"/>
          <w:szCs w:val="28"/>
        </w:rPr>
      </w:pPr>
    </w:p>
    <w:p w:rsidR="00445426" w:rsidRPr="0007079D" w:rsidRDefault="00445426" w:rsidP="00A705BE">
      <w:pPr>
        <w:shd w:val="clear" w:color="auto" w:fill="FFFFFF"/>
        <w:autoSpaceDE w:val="0"/>
        <w:autoSpaceDN w:val="0"/>
        <w:adjustRightInd w:val="0"/>
        <w:spacing w:line="396" w:lineRule="auto"/>
        <w:ind w:firstLine="684"/>
        <w:jc w:val="center"/>
        <w:rPr>
          <w:sz w:val="28"/>
          <w:szCs w:val="28"/>
        </w:rPr>
      </w:pPr>
      <w:r w:rsidRPr="0007079D">
        <w:rPr>
          <w:iCs/>
          <w:color w:val="000000"/>
          <w:sz w:val="28"/>
          <w:szCs w:val="28"/>
          <w:lang w:val="uk-UA"/>
        </w:rPr>
        <w:t>Розрахунок впливу факторів першого рівня на зміну рівня рентабельності</w:t>
      </w:r>
    </w:p>
    <w:p w:rsidR="0007079D" w:rsidRDefault="00445426" w:rsidP="00A705BE">
      <w:pPr>
        <w:shd w:val="clear" w:color="auto" w:fill="FFFFFF"/>
        <w:autoSpaceDE w:val="0"/>
        <w:autoSpaceDN w:val="0"/>
        <w:adjustRightInd w:val="0"/>
        <w:spacing w:line="396" w:lineRule="auto"/>
        <w:ind w:firstLine="684"/>
        <w:jc w:val="center"/>
        <w:rPr>
          <w:iCs/>
          <w:color w:val="000000"/>
          <w:sz w:val="28"/>
          <w:szCs w:val="28"/>
          <w:lang w:val="uk-UA"/>
        </w:rPr>
      </w:pPr>
      <w:r w:rsidRPr="0007079D">
        <w:rPr>
          <w:iCs/>
          <w:color w:val="000000"/>
          <w:sz w:val="28"/>
          <w:szCs w:val="28"/>
          <w:lang w:val="uk-UA"/>
        </w:rPr>
        <w:t>виробничого капітана в звітному році</w:t>
      </w:r>
      <w:r w:rsidR="0007079D" w:rsidRPr="0007079D">
        <w:rPr>
          <w:iCs/>
          <w:color w:val="000000"/>
          <w:sz w:val="28"/>
          <w:szCs w:val="28"/>
          <w:lang w:val="uk-UA"/>
        </w:rPr>
        <w:t xml:space="preserve"> (2001 р.)</w:t>
      </w:r>
      <w:r w:rsidRPr="0007079D">
        <w:rPr>
          <w:iCs/>
          <w:color w:val="000000"/>
          <w:sz w:val="28"/>
          <w:szCs w:val="28"/>
          <w:lang w:val="uk-UA"/>
        </w:rPr>
        <w:t xml:space="preserve"> </w:t>
      </w:r>
    </w:p>
    <w:p w:rsidR="00445426" w:rsidRDefault="00445426" w:rsidP="00A705BE">
      <w:pPr>
        <w:shd w:val="clear" w:color="auto" w:fill="FFFFFF"/>
        <w:autoSpaceDE w:val="0"/>
        <w:autoSpaceDN w:val="0"/>
        <w:adjustRightInd w:val="0"/>
        <w:spacing w:line="396" w:lineRule="auto"/>
        <w:ind w:firstLine="684"/>
        <w:jc w:val="center"/>
        <w:rPr>
          <w:iCs/>
          <w:color w:val="000000"/>
          <w:sz w:val="28"/>
          <w:szCs w:val="28"/>
          <w:lang w:val="uk-UA"/>
        </w:rPr>
      </w:pPr>
      <w:r w:rsidRPr="0007079D">
        <w:rPr>
          <w:iCs/>
          <w:color w:val="000000"/>
          <w:sz w:val="28"/>
          <w:szCs w:val="28"/>
          <w:lang w:val="uk-UA"/>
        </w:rPr>
        <w:t>в порівнянні з попереднім</w:t>
      </w:r>
      <w:r w:rsidR="0007079D" w:rsidRPr="0007079D">
        <w:rPr>
          <w:iCs/>
          <w:color w:val="000000"/>
          <w:sz w:val="28"/>
          <w:szCs w:val="28"/>
          <w:lang w:val="uk-UA"/>
        </w:rPr>
        <w:t xml:space="preserve"> (2000 р.)</w:t>
      </w:r>
    </w:p>
    <w:p w:rsidR="0007079D" w:rsidRDefault="0007079D" w:rsidP="00A705BE">
      <w:pPr>
        <w:shd w:val="clear" w:color="auto" w:fill="FFFFFF"/>
        <w:autoSpaceDE w:val="0"/>
        <w:autoSpaceDN w:val="0"/>
        <w:adjustRightInd w:val="0"/>
        <w:spacing w:line="396" w:lineRule="auto"/>
        <w:ind w:firstLine="684"/>
        <w:jc w:val="center"/>
        <w:rPr>
          <w:iCs/>
          <w:color w:val="000000"/>
          <w:sz w:val="28"/>
          <w:szCs w:val="28"/>
          <w:lang w:val="uk-UA"/>
        </w:rPr>
      </w:pPr>
    </w:p>
    <w:tbl>
      <w:tblPr>
        <w:tblStyle w:val="a3"/>
        <w:tblW w:w="0" w:type="auto"/>
        <w:tblLayout w:type="fixed"/>
        <w:tblLook w:val="01E0" w:firstRow="1" w:lastRow="1" w:firstColumn="1" w:lastColumn="1" w:noHBand="0" w:noVBand="0"/>
      </w:tblPr>
      <w:tblGrid>
        <w:gridCol w:w="1581"/>
        <w:gridCol w:w="1662"/>
        <w:gridCol w:w="1536"/>
        <w:gridCol w:w="1599"/>
        <w:gridCol w:w="2142"/>
        <w:gridCol w:w="1334"/>
      </w:tblGrid>
      <w:tr w:rsidR="00E44F8B">
        <w:tc>
          <w:tcPr>
            <w:tcW w:w="1581" w:type="dxa"/>
            <w:vMerge w:val="restart"/>
            <w:vAlign w:val="center"/>
          </w:tcPr>
          <w:p w:rsidR="00E44F8B" w:rsidRDefault="00E44F8B" w:rsidP="00A705BE">
            <w:pPr>
              <w:autoSpaceDE w:val="0"/>
              <w:autoSpaceDN w:val="0"/>
              <w:adjustRightInd w:val="0"/>
              <w:spacing w:line="396" w:lineRule="auto"/>
              <w:jc w:val="center"/>
              <w:rPr>
                <w:color w:val="000000"/>
                <w:sz w:val="28"/>
                <w:szCs w:val="28"/>
                <w:lang w:val="uk-UA"/>
              </w:rPr>
            </w:pPr>
            <w:r>
              <w:rPr>
                <w:color w:val="000000"/>
                <w:sz w:val="28"/>
                <w:szCs w:val="28"/>
                <w:lang w:val="uk-UA"/>
              </w:rPr>
              <w:t>Показник</w:t>
            </w:r>
          </w:p>
        </w:tc>
        <w:tc>
          <w:tcPr>
            <w:tcW w:w="4797" w:type="dxa"/>
            <w:gridSpan w:val="3"/>
            <w:vAlign w:val="center"/>
          </w:tcPr>
          <w:p w:rsidR="00E44F8B" w:rsidRDefault="00E44F8B" w:rsidP="00A705BE">
            <w:pPr>
              <w:autoSpaceDE w:val="0"/>
              <w:autoSpaceDN w:val="0"/>
              <w:adjustRightInd w:val="0"/>
              <w:spacing w:line="396" w:lineRule="auto"/>
              <w:jc w:val="center"/>
              <w:rPr>
                <w:color w:val="000000"/>
                <w:sz w:val="28"/>
                <w:szCs w:val="28"/>
                <w:lang w:val="uk-UA"/>
              </w:rPr>
            </w:pPr>
            <w:r>
              <w:rPr>
                <w:color w:val="000000"/>
                <w:sz w:val="28"/>
                <w:szCs w:val="28"/>
                <w:lang w:val="uk-UA"/>
              </w:rPr>
              <w:t>Умови розрахунку</w:t>
            </w:r>
          </w:p>
        </w:tc>
        <w:tc>
          <w:tcPr>
            <w:tcW w:w="2142" w:type="dxa"/>
            <w:vMerge w:val="restart"/>
            <w:vAlign w:val="center"/>
          </w:tcPr>
          <w:p w:rsidR="00E44F8B" w:rsidRDefault="00E44F8B" w:rsidP="00A705BE">
            <w:pPr>
              <w:autoSpaceDE w:val="0"/>
              <w:autoSpaceDN w:val="0"/>
              <w:adjustRightInd w:val="0"/>
              <w:spacing w:line="396" w:lineRule="auto"/>
              <w:jc w:val="center"/>
              <w:rPr>
                <w:color w:val="000000"/>
                <w:sz w:val="28"/>
                <w:szCs w:val="28"/>
                <w:lang w:val="uk-UA"/>
              </w:rPr>
            </w:pPr>
            <w:r>
              <w:rPr>
                <w:color w:val="000000"/>
                <w:sz w:val="28"/>
                <w:szCs w:val="28"/>
                <w:lang w:val="uk-UA"/>
              </w:rPr>
              <w:t>Порядок розрахунку</w:t>
            </w:r>
          </w:p>
        </w:tc>
        <w:tc>
          <w:tcPr>
            <w:tcW w:w="1334" w:type="dxa"/>
            <w:vMerge w:val="restart"/>
            <w:vAlign w:val="center"/>
          </w:tcPr>
          <w:p w:rsidR="00E44F8B" w:rsidRDefault="00E44F8B" w:rsidP="00A705BE">
            <w:pPr>
              <w:autoSpaceDE w:val="0"/>
              <w:autoSpaceDN w:val="0"/>
              <w:adjustRightInd w:val="0"/>
              <w:spacing w:line="396" w:lineRule="auto"/>
              <w:jc w:val="center"/>
              <w:rPr>
                <w:color w:val="000000"/>
                <w:sz w:val="28"/>
                <w:szCs w:val="28"/>
                <w:lang w:val="uk-UA"/>
              </w:rPr>
            </w:pPr>
            <w:r>
              <w:rPr>
                <w:color w:val="000000"/>
                <w:sz w:val="28"/>
                <w:szCs w:val="28"/>
                <w:lang w:val="uk-UA"/>
              </w:rPr>
              <w:t>Рівень рентабельності, %</w:t>
            </w:r>
          </w:p>
        </w:tc>
      </w:tr>
      <w:tr w:rsidR="00E44F8B">
        <w:tc>
          <w:tcPr>
            <w:tcW w:w="1581" w:type="dxa"/>
            <w:vMerge/>
          </w:tcPr>
          <w:p w:rsidR="00E44F8B" w:rsidRDefault="00E44F8B" w:rsidP="00A705BE">
            <w:pPr>
              <w:autoSpaceDE w:val="0"/>
              <w:autoSpaceDN w:val="0"/>
              <w:adjustRightInd w:val="0"/>
              <w:spacing w:line="396" w:lineRule="auto"/>
              <w:jc w:val="center"/>
              <w:rPr>
                <w:color w:val="000000"/>
                <w:sz w:val="28"/>
                <w:szCs w:val="28"/>
                <w:lang w:val="uk-UA"/>
              </w:rPr>
            </w:pPr>
          </w:p>
        </w:tc>
        <w:tc>
          <w:tcPr>
            <w:tcW w:w="1662" w:type="dxa"/>
            <w:vAlign w:val="center"/>
          </w:tcPr>
          <w:p w:rsidR="00E44F8B" w:rsidRDefault="00E44F8B" w:rsidP="00A705BE">
            <w:pPr>
              <w:autoSpaceDE w:val="0"/>
              <w:autoSpaceDN w:val="0"/>
              <w:adjustRightInd w:val="0"/>
              <w:spacing w:line="396" w:lineRule="auto"/>
              <w:jc w:val="center"/>
              <w:rPr>
                <w:color w:val="000000"/>
                <w:sz w:val="28"/>
                <w:szCs w:val="28"/>
                <w:lang w:val="uk-UA"/>
              </w:rPr>
            </w:pPr>
            <w:r>
              <w:rPr>
                <w:color w:val="000000"/>
                <w:sz w:val="28"/>
                <w:szCs w:val="28"/>
                <w:lang w:val="uk-UA"/>
              </w:rPr>
              <w:t>Балансовий прибуток, тис. грн.</w:t>
            </w:r>
          </w:p>
        </w:tc>
        <w:tc>
          <w:tcPr>
            <w:tcW w:w="1536" w:type="dxa"/>
            <w:vAlign w:val="center"/>
          </w:tcPr>
          <w:p w:rsidR="00E44F8B" w:rsidRDefault="00E44F8B" w:rsidP="00A705BE">
            <w:pPr>
              <w:autoSpaceDE w:val="0"/>
              <w:autoSpaceDN w:val="0"/>
              <w:adjustRightInd w:val="0"/>
              <w:spacing w:line="396" w:lineRule="auto"/>
              <w:jc w:val="center"/>
              <w:rPr>
                <w:color w:val="000000"/>
                <w:sz w:val="28"/>
                <w:szCs w:val="28"/>
                <w:lang w:val="uk-UA"/>
              </w:rPr>
            </w:pPr>
            <w:r>
              <w:rPr>
                <w:color w:val="000000"/>
                <w:sz w:val="28"/>
                <w:szCs w:val="28"/>
                <w:lang w:val="uk-UA"/>
              </w:rPr>
              <w:t>Середньорічна вартість основних засобів, тис. грн.</w:t>
            </w:r>
          </w:p>
        </w:tc>
        <w:tc>
          <w:tcPr>
            <w:tcW w:w="1599" w:type="dxa"/>
            <w:vAlign w:val="center"/>
          </w:tcPr>
          <w:p w:rsidR="00E44F8B" w:rsidRDefault="00E44F8B" w:rsidP="00A705BE">
            <w:pPr>
              <w:autoSpaceDE w:val="0"/>
              <w:autoSpaceDN w:val="0"/>
              <w:adjustRightInd w:val="0"/>
              <w:spacing w:line="396" w:lineRule="auto"/>
              <w:jc w:val="center"/>
              <w:rPr>
                <w:color w:val="000000"/>
                <w:sz w:val="28"/>
                <w:szCs w:val="28"/>
                <w:lang w:val="uk-UA"/>
              </w:rPr>
            </w:pPr>
            <w:r>
              <w:rPr>
                <w:color w:val="000000"/>
                <w:sz w:val="28"/>
                <w:szCs w:val="28"/>
                <w:lang w:val="uk-UA"/>
              </w:rPr>
              <w:t>Середньорічна вартість основних засобів, тис. грн.</w:t>
            </w:r>
          </w:p>
        </w:tc>
        <w:tc>
          <w:tcPr>
            <w:tcW w:w="2142" w:type="dxa"/>
            <w:vMerge/>
          </w:tcPr>
          <w:p w:rsidR="00E44F8B" w:rsidRDefault="00E44F8B" w:rsidP="00A705BE">
            <w:pPr>
              <w:autoSpaceDE w:val="0"/>
              <w:autoSpaceDN w:val="0"/>
              <w:adjustRightInd w:val="0"/>
              <w:spacing w:line="396" w:lineRule="auto"/>
              <w:jc w:val="center"/>
              <w:rPr>
                <w:color w:val="000000"/>
                <w:sz w:val="28"/>
                <w:szCs w:val="28"/>
                <w:lang w:val="uk-UA"/>
              </w:rPr>
            </w:pPr>
          </w:p>
        </w:tc>
        <w:tc>
          <w:tcPr>
            <w:tcW w:w="1334" w:type="dxa"/>
            <w:vMerge/>
          </w:tcPr>
          <w:p w:rsidR="00E44F8B" w:rsidRDefault="00E44F8B" w:rsidP="00A705BE">
            <w:pPr>
              <w:autoSpaceDE w:val="0"/>
              <w:autoSpaceDN w:val="0"/>
              <w:adjustRightInd w:val="0"/>
              <w:spacing w:line="396" w:lineRule="auto"/>
              <w:jc w:val="center"/>
              <w:rPr>
                <w:color w:val="000000"/>
                <w:sz w:val="28"/>
                <w:szCs w:val="28"/>
                <w:lang w:val="uk-UA"/>
              </w:rPr>
            </w:pPr>
          </w:p>
        </w:tc>
      </w:tr>
      <w:tr w:rsidR="00E44F8B">
        <w:tc>
          <w:tcPr>
            <w:tcW w:w="1581" w:type="dxa"/>
          </w:tcPr>
          <w:p w:rsidR="00E44F8B" w:rsidRDefault="00E44F8B" w:rsidP="00A705BE">
            <w:pPr>
              <w:autoSpaceDE w:val="0"/>
              <w:autoSpaceDN w:val="0"/>
              <w:adjustRightInd w:val="0"/>
              <w:spacing w:line="396" w:lineRule="auto"/>
              <w:jc w:val="center"/>
              <w:rPr>
                <w:color w:val="000000"/>
                <w:sz w:val="28"/>
                <w:szCs w:val="28"/>
                <w:lang w:val="uk-UA"/>
              </w:rPr>
            </w:pPr>
            <w:r>
              <w:rPr>
                <w:color w:val="000000"/>
                <w:sz w:val="28"/>
                <w:szCs w:val="28"/>
                <w:lang w:val="uk-UA"/>
              </w:rPr>
              <w:t>База</w:t>
            </w:r>
          </w:p>
        </w:tc>
        <w:tc>
          <w:tcPr>
            <w:tcW w:w="1662" w:type="dxa"/>
          </w:tcPr>
          <w:p w:rsidR="00E44F8B" w:rsidRDefault="00E44F8B" w:rsidP="00A705BE">
            <w:pPr>
              <w:autoSpaceDE w:val="0"/>
              <w:autoSpaceDN w:val="0"/>
              <w:adjustRightInd w:val="0"/>
              <w:spacing w:line="396" w:lineRule="auto"/>
              <w:jc w:val="center"/>
              <w:rPr>
                <w:color w:val="000000"/>
                <w:sz w:val="28"/>
                <w:szCs w:val="28"/>
                <w:lang w:val="uk-UA"/>
              </w:rPr>
            </w:pPr>
            <w:r>
              <w:rPr>
                <w:color w:val="000000"/>
                <w:sz w:val="28"/>
                <w:szCs w:val="28"/>
                <w:lang w:val="uk-UA"/>
              </w:rPr>
              <w:t>1780,92</w:t>
            </w:r>
          </w:p>
        </w:tc>
        <w:tc>
          <w:tcPr>
            <w:tcW w:w="1536" w:type="dxa"/>
          </w:tcPr>
          <w:p w:rsidR="00E44F8B" w:rsidRDefault="00E44F8B" w:rsidP="00A705BE">
            <w:pPr>
              <w:autoSpaceDE w:val="0"/>
              <w:autoSpaceDN w:val="0"/>
              <w:adjustRightInd w:val="0"/>
              <w:spacing w:line="396" w:lineRule="auto"/>
              <w:jc w:val="center"/>
              <w:rPr>
                <w:color w:val="000000"/>
                <w:sz w:val="28"/>
                <w:szCs w:val="28"/>
                <w:lang w:val="uk-UA"/>
              </w:rPr>
            </w:pPr>
            <w:r>
              <w:rPr>
                <w:color w:val="000000"/>
                <w:sz w:val="28"/>
                <w:szCs w:val="28"/>
                <w:lang w:val="uk-UA"/>
              </w:rPr>
              <w:t>13789,240</w:t>
            </w:r>
          </w:p>
        </w:tc>
        <w:tc>
          <w:tcPr>
            <w:tcW w:w="1599" w:type="dxa"/>
          </w:tcPr>
          <w:p w:rsidR="00E44F8B" w:rsidRDefault="00E44F8B" w:rsidP="00A705BE">
            <w:pPr>
              <w:autoSpaceDE w:val="0"/>
              <w:autoSpaceDN w:val="0"/>
              <w:adjustRightInd w:val="0"/>
              <w:spacing w:line="396" w:lineRule="auto"/>
              <w:jc w:val="center"/>
              <w:rPr>
                <w:color w:val="000000"/>
                <w:sz w:val="28"/>
                <w:szCs w:val="28"/>
                <w:lang w:val="uk-UA"/>
              </w:rPr>
            </w:pPr>
            <w:r>
              <w:rPr>
                <w:color w:val="000000"/>
                <w:sz w:val="28"/>
                <w:szCs w:val="28"/>
                <w:lang w:val="uk-UA"/>
              </w:rPr>
              <w:t>980,460</w:t>
            </w:r>
          </w:p>
        </w:tc>
        <w:tc>
          <w:tcPr>
            <w:tcW w:w="2142" w:type="dxa"/>
          </w:tcPr>
          <w:p w:rsidR="00E44F8B" w:rsidRDefault="00E44F8B" w:rsidP="00A705BE">
            <w:pPr>
              <w:autoSpaceDE w:val="0"/>
              <w:autoSpaceDN w:val="0"/>
              <w:adjustRightInd w:val="0"/>
              <w:spacing w:line="396" w:lineRule="auto"/>
              <w:jc w:val="center"/>
              <w:rPr>
                <w:color w:val="000000"/>
                <w:sz w:val="28"/>
                <w:szCs w:val="28"/>
                <w:lang w:val="uk-UA"/>
              </w:rPr>
            </w:pPr>
            <w:r>
              <w:rPr>
                <w:color w:val="000000"/>
                <w:sz w:val="28"/>
                <w:szCs w:val="28"/>
                <w:lang w:val="uk-UA"/>
              </w:rPr>
              <w:t>П</w:t>
            </w:r>
            <w:r w:rsidRPr="00E44F8B">
              <w:rPr>
                <w:color w:val="000000"/>
                <w:sz w:val="28"/>
                <w:szCs w:val="28"/>
                <w:vertAlign w:val="subscript"/>
                <w:lang w:val="uk-UA"/>
              </w:rPr>
              <w:t>0</w:t>
            </w:r>
            <w:r>
              <w:rPr>
                <w:color w:val="000000"/>
                <w:sz w:val="28"/>
                <w:szCs w:val="28"/>
                <w:lang w:val="uk-UA"/>
              </w:rPr>
              <w:t>(</w:t>
            </w:r>
            <w:r>
              <w:rPr>
                <w:color w:val="000000"/>
                <w:sz w:val="28"/>
                <w:szCs w:val="28"/>
                <w:lang w:val="en-US"/>
              </w:rPr>
              <w:t>F</w:t>
            </w:r>
            <w:r w:rsidRPr="00E44F8B">
              <w:rPr>
                <w:color w:val="000000"/>
                <w:sz w:val="28"/>
                <w:szCs w:val="28"/>
                <w:vertAlign w:val="subscript"/>
                <w:lang w:val="en-US"/>
              </w:rPr>
              <w:t>0</w:t>
            </w:r>
            <w:r>
              <w:rPr>
                <w:color w:val="000000"/>
                <w:sz w:val="28"/>
                <w:szCs w:val="28"/>
                <w:lang w:val="en-US"/>
              </w:rPr>
              <w:t>+E</w:t>
            </w:r>
            <w:r w:rsidRPr="00E44F8B">
              <w:rPr>
                <w:color w:val="000000"/>
                <w:sz w:val="28"/>
                <w:szCs w:val="28"/>
                <w:vertAlign w:val="subscript"/>
                <w:lang w:val="en-US"/>
              </w:rPr>
              <w:t>0</w:t>
            </w:r>
            <w:r>
              <w:rPr>
                <w:color w:val="000000"/>
                <w:sz w:val="28"/>
                <w:szCs w:val="28"/>
                <w:lang w:val="uk-UA"/>
              </w:rPr>
              <w:t>)</w:t>
            </w:r>
          </w:p>
        </w:tc>
        <w:tc>
          <w:tcPr>
            <w:tcW w:w="1334" w:type="dxa"/>
          </w:tcPr>
          <w:p w:rsidR="00E44F8B" w:rsidRPr="00E44F8B" w:rsidRDefault="00E44F8B" w:rsidP="00A705BE">
            <w:pPr>
              <w:autoSpaceDE w:val="0"/>
              <w:autoSpaceDN w:val="0"/>
              <w:adjustRightInd w:val="0"/>
              <w:spacing w:line="396" w:lineRule="auto"/>
              <w:jc w:val="center"/>
              <w:rPr>
                <w:color w:val="000000"/>
                <w:sz w:val="28"/>
                <w:szCs w:val="28"/>
                <w:lang w:val="uk-UA"/>
              </w:rPr>
            </w:pPr>
            <w:r>
              <w:rPr>
                <w:color w:val="000000"/>
                <w:sz w:val="28"/>
                <w:szCs w:val="28"/>
                <w:lang w:val="en-US"/>
              </w:rPr>
              <w:t>12</w:t>
            </w:r>
            <w:r>
              <w:rPr>
                <w:color w:val="000000"/>
                <w:sz w:val="28"/>
                <w:szCs w:val="28"/>
                <w:lang w:val="uk-UA"/>
              </w:rPr>
              <w:t>,06%</w:t>
            </w:r>
          </w:p>
        </w:tc>
      </w:tr>
      <w:tr w:rsidR="00E44F8B">
        <w:tc>
          <w:tcPr>
            <w:tcW w:w="1581" w:type="dxa"/>
          </w:tcPr>
          <w:p w:rsidR="00E44F8B" w:rsidRDefault="00E44F8B" w:rsidP="00A705BE">
            <w:pPr>
              <w:autoSpaceDE w:val="0"/>
              <w:autoSpaceDN w:val="0"/>
              <w:adjustRightInd w:val="0"/>
              <w:spacing w:line="396" w:lineRule="auto"/>
              <w:jc w:val="center"/>
              <w:rPr>
                <w:color w:val="000000"/>
                <w:sz w:val="28"/>
                <w:szCs w:val="28"/>
                <w:lang w:val="uk-UA"/>
              </w:rPr>
            </w:pPr>
            <w:r>
              <w:rPr>
                <w:color w:val="000000"/>
                <w:sz w:val="28"/>
                <w:szCs w:val="28"/>
                <w:lang w:val="uk-UA"/>
              </w:rPr>
              <w:t>Умов 1</w:t>
            </w:r>
          </w:p>
        </w:tc>
        <w:tc>
          <w:tcPr>
            <w:tcW w:w="1662" w:type="dxa"/>
          </w:tcPr>
          <w:p w:rsidR="00E44F8B" w:rsidRDefault="00E44F8B" w:rsidP="00A705BE">
            <w:pPr>
              <w:autoSpaceDE w:val="0"/>
              <w:autoSpaceDN w:val="0"/>
              <w:adjustRightInd w:val="0"/>
              <w:spacing w:line="396" w:lineRule="auto"/>
              <w:jc w:val="center"/>
              <w:rPr>
                <w:color w:val="000000"/>
                <w:sz w:val="28"/>
                <w:szCs w:val="28"/>
                <w:lang w:val="uk-UA"/>
              </w:rPr>
            </w:pPr>
            <w:r>
              <w:rPr>
                <w:color w:val="000000"/>
                <w:sz w:val="28"/>
                <w:szCs w:val="28"/>
                <w:lang w:val="uk-UA"/>
              </w:rPr>
              <w:t>2198,470</w:t>
            </w:r>
          </w:p>
        </w:tc>
        <w:tc>
          <w:tcPr>
            <w:tcW w:w="1536" w:type="dxa"/>
          </w:tcPr>
          <w:p w:rsidR="00E44F8B" w:rsidRDefault="00E44F8B" w:rsidP="00A705BE">
            <w:pPr>
              <w:autoSpaceDE w:val="0"/>
              <w:autoSpaceDN w:val="0"/>
              <w:adjustRightInd w:val="0"/>
              <w:spacing w:line="396" w:lineRule="auto"/>
              <w:jc w:val="center"/>
              <w:rPr>
                <w:color w:val="000000"/>
                <w:sz w:val="28"/>
                <w:szCs w:val="28"/>
                <w:lang w:val="uk-UA"/>
              </w:rPr>
            </w:pPr>
            <w:r>
              <w:rPr>
                <w:color w:val="000000"/>
                <w:sz w:val="28"/>
                <w:szCs w:val="28"/>
                <w:lang w:val="uk-UA"/>
              </w:rPr>
              <w:t>13789,240</w:t>
            </w:r>
          </w:p>
        </w:tc>
        <w:tc>
          <w:tcPr>
            <w:tcW w:w="1599" w:type="dxa"/>
          </w:tcPr>
          <w:p w:rsidR="00E44F8B" w:rsidRDefault="00E44F8B" w:rsidP="00A705BE">
            <w:pPr>
              <w:autoSpaceDE w:val="0"/>
              <w:autoSpaceDN w:val="0"/>
              <w:adjustRightInd w:val="0"/>
              <w:spacing w:line="396" w:lineRule="auto"/>
              <w:jc w:val="center"/>
              <w:rPr>
                <w:color w:val="000000"/>
                <w:sz w:val="28"/>
                <w:szCs w:val="28"/>
                <w:lang w:val="uk-UA"/>
              </w:rPr>
            </w:pPr>
            <w:r>
              <w:rPr>
                <w:color w:val="000000"/>
                <w:sz w:val="28"/>
                <w:szCs w:val="28"/>
                <w:lang w:val="uk-UA"/>
              </w:rPr>
              <w:t>980,460</w:t>
            </w:r>
          </w:p>
        </w:tc>
        <w:tc>
          <w:tcPr>
            <w:tcW w:w="2142" w:type="dxa"/>
          </w:tcPr>
          <w:p w:rsidR="00E44F8B" w:rsidRDefault="00E44F8B" w:rsidP="00A705BE">
            <w:pPr>
              <w:autoSpaceDE w:val="0"/>
              <w:autoSpaceDN w:val="0"/>
              <w:adjustRightInd w:val="0"/>
              <w:spacing w:line="396" w:lineRule="auto"/>
              <w:jc w:val="center"/>
              <w:rPr>
                <w:color w:val="000000"/>
                <w:sz w:val="28"/>
                <w:szCs w:val="28"/>
                <w:lang w:val="uk-UA"/>
              </w:rPr>
            </w:pPr>
            <w:r>
              <w:rPr>
                <w:color w:val="000000"/>
                <w:sz w:val="28"/>
                <w:szCs w:val="28"/>
                <w:lang w:val="uk-UA"/>
              </w:rPr>
              <w:t>П</w:t>
            </w:r>
            <w:r>
              <w:rPr>
                <w:color w:val="000000"/>
                <w:sz w:val="28"/>
                <w:szCs w:val="28"/>
                <w:vertAlign w:val="subscript"/>
                <w:lang w:val="en-US"/>
              </w:rPr>
              <w:t>1</w:t>
            </w:r>
            <w:r>
              <w:rPr>
                <w:color w:val="000000"/>
                <w:sz w:val="28"/>
                <w:szCs w:val="28"/>
                <w:lang w:val="uk-UA"/>
              </w:rPr>
              <w:t>(</w:t>
            </w:r>
            <w:r>
              <w:rPr>
                <w:color w:val="000000"/>
                <w:sz w:val="28"/>
                <w:szCs w:val="28"/>
                <w:lang w:val="en-US"/>
              </w:rPr>
              <w:t>F</w:t>
            </w:r>
            <w:r w:rsidRPr="00E44F8B">
              <w:rPr>
                <w:color w:val="000000"/>
                <w:sz w:val="28"/>
                <w:szCs w:val="28"/>
                <w:vertAlign w:val="subscript"/>
                <w:lang w:val="en-US"/>
              </w:rPr>
              <w:t>0</w:t>
            </w:r>
            <w:r>
              <w:rPr>
                <w:color w:val="000000"/>
                <w:sz w:val="28"/>
                <w:szCs w:val="28"/>
                <w:lang w:val="en-US"/>
              </w:rPr>
              <w:t>+E</w:t>
            </w:r>
            <w:r w:rsidRPr="00E44F8B">
              <w:rPr>
                <w:color w:val="000000"/>
                <w:sz w:val="28"/>
                <w:szCs w:val="28"/>
                <w:vertAlign w:val="subscript"/>
                <w:lang w:val="en-US"/>
              </w:rPr>
              <w:t>0</w:t>
            </w:r>
            <w:r>
              <w:rPr>
                <w:color w:val="000000"/>
                <w:sz w:val="28"/>
                <w:szCs w:val="28"/>
                <w:lang w:val="uk-UA"/>
              </w:rPr>
              <w:t>)</w:t>
            </w:r>
          </w:p>
        </w:tc>
        <w:tc>
          <w:tcPr>
            <w:tcW w:w="1334" w:type="dxa"/>
          </w:tcPr>
          <w:p w:rsidR="00E44F8B" w:rsidRDefault="00E44F8B" w:rsidP="00A705BE">
            <w:pPr>
              <w:autoSpaceDE w:val="0"/>
              <w:autoSpaceDN w:val="0"/>
              <w:adjustRightInd w:val="0"/>
              <w:spacing w:line="396" w:lineRule="auto"/>
              <w:jc w:val="center"/>
              <w:rPr>
                <w:color w:val="000000"/>
                <w:sz w:val="28"/>
                <w:szCs w:val="28"/>
                <w:lang w:val="uk-UA"/>
              </w:rPr>
            </w:pPr>
            <w:r>
              <w:rPr>
                <w:color w:val="000000"/>
                <w:sz w:val="28"/>
                <w:szCs w:val="28"/>
                <w:lang w:val="uk-UA"/>
              </w:rPr>
              <w:t>14,89%</w:t>
            </w:r>
          </w:p>
        </w:tc>
      </w:tr>
      <w:tr w:rsidR="00E44F8B">
        <w:tc>
          <w:tcPr>
            <w:tcW w:w="1581" w:type="dxa"/>
          </w:tcPr>
          <w:p w:rsidR="00E44F8B" w:rsidRDefault="00E44F8B" w:rsidP="00A705BE">
            <w:pPr>
              <w:autoSpaceDE w:val="0"/>
              <w:autoSpaceDN w:val="0"/>
              <w:adjustRightInd w:val="0"/>
              <w:spacing w:line="396" w:lineRule="auto"/>
              <w:jc w:val="center"/>
              <w:rPr>
                <w:color w:val="000000"/>
                <w:sz w:val="28"/>
                <w:szCs w:val="28"/>
                <w:lang w:val="uk-UA"/>
              </w:rPr>
            </w:pPr>
            <w:r>
              <w:rPr>
                <w:color w:val="000000"/>
                <w:sz w:val="28"/>
                <w:szCs w:val="28"/>
                <w:lang w:val="uk-UA"/>
              </w:rPr>
              <w:t>Умов 2</w:t>
            </w:r>
          </w:p>
        </w:tc>
        <w:tc>
          <w:tcPr>
            <w:tcW w:w="1662" w:type="dxa"/>
          </w:tcPr>
          <w:p w:rsidR="00E44F8B" w:rsidRDefault="00E44F8B" w:rsidP="00A705BE">
            <w:pPr>
              <w:autoSpaceDE w:val="0"/>
              <w:autoSpaceDN w:val="0"/>
              <w:adjustRightInd w:val="0"/>
              <w:spacing w:line="396" w:lineRule="auto"/>
              <w:jc w:val="center"/>
              <w:rPr>
                <w:color w:val="000000"/>
                <w:sz w:val="28"/>
                <w:szCs w:val="28"/>
                <w:lang w:val="uk-UA"/>
              </w:rPr>
            </w:pPr>
            <w:r>
              <w:rPr>
                <w:color w:val="000000"/>
                <w:sz w:val="28"/>
                <w:szCs w:val="28"/>
                <w:lang w:val="uk-UA"/>
              </w:rPr>
              <w:t>2198,470</w:t>
            </w:r>
          </w:p>
        </w:tc>
        <w:tc>
          <w:tcPr>
            <w:tcW w:w="1536" w:type="dxa"/>
          </w:tcPr>
          <w:p w:rsidR="00E44F8B" w:rsidRDefault="00E44F8B" w:rsidP="00A705BE">
            <w:pPr>
              <w:autoSpaceDE w:val="0"/>
              <w:autoSpaceDN w:val="0"/>
              <w:adjustRightInd w:val="0"/>
              <w:spacing w:line="396" w:lineRule="auto"/>
              <w:jc w:val="center"/>
              <w:rPr>
                <w:color w:val="000000"/>
                <w:sz w:val="28"/>
                <w:szCs w:val="28"/>
                <w:lang w:val="uk-UA"/>
              </w:rPr>
            </w:pPr>
            <w:r>
              <w:rPr>
                <w:color w:val="000000"/>
                <w:sz w:val="28"/>
                <w:szCs w:val="28"/>
                <w:lang w:val="uk-UA"/>
              </w:rPr>
              <w:t>12289,830</w:t>
            </w:r>
          </w:p>
        </w:tc>
        <w:tc>
          <w:tcPr>
            <w:tcW w:w="1599" w:type="dxa"/>
          </w:tcPr>
          <w:p w:rsidR="00E44F8B" w:rsidRDefault="00E44F8B" w:rsidP="00A705BE">
            <w:pPr>
              <w:autoSpaceDE w:val="0"/>
              <w:autoSpaceDN w:val="0"/>
              <w:adjustRightInd w:val="0"/>
              <w:spacing w:line="396" w:lineRule="auto"/>
              <w:jc w:val="center"/>
              <w:rPr>
                <w:color w:val="000000"/>
                <w:sz w:val="28"/>
                <w:szCs w:val="28"/>
                <w:lang w:val="uk-UA"/>
              </w:rPr>
            </w:pPr>
            <w:r>
              <w:rPr>
                <w:color w:val="000000"/>
                <w:sz w:val="28"/>
                <w:szCs w:val="28"/>
                <w:lang w:val="uk-UA"/>
              </w:rPr>
              <w:t>980,460</w:t>
            </w:r>
          </w:p>
        </w:tc>
        <w:tc>
          <w:tcPr>
            <w:tcW w:w="2142" w:type="dxa"/>
          </w:tcPr>
          <w:p w:rsidR="00E44F8B" w:rsidRDefault="00E44F8B" w:rsidP="00A705BE">
            <w:pPr>
              <w:autoSpaceDE w:val="0"/>
              <w:autoSpaceDN w:val="0"/>
              <w:adjustRightInd w:val="0"/>
              <w:spacing w:line="396" w:lineRule="auto"/>
              <w:jc w:val="center"/>
              <w:rPr>
                <w:color w:val="000000"/>
                <w:sz w:val="28"/>
                <w:szCs w:val="28"/>
                <w:lang w:val="uk-UA"/>
              </w:rPr>
            </w:pPr>
            <w:r>
              <w:rPr>
                <w:color w:val="000000"/>
                <w:sz w:val="28"/>
                <w:szCs w:val="28"/>
                <w:lang w:val="uk-UA"/>
              </w:rPr>
              <w:t>П</w:t>
            </w:r>
            <w:r>
              <w:rPr>
                <w:color w:val="000000"/>
                <w:sz w:val="28"/>
                <w:szCs w:val="28"/>
                <w:vertAlign w:val="subscript"/>
                <w:lang w:val="en-US"/>
              </w:rPr>
              <w:t>1</w:t>
            </w:r>
            <w:r>
              <w:rPr>
                <w:color w:val="000000"/>
                <w:sz w:val="28"/>
                <w:szCs w:val="28"/>
                <w:lang w:val="uk-UA"/>
              </w:rPr>
              <w:t>(</w:t>
            </w:r>
            <w:r>
              <w:rPr>
                <w:color w:val="000000"/>
                <w:sz w:val="28"/>
                <w:szCs w:val="28"/>
                <w:lang w:val="en-US"/>
              </w:rPr>
              <w:t>F</w:t>
            </w:r>
            <w:r>
              <w:rPr>
                <w:color w:val="000000"/>
                <w:sz w:val="28"/>
                <w:szCs w:val="28"/>
                <w:vertAlign w:val="subscript"/>
                <w:lang w:val="en-US"/>
              </w:rPr>
              <w:t>1</w:t>
            </w:r>
            <w:r>
              <w:rPr>
                <w:color w:val="000000"/>
                <w:sz w:val="28"/>
                <w:szCs w:val="28"/>
                <w:lang w:val="en-US"/>
              </w:rPr>
              <w:t>+E</w:t>
            </w:r>
            <w:r w:rsidRPr="00E44F8B">
              <w:rPr>
                <w:color w:val="000000"/>
                <w:sz w:val="28"/>
                <w:szCs w:val="28"/>
                <w:vertAlign w:val="subscript"/>
                <w:lang w:val="en-US"/>
              </w:rPr>
              <w:t>0</w:t>
            </w:r>
            <w:r>
              <w:rPr>
                <w:color w:val="000000"/>
                <w:sz w:val="28"/>
                <w:szCs w:val="28"/>
                <w:lang w:val="uk-UA"/>
              </w:rPr>
              <w:t>)</w:t>
            </w:r>
          </w:p>
        </w:tc>
        <w:tc>
          <w:tcPr>
            <w:tcW w:w="1334" w:type="dxa"/>
          </w:tcPr>
          <w:p w:rsidR="00E44F8B" w:rsidRDefault="00E44F8B" w:rsidP="00A705BE">
            <w:pPr>
              <w:autoSpaceDE w:val="0"/>
              <w:autoSpaceDN w:val="0"/>
              <w:adjustRightInd w:val="0"/>
              <w:spacing w:line="396" w:lineRule="auto"/>
              <w:jc w:val="center"/>
              <w:rPr>
                <w:color w:val="000000"/>
                <w:sz w:val="28"/>
                <w:szCs w:val="28"/>
                <w:lang w:val="uk-UA"/>
              </w:rPr>
            </w:pPr>
            <w:r>
              <w:rPr>
                <w:color w:val="000000"/>
                <w:sz w:val="28"/>
                <w:szCs w:val="28"/>
                <w:lang w:val="uk-UA"/>
              </w:rPr>
              <w:t>16,57%</w:t>
            </w:r>
          </w:p>
        </w:tc>
      </w:tr>
      <w:tr w:rsidR="00E44F8B">
        <w:tc>
          <w:tcPr>
            <w:tcW w:w="1581" w:type="dxa"/>
          </w:tcPr>
          <w:p w:rsidR="00E44F8B" w:rsidRDefault="00E44F8B" w:rsidP="00A705BE">
            <w:pPr>
              <w:autoSpaceDE w:val="0"/>
              <w:autoSpaceDN w:val="0"/>
              <w:adjustRightInd w:val="0"/>
              <w:spacing w:line="396" w:lineRule="auto"/>
              <w:jc w:val="center"/>
              <w:rPr>
                <w:color w:val="000000"/>
                <w:sz w:val="28"/>
                <w:szCs w:val="28"/>
                <w:lang w:val="uk-UA"/>
              </w:rPr>
            </w:pPr>
            <w:r>
              <w:rPr>
                <w:color w:val="000000"/>
                <w:sz w:val="28"/>
                <w:szCs w:val="28"/>
                <w:lang w:val="uk-UA"/>
              </w:rPr>
              <w:t>Звіт</w:t>
            </w:r>
          </w:p>
        </w:tc>
        <w:tc>
          <w:tcPr>
            <w:tcW w:w="1662" w:type="dxa"/>
          </w:tcPr>
          <w:p w:rsidR="00E44F8B" w:rsidRDefault="00E44F8B" w:rsidP="00A705BE">
            <w:pPr>
              <w:autoSpaceDE w:val="0"/>
              <w:autoSpaceDN w:val="0"/>
              <w:adjustRightInd w:val="0"/>
              <w:spacing w:line="396" w:lineRule="auto"/>
              <w:jc w:val="center"/>
              <w:rPr>
                <w:color w:val="000000"/>
                <w:sz w:val="28"/>
                <w:szCs w:val="28"/>
                <w:lang w:val="uk-UA"/>
              </w:rPr>
            </w:pPr>
            <w:r>
              <w:rPr>
                <w:color w:val="000000"/>
                <w:sz w:val="28"/>
                <w:szCs w:val="28"/>
                <w:lang w:val="uk-UA"/>
              </w:rPr>
              <w:t>2198,470</w:t>
            </w:r>
          </w:p>
        </w:tc>
        <w:tc>
          <w:tcPr>
            <w:tcW w:w="1536" w:type="dxa"/>
          </w:tcPr>
          <w:p w:rsidR="00E44F8B" w:rsidRDefault="00E44F8B" w:rsidP="00A705BE">
            <w:pPr>
              <w:autoSpaceDE w:val="0"/>
              <w:autoSpaceDN w:val="0"/>
              <w:adjustRightInd w:val="0"/>
              <w:spacing w:line="396" w:lineRule="auto"/>
              <w:jc w:val="center"/>
              <w:rPr>
                <w:color w:val="000000"/>
                <w:sz w:val="28"/>
                <w:szCs w:val="28"/>
                <w:lang w:val="uk-UA"/>
              </w:rPr>
            </w:pPr>
            <w:r>
              <w:rPr>
                <w:color w:val="000000"/>
                <w:sz w:val="28"/>
                <w:szCs w:val="28"/>
                <w:lang w:val="uk-UA"/>
              </w:rPr>
              <w:t>12289,830</w:t>
            </w:r>
          </w:p>
        </w:tc>
        <w:tc>
          <w:tcPr>
            <w:tcW w:w="1599" w:type="dxa"/>
          </w:tcPr>
          <w:p w:rsidR="00E44F8B" w:rsidRDefault="00E44F8B" w:rsidP="00A705BE">
            <w:pPr>
              <w:autoSpaceDE w:val="0"/>
              <w:autoSpaceDN w:val="0"/>
              <w:adjustRightInd w:val="0"/>
              <w:spacing w:line="396" w:lineRule="auto"/>
              <w:jc w:val="center"/>
              <w:rPr>
                <w:color w:val="000000"/>
                <w:sz w:val="28"/>
                <w:szCs w:val="28"/>
                <w:lang w:val="uk-UA"/>
              </w:rPr>
            </w:pPr>
            <w:r>
              <w:rPr>
                <w:color w:val="000000"/>
                <w:sz w:val="28"/>
                <w:szCs w:val="28"/>
                <w:lang w:val="uk-UA"/>
              </w:rPr>
              <w:t>1029,360</w:t>
            </w:r>
          </w:p>
        </w:tc>
        <w:tc>
          <w:tcPr>
            <w:tcW w:w="2142" w:type="dxa"/>
          </w:tcPr>
          <w:p w:rsidR="00E44F8B" w:rsidRDefault="00E44F8B" w:rsidP="00A705BE">
            <w:pPr>
              <w:autoSpaceDE w:val="0"/>
              <w:autoSpaceDN w:val="0"/>
              <w:adjustRightInd w:val="0"/>
              <w:spacing w:line="396" w:lineRule="auto"/>
              <w:jc w:val="center"/>
              <w:rPr>
                <w:color w:val="000000"/>
                <w:sz w:val="28"/>
                <w:szCs w:val="28"/>
                <w:lang w:val="uk-UA"/>
              </w:rPr>
            </w:pPr>
            <w:r>
              <w:rPr>
                <w:color w:val="000000"/>
                <w:sz w:val="28"/>
                <w:szCs w:val="28"/>
                <w:lang w:val="uk-UA"/>
              </w:rPr>
              <w:t>П</w:t>
            </w:r>
            <w:r>
              <w:rPr>
                <w:color w:val="000000"/>
                <w:sz w:val="28"/>
                <w:szCs w:val="28"/>
                <w:vertAlign w:val="subscript"/>
                <w:lang w:val="en-US"/>
              </w:rPr>
              <w:t>1</w:t>
            </w:r>
            <w:r>
              <w:rPr>
                <w:color w:val="000000"/>
                <w:sz w:val="28"/>
                <w:szCs w:val="28"/>
                <w:lang w:val="uk-UA"/>
              </w:rPr>
              <w:t>(</w:t>
            </w:r>
            <w:r>
              <w:rPr>
                <w:color w:val="000000"/>
                <w:sz w:val="28"/>
                <w:szCs w:val="28"/>
                <w:lang w:val="en-US"/>
              </w:rPr>
              <w:t>F</w:t>
            </w:r>
            <w:r>
              <w:rPr>
                <w:color w:val="000000"/>
                <w:sz w:val="28"/>
                <w:szCs w:val="28"/>
                <w:vertAlign w:val="subscript"/>
                <w:lang w:val="en-US"/>
              </w:rPr>
              <w:t>1</w:t>
            </w:r>
            <w:r>
              <w:rPr>
                <w:color w:val="000000"/>
                <w:sz w:val="28"/>
                <w:szCs w:val="28"/>
                <w:lang w:val="en-US"/>
              </w:rPr>
              <w:t>+E</w:t>
            </w:r>
            <w:r>
              <w:rPr>
                <w:color w:val="000000"/>
                <w:sz w:val="28"/>
                <w:szCs w:val="28"/>
                <w:vertAlign w:val="subscript"/>
                <w:lang w:val="en-US"/>
              </w:rPr>
              <w:t>1</w:t>
            </w:r>
            <w:r>
              <w:rPr>
                <w:color w:val="000000"/>
                <w:sz w:val="28"/>
                <w:szCs w:val="28"/>
                <w:lang w:val="uk-UA"/>
              </w:rPr>
              <w:t>)</w:t>
            </w:r>
          </w:p>
        </w:tc>
        <w:tc>
          <w:tcPr>
            <w:tcW w:w="1334" w:type="dxa"/>
          </w:tcPr>
          <w:p w:rsidR="00E44F8B" w:rsidRDefault="00E44F8B" w:rsidP="00A705BE">
            <w:pPr>
              <w:autoSpaceDE w:val="0"/>
              <w:autoSpaceDN w:val="0"/>
              <w:adjustRightInd w:val="0"/>
              <w:spacing w:line="396" w:lineRule="auto"/>
              <w:jc w:val="center"/>
              <w:rPr>
                <w:color w:val="000000"/>
                <w:sz w:val="28"/>
                <w:szCs w:val="28"/>
                <w:lang w:val="uk-UA"/>
              </w:rPr>
            </w:pPr>
            <w:r>
              <w:rPr>
                <w:color w:val="000000"/>
                <w:sz w:val="28"/>
                <w:szCs w:val="28"/>
                <w:lang w:val="uk-UA"/>
              </w:rPr>
              <w:t>16,51%</w:t>
            </w:r>
          </w:p>
        </w:tc>
      </w:tr>
    </w:tbl>
    <w:p w:rsidR="0007079D" w:rsidRPr="009D15B1" w:rsidRDefault="0007079D" w:rsidP="00A705BE">
      <w:pPr>
        <w:shd w:val="clear" w:color="auto" w:fill="FFFFFF"/>
        <w:autoSpaceDE w:val="0"/>
        <w:autoSpaceDN w:val="0"/>
        <w:adjustRightInd w:val="0"/>
        <w:spacing w:line="396" w:lineRule="auto"/>
        <w:ind w:firstLine="684"/>
        <w:jc w:val="both"/>
        <w:rPr>
          <w:color w:val="000000"/>
          <w:sz w:val="28"/>
          <w:szCs w:val="28"/>
          <w:lang w:val="uk-UA"/>
        </w:rPr>
      </w:pPr>
    </w:p>
    <w:p w:rsidR="009D15B1" w:rsidRPr="009D15B1" w:rsidRDefault="009D15B1" w:rsidP="00A705BE">
      <w:pPr>
        <w:shd w:val="clear" w:color="auto" w:fill="FFFFFF"/>
        <w:autoSpaceDE w:val="0"/>
        <w:autoSpaceDN w:val="0"/>
        <w:adjustRightInd w:val="0"/>
        <w:spacing w:line="396" w:lineRule="auto"/>
        <w:ind w:firstLine="684"/>
        <w:jc w:val="both"/>
        <w:rPr>
          <w:sz w:val="28"/>
          <w:szCs w:val="28"/>
        </w:rPr>
      </w:pPr>
      <w:r w:rsidRPr="009D15B1">
        <w:rPr>
          <w:color w:val="000000"/>
          <w:sz w:val="28"/>
          <w:szCs w:val="28"/>
          <w:lang w:val="uk-UA"/>
        </w:rPr>
        <w:t>1. Зміна рівня рентабельності виробничої діяльності за рахунок зміни величини балансового прибутку:</w:t>
      </w:r>
    </w:p>
    <w:p w:rsidR="009D15B1" w:rsidRDefault="009D15B1" w:rsidP="00A705BE">
      <w:pPr>
        <w:shd w:val="clear" w:color="auto" w:fill="FFFFFF"/>
        <w:autoSpaceDE w:val="0"/>
        <w:autoSpaceDN w:val="0"/>
        <w:adjustRightInd w:val="0"/>
        <w:spacing w:line="396" w:lineRule="auto"/>
        <w:ind w:firstLine="684"/>
        <w:jc w:val="both"/>
        <w:rPr>
          <w:color w:val="000000"/>
          <w:sz w:val="28"/>
          <w:szCs w:val="28"/>
          <w:lang w:val="uk-UA"/>
        </w:rPr>
      </w:pPr>
    </w:p>
    <w:p w:rsidR="009D15B1" w:rsidRDefault="000A4C12" w:rsidP="00A705BE">
      <w:pPr>
        <w:shd w:val="clear" w:color="auto" w:fill="FFFFFF"/>
        <w:autoSpaceDE w:val="0"/>
        <w:autoSpaceDN w:val="0"/>
        <w:adjustRightInd w:val="0"/>
        <w:spacing w:line="396" w:lineRule="auto"/>
        <w:ind w:firstLine="684"/>
        <w:jc w:val="center"/>
        <w:rPr>
          <w:color w:val="000000"/>
          <w:sz w:val="28"/>
          <w:szCs w:val="28"/>
          <w:lang w:val="uk-UA"/>
        </w:rPr>
      </w:pPr>
      <w:r w:rsidRPr="00CD1D6D">
        <w:rPr>
          <w:color w:val="000000"/>
          <w:position w:val="-10"/>
          <w:sz w:val="28"/>
          <w:szCs w:val="28"/>
          <w:lang w:val="uk-UA"/>
        </w:rPr>
        <w:object w:dxaOrig="4800" w:dyaOrig="320">
          <v:shape id="_x0000_i1081" type="#_x0000_t75" style="width:330pt;height:22.5pt" o:ole="">
            <v:imagedata r:id="rId109" o:title=""/>
          </v:shape>
          <o:OLEObject Type="Embed" ProgID="Equation.3" ShapeID="_x0000_i1081" DrawAspect="Content" ObjectID="_1468932318" r:id="rId110"/>
        </w:object>
      </w:r>
      <w:r>
        <w:rPr>
          <w:color w:val="000000"/>
          <w:sz w:val="28"/>
          <w:szCs w:val="28"/>
          <w:lang w:val="uk-UA"/>
        </w:rPr>
        <w:tab/>
        <w:t>(43)</w:t>
      </w:r>
    </w:p>
    <w:p w:rsidR="009D15B1" w:rsidRDefault="009D15B1" w:rsidP="00A705BE">
      <w:pPr>
        <w:shd w:val="clear" w:color="auto" w:fill="FFFFFF"/>
        <w:autoSpaceDE w:val="0"/>
        <w:autoSpaceDN w:val="0"/>
        <w:adjustRightInd w:val="0"/>
        <w:spacing w:line="396" w:lineRule="auto"/>
        <w:ind w:firstLine="684"/>
        <w:jc w:val="both"/>
        <w:rPr>
          <w:color w:val="000000"/>
          <w:sz w:val="28"/>
          <w:szCs w:val="28"/>
          <w:lang w:val="uk-UA"/>
        </w:rPr>
      </w:pPr>
    </w:p>
    <w:p w:rsidR="009D15B1" w:rsidRPr="009D15B1" w:rsidRDefault="009D15B1" w:rsidP="00A705BE">
      <w:pPr>
        <w:shd w:val="clear" w:color="auto" w:fill="FFFFFF"/>
        <w:autoSpaceDE w:val="0"/>
        <w:autoSpaceDN w:val="0"/>
        <w:adjustRightInd w:val="0"/>
        <w:spacing w:line="396" w:lineRule="auto"/>
        <w:ind w:firstLine="684"/>
        <w:jc w:val="both"/>
        <w:rPr>
          <w:sz w:val="28"/>
          <w:szCs w:val="28"/>
        </w:rPr>
      </w:pPr>
      <w:r w:rsidRPr="009D15B1">
        <w:rPr>
          <w:color w:val="000000"/>
          <w:sz w:val="28"/>
          <w:szCs w:val="28"/>
          <w:lang w:val="uk-UA"/>
        </w:rPr>
        <w:t>2. Зміна рівня рентабельності за рахунок зміни середньорічної вартості ОПФ:</w:t>
      </w:r>
    </w:p>
    <w:p w:rsidR="009D15B1" w:rsidRDefault="009D15B1" w:rsidP="00A705BE">
      <w:pPr>
        <w:shd w:val="clear" w:color="auto" w:fill="FFFFFF"/>
        <w:autoSpaceDE w:val="0"/>
        <w:autoSpaceDN w:val="0"/>
        <w:adjustRightInd w:val="0"/>
        <w:spacing w:line="396" w:lineRule="auto"/>
        <w:ind w:firstLine="684"/>
        <w:jc w:val="both"/>
        <w:rPr>
          <w:color w:val="000000"/>
          <w:sz w:val="28"/>
          <w:szCs w:val="28"/>
          <w:lang w:val="uk-UA"/>
        </w:rPr>
      </w:pPr>
    </w:p>
    <w:p w:rsidR="009D15B1" w:rsidRDefault="000A4C12" w:rsidP="00A705BE">
      <w:pPr>
        <w:shd w:val="clear" w:color="auto" w:fill="FFFFFF"/>
        <w:autoSpaceDE w:val="0"/>
        <w:autoSpaceDN w:val="0"/>
        <w:adjustRightInd w:val="0"/>
        <w:spacing w:line="396" w:lineRule="auto"/>
        <w:ind w:firstLine="684"/>
        <w:jc w:val="center"/>
        <w:rPr>
          <w:color w:val="000000"/>
          <w:sz w:val="28"/>
          <w:szCs w:val="28"/>
          <w:lang w:val="uk-UA"/>
        </w:rPr>
      </w:pPr>
      <w:r w:rsidRPr="00CD1D6D">
        <w:rPr>
          <w:color w:val="000000"/>
          <w:position w:val="-10"/>
          <w:sz w:val="28"/>
          <w:szCs w:val="28"/>
          <w:lang w:val="uk-UA"/>
        </w:rPr>
        <w:object w:dxaOrig="4920" w:dyaOrig="320">
          <v:shape id="_x0000_i1082" type="#_x0000_t75" style="width:338.25pt;height:22.5pt" o:ole="">
            <v:imagedata r:id="rId111" o:title=""/>
          </v:shape>
          <o:OLEObject Type="Embed" ProgID="Equation.3" ShapeID="_x0000_i1082" DrawAspect="Content" ObjectID="_1468932319" r:id="rId112"/>
        </w:object>
      </w:r>
      <w:r>
        <w:rPr>
          <w:color w:val="000000"/>
          <w:sz w:val="28"/>
          <w:szCs w:val="28"/>
          <w:lang w:val="uk-UA"/>
        </w:rPr>
        <w:tab/>
        <w:t>(44)</w:t>
      </w:r>
    </w:p>
    <w:p w:rsidR="009D15B1" w:rsidRDefault="009D15B1" w:rsidP="00A705BE">
      <w:pPr>
        <w:shd w:val="clear" w:color="auto" w:fill="FFFFFF"/>
        <w:autoSpaceDE w:val="0"/>
        <w:autoSpaceDN w:val="0"/>
        <w:adjustRightInd w:val="0"/>
        <w:spacing w:line="396" w:lineRule="auto"/>
        <w:ind w:firstLine="684"/>
        <w:jc w:val="both"/>
        <w:rPr>
          <w:color w:val="000000"/>
          <w:sz w:val="28"/>
          <w:szCs w:val="28"/>
          <w:lang w:val="uk-UA"/>
        </w:rPr>
      </w:pPr>
    </w:p>
    <w:p w:rsidR="009D15B1" w:rsidRPr="009D15B1" w:rsidRDefault="009D15B1" w:rsidP="00A705BE">
      <w:pPr>
        <w:shd w:val="clear" w:color="auto" w:fill="FFFFFF"/>
        <w:autoSpaceDE w:val="0"/>
        <w:autoSpaceDN w:val="0"/>
        <w:adjustRightInd w:val="0"/>
        <w:spacing w:line="396" w:lineRule="auto"/>
        <w:ind w:firstLine="684"/>
        <w:jc w:val="both"/>
        <w:rPr>
          <w:sz w:val="28"/>
          <w:szCs w:val="28"/>
        </w:rPr>
      </w:pPr>
      <w:r w:rsidRPr="009D15B1">
        <w:rPr>
          <w:color w:val="000000"/>
          <w:sz w:val="28"/>
          <w:szCs w:val="28"/>
          <w:lang w:val="uk-UA"/>
        </w:rPr>
        <w:t>3. Зміна рівня рентабельності за рахунок зміни середньорічної вартості залишків оборотних коштів:</w:t>
      </w:r>
    </w:p>
    <w:p w:rsidR="009D15B1" w:rsidRDefault="009D15B1" w:rsidP="00A705BE">
      <w:pPr>
        <w:shd w:val="clear" w:color="auto" w:fill="FFFFFF"/>
        <w:autoSpaceDE w:val="0"/>
        <w:autoSpaceDN w:val="0"/>
        <w:adjustRightInd w:val="0"/>
        <w:spacing w:line="396" w:lineRule="auto"/>
        <w:ind w:firstLine="684"/>
        <w:jc w:val="both"/>
        <w:rPr>
          <w:color w:val="000000"/>
          <w:sz w:val="28"/>
          <w:szCs w:val="28"/>
          <w:lang w:val="uk-UA"/>
        </w:rPr>
      </w:pPr>
    </w:p>
    <w:p w:rsidR="009D15B1" w:rsidRDefault="000A4C12" w:rsidP="00A705BE">
      <w:pPr>
        <w:shd w:val="clear" w:color="auto" w:fill="FFFFFF"/>
        <w:autoSpaceDE w:val="0"/>
        <w:autoSpaceDN w:val="0"/>
        <w:adjustRightInd w:val="0"/>
        <w:spacing w:line="396" w:lineRule="auto"/>
        <w:ind w:firstLine="684"/>
        <w:jc w:val="center"/>
        <w:rPr>
          <w:color w:val="000000"/>
          <w:sz w:val="28"/>
          <w:szCs w:val="28"/>
          <w:lang w:val="uk-UA"/>
        </w:rPr>
      </w:pPr>
      <w:r w:rsidRPr="00CD1D6D">
        <w:rPr>
          <w:color w:val="000000"/>
          <w:position w:val="-10"/>
          <w:sz w:val="28"/>
          <w:szCs w:val="28"/>
          <w:lang w:val="uk-UA"/>
        </w:rPr>
        <w:object w:dxaOrig="4980" w:dyaOrig="320">
          <v:shape id="_x0000_i1083" type="#_x0000_t75" style="width:342pt;height:22.5pt" o:ole="">
            <v:imagedata r:id="rId113" o:title=""/>
          </v:shape>
          <o:OLEObject Type="Embed" ProgID="Equation.3" ShapeID="_x0000_i1083" DrawAspect="Content" ObjectID="_1468932320" r:id="rId114"/>
        </w:object>
      </w:r>
      <w:r>
        <w:rPr>
          <w:color w:val="000000"/>
          <w:sz w:val="28"/>
          <w:szCs w:val="28"/>
          <w:lang w:val="uk-UA"/>
        </w:rPr>
        <w:tab/>
        <w:t>(45)</w:t>
      </w:r>
    </w:p>
    <w:p w:rsidR="009D15B1" w:rsidRDefault="009D15B1" w:rsidP="00A705BE">
      <w:pPr>
        <w:shd w:val="clear" w:color="auto" w:fill="FFFFFF"/>
        <w:autoSpaceDE w:val="0"/>
        <w:autoSpaceDN w:val="0"/>
        <w:adjustRightInd w:val="0"/>
        <w:spacing w:line="396" w:lineRule="auto"/>
        <w:ind w:firstLine="684"/>
        <w:jc w:val="both"/>
        <w:rPr>
          <w:color w:val="000000"/>
          <w:sz w:val="28"/>
          <w:szCs w:val="28"/>
          <w:lang w:val="uk-UA"/>
        </w:rPr>
      </w:pPr>
    </w:p>
    <w:p w:rsidR="009D15B1" w:rsidRPr="009D15B1" w:rsidRDefault="009D15B1" w:rsidP="00A705BE">
      <w:pPr>
        <w:shd w:val="clear" w:color="auto" w:fill="FFFFFF"/>
        <w:autoSpaceDE w:val="0"/>
        <w:autoSpaceDN w:val="0"/>
        <w:adjustRightInd w:val="0"/>
        <w:spacing w:line="396" w:lineRule="auto"/>
        <w:ind w:firstLine="684"/>
        <w:jc w:val="both"/>
        <w:rPr>
          <w:sz w:val="28"/>
          <w:szCs w:val="28"/>
        </w:rPr>
      </w:pPr>
      <w:r w:rsidRPr="009D15B1">
        <w:rPr>
          <w:color w:val="000000"/>
          <w:sz w:val="28"/>
          <w:szCs w:val="28"/>
          <w:lang w:val="uk-UA"/>
        </w:rPr>
        <w:t>4. Загальна зміна рівня рентабельності виробничої діяльності:</w:t>
      </w:r>
    </w:p>
    <w:p w:rsidR="009D15B1" w:rsidRPr="009D15B1" w:rsidRDefault="009D15B1" w:rsidP="00A705BE">
      <w:pPr>
        <w:shd w:val="clear" w:color="auto" w:fill="FFFFFF"/>
        <w:autoSpaceDE w:val="0"/>
        <w:autoSpaceDN w:val="0"/>
        <w:adjustRightInd w:val="0"/>
        <w:spacing w:line="396" w:lineRule="auto"/>
        <w:ind w:firstLine="684"/>
        <w:jc w:val="both"/>
        <w:rPr>
          <w:iCs/>
          <w:color w:val="000000"/>
          <w:sz w:val="28"/>
          <w:szCs w:val="28"/>
          <w:lang w:val="uk-UA"/>
        </w:rPr>
      </w:pPr>
    </w:p>
    <w:p w:rsidR="009D15B1" w:rsidRDefault="000D04B5" w:rsidP="00A705BE">
      <w:pPr>
        <w:shd w:val="clear" w:color="auto" w:fill="FFFFFF"/>
        <w:autoSpaceDE w:val="0"/>
        <w:autoSpaceDN w:val="0"/>
        <w:adjustRightInd w:val="0"/>
        <w:spacing w:line="396" w:lineRule="auto"/>
        <w:ind w:firstLine="684"/>
        <w:jc w:val="center"/>
        <w:rPr>
          <w:iCs/>
          <w:color w:val="000000"/>
          <w:sz w:val="28"/>
          <w:szCs w:val="28"/>
          <w:lang w:val="uk-UA"/>
        </w:rPr>
      </w:pPr>
      <w:r w:rsidRPr="00CD1D6D">
        <w:rPr>
          <w:color w:val="000000"/>
          <w:position w:val="-10"/>
          <w:sz w:val="28"/>
          <w:szCs w:val="28"/>
          <w:lang w:val="uk-UA"/>
        </w:rPr>
        <w:object w:dxaOrig="4620" w:dyaOrig="320">
          <v:shape id="_x0000_i1084" type="#_x0000_t75" style="width:317.25pt;height:22.5pt" o:ole="">
            <v:imagedata r:id="rId115" o:title=""/>
          </v:shape>
          <o:OLEObject Type="Embed" ProgID="Equation.3" ShapeID="_x0000_i1084" DrawAspect="Content" ObjectID="_1468932321" r:id="rId116"/>
        </w:object>
      </w:r>
      <w:r w:rsidR="000A4C12">
        <w:rPr>
          <w:color w:val="000000"/>
          <w:sz w:val="28"/>
          <w:szCs w:val="28"/>
          <w:lang w:val="uk-UA"/>
        </w:rPr>
        <w:tab/>
      </w:r>
      <w:r w:rsidR="000A4C12">
        <w:rPr>
          <w:color w:val="000000"/>
          <w:sz w:val="28"/>
          <w:szCs w:val="28"/>
          <w:lang w:val="uk-UA"/>
        </w:rPr>
        <w:tab/>
        <w:t>(46)</w:t>
      </w:r>
    </w:p>
    <w:p w:rsidR="009D15B1" w:rsidRPr="009D15B1" w:rsidRDefault="009D15B1" w:rsidP="00A705BE">
      <w:pPr>
        <w:shd w:val="clear" w:color="auto" w:fill="FFFFFF"/>
        <w:autoSpaceDE w:val="0"/>
        <w:autoSpaceDN w:val="0"/>
        <w:adjustRightInd w:val="0"/>
        <w:spacing w:line="396" w:lineRule="auto"/>
        <w:ind w:firstLine="684"/>
        <w:jc w:val="both"/>
        <w:rPr>
          <w:iCs/>
          <w:color w:val="000000"/>
          <w:sz w:val="28"/>
          <w:szCs w:val="28"/>
          <w:lang w:val="uk-UA"/>
        </w:rPr>
      </w:pPr>
    </w:p>
    <w:p w:rsidR="009D15B1" w:rsidRPr="009D15B1" w:rsidRDefault="009D15B1" w:rsidP="00A705BE">
      <w:pPr>
        <w:shd w:val="clear" w:color="auto" w:fill="FFFFFF"/>
        <w:autoSpaceDE w:val="0"/>
        <w:autoSpaceDN w:val="0"/>
        <w:adjustRightInd w:val="0"/>
        <w:spacing w:line="396" w:lineRule="auto"/>
        <w:ind w:firstLine="684"/>
        <w:jc w:val="both"/>
        <w:rPr>
          <w:sz w:val="28"/>
          <w:szCs w:val="28"/>
        </w:rPr>
      </w:pPr>
      <w:r w:rsidRPr="009D15B1">
        <w:rPr>
          <w:color w:val="000000"/>
          <w:sz w:val="28"/>
          <w:szCs w:val="28"/>
          <w:lang w:val="uk-UA"/>
        </w:rPr>
        <w:t>Той же результат можна одержати як суму змін за рахунок впливу кожного фактора:</w:t>
      </w:r>
    </w:p>
    <w:p w:rsidR="009D15B1" w:rsidRDefault="009D15B1" w:rsidP="00A705BE">
      <w:pPr>
        <w:shd w:val="clear" w:color="auto" w:fill="FFFFFF"/>
        <w:autoSpaceDE w:val="0"/>
        <w:autoSpaceDN w:val="0"/>
        <w:adjustRightInd w:val="0"/>
        <w:spacing w:line="396" w:lineRule="auto"/>
        <w:ind w:firstLine="684"/>
        <w:jc w:val="both"/>
        <w:rPr>
          <w:color w:val="000000"/>
          <w:sz w:val="28"/>
          <w:szCs w:val="28"/>
          <w:u w:val="single"/>
          <w:lang w:val="uk-UA"/>
        </w:rPr>
      </w:pPr>
    </w:p>
    <w:p w:rsidR="009D15B1" w:rsidRDefault="00166FFA" w:rsidP="00A705BE">
      <w:pPr>
        <w:shd w:val="clear" w:color="auto" w:fill="FFFFFF"/>
        <w:autoSpaceDE w:val="0"/>
        <w:autoSpaceDN w:val="0"/>
        <w:adjustRightInd w:val="0"/>
        <w:spacing w:line="396" w:lineRule="auto"/>
        <w:ind w:firstLine="684"/>
        <w:jc w:val="center"/>
        <w:rPr>
          <w:color w:val="000000"/>
          <w:sz w:val="28"/>
          <w:szCs w:val="28"/>
          <w:u w:val="single"/>
          <w:lang w:val="uk-UA"/>
        </w:rPr>
      </w:pPr>
      <w:r w:rsidRPr="00CD1D6D">
        <w:rPr>
          <w:color w:val="000000"/>
          <w:position w:val="-10"/>
          <w:sz w:val="28"/>
          <w:szCs w:val="28"/>
          <w:lang w:val="uk-UA"/>
        </w:rPr>
        <w:object w:dxaOrig="3240" w:dyaOrig="320">
          <v:shape id="_x0000_i1085" type="#_x0000_t75" style="width:222.75pt;height:22.5pt" o:ole="">
            <v:imagedata r:id="rId117" o:title=""/>
          </v:shape>
          <o:OLEObject Type="Embed" ProgID="Equation.3" ShapeID="_x0000_i1085" DrawAspect="Content" ObjectID="_1468932322" r:id="rId118"/>
        </w:object>
      </w:r>
      <w:r w:rsidR="000A4C12">
        <w:rPr>
          <w:color w:val="000000"/>
          <w:sz w:val="28"/>
          <w:szCs w:val="28"/>
          <w:lang w:val="uk-UA"/>
        </w:rPr>
        <w:tab/>
      </w:r>
      <w:r w:rsidR="000A4C12">
        <w:rPr>
          <w:color w:val="000000"/>
          <w:sz w:val="28"/>
          <w:szCs w:val="28"/>
          <w:lang w:val="uk-UA"/>
        </w:rPr>
        <w:tab/>
        <w:t>(47)</w:t>
      </w:r>
    </w:p>
    <w:p w:rsidR="009D15B1" w:rsidRDefault="009D15B1" w:rsidP="00A705BE">
      <w:pPr>
        <w:shd w:val="clear" w:color="auto" w:fill="FFFFFF"/>
        <w:autoSpaceDE w:val="0"/>
        <w:autoSpaceDN w:val="0"/>
        <w:adjustRightInd w:val="0"/>
        <w:spacing w:line="396" w:lineRule="auto"/>
        <w:ind w:firstLine="684"/>
        <w:jc w:val="both"/>
        <w:rPr>
          <w:color w:val="000000"/>
          <w:sz w:val="28"/>
          <w:szCs w:val="28"/>
          <w:u w:val="single"/>
          <w:lang w:val="uk-UA"/>
        </w:rPr>
      </w:pPr>
    </w:p>
    <w:p w:rsidR="009D15B1" w:rsidRPr="00166FFA" w:rsidRDefault="009D15B1" w:rsidP="00A705BE">
      <w:pPr>
        <w:shd w:val="clear" w:color="auto" w:fill="FFFFFF"/>
        <w:autoSpaceDE w:val="0"/>
        <w:autoSpaceDN w:val="0"/>
        <w:adjustRightInd w:val="0"/>
        <w:spacing w:line="396" w:lineRule="auto"/>
        <w:ind w:firstLine="684"/>
        <w:jc w:val="both"/>
        <w:rPr>
          <w:sz w:val="28"/>
          <w:szCs w:val="28"/>
        </w:rPr>
      </w:pPr>
      <w:r w:rsidRPr="00166FFA">
        <w:rPr>
          <w:color w:val="000000"/>
          <w:sz w:val="28"/>
          <w:szCs w:val="28"/>
          <w:lang w:val="uk-UA"/>
        </w:rPr>
        <w:t>За результатами проведеного аналізу можна зробити наступні висновки:</w:t>
      </w:r>
    </w:p>
    <w:p w:rsidR="00E44F8B" w:rsidRPr="00166FFA" w:rsidRDefault="009D15B1" w:rsidP="00A705BE">
      <w:pPr>
        <w:shd w:val="clear" w:color="auto" w:fill="FFFFFF"/>
        <w:autoSpaceDE w:val="0"/>
        <w:autoSpaceDN w:val="0"/>
        <w:adjustRightInd w:val="0"/>
        <w:spacing w:line="396" w:lineRule="auto"/>
        <w:ind w:firstLine="684"/>
        <w:jc w:val="both"/>
        <w:rPr>
          <w:color w:val="000000"/>
          <w:sz w:val="28"/>
          <w:szCs w:val="28"/>
          <w:lang w:val="uk-UA"/>
        </w:rPr>
      </w:pPr>
      <w:r w:rsidRPr="00166FFA">
        <w:rPr>
          <w:color w:val="000000"/>
          <w:sz w:val="28"/>
          <w:szCs w:val="28"/>
          <w:lang w:val="uk-UA"/>
        </w:rPr>
        <w:t>Найбільше збільшення рівня рентабельності виробничої діяльності відбулося в зв'язку з підвищенням величини балансового прибутку. При збільшенні величини прибутку на 417,55 тис. грн. рівень рентабельності збільшився на 2,83%.</w:t>
      </w:r>
    </w:p>
    <w:p w:rsidR="00166FFA" w:rsidRPr="00166FFA" w:rsidRDefault="00166FFA" w:rsidP="00A705BE">
      <w:pPr>
        <w:shd w:val="clear" w:color="auto" w:fill="FFFFFF"/>
        <w:autoSpaceDE w:val="0"/>
        <w:autoSpaceDN w:val="0"/>
        <w:adjustRightInd w:val="0"/>
        <w:spacing w:line="396" w:lineRule="auto"/>
        <w:ind w:firstLine="684"/>
        <w:jc w:val="both"/>
        <w:rPr>
          <w:sz w:val="28"/>
          <w:szCs w:val="28"/>
        </w:rPr>
      </w:pPr>
      <w:r w:rsidRPr="00166FFA">
        <w:rPr>
          <w:color w:val="000000"/>
          <w:sz w:val="28"/>
          <w:szCs w:val="28"/>
          <w:lang w:val="uk-UA"/>
        </w:rPr>
        <w:t>За рахунок зменшення середньорічної вартості ОПФ на 1499,41 тис. грн. рівень рентабельності збільшився на 1,68%.</w:t>
      </w:r>
    </w:p>
    <w:p w:rsidR="00166FFA" w:rsidRPr="00166FFA" w:rsidRDefault="00166FFA" w:rsidP="00A705BE">
      <w:pPr>
        <w:shd w:val="clear" w:color="auto" w:fill="FFFFFF"/>
        <w:autoSpaceDE w:val="0"/>
        <w:autoSpaceDN w:val="0"/>
        <w:adjustRightInd w:val="0"/>
        <w:spacing w:line="396" w:lineRule="auto"/>
        <w:ind w:firstLine="684"/>
        <w:jc w:val="both"/>
        <w:rPr>
          <w:sz w:val="28"/>
          <w:szCs w:val="28"/>
        </w:rPr>
      </w:pPr>
      <w:r w:rsidRPr="00166FFA">
        <w:rPr>
          <w:color w:val="000000"/>
          <w:sz w:val="28"/>
          <w:szCs w:val="28"/>
          <w:lang w:val="uk-UA"/>
        </w:rPr>
        <w:t>Збільшення середньорічної вартості залишків оборотних коштів на 48,9 тис. грн. привело до зменшення рентабельності за рахунок впливу цього фактора на 0,06%.</w:t>
      </w:r>
    </w:p>
    <w:p w:rsidR="00166FFA" w:rsidRDefault="00166FFA" w:rsidP="00A705BE">
      <w:pPr>
        <w:shd w:val="clear" w:color="auto" w:fill="FFFFFF"/>
        <w:autoSpaceDE w:val="0"/>
        <w:autoSpaceDN w:val="0"/>
        <w:adjustRightInd w:val="0"/>
        <w:spacing w:line="396" w:lineRule="auto"/>
        <w:ind w:firstLine="684"/>
        <w:jc w:val="both"/>
        <w:rPr>
          <w:color w:val="000000"/>
          <w:sz w:val="28"/>
          <w:szCs w:val="28"/>
          <w:lang w:val="uk-UA"/>
        </w:rPr>
      </w:pPr>
      <w:r w:rsidRPr="00166FFA">
        <w:rPr>
          <w:color w:val="000000"/>
          <w:sz w:val="28"/>
          <w:szCs w:val="28"/>
          <w:lang w:val="uk-UA"/>
        </w:rPr>
        <w:t xml:space="preserve">У підсумку загальна зміна рівня рентабельності виробничої діяльності </w:t>
      </w:r>
      <w:r>
        <w:rPr>
          <w:color w:val="000000"/>
          <w:sz w:val="28"/>
          <w:szCs w:val="28"/>
          <w:lang w:val="uk-UA"/>
        </w:rPr>
        <w:t xml:space="preserve">в 2001 </w:t>
      </w:r>
      <w:r w:rsidRPr="00166FFA">
        <w:rPr>
          <w:color w:val="000000"/>
          <w:sz w:val="28"/>
          <w:szCs w:val="28"/>
          <w:lang w:val="uk-UA"/>
        </w:rPr>
        <w:t xml:space="preserve">р. у порівнянні </w:t>
      </w:r>
      <w:r>
        <w:rPr>
          <w:color w:val="000000"/>
          <w:sz w:val="28"/>
          <w:szCs w:val="28"/>
          <w:lang w:val="uk-UA"/>
        </w:rPr>
        <w:t>з</w:t>
      </w:r>
      <w:r w:rsidRPr="00166FFA">
        <w:rPr>
          <w:color w:val="000000"/>
          <w:sz w:val="28"/>
          <w:szCs w:val="28"/>
        </w:rPr>
        <w:t xml:space="preserve"> </w:t>
      </w:r>
      <w:r>
        <w:rPr>
          <w:color w:val="000000"/>
          <w:sz w:val="28"/>
          <w:szCs w:val="28"/>
          <w:lang w:val="uk-UA"/>
        </w:rPr>
        <w:t>2000</w:t>
      </w:r>
      <w:r w:rsidRPr="00166FFA">
        <w:rPr>
          <w:color w:val="000000"/>
          <w:sz w:val="28"/>
          <w:szCs w:val="28"/>
          <w:lang w:val="uk-UA"/>
        </w:rPr>
        <w:t xml:space="preserve"> р. склало 4,45%. Тобто, з кожної гривни вартості ОПФ і ОС, підприємство стало одержувати прибутку на 4,45 коп. більше в звітному році в порівнянні з попереднім.</w:t>
      </w:r>
    </w:p>
    <w:p w:rsidR="0032599A" w:rsidRDefault="0032599A" w:rsidP="00A705BE">
      <w:pPr>
        <w:shd w:val="clear" w:color="auto" w:fill="FFFFFF"/>
        <w:autoSpaceDE w:val="0"/>
        <w:autoSpaceDN w:val="0"/>
        <w:adjustRightInd w:val="0"/>
        <w:spacing w:line="396" w:lineRule="auto"/>
        <w:ind w:firstLine="684"/>
        <w:jc w:val="both"/>
        <w:rPr>
          <w:color w:val="000000"/>
          <w:sz w:val="28"/>
          <w:szCs w:val="28"/>
          <w:lang w:val="uk-UA"/>
        </w:rPr>
        <w:sectPr w:rsidR="0032599A" w:rsidSect="002B11BB">
          <w:pgSz w:w="11906" w:h="16838"/>
          <w:pgMar w:top="1134" w:right="1134" w:bottom="1134" w:left="1134" w:header="709" w:footer="709" w:gutter="0"/>
          <w:cols w:space="708"/>
          <w:docGrid w:linePitch="360"/>
        </w:sectPr>
      </w:pPr>
    </w:p>
    <w:p w:rsidR="0032599A" w:rsidRDefault="0032599A" w:rsidP="00A705BE">
      <w:pPr>
        <w:shd w:val="clear" w:color="auto" w:fill="FFFFFF"/>
        <w:autoSpaceDE w:val="0"/>
        <w:autoSpaceDN w:val="0"/>
        <w:adjustRightInd w:val="0"/>
        <w:spacing w:line="396" w:lineRule="auto"/>
        <w:ind w:firstLine="684"/>
        <w:jc w:val="center"/>
        <w:rPr>
          <w:b/>
          <w:bCs/>
          <w:color w:val="000000"/>
          <w:sz w:val="28"/>
          <w:szCs w:val="28"/>
          <w:lang w:val="uk-UA"/>
        </w:rPr>
      </w:pPr>
      <w:r w:rsidRPr="0032599A">
        <w:rPr>
          <w:b/>
          <w:bCs/>
          <w:color w:val="000000"/>
          <w:sz w:val="28"/>
          <w:szCs w:val="28"/>
          <w:lang w:val="uk-UA"/>
        </w:rPr>
        <w:t>Висновок</w:t>
      </w:r>
    </w:p>
    <w:p w:rsidR="0032599A" w:rsidRPr="0032599A" w:rsidRDefault="0032599A" w:rsidP="00A705BE">
      <w:pPr>
        <w:shd w:val="clear" w:color="auto" w:fill="FFFFFF"/>
        <w:autoSpaceDE w:val="0"/>
        <w:autoSpaceDN w:val="0"/>
        <w:adjustRightInd w:val="0"/>
        <w:spacing w:line="396" w:lineRule="auto"/>
        <w:ind w:firstLine="684"/>
        <w:jc w:val="center"/>
        <w:rPr>
          <w:sz w:val="28"/>
          <w:szCs w:val="28"/>
        </w:rPr>
      </w:pPr>
    </w:p>
    <w:p w:rsidR="0032599A" w:rsidRPr="0032599A" w:rsidRDefault="0032599A" w:rsidP="00A705BE">
      <w:pPr>
        <w:shd w:val="clear" w:color="auto" w:fill="FFFFFF"/>
        <w:autoSpaceDE w:val="0"/>
        <w:autoSpaceDN w:val="0"/>
        <w:adjustRightInd w:val="0"/>
        <w:spacing w:line="396" w:lineRule="auto"/>
        <w:ind w:firstLine="684"/>
        <w:jc w:val="both"/>
        <w:rPr>
          <w:sz w:val="28"/>
          <w:szCs w:val="28"/>
        </w:rPr>
      </w:pPr>
      <w:r w:rsidRPr="0032599A">
        <w:rPr>
          <w:color w:val="000000"/>
          <w:sz w:val="28"/>
          <w:szCs w:val="28"/>
          <w:lang w:val="uk-UA"/>
        </w:rPr>
        <w:t>На основі проведеного аналізу господарської діяльності ТОВ ПКФ "Консалекс" можна зробити наступні висновки:</w:t>
      </w:r>
    </w:p>
    <w:p w:rsidR="0032599A" w:rsidRPr="0032599A" w:rsidRDefault="0032599A" w:rsidP="00A705BE">
      <w:pPr>
        <w:shd w:val="clear" w:color="auto" w:fill="FFFFFF"/>
        <w:autoSpaceDE w:val="0"/>
        <w:autoSpaceDN w:val="0"/>
        <w:adjustRightInd w:val="0"/>
        <w:spacing w:line="396" w:lineRule="auto"/>
        <w:ind w:firstLine="684"/>
        <w:jc w:val="both"/>
        <w:rPr>
          <w:sz w:val="28"/>
          <w:szCs w:val="28"/>
        </w:rPr>
      </w:pPr>
      <w:r w:rsidRPr="0032599A">
        <w:rPr>
          <w:color w:val="000000"/>
          <w:sz w:val="28"/>
          <w:szCs w:val="28"/>
          <w:lang w:val="uk-UA"/>
        </w:rPr>
        <w:t>1) Насамперед, не можна не помітити, що результати фінансово-господарської діяльності підприємства в 1998 році помітно покращилися в порівнянні з 1997 р. А саме:</w:t>
      </w:r>
    </w:p>
    <w:p w:rsidR="00CD4FF6" w:rsidRDefault="0032599A" w:rsidP="00A705BE">
      <w:pPr>
        <w:numPr>
          <w:ilvl w:val="0"/>
          <w:numId w:val="16"/>
        </w:numPr>
        <w:shd w:val="clear" w:color="auto" w:fill="FFFFFF"/>
        <w:tabs>
          <w:tab w:val="clear" w:pos="2448"/>
        </w:tabs>
        <w:autoSpaceDE w:val="0"/>
        <w:autoSpaceDN w:val="0"/>
        <w:adjustRightInd w:val="0"/>
        <w:spacing w:line="396" w:lineRule="auto"/>
        <w:ind w:left="342" w:firstLine="342"/>
        <w:jc w:val="both"/>
        <w:rPr>
          <w:color w:val="000000"/>
          <w:sz w:val="28"/>
          <w:szCs w:val="28"/>
          <w:lang w:val="uk-UA"/>
        </w:rPr>
      </w:pPr>
      <w:r w:rsidRPr="0032599A">
        <w:rPr>
          <w:color w:val="000000"/>
          <w:sz w:val="28"/>
          <w:szCs w:val="28"/>
          <w:lang w:val="uk-UA"/>
        </w:rPr>
        <w:t>Фізичний випуск і реалізація продукції збільшилися на 1,34%;</w:t>
      </w:r>
    </w:p>
    <w:p w:rsidR="0032599A" w:rsidRPr="0032599A" w:rsidRDefault="0032599A" w:rsidP="00A705BE">
      <w:pPr>
        <w:numPr>
          <w:ilvl w:val="0"/>
          <w:numId w:val="16"/>
        </w:numPr>
        <w:shd w:val="clear" w:color="auto" w:fill="FFFFFF"/>
        <w:tabs>
          <w:tab w:val="clear" w:pos="2448"/>
        </w:tabs>
        <w:autoSpaceDE w:val="0"/>
        <w:autoSpaceDN w:val="0"/>
        <w:adjustRightInd w:val="0"/>
        <w:spacing w:line="396" w:lineRule="auto"/>
        <w:ind w:left="342" w:firstLine="342"/>
        <w:jc w:val="both"/>
        <w:rPr>
          <w:sz w:val="28"/>
          <w:szCs w:val="28"/>
        </w:rPr>
      </w:pPr>
      <w:r w:rsidRPr="0032599A">
        <w:rPr>
          <w:color w:val="000000"/>
          <w:sz w:val="28"/>
          <w:szCs w:val="28"/>
          <w:lang w:val="uk-UA"/>
        </w:rPr>
        <w:t>Ви</w:t>
      </w:r>
      <w:r w:rsidR="00CD4FF6">
        <w:rPr>
          <w:color w:val="000000"/>
          <w:sz w:val="28"/>
          <w:szCs w:val="28"/>
          <w:lang w:val="uk-UA"/>
        </w:rPr>
        <w:t>ручка</w:t>
      </w:r>
      <w:r w:rsidRPr="0032599A">
        <w:rPr>
          <w:color w:val="000000"/>
          <w:sz w:val="28"/>
          <w:szCs w:val="28"/>
          <w:lang w:val="uk-UA"/>
        </w:rPr>
        <w:t xml:space="preserve"> від реалізації підвищився на 5,16%;</w:t>
      </w:r>
    </w:p>
    <w:p w:rsidR="0032599A" w:rsidRPr="0032599A" w:rsidRDefault="0032599A" w:rsidP="00A705BE">
      <w:pPr>
        <w:numPr>
          <w:ilvl w:val="0"/>
          <w:numId w:val="16"/>
        </w:numPr>
        <w:shd w:val="clear" w:color="auto" w:fill="FFFFFF"/>
        <w:tabs>
          <w:tab w:val="clear" w:pos="2448"/>
        </w:tabs>
        <w:autoSpaceDE w:val="0"/>
        <w:autoSpaceDN w:val="0"/>
        <w:adjustRightInd w:val="0"/>
        <w:spacing w:line="396" w:lineRule="auto"/>
        <w:ind w:left="342" w:firstLine="342"/>
        <w:jc w:val="both"/>
        <w:rPr>
          <w:sz w:val="28"/>
          <w:szCs w:val="28"/>
        </w:rPr>
      </w:pPr>
      <w:r w:rsidRPr="0032599A">
        <w:rPr>
          <w:color w:val="000000"/>
          <w:sz w:val="28"/>
          <w:szCs w:val="28"/>
          <w:lang w:val="uk-UA"/>
        </w:rPr>
        <w:t>Витрати на 1 грн. реалізованої продукції знизилися на 3,60%;</w:t>
      </w:r>
    </w:p>
    <w:p w:rsidR="0032599A" w:rsidRPr="0032599A" w:rsidRDefault="0032599A" w:rsidP="00A705BE">
      <w:pPr>
        <w:numPr>
          <w:ilvl w:val="0"/>
          <w:numId w:val="16"/>
        </w:numPr>
        <w:shd w:val="clear" w:color="auto" w:fill="FFFFFF"/>
        <w:tabs>
          <w:tab w:val="clear" w:pos="2448"/>
        </w:tabs>
        <w:autoSpaceDE w:val="0"/>
        <w:autoSpaceDN w:val="0"/>
        <w:adjustRightInd w:val="0"/>
        <w:spacing w:line="396" w:lineRule="auto"/>
        <w:ind w:left="342" w:firstLine="342"/>
        <w:jc w:val="both"/>
        <w:rPr>
          <w:sz w:val="28"/>
          <w:szCs w:val="28"/>
        </w:rPr>
      </w:pPr>
      <w:r w:rsidRPr="0032599A">
        <w:rPr>
          <w:color w:val="000000"/>
          <w:sz w:val="28"/>
          <w:szCs w:val="28"/>
          <w:lang w:val="uk-UA"/>
        </w:rPr>
        <w:t>Прибуток від реалізації продукції збільшилася на 23,45%;</w:t>
      </w:r>
    </w:p>
    <w:p w:rsidR="0032599A" w:rsidRPr="0032599A" w:rsidRDefault="0032599A" w:rsidP="00A705BE">
      <w:pPr>
        <w:numPr>
          <w:ilvl w:val="0"/>
          <w:numId w:val="16"/>
        </w:numPr>
        <w:shd w:val="clear" w:color="auto" w:fill="FFFFFF"/>
        <w:tabs>
          <w:tab w:val="clear" w:pos="2448"/>
        </w:tabs>
        <w:autoSpaceDE w:val="0"/>
        <w:autoSpaceDN w:val="0"/>
        <w:adjustRightInd w:val="0"/>
        <w:spacing w:line="396" w:lineRule="auto"/>
        <w:ind w:left="342" w:firstLine="342"/>
        <w:jc w:val="both"/>
        <w:rPr>
          <w:sz w:val="28"/>
          <w:szCs w:val="28"/>
        </w:rPr>
      </w:pPr>
      <w:r w:rsidRPr="0032599A">
        <w:rPr>
          <w:color w:val="000000"/>
          <w:sz w:val="28"/>
          <w:szCs w:val="28"/>
          <w:lang w:val="uk-UA"/>
        </w:rPr>
        <w:t>Рентабельність продажів збільшилася на 17,38%.</w:t>
      </w:r>
    </w:p>
    <w:p w:rsidR="0032599A" w:rsidRPr="0032599A" w:rsidRDefault="0032599A" w:rsidP="00A705BE">
      <w:pPr>
        <w:shd w:val="clear" w:color="auto" w:fill="FFFFFF"/>
        <w:autoSpaceDE w:val="0"/>
        <w:autoSpaceDN w:val="0"/>
        <w:adjustRightInd w:val="0"/>
        <w:spacing w:line="396" w:lineRule="auto"/>
        <w:ind w:firstLine="684"/>
        <w:jc w:val="both"/>
        <w:rPr>
          <w:sz w:val="28"/>
          <w:szCs w:val="28"/>
        </w:rPr>
      </w:pPr>
      <w:r w:rsidRPr="0032599A">
        <w:rPr>
          <w:color w:val="000000"/>
          <w:sz w:val="28"/>
          <w:szCs w:val="28"/>
          <w:lang w:val="uk-UA"/>
        </w:rPr>
        <w:t>Усе це говорить про успішне функціонування підприємства в звітному році. Більш того, порівнюючи темпи зростання прибутку і виторги від реалізації, можна зробити висновок, що підприємство йде по інтенсивному шляху розвитку, тобто при не значному росту випуску продукції показники прибутку і рентабельності виросли на досить значну величину. Це говорить про досить ефективне використання підприємством своїх ресурсів.</w:t>
      </w:r>
    </w:p>
    <w:p w:rsidR="0032599A" w:rsidRPr="0032599A" w:rsidRDefault="0032599A" w:rsidP="00A705BE">
      <w:pPr>
        <w:shd w:val="clear" w:color="auto" w:fill="FFFFFF"/>
        <w:autoSpaceDE w:val="0"/>
        <w:autoSpaceDN w:val="0"/>
        <w:adjustRightInd w:val="0"/>
        <w:spacing w:line="396" w:lineRule="auto"/>
        <w:ind w:firstLine="684"/>
        <w:jc w:val="both"/>
        <w:rPr>
          <w:sz w:val="28"/>
          <w:szCs w:val="28"/>
        </w:rPr>
      </w:pPr>
      <w:r w:rsidRPr="0032599A">
        <w:rPr>
          <w:color w:val="000000"/>
          <w:sz w:val="28"/>
          <w:szCs w:val="28"/>
          <w:lang w:val="uk-UA"/>
        </w:rPr>
        <w:t>2) Однак у роботі підприємства є і деякі негативні моменти:</w:t>
      </w:r>
    </w:p>
    <w:p w:rsidR="0032599A" w:rsidRPr="0032599A" w:rsidRDefault="0032599A" w:rsidP="00A705BE">
      <w:pPr>
        <w:numPr>
          <w:ilvl w:val="0"/>
          <w:numId w:val="17"/>
        </w:numPr>
        <w:shd w:val="clear" w:color="auto" w:fill="FFFFFF"/>
        <w:tabs>
          <w:tab w:val="clear" w:pos="2088"/>
        </w:tabs>
        <w:autoSpaceDE w:val="0"/>
        <w:autoSpaceDN w:val="0"/>
        <w:adjustRightInd w:val="0"/>
        <w:spacing w:line="396" w:lineRule="auto"/>
        <w:ind w:left="342" w:firstLine="342"/>
        <w:jc w:val="both"/>
        <w:rPr>
          <w:sz w:val="28"/>
          <w:szCs w:val="28"/>
        </w:rPr>
      </w:pPr>
      <w:r w:rsidRPr="0032599A">
        <w:rPr>
          <w:color w:val="000000"/>
          <w:sz w:val="28"/>
          <w:szCs w:val="28"/>
          <w:lang w:val="uk-UA"/>
        </w:rPr>
        <w:t>Підприємство випускає усього лише один вид продукції одного сорту, тобто відсутня диверсифікованість виробництва, унаслідок чого на показниках роботи підприємства може сильно позначитися коливання попиту на його продукцію;</w:t>
      </w:r>
    </w:p>
    <w:p w:rsidR="0032599A" w:rsidRPr="0032599A" w:rsidRDefault="0032599A" w:rsidP="00A705BE">
      <w:pPr>
        <w:numPr>
          <w:ilvl w:val="0"/>
          <w:numId w:val="17"/>
        </w:numPr>
        <w:shd w:val="clear" w:color="auto" w:fill="FFFFFF"/>
        <w:tabs>
          <w:tab w:val="clear" w:pos="2088"/>
        </w:tabs>
        <w:autoSpaceDE w:val="0"/>
        <w:autoSpaceDN w:val="0"/>
        <w:adjustRightInd w:val="0"/>
        <w:spacing w:line="396" w:lineRule="auto"/>
        <w:ind w:left="342" w:firstLine="342"/>
        <w:jc w:val="both"/>
        <w:rPr>
          <w:sz w:val="28"/>
          <w:szCs w:val="28"/>
        </w:rPr>
      </w:pPr>
      <w:r w:rsidRPr="0032599A">
        <w:rPr>
          <w:color w:val="000000"/>
          <w:sz w:val="28"/>
          <w:szCs w:val="28"/>
          <w:lang w:val="uk-UA"/>
        </w:rPr>
        <w:t>Частина своєї продукції підприємство реалізує по більш низьких цінах іншим підприємствам у формі взаємозаліків, що негативно позначається на його фінансових результатах;</w:t>
      </w:r>
    </w:p>
    <w:p w:rsidR="0032599A" w:rsidRPr="00CD4FF6" w:rsidRDefault="0032599A" w:rsidP="00A705BE">
      <w:pPr>
        <w:numPr>
          <w:ilvl w:val="0"/>
          <w:numId w:val="17"/>
        </w:numPr>
        <w:shd w:val="clear" w:color="auto" w:fill="FFFFFF"/>
        <w:tabs>
          <w:tab w:val="clear" w:pos="2088"/>
        </w:tabs>
        <w:autoSpaceDE w:val="0"/>
        <w:autoSpaceDN w:val="0"/>
        <w:adjustRightInd w:val="0"/>
        <w:spacing w:line="396" w:lineRule="auto"/>
        <w:ind w:left="342" w:firstLine="342"/>
        <w:jc w:val="both"/>
        <w:rPr>
          <w:sz w:val="28"/>
          <w:szCs w:val="28"/>
          <w:lang w:val="uk-UA"/>
        </w:rPr>
      </w:pPr>
      <w:r w:rsidRPr="0032599A">
        <w:rPr>
          <w:color w:val="000000"/>
          <w:sz w:val="28"/>
          <w:szCs w:val="28"/>
          <w:lang w:val="uk-UA"/>
        </w:rPr>
        <w:t xml:space="preserve">Не можна не відзначити деяке збільшення собівартості одиниці продукції в </w:t>
      </w:r>
      <w:r w:rsidR="00CD4FF6">
        <w:rPr>
          <w:color w:val="000000"/>
          <w:sz w:val="28"/>
          <w:szCs w:val="28"/>
          <w:lang w:val="uk-UA"/>
        </w:rPr>
        <w:t>2001 р.</w:t>
      </w:r>
      <w:r w:rsidRPr="0032599A">
        <w:rPr>
          <w:color w:val="000000"/>
          <w:sz w:val="28"/>
          <w:szCs w:val="28"/>
          <w:lang w:val="uk-UA"/>
        </w:rPr>
        <w:t xml:space="preserve"> у порівнянні </w:t>
      </w:r>
      <w:r w:rsidR="00CD4FF6">
        <w:rPr>
          <w:color w:val="000000"/>
          <w:sz w:val="28"/>
          <w:szCs w:val="28"/>
          <w:lang w:val="uk-UA"/>
        </w:rPr>
        <w:t xml:space="preserve">з 2000 </w:t>
      </w:r>
      <w:r w:rsidRPr="0032599A">
        <w:rPr>
          <w:color w:val="000000"/>
          <w:sz w:val="28"/>
          <w:szCs w:val="28"/>
          <w:lang w:val="uk-UA"/>
        </w:rPr>
        <w:t>р., хоча, швидше за усе воно викликано інфляційними моментами і компенсується ціною, що збільшилася;</w:t>
      </w:r>
    </w:p>
    <w:p w:rsidR="0032599A" w:rsidRPr="009C48EF" w:rsidRDefault="0032599A" w:rsidP="00A705BE">
      <w:pPr>
        <w:numPr>
          <w:ilvl w:val="0"/>
          <w:numId w:val="17"/>
        </w:numPr>
        <w:shd w:val="clear" w:color="auto" w:fill="FFFFFF"/>
        <w:tabs>
          <w:tab w:val="clear" w:pos="2088"/>
        </w:tabs>
        <w:autoSpaceDE w:val="0"/>
        <w:autoSpaceDN w:val="0"/>
        <w:adjustRightInd w:val="0"/>
        <w:spacing w:line="396" w:lineRule="auto"/>
        <w:ind w:left="0" w:firstLine="684"/>
        <w:jc w:val="both"/>
        <w:rPr>
          <w:color w:val="000000"/>
          <w:sz w:val="28"/>
          <w:szCs w:val="28"/>
          <w:lang w:val="uk-UA"/>
        </w:rPr>
      </w:pPr>
      <w:r w:rsidRPr="0032599A">
        <w:rPr>
          <w:color w:val="000000"/>
          <w:sz w:val="28"/>
          <w:szCs w:val="28"/>
          <w:lang w:val="uk-UA"/>
        </w:rPr>
        <w:t xml:space="preserve">Як   показав   проведений   аналіз,   деяка   частина   ресурсів   </w:t>
      </w:r>
      <w:r w:rsidRPr="009C48EF">
        <w:rPr>
          <w:color w:val="000000"/>
          <w:sz w:val="28"/>
          <w:szCs w:val="28"/>
          <w:lang w:val="uk-UA"/>
        </w:rPr>
        <w:t>підприємства</w:t>
      </w:r>
    </w:p>
    <w:p w:rsidR="009C48EF" w:rsidRPr="009C48EF" w:rsidRDefault="009C48EF" w:rsidP="00A705BE">
      <w:pPr>
        <w:shd w:val="clear" w:color="auto" w:fill="FFFFFF"/>
        <w:autoSpaceDE w:val="0"/>
        <w:autoSpaceDN w:val="0"/>
        <w:adjustRightInd w:val="0"/>
        <w:spacing w:line="396" w:lineRule="auto"/>
        <w:ind w:firstLine="684"/>
        <w:jc w:val="both"/>
        <w:rPr>
          <w:sz w:val="28"/>
          <w:szCs w:val="28"/>
        </w:rPr>
      </w:pPr>
      <w:r w:rsidRPr="009C48EF">
        <w:rPr>
          <w:color w:val="000000"/>
          <w:sz w:val="28"/>
          <w:szCs w:val="28"/>
          <w:lang w:val="uk-UA"/>
        </w:rPr>
        <w:t>3) У ході аналізу були виявлені резерви зростання прибутку за рахунок декількох факторів:</w:t>
      </w:r>
    </w:p>
    <w:p w:rsidR="009C48EF" w:rsidRPr="009C48EF" w:rsidRDefault="009C48EF" w:rsidP="00A705BE">
      <w:pPr>
        <w:numPr>
          <w:ilvl w:val="0"/>
          <w:numId w:val="18"/>
        </w:numPr>
        <w:shd w:val="clear" w:color="auto" w:fill="FFFFFF"/>
        <w:tabs>
          <w:tab w:val="clear" w:pos="2088"/>
        </w:tabs>
        <w:autoSpaceDE w:val="0"/>
        <w:autoSpaceDN w:val="0"/>
        <w:adjustRightInd w:val="0"/>
        <w:spacing w:line="396" w:lineRule="auto"/>
        <w:ind w:left="399" w:firstLine="285"/>
        <w:jc w:val="both"/>
        <w:rPr>
          <w:sz w:val="28"/>
          <w:szCs w:val="28"/>
        </w:rPr>
      </w:pPr>
      <w:r w:rsidRPr="009C48EF">
        <w:rPr>
          <w:color w:val="000000"/>
          <w:sz w:val="28"/>
          <w:szCs w:val="28"/>
          <w:lang w:val="uk-UA"/>
        </w:rPr>
        <w:t>За рахунок збільшення обсягу реалізації продукції;</w:t>
      </w:r>
    </w:p>
    <w:p w:rsidR="009C48EF" w:rsidRPr="009C48EF" w:rsidRDefault="009C48EF" w:rsidP="00A705BE">
      <w:pPr>
        <w:numPr>
          <w:ilvl w:val="0"/>
          <w:numId w:val="18"/>
        </w:numPr>
        <w:shd w:val="clear" w:color="auto" w:fill="FFFFFF"/>
        <w:tabs>
          <w:tab w:val="clear" w:pos="2088"/>
        </w:tabs>
        <w:autoSpaceDE w:val="0"/>
        <w:autoSpaceDN w:val="0"/>
        <w:adjustRightInd w:val="0"/>
        <w:spacing w:line="396" w:lineRule="auto"/>
        <w:ind w:left="399" w:firstLine="285"/>
        <w:jc w:val="both"/>
        <w:rPr>
          <w:sz w:val="28"/>
          <w:szCs w:val="28"/>
        </w:rPr>
      </w:pPr>
      <w:r w:rsidRPr="009C48EF">
        <w:rPr>
          <w:color w:val="000000"/>
          <w:sz w:val="28"/>
          <w:szCs w:val="28"/>
          <w:lang w:val="uk-UA"/>
        </w:rPr>
        <w:t>За рахунок зниження собівартості товарної продукції;</w:t>
      </w:r>
    </w:p>
    <w:p w:rsidR="009C48EF" w:rsidRPr="00013C30" w:rsidRDefault="009C48EF" w:rsidP="00A705BE">
      <w:pPr>
        <w:numPr>
          <w:ilvl w:val="0"/>
          <w:numId w:val="18"/>
        </w:numPr>
        <w:shd w:val="clear" w:color="auto" w:fill="FFFFFF"/>
        <w:tabs>
          <w:tab w:val="clear" w:pos="2088"/>
        </w:tabs>
        <w:autoSpaceDE w:val="0"/>
        <w:autoSpaceDN w:val="0"/>
        <w:adjustRightInd w:val="0"/>
        <w:spacing w:line="396" w:lineRule="auto"/>
        <w:ind w:left="399" w:firstLine="285"/>
        <w:jc w:val="both"/>
        <w:rPr>
          <w:sz w:val="28"/>
          <w:szCs w:val="28"/>
        </w:rPr>
      </w:pPr>
      <w:r w:rsidRPr="009C48EF">
        <w:rPr>
          <w:color w:val="000000"/>
          <w:sz w:val="28"/>
          <w:szCs w:val="28"/>
          <w:lang w:val="uk-UA"/>
        </w:rPr>
        <w:t>За рахунок підвищення середньореалізаціо</w:t>
      </w:r>
      <w:r>
        <w:rPr>
          <w:color w:val="000000"/>
          <w:sz w:val="28"/>
          <w:szCs w:val="28"/>
          <w:lang w:val="uk-UA"/>
        </w:rPr>
        <w:t>й</w:t>
      </w:r>
      <w:r w:rsidRPr="009C48EF">
        <w:rPr>
          <w:color w:val="000000"/>
          <w:sz w:val="28"/>
          <w:szCs w:val="28"/>
          <w:lang w:val="uk-UA"/>
        </w:rPr>
        <w:t>них цін внаслідок оптимізації структури реалізації продукції.</w:t>
      </w:r>
    </w:p>
    <w:p w:rsidR="00013C30" w:rsidRPr="009C48EF" w:rsidRDefault="00013C30" w:rsidP="00A705BE">
      <w:pPr>
        <w:shd w:val="clear" w:color="auto" w:fill="FFFFFF"/>
        <w:autoSpaceDE w:val="0"/>
        <w:autoSpaceDN w:val="0"/>
        <w:adjustRightInd w:val="0"/>
        <w:spacing w:line="396" w:lineRule="auto"/>
        <w:ind w:firstLine="684"/>
        <w:jc w:val="both"/>
        <w:rPr>
          <w:sz w:val="28"/>
          <w:szCs w:val="28"/>
        </w:rPr>
      </w:pPr>
    </w:p>
    <w:p w:rsidR="009C48EF" w:rsidRDefault="009C48EF" w:rsidP="00A705BE">
      <w:pPr>
        <w:shd w:val="clear" w:color="auto" w:fill="FFFFFF"/>
        <w:autoSpaceDE w:val="0"/>
        <w:autoSpaceDN w:val="0"/>
        <w:adjustRightInd w:val="0"/>
        <w:spacing w:line="396" w:lineRule="auto"/>
        <w:ind w:firstLine="684"/>
        <w:jc w:val="both"/>
        <w:rPr>
          <w:color w:val="000000"/>
          <w:sz w:val="28"/>
          <w:szCs w:val="28"/>
          <w:lang w:val="uk-UA"/>
        </w:rPr>
      </w:pPr>
      <w:r w:rsidRPr="009C48EF">
        <w:rPr>
          <w:color w:val="000000"/>
          <w:sz w:val="28"/>
          <w:szCs w:val="28"/>
          <w:lang w:val="uk-UA"/>
        </w:rPr>
        <w:t>За результатами аналізу можна зробити наступні пропозиції:</w:t>
      </w:r>
    </w:p>
    <w:p w:rsidR="00013C30" w:rsidRPr="009C48EF" w:rsidRDefault="00013C30" w:rsidP="00A705BE">
      <w:pPr>
        <w:shd w:val="clear" w:color="auto" w:fill="FFFFFF"/>
        <w:autoSpaceDE w:val="0"/>
        <w:autoSpaceDN w:val="0"/>
        <w:adjustRightInd w:val="0"/>
        <w:spacing w:line="396" w:lineRule="auto"/>
        <w:ind w:firstLine="684"/>
        <w:jc w:val="both"/>
        <w:rPr>
          <w:sz w:val="28"/>
          <w:szCs w:val="28"/>
        </w:rPr>
      </w:pPr>
    </w:p>
    <w:p w:rsidR="009C48EF" w:rsidRDefault="009C48EF" w:rsidP="00A705BE">
      <w:pPr>
        <w:shd w:val="clear" w:color="auto" w:fill="FFFFFF"/>
        <w:autoSpaceDE w:val="0"/>
        <w:autoSpaceDN w:val="0"/>
        <w:adjustRightInd w:val="0"/>
        <w:spacing w:line="396" w:lineRule="auto"/>
        <w:ind w:firstLine="684"/>
        <w:jc w:val="both"/>
        <w:rPr>
          <w:color w:val="000000"/>
          <w:sz w:val="28"/>
          <w:szCs w:val="28"/>
          <w:lang w:val="uk-UA"/>
        </w:rPr>
      </w:pPr>
      <w:r w:rsidRPr="009C48EF">
        <w:rPr>
          <w:color w:val="000000"/>
          <w:sz w:val="28"/>
          <w:szCs w:val="28"/>
          <w:lang w:val="uk-UA"/>
        </w:rPr>
        <w:t xml:space="preserve">А) По-перше, для одержання максимального прибутку підприємство повинне найбільше повно використовувати знаходяться в його розпорядженні ресурси, і в першу чергу воно повинно використовувати виявлений резерв по виробництву на наявному в нього устаткуванні додаткової продукції. </w:t>
      </w:r>
      <w:r w:rsidRPr="009C48EF">
        <w:rPr>
          <w:bCs/>
          <w:color w:val="000000"/>
          <w:sz w:val="28"/>
          <w:szCs w:val="28"/>
          <w:lang w:val="uk-UA"/>
        </w:rPr>
        <w:t xml:space="preserve">Збільшення випуску </w:t>
      </w:r>
      <w:r w:rsidRPr="009C48EF">
        <w:rPr>
          <w:color w:val="000000"/>
          <w:sz w:val="28"/>
          <w:szCs w:val="28"/>
          <w:lang w:val="uk-UA"/>
        </w:rPr>
        <w:t>знижує витрати на одиницю продукції, тобто витрати на її виготовлення в розрахунку на одиницю продукції знижуються, а отже, знижується собівартість, що в остаточному підсумку веде до збільшення прибутку від реалізації продукції. Ну а крім цього, додаткове виробництво рентабельної продукції вже саме по собі дає додатковий прибуток. Таким чином, при збільшенні випуску і, відповідно, реалізації рентабельної продукції збільшується прибуток у розрахунку на одиницю продукції, а також збільшується кількість реалізованої продукції, кожна додаткова одиниця якої збільшує загальну суму прибутку. Унаслідок цього, збільшення рентабельної продукції, що випускається, за умови її реалізації дає значний приріст обсягу прибутку. У нашому випадку додатковий приріст обсягу продукції, що випускається, може дати підприємству 237,405 тис. грн. додаткового прибутку.</w:t>
      </w:r>
    </w:p>
    <w:p w:rsidR="00690A3C" w:rsidRPr="009C48EF" w:rsidRDefault="00690A3C" w:rsidP="00A705BE">
      <w:pPr>
        <w:shd w:val="clear" w:color="auto" w:fill="FFFFFF"/>
        <w:autoSpaceDE w:val="0"/>
        <w:autoSpaceDN w:val="0"/>
        <w:adjustRightInd w:val="0"/>
        <w:spacing w:line="396" w:lineRule="auto"/>
        <w:ind w:firstLine="684"/>
        <w:jc w:val="both"/>
        <w:rPr>
          <w:sz w:val="28"/>
          <w:szCs w:val="28"/>
        </w:rPr>
      </w:pPr>
    </w:p>
    <w:p w:rsidR="009C48EF" w:rsidRDefault="009C48EF" w:rsidP="00A705BE">
      <w:pPr>
        <w:shd w:val="clear" w:color="auto" w:fill="FFFFFF"/>
        <w:autoSpaceDE w:val="0"/>
        <w:autoSpaceDN w:val="0"/>
        <w:adjustRightInd w:val="0"/>
        <w:spacing w:line="396" w:lineRule="auto"/>
        <w:ind w:firstLine="684"/>
        <w:jc w:val="both"/>
        <w:rPr>
          <w:color w:val="000000"/>
          <w:sz w:val="28"/>
          <w:szCs w:val="28"/>
          <w:lang w:val="uk-UA"/>
        </w:rPr>
      </w:pPr>
      <w:r w:rsidRPr="009C48EF">
        <w:rPr>
          <w:bCs/>
          <w:color w:val="000000"/>
          <w:sz w:val="28"/>
          <w:szCs w:val="28"/>
          <w:lang w:val="uk-UA"/>
        </w:rPr>
        <w:t xml:space="preserve">Б) Зниження собівартості </w:t>
      </w:r>
      <w:r w:rsidRPr="009C48EF">
        <w:rPr>
          <w:color w:val="000000"/>
          <w:sz w:val="28"/>
          <w:szCs w:val="28"/>
          <w:lang w:val="uk-UA"/>
        </w:rPr>
        <w:t>також значно може збільшити одержувану підприємством прибуток. Як описувалося в попередньому пункті, одним з факторів зниження собівартості є збільшення обсягу продукції, що випускається. Іншими факторами є:</w:t>
      </w:r>
    </w:p>
    <w:p w:rsidR="00690A3C" w:rsidRPr="00690A3C" w:rsidRDefault="00690A3C" w:rsidP="00A705BE">
      <w:pPr>
        <w:numPr>
          <w:ilvl w:val="0"/>
          <w:numId w:val="19"/>
        </w:numPr>
        <w:shd w:val="clear" w:color="auto" w:fill="FFFFFF"/>
        <w:tabs>
          <w:tab w:val="clear" w:pos="2088"/>
        </w:tabs>
        <w:autoSpaceDE w:val="0"/>
        <w:autoSpaceDN w:val="0"/>
        <w:adjustRightInd w:val="0"/>
        <w:spacing w:line="396" w:lineRule="auto"/>
        <w:ind w:left="342" w:firstLine="342"/>
        <w:jc w:val="both"/>
        <w:rPr>
          <w:sz w:val="28"/>
          <w:szCs w:val="28"/>
        </w:rPr>
      </w:pPr>
      <w:r w:rsidRPr="00690A3C">
        <w:rPr>
          <w:color w:val="000000"/>
          <w:sz w:val="28"/>
          <w:szCs w:val="28"/>
          <w:lang w:val="uk-UA"/>
        </w:rPr>
        <w:t>Злагоджена робота всіх складових виробничого процесу (основного, допоміжного, обслуговуючого виробництва);</w:t>
      </w:r>
    </w:p>
    <w:p w:rsidR="00690A3C" w:rsidRPr="00690A3C" w:rsidRDefault="00690A3C" w:rsidP="00A705BE">
      <w:pPr>
        <w:numPr>
          <w:ilvl w:val="0"/>
          <w:numId w:val="19"/>
        </w:numPr>
        <w:shd w:val="clear" w:color="auto" w:fill="FFFFFF"/>
        <w:tabs>
          <w:tab w:val="clear" w:pos="2088"/>
        </w:tabs>
        <w:autoSpaceDE w:val="0"/>
        <w:autoSpaceDN w:val="0"/>
        <w:adjustRightInd w:val="0"/>
        <w:spacing w:line="396" w:lineRule="auto"/>
        <w:ind w:left="342" w:firstLine="342"/>
        <w:jc w:val="both"/>
        <w:rPr>
          <w:sz w:val="28"/>
          <w:szCs w:val="28"/>
        </w:rPr>
      </w:pPr>
      <w:r w:rsidRPr="00690A3C">
        <w:rPr>
          <w:color w:val="000000"/>
          <w:sz w:val="28"/>
          <w:szCs w:val="28"/>
          <w:lang w:val="uk-UA"/>
        </w:rPr>
        <w:t>Оптимізація потокових процесів на підприємстві.</w:t>
      </w:r>
    </w:p>
    <w:p w:rsidR="00690A3C" w:rsidRDefault="00690A3C" w:rsidP="00A705BE">
      <w:pPr>
        <w:shd w:val="clear" w:color="auto" w:fill="FFFFFF"/>
        <w:autoSpaceDE w:val="0"/>
        <w:autoSpaceDN w:val="0"/>
        <w:adjustRightInd w:val="0"/>
        <w:spacing w:line="396" w:lineRule="auto"/>
        <w:ind w:firstLine="684"/>
        <w:jc w:val="both"/>
        <w:rPr>
          <w:color w:val="000000"/>
          <w:sz w:val="28"/>
          <w:szCs w:val="28"/>
          <w:lang w:val="uk-UA"/>
        </w:rPr>
      </w:pPr>
      <w:r w:rsidRPr="00690A3C">
        <w:rPr>
          <w:color w:val="000000"/>
          <w:sz w:val="28"/>
          <w:szCs w:val="28"/>
          <w:lang w:val="uk-UA"/>
        </w:rPr>
        <w:t>Пророблений аналіз показав, що після проведення відповідних заходів щодо зниження собівартості підприємство може дістати додатковий прибуток у розмірі 440,000</w:t>
      </w:r>
      <w:r>
        <w:rPr>
          <w:color w:val="000000"/>
          <w:sz w:val="28"/>
          <w:szCs w:val="28"/>
          <w:lang w:val="uk-UA"/>
        </w:rPr>
        <w:t xml:space="preserve"> </w:t>
      </w:r>
      <w:r w:rsidRPr="00690A3C">
        <w:rPr>
          <w:color w:val="000000"/>
          <w:sz w:val="28"/>
          <w:szCs w:val="28"/>
          <w:lang w:val="uk-UA"/>
        </w:rPr>
        <w:t>тис.</w:t>
      </w:r>
      <w:r>
        <w:rPr>
          <w:color w:val="000000"/>
          <w:sz w:val="28"/>
          <w:szCs w:val="28"/>
          <w:lang w:val="uk-UA"/>
        </w:rPr>
        <w:t xml:space="preserve"> </w:t>
      </w:r>
      <w:r w:rsidRPr="00690A3C">
        <w:rPr>
          <w:color w:val="000000"/>
          <w:sz w:val="28"/>
          <w:szCs w:val="28"/>
          <w:lang w:val="uk-UA"/>
        </w:rPr>
        <w:t>грн.</w:t>
      </w:r>
    </w:p>
    <w:p w:rsidR="00690A3C" w:rsidRPr="00690A3C" w:rsidRDefault="00690A3C" w:rsidP="00A705BE">
      <w:pPr>
        <w:shd w:val="clear" w:color="auto" w:fill="FFFFFF"/>
        <w:autoSpaceDE w:val="0"/>
        <w:autoSpaceDN w:val="0"/>
        <w:adjustRightInd w:val="0"/>
        <w:spacing w:line="396" w:lineRule="auto"/>
        <w:ind w:firstLine="684"/>
        <w:jc w:val="both"/>
        <w:rPr>
          <w:sz w:val="28"/>
          <w:szCs w:val="28"/>
        </w:rPr>
      </w:pPr>
    </w:p>
    <w:p w:rsidR="00690A3C" w:rsidRPr="00690A3C" w:rsidRDefault="00690A3C" w:rsidP="00A705BE">
      <w:pPr>
        <w:shd w:val="clear" w:color="auto" w:fill="FFFFFF"/>
        <w:autoSpaceDE w:val="0"/>
        <w:autoSpaceDN w:val="0"/>
        <w:adjustRightInd w:val="0"/>
        <w:spacing w:line="396" w:lineRule="auto"/>
        <w:ind w:firstLine="684"/>
        <w:jc w:val="both"/>
        <w:rPr>
          <w:sz w:val="28"/>
          <w:szCs w:val="28"/>
          <w:lang w:val="uk-UA"/>
        </w:rPr>
      </w:pPr>
      <w:r w:rsidRPr="00690A3C">
        <w:rPr>
          <w:color w:val="000000"/>
          <w:sz w:val="28"/>
          <w:szCs w:val="28"/>
          <w:lang w:val="uk-UA"/>
        </w:rPr>
        <w:t xml:space="preserve">В) Немаловажним фактором одержання додаткового прибутку </w:t>
      </w:r>
      <w:r w:rsidRPr="00690A3C">
        <w:rPr>
          <w:b/>
          <w:bCs/>
          <w:color w:val="000000"/>
          <w:sz w:val="28"/>
          <w:szCs w:val="28"/>
          <w:lang w:val="uk-UA"/>
        </w:rPr>
        <w:t xml:space="preserve">є </w:t>
      </w:r>
      <w:r w:rsidRPr="00690A3C">
        <w:rPr>
          <w:bCs/>
          <w:color w:val="000000"/>
          <w:sz w:val="28"/>
          <w:szCs w:val="28"/>
          <w:lang w:val="uk-UA"/>
        </w:rPr>
        <w:t xml:space="preserve">оптимізація структури збуту. </w:t>
      </w:r>
      <w:r w:rsidRPr="00690A3C">
        <w:rPr>
          <w:color w:val="000000"/>
          <w:sz w:val="28"/>
          <w:szCs w:val="28"/>
          <w:lang w:val="uk-UA"/>
        </w:rPr>
        <w:t xml:space="preserve">При проведенні даної оптимізації питома вага продукції, реалізованої по договірним, більш високих цінах, повинна збільшитися до свого максимального рівня, а в ідеалі </w:t>
      </w:r>
      <w:r w:rsidRPr="00690A3C">
        <w:rPr>
          <w:color w:val="000000"/>
          <w:sz w:val="28"/>
          <w:szCs w:val="28"/>
        </w:rPr>
        <w:t>-</w:t>
      </w:r>
      <w:r w:rsidRPr="00690A3C">
        <w:rPr>
          <w:color w:val="000000"/>
          <w:sz w:val="28"/>
          <w:szCs w:val="28"/>
          <w:lang w:val="uk-UA"/>
        </w:rPr>
        <w:t xml:space="preserve"> до 100%. Відповідно, частка продукції, реалізованої підприємством іншим організаціям по лінії взаємозаліків по більш</w:t>
      </w:r>
      <w:r>
        <w:rPr>
          <w:color w:val="000000"/>
          <w:sz w:val="28"/>
          <w:szCs w:val="28"/>
          <w:lang w:val="uk-UA"/>
        </w:rPr>
        <w:t xml:space="preserve"> </w:t>
      </w:r>
      <w:r w:rsidRPr="00690A3C">
        <w:rPr>
          <w:color w:val="000000"/>
          <w:sz w:val="28"/>
          <w:szCs w:val="28"/>
          <w:lang w:val="uk-UA"/>
        </w:rPr>
        <w:t>низьких цінах повинна бути якнайнижче.</w:t>
      </w:r>
    </w:p>
    <w:p w:rsidR="00690A3C" w:rsidRDefault="00690A3C" w:rsidP="00A705BE">
      <w:pPr>
        <w:shd w:val="clear" w:color="auto" w:fill="FFFFFF"/>
        <w:autoSpaceDE w:val="0"/>
        <w:autoSpaceDN w:val="0"/>
        <w:adjustRightInd w:val="0"/>
        <w:spacing w:line="396" w:lineRule="auto"/>
        <w:ind w:firstLine="684"/>
        <w:jc w:val="both"/>
        <w:rPr>
          <w:bCs/>
          <w:color w:val="000000"/>
          <w:sz w:val="28"/>
          <w:szCs w:val="28"/>
          <w:lang w:val="uk-UA"/>
        </w:rPr>
      </w:pPr>
      <w:r w:rsidRPr="00690A3C">
        <w:rPr>
          <w:color w:val="000000"/>
          <w:sz w:val="28"/>
          <w:szCs w:val="28"/>
          <w:lang w:val="uk-UA"/>
        </w:rPr>
        <w:t>Як було показано в ході проведеного аналізу, при впровадженні</w:t>
      </w:r>
      <w:r w:rsidRPr="00690A3C">
        <w:rPr>
          <w:color w:val="000000"/>
          <w:sz w:val="28"/>
          <w:szCs w:val="28"/>
        </w:rPr>
        <w:t xml:space="preserve"> </w:t>
      </w:r>
      <w:r w:rsidRPr="00690A3C">
        <w:rPr>
          <w:color w:val="000000"/>
          <w:sz w:val="28"/>
          <w:szCs w:val="28"/>
          <w:lang w:val="uk-UA"/>
        </w:rPr>
        <w:t>пропонованих</w:t>
      </w:r>
      <w:r w:rsidRPr="00690A3C">
        <w:rPr>
          <w:color w:val="000000"/>
          <w:sz w:val="28"/>
          <w:szCs w:val="28"/>
        </w:rPr>
        <w:t xml:space="preserve"> </w:t>
      </w:r>
      <w:r w:rsidRPr="00690A3C">
        <w:rPr>
          <w:color w:val="000000"/>
          <w:sz w:val="28"/>
          <w:szCs w:val="28"/>
          <w:lang w:val="uk-UA"/>
        </w:rPr>
        <w:t xml:space="preserve">заходів підприємство може дістати додатковий прибуток у розмірі </w:t>
      </w:r>
      <w:r w:rsidRPr="00690A3C">
        <w:rPr>
          <w:bCs/>
          <w:color w:val="000000"/>
          <w:sz w:val="28"/>
          <w:szCs w:val="28"/>
          <w:lang w:val="uk-UA"/>
        </w:rPr>
        <w:t xml:space="preserve">1007,45 </w:t>
      </w:r>
      <w:r w:rsidRPr="00690A3C">
        <w:rPr>
          <w:color w:val="000000"/>
          <w:sz w:val="28"/>
          <w:szCs w:val="28"/>
          <w:lang w:val="uk-UA"/>
        </w:rPr>
        <w:t xml:space="preserve">тдс. руб. При цьому рентабельність виробничої діяльності збільшиться на </w:t>
      </w:r>
      <w:r w:rsidRPr="00690A3C">
        <w:rPr>
          <w:bCs/>
          <w:color w:val="000000"/>
          <w:sz w:val="28"/>
          <w:szCs w:val="28"/>
          <w:lang w:val="uk-UA"/>
        </w:rPr>
        <w:t>32,92 %.</w:t>
      </w:r>
    </w:p>
    <w:p w:rsidR="006A41DA" w:rsidRDefault="006A41DA" w:rsidP="00A705BE">
      <w:pPr>
        <w:shd w:val="clear" w:color="auto" w:fill="FFFFFF"/>
        <w:autoSpaceDE w:val="0"/>
        <w:autoSpaceDN w:val="0"/>
        <w:adjustRightInd w:val="0"/>
        <w:spacing w:line="396" w:lineRule="auto"/>
        <w:ind w:firstLine="684"/>
        <w:jc w:val="both"/>
        <w:rPr>
          <w:color w:val="000000"/>
          <w:sz w:val="28"/>
          <w:szCs w:val="28"/>
          <w:lang w:val="uk-UA"/>
        </w:rPr>
        <w:sectPr w:rsidR="006A41DA" w:rsidSect="002B11BB">
          <w:pgSz w:w="11906" w:h="16838"/>
          <w:pgMar w:top="1134" w:right="1134" w:bottom="1134" w:left="1134" w:header="709" w:footer="709" w:gutter="0"/>
          <w:cols w:space="708"/>
          <w:docGrid w:linePitch="360"/>
        </w:sectPr>
      </w:pPr>
    </w:p>
    <w:p w:rsidR="00654BD8" w:rsidRDefault="00654BD8" w:rsidP="00A705BE">
      <w:pPr>
        <w:shd w:val="clear" w:color="auto" w:fill="FFFFFF"/>
        <w:autoSpaceDE w:val="0"/>
        <w:autoSpaceDN w:val="0"/>
        <w:adjustRightInd w:val="0"/>
        <w:spacing w:line="396" w:lineRule="auto"/>
        <w:ind w:firstLine="684"/>
        <w:jc w:val="center"/>
        <w:rPr>
          <w:b/>
          <w:bCs/>
          <w:color w:val="000000"/>
          <w:sz w:val="28"/>
          <w:szCs w:val="28"/>
          <w:lang w:val="en-US"/>
        </w:rPr>
      </w:pPr>
      <w:r w:rsidRPr="00654BD8">
        <w:rPr>
          <w:b/>
          <w:bCs/>
          <w:color w:val="000000"/>
          <w:sz w:val="28"/>
          <w:szCs w:val="28"/>
          <w:lang w:val="uk-UA"/>
        </w:rPr>
        <w:t>3. Визначення</w:t>
      </w:r>
      <w:r w:rsidRPr="00654BD8">
        <w:rPr>
          <w:b/>
          <w:bCs/>
          <w:color w:val="000000"/>
          <w:sz w:val="28"/>
          <w:szCs w:val="28"/>
        </w:rPr>
        <w:t xml:space="preserve"> </w:t>
      </w:r>
      <w:r w:rsidRPr="00654BD8">
        <w:rPr>
          <w:b/>
          <w:bCs/>
          <w:color w:val="000000"/>
          <w:sz w:val="28"/>
          <w:szCs w:val="28"/>
          <w:lang w:val="uk-UA"/>
        </w:rPr>
        <w:t>резервів збільшення суми прибутку і рентабельності</w:t>
      </w:r>
    </w:p>
    <w:p w:rsidR="00654BD8" w:rsidRDefault="00654BD8" w:rsidP="00A705BE">
      <w:pPr>
        <w:shd w:val="clear" w:color="auto" w:fill="FFFFFF"/>
        <w:autoSpaceDE w:val="0"/>
        <w:autoSpaceDN w:val="0"/>
        <w:adjustRightInd w:val="0"/>
        <w:spacing w:line="396" w:lineRule="auto"/>
        <w:ind w:firstLine="684"/>
        <w:jc w:val="center"/>
        <w:rPr>
          <w:b/>
          <w:color w:val="000000"/>
          <w:sz w:val="28"/>
          <w:szCs w:val="28"/>
          <w:lang w:val="en-US"/>
        </w:rPr>
      </w:pPr>
    </w:p>
    <w:p w:rsidR="00D2014B" w:rsidRPr="003E1531" w:rsidRDefault="00367106" w:rsidP="00A705BE">
      <w:pPr>
        <w:shd w:val="clear" w:color="auto" w:fill="FFFFFF"/>
        <w:autoSpaceDE w:val="0"/>
        <w:autoSpaceDN w:val="0"/>
        <w:adjustRightInd w:val="0"/>
        <w:spacing w:line="396" w:lineRule="auto"/>
        <w:ind w:firstLine="684"/>
        <w:jc w:val="center"/>
        <w:rPr>
          <w:b/>
          <w:color w:val="000000"/>
          <w:sz w:val="28"/>
          <w:szCs w:val="28"/>
          <w:lang w:val="uk-UA"/>
        </w:rPr>
      </w:pPr>
      <w:r w:rsidRPr="003E1531">
        <w:rPr>
          <w:b/>
          <w:color w:val="000000"/>
          <w:sz w:val="28"/>
          <w:szCs w:val="28"/>
          <w:lang w:val="uk-UA"/>
        </w:rPr>
        <w:t>3.1. Визначення</w:t>
      </w:r>
      <w:r w:rsidR="003E1531" w:rsidRPr="003E1531">
        <w:rPr>
          <w:b/>
          <w:color w:val="000000"/>
          <w:sz w:val="28"/>
          <w:szCs w:val="28"/>
          <w:lang w:val="uk-UA"/>
        </w:rPr>
        <w:t xml:space="preserve"> головних внутрішніх і зовнішніх чинників підвищення діяльності підприємства.</w:t>
      </w:r>
    </w:p>
    <w:p w:rsidR="003E1531" w:rsidRDefault="003E1531" w:rsidP="00A705BE">
      <w:pPr>
        <w:shd w:val="clear" w:color="auto" w:fill="FFFFFF"/>
        <w:autoSpaceDE w:val="0"/>
        <w:autoSpaceDN w:val="0"/>
        <w:adjustRightInd w:val="0"/>
        <w:spacing w:line="396" w:lineRule="auto"/>
        <w:ind w:firstLine="684"/>
        <w:jc w:val="both"/>
        <w:rPr>
          <w:color w:val="000000"/>
          <w:sz w:val="28"/>
          <w:szCs w:val="28"/>
          <w:lang w:val="uk-UA"/>
        </w:rPr>
      </w:pPr>
    </w:p>
    <w:p w:rsidR="003E1531" w:rsidRDefault="003E1531" w:rsidP="00A705BE">
      <w:pPr>
        <w:shd w:val="clear" w:color="auto" w:fill="FFFFFF"/>
        <w:autoSpaceDE w:val="0"/>
        <w:autoSpaceDN w:val="0"/>
        <w:adjustRightInd w:val="0"/>
        <w:spacing w:line="396" w:lineRule="auto"/>
        <w:ind w:firstLine="684"/>
        <w:jc w:val="both"/>
        <w:rPr>
          <w:color w:val="000000"/>
          <w:sz w:val="28"/>
          <w:szCs w:val="28"/>
          <w:lang w:val="uk-UA"/>
        </w:rPr>
      </w:pPr>
      <w:r>
        <w:rPr>
          <w:color w:val="000000"/>
          <w:sz w:val="28"/>
          <w:szCs w:val="28"/>
          <w:lang w:val="uk-UA"/>
        </w:rPr>
        <w:t>Резерви збільшення суми прибутку і рентабельності пов</w:t>
      </w:r>
      <w:r w:rsidRPr="003E1531">
        <w:rPr>
          <w:color w:val="000000"/>
          <w:sz w:val="28"/>
          <w:szCs w:val="28"/>
          <w:lang w:val="uk-UA"/>
        </w:rPr>
        <w:t>'</w:t>
      </w:r>
      <w:r>
        <w:rPr>
          <w:color w:val="000000"/>
          <w:sz w:val="28"/>
          <w:szCs w:val="28"/>
          <w:lang w:val="uk-UA"/>
        </w:rPr>
        <w:t>язані з напрямками господарювання підприємства, для керівників і відповідних спеціалістів (менеджерів), важливим є детальне значення масштабів дії, форм контролю та використання найбільш істотних внутрішніх і зовнішніх чинників ефективності на різних рівнях управління діяльністю підприємства.</w:t>
      </w:r>
    </w:p>
    <w:p w:rsidR="003E1531" w:rsidRDefault="003E1531" w:rsidP="00A705BE">
      <w:pPr>
        <w:shd w:val="clear" w:color="auto" w:fill="FFFFFF"/>
        <w:autoSpaceDE w:val="0"/>
        <w:autoSpaceDN w:val="0"/>
        <w:adjustRightInd w:val="0"/>
        <w:spacing w:line="396" w:lineRule="auto"/>
        <w:ind w:firstLine="684"/>
        <w:jc w:val="both"/>
        <w:rPr>
          <w:color w:val="000000"/>
          <w:sz w:val="28"/>
          <w:szCs w:val="28"/>
          <w:lang w:val="uk-UA"/>
        </w:rPr>
      </w:pPr>
      <w:r>
        <w:rPr>
          <w:color w:val="000000"/>
          <w:sz w:val="28"/>
          <w:szCs w:val="28"/>
          <w:lang w:val="uk-UA"/>
        </w:rPr>
        <w:t xml:space="preserve">Головний внутрішній і зовнішній </w:t>
      </w:r>
      <w:r w:rsidR="009D48FA">
        <w:rPr>
          <w:color w:val="000000"/>
          <w:sz w:val="28"/>
          <w:szCs w:val="28"/>
          <w:lang w:val="uk-UA"/>
        </w:rPr>
        <w:t>чинники підвищення ефективності діяльності підприємства.</w:t>
      </w:r>
    </w:p>
    <w:p w:rsidR="009D48FA" w:rsidRDefault="009D48FA" w:rsidP="00A705BE">
      <w:pPr>
        <w:numPr>
          <w:ilvl w:val="0"/>
          <w:numId w:val="23"/>
        </w:numPr>
        <w:shd w:val="clear" w:color="auto" w:fill="FFFFFF"/>
        <w:tabs>
          <w:tab w:val="clear" w:pos="1794"/>
        </w:tabs>
        <w:autoSpaceDE w:val="0"/>
        <w:autoSpaceDN w:val="0"/>
        <w:adjustRightInd w:val="0"/>
        <w:spacing w:line="396" w:lineRule="auto"/>
        <w:ind w:left="0" w:firstLine="684"/>
        <w:jc w:val="both"/>
        <w:rPr>
          <w:color w:val="000000"/>
          <w:sz w:val="28"/>
          <w:szCs w:val="28"/>
          <w:lang w:val="uk-UA"/>
        </w:rPr>
      </w:pPr>
      <w:r>
        <w:rPr>
          <w:color w:val="000000"/>
          <w:sz w:val="28"/>
          <w:szCs w:val="28"/>
          <w:lang w:val="uk-UA"/>
        </w:rPr>
        <w:t>Технологія. Технологічні нововведення, особливо сучасні форми автоматизації та інформаційних технологій, справляють най статичний вплив на рівень і динаміку ефективності виробництва продукції.</w:t>
      </w:r>
    </w:p>
    <w:p w:rsidR="009D48FA" w:rsidRDefault="00DD772B" w:rsidP="00A705BE">
      <w:pPr>
        <w:numPr>
          <w:ilvl w:val="0"/>
          <w:numId w:val="23"/>
        </w:numPr>
        <w:shd w:val="clear" w:color="auto" w:fill="FFFFFF"/>
        <w:tabs>
          <w:tab w:val="clear" w:pos="1794"/>
        </w:tabs>
        <w:autoSpaceDE w:val="0"/>
        <w:autoSpaceDN w:val="0"/>
        <w:adjustRightInd w:val="0"/>
        <w:spacing w:line="396" w:lineRule="auto"/>
        <w:ind w:left="0" w:firstLine="684"/>
        <w:jc w:val="both"/>
        <w:rPr>
          <w:color w:val="000000"/>
          <w:sz w:val="28"/>
          <w:szCs w:val="28"/>
          <w:lang w:val="uk-UA"/>
        </w:rPr>
      </w:pPr>
      <w:r>
        <w:rPr>
          <w:color w:val="000000"/>
          <w:sz w:val="28"/>
          <w:szCs w:val="28"/>
          <w:lang w:val="uk-UA"/>
        </w:rPr>
        <w:t>Устаткуванню належить провідне місце в програмі підвищення ефективності передовсім виробничої діяльності.  Продуктивність діючого устаткування залежить не тільки від  його технологічного рівня, а й від належної організації ремонтно-технічного обслуговування оптимальних строків експлуатації, змінності роботи, завантаженні в часі.</w:t>
      </w:r>
    </w:p>
    <w:p w:rsidR="00DD772B" w:rsidRDefault="00DD772B" w:rsidP="00A705BE">
      <w:pPr>
        <w:numPr>
          <w:ilvl w:val="0"/>
          <w:numId w:val="23"/>
        </w:numPr>
        <w:shd w:val="clear" w:color="auto" w:fill="FFFFFF"/>
        <w:tabs>
          <w:tab w:val="clear" w:pos="1794"/>
        </w:tabs>
        <w:autoSpaceDE w:val="0"/>
        <w:autoSpaceDN w:val="0"/>
        <w:adjustRightInd w:val="0"/>
        <w:spacing w:line="396" w:lineRule="auto"/>
        <w:ind w:left="0" w:firstLine="684"/>
        <w:jc w:val="both"/>
        <w:rPr>
          <w:color w:val="000000"/>
          <w:sz w:val="28"/>
          <w:szCs w:val="28"/>
          <w:lang w:val="uk-UA"/>
        </w:rPr>
      </w:pPr>
      <w:r>
        <w:rPr>
          <w:color w:val="000000"/>
          <w:sz w:val="28"/>
          <w:szCs w:val="28"/>
          <w:lang w:val="uk-UA"/>
        </w:rPr>
        <w:t>Матеріали та енергія позитивно впливають на рівень ефективності, якщо розв</w:t>
      </w:r>
      <w:r w:rsidRPr="00DD772B">
        <w:rPr>
          <w:color w:val="000000"/>
          <w:sz w:val="28"/>
          <w:szCs w:val="28"/>
          <w:lang w:val="uk-UA"/>
        </w:rPr>
        <w:t>'</w:t>
      </w:r>
      <w:r>
        <w:rPr>
          <w:color w:val="000000"/>
          <w:sz w:val="28"/>
          <w:szCs w:val="28"/>
          <w:lang w:val="uk-UA"/>
        </w:rPr>
        <w:t>язуються проблеми ресурсозбереження, зниження матеріаломісткості та енергоємності продукції, раціоналізується управління запасами матеріальних ресурсів і джерелами постачання.</w:t>
      </w:r>
    </w:p>
    <w:p w:rsidR="00DD772B" w:rsidRDefault="00DD772B" w:rsidP="00A705BE">
      <w:pPr>
        <w:numPr>
          <w:ilvl w:val="0"/>
          <w:numId w:val="23"/>
        </w:numPr>
        <w:shd w:val="clear" w:color="auto" w:fill="FFFFFF"/>
        <w:tabs>
          <w:tab w:val="clear" w:pos="1794"/>
        </w:tabs>
        <w:autoSpaceDE w:val="0"/>
        <w:autoSpaceDN w:val="0"/>
        <w:adjustRightInd w:val="0"/>
        <w:spacing w:line="396" w:lineRule="auto"/>
        <w:ind w:left="0" w:firstLine="684"/>
        <w:jc w:val="both"/>
        <w:rPr>
          <w:color w:val="000000"/>
          <w:sz w:val="28"/>
          <w:szCs w:val="28"/>
          <w:lang w:val="uk-UA"/>
        </w:rPr>
      </w:pPr>
      <w:r>
        <w:rPr>
          <w:color w:val="000000"/>
          <w:sz w:val="28"/>
          <w:szCs w:val="28"/>
          <w:lang w:val="uk-UA"/>
        </w:rPr>
        <w:t>Вироби. Самі продукти праці, їхня якість і зовнішній вигляд (дизайн) також є важливими чинниками. Рівень дизайну має корелювати з корисною вартістю, тобто ціною, яку покупець готовий заплатити за вироби відповідної якості.</w:t>
      </w:r>
    </w:p>
    <w:p w:rsidR="00DD772B" w:rsidRDefault="00C172BB" w:rsidP="00A705BE">
      <w:pPr>
        <w:shd w:val="clear" w:color="auto" w:fill="FFFFFF"/>
        <w:autoSpaceDE w:val="0"/>
        <w:autoSpaceDN w:val="0"/>
        <w:adjustRightInd w:val="0"/>
        <w:spacing w:line="396" w:lineRule="auto"/>
        <w:ind w:firstLine="684"/>
        <w:jc w:val="both"/>
        <w:rPr>
          <w:color w:val="000000"/>
          <w:sz w:val="28"/>
          <w:szCs w:val="28"/>
          <w:lang w:val="uk-UA"/>
        </w:rPr>
      </w:pPr>
      <w:r>
        <w:rPr>
          <w:color w:val="000000"/>
          <w:sz w:val="28"/>
          <w:szCs w:val="28"/>
          <w:lang w:val="uk-UA"/>
        </w:rPr>
        <w:t>Проте для досягнення високої ефективності господарювання самої тільки користі товару недостатньо.</w:t>
      </w:r>
    </w:p>
    <w:p w:rsidR="00C172BB" w:rsidRDefault="00C172BB" w:rsidP="00A705BE">
      <w:pPr>
        <w:shd w:val="clear" w:color="auto" w:fill="FFFFFF"/>
        <w:autoSpaceDE w:val="0"/>
        <w:autoSpaceDN w:val="0"/>
        <w:adjustRightInd w:val="0"/>
        <w:spacing w:line="396" w:lineRule="auto"/>
        <w:ind w:firstLine="684"/>
        <w:jc w:val="both"/>
        <w:rPr>
          <w:color w:val="000000"/>
          <w:sz w:val="28"/>
          <w:szCs w:val="28"/>
          <w:lang w:val="uk-UA"/>
        </w:rPr>
      </w:pPr>
      <w:r>
        <w:rPr>
          <w:color w:val="000000"/>
          <w:sz w:val="28"/>
          <w:szCs w:val="28"/>
          <w:lang w:val="uk-UA"/>
        </w:rPr>
        <w:t>Пропоновані підприємством для реалізації продукти праці мають з</w:t>
      </w:r>
      <w:r w:rsidRPr="00C172BB">
        <w:rPr>
          <w:color w:val="000000"/>
          <w:sz w:val="28"/>
          <w:szCs w:val="28"/>
        </w:rPr>
        <w:t>'</w:t>
      </w:r>
      <w:r>
        <w:rPr>
          <w:color w:val="000000"/>
          <w:sz w:val="28"/>
          <w:szCs w:val="28"/>
          <w:lang w:val="uk-UA"/>
        </w:rPr>
        <w:t>явит</w:t>
      </w:r>
      <w:r w:rsidR="00A81F65">
        <w:rPr>
          <w:color w:val="000000"/>
          <w:sz w:val="28"/>
          <w:szCs w:val="28"/>
          <w:lang w:val="uk-UA"/>
        </w:rPr>
        <w:t>ися на ринку в потрібному місці, у потрібний час і за добре обміркованою ціною. У зв</w:t>
      </w:r>
      <w:r w:rsidR="00A81F65" w:rsidRPr="00A81F65">
        <w:rPr>
          <w:color w:val="000000"/>
          <w:sz w:val="28"/>
          <w:szCs w:val="28"/>
          <w:lang w:val="uk-UA"/>
        </w:rPr>
        <w:t>'</w:t>
      </w:r>
      <w:r w:rsidR="00A81F65">
        <w:rPr>
          <w:color w:val="000000"/>
          <w:sz w:val="28"/>
          <w:szCs w:val="28"/>
          <w:lang w:val="uk-UA"/>
        </w:rPr>
        <w:t>язку з цим суб</w:t>
      </w:r>
      <w:r w:rsidR="00A81F65" w:rsidRPr="00A81F65">
        <w:rPr>
          <w:color w:val="000000"/>
          <w:sz w:val="28"/>
          <w:szCs w:val="28"/>
          <w:lang w:val="uk-UA"/>
        </w:rPr>
        <w:t>'</w:t>
      </w:r>
      <w:r w:rsidR="00A81F65">
        <w:rPr>
          <w:color w:val="000000"/>
          <w:sz w:val="28"/>
          <w:szCs w:val="28"/>
          <w:lang w:val="uk-UA"/>
        </w:rPr>
        <w:t xml:space="preserve">єкт діяльності має стежити за тим, щоб не виникало будь-яких організаційних та економічних перешкод між виробництвом продукції (наданням послуг) та окремими </w:t>
      </w:r>
      <w:r w:rsidR="00FC5DC1">
        <w:rPr>
          <w:color w:val="000000"/>
          <w:sz w:val="28"/>
          <w:szCs w:val="28"/>
          <w:lang w:val="uk-UA"/>
        </w:rPr>
        <w:t>стадіями маркетингових досліджень.</w:t>
      </w:r>
    </w:p>
    <w:p w:rsidR="00FC5DC1" w:rsidRDefault="00FC5DC1" w:rsidP="00A705BE">
      <w:pPr>
        <w:numPr>
          <w:ilvl w:val="0"/>
          <w:numId w:val="23"/>
        </w:numPr>
        <w:shd w:val="clear" w:color="auto" w:fill="FFFFFF"/>
        <w:tabs>
          <w:tab w:val="clear" w:pos="1794"/>
        </w:tabs>
        <w:autoSpaceDE w:val="0"/>
        <w:autoSpaceDN w:val="0"/>
        <w:adjustRightInd w:val="0"/>
        <w:spacing w:line="396" w:lineRule="auto"/>
        <w:ind w:left="0" w:firstLine="684"/>
        <w:jc w:val="both"/>
        <w:rPr>
          <w:color w:val="000000"/>
          <w:sz w:val="28"/>
          <w:szCs w:val="28"/>
          <w:lang w:val="uk-UA"/>
        </w:rPr>
      </w:pPr>
      <w:r>
        <w:rPr>
          <w:color w:val="000000"/>
          <w:sz w:val="28"/>
          <w:szCs w:val="28"/>
          <w:lang w:val="uk-UA"/>
        </w:rPr>
        <w:t xml:space="preserve">Працівники. Основним джерелом </w:t>
      </w:r>
      <w:r w:rsidR="00392252">
        <w:rPr>
          <w:color w:val="000000"/>
          <w:sz w:val="28"/>
          <w:szCs w:val="28"/>
          <w:lang w:val="uk-UA"/>
        </w:rPr>
        <w:t>і визначальним чинником зростання ефективності діяльності є працівники – керівники, менеджери, спеціалісти, робітники. Ділові якості працівників, підвищення продуктивності їхньої праці багато в чому зумовлюється діловим мотиваційним механізмом на підприємстві, підтриманням сприятливого соціального мікроклімату в трудовому колективі.</w:t>
      </w:r>
    </w:p>
    <w:p w:rsidR="00392252" w:rsidRDefault="00392252" w:rsidP="00A705BE">
      <w:pPr>
        <w:numPr>
          <w:ilvl w:val="0"/>
          <w:numId w:val="23"/>
        </w:numPr>
        <w:shd w:val="clear" w:color="auto" w:fill="FFFFFF"/>
        <w:tabs>
          <w:tab w:val="clear" w:pos="1794"/>
        </w:tabs>
        <w:autoSpaceDE w:val="0"/>
        <w:autoSpaceDN w:val="0"/>
        <w:adjustRightInd w:val="0"/>
        <w:spacing w:line="396" w:lineRule="auto"/>
        <w:ind w:left="0" w:firstLine="684"/>
        <w:jc w:val="both"/>
        <w:rPr>
          <w:color w:val="000000"/>
          <w:sz w:val="28"/>
          <w:szCs w:val="28"/>
          <w:lang w:val="uk-UA"/>
        </w:rPr>
      </w:pPr>
      <w:r>
        <w:rPr>
          <w:color w:val="000000"/>
          <w:sz w:val="28"/>
          <w:szCs w:val="28"/>
          <w:lang w:val="uk-UA"/>
        </w:rPr>
        <w:t xml:space="preserve">Організація і системи. Єдність трудового колективу, раціональне делегування відповідальності, належні норми керування характеризують добру організацію діяльності підприємства, що забезпечує необхідну специфікацію та координацію управлінських процесів, а отже, вищий рівень ефективності будь-якої складної виробничо-господарської системи. При цьому остання </w:t>
      </w:r>
      <w:r w:rsidR="001B35EF">
        <w:rPr>
          <w:color w:val="000000"/>
          <w:sz w:val="28"/>
          <w:szCs w:val="28"/>
          <w:lang w:val="uk-UA"/>
        </w:rPr>
        <w:t xml:space="preserve">для підтримання високої ефективності господарювання </w:t>
      </w:r>
      <w:r w:rsidR="002A4458">
        <w:rPr>
          <w:color w:val="000000"/>
          <w:sz w:val="28"/>
          <w:szCs w:val="28"/>
          <w:lang w:val="uk-UA"/>
        </w:rPr>
        <w:t>має бути динамічною та гнучкою, періодично реформуватися відповідно до нових завдань, що постають за зміни ситуації на ринку.</w:t>
      </w:r>
    </w:p>
    <w:p w:rsidR="002A4458" w:rsidRDefault="00C86976" w:rsidP="00A705BE">
      <w:pPr>
        <w:numPr>
          <w:ilvl w:val="0"/>
          <w:numId w:val="23"/>
        </w:numPr>
        <w:shd w:val="clear" w:color="auto" w:fill="FFFFFF"/>
        <w:tabs>
          <w:tab w:val="clear" w:pos="1794"/>
        </w:tabs>
        <w:autoSpaceDE w:val="0"/>
        <w:autoSpaceDN w:val="0"/>
        <w:adjustRightInd w:val="0"/>
        <w:spacing w:line="396" w:lineRule="auto"/>
        <w:ind w:left="0" w:firstLine="684"/>
        <w:jc w:val="both"/>
        <w:rPr>
          <w:color w:val="000000"/>
          <w:sz w:val="28"/>
          <w:szCs w:val="28"/>
          <w:lang w:val="uk-UA"/>
        </w:rPr>
      </w:pPr>
      <w:r>
        <w:rPr>
          <w:color w:val="000000"/>
          <w:sz w:val="28"/>
          <w:szCs w:val="28"/>
          <w:lang w:val="uk-UA"/>
        </w:rPr>
        <w:t>Методи роботи. За переважання трудомістких процесів досконаліші методи роботи</w:t>
      </w:r>
      <w:r w:rsidR="00EC578A">
        <w:rPr>
          <w:color w:val="000000"/>
          <w:sz w:val="28"/>
          <w:szCs w:val="28"/>
          <w:lang w:val="uk-UA"/>
        </w:rPr>
        <w:t xml:space="preserve"> стають </w:t>
      </w:r>
      <w:r w:rsidR="00E16681">
        <w:rPr>
          <w:color w:val="000000"/>
          <w:sz w:val="28"/>
          <w:szCs w:val="28"/>
          <w:lang w:val="uk-UA"/>
        </w:rPr>
        <w:t xml:space="preserve">достатньо перспективним для забезпечення зростання ефективності діяльності підприємства. Постійне вдосконалення </w:t>
      </w:r>
      <w:r w:rsidR="00476220">
        <w:rPr>
          <w:color w:val="000000"/>
          <w:sz w:val="28"/>
          <w:szCs w:val="28"/>
          <w:lang w:val="uk-UA"/>
        </w:rPr>
        <w:t xml:space="preserve"> методів праці передбачає систематичний аналіз стану робочих місць та їхню атестацію, підвищення кваліфікації кадрів, узагальнення та використання нагромадженого на інших підприємствах позитивного досвіду.</w:t>
      </w:r>
    </w:p>
    <w:p w:rsidR="00476220" w:rsidRDefault="00B1057F" w:rsidP="00A705BE">
      <w:pPr>
        <w:numPr>
          <w:ilvl w:val="0"/>
          <w:numId w:val="23"/>
        </w:numPr>
        <w:shd w:val="clear" w:color="auto" w:fill="FFFFFF"/>
        <w:tabs>
          <w:tab w:val="clear" w:pos="1794"/>
        </w:tabs>
        <w:autoSpaceDE w:val="0"/>
        <w:autoSpaceDN w:val="0"/>
        <w:adjustRightInd w:val="0"/>
        <w:spacing w:line="396" w:lineRule="auto"/>
        <w:ind w:left="0" w:firstLine="684"/>
        <w:jc w:val="both"/>
        <w:rPr>
          <w:color w:val="000000"/>
          <w:sz w:val="28"/>
          <w:szCs w:val="28"/>
          <w:lang w:val="uk-UA"/>
        </w:rPr>
      </w:pPr>
      <w:r>
        <w:rPr>
          <w:color w:val="000000"/>
          <w:sz w:val="28"/>
          <w:szCs w:val="28"/>
          <w:lang w:val="uk-UA"/>
        </w:rPr>
        <w:t xml:space="preserve">Стиль управління, що поєднує професійну компетентність, діловитість і високу етику взаємовідносин між людьми, практично впливає на всі напрямки діяльності підприємства. Від </w:t>
      </w:r>
      <w:r w:rsidR="00200394">
        <w:rPr>
          <w:color w:val="000000"/>
          <w:sz w:val="28"/>
          <w:szCs w:val="28"/>
          <w:lang w:val="uk-UA"/>
        </w:rPr>
        <w:t xml:space="preserve">цього залежить,  у якій мірі враховуватимуться </w:t>
      </w:r>
      <w:r w:rsidR="00527C69">
        <w:rPr>
          <w:color w:val="000000"/>
          <w:sz w:val="28"/>
          <w:szCs w:val="28"/>
          <w:lang w:val="uk-UA"/>
        </w:rPr>
        <w:t>зовнішні чинники зростання ефективності діяльності на підприємстві. Відтак належний стиль управління як складовий елемент сучасного менеджменту є дійовим чинником підвищення ефективності діяльності підприємства</w:t>
      </w:r>
    </w:p>
    <w:p w:rsidR="005C789E" w:rsidRDefault="00527C69" w:rsidP="00A705BE">
      <w:pPr>
        <w:numPr>
          <w:ilvl w:val="0"/>
          <w:numId w:val="23"/>
        </w:numPr>
        <w:shd w:val="clear" w:color="auto" w:fill="FFFFFF"/>
        <w:tabs>
          <w:tab w:val="clear" w:pos="1794"/>
        </w:tabs>
        <w:autoSpaceDE w:val="0"/>
        <w:autoSpaceDN w:val="0"/>
        <w:adjustRightInd w:val="0"/>
        <w:spacing w:line="396" w:lineRule="auto"/>
        <w:ind w:left="0" w:firstLine="684"/>
        <w:jc w:val="both"/>
        <w:rPr>
          <w:color w:val="000000"/>
          <w:sz w:val="28"/>
          <w:szCs w:val="28"/>
          <w:lang w:val="uk-UA"/>
        </w:rPr>
      </w:pPr>
      <w:r>
        <w:rPr>
          <w:color w:val="000000"/>
          <w:sz w:val="28"/>
          <w:szCs w:val="28"/>
          <w:lang w:val="uk-UA"/>
        </w:rPr>
        <w:t xml:space="preserve">Державна </w:t>
      </w:r>
      <w:r w:rsidR="005C789E">
        <w:rPr>
          <w:color w:val="000000"/>
          <w:sz w:val="28"/>
          <w:szCs w:val="28"/>
          <w:lang w:val="uk-UA"/>
        </w:rPr>
        <w:t xml:space="preserve">економічна і соціальна політика істотно впливає на ефективність суспільного виробництва. Основними її елементами є: </w:t>
      </w:r>
    </w:p>
    <w:p w:rsidR="00527C69" w:rsidRDefault="005C789E" w:rsidP="00A705BE">
      <w:pPr>
        <w:shd w:val="clear" w:color="auto" w:fill="FFFFFF"/>
        <w:autoSpaceDE w:val="0"/>
        <w:autoSpaceDN w:val="0"/>
        <w:adjustRightInd w:val="0"/>
        <w:spacing w:line="396" w:lineRule="auto"/>
        <w:ind w:firstLine="684"/>
        <w:jc w:val="both"/>
        <w:rPr>
          <w:color w:val="000000"/>
          <w:sz w:val="28"/>
          <w:szCs w:val="28"/>
          <w:lang w:val="uk-UA"/>
        </w:rPr>
      </w:pPr>
      <w:r>
        <w:rPr>
          <w:color w:val="000000"/>
          <w:sz w:val="28"/>
          <w:szCs w:val="28"/>
          <w:lang w:val="uk-UA"/>
        </w:rPr>
        <w:t>а) практична діяльність владних структур;</w:t>
      </w:r>
    </w:p>
    <w:p w:rsidR="005C789E" w:rsidRDefault="005C789E" w:rsidP="00A705BE">
      <w:pPr>
        <w:shd w:val="clear" w:color="auto" w:fill="FFFFFF"/>
        <w:autoSpaceDE w:val="0"/>
        <w:autoSpaceDN w:val="0"/>
        <w:adjustRightInd w:val="0"/>
        <w:spacing w:line="396" w:lineRule="auto"/>
        <w:ind w:firstLine="684"/>
        <w:jc w:val="both"/>
        <w:rPr>
          <w:color w:val="000000"/>
          <w:sz w:val="28"/>
          <w:szCs w:val="28"/>
          <w:lang w:val="uk-UA"/>
        </w:rPr>
      </w:pPr>
      <w:r>
        <w:rPr>
          <w:color w:val="000000"/>
          <w:sz w:val="28"/>
          <w:szCs w:val="28"/>
          <w:lang w:val="uk-UA"/>
        </w:rPr>
        <w:t>б) різноманітні види законодавства;</w:t>
      </w:r>
    </w:p>
    <w:p w:rsidR="005C789E" w:rsidRDefault="005C789E" w:rsidP="00A705BE">
      <w:pPr>
        <w:shd w:val="clear" w:color="auto" w:fill="FFFFFF"/>
        <w:autoSpaceDE w:val="0"/>
        <w:autoSpaceDN w:val="0"/>
        <w:adjustRightInd w:val="0"/>
        <w:spacing w:line="396" w:lineRule="auto"/>
        <w:ind w:firstLine="684"/>
        <w:jc w:val="both"/>
        <w:rPr>
          <w:color w:val="000000"/>
          <w:sz w:val="28"/>
          <w:szCs w:val="28"/>
          <w:lang w:val="uk-UA"/>
        </w:rPr>
      </w:pPr>
      <w:r>
        <w:rPr>
          <w:color w:val="000000"/>
          <w:sz w:val="28"/>
          <w:szCs w:val="28"/>
          <w:lang w:val="uk-UA"/>
        </w:rPr>
        <w:t>в) фінансові інструменти (заходи, стимули);</w:t>
      </w:r>
    </w:p>
    <w:p w:rsidR="005C789E" w:rsidRDefault="005C789E" w:rsidP="00A705BE">
      <w:pPr>
        <w:shd w:val="clear" w:color="auto" w:fill="FFFFFF"/>
        <w:autoSpaceDE w:val="0"/>
        <w:autoSpaceDN w:val="0"/>
        <w:adjustRightInd w:val="0"/>
        <w:spacing w:line="396" w:lineRule="auto"/>
        <w:ind w:firstLine="684"/>
        <w:jc w:val="both"/>
        <w:rPr>
          <w:color w:val="000000"/>
          <w:sz w:val="28"/>
          <w:szCs w:val="28"/>
          <w:lang w:val="uk-UA"/>
        </w:rPr>
      </w:pPr>
      <w:r>
        <w:rPr>
          <w:color w:val="000000"/>
          <w:sz w:val="28"/>
          <w:szCs w:val="28"/>
          <w:lang w:val="uk-UA"/>
        </w:rPr>
        <w:t xml:space="preserve">г) економічні правила та нормативи (регулювання доходів і оплати праці, контроль за рівнем цін, ліцензування окремих </w:t>
      </w:r>
      <w:r w:rsidR="00291B72">
        <w:rPr>
          <w:color w:val="000000"/>
          <w:sz w:val="28"/>
          <w:szCs w:val="28"/>
          <w:lang w:val="uk-UA"/>
        </w:rPr>
        <w:t>видів діяльності</w:t>
      </w:r>
      <w:r>
        <w:rPr>
          <w:color w:val="000000"/>
          <w:sz w:val="28"/>
          <w:szCs w:val="28"/>
          <w:lang w:val="uk-UA"/>
        </w:rPr>
        <w:t>)</w:t>
      </w:r>
      <w:r w:rsidR="00291B72">
        <w:rPr>
          <w:color w:val="000000"/>
          <w:sz w:val="28"/>
          <w:szCs w:val="28"/>
          <w:lang w:val="uk-UA"/>
        </w:rPr>
        <w:t>;</w:t>
      </w:r>
    </w:p>
    <w:p w:rsidR="00291B72" w:rsidRDefault="00291B72" w:rsidP="00A705BE">
      <w:pPr>
        <w:shd w:val="clear" w:color="auto" w:fill="FFFFFF"/>
        <w:autoSpaceDE w:val="0"/>
        <w:autoSpaceDN w:val="0"/>
        <w:adjustRightInd w:val="0"/>
        <w:spacing w:line="396" w:lineRule="auto"/>
        <w:ind w:firstLine="684"/>
        <w:jc w:val="both"/>
        <w:rPr>
          <w:color w:val="000000"/>
          <w:sz w:val="28"/>
          <w:szCs w:val="28"/>
          <w:lang w:val="uk-UA"/>
        </w:rPr>
      </w:pPr>
      <w:r>
        <w:rPr>
          <w:color w:val="000000"/>
          <w:sz w:val="28"/>
          <w:szCs w:val="28"/>
          <w:lang w:val="uk-UA"/>
        </w:rPr>
        <w:t>д) рин</w:t>
      </w:r>
      <w:r w:rsidR="000F683E">
        <w:rPr>
          <w:color w:val="000000"/>
          <w:sz w:val="28"/>
          <w:szCs w:val="28"/>
          <w:lang w:val="uk-UA"/>
        </w:rPr>
        <w:t>к</w:t>
      </w:r>
      <w:r>
        <w:rPr>
          <w:color w:val="000000"/>
          <w:sz w:val="28"/>
          <w:szCs w:val="28"/>
          <w:lang w:val="uk-UA"/>
        </w:rPr>
        <w:t>ова, виробнича</w:t>
      </w:r>
      <w:r w:rsidR="002F1428">
        <w:rPr>
          <w:color w:val="000000"/>
          <w:sz w:val="28"/>
          <w:szCs w:val="28"/>
          <w:lang w:val="uk-UA"/>
        </w:rPr>
        <w:t xml:space="preserve"> і соціальна інфраструктури;</w:t>
      </w:r>
    </w:p>
    <w:p w:rsidR="002F1428" w:rsidRDefault="00BF603A" w:rsidP="00A705BE">
      <w:pPr>
        <w:shd w:val="clear" w:color="auto" w:fill="FFFFFF"/>
        <w:autoSpaceDE w:val="0"/>
        <w:autoSpaceDN w:val="0"/>
        <w:adjustRightInd w:val="0"/>
        <w:spacing w:line="396" w:lineRule="auto"/>
        <w:ind w:firstLine="684"/>
        <w:jc w:val="both"/>
        <w:rPr>
          <w:color w:val="000000"/>
          <w:sz w:val="28"/>
          <w:szCs w:val="28"/>
          <w:lang w:val="uk-UA"/>
        </w:rPr>
      </w:pPr>
      <w:r>
        <w:rPr>
          <w:color w:val="000000"/>
          <w:sz w:val="28"/>
          <w:szCs w:val="28"/>
          <w:lang w:val="uk-UA"/>
        </w:rPr>
        <w:t xml:space="preserve">е) </w:t>
      </w:r>
      <w:r w:rsidR="00B13C56">
        <w:rPr>
          <w:color w:val="000000"/>
          <w:sz w:val="28"/>
          <w:szCs w:val="28"/>
          <w:lang w:val="uk-UA"/>
        </w:rPr>
        <w:t xml:space="preserve">макроекономічні </w:t>
      </w:r>
      <w:r w:rsidR="00C73FA1">
        <w:rPr>
          <w:color w:val="000000"/>
          <w:sz w:val="28"/>
          <w:szCs w:val="28"/>
          <w:lang w:val="uk-UA"/>
        </w:rPr>
        <w:t>структурні зміни;</w:t>
      </w:r>
    </w:p>
    <w:p w:rsidR="00C73FA1" w:rsidRDefault="00C73FA1" w:rsidP="00A705BE">
      <w:pPr>
        <w:shd w:val="clear" w:color="auto" w:fill="FFFFFF"/>
        <w:autoSpaceDE w:val="0"/>
        <w:autoSpaceDN w:val="0"/>
        <w:adjustRightInd w:val="0"/>
        <w:spacing w:line="396" w:lineRule="auto"/>
        <w:ind w:firstLine="684"/>
        <w:jc w:val="both"/>
        <w:rPr>
          <w:color w:val="000000"/>
          <w:sz w:val="28"/>
          <w:szCs w:val="28"/>
          <w:lang w:val="uk-UA"/>
        </w:rPr>
      </w:pPr>
      <w:r>
        <w:rPr>
          <w:color w:val="000000"/>
          <w:sz w:val="28"/>
          <w:szCs w:val="28"/>
          <w:lang w:val="uk-UA"/>
        </w:rPr>
        <w:t>є) програми приватизації державних підприємств;</w:t>
      </w:r>
    </w:p>
    <w:p w:rsidR="00C73FA1" w:rsidRDefault="00C73FA1" w:rsidP="00A705BE">
      <w:pPr>
        <w:shd w:val="clear" w:color="auto" w:fill="FFFFFF"/>
        <w:autoSpaceDE w:val="0"/>
        <w:autoSpaceDN w:val="0"/>
        <w:adjustRightInd w:val="0"/>
        <w:spacing w:line="396" w:lineRule="auto"/>
        <w:ind w:firstLine="684"/>
        <w:jc w:val="both"/>
        <w:rPr>
          <w:color w:val="000000"/>
          <w:sz w:val="28"/>
          <w:szCs w:val="28"/>
          <w:lang w:val="uk-UA"/>
        </w:rPr>
      </w:pPr>
      <w:r>
        <w:rPr>
          <w:color w:val="000000"/>
          <w:sz w:val="28"/>
          <w:szCs w:val="28"/>
          <w:lang w:val="uk-UA"/>
        </w:rPr>
        <w:t>ж) комерціалізація організаційних структур виробничої сфери.</w:t>
      </w:r>
    </w:p>
    <w:p w:rsidR="00C73FA1" w:rsidRDefault="00C73FA1" w:rsidP="00A705BE">
      <w:pPr>
        <w:shd w:val="clear" w:color="auto" w:fill="FFFFFF"/>
        <w:autoSpaceDE w:val="0"/>
        <w:autoSpaceDN w:val="0"/>
        <w:adjustRightInd w:val="0"/>
        <w:spacing w:line="396" w:lineRule="auto"/>
        <w:ind w:firstLine="684"/>
        <w:jc w:val="both"/>
        <w:rPr>
          <w:color w:val="000000"/>
          <w:sz w:val="28"/>
          <w:szCs w:val="28"/>
          <w:lang w:val="uk-UA"/>
        </w:rPr>
      </w:pPr>
      <w:r>
        <w:rPr>
          <w:color w:val="000000"/>
          <w:sz w:val="28"/>
          <w:szCs w:val="28"/>
          <w:lang w:val="uk-UA"/>
        </w:rPr>
        <w:t>10. Інституціональні механізми. Для безперервного підвищення ефективності діяльності всіх суб</w:t>
      </w:r>
      <w:r w:rsidRPr="00C73FA1">
        <w:rPr>
          <w:color w:val="000000"/>
          <w:sz w:val="28"/>
          <w:szCs w:val="28"/>
          <w:lang w:val="uk-UA"/>
        </w:rPr>
        <w:t>'</w:t>
      </w:r>
      <w:r>
        <w:rPr>
          <w:color w:val="000000"/>
          <w:sz w:val="28"/>
          <w:szCs w:val="28"/>
          <w:lang w:val="uk-UA"/>
        </w:rPr>
        <w:t>єктів господарювання держава має створити відповідні організаційні передумови, що забезпечуватимуть постійне функціонування на національному, регіональному чи галузевому рівнях спеціальних інституціональних механізмів – організацій. Їхню діяльність треба зосередити на:</w:t>
      </w:r>
    </w:p>
    <w:p w:rsidR="00C73FA1" w:rsidRDefault="00C73FA1" w:rsidP="00A705BE">
      <w:pPr>
        <w:shd w:val="clear" w:color="auto" w:fill="FFFFFF"/>
        <w:autoSpaceDE w:val="0"/>
        <w:autoSpaceDN w:val="0"/>
        <w:adjustRightInd w:val="0"/>
        <w:spacing w:line="396" w:lineRule="auto"/>
        <w:ind w:firstLine="684"/>
        <w:jc w:val="both"/>
        <w:rPr>
          <w:color w:val="000000"/>
          <w:sz w:val="28"/>
          <w:szCs w:val="28"/>
          <w:lang w:val="uk-UA"/>
        </w:rPr>
      </w:pPr>
      <w:r>
        <w:rPr>
          <w:color w:val="000000"/>
          <w:sz w:val="28"/>
          <w:szCs w:val="28"/>
          <w:lang w:val="uk-UA"/>
        </w:rPr>
        <w:t>1) розв</w:t>
      </w:r>
      <w:r w:rsidRPr="00C73FA1">
        <w:rPr>
          <w:color w:val="000000"/>
          <w:sz w:val="28"/>
          <w:szCs w:val="28"/>
        </w:rPr>
        <w:t>'</w:t>
      </w:r>
      <w:r>
        <w:rPr>
          <w:color w:val="000000"/>
          <w:sz w:val="28"/>
          <w:szCs w:val="28"/>
          <w:lang w:val="uk-UA"/>
        </w:rPr>
        <w:t>язання ключових проблем підвищення ефективності різних виробничо-господарських систем;</w:t>
      </w:r>
    </w:p>
    <w:p w:rsidR="00C73FA1" w:rsidRDefault="00C73FA1" w:rsidP="00A705BE">
      <w:pPr>
        <w:shd w:val="clear" w:color="auto" w:fill="FFFFFF"/>
        <w:autoSpaceDE w:val="0"/>
        <w:autoSpaceDN w:val="0"/>
        <w:adjustRightInd w:val="0"/>
        <w:spacing w:line="396" w:lineRule="auto"/>
        <w:ind w:firstLine="684"/>
        <w:jc w:val="both"/>
        <w:rPr>
          <w:color w:val="000000"/>
          <w:sz w:val="28"/>
          <w:szCs w:val="28"/>
          <w:lang w:val="uk-UA"/>
        </w:rPr>
      </w:pPr>
      <w:r>
        <w:rPr>
          <w:color w:val="000000"/>
          <w:sz w:val="28"/>
          <w:szCs w:val="28"/>
          <w:lang w:val="uk-UA"/>
        </w:rPr>
        <w:t>2) практичні реалізації стратегії і тактики розвитку національної економіки на всіх рівнях управління.</w:t>
      </w:r>
    </w:p>
    <w:p w:rsidR="00C73FA1" w:rsidRDefault="00C73FA1" w:rsidP="00A705BE">
      <w:pPr>
        <w:shd w:val="clear" w:color="auto" w:fill="FFFFFF"/>
        <w:autoSpaceDE w:val="0"/>
        <w:autoSpaceDN w:val="0"/>
        <w:adjustRightInd w:val="0"/>
        <w:spacing w:line="396" w:lineRule="auto"/>
        <w:ind w:firstLine="684"/>
        <w:jc w:val="both"/>
        <w:rPr>
          <w:color w:val="000000"/>
          <w:sz w:val="28"/>
          <w:szCs w:val="28"/>
          <w:lang w:val="uk-UA"/>
        </w:rPr>
      </w:pPr>
      <w:r>
        <w:rPr>
          <w:color w:val="000000"/>
          <w:sz w:val="28"/>
          <w:szCs w:val="28"/>
          <w:lang w:val="uk-UA"/>
        </w:rPr>
        <w:t xml:space="preserve">11. </w:t>
      </w:r>
      <w:r w:rsidR="00E572FE">
        <w:rPr>
          <w:color w:val="000000"/>
          <w:sz w:val="28"/>
          <w:szCs w:val="28"/>
          <w:lang w:val="uk-UA"/>
        </w:rPr>
        <w:t xml:space="preserve">Інфраструктура. Важливою передумовою зростання ефективності діяльності підприємств є достатній рівень розвитку мережі різноманітних інституцій ринкової та виробничогосподасрької інфраструктури. Інші всі підприємницькі структури користуються послугами інноваційних </w:t>
      </w:r>
      <w:r w:rsidR="00436905">
        <w:rPr>
          <w:color w:val="000000"/>
          <w:sz w:val="28"/>
          <w:szCs w:val="28"/>
          <w:lang w:val="uk-UA"/>
        </w:rPr>
        <w:t xml:space="preserve">фондів і комерційних банків. бірж та інших </w:t>
      </w:r>
      <w:r w:rsidR="00354BA2">
        <w:rPr>
          <w:color w:val="000000"/>
          <w:sz w:val="28"/>
          <w:szCs w:val="28"/>
          <w:lang w:val="uk-UA"/>
        </w:rPr>
        <w:t>інститутів ринкової інфраструктури. Безпосередній вплив на результативність діяльності підприємства справляє належний розвиток виробничої інфраструктури.</w:t>
      </w:r>
    </w:p>
    <w:p w:rsidR="00354BA2" w:rsidRDefault="00354BA2" w:rsidP="00A705BE">
      <w:pPr>
        <w:shd w:val="clear" w:color="auto" w:fill="FFFFFF"/>
        <w:autoSpaceDE w:val="0"/>
        <w:autoSpaceDN w:val="0"/>
        <w:adjustRightInd w:val="0"/>
        <w:spacing w:line="396" w:lineRule="auto"/>
        <w:ind w:firstLine="684"/>
        <w:jc w:val="both"/>
        <w:rPr>
          <w:color w:val="000000"/>
          <w:sz w:val="28"/>
          <w:szCs w:val="28"/>
          <w:lang w:val="uk-UA"/>
        </w:rPr>
      </w:pPr>
      <w:r>
        <w:rPr>
          <w:color w:val="000000"/>
          <w:sz w:val="28"/>
          <w:szCs w:val="28"/>
          <w:lang w:val="uk-UA"/>
        </w:rPr>
        <w:t xml:space="preserve">12. </w:t>
      </w:r>
      <w:r w:rsidR="001214BD">
        <w:rPr>
          <w:color w:val="000000"/>
          <w:sz w:val="28"/>
          <w:szCs w:val="28"/>
          <w:lang w:val="uk-UA"/>
        </w:rPr>
        <w:t xml:space="preserve">Структурні зміни в суспільстві також впливають на показники ефективності на різних рінях </w:t>
      </w:r>
      <w:r w:rsidR="00D15C55">
        <w:rPr>
          <w:color w:val="000000"/>
          <w:sz w:val="28"/>
          <w:szCs w:val="28"/>
          <w:lang w:val="uk-UA"/>
        </w:rPr>
        <w:t>господарювання. Найважливішими є структурні зміни економічного та соціального характеру. Головні з них відбуваються в таких сферах:</w:t>
      </w:r>
    </w:p>
    <w:p w:rsidR="00D15C55" w:rsidRDefault="00D15C55" w:rsidP="00A705BE">
      <w:pPr>
        <w:shd w:val="clear" w:color="auto" w:fill="FFFFFF"/>
        <w:autoSpaceDE w:val="0"/>
        <w:autoSpaceDN w:val="0"/>
        <w:adjustRightInd w:val="0"/>
        <w:spacing w:line="396" w:lineRule="auto"/>
        <w:ind w:firstLine="684"/>
        <w:jc w:val="both"/>
        <w:rPr>
          <w:color w:val="000000"/>
          <w:sz w:val="28"/>
          <w:szCs w:val="28"/>
          <w:lang w:val="uk-UA"/>
        </w:rPr>
      </w:pPr>
      <w:r>
        <w:rPr>
          <w:color w:val="000000"/>
          <w:sz w:val="28"/>
          <w:szCs w:val="28"/>
          <w:lang w:val="uk-UA"/>
        </w:rPr>
        <w:t>а) склад та технічний рівень основних фондів;</w:t>
      </w:r>
    </w:p>
    <w:p w:rsidR="00D15C55" w:rsidRDefault="00D15C55" w:rsidP="00A705BE">
      <w:pPr>
        <w:shd w:val="clear" w:color="auto" w:fill="FFFFFF"/>
        <w:autoSpaceDE w:val="0"/>
        <w:autoSpaceDN w:val="0"/>
        <w:adjustRightInd w:val="0"/>
        <w:spacing w:line="396" w:lineRule="auto"/>
        <w:ind w:firstLine="684"/>
        <w:jc w:val="both"/>
        <w:rPr>
          <w:color w:val="000000"/>
          <w:sz w:val="28"/>
          <w:szCs w:val="28"/>
          <w:lang w:val="uk-UA"/>
        </w:rPr>
      </w:pPr>
      <w:r>
        <w:rPr>
          <w:color w:val="000000"/>
          <w:sz w:val="28"/>
          <w:szCs w:val="28"/>
          <w:lang w:val="uk-UA"/>
        </w:rPr>
        <w:t>б) масштабів виробництва та діяльності;</w:t>
      </w:r>
    </w:p>
    <w:p w:rsidR="00D15C55" w:rsidRDefault="00D15C55" w:rsidP="00A705BE">
      <w:pPr>
        <w:shd w:val="clear" w:color="auto" w:fill="FFFFFF"/>
        <w:autoSpaceDE w:val="0"/>
        <w:autoSpaceDN w:val="0"/>
        <w:adjustRightInd w:val="0"/>
        <w:spacing w:line="396" w:lineRule="auto"/>
        <w:ind w:firstLine="684"/>
        <w:jc w:val="both"/>
        <w:rPr>
          <w:color w:val="000000"/>
          <w:sz w:val="28"/>
          <w:szCs w:val="28"/>
          <w:lang w:val="uk-UA"/>
        </w:rPr>
      </w:pPr>
      <w:r>
        <w:rPr>
          <w:color w:val="000000"/>
          <w:sz w:val="28"/>
          <w:szCs w:val="28"/>
          <w:lang w:val="uk-UA"/>
        </w:rPr>
        <w:t>в) склад персоналу за ознаками статі, освіченості, кваліфікації.</w:t>
      </w:r>
    </w:p>
    <w:p w:rsidR="00D15C55" w:rsidRDefault="00D15C55" w:rsidP="00A705BE">
      <w:pPr>
        <w:shd w:val="clear" w:color="auto" w:fill="FFFFFF"/>
        <w:autoSpaceDE w:val="0"/>
        <w:autoSpaceDN w:val="0"/>
        <w:adjustRightInd w:val="0"/>
        <w:spacing w:line="396" w:lineRule="auto"/>
        <w:ind w:firstLine="684"/>
        <w:jc w:val="both"/>
        <w:rPr>
          <w:color w:val="000000"/>
          <w:sz w:val="28"/>
          <w:szCs w:val="28"/>
          <w:lang w:val="uk-UA"/>
        </w:rPr>
      </w:pPr>
      <w:r>
        <w:rPr>
          <w:color w:val="000000"/>
          <w:sz w:val="28"/>
          <w:szCs w:val="28"/>
          <w:lang w:val="uk-UA"/>
        </w:rPr>
        <w:t xml:space="preserve">Лише </w:t>
      </w:r>
      <w:r w:rsidR="009864DD">
        <w:rPr>
          <w:color w:val="000000"/>
          <w:sz w:val="28"/>
          <w:szCs w:val="28"/>
          <w:lang w:val="uk-UA"/>
        </w:rPr>
        <w:t>вміле використання всієї системи перелічених чинників може забезпечити достатні темпи зростання ефективності виробництва.</w:t>
      </w:r>
    </w:p>
    <w:p w:rsidR="009864DD" w:rsidRDefault="009864DD" w:rsidP="00A705BE">
      <w:pPr>
        <w:shd w:val="clear" w:color="auto" w:fill="FFFFFF"/>
        <w:autoSpaceDE w:val="0"/>
        <w:autoSpaceDN w:val="0"/>
        <w:adjustRightInd w:val="0"/>
        <w:spacing w:line="396" w:lineRule="auto"/>
        <w:ind w:firstLine="684"/>
        <w:jc w:val="both"/>
        <w:rPr>
          <w:color w:val="000000"/>
          <w:sz w:val="28"/>
          <w:szCs w:val="28"/>
          <w:lang w:val="en-US"/>
        </w:rPr>
      </w:pPr>
      <w:r>
        <w:rPr>
          <w:color w:val="000000"/>
          <w:sz w:val="28"/>
          <w:szCs w:val="28"/>
          <w:lang w:val="uk-UA"/>
        </w:rPr>
        <w:t>При цьому обов</w:t>
      </w:r>
      <w:r w:rsidRPr="006707D9">
        <w:rPr>
          <w:color w:val="000000"/>
          <w:sz w:val="28"/>
          <w:szCs w:val="28"/>
          <w:lang w:val="uk-UA"/>
        </w:rPr>
        <w:t>'</w:t>
      </w:r>
      <w:r>
        <w:rPr>
          <w:color w:val="000000"/>
          <w:sz w:val="28"/>
          <w:szCs w:val="28"/>
          <w:lang w:val="uk-UA"/>
        </w:rPr>
        <w:t>язковість урахування зовнішніх чинників не є такою жорсткою, як чинників внутрішніх.</w:t>
      </w:r>
    </w:p>
    <w:p w:rsidR="00654BD8" w:rsidRDefault="00654BD8" w:rsidP="00A705BE">
      <w:pPr>
        <w:shd w:val="clear" w:color="auto" w:fill="FFFFFF"/>
        <w:autoSpaceDE w:val="0"/>
        <w:autoSpaceDN w:val="0"/>
        <w:adjustRightInd w:val="0"/>
        <w:spacing w:line="396" w:lineRule="auto"/>
        <w:ind w:firstLine="684"/>
        <w:jc w:val="both"/>
        <w:rPr>
          <w:color w:val="000000"/>
          <w:sz w:val="28"/>
          <w:szCs w:val="28"/>
          <w:lang w:val="en-US"/>
        </w:rPr>
        <w:sectPr w:rsidR="00654BD8" w:rsidSect="002B11BB">
          <w:pgSz w:w="11906" w:h="16838"/>
          <w:pgMar w:top="1134" w:right="1134" w:bottom="1134" w:left="1134" w:header="709" w:footer="709" w:gutter="0"/>
          <w:cols w:space="708"/>
          <w:docGrid w:linePitch="360"/>
        </w:sectPr>
      </w:pPr>
    </w:p>
    <w:p w:rsidR="00654BD8" w:rsidRPr="00654BD8" w:rsidRDefault="00654BD8" w:rsidP="00A705BE">
      <w:pPr>
        <w:shd w:val="clear" w:color="auto" w:fill="FFFFFF"/>
        <w:autoSpaceDE w:val="0"/>
        <w:autoSpaceDN w:val="0"/>
        <w:adjustRightInd w:val="0"/>
        <w:spacing w:line="396" w:lineRule="auto"/>
        <w:ind w:firstLine="684"/>
        <w:jc w:val="center"/>
        <w:rPr>
          <w:b/>
          <w:color w:val="000000"/>
          <w:sz w:val="28"/>
          <w:szCs w:val="28"/>
          <w:lang w:val="uk-UA"/>
        </w:rPr>
      </w:pPr>
      <w:r w:rsidRPr="00654BD8">
        <w:rPr>
          <w:b/>
          <w:color w:val="000000"/>
          <w:sz w:val="28"/>
          <w:szCs w:val="28"/>
          <w:lang w:val="en-US"/>
        </w:rPr>
        <w:t>3</w:t>
      </w:r>
      <w:r w:rsidRPr="00654BD8">
        <w:rPr>
          <w:b/>
          <w:color w:val="000000"/>
          <w:sz w:val="28"/>
          <w:szCs w:val="28"/>
          <w:lang w:val="uk-UA"/>
        </w:rPr>
        <w:t>.2. Резерви збільшення прибутку</w:t>
      </w:r>
    </w:p>
    <w:p w:rsidR="00654BD8" w:rsidRDefault="00654BD8" w:rsidP="00A705BE">
      <w:pPr>
        <w:shd w:val="clear" w:color="auto" w:fill="FFFFFF"/>
        <w:autoSpaceDE w:val="0"/>
        <w:autoSpaceDN w:val="0"/>
        <w:adjustRightInd w:val="0"/>
        <w:spacing w:line="396" w:lineRule="auto"/>
        <w:ind w:firstLine="684"/>
        <w:jc w:val="both"/>
        <w:rPr>
          <w:color w:val="000000"/>
          <w:sz w:val="28"/>
          <w:szCs w:val="28"/>
          <w:lang w:val="uk-UA"/>
        </w:rPr>
      </w:pPr>
    </w:p>
    <w:p w:rsidR="00654BD8" w:rsidRDefault="00654BD8" w:rsidP="00A705BE">
      <w:pPr>
        <w:shd w:val="clear" w:color="auto" w:fill="FFFFFF"/>
        <w:autoSpaceDE w:val="0"/>
        <w:autoSpaceDN w:val="0"/>
        <w:adjustRightInd w:val="0"/>
        <w:spacing w:line="396" w:lineRule="auto"/>
        <w:ind w:firstLine="684"/>
        <w:jc w:val="both"/>
        <w:rPr>
          <w:color w:val="000000"/>
          <w:sz w:val="28"/>
          <w:szCs w:val="28"/>
          <w:lang w:val="uk-UA"/>
        </w:rPr>
      </w:pPr>
      <w:r w:rsidRPr="00654BD8">
        <w:rPr>
          <w:color w:val="000000"/>
          <w:sz w:val="28"/>
          <w:szCs w:val="28"/>
          <w:lang w:val="uk-UA"/>
        </w:rPr>
        <w:t>Основними джерелами резервів збільшення суми прибутку є збільшення обсягу реалізації продукції, зниження її собівартості, підвищення якості товарної продукції, реалізації її на більш вигідних ринках збуту і т.д. (</w:t>
      </w:r>
      <w:r>
        <w:rPr>
          <w:color w:val="000000"/>
          <w:sz w:val="28"/>
          <w:szCs w:val="28"/>
          <w:lang w:val="uk-UA"/>
        </w:rPr>
        <w:t>мал</w:t>
      </w:r>
      <w:r w:rsidRPr="00654BD8">
        <w:rPr>
          <w:color w:val="000000"/>
          <w:sz w:val="28"/>
          <w:szCs w:val="28"/>
          <w:lang w:val="uk-UA"/>
        </w:rPr>
        <w:t>.3.2).</w:t>
      </w:r>
    </w:p>
    <w:p w:rsidR="00654BD8" w:rsidRDefault="00654BD8" w:rsidP="00A705BE">
      <w:pPr>
        <w:shd w:val="clear" w:color="auto" w:fill="FFFFFF"/>
        <w:autoSpaceDE w:val="0"/>
        <w:autoSpaceDN w:val="0"/>
        <w:adjustRightInd w:val="0"/>
        <w:spacing w:line="396" w:lineRule="auto"/>
        <w:ind w:firstLine="684"/>
        <w:jc w:val="both"/>
        <w:rPr>
          <w:color w:val="000000"/>
          <w:sz w:val="28"/>
          <w:szCs w:val="28"/>
          <w:lang w:val="uk-UA"/>
        </w:rPr>
      </w:pPr>
    </w:p>
    <w:p w:rsidR="00654BD8" w:rsidRPr="00654BD8" w:rsidRDefault="00D26D27" w:rsidP="00A705BE">
      <w:pPr>
        <w:shd w:val="clear" w:color="auto" w:fill="FFFFFF"/>
        <w:autoSpaceDE w:val="0"/>
        <w:autoSpaceDN w:val="0"/>
        <w:adjustRightInd w:val="0"/>
        <w:spacing w:line="396" w:lineRule="auto"/>
        <w:ind w:firstLine="684"/>
        <w:jc w:val="both"/>
        <w:rPr>
          <w:color w:val="000000"/>
          <w:sz w:val="28"/>
          <w:szCs w:val="28"/>
          <w:lang w:val="en-US"/>
        </w:rPr>
      </w:pPr>
      <w:r>
        <w:rPr>
          <w:color w:val="000000"/>
          <w:sz w:val="28"/>
          <w:szCs w:val="28"/>
          <w:lang w:val="en-US"/>
        </w:rPr>
      </w:r>
      <w:r>
        <w:rPr>
          <w:color w:val="000000"/>
          <w:sz w:val="28"/>
          <w:szCs w:val="28"/>
          <w:lang w:val="en-US"/>
        </w:rPr>
        <w:pict>
          <v:group id="_x0000_s1375" editas="orgchart" style="width:477pt;height:198pt;mso-position-horizontal-relative:char;mso-position-vertical-relative:line" coordorigin="10214,-4017" coordsize="9540,3960">
            <o:lock v:ext="edit" aspectratio="t"/>
            <o:diagram v:ext="edit" dgmstyle="0" dgmfontsize="12" constrainbounds="0,0,0,0"/>
            <v:shape id="_x0000_s1376" type="#_x0000_t75" style="position:absolute;left:10214;top:-4017;width:9540;height:3960" o:preferrelative="f">
              <v:fill o:detectmouseclick="t"/>
              <v:path o:extrusionok="t" o:connecttype="none"/>
              <o:lock v:ext="edit" text="t"/>
            </v:shape>
            <v:roundrect id="_s1028" o:spid="_x0000_s1377" style="position:absolute;left:13406;top:-4017;width:3135;height:720;v-text-anchor:middle" arcsize="0" o:dgmlayout="0" o:dgmnodekind="1" filled="f" fillcolor="#bbe0e3">
              <v:textbox inset="0,0,0,0">
                <w:txbxContent>
                  <w:p w:rsidR="00654BD8" w:rsidRPr="00D047FB" w:rsidRDefault="00654BD8" w:rsidP="00654BD8">
                    <w:pPr>
                      <w:jc w:val="center"/>
                      <w:rPr>
                        <w:sz w:val="28"/>
                        <w:szCs w:val="28"/>
                        <w:lang w:val="uk-UA"/>
                      </w:rPr>
                    </w:pPr>
                    <w:r>
                      <w:rPr>
                        <w:sz w:val="28"/>
                        <w:szCs w:val="28"/>
                        <w:lang w:val="uk-UA"/>
                      </w:rPr>
                      <w:t>Резерви збільшення прибутку</w:t>
                    </w:r>
                  </w:p>
                </w:txbxContent>
              </v:textbox>
            </v:roundrect>
            <v:roundrect id="_s1028" o:spid="_x0000_s1403" style="position:absolute;left:10385;top:-2757;width:2736;height:1080;v-text-anchor:middle" arcsize="0" o:dgmlayout="0" o:dgmnodekind="1" filled="f" fillcolor="#bbe0e3">
              <v:textbox inset="0,0,0,0">
                <w:txbxContent>
                  <w:p w:rsidR="00654BD8" w:rsidRPr="00654BD8" w:rsidRDefault="00654BD8" w:rsidP="00654BD8">
                    <w:pPr>
                      <w:jc w:val="center"/>
                      <w:rPr>
                        <w:sz w:val="28"/>
                        <w:szCs w:val="28"/>
                        <w:lang w:val="uk-UA"/>
                      </w:rPr>
                    </w:pPr>
                    <w:r>
                      <w:rPr>
                        <w:sz w:val="28"/>
                        <w:szCs w:val="28"/>
                        <w:lang w:val="uk-UA"/>
                      </w:rPr>
                      <w:t>Збільшення об</w:t>
                    </w:r>
                    <w:r>
                      <w:rPr>
                        <w:sz w:val="28"/>
                        <w:szCs w:val="28"/>
                        <w:lang w:val="en-US"/>
                      </w:rPr>
                      <w:t>'</w:t>
                    </w:r>
                    <w:r>
                      <w:rPr>
                        <w:sz w:val="28"/>
                        <w:szCs w:val="28"/>
                        <w:lang w:val="uk-UA"/>
                      </w:rPr>
                      <w:t>єму реалізації продукції</w:t>
                    </w:r>
                  </w:p>
                </w:txbxContent>
              </v:textbox>
            </v:roundrect>
            <v:roundrect id="_s1028" o:spid="_x0000_s1404" style="position:absolute;left:10385;top:-1137;width:2736;height:900;v-text-anchor:middle" arcsize="0" o:dgmlayout="0" o:dgmnodekind="1" filled="f" fillcolor="#bbe0e3">
              <v:textbox inset="0,0,0,0">
                <w:txbxContent>
                  <w:p w:rsidR="00654BD8" w:rsidRPr="00654BD8" w:rsidRDefault="00654BD8" w:rsidP="00654BD8">
                    <w:pPr>
                      <w:jc w:val="center"/>
                      <w:rPr>
                        <w:sz w:val="28"/>
                        <w:szCs w:val="28"/>
                        <w:lang w:val="uk-UA"/>
                      </w:rPr>
                    </w:pPr>
                    <w:r>
                      <w:rPr>
                        <w:sz w:val="28"/>
                        <w:szCs w:val="28"/>
                        <w:lang w:val="uk-UA"/>
                      </w:rPr>
                      <w:t>Підвищення якості товарної продукції</w:t>
                    </w:r>
                  </w:p>
                </w:txbxContent>
              </v:textbox>
            </v:roundrect>
            <v:roundrect id="_s1028" o:spid="_x0000_s1405" style="position:absolute;left:13634;top:-2757;width:2736;height:1080;v-text-anchor:middle" arcsize="0" o:dgmlayout="0" o:dgmnodekind="1" filled="f" fillcolor="#bbe0e3">
              <v:textbox inset="0,0,0,0">
                <w:txbxContent>
                  <w:p w:rsidR="00654BD8" w:rsidRDefault="00654BD8" w:rsidP="00654BD8">
                    <w:pPr>
                      <w:jc w:val="center"/>
                      <w:rPr>
                        <w:sz w:val="28"/>
                        <w:szCs w:val="28"/>
                        <w:lang w:val="uk-UA"/>
                      </w:rPr>
                    </w:pPr>
                  </w:p>
                  <w:p w:rsidR="00654BD8" w:rsidRPr="00654BD8" w:rsidRDefault="00654BD8" w:rsidP="00654BD8">
                    <w:pPr>
                      <w:jc w:val="center"/>
                      <w:rPr>
                        <w:sz w:val="28"/>
                        <w:szCs w:val="28"/>
                        <w:lang w:val="uk-UA"/>
                      </w:rPr>
                    </w:pPr>
                    <w:r>
                      <w:rPr>
                        <w:sz w:val="28"/>
                        <w:szCs w:val="28"/>
                        <w:lang w:val="uk-UA"/>
                      </w:rPr>
                      <w:t>Підвищення ціни</w:t>
                    </w:r>
                  </w:p>
                </w:txbxContent>
              </v:textbox>
            </v:roundrect>
            <v:roundrect id="_s1028" o:spid="_x0000_s1406" style="position:absolute;left:16883;top:-2757;width:2736;height:1080;v-text-anchor:middle" arcsize="0" o:dgmlayout="0" o:dgmnodekind="1" filled="f" fillcolor="#bbe0e3">
              <v:textbox inset="0,0,0,0">
                <w:txbxContent>
                  <w:p w:rsidR="00654BD8" w:rsidRPr="00654BD8" w:rsidRDefault="00654BD8" w:rsidP="00654BD8">
                    <w:pPr>
                      <w:jc w:val="center"/>
                      <w:rPr>
                        <w:sz w:val="28"/>
                        <w:szCs w:val="28"/>
                        <w:lang w:val="uk-UA"/>
                      </w:rPr>
                    </w:pPr>
                    <w:r>
                      <w:rPr>
                        <w:sz w:val="28"/>
                        <w:szCs w:val="28"/>
                        <w:lang w:val="uk-UA"/>
                      </w:rPr>
                      <w:t>Зниження собівартості товарної продукції</w:t>
                    </w:r>
                  </w:p>
                </w:txbxContent>
              </v:textbox>
            </v:roundrect>
            <v:roundrect id="_s1028" o:spid="_x0000_s1407" style="position:absolute;left:13634;top:-1137;width:2736;height:900;v-text-anchor:middle" arcsize="0" o:dgmlayout="0" o:dgmnodekind="1" filled="f" fillcolor="#bbe0e3">
              <v:textbox inset="0,0,0,0">
                <w:txbxContent>
                  <w:p w:rsidR="00654BD8" w:rsidRPr="00654BD8" w:rsidRDefault="00654BD8" w:rsidP="00654BD8">
                    <w:pPr>
                      <w:jc w:val="center"/>
                      <w:rPr>
                        <w:sz w:val="28"/>
                        <w:szCs w:val="28"/>
                        <w:lang w:val="uk-UA"/>
                      </w:rPr>
                    </w:pPr>
                    <w:r>
                      <w:rPr>
                        <w:sz w:val="28"/>
                        <w:szCs w:val="28"/>
                        <w:lang w:val="uk-UA"/>
                      </w:rPr>
                      <w:t>Шляхи більш вигідних ринків збуту</w:t>
                    </w:r>
                  </w:p>
                </w:txbxContent>
              </v:textbox>
            </v:roundrect>
            <v:roundrect id="_s1028" o:spid="_x0000_s1408" style="position:absolute;left:16826;top:-1137;width:2736;height:900;v-text-anchor:middle" arcsize="0" o:dgmlayout="0" o:dgmnodekind="1" filled="f" fillcolor="#bbe0e3">
              <v:textbox inset="0,0,0,0">
                <w:txbxContent>
                  <w:p w:rsidR="00654BD8" w:rsidRPr="00654BD8" w:rsidRDefault="00654BD8" w:rsidP="00654BD8">
                    <w:pPr>
                      <w:jc w:val="center"/>
                      <w:rPr>
                        <w:sz w:val="28"/>
                        <w:szCs w:val="28"/>
                        <w:lang w:val="uk-UA"/>
                      </w:rPr>
                    </w:pPr>
                    <w:r>
                      <w:rPr>
                        <w:sz w:val="28"/>
                        <w:szCs w:val="28"/>
                        <w:lang w:val="uk-UA"/>
                      </w:rPr>
                      <w:t>Реалізації в більш оптимальні строки</w:t>
                    </w:r>
                  </w:p>
                </w:txbxContent>
              </v:textbox>
            </v:roundrect>
            <v:line id="_x0000_s1409" style="position:absolute" from="15002,-1677" to="15002,-1137"/>
            <v:line id="_x0000_s1410" style="position:absolute" from="11696,-1317" to="18251,-1316"/>
            <v:line id="_x0000_s1411" style="position:absolute" from="11696,-1317" to="11696,-1137"/>
            <v:line id="_x0000_s1412" style="position:absolute" from="18251,-1317" to="18251,-1137"/>
            <v:line id="_x0000_s1413" style="position:absolute" from="16541,-3657" to="18194,-3657"/>
            <v:line id="_x0000_s1414" style="position:absolute" from="18194,-3657" to="18194,-2757"/>
            <v:line id="_x0000_s1415" style="position:absolute;flip:x" from="11753,-3657" to="13406,-3656"/>
            <v:line id="_x0000_s1416" style="position:absolute" from="11753,-3657" to="11754,-2757"/>
            <w10:wrap type="none"/>
            <w10:anchorlock/>
          </v:group>
        </w:pict>
      </w:r>
    </w:p>
    <w:p w:rsidR="006707D9" w:rsidRDefault="006707D9" w:rsidP="00A705BE">
      <w:pPr>
        <w:shd w:val="clear" w:color="auto" w:fill="FFFFFF"/>
        <w:autoSpaceDE w:val="0"/>
        <w:autoSpaceDN w:val="0"/>
        <w:adjustRightInd w:val="0"/>
        <w:spacing w:line="396" w:lineRule="auto"/>
        <w:ind w:firstLine="684"/>
        <w:jc w:val="both"/>
        <w:rPr>
          <w:color w:val="000000"/>
          <w:sz w:val="28"/>
          <w:szCs w:val="28"/>
          <w:lang w:val="uk-UA"/>
        </w:rPr>
      </w:pPr>
    </w:p>
    <w:p w:rsidR="007B4659" w:rsidRDefault="007B4659" w:rsidP="00A705BE">
      <w:pPr>
        <w:shd w:val="clear" w:color="auto" w:fill="FFFFFF"/>
        <w:autoSpaceDE w:val="0"/>
        <w:autoSpaceDN w:val="0"/>
        <w:adjustRightInd w:val="0"/>
        <w:spacing w:line="396" w:lineRule="auto"/>
        <w:ind w:firstLine="684"/>
        <w:jc w:val="both"/>
        <w:rPr>
          <w:color w:val="000000"/>
          <w:sz w:val="28"/>
          <w:szCs w:val="28"/>
          <w:lang w:val="uk-UA"/>
        </w:rPr>
      </w:pPr>
      <w:r w:rsidRPr="007B4659">
        <w:rPr>
          <w:bCs/>
          <w:iCs/>
          <w:color w:val="000000"/>
          <w:sz w:val="28"/>
          <w:szCs w:val="28"/>
          <w:lang w:val="uk-UA"/>
        </w:rPr>
        <w:t xml:space="preserve">1. Для визначення резервів зростання прибутку за рахунок резервів збільшення обсягу реалізації продукції </w:t>
      </w:r>
      <w:r w:rsidRPr="007B4659">
        <w:rPr>
          <w:color w:val="000000"/>
          <w:sz w:val="28"/>
          <w:szCs w:val="28"/>
          <w:lang w:val="uk-UA"/>
        </w:rPr>
        <w:t>необхідно виявлений раніше резерв росту обсягу реалізації продукції помножити на фактичний прибуток у розрахунку на одиницю продукції відповідного виду:</w:t>
      </w:r>
    </w:p>
    <w:p w:rsidR="009A7210" w:rsidRDefault="009A7210" w:rsidP="00A705BE">
      <w:pPr>
        <w:shd w:val="clear" w:color="auto" w:fill="FFFFFF"/>
        <w:autoSpaceDE w:val="0"/>
        <w:autoSpaceDN w:val="0"/>
        <w:adjustRightInd w:val="0"/>
        <w:spacing w:line="396" w:lineRule="auto"/>
        <w:ind w:firstLine="684"/>
        <w:jc w:val="center"/>
        <w:rPr>
          <w:color w:val="000000"/>
          <w:sz w:val="28"/>
          <w:szCs w:val="28"/>
          <w:lang w:val="uk-UA"/>
        </w:rPr>
      </w:pPr>
    </w:p>
    <w:p w:rsidR="009A7210" w:rsidRDefault="008616FC" w:rsidP="00A705BE">
      <w:pPr>
        <w:shd w:val="clear" w:color="auto" w:fill="FFFFFF"/>
        <w:autoSpaceDE w:val="0"/>
        <w:autoSpaceDN w:val="0"/>
        <w:adjustRightInd w:val="0"/>
        <w:spacing w:line="396" w:lineRule="auto"/>
        <w:ind w:firstLine="684"/>
        <w:jc w:val="center"/>
        <w:rPr>
          <w:color w:val="000000"/>
          <w:sz w:val="28"/>
          <w:szCs w:val="28"/>
          <w:lang w:val="uk-UA"/>
        </w:rPr>
      </w:pPr>
      <w:r w:rsidRPr="009A7210">
        <w:rPr>
          <w:color w:val="000000"/>
          <w:position w:val="-14"/>
          <w:sz w:val="28"/>
          <w:szCs w:val="28"/>
          <w:lang w:val="uk-UA"/>
        </w:rPr>
        <w:object w:dxaOrig="2299" w:dyaOrig="400">
          <v:shape id="_x0000_i1087" type="#_x0000_t75" style="width:159.75pt;height:27.75pt" o:ole="">
            <v:imagedata r:id="rId119" o:title=""/>
          </v:shape>
          <o:OLEObject Type="Embed" ProgID="Equation.3" ShapeID="_x0000_i1087" DrawAspect="Content" ObjectID="_1468932323" r:id="rId120"/>
        </w:object>
      </w:r>
      <w:r w:rsidR="009A7210">
        <w:rPr>
          <w:color w:val="000000"/>
          <w:sz w:val="28"/>
          <w:szCs w:val="28"/>
          <w:lang w:val="uk-UA"/>
        </w:rPr>
        <w:tab/>
      </w:r>
      <w:r w:rsidR="009A7210">
        <w:rPr>
          <w:color w:val="000000"/>
          <w:sz w:val="28"/>
          <w:szCs w:val="28"/>
          <w:lang w:val="uk-UA"/>
        </w:rPr>
        <w:tab/>
        <w:t>(48)</w:t>
      </w:r>
    </w:p>
    <w:p w:rsidR="00AA5FDA" w:rsidRDefault="00AA5FDA" w:rsidP="00A705BE">
      <w:pPr>
        <w:shd w:val="clear" w:color="auto" w:fill="FFFFFF"/>
        <w:autoSpaceDE w:val="0"/>
        <w:autoSpaceDN w:val="0"/>
        <w:adjustRightInd w:val="0"/>
        <w:spacing w:line="396" w:lineRule="auto"/>
        <w:ind w:firstLine="684"/>
        <w:jc w:val="both"/>
        <w:rPr>
          <w:color w:val="000000"/>
          <w:sz w:val="28"/>
          <w:szCs w:val="28"/>
          <w:lang w:val="uk-UA"/>
        </w:rPr>
      </w:pPr>
    </w:p>
    <w:p w:rsidR="00AA5FDA" w:rsidRPr="00AA5FDA" w:rsidRDefault="00AA5FDA" w:rsidP="00A705BE">
      <w:pPr>
        <w:shd w:val="clear" w:color="auto" w:fill="FFFFFF"/>
        <w:autoSpaceDE w:val="0"/>
        <w:autoSpaceDN w:val="0"/>
        <w:adjustRightInd w:val="0"/>
        <w:spacing w:line="396" w:lineRule="auto"/>
        <w:ind w:firstLine="684"/>
        <w:jc w:val="both"/>
        <w:rPr>
          <w:color w:val="000000"/>
          <w:sz w:val="28"/>
          <w:szCs w:val="28"/>
          <w:lang w:val="uk-UA"/>
        </w:rPr>
      </w:pPr>
    </w:p>
    <w:p w:rsidR="00AA5FDA" w:rsidRPr="00AA5FDA" w:rsidRDefault="00AA5FDA" w:rsidP="00A705BE">
      <w:pPr>
        <w:shd w:val="clear" w:color="auto" w:fill="FFFFFF"/>
        <w:autoSpaceDE w:val="0"/>
        <w:autoSpaceDN w:val="0"/>
        <w:adjustRightInd w:val="0"/>
        <w:spacing w:line="396" w:lineRule="auto"/>
        <w:ind w:firstLine="684"/>
        <w:jc w:val="both"/>
        <w:rPr>
          <w:sz w:val="28"/>
          <w:szCs w:val="28"/>
        </w:rPr>
      </w:pPr>
      <w:r w:rsidRPr="00AA5FDA">
        <w:rPr>
          <w:color w:val="000000"/>
          <w:sz w:val="28"/>
          <w:szCs w:val="28"/>
          <w:lang w:val="uk-UA"/>
        </w:rPr>
        <w:t>На розглянутому підприємстві при існуючому устаткуванні і рівні організації виробництва максимальний обсяг виробництва може досягати значення 2200 тис. бан. у рік.</w:t>
      </w:r>
    </w:p>
    <w:p w:rsidR="00AA5FDA" w:rsidRDefault="00AA5FDA" w:rsidP="00A705BE">
      <w:pPr>
        <w:shd w:val="clear" w:color="auto" w:fill="FFFFFF"/>
        <w:autoSpaceDE w:val="0"/>
        <w:autoSpaceDN w:val="0"/>
        <w:adjustRightInd w:val="0"/>
        <w:spacing w:line="396" w:lineRule="auto"/>
        <w:ind w:firstLine="684"/>
        <w:jc w:val="both"/>
        <w:rPr>
          <w:color w:val="000000"/>
          <w:sz w:val="28"/>
          <w:szCs w:val="28"/>
          <w:lang w:val="uk-UA"/>
        </w:rPr>
      </w:pPr>
      <w:r w:rsidRPr="00AA5FDA">
        <w:rPr>
          <w:color w:val="000000"/>
          <w:sz w:val="28"/>
          <w:szCs w:val="28"/>
          <w:lang w:val="uk-UA"/>
        </w:rPr>
        <w:t>Таким чином, резерв росту обсягу реалізації продукції складає:</w:t>
      </w:r>
    </w:p>
    <w:p w:rsidR="00AA5FDA" w:rsidRDefault="00AA5FDA" w:rsidP="00A705BE">
      <w:pPr>
        <w:shd w:val="clear" w:color="auto" w:fill="FFFFFF"/>
        <w:autoSpaceDE w:val="0"/>
        <w:autoSpaceDN w:val="0"/>
        <w:adjustRightInd w:val="0"/>
        <w:spacing w:line="396" w:lineRule="auto"/>
        <w:ind w:firstLine="684"/>
        <w:jc w:val="both"/>
        <w:rPr>
          <w:color w:val="000000"/>
          <w:sz w:val="28"/>
          <w:szCs w:val="28"/>
          <w:lang w:val="uk-UA"/>
        </w:rPr>
      </w:pPr>
    </w:p>
    <w:p w:rsidR="00AA5FDA" w:rsidRDefault="00571868" w:rsidP="00A705BE">
      <w:pPr>
        <w:shd w:val="clear" w:color="auto" w:fill="FFFFFF"/>
        <w:autoSpaceDE w:val="0"/>
        <w:autoSpaceDN w:val="0"/>
        <w:adjustRightInd w:val="0"/>
        <w:spacing w:line="396" w:lineRule="auto"/>
        <w:ind w:firstLine="684"/>
        <w:jc w:val="center"/>
        <w:rPr>
          <w:color w:val="000000"/>
          <w:sz w:val="28"/>
          <w:szCs w:val="28"/>
          <w:lang w:val="uk-UA"/>
        </w:rPr>
      </w:pPr>
      <w:r w:rsidRPr="00AA5FDA">
        <w:rPr>
          <w:color w:val="000000"/>
          <w:position w:val="-10"/>
          <w:sz w:val="28"/>
          <w:szCs w:val="28"/>
          <w:lang w:val="uk-UA"/>
        </w:rPr>
        <w:object w:dxaOrig="3440" w:dyaOrig="320">
          <v:shape id="_x0000_i1088" type="#_x0000_t75" style="width:238.5pt;height:22.5pt" o:ole="">
            <v:imagedata r:id="rId121" o:title=""/>
          </v:shape>
          <o:OLEObject Type="Embed" ProgID="Equation.3" ShapeID="_x0000_i1088" DrawAspect="Content" ObjectID="_1468932324" r:id="rId122"/>
        </w:object>
      </w:r>
      <w:r w:rsidR="00AA5FDA">
        <w:rPr>
          <w:color w:val="000000"/>
          <w:sz w:val="28"/>
          <w:szCs w:val="28"/>
          <w:lang w:val="uk-UA"/>
        </w:rPr>
        <w:tab/>
      </w:r>
      <w:r w:rsidR="00AA5FDA">
        <w:rPr>
          <w:color w:val="000000"/>
          <w:sz w:val="28"/>
          <w:szCs w:val="28"/>
          <w:lang w:val="uk-UA"/>
        </w:rPr>
        <w:tab/>
        <w:t>(49)</w:t>
      </w:r>
    </w:p>
    <w:p w:rsidR="00AA5FDA" w:rsidRPr="00AA5FDA" w:rsidRDefault="00AA5FDA" w:rsidP="00A705BE">
      <w:pPr>
        <w:shd w:val="clear" w:color="auto" w:fill="FFFFFF"/>
        <w:autoSpaceDE w:val="0"/>
        <w:autoSpaceDN w:val="0"/>
        <w:adjustRightInd w:val="0"/>
        <w:spacing w:line="396" w:lineRule="auto"/>
        <w:ind w:firstLine="684"/>
        <w:jc w:val="center"/>
        <w:rPr>
          <w:sz w:val="28"/>
          <w:szCs w:val="28"/>
        </w:rPr>
      </w:pPr>
    </w:p>
    <w:p w:rsidR="00AA5FDA" w:rsidRPr="00AA5FDA" w:rsidRDefault="00AA5FDA" w:rsidP="00A705BE">
      <w:pPr>
        <w:shd w:val="clear" w:color="auto" w:fill="FFFFFF"/>
        <w:autoSpaceDE w:val="0"/>
        <w:autoSpaceDN w:val="0"/>
        <w:adjustRightInd w:val="0"/>
        <w:spacing w:line="396" w:lineRule="auto"/>
        <w:ind w:firstLine="684"/>
        <w:jc w:val="both"/>
        <w:rPr>
          <w:sz w:val="28"/>
          <w:szCs w:val="28"/>
        </w:rPr>
      </w:pPr>
      <w:r w:rsidRPr="00AA5FDA">
        <w:rPr>
          <w:color w:val="000000"/>
          <w:sz w:val="28"/>
          <w:szCs w:val="28"/>
          <w:lang w:val="uk-UA"/>
        </w:rPr>
        <w:t>У звітному році сума прибутку, що приходиться на одиницю продукції склала:</w:t>
      </w:r>
    </w:p>
    <w:p w:rsidR="00571868" w:rsidRDefault="00571868" w:rsidP="00A705BE">
      <w:pPr>
        <w:shd w:val="clear" w:color="auto" w:fill="FFFFFF"/>
        <w:autoSpaceDE w:val="0"/>
        <w:autoSpaceDN w:val="0"/>
        <w:adjustRightInd w:val="0"/>
        <w:spacing w:line="396" w:lineRule="auto"/>
        <w:ind w:firstLine="684"/>
        <w:jc w:val="both"/>
        <w:rPr>
          <w:color w:val="000000"/>
          <w:sz w:val="28"/>
          <w:szCs w:val="28"/>
          <w:lang w:val="uk-UA"/>
        </w:rPr>
      </w:pPr>
    </w:p>
    <w:p w:rsidR="00571868" w:rsidRDefault="00571868" w:rsidP="00A705BE">
      <w:pPr>
        <w:shd w:val="clear" w:color="auto" w:fill="FFFFFF"/>
        <w:autoSpaceDE w:val="0"/>
        <w:autoSpaceDN w:val="0"/>
        <w:adjustRightInd w:val="0"/>
        <w:spacing w:line="396" w:lineRule="auto"/>
        <w:ind w:firstLine="684"/>
        <w:jc w:val="center"/>
        <w:rPr>
          <w:color w:val="000000"/>
          <w:sz w:val="28"/>
          <w:szCs w:val="28"/>
          <w:lang w:val="uk-UA"/>
        </w:rPr>
      </w:pPr>
      <w:r w:rsidRPr="00AA5FDA">
        <w:rPr>
          <w:color w:val="000000"/>
          <w:position w:val="-10"/>
          <w:sz w:val="28"/>
          <w:szCs w:val="28"/>
          <w:lang w:val="uk-UA"/>
        </w:rPr>
        <w:object w:dxaOrig="5160" w:dyaOrig="320">
          <v:shape id="_x0000_i1089" type="#_x0000_t75" style="width:357.75pt;height:22.5pt" o:ole="">
            <v:imagedata r:id="rId123" o:title=""/>
          </v:shape>
          <o:OLEObject Type="Embed" ProgID="Equation.3" ShapeID="_x0000_i1089" DrawAspect="Content" ObjectID="_1468932325" r:id="rId124"/>
        </w:object>
      </w:r>
      <w:r>
        <w:rPr>
          <w:color w:val="000000"/>
          <w:sz w:val="28"/>
          <w:szCs w:val="28"/>
          <w:lang w:val="uk-UA"/>
        </w:rPr>
        <w:tab/>
        <w:t>(50)</w:t>
      </w:r>
    </w:p>
    <w:p w:rsidR="00571868" w:rsidRDefault="00571868" w:rsidP="00A705BE">
      <w:pPr>
        <w:shd w:val="clear" w:color="auto" w:fill="FFFFFF"/>
        <w:autoSpaceDE w:val="0"/>
        <w:autoSpaceDN w:val="0"/>
        <w:adjustRightInd w:val="0"/>
        <w:spacing w:line="396" w:lineRule="auto"/>
        <w:ind w:firstLine="684"/>
        <w:jc w:val="both"/>
        <w:rPr>
          <w:color w:val="000000"/>
          <w:sz w:val="28"/>
          <w:szCs w:val="28"/>
          <w:lang w:val="uk-UA"/>
        </w:rPr>
      </w:pPr>
    </w:p>
    <w:p w:rsidR="00AA5FDA" w:rsidRPr="00AA5FDA" w:rsidRDefault="00AA5FDA" w:rsidP="00A705BE">
      <w:pPr>
        <w:shd w:val="clear" w:color="auto" w:fill="FFFFFF"/>
        <w:autoSpaceDE w:val="0"/>
        <w:autoSpaceDN w:val="0"/>
        <w:adjustRightInd w:val="0"/>
        <w:spacing w:line="396" w:lineRule="auto"/>
        <w:ind w:firstLine="684"/>
        <w:jc w:val="both"/>
        <w:rPr>
          <w:sz w:val="28"/>
          <w:szCs w:val="28"/>
          <w:lang w:val="uk-UA"/>
        </w:rPr>
      </w:pPr>
      <w:r w:rsidRPr="00AA5FDA">
        <w:rPr>
          <w:color w:val="000000"/>
          <w:sz w:val="28"/>
          <w:szCs w:val="28"/>
          <w:lang w:val="uk-UA"/>
        </w:rPr>
        <w:t>Резерв зростання прибутку складає:</w:t>
      </w:r>
    </w:p>
    <w:p w:rsidR="00571868" w:rsidRDefault="00571868" w:rsidP="00A705BE">
      <w:pPr>
        <w:shd w:val="clear" w:color="auto" w:fill="FFFFFF"/>
        <w:autoSpaceDE w:val="0"/>
        <w:autoSpaceDN w:val="0"/>
        <w:adjustRightInd w:val="0"/>
        <w:spacing w:line="396" w:lineRule="auto"/>
        <w:ind w:firstLine="684"/>
        <w:jc w:val="both"/>
        <w:rPr>
          <w:b/>
          <w:bCs/>
          <w:i/>
          <w:iCs/>
          <w:color w:val="000000"/>
          <w:sz w:val="28"/>
          <w:szCs w:val="28"/>
          <w:lang w:val="uk-UA"/>
        </w:rPr>
      </w:pPr>
    </w:p>
    <w:p w:rsidR="00571868" w:rsidRPr="00571868" w:rsidRDefault="00571868" w:rsidP="00A705BE">
      <w:pPr>
        <w:shd w:val="clear" w:color="auto" w:fill="FFFFFF"/>
        <w:autoSpaceDE w:val="0"/>
        <w:autoSpaceDN w:val="0"/>
        <w:adjustRightInd w:val="0"/>
        <w:spacing w:line="396" w:lineRule="auto"/>
        <w:ind w:firstLine="684"/>
        <w:jc w:val="center"/>
        <w:rPr>
          <w:bCs/>
          <w:iCs/>
          <w:color w:val="000000"/>
          <w:sz w:val="28"/>
          <w:szCs w:val="28"/>
          <w:lang w:val="uk-UA"/>
        </w:rPr>
      </w:pPr>
      <w:r w:rsidRPr="00AA5FDA">
        <w:rPr>
          <w:color w:val="000000"/>
          <w:position w:val="-10"/>
          <w:sz w:val="28"/>
          <w:szCs w:val="28"/>
          <w:lang w:val="uk-UA"/>
        </w:rPr>
        <w:object w:dxaOrig="3240" w:dyaOrig="320">
          <v:shape id="_x0000_i1090" type="#_x0000_t75" style="width:225pt;height:22.5pt" o:ole="">
            <v:imagedata r:id="rId125" o:title=""/>
          </v:shape>
          <o:OLEObject Type="Embed" ProgID="Equation.3" ShapeID="_x0000_i1090" DrawAspect="Content" ObjectID="_1468932326" r:id="rId126"/>
        </w:object>
      </w:r>
      <w:r>
        <w:rPr>
          <w:color w:val="000000"/>
          <w:sz w:val="28"/>
          <w:szCs w:val="28"/>
          <w:lang w:val="uk-UA"/>
        </w:rPr>
        <w:tab/>
      </w:r>
      <w:r>
        <w:rPr>
          <w:color w:val="000000"/>
          <w:sz w:val="28"/>
          <w:szCs w:val="28"/>
          <w:lang w:val="uk-UA"/>
        </w:rPr>
        <w:tab/>
        <w:t>(51)</w:t>
      </w:r>
    </w:p>
    <w:p w:rsidR="00571868" w:rsidRDefault="00571868" w:rsidP="00A705BE">
      <w:pPr>
        <w:shd w:val="clear" w:color="auto" w:fill="FFFFFF"/>
        <w:autoSpaceDE w:val="0"/>
        <w:autoSpaceDN w:val="0"/>
        <w:adjustRightInd w:val="0"/>
        <w:spacing w:line="396" w:lineRule="auto"/>
        <w:ind w:firstLine="684"/>
        <w:jc w:val="both"/>
        <w:rPr>
          <w:b/>
          <w:bCs/>
          <w:i/>
          <w:iCs/>
          <w:color w:val="000000"/>
          <w:sz w:val="28"/>
          <w:szCs w:val="28"/>
          <w:lang w:val="uk-UA"/>
        </w:rPr>
      </w:pPr>
    </w:p>
    <w:p w:rsidR="00AA5FDA" w:rsidRPr="00AA5FDA" w:rsidRDefault="00AA5FDA" w:rsidP="00A705BE">
      <w:pPr>
        <w:shd w:val="clear" w:color="auto" w:fill="FFFFFF"/>
        <w:autoSpaceDE w:val="0"/>
        <w:autoSpaceDN w:val="0"/>
        <w:adjustRightInd w:val="0"/>
        <w:spacing w:line="396" w:lineRule="auto"/>
        <w:ind w:firstLine="684"/>
        <w:jc w:val="both"/>
        <w:rPr>
          <w:sz w:val="28"/>
          <w:szCs w:val="28"/>
          <w:lang w:val="uk-UA"/>
        </w:rPr>
      </w:pPr>
      <w:r w:rsidRPr="00571868">
        <w:rPr>
          <w:bCs/>
          <w:iCs/>
          <w:color w:val="000000"/>
          <w:sz w:val="28"/>
          <w:szCs w:val="28"/>
          <w:lang w:val="uk-UA"/>
        </w:rPr>
        <w:t xml:space="preserve">2. Резерви збільшення прибутку за рахунок зниження собівартості товарної продукції і послуг </w:t>
      </w:r>
      <w:r w:rsidRPr="00571868">
        <w:rPr>
          <w:color w:val="000000"/>
          <w:sz w:val="28"/>
          <w:szCs w:val="28"/>
          <w:lang w:val="uk-UA"/>
        </w:rPr>
        <w:t>підраховуються в такий спосіб: попередньо</w:t>
      </w:r>
      <w:r w:rsidRPr="00AA5FDA">
        <w:rPr>
          <w:color w:val="000000"/>
          <w:sz w:val="28"/>
          <w:szCs w:val="28"/>
          <w:lang w:val="uk-UA"/>
        </w:rPr>
        <w:t xml:space="preserve"> виявлений резерв зниження собівартості кожного виду продукції збільшується на можливий обсяг її продажів з урахуванням резервів його росту:</w:t>
      </w:r>
    </w:p>
    <w:p w:rsidR="00571868" w:rsidRDefault="00571868" w:rsidP="00A705BE">
      <w:pPr>
        <w:shd w:val="clear" w:color="auto" w:fill="FFFFFF"/>
        <w:autoSpaceDE w:val="0"/>
        <w:autoSpaceDN w:val="0"/>
        <w:adjustRightInd w:val="0"/>
        <w:spacing w:line="396" w:lineRule="auto"/>
        <w:ind w:firstLine="684"/>
        <w:jc w:val="both"/>
        <w:rPr>
          <w:color w:val="000000"/>
          <w:sz w:val="28"/>
          <w:szCs w:val="28"/>
          <w:lang w:val="uk-UA"/>
        </w:rPr>
      </w:pPr>
    </w:p>
    <w:p w:rsidR="00571868" w:rsidRDefault="00EA0386" w:rsidP="00A705BE">
      <w:pPr>
        <w:shd w:val="clear" w:color="auto" w:fill="FFFFFF"/>
        <w:autoSpaceDE w:val="0"/>
        <w:autoSpaceDN w:val="0"/>
        <w:adjustRightInd w:val="0"/>
        <w:spacing w:line="396" w:lineRule="auto"/>
        <w:ind w:firstLine="684"/>
        <w:jc w:val="center"/>
        <w:rPr>
          <w:color w:val="000000"/>
          <w:sz w:val="28"/>
          <w:szCs w:val="28"/>
          <w:lang w:val="uk-UA"/>
        </w:rPr>
      </w:pPr>
      <w:r w:rsidRPr="00571868">
        <w:rPr>
          <w:color w:val="000000"/>
          <w:position w:val="-14"/>
          <w:sz w:val="28"/>
          <w:szCs w:val="28"/>
          <w:lang w:val="uk-UA"/>
        </w:rPr>
        <w:object w:dxaOrig="3580" w:dyaOrig="400">
          <v:shape id="_x0000_i1091" type="#_x0000_t75" style="width:248.25pt;height:27.75pt" o:ole="">
            <v:imagedata r:id="rId127" o:title=""/>
          </v:shape>
          <o:OLEObject Type="Embed" ProgID="Equation.3" ShapeID="_x0000_i1091" DrawAspect="Content" ObjectID="_1468932327" r:id="rId128"/>
        </w:object>
      </w:r>
      <w:r w:rsidR="00571868">
        <w:rPr>
          <w:color w:val="000000"/>
          <w:sz w:val="28"/>
          <w:szCs w:val="28"/>
          <w:lang w:val="uk-UA"/>
        </w:rPr>
        <w:tab/>
      </w:r>
      <w:r w:rsidR="00571868">
        <w:rPr>
          <w:color w:val="000000"/>
          <w:sz w:val="28"/>
          <w:szCs w:val="28"/>
          <w:lang w:val="uk-UA"/>
        </w:rPr>
        <w:tab/>
        <w:t>(52)</w:t>
      </w:r>
    </w:p>
    <w:p w:rsidR="00571868" w:rsidRDefault="00571868" w:rsidP="00A705BE">
      <w:pPr>
        <w:shd w:val="clear" w:color="auto" w:fill="FFFFFF"/>
        <w:autoSpaceDE w:val="0"/>
        <w:autoSpaceDN w:val="0"/>
        <w:adjustRightInd w:val="0"/>
        <w:spacing w:line="396" w:lineRule="auto"/>
        <w:ind w:firstLine="684"/>
        <w:jc w:val="both"/>
        <w:rPr>
          <w:color w:val="000000"/>
          <w:sz w:val="28"/>
          <w:szCs w:val="28"/>
          <w:lang w:val="uk-UA"/>
        </w:rPr>
      </w:pPr>
    </w:p>
    <w:p w:rsidR="00AA5FDA" w:rsidRPr="00571868" w:rsidRDefault="00AA5FDA" w:rsidP="00A705BE">
      <w:pPr>
        <w:shd w:val="clear" w:color="auto" w:fill="FFFFFF"/>
        <w:autoSpaceDE w:val="0"/>
        <w:autoSpaceDN w:val="0"/>
        <w:adjustRightInd w:val="0"/>
        <w:spacing w:line="396" w:lineRule="auto"/>
        <w:ind w:firstLine="684"/>
        <w:jc w:val="both"/>
        <w:rPr>
          <w:sz w:val="28"/>
          <w:szCs w:val="28"/>
          <w:lang w:val="uk-UA"/>
        </w:rPr>
      </w:pPr>
      <w:r w:rsidRPr="00AA5FDA">
        <w:rPr>
          <w:color w:val="000000"/>
          <w:sz w:val="28"/>
          <w:szCs w:val="28"/>
          <w:lang w:val="uk-UA"/>
        </w:rPr>
        <w:t>Розрахунки економістів підприємства показали, що при більш високому рівні організації робочого часу (скорочення простоїв, непродуктивних утрат часу і т.д.), при оптимізації потокових процесів на підприємстві, при більш раціональному використанні основних і оборотних коштів підприємства собівартість можна знизити на 0,20 грн.</w:t>
      </w:r>
    </w:p>
    <w:p w:rsidR="00AA5FDA" w:rsidRDefault="00AA5FDA" w:rsidP="00A705BE">
      <w:pPr>
        <w:shd w:val="clear" w:color="auto" w:fill="FFFFFF"/>
        <w:autoSpaceDE w:val="0"/>
        <w:autoSpaceDN w:val="0"/>
        <w:adjustRightInd w:val="0"/>
        <w:spacing w:line="396" w:lineRule="auto"/>
        <w:ind w:firstLine="684"/>
        <w:jc w:val="both"/>
        <w:rPr>
          <w:color w:val="000000"/>
          <w:sz w:val="28"/>
          <w:szCs w:val="28"/>
          <w:lang w:val="uk-UA"/>
        </w:rPr>
      </w:pPr>
      <w:r w:rsidRPr="00AA5FDA">
        <w:rPr>
          <w:color w:val="000000"/>
          <w:sz w:val="28"/>
          <w:szCs w:val="28"/>
          <w:lang w:val="uk-UA"/>
        </w:rPr>
        <w:t>При цьому прибуток збільшується на наступну величину:</w:t>
      </w:r>
    </w:p>
    <w:p w:rsidR="00EA0386" w:rsidRDefault="00EA0386" w:rsidP="00A705BE">
      <w:pPr>
        <w:shd w:val="clear" w:color="auto" w:fill="FFFFFF"/>
        <w:autoSpaceDE w:val="0"/>
        <w:autoSpaceDN w:val="0"/>
        <w:adjustRightInd w:val="0"/>
        <w:spacing w:line="396" w:lineRule="auto"/>
        <w:ind w:firstLine="684"/>
        <w:jc w:val="center"/>
        <w:rPr>
          <w:color w:val="000000"/>
          <w:sz w:val="28"/>
          <w:szCs w:val="28"/>
          <w:lang w:val="uk-UA"/>
        </w:rPr>
      </w:pPr>
    </w:p>
    <w:p w:rsidR="00EA0386" w:rsidRDefault="00EA0386" w:rsidP="00A705BE">
      <w:pPr>
        <w:shd w:val="clear" w:color="auto" w:fill="FFFFFF"/>
        <w:autoSpaceDE w:val="0"/>
        <w:autoSpaceDN w:val="0"/>
        <w:adjustRightInd w:val="0"/>
        <w:spacing w:line="396" w:lineRule="auto"/>
        <w:ind w:firstLine="684"/>
        <w:jc w:val="center"/>
        <w:rPr>
          <w:color w:val="000000"/>
          <w:sz w:val="28"/>
          <w:szCs w:val="28"/>
          <w:lang w:val="uk-UA"/>
        </w:rPr>
      </w:pPr>
      <w:r w:rsidRPr="00EA0386">
        <w:rPr>
          <w:color w:val="000000"/>
          <w:position w:val="-10"/>
          <w:sz w:val="28"/>
          <w:szCs w:val="28"/>
          <w:lang w:val="uk-UA"/>
        </w:rPr>
        <w:object w:dxaOrig="4420" w:dyaOrig="320">
          <v:shape id="_x0000_i1092" type="#_x0000_t75" style="width:306.75pt;height:22.5pt" o:ole="">
            <v:imagedata r:id="rId129" o:title=""/>
          </v:shape>
          <o:OLEObject Type="Embed" ProgID="Equation.3" ShapeID="_x0000_i1092" DrawAspect="Content" ObjectID="_1468932328" r:id="rId130"/>
        </w:object>
      </w:r>
      <w:r>
        <w:rPr>
          <w:color w:val="000000"/>
          <w:sz w:val="28"/>
          <w:szCs w:val="28"/>
          <w:lang w:val="uk-UA"/>
        </w:rPr>
        <w:tab/>
      </w:r>
      <w:r>
        <w:rPr>
          <w:color w:val="000000"/>
          <w:sz w:val="28"/>
          <w:szCs w:val="28"/>
          <w:lang w:val="uk-UA"/>
        </w:rPr>
        <w:tab/>
        <w:t>(53)</w:t>
      </w:r>
    </w:p>
    <w:p w:rsidR="00EA0386" w:rsidRDefault="00EA0386" w:rsidP="00A705BE">
      <w:pPr>
        <w:shd w:val="clear" w:color="auto" w:fill="FFFFFF"/>
        <w:autoSpaceDE w:val="0"/>
        <w:autoSpaceDN w:val="0"/>
        <w:adjustRightInd w:val="0"/>
        <w:spacing w:line="396" w:lineRule="auto"/>
        <w:ind w:firstLine="684"/>
        <w:jc w:val="center"/>
        <w:rPr>
          <w:color w:val="000000"/>
          <w:sz w:val="28"/>
          <w:szCs w:val="28"/>
          <w:lang w:val="uk-UA"/>
        </w:rPr>
      </w:pPr>
    </w:p>
    <w:p w:rsidR="00EA0386" w:rsidRPr="00EA0386" w:rsidRDefault="00EA0386" w:rsidP="00A705BE">
      <w:pPr>
        <w:shd w:val="clear" w:color="auto" w:fill="FFFFFF"/>
        <w:autoSpaceDE w:val="0"/>
        <w:autoSpaceDN w:val="0"/>
        <w:adjustRightInd w:val="0"/>
        <w:spacing w:line="396" w:lineRule="auto"/>
        <w:ind w:firstLine="684"/>
        <w:jc w:val="both"/>
        <w:rPr>
          <w:sz w:val="28"/>
          <w:szCs w:val="28"/>
        </w:rPr>
      </w:pPr>
      <w:r w:rsidRPr="00EA0386">
        <w:rPr>
          <w:iCs/>
          <w:color w:val="000000"/>
          <w:sz w:val="28"/>
          <w:szCs w:val="28"/>
          <w:lang w:val="uk-UA"/>
        </w:rPr>
        <w:t xml:space="preserve">3. </w:t>
      </w:r>
      <w:r w:rsidRPr="00EA0386">
        <w:rPr>
          <w:color w:val="000000"/>
          <w:sz w:val="28"/>
          <w:szCs w:val="28"/>
          <w:lang w:val="uk-UA"/>
        </w:rPr>
        <w:t>Що стосується такого фактора, як якість продукції, то в даному випадку  його розглядати недоцільно,  оскільки  підприємство  випускає продукцію тільки одного сорту відповідно до вимог ДСТУ.</w:t>
      </w:r>
    </w:p>
    <w:p w:rsidR="00EA0386" w:rsidRPr="00EA0386" w:rsidRDefault="00EA0386" w:rsidP="00A705BE">
      <w:pPr>
        <w:shd w:val="clear" w:color="auto" w:fill="FFFFFF"/>
        <w:autoSpaceDE w:val="0"/>
        <w:autoSpaceDN w:val="0"/>
        <w:adjustRightInd w:val="0"/>
        <w:spacing w:line="396" w:lineRule="auto"/>
        <w:ind w:firstLine="684"/>
        <w:jc w:val="both"/>
        <w:rPr>
          <w:sz w:val="28"/>
          <w:szCs w:val="28"/>
        </w:rPr>
      </w:pPr>
      <w:r w:rsidRPr="00EA0386">
        <w:rPr>
          <w:iCs/>
          <w:color w:val="000000"/>
          <w:sz w:val="28"/>
          <w:szCs w:val="28"/>
          <w:lang w:val="uk-UA"/>
        </w:rPr>
        <w:t xml:space="preserve">4. </w:t>
      </w:r>
      <w:r w:rsidRPr="00EA0386">
        <w:rPr>
          <w:color w:val="000000"/>
          <w:sz w:val="28"/>
          <w:szCs w:val="28"/>
          <w:lang w:val="uk-UA"/>
        </w:rPr>
        <w:t>Аналогічно тому, як був підрахований резерв збільшення прибутку за рахунок зменшення собівартості можна підрахувати резерв збільшення прибутку за рахунок збільшення ціни.</w:t>
      </w:r>
    </w:p>
    <w:p w:rsidR="00EA0386" w:rsidRPr="00EA0386" w:rsidRDefault="00EA0386" w:rsidP="00A705BE">
      <w:pPr>
        <w:shd w:val="clear" w:color="auto" w:fill="FFFFFF"/>
        <w:autoSpaceDE w:val="0"/>
        <w:autoSpaceDN w:val="0"/>
        <w:adjustRightInd w:val="0"/>
        <w:spacing w:line="396" w:lineRule="auto"/>
        <w:ind w:firstLine="684"/>
        <w:jc w:val="both"/>
        <w:rPr>
          <w:sz w:val="28"/>
          <w:szCs w:val="28"/>
        </w:rPr>
      </w:pPr>
      <w:r w:rsidRPr="00EA0386">
        <w:rPr>
          <w:color w:val="000000"/>
          <w:sz w:val="28"/>
          <w:szCs w:val="28"/>
          <w:lang w:val="uk-UA"/>
        </w:rPr>
        <w:t>Консерви, вироблені підприємством являються товаром, попит на який малоеластчний .</w:t>
      </w:r>
    </w:p>
    <w:p w:rsidR="00EA0386" w:rsidRPr="00EA0386" w:rsidRDefault="00EA0386" w:rsidP="00A705BE">
      <w:pPr>
        <w:shd w:val="clear" w:color="auto" w:fill="FFFFFF"/>
        <w:autoSpaceDE w:val="0"/>
        <w:autoSpaceDN w:val="0"/>
        <w:adjustRightInd w:val="0"/>
        <w:spacing w:line="396" w:lineRule="auto"/>
        <w:ind w:firstLine="684"/>
        <w:jc w:val="both"/>
        <w:rPr>
          <w:sz w:val="28"/>
          <w:szCs w:val="28"/>
        </w:rPr>
      </w:pPr>
      <w:r w:rsidRPr="00EA0386">
        <w:rPr>
          <w:color w:val="000000"/>
          <w:sz w:val="28"/>
          <w:szCs w:val="28"/>
          <w:lang w:val="uk-UA"/>
        </w:rPr>
        <w:t>Тому при незначному підвищенні відпускної ціни попит на дану продукцію залишиться на колишньому рівні. Звичайно, цей резерв варто використовувати дуже обережно, тому що необгрунтоване підвищення ціни може змусити покупця відмовитися від покупки товару даної фірми.</w:t>
      </w:r>
    </w:p>
    <w:p w:rsidR="00EA0386" w:rsidRPr="00EA0386" w:rsidRDefault="00EA0386" w:rsidP="00A705BE">
      <w:pPr>
        <w:shd w:val="clear" w:color="auto" w:fill="FFFFFF"/>
        <w:autoSpaceDE w:val="0"/>
        <w:autoSpaceDN w:val="0"/>
        <w:adjustRightInd w:val="0"/>
        <w:spacing w:line="396" w:lineRule="auto"/>
        <w:ind w:firstLine="684"/>
        <w:jc w:val="both"/>
        <w:rPr>
          <w:sz w:val="28"/>
          <w:szCs w:val="28"/>
        </w:rPr>
      </w:pPr>
      <w:r>
        <w:rPr>
          <w:color w:val="000000"/>
          <w:sz w:val="28"/>
          <w:szCs w:val="28"/>
          <w:lang w:val="uk-UA"/>
        </w:rPr>
        <w:t>Рівень середньореалізацій</w:t>
      </w:r>
      <w:r w:rsidRPr="00EA0386">
        <w:rPr>
          <w:color w:val="000000"/>
          <w:sz w:val="28"/>
          <w:szCs w:val="28"/>
          <w:lang w:val="uk-UA"/>
        </w:rPr>
        <w:t>них цін може бути збільшений шляхом пошуку більш вигідних ринків збуту, де цю продукцію можливо реалізувати по більш високих цінах.</w:t>
      </w:r>
    </w:p>
    <w:p w:rsidR="00EA0386" w:rsidRPr="00EA0386" w:rsidRDefault="00EA0386" w:rsidP="00A705BE">
      <w:pPr>
        <w:shd w:val="clear" w:color="auto" w:fill="FFFFFF"/>
        <w:autoSpaceDE w:val="0"/>
        <w:autoSpaceDN w:val="0"/>
        <w:adjustRightInd w:val="0"/>
        <w:spacing w:line="396" w:lineRule="auto"/>
        <w:ind w:firstLine="684"/>
        <w:jc w:val="both"/>
        <w:rPr>
          <w:sz w:val="28"/>
          <w:szCs w:val="28"/>
        </w:rPr>
      </w:pPr>
      <w:r w:rsidRPr="00EA0386">
        <w:rPr>
          <w:color w:val="000000"/>
          <w:sz w:val="28"/>
          <w:szCs w:val="28"/>
          <w:lang w:val="uk-UA"/>
        </w:rPr>
        <w:t>При оптимізації структури ринків збуту на даному підприємстві реально підвищити рівень середньореалізаці</w:t>
      </w:r>
      <w:r>
        <w:rPr>
          <w:color w:val="000000"/>
          <w:sz w:val="28"/>
          <w:szCs w:val="28"/>
          <w:lang w:val="uk-UA"/>
        </w:rPr>
        <w:t>й</w:t>
      </w:r>
      <w:r w:rsidRPr="00EA0386">
        <w:rPr>
          <w:color w:val="000000"/>
          <w:sz w:val="28"/>
          <w:szCs w:val="28"/>
          <w:lang w:val="uk-UA"/>
        </w:rPr>
        <w:t>них цін на 0,15 грн.</w:t>
      </w:r>
    </w:p>
    <w:p w:rsidR="00EA0386" w:rsidRDefault="00EA0386" w:rsidP="00A705BE">
      <w:pPr>
        <w:shd w:val="clear" w:color="auto" w:fill="FFFFFF"/>
        <w:autoSpaceDE w:val="0"/>
        <w:autoSpaceDN w:val="0"/>
        <w:adjustRightInd w:val="0"/>
        <w:spacing w:line="396" w:lineRule="auto"/>
        <w:ind w:firstLine="684"/>
        <w:jc w:val="both"/>
        <w:rPr>
          <w:color w:val="000000"/>
          <w:sz w:val="28"/>
          <w:szCs w:val="28"/>
          <w:lang w:val="uk-UA"/>
        </w:rPr>
      </w:pPr>
      <w:r w:rsidRPr="00EA0386">
        <w:rPr>
          <w:color w:val="000000"/>
          <w:sz w:val="28"/>
          <w:szCs w:val="28"/>
          <w:lang w:val="uk-UA"/>
        </w:rPr>
        <w:t>Підвищення прибутку в цьому випадку складе:</w:t>
      </w:r>
    </w:p>
    <w:p w:rsidR="00EA0386" w:rsidRDefault="00EA0386" w:rsidP="00A705BE">
      <w:pPr>
        <w:shd w:val="clear" w:color="auto" w:fill="FFFFFF"/>
        <w:autoSpaceDE w:val="0"/>
        <w:autoSpaceDN w:val="0"/>
        <w:adjustRightInd w:val="0"/>
        <w:spacing w:line="396" w:lineRule="auto"/>
        <w:ind w:firstLine="684"/>
        <w:jc w:val="both"/>
        <w:rPr>
          <w:color w:val="000000"/>
          <w:sz w:val="28"/>
          <w:szCs w:val="28"/>
          <w:lang w:val="uk-UA"/>
        </w:rPr>
      </w:pPr>
    </w:p>
    <w:p w:rsidR="00EA0386" w:rsidRDefault="00EA0386" w:rsidP="00A705BE">
      <w:pPr>
        <w:shd w:val="clear" w:color="auto" w:fill="FFFFFF"/>
        <w:autoSpaceDE w:val="0"/>
        <w:autoSpaceDN w:val="0"/>
        <w:adjustRightInd w:val="0"/>
        <w:spacing w:line="396" w:lineRule="auto"/>
        <w:ind w:firstLine="684"/>
        <w:jc w:val="center"/>
        <w:rPr>
          <w:color w:val="000000"/>
          <w:sz w:val="28"/>
          <w:szCs w:val="28"/>
          <w:lang w:val="uk-UA"/>
        </w:rPr>
      </w:pPr>
      <w:r w:rsidRPr="00571868">
        <w:rPr>
          <w:color w:val="000000"/>
          <w:position w:val="-14"/>
          <w:sz w:val="28"/>
          <w:szCs w:val="28"/>
          <w:lang w:val="uk-UA"/>
        </w:rPr>
        <w:object w:dxaOrig="3800" w:dyaOrig="400">
          <v:shape id="_x0000_i1093" type="#_x0000_t75" style="width:263.25pt;height:27.75pt" o:ole="">
            <v:imagedata r:id="rId131" o:title=""/>
          </v:shape>
          <o:OLEObject Type="Embed" ProgID="Equation.3" ShapeID="_x0000_i1093" DrawAspect="Content" ObjectID="_1468932329" r:id="rId132"/>
        </w:object>
      </w:r>
      <w:r>
        <w:rPr>
          <w:color w:val="000000"/>
          <w:sz w:val="28"/>
          <w:szCs w:val="28"/>
          <w:lang w:val="uk-UA"/>
        </w:rPr>
        <w:tab/>
      </w:r>
      <w:r>
        <w:rPr>
          <w:color w:val="000000"/>
          <w:sz w:val="28"/>
          <w:szCs w:val="28"/>
          <w:lang w:val="uk-UA"/>
        </w:rPr>
        <w:tab/>
        <w:t>(54)</w:t>
      </w:r>
    </w:p>
    <w:p w:rsidR="00EA0386" w:rsidRDefault="00EA0386" w:rsidP="00A705BE">
      <w:pPr>
        <w:shd w:val="clear" w:color="auto" w:fill="FFFFFF"/>
        <w:autoSpaceDE w:val="0"/>
        <w:autoSpaceDN w:val="0"/>
        <w:adjustRightInd w:val="0"/>
        <w:spacing w:line="396" w:lineRule="auto"/>
        <w:ind w:firstLine="684"/>
        <w:jc w:val="both"/>
        <w:rPr>
          <w:sz w:val="28"/>
          <w:szCs w:val="28"/>
          <w:lang w:val="uk-UA"/>
        </w:rPr>
      </w:pPr>
    </w:p>
    <w:p w:rsidR="00EA0386" w:rsidRDefault="00C06B85" w:rsidP="00A705BE">
      <w:pPr>
        <w:shd w:val="clear" w:color="auto" w:fill="FFFFFF"/>
        <w:autoSpaceDE w:val="0"/>
        <w:autoSpaceDN w:val="0"/>
        <w:adjustRightInd w:val="0"/>
        <w:spacing w:line="396" w:lineRule="auto"/>
        <w:ind w:firstLine="684"/>
        <w:jc w:val="center"/>
        <w:rPr>
          <w:color w:val="000000"/>
          <w:sz w:val="28"/>
          <w:szCs w:val="28"/>
          <w:lang w:val="uk-UA"/>
        </w:rPr>
      </w:pPr>
      <w:r w:rsidRPr="00EA0386">
        <w:rPr>
          <w:color w:val="000000"/>
          <w:position w:val="-12"/>
          <w:sz w:val="28"/>
          <w:szCs w:val="28"/>
          <w:lang w:val="uk-UA"/>
        </w:rPr>
        <w:object w:dxaOrig="5280" w:dyaOrig="380">
          <v:shape id="_x0000_i1094" type="#_x0000_t75" style="width:366pt;height:26.25pt" o:ole="">
            <v:imagedata r:id="rId133" o:title=""/>
          </v:shape>
          <o:OLEObject Type="Embed" ProgID="Equation.3" ShapeID="_x0000_i1094" DrawAspect="Content" ObjectID="_1468932330" r:id="rId134"/>
        </w:object>
      </w:r>
      <w:r w:rsidR="00EA0386">
        <w:rPr>
          <w:color w:val="000000"/>
          <w:sz w:val="28"/>
          <w:szCs w:val="28"/>
          <w:lang w:val="uk-UA"/>
        </w:rPr>
        <w:tab/>
        <w:t>(55)</w:t>
      </w:r>
    </w:p>
    <w:p w:rsidR="00EA0386" w:rsidRPr="00EA0386" w:rsidRDefault="00EA0386" w:rsidP="00A705BE">
      <w:pPr>
        <w:shd w:val="clear" w:color="auto" w:fill="FFFFFF"/>
        <w:autoSpaceDE w:val="0"/>
        <w:autoSpaceDN w:val="0"/>
        <w:adjustRightInd w:val="0"/>
        <w:spacing w:line="396" w:lineRule="auto"/>
        <w:ind w:firstLine="684"/>
        <w:jc w:val="center"/>
        <w:rPr>
          <w:sz w:val="28"/>
          <w:szCs w:val="28"/>
          <w:lang w:val="uk-UA"/>
        </w:rPr>
      </w:pPr>
    </w:p>
    <w:p w:rsidR="00AA5FDA" w:rsidRDefault="00EA0386" w:rsidP="00A705BE">
      <w:pPr>
        <w:shd w:val="clear" w:color="auto" w:fill="FFFFFF"/>
        <w:autoSpaceDE w:val="0"/>
        <w:autoSpaceDN w:val="0"/>
        <w:adjustRightInd w:val="0"/>
        <w:spacing w:line="396" w:lineRule="auto"/>
        <w:ind w:firstLine="684"/>
        <w:jc w:val="both"/>
        <w:rPr>
          <w:color w:val="000000"/>
          <w:sz w:val="28"/>
          <w:szCs w:val="28"/>
          <w:lang w:val="uk-UA"/>
        </w:rPr>
      </w:pPr>
      <w:r w:rsidRPr="00EA0386">
        <w:rPr>
          <w:color w:val="000000"/>
          <w:sz w:val="28"/>
          <w:szCs w:val="28"/>
          <w:lang w:val="uk-UA"/>
        </w:rPr>
        <w:t>На закінчення аналізу необхідно узагальнити усі виявлені резерви зростання прибутку</w:t>
      </w:r>
    </w:p>
    <w:p w:rsidR="009A7210" w:rsidRDefault="009A7210" w:rsidP="00A705BE">
      <w:pPr>
        <w:shd w:val="clear" w:color="auto" w:fill="FFFFFF"/>
        <w:autoSpaceDE w:val="0"/>
        <w:autoSpaceDN w:val="0"/>
        <w:adjustRightInd w:val="0"/>
        <w:spacing w:line="396" w:lineRule="auto"/>
        <w:ind w:firstLine="684"/>
        <w:jc w:val="center"/>
        <w:rPr>
          <w:color w:val="000000"/>
          <w:sz w:val="28"/>
          <w:szCs w:val="28"/>
          <w:lang w:val="uk-UA"/>
        </w:rPr>
      </w:pPr>
    </w:p>
    <w:p w:rsidR="009A7210" w:rsidRDefault="008616FC" w:rsidP="00A705BE">
      <w:pPr>
        <w:shd w:val="clear" w:color="auto" w:fill="FFFFFF"/>
        <w:autoSpaceDE w:val="0"/>
        <w:autoSpaceDN w:val="0"/>
        <w:adjustRightInd w:val="0"/>
        <w:spacing w:line="396" w:lineRule="auto"/>
        <w:ind w:firstLine="684"/>
        <w:jc w:val="right"/>
        <w:rPr>
          <w:color w:val="000000"/>
          <w:sz w:val="28"/>
          <w:szCs w:val="28"/>
          <w:lang w:val="uk-UA"/>
        </w:rPr>
      </w:pPr>
      <w:r>
        <w:rPr>
          <w:color w:val="000000"/>
          <w:sz w:val="28"/>
          <w:szCs w:val="28"/>
          <w:lang w:val="uk-UA"/>
        </w:rPr>
        <w:t>Таблиця 3.1</w:t>
      </w:r>
    </w:p>
    <w:p w:rsidR="008616FC" w:rsidRPr="008616FC" w:rsidRDefault="008616FC" w:rsidP="00A705BE">
      <w:pPr>
        <w:shd w:val="clear" w:color="auto" w:fill="FFFFFF"/>
        <w:autoSpaceDE w:val="0"/>
        <w:autoSpaceDN w:val="0"/>
        <w:adjustRightInd w:val="0"/>
        <w:spacing w:line="396" w:lineRule="auto"/>
        <w:ind w:firstLine="684"/>
        <w:jc w:val="both"/>
        <w:rPr>
          <w:color w:val="000000"/>
          <w:sz w:val="28"/>
          <w:szCs w:val="28"/>
          <w:lang w:val="uk-UA"/>
        </w:rPr>
      </w:pPr>
    </w:p>
    <w:p w:rsidR="008616FC" w:rsidRDefault="008616FC" w:rsidP="00A705BE">
      <w:pPr>
        <w:shd w:val="clear" w:color="auto" w:fill="FFFFFF"/>
        <w:autoSpaceDE w:val="0"/>
        <w:autoSpaceDN w:val="0"/>
        <w:adjustRightInd w:val="0"/>
        <w:spacing w:line="396" w:lineRule="auto"/>
        <w:ind w:firstLine="684"/>
        <w:jc w:val="center"/>
        <w:rPr>
          <w:iCs/>
          <w:color w:val="000000"/>
          <w:sz w:val="28"/>
          <w:szCs w:val="28"/>
          <w:lang w:val="uk-UA"/>
        </w:rPr>
      </w:pPr>
      <w:r w:rsidRPr="008616FC">
        <w:rPr>
          <w:iCs/>
          <w:color w:val="000000"/>
          <w:sz w:val="28"/>
          <w:szCs w:val="28"/>
          <w:lang w:val="uk-UA"/>
        </w:rPr>
        <w:t>Вплив резервів росту прибутку на її зміну</w:t>
      </w:r>
    </w:p>
    <w:p w:rsidR="008616FC" w:rsidRPr="008616FC" w:rsidRDefault="008616FC" w:rsidP="00A705BE">
      <w:pPr>
        <w:shd w:val="clear" w:color="auto" w:fill="FFFFFF"/>
        <w:autoSpaceDE w:val="0"/>
        <w:autoSpaceDN w:val="0"/>
        <w:adjustRightInd w:val="0"/>
        <w:spacing w:line="396" w:lineRule="auto"/>
        <w:ind w:firstLine="684"/>
        <w:jc w:val="center"/>
        <w:rPr>
          <w:sz w:val="28"/>
          <w:szCs w:val="28"/>
        </w:rPr>
      </w:pPr>
    </w:p>
    <w:tbl>
      <w:tblPr>
        <w:tblW w:w="0" w:type="auto"/>
        <w:tblInd w:w="40" w:type="dxa"/>
        <w:tblLayout w:type="fixed"/>
        <w:tblCellMar>
          <w:left w:w="40" w:type="dxa"/>
          <w:right w:w="40" w:type="dxa"/>
        </w:tblCellMar>
        <w:tblLook w:val="0000" w:firstRow="0" w:lastRow="0" w:firstColumn="0" w:lastColumn="0" w:noHBand="0" w:noVBand="0"/>
      </w:tblPr>
      <w:tblGrid>
        <w:gridCol w:w="4915"/>
        <w:gridCol w:w="4646"/>
      </w:tblGrid>
      <w:tr w:rsidR="008616FC" w:rsidRPr="008616FC">
        <w:trPr>
          <w:trHeight w:val="979"/>
        </w:trPr>
        <w:tc>
          <w:tcPr>
            <w:tcW w:w="4915" w:type="dxa"/>
            <w:tcBorders>
              <w:top w:val="single" w:sz="6" w:space="0" w:color="auto"/>
              <w:left w:val="single" w:sz="6" w:space="0" w:color="auto"/>
              <w:bottom w:val="single" w:sz="6" w:space="0" w:color="auto"/>
              <w:right w:val="single" w:sz="6" w:space="0" w:color="auto"/>
            </w:tcBorders>
            <w:shd w:val="clear" w:color="auto" w:fill="FFFFFF"/>
            <w:vAlign w:val="center"/>
          </w:tcPr>
          <w:p w:rsidR="008616FC" w:rsidRPr="008616FC" w:rsidRDefault="008616FC" w:rsidP="00A705BE">
            <w:pPr>
              <w:shd w:val="clear" w:color="auto" w:fill="FFFFFF"/>
              <w:autoSpaceDE w:val="0"/>
              <w:autoSpaceDN w:val="0"/>
              <w:adjustRightInd w:val="0"/>
              <w:spacing w:line="396" w:lineRule="auto"/>
              <w:jc w:val="center"/>
              <w:rPr>
                <w:sz w:val="28"/>
                <w:szCs w:val="28"/>
              </w:rPr>
            </w:pPr>
            <w:r w:rsidRPr="008616FC">
              <w:rPr>
                <w:color w:val="000000"/>
                <w:sz w:val="28"/>
                <w:szCs w:val="28"/>
                <w:lang w:val="uk-UA"/>
              </w:rPr>
              <w:t>Джерело резервів</w:t>
            </w:r>
          </w:p>
        </w:tc>
        <w:tc>
          <w:tcPr>
            <w:tcW w:w="4646" w:type="dxa"/>
            <w:tcBorders>
              <w:top w:val="single" w:sz="6" w:space="0" w:color="auto"/>
              <w:left w:val="single" w:sz="6" w:space="0" w:color="auto"/>
              <w:bottom w:val="single" w:sz="6" w:space="0" w:color="auto"/>
              <w:right w:val="single" w:sz="6" w:space="0" w:color="auto"/>
            </w:tcBorders>
            <w:shd w:val="clear" w:color="auto" w:fill="FFFFFF"/>
            <w:vAlign w:val="center"/>
          </w:tcPr>
          <w:p w:rsidR="008616FC" w:rsidRPr="008616FC" w:rsidRDefault="008616FC" w:rsidP="00A705BE">
            <w:pPr>
              <w:shd w:val="clear" w:color="auto" w:fill="FFFFFF"/>
              <w:autoSpaceDE w:val="0"/>
              <w:autoSpaceDN w:val="0"/>
              <w:adjustRightInd w:val="0"/>
              <w:spacing w:line="396" w:lineRule="auto"/>
              <w:jc w:val="center"/>
              <w:rPr>
                <w:sz w:val="28"/>
                <w:szCs w:val="28"/>
              </w:rPr>
            </w:pPr>
            <w:r w:rsidRPr="008616FC">
              <w:rPr>
                <w:color w:val="000000"/>
                <w:sz w:val="28"/>
                <w:szCs w:val="28"/>
                <w:lang w:val="uk-UA"/>
              </w:rPr>
              <w:t>Відповідне підвищення прибутку, тис.</w:t>
            </w:r>
            <w:r>
              <w:rPr>
                <w:color w:val="000000"/>
                <w:sz w:val="28"/>
                <w:szCs w:val="28"/>
                <w:lang w:val="uk-UA"/>
              </w:rPr>
              <w:t xml:space="preserve"> </w:t>
            </w:r>
            <w:r w:rsidRPr="008616FC">
              <w:rPr>
                <w:color w:val="000000"/>
                <w:sz w:val="28"/>
                <w:szCs w:val="28"/>
                <w:lang w:val="uk-UA"/>
              </w:rPr>
              <w:t>грн.</w:t>
            </w:r>
          </w:p>
        </w:tc>
      </w:tr>
      <w:tr w:rsidR="008616FC" w:rsidRPr="008616FC">
        <w:trPr>
          <w:trHeight w:val="490"/>
        </w:trPr>
        <w:tc>
          <w:tcPr>
            <w:tcW w:w="4915" w:type="dxa"/>
            <w:tcBorders>
              <w:top w:val="single" w:sz="6" w:space="0" w:color="auto"/>
              <w:left w:val="single" w:sz="6" w:space="0" w:color="auto"/>
              <w:bottom w:val="single" w:sz="6" w:space="0" w:color="auto"/>
              <w:right w:val="single" w:sz="6" w:space="0" w:color="auto"/>
            </w:tcBorders>
            <w:shd w:val="clear" w:color="auto" w:fill="FFFFFF"/>
            <w:vAlign w:val="center"/>
          </w:tcPr>
          <w:p w:rsidR="008616FC" w:rsidRPr="008616FC" w:rsidRDefault="008616FC" w:rsidP="00A705BE">
            <w:pPr>
              <w:shd w:val="clear" w:color="auto" w:fill="FFFFFF"/>
              <w:autoSpaceDE w:val="0"/>
              <w:autoSpaceDN w:val="0"/>
              <w:adjustRightInd w:val="0"/>
              <w:spacing w:line="396" w:lineRule="auto"/>
              <w:jc w:val="center"/>
              <w:rPr>
                <w:sz w:val="28"/>
                <w:szCs w:val="28"/>
              </w:rPr>
            </w:pPr>
            <w:r w:rsidRPr="008616FC">
              <w:rPr>
                <w:color w:val="000000"/>
                <w:sz w:val="28"/>
                <w:szCs w:val="28"/>
                <w:lang w:val="uk-UA"/>
              </w:rPr>
              <w:t>Збільшення обсягу продаж</w:t>
            </w:r>
          </w:p>
        </w:tc>
        <w:tc>
          <w:tcPr>
            <w:tcW w:w="4646" w:type="dxa"/>
            <w:tcBorders>
              <w:top w:val="single" w:sz="6" w:space="0" w:color="auto"/>
              <w:left w:val="single" w:sz="6" w:space="0" w:color="auto"/>
              <w:bottom w:val="single" w:sz="6" w:space="0" w:color="auto"/>
              <w:right w:val="single" w:sz="6" w:space="0" w:color="auto"/>
            </w:tcBorders>
            <w:shd w:val="clear" w:color="auto" w:fill="FFFFFF"/>
            <w:vAlign w:val="center"/>
          </w:tcPr>
          <w:p w:rsidR="008616FC" w:rsidRPr="008616FC" w:rsidRDefault="008616FC" w:rsidP="00A705BE">
            <w:pPr>
              <w:shd w:val="clear" w:color="auto" w:fill="FFFFFF"/>
              <w:autoSpaceDE w:val="0"/>
              <w:autoSpaceDN w:val="0"/>
              <w:adjustRightInd w:val="0"/>
              <w:spacing w:line="396" w:lineRule="auto"/>
              <w:jc w:val="center"/>
              <w:rPr>
                <w:sz w:val="28"/>
                <w:szCs w:val="28"/>
              </w:rPr>
            </w:pPr>
            <w:r w:rsidRPr="008616FC">
              <w:rPr>
                <w:color w:val="000000"/>
                <w:sz w:val="28"/>
                <w:szCs w:val="28"/>
                <w:lang w:val="uk-UA"/>
              </w:rPr>
              <w:t>237,405</w:t>
            </w:r>
          </w:p>
        </w:tc>
      </w:tr>
      <w:tr w:rsidR="008616FC" w:rsidRPr="008616FC">
        <w:trPr>
          <w:trHeight w:val="490"/>
        </w:trPr>
        <w:tc>
          <w:tcPr>
            <w:tcW w:w="4915" w:type="dxa"/>
            <w:tcBorders>
              <w:top w:val="single" w:sz="6" w:space="0" w:color="auto"/>
              <w:left w:val="single" w:sz="6" w:space="0" w:color="auto"/>
              <w:bottom w:val="single" w:sz="6" w:space="0" w:color="auto"/>
              <w:right w:val="single" w:sz="6" w:space="0" w:color="auto"/>
            </w:tcBorders>
            <w:shd w:val="clear" w:color="auto" w:fill="FFFFFF"/>
            <w:vAlign w:val="center"/>
          </w:tcPr>
          <w:p w:rsidR="008616FC" w:rsidRPr="008616FC" w:rsidRDefault="008616FC" w:rsidP="00A705BE">
            <w:pPr>
              <w:shd w:val="clear" w:color="auto" w:fill="FFFFFF"/>
              <w:autoSpaceDE w:val="0"/>
              <w:autoSpaceDN w:val="0"/>
              <w:adjustRightInd w:val="0"/>
              <w:spacing w:line="396" w:lineRule="auto"/>
              <w:jc w:val="center"/>
              <w:rPr>
                <w:sz w:val="28"/>
                <w:szCs w:val="28"/>
              </w:rPr>
            </w:pPr>
            <w:r w:rsidRPr="008616FC">
              <w:rPr>
                <w:color w:val="000000"/>
                <w:sz w:val="28"/>
                <w:szCs w:val="28"/>
                <w:lang w:val="uk-UA"/>
              </w:rPr>
              <w:t>Зниження собівартості продукції</w:t>
            </w:r>
          </w:p>
        </w:tc>
        <w:tc>
          <w:tcPr>
            <w:tcW w:w="4646" w:type="dxa"/>
            <w:tcBorders>
              <w:top w:val="single" w:sz="6" w:space="0" w:color="auto"/>
              <w:left w:val="single" w:sz="6" w:space="0" w:color="auto"/>
              <w:bottom w:val="single" w:sz="6" w:space="0" w:color="auto"/>
              <w:right w:val="single" w:sz="6" w:space="0" w:color="auto"/>
            </w:tcBorders>
            <w:shd w:val="clear" w:color="auto" w:fill="FFFFFF"/>
            <w:vAlign w:val="center"/>
          </w:tcPr>
          <w:p w:rsidR="008616FC" w:rsidRPr="008616FC" w:rsidRDefault="008616FC" w:rsidP="00A705BE">
            <w:pPr>
              <w:shd w:val="clear" w:color="auto" w:fill="FFFFFF"/>
              <w:autoSpaceDE w:val="0"/>
              <w:autoSpaceDN w:val="0"/>
              <w:adjustRightInd w:val="0"/>
              <w:spacing w:line="396" w:lineRule="auto"/>
              <w:jc w:val="center"/>
              <w:rPr>
                <w:sz w:val="28"/>
                <w:szCs w:val="28"/>
              </w:rPr>
            </w:pPr>
            <w:r w:rsidRPr="008616FC">
              <w:rPr>
                <w:color w:val="000000"/>
                <w:sz w:val="28"/>
                <w:szCs w:val="28"/>
                <w:lang w:val="uk-UA"/>
              </w:rPr>
              <w:t>440,000</w:t>
            </w:r>
          </w:p>
        </w:tc>
      </w:tr>
      <w:tr w:rsidR="008616FC" w:rsidRPr="008616FC">
        <w:trPr>
          <w:trHeight w:val="490"/>
        </w:trPr>
        <w:tc>
          <w:tcPr>
            <w:tcW w:w="4915" w:type="dxa"/>
            <w:tcBorders>
              <w:top w:val="single" w:sz="6" w:space="0" w:color="auto"/>
              <w:left w:val="single" w:sz="6" w:space="0" w:color="auto"/>
              <w:bottom w:val="single" w:sz="6" w:space="0" w:color="auto"/>
              <w:right w:val="single" w:sz="6" w:space="0" w:color="auto"/>
            </w:tcBorders>
            <w:shd w:val="clear" w:color="auto" w:fill="FFFFFF"/>
            <w:vAlign w:val="center"/>
          </w:tcPr>
          <w:p w:rsidR="008616FC" w:rsidRPr="008616FC" w:rsidRDefault="008616FC" w:rsidP="00A705BE">
            <w:pPr>
              <w:shd w:val="clear" w:color="auto" w:fill="FFFFFF"/>
              <w:autoSpaceDE w:val="0"/>
              <w:autoSpaceDN w:val="0"/>
              <w:adjustRightInd w:val="0"/>
              <w:spacing w:line="396" w:lineRule="auto"/>
              <w:jc w:val="center"/>
              <w:rPr>
                <w:sz w:val="28"/>
                <w:szCs w:val="28"/>
              </w:rPr>
            </w:pPr>
            <w:r w:rsidRPr="008616FC">
              <w:rPr>
                <w:color w:val="000000"/>
                <w:sz w:val="28"/>
                <w:szCs w:val="28"/>
                <w:lang w:val="uk-UA"/>
              </w:rPr>
              <w:t>Оптимізація структури збуту</w:t>
            </w:r>
          </w:p>
        </w:tc>
        <w:tc>
          <w:tcPr>
            <w:tcW w:w="4646" w:type="dxa"/>
            <w:tcBorders>
              <w:top w:val="single" w:sz="6" w:space="0" w:color="auto"/>
              <w:left w:val="single" w:sz="6" w:space="0" w:color="auto"/>
              <w:bottom w:val="single" w:sz="6" w:space="0" w:color="auto"/>
              <w:right w:val="single" w:sz="6" w:space="0" w:color="auto"/>
            </w:tcBorders>
            <w:shd w:val="clear" w:color="auto" w:fill="FFFFFF"/>
            <w:vAlign w:val="center"/>
          </w:tcPr>
          <w:p w:rsidR="008616FC" w:rsidRPr="008616FC" w:rsidRDefault="008616FC" w:rsidP="00A705BE">
            <w:pPr>
              <w:shd w:val="clear" w:color="auto" w:fill="FFFFFF"/>
              <w:autoSpaceDE w:val="0"/>
              <w:autoSpaceDN w:val="0"/>
              <w:adjustRightInd w:val="0"/>
              <w:spacing w:line="396" w:lineRule="auto"/>
              <w:jc w:val="center"/>
              <w:rPr>
                <w:sz w:val="28"/>
                <w:szCs w:val="28"/>
              </w:rPr>
            </w:pPr>
            <w:r w:rsidRPr="008616FC">
              <w:rPr>
                <w:color w:val="000000"/>
                <w:sz w:val="28"/>
                <w:szCs w:val="28"/>
                <w:lang w:val="uk-UA"/>
              </w:rPr>
              <w:t>330,000</w:t>
            </w:r>
          </w:p>
        </w:tc>
      </w:tr>
      <w:tr w:rsidR="008616FC" w:rsidRPr="008616FC">
        <w:trPr>
          <w:trHeight w:val="518"/>
        </w:trPr>
        <w:tc>
          <w:tcPr>
            <w:tcW w:w="4915" w:type="dxa"/>
            <w:tcBorders>
              <w:top w:val="single" w:sz="6" w:space="0" w:color="auto"/>
              <w:left w:val="single" w:sz="6" w:space="0" w:color="auto"/>
              <w:bottom w:val="single" w:sz="6" w:space="0" w:color="auto"/>
              <w:right w:val="single" w:sz="6" w:space="0" w:color="auto"/>
            </w:tcBorders>
            <w:shd w:val="clear" w:color="auto" w:fill="FFFFFF"/>
            <w:vAlign w:val="center"/>
          </w:tcPr>
          <w:p w:rsidR="008616FC" w:rsidRPr="008616FC" w:rsidRDefault="008616FC" w:rsidP="00A705BE">
            <w:pPr>
              <w:shd w:val="clear" w:color="auto" w:fill="FFFFFF"/>
              <w:autoSpaceDE w:val="0"/>
              <w:autoSpaceDN w:val="0"/>
              <w:adjustRightInd w:val="0"/>
              <w:spacing w:line="396" w:lineRule="auto"/>
              <w:jc w:val="center"/>
              <w:rPr>
                <w:sz w:val="28"/>
                <w:szCs w:val="28"/>
              </w:rPr>
            </w:pPr>
            <w:r w:rsidRPr="008616FC">
              <w:rPr>
                <w:color w:val="000000"/>
                <w:sz w:val="28"/>
                <w:szCs w:val="28"/>
                <w:lang w:val="uk-UA"/>
              </w:rPr>
              <w:t>Разом</w:t>
            </w:r>
          </w:p>
        </w:tc>
        <w:tc>
          <w:tcPr>
            <w:tcW w:w="4646" w:type="dxa"/>
            <w:tcBorders>
              <w:top w:val="single" w:sz="6" w:space="0" w:color="auto"/>
              <w:left w:val="single" w:sz="6" w:space="0" w:color="auto"/>
              <w:bottom w:val="single" w:sz="6" w:space="0" w:color="auto"/>
              <w:right w:val="single" w:sz="6" w:space="0" w:color="auto"/>
            </w:tcBorders>
            <w:shd w:val="clear" w:color="auto" w:fill="FFFFFF"/>
            <w:vAlign w:val="center"/>
          </w:tcPr>
          <w:p w:rsidR="008616FC" w:rsidRPr="008616FC" w:rsidRDefault="008616FC" w:rsidP="00A705BE">
            <w:pPr>
              <w:shd w:val="clear" w:color="auto" w:fill="FFFFFF"/>
              <w:autoSpaceDE w:val="0"/>
              <w:autoSpaceDN w:val="0"/>
              <w:adjustRightInd w:val="0"/>
              <w:spacing w:line="396" w:lineRule="auto"/>
              <w:jc w:val="center"/>
              <w:rPr>
                <w:sz w:val="28"/>
                <w:szCs w:val="28"/>
              </w:rPr>
            </w:pPr>
            <w:r w:rsidRPr="008616FC">
              <w:rPr>
                <w:color w:val="000000"/>
                <w:sz w:val="28"/>
                <w:szCs w:val="28"/>
                <w:lang w:val="uk-UA"/>
              </w:rPr>
              <w:t>1007,405</w:t>
            </w:r>
          </w:p>
        </w:tc>
      </w:tr>
    </w:tbl>
    <w:p w:rsidR="008616FC" w:rsidRDefault="008616FC" w:rsidP="00A705BE">
      <w:pPr>
        <w:shd w:val="clear" w:color="auto" w:fill="FFFFFF"/>
        <w:autoSpaceDE w:val="0"/>
        <w:autoSpaceDN w:val="0"/>
        <w:adjustRightInd w:val="0"/>
        <w:spacing w:line="396" w:lineRule="auto"/>
        <w:ind w:firstLine="684"/>
        <w:jc w:val="both"/>
        <w:rPr>
          <w:b/>
          <w:bCs/>
          <w:color w:val="000000"/>
          <w:sz w:val="28"/>
          <w:szCs w:val="28"/>
          <w:lang w:val="uk-UA"/>
        </w:rPr>
      </w:pPr>
    </w:p>
    <w:p w:rsidR="00C06B85" w:rsidRPr="00C06B85" w:rsidRDefault="00C06B85" w:rsidP="00A705BE">
      <w:pPr>
        <w:shd w:val="clear" w:color="auto" w:fill="FFFFFF"/>
        <w:autoSpaceDE w:val="0"/>
        <w:autoSpaceDN w:val="0"/>
        <w:adjustRightInd w:val="0"/>
        <w:spacing w:line="396" w:lineRule="auto"/>
        <w:ind w:firstLine="709"/>
        <w:jc w:val="both"/>
        <w:rPr>
          <w:sz w:val="28"/>
          <w:szCs w:val="28"/>
        </w:rPr>
      </w:pPr>
      <w:r w:rsidRPr="00C06B85">
        <w:rPr>
          <w:color w:val="000000"/>
          <w:sz w:val="28"/>
          <w:szCs w:val="28"/>
          <w:lang w:val="uk-UA"/>
        </w:rPr>
        <w:t>С</w:t>
      </w:r>
      <w:r w:rsidRPr="00C06B85">
        <w:rPr>
          <w:color w:val="000000"/>
          <w:sz w:val="28"/>
          <w:szCs w:val="28"/>
          <w:vertAlign w:val="subscript"/>
          <w:lang w:val="uk-UA"/>
        </w:rPr>
        <w:t>ві</w:t>
      </w:r>
      <w:r w:rsidRPr="00C06B85">
        <w:rPr>
          <w:color w:val="000000"/>
          <w:sz w:val="28"/>
          <w:szCs w:val="28"/>
          <w:lang w:val="uk-UA"/>
        </w:rPr>
        <w:t xml:space="preserve"> - можливий рівень собівартості і-х видів продукції з урахуванням</w:t>
      </w:r>
      <w:r>
        <w:rPr>
          <w:color w:val="000000"/>
          <w:sz w:val="28"/>
          <w:szCs w:val="28"/>
          <w:lang w:val="uk-UA"/>
        </w:rPr>
        <w:t xml:space="preserve"> </w:t>
      </w:r>
      <w:r w:rsidRPr="00C06B85">
        <w:rPr>
          <w:color w:val="000000"/>
          <w:sz w:val="28"/>
          <w:szCs w:val="28"/>
          <w:lang w:val="uk-UA"/>
        </w:rPr>
        <w:t>виявлених резервів зниження;</w:t>
      </w:r>
    </w:p>
    <w:p w:rsidR="00C06B85" w:rsidRPr="00C06B85" w:rsidRDefault="00C06B85" w:rsidP="00A705BE">
      <w:pPr>
        <w:shd w:val="clear" w:color="auto" w:fill="FFFFFF"/>
        <w:autoSpaceDE w:val="0"/>
        <w:autoSpaceDN w:val="0"/>
        <w:adjustRightInd w:val="0"/>
        <w:spacing w:line="396" w:lineRule="auto"/>
        <w:ind w:firstLine="709"/>
        <w:jc w:val="both"/>
        <w:rPr>
          <w:sz w:val="28"/>
          <w:szCs w:val="28"/>
        </w:rPr>
      </w:pPr>
      <w:r w:rsidRPr="00C06B85">
        <w:rPr>
          <w:color w:val="000000"/>
          <w:sz w:val="28"/>
          <w:szCs w:val="28"/>
          <w:lang w:val="uk-UA"/>
        </w:rPr>
        <w:t xml:space="preserve">Пф </w:t>
      </w:r>
      <w:r>
        <w:rPr>
          <w:color w:val="000000"/>
          <w:sz w:val="28"/>
          <w:szCs w:val="28"/>
          <w:lang w:val="uk-UA"/>
        </w:rPr>
        <w:t>-</w:t>
      </w:r>
      <w:r w:rsidRPr="00C06B85">
        <w:rPr>
          <w:color w:val="000000"/>
          <w:sz w:val="28"/>
          <w:szCs w:val="28"/>
          <w:lang w:val="uk-UA"/>
        </w:rPr>
        <w:t xml:space="preserve"> фактичний прибуток від реалізації продукції;</w:t>
      </w:r>
    </w:p>
    <w:p w:rsidR="00C06B85" w:rsidRPr="00C06B85" w:rsidRDefault="00C06B85" w:rsidP="00A705BE">
      <w:pPr>
        <w:shd w:val="clear" w:color="auto" w:fill="FFFFFF"/>
        <w:autoSpaceDE w:val="0"/>
        <w:autoSpaceDN w:val="0"/>
        <w:adjustRightInd w:val="0"/>
        <w:spacing w:line="396" w:lineRule="auto"/>
        <w:ind w:firstLine="709"/>
        <w:jc w:val="both"/>
        <w:rPr>
          <w:sz w:val="28"/>
          <w:szCs w:val="28"/>
        </w:rPr>
      </w:pPr>
      <w:r w:rsidRPr="00C06B85">
        <w:rPr>
          <w:color w:val="000000"/>
          <w:sz w:val="28"/>
          <w:szCs w:val="28"/>
          <w:lang w:val="uk-UA"/>
        </w:rPr>
        <w:t>Иф - фактична сума витрат по реалізованій продукції.</w:t>
      </w:r>
    </w:p>
    <w:p w:rsidR="00C06B85" w:rsidRDefault="00C06B85" w:rsidP="00A705BE">
      <w:pPr>
        <w:shd w:val="clear" w:color="auto" w:fill="FFFFFF"/>
        <w:autoSpaceDE w:val="0"/>
        <w:autoSpaceDN w:val="0"/>
        <w:adjustRightInd w:val="0"/>
        <w:spacing w:line="396" w:lineRule="auto"/>
        <w:jc w:val="center"/>
        <w:rPr>
          <w:color w:val="000000"/>
          <w:sz w:val="28"/>
          <w:szCs w:val="28"/>
          <w:u w:val="single"/>
          <w:lang w:val="uk-UA"/>
        </w:rPr>
      </w:pPr>
    </w:p>
    <w:p w:rsidR="00C06B85" w:rsidRPr="00C06B85" w:rsidRDefault="00C06B85" w:rsidP="00A705BE">
      <w:pPr>
        <w:shd w:val="clear" w:color="auto" w:fill="FFFFFF"/>
        <w:autoSpaceDE w:val="0"/>
        <w:autoSpaceDN w:val="0"/>
        <w:adjustRightInd w:val="0"/>
        <w:spacing w:line="396" w:lineRule="auto"/>
        <w:jc w:val="both"/>
        <w:rPr>
          <w:color w:val="000000"/>
          <w:sz w:val="28"/>
          <w:szCs w:val="28"/>
          <w:lang w:val="uk-UA"/>
        </w:rPr>
      </w:pPr>
      <w:r w:rsidRPr="00C06B85">
        <w:rPr>
          <w:color w:val="000000"/>
          <w:sz w:val="28"/>
          <w:szCs w:val="28"/>
          <w:lang w:val="uk-UA"/>
        </w:rPr>
        <w:t>Резерв підвищення рівня рентабельності складе:</w:t>
      </w:r>
    </w:p>
    <w:p w:rsidR="00C06B85" w:rsidRDefault="00C06B85" w:rsidP="00A705BE">
      <w:pPr>
        <w:shd w:val="clear" w:color="auto" w:fill="FFFFFF"/>
        <w:autoSpaceDE w:val="0"/>
        <w:autoSpaceDN w:val="0"/>
        <w:adjustRightInd w:val="0"/>
        <w:spacing w:line="396" w:lineRule="auto"/>
        <w:ind w:firstLine="684"/>
        <w:jc w:val="both"/>
        <w:rPr>
          <w:color w:val="000000"/>
          <w:sz w:val="28"/>
          <w:szCs w:val="28"/>
          <w:lang w:val="uk-UA"/>
        </w:rPr>
      </w:pPr>
    </w:p>
    <w:p w:rsidR="00C06B85" w:rsidRDefault="002A53EB" w:rsidP="00A705BE">
      <w:pPr>
        <w:shd w:val="clear" w:color="auto" w:fill="FFFFFF"/>
        <w:autoSpaceDE w:val="0"/>
        <w:autoSpaceDN w:val="0"/>
        <w:adjustRightInd w:val="0"/>
        <w:spacing w:line="396" w:lineRule="auto"/>
        <w:ind w:firstLine="684"/>
        <w:jc w:val="center"/>
        <w:rPr>
          <w:color w:val="000000"/>
          <w:sz w:val="28"/>
          <w:szCs w:val="28"/>
          <w:lang w:val="uk-UA"/>
        </w:rPr>
      </w:pPr>
      <w:r w:rsidRPr="00C06B85">
        <w:rPr>
          <w:color w:val="000000"/>
          <w:position w:val="-10"/>
          <w:sz w:val="28"/>
          <w:szCs w:val="28"/>
          <w:lang w:val="uk-UA"/>
        </w:rPr>
        <w:object w:dxaOrig="7080" w:dyaOrig="360">
          <v:shape id="_x0000_i1095" type="#_x0000_t75" style="width:439.5pt;height:22.5pt" o:ole="">
            <v:imagedata r:id="rId135" o:title=""/>
          </v:shape>
          <o:OLEObject Type="Embed" ProgID="Equation.3" ShapeID="_x0000_i1095" DrawAspect="Content" ObjectID="_1468932331" r:id="rId136"/>
        </w:object>
      </w:r>
    </w:p>
    <w:p w:rsidR="00C06B85" w:rsidRDefault="00C06B85" w:rsidP="00A705BE">
      <w:pPr>
        <w:shd w:val="clear" w:color="auto" w:fill="FFFFFF"/>
        <w:autoSpaceDE w:val="0"/>
        <w:autoSpaceDN w:val="0"/>
        <w:adjustRightInd w:val="0"/>
        <w:spacing w:line="396" w:lineRule="auto"/>
        <w:ind w:firstLine="684"/>
        <w:jc w:val="both"/>
        <w:rPr>
          <w:color w:val="000000"/>
          <w:sz w:val="28"/>
          <w:szCs w:val="28"/>
          <w:lang w:val="uk-UA"/>
        </w:rPr>
      </w:pPr>
    </w:p>
    <w:p w:rsidR="002A53EB" w:rsidRDefault="006D5998" w:rsidP="00A705BE">
      <w:pPr>
        <w:shd w:val="clear" w:color="auto" w:fill="FFFFFF"/>
        <w:autoSpaceDE w:val="0"/>
        <w:autoSpaceDN w:val="0"/>
        <w:adjustRightInd w:val="0"/>
        <w:spacing w:line="396" w:lineRule="auto"/>
        <w:ind w:firstLine="684"/>
        <w:jc w:val="center"/>
        <w:rPr>
          <w:color w:val="000000"/>
          <w:sz w:val="28"/>
          <w:szCs w:val="28"/>
          <w:lang w:val="uk-UA"/>
        </w:rPr>
      </w:pPr>
      <w:r w:rsidRPr="002A53EB">
        <w:rPr>
          <w:color w:val="000000"/>
          <w:position w:val="-6"/>
          <w:sz w:val="28"/>
          <w:szCs w:val="28"/>
          <w:lang w:val="uk-UA"/>
        </w:rPr>
        <w:object w:dxaOrig="1359" w:dyaOrig="279">
          <v:shape id="_x0000_i1096" type="#_x0000_t75" style="width:94.5pt;height:19.5pt" o:ole="">
            <v:imagedata r:id="rId137" o:title=""/>
          </v:shape>
          <o:OLEObject Type="Embed" ProgID="Equation.3" ShapeID="_x0000_i1096" DrawAspect="Content" ObjectID="_1468932332" r:id="rId138"/>
        </w:object>
      </w:r>
      <w:r w:rsidR="002A53EB">
        <w:rPr>
          <w:color w:val="000000"/>
          <w:sz w:val="28"/>
          <w:szCs w:val="28"/>
          <w:lang w:val="uk-UA"/>
        </w:rPr>
        <w:tab/>
      </w:r>
      <w:r w:rsidR="002A53EB">
        <w:rPr>
          <w:color w:val="000000"/>
          <w:sz w:val="28"/>
          <w:szCs w:val="28"/>
          <w:lang w:val="uk-UA"/>
        </w:rPr>
        <w:tab/>
        <w:t>(57)</w:t>
      </w:r>
    </w:p>
    <w:p w:rsidR="002A53EB" w:rsidRDefault="002A53EB" w:rsidP="00A705BE">
      <w:pPr>
        <w:shd w:val="clear" w:color="auto" w:fill="FFFFFF"/>
        <w:autoSpaceDE w:val="0"/>
        <w:autoSpaceDN w:val="0"/>
        <w:adjustRightInd w:val="0"/>
        <w:spacing w:line="396" w:lineRule="auto"/>
        <w:ind w:firstLine="684"/>
        <w:jc w:val="center"/>
        <w:rPr>
          <w:color w:val="000000"/>
          <w:sz w:val="28"/>
          <w:szCs w:val="28"/>
          <w:lang w:val="uk-UA"/>
        </w:rPr>
      </w:pPr>
    </w:p>
    <w:p w:rsidR="002A53EB" w:rsidRDefault="006D5998" w:rsidP="00A705BE">
      <w:pPr>
        <w:shd w:val="clear" w:color="auto" w:fill="FFFFFF"/>
        <w:autoSpaceDE w:val="0"/>
        <w:autoSpaceDN w:val="0"/>
        <w:adjustRightInd w:val="0"/>
        <w:spacing w:line="396" w:lineRule="auto"/>
        <w:ind w:firstLine="684"/>
        <w:jc w:val="center"/>
        <w:rPr>
          <w:color w:val="000000"/>
          <w:sz w:val="28"/>
          <w:szCs w:val="28"/>
          <w:lang w:val="uk-UA"/>
        </w:rPr>
      </w:pPr>
      <w:r w:rsidRPr="002A53EB">
        <w:rPr>
          <w:color w:val="000000"/>
          <w:position w:val="-10"/>
          <w:sz w:val="28"/>
          <w:szCs w:val="28"/>
          <w:lang w:val="uk-UA"/>
        </w:rPr>
        <w:object w:dxaOrig="2299" w:dyaOrig="320">
          <v:shape id="_x0000_i1097" type="#_x0000_t75" style="width:159.75pt;height:22.5pt" o:ole="">
            <v:imagedata r:id="rId139" o:title=""/>
          </v:shape>
          <o:OLEObject Type="Embed" ProgID="Equation.3" ShapeID="_x0000_i1097" DrawAspect="Content" ObjectID="_1468932333" r:id="rId140"/>
        </w:object>
      </w:r>
      <w:r w:rsidR="002A53EB">
        <w:rPr>
          <w:color w:val="000000"/>
          <w:sz w:val="28"/>
          <w:szCs w:val="28"/>
          <w:lang w:val="uk-UA"/>
        </w:rPr>
        <w:tab/>
      </w:r>
      <w:r w:rsidR="002A53EB">
        <w:rPr>
          <w:color w:val="000000"/>
          <w:sz w:val="28"/>
          <w:szCs w:val="28"/>
          <w:lang w:val="uk-UA"/>
        </w:rPr>
        <w:tab/>
        <w:t>(58)</w:t>
      </w:r>
    </w:p>
    <w:p w:rsidR="002A53EB" w:rsidRDefault="002A53EB" w:rsidP="00A705BE">
      <w:pPr>
        <w:shd w:val="clear" w:color="auto" w:fill="FFFFFF"/>
        <w:autoSpaceDE w:val="0"/>
        <w:autoSpaceDN w:val="0"/>
        <w:adjustRightInd w:val="0"/>
        <w:spacing w:line="396" w:lineRule="auto"/>
        <w:ind w:firstLine="684"/>
        <w:jc w:val="center"/>
        <w:rPr>
          <w:color w:val="000000"/>
          <w:sz w:val="28"/>
          <w:szCs w:val="28"/>
          <w:lang w:val="uk-UA"/>
        </w:rPr>
      </w:pPr>
    </w:p>
    <w:p w:rsidR="00C06B85" w:rsidRDefault="00C06B85" w:rsidP="00A705BE">
      <w:pPr>
        <w:shd w:val="clear" w:color="auto" w:fill="FFFFFF"/>
        <w:autoSpaceDE w:val="0"/>
        <w:autoSpaceDN w:val="0"/>
        <w:adjustRightInd w:val="0"/>
        <w:spacing w:line="396" w:lineRule="auto"/>
        <w:ind w:firstLine="684"/>
        <w:jc w:val="both"/>
        <w:rPr>
          <w:color w:val="000000"/>
          <w:sz w:val="28"/>
          <w:szCs w:val="28"/>
          <w:lang w:val="uk-UA"/>
        </w:rPr>
      </w:pPr>
      <w:r w:rsidRPr="00C06B85">
        <w:rPr>
          <w:color w:val="000000"/>
          <w:sz w:val="28"/>
          <w:szCs w:val="28"/>
          <w:lang w:val="uk-UA"/>
        </w:rPr>
        <w:t>Ми бачимо, що після впровадження описаних вище заходів рентабельність виробничої діяльності може збільшитися на 32, 92% і скласти:</w:t>
      </w:r>
      <w:r w:rsidR="002A53EB">
        <w:rPr>
          <w:color w:val="000000"/>
          <w:sz w:val="28"/>
          <w:szCs w:val="28"/>
          <w:lang w:val="uk-UA"/>
        </w:rPr>
        <w:t xml:space="preserve"> 58,12 %.</w:t>
      </w:r>
    </w:p>
    <w:p w:rsidR="002A53EB" w:rsidRDefault="002A53EB" w:rsidP="00A705BE">
      <w:pPr>
        <w:shd w:val="clear" w:color="auto" w:fill="FFFFFF"/>
        <w:autoSpaceDE w:val="0"/>
        <w:autoSpaceDN w:val="0"/>
        <w:adjustRightInd w:val="0"/>
        <w:spacing w:line="396" w:lineRule="auto"/>
        <w:ind w:firstLine="684"/>
        <w:jc w:val="both"/>
        <w:rPr>
          <w:color w:val="000000"/>
          <w:sz w:val="28"/>
          <w:szCs w:val="28"/>
          <w:lang w:val="uk-UA"/>
        </w:rPr>
      </w:pPr>
    </w:p>
    <w:p w:rsidR="002A53EB" w:rsidRPr="00C06B85" w:rsidRDefault="002A53EB" w:rsidP="00A705BE">
      <w:pPr>
        <w:shd w:val="clear" w:color="auto" w:fill="FFFFFF"/>
        <w:autoSpaceDE w:val="0"/>
        <w:autoSpaceDN w:val="0"/>
        <w:adjustRightInd w:val="0"/>
        <w:spacing w:line="396" w:lineRule="auto"/>
        <w:ind w:firstLine="684"/>
        <w:jc w:val="both"/>
        <w:rPr>
          <w:b/>
          <w:bCs/>
          <w:color w:val="000000"/>
          <w:sz w:val="28"/>
          <w:szCs w:val="28"/>
          <w:lang w:val="uk-UA"/>
        </w:rPr>
        <w:sectPr w:rsidR="002A53EB" w:rsidRPr="00C06B85" w:rsidSect="002B11BB">
          <w:pgSz w:w="11906" w:h="16838"/>
          <w:pgMar w:top="1134" w:right="1134" w:bottom="1134" w:left="1134" w:header="709" w:footer="709" w:gutter="0"/>
          <w:cols w:space="708"/>
          <w:docGrid w:linePitch="360"/>
        </w:sectPr>
      </w:pPr>
    </w:p>
    <w:p w:rsidR="008616FC" w:rsidRDefault="008616FC" w:rsidP="00A705BE">
      <w:pPr>
        <w:shd w:val="clear" w:color="auto" w:fill="FFFFFF"/>
        <w:autoSpaceDE w:val="0"/>
        <w:autoSpaceDN w:val="0"/>
        <w:adjustRightInd w:val="0"/>
        <w:spacing w:line="396" w:lineRule="auto"/>
        <w:ind w:firstLine="684"/>
        <w:jc w:val="center"/>
        <w:rPr>
          <w:b/>
          <w:bCs/>
          <w:color w:val="000000"/>
          <w:sz w:val="28"/>
          <w:szCs w:val="28"/>
          <w:lang w:val="uk-UA"/>
        </w:rPr>
      </w:pPr>
      <w:r>
        <w:rPr>
          <w:b/>
          <w:bCs/>
          <w:color w:val="000000"/>
          <w:sz w:val="28"/>
          <w:szCs w:val="28"/>
          <w:lang w:val="uk-UA"/>
        </w:rPr>
        <w:t xml:space="preserve">3.3. </w:t>
      </w:r>
      <w:r w:rsidRPr="008616FC">
        <w:rPr>
          <w:b/>
          <w:bCs/>
          <w:color w:val="000000"/>
          <w:sz w:val="28"/>
          <w:szCs w:val="28"/>
          <w:lang w:val="uk-UA"/>
        </w:rPr>
        <w:t>Резерви збільшення рентабельності</w:t>
      </w:r>
    </w:p>
    <w:p w:rsidR="008616FC" w:rsidRPr="008616FC" w:rsidRDefault="008616FC" w:rsidP="00A705BE">
      <w:pPr>
        <w:shd w:val="clear" w:color="auto" w:fill="FFFFFF"/>
        <w:autoSpaceDE w:val="0"/>
        <w:autoSpaceDN w:val="0"/>
        <w:adjustRightInd w:val="0"/>
        <w:spacing w:line="396" w:lineRule="auto"/>
        <w:ind w:firstLine="684"/>
        <w:jc w:val="center"/>
        <w:rPr>
          <w:sz w:val="28"/>
          <w:szCs w:val="28"/>
          <w:lang w:val="uk-UA"/>
        </w:rPr>
      </w:pPr>
    </w:p>
    <w:p w:rsidR="008616FC" w:rsidRPr="008616FC" w:rsidRDefault="008616FC" w:rsidP="00A705BE">
      <w:pPr>
        <w:shd w:val="clear" w:color="auto" w:fill="FFFFFF"/>
        <w:autoSpaceDE w:val="0"/>
        <w:autoSpaceDN w:val="0"/>
        <w:adjustRightInd w:val="0"/>
        <w:spacing w:line="396" w:lineRule="auto"/>
        <w:ind w:firstLine="684"/>
        <w:jc w:val="both"/>
        <w:rPr>
          <w:sz w:val="28"/>
          <w:szCs w:val="28"/>
        </w:rPr>
      </w:pPr>
      <w:r w:rsidRPr="008616FC">
        <w:rPr>
          <w:color w:val="000000"/>
          <w:sz w:val="28"/>
          <w:szCs w:val="28"/>
          <w:lang w:val="uk-UA"/>
        </w:rPr>
        <w:t>Основними джерелами резервів підвищення рівня рентабельності продажів є збільшення суми прибутку від реалізації продукції і зниження собівартості товарної продукції. Для підрахунку резервів може бути використана наступна формула:</w:t>
      </w:r>
    </w:p>
    <w:p w:rsidR="008616FC" w:rsidRDefault="008616FC" w:rsidP="00A705BE">
      <w:pPr>
        <w:shd w:val="clear" w:color="auto" w:fill="FFFFFF"/>
        <w:autoSpaceDE w:val="0"/>
        <w:autoSpaceDN w:val="0"/>
        <w:adjustRightInd w:val="0"/>
        <w:spacing w:line="396" w:lineRule="auto"/>
        <w:ind w:firstLine="684"/>
        <w:jc w:val="center"/>
        <w:rPr>
          <w:color w:val="000000"/>
          <w:sz w:val="28"/>
          <w:szCs w:val="28"/>
          <w:lang w:val="en-US"/>
        </w:rPr>
      </w:pPr>
    </w:p>
    <w:p w:rsidR="008616FC" w:rsidRDefault="00AA5FDA" w:rsidP="00A705BE">
      <w:pPr>
        <w:shd w:val="clear" w:color="auto" w:fill="FFFFFF"/>
        <w:autoSpaceDE w:val="0"/>
        <w:autoSpaceDN w:val="0"/>
        <w:adjustRightInd w:val="0"/>
        <w:spacing w:line="396" w:lineRule="auto"/>
        <w:ind w:firstLine="684"/>
        <w:jc w:val="center"/>
        <w:rPr>
          <w:color w:val="000000"/>
          <w:sz w:val="28"/>
          <w:szCs w:val="28"/>
          <w:lang w:val="uk-UA"/>
        </w:rPr>
      </w:pPr>
      <w:r w:rsidRPr="008616FC">
        <w:rPr>
          <w:color w:val="000000"/>
          <w:position w:val="-32"/>
          <w:sz w:val="28"/>
          <w:szCs w:val="28"/>
          <w:lang w:val="uk-UA"/>
        </w:rPr>
        <w:object w:dxaOrig="4000" w:dyaOrig="760">
          <v:shape id="_x0000_i1098" type="#_x0000_t75" style="width:277.5pt;height:53.25pt" o:ole="">
            <v:imagedata r:id="rId141" o:title=""/>
          </v:shape>
          <o:OLEObject Type="Embed" ProgID="Equation.3" ShapeID="_x0000_i1098" DrawAspect="Content" ObjectID="_1468932334" r:id="rId142"/>
        </w:object>
      </w:r>
      <w:r w:rsidR="008616FC">
        <w:rPr>
          <w:color w:val="000000"/>
          <w:sz w:val="28"/>
          <w:szCs w:val="28"/>
          <w:lang w:val="uk-UA"/>
        </w:rPr>
        <w:tab/>
      </w:r>
      <w:r w:rsidR="008616FC">
        <w:rPr>
          <w:color w:val="000000"/>
          <w:sz w:val="28"/>
          <w:szCs w:val="28"/>
          <w:lang w:val="en-US"/>
        </w:rPr>
        <w:tab/>
      </w:r>
      <w:r w:rsidR="008616FC">
        <w:rPr>
          <w:color w:val="000000"/>
          <w:sz w:val="28"/>
          <w:szCs w:val="28"/>
          <w:lang w:val="uk-UA"/>
        </w:rPr>
        <w:t>(</w:t>
      </w:r>
      <w:r w:rsidR="008616FC">
        <w:rPr>
          <w:color w:val="000000"/>
          <w:sz w:val="28"/>
          <w:szCs w:val="28"/>
          <w:lang w:val="en-US"/>
        </w:rPr>
        <w:t>56</w:t>
      </w:r>
      <w:r w:rsidR="008616FC">
        <w:rPr>
          <w:color w:val="000000"/>
          <w:sz w:val="28"/>
          <w:szCs w:val="28"/>
          <w:lang w:val="uk-UA"/>
        </w:rPr>
        <w:t>)</w:t>
      </w:r>
    </w:p>
    <w:p w:rsidR="008616FC" w:rsidRPr="008616FC" w:rsidRDefault="008616FC" w:rsidP="00A705BE">
      <w:pPr>
        <w:shd w:val="clear" w:color="auto" w:fill="FFFFFF"/>
        <w:autoSpaceDE w:val="0"/>
        <w:autoSpaceDN w:val="0"/>
        <w:adjustRightInd w:val="0"/>
        <w:spacing w:line="396" w:lineRule="auto"/>
        <w:ind w:firstLine="684"/>
        <w:jc w:val="center"/>
        <w:rPr>
          <w:color w:val="000000"/>
          <w:sz w:val="28"/>
          <w:szCs w:val="28"/>
          <w:lang w:val="en-US"/>
        </w:rPr>
      </w:pPr>
    </w:p>
    <w:p w:rsidR="008616FC" w:rsidRPr="008616FC" w:rsidRDefault="008616FC" w:rsidP="00A705BE">
      <w:pPr>
        <w:shd w:val="clear" w:color="auto" w:fill="FFFFFF"/>
        <w:autoSpaceDE w:val="0"/>
        <w:autoSpaceDN w:val="0"/>
        <w:adjustRightInd w:val="0"/>
        <w:spacing w:line="396" w:lineRule="auto"/>
        <w:ind w:firstLine="684"/>
        <w:jc w:val="both"/>
        <w:rPr>
          <w:sz w:val="28"/>
          <w:szCs w:val="28"/>
        </w:rPr>
      </w:pPr>
      <w:r w:rsidRPr="008616FC">
        <w:rPr>
          <w:color w:val="000000"/>
          <w:sz w:val="28"/>
          <w:szCs w:val="28"/>
          <w:lang w:val="uk-UA"/>
        </w:rPr>
        <w:t xml:space="preserve">де </w:t>
      </w:r>
      <w:r w:rsidRPr="008616FC">
        <w:rPr>
          <w:color w:val="000000"/>
          <w:sz w:val="28"/>
          <w:szCs w:val="28"/>
        </w:rPr>
        <w:tab/>
      </w:r>
      <w:r w:rsidRPr="008616FC">
        <w:rPr>
          <w:color w:val="000000"/>
          <w:sz w:val="28"/>
          <w:szCs w:val="28"/>
          <w:lang w:val="uk-UA"/>
        </w:rPr>
        <w:t>Р</w:t>
      </w:r>
      <w:r>
        <w:rPr>
          <w:color w:val="000000"/>
          <w:sz w:val="28"/>
          <w:szCs w:val="28"/>
          <w:lang w:val="uk-UA"/>
        </w:rPr>
        <w:t>↑</w:t>
      </w:r>
      <w:r>
        <w:rPr>
          <w:color w:val="000000"/>
          <w:sz w:val="28"/>
          <w:szCs w:val="28"/>
          <w:lang w:val="en-US"/>
        </w:rPr>
        <w:t>R</w:t>
      </w:r>
      <w:r w:rsidRPr="008616FC">
        <w:rPr>
          <w:color w:val="000000"/>
          <w:sz w:val="28"/>
          <w:szCs w:val="28"/>
          <w:lang w:val="uk-UA"/>
        </w:rPr>
        <w:t xml:space="preserve"> </w:t>
      </w:r>
      <w:r w:rsidRPr="008616FC">
        <w:rPr>
          <w:color w:val="000000"/>
          <w:sz w:val="28"/>
          <w:szCs w:val="28"/>
        </w:rPr>
        <w:t>-</w:t>
      </w:r>
      <w:r w:rsidRPr="008616FC">
        <w:rPr>
          <w:color w:val="000000"/>
          <w:sz w:val="28"/>
          <w:szCs w:val="28"/>
          <w:lang w:val="uk-UA"/>
        </w:rPr>
        <w:t xml:space="preserve"> резерв росту рентабельності;</w:t>
      </w:r>
    </w:p>
    <w:p w:rsidR="008616FC" w:rsidRPr="008616FC" w:rsidRDefault="008616FC" w:rsidP="00A705BE">
      <w:pPr>
        <w:shd w:val="clear" w:color="auto" w:fill="FFFFFF"/>
        <w:autoSpaceDE w:val="0"/>
        <w:autoSpaceDN w:val="0"/>
        <w:adjustRightInd w:val="0"/>
        <w:spacing w:line="396" w:lineRule="auto"/>
        <w:ind w:left="709" w:firstLine="709"/>
        <w:jc w:val="both"/>
        <w:rPr>
          <w:sz w:val="28"/>
          <w:szCs w:val="28"/>
        </w:rPr>
      </w:pPr>
      <w:r>
        <w:rPr>
          <w:color w:val="000000"/>
          <w:sz w:val="28"/>
          <w:szCs w:val="28"/>
          <w:lang w:val="en-US"/>
        </w:rPr>
        <w:t>R</w:t>
      </w:r>
      <w:r w:rsidRPr="008616FC">
        <w:rPr>
          <w:color w:val="000000"/>
          <w:sz w:val="28"/>
          <w:szCs w:val="28"/>
          <w:vertAlign w:val="subscript"/>
          <w:lang w:val="uk-UA"/>
        </w:rPr>
        <w:t>в</w:t>
      </w:r>
      <w:r w:rsidRPr="008616FC">
        <w:rPr>
          <w:color w:val="000000"/>
          <w:sz w:val="28"/>
          <w:szCs w:val="28"/>
          <w:lang w:val="uk-UA"/>
        </w:rPr>
        <w:t xml:space="preserve"> </w:t>
      </w:r>
      <w:r w:rsidRPr="008616FC">
        <w:rPr>
          <w:color w:val="000000"/>
          <w:sz w:val="28"/>
          <w:szCs w:val="28"/>
        </w:rPr>
        <w:t>-</w:t>
      </w:r>
      <w:r w:rsidRPr="008616FC">
        <w:rPr>
          <w:color w:val="000000"/>
          <w:sz w:val="28"/>
          <w:szCs w:val="28"/>
          <w:lang w:val="uk-UA"/>
        </w:rPr>
        <w:t xml:space="preserve"> рентабельність можлива;</w:t>
      </w:r>
    </w:p>
    <w:p w:rsidR="008616FC" w:rsidRPr="008616FC" w:rsidRDefault="008616FC" w:rsidP="00A705BE">
      <w:pPr>
        <w:shd w:val="clear" w:color="auto" w:fill="FFFFFF"/>
        <w:autoSpaceDE w:val="0"/>
        <w:autoSpaceDN w:val="0"/>
        <w:adjustRightInd w:val="0"/>
        <w:spacing w:line="396" w:lineRule="auto"/>
        <w:ind w:left="709" w:firstLine="709"/>
        <w:jc w:val="both"/>
        <w:rPr>
          <w:sz w:val="28"/>
          <w:szCs w:val="28"/>
        </w:rPr>
      </w:pPr>
      <w:r>
        <w:rPr>
          <w:color w:val="000000"/>
          <w:sz w:val="28"/>
          <w:szCs w:val="28"/>
          <w:lang w:val="en-US"/>
        </w:rPr>
        <w:t>R</w:t>
      </w:r>
      <w:r w:rsidRPr="008616FC">
        <w:rPr>
          <w:color w:val="000000"/>
          <w:sz w:val="28"/>
          <w:szCs w:val="28"/>
          <w:lang w:val="uk-UA"/>
        </w:rPr>
        <w:t xml:space="preserve">ф </w:t>
      </w:r>
      <w:r w:rsidRPr="008616FC">
        <w:rPr>
          <w:color w:val="000000"/>
          <w:sz w:val="28"/>
          <w:szCs w:val="28"/>
        </w:rPr>
        <w:t xml:space="preserve">- </w:t>
      </w:r>
      <w:r w:rsidRPr="008616FC">
        <w:rPr>
          <w:color w:val="000000"/>
          <w:sz w:val="28"/>
          <w:szCs w:val="28"/>
          <w:lang w:val="uk-UA"/>
        </w:rPr>
        <w:t>рентабельність фактична;</w:t>
      </w:r>
    </w:p>
    <w:p w:rsidR="008616FC" w:rsidRPr="008616FC" w:rsidRDefault="008616FC" w:rsidP="00A705BE">
      <w:pPr>
        <w:shd w:val="clear" w:color="auto" w:fill="FFFFFF"/>
        <w:autoSpaceDE w:val="0"/>
        <w:autoSpaceDN w:val="0"/>
        <w:adjustRightInd w:val="0"/>
        <w:spacing w:line="396" w:lineRule="auto"/>
        <w:ind w:left="709" w:firstLine="709"/>
        <w:jc w:val="both"/>
        <w:rPr>
          <w:sz w:val="28"/>
          <w:szCs w:val="28"/>
        </w:rPr>
      </w:pPr>
      <w:r>
        <w:rPr>
          <w:color w:val="000000"/>
          <w:sz w:val="28"/>
          <w:szCs w:val="28"/>
          <w:lang w:val="en-US"/>
        </w:rPr>
        <w:t>R</w:t>
      </w:r>
      <w:r>
        <w:rPr>
          <w:color w:val="000000"/>
          <w:sz w:val="28"/>
          <w:szCs w:val="28"/>
          <w:lang w:val="uk-UA"/>
        </w:rPr>
        <w:t>↑П</w:t>
      </w:r>
      <w:r w:rsidRPr="008616FC">
        <w:rPr>
          <w:color w:val="000000"/>
          <w:sz w:val="28"/>
          <w:szCs w:val="28"/>
          <w:lang w:val="uk-UA"/>
        </w:rPr>
        <w:t xml:space="preserve"> </w:t>
      </w:r>
      <w:r w:rsidRPr="008616FC">
        <w:rPr>
          <w:color w:val="000000"/>
          <w:sz w:val="28"/>
          <w:szCs w:val="28"/>
        </w:rPr>
        <w:t>-</w:t>
      </w:r>
      <w:r w:rsidRPr="008616FC">
        <w:rPr>
          <w:color w:val="000000"/>
          <w:sz w:val="28"/>
          <w:szCs w:val="28"/>
          <w:lang w:val="uk-UA"/>
        </w:rPr>
        <w:t xml:space="preserve"> резерв зростання прибутку від реалізації продукції;</w:t>
      </w:r>
    </w:p>
    <w:p w:rsidR="008616FC" w:rsidRPr="008616FC" w:rsidRDefault="008616FC" w:rsidP="00A705BE">
      <w:pPr>
        <w:shd w:val="clear" w:color="auto" w:fill="FFFFFF"/>
        <w:autoSpaceDE w:val="0"/>
        <w:autoSpaceDN w:val="0"/>
        <w:adjustRightInd w:val="0"/>
        <w:spacing w:line="396" w:lineRule="auto"/>
        <w:ind w:left="709" w:firstLine="709"/>
        <w:jc w:val="both"/>
        <w:rPr>
          <w:color w:val="000000"/>
          <w:sz w:val="28"/>
          <w:szCs w:val="28"/>
          <w:lang w:val="uk-UA"/>
        </w:rPr>
      </w:pPr>
      <w:r>
        <w:rPr>
          <w:color w:val="000000"/>
          <w:sz w:val="28"/>
          <w:szCs w:val="28"/>
          <w:lang w:val="en-US"/>
        </w:rPr>
        <w:t>V</w:t>
      </w:r>
      <w:r w:rsidRPr="008616FC">
        <w:rPr>
          <w:color w:val="000000"/>
          <w:sz w:val="28"/>
          <w:szCs w:val="28"/>
          <w:lang w:val="uk-UA"/>
        </w:rPr>
        <w:t>РП</w:t>
      </w:r>
      <w:r>
        <w:rPr>
          <w:color w:val="000000"/>
          <w:sz w:val="28"/>
          <w:szCs w:val="28"/>
          <w:vertAlign w:val="subscript"/>
          <w:lang w:val="uk-UA"/>
        </w:rPr>
        <w:t>в</w:t>
      </w:r>
      <w:r>
        <w:rPr>
          <w:color w:val="000000"/>
          <w:sz w:val="28"/>
          <w:szCs w:val="28"/>
          <w:vertAlign w:val="subscript"/>
          <w:lang w:val="en-US"/>
        </w:rPr>
        <w:t>i</w:t>
      </w:r>
      <w:r w:rsidRPr="008616FC">
        <w:rPr>
          <w:color w:val="000000"/>
          <w:sz w:val="28"/>
          <w:szCs w:val="28"/>
          <w:lang w:val="uk-UA"/>
        </w:rPr>
        <w:t xml:space="preserve"> - можливий обсяг реалізації продукції з урахуванням виявлених</w:t>
      </w:r>
      <w:r w:rsidRPr="008616FC">
        <w:rPr>
          <w:color w:val="000000"/>
          <w:sz w:val="28"/>
          <w:szCs w:val="28"/>
        </w:rPr>
        <w:t xml:space="preserve"> </w:t>
      </w:r>
      <w:r w:rsidRPr="008616FC">
        <w:rPr>
          <w:color w:val="000000"/>
          <w:sz w:val="28"/>
          <w:szCs w:val="28"/>
          <w:lang w:val="uk-UA"/>
        </w:rPr>
        <w:t>резервів його росту;</w:t>
      </w:r>
    </w:p>
    <w:p w:rsidR="00AA5FDA" w:rsidRDefault="00AA5FDA" w:rsidP="00A705BE">
      <w:pPr>
        <w:shd w:val="clear" w:color="auto" w:fill="FFFFFF"/>
        <w:autoSpaceDE w:val="0"/>
        <w:autoSpaceDN w:val="0"/>
        <w:adjustRightInd w:val="0"/>
        <w:spacing w:line="396" w:lineRule="auto"/>
        <w:ind w:firstLine="684"/>
        <w:jc w:val="center"/>
        <w:rPr>
          <w:b/>
          <w:color w:val="000000"/>
          <w:sz w:val="28"/>
          <w:szCs w:val="28"/>
          <w:lang w:val="uk-UA"/>
        </w:rPr>
        <w:sectPr w:rsidR="00AA5FDA" w:rsidSect="002B11BB">
          <w:pgSz w:w="11906" w:h="16838"/>
          <w:pgMar w:top="1134" w:right="1134" w:bottom="1134" w:left="1134" w:header="709" w:footer="709" w:gutter="0"/>
          <w:cols w:space="708"/>
          <w:docGrid w:linePitch="360"/>
        </w:sectPr>
      </w:pPr>
    </w:p>
    <w:p w:rsidR="00D2014B" w:rsidRPr="001B5374" w:rsidRDefault="001B5374" w:rsidP="00A705BE">
      <w:pPr>
        <w:shd w:val="clear" w:color="auto" w:fill="FFFFFF"/>
        <w:autoSpaceDE w:val="0"/>
        <w:autoSpaceDN w:val="0"/>
        <w:adjustRightInd w:val="0"/>
        <w:spacing w:line="396" w:lineRule="auto"/>
        <w:ind w:firstLine="684"/>
        <w:jc w:val="center"/>
        <w:rPr>
          <w:b/>
          <w:color w:val="000000"/>
          <w:sz w:val="28"/>
          <w:szCs w:val="28"/>
          <w:lang w:val="uk-UA"/>
        </w:rPr>
      </w:pPr>
      <w:r w:rsidRPr="001B5374">
        <w:rPr>
          <w:b/>
          <w:color w:val="000000"/>
          <w:sz w:val="28"/>
          <w:szCs w:val="28"/>
          <w:lang w:val="uk-UA"/>
        </w:rPr>
        <w:t>Список літератури</w:t>
      </w:r>
    </w:p>
    <w:p w:rsidR="001B5374" w:rsidRDefault="001B5374" w:rsidP="00A705BE">
      <w:pPr>
        <w:shd w:val="clear" w:color="auto" w:fill="FFFFFF"/>
        <w:autoSpaceDE w:val="0"/>
        <w:autoSpaceDN w:val="0"/>
        <w:adjustRightInd w:val="0"/>
        <w:spacing w:line="396" w:lineRule="auto"/>
        <w:ind w:firstLine="684"/>
        <w:jc w:val="both"/>
        <w:rPr>
          <w:color w:val="000000"/>
          <w:sz w:val="28"/>
          <w:szCs w:val="28"/>
          <w:lang w:val="uk-UA"/>
        </w:rPr>
      </w:pPr>
    </w:p>
    <w:p w:rsidR="001B5374" w:rsidRDefault="00AA5163" w:rsidP="00A705BE">
      <w:pPr>
        <w:numPr>
          <w:ilvl w:val="0"/>
          <w:numId w:val="22"/>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Закон України від 4 лютого 1998 р. "Про підприємництва в Україні".</w:t>
      </w:r>
    </w:p>
    <w:p w:rsidR="00AA5163" w:rsidRDefault="00AA5163" w:rsidP="00A705BE">
      <w:pPr>
        <w:numPr>
          <w:ilvl w:val="0"/>
          <w:numId w:val="22"/>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А.М. Поддєрьогін, Фінанси підприємства – К.</w:t>
      </w:r>
      <w:r w:rsidR="00E445FE">
        <w:rPr>
          <w:color w:val="000000"/>
          <w:sz w:val="28"/>
          <w:szCs w:val="28"/>
          <w:lang w:val="uk-UA"/>
        </w:rPr>
        <w:t>: 2000.</w:t>
      </w:r>
    </w:p>
    <w:p w:rsidR="00AA5163" w:rsidRDefault="00AA5163" w:rsidP="00A705BE">
      <w:pPr>
        <w:numPr>
          <w:ilvl w:val="0"/>
          <w:numId w:val="22"/>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С.Ф. Покропивного, Економіка підприємства – К.</w:t>
      </w:r>
      <w:r w:rsidR="00E445FE">
        <w:rPr>
          <w:color w:val="000000"/>
          <w:sz w:val="28"/>
          <w:szCs w:val="28"/>
          <w:lang w:val="uk-UA"/>
        </w:rPr>
        <w:t>: 2000.</w:t>
      </w:r>
    </w:p>
    <w:p w:rsidR="00AA5163" w:rsidRDefault="00AA5163" w:rsidP="00A705BE">
      <w:pPr>
        <w:numPr>
          <w:ilvl w:val="0"/>
          <w:numId w:val="22"/>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М.Д. Білик, І.А. Золотко, Податкова система України – К</w:t>
      </w:r>
      <w:r w:rsidR="00E445FE">
        <w:rPr>
          <w:color w:val="000000"/>
          <w:sz w:val="28"/>
          <w:szCs w:val="28"/>
          <w:lang w:val="uk-UA"/>
        </w:rPr>
        <w:t>.: 2000.</w:t>
      </w:r>
    </w:p>
    <w:p w:rsidR="00AA5163" w:rsidRDefault="00AA5163" w:rsidP="00A705BE">
      <w:pPr>
        <w:numPr>
          <w:ilvl w:val="0"/>
          <w:numId w:val="22"/>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А.Г. Савченко</w:t>
      </w:r>
      <w:r w:rsidR="00721B21">
        <w:rPr>
          <w:color w:val="000000"/>
          <w:sz w:val="28"/>
          <w:szCs w:val="28"/>
          <w:lang w:val="uk-UA"/>
        </w:rPr>
        <w:t xml:space="preserve">, Г.О. Пухтаєвич, </w:t>
      </w:r>
      <w:r w:rsidR="008C1613">
        <w:rPr>
          <w:color w:val="000000"/>
          <w:sz w:val="28"/>
          <w:szCs w:val="28"/>
          <w:lang w:val="uk-UA"/>
        </w:rPr>
        <w:t>Макроекономіка – К.</w:t>
      </w:r>
      <w:r w:rsidR="00E445FE">
        <w:rPr>
          <w:color w:val="000000"/>
          <w:sz w:val="28"/>
          <w:szCs w:val="28"/>
          <w:lang w:val="uk-UA"/>
        </w:rPr>
        <w:t>: 1999.</w:t>
      </w:r>
    </w:p>
    <w:p w:rsidR="008C1613" w:rsidRDefault="008C1613" w:rsidP="00A705BE">
      <w:pPr>
        <w:numPr>
          <w:ilvl w:val="0"/>
          <w:numId w:val="22"/>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Т.А. Агапова, С.Ф. Серегина, Макроекономика – М.: 2001</w:t>
      </w:r>
      <w:r w:rsidR="00E445FE">
        <w:rPr>
          <w:color w:val="000000"/>
          <w:sz w:val="28"/>
          <w:szCs w:val="28"/>
          <w:lang w:val="uk-UA"/>
        </w:rPr>
        <w:t>.</w:t>
      </w:r>
    </w:p>
    <w:p w:rsidR="008C1613" w:rsidRDefault="008C1613" w:rsidP="00A705BE">
      <w:pPr>
        <w:numPr>
          <w:ilvl w:val="0"/>
          <w:numId w:val="22"/>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 xml:space="preserve">Л.Н. Чечевицина, Макроекономіка – Р </w:t>
      </w:r>
      <w:r w:rsidR="00E445FE">
        <w:rPr>
          <w:color w:val="000000"/>
          <w:sz w:val="28"/>
          <w:szCs w:val="28"/>
          <w:lang w:val="uk-UA"/>
        </w:rPr>
        <w:t>на Д.: 2000.</w:t>
      </w:r>
    </w:p>
    <w:p w:rsidR="008C1613" w:rsidRDefault="008C1613" w:rsidP="00A705BE">
      <w:pPr>
        <w:numPr>
          <w:ilvl w:val="0"/>
          <w:numId w:val="22"/>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В.М. Опорин, Фінанси – К.</w:t>
      </w:r>
      <w:r w:rsidR="00E445FE">
        <w:rPr>
          <w:color w:val="000000"/>
          <w:sz w:val="28"/>
          <w:szCs w:val="28"/>
          <w:lang w:val="uk-UA"/>
        </w:rPr>
        <w:t>: 1999.</w:t>
      </w:r>
    </w:p>
    <w:p w:rsidR="008C1613" w:rsidRDefault="008C1613" w:rsidP="00A705BE">
      <w:pPr>
        <w:numPr>
          <w:ilvl w:val="0"/>
          <w:numId w:val="22"/>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В.В. Радіонова, Фінанси – М.</w:t>
      </w:r>
      <w:r w:rsidR="00E445FE">
        <w:rPr>
          <w:color w:val="000000"/>
          <w:sz w:val="28"/>
          <w:szCs w:val="28"/>
          <w:lang w:val="uk-UA"/>
        </w:rPr>
        <w:t>: 1996.</w:t>
      </w:r>
    </w:p>
    <w:p w:rsidR="008C1613" w:rsidRDefault="008C1613" w:rsidP="00A705BE">
      <w:pPr>
        <w:numPr>
          <w:ilvl w:val="0"/>
          <w:numId w:val="22"/>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К.А. Доброзична, Общая</w:t>
      </w:r>
      <w:r w:rsidR="002229B7">
        <w:rPr>
          <w:color w:val="000000"/>
          <w:sz w:val="28"/>
          <w:szCs w:val="28"/>
          <w:lang w:val="uk-UA"/>
        </w:rPr>
        <w:t xml:space="preserve"> теория финансов – М.</w:t>
      </w:r>
      <w:r w:rsidR="00E445FE">
        <w:rPr>
          <w:color w:val="000000"/>
          <w:sz w:val="28"/>
          <w:szCs w:val="28"/>
          <w:lang w:val="uk-UA"/>
        </w:rPr>
        <w:t>: 1992.</w:t>
      </w:r>
    </w:p>
    <w:p w:rsidR="002229B7" w:rsidRDefault="002229B7" w:rsidP="00A705BE">
      <w:pPr>
        <w:numPr>
          <w:ilvl w:val="0"/>
          <w:numId w:val="22"/>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Л.И. Прокопенко, Управление производством – М.</w:t>
      </w:r>
      <w:r w:rsidR="00E445FE">
        <w:rPr>
          <w:color w:val="000000"/>
          <w:sz w:val="28"/>
          <w:szCs w:val="28"/>
          <w:lang w:val="uk-UA"/>
        </w:rPr>
        <w:t>: 1990.</w:t>
      </w:r>
    </w:p>
    <w:p w:rsidR="002229B7" w:rsidRDefault="002229B7" w:rsidP="00A705BE">
      <w:pPr>
        <w:numPr>
          <w:ilvl w:val="0"/>
          <w:numId w:val="22"/>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Некрасов, Державне регулювання економіки –</w:t>
      </w:r>
      <w:r w:rsidR="00E445FE">
        <w:rPr>
          <w:color w:val="000000"/>
          <w:sz w:val="28"/>
          <w:szCs w:val="28"/>
          <w:lang w:val="uk-UA"/>
        </w:rPr>
        <w:t xml:space="preserve"> К.: 1998.</w:t>
      </w:r>
    </w:p>
    <w:p w:rsidR="002229B7" w:rsidRDefault="002229B7" w:rsidP="00A705BE">
      <w:pPr>
        <w:numPr>
          <w:ilvl w:val="0"/>
          <w:numId w:val="22"/>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 xml:space="preserve">Михайлова, Державне регулювання </w:t>
      </w:r>
      <w:r w:rsidR="00E65B27">
        <w:rPr>
          <w:color w:val="000000"/>
          <w:sz w:val="28"/>
          <w:szCs w:val="28"/>
          <w:lang w:val="uk-UA"/>
        </w:rPr>
        <w:t>–</w:t>
      </w:r>
      <w:r>
        <w:rPr>
          <w:color w:val="000000"/>
          <w:sz w:val="28"/>
          <w:szCs w:val="28"/>
          <w:lang w:val="uk-UA"/>
        </w:rPr>
        <w:t xml:space="preserve"> </w:t>
      </w:r>
      <w:r w:rsidR="00E65B27">
        <w:rPr>
          <w:color w:val="000000"/>
          <w:sz w:val="28"/>
          <w:szCs w:val="28"/>
          <w:lang w:val="uk-UA"/>
        </w:rPr>
        <w:t>Л.</w:t>
      </w:r>
      <w:r w:rsidR="00E445FE">
        <w:rPr>
          <w:color w:val="000000"/>
          <w:sz w:val="28"/>
          <w:szCs w:val="28"/>
          <w:lang w:val="uk-UA"/>
        </w:rPr>
        <w:t>: 1999.</w:t>
      </w:r>
    </w:p>
    <w:p w:rsidR="00E65B27" w:rsidRDefault="00E65B27" w:rsidP="00A705BE">
      <w:pPr>
        <w:numPr>
          <w:ilvl w:val="0"/>
          <w:numId w:val="22"/>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Німбах, Гроппейм, - Фінанси – К.</w:t>
      </w:r>
      <w:r w:rsidR="00E445FE">
        <w:rPr>
          <w:color w:val="000000"/>
          <w:sz w:val="28"/>
          <w:szCs w:val="28"/>
          <w:lang w:val="uk-UA"/>
        </w:rPr>
        <w:t>: 2000.</w:t>
      </w:r>
    </w:p>
    <w:p w:rsidR="00E65B27" w:rsidRDefault="00E65B27" w:rsidP="00A705BE">
      <w:pPr>
        <w:numPr>
          <w:ilvl w:val="0"/>
          <w:numId w:val="22"/>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Стоякова, Финансов</w:t>
      </w:r>
      <w:r>
        <w:rPr>
          <w:color w:val="000000"/>
          <w:sz w:val="28"/>
          <w:szCs w:val="28"/>
        </w:rPr>
        <w:t>ый менеджмент – М.</w:t>
      </w:r>
      <w:r w:rsidR="00E445FE">
        <w:rPr>
          <w:color w:val="000000"/>
          <w:sz w:val="28"/>
          <w:szCs w:val="28"/>
        </w:rPr>
        <w:t>: 1999.</w:t>
      </w:r>
    </w:p>
    <w:p w:rsidR="00077D90" w:rsidRDefault="00077D90" w:rsidP="00A705BE">
      <w:pPr>
        <w:numPr>
          <w:ilvl w:val="0"/>
          <w:numId w:val="22"/>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А.А. Богдановская, Г.Г. Виногоров, О.Ф. Мигун, Анал</w:t>
      </w:r>
      <w:r w:rsidR="00E445FE">
        <w:rPr>
          <w:color w:val="000000"/>
          <w:sz w:val="28"/>
          <w:szCs w:val="28"/>
          <w:lang w:val="uk-UA"/>
        </w:rPr>
        <w:t>и</w:t>
      </w:r>
      <w:r>
        <w:rPr>
          <w:color w:val="000000"/>
          <w:sz w:val="28"/>
          <w:szCs w:val="28"/>
          <w:lang w:val="uk-UA"/>
        </w:rPr>
        <w:t xml:space="preserve">з хозяйственной </w:t>
      </w:r>
      <w:r w:rsidR="00E445FE">
        <w:rPr>
          <w:color w:val="000000"/>
          <w:sz w:val="28"/>
          <w:szCs w:val="28"/>
          <w:lang w:val="uk-UA"/>
        </w:rPr>
        <w:t>деятельности предприятия в промішленности – М.: 1996.</w:t>
      </w:r>
    </w:p>
    <w:p w:rsidR="00E445FE" w:rsidRDefault="00E445FE" w:rsidP="00A705BE">
      <w:pPr>
        <w:numPr>
          <w:ilvl w:val="0"/>
          <w:numId w:val="22"/>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Шиншила А.К., Вартакан С.С., Микрюнов В.А., Бухгалтерський учт и финансовый анализ на комерческих пердприятиях – М.: 1996.</w:t>
      </w:r>
    </w:p>
    <w:p w:rsidR="00E445FE" w:rsidRDefault="00E445FE" w:rsidP="00A705BE">
      <w:pPr>
        <w:numPr>
          <w:ilvl w:val="0"/>
          <w:numId w:val="22"/>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Краюхина Г.А., Экономический анал</w:t>
      </w:r>
      <w:r w:rsidR="000A14B6">
        <w:rPr>
          <w:color w:val="000000"/>
          <w:sz w:val="28"/>
          <w:szCs w:val="28"/>
          <w:lang w:val="uk-UA"/>
        </w:rPr>
        <w:t>и</w:t>
      </w:r>
      <w:r>
        <w:rPr>
          <w:color w:val="000000"/>
          <w:sz w:val="28"/>
          <w:szCs w:val="28"/>
          <w:lang w:val="uk-UA"/>
        </w:rPr>
        <w:t>з – М.: 1998.</w:t>
      </w:r>
    </w:p>
    <w:p w:rsidR="00E445FE" w:rsidRPr="00690A3C" w:rsidRDefault="00E445FE" w:rsidP="00A705BE">
      <w:pPr>
        <w:numPr>
          <w:ilvl w:val="0"/>
          <w:numId w:val="22"/>
        </w:numPr>
        <w:shd w:val="clear" w:color="auto" w:fill="FFFFFF"/>
        <w:autoSpaceDE w:val="0"/>
        <w:autoSpaceDN w:val="0"/>
        <w:adjustRightInd w:val="0"/>
        <w:spacing w:line="396" w:lineRule="auto"/>
        <w:jc w:val="both"/>
        <w:rPr>
          <w:color w:val="000000"/>
          <w:sz w:val="28"/>
          <w:szCs w:val="28"/>
          <w:lang w:val="uk-UA"/>
        </w:rPr>
      </w:pPr>
      <w:r>
        <w:rPr>
          <w:color w:val="000000"/>
          <w:sz w:val="28"/>
          <w:szCs w:val="28"/>
          <w:lang w:val="uk-UA"/>
        </w:rPr>
        <w:t>Бухгалтерская отчетность ТОВ ВКФ "Консалекс" за 2000 та  2001 г.</w:t>
      </w:r>
      <w:bookmarkStart w:id="0" w:name="_GoBack"/>
      <w:bookmarkEnd w:id="0"/>
    </w:p>
    <w:sectPr w:rsidR="00E445FE" w:rsidRPr="00690A3C" w:rsidSect="002B11BB">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73AB" w:rsidRDefault="00B96DAB">
      <w:r>
        <w:separator/>
      </w:r>
    </w:p>
  </w:endnote>
  <w:endnote w:type="continuationSeparator" w:id="0">
    <w:p w:rsidR="004973AB" w:rsidRDefault="00B96D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7106" w:rsidRDefault="00367106" w:rsidP="00367106">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367106" w:rsidRDefault="00367106" w:rsidP="006A41DA">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7106" w:rsidRDefault="00367106" w:rsidP="006A41DA">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73AB" w:rsidRDefault="00B96DAB">
      <w:r>
        <w:separator/>
      </w:r>
    </w:p>
  </w:footnote>
  <w:footnote w:type="continuationSeparator" w:id="0">
    <w:p w:rsidR="004973AB" w:rsidRDefault="00B96DA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12A6C7A6"/>
    <w:lvl w:ilvl="0">
      <w:start w:val="1"/>
      <w:numFmt w:val="bullet"/>
      <w:pStyle w:val="2"/>
      <w:lvlText w:val=""/>
      <w:lvlJc w:val="left"/>
      <w:pPr>
        <w:tabs>
          <w:tab w:val="num" w:pos="643"/>
        </w:tabs>
        <w:ind w:left="643" w:hanging="360"/>
      </w:pPr>
      <w:rPr>
        <w:rFonts w:ascii="Symbol" w:hAnsi="Symbol" w:hint="default"/>
      </w:rPr>
    </w:lvl>
  </w:abstractNum>
  <w:abstractNum w:abstractNumId="1">
    <w:nsid w:val="0FBD6DC6"/>
    <w:multiLevelType w:val="hybridMultilevel"/>
    <w:tmpl w:val="BD18D204"/>
    <w:lvl w:ilvl="0" w:tplc="04190001">
      <w:start w:val="1"/>
      <w:numFmt w:val="bullet"/>
      <w:lvlText w:val=""/>
      <w:lvlJc w:val="left"/>
      <w:pPr>
        <w:tabs>
          <w:tab w:val="num" w:pos="1404"/>
        </w:tabs>
        <w:ind w:left="1404" w:hanging="360"/>
      </w:pPr>
      <w:rPr>
        <w:rFonts w:ascii="Symbol" w:hAnsi="Symbol" w:hint="default"/>
      </w:rPr>
    </w:lvl>
    <w:lvl w:ilvl="1" w:tplc="04190003" w:tentative="1">
      <w:start w:val="1"/>
      <w:numFmt w:val="bullet"/>
      <w:lvlText w:val="o"/>
      <w:lvlJc w:val="left"/>
      <w:pPr>
        <w:tabs>
          <w:tab w:val="num" w:pos="2124"/>
        </w:tabs>
        <w:ind w:left="2124" w:hanging="360"/>
      </w:pPr>
      <w:rPr>
        <w:rFonts w:ascii="Courier New" w:hAnsi="Courier New" w:cs="Courier New" w:hint="default"/>
      </w:rPr>
    </w:lvl>
    <w:lvl w:ilvl="2" w:tplc="04190005" w:tentative="1">
      <w:start w:val="1"/>
      <w:numFmt w:val="bullet"/>
      <w:lvlText w:val=""/>
      <w:lvlJc w:val="left"/>
      <w:pPr>
        <w:tabs>
          <w:tab w:val="num" w:pos="2844"/>
        </w:tabs>
        <w:ind w:left="2844" w:hanging="360"/>
      </w:pPr>
      <w:rPr>
        <w:rFonts w:ascii="Wingdings" w:hAnsi="Wingdings" w:hint="default"/>
      </w:rPr>
    </w:lvl>
    <w:lvl w:ilvl="3" w:tplc="04190001" w:tentative="1">
      <w:start w:val="1"/>
      <w:numFmt w:val="bullet"/>
      <w:lvlText w:val=""/>
      <w:lvlJc w:val="left"/>
      <w:pPr>
        <w:tabs>
          <w:tab w:val="num" w:pos="3564"/>
        </w:tabs>
        <w:ind w:left="3564" w:hanging="360"/>
      </w:pPr>
      <w:rPr>
        <w:rFonts w:ascii="Symbol" w:hAnsi="Symbol" w:hint="default"/>
      </w:rPr>
    </w:lvl>
    <w:lvl w:ilvl="4" w:tplc="04190003" w:tentative="1">
      <w:start w:val="1"/>
      <w:numFmt w:val="bullet"/>
      <w:lvlText w:val="o"/>
      <w:lvlJc w:val="left"/>
      <w:pPr>
        <w:tabs>
          <w:tab w:val="num" w:pos="4284"/>
        </w:tabs>
        <w:ind w:left="4284" w:hanging="360"/>
      </w:pPr>
      <w:rPr>
        <w:rFonts w:ascii="Courier New" w:hAnsi="Courier New" w:cs="Courier New" w:hint="default"/>
      </w:rPr>
    </w:lvl>
    <w:lvl w:ilvl="5" w:tplc="04190005" w:tentative="1">
      <w:start w:val="1"/>
      <w:numFmt w:val="bullet"/>
      <w:lvlText w:val=""/>
      <w:lvlJc w:val="left"/>
      <w:pPr>
        <w:tabs>
          <w:tab w:val="num" w:pos="5004"/>
        </w:tabs>
        <w:ind w:left="5004" w:hanging="360"/>
      </w:pPr>
      <w:rPr>
        <w:rFonts w:ascii="Wingdings" w:hAnsi="Wingdings" w:hint="default"/>
      </w:rPr>
    </w:lvl>
    <w:lvl w:ilvl="6" w:tplc="04190001" w:tentative="1">
      <w:start w:val="1"/>
      <w:numFmt w:val="bullet"/>
      <w:lvlText w:val=""/>
      <w:lvlJc w:val="left"/>
      <w:pPr>
        <w:tabs>
          <w:tab w:val="num" w:pos="5724"/>
        </w:tabs>
        <w:ind w:left="5724" w:hanging="360"/>
      </w:pPr>
      <w:rPr>
        <w:rFonts w:ascii="Symbol" w:hAnsi="Symbol" w:hint="default"/>
      </w:rPr>
    </w:lvl>
    <w:lvl w:ilvl="7" w:tplc="04190003" w:tentative="1">
      <w:start w:val="1"/>
      <w:numFmt w:val="bullet"/>
      <w:lvlText w:val="o"/>
      <w:lvlJc w:val="left"/>
      <w:pPr>
        <w:tabs>
          <w:tab w:val="num" w:pos="6444"/>
        </w:tabs>
        <w:ind w:left="6444" w:hanging="360"/>
      </w:pPr>
      <w:rPr>
        <w:rFonts w:ascii="Courier New" w:hAnsi="Courier New" w:cs="Courier New" w:hint="default"/>
      </w:rPr>
    </w:lvl>
    <w:lvl w:ilvl="8" w:tplc="04190005" w:tentative="1">
      <w:start w:val="1"/>
      <w:numFmt w:val="bullet"/>
      <w:lvlText w:val=""/>
      <w:lvlJc w:val="left"/>
      <w:pPr>
        <w:tabs>
          <w:tab w:val="num" w:pos="7164"/>
        </w:tabs>
        <w:ind w:left="7164" w:hanging="360"/>
      </w:pPr>
      <w:rPr>
        <w:rFonts w:ascii="Wingdings" w:hAnsi="Wingdings" w:hint="default"/>
      </w:rPr>
    </w:lvl>
  </w:abstractNum>
  <w:abstractNum w:abstractNumId="2">
    <w:nsid w:val="15521836"/>
    <w:multiLevelType w:val="hybridMultilevel"/>
    <w:tmpl w:val="3886D93C"/>
    <w:lvl w:ilvl="0" w:tplc="AD5E75EC">
      <w:start w:val="1"/>
      <w:numFmt w:val="bullet"/>
      <w:lvlText w:val="-"/>
      <w:lvlJc w:val="left"/>
      <w:pPr>
        <w:tabs>
          <w:tab w:val="num" w:pos="1044"/>
        </w:tabs>
        <w:ind w:left="1044" w:hanging="360"/>
      </w:pPr>
      <w:rPr>
        <w:rFonts w:ascii="Times New Roman" w:eastAsia="Times New Roman" w:hAnsi="Times New Roman" w:cs="Times New Roman" w:hint="default"/>
      </w:rPr>
    </w:lvl>
    <w:lvl w:ilvl="1" w:tplc="04190003" w:tentative="1">
      <w:start w:val="1"/>
      <w:numFmt w:val="bullet"/>
      <w:lvlText w:val="o"/>
      <w:lvlJc w:val="left"/>
      <w:pPr>
        <w:tabs>
          <w:tab w:val="num" w:pos="1764"/>
        </w:tabs>
        <w:ind w:left="1764" w:hanging="360"/>
      </w:pPr>
      <w:rPr>
        <w:rFonts w:ascii="Courier New" w:hAnsi="Courier New" w:cs="Courier New" w:hint="default"/>
      </w:rPr>
    </w:lvl>
    <w:lvl w:ilvl="2" w:tplc="04190005" w:tentative="1">
      <w:start w:val="1"/>
      <w:numFmt w:val="bullet"/>
      <w:lvlText w:val=""/>
      <w:lvlJc w:val="left"/>
      <w:pPr>
        <w:tabs>
          <w:tab w:val="num" w:pos="2484"/>
        </w:tabs>
        <w:ind w:left="2484" w:hanging="360"/>
      </w:pPr>
      <w:rPr>
        <w:rFonts w:ascii="Wingdings" w:hAnsi="Wingdings" w:hint="default"/>
      </w:rPr>
    </w:lvl>
    <w:lvl w:ilvl="3" w:tplc="04190001" w:tentative="1">
      <w:start w:val="1"/>
      <w:numFmt w:val="bullet"/>
      <w:lvlText w:val=""/>
      <w:lvlJc w:val="left"/>
      <w:pPr>
        <w:tabs>
          <w:tab w:val="num" w:pos="3204"/>
        </w:tabs>
        <w:ind w:left="3204" w:hanging="360"/>
      </w:pPr>
      <w:rPr>
        <w:rFonts w:ascii="Symbol" w:hAnsi="Symbol" w:hint="default"/>
      </w:rPr>
    </w:lvl>
    <w:lvl w:ilvl="4" w:tplc="04190003" w:tentative="1">
      <w:start w:val="1"/>
      <w:numFmt w:val="bullet"/>
      <w:lvlText w:val="o"/>
      <w:lvlJc w:val="left"/>
      <w:pPr>
        <w:tabs>
          <w:tab w:val="num" w:pos="3924"/>
        </w:tabs>
        <w:ind w:left="3924" w:hanging="360"/>
      </w:pPr>
      <w:rPr>
        <w:rFonts w:ascii="Courier New" w:hAnsi="Courier New" w:cs="Courier New" w:hint="default"/>
      </w:rPr>
    </w:lvl>
    <w:lvl w:ilvl="5" w:tplc="04190005" w:tentative="1">
      <w:start w:val="1"/>
      <w:numFmt w:val="bullet"/>
      <w:lvlText w:val=""/>
      <w:lvlJc w:val="left"/>
      <w:pPr>
        <w:tabs>
          <w:tab w:val="num" w:pos="4644"/>
        </w:tabs>
        <w:ind w:left="4644" w:hanging="360"/>
      </w:pPr>
      <w:rPr>
        <w:rFonts w:ascii="Wingdings" w:hAnsi="Wingdings" w:hint="default"/>
      </w:rPr>
    </w:lvl>
    <w:lvl w:ilvl="6" w:tplc="04190001" w:tentative="1">
      <w:start w:val="1"/>
      <w:numFmt w:val="bullet"/>
      <w:lvlText w:val=""/>
      <w:lvlJc w:val="left"/>
      <w:pPr>
        <w:tabs>
          <w:tab w:val="num" w:pos="5364"/>
        </w:tabs>
        <w:ind w:left="5364" w:hanging="360"/>
      </w:pPr>
      <w:rPr>
        <w:rFonts w:ascii="Symbol" w:hAnsi="Symbol" w:hint="default"/>
      </w:rPr>
    </w:lvl>
    <w:lvl w:ilvl="7" w:tplc="04190003" w:tentative="1">
      <w:start w:val="1"/>
      <w:numFmt w:val="bullet"/>
      <w:lvlText w:val="o"/>
      <w:lvlJc w:val="left"/>
      <w:pPr>
        <w:tabs>
          <w:tab w:val="num" w:pos="6084"/>
        </w:tabs>
        <w:ind w:left="6084" w:hanging="360"/>
      </w:pPr>
      <w:rPr>
        <w:rFonts w:ascii="Courier New" w:hAnsi="Courier New" w:cs="Courier New" w:hint="default"/>
      </w:rPr>
    </w:lvl>
    <w:lvl w:ilvl="8" w:tplc="04190005" w:tentative="1">
      <w:start w:val="1"/>
      <w:numFmt w:val="bullet"/>
      <w:lvlText w:val=""/>
      <w:lvlJc w:val="left"/>
      <w:pPr>
        <w:tabs>
          <w:tab w:val="num" w:pos="6804"/>
        </w:tabs>
        <w:ind w:left="6804" w:hanging="360"/>
      </w:pPr>
      <w:rPr>
        <w:rFonts w:ascii="Wingdings" w:hAnsi="Wingdings" w:hint="default"/>
      </w:rPr>
    </w:lvl>
  </w:abstractNum>
  <w:abstractNum w:abstractNumId="3">
    <w:nsid w:val="160D2915"/>
    <w:multiLevelType w:val="hybridMultilevel"/>
    <w:tmpl w:val="89C4A280"/>
    <w:lvl w:ilvl="0" w:tplc="04190003">
      <w:start w:val="1"/>
      <w:numFmt w:val="bullet"/>
      <w:lvlText w:val="o"/>
      <w:lvlJc w:val="left"/>
      <w:pPr>
        <w:tabs>
          <w:tab w:val="num" w:pos="1404"/>
        </w:tabs>
        <w:ind w:left="1404" w:hanging="360"/>
      </w:pPr>
      <w:rPr>
        <w:rFonts w:ascii="Courier New" w:hAnsi="Courier New" w:cs="Courier New" w:hint="default"/>
      </w:rPr>
    </w:lvl>
    <w:lvl w:ilvl="1" w:tplc="04190003" w:tentative="1">
      <w:start w:val="1"/>
      <w:numFmt w:val="bullet"/>
      <w:lvlText w:val="o"/>
      <w:lvlJc w:val="left"/>
      <w:pPr>
        <w:tabs>
          <w:tab w:val="num" w:pos="2124"/>
        </w:tabs>
        <w:ind w:left="2124" w:hanging="360"/>
      </w:pPr>
      <w:rPr>
        <w:rFonts w:ascii="Courier New" w:hAnsi="Courier New" w:cs="Courier New" w:hint="default"/>
      </w:rPr>
    </w:lvl>
    <w:lvl w:ilvl="2" w:tplc="04190005" w:tentative="1">
      <w:start w:val="1"/>
      <w:numFmt w:val="bullet"/>
      <w:lvlText w:val=""/>
      <w:lvlJc w:val="left"/>
      <w:pPr>
        <w:tabs>
          <w:tab w:val="num" w:pos="2844"/>
        </w:tabs>
        <w:ind w:left="2844" w:hanging="360"/>
      </w:pPr>
      <w:rPr>
        <w:rFonts w:ascii="Wingdings" w:hAnsi="Wingdings" w:hint="default"/>
      </w:rPr>
    </w:lvl>
    <w:lvl w:ilvl="3" w:tplc="04190001" w:tentative="1">
      <w:start w:val="1"/>
      <w:numFmt w:val="bullet"/>
      <w:lvlText w:val=""/>
      <w:lvlJc w:val="left"/>
      <w:pPr>
        <w:tabs>
          <w:tab w:val="num" w:pos="3564"/>
        </w:tabs>
        <w:ind w:left="3564" w:hanging="360"/>
      </w:pPr>
      <w:rPr>
        <w:rFonts w:ascii="Symbol" w:hAnsi="Symbol" w:hint="default"/>
      </w:rPr>
    </w:lvl>
    <w:lvl w:ilvl="4" w:tplc="04190003" w:tentative="1">
      <w:start w:val="1"/>
      <w:numFmt w:val="bullet"/>
      <w:lvlText w:val="o"/>
      <w:lvlJc w:val="left"/>
      <w:pPr>
        <w:tabs>
          <w:tab w:val="num" w:pos="4284"/>
        </w:tabs>
        <w:ind w:left="4284" w:hanging="360"/>
      </w:pPr>
      <w:rPr>
        <w:rFonts w:ascii="Courier New" w:hAnsi="Courier New" w:cs="Courier New" w:hint="default"/>
      </w:rPr>
    </w:lvl>
    <w:lvl w:ilvl="5" w:tplc="04190005" w:tentative="1">
      <w:start w:val="1"/>
      <w:numFmt w:val="bullet"/>
      <w:lvlText w:val=""/>
      <w:lvlJc w:val="left"/>
      <w:pPr>
        <w:tabs>
          <w:tab w:val="num" w:pos="5004"/>
        </w:tabs>
        <w:ind w:left="5004" w:hanging="360"/>
      </w:pPr>
      <w:rPr>
        <w:rFonts w:ascii="Wingdings" w:hAnsi="Wingdings" w:hint="default"/>
      </w:rPr>
    </w:lvl>
    <w:lvl w:ilvl="6" w:tplc="04190001" w:tentative="1">
      <w:start w:val="1"/>
      <w:numFmt w:val="bullet"/>
      <w:lvlText w:val=""/>
      <w:lvlJc w:val="left"/>
      <w:pPr>
        <w:tabs>
          <w:tab w:val="num" w:pos="5724"/>
        </w:tabs>
        <w:ind w:left="5724" w:hanging="360"/>
      </w:pPr>
      <w:rPr>
        <w:rFonts w:ascii="Symbol" w:hAnsi="Symbol" w:hint="default"/>
      </w:rPr>
    </w:lvl>
    <w:lvl w:ilvl="7" w:tplc="04190003" w:tentative="1">
      <w:start w:val="1"/>
      <w:numFmt w:val="bullet"/>
      <w:lvlText w:val="o"/>
      <w:lvlJc w:val="left"/>
      <w:pPr>
        <w:tabs>
          <w:tab w:val="num" w:pos="6444"/>
        </w:tabs>
        <w:ind w:left="6444" w:hanging="360"/>
      </w:pPr>
      <w:rPr>
        <w:rFonts w:ascii="Courier New" w:hAnsi="Courier New" w:cs="Courier New" w:hint="default"/>
      </w:rPr>
    </w:lvl>
    <w:lvl w:ilvl="8" w:tplc="04190005" w:tentative="1">
      <w:start w:val="1"/>
      <w:numFmt w:val="bullet"/>
      <w:lvlText w:val=""/>
      <w:lvlJc w:val="left"/>
      <w:pPr>
        <w:tabs>
          <w:tab w:val="num" w:pos="7164"/>
        </w:tabs>
        <w:ind w:left="7164" w:hanging="360"/>
      </w:pPr>
      <w:rPr>
        <w:rFonts w:ascii="Wingdings" w:hAnsi="Wingdings" w:hint="default"/>
      </w:rPr>
    </w:lvl>
  </w:abstractNum>
  <w:abstractNum w:abstractNumId="4">
    <w:nsid w:val="220A1BBF"/>
    <w:multiLevelType w:val="hybridMultilevel"/>
    <w:tmpl w:val="6464CF6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34F1439C"/>
    <w:multiLevelType w:val="hybridMultilevel"/>
    <w:tmpl w:val="14E87D00"/>
    <w:lvl w:ilvl="0" w:tplc="7462473E">
      <w:start w:val="1"/>
      <w:numFmt w:val="bullet"/>
      <w:lvlText w:val=""/>
      <w:lvlJc w:val="left"/>
      <w:pPr>
        <w:tabs>
          <w:tab w:val="num" w:pos="1404"/>
        </w:tabs>
        <w:ind w:left="1404"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36620BAD"/>
    <w:multiLevelType w:val="hybridMultilevel"/>
    <w:tmpl w:val="39A02F4C"/>
    <w:lvl w:ilvl="0" w:tplc="AD5E75EC">
      <w:start w:val="1"/>
      <w:numFmt w:val="bullet"/>
      <w:lvlText w:val="-"/>
      <w:lvlJc w:val="left"/>
      <w:pPr>
        <w:tabs>
          <w:tab w:val="num" w:pos="1044"/>
        </w:tabs>
        <w:ind w:left="1044" w:hanging="360"/>
      </w:pPr>
      <w:rPr>
        <w:rFonts w:ascii="Times New Roman" w:eastAsia="Times New Roman" w:hAnsi="Times New Roman" w:cs="Times New Roman" w:hint="default"/>
      </w:rPr>
    </w:lvl>
    <w:lvl w:ilvl="1" w:tplc="04190003">
      <w:start w:val="1"/>
      <w:numFmt w:val="bullet"/>
      <w:lvlText w:val="o"/>
      <w:lvlJc w:val="left"/>
      <w:pPr>
        <w:tabs>
          <w:tab w:val="num" w:pos="1764"/>
        </w:tabs>
        <w:ind w:left="1764" w:hanging="360"/>
      </w:pPr>
      <w:rPr>
        <w:rFonts w:ascii="Courier New" w:hAnsi="Courier New" w:cs="Courier New" w:hint="default"/>
      </w:rPr>
    </w:lvl>
    <w:lvl w:ilvl="2" w:tplc="04190005" w:tentative="1">
      <w:start w:val="1"/>
      <w:numFmt w:val="bullet"/>
      <w:lvlText w:val=""/>
      <w:lvlJc w:val="left"/>
      <w:pPr>
        <w:tabs>
          <w:tab w:val="num" w:pos="2484"/>
        </w:tabs>
        <w:ind w:left="2484" w:hanging="360"/>
      </w:pPr>
      <w:rPr>
        <w:rFonts w:ascii="Wingdings" w:hAnsi="Wingdings" w:hint="default"/>
      </w:rPr>
    </w:lvl>
    <w:lvl w:ilvl="3" w:tplc="04190001" w:tentative="1">
      <w:start w:val="1"/>
      <w:numFmt w:val="bullet"/>
      <w:lvlText w:val=""/>
      <w:lvlJc w:val="left"/>
      <w:pPr>
        <w:tabs>
          <w:tab w:val="num" w:pos="3204"/>
        </w:tabs>
        <w:ind w:left="3204" w:hanging="360"/>
      </w:pPr>
      <w:rPr>
        <w:rFonts w:ascii="Symbol" w:hAnsi="Symbol" w:hint="default"/>
      </w:rPr>
    </w:lvl>
    <w:lvl w:ilvl="4" w:tplc="04190003" w:tentative="1">
      <w:start w:val="1"/>
      <w:numFmt w:val="bullet"/>
      <w:lvlText w:val="o"/>
      <w:lvlJc w:val="left"/>
      <w:pPr>
        <w:tabs>
          <w:tab w:val="num" w:pos="3924"/>
        </w:tabs>
        <w:ind w:left="3924" w:hanging="360"/>
      </w:pPr>
      <w:rPr>
        <w:rFonts w:ascii="Courier New" w:hAnsi="Courier New" w:cs="Courier New" w:hint="default"/>
      </w:rPr>
    </w:lvl>
    <w:lvl w:ilvl="5" w:tplc="04190005" w:tentative="1">
      <w:start w:val="1"/>
      <w:numFmt w:val="bullet"/>
      <w:lvlText w:val=""/>
      <w:lvlJc w:val="left"/>
      <w:pPr>
        <w:tabs>
          <w:tab w:val="num" w:pos="4644"/>
        </w:tabs>
        <w:ind w:left="4644" w:hanging="360"/>
      </w:pPr>
      <w:rPr>
        <w:rFonts w:ascii="Wingdings" w:hAnsi="Wingdings" w:hint="default"/>
      </w:rPr>
    </w:lvl>
    <w:lvl w:ilvl="6" w:tplc="04190001" w:tentative="1">
      <w:start w:val="1"/>
      <w:numFmt w:val="bullet"/>
      <w:lvlText w:val=""/>
      <w:lvlJc w:val="left"/>
      <w:pPr>
        <w:tabs>
          <w:tab w:val="num" w:pos="5364"/>
        </w:tabs>
        <w:ind w:left="5364" w:hanging="360"/>
      </w:pPr>
      <w:rPr>
        <w:rFonts w:ascii="Symbol" w:hAnsi="Symbol" w:hint="default"/>
      </w:rPr>
    </w:lvl>
    <w:lvl w:ilvl="7" w:tplc="04190003" w:tentative="1">
      <w:start w:val="1"/>
      <w:numFmt w:val="bullet"/>
      <w:lvlText w:val="o"/>
      <w:lvlJc w:val="left"/>
      <w:pPr>
        <w:tabs>
          <w:tab w:val="num" w:pos="6084"/>
        </w:tabs>
        <w:ind w:left="6084" w:hanging="360"/>
      </w:pPr>
      <w:rPr>
        <w:rFonts w:ascii="Courier New" w:hAnsi="Courier New" w:cs="Courier New" w:hint="default"/>
      </w:rPr>
    </w:lvl>
    <w:lvl w:ilvl="8" w:tplc="04190005" w:tentative="1">
      <w:start w:val="1"/>
      <w:numFmt w:val="bullet"/>
      <w:lvlText w:val=""/>
      <w:lvlJc w:val="left"/>
      <w:pPr>
        <w:tabs>
          <w:tab w:val="num" w:pos="6804"/>
        </w:tabs>
        <w:ind w:left="6804" w:hanging="360"/>
      </w:pPr>
      <w:rPr>
        <w:rFonts w:ascii="Wingdings" w:hAnsi="Wingdings" w:hint="default"/>
      </w:rPr>
    </w:lvl>
  </w:abstractNum>
  <w:abstractNum w:abstractNumId="7">
    <w:nsid w:val="379A5F0E"/>
    <w:multiLevelType w:val="hybridMultilevel"/>
    <w:tmpl w:val="A9BE8F3E"/>
    <w:lvl w:ilvl="0" w:tplc="7462473E">
      <w:start w:val="1"/>
      <w:numFmt w:val="bullet"/>
      <w:lvlText w:val=""/>
      <w:lvlJc w:val="left"/>
      <w:pPr>
        <w:tabs>
          <w:tab w:val="num" w:pos="2448"/>
        </w:tabs>
        <w:ind w:left="2448" w:hanging="360"/>
      </w:pPr>
      <w:rPr>
        <w:rFonts w:ascii="Wingdings" w:hAnsi="Wingdings" w:hint="default"/>
      </w:rPr>
    </w:lvl>
    <w:lvl w:ilvl="1" w:tplc="04190003" w:tentative="1">
      <w:start w:val="1"/>
      <w:numFmt w:val="bullet"/>
      <w:lvlText w:val="o"/>
      <w:lvlJc w:val="left"/>
      <w:pPr>
        <w:tabs>
          <w:tab w:val="num" w:pos="2484"/>
        </w:tabs>
        <w:ind w:left="2484" w:hanging="360"/>
      </w:pPr>
      <w:rPr>
        <w:rFonts w:ascii="Courier New" w:hAnsi="Courier New" w:cs="Courier New" w:hint="default"/>
      </w:rPr>
    </w:lvl>
    <w:lvl w:ilvl="2" w:tplc="04190005" w:tentative="1">
      <w:start w:val="1"/>
      <w:numFmt w:val="bullet"/>
      <w:lvlText w:val=""/>
      <w:lvlJc w:val="left"/>
      <w:pPr>
        <w:tabs>
          <w:tab w:val="num" w:pos="3204"/>
        </w:tabs>
        <w:ind w:left="3204" w:hanging="360"/>
      </w:pPr>
      <w:rPr>
        <w:rFonts w:ascii="Wingdings" w:hAnsi="Wingdings" w:hint="default"/>
      </w:rPr>
    </w:lvl>
    <w:lvl w:ilvl="3" w:tplc="04190001" w:tentative="1">
      <w:start w:val="1"/>
      <w:numFmt w:val="bullet"/>
      <w:lvlText w:val=""/>
      <w:lvlJc w:val="left"/>
      <w:pPr>
        <w:tabs>
          <w:tab w:val="num" w:pos="3924"/>
        </w:tabs>
        <w:ind w:left="3924" w:hanging="360"/>
      </w:pPr>
      <w:rPr>
        <w:rFonts w:ascii="Symbol" w:hAnsi="Symbol" w:hint="default"/>
      </w:rPr>
    </w:lvl>
    <w:lvl w:ilvl="4" w:tplc="04190003" w:tentative="1">
      <w:start w:val="1"/>
      <w:numFmt w:val="bullet"/>
      <w:lvlText w:val="o"/>
      <w:lvlJc w:val="left"/>
      <w:pPr>
        <w:tabs>
          <w:tab w:val="num" w:pos="4644"/>
        </w:tabs>
        <w:ind w:left="4644" w:hanging="360"/>
      </w:pPr>
      <w:rPr>
        <w:rFonts w:ascii="Courier New" w:hAnsi="Courier New" w:cs="Courier New" w:hint="default"/>
      </w:rPr>
    </w:lvl>
    <w:lvl w:ilvl="5" w:tplc="04190005" w:tentative="1">
      <w:start w:val="1"/>
      <w:numFmt w:val="bullet"/>
      <w:lvlText w:val=""/>
      <w:lvlJc w:val="left"/>
      <w:pPr>
        <w:tabs>
          <w:tab w:val="num" w:pos="5364"/>
        </w:tabs>
        <w:ind w:left="5364" w:hanging="360"/>
      </w:pPr>
      <w:rPr>
        <w:rFonts w:ascii="Wingdings" w:hAnsi="Wingdings" w:hint="default"/>
      </w:rPr>
    </w:lvl>
    <w:lvl w:ilvl="6" w:tplc="04190001" w:tentative="1">
      <w:start w:val="1"/>
      <w:numFmt w:val="bullet"/>
      <w:lvlText w:val=""/>
      <w:lvlJc w:val="left"/>
      <w:pPr>
        <w:tabs>
          <w:tab w:val="num" w:pos="6084"/>
        </w:tabs>
        <w:ind w:left="6084" w:hanging="360"/>
      </w:pPr>
      <w:rPr>
        <w:rFonts w:ascii="Symbol" w:hAnsi="Symbol" w:hint="default"/>
      </w:rPr>
    </w:lvl>
    <w:lvl w:ilvl="7" w:tplc="04190003" w:tentative="1">
      <w:start w:val="1"/>
      <w:numFmt w:val="bullet"/>
      <w:lvlText w:val="o"/>
      <w:lvlJc w:val="left"/>
      <w:pPr>
        <w:tabs>
          <w:tab w:val="num" w:pos="6804"/>
        </w:tabs>
        <w:ind w:left="6804" w:hanging="360"/>
      </w:pPr>
      <w:rPr>
        <w:rFonts w:ascii="Courier New" w:hAnsi="Courier New" w:cs="Courier New" w:hint="default"/>
      </w:rPr>
    </w:lvl>
    <w:lvl w:ilvl="8" w:tplc="04190005" w:tentative="1">
      <w:start w:val="1"/>
      <w:numFmt w:val="bullet"/>
      <w:lvlText w:val=""/>
      <w:lvlJc w:val="left"/>
      <w:pPr>
        <w:tabs>
          <w:tab w:val="num" w:pos="7524"/>
        </w:tabs>
        <w:ind w:left="7524" w:hanging="360"/>
      </w:pPr>
      <w:rPr>
        <w:rFonts w:ascii="Wingdings" w:hAnsi="Wingdings" w:hint="default"/>
      </w:rPr>
    </w:lvl>
  </w:abstractNum>
  <w:abstractNum w:abstractNumId="8">
    <w:nsid w:val="3958303B"/>
    <w:multiLevelType w:val="hybridMultilevel"/>
    <w:tmpl w:val="E586F46A"/>
    <w:lvl w:ilvl="0" w:tplc="04190001">
      <w:start w:val="1"/>
      <w:numFmt w:val="bullet"/>
      <w:lvlText w:val=""/>
      <w:lvlJc w:val="left"/>
      <w:pPr>
        <w:tabs>
          <w:tab w:val="num" w:pos="1404"/>
        </w:tabs>
        <w:ind w:left="1404" w:hanging="360"/>
      </w:pPr>
      <w:rPr>
        <w:rFonts w:ascii="Symbol" w:hAnsi="Symbol" w:hint="default"/>
      </w:rPr>
    </w:lvl>
    <w:lvl w:ilvl="1" w:tplc="04190003" w:tentative="1">
      <w:start w:val="1"/>
      <w:numFmt w:val="bullet"/>
      <w:lvlText w:val="o"/>
      <w:lvlJc w:val="left"/>
      <w:pPr>
        <w:tabs>
          <w:tab w:val="num" w:pos="2124"/>
        </w:tabs>
        <w:ind w:left="2124" w:hanging="360"/>
      </w:pPr>
      <w:rPr>
        <w:rFonts w:ascii="Courier New" w:hAnsi="Courier New" w:cs="Courier New" w:hint="default"/>
      </w:rPr>
    </w:lvl>
    <w:lvl w:ilvl="2" w:tplc="04190005" w:tentative="1">
      <w:start w:val="1"/>
      <w:numFmt w:val="bullet"/>
      <w:lvlText w:val=""/>
      <w:lvlJc w:val="left"/>
      <w:pPr>
        <w:tabs>
          <w:tab w:val="num" w:pos="2844"/>
        </w:tabs>
        <w:ind w:left="2844" w:hanging="360"/>
      </w:pPr>
      <w:rPr>
        <w:rFonts w:ascii="Wingdings" w:hAnsi="Wingdings" w:hint="default"/>
      </w:rPr>
    </w:lvl>
    <w:lvl w:ilvl="3" w:tplc="04190001" w:tentative="1">
      <w:start w:val="1"/>
      <w:numFmt w:val="bullet"/>
      <w:lvlText w:val=""/>
      <w:lvlJc w:val="left"/>
      <w:pPr>
        <w:tabs>
          <w:tab w:val="num" w:pos="3564"/>
        </w:tabs>
        <w:ind w:left="3564" w:hanging="360"/>
      </w:pPr>
      <w:rPr>
        <w:rFonts w:ascii="Symbol" w:hAnsi="Symbol" w:hint="default"/>
      </w:rPr>
    </w:lvl>
    <w:lvl w:ilvl="4" w:tplc="04190003" w:tentative="1">
      <w:start w:val="1"/>
      <w:numFmt w:val="bullet"/>
      <w:lvlText w:val="o"/>
      <w:lvlJc w:val="left"/>
      <w:pPr>
        <w:tabs>
          <w:tab w:val="num" w:pos="4284"/>
        </w:tabs>
        <w:ind w:left="4284" w:hanging="360"/>
      </w:pPr>
      <w:rPr>
        <w:rFonts w:ascii="Courier New" w:hAnsi="Courier New" w:cs="Courier New" w:hint="default"/>
      </w:rPr>
    </w:lvl>
    <w:lvl w:ilvl="5" w:tplc="04190005" w:tentative="1">
      <w:start w:val="1"/>
      <w:numFmt w:val="bullet"/>
      <w:lvlText w:val=""/>
      <w:lvlJc w:val="left"/>
      <w:pPr>
        <w:tabs>
          <w:tab w:val="num" w:pos="5004"/>
        </w:tabs>
        <w:ind w:left="5004" w:hanging="360"/>
      </w:pPr>
      <w:rPr>
        <w:rFonts w:ascii="Wingdings" w:hAnsi="Wingdings" w:hint="default"/>
      </w:rPr>
    </w:lvl>
    <w:lvl w:ilvl="6" w:tplc="04190001" w:tentative="1">
      <w:start w:val="1"/>
      <w:numFmt w:val="bullet"/>
      <w:lvlText w:val=""/>
      <w:lvlJc w:val="left"/>
      <w:pPr>
        <w:tabs>
          <w:tab w:val="num" w:pos="5724"/>
        </w:tabs>
        <w:ind w:left="5724" w:hanging="360"/>
      </w:pPr>
      <w:rPr>
        <w:rFonts w:ascii="Symbol" w:hAnsi="Symbol" w:hint="default"/>
      </w:rPr>
    </w:lvl>
    <w:lvl w:ilvl="7" w:tplc="04190003" w:tentative="1">
      <w:start w:val="1"/>
      <w:numFmt w:val="bullet"/>
      <w:lvlText w:val="o"/>
      <w:lvlJc w:val="left"/>
      <w:pPr>
        <w:tabs>
          <w:tab w:val="num" w:pos="6444"/>
        </w:tabs>
        <w:ind w:left="6444" w:hanging="360"/>
      </w:pPr>
      <w:rPr>
        <w:rFonts w:ascii="Courier New" w:hAnsi="Courier New" w:cs="Courier New" w:hint="default"/>
      </w:rPr>
    </w:lvl>
    <w:lvl w:ilvl="8" w:tplc="04190005" w:tentative="1">
      <w:start w:val="1"/>
      <w:numFmt w:val="bullet"/>
      <w:lvlText w:val=""/>
      <w:lvlJc w:val="left"/>
      <w:pPr>
        <w:tabs>
          <w:tab w:val="num" w:pos="7164"/>
        </w:tabs>
        <w:ind w:left="7164" w:hanging="360"/>
      </w:pPr>
      <w:rPr>
        <w:rFonts w:ascii="Wingdings" w:hAnsi="Wingdings" w:hint="default"/>
      </w:rPr>
    </w:lvl>
  </w:abstractNum>
  <w:abstractNum w:abstractNumId="9">
    <w:nsid w:val="3DF80500"/>
    <w:multiLevelType w:val="multilevel"/>
    <w:tmpl w:val="3886D93C"/>
    <w:lvl w:ilvl="0">
      <w:start w:val="1"/>
      <w:numFmt w:val="bullet"/>
      <w:lvlText w:val="-"/>
      <w:lvlJc w:val="left"/>
      <w:pPr>
        <w:tabs>
          <w:tab w:val="num" w:pos="1044"/>
        </w:tabs>
        <w:ind w:left="1044" w:hanging="360"/>
      </w:pPr>
      <w:rPr>
        <w:rFonts w:ascii="Times New Roman" w:eastAsia="Times New Roman" w:hAnsi="Times New Roman" w:cs="Times New Roman" w:hint="default"/>
      </w:rPr>
    </w:lvl>
    <w:lvl w:ilvl="1">
      <w:start w:val="1"/>
      <w:numFmt w:val="bullet"/>
      <w:lvlText w:val="o"/>
      <w:lvlJc w:val="left"/>
      <w:pPr>
        <w:tabs>
          <w:tab w:val="num" w:pos="1764"/>
        </w:tabs>
        <w:ind w:left="1764" w:hanging="360"/>
      </w:pPr>
      <w:rPr>
        <w:rFonts w:ascii="Courier New" w:hAnsi="Courier New" w:cs="Courier New" w:hint="default"/>
      </w:rPr>
    </w:lvl>
    <w:lvl w:ilvl="2">
      <w:start w:val="1"/>
      <w:numFmt w:val="bullet"/>
      <w:lvlText w:val=""/>
      <w:lvlJc w:val="left"/>
      <w:pPr>
        <w:tabs>
          <w:tab w:val="num" w:pos="2484"/>
        </w:tabs>
        <w:ind w:left="2484" w:hanging="360"/>
      </w:pPr>
      <w:rPr>
        <w:rFonts w:ascii="Wingdings" w:hAnsi="Wingdings" w:hint="default"/>
      </w:rPr>
    </w:lvl>
    <w:lvl w:ilvl="3">
      <w:start w:val="1"/>
      <w:numFmt w:val="bullet"/>
      <w:lvlText w:val=""/>
      <w:lvlJc w:val="left"/>
      <w:pPr>
        <w:tabs>
          <w:tab w:val="num" w:pos="3204"/>
        </w:tabs>
        <w:ind w:left="3204" w:hanging="360"/>
      </w:pPr>
      <w:rPr>
        <w:rFonts w:ascii="Symbol" w:hAnsi="Symbol" w:hint="default"/>
      </w:rPr>
    </w:lvl>
    <w:lvl w:ilvl="4">
      <w:start w:val="1"/>
      <w:numFmt w:val="bullet"/>
      <w:lvlText w:val="o"/>
      <w:lvlJc w:val="left"/>
      <w:pPr>
        <w:tabs>
          <w:tab w:val="num" w:pos="3924"/>
        </w:tabs>
        <w:ind w:left="3924" w:hanging="360"/>
      </w:pPr>
      <w:rPr>
        <w:rFonts w:ascii="Courier New" w:hAnsi="Courier New" w:cs="Courier New" w:hint="default"/>
      </w:rPr>
    </w:lvl>
    <w:lvl w:ilvl="5">
      <w:start w:val="1"/>
      <w:numFmt w:val="bullet"/>
      <w:lvlText w:val=""/>
      <w:lvlJc w:val="left"/>
      <w:pPr>
        <w:tabs>
          <w:tab w:val="num" w:pos="4644"/>
        </w:tabs>
        <w:ind w:left="4644" w:hanging="360"/>
      </w:pPr>
      <w:rPr>
        <w:rFonts w:ascii="Wingdings" w:hAnsi="Wingdings" w:hint="default"/>
      </w:rPr>
    </w:lvl>
    <w:lvl w:ilvl="6">
      <w:start w:val="1"/>
      <w:numFmt w:val="bullet"/>
      <w:lvlText w:val=""/>
      <w:lvlJc w:val="left"/>
      <w:pPr>
        <w:tabs>
          <w:tab w:val="num" w:pos="5364"/>
        </w:tabs>
        <w:ind w:left="5364" w:hanging="360"/>
      </w:pPr>
      <w:rPr>
        <w:rFonts w:ascii="Symbol" w:hAnsi="Symbol" w:hint="default"/>
      </w:rPr>
    </w:lvl>
    <w:lvl w:ilvl="7">
      <w:start w:val="1"/>
      <w:numFmt w:val="bullet"/>
      <w:lvlText w:val="o"/>
      <w:lvlJc w:val="left"/>
      <w:pPr>
        <w:tabs>
          <w:tab w:val="num" w:pos="6084"/>
        </w:tabs>
        <w:ind w:left="6084" w:hanging="360"/>
      </w:pPr>
      <w:rPr>
        <w:rFonts w:ascii="Courier New" w:hAnsi="Courier New" w:cs="Courier New" w:hint="default"/>
      </w:rPr>
    </w:lvl>
    <w:lvl w:ilvl="8">
      <w:start w:val="1"/>
      <w:numFmt w:val="bullet"/>
      <w:lvlText w:val=""/>
      <w:lvlJc w:val="left"/>
      <w:pPr>
        <w:tabs>
          <w:tab w:val="num" w:pos="6804"/>
        </w:tabs>
        <w:ind w:left="6804" w:hanging="360"/>
      </w:pPr>
      <w:rPr>
        <w:rFonts w:ascii="Wingdings" w:hAnsi="Wingdings" w:hint="default"/>
      </w:rPr>
    </w:lvl>
  </w:abstractNum>
  <w:abstractNum w:abstractNumId="10">
    <w:nsid w:val="4BB06636"/>
    <w:multiLevelType w:val="hybridMultilevel"/>
    <w:tmpl w:val="12DE19C0"/>
    <w:lvl w:ilvl="0" w:tplc="7462473E">
      <w:start w:val="1"/>
      <w:numFmt w:val="bullet"/>
      <w:lvlText w:val=""/>
      <w:lvlJc w:val="left"/>
      <w:pPr>
        <w:tabs>
          <w:tab w:val="num" w:pos="2088"/>
        </w:tabs>
        <w:ind w:left="2088" w:hanging="360"/>
      </w:pPr>
      <w:rPr>
        <w:rFonts w:ascii="Wingdings" w:hAnsi="Wingdings" w:hint="default"/>
      </w:rPr>
    </w:lvl>
    <w:lvl w:ilvl="1" w:tplc="04190003" w:tentative="1">
      <w:start w:val="1"/>
      <w:numFmt w:val="bullet"/>
      <w:lvlText w:val="o"/>
      <w:lvlJc w:val="left"/>
      <w:pPr>
        <w:tabs>
          <w:tab w:val="num" w:pos="2124"/>
        </w:tabs>
        <w:ind w:left="2124" w:hanging="360"/>
      </w:pPr>
      <w:rPr>
        <w:rFonts w:ascii="Courier New" w:hAnsi="Courier New" w:cs="Courier New" w:hint="default"/>
      </w:rPr>
    </w:lvl>
    <w:lvl w:ilvl="2" w:tplc="04190005" w:tentative="1">
      <w:start w:val="1"/>
      <w:numFmt w:val="bullet"/>
      <w:lvlText w:val=""/>
      <w:lvlJc w:val="left"/>
      <w:pPr>
        <w:tabs>
          <w:tab w:val="num" w:pos="2844"/>
        </w:tabs>
        <w:ind w:left="2844" w:hanging="360"/>
      </w:pPr>
      <w:rPr>
        <w:rFonts w:ascii="Wingdings" w:hAnsi="Wingdings" w:hint="default"/>
      </w:rPr>
    </w:lvl>
    <w:lvl w:ilvl="3" w:tplc="04190001" w:tentative="1">
      <w:start w:val="1"/>
      <w:numFmt w:val="bullet"/>
      <w:lvlText w:val=""/>
      <w:lvlJc w:val="left"/>
      <w:pPr>
        <w:tabs>
          <w:tab w:val="num" w:pos="3564"/>
        </w:tabs>
        <w:ind w:left="3564" w:hanging="360"/>
      </w:pPr>
      <w:rPr>
        <w:rFonts w:ascii="Symbol" w:hAnsi="Symbol" w:hint="default"/>
      </w:rPr>
    </w:lvl>
    <w:lvl w:ilvl="4" w:tplc="04190003" w:tentative="1">
      <w:start w:val="1"/>
      <w:numFmt w:val="bullet"/>
      <w:lvlText w:val="o"/>
      <w:lvlJc w:val="left"/>
      <w:pPr>
        <w:tabs>
          <w:tab w:val="num" w:pos="4284"/>
        </w:tabs>
        <w:ind w:left="4284" w:hanging="360"/>
      </w:pPr>
      <w:rPr>
        <w:rFonts w:ascii="Courier New" w:hAnsi="Courier New" w:cs="Courier New" w:hint="default"/>
      </w:rPr>
    </w:lvl>
    <w:lvl w:ilvl="5" w:tplc="04190005" w:tentative="1">
      <w:start w:val="1"/>
      <w:numFmt w:val="bullet"/>
      <w:lvlText w:val=""/>
      <w:lvlJc w:val="left"/>
      <w:pPr>
        <w:tabs>
          <w:tab w:val="num" w:pos="5004"/>
        </w:tabs>
        <w:ind w:left="5004" w:hanging="360"/>
      </w:pPr>
      <w:rPr>
        <w:rFonts w:ascii="Wingdings" w:hAnsi="Wingdings" w:hint="default"/>
      </w:rPr>
    </w:lvl>
    <w:lvl w:ilvl="6" w:tplc="04190001" w:tentative="1">
      <w:start w:val="1"/>
      <w:numFmt w:val="bullet"/>
      <w:lvlText w:val=""/>
      <w:lvlJc w:val="left"/>
      <w:pPr>
        <w:tabs>
          <w:tab w:val="num" w:pos="5724"/>
        </w:tabs>
        <w:ind w:left="5724" w:hanging="360"/>
      </w:pPr>
      <w:rPr>
        <w:rFonts w:ascii="Symbol" w:hAnsi="Symbol" w:hint="default"/>
      </w:rPr>
    </w:lvl>
    <w:lvl w:ilvl="7" w:tplc="04190003" w:tentative="1">
      <w:start w:val="1"/>
      <w:numFmt w:val="bullet"/>
      <w:lvlText w:val="o"/>
      <w:lvlJc w:val="left"/>
      <w:pPr>
        <w:tabs>
          <w:tab w:val="num" w:pos="6444"/>
        </w:tabs>
        <w:ind w:left="6444" w:hanging="360"/>
      </w:pPr>
      <w:rPr>
        <w:rFonts w:ascii="Courier New" w:hAnsi="Courier New" w:cs="Courier New" w:hint="default"/>
      </w:rPr>
    </w:lvl>
    <w:lvl w:ilvl="8" w:tplc="04190005" w:tentative="1">
      <w:start w:val="1"/>
      <w:numFmt w:val="bullet"/>
      <w:lvlText w:val=""/>
      <w:lvlJc w:val="left"/>
      <w:pPr>
        <w:tabs>
          <w:tab w:val="num" w:pos="7164"/>
        </w:tabs>
        <w:ind w:left="7164" w:hanging="360"/>
      </w:pPr>
      <w:rPr>
        <w:rFonts w:ascii="Wingdings" w:hAnsi="Wingdings" w:hint="default"/>
      </w:rPr>
    </w:lvl>
  </w:abstractNum>
  <w:abstractNum w:abstractNumId="11">
    <w:nsid w:val="593B6A64"/>
    <w:multiLevelType w:val="hybridMultilevel"/>
    <w:tmpl w:val="92B6B31A"/>
    <w:lvl w:ilvl="0" w:tplc="7462473E">
      <w:start w:val="1"/>
      <w:numFmt w:val="bullet"/>
      <w:lvlText w:val=""/>
      <w:lvlJc w:val="left"/>
      <w:pPr>
        <w:tabs>
          <w:tab w:val="num" w:pos="2088"/>
        </w:tabs>
        <w:ind w:left="2088" w:hanging="360"/>
      </w:pPr>
      <w:rPr>
        <w:rFonts w:ascii="Wingdings" w:hAnsi="Wingdings" w:hint="default"/>
      </w:rPr>
    </w:lvl>
    <w:lvl w:ilvl="1" w:tplc="04190003" w:tentative="1">
      <w:start w:val="1"/>
      <w:numFmt w:val="bullet"/>
      <w:lvlText w:val="o"/>
      <w:lvlJc w:val="left"/>
      <w:pPr>
        <w:tabs>
          <w:tab w:val="num" w:pos="2124"/>
        </w:tabs>
        <w:ind w:left="2124" w:hanging="360"/>
      </w:pPr>
      <w:rPr>
        <w:rFonts w:ascii="Courier New" w:hAnsi="Courier New" w:cs="Courier New" w:hint="default"/>
      </w:rPr>
    </w:lvl>
    <w:lvl w:ilvl="2" w:tplc="04190005" w:tentative="1">
      <w:start w:val="1"/>
      <w:numFmt w:val="bullet"/>
      <w:lvlText w:val=""/>
      <w:lvlJc w:val="left"/>
      <w:pPr>
        <w:tabs>
          <w:tab w:val="num" w:pos="2844"/>
        </w:tabs>
        <w:ind w:left="2844" w:hanging="360"/>
      </w:pPr>
      <w:rPr>
        <w:rFonts w:ascii="Wingdings" w:hAnsi="Wingdings" w:hint="default"/>
      </w:rPr>
    </w:lvl>
    <w:lvl w:ilvl="3" w:tplc="04190001" w:tentative="1">
      <w:start w:val="1"/>
      <w:numFmt w:val="bullet"/>
      <w:lvlText w:val=""/>
      <w:lvlJc w:val="left"/>
      <w:pPr>
        <w:tabs>
          <w:tab w:val="num" w:pos="3564"/>
        </w:tabs>
        <w:ind w:left="3564" w:hanging="360"/>
      </w:pPr>
      <w:rPr>
        <w:rFonts w:ascii="Symbol" w:hAnsi="Symbol" w:hint="default"/>
      </w:rPr>
    </w:lvl>
    <w:lvl w:ilvl="4" w:tplc="04190003" w:tentative="1">
      <w:start w:val="1"/>
      <w:numFmt w:val="bullet"/>
      <w:lvlText w:val="o"/>
      <w:lvlJc w:val="left"/>
      <w:pPr>
        <w:tabs>
          <w:tab w:val="num" w:pos="4284"/>
        </w:tabs>
        <w:ind w:left="4284" w:hanging="360"/>
      </w:pPr>
      <w:rPr>
        <w:rFonts w:ascii="Courier New" w:hAnsi="Courier New" w:cs="Courier New" w:hint="default"/>
      </w:rPr>
    </w:lvl>
    <w:lvl w:ilvl="5" w:tplc="04190005" w:tentative="1">
      <w:start w:val="1"/>
      <w:numFmt w:val="bullet"/>
      <w:lvlText w:val=""/>
      <w:lvlJc w:val="left"/>
      <w:pPr>
        <w:tabs>
          <w:tab w:val="num" w:pos="5004"/>
        </w:tabs>
        <w:ind w:left="5004" w:hanging="360"/>
      </w:pPr>
      <w:rPr>
        <w:rFonts w:ascii="Wingdings" w:hAnsi="Wingdings" w:hint="default"/>
      </w:rPr>
    </w:lvl>
    <w:lvl w:ilvl="6" w:tplc="04190001" w:tentative="1">
      <w:start w:val="1"/>
      <w:numFmt w:val="bullet"/>
      <w:lvlText w:val=""/>
      <w:lvlJc w:val="left"/>
      <w:pPr>
        <w:tabs>
          <w:tab w:val="num" w:pos="5724"/>
        </w:tabs>
        <w:ind w:left="5724" w:hanging="360"/>
      </w:pPr>
      <w:rPr>
        <w:rFonts w:ascii="Symbol" w:hAnsi="Symbol" w:hint="default"/>
      </w:rPr>
    </w:lvl>
    <w:lvl w:ilvl="7" w:tplc="04190003" w:tentative="1">
      <w:start w:val="1"/>
      <w:numFmt w:val="bullet"/>
      <w:lvlText w:val="o"/>
      <w:lvlJc w:val="left"/>
      <w:pPr>
        <w:tabs>
          <w:tab w:val="num" w:pos="6444"/>
        </w:tabs>
        <w:ind w:left="6444" w:hanging="360"/>
      </w:pPr>
      <w:rPr>
        <w:rFonts w:ascii="Courier New" w:hAnsi="Courier New" w:cs="Courier New" w:hint="default"/>
      </w:rPr>
    </w:lvl>
    <w:lvl w:ilvl="8" w:tplc="04190005" w:tentative="1">
      <w:start w:val="1"/>
      <w:numFmt w:val="bullet"/>
      <w:lvlText w:val=""/>
      <w:lvlJc w:val="left"/>
      <w:pPr>
        <w:tabs>
          <w:tab w:val="num" w:pos="7164"/>
        </w:tabs>
        <w:ind w:left="7164" w:hanging="360"/>
      </w:pPr>
      <w:rPr>
        <w:rFonts w:ascii="Wingdings" w:hAnsi="Wingdings" w:hint="default"/>
      </w:rPr>
    </w:lvl>
  </w:abstractNum>
  <w:abstractNum w:abstractNumId="12">
    <w:nsid w:val="5D5B48B6"/>
    <w:multiLevelType w:val="hybridMultilevel"/>
    <w:tmpl w:val="5F303902"/>
    <w:lvl w:ilvl="0" w:tplc="04190001">
      <w:start w:val="1"/>
      <w:numFmt w:val="bullet"/>
      <w:lvlText w:val=""/>
      <w:lvlJc w:val="left"/>
      <w:pPr>
        <w:tabs>
          <w:tab w:val="num" w:pos="1404"/>
        </w:tabs>
        <w:ind w:left="1404" w:hanging="360"/>
      </w:pPr>
      <w:rPr>
        <w:rFonts w:ascii="Symbol" w:hAnsi="Symbol" w:hint="default"/>
      </w:rPr>
    </w:lvl>
    <w:lvl w:ilvl="1" w:tplc="04190003" w:tentative="1">
      <w:start w:val="1"/>
      <w:numFmt w:val="bullet"/>
      <w:lvlText w:val="o"/>
      <w:lvlJc w:val="left"/>
      <w:pPr>
        <w:tabs>
          <w:tab w:val="num" w:pos="2124"/>
        </w:tabs>
        <w:ind w:left="2124" w:hanging="360"/>
      </w:pPr>
      <w:rPr>
        <w:rFonts w:ascii="Courier New" w:hAnsi="Courier New" w:cs="Courier New" w:hint="default"/>
      </w:rPr>
    </w:lvl>
    <w:lvl w:ilvl="2" w:tplc="04190005" w:tentative="1">
      <w:start w:val="1"/>
      <w:numFmt w:val="bullet"/>
      <w:lvlText w:val=""/>
      <w:lvlJc w:val="left"/>
      <w:pPr>
        <w:tabs>
          <w:tab w:val="num" w:pos="2844"/>
        </w:tabs>
        <w:ind w:left="2844" w:hanging="360"/>
      </w:pPr>
      <w:rPr>
        <w:rFonts w:ascii="Wingdings" w:hAnsi="Wingdings" w:hint="default"/>
      </w:rPr>
    </w:lvl>
    <w:lvl w:ilvl="3" w:tplc="04190001" w:tentative="1">
      <w:start w:val="1"/>
      <w:numFmt w:val="bullet"/>
      <w:lvlText w:val=""/>
      <w:lvlJc w:val="left"/>
      <w:pPr>
        <w:tabs>
          <w:tab w:val="num" w:pos="3564"/>
        </w:tabs>
        <w:ind w:left="3564" w:hanging="360"/>
      </w:pPr>
      <w:rPr>
        <w:rFonts w:ascii="Symbol" w:hAnsi="Symbol" w:hint="default"/>
      </w:rPr>
    </w:lvl>
    <w:lvl w:ilvl="4" w:tplc="04190003" w:tentative="1">
      <w:start w:val="1"/>
      <w:numFmt w:val="bullet"/>
      <w:lvlText w:val="o"/>
      <w:lvlJc w:val="left"/>
      <w:pPr>
        <w:tabs>
          <w:tab w:val="num" w:pos="4284"/>
        </w:tabs>
        <w:ind w:left="4284" w:hanging="360"/>
      </w:pPr>
      <w:rPr>
        <w:rFonts w:ascii="Courier New" w:hAnsi="Courier New" w:cs="Courier New" w:hint="default"/>
      </w:rPr>
    </w:lvl>
    <w:lvl w:ilvl="5" w:tplc="04190005" w:tentative="1">
      <w:start w:val="1"/>
      <w:numFmt w:val="bullet"/>
      <w:lvlText w:val=""/>
      <w:lvlJc w:val="left"/>
      <w:pPr>
        <w:tabs>
          <w:tab w:val="num" w:pos="5004"/>
        </w:tabs>
        <w:ind w:left="5004" w:hanging="360"/>
      </w:pPr>
      <w:rPr>
        <w:rFonts w:ascii="Wingdings" w:hAnsi="Wingdings" w:hint="default"/>
      </w:rPr>
    </w:lvl>
    <w:lvl w:ilvl="6" w:tplc="04190001" w:tentative="1">
      <w:start w:val="1"/>
      <w:numFmt w:val="bullet"/>
      <w:lvlText w:val=""/>
      <w:lvlJc w:val="left"/>
      <w:pPr>
        <w:tabs>
          <w:tab w:val="num" w:pos="5724"/>
        </w:tabs>
        <w:ind w:left="5724" w:hanging="360"/>
      </w:pPr>
      <w:rPr>
        <w:rFonts w:ascii="Symbol" w:hAnsi="Symbol" w:hint="default"/>
      </w:rPr>
    </w:lvl>
    <w:lvl w:ilvl="7" w:tplc="04190003" w:tentative="1">
      <w:start w:val="1"/>
      <w:numFmt w:val="bullet"/>
      <w:lvlText w:val="o"/>
      <w:lvlJc w:val="left"/>
      <w:pPr>
        <w:tabs>
          <w:tab w:val="num" w:pos="6444"/>
        </w:tabs>
        <w:ind w:left="6444" w:hanging="360"/>
      </w:pPr>
      <w:rPr>
        <w:rFonts w:ascii="Courier New" w:hAnsi="Courier New" w:cs="Courier New" w:hint="default"/>
      </w:rPr>
    </w:lvl>
    <w:lvl w:ilvl="8" w:tplc="04190005" w:tentative="1">
      <w:start w:val="1"/>
      <w:numFmt w:val="bullet"/>
      <w:lvlText w:val=""/>
      <w:lvlJc w:val="left"/>
      <w:pPr>
        <w:tabs>
          <w:tab w:val="num" w:pos="7164"/>
        </w:tabs>
        <w:ind w:left="7164" w:hanging="360"/>
      </w:pPr>
      <w:rPr>
        <w:rFonts w:ascii="Wingdings" w:hAnsi="Wingdings" w:hint="default"/>
      </w:rPr>
    </w:lvl>
  </w:abstractNum>
  <w:abstractNum w:abstractNumId="13">
    <w:nsid w:val="5F48135D"/>
    <w:multiLevelType w:val="hybridMultilevel"/>
    <w:tmpl w:val="A16293C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62A113ED"/>
    <w:multiLevelType w:val="hybridMultilevel"/>
    <w:tmpl w:val="4EC4352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64BA045F"/>
    <w:multiLevelType w:val="hybridMultilevel"/>
    <w:tmpl w:val="C0D42B3C"/>
    <w:lvl w:ilvl="0" w:tplc="6F161FBC">
      <w:start w:val="1"/>
      <w:numFmt w:val="decimal"/>
      <w:lvlText w:val="%1."/>
      <w:lvlJc w:val="left"/>
      <w:pPr>
        <w:tabs>
          <w:tab w:val="num" w:pos="1794"/>
        </w:tabs>
        <w:ind w:left="1794" w:hanging="1110"/>
      </w:pPr>
      <w:rPr>
        <w:rFonts w:hint="default"/>
      </w:rPr>
    </w:lvl>
    <w:lvl w:ilvl="1" w:tplc="04190019" w:tentative="1">
      <w:start w:val="1"/>
      <w:numFmt w:val="lowerLetter"/>
      <w:lvlText w:val="%2."/>
      <w:lvlJc w:val="left"/>
      <w:pPr>
        <w:tabs>
          <w:tab w:val="num" w:pos="1764"/>
        </w:tabs>
        <w:ind w:left="1764" w:hanging="360"/>
      </w:pPr>
    </w:lvl>
    <w:lvl w:ilvl="2" w:tplc="0419001B" w:tentative="1">
      <w:start w:val="1"/>
      <w:numFmt w:val="lowerRoman"/>
      <w:lvlText w:val="%3."/>
      <w:lvlJc w:val="right"/>
      <w:pPr>
        <w:tabs>
          <w:tab w:val="num" w:pos="2484"/>
        </w:tabs>
        <w:ind w:left="2484" w:hanging="180"/>
      </w:pPr>
    </w:lvl>
    <w:lvl w:ilvl="3" w:tplc="0419000F" w:tentative="1">
      <w:start w:val="1"/>
      <w:numFmt w:val="decimal"/>
      <w:lvlText w:val="%4."/>
      <w:lvlJc w:val="left"/>
      <w:pPr>
        <w:tabs>
          <w:tab w:val="num" w:pos="3204"/>
        </w:tabs>
        <w:ind w:left="3204" w:hanging="360"/>
      </w:pPr>
    </w:lvl>
    <w:lvl w:ilvl="4" w:tplc="04190019" w:tentative="1">
      <w:start w:val="1"/>
      <w:numFmt w:val="lowerLetter"/>
      <w:lvlText w:val="%5."/>
      <w:lvlJc w:val="left"/>
      <w:pPr>
        <w:tabs>
          <w:tab w:val="num" w:pos="3924"/>
        </w:tabs>
        <w:ind w:left="3924" w:hanging="360"/>
      </w:pPr>
    </w:lvl>
    <w:lvl w:ilvl="5" w:tplc="0419001B" w:tentative="1">
      <w:start w:val="1"/>
      <w:numFmt w:val="lowerRoman"/>
      <w:lvlText w:val="%6."/>
      <w:lvlJc w:val="right"/>
      <w:pPr>
        <w:tabs>
          <w:tab w:val="num" w:pos="4644"/>
        </w:tabs>
        <w:ind w:left="4644" w:hanging="180"/>
      </w:pPr>
    </w:lvl>
    <w:lvl w:ilvl="6" w:tplc="0419000F" w:tentative="1">
      <w:start w:val="1"/>
      <w:numFmt w:val="decimal"/>
      <w:lvlText w:val="%7."/>
      <w:lvlJc w:val="left"/>
      <w:pPr>
        <w:tabs>
          <w:tab w:val="num" w:pos="5364"/>
        </w:tabs>
        <w:ind w:left="5364" w:hanging="360"/>
      </w:pPr>
    </w:lvl>
    <w:lvl w:ilvl="7" w:tplc="04190019" w:tentative="1">
      <w:start w:val="1"/>
      <w:numFmt w:val="lowerLetter"/>
      <w:lvlText w:val="%8."/>
      <w:lvlJc w:val="left"/>
      <w:pPr>
        <w:tabs>
          <w:tab w:val="num" w:pos="6084"/>
        </w:tabs>
        <w:ind w:left="6084" w:hanging="360"/>
      </w:pPr>
    </w:lvl>
    <w:lvl w:ilvl="8" w:tplc="0419001B" w:tentative="1">
      <w:start w:val="1"/>
      <w:numFmt w:val="lowerRoman"/>
      <w:lvlText w:val="%9."/>
      <w:lvlJc w:val="right"/>
      <w:pPr>
        <w:tabs>
          <w:tab w:val="num" w:pos="6804"/>
        </w:tabs>
        <w:ind w:left="6804" w:hanging="180"/>
      </w:pPr>
    </w:lvl>
  </w:abstractNum>
  <w:abstractNum w:abstractNumId="16">
    <w:nsid w:val="68635D50"/>
    <w:multiLevelType w:val="hybridMultilevel"/>
    <w:tmpl w:val="075EF37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6F136D8D"/>
    <w:multiLevelType w:val="hybridMultilevel"/>
    <w:tmpl w:val="FEB8613A"/>
    <w:lvl w:ilvl="0" w:tplc="7462473E">
      <w:start w:val="1"/>
      <w:numFmt w:val="bullet"/>
      <w:lvlText w:val=""/>
      <w:lvlJc w:val="left"/>
      <w:pPr>
        <w:tabs>
          <w:tab w:val="num" w:pos="2088"/>
        </w:tabs>
        <w:ind w:left="2088" w:hanging="360"/>
      </w:pPr>
      <w:rPr>
        <w:rFonts w:ascii="Wingdings" w:hAnsi="Wingdings" w:hint="default"/>
      </w:rPr>
    </w:lvl>
    <w:lvl w:ilvl="1" w:tplc="04190003" w:tentative="1">
      <w:start w:val="1"/>
      <w:numFmt w:val="bullet"/>
      <w:lvlText w:val="o"/>
      <w:lvlJc w:val="left"/>
      <w:pPr>
        <w:tabs>
          <w:tab w:val="num" w:pos="2124"/>
        </w:tabs>
        <w:ind w:left="2124" w:hanging="360"/>
      </w:pPr>
      <w:rPr>
        <w:rFonts w:ascii="Courier New" w:hAnsi="Courier New" w:cs="Courier New" w:hint="default"/>
      </w:rPr>
    </w:lvl>
    <w:lvl w:ilvl="2" w:tplc="04190005" w:tentative="1">
      <w:start w:val="1"/>
      <w:numFmt w:val="bullet"/>
      <w:lvlText w:val=""/>
      <w:lvlJc w:val="left"/>
      <w:pPr>
        <w:tabs>
          <w:tab w:val="num" w:pos="2844"/>
        </w:tabs>
        <w:ind w:left="2844" w:hanging="360"/>
      </w:pPr>
      <w:rPr>
        <w:rFonts w:ascii="Wingdings" w:hAnsi="Wingdings" w:hint="default"/>
      </w:rPr>
    </w:lvl>
    <w:lvl w:ilvl="3" w:tplc="04190001" w:tentative="1">
      <w:start w:val="1"/>
      <w:numFmt w:val="bullet"/>
      <w:lvlText w:val=""/>
      <w:lvlJc w:val="left"/>
      <w:pPr>
        <w:tabs>
          <w:tab w:val="num" w:pos="3564"/>
        </w:tabs>
        <w:ind w:left="3564" w:hanging="360"/>
      </w:pPr>
      <w:rPr>
        <w:rFonts w:ascii="Symbol" w:hAnsi="Symbol" w:hint="default"/>
      </w:rPr>
    </w:lvl>
    <w:lvl w:ilvl="4" w:tplc="04190003" w:tentative="1">
      <w:start w:val="1"/>
      <w:numFmt w:val="bullet"/>
      <w:lvlText w:val="o"/>
      <w:lvlJc w:val="left"/>
      <w:pPr>
        <w:tabs>
          <w:tab w:val="num" w:pos="4284"/>
        </w:tabs>
        <w:ind w:left="4284" w:hanging="360"/>
      </w:pPr>
      <w:rPr>
        <w:rFonts w:ascii="Courier New" w:hAnsi="Courier New" w:cs="Courier New" w:hint="default"/>
      </w:rPr>
    </w:lvl>
    <w:lvl w:ilvl="5" w:tplc="04190005" w:tentative="1">
      <w:start w:val="1"/>
      <w:numFmt w:val="bullet"/>
      <w:lvlText w:val=""/>
      <w:lvlJc w:val="left"/>
      <w:pPr>
        <w:tabs>
          <w:tab w:val="num" w:pos="5004"/>
        </w:tabs>
        <w:ind w:left="5004" w:hanging="360"/>
      </w:pPr>
      <w:rPr>
        <w:rFonts w:ascii="Wingdings" w:hAnsi="Wingdings" w:hint="default"/>
      </w:rPr>
    </w:lvl>
    <w:lvl w:ilvl="6" w:tplc="04190001" w:tentative="1">
      <w:start w:val="1"/>
      <w:numFmt w:val="bullet"/>
      <w:lvlText w:val=""/>
      <w:lvlJc w:val="left"/>
      <w:pPr>
        <w:tabs>
          <w:tab w:val="num" w:pos="5724"/>
        </w:tabs>
        <w:ind w:left="5724" w:hanging="360"/>
      </w:pPr>
      <w:rPr>
        <w:rFonts w:ascii="Symbol" w:hAnsi="Symbol" w:hint="default"/>
      </w:rPr>
    </w:lvl>
    <w:lvl w:ilvl="7" w:tplc="04190003" w:tentative="1">
      <w:start w:val="1"/>
      <w:numFmt w:val="bullet"/>
      <w:lvlText w:val="o"/>
      <w:lvlJc w:val="left"/>
      <w:pPr>
        <w:tabs>
          <w:tab w:val="num" w:pos="6444"/>
        </w:tabs>
        <w:ind w:left="6444" w:hanging="360"/>
      </w:pPr>
      <w:rPr>
        <w:rFonts w:ascii="Courier New" w:hAnsi="Courier New" w:cs="Courier New" w:hint="default"/>
      </w:rPr>
    </w:lvl>
    <w:lvl w:ilvl="8" w:tplc="04190005" w:tentative="1">
      <w:start w:val="1"/>
      <w:numFmt w:val="bullet"/>
      <w:lvlText w:val=""/>
      <w:lvlJc w:val="left"/>
      <w:pPr>
        <w:tabs>
          <w:tab w:val="num" w:pos="7164"/>
        </w:tabs>
        <w:ind w:left="7164" w:hanging="360"/>
      </w:pPr>
      <w:rPr>
        <w:rFonts w:ascii="Wingdings" w:hAnsi="Wingdings" w:hint="default"/>
      </w:rPr>
    </w:lvl>
  </w:abstractNum>
  <w:abstractNum w:abstractNumId="18">
    <w:nsid w:val="6F316940"/>
    <w:multiLevelType w:val="hybridMultilevel"/>
    <w:tmpl w:val="6A861B0A"/>
    <w:lvl w:ilvl="0" w:tplc="04190001">
      <w:start w:val="1"/>
      <w:numFmt w:val="bullet"/>
      <w:lvlText w:val=""/>
      <w:lvlJc w:val="left"/>
      <w:pPr>
        <w:tabs>
          <w:tab w:val="num" w:pos="1044"/>
        </w:tabs>
        <w:ind w:left="1044" w:hanging="360"/>
      </w:pPr>
      <w:rPr>
        <w:rFonts w:ascii="Symbol" w:hAnsi="Symbol" w:hint="default"/>
      </w:rPr>
    </w:lvl>
    <w:lvl w:ilvl="1" w:tplc="04190003" w:tentative="1">
      <w:start w:val="1"/>
      <w:numFmt w:val="bullet"/>
      <w:lvlText w:val="o"/>
      <w:lvlJc w:val="left"/>
      <w:pPr>
        <w:tabs>
          <w:tab w:val="num" w:pos="1764"/>
        </w:tabs>
        <w:ind w:left="1764" w:hanging="360"/>
      </w:pPr>
      <w:rPr>
        <w:rFonts w:ascii="Courier New" w:hAnsi="Courier New" w:cs="Courier New" w:hint="default"/>
      </w:rPr>
    </w:lvl>
    <w:lvl w:ilvl="2" w:tplc="04190005" w:tentative="1">
      <w:start w:val="1"/>
      <w:numFmt w:val="bullet"/>
      <w:lvlText w:val=""/>
      <w:lvlJc w:val="left"/>
      <w:pPr>
        <w:tabs>
          <w:tab w:val="num" w:pos="2484"/>
        </w:tabs>
        <w:ind w:left="2484" w:hanging="360"/>
      </w:pPr>
      <w:rPr>
        <w:rFonts w:ascii="Wingdings" w:hAnsi="Wingdings" w:hint="default"/>
      </w:rPr>
    </w:lvl>
    <w:lvl w:ilvl="3" w:tplc="04190001" w:tentative="1">
      <w:start w:val="1"/>
      <w:numFmt w:val="bullet"/>
      <w:lvlText w:val=""/>
      <w:lvlJc w:val="left"/>
      <w:pPr>
        <w:tabs>
          <w:tab w:val="num" w:pos="3204"/>
        </w:tabs>
        <w:ind w:left="3204" w:hanging="360"/>
      </w:pPr>
      <w:rPr>
        <w:rFonts w:ascii="Symbol" w:hAnsi="Symbol" w:hint="default"/>
      </w:rPr>
    </w:lvl>
    <w:lvl w:ilvl="4" w:tplc="04190003" w:tentative="1">
      <w:start w:val="1"/>
      <w:numFmt w:val="bullet"/>
      <w:lvlText w:val="o"/>
      <w:lvlJc w:val="left"/>
      <w:pPr>
        <w:tabs>
          <w:tab w:val="num" w:pos="3924"/>
        </w:tabs>
        <w:ind w:left="3924" w:hanging="360"/>
      </w:pPr>
      <w:rPr>
        <w:rFonts w:ascii="Courier New" w:hAnsi="Courier New" w:cs="Courier New" w:hint="default"/>
      </w:rPr>
    </w:lvl>
    <w:lvl w:ilvl="5" w:tplc="04190005" w:tentative="1">
      <w:start w:val="1"/>
      <w:numFmt w:val="bullet"/>
      <w:lvlText w:val=""/>
      <w:lvlJc w:val="left"/>
      <w:pPr>
        <w:tabs>
          <w:tab w:val="num" w:pos="4644"/>
        </w:tabs>
        <w:ind w:left="4644" w:hanging="360"/>
      </w:pPr>
      <w:rPr>
        <w:rFonts w:ascii="Wingdings" w:hAnsi="Wingdings" w:hint="default"/>
      </w:rPr>
    </w:lvl>
    <w:lvl w:ilvl="6" w:tplc="04190001" w:tentative="1">
      <w:start w:val="1"/>
      <w:numFmt w:val="bullet"/>
      <w:lvlText w:val=""/>
      <w:lvlJc w:val="left"/>
      <w:pPr>
        <w:tabs>
          <w:tab w:val="num" w:pos="5364"/>
        </w:tabs>
        <w:ind w:left="5364" w:hanging="360"/>
      </w:pPr>
      <w:rPr>
        <w:rFonts w:ascii="Symbol" w:hAnsi="Symbol" w:hint="default"/>
      </w:rPr>
    </w:lvl>
    <w:lvl w:ilvl="7" w:tplc="04190003" w:tentative="1">
      <w:start w:val="1"/>
      <w:numFmt w:val="bullet"/>
      <w:lvlText w:val="o"/>
      <w:lvlJc w:val="left"/>
      <w:pPr>
        <w:tabs>
          <w:tab w:val="num" w:pos="6084"/>
        </w:tabs>
        <w:ind w:left="6084" w:hanging="360"/>
      </w:pPr>
      <w:rPr>
        <w:rFonts w:ascii="Courier New" w:hAnsi="Courier New" w:cs="Courier New" w:hint="default"/>
      </w:rPr>
    </w:lvl>
    <w:lvl w:ilvl="8" w:tplc="04190005" w:tentative="1">
      <w:start w:val="1"/>
      <w:numFmt w:val="bullet"/>
      <w:lvlText w:val=""/>
      <w:lvlJc w:val="left"/>
      <w:pPr>
        <w:tabs>
          <w:tab w:val="num" w:pos="6804"/>
        </w:tabs>
        <w:ind w:left="6804" w:hanging="360"/>
      </w:pPr>
      <w:rPr>
        <w:rFonts w:ascii="Wingdings" w:hAnsi="Wingdings" w:hint="default"/>
      </w:rPr>
    </w:lvl>
  </w:abstractNum>
  <w:abstractNum w:abstractNumId="19">
    <w:nsid w:val="714953B1"/>
    <w:multiLevelType w:val="hybridMultilevel"/>
    <w:tmpl w:val="EAB6D66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72DD6530"/>
    <w:multiLevelType w:val="hybridMultilevel"/>
    <w:tmpl w:val="B8726724"/>
    <w:lvl w:ilvl="0" w:tplc="04190001">
      <w:start w:val="1"/>
      <w:numFmt w:val="bullet"/>
      <w:lvlText w:val=""/>
      <w:lvlJc w:val="left"/>
      <w:pPr>
        <w:tabs>
          <w:tab w:val="num" w:pos="1404"/>
        </w:tabs>
        <w:ind w:left="1404" w:hanging="360"/>
      </w:pPr>
      <w:rPr>
        <w:rFonts w:ascii="Symbol" w:hAnsi="Symbol" w:hint="default"/>
      </w:rPr>
    </w:lvl>
    <w:lvl w:ilvl="1" w:tplc="04190003" w:tentative="1">
      <w:start w:val="1"/>
      <w:numFmt w:val="bullet"/>
      <w:lvlText w:val="o"/>
      <w:lvlJc w:val="left"/>
      <w:pPr>
        <w:tabs>
          <w:tab w:val="num" w:pos="2124"/>
        </w:tabs>
        <w:ind w:left="2124" w:hanging="360"/>
      </w:pPr>
      <w:rPr>
        <w:rFonts w:ascii="Courier New" w:hAnsi="Courier New" w:cs="Courier New" w:hint="default"/>
      </w:rPr>
    </w:lvl>
    <w:lvl w:ilvl="2" w:tplc="04190005" w:tentative="1">
      <w:start w:val="1"/>
      <w:numFmt w:val="bullet"/>
      <w:lvlText w:val=""/>
      <w:lvlJc w:val="left"/>
      <w:pPr>
        <w:tabs>
          <w:tab w:val="num" w:pos="2844"/>
        </w:tabs>
        <w:ind w:left="2844" w:hanging="360"/>
      </w:pPr>
      <w:rPr>
        <w:rFonts w:ascii="Wingdings" w:hAnsi="Wingdings" w:hint="default"/>
      </w:rPr>
    </w:lvl>
    <w:lvl w:ilvl="3" w:tplc="04190001" w:tentative="1">
      <w:start w:val="1"/>
      <w:numFmt w:val="bullet"/>
      <w:lvlText w:val=""/>
      <w:lvlJc w:val="left"/>
      <w:pPr>
        <w:tabs>
          <w:tab w:val="num" w:pos="3564"/>
        </w:tabs>
        <w:ind w:left="3564" w:hanging="360"/>
      </w:pPr>
      <w:rPr>
        <w:rFonts w:ascii="Symbol" w:hAnsi="Symbol" w:hint="default"/>
      </w:rPr>
    </w:lvl>
    <w:lvl w:ilvl="4" w:tplc="04190003" w:tentative="1">
      <w:start w:val="1"/>
      <w:numFmt w:val="bullet"/>
      <w:lvlText w:val="o"/>
      <w:lvlJc w:val="left"/>
      <w:pPr>
        <w:tabs>
          <w:tab w:val="num" w:pos="4284"/>
        </w:tabs>
        <w:ind w:left="4284" w:hanging="360"/>
      </w:pPr>
      <w:rPr>
        <w:rFonts w:ascii="Courier New" w:hAnsi="Courier New" w:cs="Courier New" w:hint="default"/>
      </w:rPr>
    </w:lvl>
    <w:lvl w:ilvl="5" w:tplc="04190005" w:tentative="1">
      <w:start w:val="1"/>
      <w:numFmt w:val="bullet"/>
      <w:lvlText w:val=""/>
      <w:lvlJc w:val="left"/>
      <w:pPr>
        <w:tabs>
          <w:tab w:val="num" w:pos="5004"/>
        </w:tabs>
        <w:ind w:left="5004" w:hanging="360"/>
      </w:pPr>
      <w:rPr>
        <w:rFonts w:ascii="Wingdings" w:hAnsi="Wingdings" w:hint="default"/>
      </w:rPr>
    </w:lvl>
    <w:lvl w:ilvl="6" w:tplc="04190001" w:tentative="1">
      <w:start w:val="1"/>
      <w:numFmt w:val="bullet"/>
      <w:lvlText w:val=""/>
      <w:lvlJc w:val="left"/>
      <w:pPr>
        <w:tabs>
          <w:tab w:val="num" w:pos="5724"/>
        </w:tabs>
        <w:ind w:left="5724" w:hanging="360"/>
      </w:pPr>
      <w:rPr>
        <w:rFonts w:ascii="Symbol" w:hAnsi="Symbol" w:hint="default"/>
      </w:rPr>
    </w:lvl>
    <w:lvl w:ilvl="7" w:tplc="04190003" w:tentative="1">
      <w:start w:val="1"/>
      <w:numFmt w:val="bullet"/>
      <w:lvlText w:val="o"/>
      <w:lvlJc w:val="left"/>
      <w:pPr>
        <w:tabs>
          <w:tab w:val="num" w:pos="6444"/>
        </w:tabs>
        <w:ind w:left="6444" w:hanging="360"/>
      </w:pPr>
      <w:rPr>
        <w:rFonts w:ascii="Courier New" w:hAnsi="Courier New" w:cs="Courier New" w:hint="default"/>
      </w:rPr>
    </w:lvl>
    <w:lvl w:ilvl="8" w:tplc="04190005" w:tentative="1">
      <w:start w:val="1"/>
      <w:numFmt w:val="bullet"/>
      <w:lvlText w:val=""/>
      <w:lvlJc w:val="left"/>
      <w:pPr>
        <w:tabs>
          <w:tab w:val="num" w:pos="7164"/>
        </w:tabs>
        <w:ind w:left="7164" w:hanging="360"/>
      </w:pPr>
      <w:rPr>
        <w:rFonts w:ascii="Wingdings" w:hAnsi="Wingdings" w:hint="default"/>
      </w:rPr>
    </w:lvl>
  </w:abstractNum>
  <w:abstractNum w:abstractNumId="21">
    <w:nsid w:val="74010A1C"/>
    <w:multiLevelType w:val="hybridMultilevel"/>
    <w:tmpl w:val="020A7486"/>
    <w:lvl w:ilvl="0" w:tplc="04190001">
      <w:start w:val="1"/>
      <w:numFmt w:val="bullet"/>
      <w:lvlText w:val=""/>
      <w:lvlJc w:val="left"/>
      <w:pPr>
        <w:tabs>
          <w:tab w:val="num" w:pos="1404"/>
        </w:tabs>
        <w:ind w:left="1404" w:hanging="360"/>
      </w:pPr>
      <w:rPr>
        <w:rFonts w:ascii="Symbol" w:hAnsi="Symbol" w:hint="default"/>
      </w:rPr>
    </w:lvl>
    <w:lvl w:ilvl="1" w:tplc="04190003" w:tentative="1">
      <w:start w:val="1"/>
      <w:numFmt w:val="bullet"/>
      <w:lvlText w:val="o"/>
      <w:lvlJc w:val="left"/>
      <w:pPr>
        <w:tabs>
          <w:tab w:val="num" w:pos="2124"/>
        </w:tabs>
        <w:ind w:left="2124" w:hanging="360"/>
      </w:pPr>
      <w:rPr>
        <w:rFonts w:ascii="Courier New" w:hAnsi="Courier New" w:cs="Courier New" w:hint="default"/>
      </w:rPr>
    </w:lvl>
    <w:lvl w:ilvl="2" w:tplc="04190005" w:tentative="1">
      <w:start w:val="1"/>
      <w:numFmt w:val="bullet"/>
      <w:lvlText w:val=""/>
      <w:lvlJc w:val="left"/>
      <w:pPr>
        <w:tabs>
          <w:tab w:val="num" w:pos="2844"/>
        </w:tabs>
        <w:ind w:left="2844" w:hanging="360"/>
      </w:pPr>
      <w:rPr>
        <w:rFonts w:ascii="Wingdings" w:hAnsi="Wingdings" w:hint="default"/>
      </w:rPr>
    </w:lvl>
    <w:lvl w:ilvl="3" w:tplc="04190001" w:tentative="1">
      <w:start w:val="1"/>
      <w:numFmt w:val="bullet"/>
      <w:lvlText w:val=""/>
      <w:lvlJc w:val="left"/>
      <w:pPr>
        <w:tabs>
          <w:tab w:val="num" w:pos="3564"/>
        </w:tabs>
        <w:ind w:left="3564" w:hanging="360"/>
      </w:pPr>
      <w:rPr>
        <w:rFonts w:ascii="Symbol" w:hAnsi="Symbol" w:hint="default"/>
      </w:rPr>
    </w:lvl>
    <w:lvl w:ilvl="4" w:tplc="04190003" w:tentative="1">
      <w:start w:val="1"/>
      <w:numFmt w:val="bullet"/>
      <w:lvlText w:val="o"/>
      <w:lvlJc w:val="left"/>
      <w:pPr>
        <w:tabs>
          <w:tab w:val="num" w:pos="4284"/>
        </w:tabs>
        <w:ind w:left="4284" w:hanging="360"/>
      </w:pPr>
      <w:rPr>
        <w:rFonts w:ascii="Courier New" w:hAnsi="Courier New" w:cs="Courier New" w:hint="default"/>
      </w:rPr>
    </w:lvl>
    <w:lvl w:ilvl="5" w:tplc="04190005" w:tentative="1">
      <w:start w:val="1"/>
      <w:numFmt w:val="bullet"/>
      <w:lvlText w:val=""/>
      <w:lvlJc w:val="left"/>
      <w:pPr>
        <w:tabs>
          <w:tab w:val="num" w:pos="5004"/>
        </w:tabs>
        <w:ind w:left="5004" w:hanging="360"/>
      </w:pPr>
      <w:rPr>
        <w:rFonts w:ascii="Wingdings" w:hAnsi="Wingdings" w:hint="default"/>
      </w:rPr>
    </w:lvl>
    <w:lvl w:ilvl="6" w:tplc="04190001" w:tentative="1">
      <w:start w:val="1"/>
      <w:numFmt w:val="bullet"/>
      <w:lvlText w:val=""/>
      <w:lvlJc w:val="left"/>
      <w:pPr>
        <w:tabs>
          <w:tab w:val="num" w:pos="5724"/>
        </w:tabs>
        <w:ind w:left="5724" w:hanging="360"/>
      </w:pPr>
      <w:rPr>
        <w:rFonts w:ascii="Symbol" w:hAnsi="Symbol" w:hint="default"/>
      </w:rPr>
    </w:lvl>
    <w:lvl w:ilvl="7" w:tplc="04190003" w:tentative="1">
      <w:start w:val="1"/>
      <w:numFmt w:val="bullet"/>
      <w:lvlText w:val="o"/>
      <w:lvlJc w:val="left"/>
      <w:pPr>
        <w:tabs>
          <w:tab w:val="num" w:pos="6444"/>
        </w:tabs>
        <w:ind w:left="6444" w:hanging="360"/>
      </w:pPr>
      <w:rPr>
        <w:rFonts w:ascii="Courier New" w:hAnsi="Courier New" w:cs="Courier New" w:hint="default"/>
      </w:rPr>
    </w:lvl>
    <w:lvl w:ilvl="8" w:tplc="04190005" w:tentative="1">
      <w:start w:val="1"/>
      <w:numFmt w:val="bullet"/>
      <w:lvlText w:val=""/>
      <w:lvlJc w:val="left"/>
      <w:pPr>
        <w:tabs>
          <w:tab w:val="num" w:pos="7164"/>
        </w:tabs>
        <w:ind w:left="7164" w:hanging="360"/>
      </w:pPr>
      <w:rPr>
        <w:rFonts w:ascii="Wingdings" w:hAnsi="Wingdings" w:hint="default"/>
      </w:rPr>
    </w:lvl>
  </w:abstractNum>
  <w:abstractNum w:abstractNumId="22">
    <w:nsid w:val="79C258A5"/>
    <w:multiLevelType w:val="hybridMultilevel"/>
    <w:tmpl w:val="1520D72C"/>
    <w:lvl w:ilvl="0" w:tplc="D87EFDF4">
      <w:start w:val="1"/>
      <w:numFmt w:val="decimal"/>
      <w:lvlText w:val="%1."/>
      <w:lvlJc w:val="left"/>
      <w:pPr>
        <w:tabs>
          <w:tab w:val="num" w:pos="1044"/>
        </w:tabs>
        <w:ind w:left="1044" w:hanging="360"/>
      </w:pPr>
      <w:rPr>
        <w:rFonts w:hint="default"/>
      </w:rPr>
    </w:lvl>
    <w:lvl w:ilvl="1" w:tplc="04190019" w:tentative="1">
      <w:start w:val="1"/>
      <w:numFmt w:val="lowerLetter"/>
      <w:lvlText w:val="%2."/>
      <w:lvlJc w:val="left"/>
      <w:pPr>
        <w:tabs>
          <w:tab w:val="num" w:pos="1764"/>
        </w:tabs>
        <w:ind w:left="1764" w:hanging="360"/>
      </w:pPr>
    </w:lvl>
    <w:lvl w:ilvl="2" w:tplc="0419001B" w:tentative="1">
      <w:start w:val="1"/>
      <w:numFmt w:val="lowerRoman"/>
      <w:lvlText w:val="%3."/>
      <w:lvlJc w:val="right"/>
      <w:pPr>
        <w:tabs>
          <w:tab w:val="num" w:pos="2484"/>
        </w:tabs>
        <w:ind w:left="2484" w:hanging="180"/>
      </w:pPr>
    </w:lvl>
    <w:lvl w:ilvl="3" w:tplc="0419000F" w:tentative="1">
      <w:start w:val="1"/>
      <w:numFmt w:val="decimal"/>
      <w:lvlText w:val="%4."/>
      <w:lvlJc w:val="left"/>
      <w:pPr>
        <w:tabs>
          <w:tab w:val="num" w:pos="3204"/>
        </w:tabs>
        <w:ind w:left="3204" w:hanging="360"/>
      </w:pPr>
    </w:lvl>
    <w:lvl w:ilvl="4" w:tplc="04190019" w:tentative="1">
      <w:start w:val="1"/>
      <w:numFmt w:val="lowerLetter"/>
      <w:lvlText w:val="%5."/>
      <w:lvlJc w:val="left"/>
      <w:pPr>
        <w:tabs>
          <w:tab w:val="num" w:pos="3924"/>
        </w:tabs>
        <w:ind w:left="3924" w:hanging="360"/>
      </w:pPr>
    </w:lvl>
    <w:lvl w:ilvl="5" w:tplc="0419001B" w:tentative="1">
      <w:start w:val="1"/>
      <w:numFmt w:val="lowerRoman"/>
      <w:lvlText w:val="%6."/>
      <w:lvlJc w:val="right"/>
      <w:pPr>
        <w:tabs>
          <w:tab w:val="num" w:pos="4644"/>
        </w:tabs>
        <w:ind w:left="4644" w:hanging="180"/>
      </w:pPr>
    </w:lvl>
    <w:lvl w:ilvl="6" w:tplc="0419000F" w:tentative="1">
      <w:start w:val="1"/>
      <w:numFmt w:val="decimal"/>
      <w:lvlText w:val="%7."/>
      <w:lvlJc w:val="left"/>
      <w:pPr>
        <w:tabs>
          <w:tab w:val="num" w:pos="5364"/>
        </w:tabs>
        <w:ind w:left="5364" w:hanging="360"/>
      </w:pPr>
    </w:lvl>
    <w:lvl w:ilvl="7" w:tplc="04190019" w:tentative="1">
      <w:start w:val="1"/>
      <w:numFmt w:val="lowerLetter"/>
      <w:lvlText w:val="%8."/>
      <w:lvlJc w:val="left"/>
      <w:pPr>
        <w:tabs>
          <w:tab w:val="num" w:pos="6084"/>
        </w:tabs>
        <w:ind w:left="6084" w:hanging="360"/>
      </w:pPr>
    </w:lvl>
    <w:lvl w:ilvl="8" w:tplc="0419001B" w:tentative="1">
      <w:start w:val="1"/>
      <w:numFmt w:val="lowerRoman"/>
      <w:lvlText w:val="%9."/>
      <w:lvlJc w:val="right"/>
      <w:pPr>
        <w:tabs>
          <w:tab w:val="num" w:pos="6804"/>
        </w:tabs>
        <w:ind w:left="6804" w:hanging="180"/>
      </w:pPr>
    </w:lvl>
  </w:abstractNum>
  <w:num w:numId="1">
    <w:abstractNumId w:val="8"/>
  </w:num>
  <w:num w:numId="2">
    <w:abstractNumId w:val="21"/>
  </w:num>
  <w:num w:numId="3">
    <w:abstractNumId w:val="13"/>
  </w:num>
  <w:num w:numId="4">
    <w:abstractNumId w:val="1"/>
  </w:num>
  <w:num w:numId="5">
    <w:abstractNumId w:val="2"/>
  </w:num>
  <w:num w:numId="6">
    <w:abstractNumId w:val="9"/>
  </w:num>
  <w:num w:numId="7">
    <w:abstractNumId w:val="18"/>
  </w:num>
  <w:num w:numId="8">
    <w:abstractNumId w:val="16"/>
  </w:num>
  <w:num w:numId="9">
    <w:abstractNumId w:val="19"/>
  </w:num>
  <w:num w:numId="10">
    <w:abstractNumId w:val="14"/>
  </w:num>
  <w:num w:numId="11">
    <w:abstractNumId w:val="12"/>
  </w:num>
  <w:num w:numId="12">
    <w:abstractNumId w:val="4"/>
  </w:num>
  <w:num w:numId="13">
    <w:abstractNumId w:val="20"/>
  </w:num>
  <w:num w:numId="14">
    <w:abstractNumId w:val="0"/>
  </w:num>
  <w:num w:numId="15">
    <w:abstractNumId w:val="5"/>
  </w:num>
  <w:num w:numId="16">
    <w:abstractNumId w:val="7"/>
  </w:num>
  <w:num w:numId="17">
    <w:abstractNumId w:val="17"/>
  </w:num>
  <w:num w:numId="18">
    <w:abstractNumId w:val="10"/>
  </w:num>
  <w:num w:numId="19">
    <w:abstractNumId w:val="11"/>
  </w:num>
  <w:num w:numId="20">
    <w:abstractNumId w:val="6"/>
  </w:num>
  <w:num w:numId="21">
    <w:abstractNumId w:val="3"/>
  </w:num>
  <w:num w:numId="22">
    <w:abstractNumId w:val="22"/>
  </w:num>
  <w:num w:numId="2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9"/>
  <w:drawingGridHorizontalSpacing w:val="57"/>
  <w:displayVertic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B11BB"/>
    <w:rsid w:val="000059EE"/>
    <w:rsid w:val="000071F7"/>
    <w:rsid w:val="00013C30"/>
    <w:rsid w:val="00020AAF"/>
    <w:rsid w:val="000346FF"/>
    <w:rsid w:val="00042DA7"/>
    <w:rsid w:val="0005737F"/>
    <w:rsid w:val="0007079D"/>
    <w:rsid w:val="000721AE"/>
    <w:rsid w:val="00077D90"/>
    <w:rsid w:val="00095B0D"/>
    <w:rsid w:val="000A14B6"/>
    <w:rsid w:val="000A1DAE"/>
    <w:rsid w:val="000A4C12"/>
    <w:rsid w:val="000A5F62"/>
    <w:rsid w:val="000C22C5"/>
    <w:rsid w:val="000D0389"/>
    <w:rsid w:val="000D04B5"/>
    <w:rsid w:val="000F683E"/>
    <w:rsid w:val="000F7233"/>
    <w:rsid w:val="001214BD"/>
    <w:rsid w:val="001226EC"/>
    <w:rsid w:val="00125481"/>
    <w:rsid w:val="001379C5"/>
    <w:rsid w:val="00137A4B"/>
    <w:rsid w:val="00141A63"/>
    <w:rsid w:val="00146855"/>
    <w:rsid w:val="001545FA"/>
    <w:rsid w:val="00166FFA"/>
    <w:rsid w:val="0017104A"/>
    <w:rsid w:val="00180A35"/>
    <w:rsid w:val="001B35EF"/>
    <w:rsid w:val="001B5374"/>
    <w:rsid w:val="001B568D"/>
    <w:rsid w:val="001D5C20"/>
    <w:rsid w:val="001E27E5"/>
    <w:rsid w:val="001F2511"/>
    <w:rsid w:val="001F607B"/>
    <w:rsid w:val="00200394"/>
    <w:rsid w:val="00211591"/>
    <w:rsid w:val="002229B7"/>
    <w:rsid w:val="0022598D"/>
    <w:rsid w:val="0023561B"/>
    <w:rsid w:val="002463DE"/>
    <w:rsid w:val="00253E0F"/>
    <w:rsid w:val="002540CA"/>
    <w:rsid w:val="002724BF"/>
    <w:rsid w:val="00274F9F"/>
    <w:rsid w:val="00282D4C"/>
    <w:rsid w:val="0029015A"/>
    <w:rsid w:val="00291B72"/>
    <w:rsid w:val="002940FF"/>
    <w:rsid w:val="002A4458"/>
    <w:rsid w:val="002A53EB"/>
    <w:rsid w:val="002B0FA5"/>
    <w:rsid w:val="002B11BB"/>
    <w:rsid w:val="002C70DA"/>
    <w:rsid w:val="002D2932"/>
    <w:rsid w:val="002F0E90"/>
    <w:rsid w:val="002F1428"/>
    <w:rsid w:val="002F4CD8"/>
    <w:rsid w:val="003125DB"/>
    <w:rsid w:val="00322559"/>
    <w:rsid w:val="0032599A"/>
    <w:rsid w:val="00341B8C"/>
    <w:rsid w:val="003506FE"/>
    <w:rsid w:val="00354BA2"/>
    <w:rsid w:val="0035674D"/>
    <w:rsid w:val="00360439"/>
    <w:rsid w:val="00367106"/>
    <w:rsid w:val="00373AAB"/>
    <w:rsid w:val="00391C2E"/>
    <w:rsid w:val="00392252"/>
    <w:rsid w:val="00396950"/>
    <w:rsid w:val="003B0387"/>
    <w:rsid w:val="003B7F06"/>
    <w:rsid w:val="003C044A"/>
    <w:rsid w:val="003D4210"/>
    <w:rsid w:val="003E11ED"/>
    <w:rsid w:val="003E1531"/>
    <w:rsid w:val="003F60ED"/>
    <w:rsid w:val="003F7D91"/>
    <w:rsid w:val="00431B05"/>
    <w:rsid w:val="004327FE"/>
    <w:rsid w:val="00436905"/>
    <w:rsid w:val="00440A77"/>
    <w:rsid w:val="00445426"/>
    <w:rsid w:val="00453776"/>
    <w:rsid w:val="004603DB"/>
    <w:rsid w:val="004649A3"/>
    <w:rsid w:val="0047587B"/>
    <w:rsid w:val="00476220"/>
    <w:rsid w:val="00477A4C"/>
    <w:rsid w:val="00494601"/>
    <w:rsid w:val="004973AB"/>
    <w:rsid w:val="004A20B5"/>
    <w:rsid w:val="004A5300"/>
    <w:rsid w:val="004A562B"/>
    <w:rsid w:val="004A6623"/>
    <w:rsid w:val="004B3CB5"/>
    <w:rsid w:val="004C2E26"/>
    <w:rsid w:val="004D3A69"/>
    <w:rsid w:val="004E269E"/>
    <w:rsid w:val="004F0919"/>
    <w:rsid w:val="00507330"/>
    <w:rsid w:val="00527C69"/>
    <w:rsid w:val="0053559A"/>
    <w:rsid w:val="00552853"/>
    <w:rsid w:val="0055660B"/>
    <w:rsid w:val="005626D1"/>
    <w:rsid w:val="00564A21"/>
    <w:rsid w:val="00565A5E"/>
    <w:rsid w:val="00565A85"/>
    <w:rsid w:val="0056756E"/>
    <w:rsid w:val="00571868"/>
    <w:rsid w:val="0057683C"/>
    <w:rsid w:val="00586AC4"/>
    <w:rsid w:val="00592D9A"/>
    <w:rsid w:val="005976D4"/>
    <w:rsid w:val="005977EF"/>
    <w:rsid w:val="005A31CE"/>
    <w:rsid w:val="005B5B2A"/>
    <w:rsid w:val="005C65CD"/>
    <w:rsid w:val="005C789E"/>
    <w:rsid w:val="005D1DF4"/>
    <w:rsid w:val="005E5EB7"/>
    <w:rsid w:val="005E7D81"/>
    <w:rsid w:val="00602D6B"/>
    <w:rsid w:val="006077DF"/>
    <w:rsid w:val="00624B8F"/>
    <w:rsid w:val="00627769"/>
    <w:rsid w:val="00640938"/>
    <w:rsid w:val="00654BD8"/>
    <w:rsid w:val="006707D9"/>
    <w:rsid w:val="00683545"/>
    <w:rsid w:val="00690A3C"/>
    <w:rsid w:val="006A41DA"/>
    <w:rsid w:val="006B5EBB"/>
    <w:rsid w:val="006B70C9"/>
    <w:rsid w:val="006D5998"/>
    <w:rsid w:val="006E4CB0"/>
    <w:rsid w:val="006F2B97"/>
    <w:rsid w:val="00721B21"/>
    <w:rsid w:val="00732270"/>
    <w:rsid w:val="00732294"/>
    <w:rsid w:val="00741335"/>
    <w:rsid w:val="00742785"/>
    <w:rsid w:val="00747D3A"/>
    <w:rsid w:val="00757038"/>
    <w:rsid w:val="0076599C"/>
    <w:rsid w:val="00781215"/>
    <w:rsid w:val="007B430C"/>
    <w:rsid w:val="007B4659"/>
    <w:rsid w:val="007C6439"/>
    <w:rsid w:val="007F3F45"/>
    <w:rsid w:val="00820692"/>
    <w:rsid w:val="00835F5E"/>
    <w:rsid w:val="00856969"/>
    <w:rsid w:val="008616FC"/>
    <w:rsid w:val="00866F70"/>
    <w:rsid w:val="00870548"/>
    <w:rsid w:val="008A6DD6"/>
    <w:rsid w:val="008C1613"/>
    <w:rsid w:val="008E26EA"/>
    <w:rsid w:val="008F42B8"/>
    <w:rsid w:val="008F4530"/>
    <w:rsid w:val="008F704C"/>
    <w:rsid w:val="009135EE"/>
    <w:rsid w:val="00946943"/>
    <w:rsid w:val="00972ACB"/>
    <w:rsid w:val="00984C95"/>
    <w:rsid w:val="009864DD"/>
    <w:rsid w:val="00987702"/>
    <w:rsid w:val="0099709F"/>
    <w:rsid w:val="009A7210"/>
    <w:rsid w:val="009C48EF"/>
    <w:rsid w:val="009C5BD5"/>
    <w:rsid w:val="009D15B1"/>
    <w:rsid w:val="009D3907"/>
    <w:rsid w:val="009D48FA"/>
    <w:rsid w:val="009D62F3"/>
    <w:rsid w:val="009E3F83"/>
    <w:rsid w:val="009E7229"/>
    <w:rsid w:val="009F0AB1"/>
    <w:rsid w:val="00A024DA"/>
    <w:rsid w:val="00A148DA"/>
    <w:rsid w:val="00A2365B"/>
    <w:rsid w:val="00A37BBB"/>
    <w:rsid w:val="00A44007"/>
    <w:rsid w:val="00A51053"/>
    <w:rsid w:val="00A705BE"/>
    <w:rsid w:val="00A81F65"/>
    <w:rsid w:val="00A82B78"/>
    <w:rsid w:val="00A8368C"/>
    <w:rsid w:val="00A87839"/>
    <w:rsid w:val="00A90007"/>
    <w:rsid w:val="00A90B50"/>
    <w:rsid w:val="00AA5163"/>
    <w:rsid w:val="00AA5FDA"/>
    <w:rsid w:val="00AB3C0F"/>
    <w:rsid w:val="00AC1ADA"/>
    <w:rsid w:val="00B02DCB"/>
    <w:rsid w:val="00B1057F"/>
    <w:rsid w:val="00B13C56"/>
    <w:rsid w:val="00B26FC0"/>
    <w:rsid w:val="00B2765A"/>
    <w:rsid w:val="00B348C3"/>
    <w:rsid w:val="00B405BB"/>
    <w:rsid w:val="00B40BC7"/>
    <w:rsid w:val="00B71E54"/>
    <w:rsid w:val="00B816E7"/>
    <w:rsid w:val="00B96DAB"/>
    <w:rsid w:val="00BA4E70"/>
    <w:rsid w:val="00BA5579"/>
    <w:rsid w:val="00BB2355"/>
    <w:rsid w:val="00BC69C6"/>
    <w:rsid w:val="00BC71A1"/>
    <w:rsid w:val="00BF603A"/>
    <w:rsid w:val="00BF7C8C"/>
    <w:rsid w:val="00C06B85"/>
    <w:rsid w:val="00C13993"/>
    <w:rsid w:val="00C147F8"/>
    <w:rsid w:val="00C1546C"/>
    <w:rsid w:val="00C172BB"/>
    <w:rsid w:val="00C2302A"/>
    <w:rsid w:val="00C36754"/>
    <w:rsid w:val="00C44C6B"/>
    <w:rsid w:val="00C73FA1"/>
    <w:rsid w:val="00C80195"/>
    <w:rsid w:val="00C86976"/>
    <w:rsid w:val="00C96215"/>
    <w:rsid w:val="00CB2317"/>
    <w:rsid w:val="00CB4B3F"/>
    <w:rsid w:val="00CD1D6D"/>
    <w:rsid w:val="00CD4FF6"/>
    <w:rsid w:val="00CE4349"/>
    <w:rsid w:val="00CF5924"/>
    <w:rsid w:val="00D06C73"/>
    <w:rsid w:val="00D15C55"/>
    <w:rsid w:val="00D2014B"/>
    <w:rsid w:val="00D26D27"/>
    <w:rsid w:val="00D35F56"/>
    <w:rsid w:val="00D419A7"/>
    <w:rsid w:val="00D6634A"/>
    <w:rsid w:val="00D84578"/>
    <w:rsid w:val="00D94738"/>
    <w:rsid w:val="00DA043A"/>
    <w:rsid w:val="00DA331D"/>
    <w:rsid w:val="00DA6CA4"/>
    <w:rsid w:val="00DA77AE"/>
    <w:rsid w:val="00DB05B0"/>
    <w:rsid w:val="00DB39C2"/>
    <w:rsid w:val="00DB3BD7"/>
    <w:rsid w:val="00DB66EF"/>
    <w:rsid w:val="00DC36DD"/>
    <w:rsid w:val="00DD7347"/>
    <w:rsid w:val="00DD772B"/>
    <w:rsid w:val="00DE17EF"/>
    <w:rsid w:val="00DE5CF7"/>
    <w:rsid w:val="00DF057D"/>
    <w:rsid w:val="00DF0B8E"/>
    <w:rsid w:val="00DF65D1"/>
    <w:rsid w:val="00E0451C"/>
    <w:rsid w:val="00E04A8E"/>
    <w:rsid w:val="00E16681"/>
    <w:rsid w:val="00E35AFB"/>
    <w:rsid w:val="00E445FE"/>
    <w:rsid w:val="00E44F8B"/>
    <w:rsid w:val="00E54F4C"/>
    <w:rsid w:val="00E572FE"/>
    <w:rsid w:val="00E61FFB"/>
    <w:rsid w:val="00E65615"/>
    <w:rsid w:val="00E65B27"/>
    <w:rsid w:val="00E67D44"/>
    <w:rsid w:val="00E67F40"/>
    <w:rsid w:val="00EA0386"/>
    <w:rsid w:val="00EC578A"/>
    <w:rsid w:val="00ED5424"/>
    <w:rsid w:val="00EF68A6"/>
    <w:rsid w:val="00EF691A"/>
    <w:rsid w:val="00F05053"/>
    <w:rsid w:val="00F177F3"/>
    <w:rsid w:val="00F22017"/>
    <w:rsid w:val="00F23668"/>
    <w:rsid w:val="00F56BEC"/>
    <w:rsid w:val="00F5740C"/>
    <w:rsid w:val="00F60F2A"/>
    <w:rsid w:val="00F619B9"/>
    <w:rsid w:val="00F95969"/>
    <w:rsid w:val="00FB498F"/>
    <w:rsid w:val="00FC5DC1"/>
    <w:rsid w:val="00FD2BFC"/>
    <w:rsid w:val="00FF16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86"/>
    <o:shapelayout v:ext="edit">
      <o:idmap v:ext="edit" data="1"/>
    </o:shapelayout>
  </w:shapeDefaults>
  <w:decimalSymbol w:val=","/>
  <w:listSeparator w:val=";"/>
  <w15:chartTrackingRefBased/>
  <w15:docId w15:val="{C6F1C177-8F2C-40E9-BF0F-C3C7823D79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rsid w:val="003B7F06"/>
    <w:pPr>
      <w:keepNext/>
      <w:spacing w:before="240" w:after="60"/>
      <w:outlineLvl w:val="0"/>
    </w:pPr>
    <w:rPr>
      <w:rFonts w:ascii="Arial" w:hAnsi="Arial" w:cs="Arial"/>
      <w:b/>
      <w:bCs/>
      <w:kern w:val="32"/>
      <w:sz w:val="32"/>
      <w:szCs w:val="32"/>
    </w:rPr>
  </w:style>
  <w:style w:type="paragraph" w:styleId="20">
    <w:name w:val="heading 2"/>
    <w:basedOn w:val="a"/>
    <w:next w:val="a"/>
    <w:qFormat/>
    <w:rsid w:val="003B7F06"/>
    <w:pPr>
      <w:keepNext/>
      <w:spacing w:before="240" w:after="60"/>
      <w:outlineLvl w:val="1"/>
    </w:pPr>
    <w:rPr>
      <w:rFonts w:ascii="Arial" w:hAnsi="Arial" w:cs="Arial"/>
      <w:b/>
      <w:bCs/>
      <w:i/>
      <w:iCs/>
      <w:sz w:val="28"/>
      <w:szCs w:val="28"/>
    </w:rPr>
  </w:style>
  <w:style w:type="paragraph" w:styleId="3">
    <w:name w:val="heading 3"/>
    <w:basedOn w:val="a"/>
    <w:next w:val="a"/>
    <w:qFormat/>
    <w:rsid w:val="003B7F06"/>
    <w:pPr>
      <w:keepNext/>
      <w:spacing w:before="240" w:after="60"/>
      <w:outlineLvl w:val="2"/>
    </w:pPr>
    <w:rPr>
      <w:rFonts w:ascii="Arial" w:hAnsi="Arial" w:cs="Arial"/>
      <w:b/>
      <w:bCs/>
      <w:sz w:val="26"/>
      <w:szCs w:val="26"/>
    </w:rPr>
  </w:style>
  <w:style w:type="paragraph" w:styleId="4">
    <w:name w:val="heading 4"/>
    <w:basedOn w:val="a"/>
    <w:next w:val="a"/>
    <w:qFormat/>
    <w:rsid w:val="003B7F06"/>
    <w:pPr>
      <w:keepNext/>
      <w:spacing w:before="240" w:after="60"/>
      <w:outlineLvl w:val="3"/>
    </w:pPr>
    <w:rPr>
      <w:b/>
      <w:bCs/>
      <w:sz w:val="28"/>
      <w:szCs w:val="28"/>
    </w:rPr>
  </w:style>
  <w:style w:type="paragraph" w:styleId="5">
    <w:name w:val="heading 5"/>
    <w:basedOn w:val="a"/>
    <w:next w:val="a"/>
    <w:qFormat/>
    <w:rsid w:val="003B7F06"/>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6B5EB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List 2"/>
    <w:basedOn w:val="a"/>
    <w:rsid w:val="003B7F06"/>
    <w:pPr>
      <w:ind w:left="566" w:hanging="283"/>
    </w:pPr>
  </w:style>
  <w:style w:type="paragraph" w:styleId="2">
    <w:name w:val="List Bullet 2"/>
    <w:basedOn w:val="a"/>
    <w:autoRedefine/>
    <w:rsid w:val="003B7F06"/>
    <w:pPr>
      <w:numPr>
        <w:numId w:val="14"/>
      </w:numPr>
    </w:pPr>
  </w:style>
  <w:style w:type="paragraph" w:styleId="22">
    <w:name w:val="List Continue 2"/>
    <w:basedOn w:val="a"/>
    <w:rsid w:val="003B7F06"/>
    <w:pPr>
      <w:spacing w:after="120"/>
      <w:ind w:left="566"/>
    </w:pPr>
  </w:style>
  <w:style w:type="paragraph" w:styleId="a4">
    <w:name w:val="Body Text"/>
    <w:basedOn w:val="a"/>
    <w:rsid w:val="003B7F06"/>
    <w:pPr>
      <w:spacing w:after="120"/>
    </w:pPr>
  </w:style>
  <w:style w:type="paragraph" w:styleId="a5">
    <w:name w:val="Body Text Indent"/>
    <w:basedOn w:val="a"/>
    <w:rsid w:val="003B7F06"/>
    <w:pPr>
      <w:spacing w:after="120"/>
      <w:ind w:left="283"/>
    </w:pPr>
  </w:style>
  <w:style w:type="paragraph" w:styleId="a6">
    <w:name w:val="footer"/>
    <w:basedOn w:val="a"/>
    <w:rsid w:val="006A41DA"/>
    <w:pPr>
      <w:tabs>
        <w:tab w:val="center" w:pos="4677"/>
        <w:tab w:val="right" w:pos="9355"/>
      </w:tabs>
    </w:pPr>
  </w:style>
  <w:style w:type="character" w:styleId="a7">
    <w:name w:val="page number"/>
    <w:basedOn w:val="a0"/>
    <w:rsid w:val="006A41DA"/>
  </w:style>
  <w:style w:type="paragraph" w:styleId="a8">
    <w:name w:val="header"/>
    <w:basedOn w:val="a"/>
    <w:rsid w:val="00EC578A"/>
    <w:pPr>
      <w:tabs>
        <w:tab w:val="center" w:pos="4677"/>
        <w:tab w:val="right" w:pos="9355"/>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55.wmf"/><Relationship Id="rId21" Type="http://schemas.openxmlformats.org/officeDocument/2006/relationships/image" Target="media/image7.wmf"/><Relationship Id="rId42" Type="http://schemas.openxmlformats.org/officeDocument/2006/relationships/oleObject" Target="embeddings/oleObject17.bin"/><Relationship Id="rId63" Type="http://schemas.openxmlformats.org/officeDocument/2006/relationships/image" Target="media/image28.wmf"/><Relationship Id="rId84" Type="http://schemas.openxmlformats.org/officeDocument/2006/relationships/oleObject" Target="embeddings/oleObject38.bin"/><Relationship Id="rId138" Type="http://schemas.openxmlformats.org/officeDocument/2006/relationships/oleObject" Target="embeddings/oleObject65.bin"/><Relationship Id="rId107" Type="http://schemas.openxmlformats.org/officeDocument/2006/relationships/image" Target="media/image50.wmf"/><Relationship Id="rId11" Type="http://schemas.openxmlformats.org/officeDocument/2006/relationships/image" Target="media/image2.wmf"/><Relationship Id="rId32" Type="http://schemas.openxmlformats.org/officeDocument/2006/relationships/oleObject" Target="embeddings/oleObject12.bin"/><Relationship Id="rId37" Type="http://schemas.openxmlformats.org/officeDocument/2006/relationships/image" Target="media/image15.wmf"/><Relationship Id="rId53" Type="http://schemas.openxmlformats.org/officeDocument/2006/relationships/image" Target="media/image23.wmf"/><Relationship Id="rId58" Type="http://schemas.openxmlformats.org/officeDocument/2006/relationships/oleObject" Target="embeddings/oleObject25.bin"/><Relationship Id="rId74" Type="http://schemas.openxmlformats.org/officeDocument/2006/relationships/oleObject" Target="embeddings/oleObject33.bin"/><Relationship Id="rId79" Type="http://schemas.openxmlformats.org/officeDocument/2006/relationships/image" Target="media/image36.wmf"/><Relationship Id="rId102" Type="http://schemas.openxmlformats.org/officeDocument/2006/relationships/oleObject" Target="embeddings/oleObject47.bin"/><Relationship Id="rId123" Type="http://schemas.openxmlformats.org/officeDocument/2006/relationships/image" Target="media/image58.wmf"/><Relationship Id="rId128" Type="http://schemas.openxmlformats.org/officeDocument/2006/relationships/oleObject" Target="embeddings/oleObject60.bin"/><Relationship Id="rId144" Type="http://schemas.openxmlformats.org/officeDocument/2006/relationships/theme" Target="theme/theme1.xml"/><Relationship Id="rId5" Type="http://schemas.openxmlformats.org/officeDocument/2006/relationships/footnotes" Target="footnotes.xml"/><Relationship Id="rId90" Type="http://schemas.openxmlformats.org/officeDocument/2006/relationships/oleObject" Target="embeddings/oleObject41.bin"/><Relationship Id="rId95" Type="http://schemas.openxmlformats.org/officeDocument/2006/relationships/image" Target="media/image44.wmf"/><Relationship Id="rId22" Type="http://schemas.openxmlformats.org/officeDocument/2006/relationships/oleObject" Target="embeddings/oleObject7.bin"/><Relationship Id="rId27" Type="http://schemas.openxmlformats.org/officeDocument/2006/relationships/image" Target="media/image10.wmf"/><Relationship Id="rId43" Type="http://schemas.openxmlformats.org/officeDocument/2006/relationships/image" Target="media/image18.wmf"/><Relationship Id="rId48" Type="http://schemas.openxmlformats.org/officeDocument/2006/relationships/oleObject" Target="embeddings/oleObject20.bin"/><Relationship Id="rId64" Type="http://schemas.openxmlformats.org/officeDocument/2006/relationships/oleObject" Target="embeddings/oleObject28.bin"/><Relationship Id="rId69" Type="http://schemas.openxmlformats.org/officeDocument/2006/relationships/image" Target="media/image31.wmf"/><Relationship Id="rId113" Type="http://schemas.openxmlformats.org/officeDocument/2006/relationships/image" Target="media/image53.wmf"/><Relationship Id="rId118" Type="http://schemas.openxmlformats.org/officeDocument/2006/relationships/oleObject" Target="embeddings/oleObject55.bin"/><Relationship Id="rId134" Type="http://schemas.openxmlformats.org/officeDocument/2006/relationships/oleObject" Target="embeddings/oleObject63.bin"/><Relationship Id="rId139" Type="http://schemas.openxmlformats.org/officeDocument/2006/relationships/image" Target="media/image66.wmf"/><Relationship Id="rId80" Type="http://schemas.openxmlformats.org/officeDocument/2006/relationships/oleObject" Target="embeddings/oleObject36.bin"/><Relationship Id="rId85" Type="http://schemas.openxmlformats.org/officeDocument/2006/relationships/image" Target="media/image39.wmf"/><Relationship Id="rId12" Type="http://schemas.openxmlformats.org/officeDocument/2006/relationships/oleObject" Target="embeddings/oleObject2.bin"/><Relationship Id="rId17" Type="http://schemas.openxmlformats.org/officeDocument/2006/relationships/image" Target="media/image5.wmf"/><Relationship Id="rId33" Type="http://schemas.openxmlformats.org/officeDocument/2006/relationships/image" Target="media/image13.wmf"/><Relationship Id="rId38" Type="http://schemas.openxmlformats.org/officeDocument/2006/relationships/oleObject" Target="embeddings/oleObject15.bin"/><Relationship Id="rId59" Type="http://schemas.openxmlformats.org/officeDocument/2006/relationships/image" Target="media/image26.wmf"/><Relationship Id="rId103" Type="http://schemas.openxmlformats.org/officeDocument/2006/relationships/image" Target="media/image48.wmf"/><Relationship Id="rId108" Type="http://schemas.openxmlformats.org/officeDocument/2006/relationships/oleObject" Target="embeddings/oleObject50.bin"/><Relationship Id="rId124" Type="http://schemas.openxmlformats.org/officeDocument/2006/relationships/oleObject" Target="embeddings/oleObject58.bin"/><Relationship Id="rId129" Type="http://schemas.openxmlformats.org/officeDocument/2006/relationships/image" Target="media/image61.wmf"/><Relationship Id="rId54" Type="http://schemas.openxmlformats.org/officeDocument/2006/relationships/oleObject" Target="embeddings/oleObject23.bin"/><Relationship Id="rId70" Type="http://schemas.openxmlformats.org/officeDocument/2006/relationships/oleObject" Target="embeddings/oleObject31.bin"/><Relationship Id="rId75" Type="http://schemas.openxmlformats.org/officeDocument/2006/relationships/image" Target="media/image34.wmf"/><Relationship Id="rId91" Type="http://schemas.openxmlformats.org/officeDocument/2006/relationships/image" Target="media/image42.wmf"/><Relationship Id="rId96" Type="http://schemas.openxmlformats.org/officeDocument/2006/relationships/oleObject" Target="embeddings/oleObject44.bin"/><Relationship Id="rId140" Type="http://schemas.openxmlformats.org/officeDocument/2006/relationships/oleObject" Target="embeddings/oleObject66.bin"/><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8.wmf"/><Relationship Id="rId28" Type="http://schemas.openxmlformats.org/officeDocument/2006/relationships/oleObject" Target="embeddings/oleObject10.bin"/><Relationship Id="rId49" Type="http://schemas.openxmlformats.org/officeDocument/2006/relationships/image" Target="media/image21.wmf"/><Relationship Id="rId114" Type="http://schemas.openxmlformats.org/officeDocument/2006/relationships/oleObject" Target="embeddings/oleObject53.bin"/><Relationship Id="rId119" Type="http://schemas.openxmlformats.org/officeDocument/2006/relationships/image" Target="media/image56.wmf"/><Relationship Id="rId44" Type="http://schemas.openxmlformats.org/officeDocument/2006/relationships/oleObject" Target="embeddings/oleObject18.bin"/><Relationship Id="rId60" Type="http://schemas.openxmlformats.org/officeDocument/2006/relationships/oleObject" Target="embeddings/oleObject26.bin"/><Relationship Id="rId65" Type="http://schemas.openxmlformats.org/officeDocument/2006/relationships/image" Target="media/image29.wmf"/><Relationship Id="rId81" Type="http://schemas.openxmlformats.org/officeDocument/2006/relationships/image" Target="media/image37.wmf"/><Relationship Id="rId86" Type="http://schemas.openxmlformats.org/officeDocument/2006/relationships/oleObject" Target="embeddings/oleObject39.bin"/><Relationship Id="rId130" Type="http://schemas.openxmlformats.org/officeDocument/2006/relationships/oleObject" Target="embeddings/oleObject61.bin"/><Relationship Id="rId135" Type="http://schemas.openxmlformats.org/officeDocument/2006/relationships/image" Target="media/image64.wmf"/><Relationship Id="rId13" Type="http://schemas.openxmlformats.org/officeDocument/2006/relationships/image" Target="media/image3.wmf"/><Relationship Id="rId18" Type="http://schemas.openxmlformats.org/officeDocument/2006/relationships/oleObject" Target="embeddings/oleObject5.bin"/><Relationship Id="rId39" Type="http://schemas.openxmlformats.org/officeDocument/2006/relationships/image" Target="media/image16.wmf"/><Relationship Id="rId109" Type="http://schemas.openxmlformats.org/officeDocument/2006/relationships/image" Target="media/image51.wmf"/><Relationship Id="rId34" Type="http://schemas.openxmlformats.org/officeDocument/2006/relationships/oleObject" Target="embeddings/oleObject13.bin"/><Relationship Id="rId50" Type="http://schemas.openxmlformats.org/officeDocument/2006/relationships/oleObject" Target="embeddings/oleObject21.bin"/><Relationship Id="rId55" Type="http://schemas.openxmlformats.org/officeDocument/2006/relationships/image" Target="media/image24.wmf"/><Relationship Id="rId76" Type="http://schemas.openxmlformats.org/officeDocument/2006/relationships/oleObject" Target="embeddings/oleObject34.bin"/><Relationship Id="rId97" Type="http://schemas.openxmlformats.org/officeDocument/2006/relationships/image" Target="media/image45.wmf"/><Relationship Id="rId104" Type="http://schemas.openxmlformats.org/officeDocument/2006/relationships/oleObject" Target="embeddings/oleObject48.bin"/><Relationship Id="rId120" Type="http://schemas.openxmlformats.org/officeDocument/2006/relationships/oleObject" Target="embeddings/oleObject56.bin"/><Relationship Id="rId125" Type="http://schemas.openxmlformats.org/officeDocument/2006/relationships/image" Target="media/image59.wmf"/><Relationship Id="rId141" Type="http://schemas.openxmlformats.org/officeDocument/2006/relationships/image" Target="media/image67.wmf"/><Relationship Id="rId7" Type="http://schemas.openxmlformats.org/officeDocument/2006/relationships/footer" Target="footer1.xml"/><Relationship Id="rId71" Type="http://schemas.openxmlformats.org/officeDocument/2006/relationships/image" Target="media/image32.wmf"/><Relationship Id="rId92" Type="http://schemas.openxmlformats.org/officeDocument/2006/relationships/oleObject" Target="embeddings/oleObject42.bin"/><Relationship Id="rId2" Type="http://schemas.openxmlformats.org/officeDocument/2006/relationships/styles" Target="styles.xml"/><Relationship Id="rId29" Type="http://schemas.openxmlformats.org/officeDocument/2006/relationships/image" Target="media/image11.wmf"/><Relationship Id="rId24" Type="http://schemas.openxmlformats.org/officeDocument/2006/relationships/oleObject" Target="embeddings/oleObject8.bin"/><Relationship Id="rId40" Type="http://schemas.openxmlformats.org/officeDocument/2006/relationships/oleObject" Target="embeddings/oleObject16.bin"/><Relationship Id="rId45" Type="http://schemas.openxmlformats.org/officeDocument/2006/relationships/image" Target="media/image19.wmf"/><Relationship Id="rId66" Type="http://schemas.openxmlformats.org/officeDocument/2006/relationships/oleObject" Target="embeddings/oleObject29.bin"/><Relationship Id="rId87" Type="http://schemas.openxmlformats.org/officeDocument/2006/relationships/image" Target="media/image40.wmf"/><Relationship Id="rId110" Type="http://schemas.openxmlformats.org/officeDocument/2006/relationships/oleObject" Target="embeddings/oleObject51.bin"/><Relationship Id="rId115" Type="http://schemas.openxmlformats.org/officeDocument/2006/relationships/image" Target="media/image54.wmf"/><Relationship Id="rId131" Type="http://schemas.openxmlformats.org/officeDocument/2006/relationships/image" Target="media/image62.wmf"/><Relationship Id="rId136" Type="http://schemas.openxmlformats.org/officeDocument/2006/relationships/oleObject" Target="embeddings/oleObject64.bin"/><Relationship Id="rId61" Type="http://schemas.openxmlformats.org/officeDocument/2006/relationships/image" Target="media/image27.wmf"/><Relationship Id="rId82" Type="http://schemas.openxmlformats.org/officeDocument/2006/relationships/oleObject" Target="embeddings/oleObject37.bin"/><Relationship Id="rId19" Type="http://schemas.openxmlformats.org/officeDocument/2006/relationships/image" Target="media/image6.wmf"/><Relationship Id="rId14" Type="http://schemas.openxmlformats.org/officeDocument/2006/relationships/oleObject" Target="embeddings/oleObject3.bin"/><Relationship Id="rId30" Type="http://schemas.openxmlformats.org/officeDocument/2006/relationships/oleObject" Target="embeddings/oleObject11.bin"/><Relationship Id="rId35" Type="http://schemas.openxmlformats.org/officeDocument/2006/relationships/image" Target="media/image14.wmf"/><Relationship Id="rId56" Type="http://schemas.openxmlformats.org/officeDocument/2006/relationships/oleObject" Target="embeddings/oleObject24.bin"/><Relationship Id="rId77" Type="http://schemas.openxmlformats.org/officeDocument/2006/relationships/image" Target="media/image35.wmf"/><Relationship Id="rId100" Type="http://schemas.openxmlformats.org/officeDocument/2006/relationships/oleObject" Target="embeddings/oleObject46.bin"/><Relationship Id="rId105" Type="http://schemas.openxmlformats.org/officeDocument/2006/relationships/image" Target="media/image49.wmf"/><Relationship Id="rId126" Type="http://schemas.openxmlformats.org/officeDocument/2006/relationships/oleObject" Target="embeddings/oleObject59.bin"/><Relationship Id="rId8" Type="http://schemas.openxmlformats.org/officeDocument/2006/relationships/footer" Target="footer2.xml"/><Relationship Id="rId51" Type="http://schemas.openxmlformats.org/officeDocument/2006/relationships/image" Target="media/image22.wmf"/><Relationship Id="rId72" Type="http://schemas.openxmlformats.org/officeDocument/2006/relationships/oleObject" Target="embeddings/oleObject32.bin"/><Relationship Id="rId93" Type="http://schemas.openxmlformats.org/officeDocument/2006/relationships/image" Target="media/image43.wmf"/><Relationship Id="rId98" Type="http://schemas.openxmlformats.org/officeDocument/2006/relationships/oleObject" Target="embeddings/oleObject45.bin"/><Relationship Id="rId121" Type="http://schemas.openxmlformats.org/officeDocument/2006/relationships/image" Target="media/image57.wmf"/><Relationship Id="rId142" Type="http://schemas.openxmlformats.org/officeDocument/2006/relationships/oleObject" Target="embeddings/oleObject67.bin"/><Relationship Id="rId3" Type="http://schemas.openxmlformats.org/officeDocument/2006/relationships/settings" Target="settings.xml"/><Relationship Id="rId25" Type="http://schemas.openxmlformats.org/officeDocument/2006/relationships/image" Target="media/image9.wmf"/><Relationship Id="rId46" Type="http://schemas.openxmlformats.org/officeDocument/2006/relationships/oleObject" Target="embeddings/oleObject19.bin"/><Relationship Id="rId67" Type="http://schemas.openxmlformats.org/officeDocument/2006/relationships/image" Target="media/image30.wmf"/><Relationship Id="rId116" Type="http://schemas.openxmlformats.org/officeDocument/2006/relationships/oleObject" Target="embeddings/oleObject54.bin"/><Relationship Id="rId137" Type="http://schemas.openxmlformats.org/officeDocument/2006/relationships/image" Target="media/image65.wmf"/><Relationship Id="rId20" Type="http://schemas.openxmlformats.org/officeDocument/2006/relationships/oleObject" Target="embeddings/oleObject6.bin"/><Relationship Id="rId41" Type="http://schemas.openxmlformats.org/officeDocument/2006/relationships/image" Target="media/image17.wmf"/><Relationship Id="rId62" Type="http://schemas.openxmlformats.org/officeDocument/2006/relationships/oleObject" Target="embeddings/oleObject27.bin"/><Relationship Id="rId83" Type="http://schemas.openxmlformats.org/officeDocument/2006/relationships/image" Target="media/image38.wmf"/><Relationship Id="rId88" Type="http://schemas.openxmlformats.org/officeDocument/2006/relationships/oleObject" Target="embeddings/oleObject40.bin"/><Relationship Id="rId111" Type="http://schemas.openxmlformats.org/officeDocument/2006/relationships/image" Target="media/image52.wmf"/><Relationship Id="rId132" Type="http://schemas.openxmlformats.org/officeDocument/2006/relationships/oleObject" Target="embeddings/oleObject62.bin"/><Relationship Id="rId15" Type="http://schemas.openxmlformats.org/officeDocument/2006/relationships/image" Target="media/image4.wmf"/><Relationship Id="rId36" Type="http://schemas.openxmlformats.org/officeDocument/2006/relationships/oleObject" Target="embeddings/oleObject14.bin"/><Relationship Id="rId57" Type="http://schemas.openxmlformats.org/officeDocument/2006/relationships/image" Target="media/image25.wmf"/><Relationship Id="rId106" Type="http://schemas.openxmlformats.org/officeDocument/2006/relationships/oleObject" Target="embeddings/oleObject49.bin"/><Relationship Id="rId127" Type="http://schemas.openxmlformats.org/officeDocument/2006/relationships/image" Target="media/image60.wmf"/><Relationship Id="rId10" Type="http://schemas.openxmlformats.org/officeDocument/2006/relationships/oleObject" Target="embeddings/oleObject1.bin"/><Relationship Id="rId31" Type="http://schemas.openxmlformats.org/officeDocument/2006/relationships/image" Target="media/image12.wmf"/><Relationship Id="rId52" Type="http://schemas.openxmlformats.org/officeDocument/2006/relationships/oleObject" Target="embeddings/oleObject22.bin"/><Relationship Id="rId73" Type="http://schemas.openxmlformats.org/officeDocument/2006/relationships/image" Target="media/image33.wmf"/><Relationship Id="rId78" Type="http://schemas.openxmlformats.org/officeDocument/2006/relationships/oleObject" Target="embeddings/oleObject35.bin"/><Relationship Id="rId94" Type="http://schemas.openxmlformats.org/officeDocument/2006/relationships/oleObject" Target="embeddings/oleObject43.bin"/><Relationship Id="rId99" Type="http://schemas.openxmlformats.org/officeDocument/2006/relationships/image" Target="media/image46.wmf"/><Relationship Id="rId101" Type="http://schemas.openxmlformats.org/officeDocument/2006/relationships/image" Target="media/image47.wmf"/><Relationship Id="rId122" Type="http://schemas.openxmlformats.org/officeDocument/2006/relationships/oleObject" Target="embeddings/oleObject57.bin"/><Relationship Id="rId14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wmf"/><Relationship Id="rId26" Type="http://schemas.openxmlformats.org/officeDocument/2006/relationships/oleObject" Target="embeddings/oleObject9.bin"/><Relationship Id="rId47" Type="http://schemas.openxmlformats.org/officeDocument/2006/relationships/image" Target="media/image20.wmf"/><Relationship Id="rId68" Type="http://schemas.openxmlformats.org/officeDocument/2006/relationships/oleObject" Target="embeddings/oleObject30.bin"/><Relationship Id="rId89" Type="http://schemas.openxmlformats.org/officeDocument/2006/relationships/image" Target="media/image41.wmf"/><Relationship Id="rId112" Type="http://schemas.openxmlformats.org/officeDocument/2006/relationships/oleObject" Target="embeddings/oleObject52.bin"/><Relationship Id="rId133" Type="http://schemas.openxmlformats.org/officeDocument/2006/relationships/image" Target="media/image63.wmf"/><Relationship Id="rId16" Type="http://schemas.openxmlformats.org/officeDocument/2006/relationships/oleObject" Target="embeddings/oleObject4.bin"/></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16641</Words>
  <Characters>94857</Characters>
  <Application>Microsoft Office Word</Application>
  <DocSecurity>0</DocSecurity>
  <Lines>790</Lines>
  <Paragraphs>222</Paragraphs>
  <ScaleCrop>false</ScaleCrop>
  <HeadingPairs>
    <vt:vector size="2" baseType="variant">
      <vt:variant>
        <vt:lpstr>Название</vt:lpstr>
      </vt:variant>
      <vt:variant>
        <vt:i4>1</vt:i4>
      </vt:variant>
    </vt:vector>
  </HeadingPairs>
  <TitlesOfParts>
    <vt:vector size="1" baseType="lpstr">
      <vt:lpstr>Рентабельность предприятия</vt:lpstr>
    </vt:vector>
  </TitlesOfParts>
  <Company>Компьютерный клуб</Company>
  <LinksUpToDate>false</LinksUpToDate>
  <CharactersWithSpaces>111276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Рентабельность предприятия</dc:title>
  <dc:subject/>
  <dc:creator>Alex3D</dc:creator>
  <cp:keywords/>
  <dc:description/>
  <cp:lastModifiedBy>Irina</cp:lastModifiedBy>
  <cp:revision>2</cp:revision>
  <dcterms:created xsi:type="dcterms:W3CDTF">2014-08-07T12:56:00Z</dcterms:created>
  <dcterms:modified xsi:type="dcterms:W3CDTF">2014-08-07T12:56:00Z</dcterms:modified>
</cp:coreProperties>
</file>