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747" w:rsidRDefault="00E56747">
      <w:pPr>
        <w:pStyle w:val="a4"/>
        <w:ind w:right="-1" w:firstLine="567"/>
        <w:rPr>
          <w:i w:val="0"/>
          <w:iCs w:val="0"/>
          <w:sz w:val="32"/>
          <w:szCs w:val="32"/>
          <w:u w:val="none"/>
          <w:lang w:val="en-US"/>
        </w:rPr>
      </w:pPr>
      <w:r>
        <w:rPr>
          <w:i w:val="0"/>
          <w:iCs w:val="0"/>
          <w:sz w:val="32"/>
          <w:szCs w:val="32"/>
          <w:u w:val="none"/>
        </w:rPr>
        <w:t>Размышляя над страницами рассказа Андрея Платонова “Маркун”</w:t>
      </w:r>
    </w:p>
    <w:p w:rsidR="00E56747" w:rsidRDefault="00E56747">
      <w:pPr>
        <w:pStyle w:val="2"/>
        <w:spacing w:line="240" w:lineRule="auto"/>
        <w:ind w:right="-1" w:firstLine="567"/>
        <w:jc w:val="both"/>
        <w:rPr>
          <w:sz w:val="24"/>
          <w:szCs w:val="24"/>
          <w:lang w:val="en-US"/>
        </w:rPr>
      </w:pPr>
    </w:p>
    <w:p w:rsidR="00E56747" w:rsidRDefault="00E56747">
      <w:pPr>
        <w:pStyle w:val="2"/>
        <w:spacing w:line="240" w:lineRule="auto"/>
        <w:ind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 писателей 20-х – 30-х годов нашего столетия мы не знаем и десятой части. Их произведения канули в небытие, а сами они были забыты. Большинство из них погубил только зарождавшийся в то время госзаказ на литературные произведения. Ведь писатель  – это, как поэт, “не должность, а состояние души”. Однако настоящие произведения искусства не забудутся никогда. Так, например, каждый рассказ Андрея Платонова отличает новаторство стиля, новые формы и глубокое философское содержание. </w:t>
      </w:r>
    </w:p>
    <w:p w:rsidR="00E56747" w:rsidRDefault="00E56747">
      <w:pPr>
        <w:ind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Рассказ “Маркун” был назван по имени главного героя</w:t>
      </w:r>
      <w:r>
        <w:rPr>
          <w:sz w:val="24"/>
          <w:szCs w:val="24"/>
          <w:lang w:val="en-US"/>
        </w:rPr>
        <w:t xml:space="preserve"> – </w:t>
      </w:r>
      <w:r>
        <w:rPr>
          <w:sz w:val="24"/>
          <w:szCs w:val="24"/>
        </w:rPr>
        <w:t>молодого изобретателя, – который обрел цель жизни, понял ее смысл. Он решил посвятить всю ее без остатка службе человечеству. Машина, которую он проектирует, должна дать “человеку в его немощные руки новый молот безумной мощи”. В итоге он создает такую машину, мощность которой “возрастает бесконечно; и предел ее – прочность металла, из которого сооружены моторы”. Он работал над ней многие месяцы, а может и годы и теперь она стала воплощением в реальности его знаний, доказательством их истинности. Ведь его считали “дураком, не тем дураком, какого любят и жалеют, а тем, которого ненавидят”, и считали потому, что его восприятие мира коренным образом отличалось от восприятия окружающих его людей.  Он написал линиями, с помощью циркуля и линейки, песню водяного пара. “От этого чертежа у него волной поднималась музыка в крови”. Но даже его друг “не понял и отвернулся”. Маркун очень тяжело переживает это духовное одиночество. “Мне оттого так нехорошо, что я много понимаю”, – говорит он в финале рассказа.</w:t>
      </w:r>
    </w:p>
    <w:p w:rsidR="00E56747" w:rsidRDefault="00E56747">
      <w:pPr>
        <w:ind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>Всю свою жизнь он вспоминает как “бессильную и ничтожную, запутанную в мелочах”. Он “оттого не сделал ничего раньше”, “что загораживал собою мир, любил себя”. Но теперь все изменилось в жизни Маркуна. Он говорит: “Я узнал, что я – ничто, и весь свет открылся мне, я увидел весь мир, никто не загораживает мне его, потому что я уничтожил, растворил  себя в нем и тем победил. Только сейчас я начал жить. Только теперь я стал миром. Я первый, кто осмелился”.</w:t>
      </w:r>
    </w:p>
    <w:p w:rsidR="00E56747" w:rsidRDefault="00E56747">
      <w:pPr>
        <w:ind w:right="-1" w:firstLine="567"/>
        <w:rPr>
          <w:sz w:val="24"/>
          <w:szCs w:val="24"/>
        </w:rPr>
      </w:pPr>
      <w:r>
        <w:rPr>
          <w:sz w:val="24"/>
          <w:szCs w:val="24"/>
        </w:rPr>
        <w:t>Здесь Платонов поднимает проблему предназначения человека, которая интересовала всех наиболее значительных писателей ХХ века. Но новаторство Платонова заключается в том, что такую сложную философскую проблему он раскрывает на нескольких страницах короткого рассказа. Такая “концентрация” различных идей заставляет писателя работать над каждым словом, вкладывая в него новое значение. Это делает рассказы Платонова подлинными шедеврами русской словесности.</w:t>
      </w:r>
      <w:bookmarkStart w:id="0" w:name="_GoBack"/>
      <w:bookmarkEnd w:id="0"/>
    </w:p>
    <w:sectPr w:rsidR="00E56747">
      <w:pgSz w:w="11906" w:h="16838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B6835"/>
    <w:rsid w:val="002A1DAD"/>
    <w:rsid w:val="003B6835"/>
    <w:rsid w:val="00D92F38"/>
    <w:rsid w:val="00E5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3E8ED1E-C1F5-4922-934B-B517860A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ind w:right="-58"/>
      <w:jc w:val="center"/>
    </w:pPr>
    <w:rPr>
      <w:b/>
      <w:bCs/>
      <w:i/>
      <w:iCs/>
      <w:sz w:val="28"/>
      <w:szCs w:val="28"/>
      <w:u w:val="single"/>
    </w:rPr>
  </w:style>
  <w:style w:type="character" w:customStyle="1" w:styleId="a5">
    <w:name w:val="Основной текст Знак"/>
    <w:link w:val="a4"/>
    <w:uiPriority w:val="99"/>
    <w:semiHidden/>
    <w:rPr>
      <w:rFonts w:ascii="Times New Roman" w:hAnsi="Times New Roman" w:cs="Times New Roman"/>
      <w:sz w:val="20"/>
      <w:szCs w:val="20"/>
    </w:rPr>
  </w:style>
  <w:style w:type="paragraph" w:styleId="2">
    <w:name w:val="Body Text 2"/>
    <w:basedOn w:val="a"/>
    <w:link w:val="20"/>
    <w:uiPriority w:val="99"/>
    <w:pPr>
      <w:spacing w:line="360" w:lineRule="auto"/>
      <w:ind w:right="-58" w:firstLine="709"/>
    </w:pPr>
    <w:rPr>
      <w:sz w:val="28"/>
      <w:szCs w:val="28"/>
    </w:rPr>
  </w:style>
  <w:style w:type="character" w:customStyle="1" w:styleId="20">
    <w:name w:val="Основной текст 2 Знак"/>
    <w:link w:val="2"/>
    <w:uiPriority w:val="99"/>
    <w:semiHidden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Размышляя над страницами рассказа Андрея Платонова «Маркун»</vt:lpstr>
    </vt:vector>
  </TitlesOfParts>
  <Company>Karavan Moscow New-York</Company>
  <LinksUpToDate>false</LinksUpToDate>
  <CharactersWithSpaces>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Размышляя над страницами рассказа Андрея Платонова «Маркун»</dc:title>
  <dc:subject/>
  <dc:creator>Perevozchikov Oslik</dc:creator>
  <cp:keywords/>
  <dc:description/>
  <cp:lastModifiedBy>admin</cp:lastModifiedBy>
  <cp:revision>2</cp:revision>
  <cp:lastPrinted>2000-05-01T20:21:00Z</cp:lastPrinted>
  <dcterms:created xsi:type="dcterms:W3CDTF">2014-01-30T22:57:00Z</dcterms:created>
  <dcterms:modified xsi:type="dcterms:W3CDTF">2014-01-30T22:57:00Z</dcterms:modified>
</cp:coreProperties>
</file>