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3EAF" w:rsidRPr="00CD3AAA" w:rsidRDefault="00CC3EAF" w:rsidP="00CD3AAA">
      <w:pPr>
        <w:spacing w:line="360" w:lineRule="auto"/>
        <w:ind w:firstLine="709"/>
        <w:jc w:val="both"/>
        <w:rPr>
          <w:b/>
          <w:sz w:val="28"/>
          <w:szCs w:val="28"/>
        </w:rPr>
      </w:pPr>
      <w:bookmarkStart w:id="0" w:name="_Toc159154200"/>
      <w:r w:rsidRPr="00CD3AAA">
        <w:rPr>
          <w:b/>
          <w:sz w:val="28"/>
          <w:szCs w:val="28"/>
        </w:rPr>
        <w:t>Содержание</w:t>
      </w:r>
      <w:bookmarkEnd w:id="0"/>
    </w:p>
    <w:p w:rsidR="00CC3EAF" w:rsidRPr="00F1443D" w:rsidRDefault="00EC561F" w:rsidP="00CD3AAA">
      <w:pPr>
        <w:spacing w:line="360" w:lineRule="auto"/>
        <w:ind w:firstLine="709"/>
        <w:jc w:val="both"/>
        <w:rPr>
          <w:b/>
          <w:color w:val="FFFFFF"/>
          <w:sz w:val="28"/>
          <w:szCs w:val="28"/>
        </w:rPr>
      </w:pPr>
      <w:r w:rsidRPr="00F1443D">
        <w:rPr>
          <w:b/>
          <w:color w:val="FFFFFF"/>
          <w:sz w:val="28"/>
          <w:szCs w:val="28"/>
        </w:rPr>
        <w:t>теневая экономика хозяйствующий субъект</w:t>
      </w:r>
    </w:p>
    <w:p w:rsidR="00CC3EAF" w:rsidRPr="00CD3AAA" w:rsidRDefault="00CC3EAF" w:rsidP="00CD3AAA">
      <w:pPr>
        <w:pStyle w:val="11"/>
        <w:tabs>
          <w:tab w:val="right" w:leader="dot" w:pos="10195"/>
        </w:tabs>
        <w:spacing w:line="360" w:lineRule="auto"/>
        <w:jc w:val="both"/>
        <w:rPr>
          <w:noProof/>
          <w:sz w:val="28"/>
          <w:szCs w:val="28"/>
        </w:rPr>
      </w:pPr>
      <w:r w:rsidRPr="00CD3AAA">
        <w:rPr>
          <w:sz w:val="28"/>
          <w:szCs w:val="28"/>
        </w:rPr>
        <w:fldChar w:fldCharType="begin"/>
      </w:r>
      <w:r w:rsidRPr="00CD3AAA">
        <w:rPr>
          <w:sz w:val="28"/>
          <w:szCs w:val="28"/>
        </w:rPr>
        <w:instrText xml:space="preserve"> TOC \o "1-3" \h \z \u </w:instrText>
      </w:r>
      <w:r w:rsidRPr="00CD3AAA">
        <w:rPr>
          <w:sz w:val="28"/>
          <w:szCs w:val="28"/>
        </w:rPr>
        <w:fldChar w:fldCharType="separate"/>
      </w:r>
      <w:r w:rsidRPr="00FE773F">
        <w:rPr>
          <w:rStyle w:val="af1"/>
          <w:noProof/>
          <w:color w:val="auto"/>
          <w:sz w:val="28"/>
          <w:szCs w:val="28"/>
        </w:rPr>
        <w:t>Введение</w:t>
      </w:r>
    </w:p>
    <w:p w:rsidR="00CC3EAF" w:rsidRPr="00CD3AAA" w:rsidRDefault="00472467" w:rsidP="00CD3AAA">
      <w:pPr>
        <w:pStyle w:val="11"/>
        <w:tabs>
          <w:tab w:val="right" w:leader="dot" w:pos="10195"/>
        </w:tabs>
        <w:spacing w:line="360" w:lineRule="auto"/>
        <w:jc w:val="both"/>
        <w:rPr>
          <w:noProof/>
          <w:sz w:val="28"/>
          <w:szCs w:val="28"/>
        </w:rPr>
      </w:pPr>
      <w:hyperlink w:anchor="_Toc170582025" w:history="1">
        <w:r w:rsidR="00CC3EAF" w:rsidRPr="00CD3AAA">
          <w:rPr>
            <w:rStyle w:val="af1"/>
            <w:noProof/>
            <w:color w:val="auto"/>
            <w:sz w:val="28"/>
            <w:szCs w:val="28"/>
          </w:rPr>
          <w:t>Глава 1. Теоретические аспекты теневой экономики</w:t>
        </w:r>
      </w:hyperlink>
    </w:p>
    <w:p w:rsidR="00CC3EAF" w:rsidRPr="00CD3AAA" w:rsidRDefault="00CC3EAF" w:rsidP="00CD3AAA">
      <w:pPr>
        <w:pStyle w:val="11"/>
        <w:tabs>
          <w:tab w:val="right" w:leader="dot" w:pos="10195"/>
        </w:tabs>
        <w:spacing w:line="360" w:lineRule="auto"/>
        <w:jc w:val="both"/>
        <w:rPr>
          <w:noProof/>
          <w:sz w:val="28"/>
          <w:szCs w:val="28"/>
        </w:rPr>
      </w:pPr>
      <w:r w:rsidRPr="00FE773F">
        <w:rPr>
          <w:rStyle w:val="af1"/>
          <w:noProof/>
          <w:color w:val="auto"/>
          <w:sz w:val="28"/>
          <w:szCs w:val="28"/>
        </w:rPr>
        <w:t>1.1 Понятие и система ненаблюдаемой экономики</w:t>
      </w:r>
    </w:p>
    <w:p w:rsidR="00CC3EAF" w:rsidRPr="00CD3AAA" w:rsidRDefault="00472467" w:rsidP="00CD3AAA">
      <w:pPr>
        <w:pStyle w:val="11"/>
        <w:tabs>
          <w:tab w:val="right" w:leader="dot" w:pos="10195"/>
        </w:tabs>
        <w:spacing w:line="360" w:lineRule="auto"/>
        <w:jc w:val="both"/>
        <w:rPr>
          <w:noProof/>
          <w:sz w:val="28"/>
          <w:szCs w:val="28"/>
        </w:rPr>
      </w:pPr>
      <w:hyperlink w:anchor="_Toc170582027" w:history="1">
        <w:r w:rsidR="00CC3EAF" w:rsidRPr="00CD3AAA">
          <w:rPr>
            <w:rStyle w:val="af1"/>
            <w:noProof/>
            <w:color w:val="auto"/>
            <w:sz w:val="28"/>
            <w:szCs w:val="28"/>
          </w:rPr>
          <w:t>1.2 Сущность и виды теневой экономики</w:t>
        </w:r>
      </w:hyperlink>
    </w:p>
    <w:p w:rsidR="00CC3EAF" w:rsidRPr="00CD3AAA" w:rsidRDefault="00CC3EAF" w:rsidP="00CD3AAA">
      <w:pPr>
        <w:pStyle w:val="11"/>
        <w:tabs>
          <w:tab w:val="right" w:leader="dot" w:pos="10195"/>
        </w:tabs>
        <w:spacing w:line="360" w:lineRule="auto"/>
        <w:jc w:val="both"/>
        <w:rPr>
          <w:noProof/>
          <w:sz w:val="28"/>
          <w:szCs w:val="28"/>
        </w:rPr>
      </w:pPr>
      <w:r w:rsidRPr="00FE773F">
        <w:rPr>
          <w:rStyle w:val="af1"/>
          <w:noProof/>
          <w:color w:val="auto"/>
          <w:sz w:val="28"/>
          <w:szCs w:val="28"/>
        </w:rPr>
        <w:t>1.3 Методы количественного измерения скрытых экономических процессов</w:t>
      </w:r>
    </w:p>
    <w:p w:rsidR="00CC3EAF" w:rsidRPr="00CD3AAA" w:rsidRDefault="00472467" w:rsidP="00CD3AAA">
      <w:pPr>
        <w:pStyle w:val="11"/>
        <w:tabs>
          <w:tab w:val="right" w:leader="dot" w:pos="10195"/>
        </w:tabs>
        <w:spacing w:line="360" w:lineRule="auto"/>
        <w:jc w:val="both"/>
        <w:rPr>
          <w:noProof/>
          <w:sz w:val="28"/>
          <w:szCs w:val="28"/>
        </w:rPr>
      </w:pPr>
      <w:hyperlink w:anchor="_Toc170582029" w:history="1">
        <w:r w:rsidR="00CC3EAF" w:rsidRPr="00CD3AAA">
          <w:rPr>
            <w:rStyle w:val="af1"/>
            <w:noProof/>
            <w:color w:val="auto"/>
            <w:sz w:val="28"/>
            <w:szCs w:val="28"/>
          </w:rPr>
          <w:t>Глава 2. Пути сокращения доли теневой экономики</w:t>
        </w:r>
      </w:hyperlink>
    </w:p>
    <w:p w:rsidR="00CC3EAF" w:rsidRPr="00CD3AAA" w:rsidRDefault="00CC3EAF" w:rsidP="00CD3AAA">
      <w:pPr>
        <w:pStyle w:val="11"/>
        <w:tabs>
          <w:tab w:val="right" w:leader="dot" w:pos="10195"/>
        </w:tabs>
        <w:spacing w:line="360" w:lineRule="auto"/>
        <w:jc w:val="both"/>
        <w:rPr>
          <w:noProof/>
          <w:sz w:val="28"/>
          <w:szCs w:val="28"/>
        </w:rPr>
      </w:pPr>
      <w:r w:rsidRPr="00FE773F">
        <w:rPr>
          <w:rStyle w:val="af1"/>
          <w:noProof/>
          <w:color w:val="auto"/>
          <w:sz w:val="28"/>
          <w:szCs w:val="28"/>
        </w:rPr>
        <w:t>2.1 Подходы к решению проблем «теневой» экономики</w:t>
      </w:r>
    </w:p>
    <w:p w:rsidR="00CC3EAF" w:rsidRPr="00CD3AAA" w:rsidRDefault="00472467" w:rsidP="00CD3AAA">
      <w:pPr>
        <w:pStyle w:val="11"/>
        <w:tabs>
          <w:tab w:val="right" w:leader="dot" w:pos="10195"/>
        </w:tabs>
        <w:spacing w:line="360" w:lineRule="auto"/>
        <w:jc w:val="both"/>
        <w:rPr>
          <w:noProof/>
          <w:sz w:val="28"/>
          <w:szCs w:val="28"/>
        </w:rPr>
      </w:pPr>
      <w:hyperlink w:anchor="_Toc170582031" w:history="1">
        <w:r w:rsidR="00CC3EAF" w:rsidRPr="00CD3AAA">
          <w:rPr>
            <w:rStyle w:val="af1"/>
            <w:noProof/>
            <w:color w:val="auto"/>
            <w:sz w:val="28"/>
            <w:szCs w:val="28"/>
          </w:rPr>
          <w:t>2.2 Оценка «теневой» экономической деятельности на основе конъюнктурных обследований</w:t>
        </w:r>
      </w:hyperlink>
    </w:p>
    <w:p w:rsidR="00CC3EAF" w:rsidRPr="00CD3AAA" w:rsidRDefault="00CC3EAF" w:rsidP="00CD3AAA">
      <w:pPr>
        <w:pStyle w:val="11"/>
        <w:tabs>
          <w:tab w:val="right" w:leader="dot" w:pos="10195"/>
        </w:tabs>
        <w:spacing w:line="360" w:lineRule="auto"/>
        <w:jc w:val="both"/>
        <w:rPr>
          <w:noProof/>
          <w:sz w:val="28"/>
          <w:szCs w:val="28"/>
        </w:rPr>
      </w:pPr>
      <w:r w:rsidRPr="00FE773F">
        <w:rPr>
          <w:rStyle w:val="af1"/>
          <w:noProof/>
          <w:color w:val="auto"/>
          <w:sz w:val="28"/>
          <w:szCs w:val="28"/>
        </w:rPr>
        <w:t>2.3 Социологические опросы</w:t>
      </w:r>
    </w:p>
    <w:p w:rsidR="00CC3EAF" w:rsidRPr="00CD3AAA" w:rsidRDefault="00472467" w:rsidP="00CD3AAA">
      <w:pPr>
        <w:pStyle w:val="11"/>
        <w:tabs>
          <w:tab w:val="right" w:leader="dot" w:pos="10195"/>
        </w:tabs>
        <w:spacing w:line="360" w:lineRule="auto"/>
        <w:jc w:val="both"/>
        <w:rPr>
          <w:noProof/>
          <w:sz w:val="28"/>
          <w:szCs w:val="28"/>
        </w:rPr>
      </w:pPr>
      <w:hyperlink w:anchor="_Toc170582033" w:history="1">
        <w:r w:rsidR="00CC3EAF" w:rsidRPr="00CD3AAA">
          <w:rPr>
            <w:rStyle w:val="af1"/>
            <w:noProof/>
            <w:color w:val="auto"/>
            <w:sz w:val="28"/>
            <w:szCs w:val="28"/>
          </w:rPr>
          <w:t>Заключение</w:t>
        </w:r>
      </w:hyperlink>
    </w:p>
    <w:p w:rsidR="00CC3EAF" w:rsidRPr="00CD3AAA" w:rsidRDefault="00CC3EAF" w:rsidP="00CD3AAA">
      <w:pPr>
        <w:pStyle w:val="11"/>
        <w:tabs>
          <w:tab w:val="right" w:leader="dot" w:pos="10195"/>
        </w:tabs>
        <w:spacing w:line="360" w:lineRule="auto"/>
        <w:jc w:val="both"/>
        <w:rPr>
          <w:noProof/>
          <w:sz w:val="28"/>
          <w:szCs w:val="28"/>
        </w:rPr>
      </w:pPr>
      <w:r w:rsidRPr="00FE773F">
        <w:rPr>
          <w:rStyle w:val="af1"/>
          <w:noProof/>
          <w:color w:val="auto"/>
          <w:sz w:val="28"/>
          <w:szCs w:val="28"/>
        </w:rPr>
        <w:t>Список использованной литературы</w:t>
      </w:r>
    </w:p>
    <w:p w:rsidR="00CC3EAF" w:rsidRPr="00CD3AAA" w:rsidRDefault="00472467" w:rsidP="00CD3AAA">
      <w:pPr>
        <w:pStyle w:val="11"/>
        <w:tabs>
          <w:tab w:val="right" w:leader="dot" w:pos="10195"/>
        </w:tabs>
        <w:spacing w:line="360" w:lineRule="auto"/>
        <w:jc w:val="both"/>
        <w:rPr>
          <w:noProof/>
          <w:sz w:val="28"/>
          <w:szCs w:val="28"/>
        </w:rPr>
      </w:pPr>
      <w:hyperlink w:anchor="_Toc170582035" w:history="1">
        <w:r w:rsidR="00CC3EAF" w:rsidRPr="00CD3AAA">
          <w:rPr>
            <w:rStyle w:val="af1"/>
            <w:noProof/>
            <w:color w:val="auto"/>
            <w:sz w:val="28"/>
            <w:szCs w:val="28"/>
          </w:rPr>
          <w:t>Приложение 1</w:t>
        </w:r>
      </w:hyperlink>
    </w:p>
    <w:p w:rsidR="00794EF7" w:rsidRPr="00CD3AAA" w:rsidRDefault="00CC3EAF" w:rsidP="00CD3AAA">
      <w:pPr>
        <w:pStyle w:val="1"/>
        <w:spacing w:line="360" w:lineRule="auto"/>
        <w:ind w:left="709" w:right="0" w:firstLine="0"/>
        <w:jc w:val="both"/>
        <w:rPr>
          <w:szCs w:val="28"/>
        </w:rPr>
      </w:pPr>
      <w:r w:rsidRPr="00CD3AAA">
        <w:rPr>
          <w:szCs w:val="28"/>
        </w:rPr>
        <w:fldChar w:fldCharType="end"/>
      </w:r>
      <w:r w:rsidR="000102EC" w:rsidRPr="00CD3AAA">
        <w:rPr>
          <w:b w:val="0"/>
          <w:szCs w:val="28"/>
        </w:rPr>
        <w:br w:type="page"/>
      </w:r>
      <w:bookmarkStart w:id="1" w:name="_Toc170582024"/>
      <w:r w:rsidR="00DA5727" w:rsidRPr="00CD3AAA">
        <w:rPr>
          <w:szCs w:val="28"/>
        </w:rPr>
        <w:lastRenderedPageBreak/>
        <w:t>Введение</w:t>
      </w:r>
      <w:bookmarkEnd w:id="1"/>
    </w:p>
    <w:p w:rsidR="00794EF7" w:rsidRPr="00CD3AAA" w:rsidRDefault="00794EF7" w:rsidP="00CD3AAA">
      <w:pPr>
        <w:spacing w:line="360" w:lineRule="auto"/>
        <w:ind w:firstLine="709"/>
        <w:jc w:val="both"/>
        <w:rPr>
          <w:sz w:val="28"/>
          <w:szCs w:val="28"/>
        </w:rPr>
      </w:pPr>
    </w:p>
    <w:p w:rsidR="00D95BB9" w:rsidRPr="00CD3AAA" w:rsidRDefault="00794EF7" w:rsidP="00CD3AAA">
      <w:pPr>
        <w:pStyle w:val="3"/>
        <w:spacing w:line="360" w:lineRule="auto"/>
        <w:ind w:firstLine="709"/>
        <w:rPr>
          <w:szCs w:val="28"/>
        </w:rPr>
      </w:pPr>
      <w:r w:rsidRPr="00CD3AAA">
        <w:rPr>
          <w:szCs w:val="28"/>
        </w:rPr>
        <w:t>Внимание российской общественности сегодня во многом приковано к феномену теневой экономики. При этом значительно разнятся как взгляды на сущность этого явления, так и количественные оценки его масштабов.</w:t>
      </w:r>
    </w:p>
    <w:p w:rsidR="00D95BB9" w:rsidRPr="00CD3AAA" w:rsidRDefault="00D95BB9" w:rsidP="00CD3AAA">
      <w:pPr>
        <w:pStyle w:val="3"/>
        <w:spacing w:line="360" w:lineRule="auto"/>
        <w:ind w:firstLine="709"/>
        <w:rPr>
          <w:szCs w:val="28"/>
        </w:rPr>
      </w:pPr>
      <w:r w:rsidRPr="00CD3AAA">
        <w:rPr>
          <w:szCs w:val="28"/>
        </w:rPr>
        <w:t>Для России, как и для других стран СНГ, проблема отражения деятельности в теневом и неформальном секторах экономики, является особенно актуальной. Это связано с тем, что в ходе проведения экономических реформ и внедрения рыночных механизмов хозяйствования, осуществлявших вначале в условиях глубочайшего кризиса, масштабы теневой и неформальной деятельности, их роль в воспроизводственных процессах резко возросли.</w:t>
      </w:r>
      <w:r w:rsidR="00794EF7" w:rsidRPr="00CD3AAA">
        <w:rPr>
          <w:szCs w:val="28"/>
        </w:rPr>
        <w:t xml:space="preserve"> </w:t>
      </w:r>
    </w:p>
    <w:p w:rsidR="00794EF7" w:rsidRPr="00CD3AAA" w:rsidRDefault="00794EF7" w:rsidP="00CD3AAA">
      <w:pPr>
        <w:pStyle w:val="3"/>
        <w:spacing w:line="360" w:lineRule="auto"/>
        <w:ind w:firstLine="709"/>
        <w:rPr>
          <w:szCs w:val="28"/>
        </w:rPr>
      </w:pPr>
      <w:r w:rsidRPr="00CD3AAA">
        <w:rPr>
          <w:szCs w:val="28"/>
        </w:rPr>
        <w:t>Вообще, теневая экономика – это реакция хозяйствующих субъектов на систему, которая поставила их в положение жертв правового и экономического беспредела. Причем такая составляющая экономики, которая не укладывается в сложившиеся и узаконенные представления о норме, присутствует в той или иной степени в экономике любой страны. В англоязычных странах это явление называется неофициальная, подпольная, скрытая экономика, во французских изданиях – подземная, скрытая экономика, в Германии – теневая.</w:t>
      </w:r>
    </w:p>
    <w:p w:rsidR="000102EC" w:rsidRPr="00CD3AAA" w:rsidRDefault="000102EC" w:rsidP="00CD3AAA">
      <w:pPr>
        <w:spacing w:line="360" w:lineRule="auto"/>
        <w:ind w:firstLine="709"/>
        <w:jc w:val="both"/>
        <w:rPr>
          <w:sz w:val="28"/>
          <w:szCs w:val="28"/>
        </w:rPr>
      </w:pPr>
      <w:r w:rsidRPr="00CD3AAA">
        <w:rPr>
          <w:sz w:val="28"/>
          <w:szCs w:val="28"/>
        </w:rPr>
        <w:t>Государственная статистика России использует понятие «ненаблюдаемая экономика», которое включает следующие элементы:</w:t>
      </w:r>
    </w:p>
    <w:p w:rsidR="000102EC" w:rsidRPr="00CD3AAA" w:rsidRDefault="000102EC" w:rsidP="00CD3AAA">
      <w:pPr>
        <w:numPr>
          <w:ilvl w:val="1"/>
          <w:numId w:val="4"/>
        </w:numPr>
        <w:tabs>
          <w:tab w:val="clear" w:pos="1980"/>
          <w:tab w:val="num" w:pos="900"/>
        </w:tabs>
        <w:spacing w:line="360" w:lineRule="auto"/>
        <w:ind w:left="0" w:firstLine="709"/>
        <w:jc w:val="both"/>
        <w:rPr>
          <w:sz w:val="28"/>
          <w:szCs w:val="28"/>
        </w:rPr>
      </w:pPr>
      <w:r w:rsidRPr="00CD3AAA">
        <w:rPr>
          <w:sz w:val="28"/>
          <w:szCs w:val="28"/>
        </w:rPr>
        <w:t>Скрытая экономическая деятельность – законная деятельность, преуменьшаемая с целью уклонения от уплаты налогов;</w:t>
      </w:r>
    </w:p>
    <w:p w:rsidR="000102EC" w:rsidRPr="00CD3AAA" w:rsidRDefault="000102EC" w:rsidP="00CD3AAA">
      <w:pPr>
        <w:numPr>
          <w:ilvl w:val="1"/>
          <w:numId w:val="4"/>
        </w:numPr>
        <w:tabs>
          <w:tab w:val="clear" w:pos="1980"/>
          <w:tab w:val="num" w:pos="900"/>
        </w:tabs>
        <w:spacing w:line="360" w:lineRule="auto"/>
        <w:ind w:left="0" w:firstLine="709"/>
        <w:jc w:val="both"/>
        <w:rPr>
          <w:sz w:val="28"/>
          <w:szCs w:val="28"/>
        </w:rPr>
      </w:pPr>
      <w:r w:rsidRPr="00CD3AAA">
        <w:rPr>
          <w:sz w:val="28"/>
          <w:szCs w:val="28"/>
        </w:rPr>
        <w:t>Неформальная деятельность, то есть деятельность индивидуальных производителей, домашних хозяйств, которая не охватывается официальной отчётностью;</w:t>
      </w:r>
    </w:p>
    <w:p w:rsidR="000102EC" w:rsidRPr="00CD3AAA" w:rsidRDefault="000102EC" w:rsidP="00CD3AAA">
      <w:pPr>
        <w:numPr>
          <w:ilvl w:val="1"/>
          <w:numId w:val="4"/>
        </w:numPr>
        <w:tabs>
          <w:tab w:val="clear" w:pos="1980"/>
          <w:tab w:val="num" w:pos="900"/>
        </w:tabs>
        <w:spacing w:line="360" w:lineRule="auto"/>
        <w:ind w:left="0" w:firstLine="709"/>
        <w:jc w:val="both"/>
        <w:rPr>
          <w:sz w:val="28"/>
          <w:szCs w:val="28"/>
        </w:rPr>
      </w:pPr>
      <w:r w:rsidRPr="00CD3AAA">
        <w:rPr>
          <w:sz w:val="28"/>
          <w:szCs w:val="28"/>
        </w:rPr>
        <w:t>Нелегальная экономическая деятельность, охватывающая производство товаров и услуг, запрещённое существующим законодательством. [2, с.9].</w:t>
      </w:r>
    </w:p>
    <w:p w:rsidR="00794EF7" w:rsidRPr="00CD3AAA" w:rsidRDefault="00794EF7" w:rsidP="00CD3AAA">
      <w:pPr>
        <w:spacing w:line="360" w:lineRule="auto"/>
        <w:ind w:firstLine="709"/>
        <w:jc w:val="both"/>
        <w:rPr>
          <w:sz w:val="28"/>
          <w:szCs w:val="28"/>
        </w:rPr>
      </w:pPr>
      <w:r w:rsidRPr="00CD3AAA">
        <w:rPr>
          <w:sz w:val="28"/>
          <w:szCs w:val="28"/>
        </w:rPr>
        <w:t>Объект исследования: Россия, (для сравнения взяты исследования за рубежом).</w:t>
      </w:r>
    </w:p>
    <w:p w:rsidR="00794EF7" w:rsidRPr="00CD3AAA" w:rsidRDefault="00794EF7" w:rsidP="00CD3AAA">
      <w:pPr>
        <w:spacing w:line="360" w:lineRule="auto"/>
        <w:ind w:firstLine="709"/>
        <w:jc w:val="both"/>
        <w:rPr>
          <w:sz w:val="28"/>
          <w:szCs w:val="28"/>
        </w:rPr>
      </w:pPr>
      <w:r w:rsidRPr="00CD3AAA">
        <w:rPr>
          <w:sz w:val="28"/>
          <w:szCs w:val="28"/>
        </w:rPr>
        <w:t>Предмет исследования: теневая экономика.</w:t>
      </w:r>
    </w:p>
    <w:p w:rsidR="00794EF7" w:rsidRPr="00CD3AAA" w:rsidRDefault="00794EF7" w:rsidP="00CD3AAA">
      <w:pPr>
        <w:spacing w:line="360" w:lineRule="auto"/>
        <w:ind w:firstLine="709"/>
        <w:jc w:val="both"/>
        <w:rPr>
          <w:sz w:val="28"/>
          <w:szCs w:val="28"/>
        </w:rPr>
      </w:pPr>
      <w:r w:rsidRPr="00CD3AAA">
        <w:rPr>
          <w:sz w:val="28"/>
          <w:szCs w:val="28"/>
        </w:rPr>
        <w:t>Целью работы является анализ теневой экономической деятельности.</w:t>
      </w:r>
    </w:p>
    <w:p w:rsidR="007E5F04" w:rsidRPr="00CD3AAA" w:rsidRDefault="00794EF7" w:rsidP="00CD3AAA">
      <w:pPr>
        <w:spacing w:line="360" w:lineRule="auto"/>
        <w:ind w:firstLine="709"/>
        <w:jc w:val="both"/>
        <w:rPr>
          <w:sz w:val="28"/>
          <w:szCs w:val="28"/>
        </w:rPr>
      </w:pPr>
      <w:r w:rsidRPr="00CD3AAA">
        <w:rPr>
          <w:sz w:val="28"/>
          <w:szCs w:val="28"/>
        </w:rPr>
        <w:t>Основные задачи: Выяснить, что такое теневая экономика, каковы методы по её изучению, измерению, какие причины повлекли к образованию данного вида экономической деятельности; провести анализ социологического опроса и на основе результатов сделать общий вывод.</w:t>
      </w:r>
      <w:r w:rsidR="007E5F04" w:rsidRPr="00CD3AAA">
        <w:rPr>
          <w:sz w:val="28"/>
          <w:szCs w:val="28"/>
        </w:rPr>
        <w:t xml:space="preserve"> </w:t>
      </w:r>
    </w:p>
    <w:p w:rsidR="007E5F04" w:rsidRPr="00CD3AAA" w:rsidRDefault="007E5F04" w:rsidP="00CD3AAA">
      <w:pPr>
        <w:pStyle w:val="23"/>
        <w:spacing w:after="0" w:line="360" w:lineRule="auto"/>
        <w:ind w:firstLine="709"/>
        <w:jc w:val="both"/>
        <w:rPr>
          <w:sz w:val="28"/>
          <w:szCs w:val="28"/>
        </w:rPr>
      </w:pPr>
      <w:r w:rsidRPr="00CD3AAA">
        <w:rPr>
          <w:sz w:val="28"/>
          <w:szCs w:val="28"/>
        </w:rPr>
        <w:t>Работа имеет следующую структуру: состоит из двух глав, в первой рассматривается общее понятие теневой экономики, которая в свою очередь делится на пункты, более полно раскрывающие суть тематики; во второй главе уделяется внимание практической части, в которой раскрываются основные проблемы при помощи практических примеров. Работа имеет рисунок, поясняющий излагаемый материал.</w:t>
      </w:r>
    </w:p>
    <w:p w:rsidR="004C5CC6" w:rsidRPr="00CD3AAA" w:rsidRDefault="004C5CC6" w:rsidP="00CD3AAA">
      <w:pPr>
        <w:spacing w:line="360" w:lineRule="auto"/>
        <w:ind w:firstLine="709"/>
        <w:jc w:val="both"/>
        <w:rPr>
          <w:sz w:val="28"/>
          <w:szCs w:val="28"/>
        </w:rPr>
      </w:pPr>
      <w:r w:rsidRPr="00CD3AAA">
        <w:rPr>
          <w:sz w:val="28"/>
          <w:szCs w:val="28"/>
        </w:rPr>
        <w:t>Основные методы исследования: сбор информации, её анализ, при помощи различной литературы, а также собственные утверждения и выводы.</w:t>
      </w:r>
    </w:p>
    <w:p w:rsidR="004C5CC6" w:rsidRPr="00CD3AAA" w:rsidRDefault="004C5CC6" w:rsidP="00CD3AAA">
      <w:pPr>
        <w:pStyle w:val="23"/>
        <w:spacing w:after="0" w:line="360" w:lineRule="auto"/>
        <w:ind w:firstLine="709"/>
        <w:jc w:val="both"/>
        <w:rPr>
          <w:sz w:val="28"/>
          <w:szCs w:val="28"/>
        </w:rPr>
      </w:pPr>
    </w:p>
    <w:p w:rsidR="0090021A" w:rsidRPr="00CD3AAA" w:rsidRDefault="004C5CC6" w:rsidP="00CD3AAA">
      <w:pPr>
        <w:pStyle w:val="1"/>
        <w:spacing w:line="360" w:lineRule="auto"/>
        <w:ind w:right="0"/>
        <w:jc w:val="both"/>
        <w:rPr>
          <w:szCs w:val="28"/>
        </w:rPr>
      </w:pPr>
      <w:r w:rsidRPr="00CD3AAA">
        <w:rPr>
          <w:b w:val="0"/>
          <w:szCs w:val="28"/>
        </w:rPr>
        <w:br w:type="page"/>
      </w:r>
      <w:bookmarkStart w:id="2" w:name="_Toc170582025"/>
      <w:r w:rsidRPr="00CD3AAA">
        <w:rPr>
          <w:szCs w:val="28"/>
        </w:rPr>
        <w:t>Г</w:t>
      </w:r>
      <w:r w:rsidR="0077011E" w:rsidRPr="00CD3AAA">
        <w:rPr>
          <w:szCs w:val="28"/>
        </w:rPr>
        <w:t>лава 1. Теоретич</w:t>
      </w:r>
      <w:r w:rsidR="00DA5727" w:rsidRPr="00CD3AAA">
        <w:rPr>
          <w:szCs w:val="28"/>
        </w:rPr>
        <w:t>еские аспекты теневой экономики</w:t>
      </w:r>
      <w:bookmarkEnd w:id="2"/>
    </w:p>
    <w:p w:rsidR="0090021A" w:rsidRPr="00CD3AAA" w:rsidRDefault="0090021A" w:rsidP="00CD3AAA">
      <w:pPr>
        <w:spacing w:line="360" w:lineRule="auto"/>
        <w:ind w:firstLine="709"/>
        <w:jc w:val="both"/>
        <w:outlineLvl w:val="0"/>
        <w:rPr>
          <w:b/>
          <w:sz w:val="28"/>
          <w:szCs w:val="28"/>
        </w:rPr>
      </w:pPr>
    </w:p>
    <w:p w:rsidR="0090021A" w:rsidRPr="00CD3AAA" w:rsidRDefault="0090021A" w:rsidP="00CD3AAA">
      <w:pPr>
        <w:pStyle w:val="1"/>
        <w:spacing w:line="360" w:lineRule="auto"/>
        <w:ind w:right="0"/>
        <w:jc w:val="both"/>
        <w:rPr>
          <w:szCs w:val="28"/>
        </w:rPr>
      </w:pPr>
      <w:bookmarkStart w:id="3" w:name="_Toc170582026"/>
      <w:r w:rsidRPr="00CD3AAA">
        <w:rPr>
          <w:szCs w:val="28"/>
        </w:rPr>
        <w:t>1.1 Понятие и система ненаблюдаемой экономики</w:t>
      </w:r>
      <w:bookmarkEnd w:id="3"/>
    </w:p>
    <w:p w:rsidR="0090021A" w:rsidRPr="00CD3AAA" w:rsidRDefault="0090021A" w:rsidP="00CD3AAA">
      <w:pPr>
        <w:spacing w:line="360" w:lineRule="auto"/>
        <w:ind w:firstLine="709"/>
        <w:jc w:val="both"/>
        <w:outlineLvl w:val="0"/>
        <w:rPr>
          <w:b/>
          <w:sz w:val="28"/>
          <w:szCs w:val="28"/>
        </w:rPr>
      </w:pPr>
    </w:p>
    <w:p w:rsidR="00C70BD1" w:rsidRPr="00CD3AAA" w:rsidRDefault="00C70BD1" w:rsidP="00CD3AAA">
      <w:pPr>
        <w:pStyle w:val="a3"/>
        <w:spacing w:line="360" w:lineRule="auto"/>
        <w:ind w:firstLine="709"/>
        <w:rPr>
          <w:bCs/>
          <w:szCs w:val="28"/>
        </w:rPr>
      </w:pPr>
      <w:r w:rsidRPr="00CD3AAA">
        <w:rPr>
          <w:bCs/>
          <w:szCs w:val="28"/>
        </w:rPr>
        <w:t>«Теневая» экономика, или, лучше сказать, ненаблюдаемая экономика,- явление, присущее всем странам мира. Сегодня его следует рассматривать в качестве мощного социально - экономического фактора. Национальная статистическая служба, формирующая основные макроэкономические показатели, призвана обеспечить измерение общего размера экономики страны вне зависимости от того, в какой степени респонденты сотрудничают с национальным правительством и со статистическим ведомством. Вот почему официальная статистика должна выявить взаимосвязи легальной экономики с её «теневым» сектором, институциональные особенности  национальной экономики, стимулирующие «уход» экономических агентов «в тень», типичные проявления «теневой» активности и способы сбора сведений о них. «Существует много областей экономики, где о качестве информации мы имеем лишь самое слабое представление, поскольку по ним вообще отсутствую</w:t>
      </w:r>
      <w:r w:rsidR="00702D49" w:rsidRPr="00CD3AAA">
        <w:rPr>
          <w:bCs/>
          <w:szCs w:val="28"/>
        </w:rPr>
        <w:t>т данные»,- писал О.Моргенштерн [3, с. 7].</w:t>
      </w:r>
      <w:r w:rsidRPr="00CD3AAA">
        <w:rPr>
          <w:bCs/>
          <w:szCs w:val="28"/>
        </w:rPr>
        <w:t xml:space="preserve"> Эти слова в полной мере следует отнести к нашим знаниям о ненаблюдаемой экономике. Именно поэтому статистические наблюдения должны быть ориентированны на получение оценок «масштабов действительной фальсификации в экономической статистике» с тем, чтобы иметь возможность корректировать макроэкономические характеристики.</w:t>
      </w:r>
    </w:p>
    <w:p w:rsidR="004C5CC6" w:rsidRPr="00CD3AAA" w:rsidRDefault="00C70BD1" w:rsidP="00CD3AAA">
      <w:pPr>
        <w:pStyle w:val="a3"/>
        <w:spacing w:line="360" w:lineRule="auto"/>
        <w:ind w:firstLine="709"/>
        <w:rPr>
          <w:bCs/>
          <w:szCs w:val="28"/>
        </w:rPr>
      </w:pPr>
      <w:r w:rsidRPr="00CD3AAA">
        <w:rPr>
          <w:bCs/>
          <w:szCs w:val="28"/>
        </w:rPr>
        <w:t xml:space="preserve">Место «теневой» экономики, в производстве ВВП </w:t>
      </w:r>
      <w:r w:rsidR="004C5CC6" w:rsidRPr="00CD3AAA">
        <w:rPr>
          <w:bCs/>
          <w:szCs w:val="28"/>
        </w:rPr>
        <w:t>представлено на рис.1 (см. Приложение 1)</w:t>
      </w:r>
      <w:r w:rsidR="00091856" w:rsidRPr="00CD3AAA">
        <w:rPr>
          <w:bCs/>
          <w:szCs w:val="28"/>
        </w:rPr>
        <w:t xml:space="preserve"> [3, с. 8]</w:t>
      </w:r>
      <w:r w:rsidR="004C5CC6" w:rsidRPr="00CD3AAA">
        <w:rPr>
          <w:bCs/>
          <w:szCs w:val="28"/>
        </w:rPr>
        <w:t>.</w:t>
      </w:r>
    </w:p>
    <w:p w:rsidR="00C70BD1" w:rsidRPr="00CD3AAA" w:rsidRDefault="00C70BD1" w:rsidP="00CD3AAA">
      <w:pPr>
        <w:pStyle w:val="a3"/>
        <w:spacing w:line="360" w:lineRule="auto"/>
        <w:ind w:firstLine="709"/>
        <w:rPr>
          <w:bCs/>
          <w:szCs w:val="28"/>
        </w:rPr>
      </w:pPr>
      <w:r w:rsidRPr="00CD3AAA">
        <w:rPr>
          <w:bCs/>
          <w:szCs w:val="28"/>
        </w:rPr>
        <w:t>Скрытое производство включает в себя законную деятельность, которая скрывается или приуменьшается с целью уклонения от уплаты налогов, взносы в социальные фонды, выполнения административных обязанностей (соблюдения трудового законодательства, требований безопасности, ведения отчётности и т.д.). Бесспорно надёжность измерений экономических процессов зависит от качества организации статистических наблюдений, но при этом нельзя не согласиться с О. Моргенштерном, когда он пишет, что « … результаты могут быть крайне сомнительными в основном из-за наличия той весьма существенной части информации, которая намеренно искажается из-за боязни платить налоги».</w:t>
      </w:r>
    </w:p>
    <w:p w:rsidR="00C70BD1" w:rsidRPr="00CD3AAA" w:rsidRDefault="00C70BD1" w:rsidP="00CD3AAA">
      <w:pPr>
        <w:pStyle w:val="a3"/>
        <w:spacing w:line="360" w:lineRule="auto"/>
        <w:ind w:firstLine="709"/>
        <w:rPr>
          <w:bCs/>
          <w:szCs w:val="28"/>
        </w:rPr>
      </w:pPr>
      <w:r w:rsidRPr="00CD3AAA">
        <w:rPr>
          <w:bCs/>
          <w:szCs w:val="28"/>
        </w:rPr>
        <w:t>Неформальная деятельность осуществляется не корпоративными предприятиями, принадлежащими домашним хозяйствам, для обеспечения дохода и занятости их членов, а также теми предприятиями, где отношения между нанимателем и работниками не оформлены юридически.</w:t>
      </w:r>
    </w:p>
    <w:p w:rsidR="00C70BD1" w:rsidRPr="00CD3AAA" w:rsidRDefault="00C70BD1" w:rsidP="00CD3AAA">
      <w:pPr>
        <w:pStyle w:val="a3"/>
        <w:spacing w:line="360" w:lineRule="auto"/>
        <w:ind w:firstLine="709"/>
        <w:rPr>
          <w:bCs/>
          <w:szCs w:val="28"/>
        </w:rPr>
      </w:pPr>
      <w:r w:rsidRPr="00CD3AAA">
        <w:rPr>
          <w:bCs/>
          <w:szCs w:val="28"/>
        </w:rPr>
        <w:t>Размер социально-экономического феномена может быть представлен с помощью двух параметров: распространённость и интенсивность. Распространённость явления характеризуется числом элементов, его составляющих. Интенсивность определяется уровнем развития явления, т.е. его размером в расчёте на единицу статистического наблюдения. К.Джини отмечал «важную особенность средней: она является показателем интенсивности массового явления, независимо от влияния числа составляющих её членов»</w:t>
      </w:r>
      <w:r w:rsidR="00702D49" w:rsidRPr="00CD3AAA">
        <w:rPr>
          <w:bCs/>
          <w:szCs w:val="28"/>
        </w:rPr>
        <w:t xml:space="preserve"> [3, с. 9]</w:t>
      </w:r>
      <w:r w:rsidRPr="00CD3AAA">
        <w:rPr>
          <w:bCs/>
          <w:szCs w:val="28"/>
        </w:rPr>
        <w:t>. Формирование информации о распространённости явления предполагает получение сведений о размере генеральной совокупности из переписи или регистров, а интенсивность может быть измерена на основе выборочных наблюдений или монографических исследований. Общий размер явления, исходя из такой информационной основы, представляет собой результат распространения выборочных показателей на гене</w:t>
      </w:r>
      <w:r w:rsidR="00863349" w:rsidRPr="00CD3AAA">
        <w:rPr>
          <w:bCs/>
          <w:szCs w:val="28"/>
        </w:rPr>
        <w:t>ральную совокупность. Здесь так</w:t>
      </w:r>
      <w:r w:rsidRPr="00CD3AAA">
        <w:rPr>
          <w:bCs/>
          <w:szCs w:val="28"/>
        </w:rPr>
        <w:t>же следует отметить, что, говоря об измерениях «теневой» экономики, статистики не ставят перед собой задачи получения высокоточных оценок.</w:t>
      </w:r>
    </w:p>
    <w:p w:rsidR="00C70BD1" w:rsidRPr="00CD3AAA" w:rsidRDefault="00C70BD1" w:rsidP="00CD3AAA">
      <w:pPr>
        <w:pStyle w:val="a3"/>
        <w:spacing w:line="360" w:lineRule="auto"/>
        <w:ind w:firstLine="709"/>
        <w:rPr>
          <w:bCs/>
          <w:szCs w:val="28"/>
        </w:rPr>
      </w:pPr>
      <w:r w:rsidRPr="00CD3AAA">
        <w:rPr>
          <w:bCs/>
          <w:szCs w:val="28"/>
        </w:rPr>
        <w:t>Учитывая тот факт, что совокупность единиц статистического наблюдения, составляющих экономическую систему, отличается неоднородностью, то их выборки должны быть стратифицированы в зависимости от цели исследования. Предпочтительным является принцип стратифика</w:t>
      </w:r>
      <w:r w:rsidR="00863349" w:rsidRPr="00CD3AAA">
        <w:rPr>
          <w:bCs/>
          <w:szCs w:val="28"/>
        </w:rPr>
        <w:t xml:space="preserve">ции, основанный на предлагаемом </w:t>
      </w:r>
      <w:r w:rsidRPr="00CD3AAA">
        <w:rPr>
          <w:bCs/>
          <w:szCs w:val="28"/>
        </w:rPr>
        <w:t>делении экономической системы на сектора институциональных единиц, которые отличаются дру</w:t>
      </w:r>
      <w:r w:rsidR="00863349" w:rsidRPr="00CD3AAA">
        <w:rPr>
          <w:bCs/>
          <w:szCs w:val="28"/>
        </w:rPr>
        <w:t>г от друга функциями в экономике</w:t>
      </w:r>
      <w:r w:rsidRPr="00CD3AAA">
        <w:rPr>
          <w:bCs/>
          <w:szCs w:val="28"/>
        </w:rPr>
        <w:t>.</w:t>
      </w:r>
    </w:p>
    <w:p w:rsidR="00C70BD1" w:rsidRPr="00CD3AAA" w:rsidRDefault="00C70BD1" w:rsidP="00CD3AAA">
      <w:pPr>
        <w:pStyle w:val="a3"/>
        <w:spacing w:line="360" w:lineRule="auto"/>
        <w:ind w:firstLine="709"/>
        <w:rPr>
          <w:bCs/>
          <w:szCs w:val="28"/>
        </w:rPr>
      </w:pPr>
      <w:r w:rsidRPr="00CD3AAA">
        <w:rPr>
          <w:bCs/>
          <w:szCs w:val="28"/>
        </w:rPr>
        <w:t>Для организации статистического наблюдения следует учитывать различные типы институциональных единиц</w:t>
      </w:r>
      <w:r w:rsidR="00863349" w:rsidRPr="00CD3AAA">
        <w:rPr>
          <w:bCs/>
          <w:szCs w:val="28"/>
        </w:rPr>
        <w:t>,</w:t>
      </w:r>
      <w:r w:rsidRPr="00CD3AAA">
        <w:rPr>
          <w:bCs/>
          <w:szCs w:val="28"/>
        </w:rPr>
        <w:t xml:space="preserve"> участвующих в нерегистрируемой экономической деятельности: </w:t>
      </w:r>
    </w:p>
    <w:p w:rsidR="00C70BD1" w:rsidRPr="00CD3AAA" w:rsidRDefault="00863349" w:rsidP="00CD3AAA">
      <w:pPr>
        <w:pStyle w:val="a3"/>
        <w:numPr>
          <w:ilvl w:val="0"/>
          <w:numId w:val="5"/>
        </w:numPr>
        <w:spacing w:line="360" w:lineRule="auto"/>
        <w:ind w:left="0" w:firstLine="709"/>
        <w:rPr>
          <w:bCs/>
          <w:szCs w:val="28"/>
        </w:rPr>
      </w:pPr>
      <w:r w:rsidRPr="00CD3AAA">
        <w:rPr>
          <w:bCs/>
          <w:szCs w:val="28"/>
        </w:rPr>
        <w:t>н</w:t>
      </w:r>
      <w:r w:rsidR="00C70BD1" w:rsidRPr="00CD3AAA">
        <w:rPr>
          <w:bCs/>
          <w:szCs w:val="28"/>
        </w:rPr>
        <w:t>ациональные корпорации;</w:t>
      </w:r>
    </w:p>
    <w:p w:rsidR="00C70BD1" w:rsidRPr="00CD3AAA" w:rsidRDefault="00863349" w:rsidP="00CD3AAA">
      <w:pPr>
        <w:pStyle w:val="a3"/>
        <w:numPr>
          <w:ilvl w:val="0"/>
          <w:numId w:val="5"/>
        </w:numPr>
        <w:spacing w:line="360" w:lineRule="auto"/>
        <w:ind w:left="0" w:firstLine="709"/>
        <w:rPr>
          <w:bCs/>
          <w:szCs w:val="28"/>
        </w:rPr>
      </w:pPr>
      <w:r w:rsidRPr="00CD3AAA">
        <w:rPr>
          <w:bCs/>
          <w:szCs w:val="28"/>
        </w:rPr>
        <w:t>и</w:t>
      </w:r>
      <w:r w:rsidR="00C70BD1" w:rsidRPr="00CD3AAA">
        <w:rPr>
          <w:bCs/>
          <w:szCs w:val="28"/>
        </w:rPr>
        <w:t>ностранные корпорации;</w:t>
      </w:r>
    </w:p>
    <w:p w:rsidR="00C70BD1" w:rsidRPr="00CD3AAA" w:rsidRDefault="00863349" w:rsidP="00CD3AAA">
      <w:pPr>
        <w:pStyle w:val="a3"/>
        <w:numPr>
          <w:ilvl w:val="0"/>
          <w:numId w:val="5"/>
        </w:numPr>
        <w:spacing w:line="360" w:lineRule="auto"/>
        <w:ind w:left="0" w:firstLine="709"/>
        <w:rPr>
          <w:bCs/>
          <w:szCs w:val="28"/>
        </w:rPr>
      </w:pPr>
      <w:r w:rsidRPr="00CD3AAA">
        <w:rPr>
          <w:bCs/>
          <w:szCs w:val="28"/>
        </w:rPr>
        <w:t>не</w:t>
      </w:r>
      <w:r w:rsidR="00C70BD1" w:rsidRPr="00CD3AAA">
        <w:rPr>
          <w:bCs/>
          <w:szCs w:val="28"/>
        </w:rPr>
        <w:t>корпоративные предприятия, принадлежащие домашним хозяйствам.</w:t>
      </w:r>
    </w:p>
    <w:p w:rsidR="00C70BD1" w:rsidRPr="00CD3AAA" w:rsidRDefault="00C70BD1" w:rsidP="00CD3AAA">
      <w:pPr>
        <w:pStyle w:val="a3"/>
        <w:spacing w:line="360" w:lineRule="auto"/>
        <w:ind w:firstLine="709"/>
        <w:rPr>
          <w:bCs/>
          <w:szCs w:val="28"/>
        </w:rPr>
      </w:pPr>
      <w:r w:rsidRPr="00CD3AAA">
        <w:rPr>
          <w:bCs/>
          <w:szCs w:val="28"/>
        </w:rPr>
        <w:t>Первые два типа делятся на крупные, средние и малые предприятия. Это деление не основано на юридических нормах, а ориентированно исключительно на реализацию статистических целей</w:t>
      </w:r>
      <w:r w:rsidR="00702D49" w:rsidRPr="00CD3AAA">
        <w:rPr>
          <w:bCs/>
          <w:szCs w:val="28"/>
        </w:rPr>
        <w:t xml:space="preserve"> [3, с. 9]</w:t>
      </w:r>
      <w:r w:rsidRPr="00CD3AAA">
        <w:rPr>
          <w:bCs/>
          <w:szCs w:val="28"/>
        </w:rPr>
        <w:t xml:space="preserve">. </w:t>
      </w:r>
    </w:p>
    <w:p w:rsidR="00C70BD1" w:rsidRPr="00CD3AAA" w:rsidRDefault="00702D49" w:rsidP="00CD3AAA">
      <w:pPr>
        <w:pStyle w:val="a3"/>
        <w:spacing w:line="360" w:lineRule="auto"/>
        <w:ind w:firstLine="709"/>
        <w:rPr>
          <w:bCs/>
          <w:szCs w:val="28"/>
        </w:rPr>
      </w:pPr>
      <w:r w:rsidRPr="00CD3AAA">
        <w:rPr>
          <w:bCs/>
          <w:szCs w:val="28"/>
        </w:rPr>
        <w:t>В не</w:t>
      </w:r>
      <w:r w:rsidR="00C70BD1" w:rsidRPr="00CD3AAA">
        <w:rPr>
          <w:bCs/>
          <w:szCs w:val="28"/>
        </w:rPr>
        <w:t>корпоративных предприятиях, принадлежащих домашним хозяйствам, выделяется:</w:t>
      </w:r>
    </w:p>
    <w:p w:rsidR="00C70BD1" w:rsidRPr="00CD3AAA" w:rsidRDefault="00863349" w:rsidP="00CD3AAA">
      <w:pPr>
        <w:pStyle w:val="a3"/>
        <w:numPr>
          <w:ilvl w:val="0"/>
          <w:numId w:val="6"/>
        </w:numPr>
        <w:spacing w:line="360" w:lineRule="auto"/>
        <w:ind w:left="0" w:firstLine="709"/>
        <w:rPr>
          <w:bCs/>
          <w:szCs w:val="28"/>
        </w:rPr>
      </w:pPr>
      <w:r w:rsidRPr="00CD3AAA">
        <w:rPr>
          <w:bCs/>
          <w:szCs w:val="28"/>
        </w:rPr>
        <w:t>д</w:t>
      </w:r>
      <w:r w:rsidR="00C70BD1" w:rsidRPr="00CD3AAA">
        <w:rPr>
          <w:bCs/>
          <w:szCs w:val="28"/>
        </w:rPr>
        <w:t>омашние хозяйства, производящие продукты для собственного потребления;</w:t>
      </w:r>
    </w:p>
    <w:p w:rsidR="00C70BD1" w:rsidRPr="00CD3AAA" w:rsidRDefault="00863349" w:rsidP="00CD3AAA">
      <w:pPr>
        <w:pStyle w:val="a3"/>
        <w:numPr>
          <w:ilvl w:val="0"/>
          <w:numId w:val="6"/>
        </w:numPr>
        <w:spacing w:line="360" w:lineRule="auto"/>
        <w:ind w:left="0" w:firstLine="709"/>
        <w:rPr>
          <w:bCs/>
          <w:szCs w:val="28"/>
        </w:rPr>
      </w:pPr>
      <w:r w:rsidRPr="00CD3AAA">
        <w:rPr>
          <w:bCs/>
          <w:szCs w:val="28"/>
        </w:rPr>
        <w:t>д</w:t>
      </w:r>
      <w:r w:rsidR="00C70BD1" w:rsidRPr="00CD3AAA">
        <w:rPr>
          <w:bCs/>
          <w:szCs w:val="28"/>
        </w:rPr>
        <w:t>омашние хозяйства, производящие товары и услуги на рынок;</w:t>
      </w:r>
    </w:p>
    <w:p w:rsidR="00C70BD1" w:rsidRPr="00CD3AAA" w:rsidRDefault="00863349" w:rsidP="00CD3AAA">
      <w:pPr>
        <w:pStyle w:val="a3"/>
        <w:numPr>
          <w:ilvl w:val="0"/>
          <w:numId w:val="6"/>
        </w:numPr>
        <w:spacing w:line="360" w:lineRule="auto"/>
        <w:ind w:left="0" w:firstLine="709"/>
        <w:rPr>
          <w:bCs/>
          <w:szCs w:val="28"/>
        </w:rPr>
      </w:pPr>
      <w:r w:rsidRPr="00CD3AAA">
        <w:rPr>
          <w:bCs/>
          <w:szCs w:val="28"/>
        </w:rPr>
        <w:t>з</w:t>
      </w:r>
      <w:r w:rsidR="00C70BD1" w:rsidRPr="00CD3AAA">
        <w:rPr>
          <w:bCs/>
          <w:szCs w:val="28"/>
        </w:rPr>
        <w:t>арегистрированные индивидуальные предприниматели без образования юридического лица</w:t>
      </w:r>
      <w:r w:rsidRPr="00CD3AAA">
        <w:rPr>
          <w:bCs/>
          <w:szCs w:val="28"/>
        </w:rPr>
        <w:t>.</w:t>
      </w:r>
    </w:p>
    <w:p w:rsidR="00C70BD1" w:rsidRPr="00CD3AAA" w:rsidRDefault="00C70BD1" w:rsidP="00CD3AAA">
      <w:pPr>
        <w:pStyle w:val="a3"/>
        <w:spacing w:line="360" w:lineRule="auto"/>
        <w:ind w:firstLine="709"/>
        <w:rPr>
          <w:bCs/>
          <w:szCs w:val="28"/>
        </w:rPr>
      </w:pPr>
      <w:r w:rsidRPr="00CD3AAA">
        <w:rPr>
          <w:bCs/>
          <w:szCs w:val="28"/>
        </w:rPr>
        <w:t>Главной действующей силой в области ненаблюдаемой экономики является население.</w:t>
      </w:r>
    </w:p>
    <w:p w:rsidR="00C70BD1" w:rsidRPr="00CD3AAA" w:rsidRDefault="00C70BD1" w:rsidP="00CD3AAA">
      <w:pPr>
        <w:pStyle w:val="a3"/>
        <w:spacing w:line="360" w:lineRule="auto"/>
        <w:ind w:firstLine="709"/>
        <w:rPr>
          <w:bCs/>
          <w:szCs w:val="28"/>
        </w:rPr>
      </w:pPr>
      <w:r w:rsidRPr="00CD3AAA">
        <w:rPr>
          <w:bCs/>
          <w:szCs w:val="28"/>
        </w:rPr>
        <w:t>Взаимодействие населения (домашних хозяйств) и «теневой» экономики осуществляется следующим образом. Во-первых, домашние хозяйства производят затраты денежных средств (или обменные операции товарами и услугами) в секторах экономики, связанных с «теневой» деятельностью, т.е. в данном случае домашнее хозяйство выступает в роли потребителя продукции «теневой» деятельности. Во-вторых, домашние хозяйства получают доходы и осуществляют затраты труда в секторах связанных с теневой экономикой, иначе говоря, выступают в роли получателей доходов от «теневой» занятости и использования активов. В-третьих, домашние хозяйства представляют собой непосредственно часть «теневой» деятельности, осуществляемой некорпоративными предприятиями домашних хозяйств и не учитываемой официальной статистикой. Примерами последнего могут служить личное подсобное сельское хозяйство без продажи продукции, строительство для собственных нужд и др. Эти явления получили заметное развитие В России и других странах с переходной экономикой.</w:t>
      </w:r>
    </w:p>
    <w:p w:rsidR="00C70BD1" w:rsidRPr="00CD3AAA" w:rsidRDefault="00C70BD1" w:rsidP="00CD3AAA">
      <w:pPr>
        <w:pStyle w:val="a3"/>
        <w:spacing w:line="360" w:lineRule="auto"/>
        <w:ind w:firstLine="709"/>
        <w:rPr>
          <w:bCs/>
          <w:szCs w:val="28"/>
        </w:rPr>
      </w:pPr>
      <w:r w:rsidRPr="00CD3AAA">
        <w:rPr>
          <w:bCs/>
          <w:szCs w:val="28"/>
        </w:rPr>
        <w:t xml:space="preserve">Учитывая высокую склонность населения скрывать доходы, можно смело утверждать, что подавляющая часть лиц, имеющих вторичную занятость, не показывает свои доходы (по крайней мере, полностью) в налоговых декларациях и в статистической отчётности. Иначе говоря, вторичная занятость представляет собой тот социально-экономический феномен, который способствует развитию «теневой» экономики и, в свою очередь, зависит от степени её распространённости. </w:t>
      </w:r>
    </w:p>
    <w:p w:rsidR="0077011E" w:rsidRPr="00CD3AAA" w:rsidRDefault="0077011E" w:rsidP="00CD3AAA">
      <w:pPr>
        <w:spacing w:line="360" w:lineRule="auto"/>
        <w:ind w:firstLine="709"/>
        <w:jc w:val="both"/>
        <w:rPr>
          <w:sz w:val="28"/>
          <w:szCs w:val="28"/>
        </w:rPr>
      </w:pPr>
      <w:r w:rsidRPr="00CD3AAA">
        <w:rPr>
          <w:sz w:val="28"/>
          <w:szCs w:val="28"/>
        </w:rPr>
        <w:t>Исследования в области измерения деятельности в мировом экономическом сообществе получили наибольшее развитие в 80-х – 90-х годах XX в. Среди наиболее известных работ перечислим труды  В.Танзи, Э.Фейга, Ф.Шнейдера и др</w:t>
      </w:r>
      <w:r w:rsidR="00863349" w:rsidRPr="00CD3AAA">
        <w:rPr>
          <w:sz w:val="28"/>
          <w:szCs w:val="28"/>
        </w:rPr>
        <w:t>.</w:t>
      </w:r>
      <w:r w:rsidR="00EB7CE5" w:rsidRPr="00CD3AAA">
        <w:rPr>
          <w:sz w:val="28"/>
          <w:szCs w:val="28"/>
        </w:rPr>
        <w:t xml:space="preserve"> </w:t>
      </w:r>
      <w:r w:rsidR="00702D49" w:rsidRPr="00CD3AAA">
        <w:rPr>
          <w:sz w:val="28"/>
          <w:szCs w:val="28"/>
        </w:rPr>
        <w:t>[</w:t>
      </w:r>
      <w:r w:rsidR="00EB7CE5" w:rsidRPr="00CD3AAA">
        <w:rPr>
          <w:sz w:val="28"/>
          <w:szCs w:val="28"/>
        </w:rPr>
        <w:t>1, с. 14</w:t>
      </w:r>
      <w:r w:rsidR="00702D49" w:rsidRPr="00CD3AAA">
        <w:rPr>
          <w:sz w:val="28"/>
          <w:szCs w:val="28"/>
        </w:rPr>
        <w:t>]</w:t>
      </w:r>
      <w:r w:rsidR="00EB7CE5" w:rsidRPr="00CD3AAA">
        <w:rPr>
          <w:sz w:val="28"/>
          <w:szCs w:val="28"/>
        </w:rPr>
        <w:t>.</w:t>
      </w:r>
      <w:r w:rsidRPr="00CD3AAA">
        <w:rPr>
          <w:sz w:val="28"/>
          <w:szCs w:val="28"/>
        </w:rPr>
        <w:t xml:space="preserve"> Ими рассмотрены разные аспекты измерения «теневой» экономической деятельности (ТЭД) в целом или некоторых её составляющих (в первую очередь скрытой и неформальной деятельности). Вопросы изучения нелегальной экономической деятельности (НЭД) затрагиваются лишь в небольшой степени, основное внимание авторы уделяют классификации теневой экономики и выделению такой её компоненты, как </w:t>
      </w:r>
      <w:r w:rsidR="00863349" w:rsidRPr="00CD3AAA">
        <w:rPr>
          <w:sz w:val="28"/>
          <w:szCs w:val="28"/>
        </w:rPr>
        <w:t>«</w:t>
      </w:r>
      <w:r w:rsidRPr="00CD3AAA">
        <w:rPr>
          <w:sz w:val="28"/>
          <w:szCs w:val="28"/>
        </w:rPr>
        <w:t>нелегальная деятельность</w:t>
      </w:r>
      <w:r w:rsidR="00863349" w:rsidRPr="00CD3AAA">
        <w:rPr>
          <w:sz w:val="28"/>
          <w:szCs w:val="28"/>
        </w:rPr>
        <w:t>»</w:t>
      </w:r>
      <w:r w:rsidRPr="00CD3AAA">
        <w:rPr>
          <w:sz w:val="28"/>
          <w:szCs w:val="28"/>
        </w:rPr>
        <w:t>.</w:t>
      </w:r>
    </w:p>
    <w:p w:rsidR="0077011E" w:rsidRPr="00CD3AAA" w:rsidRDefault="0077011E" w:rsidP="00CD3AAA">
      <w:pPr>
        <w:spacing w:line="360" w:lineRule="auto"/>
        <w:ind w:firstLine="709"/>
        <w:jc w:val="both"/>
        <w:rPr>
          <w:sz w:val="28"/>
          <w:szCs w:val="28"/>
        </w:rPr>
      </w:pPr>
      <w:r w:rsidRPr="00CD3AAA">
        <w:rPr>
          <w:sz w:val="28"/>
          <w:szCs w:val="28"/>
        </w:rPr>
        <w:t>Аспекты изучения теневой деятельности:</w:t>
      </w:r>
    </w:p>
    <w:p w:rsidR="0077011E" w:rsidRPr="00CD3AAA" w:rsidRDefault="0077011E" w:rsidP="00CD3AAA">
      <w:pPr>
        <w:spacing w:line="360" w:lineRule="auto"/>
        <w:ind w:firstLine="709"/>
        <w:jc w:val="both"/>
        <w:rPr>
          <w:sz w:val="28"/>
          <w:szCs w:val="28"/>
        </w:rPr>
      </w:pPr>
      <w:r w:rsidRPr="00CD3AAA">
        <w:rPr>
          <w:sz w:val="28"/>
          <w:szCs w:val="28"/>
        </w:rPr>
        <w:t>Разработка методов измерения теневой и нелегальной деятельности, в частности, важна не только для получения представления о масштабах и тенденциях развития теневой экономики, но и для повышения достоверности показателей официальной статистики. Этим определяются два аспекта в изучении теневой и нелегальной экономике:</w:t>
      </w:r>
    </w:p>
    <w:p w:rsidR="0077011E" w:rsidRPr="00CD3AAA" w:rsidRDefault="00863349" w:rsidP="00CD3AAA">
      <w:pPr>
        <w:numPr>
          <w:ilvl w:val="0"/>
          <w:numId w:val="2"/>
        </w:numPr>
        <w:tabs>
          <w:tab w:val="clear" w:pos="1260"/>
        </w:tabs>
        <w:spacing w:line="360" w:lineRule="auto"/>
        <w:ind w:left="0" w:firstLine="709"/>
        <w:jc w:val="both"/>
        <w:rPr>
          <w:sz w:val="28"/>
          <w:szCs w:val="28"/>
        </w:rPr>
      </w:pPr>
      <w:r w:rsidRPr="00CD3AAA">
        <w:rPr>
          <w:sz w:val="28"/>
          <w:szCs w:val="28"/>
        </w:rPr>
        <w:t>оценка теневой экономической деятельности</w:t>
      </w:r>
      <w:r w:rsidR="0077011E" w:rsidRPr="00CD3AAA">
        <w:rPr>
          <w:sz w:val="28"/>
          <w:szCs w:val="28"/>
        </w:rPr>
        <w:t xml:space="preserve"> государственной статистикой как компоненты национальной экономики;</w:t>
      </w:r>
    </w:p>
    <w:p w:rsidR="00863349" w:rsidRPr="00CD3AAA" w:rsidRDefault="00863349" w:rsidP="00CD3AAA">
      <w:pPr>
        <w:numPr>
          <w:ilvl w:val="0"/>
          <w:numId w:val="2"/>
        </w:numPr>
        <w:tabs>
          <w:tab w:val="clear" w:pos="1260"/>
        </w:tabs>
        <w:spacing w:line="360" w:lineRule="auto"/>
        <w:ind w:left="0" w:firstLine="709"/>
        <w:jc w:val="both"/>
        <w:rPr>
          <w:sz w:val="28"/>
          <w:szCs w:val="28"/>
        </w:rPr>
      </w:pPr>
      <w:r w:rsidRPr="00CD3AAA">
        <w:rPr>
          <w:sz w:val="28"/>
          <w:szCs w:val="28"/>
        </w:rPr>
        <w:t>изучение теневой экономической деятельности</w:t>
      </w:r>
      <w:r w:rsidR="0077011E" w:rsidRPr="00CD3AAA">
        <w:rPr>
          <w:sz w:val="28"/>
          <w:szCs w:val="28"/>
        </w:rPr>
        <w:t xml:space="preserve"> как самостоятельного объекта.</w:t>
      </w:r>
    </w:p>
    <w:p w:rsidR="0077011E" w:rsidRPr="00CD3AAA" w:rsidRDefault="0077011E" w:rsidP="00CD3AAA">
      <w:pPr>
        <w:spacing w:line="360" w:lineRule="auto"/>
        <w:ind w:firstLine="709"/>
        <w:jc w:val="both"/>
        <w:rPr>
          <w:sz w:val="28"/>
          <w:szCs w:val="28"/>
        </w:rPr>
      </w:pPr>
      <w:r w:rsidRPr="00CD3AAA">
        <w:rPr>
          <w:sz w:val="28"/>
          <w:szCs w:val="28"/>
        </w:rPr>
        <w:t>Разработка первого аспекта затруднена наличием ненаблюдаемой неофициальной и нелегальной экономики, ошибками измерения, нехваткой методик, недостатками методов измерения.</w:t>
      </w:r>
    </w:p>
    <w:p w:rsidR="0077011E" w:rsidRPr="00CD3AAA" w:rsidRDefault="0077011E" w:rsidP="00CD3AAA">
      <w:pPr>
        <w:spacing w:line="360" w:lineRule="auto"/>
        <w:ind w:firstLine="709"/>
        <w:jc w:val="both"/>
        <w:rPr>
          <w:sz w:val="28"/>
          <w:szCs w:val="28"/>
        </w:rPr>
      </w:pPr>
      <w:r w:rsidRPr="00CD3AAA">
        <w:rPr>
          <w:sz w:val="28"/>
          <w:szCs w:val="28"/>
        </w:rPr>
        <w:t>Подходы к измерению нелегальной экономической деятельности также можно разделить на две группы:</w:t>
      </w:r>
    </w:p>
    <w:p w:rsidR="0077011E" w:rsidRPr="00CD3AAA" w:rsidRDefault="00863349" w:rsidP="00CD3AAA">
      <w:pPr>
        <w:numPr>
          <w:ilvl w:val="0"/>
          <w:numId w:val="3"/>
        </w:numPr>
        <w:spacing w:line="360" w:lineRule="auto"/>
        <w:ind w:left="0" w:firstLine="709"/>
        <w:jc w:val="both"/>
        <w:rPr>
          <w:sz w:val="28"/>
          <w:szCs w:val="28"/>
        </w:rPr>
      </w:pPr>
      <w:r w:rsidRPr="00CD3AAA">
        <w:rPr>
          <w:sz w:val="28"/>
          <w:szCs w:val="28"/>
        </w:rPr>
        <w:t>оценка нелегальной экономической деятельности как части теневой экономической деятельности;</w:t>
      </w:r>
    </w:p>
    <w:p w:rsidR="0077011E" w:rsidRPr="00CD3AAA" w:rsidRDefault="00863349" w:rsidP="00CD3AAA">
      <w:pPr>
        <w:numPr>
          <w:ilvl w:val="0"/>
          <w:numId w:val="3"/>
        </w:numPr>
        <w:spacing w:line="360" w:lineRule="auto"/>
        <w:ind w:left="0" w:firstLine="709"/>
        <w:jc w:val="both"/>
        <w:rPr>
          <w:sz w:val="28"/>
          <w:szCs w:val="28"/>
        </w:rPr>
      </w:pPr>
      <w:r w:rsidRPr="00CD3AAA">
        <w:rPr>
          <w:sz w:val="28"/>
          <w:szCs w:val="28"/>
        </w:rPr>
        <w:t>и</w:t>
      </w:r>
      <w:r w:rsidR="0077011E" w:rsidRPr="00CD3AAA">
        <w:rPr>
          <w:sz w:val="28"/>
          <w:szCs w:val="28"/>
        </w:rPr>
        <w:t>сследо</w:t>
      </w:r>
      <w:r w:rsidRPr="00CD3AAA">
        <w:rPr>
          <w:sz w:val="28"/>
          <w:szCs w:val="28"/>
        </w:rPr>
        <w:t>вание отдельных составляющих нелегальной экономической деятельности</w:t>
      </w:r>
      <w:r w:rsidR="0077011E" w:rsidRPr="00CD3AAA">
        <w:rPr>
          <w:sz w:val="28"/>
          <w:szCs w:val="28"/>
        </w:rPr>
        <w:t>.</w:t>
      </w:r>
    </w:p>
    <w:p w:rsidR="0077011E" w:rsidRPr="00CD3AAA" w:rsidRDefault="0077011E" w:rsidP="00CD3AAA">
      <w:pPr>
        <w:spacing w:line="360" w:lineRule="auto"/>
        <w:ind w:firstLine="709"/>
        <w:jc w:val="both"/>
        <w:rPr>
          <w:sz w:val="28"/>
          <w:szCs w:val="28"/>
        </w:rPr>
      </w:pPr>
      <w:r w:rsidRPr="00CD3AAA">
        <w:rPr>
          <w:sz w:val="28"/>
          <w:szCs w:val="28"/>
        </w:rPr>
        <w:t>В 1990-е годы появилось много публикаций за рубежом, посвящённых вопросам определения теневой экономики и оценке её масштабов.</w:t>
      </w:r>
    </w:p>
    <w:p w:rsidR="0077011E" w:rsidRPr="00CD3AAA" w:rsidRDefault="0077011E" w:rsidP="00CD3AAA">
      <w:pPr>
        <w:spacing w:line="360" w:lineRule="auto"/>
        <w:ind w:firstLine="709"/>
        <w:jc w:val="both"/>
        <w:rPr>
          <w:sz w:val="28"/>
          <w:szCs w:val="28"/>
        </w:rPr>
      </w:pPr>
      <w:r w:rsidRPr="00CD3AAA">
        <w:rPr>
          <w:sz w:val="28"/>
          <w:szCs w:val="28"/>
        </w:rPr>
        <w:t xml:space="preserve">По данным Ф. Шнейдера, Россия занимает промежуточное место в ряду стран с более низкими и более высокими значениями теневого сектора. Тем не менее, для ТЭД от 40-45% ВВП превышает оценку Росстава. Страны Центральной и Восточной Европы характеризуются более низкими значениями доли ТЭД и ВВП по сравнению со странами СНГ – в 1,4 – 1,6 раза. При этом общая тенденция состоит в том, что к началу </w:t>
      </w:r>
      <w:smartTag w:uri="urn:schemas-microsoft-com:office:smarttags" w:element="metricconverter">
        <w:smartTagPr>
          <w:attr w:name="ProductID" w:val="2000 г"/>
        </w:smartTagPr>
        <w:r w:rsidRPr="00CD3AAA">
          <w:rPr>
            <w:sz w:val="28"/>
            <w:szCs w:val="28"/>
          </w:rPr>
          <w:t>2000 г</w:t>
        </w:r>
      </w:smartTag>
      <w:r w:rsidRPr="00CD3AAA">
        <w:rPr>
          <w:sz w:val="28"/>
          <w:szCs w:val="28"/>
        </w:rPr>
        <w:t>. доля ТЭД практически во всех рассмотренных странах возросла</w:t>
      </w:r>
      <w:r w:rsidR="00ED65F2" w:rsidRPr="00CD3AAA">
        <w:rPr>
          <w:sz w:val="28"/>
          <w:szCs w:val="28"/>
        </w:rPr>
        <w:t xml:space="preserve"> [</w:t>
      </w:r>
      <w:r w:rsidR="00E614EE" w:rsidRPr="00CD3AAA">
        <w:rPr>
          <w:sz w:val="28"/>
          <w:szCs w:val="28"/>
        </w:rPr>
        <w:t>1, с. 16</w:t>
      </w:r>
      <w:r w:rsidR="00ED65F2" w:rsidRPr="00CD3AAA">
        <w:rPr>
          <w:sz w:val="28"/>
          <w:szCs w:val="28"/>
        </w:rPr>
        <w:t>]</w:t>
      </w:r>
      <w:r w:rsidRPr="00CD3AAA">
        <w:rPr>
          <w:sz w:val="28"/>
          <w:szCs w:val="28"/>
        </w:rPr>
        <w:t>.</w:t>
      </w:r>
    </w:p>
    <w:p w:rsidR="0077011E" w:rsidRPr="00CD3AAA" w:rsidRDefault="0077011E" w:rsidP="00CD3AAA">
      <w:pPr>
        <w:spacing w:line="360" w:lineRule="auto"/>
        <w:ind w:firstLine="709"/>
        <w:jc w:val="both"/>
        <w:rPr>
          <w:sz w:val="28"/>
          <w:szCs w:val="28"/>
        </w:rPr>
      </w:pPr>
      <w:r w:rsidRPr="00CD3AAA">
        <w:rPr>
          <w:sz w:val="28"/>
          <w:szCs w:val="28"/>
        </w:rPr>
        <w:t>Теневая экономика в узком смысле слова, содержит виды деятельности, легальные сами по себе,</w:t>
      </w:r>
      <w:r w:rsidR="00923A23" w:rsidRPr="00CD3AAA">
        <w:rPr>
          <w:sz w:val="28"/>
          <w:szCs w:val="28"/>
        </w:rPr>
        <w:t xml:space="preserve"> но скрываемые с целью избежать</w:t>
      </w:r>
      <w:r w:rsidRPr="00CD3AAA">
        <w:rPr>
          <w:sz w:val="28"/>
          <w:szCs w:val="28"/>
        </w:rPr>
        <w:t xml:space="preserve"> налогового облож</w:t>
      </w:r>
      <w:r w:rsidR="00EB7CE5" w:rsidRPr="00CD3AAA">
        <w:rPr>
          <w:sz w:val="28"/>
          <w:szCs w:val="28"/>
        </w:rPr>
        <w:t>ения, уплаты социальных взносов [1, с. 18].</w:t>
      </w:r>
      <w:r w:rsidRPr="00CD3AAA">
        <w:rPr>
          <w:sz w:val="28"/>
          <w:szCs w:val="28"/>
        </w:rPr>
        <w:t xml:space="preserve"> В данном случае речь идёт о таких видах производства, которые должны были бы входить в состав официальной экономики и некоторые могут составлять ей конкуренцию. Теневая экономика в узком смысле содержит, по мнению В. Гинзбурга и П. Пестьо, разнородные виды деятельности, которые можно объединить в три группы: </w:t>
      </w:r>
    </w:p>
    <w:p w:rsidR="0077011E" w:rsidRPr="00CD3AAA" w:rsidRDefault="0077011E" w:rsidP="00CD3AAA">
      <w:pPr>
        <w:numPr>
          <w:ilvl w:val="0"/>
          <w:numId w:val="4"/>
        </w:numPr>
        <w:tabs>
          <w:tab w:val="clear" w:pos="1260"/>
          <w:tab w:val="num" w:pos="0"/>
        </w:tabs>
        <w:spacing w:line="360" w:lineRule="auto"/>
        <w:ind w:left="0" w:firstLine="709"/>
        <w:jc w:val="both"/>
        <w:rPr>
          <w:sz w:val="28"/>
          <w:szCs w:val="28"/>
        </w:rPr>
      </w:pPr>
      <w:r w:rsidRPr="00CD3AAA">
        <w:rPr>
          <w:sz w:val="28"/>
          <w:szCs w:val="28"/>
        </w:rPr>
        <w:t>нерегулярная занятость, связанная с оказанием частных услуг: например, не</w:t>
      </w:r>
      <w:r w:rsidR="00923A23" w:rsidRPr="00CD3AAA">
        <w:rPr>
          <w:sz w:val="28"/>
          <w:szCs w:val="28"/>
        </w:rPr>
        <w:t>оформленные на работу уборщицы, няни,</w:t>
      </w:r>
      <w:r w:rsidRPr="00CD3AAA">
        <w:rPr>
          <w:sz w:val="28"/>
          <w:szCs w:val="28"/>
        </w:rPr>
        <w:t xml:space="preserve"> преподаватели, дающие время от времени частные уроки, студенты</w:t>
      </w:r>
      <w:r w:rsidR="00923A23" w:rsidRPr="00CD3AAA">
        <w:rPr>
          <w:sz w:val="28"/>
          <w:szCs w:val="28"/>
        </w:rPr>
        <w:t>,</w:t>
      </w:r>
      <w:r w:rsidRPr="00CD3AAA">
        <w:rPr>
          <w:sz w:val="28"/>
          <w:szCs w:val="28"/>
        </w:rPr>
        <w:t xml:space="preserve"> занятые временно той или иной работой с целью заработать немного денег;</w:t>
      </w:r>
    </w:p>
    <w:p w:rsidR="0077011E" w:rsidRPr="00CD3AAA" w:rsidRDefault="0077011E" w:rsidP="00CD3AAA">
      <w:pPr>
        <w:numPr>
          <w:ilvl w:val="0"/>
          <w:numId w:val="4"/>
        </w:numPr>
        <w:tabs>
          <w:tab w:val="clear" w:pos="1260"/>
          <w:tab w:val="num" w:pos="0"/>
        </w:tabs>
        <w:spacing w:line="360" w:lineRule="auto"/>
        <w:ind w:left="0" w:firstLine="709"/>
        <w:jc w:val="both"/>
        <w:rPr>
          <w:sz w:val="28"/>
          <w:szCs w:val="28"/>
        </w:rPr>
      </w:pPr>
      <w:r w:rsidRPr="00CD3AAA">
        <w:rPr>
          <w:sz w:val="28"/>
          <w:szCs w:val="28"/>
        </w:rPr>
        <w:t>регулярная теневая занятость, осуществляемая незарегистрированными работниками, в отношении которых наниматель не выполняет никаких обязательств (по уплате налогов, перечислению средств в пенсионный и другие фонды): например, дополнительная занятость, работа иностранцев, не имеющих разрешения на работу, работа лиц, получающих пособие по безработице;</w:t>
      </w:r>
    </w:p>
    <w:p w:rsidR="0077011E" w:rsidRPr="00CD3AAA" w:rsidRDefault="00923A23" w:rsidP="00CD3AAA">
      <w:pPr>
        <w:numPr>
          <w:ilvl w:val="0"/>
          <w:numId w:val="4"/>
        </w:numPr>
        <w:tabs>
          <w:tab w:val="clear" w:pos="1260"/>
          <w:tab w:val="num" w:pos="0"/>
        </w:tabs>
        <w:spacing w:line="360" w:lineRule="auto"/>
        <w:ind w:left="0" w:firstLine="709"/>
        <w:jc w:val="both"/>
        <w:rPr>
          <w:sz w:val="28"/>
          <w:szCs w:val="28"/>
        </w:rPr>
      </w:pPr>
      <w:r w:rsidRPr="00CD3AAA">
        <w:rPr>
          <w:sz w:val="28"/>
          <w:szCs w:val="28"/>
        </w:rPr>
        <w:t>н</w:t>
      </w:r>
      <w:r w:rsidR="0077011E" w:rsidRPr="00CD3AAA">
        <w:rPr>
          <w:sz w:val="28"/>
          <w:szCs w:val="28"/>
        </w:rPr>
        <w:t>еполная декларация выполненных объёмов или практика «сокрытия определённой части осуществляемой деятельности» официально зарегистрированными экономическими агентами, выполняющими все обязательства в отношении нескрываемой части своей деятельности.</w:t>
      </w:r>
    </w:p>
    <w:p w:rsidR="0077011E" w:rsidRPr="00CD3AAA" w:rsidRDefault="0077011E" w:rsidP="00CD3AAA">
      <w:pPr>
        <w:spacing w:line="360" w:lineRule="auto"/>
        <w:ind w:firstLine="709"/>
        <w:jc w:val="both"/>
        <w:rPr>
          <w:sz w:val="28"/>
          <w:szCs w:val="28"/>
        </w:rPr>
      </w:pPr>
      <w:r w:rsidRPr="00CD3AAA">
        <w:rPr>
          <w:sz w:val="28"/>
          <w:szCs w:val="28"/>
        </w:rPr>
        <w:t xml:space="preserve">В настоящее время в странах разного типа (развитых, развивающихся, переходных) накопился достаточно большой опыт изучения теневой экономики. Государственная статистика России использует понятие </w:t>
      </w:r>
      <w:r w:rsidR="00923A23" w:rsidRPr="00CD3AAA">
        <w:rPr>
          <w:sz w:val="28"/>
          <w:szCs w:val="28"/>
        </w:rPr>
        <w:t>«</w:t>
      </w:r>
      <w:r w:rsidRPr="00CD3AAA">
        <w:rPr>
          <w:sz w:val="28"/>
          <w:szCs w:val="28"/>
        </w:rPr>
        <w:t>ненаблюдаемая экономика», которое включает следующие элементы:</w:t>
      </w:r>
    </w:p>
    <w:p w:rsidR="0077011E" w:rsidRPr="00CD3AAA" w:rsidRDefault="00923A23" w:rsidP="00CD3AAA">
      <w:pPr>
        <w:numPr>
          <w:ilvl w:val="1"/>
          <w:numId w:val="4"/>
        </w:numPr>
        <w:tabs>
          <w:tab w:val="clear" w:pos="1980"/>
          <w:tab w:val="num" w:pos="900"/>
        </w:tabs>
        <w:spacing w:line="360" w:lineRule="auto"/>
        <w:ind w:left="0" w:firstLine="709"/>
        <w:jc w:val="both"/>
        <w:rPr>
          <w:sz w:val="28"/>
          <w:szCs w:val="28"/>
        </w:rPr>
      </w:pPr>
      <w:r w:rsidRPr="00CD3AAA">
        <w:rPr>
          <w:sz w:val="28"/>
          <w:szCs w:val="28"/>
        </w:rPr>
        <w:t>С</w:t>
      </w:r>
      <w:r w:rsidR="0077011E" w:rsidRPr="00CD3AAA">
        <w:rPr>
          <w:sz w:val="28"/>
          <w:szCs w:val="28"/>
        </w:rPr>
        <w:t>крытая экономическая деятельность – законная деятельность, преуменьшаемая с целью уклонения от уплаты налогов;</w:t>
      </w:r>
    </w:p>
    <w:p w:rsidR="0077011E" w:rsidRPr="00CD3AAA" w:rsidRDefault="00923A23" w:rsidP="00CD3AAA">
      <w:pPr>
        <w:numPr>
          <w:ilvl w:val="1"/>
          <w:numId w:val="4"/>
        </w:numPr>
        <w:tabs>
          <w:tab w:val="clear" w:pos="1980"/>
          <w:tab w:val="num" w:pos="900"/>
        </w:tabs>
        <w:spacing w:line="360" w:lineRule="auto"/>
        <w:ind w:left="0" w:firstLine="709"/>
        <w:jc w:val="both"/>
        <w:rPr>
          <w:sz w:val="28"/>
          <w:szCs w:val="28"/>
        </w:rPr>
      </w:pPr>
      <w:r w:rsidRPr="00CD3AAA">
        <w:rPr>
          <w:sz w:val="28"/>
          <w:szCs w:val="28"/>
        </w:rPr>
        <w:t>Н</w:t>
      </w:r>
      <w:r w:rsidR="0077011E" w:rsidRPr="00CD3AAA">
        <w:rPr>
          <w:sz w:val="28"/>
          <w:szCs w:val="28"/>
        </w:rPr>
        <w:t>еформальная деятельность, то есть деятельность индивидуальных производителей, домашних хозяйств, которая не охватывается официальной отчётностью;</w:t>
      </w:r>
    </w:p>
    <w:p w:rsidR="0077011E" w:rsidRPr="00CD3AAA" w:rsidRDefault="0077011E" w:rsidP="00CD3AAA">
      <w:pPr>
        <w:numPr>
          <w:ilvl w:val="1"/>
          <w:numId w:val="4"/>
        </w:numPr>
        <w:tabs>
          <w:tab w:val="clear" w:pos="1980"/>
          <w:tab w:val="num" w:pos="900"/>
        </w:tabs>
        <w:spacing w:line="360" w:lineRule="auto"/>
        <w:ind w:left="0" w:firstLine="709"/>
        <w:jc w:val="both"/>
        <w:rPr>
          <w:sz w:val="28"/>
          <w:szCs w:val="28"/>
        </w:rPr>
      </w:pPr>
      <w:r w:rsidRPr="00CD3AAA">
        <w:rPr>
          <w:sz w:val="28"/>
          <w:szCs w:val="28"/>
        </w:rPr>
        <w:t>Нелегальная экономическая деятельность, охватывающая производство товаров и услуг, запрещённое су</w:t>
      </w:r>
      <w:r w:rsidR="00EB7CE5" w:rsidRPr="00CD3AAA">
        <w:rPr>
          <w:sz w:val="28"/>
          <w:szCs w:val="28"/>
        </w:rPr>
        <w:t>ществующим законодательством. [2</w:t>
      </w:r>
      <w:r w:rsidRPr="00CD3AAA">
        <w:rPr>
          <w:sz w:val="28"/>
          <w:szCs w:val="28"/>
        </w:rPr>
        <w:t>, с.9].</w:t>
      </w:r>
    </w:p>
    <w:p w:rsidR="0077011E" w:rsidRPr="00CD3AAA" w:rsidRDefault="0077011E" w:rsidP="00CD3AAA">
      <w:pPr>
        <w:spacing w:line="360" w:lineRule="auto"/>
        <w:ind w:firstLine="709"/>
        <w:jc w:val="both"/>
        <w:rPr>
          <w:sz w:val="28"/>
          <w:szCs w:val="28"/>
        </w:rPr>
      </w:pPr>
      <w:r w:rsidRPr="00CD3AAA">
        <w:rPr>
          <w:sz w:val="28"/>
          <w:szCs w:val="28"/>
        </w:rPr>
        <w:t>Под теневой экономикой мы понимаем совокупность операций, противоречащих требованиям учёта, налогообложения и действующего законодательства и приводящих к появлению материальных и финансовых потоков, не выявляемые открытыми проверочными методами, на каждой стадии формируются свои теневые потоки, их объём вырастает по мере перехода от одной стадии к другой. На первой стадии создаётся только теневой продукт и услуги; на второй – теневая прибыль и скрытая оплата труда; на третьей – к первым двум добавляются теневые финансовые потоки, образующиеся в результате перераспределительных процессов.</w:t>
      </w:r>
    </w:p>
    <w:p w:rsidR="0077011E" w:rsidRPr="00CD3AAA" w:rsidRDefault="0077011E" w:rsidP="00CD3AAA">
      <w:pPr>
        <w:spacing w:line="360" w:lineRule="auto"/>
        <w:ind w:firstLine="709"/>
        <w:jc w:val="both"/>
        <w:rPr>
          <w:sz w:val="28"/>
          <w:szCs w:val="28"/>
        </w:rPr>
      </w:pPr>
      <w:r w:rsidRPr="00CD3AAA">
        <w:rPr>
          <w:sz w:val="28"/>
          <w:szCs w:val="28"/>
        </w:rPr>
        <w:t>Выявление теневых потоков на каждой стадии движения стоимости требует некоторого изменения структуры счетов: добавление к каждой официальной</w:t>
      </w:r>
      <w:r w:rsidR="00EB7CE5" w:rsidRPr="00CD3AAA">
        <w:rPr>
          <w:sz w:val="28"/>
          <w:szCs w:val="28"/>
        </w:rPr>
        <w:t xml:space="preserve"> статье </w:t>
      </w:r>
      <w:r w:rsidR="00923A23" w:rsidRPr="00CD3AAA">
        <w:rPr>
          <w:sz w:val="28"/>
          <w:szCs w:val="28"/>
        </w:rPr>
        <w:t>её теневой составляющей [2, с. 10</w:t>
      </w:r>
      <w:r w:rsidR="00EB7CE5" w:rsidRPr="00CD3AAA">
        <w:rPr>
          <w:sz w:val="28"/>
          <w:szCs w:val="28"/>
        </w:rPr>
        <w:t>].</w:t>
      </w:r>
    </w:p>
    <w:p w:rsidR="0077011E" w:rsidRPr="00CD3AAA" w:rsidRDefault="0077011E" w:rsidP="00CD3AAA">
      <w:pPr>
        <w:spacing w:line="360" w:lineRule="auto"/>
        <w:ind w:firstLine="709"/>
        <w:jc w:val="both"/>
        <w:rPr>
          <w:sz w:val="28"/>
          <w:szCs w:val="28"/>
        </w:rPr>
      </w:pPr>
      <w:r w:rsidRPr="00CD3AAA">
        <w:rPr>
          <w:sz w:val="28"/>
          <w:szCs w:val="28"/>
        </w:rPr>
        <w:t>Неформальная занятость населения в экономике в той или иной степени наблюдается практически во всех странах. Основная её часть объединяется понятием «неформальный сектор».</w:t>
      </w:r>
    </w:p>
    <w:p w:rsidR="0077011E" w:rsidRPr="00CD3AAA" w:rsidRDefault="0077011E" w:rsidP="00CD3AAA">
      <w:pPr>
        <w:spacing w:line="360" w:lineRule="auto"/>
        <w:ind w:firstLine="709"/>
        <w:jc w:val="both"/>
        <w:rPr>
          <w:sz w:val="28"/>
          <w:szCs w:val="28"/>
        </w:rPr>
      </w:pPr>
      <w:r w:rsidRPr="00CD3AAA">
        <w:rPr>
          <w:sz w:val="28"/>
          <w:szCs w:val="28"/>
        </w:rPr>
        <w:t>В резолюции 15-й Международной конференции статистиков труда (</w:t>
      </w:r>
      <w:smartTag w:uri="urn:schemas-microsoft-com:office:smarttags" w:element="metricconverter">
        <w:smartTagPr>
          <w:attr w:name="ProductID" w:val="1993 г"/>
        </w:smartTagPr>
        <w:r w:rsidRPr="00CD3AAA">
          <w:rPr>
            <w:sz w:val="28"/>
            <w:szCs w:val="28"/>
          </w:rPr>
          <w:t>1993 г</w:t>
        </w:r>
      </w:smartTag>
      <w:r w:rsidRPr="00CD3AAA">
        <w:rPr>
          <w:sz w:val="28"/>
          <w:szCs w:val="28"/>
        </w:rPr>
        <w:t>.) неформальный сектор определён, как совокупность производственных единиц, занятых производством товаров и услуг с целью обеспечения работой и доходами участвующих в них лиц и обладающих рядом характерных черт, главная из которых заключается в том, что эти производственные единицы не являются самостоятельными юридическими образованиями, созданными отдельно от дом</w:t>
      </w:r>
      <w:r w:rsidR="00EB7CE5" w:rsidRPr="00CD3AAA">
        <w:rPr>
          <w:sz w:val="28"/>
          <w:szCs w:val="28"/>
        </w:rPr>
        <w:t>ашнего хозяйства или его членов [4, с.36].</w:t>
      </w:r>
    </w:p>
    <w:p w:rsidR="00066363" w:rsidRPr="00CD3AAA" w:rsidRDefault="00066363" w:rsidP="00CD3AAA">
      <w:pPr>
        <w:spacing w:line="360" w:lineRule="auto"/>
        <w:ind w:firstLine="709"/>
        <w:jc w:val="both"/>
        <w:rPr>
          <w:sz w:val="28"/>
          <w:szCs w:val="28"/>
        </w:rPr>
      </w:pPr>
    </w:p>
    <w:p w:rsidR="0077011E" w:rsidRPr="00CD3AAA" w:rsidRDefault="00AE5760" w:rsidP="00CD3AAA">
      <w:pPr>
        <w:pStyle w:val="1"/>
        <w:spacing w:line="360" w:lineRule="auto"/>
        <w:ind w:right="0"/>
        <w:jc w:val="both"/>
        <w:rPr>
          <w:szCs w:val="28"/>
        </w:rPr>
      </w:pPr>
      <w:bookmarkStart w:id="4" w:name="_Toc170582027"/>
      <w:r w:rsidRPr="00CD3AAA">
        <w:rPr>
          <w:szCs w:val="28"/>
        </w:rPr>
        <w:t>1.2</w:t>
      </w:r>
      <w:r w:rsidR="00066363" w:rsidRPr="00CD3AAA">
        <w:rPr>
          <w:szCs w:val="28"/>
        </w:rPr>
        <w:t xml:space="preserve"> </w:t>
      </w:r>
      <w:r w:rsidR="0077011E" w:rsidRPr="00CD3AAA">
        <w:rPr>
          <w:szCs w:val="28"/>
        </w:rPr>
        <w:t>Су</w:t>
      </w:r>
      <w:r w:rsidR="00DA5727" w:rsidRPr="00CD3AAA">
        <w:rPr>
          <w:szCs w:val="28"/>
        </w:rPr>
        <w:t>щность и виды теневой экономики</w:t>
      </w:r>
      <w:bookmarkEnd w:id="4"/>
    </w:p>
    <w:p w:rsidR="0077011E" w:rsidRPr="00CD3AAA" w:rsidRDefault="0077011E" w:rsidP="00CD3AAA">
      <w:pPr>
        <w:spacing w:line="360" w:lineRule="auto"/>
        <w:ind w:firstLine="709"/>
        <w:jc w:val="both"/>
        <w:rPr>
          <w:sz w:val="28"/>
          <w:szCs w:val="28"/>
        </w:rPr>
      </w:pPr>
    </w:p>
    <w:p w:rsidR="0077011E" w:rsidRPr="00CD3AAA" w:rsidRDefault="0077011E" w:rsidP="00CD3AAA">
      <w:pPr>
        <w:spacing w:line="360" w:lineRule="auto"/>
        <w:ind w:firstLine="709"/>
        <w:jc w:val="both"/>
        <w:rPr>
          <w:sz w:val="28"/>
          <w:szCs w:val="28"/>
        </w:rPr>
      </w:pPr>
      <w:r w:rsidRPr="00CD3AAA">
        <w:rPr>
          <w:sz w:val="28"/>
          <w:szCs w:val="28"/>
        </w:rPr>
        <w:t>Известно, что в России имеется не только открытая, но и теневая экономика. Однако сегодня теневые процессы вышли за рамки экономики и широко распространились в неэкономических, социальных сферах – в политике, в законодательстве, в армии, в милиции, в судах и прокуратуре, в здравоохранении, образовании, культуре, науке – везд</w:t>
      </w:r>
      <w:r w:rsidR="00943F0C" w:rsidRPr="00CD3AAA">
        <w:rPr>
          <w:sz w:val="28"/>
          <w:szCs w:val="28"/>
        </w:rPr>
        <w:t>е, где живут и работают люди. [6</w:t>
      </w:r>
      <w:r w:rsidRPr="00CD3AAA">
        <w:rPr>
          <w:sz w:val="28"/>
          <w:szCs w:val="28"/>
        </w:rPr>
        <w:t>,</w:t>
      </w:r>
      <w:r w:rsidR="00CB68CA" w:rsidRPr="00CD3AAA">
        <w:rPr>
          <w:sz w:val="28"/>
          <w:szCs w:val="28"/>
        </w:rPr>
        <w:t xml:space="preserve"> </w:t>
      </w:r>
      <w:r w:rsidRPr="00CD3AAA">
        <w:rPr>
          <w:sz w:val="28"/>
          <w:szCs w:val="28"/>
        </w:rPr>
        <w:t>с.198].</w:t>
      </w:r>
    </w:p>
    <w:p w:rsidR="0077011E" w:rsidRPr="00CD3AAA" w:rsidRDefault="0077011E" w:rsidP="00CD3AAA">
      <w:pPr>
        <w:pStyle w:val="a3"/>
        <w:spacing w:line="360" w:lineRule="auto"/>
        <w:ind w:firstLine="709"/>
        <w:rPr>
          <w:szCs w:val="28"/>
        </w:rPr>
      </w:pPr>
      <w:r w:rsidRPr="00CD3AAA">
        <w:rPr>
          <w:szCs w:val="28"/>
        </w:rPr>
        <w:t>С</w:t>
      </w:r>
      <w:r w:rsidR="00AE5760" w:rsidRPr="00CD3AAA">
        <w:rPr>
          <w:szCs w:val="28"/>
        </w:rPr>
        <w:t>овокупность таких сфер обобщено</w:t>
      </w:r>
      <w:r w:rsidRPr="00CD3AAA">
        <w:rPr>
          <w:szCs w:val="28"/>
        </w:rPr>
        <w:t xml:space="preserve"> принято называть социальной сферой. Хотя социальная сфера органично связана с экономикой (везде используются деньги, везде есть та или иная материально-техническая база), но она производит другие продукты, отличающиеся от продуктов экономики как таковой.</w:t>
      </w:r>
    </w:p>
    <w:p w:rsidR="0077011E" w:rsidRPr="00CD3AAA" w:rsidRDefault="0077011E" w:rsidP="00CD3AAA">
      <w:pPr>
        <w:spacing w:line="360" w:lineRule="auto"/>
        <w:ind w:firstLine="709"/>
        <w:jc w:val="both"/>
        <w:rPr>
          <w:sz w:val="28"/>
          <w:szCs w:val="28"/>
        </w:rPr>
      </w:pPr>
      <w:r w:rsidRPr="00CD3AAA">
        <w:rPr>
          <w:sz w:val="28"/>
          <w:szCs w:val="28"/>
        </w:rPr>
        <w:t>Общество в целом складывается из двух фундаментальных подсистем: экономики и социальной сферы. Процесс теневезации начался в 1980-х – 1990-х гг. в обеих этих подсистемах российского общества. Он продолжается и поныне. Распространение теневых процессов в неэкономических сферах наряду с теневезацией экономики  позволяет говорить о теневезации российского общества в целом, о формировании теневого общества в стране.</w:t>
      </w:r>
    </w:p>
    <w:p w:rsidR="0077011E" w:rsidRPr="00CD3AAA" w:rsidRDefault="0077011E" w:rsidP="00CD3AAA">
      <w:pPr>
        <w:spacing w:line="360" w:lineRule="auto"/>
        <w:ind w:firstLine="709"/>
        <w:jc w:val="both"/>
        <w:rPr>
          <w:sz w:val="28"/>
          <w:szCs w:val="28"/>
        </w:rPr>
      </w:pPr>
      <w:r w:rsidRPr="00CD3AAA">
        <w:rPr>
          <w:sz w:val="28"/>
          <w:szCs w:val="28"/>
        </w:rPr>
        <w:t>В отличие от экономики, где теневые процессы активно изучаются, причём изучаются применительно к экономике в целом, теневые процессы в социальной сфере изучаются фрагментарно. Например, изучаются теневые процессы в здравоохранении, тогда как в политике и в судопроизводстве, науке и культуре – не изучаются. Вместе с тем теневые процессы в неэкономических сферах имеют свою специфику, которая отличает их от теневых процессов в экономике как таковой (например, в сфере производства, распределительных отношений, финансовой сферы и др.). Поэтому естественно начать с вопроса: что такое теневые процессы в обществе.</w:t>
      </w:r>
    </w:p>
    <w:p w:rsidR="0077011E" w:rsidRPr="00CD3AAA" w:rsidRDefault="0077011E" w:rsidP="00CD3AAA">
      <w:pPr>
        <w:spacing w:line="360" w:lineRule="auto"/>
        <w:ind w:firstLine="709"/>
        <w:jc w:val="both"/>
        <w:rPr>
          <w:sz w:val="28"/>
          <w:szCs w:val="28"/>
        </w:rPr>
      </w:pPr>
      <w:r w:rsidRPr="00CD3AAA">
        <w:rPr>
          <w:sz w:val="28"/>
          <w:szCs w:val="28"/>
        </w:rPr>
        <w:t>Из определен</w:t>
      </w:r>
      <w:r w:rsidR="003B6921" w:rsidRPr="00CD3AAA">
        <w:rPr>
          <w:sz w:val="28"/>
          <w:szCs w:val="28"/>
        </w:rPr>
        <w:t>ий</w:t>
      </w:r>
      <w:r w:rsidRPr="00CD3AAA">
        <w:rPr>
          <w:sz w:val="28"/>
          <w:szCs w:val="28"/>
        </w:rPr>
        <w:t xml:space="preserve"> теневых процессов, которые приводятся в Словаре понятий, видно, что их сущность состоит нелегитимности в том смысле, что они обходят законы, правовые и иные принятые запреты</w:t>
      </w:r>
      <w:r w:rsidR="003B6921" w:rsidRPr="00CD3AAA">
        <w:rPr>
          <w:sz w:val="28"/>
          <w:szCs w:val="28"/>
        </w:rPr>
        <w:t xml:space="preserve"> [</w:t>
      </w:r>
      <w:r w:rsidR="00943F0C" w:rsidRPr="00CD3AAA">
        <w:rPr>
          <w:sz w:val="28"/>
          <w:szCs w:val="28"/>
        </w:rPr>
        <w:t>6</w:t>
      </w:r>
      <w:r w:rsidR="003B6921" w:rsidRPr="00CD3AAA">
        <w:rPr>
          <w:sz w:val="28"/>
          <w:szCs w:val="28"/>
        </w:rPr>
        <w:t>, с. 199]</w:t>
      </w:r>
      <w:r w:rsidRPr="00CD3AAA">
        <w:rPr>
          <w:sz w:val="28"/>
          <w:szCs w:val="28"/>
        </w:rPr>
        <w:t>. Именно в силу их нелегитимности соответствующие действия и поступки людей оказываются в тени.</w:t>
      </w:r>
    </w:p>
    <w:p w:rsidR="0077011E" w:rsidRPr="00CD3AAA" w:rsidRDefault="0077011E" w:rsidP="00CD3AAA">
      <w:pPr>
        <w:spacing w:line="360" w:lineRule="auto"/>
        <w:ind w:firstLine="709"/>
        <w:jc w:val="both"/>
        <w:rPr>
          <w:sz w:val="28"/>
          <w:szCs w:val="28"/>
        </w:rPr>
      </w:pPr>
      <w:r w:rsidRPr="00CD3AAA">
        <w:rPr>
          <w:sz w:val="28"/>
          <w:szCs w:val="28"/>
        </w:rPr>
        <w:t>При огромном разнообразии теневых процессов в обществе, все они сходны в одном: их «прародительница» - теневая экономика. Бесспорно, что распространение теневой политики, теневого права, теневой медицины и т.д.</w:t>
      </w:r>
      <w:r w:rsidR="00644E33" w:rsidRPr="00CD3AAA">
        <w:rPr>
          <w:sz w:val="28"/>
          <w:szCs w:val="28"/>
        </w:rPr>
        <w:t xml:space="preserve"> связано с теневыми процессами в таких сферах экономики, как отношения собственности, финансы, торговля.</w:t>
      </w:r>
      <w:r w:rsidRPr="00CD3AAA">
        <w:rPr>
          <w:sz w:val="28"/>
          <w:szCs w:val="28"/>
        </w:rPr>
        <w:t xml:space="preserve"> Например, такой экономический феномен, как «откат», распространён не только в сфере производственных и торговых отношений, но и в расчётах в сфере культуры, медицины, науки. Это значит, что модели теневого экономического поведения постепенно заражают социальные сферы общества. Это вполне естественно, так как, обучившись новым теневым действиям в экономике, люди начинают осуществлять такие же действия и в других сфер</w:t>
      </w:r>
      <w:r w:rsidR="00010E4F" w:rsidRPr="00CD3AAA">
        <w:rPr>
          <w:sz w:val="28"/>
          <w:szCs w:val="28"/>
        </w:rPr>
        <w:t>ах</w:t>
      </w:r>
      <w:r w:rsidR="00943F0C" w:rsidRPr="00CD3AAA">
        <w:rPr>
          <w:sz w:val="28"/>
          <w:szCs w:val="28"/>
        </w:rPr>
        <w:t>, включая дружеские отношения [6</w:t>
      </w:r>
      <w:r w:rsidR="00010E4F" w:rsidRPr="00CD3AAA">
        <w:rPr>
          <w:sz w:val="28"/>
          <w:szCs w:val="28"/>
        </w:rPr>
        <w:t>, с. 200].</w:t>
      </w:r>
    </w:p>
    <w:p w:rsidR="0077011E" w:rsidRPr="00CD3AAA" w:rsidRDefault="0077011E" w:rsidP="00CD3AAA">
      <w:pPr>
        <w:spacing w:line="360" w:lineRule="auto"/>
        <w:ind w:firstLine="709"/>
        <w:jc w:val="both"/>
        <w:rPr>
          <w:sz w:val="28"/>
          <w:szCs w:val="28"/>
        </w:rPr>
      </w:pPr>
      <w:r w:rsidRPr="00CD3AAA">
        <w:rPr>
          <w:sz w:val="28"/>
          <w:szCs w:val="28"/>
        </w:rPr>
        <w:t>Возможны две трактовки теневых процессов. Во-первых, теневые процессы можно понимать как такие перемены в обществе и такие действия людей, о которых общество не имеет официальной информации.</w:t>
      </w:r>
    </w:p>
    <w:p w:rsidR="0077011E" w:rsidRPr="00CD3AAA" w:rsidRDefault="0077011E" w:rsidP="00CD3AAA">
      <w:pPr>
        <w:spacing w:line="360" w:lineRule="auto"/>
        <w:ind w:firstLine="709"/>
        <w:jc w:val="both"/>
        <w:rPr>
          <w:sz w:val="28"/>
          <w:szCs w:val="28"/>
        </w:rPr>
      </w:pPr>
      <w:r w:rsidRPr="00CD3AAA">
        <w:rPr>
          <w:sz w:val="28"/>
          <w:szCs w:val="28"/>
        </w:rPr>
        <w:t xml:space="preserve">Во-вторых, теневые процессы можно понимать как такие перемены в обществе и такие действия людей, которые преднамеренно скрываются в силу их </w:t>
      </w:r>
      <w:r w:rsidR="00010E4F" w:rsidRPr="00CD3AAA">
        <w:rPr>
          <w:sz w:val="28"/>
          <w:szCs w:val="28"/>
        </w:rPr>
        <w:t>противоправности, подсудности.[</w:t>
      </w:r>
      <w:r w:rsidR="00943F0C" w:rsidRPr="00CD3AAA">
        <w:rPr>
          <w:sz w:val="28"/>
          <w:szCs w:val="28"/>
        </w:rPr>
        <w:t>6</w:t>
      </w:r>
      <w:r w:rsidRPr="00CD3AAA">
        <w:rPr>
          <w:sz w:val="28"/>
          <w:szCs w:val="28"/>
        </w:rPr>
        <w:t>, с.200]</w:t>
      </w:r>
    </w:p>
    <w:p w:rsidR="0077011E" w:rsidRPr="00CD3AAA" w:rsidRDefault="0077011E" w:rsidP="00CD3AAA">
      <w:pPr>
        <w:spacing w:line="360" w:lineRule="auto"/>
        <w:ind w:firstLine="709"/>
        <w:jc w:val="both"/>
        <w:rPr>
          <w:sz w:val="28"/>
          <w:szCs w:val="28"/>
        </w:rPr>
      </w:pPr>
      <w:r w:rsidRPr="00CD3AAA">
        <w:rPr>
          <w:sz w:val="28"/>
          <w:szCs w:val="28"/>
        </w:rPr>
        <w:t>Как видно, при первой трактовке теневой процесс – это сфера неизвестного, непознанного; при второй же трактовке теневой процесс, теневое поведение – это сфера преступности, правонарушений. Эти две трактовки общеприняты в экономической литературе: экономисты различают два вида теневого экономического поведения – лигитимное и криминальное.</w:t>
      </w:r>
    </w:p>
    <w:p w:rsidR="0077011E" w:rsidRPr="00CD3AAA" w:rsidRDefault="0077011E" w:rsidP="00CD3AAA">
      <w:pPr>
        <w:pStyle w:val="a3"/>
        <w:spacing w:line="360" w:lineRule="auto"/>
        <w:ind w:firstLine="709"/>
        <w:rPr>
          <w:szCs w:val="28"/>
        </w:rPr>
      </w:pPr>
      <w:r w:rsidRPr="00CD3AAA">
        <w:rPr>
          <w:szCs w:val="28"/>
        </w:rPr>
        <w:t>Основными причинами существования и развития теневой экономики являются нестабильность и разбалансированность экономики официальной, находящейся в глубоком кризисе, неполнота и противоречивость законодательного регулирования, неэффективность налоговой и в целом фискальной политики государства. Важное место в числе этих причин занимают явления социально-психологического характера (а именно: появление новых жизненных стандартов, с одной стороны, и утрата нравственных ориентиров, с другой; неготовность к жизни в условиях рынка, атрофия к различным видам отклоняющегося поведения).</w:t>
      </w:r>
    </w:p>
    <w:p w:rsidR="0077011E" w:rsidRPr="00CD3AAA" w:rsidRDefault="0077011E" w:rsidP="00CD3AAA">
      <w:pPr>
        <w:pStyle w:val="a3"/>
        <w:spacing w:line="360" w:lineRule="auto"/>
        <w:ind w:firstLine="709"/>
        <w:rPr>
          <w:szCs w:val="28"/>
        </w:rPr>
      </w:pPr>
      <w:r w:rsidRPr="00CD3AAA">
        <w:rPr>
          <w:szCs w:val="28"/>
        </w:rPr>
        <w:t>Важно отметить, что экономическая преступность (преступность в сфере экономики) превратилась в основную форму теневой экономики. Особое место в экономической преступности занимает организованная преступность, которая по существу представляет собой особую разновидность криминального бизнеса. Основная цель существования организованной преступности – извлечение суперприбыли. Наиболее серьёзные экономические преступления (такие, как фальшивомонетничество, банковские афёры, контрабанда и т. д.) совершаю</w:t>
      </w:r>
      <w:r w:rsidR="00943F0C" w:rsidRPr="00CD3AAA">
        <w:rPr>
          <w:szCs w:val="28"/>
        </w:rPr>
        <w:t>тся организованными группами</w:t>
      </w:r>
      <w:r w:rsidR="00027436" w:rsidRPr="00CD3AAA">
        <w:rPr>
          <w:szCs w:val="28"/>
        </w:rPr>
        <w:t>.</w:t>
      </w:r>
    </w:p>
    <w:p w:rsidR="0077011E" w:rsidRPr="00CD3AAA" w:rsidRDefault="0077011E" w:rsidP="00CD3AAA">
      <w:pPr>
        <w:spacing w:line="360" w:lineRule="auto"/>
        <w:ind w:firstLine="709"/>
        <w:jc w:val="both"/>
        <w:rPr>
          <w:sz w:val="28"/>
          <w:szCs w:val="28"/>
        </w:rPr>
      </w:pPr>
      <w:r w:rsidRPr="00CD3AAA">
        <w:rPr>
          <w:sz w:val="28"/>
          <w:szCs w:val="28"/>
        </w:rPr>
        <w:t>К концу президентства Б.Ельцина теневые отношения стали важнейшей чертой политической системы. Достаточно назвать теневые взаимодействия политических структур с криминаль</w:t>
      </w:r>
      <w:r w:rsidR="00242330" w:rsidRPr="00CD3AAA">
        <w:rPr>
          <w:sz w:val="28"/>
          <w:szCs w:val="28"/>
        </w:rPr>
        <w:t>ными банками и другими бизнес-</w:t>
      </w:r>
      <w:r w:rsidRPr="00CD3AAA">
        <w:rPr>
          <w:sz w:val="28"/>
          <w:szCs w:val="28"/>
        </w:rPr>
        <w:t>структурами, теневые взаимодействия политиков с силовыми структурами, с судами, прокурорскими службами, другими правоохранительными органами. В немалой мере теневизирована и правовая сфера, например деятельность судов и прокуратуры.</w:t>
      </w:r>
    </w:p>
    <w:p w:rsidR="00242330" w:rsidRPr="00CD3AAA" w:rsidRDefault="0077011E" w:rsidP="00CD3AAA">
      <w:pPr>
        <w:spacing w:line="360" w:lineRule="auto"/>
        <w:ind w:firstLine="709"/>
        <w:jc w:val="both"/>
        <w:rPr>
          <w:sz w:val="28"/>
          <w:szCs w:val="28"/>
        </w:rPr>
      </w:pPr>
      <w:r w:rsidRPr="00CD3AAA">
        <w:rPr>
          <w:sz w:val="28"/>
          <w:szCs w:val="28"/>
        </w:rPr>
        <w:t>Таким образом, говоря о теневезации общества, я имею в виду процесс распространения теневого поведения и теневых взаимоотношений вширь, на всё новые и новые сферы общества. В ельцинский период этот процесс принял угрожающие масштабы, новый политический курс, связанный с приходом В. Путина, в принципе работает на нормализацию. Дело в том, что теневые процессы означают стихийность в обществе. «Наведения порядка», «диктатура закона» - по идее, всё это направлено на усиление государственного регулирования, снижение масштабов стихийности. Но эт</w:t>
      </w:r>
      <w:r w:rsidR="00242330" w:rsidRPr="00CD3AAA">
        <w:rPr>
          <w:sz w:val="28"/>
          <w:szCs w:val="28"/>
        </w:rPr>
        <w:t>о ещё не решение проблемы теневи</w:t>
      </w:r>
      <w:r w:rsidRPr="00CD3AAA">
        <w:rPr>
          <w:sz w:val="28"/>
          <w:szCs w:val="28"/>
        </w:rPr>
        <w:t>зации.</w:t>
      </w:r>
    </w:p>
    <w:p w:rsidR="00C70BD1" w:rsidRPr="00CD3AAA" w:rsidRDefault="0077011E" w:rsidP="00CD3AAA">
      <w:pPr>
        <w:spacing w:line="360" w:lineRule="auto"/>
        <w:ind w:firstLine="709"/>
        <w:jc w:val="both"/>
        <w:rPr>
          <w:sz w:val="28"/>
          <w:szCs w:val="28"/>
        </w:rPr>
      </w:pPr>
      <w:r w:rsidRPr="00CD3AAA">
        <w:rPr>
          <w:sz w:val="28"/>
          <w:szCs w:val="28"/>
        </w:rPr>
        <w:t>Главная цель теневой экономической деятельности: полу</w:t>
      </w:r>
      <w:r w:rsidR="00943F0C" w:rsidRPr="00CD3AAA">
        <w:rPr>
          <w:sz w:val="28"/>
          <w:szCs w:val="28"/>
        </w:rPr>
        <w:t>чение дополнительного дохода [6</w:t>
      </w:r>
      <w:r w:rsidR="00242330" w:rsidRPr="00CD3AAA">
        <w:rPr>
          <w:sz w:val="28"/>
          <w:szCs w:val="28"/>
        </w:rPr>
        <w:t>, с.202</w:t>
      </w:r>
      <w:r w:rsidRPr="00CD3AAA">
        <w:rPr>
          <w:sz w:val="28"/>
          <w:szCs w:val="28"/>
        </w:rPr>
        <w:t>].</w:t>
      </w:r>
      <w:r w:rsidR="00C70BD1" w:rsidRPr="00CD3AAA">
        <w:rPr>
          <w:sz w:val="28"/>
          <w:szCs w:val="28"/>
        </w:rPr>
        <w:t xml:space="preserve"> </w:t>
      </w:r>
    </w:p>
    <w:p w:rsidR="00C70BD1" w:rsidRPr="00CD3AAA" w:rsidRDefault="00C70BD1" w:rsidP="00CD3AAA">
      <w:pPr>
        <w:spacing w:line="360" w:lineRule="auto"/>
        <w:ind w:firstLine="709"/>
        <w:jc w:val="both"/>
        <w:rPr>
          <w:sz w:val="28"/>
          <w:szCs w:val="28"/>
        </w:rPr>
      </w:pPr>
      <w:r w:rsidRPr="00CD3AAA">
        <w:rPr>
          <w:sz w:val="28"/>
          <w:szCs w:val="28"/>
        </w:rPr>
        <w:t>Важно помнить, что теневая экономика, хотя и подразумевает параллельное существование «другой», легальной, необязательно предполагает чёткую границу между ними. Предприятия необязательно относятся либо к одному, либо к другому сектору; они могут находиться в двух секторах одновременно. Повсеместное стремление избежать уплаты налогов и трудности, с которыми сталкивается государство при их сборе в России, хорошо известны. В то ж</w:t>
      </w:r>
      <w:r w:rsidR="00242330" w:rsidRPr="00CD3AAA">
        <w:rPr>
          <w:sz w:val="28"/>
          <w:szCs w:val="28"/>
        </w:rPr>
        <w:t>е время считается, что, и в общем</w:t>
      </w:r>
      <w:r w:rsidRPr="00CD3AAA">
        <w:rPr>
          <w:sz w:val="28"/>
          <w:szCs w:val="28"/>
        </w:rPr>
        <w:t xml:space="preserve"> справедливо, что налоговые инстанции теневой экономики хорошо информированы о прибыли своих клиентов и эффективно собирают дань. В таком случае не очень понятно, почему экономические субъекты должны устремиться в теневую сферу, если они могут иметь больше свободы в уплате налогов, работая с малоэффективной государ</w:t>
      </w:r>
      <w:r w:rsidR="00010E4F" w:rsidRPr="00CD3AAA">
        <w:rPr>
          <w:sz w:val="28"/>
          <w:szCs w:val="28"/>
        </w:rPr>
        <w:t>ственной налоговой системой [</w:t>
      </w:r>
      <w:r w:rsidR="00943F0C" w:rsidRPr="00CD3AAA">
        <w:rPr>
          <w:sz w:val="28"/>
          <w:szCs w:val="28"/>
        </w:rPr>
        <w:t>8</w:t>
      </w:r>
      <w:r w:rsidRPr="00CD3AAA">
        <w:rPr>
          <w:sz w:val="28"/>
          <w:szCs w:val="28"/>
        </w:rPr>
        <w:t>,</w:t>
      </w:r>
      <w:r w:rsidR="00010E4F" w:rsidRPr="00CD3AAA">
        <w:rPr>
          <w:sz w:val="28"/>
          <w:szCs w:val="28"/>
        </w:rPr>
        <w:t xml:space="preserve"> с</w:t>
      </w:r>
      <w:r w:rsidRPr="00CD3AAA">
        <w:rPr>
          <w:sz w:val="28"/>
          <w:szCs w:val="28"/>
        </w:rPr>
        <w:t>.304]</w:t>
      </w:r>
      <w:r w:rsidR="00010E4F" w:rsidRPr="00CD3AAA">
        <w:rPr>
          <w:sz w:val="28"/>
          <w:szCs w:val="28"/>
        </w:rPr>
        <w:t>.</w:t>
      </w:r>
    </w:p>
    <w:p w:rsidR="00110DF6" w:rsidRPr="00CD3AAA" w:rsidRDefault="00110DF6" w:rsidP="00CD3AAA">
      <w:pPr>
        <w:spacing w:line="360" w:lineRule="auto"/>
        <w:ind w:firstLine="709"/>
        <w:jc w:val="both"/>
        <w:rPr>
          <w:sz w:val="28"/>
          <w:szCs w:val="28"/>
        </w:rPr>
      </w:pPr>
      <w:r w:rsidRPr="00CD3AAA">
        <w:rPr>
          <w:sz w:val="28"/>
          <w:szCs w:val="28"/>
        </w:rPr>
        <w:t>Неформальная экономика обычно включает ту часть мелкого производства товаров и услуг (сбор и продажа продукции с приусадебных участков, репетиторство, сдача внаём излишков жилплощади, ремонт квартир, ремонт автомашин и иной бытовой техники, медицинские консультации, знахарство и т.д.), которая официально не зарегистрирована.</w:t>
      </w:r>
    </w:p>
    <w:p w:rsidR="00110DF6" w:rsidRPr="00CD3AAA" w:rsidRDefault="00110DF6" w:rsidP="00CD3AAA">
      <w:pPr>
        <w:spacing w:line="360" w:lineRule="auto"/>
        <w:ind w:firstLine="709"/>
        <w:jc w:val="both"/>
        <w:rPr>
          <w:sz w:val="28"/>
          <w:szCs w:val="28"/>
        </w:rPr>
      </w:pPr>
      <w:r w:rsidRPr="00CD3AAA">
        <w:rPr>
          <w:sz w:val="28"/>
          <w:szCs w:val="28"/>
        </w:rPr>
        <w:t>При всём многообразии создаваемых в неформальной экономике товаров и услуг их производство ограниченно «во времени и пространстве», поскольку зависит от случайных обстоятельств и практически не требует ни постоянных, ни значительных инвестиций (затрат). Поэтому официальная регистрация мелкой производственной деятельности оценивается её участками как нецелесообразная, тем более, если учитывать затраты на такую</w:t>
      </w:r>
      <w:r w:rsidR="00F13959" w:rsidRPr="00CD3AAA">
        <w:rPr>
          <w:sz w:val="28"/>
          <w:szCs w:val="28"/>
        </w:rPr>
        <w:t xml:space="preserve"> рег</w:t>
      </w:r>
      <w:r w:rsidR="00943F0C" w:rsidRPr="00CD3AAA">
        <w:rPr>
          <w:sz w:val="28"/>
          <w:szCs w:val="28"/>
        </w:rPr>
        <w:t>истрацию и её последствия [10</w:t>
      </w:r>
      <w:r w:rsidR="00F13959" w:rsidRPr="00CD3AAA">
        <w:rPr>
          <w:sz w:val="28"/>
          <w:szCs w:val="28"/>
        </w:rPr>
        <w:t>, с.</w:t>
      </w:r>
      <w:r w:rsidR="00242330" w:rsidRPr="00CD3AAA">
        <w:rPr>
          <w:sz w:val="28"/>
          <w:szCs w:val="28"/>
        </w:rPr>
        <w:t xml:space="preserve"> 366</w:t>
      </w:r>
      <w:r w:rsidR="00F13959" w:rsidRPr="00CD3AAA">
        <w:rPr>
          <w:sz w:val="28"/>
          <w:szCs w:val="28"/>
        </w:rPr>
        <w:t>].</w:t>
      </w:r>
    </w:p>
    <w:p w:rsidR="00110DF6" w:rsidRPr="00CD3AAA" w:rsidRDefault="00110DF6" w:rsidP="00CD3AAA">
      <w:pPr>
        <w:spacing w:line="360" w:lineRule="auto"/>
        <w:ind w:firstLine="709"/>
        <w:jc w:val="both"/>
        <w:rPr>
          <w:sz w:val="28"/>
          <w:szCs w:val="28"/>
        </w:rPr>
      </w:pPr>
      <w:r w:rsidRPr="00CD3AAA">
        <w:rPr>
          <w:sz w:val="28"/>
          <w:szCs w:val="28"/>
        </w:rPr>
        <w:t>Неформальная экономика представлена, как правило, предпринимателями, уклоняющимися от налоговых платежей (полностью или частично). Рост масштабов нелегальной экономики может отражать и чрезмерную тяжесть налогового бремени. Поэтому во всех странах государство, с одной стороны, определяет оптимальный уровень налоговых платежей, а с другой – административными мерами преследует неплательщиков налога, поскольку эта неуплата препятствует проведению эффективной социальной политики (рост размеров пенсий, пособий, стипендий, развитие образования и здравоохранения, проведение природоохранных мероприятий и др.).</w:t>
      </w:r>
    </w:p>
    <w:p w:rsidR="00110DF6" w:rsidRPr="00CD3AAA" w:rsidRDefault="00110DF6" w:rsidP="00CD3AAA">
      <w:pPr>
        <w:spacing w:line="360" w:lineRule="auto"/>
        <w:ind w:firstLine="709"/>
        <w:jc w:val="both"/>
        <w:rPr>
          <w:sz w:val="28"/>
          <w:szCs w:val="28"/>
        </w:rPr>
      </w:pPr>
      <w:r w:rsidRPr="00CD3AAA">
        <w:rPr>
          <w:sz w:val="28"/>
          <w:szCs w:val="28"/>
        </w:rPr>
        <w:t>Криминальная экономика связана с преступными источниками дохода (производство подделок, контрабанда, финансовые аферы, наркобизнес, сутенёрство, рэкет и т.д.), из которых самым социально опасным признаётся коррупция – взяточничество государственных служащих.</w:t>
      </w:r>
    </w:p>
    <w:p w:rsidR="00110DF6" w:rsidRPr="00CD3AAA" w:rsidRDefault="00110DF6" w:rsidP="00CD3AAA">
      <w:pPr>
        <w:spacing w:line="360" w:lineRule="auto"/>
        <w:ind w:firstLine="709"/>
        <w:jc w:val="both"/>
        <w:rPr>
          <w:sz w:val="28"/>
          <w:szCs w:val="28"/>
        </w:rPr>
      </w:pPr>
      <w:r w:rsidRPr="00CD3AAA">
        <w:rPr>
          <w:sz w:val="28"/>
          <w:szCs w:val="28"/>
        </w:rPr>
        <w:t>Коррупция делает государственное регулирование экономики неэффективным, поскольку в результате её общественные средства распределяются и используются вопреки соображениям социальной целесообразности, исходя из размеров взятки. Социальная опасность коррупции в том, что она подчиняет ресурсы общества интересам преступного сообщества, поддерживает и защищает это сообщество. Поэтому борьба с коррупцией признаётся во всём мире в качестве основного условия социальной и экономической эффективности деятельности государственного аппарата (особая проблема здесь порождается тем, что борьбу с чиновничьей коррупцией долже</w:t>
      </w:r>
      <w:r w:rsidR="00F13959" w:rsidRPr="00CD3AAA">
        <w:rPr>
          <w:sz w:val="28"/>
          <w:szCs w:val="28"/>
        </w:rPr>
        <w:t>н вести с</w:t>
      </w:r>
      <w:r w:rsidR="00242330" w:rsidRPr="00CD3AAA">
        <w:rPr>
          <w:sz w:val="28"/>
          <w:szCs w:val="28"/>
        </w:rPr>
        <w:t xml:space="preserve">ам </w:t>
      </w:r>
      <w:r w:rsidR="00943F0C" w:rsidRPr="00CD3AAA">
        <w:rPr>
          <w:sz w:val="28"/>
          <w:szCs w:val="28"/>
        </w:rPr>
        <w:t>чиновничий аппарат) [10</w:t>
      </w:r>
      <w:r w:rsidR="00242330" w:rsidRPr="00CD3AAA">
        <w:rPr>
          <w:sz w:val="28"/>
          <w:szCs w:val="28"/>
        </w:rPr>
        <w:t>, с.367</w:t>
      </w:r>
      <w:r w:rsidR="00F13959" w:rsidRPr="00CD3AAA">
        <w:rPr>
          <w:sz w:val="28"/>
          <w:szCs w:val="28"/>
        </w:rPr>
        <w:t>].</w:t>
      </w:r>
    </w:p>
    <w:p w:rsidR="00DA5727" w:rsidRPr="00CD3AAA" w:rsidRDefault="00DA5727" w:rsidP="00CD3AAA">
      <w:pPr>
        <w:spacing w:line="360" w:lineRule="auto"/>
        <w:ind w:firstLine="709"/>
        <w:jc w:val="both"/>
        <w:rPr>
          <w:sz w:val="28"/>
          <w:szCs w:val="28"/>
        </w:rPr>
      </w:pPr>
    </w:p>
    <w:p w:rsidR="0077011E" w:rsidRPr="00CD3AAA" w:rsidRDefault="00242330" w:rsidP="00CD3AAA">
      <w:pPr>
        <w:pStyle w:val="1"/>
        <w:spacing w:line="360" w:lineRule="auto"/>
        <w:ind w:right="0"/>
        <w:jc w:val="both"/>
        <w:rPr>
          <w:szCs w:val="28"/>
        </w:rPr>
      </w:pPr>
      <w:bookmarkStart w:id="5" w:name="_Toc170582028"/>
      <w:r w:rsidRPr="00CD3AAA">
        <w:rPr>
          <w:szCs w:val="28"/>
        </w:rPr>
        <w:t>1.3</w:t>
      </w:r>
      <w:r w:rsidR="0077011E" w:rsidRPr="00CD3AAA">
        <w:rPr>
          <w:szCs w:val="28"/>
        </w:rPr>
        <w:t xml:space="preserve"> Методы количественного измерения </w:t>
      </w:r>
      <w:r w:rsidR="00DA5727" w:rsidRPr="00CD3AAA">
        <w:rPr>
          <w:szCs w:val="28"/>
        </w:rPr>
        <w:t>скрытых экономических процессов</w:t>
      </w:r>
      <w:bookmarkEnd w:id="5"/>
    </w:p>
    <w:p w:rsidR="0077011E" w:rsidRPr="00CD3AAA" w:rsidRDefault="0077011E" w:rsidP="00CD3AAA">
      <w:pPr>
        <w:spacing w:line="360" w:lineRule="auto"/>
        <w:ind w:firstLine="709"/>
        <w:jc w:val="both"/>
        <w:rPr>
          <w:sz w:val="28"/>
          <w:szCs w:val="28"/>
        </w:rPr>
      </w:pPr>
    </w:p>
    <w:p w:rsidR="0077011E" w:rsidRPr="00CD3AAA" w:rsidRDefault="0077011E" w:rsidP="00CD3AAA">
      <w:pPr>
        <w:spacing w:line="360" w:lineRule="auto"/>
        <w:ind w:firstLine="709"/>
        <w:jc w:val="both"/>
        <w:rPr>
          <w:sz w:val="28"/>
          <w:szCs w:val="28"/>
        </w:rPr>
      </w:pPr>
      <w:r w:rsidRPr="00CD3AAA">
        <w:rPr>
          <w:sz w:val="28"/>
          <w:szCs w:val="28"/>
        </w:rPr>
        <w:t>Многогранность «теневой» экономики подразумевает и разнообразие методов измерения её проявлений, выработку соответствующих способов организации статистических, социологических и конъюнктурных обследований. Методы оценки размеров «теневой» экономики можно условно разбить на две группы: микрометоды (прямые) и макрометоды (косвенные).</w:t>
      </w:r>
    </w:p>
    <w:p w:rsidR="0077011E" w:rsidRPr="00CD3AAA" w:rsidRDefault="0077011E" w:rsidP="00CD3AAA">
      <w:pPr>
        <w:spacing w:line="360" w:lineRule="auto"/>
        <w:ind w:firstLine="709"/>
        <w:jc w:val="both"/>
        <w:rPr>
          <w:sz w:val="28"/>
          <w:szCs w:val="28"/>
        </w:rPr>
      </w:pPr>
      <w:r w:rsidRPr="00CD3AAA">
        <w:rPr>
          <w:sz w:val="28"/>
          <w:szCs w:val="28"/>
        </w:rPr>
        <w:t>К первой группе относятся опросы населения и экспертов, выборочные обследования предприятий, анализ налоговых регистров. Ко второй – методы, основанные на анализе расхождений различных статистических данных (доходов, измеренных различными способами, доходов и расходов); методы, основанные на анализе занятости населения; анализ спроса на наличные деньги; изучение объёма денежных операций; методы моделирования и структурный метод.</w:t>
      </w:r>
    </w:p>
    <w:p w:rsidR="0077011E" w:rsidRPr="00CD3AAA" w:rsidRDefault="0077011E" w:rsidP="00CD3AAA">
      <w:pPr>
        <w:spacing w:line="360" w:lineRule="auto"/>
        <w:ind w:firstLine="709"/>
        <w:jc w:val="both"/>
        <w:rPr>
          <w:sz w:val="28"/>
          <w:szCs w:val="28"/>
        </w:rPr>
      </w:pPr>
      <w:r w:rsidRPr="00CD3AAA">
        <w:rPr>
          <w:sz w:val="28"/>
          <w:szCs w:val="28"/>
        </w:rPr>
        <w:t>Макрометоды дают обычно завышенную оценку, а микрометоды, в особенности выборочные обследования, опросы, имеют тенденцию недооценивать размеры «теневой» экономики. Чтобы этого не происходило, их результаты подвергают коррекции и редактированию. Одним из существенных недостатков микрометодов является сложность сбора данных и преднамеренное иск</w:t>
      </w:r>
      <w:r w:rsidR="00F13959" w:rsidRPr="00CD3AAA">
        <w:rPr>
          <w:sz w:val="28"/>
          <w:szCs w:val="28"/>
        </w:rPr>
        <w:t>ажение информации респондентами [3, с.15].</w:t>
      </w:r>
    </w:p>
    <w:p w:rsidR="0077011E" w:rsidRPr="00CD3AAA" w:rsidRDefault="0077011E" w:rsidP="00CD3AAA">
      <w:pPr>
        <w:spacing w:line="360" w:lineRule="auto"/>
        <w:ind w:firstLine="709"/>
        <w:jc w:val="both"/>
        <w:rPr>
          <w:sz w:val="28"/>
          <w:szCs w:val="28"/>
        </w:rPr>
      </w:pPr>
      <w:r w:rsidRPr="00CD3AAA">
        <w:rPr>
          <w:sz w:val="28"/>
          <w:szCs w:val="28"/>
        </w:rPr>
        <w:t xml:space="preserve">Среди макрометодов довольно распространённым является метод расхождений, который основан на предположении, что превышение расходов над независимо определёнными доходами или расхождение в величине доходов, оценённых разными способами, являются достаточно адекватными  индикаторами «теневой» экономики. Сведения о совокупных доходах получают, как правило, из информации о налогах, а о расходах – в результате специально организованных обследований предприятий и домохозяйств. Размер расходов считается более точным, так как опрашиваемые обычно не заинтересованы в искажении этой информации. Если расхождение между двумя величинами вызвано утаиванием части доходов, то очевидно, что расходы будут превалировать над доходами. И хотя соответствующая разность не полностью отражает все недоучтённые доходы, тем не менее, она в определённой мере служит индикатором «теневой» экономики. </w:t>
      </w:r>
    </w:p>
    <w:p w:rsidR="00F13959" w:rsidRPr="00CD3AAA" w:rsidRDefault="0077011E" w:rsidP="00CD3AAA">
      <w:pPr>
        <w:spacing w:line="360" w:lineRule="auto"/>
        <w:ind w:firstLine="709"/>
        <w:jc w:val="both"/>
        <w:rPr>
          <w:sz w:val="28"/>
          <w:szCs w:val="28"/>
        </w:rPr>
      </w:pPr>
      <w:r w:rsidRPr="00CD3AAA">
        <w:rPr>
          <w:sz w:val="28"/>
          <w:szCs w:val="28"/>
        </w:rPr>
        <w:t>Метод измерения «теневой» экономики, основанный на анализе показателя занятости населения, исходит из предположения, что падение официального уровня занятости вызвано переливом рабочей силы из официального сектора в неофициальный. Значительные сложности возникают при измерении трудовой активности занятых в неофициальном секторе, в этих целях проводятся специальные опросы домохозяйств, в результате которых определяется «реальный» уровень занятости. Для того чтобы получить оценку размеров теневой экономики из данных о занятости в неофициальном секторе, необходимо иметь надёжную информацию об уровне производительности труда в нём. Решение данной задачи может быть получено с использованием так называемого «итальянского» метода определения размеров «теневой» экономики, который базируется на получении сведений о занятых в экономике через отработанное время с помощью обследований рабочей силы. В этих целях организуют обследования домашних хозяйств по проблемам занятости через опросы их взрослых членов. Одновременно обследуют и предприятия для того, чтобы оценить выра</w:t>
      </w:r>
      <w:r w:rsidR="00F13959" w:rsidRPr="00CD3AAA">
        <w:rPr>
          <w:sz w:val="28"/>
          <w:szCs w:val="28"/>
        </w:rPr>
        <w:t>ботку одного занятого в отрасли [3, 16].</w:t>
      </w:r>
      <w:r w:rsidRPr="00CD3AAA">
        <w:rPr>
          <w:sz w:val="28"/>
          <w:szCs w:val="28"/>
        </w:rPr>
        <w:t xml:space="preserve"> </w:t>
      </w:r>
    </w:p>
    <w:p w:rsidR="0077011E" w:rsidRPr="00CD3AAA" w:rsidRDefault="0077011E" w:rsidP="00CD3AAA">
      <w:pPr>
        <w:spacing w:line="360" w:lineRule="auto"/>
        <w:ind w:firstLine="709"/>
        <w:jc w:val="both"/>
        <w:rPr>
          <w:sz w:val="28"/>
          <w:szCs w:val="28"/>
        </w:rPr>
      </w:pPr>
      <w:r w:rsidRPr="00CD3AAA">
        <w:rPr>
          <w:sz w:val="28"/>
          <w:szCs w:val="28"/>
        </w:rPr>
        <w:t>Таким образом, оценка «теневой» экономики «итальянским» методом заключается в том, что статистики определяют численность заполненных рабочих мест с использованием данных переписей, обследований, регулярной статистической, налоговой и социальной отчётности, на основании которой оценивается численность занятых в эквиваленте полной занятости. Численность занятых в эквиваленте полного рабочего дня и выработка на одного работающего позволяют оценить выпуск и добавленную стоимость с учётом «теневой» занятости как дополнительные доходы соответствующих секторов. Благодаря этому появляется возможность для объективных корректировок ВВП.</w:t>
      </w:r>
    </w:p>
    <w:p w:rsidR="0077011E" w:rsidRPr="00CD3AAA" w:rsidRDefault="0077011E" w:rsidP="00CD3AAA">
      <w:pPr>
        <w:spacing w:line="360" w:lineRule="auto"/>
        <w:ind w:firstLine="709"/>
        <w:jc w:val="both"/>
        <w:rPr>
          <w:sz w:val="28"/>
          <w:szCs w:val="28"/>
        </w:rPr>
      </w:pPr>
      <w:r w:rsidRPr="00CD3AAA">
        <w:rPr>
          <w:sz w:val="28"/>
          <w:szCs w:val="28"/>
        </w:rPr>
        <w:t>Помимо этих методов оценки «теневой» экономики существуют и другие, например, метод анализа спроса на наличные деньги, структурный метод, метод сопоставлений динамики и объёмов показателей. Для оценки масштабов «теневой» экономики используют метод «товарных потоков». Этот метод заключается в сравнении объёмов ресурсов продуктов (производство и импорт) с их использованием на конечное и промежуточное потребление, накопление и экспорт.</w:t>
      </w:r>
    </w:p>
    <w:p w:rsidR="0077011E" w:rsidRPr="00CD3AAA" w:rsidRDefault="0077011E" w:rsidP="00CD3AAA">
      <w:pPr>
        <w:spacing w:line="360" w:lineRule="auto"/>
        <w:ind w:firstLine="709"/>
        <w:jc w:val="both"/>
        <w:rPr>
          <w:sz w:val="28"/>
          <w:szCs w:val="28"/>
        </w:rPr>
      </w:pPr>
      <w:r w:rsidRPr="00CD3AAA">
        <w:rPr>
          <w:sz w:val="28"/>
          <w:szCs w:val="28"/>
        </w:rPr>
        <w:t>Перечисленные методы дают возможность количественно измерить «теневую» экономику, что представляется чрезвычайно важным, так как благодаря этому уточняются оценки всех макропоказателей, в том числе имеющих и прямое отношение к доходам населения. Кроме этого, очевидно, что влияние «теневой» экономики с точки зрения доходов населения должно быть рассмотрено и с позиций того, что значительная часть общества заинтересована в ней, так как имеет возможность здесь работать.</w:t>
      </w:r>
    </w:p>
    <w:p w:rsidR="0077011E" w:rsidRPr="00CD3AAA" w:rsidRDefault="0077011E" w:rsidP="00CD3AAA">
      <w:pPr>
        <w:spacing w:line="360" w:lineRule="auto"/>
        <w:ind w:firstLine="709"/>
        <w:jc w:val="both"/>
        <w:rPr>
          <w:sz w:val="28"/>
          <w:szCs w:val="28"/>
        </w:rPr>
      </w:pPr>
      <w:r w:rsidRPr="00CD3AAA">
        <w:rPr>
          <w:sz w:val="28"/>
          <w:szCs w:val="28"/>
        </w:rPr>
        <w:t>Общий размер «теневой» экономики в России оценивается в 22,4% от объём</w:t>
      </w:r>
      <w:r w:rsidR="00F13959" w:rsidRPr="00CD3AAA">
        <w:rPr>
          <w:sz w:val="28"/>
          <w:szCs w:val="28"/>
        </w:rPr>
        <w:t>а валового внутреннего продукта [3, с. 23].</w:t>
      </w:r>
      <w:r w:rsidRPr="00CD3AAA">
        <w:rPr>
          <w:sz w:val="28"/>
          <w:szCs w:val="28"/>
        </w:rPr>
        <w:t xml:space="preserve"> Это означает, что такая доля валовой добавленной стоимости производится на предприятиях, которые не зарегистрированы, но должны быть зарегистрированы; которые не зарегистрированы и не должны быть зарегистрированы; а также на зарегистрированных предприятиях, которые скрыли часть произведённых ими товаров и услуг для того, чтобы не платить частично или полностью налоги и социальные взносы и не выполнять в соответствии с действующим в России законодательством административные обязанности. В наибольшей степени это явление наблюдается в таких отраслях экономики, где обращаются наличные деньги, где совершается множество мелких операций, где государство может быть исключено из числа экономических агентов. Сегодня в России скрытая экономика, оцененная производственным методом (т.е. по информации, полученной от производителей), несколько ниже оценка, которая получена методом конечного использования. Учитывая то, что в странах с развитой экономикой, основанной на принципах рынка, и статистической системой, обладающей многолетним опытом её измерения, основным, т.е. наиболее надёжным методом измерения ВВП, считается метод конечного использования, то оценки размеров «теневой» экономики в России могут быть пересмотрены в сторону увеличения.</w:t>
      </w:r>
    </w:p>
    <w:p w:rsidR="0077011E" w:rsidRPr="00CD3AAA" w:rsidRDefault="0077011E" w:rsidP="00CD3AAA">
      <w:pPr>
        <w:spacing w:line="360" w:lineRule="auto"/>
        <w:ind w:firstLine="709"/>
        <w:jc w:val="both"/>
        <w:rPr>
          <w:sz w:val="28"/>
          <w:szCs w:val="28"/>
        </w:rPr>
      </w:pPr>
      <w:r w:rsidRPr="00CD3AAA">
        <w:rPr>
          <w:sz w:val="28"/>
          <w:szCs w:val="28"/>
        </w:rPr>
        <w:t>Наибольшие масштабы скрытой экономической деятельности в России присуще торговле, где 60-70% добавленной стоимости досчитывается статистиками</w:t>
      </w:r>
      <w:r w:rsidR="007966A7" w:rsidRPr="00CD3AAA">
        <w:rPr>
          <w:sz w:val="28"/>
          <w:szCs w:val="28"/>
        </w:rPr>
        <w:t xml:space="preserve">. </w:t>
      </w:r>
      <w:r w:rsidRPr="00CD3AAA">
        <w:rPr>
          <w:sz w:val="28"/>
          <w:szCs w:val="28"/>
        </w:rPr>
        <w:t>Аналогичная ситуация наблюдается в производстве индивидуальных услуг, оказываемых населению. Заметную долю «теневой» экономики в нашей стране составляют производство сельскохозяйственной продукции в личных подсобных хозяйствах населения (70-85% от общего объёма сельскохозяйственного производства), а также индивидуальное строительство собственными силами (5-10%)</w:t>
      </w:r>
      <w:r w:rsidR="007966A7" w:rsidRPr="00CD3AAA">
        <w:rPr>
          <w:sz w:val="28"/>
          <w:szCs w:val="28"/>
        </w:rPr>
        <w:t xml:space="preserve"> [3, с. 24]</w:t>
      </w:r>
      <w:r w:rsidRPr="00CD3AAA">
        <w:rPr>
          <w:sz w:val="28"/>
          <w:szCs w:val="28"/>
        </w:rPr>
        <w:t>.</w:t>
      </w:r>
    </w:p>
    <w:p w:rsidR="00E9122E" w:rsidRPr="00CD3AAA" w:rsidRDefault="00E9122E" w:rsidP="00CD3AAA">
      <w:pPr>
        <w:pStyle w:val="1"/>
        <w:spacing w:line="360" w:lineRule="auto"/>
        <w:ind w:right="0"/>
        <w:jc w:val="both"/>
        <w:rPr>
          <w:szCs w:val="28"/>
        </w:rPr>
      </w:pPr>
      <w:r w:rsidRPr="00CD3AAA">
        <w:rPr>
          <w:b w:val="0"/>
          <w:szCs w:val="28"/>
        </w:rPr>
        <w:br w:type="page"/>
      </w:r>
      <w:bookmarkStart w:id="6" w:name="_Toc170582029"/>
      <w:r w:rsidRPr="00CD3AAA">
        <w:rPr>
          <w:szCs w:val="28"/>
        </w:rPr>
        <w:t>Глава 2. Пути со</w:t>
      </w:r>
      <w:r w:rsidR="00DA5727" w:rsidRPr="00CD3AAA">
        <w:rPr>
          <w:szCs w:val="28"/>
        </w:rPr>
        <w:t>кращения доли теневой экономики</w:t>
      </w:r>
      <w:bookmarkEnd w:id="6"/>
    </w:p>
    <w:p w:rsidR="007966A7" w:rsidRPr="00CD3AAA" w:rsidRDefault="007966A7" w:rsidP="00CD3AAA">
      <w:pPr>
        <w:spacing w:line="360" w:lineRule="auto"/>
        <w:ind w:firstLine="709"/>
        <w:jc w:val="both"/>
        <w:outlineLvl w:val="0"/>
        <w:rPr>
          <w:b/>
          <w:sz w:val="28"/>
          <w:szCs w:val="28"/>
        </w:rPr>
      </w:pPr>
    </w:p>
    <w:p w:rsidR="007966A7" w:rsidRPr="00CD3AAA" w:rsidRDefault="007966A7" w:rsidP="00CD3AAA">
      <w:pPr>
        <w:pStyle w:val="1"/>
        <w:spacing w:line="360" w:lineRule="auto"/>
        <w:ind w:right="0"/>
        <w:jc w:val="both"/>
        <w:rPr>
          <w:szCs w:val="28"/>
        </w:rPr>
      </w:pPr>
      <w:bookmarkStart w:id="7" w:name="_Toc170582030"/>
      <w:r w:rsidRPr="00CD3AAA">
        <w:rPr>
          <w:szCs w:val="28"/>
        </w:rPr>
        <w:t>2.1 Подходы к решению проблем «теневой» экономики</w:t>
      </w:r>
      <w:bookmarkEnd w:id="7"/>
    </w:p>
    <w:p w:rsidR="00E9122E" w:rsidRPr="00CD3AAA" w:rsidRDefault="00E9122E" w:rsidP="00CD3AAA">
      <w:pPr>
        <w:spacing w:line="360" w:lineRule="auto"/>
        <w:ind w:firstLine="709"/>
        <w:jc w:val="both"/>
        <w:rPr>
          <w:sz w:val="28"/>
          <w:szCs w:val="28"/>
        </w:rPr>
      </w:pPr>
    </w:p>
    <w:p w:rsidR="00E9122E" w:rsidRPr="00CD3AAA" w:rsidRDefault="00E9122E" w:rsidP="00CD3AAA">
      <w:pPr>
        <w:pStyle w:val="aa"/>
        <w:jc w:val="both"/>
        <w:rPr>
          <w:szCs w:val="28"/>
        </w:rPr>
      </w:pPr>
      <w:r w:rsidRPr="00CD3AAA">
        <w:rPr>
          <w:szCs w:val="28"/>
        </w:rPr>
        <w:t>В государственных властных структурах, общественных организация</w:t>
      </w:r>
      <w:r w:rsidR="00BF1862" w:rsidRPr="00CD3AAA">
        <w:rPr>
          <w:szCs w:val="28"/>
        </w:rPr>
        <w:t>х и научных учреж</w:t>
      </w:r>
      <w:r w:rsidRPr="00CD3AAA">
        <w:rPr>
          <w:szCs w:val="28"/>
        </w:rPr>
        <w:t>дениях доминируют два подхода к решению проблем «теневой» экономики.</w:t>
      </w:r>
    </w:p>
    <w:p w:rsidR="00E9122E" w:rsidRPr="00CD3AAA" w:rsidRDefault="00E9122E" w:rsidP="00CD3AAA">
      <w:pPr>
        <w:pStyle w:val="aa"/>
        <w:jc w:val="both"/>
        <w:rPr>
          <w:szCs w:val="28"/>
        </w:rPr>
      </w:pPr>
      <w:r w:rsidRPr="00CD3AAA">
        <w:rPr>
          <w:szCs w:val="28"/>
        </w:rPr>
        <w:t>Первый —</w:t>
      </w:r>
      <w:r w:rsidR="00F13959" w:rsidRPr="00CD3AAA">
        <w:rPr>
          <w:szCs w:val="28"/>
        </w:rPr>
        <w:t xml:space="preserve"> </w:t>
      </w:r>
      <w:r w:rsidRPr="00CD3AAA">
        <w:rPr>
          <w:szCs w:val="28"/>
        </w:rPr>
        <w:t xml:space="preserve">радикально-либеральный, реализуемый с конца 1991 — начала </w:t>
      </w:r>
      <w:smartTag w:uri="urn:schemas-microsoft-com:office:smarttags" w:element="metricconverter">
        <w:smartTagPr>
          <w:attr w:name="ProductID" w:val="1992 г"/>
        </w:smartTagPr>
        <w:r w:rsidRPr="00CD3AAA">
          <w:rPr>
            <w:szCs w:val="28"/>
          </w:rPr>
          <w:t>1992 г</w:t>
        </w:r>
      </w:smartTag>
      <w:r w:rsidRPr="00CD3AAA">
        <w:rPr>
          <w:szCs w:val="28"/>
        </w:rPr>
        <w:t>. и связанный с целевыми установками на сверхвысокие темпы первоначального накопления капитала. Печальные итоги воплощения данного подхода налицо: отмеченные выше критические масштабы «теневой» составляющей отечественной экономики и образование мощных финансово-производственных кланов, проникающих в высшие эшелоны власти, с одной стороны, подавление нормальной предпринимательской деятельности, прежде всего малого бизнеса, — с другой. Не случайно у некоторых политиков стали появляться идеи относительно того, чтобы «провести полную легализацию всей «теневой» экономики и начать жизнь с чистого листа». Вряд ли такие веяния получат общественную поддержку, в том числе со стороны «теневиков»-хозяйственников, испытавших все «прелести» сотрудничества с организованными преступными сообществами и желающих «начать жизнь с чистого листа» без угрозы быть застреленными, снова подве</w:t>
      </w:r>
      <w:r w:rsidR="00432C90" w:rsidRPr="00CD3AAA">
        <w:rPr>
          <w:szCs w:val="28"/>
        </w:rPr>
        <w:t>ргаться налетам рэкетиров и т.п</w:t>
      </w:r>
      <w:r w:rsidR="00BF1862" w:rsidRPr="00CD3AAA">
        <w:rPr>
          <w:szCs w:val="28"/>
        </w:rPr>
        <w:t>.</w:t>
      </w:r>
      <w:r w:rsidR="00432C90" w:rsidRPr="00CD3AAA">
        <w:rPr>
          <w:szCs w:val="28"/>
        </w:rPr>
        <w:t xml:space="preserve"> [1</w:t>
      </w:r>
      <w:r w:rsidR="00CC1E12" w:rsidRPr="00CD3AAA">
        <w:rPr>
          <w:szCs w:val="28"/>
        </w:rPr>
        <w:t>1</w:t>
      </w:r>
      <w:r w:rsidR="00432C90" w:rsidRPr="00CD3AAA">
        <w:rPr>
          <w:szCs w:val="28"/>
        </w:rPr>
        <w:t>, с. 10].</w:t>
      </w:r>
    </w:p>
    <w:p w:rsidR="00E9122E" w:rsidRPr="00CD3AAA" w:rsidRDefault="00E9122E" w:rsidP="00CD3AAA">
      <w:pPr>
        <w:pStyle w:val="aa"/>
        <w:jc w:val="both"/>
        <w:rPr>
          <w:szCs w:val="28"/>
        </w:rPr>
      </w:pPr>
      <w:r w:rsidRPr="00CD3AAA">
        <w:rPr>
          <w:szCs w:val="28"/>
        </w:rPr>
        <w:t>Второй — репрессивный — подход возник как своеобразная реакция на социальные негативы описанного либерального. Он предполагает: расширение и усиление соответствующих подразделений МВД, ФСБ, налоговой инспекции, налоговой полиции и Министерства финансов РФ; улучшение взаимодействия спецслужб в рассматриваемом отношении, формирование системы тотального контроля и доносительства: общее ужесточение законодательства, направленного против «теневой» экономики, усиление мер наказания. В качестве одной из попыток реализации репрессивного подхода можно рассматривать принятие Государственной Думой в первом чтении представленного Минфином РФ законопроекта «О государственном контроле за соответствием крупных расходов на потребление фактически получаемым физическими лицами доходам».</w:t>
      </w:r>
    </w:p>
    <w:p w:rsidR="00E9122E" w:rsidRPr="00CD3AAA" w:rsidRDefault="00E9122E" w:rsidP="00CD3AAA">
      <w:pPr>
        <w:pStyle w:val="aa"/>
        <w:jc w:val="both"/>
        <w:rPr>
          <w:szCs w:val="28"/>
        </w:rPr>
      </w:pPr>
      <w:r w:rsidRPr="00CD3AAA">
        <w:rPr>
          <w:szCs w:val="28"/>
        </w:rPr>
        <w:t>Идея проекта, казалось бы, естественна: поскольку государству не удается зарегистрировать доходы, следует поставить под контроль расходы граждан (от 500 до 1000 минимальных окладов в течение года) и подобным путем, во-первых, выявить действительные доходные параметры состоятельных групп населения, во-вторых, принудить их раскрыть источники сокрытых средств, в-третьих,</w:t>
      </w:r>
      <w:r w:rsidR="00432C90" w:rsidRPr="00CD3AAA">
        <w:rPr>
          <w:szCs w:val="28"/>
        </w:rPr>
        <w:t xml:space="preserve"> со</w:t>
      </w:r>
      <w:r w:rsidR="00CC1E12" w:rsidRPr="00CD3AAA">
        <w:rPr>
          <w:szCs w:val="28"/>
        </w:rPr>
        <w:t>брать недовыплаченные налоги [11</w:t>
      </w:r>
      <w:r w:rsidR="00432C90" w:rsidRPr="00CD3AAA">
        <w:rPr>
          <w:szCs w:val="28"/>
        </w:rPr>
        <w:t>, с. 11].</w:t>
      </w:r>
      <w:r w:rsidRPr="00CD3AAA">
        <w:rPr>
          <w:szCs w:val="28"/>
        </w:rPr>
        <w:t xml:space="preserve"> Однако для достоверного прогнозирования последствий проектируемых действий необходимо вернуться к причинам разбухания теневой части экономики. Их много, но главные замыкаются на сложившиеся общие условия хозяйствования. Последние подавляют отечественное производство, вынужда</w:t>
      </w:r>
      <w:r w:rsidR="007F541C" w:rsidRPr="00CD3AAA">
        <w:rPr>
          <w:szCs w:val="28"/>
        </w:rPr>
        <w:t>ют предпринимателей укрывать до</w:t>
      </w:r>
      <w:r w:rsidRPr="00CD3AAA">
        <w:rPr>
          <w:szCs w:val="28"/>
        </w:rPr>
        <w:t>ходы от неподъемных налогов и выводить капитал из производства в финансовую сферу и за границу, криминализируют общество. Не только богатый мировой опыт (в том числе примеры латиноамериканских стран), но и практика преобразований в России свидетельствуют: «теневая» экономика есть реакция хозяйствующих субъектов и граждан на систему, которая поставила их в положение жертв правового и экономического беспредела (чего стоит недавнее публичное признание председателем Верховного суда РФ того, что судеб</w:t>
      </w:r>
      <w:r w:rsidR="007F541C" w:rsidRPr="00CD3AAA">
        <w:rPr>
          <w:szCs w:val="28"/>
        </w:rPr>
        <w:t>ные решения исполняют криминаль</w:t>
      </w:r>
      <w:r w:rsidRPr="00CD3AAA">
        <w:rPr>
          <w:szCs w:val="28"/>
        </w:rPr>
        <w:t>ные структуры).</w:t>
      </w:r>
    </w:p>
    <w:p w:rsidR="00E9122E" w:rsidRPr="00CD3AAA" w:rsidRDefault="00E9122E" w:rsidP="00CD3AAA">
      <w:pPr>
        <w:pStyle w:val="aa"/>
        <w:jc w:val="both"/>
        <w:rPr>
          <w:szCs w:val="28"/>
        </w:rPr>
      </w:pPr>
      <w:r w:rsidRPr="00CD3AAA">
        <w:rPr>
          <w:szCs w:val="28"/>
        </w:rPr>
        <w:t>Реализация рассматриваемого законопроекта лишь ужесто</w:t>
      </w:r>
      <w:r w:rsidR="007F541C" w:rsidRPr="00CD3AAA">
        <w:rPr>
          <w:szCs w:val="28"/>
        </w:rPr>
        <w:t>чит эту систему. Под пресс попа</w:t>
      </w:r>
      <w:r w:rsidRPr="00CD3AAA">
        <w:rPr>
          <w:szCs w:val="28"/>
        </w:rPr>
        <w:t>дут прежде всего мелкие и средние предприниматели, а также те трудящиеся, которым удалось получить некоторые денежные средства сверх мизерных окладов (у воротил же бюрократическо-криминальной экономики, в руках которых как раз и сосре</w:t>
      </w:r>
      <w:r w:rsidR="007F541C" w:rsidRPr="00CD3AAA">
        <w:rPr>
          <w:szCs w:val="28"/>
        </w:rPr>
        <w:t>доточена основная масса не конт</w:t>
      </w:r>
      <w:r w:rsidRPr="00CD3AAA">
        <w:rPr>
          <w:szCs w:val="28"/>
        </w:rPr>
        <w:t xml:space="preserve">ролируемых государством доходов, особых проблем не возникнет: их регистрируемые доходы, образующие «надводную часть айсберга», настолько велики, что достаточны для оправдания любой текущей покупки, сколь значительной бы она ни была). </w:t>
      </w:r>
      <w:r w:rsidR="007F541C" w:rsidRPr="00CD3AAA">
        <w:rPr>
          <w:szCs w:val="28"/>
        </w:rPr>
        <w:t>Причем поведение этих «накрывае</w:t>
      </w:r>
      <w:r w:rsidRPr="00CD3AAA">
        <w:rPr>
          <w:szCs w:val="28"/>
        </w:rPr>
        <w:t>мых» карающими статьями закона лиц спрогнозировать несложно: чтобы не «засвечиваться», они или отложат на время кампании крупные покупки (что безусловно снизит общую хозяйственную активность), или постараются обойти закон (к примеру, подкупать возможных осведомителей, оформлять торговые сделки по частям или вообще их не документировать). Приближенные же к власти имеют высокие шансы обрести благодаря законопроекту эффективные экономические и политические рычаги для шантажа и устранения конкурентов (внешне мотивы задействования этих рычагов будут самыми благовидными — наказание за сокрытие доходов). Став фактором поощрения тотального доносительства, подобный закон не дал бы ник</w:t>
      </w:r>
      <w:r w:rsidR="007F541C" w:rsidRPr="00CD3AAA">
        <w:rPr>
          <w:szCs w:val="28"/>
        </w:rPr>
        <w:t>аких гарантий от утечки соответ</w:t>
      </w:r>
      <w:r w:rsidRPr="00CD3AAA">
        <w:rPr>
          <w:szCs w:val="28"/>
        </w:rPr>
        <w:t>ствующей информации от чиновников уголовному миру.</w:t>
      </w:r>
    </w:p>
    <w:p w:rsidR="00743782" w:rsidRPr="00CD3AAA" w:rsidRDefault="00E9122E" w:rsidP="00CD3AAA">
      <w:pPr>
        <w:pStyle w:val="aa"/>
        <w:jc w:val="both"/>
        <w:rPr>
          <w:szCs w:val="28"/>
        </w:rPr>
      </w:pPr>
      <w:r w:rsidRPr="00CD3AAA">
        <w:rPr>
          <w:szCs w:val="28"/>
        </w:rPr>
        <w:t>В общем, поскольку в законопроекте упор сделан на преследование людей, а не на устранение условий, препятствующих превращению «теневой» деятельности в легальную, экономические результаты его принятия окажутся во многом противоположными декларируемым: вместо расширения налоговой базы — ее сужение, вместо подавления крими</w:t>
      </w:r>
      <w:r w:rsidR="00432C90" w:rsidRPr="00CD3AAA">
        <w:rPr>
          <w:szCs w:val="28"/>
        </w:rPr>
        <w:t>нал</w:t>
      </w:r>
      <w:r w:rsidR="00CC1E12" w:rsidRPr="00CD3AAA">
        <w:rPr>
          <w:szCs w:val="28"/>
        </w:rPr>
        <w:t>ьных тенденций — их усиление [11</w:t>
      </w:r>
      <w:r w:rsidR="00432C90" w:rsidRPr="00CD3AAA">
        <w:rPr>
          <w:szCs w:val="28"/>
        </w:rPr>
        <w:t>, с. 11].</w:t>
      </w:r>
    </w:p>
    <w:p w:rsidR="00E9122E" w:rsidRPr="00CD3AAA" w:rsidRDefault="00E9122E" w:rsidP="00CD3AAA">
      <w:pPr>
        <w:pStyle w:val="aa"/>
        <w:jc w:val="both"/>
        <w:rPr>
          <w:szCs w:val="28"/>
        </w:rPr>
      </w:pPr>
      <w:r w:rsidRPr="00CD3AAA">
        <w:rPr>
          <w:szCs w:val="28"/>
        </w:rPr>
        <w:t xml:space="preserve">Не более благоприятными будут, пожалуй, и социальные </w:t>
      </w:r>
      <w:r w:rsidR="007F541C" w:rsidRPr="00CD3AAA">
        <w:rPr>
          <w:szCs w:val="28"/>
        </w:rPr>
        <w:t>результаты использования преиму</w:t>
      </w:r>
      <w:r w:rsidRPr="00CD3AAA">
        <w:rPr>
          <w:szCs w:val="28"/>
        </w:rPr>
        <w:t>щественно репрессивных методов. Проводя этот курс, власти столкнутся с сопротивлением не только «теневиков»</w:t>
      </w:r>
      <w:r w:rsidR="00BA68EA" w:rsidRPr="00CD3AAA">
        <w:rPr>
          <w:szCs w:val="28"/>
        </w:rPr>
        <w:t xml:space="preserve"> </w:t>
      </w:r>
      <w:r w:rsidRPr="00CD3AAA">
        <w:rPr>
          <w:szCs w:val="28"/>
        </w:rPr>
        <w:t>-</w:t>
      </w:r>
      <w:r w:rsidR="00BA68EA" w:rsidRPr="00CD3AAA">
        <w:rPr>
          <w:szCs w:val="28"/>
        </w:rPr>
        <w:t xml:space="preserve"> </w:t>
      </w:r>
      <w:r w:rsidRPr="00CD3AAA">
        <w:rPr>
          <w:szCs w:val="28"/>
        </w:rPr>
        <w:t>хозяйственников, ставших, как уже отмечалось жертвой губительных для производства общих условий хозяйствования, но и значительной части рабочих, которым «теневая экономика» помогает своевременно получать заработную плату и избегать безработицы. Поддержка же подобных мер со стороны сравнительно слабых ныне групп рядовых бюджетников, пенсионеров, рабочих и служащих «лежащих на боку» предприятий, как представляется, не позволит создать оптимального баланса сил в обществе. Уровень поддержки населением властей при использовании комплекса репрессивных мер оценивается экспертами как «относительно низкий», а -уровень сопротивления властям — как «относительно высокий». В общем, задействование репрессивных методов, не сулящее перспектив существенного обогащения государственной казны, чревато ростом социального напряжения: всплеском безработицы, ослаблением кадрового потенциала руководящего звена экономики (в связи с возможным бегством способных хозяйственников за границу и вывозом капитала) и т.п.</w:t>
      </w:r>
    </w:p>
    <w:p w:rsidR="00E9122E" w:rsidRPr="00CD3AAA" w:rsidRDefault="00E9122E" w:rsidP="00CD3AAA">
      <w:pPr>
        <w:pStyle w:val="aa"/>
        <w:jc w:val="both"/>
        <w:rPr>
          <w:szCs w:val="28"/>
        </w:rPr>
      </w:pPr>
      <w:r w:rsidRPr="00CD3AAA">
        <w:rPr>
          <w:szCs w:val="28"/>
        </w:rPr>
        <w:t>Существует мнение о том, что предлагаемый вариант легализации теневого капитала желателен, но нереалистичен, ибо «теневики»-хозяйственники этого не захотят. Однако в этой дискуссии важно принять во внимание следующие очевидные обстоятельства.</w:t>
      </w:r>
    </w:p>
    <w:p w:rsidR="00E9122E" w:rsidRPr="00CD3AAA" w:rsidRDefault="00E9122E" w:rsidP="00CD3AAA">
      <w:pPr>
        <w:pStyle w:val="aa"/>
        <w:jc w:val="both"/>
        <w:rPr>
          <w:szCs w:val="28"/>
        </w:rPr>
      </w:pPr>
      <w:r w:rsidRPr="00CD3AAA">
        <w:rPr>
          <w:szCs w:val="28"/>
        </w:rPr>
        <w:t>Предприниматели рассматриваемой категории постоянно находятся под «дамокловым мечом», причем угрозы идут и от государства, и от криминальных элементов. Уходя от налогов, «теневик»</w:t>
      </w:r>
      <w:r w:rsidR="00BA68EA" w:rsidRPr="00CD3AAA">
        <w:rPr>
          <w:szCs w:val="28"/>
        </w:rPr>
        <w:t xml:space="preserve"> - х</w:t>
      </w:r>
      <w:r w:rsidRPr="00CD3AAA">
        <w:rPr>
          <w:szCs w:val="28"/>
        </w:rPr>
        <w:t xml:space="preserve">озяйственник не избегает поборов: взяток чиновникам-коррупционерам и платы криминалитету (за «крышу»). Экономические последствия этих поборов </w:t>
      </w:r>
      <w:r w:rsidR="00BA68EA" w:rsidRPr="00CD3AAA">
        <w:rPr>
          <w:szCs w:val="28"/>
        </w:rPr>
        <w:t>для</w:t>
      </w:r>
      <w:r w:rsidRPr="00CD3AAA">
        <w:rPr>
          <w:szCs w:val="28"/>
        </w:rPr>
        <w:t xml:space="preserve"> предпринимателей те же самые, что и результаты жесткого налогового прессинга, однако соответствующие средства выплачиваются государственным и частным рэкетирам, а значит, налицо состав преступления. Такое положение комфортным не назовешь, и с накоплением минимально достаточного капитала у его субъекта (особенно с увеличением возраста и появлением перспективы передачи денег по наследству) резко нарастает стремление «спать спокойно».</w:t>
      </w:r>
    </w:p>
    <w:p w:rsidR="00E9122E" w:rsidRPr="00CD3AAA" w:rsidRDefault="00E9122E" w:rsidP="00CD3AAA">
      <w:pPr>
        <w:pStyle w:val="aa"/>
        <w:jc w:val="both"/>
        <w:rPr>
          <w:szCs w:val="28"/>
        </w:rPr>
      </w:pPr>
      <w:r w:rsidRPr="00CD3AAA">
        <w:rPr>
          <w:szCs w:val="28"/>
        </w:rPr>
        <w:t>Однако это лишь морально-психологическая сторона дела. А есть и чисто экономические факторы, связанные, в частности, с тем, что любая сфера, в том числе «теневая», имеет свои пределы поглощения капитала, и раньше или позже «теневики»-хозяиственники оказываются перед необходимостью</w:t>
      </w:r>
      <w:r w:rsidR="00432C90" w:rsidRPr="00CD3AAA">
        <w:rPr>
          <w:szCs w:val="28"/>
        </w:rPr>
        <w:t xml:space="preserve"> вы</w:t>
      </w:r>
      <w:r w:rsidR="00CC1E12" w:rsidRPr="00CD3AAA">
        <w:rPr>
          <w:szCs w:val="28"/>
        </w:rPr>
        <w:t>хода за границы занятой ниши [11</w:t>
      </w:r>
      <w:r w:rsidR="00432C90" w:rsidRPr="00CD3AAA">
        <w:rPr>
          <w:szCs w:val="28"/>
        </w:rPr>
        <w:t>, с.11].</w:t>
      </w:r>
    </w:p>
    <w:p w:rsidR="00E9122E" w:rsidRPr="00CD3AAA" w:rsidRDefault="00E9122E" w:rsidP="00CD3AAA">
      <w:pPr>
        <w:pStyle w:val="aa"/>
        <w:jc w:val="both"/>
        <w:rPr>
          <w:szCs w:val="28"/>
        </w:rPr>
      </w:pPr>
      <w:r w:rsidRPr="00CD3AAA">
        <w:rPr>
          <w:szCs w:val="28"/>
        </w:rPr>
        <w:t>Наиболее активными критиками идеи легализации «теневого» капитала являются представители правоохранительных органов. И это понятно: по долгу службы они обязаны бороться с любыми нарушениями закона, а вся «теневая» сфера в боль</w:t>
      </w:r>
      <w:r w:rsidR="00BA68EA" w:rsidRPr="00CD3AAA">
        <w:rPr>
          <w:szCs w:val="28"/>
        </w:rPr>
        <w:t>шей или меньшей степени кримина</w:t>
      </w:r>
      <w:r w:rsidRPr="00CD3AAA">
        <w:rPr>
          <w:szCs w:val="28"/>
        </w:rPr>
        <w:t>лизирована (это, как говорится, следует «по определению»). Но здесь стоит вспомнить народную</w:t>
      </w:r>
      <w:r w:rsidR="00432C90" w:rsidRPr="00CD3AAA">
        <w:rPr>
          <w:szCs w:val="28"/>
        </w:rPr>
        <w:t xml:space="preserve"> му</w:t>
      </w:r>
      <w:r w:rsidR="00CC1E12" w:rsidRPr="00CD3AAA">
        <w:rPr>
          <w:szCs w:val="28"/>
        </w:rPr>
        <w:t>дрость: «не пойман — не вор» [11</w:t>
      </w:r>
      <w:r w:rsidR="00432C90" w:rsidRPr="00CD3AAA">
        <w:rPr>
          <w:szCs w:val="28"/>
        </w:rPr>
        <w:t>, с.11].</w:t>
      </w:r>
    </w:p>
    <w:p w:rsidR="005B48D4" w:rsidRPr="00CD3AAA" w:rsidRDefault="005B48D4" w:rsidP="00CD3AAA">
      <w:pPr>
        <w:pStyle w:val="aa"/>
        <w:jc w:val="both"/>
        <w:rPr>
          <w:szCs w:val="28"/>
        </w:rPr>
      </w:pPr>
    </w:p>
    <w:p w:rsidR="00E9122E" w:rsidRPr="00CD3AAA" w:rsidRDefault="007D4C0B" w:rsidP="00CD3AAA">
      <w:pPr>
        <w:pStyle w:val="1"/>
        <w:spacing w:line="360" w:lineRule="auto"/>
        <w:ind w:right="0"/>
        <w:jc w:val="both"/>
        <w:rPr>
          <w:szCs w:val="28"/>
        </w:rPr>
      </w:pPr>
      <w:bookmarkStart w:id="8" w:name="_Toc170582031"/>
      <w:r w:rsidRPr="00CD3AAA">
        <w:rPr>
          <w:szCs w:val="28"/>
        </w:rPr>
        <w:t>2.2</w:t>
      </w:r>
      <w:r w:rsidR="00E9122E" w:rsidRPr="00CD3AAA">
        <w:rPr>
          <w:szCs w:val="28"/>
        </w:rPr>
        <w:t xml:space="preserve"> Оценка «теневой» экономической деятельности на ос</w:t>
      </w:r>
      <w:r w:rsidR="00DA5727" w:rsidRPr="00CD3AAA">
        <w:rPr>
          <w:szCs w:val="28"/>
        </w:rPr>
        <w:t>нове конъюнктурных обследований</w:t>
      </w:r>
      <w:bookmarkEnd w:id="8"/>
    </w:p>
    <w:p w:rsidR="00E9122E" w:rsidRPr="00CD3AAA" w:rsidRDefault="00E9122E" w:rsidP="00CD3AAA">
      <w:pPr>
        <w:spacing w:line="360" w:lineRule="auto"/>
        <w:ind w:firstLine="709"/>
        <w:jc w:val="both"/>
        <w:rPr>
          <w:sz w:val="28"/>
          <w:szCs w:val="28"/>
        </w:rPr>
      </w:pPr>
    </w:p>
    <w:p w:rsidR="00E9122E" w:rsidRPr="00CD3AAA" w:rsidRDefault="00E9122E" w:rsidP="00CD3AAA">
      <w:pPr>
        <w:spacing w:line="360" w:lineRule="auto"/>
        <w:ind w:firstLine="709"/>
        <w:jc w:val="both"/>
        <w:rPr>
          <w:sz w:val="28"/>
          <w:szCs w:val="28"/>
        </w:rPr>
      </w:pPr>
      <w:r w:rsidRPr="00CD3AAA">
        <w:rPr>
          <w:sz w:val="28"/>
          <w:szCs w:val="28"/>
        </w:rPr>
        <w:t xml:space="preserve">Определение масштабов </w:t>
      </w:r>
      <w:r w:rsidR="007F541C" w:rsidRPr="00CD3AAA">
        <w:rPr>
          <w:sz w:val="28"/>
          <w:szCs w:val="28"/>
        </w:rPr>
        <w:t>«</w:t>
      </w:r>
      <w:r w:rsidRPr="00CD3AAA">
        <w:rPr>
          <w:sz w:val="28"/>
          <w:szCs w:val="28"/>
        </w:rPr>
        <w:t>теневой</w:t>
      </w:r>
      <w:r w:rsidR="007F541C" w:rsidRPr="00CD3AAA">
        <w:rPr>
          <w:sz w:val="28"/>
          <w:szCs w:val="28"/>
        </w:rPr>
        <w:t>»</w:t>
      </w:r>
      <w:r w:rsidRPr="00CD3AAA">
        <w:rPr>
          <w:sz w:val="28"/>
          <w:szCs w:val="28"/>
        </w:rPr>
        <w:t xml:space="preserve"> экономической деятельности в России в силу её распространённости и несовершенства методов оц</w:t>
      </w:r>
      <w:r w:rsidR="007F541C" w:rsidRPr="00CD3AAA">
        <w:rPr>
          <w:sz w:val="28"/>
          <w:szCs w:val="28"/>
        </w:rPr>
        <w:t>енки на современном этапе обусло</w:t>
      </w:r>
      <w:r w:rsidRPr="00CD3AAA">
        <w:rPr>
          <w:sz w:val="28"/>
          <w:szCs w:val="28"/>
        </w:rPr>
        <w:t>вливает необходимость использования альтернативных расчётов, которые бы позволили уточнить полученные официальной статистикой результаты и, прежде всего в таких наиболее важных отраслях экономики, как промышленность, строительство и торговля.</w:t>
      </w:r>
    </w:p>
    <w:p w:rsidR="00E9122E" w:rsidRPr="00CD3AAA" w:rsidRDefault="00E9122E" w:rsidP="00CD3AAA">
      <w:pPr>
        <w:spacing w:line="360" w:lineRule="auto"/>
        <w:ind w:firstLine="709"/>
        <w:jc w:val="both"/>
        <w:rPr>
          <w:sz w:val="28"/>
          <w:szCs w:val="28"/>
        </w:rPr>
      </w:pPr>
      <w:r w:rsidRPr="00CD3AAA">
        <w:rPr>
          <w:sz w:val="28"/>
          <w:szCs w:val="28"/>
        </w:rPr>
        <w:t xml:space="preserve">Одним из направлений проведения альтернативных расчётов является применение для этих целей данных конъюнктурных опросов руководителей предприятий и организаций, которые представляют качественные оценки масштабов </w:t>
      </w:r>
      <w:r w:rsidR="00E92EB1" w:rsidRPr="00CD3AAA">
        <w:rPr>
          <w:sz w:val="28"/>
          <w:szCs w:val="28"/>
        </w:rPr>
        <w:t>«</w:t>
      </w:r>
      <w:r w:rsidRPr="00CD3AAA">
        <w:rPr>
          <w:sz w:val="28"/>
          <w:szCs w:val="28"/>
        </w:rPr>
        <w:t>теневой</w:t>
      </w:r>
      <w:r w:rsidR="00E92EB1" w:rsidRPr="00CD3AAA">
        <w:rPr>
          <w:sz w:val="28"/>
          <w:szCs w:val="28"/>
        </w:rPr>
        <w:t>»</w:t>
      </w:r>
      <w:r w:rsidRPr="00CD3AAA">
        <w:rPr>
          <w:sz w:val="28"/>
          <w:szCs w:val="28"/>
        </w:rPr>
        <w:t xml:space="preserve"> экономики в целом в тех секторах, в которых они работают, включая неучтённый объём продукции, величину скрытой оплаты труда и неуплаченных налогов. Кроме того, данные опросов позволяют исследовать основные направления и причины возникновения и развития скрытой экономической деятельности, выработать соответствующие решени</w:t>
      </w:r>
      <w:r w:rsidR="00432C90" w:rsidRPr="00CD3AAA">
        <w:rPr>
          <w:sz w:val="28"/>
          <w:szCs w:val="28"/>
        </w:rPr>
        <w:t>я по её сокращению и устранению [3, с. 69].</w:t>
      </w:r>
      <w:r w:rsidRPr="00CD3AAA">
        <w:rPr>
          <w:sz w:val="28"/>
          <w:szCs w:val="28"/>
        </w:rPr>
        <w:t xml:space="preserve"> </w:t>
      </w:r>
    </w:p>
    <w:p w:rsidR="00E9122E" w:rsidRPr="00CD3AAA" w:rsidRDefault="00E9122E" w:rsidP="00CD3AAA">
      <w:pPr>
        <w:spacing w:line="360" w:lineRule="auto"/>
        <w:ind w:firstLine="709"/>
        <w:jc w:val="both"/>
        <w:rPr>
          <w:sz w:val="28"/>
          <w:szCs w:val="28"/>
        </w:rPr>
      </w:pPr>
      <w:r w:rsidRPr="00CD3AAA">
        <w:rPr>
          <w:sz w:val="28"/>
          <w:szCs w:val="28"/>
        </w:rPr>
        <w:t>В целях проверки достоверности полученных результатов могут быть использованы также опросы экспертов, являющихся специалистами в области экономики.</w:t>
      </w:r>
    </w:p>
    <w:p w:rsidR="00E9122E" w:rsidRPr="00CD3AAA" w:rsidRDefault="00E9122E" w:rsidP="00CD3AAA">
      <w:pPr>
        <w:spacing w:line="360" w:lineRule="auto"/>
        <w:ind w:firstLine="709"/>
        <w:jc w:val="both"/>
        <w:rPr>
          <w:sz w:val="28"/>
          <w:szCs w:val="28"/>
        </w:rPr>
      </w:pPr>
      <w:r w:rsidRPr="00CD3AAA">
        <w:rPr>
          <w:sz w:val="28"/>
          <w:szCs w:val="28"/>
        </w:rPr>
        <w:t>Схематично алгоритм проведения альтернативных расчётов макроэкономических показателей может быть представлен следующим образом.</w:t>
      </w:r>
    </w:p>
    <w:p w:rsidR="00E9122E" w:rsidRPr="00CD3AAA" w:rsidRDefault="00E9122E" w:rsidP="00CD3AAA">
      <w:pPr>
        <w:spacing w:line="360" w:lineRule="auto"/>
        <w:ind w:firstLine="709"/>
        <w:jc w:val="both"/>
        <w:rPr>
          <w:sz w:val="28"/>
          <w:szCs w:val="28"/>
        </w:rPr>
      </w:pPr>
      <w:r w:rsidRPr="00CD3AAA">
        <w:rPr>
          <w:sz w:val="28"/>
          <w:szCs w:val="28"/>
        </w:rPr>
        <w:t>На первом этапе, на основе оценок предпринимателей масштабов ненаблюдаемой экономической деятельности рассчитываются уточнённые показатели объёма продукции производителей.</w:t>
      </w:r>
    </w:p>
    <w:p w:rsidR="00E9122E" w:rsidRPr="00CD3AAA" w:rsidRDefault="00E9122E" w:rsidP="00CD3AAA">
      <w:pPr>
        <w:spacing w:line="360" w:lineRule="auto"/>
        <w:ind w:firstLine="709"/>
        <w:jc w:val="both"/>
        <w:rPr>
          <w:sz w:val="28"/>
          <w:szCs w:val="28"/>
        </w:rPr>
      </w:pPr>
      <w:r w:rsidRPr="00CD3AAA">
        <w:rPr>
          <w:sz w:val="28"/>
          <w:szCs w:val="28"/>
        </w:rPr>
        <w:t>На втором этапе с учётом корректировки показателей промежуточного потребления рассчитываются альтернативные показатели вновь добавленной стоимости, создаваемой в промышленности, строительстве и розничной торговле.</w:t>
      </w:r>
    </w:p>
    <w:p w:rsidR="0028127E" w:rsidRPr="00CD3AAA" w:rsidRDefault="00E9122E" w:rsidP="00CD3AAA">
      <w:pPr>
        <w:spacing w:line="360" w:lineRule="auto"/>
        <w:ind w:firstLine="709"/>
        <w:jc w:val="both"/>
        <w:rPr>
          <w:sz w:val="28"/>
          <w:szCs w:val="28"/>
        </w:rPr>
      </w:pPr>
      <w:r w:rsidRPr="00CD3AAA">
        <w:rPr>
          <w:sz w:val="28"/>
          <w:szCs w:val="28"/>
        </w:rPr>
        <w:t>Результаты обсл</w:t>
      </w:r>
      <w:r w:rsidR="00E92EB1" w:rsidRPr="00CD3AAA">
        <w:rPr>
          <w:sz w:val="28"/>
          <w:szCs w:val="28"/>
        </w:rPr>
        <w:t xml:space="preserve">едования, помимо основной цели - </w:t>
      </w:r>
      <w:r w:rsidRPr="00CD3AAA">
        <w:rPr>
          <w:sz w:val="28"/>
          <w:szCs w:val="28"/>
        </w:rPr>
        <w:t xml:space="preserve">улучшения информационной базы по оценке скрытой деятельности в системе национальных счетов, позволяют выявить тенденции теневой деятельности и причины её возникновения, мнение предпринимателей о направлениях экономической политики и законодательного творчества в борьбе </w:t>
      </w:r>
      <w:r w:rsidR="00432C90" w:rsidRPr="00CD3AAA">
        <w:rPr>
          <w:sz w:val="28"/>
          <w:szCs w:val="28"/>
        </w:rPr>
        <w:t>с данными негативными явлениями [3, с. 76].</w:t>
      </w:r>
    </w:p>
    <w:p w:rsidR="0028127E" w:rsidRPr="00CD3AAA" w:rsidRDefault="0028127E" w:rsidP="00CD3AAA">
      <w:pPr>
        <w:spacing w:line="360" w:lineRule="auto"/>
        <w:ind w:firstLine="709"/>
        <w:jc w:val="both"/>
        <w:rPr>
          <w:sz w:val="28"/>
          <w:szCs w:val="28"/>
        </w:rPr>
      </w:pPr>
    </w:p>
    <w:p w:rsidR="00DA5727" w:rsidRPr="00CD3AAA" w:rsidRDefault="007D4C0B" w:rsidP="00CD3AAA">
      <w:pPr>
        <w:pStyle w:val="1"/>
        <w:spacing w:line="360" w:lineRule="auto"/>
        <w:ind w:right="0"/>
        <w:jc w:val="both"/>
        <w:rPr>
          <w:szCs w:val="28"/>
        </w:rPr>
      </w:pPr>
      <w:bookmarkStart w:id="9" w:name="_Toc170582032"/>
      <w:r w:rsidRPr="00CD3AAA">
        <w:rPr>
          <w:szCs w:val="28"/>
        </w:rPr>
        <w:t>2.3</w:t>
      </w:r>
      <w:r w:rsidR="00DA5727" w:rsidRPr="00CD3AAA">
        <w:rPr>
          <w:szCs w:val="28"/>
        </w:rPr>
        <w:t xml:space="preserve"> Социологические опросы</w:t>
      </w:r>
      <w:bookmarkEnd w:id="9"/>
    </w:p>
    <w:p w:rsidR="0028127E" w:rsidRPr="00CD3AAA" w:rsidRDefault="0028127E" w:rsidP="00CD3AAA">
      <w:pPr>
        <w:spacing w:line="360" w:lineRule="auto"/>
        <w:ind w:firstLine="709"/>
        <w:jc w:val="both"/>
        <w:rPr>
          <w:sz w:val="28"/>
          <w:szCs w:val="28"/>
        </w:rPr>
      </w:pPr>
    </w:p>
    <w:p w:rsidR="00BA68EA" w:rsidRPr="00CD3AAA" w:rsidRDefault="00BA68EA" w:rsidP="00CD3AAA">
      <w:pPr>
        <w:spacing w:line="360" w:lineRule="auto"/>
        <w:ind w:firstLine="709"/>
        <w:jc w:val="both"/>
        <w:rPr>
          <w:sz w:val="28"/>
          <w:szCs w:val="28"/>
        </w:rPr>
      </w:pPr>
      <w:r w:rsidRPr="00CD3AAA">
        <w:rPr>
          <w:sz w:val="28"/>
          <w:szCs w:val="28"/>
        </w:rPr>
        <w:t>При рассмотрении некриминальных форм теневой экономики ориентирами могут служить следующие суждения:</w:t>
      </w:r>
    </w:p>
    <w:p w:rsidR="00BA68EA" w:rsidRPr="00CD3AAA" w:rsidRDefault="00BA68EA" w:rsidP="00CD3AAA">
      <w:pPr>
        <w:numPr>
          <w:ilvl w:val="0"/>
          <w:numId w:val="10"/>
        </w:numPr>
        <w:tabs>
          <w:tab w:val="clear" w:pos="1260"/>
        </w:tabs>
        <w:spacing w:line="360" w:lineRule="auto"/>
        <w:ind w:left="0" w:firstLine="709"/>
        <w:jc w:val="both"/>
        <w:rPr>
          <w:sz w:val="28"/>
          <w:szCs w:val="28"/>
        </w:rPr>
      </w:pPr>
      <w:r w:rsidRPr="00CD3AAA">
        <w:rPr>
          <w:sz w:val="28"/>
          <w:szCs w:val="28"/>
        </w:rPr>
        <w:t xml:space="preserve"> их предупреждение и сокращение необходимы для защиты и реализации общенациональных интересов;</w:t>
      </w:r>
    </w:p>
    <w:p w:rsidR="00BA68EA" w:rsidRPr="00CD3AAA" w:rsidRDefault="00BA68EA" w:rsidP="00CD3AAA">
      <w:pPr>
        <w:numPr>
          <w:ilvl w:val="0"/>
          <w:numId w:val="10"/>
        </w:numPr>
        <w:tabs>
          <w:tab w:val="clear" w:pos="1260"/>
        </w:tabs>
        <w:spacing w:line="360" w:lineRule="auto"/>
        <w:ind w:left="0" w:firstLine="709"/>
        <w:jc w:val="both"/>
        <w:rPr>
          <w:sz w:val="28"/>
          <w:szCs w:val="28"/>
        </w:rPr>
      </w:pPr>
      <w:r w:rsidRPr="00CD3AAA">
        <w:rPr>
          <w:sz w:val="28"/>
          <w:szCs w:val="28"/>
        </w:rPr>
        <w:t xml:space="preserve">их вывод из </w:t>
      </w:r>
      <w:r w:rsidR="007D4C0B" w:rsidRPr="00CD3AAA">
        <w:rPr>
          <w:sz w:val="28"/>
          <w:szCs w:val="28"/>
        </w:rPr>
        <w:t>«</w:t>
      </w:r>
      <w:r w:rsidRPr="00CD3AAA">
        <w:rPr>
          <w:sz w:val="28"/>
          <w:szCs w:val="28"/>
        </w:rPr>
        <w:t>тени</w:t>
      </w:r>
      <w:r w:rsidR="007D4C0B" w:rsidRPr="00CD3AAA">
        <w:rPr>
          <w:sz w:val="28"/>
          <w:szCs w:val="28"/>
        </w:rPr>
        <w:t>»</w:t>
      </w:r>
      <w:r w:rsidRPr="00CD3AAA">
        <w:rPr>
          <w:sz w:val="28"/>
          <w:szCs w:val="28"/>
        </w:rPr>
        <w:t xml:space="preserve"> необходим потому, что они развращают людей и тем самым наносят большой социально – политический и социально – психологический (а не только экономический) ущерб обществу;</w:t>
      </w:r>
    </w:p>
    <w:p w:rsidR="00BA68EA" w:rsidRPr="00CD3AAA" w:rsidRDefault="00BA68EA" w:rsidP="00CD3AAA">
      <w:pPr>
        <w:numPr>
          <w:ilvl w:val="0"/>
          <w:numId w:val="10"/>
        </w:numPr>
        <w:tabs>
          <w:tab w:val="clear" w:pos="1260"/>
        </w:tabs>
        <w:spacing w:line="360" w:lineRule="auto"/>
        <w:ind w:left="0" w:firstLine="709"/>
        <w:jc w:val="both"/>
        <w:rPr>
          <w:sz w:val="28"/>
          <w:szCs w:val="28"/>
        </w:rPr>
      </w:pPr>
      <w:r w:rsidRPr="00CD3AAA">
        <w:rPr>
          <w:sz w:val="28"/>
          <w:szCs w:val="28"/>
        </w:rPr>
        <w:t>заслуживает моральной и правовой реабилитации население, вынужденное нарушать законы ради получения необходимых средств существования;</w:t>
      </w:r>
    </w:p>
    <w:p w:rsidR="00BA68EA" w:rsidRPr="00CD3AAA" w:rsidRDefault="00BA68EA" w:rsidP="00CD3AAA">
      <w:pPr>
        <w:numPr>
          <w:ilvl w:val="0"/>
          <w:numId w:val="10"/>
        </w:numPr>
        <w:tabs>
          <w:tab w:val="clear" w:pos="1260"/>
        </w:tabs>
        <w:spacing w:line="360" w:lineRule="auto"/>
        <w:ind w:left="0" w:firstLine="709"/>
        <w:jc w:val="both"/>
        <w:rPr>
          <w:sz w:val="28"/>
          <w:szCs w:val="28"/>
        </w:rPr>
      </w:pPr>
      <w:r w:rsidRPr="00CD3AAA">
        <w:rPr>
          <w:sz w:val="28"/>
          <w:szCs w:val="28"/>
        </w:rPr>
        <w:t>вместо репрессий против этих форм «теневой» деятельности целесообразно легализовать их путём изменения законов и сокращения излишнего бюрократического вмешательства в хозяйственную жизнь.</w:t>
      </w:r>
    </w:p>
    <w:p w:rsidR="00BA68EA" w:rsidRPr="00CD3AAA" w:rsidRDefault="00BA68EA" w:rsidP="00CD3AAA">
      <w:pPr>
        <w:spacing w:line="360" w:lineRule="auto"/>
        <w:ind w:firstLine="709"/>
        <w:jc w:val="both"/>
        <w:rPr>
          <w:sz w:val="28"/>
          <w:szCs w:val="28"/>
        </w:rPr>
      </w:pPr>
      <w:r w:rsidRPr="00CD3AAA">
        <w:rPr>
          <w:sz w:val="28"/>
          <w:szCs w:val="28"/>
        </w:rPr>
        <w:t>В ракурсе этой трактовки проблемы рассмотрим некоторые социологические материалы, в которых отражена эволюция «серой» экономики за годы реформ</w:t>
      </w:r>
      <w:r w:rsidR="00432C90" w:rsidRPr="00CD3AAA">
        <w:rPr>
          <w:sz w:val="28"/>
          <w:szCs w:val="28"/>
        </w:rPr>
        <w:t xml:space="preserve"> [3, с. 183].</w:t>
      </w:r>
    </w:p>
    <w:p w:rsidR="00BA68EA" w:rsidRPr="00CD3AAA" w:rsidRDefault="00BA68EA" w:rsidP="00CD3AAA">
      <w:pPr>
        <w:spacing w:line="360" w:lineRule="auto"/>
        <w:ind w:firstLine="709"/>
        <w:jc w:val="both"/>
        <w:rPr>
          <w:sz w:val="28"/>
          <w:szCs w:val="28"/>
        </w:rPr>
      </w:pPr>
      <w:r w:rsidRPr="00CD3AAA">
        <w:rPr>
          <w:sz w:val="28"/>
          <w:szCs w:val="28"/>
        </w:rPr>
        <w:t>Сравнение результатов исследований, проведённых автором с разрывом в 10 лет, позволяет судить о тех реальных изменениях, которые произошли за прошедшие годы в некриминальных формах «теневой» экономики.</w:t>
      </w:r>
    </w:p>
    <w:p w:rsidR="00BA68EA" w:rsidRPr="00CD3AAA" w:rsidRDefault="00BA68EA" w:rsidP="00CD3AAA">
      <w:pPr>
        <w:spacing w:line="360" w:lineRule="auto"/>
        <w:ind w:firstLine="709"/>
        <w:jc w:val="both"/>
        <w:rPr>
          <w:sz w:val="28"/>
          <w:szCs w:val="28"/>
        </w:rPr>
      </w:pPr>
      <w:r w:rsidRPr="00CD3AAA">
        <w:rPr>
          <w:sz w:val="28"/>
          <w:szCs w:val="28"/>
        </w:rPr>
        <w:t xml:space="preserve">Первый </w:t>
      </w:r>
      <w:r w:rsidR="007D4C0B" w:rsidRPr="00CD3AAA">
        <w:rPr>
          <w:sz w:val="28"/>
          <w:szCs w:val="28"/>
        </w:rPr>
        <w:t xml:space="preserve">бесспорный </w:t>
      </w:r>
      <w:r w:rsidRPr="00CD3AAA">
        <w:rPr>
          <w:sz w:val="28"/>
          <w:szCs w:val="28"/>
        </w:rPr>
        <w:t xml:space="preserve">факт состоит в резком увеличении доли населения, проявляющего трудовую активность в </w:t>
      </w:r>
      <w:r w:rsidR="007D4C0B" w:rsidRPr="00CD3AAA">
        <w:rPr>
          <w:sz w:val="28"/>
          <w:szCs w:val="28"/>
        </w:rPr>
        <w:t>«</w:t>
      </w:r>
      <w:r w:rsidRPr="00CD3AAA">
        <w:rPr>
          <w:sz w:val="28"/>
          <w:szCs w:val="28"/>
        </w:rPr>
        <w:t>теневом</w:t>
      </w:r>
      <w:r w:rsidR="007D4C0B" w:rsidRPr="00CD3AAA">
        <w:rPr>
          <w:sz w:val="28"/>
          <w:szCs w:val="28"/>
        </w:rPr>
        <w:t>»</w:t>
      </w:r>
      <w:r w:rsidRPr="00CD3AAA">
        <w:rPr>
          <w:sz w:val="28"/>
          <w:szCs w:val="28"/>
        </w:rPr>
        <w:t xml:space="preserve"> секторе экономики. В </w:t>
      </w:r>
      <w:smartTag w:uri="urn:schemas-microsoft-com:office:smarttags" w:element="metricconverter">
        <w:smartTagPr>
          <w:attr w:name="ProductID" w:val="2001 г"/>
        </w:smartTagPr>
        <w:r w:rsidRPr="00CD3AAA">
          <w:rPr>
            <w:sz w:val="28"/>
            <w:szCs w:val="28"/>
          </w:rPr>
          <w:t>2001 г</w:t>
        </w:r>
      </w:smartTag>
      <w:r w:rsidRPr="00CD3AAA">
        <w:rPr>
          <w:sz w:val="28"/>
          <w:szCs w:val="28"/>
        </w:rPr>
        <w:t>. доля населения, совмещающего работу в официальной экономике с систематической «теневой» деятельностью, составила 41% от количества опрошенных. Из их числа треть (34%) занимается незарегистрированным бизнесом, а 66% - работают по найму на теневом рынке труда. Кроме этого, немало людей, которые вообще порвали с официальной экономикой и заняты только на нелегальном рынке труда</w:t>
      </w:r>
      <w:r w:rsidR="007D4C0B" w:rsidRPr="00CD3AAA">
        <w:rPr>
          <w:sz w:val="28"/>
          <w:szCs w:val="28"/>
        </w:rPr>
        <w:t xml:space="preserve"> [3, с. 183]</w:t>
      </w:r>
      <w:r w:rsidRPr="00CD3AAA">
        <w:rPr>
          <w:sz w:val="28"/>
          <w:szCs w:val="28"/>
        </w:rPr>
        <w:t>.</w:t>
      </w:r>
    </w:p>
    <w:p w:rsidR="00BA68EA" w:rsidRPr="00CD3AAA" w:rsidRDefault="00BA68EA" w:rsidP="00CD3AAA">
      <w:pPr>
        <w:spacing w:line="360" w:lineRule="auto"/>
        <w:ind w:firstLine="709"/>
        <w:jc w:val="both"/>
        <w:rPr>
          <w:sz w:val="28"/>
          <w:szCs w:val="28"/>
        </w:rPr>
      </w:pPr>
      <w:r w:rsidRPr="00CD3AAA">
        <w:rPr>
          <w:sz w:val="28"/>
          <w:szCs w:val="28"/>
        </w:rPr>
        <w:t>Второй существенный аспект выражается в том, что за годы реформ «теневая» экономика заняла в нашем обществе качественно иную нишу. Она и официальная экономика имеют общую рыночную основу и, в известной мере, общую идеологическую базу. Но объективные противоречия между ними, в центре которых находится государство, стали более существенными. В повседневной практике это выражается в том, что интерес государства состоит в пополнении финансовых ресурсов за счёт налогоплательщиков. А вектор интереса предприятий и населения развёрнут прямо противоположно. На этом и держится «теневая» экономика, сокращающая налогооблагаемую базу, а то и прямо торпедирующая «бремя» налоговых и других выплат.</w:t>
      </w:r>
    </w:p>
    <w:p w:rsidR="00BA68EA" w:rsidRPr="00CD3AAA" w:rsidRDefault="00BA68EA" w:rsidP="00CD3AAA">
      <w:pPr>
        <w:spacing w:line="360" w:lineRule="auto"/>
        <w:ind w:firstLine="709"/>
        <w:jc w:val="both"/>
        <w:rPr>
          <w:sz w:val="28"/>
          <w:szCs w:val="28"/>
        </w:rPr>
      </w:pPr>
      <w:r w:rsidRPr="00CD3AAA">
        <w:rPr>
          <w:sz w:val="28"/>
          <w:szCs w:val="28"/>
        </w:rPr>
        <w:t>Эту действительность иллюстрирует следующие данные опроса. На вопрос, заданный</w:t>
      </w:r>
      <w:r w:rsidR="0020301F" w:rsidRPr="00CD3AAA">
        <w:rPr>
          <w:sz w:val="28"/>
          <w:szCs w:val="28"/>
        </w:rPr>
        <w:t xml:space="preserve"> в 2001 г.</w:t>
      </w:r>
      <w:r w:rsidRPr="00CD3AAA">
        <w:rPr>
          <w:sz w:val="28"/>
          <w:szCs w:val="28"/>
        </w:rPr>
        <w:t xml:space="preserve"> руководителям предприятий: «Может ли Ваше предприятие в настоящее время успешно вести хозяйственную деятельность, не нарушая законов и других нормативных предписаний?», ответили положительно 15,2% опрошенных, отрицательно – 81,4</w:t>
      </w:r>
      <w:r w:rsidR="00432C90" w:rsidRPr="00CD3AAA">
        <w:rPr>
          <w:sz w:val="28"/>
          <w:szCs w:val="28"/>
        </w:rPr>
        <w:t>%, затруднились ответить – 3,4% [3, с. 184].</w:t>
      </w:r>
    </w:p>
    <w:p w:rsidR="00BA68EA" w:rsidRPr="00CD3AAA" w:rsidRDefault="00BA68EA" w:rsidP="00CD3AAA">
      <w:pPr>
        <w:spacing w:line="360" w:lineRule="auto"/>
        <w:ind w:firstLine="709"/>
        <w:jc w:val="both"/>
        <w:rPr>
          <w:sz w:val="28"/>
          <w:szCs w:val="28"/>
        </w:rPr>
      </w:pPr>
      <w:r w:rsidRPr="00CD3AAA">
        <w:rPr>
          <w:sz w:val="28"/>
          <w:szCs w:val="28"/>
        </w:rPr>
        <w:t>На другой вопрос</w:t>
      </w:r>
      <w:r w:rsidR="0020301F" w:rsidRPr="00CD3AAA">
        <w:rPr>
          <w:sz w:val="28"/>
          <w:szCs w:val="28"/>
        </w:rPr>
        <w:t>, заданный в то же время</w:t>
      </w:r>
      <w:r w:rsidRPr="00CD3AAA">
        <w:rPr>
          <w:sz w:val="28"/>
          <w:szCs w:val="28"/>
        </w:rPr>
        <w:t>: «Как Вы считаете, такие люди, как Вы, имеют возможность увеличить свои доходы, не лукавя с государством?», ответили утвердительно только 34,6% опрошенных работников массовых профессий и 36% руководителей предприятий</w:t>
      </w:r>
      <w:r w:rsidR="008B1B21" w:rsidRPr="00CD3AAA">
        <w:rPr>
          <w:sz w:val="28"/>
          <w:szCs w:val="28"/>
        </w:rPr>
        <w:t xml:space="preserve"> [3, с. 184]</w:t>
      </w:r>
      <w:r w:rsidRPr="00CD3AAA">
        <w:rPr>
          <w:sz w:val="28"/>
          <w:szCs w:val="28"/>
        </w:rPr>
        <w:t>.</w:t>
      </w:r>
    </w:p>
    <w:p w:rsidR="00BA68EA" w:rsidRPr="00CD3AAA" w:rsidRDefault="00BA68EA" w:rsidP="00CD3AAA">
      <w:pPr>
        <w:spacing w:line="360" w:lineRule="auto"/>
        <w:ind w:firstLine="709"/>
        <w:jc w:val="both"/>
        <w:rPr>
          <w:sz w:val="28"/>
          <w:szCs w:val="28"/>
        </w:rPr>
      </w:pPr>
      <w:r w:rsidRPr="00CD3AAA">
        <w:rPr>
          <w:sz w:val="28"/>
          <w:szCs w:val="28"/>
        </w:rPr>
        <w:t xml:space="preserve">В условиях экономического кризиса, при которых официальная экономика выживает с большим трудом, не способна обеспечить эффективную трудовую занятость и приемлемый жизненный уровень людей, </w:t>
      </w:r>
      <w:r w:rsidR="00AA013E" w:rsidRPr="00CD3AAA">
        <w:rPr>
          <w:sz w:val="28"/>
          <w:szCs w:val="28"/>
        </w:rPr>
        <w:t>«</w:t>
      </w:r>
      <w:r w:rsidRPr="00CD3AAA">
        <w:rPr>
          <w:sz w:val="28"/>
          <w:szCs w:val="28"/>
        </w:rPr>
        <w:t>теневая</w:t>
      </w:r>
      <w:r w:rsidR="00AA013E" w:rsidRPr="00CD3AAA">
        <w:rPr>
          <w:sz w:val="28"/>
          <w:szCs w:val="28"/>
        </w:rPr>
        <w:t>»</w:t>
      </w:r>
      <w:r w:rsidRPr="00CD3AAA">
        <w:rPr>
          <w:sz w:val="28"/>
          <w:szCs w:val="28"/>
        </w:rPr>
        <w:t xml:space="preserve"> экономика, как говорится, обречена на дальнейшее развитие. Возможности применения репрессий против неё ограничены, да и прямое административное давление малопродуктивно. Поэтому необходим поиск таких экономических решений, которые будут способствовать сбалансированию интересов государства и других субъектов экономических отношений.</w:t>
      </w:r>
    </w:p>
    <w:p w:rsidR="00BA68EA" w:rsidRPr="00CD3AAA" w:rsidRDefault="00BA68EA" w:rsidP="00CD3AAA">
      <w:pPr>
        <w:spacing w:line="360" w:lineRule="auto"/>
        <w:ind w:firstLine="709"/>
        <w:jc w:val="both"/>
        <w:rPr>
          <w:sz w:val="28"/>
          <w:szCs w:val="28"/>
        </w:rPr>
      </w:pPr>
      <w:r w:rsidRPr="00CD3AAA">
        <w:rPr>
          <w:sz w:val="28"/>
          <w:szCs w:val="28"/>
        </w:rPr>
        <w:t>Третья важная сторона проблемы связана с тем, что «теневая» экономика выросла за 10 лет до ма</w:t>
      </w:r>
      <w:r w:rsidR="00AA013E" w:rsidRPr="00CD3AAA">
        <w:rPr>
          <w:sz w:val="28"/>
          <w:szCs w:val="28"/>
        </w:rPr>
        <w:t>сштабов параллельной экономики.</w:t>
      </w:r>
    </w:p>
    <w:p w:rsidR="00BA68EA" w:rsidRPr="00CD3AAA" w:rsidRDefault="00BA68EA" w:rsidP="00CD3AAA">
      <w:pPr>
        <w:spacing w:line="360" w:lineRule="auto"/>
        <w:ind w:firstLine="709"/>
        <w:jc w:val="both"/>
        <w:rPr>
          <w:sz w:val="28"/>
          <w:szCs w:val="28"/>
        </w:rPr>
      </w:pPr>
      <w:r w:rsidRPr="00CD3AAA">
        <w:rPr>
          <w:sz w:val="28"/>
          <w:szCs w:val="28"/>
        </w:rPr>
        <w:t>В настоящее время в российском обществе «теневая» экономика срослась с официальной экономикой и часто конкурирует с ней в использовании трудовых, материальных и финансовых ресурсов.</w:t>
      </w:r>
    </w:p>
    <w:p w:rsidR="00BA68EA" w:rsidRPr="00CD3AAA" w:rsidRDefault="00BA68EA" w:rsidP="00CD3AAA">
      <w:pPr>
        <w:spacing w:line="360" w:lineRule="auto"/>
        <w:ind w:firstLine="709"/>
        <w:jc w:val="both"/>
        <w:rPr>
          <w:sz w:val="28"/>
          <w:szCs w:val="28"/>
        </w:rPr>
      </w:pPr>
      <w:r w:rsidRPr="00CD3AAA">
        <w:rPr>
          <w:sz w:val="28"/>
          <w:szCs w:val="28"/>
        </w:rPr>
        <w:t xml:space="preserve">По данным опроса руководителей </w:t>
      </w:r>
      <w:r w:rsidR="00AA013E" w:rsidRPr="00CD3AAA">
        <w:rPr>
          <w:sz w:val="28"/>
          <w:szCs w:val="28"/>
        </w:rPr>
        <w:t>предприятий и организаций, 38,3</w:t>
      </w:r>
      <w:r w:rsidRPr="00CD3AAA">
        <w:rPr>
          <w:sz w:val="28"/>
          <w:szCs w:val="28"/>
        </w:rPr>
        <w:t xml:space="preserve">% из них в </w:t>
      </w:r>
      <w:smartTag w:uri="urn:schemas-microsoft-com:office:smarttags" w:element="metricconverter">
        <w:smartTagPr>
          <w:attr w:name="ProductID" w:val="2000 г"/>
        </w:smartTagPr>
        <w:r w:rsidRPr="00CD3AAA">
          <w:rPr>
            <w:sz w:val="28"/>
            <w:szCs w:val="28"/>
          </w:rPr>
          <w:t>2000 г</w:t>
        </w:r>
      </w:smartTag>
      <w:r w:rsidRPr="00CD3AAA">
        <w:rPr>
          <w:sz w:val="28"/>
          <w:szCs w:val="28"/>
        </w:rPr>
        <w:t>. регулярно или периодически занимались выпуском «левой» продукции, 57,6% - п</w:t>
      </w:r>
      <w:r w:rsidR="00AA013E" w:rsidRPr="00CD3AAA">
        <w:rPr>
          <w:sz w:val="28"/>
          <w:szCs w:val="28"/>
        </w:rPr>
        <w:t>остоянно или достаточно часто на</w:t>
      </w:r>
      <w:r w:rsidRPr="00CD3AAA">
        <w:rPr>
          <w:sz w:val="28"/>
          <w:szCs w:val="28"/>
        </w:rPr>
        <w:t>нимают работни</w:t>
      </w:r>
      <w:r w:rsidR="005C750C" w:rsidRPr="00CD3AAA">
        <w:rPr>
          <w:sz w:val="28"/>
          <w:szCs w:val="28"/>
        </w:rPr>
        <w:t>ков без официального оформления [3, с.184].</w:t>
      </w:r>
      <w:r w:rsidRPr="00CD3AAA">
        <w:rPr>
          <w:sz w:val="28"/>
          <w:szCs w:val="28"/>
        </w:rPr>
        <w:t xml:space="preserve"> На частных предприятиях практика нелегального труда наблюдается чаще, чем на предприятиях государственного сектора.</w:t>
      </w:r>
    </w:p>
    <w:p w:rsidR="00BA68EA" w:rsidRPr="00CD3AAA" w:rsidRDefault="00BA68EA" w:rsidP="00CD3AAA">
      <w:pPr>
        <w:spacing w:line="360" w:lineRule="auto"/>
        <w:ind w:firstLine="709"/>
        <w:jc w:val="both"/>
        <w:rPr>
          <w:sz w:val="28"/>
          <w:szCs w:val="28"/>
        </w:rPr>
      </w:pPr>
      <w:r w:rsidRPr="00CD3AAA">
        <w:rPr>
          <w:sz w:val="28"/>
          <w:szCs w:val="28"/>
        </w:rPr>
        <w:t xml:space="preserve">Проникновение «теневой» экономики в разные отрасли народного хозяйства показывают следующие примеры. В декабре </w:t>
      </w:r>
      <w:smartTag w:uri="urn:schemas-microsoft-com:office:smarttags" w:element="metricconverter">
        <w:smartTagPr>
          <w:attr w:name="ProductID" w:val="2000 г"/>
        </w:smartTagPr>
        <w:r w:rsidRPr="00CD3AAA">
          <w:rPr>
            <w:sz w:val="28"/>
            <w:szCs w:val="28"/>
          </w:rPr>
          <w:t>2000 г</w:t>
        </w:r>
      </w:smartTag>
      <w:r w:rsidRPr="00CD3AAA">
        <w:rPr>
          <w:sz w:val="28"/>
          <w:szCs w:val="28"/>
        </w:rPr>
        <w:t>. (только за один месяц) на «теневом» рынке осуществляли пошив и ремонт одежды 19,9% опрошенного населения, ремонт квартир и сантехники – 15,8%, ремонт бытовой техники – 12,5%, пользовались услугами автосервиса – 10,9%, покупали стройматериалы  и заказывали строительные работы – 10,5% и т.д.</w:t>
      </w:r>
      <w:r w:rsidR="00AA013E" w:rsidRPr="00CD3AAA">
        <w:rPr>
          <w:sz w:val="28"/>
          <w:szCs w:val="28"/>
        </w:rPr>
        <w:t xml:space="preserve"> [3, с. 184].</w:t>
      </w:r>
    </w:p>
    <w:p w:rsidR="00BA68EA" w:rsidRPr="00CD3AAA" w:rsidRDefault="00BA68EA" w:rsidP="00CD3AAA">
      <w:pPr>
        <w:spacing w:line="360" w:lineRule="auto"/>
        <w:ind w:firstLine="709"/>
        <w:jc w:val="both"/>
        <w:rPr>
          <w:sz w:val="28"/>
          <w:szCs w:val="28"/>
        </w:rPr>
      </w:pPr>
      <w:r w:rsidRPr="00CD3AAA">
        <w:rPr>
          <w:sz w:val="28"/>
          <w:szCs w:val="28"/>
        </w:rPr>
        <w:t>Приведённые факты говорят о величине вклада «теневой» экономики в удовлетворении массовых потребностей населения. Этот вклад заслуживает самого внимательного учёта при разработке мер воздействия на неё, учёта как в плане насыщения рынка товарами и услугами, так и в связи с ценами ибо «теневой» рынок более адекватен, нежели официальная экономика платёжеспособности населения.</w:t>
      </w:r>
    </w:p>
    <w:p w:rsidR="00BA68EA" w:rsidRPr="00CD3AAA" w:rsidRDefault="00BA68EA" w:rsidP="00CD3AAA">
      <w:pPr>
        <w:spacing w:line="360" w:lineRule="auto"/>
        <w:ind w:firstLine="709"/>
        <w:jc w:val="both"/>
        <w:rPr>
          <w:sz w:val="28"/>
          <w:szCs w:val="28"/>
        </w:rPr>
      </w:pPr>
      <w:r w:rsidRPr="00CD3AAA">
        <w:rPr>
          <w:sz w:val="28"/>
          <w:szCs w:val="28"/>
        </w:rPr>
        <w:t xml:space="preserve">Взяточничество проявлялось повсеместно и при прежней экономической системе. На вопрос: «Случалось ли Вам давать в виде «благодарности» за услуги подарки или деньги?», 62% опрошенного в </w:t>
      </w:r>
      <w:smartTag w:uri="urn:schemas-microsoft-com:office:smarttags" w:element="metricconverter">
        <w:smartTagPr>
          <w:attr w:name="ProductID" w:val="1990 г"/>
        </w:smartTagPr>
        <w:r w:rsidRPr="00CD3AAA">
          <w:rPr>
            <w:sz w:val="28"/>
            <w:szCs w:val="28"/>
          </w:rPr>
          <w:t>1990 г</w:t>
        </w:r>
      </w:smartTag>
      <w:r w:rsidRPr="00CD3AAA">
        <w:rPr>
          <w:sz w:val="28"/>
          <w:szCs w:val="28"/>
        </w:rPr>
        <w:t>. населения, ответили, что преподносили подарки, 42% - давали денежные взятки. Но взяточничество в основном процветало на бытовой почве, было обусловлено тотальной зависимостью людей от порочной системы распределения материальных благ. Среди взяточников преобладали лица, которые регулир</w:t>
      </w:r>
      <w:r w:rsidR="005C750C" w:rsidRPr="00CD3AAA">
        <w:rPr>
          <w:sz w:val="28"/>
          <w:szCs w:val="28"/>
        </w:rPr>
        <w:t>овали потоки дефицитных товаров [3, с. 185].</w:t>
      </w:r>
      <w:r w:rsidRPr="00CD3AAA">
        <w:rPr>
          <w:sz w:val="28"/>
          <w:szCs w:val="28"/>
        </w:rPr>
        <w:t xml:space="preserve"> </w:t>
      </w:r>
    </w:p>
    <w:p w:rsidR="00BA68EA" w:rsidRPr="00CD3AAA" w:rsidRDefault="00BA68EA" w:rsidP="00CD3AAA">
      <w:pPr>
        <w:spacing w:line="360" w:lineRule="auto"/>
        <w:ind w:firstLine="709"/>
        <w:jc w:val="both"/>
        <w:rPr>
          <w:sz w:val="28"/>
          <w:szCs w:val="28"/>
        </w:rPr>
      </w:pPr>
      <w:r w:rsidRPr="00CD3AAA">
        <w:rPr>
          <w:sz w:val="28"/>
          <w:szCs w:val="28"/>
        </w:rPr>
        <w:t>Теперь взяточничество приобрело вид статусной ренты, которую получают должностные лица только благодаря занимаемому ими положению в системе управления, контроля или обслуживания населения. Причём получение статусной ренты приобрело характер отлаженной системы, в которой должностные лица формально демонстрируют заботу об интересах государства, а в действительности помогают обойти законов партнёры по «теневому» бизнесу. Когда же факты коррупции выходят за рамки такого партнёрства и сводятся к грубому вымогательству чиновников, тогда они становятся достоянием правоохранительных органов.</w:t>
      </w:r>
    </w:p>
    <w:p w:rsidR="00BA68EA" w:rsidRPr="00CD3AAA" w:rsidRDefault="00BA68EA" w:rsidP="00CD3AAA">
      <w:pPr>
        <w:spacing w:line="360" w:lineRule="auto"/>
        <w:ind w:firstLine="709"/>
        <w:jc w:val="both"/>
        <w:rPr>
          <w:sz w:val="28"/>
          <w:szCs w:val="28"/>
        </w:rPr>
      </w:pPr>
      <w:r w:rsidRPr="00CD3AAA">
        <w:rPr>
          <w:sz w:val="28"/>
          <w:szCs w:val="28"/>
        </w:rPr>
        <w:t xml:space="preserve">Проникновение </w:t>
      </w:r>
      <w:r w:rsidR="00CC55F7" w:rsidRPr="00CD3AAA">
        <w:rPr>
          <w:sz w:val="28"/>
          <w:szCs w:val="28"/>
        </w:rPr>
        <w:t>«</w:t>
      </w:r>
      <w:r w:rsidRPr="00CD3AAA">
        <w:rPr>
          <w:sz w:val="28"/>
          <w:szCs w:val="28"/>
        </w:rPr>
        <w:t>теневых</w:t>
      </w:r>
      <w:r w:rsidR="00CC55F7" w:rsidRPr="00CD3AAA">
        <w:rPr>
          <w:sz w:val="28"/>
          <w:szCs w:val="28"/>
        </w:rPr>
        <w:t>»</w:t>
      </w:r>
      <w:r w:rsidRPr="00CD3AAA">
        <w:rPr>
          <w:sz w:val="28"/>
          <w:szCs w:val="28"/>
        </w:rPr>
        <w:t xml:space="preserve"> отношений в органы правопорядка, юстиции и нелегальной коммерциализация бюджетных учреждений таковы, что вряд ли стоит рассчитывать на их самоочищение. Во-первых, в различных структурах государственной службы пустили глубокие корни, отлаженные схемы поборов; во-вторых, при, в принципе, в самом негативном отношении общества к поборам многие граждане при решении жизненно важных вопросов предпочитают откупаться по обоюдному согласию тех, кто даёт и кто берёт мзду. Как показывают результаты опросов, зачастую инициаторами взяток являются не чиновники, а люди, заинтересованные в «теневом» сотрудничестве с ними.</w:t>
      </w:r>
    </w:p>
    <w:p w:rsidR="00BA68EA" w:rsidRPr="00CD3AAA" w:rsidRDefault="00BA68EA" w:rsidP="00CD3AAA">
      <w:pPr>
        <w:spacing w:line="360" w:lineRule="auto"/>
        <w:ind w:firstLine="709"/>
        <w:jc w:val="both"/>
        <w:rPr>
          <w:sz w:val="28"/>
          <w:szCs w:val="28"/>
        </w:rPr>
      </w:pPr>
      <w:r w:rsidRPr="00CD3AAA">
        <w:rPr>
          <w:sz w:val="28"/>
          <w:szCs w:val="28"/>
        </w:rPr>
        <w:t xml:space="preserve">Однако проблема столь остра, что противодействия её разрастанию требуют решительных мер. Бюрократическое вмешательство в экономику, инициируемое с целью наживы, глушит легальную экономическую деятельность, стимулирует развитие «теневых» отношений и превращает в фарс борьбу государства с их распространением. Кроме того, наличие «теневых» отношений в системе государственных учреждений, в здравоохранении, образовании, науке, культуре резко ускоряют процесс утраты правовых и нравственных ограничителей в обществе. Не случайно в </w:t>
      </w:r>
      <w:smartTag w:uri="urn:schemas-microsoft-com:office:smarttags" w:element="metricconverter">
        <w:smartTagPr>
          <w:attr w:name="ProductID" w:val="1990 г"/>
        </w:smartTagPr>
        <w:r w:rsidRPr="00CD3AAA">
          <w:rPr>
            <w:sz w:val="28"/>
            <w:szCs w:val="28"/>
          </w:rPr>
          <w:t>1990 г</w:t>
        </w:r>
      </w:smartTag>
      <w:r w:rsidRPr="00CD3AAA">
        <w:rPr>
          <w:sz w:val="28"/>
          <w:szCs w:val="28"/>
        </w:rPr>
        <w:t>. однозначно осуждали «левую» работу в рабочее вре</w:t>
      </w:r>
      <w:r w:rsidR="0020301F" w:rsidRPr="00CD3AAA">
        <w:rPr>
          <w:sz w:val="28"/>
          <w:szCs w:val="28"/>
        </w:rPr>
        <w:t>мя 71% опрошенного населения, а к 2001 г.</w:t>
      </w:r>
      <w:r w:rsidRPr="00CD3AAA">
        <w:rPr>
          <w:sz w:val="28"/>
          <w:szCs w:val="28"/>
        </w:rPr>
        <w:t xml:space="preserve"> – только 28,2%. Раньше уличную торговлю с рук считали зазорной 85%, ныне – 42,2% населения и т.д.</w:t>
      </w:r>
      <w:r w:rsidR="00CC55F7" w:rsidRPr="00CD3AAA">
        <w:rPr>
          <w:sz w:val="28"/>
          <w:szCs w:val="28"/>
        </w:rPr>
        <w:t xml:space="preserve"> [3, с. 186].</w:t>
      </w:r>
    </w:p>
    <w:p w:rsidR="00BA68EA" w:rsidRPr="00CD3AAA" w:rsidRDefault="00BA68EA" w:rsidP="00CD3AAA">
      <w:pPr>
        <w:spacing w:line="360" w:lineRule="auto"/>
        <w:ind w:firstLine="709"/>
        <w:jc w:val="both"/>
        <w:rPr>
          <w:sz w:val="28"/>
          <w:szCs w:val="28"/>
        </w:rPr>
      </w:pPr>
      <w:r w:rsidRPr="00CD3AAA">
        <w:rPr>
          <w:sz w:val="28"/>
          <w:szCs w:val="28"/>
        </w:rPr>
        <w:t>Самопроизвольное оздоровление общественной морали и правового сознания маловероятно. Лобовые призывы к населению от имени налогового ведомства типа «заплати налоги и спи спокойно» недостаточно чтобы исправить ситуацию. По данным опроса, только 23,5% руководителей предприятий видит реальную опасность быть уличёнными в уклонении от уплаты налогов; и считают допустимым не платить налоги с доходов от индивидуальной трудов</w:t>
      </w:r>
      <w:r w:rsidR="0020301F" w:rsidRPr="00CD3AAA">
        <w:rPr>
          <w:sz w:val="28"/>
          <w:szCs w:val="28"/>
        </w:rPr>
        <w:t>ой деятельности 64</w:t>
      </w:r>
      <w:r w:rsidR="005C750C" w:rsidRPr="00CD3AAA">
        <w:rPr>
          <w:sz w:val="28"/>
          <w:szCs w:val="28"/>
        </w:rPr>
        <w:t>,3% населения [3, с. 186].</w:t>
      </w:r>
    </w:p>
    <w:p w:rsidR="00BA68EA" w:rsidRPr="00CD3AAA" w:rsidRDefault="00BA68EA" w:rsidP="00CD3AAA">
      <w:pPr>
        <w:spacing w:line="360" w:lineRule="auto"/>
        <w:ind w:firstLine="709"/>
        <w:jc w:val="both"/>
        <w:rPr>
          <w:sz w:val="28"/>
          <w:szCs w:val="28"/>
        </w:rPr>
      </w:pPr>
      <w:r w:rsidRPr="00CD3AAA">
        <w:rPr>
          <w:sz w:val="28"/>
          <w:szCs w:val="28"/>
        </w:rPr>
        <w:t>В то</w:t>
      </w:r>
      <w:r w:rsidR="0020301F" w:rsidRPr="00CD3AAA">
        <w:rPr>
          <w:sz w:val="28"/>
          <w:szCs w:val="28"/>
        </w:rPr>
        <w:t xml:space="preserve"> </w:t>
      </w:r>
      <w:r w:rsidRPr="00CD3AAA">
        <w:rPr>
          <w:sz w:val="28"/>
          <w:szCs w:val="28"/>
        </w:rPr>
        <w:t xml:space="preserve">же время в обществе имеется социально-психологические предпосылки восстановления нравственных ограничителей и правовых табу, так как в массовом сознании нарастает недовольство процессами морального упадка и даже демонстративной </w:t>
      </w:r>
      <w:r w:rsidR="0020301F" w:rsidRPr="00CD3AAA">
        <w:rPr>
          <w:sz w:val="28"/>
          <w:szCs w:val="28"/>
        </w:rPr>
        <w:t>вседозволенности. Например, 73,9</w:t>
      </w:r>
      <w:r w:rsidRPr="00CD3AAA">
        <w:rPr>
          <w:sz w:val="28"/>
          <w:szCs w:val="28"/>
        </w:rPr>
        <w:t>%  опрошенного населения считает совершенно недопустимым уклонение от уплаты налогов и финансовые махинации в крупном бизнесе. Вызывает большое раздражение у многих людей, особенно у руководителей предприятий, вымогательство денег в медицинских учреждений и учебных заведениях, дорожно-патрульной службе и криминальной милиции, в судах и прокуратуре, в целом в органах власти. В массовом сознании растёт понимание того, что «теневая» экономика наносит обществу больше вреда, чем пользы.</w:t>
      </w:r>
    </w:p>
    <w:p w:rsidR="00BA68EA" w:rsidRPr="00CD3AAA" w:rsidRDefault="00BA68EA" w:rsidP="00CD3AAA">
      <w:pPr>
        <w:spacing w:line="360" w:lineRule="auto"/>
        <w:ind w:firstLine="709"/>
        <w:jc w:val="both"/>
        <w:rPr>
          <w:sz w:val="28"/>
          <w:szCs w:val="28"/>
        </w:rPr>
      </w:pPr>
      <w:r w:rsidRPr="00CD3AAA">
        <w:rPr>
          <w:sz w:val="28"/>
          <w:szCs w:val="28"/>
        </w:rPr>
        <w:t xml:space="preserve">Несмотря на то, что в </w:t>
      </w:r>
      <w:smartTag w:uri="urn:schemas-microsoft-com:office:smarttags" w:element="metricconverter">
        <w:smartTagPr>
          <w:attr w:name="ProductID" w:val="2001 г"/>
        </w:smartTagPr>
        <w:r w:rsidRPr="00CD3AAA">
          <w:rPr>
            <w:sz w:val="28"/>
            <w:szCs w:val="28"/>
          </w:rPr>
          <w:t>2001 г</w:t>
        </w:r>
      </w:smartTag>
      <w:r w:rsidRPr="00CD3AAA">
        <w:rPr>
          <w:sz w:val="28"/>
          <w:szCs w:val="28"/>
        </w:rPr>
        <w:t xml:space="preserve">. в сравнении с </w:t>
      </w:r>
      <w:smartTag w:uri="urn:schemas-microsoft-com:office:smarttags" w:element="metricconverter">
        <w:smartTagPr>
          <w:attr w:name="ProductID" w:val="1990 г"/>
        </w:smartTagPr>
        <w:r w:rsidRPr="00CD3AAA">
          <w:rPr>
            <w:sz w:val="28"/>
            <w:szCs w:val="28"/>
          </w:rPr>
          <w:t>1990 г</w:t>
        </w:r>
      </w:smartTag>
      <w:r w:rsidRPr="00CD3AAA">
        <w:rPr>
          <w:sz w:val="28"/>
          <w:szCs w:val="28"/>
        </w:rPr>
        <w:t>. в оценках «теневой» экономики утратила ориентирующие значение идеологическая сторона, вектор распределения мнений о ней изменился от положительного полюса к отрицательному. Среди руководителей предприятий, опрошенных в феврале 2001 г</w:t>
      </w:r>
      <w:r w:rsidR="0020301F" w:rsidRPr="00CD3AAA">
        <w:rPr>
          <w:sz w:val="28"/>
          <w:szCs w:val="28"/>
        </w:rPr>
        <w:t>.</w:t>
      </w:r>
      <w:r w:rsidRPr="00CD3AAA">
        <w:rPr>
          <w:sz w:val="28"/>
          <w:szCs w:val="28"/>
        </w:rPr>
        <w:t>; примерно такое же распределение мнений: ответили, что от «теневой» экономики больше пользы – 2,7%, и польза, и вред – 29,5%, больше вреда – 54,9%</w:t>
      </w:r>
      <w:r w:rsidR="005C750C" w:rsidRPr="00CD3AAA">
        <w:rPr>
          <w:sz w:val="28"/>
          <w:szCs w:val="28"/>
        </w:rPr>
        <w:t>, затруднились ответить – 12,9% [3, с. 187].</w:t>
      </w:r>
    </w:p>
    <w:p w:rsidR="00BA68EA" w:rsidRPr="00CD3AAA" w:rsidRDefault="00BA68EA" w:rsidP="00CD3AAA">
      <w:pPr>
        <w:spacing w:line="360" w:lineRule="auto"/>
        <w:ind w:firstLine="709"/>
        <w:jc w:val="both"/>
        <w:rPr>
          <w:sz w:val="28"/>
          <w:szCs w:val="28"/>
        </w:rPr>
      </w:pPr>
      <w:r w:rsidRPr="00CD3AAA">
        <w:rPr>
          <w:sz w:val="28"/>
          <w:szCs w:val="28"/>
        </w:rPr>
        <w:t>Такое массовое настроение в принципе является благоприятной основой для инициатив высших эшелонов государственной власти по оздоровлению экономических отношений и упорядочению системы их регулирования.</w:t>
      </w:r>
    </w:p>
    <w:p w:rsidR="0020301F" w:rsidRPr="00CD3AAA" w:rsidRDefault="00BA68EA" w:rsidP="00CD3AAA">
      <w:pPr>
        <w:spacing w:line="360" w:lineRule="auto"/>
        <w:ind w:firstLine="709"/>
        <w:jc w:val="both"/>
        <w:rPr>
          <w:sz w:val="28"/>
          <w:szCs w:val="28"/>
        </w:rPr>
      </w:pPr>
      <w:r w:rsidRPr="00CD3AAA">
        <w:rPr>
          <w:sz w:val="28"/>
          <w:szCs w:val="28"/>
        </w:rPr>
        <w:t xml:space="preserve">Особый интерес представляет получение достоверных данных о денежном обороте в некриминальных формах </w:t>
      </w:r>
      <w:r w:rsidR="0020301F" w:rsidRPr="00CD3AAA">
        <w:rPr>
          <w:sz w:val="28"/>
          <w:szCs w:val="28"/>
        </w:rPr>
        <w:t>«</w:t>
      </w:r>
      <w:r w:rsidRPr="00CD3AAA">
        <w:rPr>
          <w:sz w:val="28"/>
          <w:szCs w:val="28"/>
        </w:rPr>
        <w:t>теневой</w:t>
      </w:r>
      <w:r w:rsidR="0020301F" w:rsidRPr="00CD3AAA">
        <w:rPr>
          <w:sz w:val="28"/>
          <w:szCs w:val="28"/>
        </w:rPr>
        <w:t>»</w:t>
      </w:r>
      <w:r w:rsidRPr="00CD3AAA">
        <w:rPr>
          <w:sz w:val="28"/>
          <w:szCs w:val="28"/>
        </w:rPr>
        <w:t xml:space="preserve"> экономики. Этот интерес связан не только с реализацией фискальной функции государственными органами, но и с необходимостью осуществления дифференцированного подхода в экономической политике по отношению к тем областям </w:t>
      </w:r>
      <w:r w:rsidR="0020301F" w:rsidRPr="00CD3AAA">
        <w:rPr>
          <w:sz w:val="28"/>
          <w:szCs w:val="28"/>
        </w:rPr>
        <w:t>«</w:t>
      </w:r>
      <w:r w:rsidRPr="00CD3AAA">
        <w:rPr>
          <w:sz w:val="28"/>
          <w:szCs w:val="28"/>
        </w:rPr>
        <w:t>теневой</w:t>
      </w:r>
      <w:r w:rsidR="0020301F" w:rsidRPr="00CD3AAA">
        <w:rPr>
          <w:sz w:val="28"/>
          <w:szCs w:val="28"/>
        </w:rPr>
        <w:t>»</w:t>
      </w:r>
      <w:r w:rsidRPr="00CD3AAA">
        <w:rPr>
          <w:sz w:val="28"/>
          <w:szCs w:val="28"/>
        </w:rPr>
        <w:t xml:space="preserve"> деятельности, в которых особенно в</w:t>
      </w:r>
      <w:r w:rsidR="0020301F" w:rsidRPr="00CD3AAA">
        <w:rPr>
          <w:sz w:val="28"/>
          <w:szCs w:val="28"/>
        </w:rPr>
        <w:t>елик оборот финансовых средств.</w:t>
      </w:r>
    </w:p>
    <w:p w:rsidR="00BA68EA" w:rsidRPr="00CD3AAA" w:rsidRDefault="00BA68EA" w:rsidP="00CD3AAA">
      <w:pPr>
        <w:spacing w:line="360" w:lineRule="auto"/>
        <w:ind w:firstLine="709"/>
        <w:jc w:val="both"/>
        <w:rPr>
          <w:sz w:val="28"/>
          <w:szCs w:val="28"/>
        </w:rPr>
      </w:pPr>
      <w:r w:rsidRPr="00CD3AAA">
        <w:rPr>
          <w:sz w:val="28"/>
          <w:szCs w:val="28"/>
        </w:rPr>
        <w:t xml:space="preserve">В проведённом социологическом исследовании получены, как представляется, относительно верные сведения о платежах населения за различные услуги в </w:t>
      </w:r>
      <w:r w:rsidR="0020301F" w:rsidRPr="00CD3AAA">
        <w:rPr>
          <w:sz w:val="28"/>
          <w:szCs w:val="28"/>
        </w:rPr>
        <w:t>«</w:t>
      </w:r>
      <w:r w:rsidRPr="00CD3AAA">
        <w:rPr>
          <w:sz w:val="28"/>
          <w:szCs w:val="28"/>
        </w:rPr>
        <w:t>теневой</w:t>
      </w:r>
      <w:r w:rsidR="0020301F" w:rsidRPr="00CD3AAA">
        <w:rPr>
          <w:sz w:val="28"/>
          <w:szCs w:val="28"/>
        </w:rPr>
        <w:t>»</w:t>
      </w:r>
      <w:r w:rsidRPr="00CD3AAA">
        <w:rPr>
          <w:sz w:val="28"/>
          <w:szCs w:val="28"/>
        </w:rPr>
        <w:t xml:space="preserve"> экономике. Причём не было особых затруднений при проведении той части интервью, в которой респондентам предлагалось назвать реальные суммы денежных выплат помимо касс. Возможные погрешности полученных данных связаны главным образом с тем, что некоторые люди по забывчивости не указывали часть своих расходов, хотя требовалось обозначить денежные затраты только за один месяц, близкие к дате проведения опроса.</w:t>
      </w:r>
    </w:p>
    <w:p w:rsidR="00BA68EA" w:rsidRPr="00CD3AAA" w:rsidRDefault="00BA68EA" w:rsidP="00CD3AAA">
      <w:pPr>
        <w:spacing w:line="360" w:lineRule="auto"/>
        <w:ind w:firstLine="709"/>
        <w:jc w:val="both"/>
        <w:rPr>
          <w:sz w:val="28"/>
          <w:szCs w:val="28"/>
        </w:rPr>
      </w:pPr>
      <w:r w:rsidRPr="00CD3AAA">
        <w:rPr>
          <w:sz w:val="28"/>
          <w:szCs w:val="28"/>
        </w:rPr>
        <w:t xml:space="preserve">Результаты исследования показали, что денежные расходы семей респондентов в декабре </w:t>
      </w:r>
      <w:smartTag w:uri="urn:schemas-microsoft-com:office:smarttags" w:element="metricconverter">
        <w:smartTagPr>
          <w:attr w:name="ProductID" w:val="2000 г"/>
        </w:smartTagPr>
        <w:r w:rsidRPr="00CD3AAA">
          <w:rPr>
            <w:sz w:val="28"/>
            <w:szCs w:val="28"/>
          </w:rPr>
          <w:t>2000 г</w:t>
        </w:r>
      </w:smartTag>
      <w:r w:rsidRPr="00CD3AAA">
        <w:rPr>
          <w:sz w:val="28"/>
          <w:szCs w:val="28"/>
        </w:rPr>
        <w:t>., выплаченные неофициально, составили треть (33,7%)</w:t>
      </w:r>
      <w:r w:rsidR="00836FDC" w:rsidRPr="00CD3AAA">
        <w:rPr>
          <w:sz w:val="28"/>
          <w:szCs w:val="28"/>
        </w:rPr>
        <w:t xml:space="preserve"> семейных </w:t>
      </w:r>
      <w:r w:rsidR="0020301F" w:rsidRPr="00CD3AAA">
        <w:rPr>
          <w:sz w:val="28"/>
          <w:szCs w:val="28"/>
        </w:rPr>
        <w:t>доходов в этом месяце [3, с. 188</w:t>
      </w:r>
      <w:r w:rsidR="00836FDC" w:rsidRPr="00CD3AAA">
        <w:rPr>
          <w:sz w:val="28"/>
          <w:szCs w:val="28"/>
        </w:rPr>
        <w:t>].</w:t>
      </w:r>
    </w:p>
    <w:p w:rsidR="00BA68EA" w:rsidRPr="00CD3AAA" w:rsidRDefault="00BA68EA" w:rsidP="00CD3AAA">
      <w:pPr>
        <w:spacing w:line="360" w:lineRule="auto"/>
        <w:ind w:firstLine="709"/>
        <w:jc w:val="both"/>
        <w:rPr>
          <w:sz w:val="28"/>
          <w:szCs w:val="28"/>
        </w:rPr>
      </w:pPr>
      <w:r w:rsidRPr="00CD3AAA">
        <w:rPr>
          <w:sz w:val="28"/>
          <w:szCs w:val="28"/>
        </w:rPr>
        <w:t>Первое место по удельному весу расходов в доходах занимали выплаты за ремонт квартир и сантехники, второе место – за приобретенные стройматериалы и строительные работы, третье место – за лечение и лекарства, четвёртое место – за услуги автосервиса.</w:t>
      </w:r>
    </w:p>
    <w:p w:rsidR="00BA68EA" w:rsidRPr="00CD3AAA" w:rsidRDefault="00BA68EA" w:rsidP="00CD3AAA">
      <w:pPr>
        <w:spacing w:line="360" w:lineRule="auto"/>
        <w:ind w:firstLine="709"/>
        <w:jc w:val="both"/>
        <w:rPr>
          <w:sz w:val="28"/>
          <w:szCs w:val="28"/>
        </w:rPr>
      </w:pPr>
      <w:r w:rsidRPr="00CD3AAA">
        <w:rPr>
          <w:sz w:val="28"/>
          <w:szCs w:val="28"/>
        </w:rPr>
        <w:t>Поскольку опрос населения на эти виды услуг наиболее значителен, целесообразно в первую очередь сконцентрировать усилия по легализации «теневой» экономической деятельности. Речь идёт именно о легализации потому, что люди оплачивают удовлетворении своих насущных потребностей. Причём оплачивают из доходов (из зарплаты), с которых в основном уже уплачены налоги. При приемлемых условиях легализации этой части рынка «теневых» услуг выиграют и экономика страны в целом, и государственный бюджет, так как суммарные объёмы «теневых» выплат значительны.</w:t>
      </w:r>
    </w:p>
    <w:p w:rsidR="00BA68EA" w:rsidRPr="00CD3AAA" w:rsidRDefault="00BA68EA" w:rsidP="00CD3AAA">
      <w:pPr>
        <w:spacing w:line="360" w:lineRule="auto"/>
        <w:ind w:firstLine="709"/>
        <w:jc w:val="both"/>
        <w:rPr>
          <w:sz w:val="28"/>
          <w:szCs w:val="28"/>
        </w:rPr>
      </w:pPr>
      <w:r w:rsidRPr="00CD3AAA">
        <w:rPr>
          <w:sz w:val="28"/>
          <w:szCs w:val="28"/>
        </w:rPr>
        <w:t>С вычетом взяток платежей автоинспекторам и чиновникам общая сумма платежей только по восьми видам услуг превышала величину федерального бюджета страны в 2000г.</w:t>
      </w:r>
    </w:p>
    <w:p w:rsidR="00BA68EA" w:rsidRPr="00CD3AAA" w:rsidRDefault="00BA68EA" w:rsidP="00CD3AAA">
      <w:pPr>
        <w:spacing w:line="360" w:lineRule="auto"/>
        <w:ind w:firstLine="709"/>
        <w:jc w:val="both"/>
        <w:rPr>
          <w:sz w:val="28"/>
          <w:szCs w:val="28"/>
        </w:rPr>
      </w:pPr>
      <w:r w:rsidRPr="00CD3AAA">
        <w:rPr>
          <w:sz w:val="28"/>
          <w:szCs w:val="28"/>
        </w:rPr>
        <w:t xml:space="preserve">Уместно ещё обратить внимание на такое обстоятельство. Суммы выплат за </w:t>
      </w:r>
      <w:r w:rsidR="008B02A8" w:rsidRPr="00CD3AAA">
        <w:rPr>
          <w:sz w:val="28"/>
          <w:szCs w:val="28"/>
        </w:rPr>
        <w:t>«</w:t>
      </w:r>
      <w:r w:rsidRPr="00CD3AAA">
        <w:rPr>
          <w:sz w:val="28"/>
          <w:szCs w:val="28"/>
        </w:rPr>
        <w:t>теневые</w:t>
      </w:r>
      <w:r w:rsidR="008B02A8" w:rsidRPr="00CD3AAA">
        <w:rPr>
          <w:sz w:val="28"/>
          <w:szCs w:val="28"/>
        </w:rPr>
        <w:t>»</w:t>
      </w:r>
      <w:r w:rsidRPr="00CD3AAA">
        <w:rPr>
          <w:sz w:val="28"/>
          <w:szCs w:val="28"/>
        </w:rPr>
        <w:t xml:space="preserve"> услуги в группах относительно обеспеченных людей больше, чем в малодоходных группах. Однако, если в среднем удельный вес расходов на «теневые» услуги в доходах населения равен 33%, то в малодо</w:t>
      </w:r>
      <w:r w:rsidR="005C750C" w:rsidRPr="00CD3AAA">
        <w:rPr>
          <w:sz w:val="28"/>
          <w:szCs w:val="28"/>
        </w:rPr>
        <w:t xml:space="preserve">ходной группе он составляет 43% [3, с. </w:t>
      </w:r>
      <w:r w:rsidR="00851BC4" w:rsidRPr="00CD3AAA">
        <w:rPr>
          <w:sz w:val="28"/>
          <w:szCs w:val="28"/>
        </w:rPr>
        <w:t>189</w:t>
      </w:r>
      <w:r w:rsidR="005C750C" w:rsidRPr="00CD3AAA">
        <w:rPr>
          <w:sz w:val="28"/>
          <w:szCs w:val="28"/>
        </w:rPr>
        <w:t>]</w:t>
      </w:r>
      <w:r w:rsidR="00851BC4" w:rsidRPr="00CD3AAA">
        <w:rPr>
          <w:sz w:val="28"/>
          <w:szCs w:val="28"/>
        </w:rPr>
        <w:t>.</w:t>
      </w:r>
    </w:p>
    <w:p w:rsidR="00BA68EA" w:rsidRPr="00CD3AAA" w:rsidRDefault="003136C4" w:rsidP="00CD3AAA">
      <w:pPr>
        <w:spacing w:line="360" w:lineRule="auto"/>
        <w:ind w:firstLine="709"/>
        <w:jc w:val="both"/>
        <w:rPr>
          <w:sz w:val="28"/>
          <w:szCs w:val="28"/>
        </w:rPr>
      </w:pPr>
      <w:r w:rsidRPr="00CD3AAA">
        <w:rPr>
          <w:sz w:val="28"/>
          <w:szCs w:val="28"/>
        </w:rPr>
        <w:t>В принципе, это понятно. Н</w:t>
      </w:r>
      <w:r w:rsidR="00BA68EA" w:rsidRPr="00CD3AAA">
        <w:rPr>
          <w:sz w:val="28"/>
          <w:szCs w:val="28"/>
        </w:rPr>
        <w:t xml:space="preserve">о естественно, при ужесточении административных и иных преследований некриминальной </w:t>
      </w:r>
      <w:r w:rsidRPr="00CD3AAA">
        <w:rPr>
          <w:sz w:val="28"/>
          <w:szCs w:val="28"/>
        </w:rPr>
        <w:t>«</w:t>
      </w:r>
      <w:r w:rsidR="00BA68EA" w:rsidRPr="00CD3AAA">
        <w:rPr>
          <w:sz w:val="28"/>
          <w:szCs w:val="28"/>
        </w:rPr>
        <w:t>теневой</w:t>
      </w:r>
      <w:r w:rsidRPr="00CD3AAA">
        <w:rPr>
          <w:sz w:val="28"/>
          <w:szCs w:val="28"/>
        </w:rPr>
        <w:t>»</w:t>
      </w:r>
      <w:r w:rsidR="00BA68EA" w:rsidRPr="00CD3AAA">
        <w:rPr>
          <w:sz w:val="28"/>
          <w:szCs w:val="28"/>
        </w:rPr>
        <w:t xml:space="preserve"> экономической деятельности она либо подорожает, либо сократится. А это бумерангом ударит по интересам малообеспеченных слоёв населения.</w:t>
      </w:r>
    </w:p>
    <w:p w:rsidR="00BA68EA" w:rsidRPr="00CD3AAA" w:rsidRDefault="003136C4" w:rsidP="00CD3AAA">
      <w:pPr>
        <w:spacing w:line="360" w:lineRule="auto"/>
        <w:ind w:firstLine="709"/>
        <w:jc w:val="both"/>
        <w:rPr>
          <w:sz w:val="28"/>
          <w:szCs w:val="28"/>
        </w:rPr>
      </w:pPr>
      <w:r w:rsidRPr="00CD3AAA">
        <w:rPr>
          <w:sz w:val="28"/>
          <w:szCs w:val="28"/>
        </w:rPr>
        <w:t>«</w:t>
      </w:r>
      <w:r w:rsidR="00BA68EA" w:rsidRPr="00CD3AAA">
        <w:rPr>
          <w:sz w:val="28"/>
          <w:szCs w:val="28"/>
        </w:rPr>
        <w:t>Теневая</w:t>
      </w:r>
      <w:r w:rsidRPr="00CD3AAA">
        <w:rPr>
          <w:sz w:val="28"/>
          <w:szCs w:val="28"/>
        </w:rPr>
        <w:t>»</w:t>
      </w:r>
      <w:r w:rsidR="00BA68EA" w:rsidRPr="00CD3AAA">
        <w:rPr>
          <w:sz w:val="28"/>
          <w:szCs w:val="28"/>
        </w:rPr>
        <w:t xml:space="preserve"> экономика получает широкое распространение обычно в странах с низкими показателями социально-экономического развития, несовершенным законодательством, высоким уровнем налогообложения, а также чрезмерной бюрократизацией правил хозяйственной жизни и распространением коррупции. Всё это в нашей стране налицо и составляет совокупную причину развития уклада теневых экономических отношений.</w:t>
      </w:r>
    </w:p>
    <w:p w:rsidR="00BA68EA" w:rsidRPr="00CD3AAA" w:rsidRDefault="00BA68EA" w:rsidP="00CD3AAA">
      <w:pPr>
        <w:spacing w:line="360" w:lineRule="auto"/>
        <w:ind w:firstLine="709"/>
        <w:jc w:val="both"/>
        <w:rPr>
          <w:sz w:val="28"/>
          <w:szCs w:val="28"/>
        </w:rPr>
      </w:pPr>
      <w:r w:rsidRPr="00CD3AAA">
        <w:rPr>
          <w:sz w:val="28"/>
          <w:szCs w:val="28"/>
        </w:rPr>
        <w:t>Однако отмеченная общая закономерность проявляется тем или иным образом в связи с конкретными обстоятельствами, оценка реального влияния которых представляет практический интерес.</w:t>
      </w:r>
    </w:p>
    <w:p w:rsidR="00BA68EA" w:rsidRPr="00CD3AAA" w:rsidRDefault="00BA68EA" w:rsidP="00CD3AAA">
      <w:pPr>
        <w:spacing w:line="360" w:lineRule="auto"/>
        <w:ind w:firstLine="709"/>
        <w:jc w:val="both"/>
        <w:rPr>
          <w:sz w:val="28"/>
          <w:szCs w:val="28"/>
        </w:rPr>
      </w:pPr>
      <w:r w:rsidRPr="00CD3AAA">
        <w:rPr>
          <w:sz w:val="28"/>
          <w:szCs w:val="28"/>
        </w:rPr>
        <w:t xml:space="preserve">Главной предпосылкой развития </w:t>
      </w:r>
      <w:r w:rsidR="003136C4" w:rsidRPr="00CD3AAA">
        <w:rPr>
          <w:sz w:val="28"/>
          <w:szCs w:val="28"/>
        </w:rPr>
        <w:t>«</w:t>
      </w:r>
      <w:r w:rsidRPr="00CD3AAA">
        <w:rPr>
          <w:sz w:val="28"/>
          <w:szCs w:val="28"/>
        </w:rPr>
        <w:t>теневой</w:t>
      </w:r>
      <w:r w:rsidR="003136C4" w:rsidRPr="00CD3AAA">
        <w:rPr>
          <w:sz w:val="28"/>
          <w:szCs w:val="28"/>
        </w:rPr>
        <w:t>»</w:t>
      </w:r>
      <w:r w:rsidRPr="00CD3AAA">
        <w:rPr>
          <w:sz w:val="28"/>
          <w:szCs w:val="28"/>
        </w:rPr>
        <w:t xml:space="preserve"> экономики за последние 10 лет, несомненно, является длительный и глубокий спад производства. Несмотря на произошедшую в 2000-2002 гг. экономическую стабилизацию в стране 43% опрошенных хозяйственных руководителей и 52,7% занятого населения оценили экономическое положение своих предприятий как плохое или очень плохое. Правда, обнадёживает то, что половина руководителей предприятий и треть населения определили положение своих предприятий как скорее хорошее, чем плохое.</w:t>
      </w:r>
    </w:p>
    <w:p w:rsidR="00BA68EA" w:rsidRPr="00CD3AAA" w:rsidRDefault="003136C4" w:rsidP="00CD3AAA">
      <w:pPr>
        <w:spacing w:line="360" w:lineRule="auto"/>
        <w:ind w:firstLine="709"/>
        <w:jc w:val="both"/>
        <w:rPr>
          <w:sz w:val="28"/>
          <w:szCs w:val="28"/>
        </w:rPr>
      </w:pPr>
      <w:r w:rsidRPr="00CD3AAA">
        <w:rPr>
          <w:sz w:val="28"/>
          <w:szCs w:val="28"/>
        </w:rPr>
        <w:t>Легализации</w:t>
      </w:r>
      <w:r w:rsidR="00BA68EA" w:rsidRPr="00CD3AAA">
        <w:rPr>
          <w:sz w:val="28"/>
          <w:szCs w:val="28"/>
        </w:rPr>
        <w:t xml:space="preserve"> предпринимательской активности мешает ряд причин, в числе которых три наиболее существенные:</w:t>
      </w:r>
    </w:p>
    <w:p w:rsidR="00BA68EA" w:rsidRPr="00CD3AAA" w:rsidRDefault="00BA68EA" w:rsidP="00CD3AAA">
      <w:pPr>
        <w:numPr>
          <w:ilvl w:val="0"/>
          <w:numId w:val="11"/>
        </w:numPr>
        <w:spacing w:line="360" w:lineRule="auto"/>
        <w:ind w:left="0" w:firstLine="709"/>
        <w:jc w:val="both"/>
        <w:rPr>
          <w:sz w:val="28"/>
          <w:szCs w:val="28"/>
        </w:rPr>
      </w:pPr>
      <w:r w:rsidRPr="00CD3AAA">
        <w:rPr>
          <w:sz w:val="28"/>
          <w:szCs w:val="28"/>
        </w:rPr>
        <w:t>недостаток финансовых ресурсов у людей, склонных к бизнесу;</w:t>
      </w:r>
    </w:p>
    <w:p w:rsidR="00BA68EA" w:rsidRPr="00CD3AAA" w:rsidRDefault="00BA68EA" w:rsidP="00CD3AAA">
      <w:pPr>
        <w:numPr>
          <w:ilvl w:val="0"/>
          <w:numId w:val="11"/>
        </w:numPr>
        <w:spacing w:line="360" w:lineRule="auto"/>
        <w:ind w:left="0" w:firstLine="709"/>
        <w:jc w:val="both"/>
        <w:rPr>
          <w:sz w:val="28"/>
          <w:szCs w:val="28"/>
        </w:rPr>
      </w:pPr>
      <w:r w:rsidRPr="00CD3AAA">
        <w:rPr>
          <w:sz w:val="28"/>
          <w:szCs w:val="28"/>
        </w:rPr>
        <w:t>бюрократические препоны;</w:t>
      </w:r>
    </w:p>
    <w:p w:rsidR="00BA68EA" w:rsidRPr="00CD3AAA" w:rsidRDefault="00BA68EA" w:rsidP="00CD3AAA">
      <w:pPr>
        <w:numPr>
          <w:ilvl w:val="0"/>
          <w:numId w:val="11"/>
        </w:numPr>
        <w:spacing w:line="360" w:lineRule="auto"/>
        <w:ind w:left="0" w:firstLine="709"/>
        <w:jc w:val="both"/>
        <w:rPr>
          <w:sz w:val="28"/>
          <w:szCs w:val="28"/>
        </w:rPr>
      </w:pPr>
      <w:r w:rsidRPr="00CD3AAA">
        <w:rPr>
          <w:sz w:val="28"/>
          <w:szCs w:val="28"/>
        </w:rPr>
        <w:t>рэкет властных структур и преступного мира.</w:t>
      </w:r>
    </w:p>
    <w:p w:rsidR="00BA68EA" w:rsidRPr="00CD3AAA" w:rsidRDefault="00BA68EA" w:rsidP="00CD3AAA">
      <w:pPr>
        <w:spacing w:line="360" w:lineRule="auto"/>
        <w:ind w:firstLine="709"/>
        <w:jc w:val="both"/>
        <w:rPr>
          <w:sz w:val="28"/>
          <w:szCs w:val="28"/>
        </w:rPr>
      </w:pPr>
      <w:r w:rsidRPr="00CD3AAA">
        <w:rPr>
          <w:sz w:val="28"/>
          <w:szCs w:val="28"/>
        </w:rPr>
        <w:t>По данным социологического опроса, рэкет особенно распространён в средних и малых городах страны, в которых проживает треть населения.</w:t>
      </w:r>
    </w:p>
    <w:p w:rsidR="00BA68EA" w:rsidRPr="00CD3AAA" w:rsidRDefault="003136C4" w:rsidP="00CD3AAA">
      <w:pPr>
        <w:spacing w:line="360" w:lineRule="auto"/>
        <w:ind w:firstLine="709"/>
        <w:jc w:val="both"/>
        <w:rPr>
          <w:sz w:val="28"/>
          <w:szCs w:val="28"/>
        </w:rPr>
      </w:pPr>
      <w:r w:rsidRPr="00CD3AAA">
        <w:rPr>
          <w:sz w:val="28"/>
          <w:szCs w:val="28"/>
        </w:rPr>
        <w:t>«</w:t>
      </w:r>
      <w:r w:rsidR="00BA68EA" w:rsidRPr="00CD3AAA">
        <w:rPr>
          <w:sz w:val="28"/>
          <w:szCs w:val="28"/>
        </w:rPr>
        <w:t>Теневая</w:t>
      </w:r>
      <w:r w:rsidRPr="00CD3AAA">
        <w:rPr>
          <w:sz w:val="28"/>
          <w:szCs w:val="28"/>
        </w:rPr>
        <w:t>»</w:t>
      </w:r>
      <w:r w:rsidR="00BA68EA" w:rsidRPr="00CD3AAA">
        <w:rPr>
          <w:sz w:val="28"/>
          <w:szCs w:val="28"/>
        </w:rPr>
        <w:t xml:space="preserve"> экономика, прежде всего нелегальный рынок труда, органически связанный с низким уровнем жизни. По данным опроса, оценили своё материальное положение относительно высоко только 16,3% населения; указали, что деньги есть на питание и одежду, а на поездки в отпуск, на бытовую технику и др. их не хватает – 4</w:t>
      </w:r>
      <w:r w:rsidR="005C24DA" w:rsidRPr="00CD3AAA">
        <w:rPr>
          <w:sz w:val="28"/>
          <w:szCs w:val="28"/>
        </w:rPr>
        <w:t>5,6%; живут в полной нищете 38% [3, с. 190].</w:t>
      </w:r>
    </w:p>
    <w:p w:rsidR="00BA68EA" w:rsidRPr="00CD3AAA" w:rsidRDefault="00BA68EA" w:rsidP="00CD3AAA">
      <w:pPr>
        <w:spacing w:line="360" w:lineRule="auto"/>
        <w:ind w:firstLine="709"/>
        <w:jc w:val="both"/>
        <w:rPr>
          <w:sz w:val="28"/>
          <w:szCs w:val="28"/>
        </w:rPr>
      </w:pPr>
      <w:r w:rsidRPr="00CD3AAA">
        <w:rPr>
          <w:sz w:val="28"/>
          <w:szCs w:val="28"/>
        </w:rPr>
        <w:t>Главные идея экономических реформ состоит в формировании новых стимулов трудовой деятельности и создании возможностей собственным трудом обеспечить нормальную жизнь. Но в действительности стимулирующая роль оплаты легального труда за годы реформ вовсе не восстановле</w:t>
      </w:r>
      <w:r w:rsidR="003136C4" w:rsidRPr="00CD3AAA">
        <w:rPr>
          <w:sz w:val="28"/>
          <w:szCs w:val="28"/>
        </w:rPr>
        <w:t>на</w:t>
      </w:r>
      <w:r w:rsidRPr="00CD3AAA">
        <w:rPr>
          <w:sz w:val="28"/>
          <w:szCs w:val="28"/>
        </w:rPr>
        <w:t xml:space="preserve">. </w:t>
      </w:r>
    </w:p>
    <w:p w:rsidR="00BA68EA" w:rsidRPr="00CD3AAA" w:rsidRDefault="00BA68EA" w:rsidP="00CD3AAA">
      <w:pPr>
        <w:spacing w:line="360" w:lineRule="auto"/>
        <w:ind w:firstLine="709"/>
        <w:jc w:val="both"/>
        <w:rPr>
          <w:sz w:val="28"/>
          <w:szCs w:val="28"/>
        </w:rPr>
      </w:pPr>
      <w:r w:rsidRPr="00CD3AAA">
        <w:rPr>
          <w:sz w:val="28"/>
          <w:szCs w:val="28"/>
        </w:rPr>
        <w:t xml:space="preserve">Общий вывод, основанный на результатах исследования, состоит в том, что для подавляющего большинства населения некриминальная </w:t>
      </w:r>
      <w:r w:rsidR="003136C4" w:rsidRPr="00CD3AAA">
        <w:rPr>
          <w:sz w:val="28"/>
          <w:szCs w:val="28"/>
        </w:rPr>
        <w:t>«</w:t>
      </w:r>
      <w:r w:rsidRPr="00CD3AAA">
        <w:rPr>
          <w:sz w:val="28"/>
          <w:szCs w:val="28"/>
        </w:rPr>
        <w:t>теневая</w:t>
      </w:r>
      <w:r w:rsidR="003136C4" w:rsidRPr="00CD3AAA">
        <w:rPr>
          <w:sz w:val="28"/>
          <w:szCs w:val="28"/>
        </w:rPr>
        <w:t>»</w:t>
      </w:r>
      <w:r w:rsidRPr="00CD3AAA">
        <w:rPr>
          <w:sz w:val="28"/>
          <w:szCs w:val="28"/>
        </w:rPr>
        <w:t xml:space="preserve"> эк</w:t>
      </w:r>
      <w:r w:rsidR="003136C4" w:rsidRPr="00CD3AAA">
        <w:rPr>
          <w:sz w:val="28"/>
          <w:szCs w:val="28"/>
        </w:rPr>
        <w:t>ономика представляет собой не «к</w:t>
      </w:r>
      <w:r w:rsidRPr="00CD3AAA">
        <w:rPr>
          <w:sz w:val="28"/>
          <w:szCs w:val="28"/>
        </w:rPr>
        <w:t>лондайк», а своего рода отдушину для получения средств выживания. Поэтому можно утверждать, что меры, направленные на её легализа</w:t>
      </w:r>
      <w:r w:rsidR="005C24DA" w:rsidRPr="00CD3AAA">
        <w:rPr>
          <w:sz w:val="28"/>
          <w:szCs w:val="28"/>
        </w:rPr>
        <w:t>цию, будут поддержаны обществом [3, с.191].</w:t>
      </w:r>
    </w:p>
    <w:p w:rsidR="00E9122E" w:rsidRPr="00CD3AAA" w:rsidRDefault="00BA68EA" w:rsidP="00CD3AAA">
      <w:pPr>
        <w:pStyle w:val="1"/>
        <w:spacing w:line="360" w:lineRule="auto"/>
        <w:ind w:right="0"/>
        <w:jc w:val="both"/>
        <w:rPr>
          <w:szCs w:val="28"/>
        </w:rPr>
      </w:pPr>
      <w:r w:rsidRPr="00CD3AAA">
        <w:rPr>
          <w:b w:val="0"/>
          <w:szCs w:val="28"/>
        </w:rPr>
        <w:br w:type="page"/>
      </w:r>
      <w:bookmarkStart w:id="10" w:name="_Toc170582033"/>
      <w:r w:rsidR="00DA5727" w:rsidRPr="00CD3AAA">
        <w:rPr>
          <w:szCs w:val="28"/>
        </w:rPr>
        <w:t>Заключение</w:t>
      </w:r>
      <w:bookmarkEnd w:id="10"/>
    </w:p>
    <w:p w:rsidR="00DA5727" w:rsidRPr="00CD3AAA" w:rsidRDefault="00DA5727" w:rsidP="00CD3AAA">
      <w:pPr>
        <w:pStyle w:val="aa"/>
        <w:jc w:val="both"/>
        <w:rPr>
          <w:szCs w:val="28"/>
        </w:rPr>
      </w:pPr>
    </w:p>
    <w:p w:rsidR="00B95629" w:rsidRPr="00CD3AAA" w:rsidRDefault="00BA68EA" w:rsidP="00CD3AAA">
      <w:pPr>
        <w:spacing w:line="360" w:lineRule="auto"/>
        <w:ind w:firstLine="709"/>
        <w:jc w:val="both"/>
        <w:rPr>
          <w:sz w:val="28"/>
          <w:szCs w:val="28"/>
        </w:rPr>
      </w:pPr>
      <w:r w:rsidRPr="00CD3AAA">
        <w:rPr>
          <w:sz w:val="28"/>
          <w:szCs w:val="28"/>
        </w:rPr>
        <w:t>В ходе работы цель была достигнута, а поставленные задачи решены. Подводя итог проделанной работе можно сделать общие выводы.</w:t>
      </w:r>
      <w:r w:rsidR="0054725C" w:rsidRPr="00CD3AAA">
        <w:rPr>
          <w:sz w:val="28"/>
          <w:szCs w:val="28"/>
        </w:rPr>
        <w:t xml:space="preserve"> </w:t>
      </w:r>
      <w:r w:rsidR="00B95629" w:rsidRPr="00CD3AAA">
        <w:rPr>
          <w:sz w:val="28"/>
          <w:szCs w:val="28"/>
        </w:rPr>
        <w:t>Следует учесть, что основа тенево</w:t>
      </w:r>
      <w:r w:rsidR="003136C4" w:rsidRPr="00CD3AAA">
        <w:rPr>
          <w:sz w:val="28"/>
          <w:szCs w:val="28"/>
        </w:rPr>
        <w:t>го оборота и роста преступности - н</w:t>
      </w:r>
      <w:r w:rsidR="00B95629" w:rsidRPr="00CD3AAA">
        <w:rPr>
          <w:sz w:val="28"/>
          <w:szCs w:val="28"/>
        </w:rPr>
        <w:t>еучтенные доходы экономических агентов и неисполнение ими же своих обязательств. Поэтому необходимо сделать налично-денежный оборот и неуплату налогов экономически невыгодными и юридически наказуемыми. Примерная программа действий следующая:</w:t>
      </w:r>
    </w:p>
    <w:p w:rsidR="00B95629" w:rsidRPr="00CD3AAA" w:rsidRDefault="00B95629" w:rsidP="00CD3AAA">
      <w:pPr>
        <w:numPr>
          <w:ilvl w:val="0"/>
          <w:numId w:val="12"/>
        </w:numPr>
        <w:spacing w:line="360" w:lineRule="auto"/>
        <w:ind w:left="0" w:firstLine="709"/>
        <w:jc w:val="both"/>
        <w:rPr>
          <w:sz w:val="28"/>
          <w:szCs w:val="28"/>
        </w:rPr>
      </w:pPr>
      <w:r w:rsidRPr="00CD3AAA">
        <w:rPr>
          <w:sz w:val="28"/>
          <w:szCs w:val="28"/>
        </w:rPr>
        <w:t>Следует всячески стимулировать безналичный денежный оборот. Например, гражданам, получившим доходы на банковский счет и не обезналичивающим их, можно учитывать половину уплаченного  ими НДС. Таким образом, НДС, акцизы и подоходные налоги при этом будут «отсасывать» деньги из теневого оборота;</w:t>
      </w:r>
    </w:p>
    <w:p w:rsidR="00B95629" w:rsidRPr="00CD3AAA" w:rsidRDefault="00B95629" w:rsidP="00CD3AAA">
      <w:pPr>
        <w:numPr>
          <w:ilvl w:val="0"/>
          <w:numId w:val="12"/>
        </w:numPr>
        <w:spacing w:line="360" w:lineRule="auto"/>
        <w:ind w:left="0" w:firstLine="709"/>
        <w:jc w:val="both"/>
        <w:rPr>
          <w:sz w:val="28"/>
          <w:szCs w:val="28"/>
        </w:rPr>
      </w:pPr>
      <w:r w:rsidRPr="00CD3AAA">
        <w:rPr>
          <w:sz w:val="28"/>
          <w:szCs w:val="28"/>
        </w:rPr>
        <w:t>Необходимо запретить бесконтрольное представление и привлечение кредитов, отчуждение собственности и принятия на себя обязательств неплатежеспособными предприятиями и гражданами;</w:t>
      </w:r>
    </w:p>
    <w:p w:rsidR="00B95629" w:rsidRPr="00CD3AAA" w:rsidRDefault="00B95629" w:rsidP="00CD3AAA">
      <w:pPr>
        <w:numPr>
          <w:ilvl w:val="0"/>
          <w:numId w:val="12"/>
        </w:numPr>
        <w:spacing w:line="360" w:lineRule="auto"/>
        <w:ind w:left="0" w:firstLine="709"/>
        <w:jc w:val="both"/>
        <w:rPr>
          <w:sz w:val="28"/>
          <w:szCs w:val="28"/>
        </w:rPr>
      </w:pPr>
      <w:r w:rsidRPr="00CD3AAA">
        <w:rPr>
          <w:sz w:val="28"/>
          <w:szCs w:val="28"/>
        </w:rPr>
        <w:t>Важно децентрализовать, укрепить судебную и правоохранительные органы, закрепив за соответствующими институтами часть налоговых доходов;</w:t>
      </w:r>
    </w:p>
    <w:p w:rsidR="00B95629" w:rsidRPr="00CD3AAA" w:rsidRDefault="00B95629" w:rsidP="00CD3AAA">
      <w:pPr>
        <w:numPr>
          <w:ilvl w:val="0"/>
          <w:numId w:val="12"/>
        </w:numPr>
        <w:spacing w:line="360" w:lineRule="auto"/>
        <w:ind w:left="0" w:firstLine="709"/>
        <w:jc w:val="both"/>
        <w:rPr>
          <w:sz w:val="28"/>
          <w:szCs w:val="28"/>
        </w:rPr>
      </w:pPr>
      <w:r w:rsidRPr="00CD3AAA">
        <w:rPr>
          <w:sz w:val="28"/>
          <w:szCs w:val="28"/>
        </w:rPr>
        <w:t>Необходимо превратить защиту прав акционеров, инвесторов и кредиторов в государственный приоритет.</w:t>
      </w:r>
    </w:p>
    <w:p w:rsidR="00B95629" w:rsidRPr="00CD3AAA" w:rsidRDefault="00B95629" w:rsidP="00CD3AAA">
      <w:pPr>
        <w:spacing w:line="360" w:lineRule="auto"/>
        <w:ind w:firstLine="709"/>
        <w:jc w:val="both"/>
        <w:rPr>
          <w:sz w:val="28"/>
          <w:szCs w:val="28"/>
        </w:rPr>
      </w:pPr>
      <w:r w:rsidRPr="00CD3AAA">
        <w:rPr>
          <w:sz w:val="28"/>
          <w:szCs w:val="28"/>
        </w:rPr>
        <w:t>Реализация предполагаемых мер приведет к снижению объема кредитных и фондовых операций при обеспечении их эффективности и надежности. Многократно возрастут масштабы безналичных расчетов – это для финансовой элиты. Государство получит прирост бюджетных доходов и расходов. Менеджеры обретут перспективу упрочения своего положения легальным образом вместо вынужденной тактики разворовывания остатков имущества предприятия. Подавление налично-денежного и безналичного платеже-расчетного оборота приведет к увеличению потребности в безналичной рублевой массе и облегчит решение проблем дедоллоризации экономики и стабилизации рубля.</w:t>
      </w:r>
    </w:p>
    <w:p w:rsidR="00B95629" w:rsidRPr="00CD3AAA" w:rsidRDefault="00B95629" w:rsidP="00CD3AAA">
      <w:pPr>
        <w:pStyle w:val="aa"/>
        <w:jc w:val="both"/>
        <w:rPr>
          <w:szCs w:val="28"/>
        </w:rPr>
      </w:pPr>
      <w:r w:rsidRPr="00CD3AAA">
        <w:rPr>
          <w:szCs w:val="28"/>
        </w:rPr>
        <w:t>Нет нужды доказывать, что криминальное общество не в силах обеспечить внедрение инноваций и экономический рост; хуже того, разрушая систему снабжения населения социальными благами (прежде всего образования, здравоохранения, социального обеспечения), оно обрекает себя на деградацию. В то же время такая система может быть относительно устойчива только при задействовании внешних источников со всеми вытекающими негативными последствиями.</w:t>
      </w:r>
    </w:p>
    <w:p w:rsidR="00B95629" w:rsidRPr="00CD3AAA" w:rsidRDefault="00B95629" w:rsidP="00CD3AAA">
      <w:pPr>
        <w:pStyle w:val="aa"/>
        <w:jc w:val="both"/>
        <w:rPr>
          <w:szCs w:val="28"/>
        </w:rPr>
      </w:pPr>
      <w:r w:rsidRPr="00CD3AAA">
        <w:rPr>
          <w:szCs w:val="28"/>
        </w:rPr>
        <w:t xml:space="preserve">Программа интеграции </w:t>
      </w:r>
      <w:r w:rsidR="0054725C" w:rsidRPr="00CD3AAA">
        <w:rPr>
          <w:szCs w:val="28"/>
        </w:rPr>
        <w:t>теневого</w:t>
      </w:r>
      <w:r w:rsidRPr="00CD3AAA">
        <w:rPr>
          <w:szCs w:val="28"/>
        </w:rPr>
        <w:t xml:space="preserve"> капитала с легальным — лишь одна, но обязательная составляющая нового курса в экономической политике, суть которого — во всемерном поощрении отечественного товаропроизводителя.</w:t>
      </w:r>
    </w:p>
    <w:p w:rsidR="00B95629" w:rsidRPr="00CD3AAA" w:rsidRDefault="00B95629" w:rsidP="00CD3AAA">
      <w:pPr>
        <w:pStyle w:val="aa"/>
        <w:jc w:val="both"/>
        <w:rPr>
          <w:szCs w:val="28"/>
        </w:rPr>
      </w:pPr>
      <w:r w:rsidRPr="00CD3AAA">
        <w:rPr>
          <w:szCs w:val="28"/>
        </w:rPr>
        <w:t>В настоящее время легализация теневых капиталов, направляемых в легальную экономику — едва ли не единственный (в смысле реальной возможности мобилизации) источник крупномасштабного инвестирования в народное хозяйство. Правительство загнало предпринимателя «в тень», и теперь обязано предоставить последнему возможность из нее выйти. Карательные меры к теневикам</w:t>
      </w:r>
      <w:r w:rsidR="0054725C" w:rsidRPr="00CD3AAA">
        <w:rPr>
          <w:szCs w:val="28"/>
        </w:rPr>
        <w:t xml:space="preserve"> </w:t>
      </w:r>
      <w:r w:rsidRPr="00CD3AAA">
        <w:rPr>
          <w:szCs w:val="28"/>
        </w:rPr>
        <w:t>-</w:t>
      </w:r>
      <w:r w:rsidR="0054725C" w:rsidRPr="00CD3AAA">
        <w:rPr>
          <w:szCs w:val="28"/>
        </w:rPr>
        <w:t xml:space="preserve"> </w:t>
      </w:r>
      <w:r w:rsidRPr="00CD3AAA">
        <w:rPr>
          <w:szCs w:val="28"/>
        </w:rPr>
        <w:t>предпринимателям приведут к безвозвратной потере для страны огромных капиталов, в создание которых тем или иным путем вложен труд практически каждого россиянина. Заставить эти средства работать для общего дела — задача, достойная истинных реформаторов.</w:t>
      </w:r>
    </w:p>
    <w:p w:rsidR="00CD3AAA" w:rsidRPr="00CD3AAA" w:rsidRDefault="00B95629" w:rsidP="00CD3AAA">
      <w:pPr>
        <w:spacing w:line="360" w:lineRule="auto"/>
        <w:ind w:firstLine="709"/>
        <w:jc w:val="both"/>
        <w:rPr>
          <w:sz w:val="28"/>
          <w:szCs w:val="28"/>
        </w:rPr>
      </w:pPr>
      <w:r w:rsidRPr="00CD3AAA">
        <w:rPr>
          <w:sz w:val="28"/>
          <w:szCs w:val="28"/>
        </w:rPr>
        <w:t>В заключение замечу, что от масштабов процессов теневезации (конечно не только от них) будет зависеть, куда пойдёт Россия далее: начнётся ли оздоровление её экономики и общественной жизни, или, напротив будет усиливаться стагнация. При расширении масштабов теневезации в стране можно ожидать дальнейшего спада производства, роста конфликтности в обществе и радикализации политического режима. При постепенном ослаблении теневых процессов можно ожидать противоположных перемен.</w:t>
      </w:r>
      <w:bookmarkStart w:id="11" w:name="_Toc170582034"/>
    </w:p>
    <w:p w:rsidR="0054725C" w:rsidRPr="00CD3AAA" w:rsidRDefault="0054725C" w:rsidP="00CD3AAA">
      <w:pPr>
        <w:spacing w:line="360" w:lineRule="auto"/>
        <w:ind w:firstLine="709"/>
        <w:jc w:val="both"/>
        <w:rPr>
          <w:b/>
          <w:sz w:val="28"/>
          <w:szCs w:val="28"/>
        </w:rPr>
      </w:pPr>
      <w:r w:rsidRPr="00CD3AAA">
        <w:rPr>
          <w:b/>
          <w:sz w:val="28"/>
          <w:szCs w:val="28"/>
        </w:rPr>
        <w:t>Список использованной литературы</w:t>
      </w:r>
      <w:bookmarkEnd w:id="11"/>
    </w:p>
    <w:p w:rsidR="0054725C" w:rsidRPr="00CD3AAA" w:rsidRDefault="0054725C" w:rsidP="00CD3AAA">
      <w:pPr>
        <w:spacing w:line="360" w:lineRule="auto"/>
        <w:ind w:firstLine="709"/>
        <w:jc w:val="both"/>
        <w:rPr>
          <w:sz w:val="28"/>
          <w:szCs w:val="28"/>
        </w:rPr>
      </w:pPr>
    </w:p>
    <w:p w:rsidR="00C71C09" w:rsidRPr="00CD3AAA" w:rsidRDefault="00C71C09" w:rsidP="00CD3AAA">
      <w:pPr>
        <w:numPr>
          <w:ilvl w:val="0"/>
          <w:numId w:val="14"/>
        </w:numPr>
        <w:tabs>
          <w:tab w:val="clear" w:pos="1260"/>
        </w:tabs>
        <w:spacing w:line="360" w:lineRule="auto"/>
        <w:ind w:left="0" w:firstLine="0"/>
        <w:jc w:val="both"/>
        <w:rPr>
          <w:sz w:val="28"/>
          <w:szCs w:val="28"/>
        </w:rPr>
      </w:pPr>
      <w:r w:rsidRPr="00CD3AAA">
        <w:rPr>
          <w:sz w:val="28"/>
          <w:szCs w:val="28"/>
        </w:rPr>
        <w:t>Бурова Н.В. Об изучении теневой и нелегальной деятельности за рубежом // Вопросы статистики. – 2006. - № 6. – С. 14-18.</w:t>
      </w:r>
    </w:p>
    <w:p w:rsidR="00C71C09" w:rsidRPr="00CD3AAA" w:rsidRDefault="00C71C09" w:rsidP="00CD3AAA">
      <w:pPr>
        <w:numPr>
          <w:ilvl w:val="0"/>
          <w:numId w:val="14"/>
        </w:numPr>
        <w:tabs>
          <w:tab w:val="clear" w:pos="1260"/>
        </w:tabs>
        <w:spacing w:line="360" w:lineRule="auto"/>
        <w:ind w:left="0" w:firstLine="0"/>
        <w:jc w:val="both"/>
        <w:rPr>
          <w:sz w:val="28"/>
          <w:szCs w:val="28"/>
        </w:rPr>
      </w:pPr>
      <w:r w:rsidRPr="00CD3AAA">
        <w:rPr>
          <w:sz w:val="28"/>
          <w:szCs w:val="28"/>
        </w:rPr>
        <w:t>Елисеев И.И. Развитие теории и практики использования макроэкономических показателей в расчёте элементов теневой экономики на региональном уровне // Вопросы статистики. – 2006.- № 7. – С. 9-10.</w:t>
      </w:r>
    </w:p>
    <w:p w:rsidR="00C71C09" w:rsidRPr="00CD3AAA" w:rsidRDefault="00C71C09" w:rsidP="00CD3AAA">
      <w:pPr>
        <w:numPr>
          <w:ilvl w:val="0"/>
          <w:numId w:val="14"/>
        </w:numPr>
        <w:tabs>
          <w:tab w:val="clear" w:pos="1260"/>
        </w:tabs>
        <w:spacing w:line="360" w:lineRule="auto"/>
        <w:ind w:left="0" w:firstLine="0"/>
        <w:jc w:val="both"/>
        <w:rPr>
          <w:sz w:val="28"/>
          <w:szCs w:val="28"/>
        </w:rPr>
      </w:pPr>
      <w:r w:rsidRPr="00CD3AAA">
        <w:rPr>
          <w:sz w:val="28"/>
          <w:szCs w:val="28"/>
        </w:rPr>
        <w:t>Ненаблюдаемая экономика: попытка количественных измерений: Монография/ Под ред. Д.э.н. А.Е. Суринова. – М.: ООО «Фин</w:t>
      </w:r>
      <w:r w:rsidR="00DA5727" w:rsidRPr="00CD3AAA">
        <w:rPr>
          <w:sz w:val="28"/>
          <w:szCs w:val="28"/>
        </w:rPr>
        <w:t>статинформ», 2003.-256</w:t>
      </w:r>
      <w:r w:rsidR="00432C90" w:rsidRPr="00CD3AAA">
        <w:rPr>
          <w:sz w:val="28"/>
          <w:szCs w:val="28"/>
        </w:rPr>
        <w:t xml:space="preserve"> </w:t>
      </w:r>
      <w:r w:rsidRPr="00CD3AAA">
        <w:rPr>
          <w:sz w:val="28"/>
          <w:szCs w:val="28"/>
        </w:rPr>
        <w:t>с.</w:t>
      </w:r>
    </w:p>
    <w:p w:rsidR="00CC1E12" w:rsidRPr="00CD3AAA" w:rsidRDefault="00FF4B3B" w:rsidP="00CD3AAA">
      <w:pPr>
        <w:numPr>
          <w:ilvl w:val="0"/>
          <w:numId w:val="14"/>
        </w:numPr>
        <w:tabs>
          <w:tab w:val="clear" w:pos="1260"/>
        </w:tabs>
        <w:spacing w:line="360" w:lineRule="auto"/>
        <w:ind w:left="0" w:firstLine="0"/>
        <w:jc w:val="both"/>
        <w:rPr>
          <w:sz w:val="28"/>
          <w:szCs w:val="28"/>
        </w:rPr>
      </w:pPr>
      <w:r w:rsidRPr="00CD3AAA">
        <w:rPr>
          <w:sz w:val="28"/>
          <w:szCs w:val="28"/>
        </w:rPr>
        <w:t>Попов</w:t>
      </w:r>
      <w:r w:rsidR="00C71C09" w:rsidRPr="00CD3AAA">
        <w:rPr>
          <w:sz w:val="28"/>
          <w:szCs w:val="28"/>
        </w:rPr>
        <w:t xml:space="preserve"> А.Д. Государственное учреждение «Институт макроэкономических исследований» // Вопросы статистики. – 2005. - № 7. – С. 36-37.</w:t>
      </w:r>
    </w:p>
    <w:p w:rsidR="00FF4B3B" w:rsidRPr="00CD3AAA" w:rsidRDefault="00FF4B3B" w:rsidP="00CD3AAA">
      <w:pPr>
        <w:numPr>
          <w:ilvl w:val="0"/>
          <w:numId w:val="14"/>
        </w:numPr>
        <w:tabs>
          <w:tab w:val="clear" w:pos="1260"/>
        </w:tabs>
        <w:spacing w:line="360" w:lineRule="auto"/>
        <w:ind w:left="0" w:firstLine="0"/>
        <w:jc w:val="both"/>
        <w:rPr>
          <w:sz w:val="28"/>
          <w:szCs w:val="28"/>
        </w:rPr>
      </w:pPr>
      <w:r w:rsidRPr="00CD3AAA">
        <w:rPr>
          <w:sz w:val="28"/>
          <w:szCs w:val="28"/>
        </w:rPr>
        <w:t>Попов Ю.Н., Тарасов М.Е. Теневая экономика в системе рыночного хозяйства: Учебник. – М.: Дело, 2005. - 240 с.</w:t>
      </w:r>
    </w:p>
    <w:p w:rsidR="00C71C09" w:rsidRPr="00CD3AAA" w:rsidRDefault="00C71C09" w:rsidP="00CD3AAA">
      <w:pPr>
        <w:numPr>
          <w:ilvl w:val="0"/>
          <w:numId w:val="14"/>
        </w:numPr>
        <w:tabs>
          <w:tab w:val="clear" w:pos="1260"/>
        </w:tabs>
        <w:spacing w:line="360" w:lineRule="auto"/>
        <w:ind w:left="0" w:firstLine="0"/>
        <w:jc w:val="both"/>
        <w:rPr>
          <w:b/>
          <w:sz w:val="28"/>
          <w:szCs w:val="28"/>
        </w:rPr>
      </w:pPr>
      <w:r w:rsidRPr="00CD3AAA">
        <w:rPr>
          <w:sz w:val="28"/>
          <w:szCs w:val="28"/>
        </w:rPr>
        <w:t>Рывкина Р.В.</w:t>
      </w:r>
      <w:r w:rsidRPr="00CD3AAA">
        <w:rPr>
          <w:b/>
          <w:sz w:val="28"/>
          <w:szCs w:val="28"/>
        </w:rPr>
        <w:t xml:space="preserve"> </w:t>
      </w:r>
      <w:r w:rsidRPr="00CD3AAA">
        <w:rPr>
          <w:sz w:val="28"/>
          <w:szCs w:val="28"/>
        </w:rPr>
        <w:t>Социология российских реформ: социальные последствия экономических перемен: Курс лекций. – М.: Издательский дом ГУ ВШЭ, 2004. – 440 с.</w:t>
      </w:r>
    </w:p>
    <w:p w:rsidR="00C71C09" w:rsidRPr="00CD3AAA" w:rsidRDefault="00C71C09" w:rsidP="00CD3AAA">
      <w:pPr>
        <w:numPr>
          <w:ilvl w:val="0"/>
          <w:numId w:val="14"/>
        </w:numPr>
        <w:tabs>
          <w:tab w:val="clear" w:pos="1260"/>
        </w:tabs>
        <w:spacing w:line="360" w:lineRule="auto"/>
        <w:ind w:left="0" w:firstLine="0"/>
        <w:jc w:val="both"/>
        <w:rPr>
          <w:sz w:val="28"/>
          <w:szCs w:val="28"/>
        </w:rPr>
      </w:pPr>
      <w:r w:rsidRPr="00CD3AAA">
        <w:rPr>
          <w:sz w:val="28"/>
          <w:szCs w:val="28"/>
        </w:rPr>
        <w:t>Рябушкин Б.Т., Чурилова Э.Ю. Методы оценки теневого и неформального секторов экономики. – М.: Финансы и статистика, 2003. – 144 с.</w:t>
      </w:r>
    </w:p>
    <w:p w:rsidR="00C71C09" w:rsidRPr="00CD3AAA" w:rsidRDefault="00C71C09" w:rsidP="00CD3AAA">
      <w:pPr>
        <w:numPr>
          <w:ilvl w:val="0"/>
          <w:numId w:val="14"/>
        </w:numPr>
        <w:tabs>
          <w:tab w:val="clear" w:pos="1260"/>
        </w:tabs>
        <w:spacing w:line="360" w:lineRule="auto"/>
        <w:ind w:left="0" w:firstLine="0"/>
        <w:jc w:val="both"/>
        <w:rPr>
          <w:sz w:val="28"/>
          <w:szCs w:val="28"/>
        </w:rPr>
      </w:pPr>
      <w:r w:rsidRPr="00CD3AAA">
        <w:rPr>
          <w:sz w:val="28"/>
          <w:szCs w:val="28"/>
        </w:rPr>
        <w:t>Силовое предпринимательство: экономико-социологический анализ/В.В. Волков; Гос. ун-т – Высшая школа экономики. – М.: Изд. дом ГУ ВШЭ, 2005.-350 с.</w:t>
      </w:r>
    </w:p>
    <w:p w:rsidR="00C71C09" w:rsidRPr="00CD3AAA" w:rsidRDefault="00C71C09" w:rsidP="00CD3AAA">
      <w:pPr>
        <w:numPr>
          <w:ilvl w:val="0"/>
          <w:numId w:val="14"/>
        </w:numPr>
        <w:tabs>
          <w:tab w:val="clear" w:pos="1260"/>
        </w:tabs>
        <w:spacing w:line="360" w:lineRule="auto"/>
        <w:ind w:left="0" w:firstLine="0"/>
        <w:jc w:val="both"/>
        <w:rPr>
          <w:sz w:val="28"/>
          <w:szCs w:val="28"/>
        </w:rPr>
      </w:pPr>
      <w:r w:rsidRPr="00CD3AAA">
        <w:rPr>
          <w:sz w:val="28"/>
          <w:szCs w:val="28"/>
        </w:rPr>
        <w:t>Современная экономика. Лекционный курс. Многоуровневое учебное пособие. Изд-е 5-е.-Ростов н/Д: «Феникс», 2003.-398 с.</w:t>
      </w:r>
    </w:p>
    <w:p w:rsidR="00FF4B3B" w:rsidRPr="00CD3AAA" w:rsidRDefault="00C71C09" w:rsidP="00CD3AAA">
      <w:pPr>
        <w:numPr>
          <w:ilvl w:val="0"/>
          <w:numId w:val="14"/>
        </w:numPr>
        <w:tabs>
          <w:tab w:val="clear" w:pos="1260"/>
        </w:tabs>
        <w:spacing w:line="360" w:lineRule="auto"/>
        <w:ind w:left="0" w:firstLine="0"/>
        <w:jc w:val="both"/>
        <w:rPr>
          <w:sz w:val="28"/>
          <w:szCs w:val="28"/>
        </w:rPr>
      </w:pPr>
      <w:r w:rsidRPr="00CD3AAA">
        <w:rPr>
          <w:sz w:val="28"/>
          <w:szCs w:val="28"/>
        </w:rPr>
        <w:t>Современн</w:t>
      </w:r>
      <w:r w:rsidR="00CC1E12" w:rsidRPr="00CD3AAA">
        <w:rPr>
          <w:sz w:val="28"/>
          <w:szCs w:val="28"/>
        </w:rPr>
        <w:t>ая экономика. Лекционный курс: М</w:t>
      </w:r>
      <w:r w:rsidRPr="00CD3AAA">
        <w:rPr>
          <w:sz w:val="28"/>
          <w:szCs w:val="28"/>
        </w:rPr>
        <w:t>ногоуровневое учебное пособи</w:t>
      </w:r>
      <w:r w:rsidR="00CC1E12" w:rsidRPr="00CD3AAA">
        <w:rPr>
          <w:sz w:val="28"/>
          <w:szCs w:val="28"/>
        </w:rPr>
        <w:t>е. Изд. 6-е. Ростов н/Д: «Феникс», 2003</w:t>
      </w:r>
      <w:r w:rsidRPr="00CD3AAA">
        <w:rPr>
          <w:sz w:val="28"/>
          <w:szCs w:val="28"/>
        </w:rPr>
        <w:t>.- 416 с.</w:t>
      </w:r>
    </w:p>
    <w:p w:rsidR="00C71C09" w:rsidRPr="00CD3AAA" w:rsidRDefault="00F13959" w:rsidP="00CD3AAA">
      <w:pPr>
        <w:numPr>
          <w:ilvl w:val="0"/>
          <w:numId w:val="14"/>
        </w:numPr>
        <w:tabs>
          <w:tab w:val="clear" w:pos="1260"/>
        </w:tabs>
        <w:spacing w:line="360" w:lineRule="auto"/>
        <w:ind w:left="0" w:firstLine="0"/>
        <w:jc w:val="both"/>
        <w:rPr>
          <w:sz w:val="28"/>
          <w:szCs w:val="28"/>
        </w:rPr>
      </w:pPr>
      <w:r w:rsidRPr="00CD3AAA">
        <w:rPr>
          <w:sz w:val="28"/>
          <w:szCs w:val="28"/>
        </w:rPr>
        <w:t>Яковлев А., Воронцова О. – Методические подходы к оценке величины неучтенного наличного оборота//Вопросы экономики</w:t>
      </w:r>
      <w:r w:rsidR="00432C90" w:rsidRPr="00CD3AAA">
        <w:rPr>
          <w:sz w:val="28"/>
          <w:szCs w:val="28"/>
        </w:rPr>
        <w:t xml:space="preserve">. – 1997. - </w:t>
      </w:r>
      <w:r w:rsidRPr="00CD3AAA">
        <w:rPr>
          <w:sz w:val="28"/>
          <w:szCs w:val="28"/>
        </w:rPr>
        <w:t xml:space="preserve"> №9</w:t>
      </w:r>
      <w:r w:rsidR="00432C90" w:rsidRPr="00CD3AAA">
        <w:rPr>
          <w:sz w:val="28"/>
          <w:szCs w:val="28"/>
        </w:rPr>
        <w:t>. – С. 10-11.</w:t>
      </w:r>
    </w:p>
    <w:p w:rsidR="0054725C" w:rsidRPr="00CD3AAA" w:rsidRDefault="00C71C09" w:rsidP="00CD3AAA">
      <w:pPr>
        <w:pStyle w:val="1"/>
        <w:spacing w:line="360" w:lineRule="auto"/>
        <w:ind w:right="0"/>
        <w:jc w:val="both"/>
        <w:rPr>
          <w:szCs w:val="28"/>
        </w:rPr>
      </w:pPr>
      <w:r w:rsidRPr="00CD3AAA">
        <w:rPr>
          <w:b w:val="0"/>
          <w:szCs w:val="28"/>
        </w:rPr>
        <w:br w:type="page"/>
      </w:r>
      <w:bookmarkStart w:id="12" w:name="_Toc170582035"/>
      <w:r w:rsidR="00DA5727" w:rsidRPr="00CD3AAA">
        <w:rPr>
          <w:szCs w:val="28"/>
        </w:rPr>
        <w:t>П</w:t>
      </w:r>
      <w:r w:rsidR="00CC3EAF" w:rsidRPr="00CD3AAA">
        <w:rPr>
          <w:szCs w:val="28"/>
        </w:rPr>
        <w:t>риложение</w:t>
      </w:r>
      <w:r w:rsidR="00DA5727" w:rsidRPr="00CD3AAA">
        <w:rPr>
          <w:szCs w:val="28"/>
        </w:rPr>
        <w:t xml:space="preserve"> 1</w:t>
      </w:r>
      <w:bookmarkEnd w:id="12"/>
    </w:p>
    <w:p w:rsidR="00DA5727" w:rsidRPr="00CD3AAA" w:rsidRDefault="00DA5727" w:rsidP="00CD3AAA">
      <w:pPr>
        <w:spacing w:line="360" w:lineRule="auto"/>
        <w:ind w:firstLine="709"/>
        <w:jc w:val="both"/>
        <w:rPr>
          <w:sz w:val="28"/>
          <w:szCs w:val="28"/>
        </w:rPr>
      </w:pPr>
    </w:p>
    <w:p w:rsidR="00DA5727" w:rsidRPr="00CD3AAA" w:rsidRDefault="00DA5727" w:rsidP="00CD3AAA">
      <w:pPr>
        <w:pStyle w:val="ae"/>
        <w:spacing w:before="0" w:after="0" w:line="360" w:lineRule="auto"/>
        <w:ind w:firstLine="709"/>
        <w:jc w:val="both"/>
        <w:outlineLvl w:val="0"/>
        <w:rPr>
          <w:b w:val="0"/>
          <w:bCs w:val="0"/>
          <w:sz w:val="28"/>
          <w:szCs w:val="28"/>
        </w:rPr>
      </w:pPr>
      <w:bookmarkStart w:id="13" w:name="_Toc159154211"/>
      <w:bookmarkStart w:id="14" w:name="_Toc170582036"/>
      <w:r w:rsidRPr="00CD3AAA">
        <w:rPr>
          <w:b w:val="0"/>
          <w:sz w:val="28"/>
          <w:szCs w:val="28"/>
        </w:rPr>
        <w:t xml:space="preserve">Рис </w:t>
      </w:r>
      <w:r w:rsidRPr="00CD3AAA">
        <w:rPr>
          <w:b w:val="0"/>
          <w:sz w:val="28"/>
          <w:szCs w:val="28"/>
        </w:rPr>
        <w:fldChar w:fldCharType="begin"/>
      </w:r>
      <w:r w:rsidRPr="00CD3AAA">
        <w:rPr>
          <w:b w:val="0"/>
          <w:sz w:val="28"/>
          <w:szCs w:val="28"/>
        </w:rPr>
        <w:instrText xml:space="preserve"> SEQ Рисунок \* ARABIC </w:instrText>
      </w:r>
      <w:r w:rsidRPr="00CD3AAA">
        <w:rPr>
          <w:b w:val="0"/>
          <w:sz w:val="28"/>
          <w:szCs w:val="28"/>
        </w:rPr>
        <w:fldChar w:fldCharType="separate"/>
      </w:r>
      <w:r w:rsidR="00010F92" w:rsidRPr="00CD3AAA">
        <w:rPr>
          <w:b w:val="0"/>
          <w:noProof/>
          <w:sz w:val="28"/>
          <w:szCs w:val="28"/>
        </w:rPr>
        <w:t>1</w:t>
      </w:r>
      <w:r w:rsidRPr="00CD3AAA">
        <w:rPr>
          <w:b w:val="0"/>
          <w:sz w:val="28"/>
          <w:szCs w:val="28"/>
        </w:rPr>
        <w:fldChar w:fldCharType="end"/>
      </w:r>
      <w:r w:rsidRPr="00CD3AAA">
        <w:rPr>
          <w:b w:val="0"/>
          <w:sz w:val="28"/>
          <w:szCs w:val="28"/>
        </w:rPr>
        <w:t>.</w:t>
      </w:r>
      <w:r w:rsidRPr="00CD3AAA">
        <w:rPr>
          <w:sz w:val="28"/>
          <w:szCs w:val="28"/>
        </w:rPr>
        <w:t xml:space="preserve"> </w:t>
      </w:r>
      <w:r w:rsidRPr="00CD3AAA">
        <w:rPr>
          <w:b w:val="0"/>
          <w:bCs w:val="0"/>
          <w:sz w:val="28"/>
          <w:szCs w:val="28"/>
        </w:rPr>
        <w:t>Место «теневой» экономики в производстве ВВП</w:t>
      </w:r>
      <w:bookmarkEnd w:id="13"/>
      <w:bookmarkEnd w:id="14"/>
    </w:p>
    <w:p w:rsidR="002A1819" w:rsidRPr="00CD3AAA" w:rsidRDefault="00472467" w:rsidP="00CD3AAA">
      <w:pPr>
        <w:spacing w:line="360" w:lineRule="auto"/>
        <w:ind w:firstLine="709"/>
        <w:jc w:val="both"/>
        <w:rPr>
          <w:sz w:val="28"/>
          <w:szCs w:val="28"/>
        </w:rPr>
      </w:pPr>
      <w:r>
        <w:rPr>
          <w:noProof/>
        </w:rPr>
        <w:pict>
          <v:shapetype id="_x0000_t109" coordsize="21600,21600" o:spt="109" path="m,l,21600r21600,l21600,xe">
            <v:stroke joinstyle="miter"/>
            <v:path gradientshapeok="t" o:connecttype="rect"/>
          </v:shapetype>
          <v:shape id="_x0000_s1026" type="#_x0000_t109" style="position:absolute;left:0;text-align:left;margin-left:17.4pt;margin-top:22.35pt;width:331.5pt;height:31.8pt;z-index:251649536">
            <v:textbox style="mso-next-textbox:#_x0000_s1026">
              <w:txbxContent>
                <w:p w:rsidR="002A1819" w:rsidRDefault="002A1819" w:rsidP="002A1819">
                  <w:pPr>
                    <w:ind w:firstLine="720"/>
                    <w:rPr>
                      <w:sz w:val="28"/>
                      <w:szCs w:val="24"/>
                    </w:rPr>
                  </w:pPr>
                  <w:r>
                    <w:rPr>
                      <w:sz w:val="28"/>
                      <w:szCs w:val="24"/>
                    </w:rPr>
                    <w:t>Виды экономической деятельности</w:t>
                  </w:r>
                </w:p>
              </w:txbxContent>
            </v:textbox>
          </v:shape>
        </w:pict>
      </w:r>
    </w:p>
    <w:p w:rsidR="002A1819" w:rsidRPr="00CD3AAA" w:rsidRDefault="002A1819" w:rsidP="00CD3AAA">
      <w:pPr>
        <w:spacing w:line="360" w:lineRule="auto"/>
        <w:ind w:firstLine="709"/>
        <w:jc w:val="both"/>
        <w:rPr>
          <w:sz w:val="28"/>
          <w:szCs w:val="28"/>
        </w:rPr>
      </w:pPr>
    </w:p>
    <w:p w:rsidR="002A1819" w:rsidRPr="00CD3AAA" w:rsidRDefault="00472467" w:rsidP="00CD3AAA">
      <w:pPr>
        <w:pStyle w:val="ae"/>
        <w:spacing w:before="0" w:after="0" w:line="360" w:lineRule="auto"/>
        <w:ind w:firstLine="709"/>
        <w:jc w:val="both"/>
        <w:rPr>
          <w:sz w:val="28"/>
          <w:szCs w:val="28"/>
        </w:rPr>
      </w:pPr>
      <w:r>
        <w:rPr>
          <w:noProof/>
        </w:rPr>
        <w:pict>
          <v:line id="_x0000_s1027" style="position:absolute;left:0;text-align:left;z-index:251650560" from="179.4pt,5.85pt" to="179.4pt,15.9pt"/>
        </w:pict>
      </w:r>
      <w:r>
        <w:rPr>
          <w:noProof/>
        </w:rPr>
        <w:pict>
          <v:line id="_x0000_s1028" style="position:absolute;left:0;text-align:left;flip:x;z-index:251656704" from="74.1pt,63.6pt" to="74.1pt,190.8pt"/>
        </w:pict>
      </w:r>
      <w:r>
        <w:rPr>
          <w:noProof/>
        </w:rPr>
        <w:pict>
          <v:shape id="_x0000_s1029" type="#_x0000_t109" style="position:absolute;left:0;text-align:left;margin-left:31.2pt;margin-top:190.8pt;width:109.2pt;height:26.5pt;z-index:-251658752" wrapcoords="-148 -617 -148 20983 21748 20983 21748 -617 -148 -617">
            <v:textbox style="mso-next-textbox:#_x0000_s1029">
              <w:txbxContent>
                <w:p w:rsidR="002A1819" w:rsidRDefault="002A1819" w:rsidP="002A1819">
                  <w:pPr>
                    <w:pStyle w:val="1"/>
                    <w:ind w:right="0" w:firstLine="0"/>
                    <w:jc w:val="left"/>
                    <w:rPr>
                      <w:b w:val="0"/>
                    </w:rPr>
                  </w:pPr>
                  <w:r>
                    <w:rPr>
                      <w:b w:val="0"/>
                    </w:rPr>
                    <w:t>Учитываемые</w:t>
                  </w:r>
                </w:p>
              </w:txbxContent>
            </v:textbox>
            <w10:wrap type="through"/>
          </v:shape>
        </w:pict>
      </w:r>
      <w:r>
        <w:rPr>
          <w:noProof/>
        </w:rPr>
        <w:pict>
          <v:line id="_x0000_s1030" style="position:absolute;left:0;text-align:left;z-index:251666944" from="390pt,84.8pt" to="390pt,100.7pt"/>
        </w:pict>
      </w:r>
      <w:r>
        <w:rPr>
          <w:noProof/>
        </w:rPr>
        <w:pict>
          <v:line id="_x0000_s1031" style="position:absolute;left:0;text-align:left;z-index:251665920" from="257.4pt,84.8pt" to="257.4pt,106pt"/>
        </w:pict>
      </w:r>
      <w:r>
        <w:rPr>
          <w:noProof/>
        </w:rPr>
        <w:pict>
          <v:line id="_x0000_s1032" style="position:absolute;left:0;text-align:left;z-index:251662848" from="257.4pt,84.8pt" to="390pt,84.8pt"/>
        </w:pict>
      </w:r>
      <w:r>
        <w:rPr>
          <w:noProof/>
        </w:rPr>
        <w:pict>
          <v:shape id="_x0000_s1033" type="#_x0000_t109" style="position:absolute;left:0;text-align:left;margin-left:230.1pt;margin-top:106pt;width:89.7pt;height:26.5pt;z-index:251663872">
            <v:textbox style="mso-next-textbox:#_x0000_s1033">
              <w:txbxContent>
                <w:p w:rsidR="002A1819" w:rsidRDefault="002A1819" w:rsidP="002A1819">
                  <w:pPr>
                    <w:pStyle w:val="a3"/>
                  </w:pPr>
                  <w:r>
                    <w:t>Легальные</w:t>
                  </w:r>
                </w:p>
              </w:txbxContent>
            </v:textbox>
          </v:shape>
        </w:pict>
      </w:r>
      <w:r>
        <w:rPr>
          <w:noProof/>
        </w:rPr>
        <w:pict>
          <v:shape id="_x0000_s1034" type="#_x0000_t109" style="position:absolute;left:0;text-align:left;margin-left:343.2pt;margin-top:100.7pt;width:97.5pt;height:31.8pt;z-index:251664896">
            <v:textbox style="mso-next-textbox:#_x0000_s1034">
              <w:txbxContent>
                <w:p w:rsidR="002A1819" w:rsidRDefault="002A1819" w:rsidP="002A1819">
                  <w:pPr>
                    <w:rPr>
                      <w:sz w:val="28"/>
                      <w:szCs w:val="24"/>
                    </w:rPr>
                  </w:pPr>
                  <w:r>
                    <w:rPr>
                      <w:b/>
                      <w:bCs/>
                      <w:sz w:val="28"/>
                      <w:szCs w:val="24"/>
                    </w:rPr>
                    <w:t>Нелегальные</w:t>
                  </w:r>
                </w:p>
              </w:txbxContent>
            </v:textbox>
          </v:shape>
        </w:pict>
      </w:r>
      <w:r>
        <w:rPr>
          <w:noProof/>
        </w:rPr>
        <w:pict>
          <v:line id="_x0000_s1035" style="position:absolute;left:0;text-align:left;z-index:251659776" from="175.5pt,106pt" to="175.5pt,127.2pt"/>
        </w:pict>
      </w:r>
      <w:r>
        <w:rPr>
          <w:noProof/>
        </w:rPr>
        <w:pict>
          <v:shape id="_x0000_s1036" type="#_x0000_t109" style="position:absolute;left:0;text-align:left;margin-left:140.4pt;margin-top:121.9pt;width:85.8pt;height:26.5pt;z-index:251660800">
            <v:textbox style="mso-next-textbox:#_x0000_s1036">
              <w:txbxContent>
                <w:p w:rsidR="002A1819" w:rsidRDefault="002A1819" w:rsidP="002A1819">
                  <w:pPr>
                    <w:pStyle w:val="1"/>
                    <w:ind w:right="0" w:firstLine="0"/>
                    <w:jc w:val="left"/>
                    <w:rPr>
                      <w:b w:val="0"/>
                    </w:rPr>
                  </w:pPr>
                  <w:r>
                    <w:rPr>
                      <w:b w:val="0"/>
                    </w:rPr>
                    <w:t>Скрытые</w:t>
                  </w:r>
                </w:p>
              </w:txbxContent>
            </v:textbox>
          </v:shape>
        </w:pict>
      </w:r>
      <w:r>
        <w:rPr>
          <w:noProof/>
        </w:rPr>
        <w:pict>
          <v:line id="_x0000_s1037" style="position:absolute;left:0;text-align:left;z-index:251658752" from="74.1pt,106pt" to="175.5pt,106pt"/>
        </w:pict>
      </w:r>
      <w:r>
        <w:rPr>
          <w:noProof/>
        </w:rPr>
        <w:pict>
          <v:line id="_x0000_s1038" style="position:absolute;left:0;text-align:left;z-index:251661824" from="300.3pt,63.6pt" to="300.3pt,84.8pt"/>
        </w:pict>
      </w:r>
      <w:r>
        <w:rPr>
          <w:noProof/>
        </w:rPr>
        <w:pict>
          <v:shape id="_x0000_s1039" type="#_x0000_t109" style="position:absolute;left:0;text-align:left;margin-left:237.9pt;margin-top:37.1pt;width:117pt;height:26.5pt;z-index:251655680">
            <v:textbox style="mso-next-textbox:#_x0000_s1039">
              <w:txbxContent>
                <w:p w:rsidR="002A1819" w:rsidRDefault="002A1819" w:rsidP="002A1819">
                  <w:pPr>
                    <w:pStyle w:val="1"/>
                    <w:ind w:right="0" w:firstLine="0"/>
                    <w:jc w:val="left"/>
                    <w:rPr>
                      <w:b w:val="0"/>
                    </w:rPr>
                  </w:pPr>
                  <w:r>
                    <w:rPr>
                      <w:b w:val="0"/>
                    </w:rPr>
                    <w:t>Неофициальные</w:t>
                  </w:r>
                </w:p>
              </w:txbxContent>
            </v:textbox>
          </v:shape>
        </w:pict>
      </w:r>
      <w:r>
        <w:rPr>
          <w:noProof/>
        </w:rPr>
        <w:pict>
          <v:shape id="_x0000_s1040" type="#_x0000_t109" style="position:absolute;left:0;text-align:left;margin-left:23.4pt;margin-top:37.1pt;width:109.2pt;height:26.5pt;z-index:251654656">
            <v:textbox style="mso-next-textbox:#_x0000_s1040">
              <w:txbxContent>
                <w:p w:rsidR="002A1819" w:rsidRDefault="002A1819" w:rsidP="002A1819">
                  <w:pPr>
                    <w:pStyle w:val="1"/>
                    <w:ind w:right="0" w:firstLine="0"/>
                    <w:jc w:val="left"/>
                    <w:rPr>
                      <w:b w:val="0"/>
                    </w:rPr>
                  </w:pPr>
                  <w:r>
                    <w:rPr>
                      <w:b w:val="0"/>
                    </w:rPr>
                    <w:t>Официальные</w:t>
                  </w:r>
                </w:p>
              </w:txbxContent>
            </v:textbox>
          </v:shape>
        </w:pict>
      </w:r>
      <w:r>
        <w:rPr>
          <w:noProof/>
        </w:rPr>
        <w:pict>
          <v:line id="_x0000_s1041" style="position:absolute;left:0;text-align:left;z-index:251652608" from="74.1pt,15.9pt" to="74.1pt,37.1pt"/>
        </w:pict>
      </w:r>
      <w:r>
        <w:rPr>
          <w:noProof/>
        </w:rPr>
        <w:pict>
          <v:line id="_x0000_s1042" style="position:absolute;left:0;text-align:left;z-index:251651584" from="74.1pt,15.9pt" to="300.3pt,15.9pt"/>
        </w:pict>
      </w:r>
      <w:r>
        <w:rPr>
          <w:noProof/>
        </w:rPr>
        <w:pict>
          <v:line id="_x0000_s1043" style="position:absolute;left:0;text-align:left;z-index:251653632" from="300.3pt,15.9pt" to="300.3pt,37.1pt"/>
        </w:pict>
      </w:r>
    </w:p>
    <w:p w:rsidR="002A1819" w:rsidRPr="00CD3AAA" w:rsidRDefault="002A1819" w:rsidP="00CD3AAA">
      <w:pPr>
        <w:spacing w:line="360" w:lineRule="auto"/>
        <w:ind w:firstLine="709"/>
        <w:jc w:val="both"/>
        <w:rPr>
          <w:b/>
          <w:bCs/>
          <w:sz w:val="28"/>
          <w:szCs w:val="28"/>
        </w:rPr>
      </w:pPr>
    </w:p>
    <w:p w:rsidR="00C71C09" w:rsidRPr="00CD3AAA" w:rsidRDefault="00C71C09" w:rsidP="00CD3AAA">
      <w:pPr>
        <w:spacing w:line="360" w:lineRule="auto"/>
        <w:ind w:firstLine="709"/>
        <w:jc w:val="both"/>
        <w:rPr>
          <w:sz w:val="28"/>
          <w:szCs w:val="28"/>
        </w:rPr>
      </w:pPr>
    </w:p>
    <w:p w:rsidR="0054725C" w:rsidRPr="00CD3AAA" w:rsidRDefault="00472467" w:rsidP="00CD3AAA">
      <w:pPr>
        <w:spacing w:line="360" w:lineRule="auto"/>
        <w:ind w:firstLine="709"/>
        <w:jc w:val="both"/>
        <w:rPr>
          <w:sz w:val="28"/>
          <w:szCs w:val="28"/>
        </w:rPr>
      </w:pPr>
      <w:r>
        <w:rPr>
          <w:noProof/>
        </w:rPr>
        <w:pict>
          <v:rect id="_x0000_s1044" style="position:absolute;left:0;text-align:left;margin-left:136.5pt;margin-top:.55pt;width:322.5pt;height:132.15pt;z-index:251648512" fillcolor="#fc9" strokecolor="#f9c">
            <v:fill opacity=".5"/>
            <v:stroke dashstyle="dash"/>
            <v:textbox style="mso-next-textbox:#_x0000_s1044">
              <w:txbxContent>
                <w:p w:rsidR="002A1819" w:rsidRDefault="002A1819" w:rsidP="002A1819">
                  <w:pPr>
                    <w:rPr>
                      <w:sz w:val="24"/>
                      <w:szCs w:val="24"/>
                    </w:rPr>
                  </w:pPr>
                </w:p>
                <w:p w:rsidR="002A1819" w:rsidRDefault="002A1819" w:rsidP="002A1819">
                  <w:pPr>
                    <w:rPr>
                      <w:sz w:val="24"/>
                      <w:szCs w:val="24"/>
                    </w:rPr>
                  </w:pPr>
                </w:p>
                <w:p w:rsidR="002A1819" w:rsidRDefault="002A1819" w:rsidP="002A1819">
                  <w:pPr>
                    <w:rPr>
                      <w:sz w:val="24"/>
                      <w:szCs w:val="24"/>
                    </w:rPr>
                  </w:pPr>
                </w:p>
                <w:p w:rsidR="002A1819" w:rsidRDefault="002A1819" w:rsidP="002A1819">
                  <w:pPr>
                    <w:rPr>
                      <w:sz w:val="24"/>
                      <w:szCs w:val="24"/>
                    </w:rPr>
                  </w:pPr>
                </w:p>
                <w:p w:rsidR="002A1819" w:rsidRDefault="002A1819" w:rsidP="002A1819">
                  <w:pPr>
                    <w:rPr>
                      <w:sz w:val="24"/>
                      <w:szCs w:val="24"/>
                    </w:rPr>
                  </w:pPr>
                </w:p>
                <w:p w:rsidR="002A1819" w:rsidRDefault="002A1819" w:rsidP="002A1819">
                  <w:pPr>
                    <w:rPr>
                      <w:sz w:val="24"/>
                      <w:szCs w:val="24"/>
                    </w:rPr>
                  </w:pPr>
                </w:p>
                <w:p w:rsidR="002A1819" w:rsidRDefault="002A1819" w:rsidP="002A1819">
                  <w:pPr>
                    <w:rPr>
                      <w:sz w:val="24"/>
                      <w:szCs w:val="24"/>
                    </w:rPr>
                  </w:pPr>
                </w:p>
                <w:p w:rsidR="002A1819" w:rsidRPr="00836FDC" w:rsidRDefault="002A1819" w:rsidP="002A1819">
                  <w:pPr>
                    <w:rPr>
                      <w:bCs/>
                      <w:sz w:val="24"/>
                      <w:szCs w:val="24"/>
                    </w:rPr>
                  </w:pPr>
                  <w:r>
                    <w:rPr>
                      <w:sz w:val="24"/>
                      <w:szCs w:val="24"/>
                    </w:rPr>
                    <w:tab/>
                  </w:r>
                  <w:r>
                    <w:rPr>
                      <w:sz w:val="24"/>
                      <w:szCs w:val="24"/>
                    </w:rPr>
                    <w:tab/>
                  </w:r>
                  <w:r>
                    <w:rPr>
                      <w:sz w:val="24"/>
                      <w:szCs w:val="24"/>
                    </w:rPr>
                    <w:tab/>
                  </w:r>
                  <w:r w:rsidRPr="00836FDC">
                    <w:rPr>
                      <w:sz w:val="24"/>
                      <w:szCs w:val="24"/>
                    </w:rPr>
                    <w:tab/>
                  </w:r>
                  <w:r w:rsidRPr="00836FDC">
                    <w:rPr>
                      <w:bCs/>
                      <w:sz w:val="24"/>
                      <w:szCs w:val="24"/>
                    </w:rPr>
                    <w:t>Теневая экономика</w:t>
                  </w:r>
                </w:p>
              </w:txbxContent>
            </v:textbox>
          </v:rect>
        </w:pict>
      </w:r>
    </w:p>
    <w:p w:rsidR="0054725C" w:rsidRPr="00CD3AAA" w:rsidRDefault="0054725C" w:rsidP="00CD3AAA">
      <w:pPr>
        <w:spacing w:line="360" w:lineRule="auto"/>
        <w:ind w:firstLine="709"/>
        <w:jc w:val="both"/>
        <w:rPr>
          <w:sz w:val="28"/>
          <w:szCs w:val="28"/>
        </w:rPr>
      </w:pPr>
    </w:p>
    <w:p w:rsidR="002A1819" w:rsidRPr="00CD3AAA" w:rsidRDefault="002A1819" w:rsidP="00CD3AAA">
      <w:pPr>
        <w:spacing w:line="360" w:lineRule="auto"/>
        <w:ind w:firstLine="709"/>
        <w:jc w:val="both"/>
        <w:rPr>
          <w:sz w:val="28"/>
          <w:szCs w:val="28"/>
        </w:rPr>
      </w:pPr>
    </w:p>
    <w:p w:rsidR="002A1819" w:rsidRPr="00CD3AAA" w:rsidRDefault="002A1819" w:rsidP="00CD3AAA">
      <w:pPr>
        <w:spacing w:line="360" w:lineRule="auto"/>
        <w:ind w:firstLine="709"/>
        <w:jc w:val="both"/>
        <w:rPr>
          <w:sz w:val="28"/>
          <w:szCs w:val="28"/>
        </w:rPr>
      </w:pPr>
    </w:p>
    <w:p w:rsidR="002A1819" w:rsidRPr="00CD3AAA" w:rsidRDefault="002A1819" w:rsidP="00CD3AAA">
      <w:pPr>
        <w:spacing w:line="360" w:lineRule="auto"/>
        <w:ind w:firstLine="709"/>
        <w:jc w:val="both"/>
        <w:rPr>
          <w:sz w:val="28"/>
          <w:szCs w:val="28"/>
        </w:rPr>
      </w:pPr>
    </w:p>
    <w:p w:rsidR="002A1819" w:rsidRPr="00CD3AAA" w:rsidRDefault="002A1819" w:rsidP="00CD3AAA">
      <w:pPr>
        <w:spacing w:line="360" w:lineRule="auto"/>
        <w:ind w:firstLine="709"/>
        <w:jc w:val="both"/>
        <w:rPr>
          <w:sz w:val="28"/>
          <w:szCs w:val="28"/>
        </w:rPr>
      </w:pPr>
    </w:p>
    <w:p w:rsidR="002A1819" w:rsidRPr="00CD3AAA" w:rsidRDefault="002A1819" w:rsidP="00CD3AAA">
      <w:pPr>
        <w:spacing w:line="360" w:lineRule="auto"/>
        <w:ind w:firstLine="709"/>
        <w:jc w:val="both"/>
        <w:rPr>
          <w:sz w:val="28"/>
          <w:szCs w:val="28"/>
        </w:rPr>
      </w:pPr>
    </w:p>
    <w:p w:rsidR="002A1819" w:rsidRPr="00F1443D" w:rsidRDefault="002A1819" w:rsidP="00CD3AAA">
      <w:pPr>
        <w:spacing w:line="360" w:lineRule="auto"/>
        <w:ind w:firstLine="709"/>
        <w:jc w:val="both"/>
        <w:rPr>
          <w:color w:val="FFFFFF"/>
          <w:sz w:val="28"/>
          <w:szCs w:val="28"/>
        </w:rPr>
      </w:pPr>
      <w:bookmarkStart w:id="15" w:name="_GoBack"/>
      <w:bookmarkEnd w:id="15"/>
    </w:p>
    <w:sectPr w:rsidR="002A1819" w:rsidRPr="00F1443D" w:rsidSect="00CD3AAA">
      <w:headerReference w:type="even" r:id="rId7"/>
      <w:headerReference w:type="default" r:id="rId8"/>
      <w:pgSz w:w="11906" w:h="16838" w:code="9"/>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443D" w:rsidRDefault="00F1443D">
      <w:pPr>
        <w:rPr>
          <w:sz w:val="24"/>
          <w:szCs w:val="24"/>
        </w:rPr>
      </w:pPr>
      <w:r>
        <w:rPr>
          <w:sz w:val="24"/>
          <w:szCs w:val="24"/>
        </w:rPr>
        <w:separator/>
      </w:r>
    </w:p>
  </w:endnote>
  <w:endnote w:type="continuationSeparator" w:id="0">
    <w:p w:rsidR="00F1443D" w:rsidRDefault="00F1443D">
      <w:pPr>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443D" w:rsidRDefault="00F1443D">
      <w:pPr>
        <w:rPr>
          <w:sz w:val="24"/>
          <w:szCs w:val="24"/>
        </w:rPr>
      </w:pPr>
      <w:r>
        <w:rPr>
          <w:sz w:val="24"/>
          <w:szCs w:val="24"/>
        </w:rPr>
        <w:separator/>
      </w:r>
    </w:p>
  </w:footnote>
  <w:footnote w:type="continuationSeparator" w:id="0">
    <w:p w:rsidR="00F1443D" w:rsidRDefault="00F1443D">
      <w:pPr>
        <w:rPr>
          <w:sz w:val="24"/>
          <w:szCs w:val="24"/>
        </w:rPr>
      </w:pPr>
      <w:r>
        <w:rPr>
          <w:sz w:val="24"/>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25C" w:rsidRDefault="0054725C" w:rsidP="008A517C">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54725C" w:rsidRDefault="0054725C" w:rsidP="0054725C">
    <w:pPr>
      <w:pStyle w:val="ab"/>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17C" w:rsidRDefault="008A517C" w:rsidP="003350AF">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separate"/>
    </w:r>
    <w:r w:rsidR="00FE773F">
      <w:rPr>
        <w:rStyle w:val="ad"/>
        <w:noProof/>
      </w:rPr>
      <w:t>3</w:t>
    </w:r>
    <w:r>
      <w:rPr>
        <w:rStyle w:val="ad"/>
      </w:rPr>
      <w:fldChar w:fldCharType="end"/>
    </w:r>
  </w:p>
  <w:p w:rsidR="0054725C" w:rsidRPr="00CD3AAA" w:rsidRDefault="0054725C" w:rsidP="00CD3AAA">
    <w:pPr>
      <w:pStyle w:val="ab"/>
      <w:ind w:right="360"/>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B7610"/>
    <w:multiLevelType w:val="hybridMultilevel"/>
    <w:tmpl w:val="27509150"/>
    <w:lvl w:ilvl="0" w:tplc="0419000D">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0C32000E"/>
    <w:multiLevelType w:val="hybridMultilevel"/>
    <w:tmpl w:val="B10A6972"/>
    <w:lvl w:ilvl="0" w:tplc="0419000F">
      <w:start w:val="1"/>
      <w:numFmt w:val="decimal"/>
      <w:lvlText w:val="%1."/>
      <w:lvlJc w:val="left"/>
      <w:pPr>
        <w:tabs>
          <w:tab w:val="num" w:pos="1420"/>
        </w:tabs>
        <w:ind w:left="1420" w:hanging="360"/>
      </w:pPr>
      <w:rPr>
        <w:rFonts w:cs="Times New Roman"/>
      </w:rPr>
    </w:lvl>
    <w:lvl w:ilvl="1" w:tplc="04190019" w:tentative="1">
      <w:start w:val="1"/>
      <w:numFmt w:val="lowerLetter"/>
      <w:lvlText w:val="%2."/>
      <w:lvlJc w:val="left"/>
      <w:pPr>
        <w:tabs>
          <w:tab w:val="num" w:pos="2140"/>
        </w:tabs>
        <w:ind w:left="2140" w:hanging="360"/>
      </w:pPr>
      <w:rPr>
        <w:rFonts w:cs="Times New Roman"/>
      </w:rPr>
    </w:lvl>
    <w:lvl w:ilvl="2" w:tplc="0419001B" w:tentative="1">
      <w:start w:val="1"/>
      <w:numFmt w:val="lowerRoman"/>
      <w:lvlText w:val="%3."/>
      <w:lvlJc w:val="right"/>
      <w:pPr>
        <w:tabs>
          <w:tab w:val="num" w:pos="2860"/>
        </w:tabs>
        <w:ind w:left="2860" w:hanging="180"/>
      </w:pPr>
      <w:rPr>
        <w:rFonts w:cs="Times New Roman"/>
      </w:rPr>
    </w:lvl>
    <w:lvl w:ilvl="3" w:tplc="0419000F" w:tentative="1">
      <w:start w:val="1"/>
      <w:numFmt w:val="decimal"/>
      <w:lvlText w:val="%4."/>
      <w:lvlJc w:val="left"/>
      <w:pPr>
        <w:tabs>
          <w:tab w:val="num" w:pos="3580"/>
        </w:tabs>
        <w:ind w:left="3580" w:hanging="360"/>
      </w:pPr>
      <w:rPr>
        <w:rFonts w:cs="Times New Roman"/>
      </w:rPr>
    </w:lvl>
    <w:lvl w:ilvl="4" w:tplc="04190019" w:tentative="1">
      <w:start w:val="1"/>
      <w:numFmt w:val="lowerLetter"/>
      <w:lvlText w:val="%5."/>
      <w:lvlJc w:val="left"/>
      <w:pPr>
        <w:tabs>
          <w:tab w:val="num" w:pos="4300"/>
        </w:tabs>
        <w:ind w:left="4300" w:hanging="360"/>
      </w:pPr>
      <w:rPr>
        <w:rFonts w:cs="Times New Roman"/>
      </w:rPr>
    </w:lvl>
    <w:lvl w:ilvl="5" w:tplc="0419001B" w:tentative="1">
      <w:start w:val="1"/>
      <w:numFmt w:val="lowerRoman"/>
      <w:lvlText w:val="%6."/>
      <w:lvlJc w:val="right"/>
      <w:pPr>
        <w:tabs>
          <w:tab w:val="num" w:pos="5020"/>
        </w:tabs>
        <w:ind w:left="5020" w:hanging="180"/>
      </w:pPr>
      <w:rPr>
        <w:rFonts w:cs="Times New Roman"/>
      </w:rPr>
    </w:lvl>
    <w:lvl w:ilvl="6" w:tplc="0419000F" w:tentative="1">
      <w:start w:val="1"/>
      <w:numFmt w:val="decimal"/>
      <w:lvlText w:val="%7."/>
      <w:lvlJc w:val="left"/>
      <w:pPr>
        <w:tabs>
          <w:tab w:val="num" w:pos="5740"/>
        </w:tabs>
        <w:ind w:left="5740" w:hanging="360"/>
      </w:pPr>
      <w:rPr>
        <w:rFonts w:cs="Times New Roman"/>
      </w:rPr>
    </w:lvl>
    <w:lvl w:ilvl="7" w:tplc="04190019" w:tentative="1">
      <w:start w:val="1"/>
      <w:numFmt w:val="lowerLetter"/>
      <w:lvlText w:val="%8."/>
      <w:lvlJc w:val="left"/>
      <w:pPr>
        <w:tabs>
          <w:tab w:val="num" w:pos="6460"/>
        </w:tabs>
        <w:ind w:left="6460" w:hanging="360"/>
      </w:pPr>
      <w:rPr>
        <w:rFonts w:cs="Times New Roman"/>
      </w:rPr>
    </w:lvl>
    <w:lvl w:ilvl="8" w:tplc="0419001B" w:tentative="1">
      <w:start w:val="1"/>
      <w:numFmt w:val="lowerRoman"/>
      <w:lvlText w:val="%9."/>
      <w:lvlJc w:val="right"/>
      <w:pPr>
        <w:tabs>
          <w:tab w:val="num" w:pos="7180"/>
        </w:tabs>
        <w:ind w:left="7180" w:hanging="180"/>
      </w:pPr>
      <w:rPr>
        <w:rFonts w:cs="Times New Roman"/>
      </w:rPr>
    </w:lvl>
  </w:abstractNum>
  <w:abstractNum w:abstractNumId="2">
    <w:nsid w:val="129C2A58"/>
    <w:multiLevelType w:val="multilevel"/>
    <w:tmpl w:val="3EC217E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2040"/>
        </w:tabs>
        <w:ind w:left="2040" w:hanging="42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700"/>
        </w:tabs>
        <w:ind w:left="2700" w:hanging="108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4140"/>
        </w:tabs>
        <w:ind w:left="4140" w:hanging="144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580"/>
        </w:tabs>
        <w:ind w:left="5580" w:hanging="1800"/>
      </w:pPr>
      <w:rPr>
        <w:rFonts w:cs="Times New Roman" w:hint="default"/>
      </w:rPr>
    </w:lvl>
    <w:lvl w:ilvl="8">
      <w:start w:val="1"/>
      <w:numFmt w:val="decimal"/>
      <w:lvlText w:val="%1.%2.%3.%4.%5.%6.%7.%8.%9"/>
      <w:lvlJc w:val="left"/>
      <w:pPr>
        <w:tabs>
          <w:tab w:val="num" w:pos="6480"/>
        </w:tabs>
        <w:ind w:left="6480" w:hanging="2160"/>
      </w:pPr>
      <w:rPr>
        <w:rFonts w:cs="Times New Roman" w:hint="default"/>
      </w:rPr>
    </w:lvl>
  </w:abstractNum>
  <w:abstractNum w:abstractNumId="3">
    <w:nsid w:val="171E139C"/>
    <w:multiLevelType w:val="hybridMultilevel"/>
    <w:tmpl w:val="F3BAEB50"/>
    <w:lvl w:ilvl="0" w:tplc="04190001">
      <w:start w:val="1"/>
      <w:numFmt w:val="bullet"/>
      <w:lvlText w:val=""/>
      <w:lvlJc w:val="left"/>
      <w:pPr>
        <w:tabs>
          <w:tab w:val="num" w:pos="1188"/>
        </w:tabs>
        <w:ind w:left="1188" w:hanging="360"/>
      </w:pPr>
      <w:rPr>
        <w:rFonts w:ascii="Symbol" w:hAnsi="Symbol" w:hint="default"/>
      </w:rPr>
    </w:lvl>
    <w:lvl w:ilvl="1" w:tplc="04190003" w:tentative="1">
      <w:start w:val="1"/>
      <w:numFmt w:val="bullet"/>
      <w:lvlText w:val="o"/>
      <w:lvlJc w:val="left"/>
      <w:pPr>
        <w:tabs>
          <w:tab w:val="num" w:pos="1908"/>
        </w:tabs>
        <w:ind w:left="1908" w:hanging="360"/>
      </w:pPr>
      <w:rPr>
        <w:rFonts w:ascii="Courier New" w:hAnsi="Courier New" w:hint="default"/>
      </w:rPr>
    </w:lvl>
    <w:lvl w:ilvl="2" w:tplc="04190005" w:tentative="1">
      <w:start w:val="1"/>
      <w:numFmt w:val="bullet"/>
      <w:lvlText w:val=""/>
      <w:lvlJc w:val="left"/>
      <w:pPr>
        <w:tabs>
          <w:tab w:val="num" w:pos="2628"/>
        </w:tabs>
        <w:ind w:left="2628" w:hanging="360"/>
      </w:pPr>
      <w:rPr>
        <w:rFonts w:ascii="Wingdings" w:hAnsi="Wingdings" w:hint="default"/>
      </w:rPr>
    </w:lvl>
    <w:lvl w:ilvl="3" w:tplc="04190001" w:tentative="1">
      <w:start w:val="1"/>
      <w:numFmt w:val="bullet"/>
      <w:lvlText w:val=""/>
      <w:lvlJc w:val="left"/>
      <w:pPr>
        <w:tabs>
          <w:tab w:val="num" w:pos="3348"/>
        </w:tabs>
        <w:ind w:left="3348" w:hanging="360"/>
      </w:pPr>
      <w:rPr>
        <w:rFonts w:ascii="Symbol" w:hAnsi="Symbol" w:hint="default"/>
      </w:rPr>
    </w:lvl>
    <w:lvl w:ilvl="4" w:tplc="04190003" w:tentative="1">
      <w:start w:val="1"/>
      <w:numFmt w:val="bullet"/>
      <w:lvlText w:val="o"/>
      <w:lvlJc w:val="left"/>
      <w:pPr>
        <w:tabs>
          <w:tab w:val="num" w:pos="4068"/>
        </w:tabs>
        <w:ind w:left="4068" w:hanging="360"/>
      </w:pPr>
      <w:rPr>
        <w:rFonts w:ascii="Courier New" w:hAnsi="Courier New" w:hint="default"/>
      </w:rPr>
    </w:lvl>
    <w:lvl w:ilvl="5" w:tplc="04190005" w:tentative="1">
      <w:start w:val="1"/>
      <w:numFmt w:val="bullet"/>
      <w:lvlText w:val=""/>
      <w:lvlJc w:val="left"/>
      <w:pPr>
        <w:tabs>
          <w:tab w:val="num" w:pos="4788"/>
        </w:tabs>
        <w:ind w:left="4788" w:hanging="360"/>
      </w:pPr>
      <w:rPr>
        <w:rFonts w:ascii="Wingdings" w:hAnsi="Wingdings" w:hint="default"/>
      </w:rPr>
    </w:lvl>
    <w:lvl w:ilvl="6" w:tplc="04190001" w:tentative="1">
      <w:start w:val="1"/>
      <w:numFmt w:val="bullet"/>
      <w:lvlText w:val=""/>
      <w:lvlJc w:val="left"/>
      <w:pPr>
        <w:tabs>
          <w:tab w:val="num" w:pos="5508"/>
        </w:tabs>
        <w:ind w:left="5508" w:hanging="360"/>
      </w:pPr>
      <w:rPr>
        <w:rFonts w:ascii="Symbol" w:hAnsi="Symbol" w:hint="default"/>
      </w:rPr>
    </w:lvl>
    <w:lvl w:ilvl="7" w:tplc="04190003" w:tentative="1">
      <w:start w:val="1"/>
      <w:numFmt w:val="bullet"/>
      <w:lvlText w:val="o"/>
      <w:lvlJc w:val="left"/>
      <w:pPr>
        <w:tabs>
          <w:tab w:val="num" w:pos="6228"/>
        </w:tabs>
        <w:ind w:left="6228" w:hanging="360"/>
      </w:pPr>
      <w:rPr>
        <w:rFonts w:ascii="Courier New" w:hAnsi="Courier New" w:hint="default"/>
      </w:rPr>
    </w:lvl>
    <w:lvl w:ilvl="8" w:tplc="04190005" w:tentative="1">
      <w:start w:val="1"/>
      <w:numFmt w:val="bullet"/>
      <w:lvlText w:val=""/>
      <w:lvlJc w:val="left"/>
      <w:pPr>
        <w:tabs>
          <w:tab w:val="num" w:pos="6948"/>
        </w:tabs>
        <w:ind w:left="6948" w:hanging="360"/>
      </w:pPr>
      <w:rPr>
        <w:rFonts w:ascii="Wingdings" w:hAnsi="Wingdings" w:hint="default"/>
      </w:rPr>
    </w:lvl>
  </w:abstractNum>
  <w:abstractNum w:abstractNumId="4">
    <w:nsid w:val="21F272AB"/>
    <w:multiLevelType w:val="multilevel"/>
    <w:tmpl w:val="60D077CA"/>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188"/>
        </w:tabs>
        <w:ind w:left="1188" w:hanging="720"/>
      </w:pPr>
      <w:rPr>
        <w:rFonts w:ascii="Times New Roman" w:eastAsia="Times New Roman" w:hAnsi="Times New Roman" w:cs="Times New Roman"/>
      </w:rPr>
    </w:lvl>
    <w:lvl w:ilvl="2">
      <w:start w:val="1"/>
      <w:numFmt w:val="decimal"/>
      <w:lvlText w:val="%1.%2.%3."/>
      <w:lvlJc w:val="left"/>
      <w:pPr>
        <w:tabs>
          <w:tab w:val="num" w:pos="1656"/>
        </w:tabs>
        <w:ind w:left="1656" w:hanging="720"/>
      </w:pPr>
      <w:rPr>
        <w:rFonts w:cs="Times New Roman" w:hint="default"/>
      </w:rPr>
    </w:lvl>
    <w:lvl w:ilvl="3">
      <w:start w:val="1"/>
      <w:numFmt w:val="decimal"/>
      <w:lvlText w:val="%1.%2.%3.%4."/>
      <w:lvlJc w:val="left"/>
      <w:pPr>
        <w:tabs>
          <w:tab w:val="num" w:pos="2484"/>
        </w:tabs>
        <w:ind w:left="2484" w:hanging="1080"/>
      </w:pPr>
      <w:rPr>
        <w:rFonts w:cs="Times New Roman" w:hint="default"/>
      </w:rPr>
    </w:lvl>
    <w:lvl w:ilvl="4">
      <w:start w:val="1"/>
      <w:numFmt w:val="decimal"/>
      <w:lvlText w:val="%1.%2.%3.%4.%5."/>
      <w:lvlJc w:val="left"/>
      <w:pPr>
        <w:tabs>
          <w:tab w:val="num" w:pos="2952"/>
        </w:tabs>
        <w:ind w:left="2952" w:hanging="1080"/>
      </w:pPr>
      <w:rPr>
        <w:rFonts w:cs="Times New Roman" w:hint="default"/>
      </w:rPr>
    </w:lvl>
    <w:lvl w:ilvl="5">
      <w:start w:val="1"/>
      <w:numFmt w:val="decimal"/>
      <w:lvlText w:val="%1.%2.%3.%4.%5.%6."/>
      <w:lvlJc w:val="left"/>
      <w:pPr>
        <w:tabs>
          <w:tab w:val="num" w:pos="3780"/>
        </w:tabs>
        <w:ind w:left="3780" w:hanging="1440"/>
      </w:pPr>
      <w:rPr>
        <w:rFonts w:cs="Times New Roman" w:hint="default"/>
      </w:rPr>
    </w:lvl>
    <w:lvl w:ilvl="6">
      <w:start w:val="1"/>
      <w:numFmt w:val="decimal"/>
      <w:lvlText w:val="%1.%2.%3.%4.%5.%6.%7."/>
      <w:lvlJc w:val="left"/>
      <w:pPr>
        <w:tabs>
          <w:tab w:val="num" w:pos="4608"/>
        </w:tabs>
        <w:ind w:left="4608" w:hanging="1800"/>
      </w:pPr>
      <w:rPr>
        <w:rFonts w:cs="Times New Roman" w:hint="default"/>
      </w:rPr>
    </w:lvl>
    <w:lvl w:ilvl="7">
      <w:start w:val="1"/>
      <w:numFmt w:val="decimal"/>
      <w:lvlText w:val="%1.%2.%3.%4.%5.%6.%7.%8."/>
      <w:lvlJc w:val="left"/>
      <w:pPr>
        <w:tabs>
          <w:tab w:val="num" w:pos="5076"/>
        </w:tabs>
        <w:ind w:left="5076" w:hanging="1800"/>
      </w:pPr>
      <w:rPr>
        <w:rFonts w:cs="Times New Roman" w:hint="default"/>
      </w:rPr>
    </w:lvl>
    <w:lvl w:ilvl="8">
      <w:start w:val="1"/>
      <w:numFmt w:val="decimal"/>
      <w:lvlText w:val="%1.%2.%3.%4.%5.%6.%7.%8.%9."/>
      <w:lvlJc w:val="left"/>
      <w:pPr>
        <w:tabs>
          <w:tab w:val="num" w:pos="5904"/>
        </w:tabs>
        <w:ind w:left="5904" w:hanging="2160"/>
      </w:pPr>
      <w:rPr>
        <w:rFonts w:cs="Times New Roman" w:hint="default"/>
      </w:rPr>
    </w:lvl>
  </w:abstractNum>
  <w:abstractNum w:abstractNumId="5">
    <w:nsid w:val="2393677C"/>
    <w:multiLevelType w:val="hybridMultilevel"/>
    <w:tmpl w:val="79AC606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24417F24"/>
    <w:multiLevelType w:val="multilevel"/>
    <w:tmpl w:val="5D0AA95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420"/>
        </w:tabs>
        <w:ind w:left="3420" w:hanging="360"/>
      </w:pPr>
      <w:rPr>
        <w:rFonts w:cs="Times New Roman" w:hint="default"/>
      </w:rPr>
    </w:lvl>
    <w:lvl w:ilvl="2">
      <w:start w:val="1"/>
      <w:numFmt w:val="decimal"/>
      <w:lvlText w:val="%1.%2.%3"/>
      <w:lvlJc w:val="left"/>
      <w:pPr>
        <w:tabs>
          <w:tab w:val="num" w:pos="3390"/>
        </w:tabs>
        <w:ind w:left="3390" w:hanging="720"/>
      </w:pPr>
      <w:rPr>
        <w:rFonts w:cs="Times New Roman" w:hint="default"/>
      </w:rPr>
    </w:lvl>
    <w:lvl w:ilvl="3">
      <w:start w:val="1"/>
      <w:numFmt w:val="decimal"/>
      <w:lvlText w:val="%1.%2.%3.%4"/>
      <w:lvlJc w:val="left"/>
      <w:pPr>
        <w:tabs>
          <w:tab w:val="num" w:pos="5085"/>
        </w:tabs>
        <w:ind w:left="5085" w:hanging="1080"/>
      </w:pPr>
      <w:rPr>
        <w:rFonts w:cs="Times New Roman" w:hint="default"/>
      </w:rPr>
    </w:lvl>
    <w:lvl w:ilvl="4">
      <w:start w:val="1"/>
      <w:numFmt w:val="decimal"/>
      <w:lvlText w:val="%1.%2.%3.%4.%5"/>
      <w:lvlJc w:val="left"/>
      <w:pPr>
        <w:tabs>
          <w:tab w:val="num" w:pos="6420"/>
        </w:tabs>
        <w:ind w:left="6420" w:hanging="1080"/>
      </w:pPr>
      <w:rPr>
        <w:rFonts w:cs="Times New Roman" w:hint="default"/>
      </w:rPr>
    </w:lvl>
    <w:lvl w:ilvl="5">
      <w:start w:val="1"/>
      <w:numFmt w:val="decimal"/>
      <w:lvlText w:val="%1.%2.%3.%4.%5.%6"/>
      <w:lvlJc w:val="left"/>
      <w:pPr>
        <w:tabs>
          <w:tab w:val="num" w:pos="8115"/>
        </w:tabs>
        <w:ind w:left="8115" w:hanging="1440"/>
      </w:pPr>
      <w:rPr>
        <w:rFonts w:cs="Times New Roman" w:hint="default"/>
      </w:rPr>
    </w:lvl>
    <w:lvl w:ilvl="6">
      <w:start w:val="1"/>
      <w:numFmt w:val="decimal"/>
      <w:lvlText w:val="%1.%2.%3.%4.%5.%6.%7"/>
      <w:lvlJc w:val="left"/>
      <w:pPr>
        <w:tabs>
          <w:tab w:val="num" w:pos="9450"/>
        </w:tabs>
        <w:ind w:left="9450" w:hanging="1440"/>
      </w:pPr>
      <w:rPr>
        <w:rFonts w:cs="Times New Roman" w:hint="default"/>
      </w:rPr>
    </w:lvl>
    <w:lvl w:ilvl="7">
      <w:start w:val="1"/>
      <w:numFmt w:val="decimal"/>
      <w:lvlText w:val="%1.%2.%3.%4.%5.%6.%7.%8"/>
      <w:lvlJc w:val="left"/>
      <w:pPr>
        <w:tabs>
          <w:tab w:val="num" w:pos="11145"/>
        </w:tabs>
        <w:ind w:left="11145" w:hanging="1800"/>
      </w:pPr>
      <w:rPr>
        <w:rFonts w:cs="Times New Roman" w:hint="default"/>
      </w:rPr>
    </w:lvl>
    <w:lvl w:ilvl="8">
      <w:start w:val="1"/>
      <w:numFmt w:val="decimal"/>
      <w:lvlText w:val="%1.%2.%3.%4.%5.%6.%7.%8.%9"/>
      <w:lvlJc w:val="left"/>
      <w:pPr>
        <w:tabs>
          <w:tab w:val="num" w:pos="12840"/>
        </w:tabs>
        <w:ind w:left="12840" w:hanging="2160"/>
      </w:pPr>
      <w:rPr>
        <w:rFonts w:cs="Times New Roman" w:hint="default"/>
      </w:rPr>
    </w:lvl>
  </w:abstractNum>
  <w:abstractNum w:abstractNumId="7">
    <w:nsid w:val="24D41455"/>
    <w:multiLevelType w:val="multilevel"/>
    <w:tmpl w:val="5D0AA95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420"/>
        </w:tabs>
        <w:ind w:left="3420" w:hanging="360"/>
      </w:pPr>
      <w:rPr>
        <w:rFonts w:cs="Times New Roman" w:hint="default"/>
      </w:rPr>
    </w:lvl>
    <w:lvl w:ilvl="2">
      <w:start w:val="1"/>
      <w:numFmt w:val="decimal"/>
      <w:lvlText w:val="%1.%2.%3"/>
      <w:lvlJc w:val="left"/>
      <w:pPr>
        <w:tabs>
          <w:tab w:val="num" w:pos="3390"/>
        </w:tabs>
        <w:ind w:left="3390" w:hanging="720"/>
      </w:pPr>
      <w:rPr>
        <w:rFonts w:cs="Times New Roman" w:hint="default"/>
      </w:rPr>
    </w:lvl>
    <w:lvl w:ilvl="3">
      <w:start w:val="1"/>
      <w:numFmt w:val="decimal"/>
      <w:lvlText w:val="%1.%2.%3.%4"/>
      <w:lvlJc w:val="left"/>
      <w:pPr>
        <w:tabs>
          <w:tab w:val="num" w:pos="5085"/>
        </w:tabs>
        <w:ind w:left="5085" w:hanging="1080"/>
      </w:pPr>
      <w:rPr>
        <w:rFonts w:cs="Times New Roman" w:hint="default"/>
      </w:rPr>
    </w:lvl>
    <w:lvl w:ilvl="4">
      <w:start w:val="1"/>
      <w:numFmt w:val="decimal"/>
      <w:lvlText w:val="%1.%2.%3.%4.%5"/>
      <w:lvlJc w:val="left"/>
      <w:pPr>
        <w:tabs>
          <w:tab w:val="num" w:pos="6420"/>
        </w:tabs>
        <w:ind w:left="6420" w:hanging="1080"/>
      </w:pPr>
      <w:rPr>
        <w:rFonts w:cs="Times New Roman" w:hint="default"/>
      </w:rPr>
    </w:lvl>
    <w:lvl w:ilvl="5">
      <w:start w:val="1"/>
      <w:numFmt w:val="decimal"/>
      <w:lvlText w:val="%1.%2.%3.%4.%5.%6"/>
      <w:lvlJc w:val="left"/>
      <w:pPr>
        <w:tabs>
          <w:tab w:val="num" w:pos="8115"/>
        </w:tabs>
        <w:ind w:left="8115" w:hanging="1440"/>
      </w:pPr>
      <w:rPr>
        <w:rFonts w:cs="Times New Roman" w:hint="default"/>
      </w:rPr>
    </w:lvl>
    <w:lvl w:ilvl="6">
      <w:start w:val="1"/>
      <w:numFmt w:val="decimal"/>
      <w:lvlText w:val="%1.%2.%3.%4.%5.%6.%7"/>
      <w:lvlJc w:val="left"/>
      <w:pPr>
        <w:tabs>
          <w:tab w:val="num" w:pos="9450"/>
        </w:tabs>
        <w:ind w:left="9450" w:hanging="1440"/>
      </w:pPr>
      <w:rPr>
        <w:rFonts w:cs="Times New Roman" w:hint="default"/>
      </w:rPr>
    </w:lvl>
    <w:lvl w:ilvl="7">
      <w:start w:val="1"/>
      <w:numFmt w:val="decimal"/>
      <w:lvlText w:val="%1.%2.%3.%4.%5.%6.%7.%8"/>
      <w:lvlJc w:val="left"/>
      <w:pPr>
        <w:tabs>
          <w:tab w:val="num" w:pos="11145"/>
        </w:tabs>
        <w:ind w:left="11145" w:hanging="1800"/>
      </w:pPr>
      <w:rPr>
        <w:rFonts w:cs="Times New Roman" w:hint="default"/>
      </w:rPr>
    </w:lvl>
    <w:lvl w:ilvl="8">
      <w:start w:val="1"/>
      <w:numFmt w:val="decimal"/>
      <w:lvlText w:val="%1.%2.%3.%4.%5.%6.%7.%8.%9"/>
      <w:lvlJc w:val="left"/>
      <w:pPr>
        <w:tabs>
          <w:tab w:val="num" w:pos="12840"/>
        </w:tabs>
        <w:ind w:left="12840" w:hanging="2160"/>
      </w:pPr>
      <w:rPr>
        <w:rFonts w:cs="Times New Roman" w:hint="default"/>
      </w:rPr>
    </w:lvl>
  </w:abstractNum>
  <w:abstractNum w:abstractNumId="8">
    <w:nsid w:val="2B47057A"/>
    <w:multiLevelType w:val="hybridMultilevel"/>
    <w:tmpl w:val="9146B7BA"/>
    <w:lvl w:ilvl="0" w:tplc="0419000D">
      <w:start w:val="1"/>
      <w:numFmt w:val="bullet"/>
      <w:lvlText w:val=""/>
      <w:lvlJc w:val="left"/>
      <w:pPr>
        <w:tabs>
          <w:tab w:val="num" w:pos="1260"/>
        </w:tabs>
        <w:ind w:left="1260" w:hanging="360"/>
      </w:pPr>
      <w:rPr>
        <w:rFonts w:ascii="Wingdings" w:hAnsi="Wingdings" w:hint="default"/>
      </w:rPr>
    </w:lvl>
    <w:lvl w:ilvl="1" w:tplc="0419000F">
      <w:start w:val="1"/>
      <w:numFmt w:val="decimal"/>
      <w:lvlText w:val="%2."/>
      <w:lvlJc w:val="left"/>
      <w:pPr>
        <w:tabs>
          <w:tab w:val="num" w:pos="1980"/>
        </w:tabs>
        <w:ind w:left="1980" w:hanging="360"/>
      </w:pPr>
      <w:rPr>
        <w:rFonts w:cs="Times New Roman"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9">
    <w:nsid w:val="2C7F4786"/>
    <w:multiLevelType w:val="multilevel"/>
    <w:tmpl w:val="60D077CA"/>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188"/>
        </w:tabs>
        <w:ind w:left="1188" w:hanging="720"/>
      </w:pPr>
      <w:rPr>
        <w:rFonts w:ascii="Times New Roman" w:eastAsia="Times New Roman" w:hAnsi="Times New Roman" w:cs="Times New Roman"/>
      </w:rPr>
    </w:lvl>
    <w:lvl w:ilvl="2">
      <w:start w:val="1"/>
      <w:numFmt w:val="decimal"/>
      <w:lvlText w:val="%1.%2.%3."/>
      <w:lvlJc w:val="left"/>
      <w:pPr>
        <w:tabs>
          <w:tab w:val="num" w:pos="1656"/>
        </w:tabs>
        <w:ind w:left="1656" w:hanging="720"/>
      </w:pPr>
      <w:rPr>
        <w:rFonts w:cs="Times New Roman" w:hint="default"/>
      </w:rPr>
    </w:lvl>
    <w:lvl w:ilvl="3">
      <w:start w:val="1"/>
      <w:numFmt w:val="decimal"/>
      <w:lvlText w:val="%1.%2.%3.%4."/>
      <w:lvlJc w:val="left"/>
      <w:pPr>
        <w:tabs>
          <w:tab w:val="num" w:pos="2484"/>
        </w:tabs>
        <w:ind w:left="2484" w:hanging="1080"/>
      </w:pPr>
      <w:rPr>
        <w:rFonts w:cs="Times New Roman" w:hint="default"/>
      </w:rPr>
    </w:lvl>
    <w:lvl w:ilvl="4">
      <w:start w:val="1"/>
      <w:numFmt w:val="decimal"/>
      <w:lvlText w:val="%1.%2.%3.%4.%5."/>
      <w:lvlJc w:val="left"/>
      <w:pPr>
        <w:tabs>
          <w:tab w:val="num" w:pos="2952"/>
        </w:tabs>
        <w:ind w:left="2952" w:hanging="1080"/>
      </w:pPr>
      <w:rPr>
        <w:rFonts w:cs="Times New Roman" w:hint="default"/>
      </w:rPr>
    </w:lvl>
    <w:lvl w:ilvl="5">
      <w:start w:val="1"/>
      <w:numFmt w:val="decimal"/>
      <w:lvlText w:val="%1.%2.%3.%4.%5.%6."/>
      <w:lvlJc w:val="left"/>
      <w:pPr>
        <w:tabs>
          <w:tab w:val="num" w:pos="3780"/>
        </w:tabs>
        <w:ind w:left="3780" w:hanging="1440"/>
      </w:pPr>
      <w:rPr>
        <w:rFonts w:cs="Times New Roman" w:hint="default"/>
      </w:rPr>
    </w:lvl>
    <w:lvl w:ilvl="6">
      <w:start w:val="1"/>
      <w:numFmt w:val="decimal"/>
      <w:lvlText w:val="%1.%2.%3.%4.%5.%6.%7."/>
      <w:lvlJc w:val="left"/>
      <w:pPr>
        <w:tabs>
          <w:tab w:val="num" w:pos="4608"/>
        </w:tabs>
        <w:ind w:left="4608" w:hanging="1800"/>
      </w:pPr>
      <w:rPr>
        <w:rFonts w:cs="Times New Roman" w:hint="default"/>
      </w:rPr>
    </w:lvl>
    <w:lvl w:ilvl="7">
      <w:start w:val="1"/>
      <w:numFmt w:val="decimal"/>
      <w:lvlText w:val="%1.%2.%3.%4.%5.%6.%7.%8."/>
      <w:lvlJc w:val="left"/>
      <w:pPr>
        <w:tabs>
          <w:tab w:val="num" w:pos="5076"/>
        </w:tabs>
        <w:ind w:left="5076" w:hanging="1800"/>
      </w:pPr>
      <w:rPr>
        <w:rFonts w:cs="Times New Roman" w:hint="default"/>
      </w:rPr>
    </w:lvl>
    <w:lvl w:ilvl="8">
      <w:start w:val="1"/>
      <w:numFmt w:val="decimal"/>
      <w:lvlText w:val="%1.%2.%3.%4.%5.%6.%7.%8.%9."/>
      <w:lvlJc w:val="left"/>
      <w:pPr>
        <w:tabs>
          <w:tab w:val="num" w:pos="5904"/>
        </w:tabs>
        <w:ind w:left="5904" w:hanging="2160"/>
      </w:pPr>
      <w:rPr>
        <w:rFonts w:cs="Times New Roman" w:hint="default"/>
      </w:rPr>
    </w:lvl>
  </w:abstractNum>
  <w:abstractNum w:abstractNumId="10">
    <w:nsid w:val="3F9F7060"/>
    <w:multiLevelType w:val="multilevel"/>
    <w:tmpl w:val="E5DA77A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620"/>
        </w:tabs>
        <w:ind w:left="1620" w:hanging="360"/>
      </w:pPr>
      <w:rPr>
        <w:rFonts w:cs="Times New Roman" w:hint="default"/>
      </w:rPr>
    </w:lvl>
    <w:lvl w:ilvl="2">
      <w:start w:val="1"/>
      <w:numFmt w:val="decimal"/>
      <w:lvlText w:val="%1.%2.%3"/>
      <w:lvlJc w:val="left"/>
      <w:pPr>
        <w:tabs>
          <w:tab w:val="num" w:pos="3240"/>
        </w:tabs>
        <w:ind w:left="3240" w:hanging="720"/>
      </w:pPr>
      <w:rPr>
        <w:rFonts w:cs="Times New Roman" w:hint="default"/>
      </w:rPr>
    </w:lvl>
    <w:lvl w:ilvl="3">
      <w:start w:val="1"/>
      <w:numFmt w:val="decimal"/>
      <w:lvlText w:val="%1.%2.%3.%4"/>
      <w:lvlJc w:val="left"/>
      <w:pPr>
        <w:tabs>
          <w:tab w:val="num" w:pos="4860"/>
        </w:tabs>
        <w:ind w:left="4860" w:hanging="1080"/>
      </w:pPr>
      <w:rPr>
        <w:rFonts w:cs="Times New Roman" w:hint="default"/>
      </w:rPr>
    </w:lvl>
    <w:lvl w:ilvl="4">
      <w:start w:val="1"/>
      <w:numFmt w:val="decimal"/>
      <w:lvlText w:val="%1.%2.%3.%4.%5"/>
      <w:lvlJc w:val="left"/>
      <w:pPr>
        <w:tabs>
          <w:tab w:val="num" w:pos="6120"/>
        </w:tabs>
        <w:ind w:left="6120" w:hanging="1080"/>
      </w:pPr>
      <w:rPr>
        <w:rFonts w:cs="Times New Roman" w:hint="default"/>
      </w:rPr>
    </w:lvl>
    <w:lvl w:ilvl="5">
      <w:start w:val="1"/>
      <w:numFmt w:val="decimal"/>
      <w:lvlText w:val="%1.%2.%3.%4.%5.%6"/>
      <w:lvlJc w:val="left"/>
      <w:pPr>
        <w:tabs>
          <w:tab w:val="num" w:pos="7740"/>
        </w:tabs>
        <w:ind w:left="7740" w:hanging="1440"/>
      </w:pPr>
      <w:rPr>
        <w:rFonts w:cs="Times New Roman" w:hint="default"/>
      </w:rPr>
    </w:lvl>
    <w:lvl w:ilvl="6">
      <w:start w:val="1"/>
      <w:numFmt w:val="decimal"/>
      <w:lvlText w:val="%1.%2.%3.%4.%5.%6.%7"/>
      <w:lvlJc w:val="left"/>
      <w:pPr>
        <w:tabs>
          <w:tab w:val="num" w:pos="9000"/>
        </w:tabs>
        <w:ind w:left="9000" w:hanging="1440"/>
      </w:pPr>
      <w:rPr>
        <w:rFonts w:cs="Times New Roman" w:hint="default"/>
      </w:rPr>
    </w:lvl>
    <w:lvl w:ilvl="7">
      <w:start w:val="1"/>
      <w:numFmt w:val="decimal"/>
      <w:lvlText w:val="%1.%2.%3.%4.%5.%6.%7.%8"/>
      <w:lvlJc w:val="left"/>
      <w:pPr>
        <w:tabs>
          <w:tab w:val="num" w:pos="10620"/>
        </w:tabs>
        <w:ind w:left="10620" w:hanging="1800"/>
      </w:pPr>
      <w:rPr>
        <w:rFonts w:cs="Times New Roman" w:hint="default"/>
      </w:rPr>
    </w:lvl>
    <w:lvl w:ilvl="8">
      <w:start w:val="1"/>
      <w:numFmt w:val="decimal"/>
      <w:lvlText w:val="%1.%2.%3.%4.%5.%6.%7.%8.%9"/>
      <w:lvlJc w:val="left"/>
      <w:pPr>
        <w:tabs>
          <w:tab w:val="num" w:pos="12240"/>
        </w:tabs>
        <w:ind w:left="12240" w:hanging="2160"/>
      </w:pPr>
      <w:rPr>
        <w:rFonts w:cs="Times New Roman" w:hint="default"/>
      </w:rPr>
    </w:lvl>
  </w:abstractNum>
  <w:abstractNum w:abstractNumId="11">
    <w:nsid w:val="40E2622C"/>
    <w:multiLevelType w:val="hybridMultilevel"/>
    <w:tmpl w:val="0A9C4E34"/>
    <w:lvl w:ilvl="0" w:tplc="04190005">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2">
    <w:nsid w:val="558C3076"/>
    <w:multiLevelType w:val="hybridMultilevel"/>
    <w:tmpl w:val="AAE8288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55C53E45"/>
    <w:multiLevelType w:val="hybridMultilevel"/>
    <w:tmpl w:val="EC702D4C"/>
    <w:lvl w:ilvl="0" w:tplc="22E2B0A4">
      <w:start w:val="1"/>
      <w:numFmt w:val="decimal"/>
      <w:lvlText w:val="%1."/>
      <w:lvlJc w:val="left"/>
      <w:pPr>
        <w:tabs>
          <w:tab w:val="num" w:pos="1260"/>
        </w:tabs>
        <w:ind w:left="1260" w:hanging="360"/>
      </w:pPr>
      <w:rPr>
        <w:rFonts w:cs="Times New Roman"/>
        <w:b w:val="0"/>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4">
    <w:nsid w:val="5E036A7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61F96BE9"/>
    <w:multiLevelType w:val="hybridMultilevel"/>
    <w:tmpl w:val="10863E5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6">
    <w:nsid w:val="738D4356"/>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7">
    <w:nsid w:val="799D413F"/>
    <w:multiLevelType w:val="hybridMultilevel"/>
    <w:tmpl w:val="80FCC73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nsid w:val="7D295F7F"/>
    <w:multiLevelType w:val="hybridMultilevel"/>
    <w:tmpl w:val="CDF6E67C"/>
    <w:lvl w:ilvl="0" w:tplc="04190001">
      <w:start w:val="1"/>
      <w:numFmt w:val="bullet"/>
      <w:lvlText w:val=""/>
      <w:lvlJc w:val="left"/>
      <w:pPr>
        <w:tabs>
          <w:tab w:val="num" w:pos="1188"/>
        </w:tabs>
        <w:ind w:left="1188" w:hanging="360"/>
      </w:pPr>
      <w:rPr>
        <w:rFonts w:ascii="Symbol" w:hAnsi="Symbol" w:hint="default"/>
      </w:rPr>
    </w:lvl>
    <w:lvl w:ilvl="1" w:tplc="04190003" w:tentative="1">
      <w:start w:val="1"/>
      <w:numFmt w:val="bullet"/>
      <w:lvlText w:val="o"/>
      <w:lvlJc w:val="left"/>
      <w:pPr>
        <w:tabs>
          <w:tab w:val="num" w:pos="1908"/>
        </w:tabs>
        <w:ind w:left="1908" w:hanging="360"/>
      </w:pPr>
      <w:rPr>
        <w:rFonts w:ascii="Courier New" w:hAnsi="Courier New" w:hint="default"/>
      </w:rPr>
    </w:lvl>
    <w:lvl w:ilvl="2" w:tplc="04190005" w:tentative="1">
      <w:start w:val="1"/>
      <w:numFmt w:val="bullet"/>
      <w:lvlText w:val=""/>
      <w:lvlJc w:val="left"/>
      <w:pPr>
        <w:tabs>
          <w:tab w:val="num" w:pos="2628"/>
        </w:tabs>
        <w:ind w:left="2628" w:hanging="360"/>
      </w:pPr>
      <w:rPr>
        <w:rFonts w:ascii="Wingdings" w:hAnsi="Wingdings" w:hint="default"/>
      </w:rPr>
    </w:lvl>
    <w:lvl w:ilvl="3" w:tplc="04190001" w:tentative="1">
      <w:start w:val="1"/>
      <w:numFmt w:val="bullet"/>
      <w:lvlText w:val=""/>
      <w:lvlJc w:val="left"/>
      <w:pPr>
        <w:tabs>
          <w:tab w:val="num" w:pos="3348"/>
        </w:tabs>
        <w:ind w:left="3348" w:hanging="360"/>
      </w:pPr>
      <w:rPr>
        <w:rFonts w:ascii="Symbol" w:hAnsi="Symbol" w:hint="default"/>
      </w:rPr>
    </w:lvl>
    <w:lvl w:ilvl="4" w:tplc="04190003" w:tentative="1">
      <w:start w:val="1"/>
      <w:numFmt w:val="bullet"/>
      <w:lvlText w:val="o"/>
      <w:lvlJc w:val="left"/>
      <w:pPr>
        <w:tabs>
          <w:tab w:val="num" w:pos="4068"/>
        </w:tabs>
        <w:ind w:left="4068" w:hanging="360"/>
      </w:pPr>
      <w:rPr>
        <w:rFonts w:ascii="Courier New" w:hAnsi="Courier New" w:hint="default"/>
      </w:rPr>
    </w:lvl>
    <w:lvl w:ilvl="5" w:tplc="04190005" w:tentative="1">
      <w:start w:val="1"/>
      <w:numFmt w:val="bullet"/>
      <w:lvlText w:val=""/>
      <w:lvlJc w:val="left"/>
      <w:pPr>
        <w:tabs>
          <w:tab w:val="num" w:pos="4788"/>
        </w:tabs>
        <w:ind w:left="4788" w:hanging="360"/>
      </w:pPr>
      <w:rPr>
        <w:rFonts w:ascii="Wingdings" w:hAnsi="Wingdings" w:hint="default"/>
      </w:rPr>
    </w:lvl>
    <w:lvl w:ilvl="6" w:tplc="04190001" w:tentative="1">
      <w:start w:val="1"/>
      <w:numFmt w:val="bullet"/>
      <w:lvlText w:val=""/>
      <w:lvlJc w:val="left"/>
      <w:pPr>
        <w:tabs>
          <w:tab w:val="num" w:pos="5508"/>
        </w:tabs>
        <w:ind w:left="5508" w:hanging="360"/>
      </w:pPr>
      <w:rPr>
        <w:rFonts w:ascii="Symbol" w:hAnsi="Symbol" w:hint="default"/>
      </w:rPr>
    </w:lvl>
    <w:lvl w:ilvl="7" w:tplc="04190003" w:tentative="1">
      <w:start w:val="1"/>
      <w:numFmt w:val="bullet"/>
      <w:lvlText w:val="o"/>
      <w:lvlJc w:val="left"/>
      <w:pPr>
        <w:tabs>
          <w:tab w:val="num" w:pos="6228"/>
        </w:tabs>
        <w:ind w:left="6228" w:hanging="360"/>
      </w:pPr>
      <w:rPr>
        <w:rFonts w:ascii="Courier New" w:hAnsi="Courier New" w:hint="default"/>
      </w:rPr>
    </w:lvl>
    <w:lvl w:ilvl="8" w:tplc="04190005" w:tentative="1">
      <w:start w:val="1"/>
      <w:numFmt w:val="bullet"/>
      <w:lvlText w:val=""/>
      <w:lvlJc w:val="left"/>
      <w:pPr>
        <w:tabs>
          <w:tab w:val="num" w:pos="6948"/>
        </w:tabs>
        <w:ind w:left="6948" w:hanging="360"/>
      </w:pPr>
      <w:rPr>
        <w:rFonts w:ascii="Wingdings" w:hAnsi="Wingdings" w:hint="default"/>
      </w:rPr>
    </w:lvl>
  </w:abstractNum>
  <w:num w:numId="1">
    <w:abstractNumId w:val="2"/>
  </w:num>
  <w:num w:numId="2">
    <w:abstractNumId w:val="11"/>
  </w:num>
  <w:num w:numId="3">
    <w:abstractNumId w:val="0"/>
  </w:num>
  <w:num w:numId="4">
    <w:abstractNumId w:val="8"/>
  </w:num>
  <w:num w:numId="5">
    <w:abstractNumId w:val="3"/>
  </w:num>
  <w:num w:numId="6">
    <w:abstractNumId w:val="18"/>
  </w:num>
  <w:num w:numId="7">
    <w:abstractNumId w:val="1"/>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5"/>
  </w:num>
  <w:num w:numId="12">
    <w:abstractNumId w:val="14"/>
  </w:num>
  <w:num w:numId="13">
    <w:abstractNumId w:val="4"/>
  </w:num>
  <w:num w:numId="14">
    <w:abstractNumId w:val="13"/>
  </w:num>
  <w:num w:numId="15">
    <w:abstractNumId w:val="16"/>
  </w:num>
  <w:num w:numId="16">
    <w:abstractNumId w:val="10"/>
  </w:num>
  <w:num w:numId="17">
    <w:abstractNumId w:val="9"/>
  </w:num>
  <w:num w:numId="18">
    <w:abstractNumId w:val="7"/>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4EF7"/>
    <w:rsid w:val="00000A45"/>
    <w:rsid w:val="000102EC"/>
    <w:rsid w:val="00010E4F"/>
    <w:rsid w:val="00010F92"/>
    <w:rsid w:val="00022821"/>
    <w:rsid w:val="00027436"/>
    <w:rsid w:val="00066363"/>
    <w:rsid w:val="00091856"/>
    <w:rsid w:val="00093651"/>
    <w:rsid w:val="00094264"/>
    <w:rsid w:val="00110DF6"/>
    <w:rsid w:val="001363DB"/>
    <w:rsid w:val="001B12EC"/>
    <w:rsid w:val="0020301F"/>
    <w:rsid w:val="00242330"/>
    <w:rsid w:val="0028127E"/>
    <w:rsid w:val="002A1819"/>
    <w:rsid w:val="002E4772"/>
    <w:rsid w:val="003136C4"/>
    <w:rsid w:val="003350AF"/>
    <w:rsid w:val="00375A3C"/>
    <w:rsid w:val="003945D9"/>
    <w:rsid w:val="003B6921"/>
    <w:rsid w:val="00407D79"/>
    <w:rsid w:val="00432C90"/>
    <w:rsid w:val="004469AC"/>
    <w:rsid w:val="00472467"/>
    <w:rsid w:val="004C5CC6"/>
    <w:rsid w:val="004C61A4"/>
    <w:rsid w:val="0054725C"/>
    <w:rsid w:val="005914B7"/>
    <w:rsid w:val="005B48D4"/>
    <w:rsid w:val="005C24DA"/>
    <w:rsid w:val="005C750C"/>
    <w:rsid w:val="006279A2"/>
    <w:rsid w:val="00636E21"/>
    <w:rsid w:val="00644E33"/>
    <w:rsid w:val="00702D49"/>
    <w:rsid w:val="00743782"/>
    <w:rsid w:val="0077011E"/>
    <w:rsid w:val="00771301"/>
    <w:rsid w:val="00794EF7"/>
    <w:rsid w:val="007966A7"/>
    <w:rsid w:val="007D4C0B"/>
    <w:rsid w:val="007E5F04"/>
    <w:rsid w:val="007F541C"/>
    <w:rsid w:val="00836FDC"/>
    <w:rsid w:val="00851BC4"/>
    <w:rsid w:val="00863349"/>
    <w:rsid w:val="008A517C"/>
    <w:rsid w:val="008B02A8"/>
    <w:rsid w:val="008B1B21"/>
    <w:rsid w:val="0090021A"/>
    <w:rsid w:val="0091093A"/>
    <w:rsid w:val="00923A23"/>
    <w:rsid w:val="00943F0C"/>
    <w:rsid w:val="009707DC"/>
    <w:rsid w:val="00A725AC"/>
    <w:rsid w:val="00A978ED"/>
    <w:rsid w:val="00AA013E"/>
    <w:rsid w:val="00AE5760"/>
    <w:rsid w:val="00AF68DB"/>
    <w:rsid w:val="00B30B0D"/>
    <w:rsid w:val="00B378B2"/>
    <w:rsid w:val="00B55BA3"/>
    <w:rsid w:val="00B95629"/>
    <w:rsid w:val="00BA68EA"/>
    <w:rsid w:val="00BF1862"/>
    <w:rsid w:val="00C04DE2"/>
    <w:rsid w:val="00C44C2D"/>
    <w:rsid w:val="00C55883"/>
    <w:rsid w:val="00C70BD1"/>
    <w:rsid w:val="00C71C09"/>
    <w:rsid w:val="00C919A3"/>
    <w:rsid w:val="00CA2509"/>
    <w:rsid w:val="00CB68CA"/>
    <w:rsid w:val="00CC1E12"/>
    <w:rsid w:val="00CC3EAF"/>
    <w:rsid w:val="00CC55F7"/>
    <w:rsid w:val="00CD3AAA"/>
    <w:rsid w:val="00D15661"/>
    <w:rsid w:val="00D71B33"/>
    <w:rsid w:val="00D95BB9"/>
    <w:rsid w:val="00DA5727"/>
    <w:rsid w:val="00DC33A3"/>
    <w:rsid w:val="00E614EE"/>
    <w:rsid w:val="00E9122E"/>
    <w:rsid w:val="00E92EB1"/>
    <w:rsid w:val="00E95627"/>
    <w:rsid w:val="00EB7CE5"/>
    <w:rsid w:val="00EC561F"/>
    <w:rsid w:val="00ED65F2"/>
    <w:rsid w:val="00EE316C"/>
    <w:rsid w:val="00F13959"/>
    <w:rsid w:val="00F1443D"/>
    <w:rsid w:val="00F67A12"/>
    <w:rsid w:val="00FB4FCE"/>
    <w:rsid w:val="00FD15AE"/>
    <w:rsid w:val="00FE773F"/>
    <w:rsid w:val="00FF4522"/>
    <w:rsid w:val="00FF4B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6"/>
    <o:shapelayout v:ext="edit">
      <o:idmap v:ext="edit" data="1"/>
    </o:shapelayout>
  </w:shapeDefaults>
  <w:decimalSymbol w:val=","/>
  <w:listSeparator w:val=";"/>
  <w14:defaultImageDpi w14:val="0"/>
  <w15:chartTrackingRefBased/>
  <w15:docId w15:val="{1B0D2E71-6ECA-442D-880B-2CCAEFB93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794EF7"/>
  </w:style>
  <w:style w:type="paragraph" w:styleId="1">
    <w:name w:val="heading 1"/>
    <w:basedOn w:val="a"/>
    <w:next w:val="a"/>
    <w:link w:val="10"/>
    <w:uiPriority w:val="9"/>
    <w:rsid w:val="00E9122E"/>
    <w:pPr>
      <w:keepNext/>
      <w:ind w:right="-1050" w:firstLine="709"/>
      <w:jc w:val="center"/>
      <w:outlineLvl w:val="0"/>
    </w:pPr>
    <w:rPr>
      <w:b/>
      <w:sz w:val="28"/>
    </w:rPr>
  </w:style>
  <w:style w:type="paragraph" w:styleId="2">
    <w:name w:val="heading 2"/>
    <w:basedOn w:val="a"/>
    <w:next w:val="a"/>
    <w:link w:val="20"/>
    <w:uiPriority w:val="9"/>
    <w:qFormat/>
    <w:rsid w:val="00066363"/>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3">
    <w:name w:val="Body Text Indent 3"/>
    <w:basedOn w:val="a"/>
    <w:link w:val="30"/>
    <w:uiPriority w:val="99"/>
    <w:rsid w:val="00794EF7"/>
    <w:pPr>
      <w:ind w:firstLine="737"/>
      <w:jc w:val="both"/>
    </w:pPr>
    <w:rPr>
      <w:sz w:val="28"/>
    </w:rPr>
  </w:style>
  <w:style w:type="character" w:customStyle="1" w:styleId="30">
    <w:name w:val="Основной текст с отступом 3 Знак"/>
    <w:link w:val="3"/>
    <w:uiPriority w:val="99"/>
    <w:semiHidden/>
    <w:rPr>
      <w:sz w:val="16"/>
      <w:szCs w:val="16"/>
    </w:rPr>
  </w:style>
  <w:style w:type="paragraph" w:styleId="21">
    <w:name w:val="Body Text Indent 2"/>
    <w:basedOn w:val="a"/>
    <w:link w:val="22"/>
    <w:uiPriority w:val="99"/>
    <w:rsid w:val="00794EF7"/>
    <w:pPr>
      <w:ind w:right="-1050" w:firstLine="709"/>
      <w:jc w:val="both"/>
    </w:pPr>
    <w:rPr>
      <w:sz w:val="28"/>
    </w:rPr>
  </w:style>
  <w:style w:type="character" w:customStyle="1" w:styleId="22">
    <w:name w:val="Основной текст с отступом 2 Знак"/>
    <w:link w:val="21"/>
    <w:uiPriority w:val="99"/>
    <w:semiHidden/>
  </w:style>
  <w:style w:type="paragraph" w:styleId="a3">
    <w:name w:val="Body Text"/>
    <w:basedOn w:val="a"/>
    <w:link w:val="a4"/>
    <w:uiPriority w:val="99"/>
    <w:rsid w:val="0077011E"/>
    <w:pPr>
      <w:jc w:val="both"/>
    </w:pPr>
    <w:rPr>
      <w:sz w:val="28"/>
    </w:rPr>
  </w:style>
  <w:style w:type="character" w:customStyle="1" w:styleId="a4">
    <w:name w:val="Основной текст Знак"/>
    <w:link w:val="a3"/>
    <w:uiPriority w:val="99"/>
    <w:semiHidden/>
  </w:style>
  <w:style w:type="paragraph" w:styleId="a5">
    <w:name w:val="endnote text"/>
    <w:basedOn w:val="a"/>
    <w:link w:val="a6"/>
    <w:uiPriority w:val="99"/>
    <w:semiHidden/>
    <w:rsid w:val="00C70BD1"/>
  </w:style>
  <w:style w:type="character" w:customStyle="1" w:styleId="a6">
    <w:name w:val="Текст концевой сноски Знак"/>
    <w:link w:val="a5"/>
    <w:uiPriority w:val="99"/>
    <w:semiHidden/>
  </w:style>
  <w:style w:type="character" w:styleId="a7">
    <w:name w:val="endnote reference"/>
    <w:uiPriority w:val="99"/>
    <w:semiHidden/>
    <w:rsid w:val="00C70BD1"/>
    <w:rPr>
      <w:rFonts w:cs="Times New Roman"/>
      <w:vertAlign w:val="superscript"/>
    </w:rPr>
  </w:style>
  <w:style w:type="paragraph" w:styleId="23">
    <w:name w:val="Body Text 2"/>
    <w:basedOn w:val="a"/>
    <w:link w:val="24"/>
    <w:uiPriority w:val="99"/>
    <w:rsid w:val="007E5F04"/>
    <w:pPr>
      <w:spacing w:after="120" w:line="480" w:lineRule="auto"/>
    </w:pPr>
    <w:rPr>
      <w:sz w:val="24"/>
      <w:szCs w:val="24"/>
    </w:rPr>
  </w:style>
  <w:style w:type="character" w:customStyle="1" w:styleId="24">
    <w:name w:val="Основной текст 2 Знак"/>
    <w:link w:val="23"/>
    <w:uiPriority w:val="99"/>
    <w:semiHidden/>
  </w:style>
  <w:style w:type="paragraph" w:styleId="a8">
    <w:name w:val="Body Text Indent"/>
    <w:basedOn w:val="a"/>
    <w:link w:val="a9"/>
    <w:uiPriority w:val="99"/>
    <w:rsid w:val="00E9122E"/>
    <w:pPr>
      <w:spacing w:after="120"/>
      <w:ind w:left="283"/>
    </w:pPr>
    <w:rPr>
      <w:sz w:val="24"/>
      <w:szCs w:val="24"/>
    </w:rPr>
  </w:style>
  <w:style w:type="character" w:customStyle="1" w:styleId="a9">
    <w:name w:val="Основной текст с отступом Знак"/>
    <w:link w:val="a8"/>
    <w:uiPriority w:val="99"/>
    <w:semiHidden/>
  </w:style>
  <w:style w:type="paragraph" w:customStyle="1" w:styleId="aa">
    <w:name w:val="реферат"/>
    <w:basedOn w:val="a"/>
    <w:autoRedefine/>
    <w:rsid w:val="003136C4"/>
    <w:pPr>
      <w:spacing w:line="360" w:lineRule="auto"/>
      <w:ind w:firstLine="709"/>
      <w:jc w:val="center"/>
    </w:pPr>
    <w:rPr>
      <w:sz w:val="28"/>
    </w:rPr>
  </w:style>
  <w:style w:type="paragraph" w:styleId="ab">
    <w:name w:val="header"/>
    <w:basedOn w:val="a"/>
    <w:link w:val="ac"/>
    <w:uiPriority w:val="99"/>
    <w:rsid w:val="0054725C"/>
    <w:pPr>
      <w:tabs>
        <w:tab w:val="center" w:pos="4677"/>
        <w:tab w:val="right" w:pos="9355"/>
      </w:tabs>
    </w:pPr>
    <w:rPr>
      <w:sz w:val="24"/>
      <w:szCs w:val="24"/>
    </w:rPr>
  </w:style>
  <w:style w:type="character" w:customStyle="1" w:styleId="ac">
    <w:name w:val="Верхний колонтитул Знак"/>
    <w:link w:val="ab"/>
    <w:uiPriority w:val="99"/>
    <w:semiHidden/>
  </w:style>
  <w:style w:type="character" w:styleId="ad">
    <w:name w:val="page number"/>
    <w:uiPriority w:val="99"/>
    <w:rsid w:val="0054725C"/>
    <w:rPr>
      <w:rFonts w:cs="Times New Roman"/>
    </w:rPr>
  </w:style>
  <w:style w:type="paragraph" w:styleId="ae">
    <w:name w:val="caption"/>
    <w:basedOn w:val="a"/>
    <w:next w:val="a"/>
    <w:uiPriority w:val="35"/>
    <w:qFormat/>
    <w:rsid w:val="002A1819"/>
    <w:pPr>
      <w:spacing w:before="120" w:after="120"/>
    </w:pPr>
    <w:rPr>
      <w:b/>
      <w:bCs/>
    </w:rPr>
  </w:style>
  <w:style w:type="paragraph" w:styleId="af">
    <w:name w:val="Document Map"/>
    <w:basedOn w:val="a"/>
    <w:link w:val="af0"/>
    <w:uiPriority w:val="99"/>
    <w:semiHidden/>
    <w:rsid w:val="00FD15AE"/>
    <w:pPr>
      <w:shd w:val="clear" w:color="auto" w:fill="000080"/>
    </w:pPr>
    <w:rPr>
      <w:rFonts w:ascii="Tahoma" w:hAnsi="Tahoma" w:cs="Tahoma"/>
    </w:rPr>
  </w:style>
  <w:style w:type="character" w:customStyle="1" w:styleId="af0">
    <w:name w:val="Схема документа Знак"/>
    <w:link w:val="af"/>
    <w:uiPriority w:val="99"/>
    <w:semiHidden/>
    <w:rPr>
      <w:rFonts w:ascii="Tahoma" w:hAnsi="Tahoma" w:cs="Tahoma"/>
      <w:sz w:val="16"/>
      <w:szCs w:val="16"/>
    </w:rPr>
  </w:style>
  <w:style w:type="paragraph" w:styleId="11">
    <w:name w:val="toc 1"/>
    <w:basedOn w:val="a"/>
    <w:next w:val="a"/>
    <w:autoRedefine/>
    <w:uiPriority w:val="39"/>
    <w:semiHidden/>
    <w:rsid w:val="00066363"/>
    <w:rPr>
      <w:sz w:val="24"/>
      <w:szCs w:val="24"/>
    </w:rPr>
  </w:style>
  <w:style w:type="character" w:styleId="af1">
    <w:name w:val="Hyperlink"/>
    <w:uiPriority w:val="99"/>
    <w:rsid w:val="00066363"/>
    <w:rPr>
      <w:rFonts w:cs="Times New Roman"/>
      <w:color w:val="0000FF"/>
      <w:u w:val="single"/>
    </w:rPr>
  </w:style>
  <w:style w:type="paragraph" w:styleId="af2">
    <w:name w:val="footer"/>
    <w:basedOn w:val="a"/>
    <w:link w:val="af3"/>
    <w:uiPriority w:val="99"/>
    <w:rsid w:val="00010F92"/>
    <w:pPr>
      <w:tabs>
        <w:tab w:val="center" w:pos="4677"/>
        <w:tab w:val="right" w:pos="9355"/>
      </w:tabs>
    </w:pPr>
    <w:rPr>
      <w:sz w:val="24"/>
      <w:szCs w:val="24"/>
    </w:rPr>
  </w:style>
  <w:style w:type="character" w:customStyle="1" w:styleId="af3">
    <w:name w:val="Нижний колонтитул Знак"/>
    <w:link w:val="af2"/>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878195">
      <w:marLeft w:val="0"/>
      <w:marRight w:val="0"/>
      <w:marTop w:val="0"/>
      <w:marBottom w:val="0"/>
      <w:divBdr>
        <w:top w:val="none" w:sz="0" w:space="0" w:color="auto"/>
        <w:left w:val="none" w:sz="0" w:space="0" w:color="auto"/>
        <w:bottom w:val="none" w:sz="0" w:space="0" w:color="auto"/>
        <w:right w:val="none" w:sz="0" w:space="0" w:color="auto"/>
      </w:divBdr>
    </w:div>
    <w:div w:id="40287819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9008</Words>
  <Characters>51352</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OFFICE</Company>
  <LinksUpToDate>false</LinksUpToDate>
  <CharactersWithSpaces>60240</CharactersWithSpaces>
  <SharedDoc>false</SharedDoc>
  <HLinks>
    <vt:vector size="36" baseType="variant">
      <vt:variant>
        <vt:i4>1310777</vt:i4>
      </vt:variant>
      <vt:variant>
        <vt:i4>17</vt:i4>
      </vt:variant>
      <vt:variant>
        <vt:i4>0</vt:i4>
      </vt:variant>
      <vt:variant>
        <vt:i4>5</vt:i4>
      </vt:variant>
      <vt:variant>
        <vt:lpwstr/>
      </vt:variant>
      <vt:variant>
        <vt:lpwstr>_Toc170582035</vt:lpwstr>
      </vt:variant>
      <vt:variant>
        <vt:i4>1310777</vt:i4>
      </vt:variant>
      <vt:variant>
        <vt:i4>14</vt:i4>
      </vt:variant>
      <vt:variant>
        <vt:i4>0</vt:i4>
      </vt:variant>
      <vt:variant>
        <vt:i4>5</vt:i4>
      </vt:variant>
      <vt:variant>
        <vt:lpwstr/>
      </vt:variant>
      <vt:variant>
        <vt:lpwstr>_Toc170582033</vt:lpwstr>
      </vt:variant>
      <vt:variant>
        <vt:i4>1310777</vt:i4>
      </vt:variant>
      <vt:variant>
        <vt:i4>11</vt:i4>
      </vt:variant>
      <vt:variant>
        <vt:i4>0</vt:i4>
      </vt:variant>
      <vt:variant>
        <vt:i4>5</vt:i4>
      </vt:variant>
      <vt:variant>
        <vt:lpwstr/>
      </vt:variant>
      <vt:variant>
        <vt:lpwstr>_Toc170582031</vt:lpwstr>
      </vt:variant>
      <vt:variant>
        <vt:i4>1376313</vt:i4>
      </vt:variant>
      <vt:variant>
        <vt:i4>8</vt:i4>
      </vt:variant>
      <vt:variant>
        <vt:i4>0</vt:i4>
      </vt:variant>
      <vt:variant>
        <vt:i4>5</vt:i4>
      </vt:variant>
      <vt:variant>
        <vt:lpwstr/>
      </vt:variant>
      <vt:variant>
        <vt:lpwstr>_Toc170582029</vt:lpwstr>
      </vt:variant>
      <vt:variant>
        <vt:i4>1376313</vt:i4>
      </vt:variant>
      <vt:variant>
        <vt:i4>5</vt:i4>
      </vt:variant>
      <vt:variant>
        <vt:i4>0</vt:i4>
      </vt:variant>
      <vt:variant>
        <vt:i4>5</vt:i4>
      </vt:variant>
      <vt:variant>
        <vt:lpwstr/>
      </vt:variant>
      <vt:variant>
        <vt:lpwstr>_Toc170582027</vt:lpwstr>
      </vt:variant>
      <vt:variant>
        <vt:i4>1376313</vt:i4>
      </vt:variant>
      <vt:variant>
        <vt:i4>2</vt:i4>
      </vt:variant>
      <vt:variant>
        <vt:i4>0</vt:i4>
      </vt:variant>
      <vt:variant>
        <vt:i4>5</vt:i4>
      </vt:variant>
      <vt:variant>
        <vt:lpwstr/>
      </vt:variant>
      <vt:variant>
        <vt:lpwstr>_Toc170582025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HOME</dc:creator>
  <cp:keywords/>
  <dc:description/>
  <cp:lastModifiedBy>admin</cp:lastModifiedBy>
  <cp:revision>2</cp:revision>
  <cp:lastPrinted>2007-02-25T12:41:00Z</cp:lastPrinted>
  <dcterms:created xsi:type="dcterms:W3CDTF">2014-03-27T01:42:00Z</dcterms:created>
  <dcterms:modified xsi:type="dcterms:W3CDTF">2014-03-27T01:42:00Z</dcterms:modified>
</cp:coreProperties>
</file>