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FB1" w:rsidRDefault="003A6FB1">
      <w:pPr>
        <w:pStyle w:val="a3"/>
      </w:pPr>
      <w:r>
        <w:t>В творениях Христо и Жан-Клод сельский и городской пейзажи олицетворены через палитру вдохновения художников. От массивного, недавно сооруженного «Обернутого Рейхстага» до вызывающей дрожь «Бегущей изгороди» в Калифорнии, которые до сих пор отражаются в умах многих. Творения этой пары не только временно изменили облик пейзажей, но и изменили лицо всего искусства навсегда.</w:t>
      </w:r>
    </w:p>
    <w:p w:rsidR="003A6FB1" w:rsidRDefault="003A6FB1">
      <w:pPr>
        <w:pStyle w:val="a3"/>
      </w:pPr>
      <w:r>
        <w:t>Искусство Христо и Жан-Клод надо пережить. Фотографии и документальные съемки существуют, но ничто не может передать действа, когда пейзаж, трансформируемый светлой «Бегущей изгородью» мягко опускается в океан или когда приходится закидывать голову, чтобы увидеть башню высотой 140 футов «Обернутого Рейхстага», созданного из алюминия и перевязанного веревкой. Те, кто никогда не видел подобные чудеса 20 века, в следующие 5 лет могут обнаружить, что Центральный парк превратился в осеннее удовольствие для пешеходов.</w:t>
      </w:r>
    </w:p>
    <w:p w:rsidR="003A6FB1" w:rsidRDefault="003A6FB1">
      <w:pPr>
        <w:ind w:firstLine="708"/>
        <w:jc w:val="both"/>
      </w:pPr>
      <w:r>
        <w:t>Христо и Жан-Клод называют себя художниками окружающей среды, художниками, которые используют как сельскохозяйственные, так и городские средства для создания временных произведений искусств. После 14-дневной выставки их работы демонтируются. Огромное количество используемого материала перерабатывается и земля сохраняется в своем первоначальном состоянии. «Мы создаем временные произведения искусства радости и красоты» - говорит Жан-Клод – «Мы делаем их для нашего удовольствия и для удовольствия наших поклонников». Художники не принимают комиссионных или какого-либо спонсорства.</w:t>
      </w:r>
    </w:p>
    <w:p w:rsidR="003A6FB1" w:rsidRDefault="003A6FB1">
      <w:pPr>
        <w:ind w:firstLine="708"/>
        <w:jc w:val="both"/>
      </w:pPr>
      <w:r>
        <w:t>«Мы не принимаем добровольцев. Все, кто работает с нами (кроме моей мамы) оплачиваются,» - продолжает она – «Мы хотим работать в полной свободе. Чтобы сохранить эту абсолютную свободу, мы не можем быть в долгу ни у кого-либо. Мы работаем не связанными» - говорит Жан-Клод, наслаждаясь иронией законченной мысли.</w:t>
      </w:r>
    </w:p>
    <w:p w:rsidR="003A6FB1" w:rsidRDefault="003A6FB1">
      <w:pPr>
        <w:autoSpaceDE w:val="0"/>
        <w:autoSpaceDN w:val="0"/>
        <w:adjustRightInd w:val="0"/>
        <w:spacing w:before="100" w:after="100"/>
        <w:ind w:firstLine="708"/>
        <w:jc w:val="both"/>
        <w:rPr>
          <w:color w:val="000000"/>
          <w:szCs w:val="20"/>
        </w:rPr>
      </w:pPr>
      <w:r>
        <w:t xml:space="preserve">Индивидуальные аспекты искусства Христо могут быть связаны с любым числом творческих предшественников, все же в целом его работа действительно уникальна. Все же любая единственная отправная точка должна быть оставлена позади для того, чтобы полностью оценить беспрецедентные достижения Христо. </w:t>
      </w:r>
    </w:p>
    <w:p w:rsidR="003A6FB1" w:rsidRDefault="003A6FB1">
      <w:pPr>
        <w:autoSpaceDE w:val="0"/>
        <w:autoSpaceDN w:val="0"/>
        <w:adjustRightInd w:val="0"/>
        <w:spacing w:before="100" w:after="100"/>
        <w:jc w:val="both"/>
      </w:pPr>
      <w:r>
        <w:t xml:space="preserve">     </w:t>
      </w:r>
      <w:r>
        <w:tab/>
        <w:t xml:space="preserve">Одна из точек зрения, с которой можно рассматривать искусство Христо, это - использование ткани как средства для преобразования и открытия, которое является возможно резко непривычным. Обертывание или окружение знакомых объектов тканью как бы занавешивает их от знакомых представлений, делает их такими, какими человек меньше всего ожидает их увидеть, это подрывают наше удобное представление о привычном и создает ощущение незнакомого. Эта замена предсказуемого на незнакомое - один из ключевых моментов их работы. Благодаря обертыванию, драпированию и скрывающему действию ткани объект не  распадается на части. Визуально обертывание объекта показывает его общие формы. Объемы и формы как бы объединяются, в то время как ранее мешал целый лес деталей. </w:t>
      </w:r>
      <w:r>
        <w:tab/>
      </w:r>
    </w:p>
    <w:p w:rsidR="003A6FB1" w:rsidRDefault="003A6FB1">
      <w:pPr>
        <w:tabs>
          <w:tab w:val="left" w:pos="2385"/>
          <w:tab w:val="left" w:pos="2435"/>
          <w:tab w:val="left" w:pos="4520"/>
        </w:tabs>
        <w:autoSpaceDE w:val="0"/>
        <w:autoSpaceDN w:val="0"/>
        <w:adjustRightInd w:val="0"/>
        <w:jc w:val="both"/>
        <w:rPr>
          <w:color w:val="000000"/>
          <w:szCs w:val="20"/>
        </w:rPr>
      </w:pPr>
      <w:r>
        <w:t xml:space="preserve">           Существующий культурный контекст, связанный с объектом и его окружением, может служить началом для анализа с неожиданной стороны, когда этот объект завернут. Обертывание Рейхстага подняло несколько политических и исторических проблем, включая неудавшиеся ранние попытки в парламентской системе правительства. С демонтированием стены и воссоединением Германии, Обернутый Рейхстаг служит своего рода чистой доской, на которой могут быть изложены многие вопросы  не только немецкими людьми или Европейским Экономическим Сообществом, но и действительно полным миром. </w:t>
      </w:r>
    </w:p>
    <w:p w:rsidR="003A6FB1" w:rsidRDefault="003A6FB1">
      <w:pPr>
        <w:pStyle w:val="a3"/>
        <w:autoSpaceDE w:val="0"/>
        <w:autoSpaceDN w:val="0"/>
        <w:adjustRightInd w:val="0"/>
      </w:pPr>
      <w:r>
        <w:t>Конечная реализация проекта Христо и Жан-Клод - не только установка материальной части. Проект не закончен, пока установка не удалена, и участок не возвращен к его "нормальному" состоянию.  Но все же это прежнее состояние было навсегда изменено установкой. В то время как ткани, веревки, кабели и другие материалы, используемых в установке уже убраны и участок возвращен к состоянию предустановки, вопросы, поднятые усилиями Христо, остаются среди всех тех, кто был занят проектом. Этот процесс переоценки продолжается намного позже проекта, который возможно уже закончен. Это создание явления повторного рассмотрения, спровоцированного работой, которая является временной, является возможно самым большим достижением Христо.</w:t>
      </w:r>
    </w:p>
    <w:p w:rsidR="003A6FB1" w:rsidRDefault="003A6FB1">
      <w:pPr>
        <w:ind w:firstLine="708"/>
        <w:jc w:val="both"/>
      </w:pPr>
      <w:r>
        <w:t xml:space="preserve">  «Обернутый Рейхстаг» дорогого серебряного материала был обмотан 51 футом голубой полупропиленовой веревки. Ранние работы Христо датируются 1958 годом, временем, когда он приехал в Париж. Его «Связанная бутылка» и «Связанная консервная банка» именно такие – маленькие ежедневные предметы, которые приобрели беспокойство и таинственность после акта связывания их.</w:t>
      </w:r>
    </w:p>
    <w:p w:rsidR="003A6FB1" w:rsidRDefault="003A6FB1">
      <w:pPr>
        <w:ind w:firstLine="708"/>
        <w:jc w:val="both"/>
      </w:pPr>
      <w:r>
        <w:t xml:space="preserve">Хотя монументальные работы, которые затем последовали, были известны в течение десятилетий под одним именем Христо, но сотрудничество началось с 1961г. В этом году Христо и Жан-Клод создали свою первую работу «Портовый сверток» в Колонье, Германия. </w:t>
      </w:r>
    </w:p>
    <w:p w:rsidR="003A6FB1" w:rsidRDefault="003A6FB1">
      <w:pPr>
        <w:ind w:firstLine="708"/>
        <w:jc w:val="both"/>
      </w:pPr>
      <w:r>
        <w:t>После тех лет, когда они выступали как один художник (он) и один менеджер (она), пара вышла в свет три года назад как два художника и откорректировала характер всей своей работы.</w:t>
      </w:r>
    </w:p>
    <w:p w:rsidR="003A6FB1" w:rsidRDefault="003A6FB1">
      <w:pPr>
        <w:ind w:firstLine="708"/>
        <w:jc w:val="both"/>
      </w:pPr>
      <w:r>
        <w:t xml:space="preserve"> Почему это заняло столько времени? «Тогда мы так хотели», - отвечает Жан-Клод. «Мы были не такими взрослыми и умными как сегодня. У нас не было смелости сказать правду. И потом, достаточно сложно было для болгарского эмигранта быть принятым в Нью-Йорке, а двум художникам было бы еще тяжелее» .</w:t>
      </w:r>
    </w:p>
    <w:p w:rsidR="003A6FB1" w:rsidRDefault="003A6FB1">
      <w:pPr>
        <w:ind w:firstLine="708"/>
        <w:jc w:val="both"/>
      </w:pPr>
      <w:r>
        <w:t>С общественной жизнью более трех лет, эти ранее спорные и подозрительные творцы теперь выглядят так же значительно в искусстве пейзажей сегодня, как и мириад их масштабных проектов. Если «Обернутый Рейхстаг», реализованный в 1995г. после инкубационного периода в 25 лет, теперь уже миф, рассмотрим несколько других вещей, которые только что были созданы этой парой.</w:t>
      </w:r>
    </w:p>
    <w:p w:rsidR="003A6FB1" w:rsidRDefault="003A6FB1">
      <w:pPr>
        <w:pStyle w:val="a3"/>
      </w:pPr>
      <w:r>
        <w:t>Их «Железный занавес» – стена из нефтяных бочонков. Воздвигнут на Ру Висконти в Париже в 1962г. В 1966 они создали огромный воздушный тюк, который назвали «Пакет объемом 42,390 куб. фута» в Центре искусств Уолкера в Миниаполисе и в 1968г. они успешно перевязали зал искусств Берне в Швейцарии. Перевязанный Музей Современного искусства, Чикаго, датируется 1969г. и этим же годом – «Связанный берег, Маленький залив, 1 миллионом квадратных футов» в Сиднее, Австралия.</w:t>
      </w:r>
    </w:p>
    <w:p w:rsidR="003A6FB1" w:rsidRDefault="003A6FB1">
      <w:pPr>
        <w:pStyle w:val="a3"/>
      </w:pPr>
      <w:r>
        <w:t>«Занавес долины», Гранд Хогбэк, Ройал, Колорадо – Создание пейзажа Скалистых Гор с использованием 200 000 кв. футов нейлонового полиамидного материала и 100 000 фунтов стального кабеля было реализовано в 1972г. А ставшая мифической «Бегущая изгородь» Сонома и Марин графства реализовано в 1976г. 18 футов высотой, 24,5 миль длиной и было потрачено 2 млн. кв. футов нейлона,  90 миль стального кабеля и 2 050 стальных столбов. Очень причудливые «Окруженные острова» Бискайский залив, Майами, Флорида были закончены в 1983г. и было использовано 6,5 млн. кв. футов розового плетеного полипропиленового материала.</w:t>
      </w:r>
    </w:p>
    <w:p w:rsidR="003A6FB1" w:rsidRDefault="003A6FB1">
      <w:pPr>
        <w:ind w:firstLine="708"/>
        <w:jc w:val="both"/>
      </w:pPr>
      <w:r>
        <w:t>В 1985 создан «Связанный Понт Неф, Париж». В 1991 – «Зонтики» Япония – США, сооруженные из 1340 голубых зонтов в Ибраки, Япония и 1760 желтых зонтов в Калифорнии.</w:t>
      </w:r>
    </w:p>
    <w:p w:rsidR="003A6FB1" w:rsidRDefault="003A6FB1">
      <w:pPr>
        <w:autoSpaceDE w:val="0"/>
        <w:autoSpaceDN w:val="0"/>
        <w:adjustRightInd w:val="0"/>
        <w:spacing w:before="100" w:after="100"/>
        <w:ind w:firstLine="708"/>
        <w:jc w:val="both"/>
      </w:pPr>
      <w:r>
        <w:rPr>
          <w:color w:val="000000"/>
          <w:szCs w:val="20"/>
        </w:rPr>
        <w:t>П</w:t>
      </w:r>
      <w:r>
        <w:t>ланирование</w:t>
      </w:r>
      <w:r>
        <w:rPr>
          <w:color w:val="000000"/>
          <w:szCs w:val="20"/>
        </w:rPr>
        <w:t xml:space="preserve"> у</w:t>
      </w:r>
      <w:r>
        <w:t xml:space="preserve">помянутых сооружений занимало годы. Значительная деятельность, которая предшествует установке – такая же огромная часть специфической работы, как и фактическая установка. Потребовалось двадцать четыре года, прежде чем Рейхстаг мог быть обернут; семь лет, чтобы организовать </w:t>
      </w:r>
      <w:r>
        <w:rPr>
          <w:i/>
          <w:iCs/>
        </w:rPr>
        <w:t>Зонтики</w:t>
      </w:r>
      <w:r>
        <w:t xml:space="preserve">; десять лет, чтобы планировать </w:t>
      </w:r>
      <w:r>
        <w:rPr>
          <w:i/>
          <w:iCs/>
        </w:rPr>
        <w:t>Обернутый Понт Неф</w:t>
      </w:r>
      <w:r>
        <w:t xml:space="preserve">, и три года для </w:t>
      </w:r>
      <w:r>
        <w:rPr>
          <w:i/>
          <w:iCs/>
        </w:rPr>
        <w:t>Окруженных Островов</w:t>
      </w:r>
      <w:r>
        <w:t xml:space="preserve"> в Бискайском заливе.</w:t>
      </w:r>
    </w:p>
    <w:p w:rsidR="003A6FB1" w:rsidRDefault="003A6FB1">
      <w:pPr>
        <w:autoSpaceDE w:val="0"/>
        <w:autoSpaceDN w:val="0"/>
        <w:adjustRightInd w:val="0"/>
        <w:spacing w:before="100" w:after="100"/>
        <w:ind w:firstLine="708"/>
        <w:jc w:val="both"/>
      </w:pPr>
    </w:p>
    <w:p w:rsidR="003A6FB1" w:rsidRDefault="003A6FB1">
      <w:pPr>
        <w:autoSpaceDE w:val="0"/>
        <w:autoSpaceDN w:val="0"/>
        <w:adjustRightInd w:val="0"/>
        <w:spacing w:before="100" w:after="100"/>
        <w:ind w:firstLine="708"/>
        <w:jc w:val="both"/>
        <w:rPr>
          <w:color w:val="000000"/>
          <w:szCs w:val="20"/>
        </w:rPr>
      </w:pPr>
      <w:r>
        <w:t xml:space="preserve"> Многочисленные документы фиксировали замечательную последовательность зонирования, общественные форумы, парламентские дебаты, общественные и частные встречи, юридические постановления, пресс-конференции, испытания материалов, рисунки, коллажи, выставки, такое же огромное усилие и взаимодействие, как и  требуемое для фактических сооружений. </w:t>
      </w:r>
    </w:p>
    <w:p w:rsidR="003A6FB1" w:rsidRDefault="003A6FB1">
      <w:pPr>
        <w:autoSpaceDE w:val="0"/>
        <w:autoSpaceDN w:val="0"/>
        <w:adjustRightInd w:val="0"/>
        <w:spacing w:before="100" w:after="100"/>
        <w:jc w:val="both"/>
      </w:pPr>
      <w:r>
        <w:t xml:space="preserve"> </w:t>
      </w:r>
      <w:r>
        <w:rPr>
          <w:color w:val="000000"/>
          <w:szCs w:val="20"/>
        </w:rPr>
        <w:tab/>
      </w:r>
      <w:r>
        <w:t>Это объясняет то, почему каждая стадия в действиях правильно упомянута как "проект", и даты каждой части начинаются с проектной идеи и кончаются  демонтажом.</w:t>
      </w:r>
    </w:p>
    <w:p w:rsidR="003A6FB1" w:rsidRDefault="003A6FB1">
      <w:pPr>
        <w:ind w:firstLine="708"/>
        <w:jc w:val="both"/>
      </w:pPr>
      <w:r>
        <w:t xml:space="preserve">     В настоящее время Христо занят в двух проектах: </w:t>
      </w:r>
      <w:r>
        <w:rPr>
          <w:i/>
          <w:iCs/>
        </w:rPr>
        <w:t>Ворота, Проект для Центрального Парка, Нью-Йорк</w:t>
      </w:r>
      <w:r>
        <w:t xml:space="preserve">(с 1979 - в продвижении) и </w:t>
      </w:r>
      <w:r>
        <w:rPr>
          <w:i/>
          <w:iCs/>
        </w:rPr>
        <w:t>По Реке, Проект для Арканзанской Реки, Колорадо</w:t>
      </w:r>
      <w:r>
        <w:t xml:space="preserve"> (с 1992 - в продвижении).</w:t>
      </w:r>
    </w:p>
    <w:p w:rsidR="003A6FB1" w:rsidRDefault="003A6FB1">
      <w:pPr>
        <w:ind w:firstLine="708"/>
        <w:jc w:val="both"/>
      </w:pPr>
      <w:r>
        <w:t>Как будто судьбе было угодно, чтобы они разделили жизнь.  Христо и Жан-Клод родились в один день: 13 мая 1935г. Христо Явашев родился в Габрово, Болгария в семье промышленников. С 1935 по 1956 он обучался в академии искусств в Софии. До того как приехать в Париж, он обучался семестр в Вене. Жан-Клод де Гиллебон родилась на Касабланке, в семье французских военных. Обучаясь во Франции и Швейцарии, она получила степень бакалавра по латыни и философии в Университете Туниса в 1952г.</w:t>
      </w:r>
    </w:p>
    <w:p w:rsidR="003A6FB1" w:rsidRDefault="003A6FB1">
      <w:pPr>
        <w:ind w:firstLine="708"/>
        <w:jc w:val="both"/>
      </w:pPr>
      <w:r>
        <w:t>Эта пара встретилась в Париже в 1958г. и их первой совместной работой был сын Кирилл, рожденный в !960г., публикующийся в настоящее время поэт. Годом позже они открыли свою первую временную работу и запланировали их первый «Проект Связанных общественных зданий». Семья основала постоянную резиденцию в Нью-Йорке в 1965г.</w:t>
      </w:r>
    </w:p>
    <w:p w:rsidR="003A6FB1" w:rsidRDefault="003A6FB1">
      <w:pPr>
        <w:ind w:firstLine="708"/>
        <w:jc w:val="both"/>
      </w:pPr>
    </w:p>
    <w:p w:rsidR="003A6FB1" w:rsidRDefault="003A6FB1">
      <w:pPr>
        <w:pStyle w:val="1"/>
      </w:pPr>
      <w:r>
        <w:t xml:space="preserve">                                   Христо в Центральном Парке</w:t>
      </w:r>
    </w:p>
    <w:p w:rsidR="003A6FB1" w:rsidRDefault="003A6FB1">
      <w:pPr>
        <w:ind w:firstLine="708"/>
        <w:jc w:val="both"/>
      </w:pPr>
      <w:r>
        <w:t>Теперь, живя в Нью-Йорке 32 года, их первый публичный проект движется к реализации. Была и работа поменьше – «Запасной фронт», установленный в галерее Лое Касрелли в 1965г. «Ворота» будут невероятной временной структурой с вовлеченными пешеходами.</w:t>
      </w:r>
    </w:p>
    <w:p w:rsidR="003A6FB1" w:rsidRDefault="003A6FB1">
      <w:pPr>
        <w:ind w:firstLine="708"/>
        <w:jc w:val="both"/>
      </w:pPr>
      <w:r>
        <w:t>«Нью-Йорк – наш дом,» - говорит Христо сегодня. «Мы приехали сюда в 1964г. Нью-Йорк – один из тех городов, где много ходят по улицам. Мы попытались создать структуру, которая бы запечатлела акт прогулки. Единственное место, где люди в Манхеттене могут погулять для удовольствия – это в парке. Самое необычное и сюрреалистическое место в Нью-Йорке – Центральный парк».</w:t>
      </w:r>
    </w:p>
    <w:p w:rsidR="003A6FB1" w:rsidRDefault="003A6FB1">
      <w:pPr>
        <w:ind w:firstLine="708"/>
        <w:jc w:val="both"/>
      </w:pPr>
      <w:r>
        <w:t>В отличие от других парков с реками, озёрами и др., Христо подчёркивает что Центральный парк – рукотворит оазис окружённый массивными зданиями. Пейзаж парка был спроектирован Фредериком Ло Олмстедом и Кальвертом Воксом и создан с элементами ностальгии по Викторианству. Разработчики предлагали костюмированных артистов для выражения прошлого, чтобы живописный план был законченным.</w:t>
      </w:r>
    </w:p>
    <w:p w:rsidR="003A6FB1" w:rsidRDefault="003A6FB1">
      <w:pPr>
        <w:ind w:firstLine="708"/>
        <w:jc w:val="both"/>
      </w:pPr>
      <w:r>
        <w:t>«Люди входят в Центральный Парк очень церемонно. Он окружён каменной стеной со многими входами, называемыми воротами, по именам дизайнеров. Есть ворота детей, ворота Иммигрантов, Ворота Художников – у всех есть имена» - говорит Христо. ««Ворота» это церемониальный проект, праздничный проект. Мы приглашаем людей прогуляться через «Ворота»».</w:t>
      </w:r>
    </w:p>
    <w:p w:rsidR="003A6FB1" w:rsidRDefault="003A6FB1">
      <w:pPr>
        <w:ind w:firstLine="708"/>
        <w:jc w:val="both"/>
      </w:pPr>
      <w:r>
        <w:t>Если дойдёт до осуществления, ворота будут установлены за 14 дней. Они будут включать 15 тыс. стальных ворот, каждые 15 футов высотой и 26 миль тропинки. Высота ворот постоянная, ширина будет зависеть от ширины дорожки. В верхней перекладине каждых ворот прикреплены ярко раскрашенные лоскуты материала.</w:t>
      </w:r>
    </w:p>
    <w:p w:rsidR="003A6FB1" w:rsidRDefault="003A6FB1">
      <w:pPr>
        <w:ind w:firstLine="708"/>
        <w:jc w:val="both"/>
      </w:pPr>
      <w:r>
        <w:t>«Мы поделили расстояние за воротами. Ворота имеют форму греческой буквы π как рамы двери», объясняют художники. «Когда нет ветра вы можете дотронуться до материала рукой. Но когда начинается ветер лоскуты материала начинают развеваться по направлению к следующим воротам. Эти лоскуты длиннее, чем расстояние между каждыми воротами, так что когда сильно дует ветер и материал располагается наверху, прогуливаться внизу – это всё равно, что прогуливаться под текущим, летящим, непостоянным пологом над нашими головами».</w:t>
      </w:r>
    </w:p>
    <w:p w:rsidR="003A6FB1" w:rsidRDefault="003A6FB1">
      <w:pPr>
        <w:ind w:firstLine="708"/>
        <w:jc w:val="both"/>
      </w:pPr>
      <w:r>
        <w:t>«Геометричность зданий вокруг центрального парка отражается в стальных воротах, которые сами по себе тоже геометричны. Не геометричны только деревья, растительность и тротуары для прогулок. Это отражается в очень причудливом и очень чувственном движении развевающихся лоскутов. Движущаяся с ветром материя создаёт постоянное ощущение многослойной прозрачности. Лучи света проходят через них, создавая много теней» - говорит Жан-Клод.</w:t>
      </w:r>
    </w:p>
    <w:p w:rsidR="003A6FB1" w:rsidRDefault="003A6FB1">
      <w:pPr>
        <w:ind w:firstLine="708"/>
        <w:jc w:val="both"/>
      </w:pPr>
      <w:r>
        <w:t>Художники хотят увидеть свою работу реализованной ранней осенью.</w:t>
      </w:r>
    </w:p>
    <w:p w:rsidR="003A6FB1" w:rsidRDefault="003A6FB1">
      <w:pPr>
        <w:ind w:firstLine="708"/>
        <w:jc w:val="both"/>
      </w:pPr>
      <w:r>
        <w:t>«Нам нравится начало осени в Манхеттене» - говорит Христо. «Все возвращается с отпусков, листва очень яркая и богатая красками, так много тёплых цветов от жёлтого до красного, от тёмно-красного до коричневого. Вот почему мы выбрали такие яркие цвета для ворот».</w:t>
      </w:r>
    </w:p>
    <w:p w:rsidR="003A6FB1" w:rsidRDefault="003A6FB1">
      <w:pPr>
        <w:ind w:firstLine="708"/>
        <w:jc w:val="both"/>
      </w:pPr>
      <w:r>
        <w:t>Но какой осенью это будет.</w:t>
      </w:r>
    </w:p>
    <w:p w:rsidR="003A6FB1" w:rsidRDefault="003A6FB1">
      <w:pPr>
        <w:ind w:firstLine="708"/>
        <w:jc w:val="both"/>
      </w:pPr>
      <w:r>
        <w:t>«Мы не знаем в каком году»- говорит Жан-Клод. «Мы начали Ворота в 1979г. и в 1992г. мы начали работать над рекой. В настоящее время мы работаем над обоими проектами.»</w:t>
      </w:r>
    </w:p>
    <w:p w:rsidR="003A6FB1" w:rsidRDefault="003A6FB1">
      <w:pPr>
        <w:ind w:firstLine="708"/>
        <w:jc w:val="both"/>
      </w:pPr>
      <w:r>
        <w:t>«Если мы увидим, что какой-то проект продвигается лучше, чем другой, мы сконцентрируемся на этом проекте».</w:t>
      </w:r>
    </w:p>
    <w:p w:rsidR="003A6FB1" w:rsidRDefault="003A6FB1">
      <w:pPr>
        <w:ind w:firstLine="708"/>
        <w:jc w:val="both"/>
      </w:pPr>
      <w:r>
        <w:t>Начиная с 1979.г художники работали над проектом около 3-х лет. В 1981г. проект запретили тогдашние власти, но это не остановило художников. «В 1995г. мы закончили проект «Обёрнутый Рейхстаг» в Берлине, начатый в 1971г.» - говорит Жан-Клод – «У нас заняло это 24 года, и проект запрещался 3 раза: в 1977, 81 и 87 гг. Для нас не новость, что наши идеи отвергаются.</w:t>
      </w:r>
    </w:p>
    <w:p w:rsidR="003A6FB1" w:rsidRDefault="003A6FB1">
      <w:pPr>
        <w:jc w:val="center"/>
        <w:rPr>
          <w:b/>
          <w:bCs/>
        </w:rPr>
      </w:pPr>
      <w:r>
        <w:rPr>
          <w:b/>
          <w:bCs/>
        </w:rPr>
        <w:t>Проект «Ворота».</w:t>
      </w:r>
    </w:p>
    <w:p w:rsidR="003A6FB1" w:rsidRDefault="003A6FB1">
      <w:pPr>
        <w:ind w:firstLine="708"/>
        <w:jc w:val="both"/>
      </w:pPr>
      <w:r>
        <w:t>Они говорят, что наиболее возможная ближайшая дата для реализации «Ворот» будет 1999г. Иначе они продолжат работу в 2001, 2002, 2003 гг. Они не хотят заканчивать «Ворота» и «Реку» в 2000г.</w:t>
      </w:r>
    </w:p>
    <w:p w:rsidR="003A6FB1" w:rsidRDefault="003A6FB1">
      <w:pPr>
        <w:ind w:firstLine="708"/>
        <w:jc w:val="both"/>
      </w:pPr>
      <w:r>
        <w:t>Экономическая модель художников очень уникальна. Временные работы полностью финансируются самими художниками. Из денег, полученных за преподавание, продажу картин, коллажей и масштабированных моделей, а также ранних работ и литографии. Они не принимают никакой спонсорской помощи. В 1991-95 гг. они потратили 39 млн. собственных денег для создания произведений искусства, денег которые тратятся на материалы, разрешения и зарплату рабочим, которые нужны для реализации проектов.</w:t>
      </w:r>
    </w:p>
    <w:p w:rsidR="003A6FB1" w:rsidRDefault="003A6FB1">
      <w:pPr>
        <w:ind w:firstLine="708"/>
        <w:jc w:val="both"/>
      </w:pPr>
      <w:r>
        <w:t>Экономическая модель обеспечивает художникам свободу.</w:t>
      </w:r>
    </w:p>
    <w:p w:rsidR="003A6FB1" w:rsidRDefault="003A6FB1">
      <w:pPr>
        <w:ind w:firstLine="708"/>
        <w:jc w:val="both"/>
      </w:pPr>
      <w:r>
        <w:t>«Свобода необходима для артистов» - говорит Христо – «Свобода превыше всего. Никому не нужна наша работа кроме нас самих». Такая финансовая модель практична и философична. «Единственный способ сотрудничества с исполнительной властью может заключаться в их покупке наших картин, что всегда является умным вложением» - говорит Жан-Клод.</w:t>
      </w:r>
    </w:p>
    <w:p w:rsidR="003A6FB1" w:rsidRDefault="003A6FB1">
      <w:pPr>
        <w:ind w:firstLine="708"/>
        <w:jc w:val="both"/>
      </w:pPr>
      <w:r>
        <w:t>«Мы занимаем место, которое принадлежит многим людям» - говорит Христо, «И этому сопутствует много ограничений и условий. Обычно в проект вовлекается так много элементов, что обычно не характерно для скульптуры или картины, а больше свойственно зданиям или конструкциям».</w:t>
      </w:r>
    </w:p>
    <w:p w:rsidR="003A6FB1" w:rsidRDefault="003A6FB1">
      <w:pPr>
        <w:ind w:firstLine="708"/>
        <w:jc w:val="both"/>
      </w:pPr>
      <w:r>
        <w:t>«Мы работаем в реальной жизни» - говорит Жан-Клод воодушевлённо. Департамент парков, общество по границам и комитет по земле – вот те люди, с которыми художникам приходится договариваться, чтобы реализовать «Ворота»».</w:t>
      </w:r>
    </w:p>
    <w:p w:rsidR="003A6FB1" w:rsidRDefault="003A6FB1">
      <w:pPr>
        <w:ind w:firstLine="708"/>
        <w:jc w:val="both"/>
      </w:pPr>
      <w:r>
        <w:t>«В то время, как картинки, видео и фильмы о работе художников становятся популярным явлением,» - говорит Христо – «Документы, неважно насколько хорошие, не могут заменить работу».</w:t>
      </w:r>
    </w:p>
    <w:p w:rsidR="003A6FB1" w:rsidRDefault="003A6FB1">
      <w:pPr>
        <w:ind w:firstLine="708"/>
        <w:jc w:val="both"/>
      </w:pPr>
      <w:r>
        <w:t>«Картины – вне видения. Фотографии, фильмы и видео записи – о нашем проекте. Но само произведение искусства существует в единственном экземпляре. Уже никогда не будет другой «Бегущей Изгороди», другого «Обёрнутого Рейхстага» и других «Окружённых Островов».</w:t>
      </w:r>
    </w:p>
    <w:p w:rsidR="003A6FB1" w:rsidRDefault="003A6FB1">
      <w:pPr>
        <w:ind w:firstLine="708"/>
        <w:jc w:val="both"/>
      </w:pPr>
      <w:r>
        <w:t>Означает ли это, что подобно танцу искусство может существовать только в памяти. В отличие от того, что думают многие люди, искусство – не вечно. То, что мы видим – это остатки. Подобно «Венере Милосской» в Лувре. Мы думаем, что это - искусство, но реальная «Венера Милосская» была создана тысячи лет назад в Греции. Созданная в цвете она была инкрустирована драгоценными камнями. Но теперь это просто сохранившиеся обломки».</w:t>
      </w:r>
    </w:p>
    <w:p w:rsidR="003A6FB1" w:rsidRDefault="003A6FB1">
      <w:pPr>
        <w:ind w:firstLine="708"/>
        <w:jc w:val="both"/>
      </w:pPr>
      <w:r>
        <w:t xml:space="preserve">                              </w:t>
      </w:r>
    </w:p>
    <w:p w:rsidR="003A6FB1" w:rsidRDefault="003A6FB1">
      <w:pPr>
        <w:ind w:firstLine="708"/>
        <w:jc w:val="both"/>
        <w:rPr>
          <w:b/>
          <w:bCs/>
        </w:rPr>
      </w:pPr>
      <w:r>
        <w:t xml:space="preserve">                                                 </w:t>
      </w:r>
      <w:r>
        <w:rPr>
          <w:b/>
          <w:bCs/>
        </w:rPr>
        <w:t>Проект «Зонтики»</w:t>
      </w:r>
    </w:p>
    <w:p w:rsidR="003A6FB1" w:rsidRDefault="003A6FB1">
      <w:pPr>
        <w:jc w:val="both"/>
      </w:pPr>
      <w:r>
        <w:t xml:space="preserve">    </w:t>
      </w:r>
      <w:r>
        <w:tab/>
        <w:t>„Межконтинентальный" проект Христо „Зонтики" осуществляется одновременно в Японии и США. (Впервые в новом про</w:t>
      </w:r>
      <w:r>
        <w:softHyphen/>
        <w:t>екте Христо, помимо крупномасштабности, появилась идея реализации од</w:t>
      </w:r>
      <w:r>
        <w:softHyphen/>
        <w:t>новременного события в двух разных местах, расположенных на огромном расстоянии одно от другого). Итак, „Зонтики". Тысячи больших зонтов „расцвели" в одно и то же время вдоль „шоссе</w:t>
      </w:r>
      <w:r>
        <w:rPr>
          <w:noProof/>
        </w:rPr>
        <w:t xml:space="preserve"> 349"</w:t>
      </w:r>
      <w:r>
        <w:t xml:space="preserve"> в провинции Ибараки в</w:t>
      </w:r>
      <w:r>
        <w:rPr>
          <w:noProof/>
        </w:rPr>
        <w:t xml:space="preserve"> 120</w:t>
      </w:r>
      <w:r>
        <w:t xml:space="preserve"> км. к северу от Токио и вдоль интерфедерального „шоссе</w:t>
      </w:r>
      <w:r>
        <w:rPr>
          <w:noProof/>
        </w:rPr>
        <w:t xml:space="preserve"> 5"</w:t>
      </w:r>
      <w:r>
        <w:t xml:space="preserve"> в графствах Керн и Лос Анджелес (в</w:t>
      </w:r>
      <w:r>
        <w:rPr>
          <w:noProof/>
        </w:rPr>
        <w:t xml:space="preserve"> 96 </w:t>
      </w:r>
      <w:r>
        <w:t>километрах от Лос Анджелеса). В США установлены желтые зон</w:t>
      </w:r>
      <w:r>
        <w:softHyphen/>
        <w:t>ты, в Японии - синие. Они распо</w:t>
      </w:r>
      <w:r>
        <w:softHyphen/>
        <w:t>ложились вдоль 20-километрового участка в Японии и 25-километрового участка в США. Образцы зонтов, изго</w:t>
      </w:r>
      <w:r>
        <w:softHyphen/>
        <w:t>товленные японскими, западногерман</w:t>
      </w:r>
      <w:r>
        <w:softHyphen/>
        <w:t>скими и американскими фирмами, бы</w:t>
      </w:r>
      <w:r>
        <w:softHyphen/>
        <w:t xml:space="preserve">ли испытаны в Чайенне, штат Вайоминг. Премьера была назначена на октябрь </w:t>
      </w:r>
      <w:r>
        <w:rPr>
          <w:noProof/>
        </w:rPr>
        <w:t>1991</w:t>
      </w:r>
      <w:r>
        <w:t xml:space="preserve"> года. Этот</w:t>
      </w:r>
      <w:r>
        <w:rPr>
          <w:noProof/>
        </w:rPr>
        <w:t xml:space="preserve"> ,,</w:t>
      </w:r>
      <w:r>
        <w:t>спектакль" прод</w:t>
      </w:r>
      <w:r>
        <w:softHyphen/>
        <w:t>лился три месяца под открытым не</w:t>
      </w:r>
      <w:r>
        <w:softHyphen/>
        <w:t>бом, а затем продолжится в докумен</w:t>
      </w:r>
      <w:r>
        <w:softHyphen/>
        <w:t>тах, фильмах, выставках, книгах, что и станет завершением цикла демонстра</w:t>
      </w:r>
      <w:r>
        <w:softHyphen/>
        <w:t>ции этого произведения, продажи ри</w:t>
      </w:r>
      <w:r>
        <w:softHyphen/>
        <w:t>сунков и моделей, а также полного фи</w:t>
      </w:r>
      <w:r>
        <w:softHyphen/>
        <w:t xml:space="preserve">нансирования самого проекта. </w:t>
      </w:r>
    </w:p>
    <w:p w:rsidR="003A6FB1" w:rsidRDefault="003A6FB1">
      <w:pPr>
        <w:jc w:val="both"/>
        <w:rPr>
          <w:b/>
          <w:bCs/>
        </w:rPr>
      </w:pPr>
      <w:r>
        <w:t xml:space="preserve">          </w:t>
      </w:r>
      <w:r>
        <w:rPr>
          <w:b/>
          <w:bCs/>
        </w:rPr>
        <w:t xml:space="preserve">Место действия </w:t>
      </w:r>
    </w:p>
    <w:p w:rsidR="003A6FB1" w:rsidRDefault="003A6FB1">
      <w:pPr>
        <w:jc w:val="both"/>
      </w:pPr>
      <w:r>
        <w:t xml:space="preserve">     </w:t>
      </w:r>
      <w:r>
        <w:tab/>
        <w:t>Христо утверждает: ,,В своей работе я использую уже существующие пред</w:t>
      </w:r>
      <w:r>
        <w:softHyphen/>
        <w:t>меты, поскольку они обладают тем, что я стремлюсь транспонировать или использовать в качестве составной части моих произведений..." Вероятно, выбрать пространство для реализации проекта на конкретной территории сильно напоминает попытку выбрать подходящий упаковочный материал для конкретного предмета. В</w:t>
      </w:r>
      <w:r>
        <w:rPr>
          <w:noProof/>
        </w:rPr>
        <w:t xml:space="preserve"> ,,</w:t>
      </w:r>
      <w:r>
        <w:t>Зонтиках" Христо использовал такие протяжные и обширные пространства под открытым небом, что составить о них четкое зрительное представление по существу невозможно без изучения подходящего для этой цели ландшафта. Именно в поисках ланд</w:t>
      </w:r>
      <w:r>
        <w:softHyphen/>
        <w:t>шафта, соответствующего поставленной задаче, Христо смог уточнить свои замыслы. Так именно процесс поиска места для „Зонтиков" способствовал разработке концепции самого проекта. Характеристика, которую надеялся обнаружить Христо и позаимствовать во временное пользование для зонти</w:t>
      </w:r>
      <w:r>
        <w:softHyphen/>
        <w:t>ков, первоначально была одной-единственной. Ему была нужна долина, в которой зонты открывались бы взору наблюдателя с различной высоты и под различными углами зрения. Во вторую очередь такие долины не должны быть местом паломничества туристов; и, в-третьих, эти долины должны характеризоваться равномерным размещением искусственных и природных элементов.</w:t>
      </w:r>
    </w:p>
    <w:p w:rsidR="003A6FB1" w:rsidRDefault="003A6FB1">
      <w:pPr>
        <w:jc w:val="both"/>
      </w:pPr>
    </w:p>
    <w:p w:rsidR="003A6FB1" w:rsidRDefault="003A6FB1">
      <w:pPr>
        <w:jc w:val="both"/>
      </w:pPr>
    </w:p>
    <w:p w:rsidR="003A6FB1" w:rsidRDefault="003A6FB1">
      <w:pPr>
        <w:jc w:val="both"/>
      </w:pPr>
    </w:p>
    <w:p w:rsidR="003A6FB1" w:rsidRDefault="003A6FB1">
      <w:pPr>
        <w:jc w:val="both"/>
      </w:pPr>
    </w:p>
    <w:p w:rsidR="003A6FB1" w:rsidRDefault="003A6FB1">
      <w:pPr>
        <w:jc w:val="both"/>
      </w:pPr>
      <w:r>
        <w:t xml:space="preserve">   </w:t>
      </w:r>
      <w:r>
        <w:tab/>
        <w:t>Христо начал поиски места для</w:t>
      </w:r>
      <w:r>
        <w:rPr>
          <w:noProof/>
        </w:rPr>
        <w:t xml:space="preserve"> ,,</w:t>
      </w:r>
      <w:r>
        <w:t>Зонтиков" в Японии в апреле</w:t>
      </w:r>
      <w:r>
        <w:rPr>
          <w:noProof/>
        </w:rPr>
        <w:t xml:space="preserve"> 1985</w:t>
      </w:r>
      <w:r>
        <w:t xml:space="preserve"> года. В предшествовавшие восемь наездов в Японию Христо изучал преимущест</w:t>
      </w:r>
      <w:r>
        <w:softHyphen/>
        <w:t>венно городскую среду, а подходящие для осуществления своего замысла места находил, созерцая пролетающие за окном скоростного поезда окрест</w:t>
      </w:r>
      <w:r>
        <w:softHyphen/>
        <w:t>ности или же на фотографиях. Поиск нужного места помог ему прежде всего освоиться с сельским пейзажем и и с тем, как в Японии используется земля. Прежде чем сделать окончательный выбор, Христо совершил три поездки по Японии, проехав на автомобиле</w:t>
      </w:r>
      <w:r>
        <w:rPr>
          <w:noProof/>
        </w:rPr>
        <w:t xml:space="preserve"> 9000</w:t>
      </w:r>
      <w:r>
        <w:t xml:space="preserve"> километров, чтобы побывать в местах, на которые ему указывали друзья или же в тех, которые он обна</w:t>
      </w:r>
      <w:r>
        <w:softHyphen/>
        <w:t>ружил, изучив множество географических карт. Во всех поездках Христо сопровождала его жена и сотрудница Жан-Клод, а также Генри Скотт Стоукс, отвечающий за японскую часть проекта. Достигнув интересующего его места Христо продолжал свое путешествие пешком. Но бывало так, что просидев за рулем автомобиля несколько часов прежде чем добраться до нужного адреса, он, убедившись, что место не удовлетворяло его требова</w:t>
      </w:r>
      <w:r>
        <w:softHyphen/>
        <w:t>ниям, не оставался там и десяти минут. Зону, выбранную в конце концов для „Зонтиков" в Японии и представляющую собой участок 18-километровой длины и включающая в себя часть территории общин Хитачи-Ота,Хитачи и Сатоми во внутренней части провинции Ибараки Христо обнаружил во время второй своей поездки в эту страну в апреле</w:t>
      </w:r>
      <w:r>
        <w:rPr>
          <w:noProof/>
        </w:rPr>
        <w:t xml:space="preserve"> 1986</w:t>
      </w:r>
      <w:r>
        <w:t xml:space="preserve"> года, проводя реко</w:t>
      </w:r>
      <w:r>
        <w:softHyphen/>
        <w:t>гносцировку в одном районе, подсказанном ему другом Хидео Каидо. Обследование местности в Калифорнии проводилось в июле</w:t>
      </w:r>
      <w:r>
        <w:rPr>
          <w:noProof/>
        </w:rPr>
        <w:t xml:space="preserve"> 1986</w:t>
      </w:r>
      <w:r>
        <w:t xml:space="preserve"> года, после второй поездки Христо в Японию. На этот раз его и его жену Жан-Клод сопровождал Томас Гоулден, отвечающий за американскую часть проекта. И тот и другой уже хорошо знали типы калифорнийского пейзажа, поскольку исколесили этот штат на автомобиле вдоль и поперек, проехав тысячи километров в</w:t>
      </w:r>
      <w:r>
        <w:rPr>
          <w:noProof/>
        </w:rPr>
        <w:t xml:space="preserve"> 1973</w:t>
      </w:r>
      <w:r>
        <w:t xml:space="preserve"> году в поисках места для „Бегущей изгороди" и на начальной стадии работы над проектом</w:t>
      </w:r>
      <w:r>
        <w:rPr>
          <w:noProof/>
        </w:rPr>
        <w:t xml:space="preserve"> ,,</w:t>
      </w:r>
      <w:r>
        <w:t>Зонтики" пришли к заключению, что американскую часть проекта нужно привязать к южной Калифорнии. Христо выбрал участок длиной в</w:t>
      </w:r>
      <w:r>
        <w:rPr>
          <w:noProof/>
        </w:rPr>
        <w:t xml:space="preserve"> 25</w:t>
      </w:r>
      <w:r>
        <w:t xml:space="preserve"> километров на границе графств Керн и Лос Анджелес во время первой калифорнийской вылазки, когда он проехал </w:t>
      </w:r>
      <w:r>
        <w:rPr>
          <w:noProof/>
        </w:rPr>
        <w:t>5000</w:t>
      </w:r>
      <w:r>
        <w:t xml:space="preserve"> километров. Любопытно сопоставить отдельные характеристики пей</w:t>
      </w:r>
      <w:r>
        <w:softHyphen/>
        <w:t>зажей, на которых остановил свой выбор Христо, хотя в том и другом случае речь идет о долинах в сельской местности, напоминающих в разрезе латин</w:t>
      </w:r>
      <w:r>
        <w:softHyphen/>
        <w:t>скую пятерку, с обычными для таких мест признаками - это две так называе</w:t>
      </w:r>
      <w:r>
        <w:softHyphen/>
        <w:t>мых „внутренние" долины в США и Японии. Тем не менее они весьма отличаются одна от другой. Визуально долина в Ибараки кажется сужающейся, а в Калифорнии - расширяющейся. Как в Ибараки, так и в Калифорнии в этих долинах пролегают государственные шоссе. В Ибараки это шоссе</w:t>
      </w:r>
      <w:r>
        <w:rPr>
          <w:noProof/>
        </w:rPr>
        <w:t xml:space="preserve"> 349,</w:t>
      </w:r>
      <w:r>
        <w:t xml:space="preserve"> та его часть, где разрешено движение в два ряда со скоростью от</w:t>
      </w:r>
      <w:r>
        <w:rPr>
          <w:noProof/>
        </w:rPr>
        <w:t xml:space="preserve"> 30</w:t>
      </w:r>
      <w:r>
        <w:t xml:space="preserve"> до</w:t>
      </w:r>
      <w:r>
        <w:rPr>
          <w:noProof/>
        </w:rPr>
        <w:t xml:space="preserve"> 50</w:t>
      </w:r>
      <w:r>
        <w:t xml:space="preserve"> километров в час, а в Калифорнии речь идет о интерфедеральном шоссе, настоящей супер-автостраде с интенсивнейшим движением. По тому и другому участку проходят еще несколько второстепенных дорог, но тому, кто захочет полюбоваться осуществляемым проектом, придется пользоваться дорогами государственными. Поэтому при установке зонтов в Ибараки Христо пришлось принять в расчет или пешеходов, следующих по обочинам шоссе, или же довольно медленно едущих автомобилистов. В Калифорнии же Христо было поломать голову над тем, как воспри</w:t>
      </w:r>
      <w:r>
        <w:softHyphen/>
        <w:t>мут его произведение владельцы автомашин, мчащиеся по дороге со ско</w:t>
      </w:r>
      <w:r>
        <w:softHyphen/>
        <w:t>ростью</w:t>
      </w:r>
      <w:r>
        <w:rPr>
          <w:noProof/>
        </w:rPr>
        <w:t xml:space="preserve"> 90</w:t>
      </w:r>
      <w:r>
        <w:t xml:space="preserve"> километров в час. Эстетическая реорганизация пейзажа, замысленная и спроектированная Христо в расчете на восприятие ведущего на большой скорости автомобиль человека уходит корнями к тому времени, когда художник был студентом в Болгарии:</w:t>
      </w:r>
      <w:r>
        <w:rPr>
          <w:noProof/>
        </w:rPr>
        <w:t xml:space="preserve"> ,,</w:t>
      </w:r>
      <w:r>
        <w:t>Учась в академии, я во время уик-эндов работал с другими студентами на участках, примыкающих к желез</w:t>
      </w:r>
      <w:r>
        <w:softHyphen/>
        <w:t>ной дороге, по которой идут поезда</w:t>
      </w:r>
      <w:r>
        <w:rPr>
          <w:noProof/>
        </w:rPr>
        <w:t xml:space="preserve"> ,,</w:t>
      </w:r>
      <w:r>
        <w:t>Восточный экспресс". Мы преобразо</w:t>
      </w:r>
      <w:r>
        <w:softHyphen/>
        <w:t>вывали пейзаж для пассажиров западных поездов. Мы показывали кресть</w:t>
      </w:r>
      <w:r>
        <w:softHyphen/>
        <w:t>янам, как лучше расположить сельхозмашины, комбайны и палисадники. " Этот юношеский опыт в деле преобразования обычного пейзажа в пейзаж для проезжей</w:t>
      </w:r>
      <w:r>
        <w:rPr>
          <w:noProof/>
        </w:rPr>
        <w:t xml:space="preserve"> ,,</w:t>
      </w:r>
      <w:r>
        <w:t>публики" вновь возрождается в этом временном крупно</w:t>
      </w:r>
      <w:r>
        <w:softHyphen/>
        <w:t>масштабном произведении Христо.</w:t>
      </w:r>
    </w:p>
    <w:p w:rsidR="003A6FB1" w:rsidRDefault="003A6FB1">
      <w:pPr>
        <w:jc w:val="both"/>
      </w:pPr>
      <w:r>
        <w:t xml:space="preserve">    </w:t>
      </w:r>
      <w:r>
        <w:tab/>
        <w:t xml:space="preserve">В середине октября, то есть тогда, когда был осуществлен проект </w:t>
      </w:r>
      <w:r>
        <w:rPr>
          <w:noProof/>
        </w:rPr>
        <w:t>,,</w:t>
      </w:r>
      <w:r>
        <w:t>Зонтики", калифорнийские холмы покрыты высохшей травой, золот</w:t>
      </w:r>
      <w:r>
        <w:softHyphen/>
        <w:t>ящейся под еще жаркими лучами солнца. В Японии же под мягким осенним солнцем холмы окрашены в темно-зеленый цвет. Так что с точки зрения цвета и света две долины заметно отличаются одна от другой. Различная окраска пейзажей, голубой и желтый цвета зонтов, которые будут расста</w:t>
      </w:r>
      <w:r>
        <w:softHyphen/>
        <w:t>влены под руководством Христо, можно рассматривать в качестве палитры, выбранной художником для этого произведения искусства на открытом воз</w:t>
      </w:r>
      <w:r>
        <w:softHyphen/>
        <w:t xml:space="preserve">духе. </w:t>
      </w:r>
    </w:p>
    <w:p w:rsidR="003A6FB1" w:rsidRDefault="003A6FB1">
      <w:pPr>
        <w:jc w:val="both"/>
      </w:pPr>
    </w:p>
    <w:p w:rsidR="003A6FB1" w:rsidRDefault="003A6FB1">
      <w:pPr>
        <w:pStyle w:val="1"/>
      </w:pPr>
      <w:r>
        <w:t>Как получить разрешения</w:t>
      </w:r>
    </w:p>
    <w:p w:rsidR="003A6FB1" w:rsidRDefault="003A6FB1">
      <w:pPr>
        <w:jc w:val="both"/>
      </w:pPr>
      <w:r>
        <w:t xml:space="preserve">    </w:t>
      </w:r>
      <w:r>
        <w:tab/>
        <w:t>Хотя кратковременные крупномасштабные произведения отметили двадца</w:t>
      </w:r>
      <w:r>
        <w:softHyphen/>
        <w:t>типятилетие своего появления на свет, принимаясь за разработку очеред</w:t>
      </w:r>
      <w:r>
        <w:softHyphen/>
        <w:t>ного проекта, Христо приходится порядком потрудиться, чтобы в каждом конкретном случай получить необходимые авторские права, притом удо</w:t>
      </w:r>
      <w:r>
        <w:softHyphen/>
        <w:t>влетворяя самым разнообразным требованиям. Для</w:t>
      </w:r>
      <w:r>
        <w:rPr>
          <w:noProof/>
        </w:rPr>
        <w:t xml:space="preserve"> ,,</w:t>
      </w:r>
      <w:r>
        <w:t>Зонтиков" авторские права приходится получать одновременно в двух различных местах. С учетом различий в образе жизни в Ибараки и Калифорнии легко можно себе пред</w:t>
      </w:r>
      <w:r>
        <w:softHyphen/>
        <w:t>ставить, что Христо пришлось пойти навстречу весьма несхожим требова</w:t>
      </w:r>
      <w:r>
        <w:softHyphen/>
        <w:t>ниям. Несмотря на то, что в</w:t>
      </w:r>
      <w:r>
        <w:rPr>
          <w:noProof/>
        </w:rPr>
        <w:t xml:space="preserve"> 1969-1970</w:t>
      </w:r>
      <w:r>
        <w:t xml:space="preserve"> годах Христо не сумел получить разре</w:t>
      </w:r>
      <w:r>
        <w:softHyphen/>
        <w:t>шение на осуществление проекта</w:t>
      </w:r>
      <w:r>
        <w:rPr>
          <w:noProof/>
        </w:rPr>
        <w:t xml:space="preserve"> ,,</w:t>
      </w:r>
      <w:r>
        <w:t>Свернутые дорожки, двухчастный про</w:t>
      </w:r>
      <w:r>
        <w:softHyphen/>
        <w:t>ект" (Парк Уэно, Токио-Парк Сонсбек, Анхем), урок, полученный им тогда, пригодился ему при разработке нынешнего проекта. А положитель</w:t>
      </w:r>
      <w:r>
        <w:softHyphen/>
        <w:t>ный опыт с</w:t>
      </w:r>
      <w:r>
        <w:rPr>
          <w:noProof/>
        </w:rPr>
        <w:t xml:space="preserve"> ,,</w:t>
      </w:r>
      <w:r>
        <w:t xml:space="preserve">Бегущей изгородью", когда ему пришлось вести переговоры с </w:t>
      </w:r>
      <w:r>
        <w:rPr>
          <w:noProof/>
        </w:rPr>
        <w:t>59</w:t>
      </w:r>
      <w:r>
        <w:t xml:space="preserve"> частными землевладельцами, оказался еще более полезным, так как и для осуществления</w:t>
      </w:r>
      <w:r>
        <w:rPr>
          <w:noProof/>
        </w:rPr>
        <w:t xml:space="preserve"> ,,</w:t>
      </w:r>
      <w:r>
        <w:t>Зонтиков" ему придется иметь дело с большим числом зем</w:t>
      </w:r>
      <w:r>
        <w:softHyphen/>
        <w:t>левладельцев. Во всяком случае, теперь Христо частично использо</w:t>
      </w:r>
      <w:r>
        <w:softHyphen/>
        <w:t>вал участки, принадлежащие</w:t>
      </w:r>
      <w:r>
        <w:rPr>
          <w:noProof/>
        </w:rPr>
        <w:t xml:space="preserve"> 800</w:t>
      </w:r>
      <w:r>
        <w:t xml:space="preserve"> землевладельцам</w:t>
      </w:r>
      <w:r>
        <w:rPr>
          <w:noProof/>
        </w:rPr>
        <w:t xml:space="preserve"> (51</w:t>
      </w:r>
      <w:r>
        <w:t xml:space="preserve"> в Калифорнии и около</w:t>
      </w:r>
      <w:r>
        <w:rPr>
          <w:noProof/>
        </w:rPr>
        <w:t xml:space="preserve"> 750</w:t>
      </w:r>
      <w:r>
        <w:t xml:space="preserve"> в Ибараки). Эта цифра наглядно показывает, какую массу усилий пришлось приложить Христо для получения авторских прав. Кроме того, как в Ибараки, так и в Калифорнии какое-то количество зонтов будет установлено на государственной или общественной земле и на шоссе. Право на пользование землей спрашивается у компетентных властей: в Японии у коммунальных и провинциальных, а также в Министерстве общественных работ, а в США</w:t>
      </w:r>
      <w:r>
        <w:rPr>
          <w:noProof/>
        </w:rPr>
        <w:t xml:space="preserve"> -</w:t>
      </w:r>
      <w:r>
        <w:t xml:space="preserve"> у окружных и госу</w:t>
      </w:r>
      <w:r>
        <w:softHyphen/>
        <w:t>дарственных властей, не говоря уже о дорожном департаменте.</w:t>
      </w:r>
    </w:p>
    <w:p w:rsidR="003A6FB1" w:rsidRDefault="003A6FB1">
      <w:pPr>
        <w:jc w:val="both"/>
      </w:pPr>
    </w:p>
    <w:p w:rsidR="003A6FB1" w:rsidRDefault="003A6FB1">
      <w:pPr>
        <w:pStyle w:val="1"/>
      </w:pPr>
      <w:r>
        <w:t>Рисунки</w:t>
      </w:r>
    </w:p>
    <w:p w:rsidR="003A6FB1" w:rsidRDefault="003A6FB1">
      <w:pPr>
        <w:ind w:firstLine="708"/>
        <w:jc w:val="both"/>
      </w:pPr>
      <w:r>
        <w:t>Чередуя работу над проектом и периоды рекогносцировки, Христо прихо</w:t>
      </w:r>
      <w:r>
        <w:softHyphen/>
        <w:t>дится иметь дело с адвокатами, бухгалтерами, техниками и разными чинов</w:t>
      </w:r>
      <w:r>
        <w:softHyphen/>
        <w:t>никами. Но есть одно дело, которое он делает исключительно сам: это созда</w:t>
      </w:r>
      <w:r>
        <w:softHyphen/>
        <w:t>ние великолепных предварительных чертежей и рисунков, коллажей и цвет</w:t>
      </w:r>
      <w:r>
        <w:softHyphen/>
        <w:t>ных фотографий. За три года работы над проектом</w:t>
      </w:r>
      <w:r>
        <w:rPr>
          <w:noProof/>
        </w:rPr>
        <w:t xml:space="preserve"> ,,</w:t>
      </w:r>
      <w:r>
        <w:t>Зонтики", Христо выполнил около</w:t>
      </w:r>
      <w:r>
        <w:rPr>
          <w:noProof/>
        </w:rPr>
        <w:t xml:space="preserve"> 150</w:t>
      </w:r>
      <w:r>
        <w:t xml:space="preserve"> рисунков. Для него рисование - это процесс, помогающий ему прояснить то, что первоначально возникает как смутная, общая идея. Художник „ищет и находит смысл проекта" в процессе выполнения чертежей и рисунков. </w:t>
      </w:r>
    </w:p>
    <w:p w:rsidR="003A6FB1" w:rsidRDefault="003A6FB1">
      <w:pPr>
        <w:ind w:firstLine="708"/>
        <w:jc w:val="both"/>
      </w:pPr>
      <w:r>
        <w:t xml:space="preserve"> Первые рисунки для „Зонтиков" были схематическим изображением десятка зонтов на фоне воображаемого пейзажа. По мере того, как росло число рисунков, все более четкой и детализированной стано</w:t>
      </w:r>
      <w:r>
        <w:softHyphen/>
        <w:t>вилась форма зонтов, рождались новые способы их размещения на местно</w:t>
      </w:r>
      <w:r>
        <w:softHyphen/>
        <w:t>сти. Все это обогащало идею, лежащую в основе проекта Христо. Как всякое произведение искусства, проекты Христо не поддаются словесному описанию. Поэтому Христо использует рисунки в качестве инструмента при переговорах о получении авторских прав, ведь ему приходится давать пояснения по поводу произведения, которое еще не существует в реальности. Другая существенная функция рисунков, без которых невозможно осущест</w:t>
      </w:r>
      <w:r>
        <w:softHyphen/>
        <w:t>вление какого-либо проекта вообще</w:t>
      </w:r>
      <w:r>
        <w:rPr>
          <w:noProof/>
        </w:rPr>
        <w:t xml:space="preserve"> -</w:t>
      </w:r>
      <w:r>
        <w:t xml:space="preserve"> помочь художнику получить необхо</w:t>
      </w:r>
      <w:r>
        <w:softHyphen/>
        <w:t>димые денежные средства. По оценкам Христо, „Зонтики" стоят</w:t>
      </w:r>
      <w:r>
        <w:rPr>
          <w:noProof/>
        </w:rPr>
        <w:t xml:space="preserve"> 8 </w:t>
      </w:r>
      <w:r>
        <w:t>миллионов долларов и заметно превысили стоимость всех его предыдущих работ. Тем не менее, как и прежде Христо не примет средств финансиро</w:t>
      </w:r>
      <w:r>
        <w:softHyphen/>
        <w:t>вания проекта или дарений ни от кого - все затраты на осуществление „Зон</w:t>
      </w:r>
      <w:r>
        <w:softHyphen/>
        <w:t>тиков" будут покрываться из фондов, полученных от продажи оригиналь</w:t>
      </w:r>
      <w:r>
        <w:softHyphen/>
        <w:t>ных произведений Христо. Для него продажа рисунков и его предыдущих работ - единственное средство добывания денег, необходимых на проект, с тем, чтобы сохранить творческую свободу и избежать всякой опасности кон</w:t>
      </w:r>
      <w:r>
        <w:softHyphen/>
        <w:t>троля извне. Не следует, однако, забывать, что рисунки, как они ни детали</w:t>
      </w:r>
      <w:r>
        <w:softHyphen/>
        <w:t>зированы, не составляют раз и навсегда разработанную схему размещения зонтов на местности или их точную форму. Как ни важны образы зонтов, их истинное положение на местности будет решаться в каждом конкретном случае с землевладельцами, а элементы окружающей среды должны соот</w:t>
      </w:r>
      <w:r>
        <w:softHyphen/>
        <w:t>ветствовать четким техническим и функциональным требованиям в соот</w:t>
      </w:r>
      <w:r>
        <w:softHyphen/>
        <w:t>ветствии с исследованиями, которые будут проведены на образцах. Так что рисунки отражают всего лишь один из вариантов проекта, а не конкретный план действий.</w:t>
      </w:r>
    </w:p>
    <w:p w:rsidR="003A6FB1" w:rsidRDefault="003A6FB1"/>
    <w:p w:rsidR="003A6FB1" w:rsidRDefault="003A6FB1">
      <w:pPr>
        <w:sectPr w:rsidR="003A6FB1">
          <w:type w:val="continuous"/>
          <w:pgSz w:w="12240" w:h="15840"/>
          <w:pgMar w:top="1134" w:right="850" w:bottom="1134" w:left="1701" w:header="720" w:footer="720" w:gutter="0"/>
          <w:cols w:space="720"/>
          <w:noEndnote/>
        </w:sectPr>
      </w:pPr>
      <w:r>
        <w:t>Источники: худ. Перевод с двух сайтов Интернета и статья из журнала «домус»</w:t>
      </w:r>
    </w:p>
    <w:p w:rsidR="003A6FB1" w:rsidRDefault="003A6FB1"/>
    <w:p w:rsidR="003A6FB1" w:rsidRDefault="003A6FB1">
      <w:pPr>
        <w:sectPr w:rsidR="003A6FB1">
          <w:pgSz w:w="12240" w:h="15840"/>
          <w:pgMar w:top="1134" w:right="850" w:bottom="1134" w:left="1701" w:header="720" w:footer="720" w:gutter="0"/>
          <w:cols w:space="720"/>
          <w:noEndnote/>
        </w:sectPr>
      </w:pPr>
    </w:p>
    <w:p w:rsidR="003A6FB1" w:rsidRDefault="003A6FB1">
      <w:pPr>
        <w:sectPr w:rsidR="003A6FB1">
          <w:pgSz w:w="12240" w:h="15840"/>
          <w:pgMar w:top="1134" w:right="850" w:bottom="1134" w:left="1701" w:header="720" w:footer="720" w:gutter="0"/>
          <w:cols w:space="720"/>
          <w:noEndnote/>
        </w:sectPr>
      </w:pPr>
    </w:p>
    <w:p w:rsidR="003A6FB1" w:rsidRDefault="003A6FB1">
      <w:r>
        <w:t xml:space="preserve"> </w:t>
      </w:r>
    </w:p>
    <w:p w:rsidR="003A6FB1" w:rsidRDefault="003A6FB1">
      <w:pPr>
        <w:ind w:firstLine="708"/>
        <w:jc w:val="both"/>
        <w:rPr>
          <w:b/>
          <w:bCs/>
        </w:rPr>
      </w:pPr>
    </w:p>
    <w:p w:rsidR="003A6FB1" w:rsidRDefault="003A6FB1">
      <w:pPr>
        <w:autoSpaceDE w:val="0"/>
        <w:autoSpaceDN w:val="0"/>
        <w:adjustRightInd w:val="0"/>
        <w:spacing w:before="100" w:after="100"/>
        <w:rPr>
          <w:rFonts w:ascii="Arial CYR" w:hAnsi="Arial CYR" w:cs="Arial CYR"/>
          <w:color w:val="000000"/>
          <w:sz w:val="20"/>
          <w:szCs w:val="20"/>
        </w:rPr>
      </w:pPr>
      <w:r>
        <w:rPr>
          <w:rFonts w:ascii="Arial" w:hAnsi="Arial" w:cs="Arial"/>
        </w:rPr>
        <w:t xml:space="preserve">      </w:t>
      </w:r>
      <w:r>
        <w:rPr>
          <w:rFonts w:ascii="Arial CYR" w:hAnsi="Arial CYR" w:cs="Arial CYR"/>
          <w:color w:val="000000"/>
          <w:sz w:val="20"/>
          <w:szCs w:val="20"/>
        </w:rPr>
        <w:t xml:space="preserve">      </w:t>
      </w:r>
    </w:p>
    <w:p w:rsidR="003A6FB1" w:rsidRDefault="003A6FB1">
      <w:pPr>
        <w:autoSpaceDE w:val="0"/>
        <w:autoSpaceDN w:val="0"/>
        <w:adjustRightInd w:val="0"/>
        <w:spacing w:before="100" w:after="100"/>
      </w:pPr>
      <w:r>
        <w:t xml:space="preserve">    </w:t>
      </w:r>
    </w:p>
    <w:p w:rsidR="003A6FB1" w:rsidRDefault="003A6FB1">
      <w:pPr>
        <w:ind w:firstLine="708"/>
        <w:jc w:val="both"/>
      </w:pPr>
      <w:bookmarkStart w:id="0" w:name="_GoBack"/>
      <w:bookmarkEnd w:id="0"/>
    </w:p>
    <w:sectPr w:rsidR="003A6F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6FAD"/>
    <w:rsid w:val="003A6FB1"/>
    <w:rsid w:val="00716FAD"/>
    <w:rsid w:val="009509E4"/>
    <w:rsid w:val="00F105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E7824EA-CA1C-41C3-9BD8-70EF43118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ind w:firstLine="708"/>
      <w:jc w:val="both"/>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08"/>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3921</Words>
  <Characters>22354</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В творениях Христо и Жан-Клод сельский и городской пейзажи олицетворены через палитру вдохновения художников</vt:lpstr>
    </vt:vector>
  </TitlesOfParts>
  <Company>AA "April"</Company>
  <LinksUpToDate>false</LinksUpToDate>
  <CharactersWithSpaces>26223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творениях Христо и Жан-Клод сельский и городской пейзажи олицетворены через палитру вдохновения художников</dc:title>
  <dc:subject/>
  <dc:creator>pioneer</dc:creator>
  <cp:keywords/>
  <dc:description/>
  <cp:lastModifiedBy>admin</cp:lastModifiedBy>
  <cp:revision>2</cp:revision>
  <dcterms:created xsi:type="dcterms:W3CDTF">2014-02-04T09:42:00Z</dcterms:created>
  <dcterms:modified xsi:type="dcterms:W3CDTF">2014-02-04T09:42:00Z</dcterms:modified>
</cp:coreProperties>
</file>