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666D" w:rsidRPr="00DD666D" w:rsidRDefault="00DD666D"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ПЛАН</w:t>
      </w:r>
    </w:p>
    <w:p w:rsidR="00DD666D" w:rsidRPr="00DD666D" w:rsidRDefault="00DD666D" w:rsidP="00DD666D">
      <w:pPr>
        <w:spacing w:after="0" w:line="360" w:lineRule="auto"/>
        <w:rPr>
          <w:rFonts w:ascii="Times New Roman" w:hAnsi="Times New Roman"/>
          <w:sz w:val="28"/>
          <w:szCs w:val="28"/>
        </w:rPr>
      </w:pP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ВВЕДЕНИЕ</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ГЛАВА 1. ТЕОРЕТИЧЕСКИ АСПЕКТЫ ТЕНЕВОЙ ЭКОНОМИКИ</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1.1. ПОНЯТИЕ ТЕНЕВОЙ ЭКОНОМИКИ</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lang w:eastAsia="ru-RU"/>
        </w:rPr>
        <w:t>1.2. ПОДХОДЫ К ОПРЕДЕЛЕНИЮ ТЕНЕВОЙ ЭКОНОМИКИ</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lang w:eastAsia="ru-RU"/>
        </w:rPr>
        <w:t>1.2.1. УЧЕТНО-СТАТИСТИЧЕСКИЙ ПОДХОД</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lang w:eastAsia="ru-RU"/>
        </w:rPr>
        <w:t>1.2.2. ФОРМАЛЬНО-ПРАВОВОЙ ПОДХОД</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lang w:eastAsia="ru-RU"/>
        </w:rPr>
        <w:t>1.2.3. КРИМИНОЛОГИЧЕСКИЙ ПОДХОД</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lang w:eastAsia="ru-RU"/>
        </w:rPr>
        <w:t>1.2.4. КОМПЛЕКСНЫЙ ПОДХОД</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lang w:eastAsia="ru-RU"/>
        </w:rPr>
        <w:t>1.3. КЛАССИФИКАЦИЯ ТЕНЕВЫХ ЭКОНОМИЧЕСКИЙ ЯВЛЕНИЙ</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lang w:eastAsia="ru-RU"/>
        </w:rPr>
        <w:t>ГЛАВА 2. СТРУКТУРА, ПРИЧИНЫ ВОЗНИКНОВЕНИЯ И МАКРОЭКОНОМИЧЕСКИЕ ПОСЛЕДСТВИЯ ТЕНЕВОЙ ЭКОНОМИКИ</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lang w:eastAsia="ru-RU"/>
        </w:rPr>
        <w:t>2.1. СТРУКТУРА ТЕНЕВОЙ ЭКОНОМИКИ</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2.2. ПРИЧИНЫ ВОЗНИКНОВЕНИЯ ТЕНЕВОЙ</w:t>
      </w:r>
      <w:r w:rsidR="00DD666D" w:rsidRPr="00996E73">
        <w:rPr>
          <w:rFonts w:ascii="Times New Roman" w:hAnsi="Times New Roman"/>
          <w:noProof/>
          <w:sz w:val="28"/>
          <w:szCs w:val="28"/>
        </w:rPr>
        <w:t xml:space="preserve"> </w:t>
      </w:r>
      <w:r w:rsidRPr="00996E73">
        <w:rPr>
          <w:rFonts w:ascii="Times New Roman" w:hAnsi="Times New Roman"/>
          <w:noProof/>
          <w:sz w:val="28"/>
          <w:szCs w:val="28"/>
        </w:rPr>
        <w:t>ЭКОНОМИКИ</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2.2.1. ВЫСОКИЙ УРОВЕНЬ НАЛОГООБЛОЖЕНИЯ</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2.2.2. ЗАВЫШЕННАЯ РЕГЛАМЕНТАЦИЯ ЭКОНОМИКИ</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2.2.3. ЗНАЧИТЕЛЬНЫЕ МАСШТАБЫ ГОССЕКТОРА В ЭКОНОМИКЕ</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2.2.4. ЭКОНОМИЧЕСКАЯ НЕСТАБИЛЬНОСТЬ. КРИЗИСНОЕ СОСТОЯНИЕ ЭКОНОМИКИ</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2.2.5. НЕЗАЩИЩЕННОСТЬ ПРАВ СОБСТВЕННОСТИ</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2.2.6. НЕБЛАГОПРИЯТНЫЙ СОЦИАЛЬНЫЙ ФОН</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2.2.7. ПОЛИТИЧЕСКАЯ НЕСТАБИЛЬНОСТЬ</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 xml:space="preserve">2.3. </w:t>
      </w:r>
      <w:r w:rsidRPr="00996E73">
        <w:rPr>
          <w:rFonts w:ascii="Times New Roman" w:hAnsi="Times New Roman"/>
          <w:noProof/>
          <w:sz w:val="28"/>
          <w:szCs w:val="28"/>
          <w:lang w:eastAsia="ru-RU"/>
        </w:rPr>
        <w:t>ПОСЛЕДСТВИЯ ТЕНЕВОЙ ЭКОНОМИКИ</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2.3.1. ДЕФОРМАЦИЯ НАЛОГОВОЙ СФЕРЫ</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2.3.2. ДЕФОРМАЦИЯ БЮДЖЕТНОЙ СФЕРЫ</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2.3.3. ВЛИЯНИЕ НА ЭФФЕКТИВНОСТЬ МАКРОЭКОНОМИЧЕСКОЙ ПОЛИТИКИ</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2.3.4. ВЛИЯНИЕ НА КРЕДИТНО-ДЕНЕЖНУЮ СФЕРУ</w:t>
      </w:r>
    </w:p>
    <w:p w:rsidR="00DD666D" w:rsidRPr="00DD666D" w:rsidRDefault="008D4AFC" w:rsidP="00DD666D">
      <w:pPr>
        <w:spacing w:after="0" w:line="360" w:lineRule="auto"/>
        <w:rPr>
          <w:rFonts w:ascii="Times New Roman" w:hAnsi="Times New Roman"/>
          <w:sz w:val="28"/>
          <w:szCs w:val="28"/>
        </w:rPr>
      </w:pPr>
      <w:r w:rsidRPr="00996E73">
        <w:rPr>
          <w:rFonts w:ascii="Times New Roman" w:hAnsi="Times New Roman"/>
          <w:noProof/>
          <w:sz w:val="28"/>
          <w:szCs w:val="28"/>
        </w:rPr>
        <w:t>2.3.5. ДЕФОРМАЦИЯ СТРУКТУРЫ ЭКОНОМИКИ</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2.3.6. ВЛИЯНИЕ НА ЭКОНОМИЧЕСКИЙ РОСТ И РАЗВИТИЕ</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2.3.7. ВЛИЯНИЕ НА ИНВЕСТИЦИОННЫЙ ПРОЦЕСС</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2.3.8. ДЕФОРМАЦИЯ СТРУКТУРЫ ПОТРЕБЛЕНИЯ</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2.3.9. ВЛИЯНИЕ НА РЕЖИМ КОНКУРЕНЦИИ И ЭФФЕКТИВНОСТЬ РЫНОЧНОГО МЕХАНИЗМА</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2.3.10. ВЛИЯНИЕ НА УСЛОВИЯ ВОСПРОИЗВОДСТВА РАБОЧЕЙ СИЛЫ</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2.3.11. ВЛИЯНИЕ НА СИСТЕМУ МЕЖДУНАРОДНЫХ ЭКОНОМИЧЕСКИХ ОТНОШЕНИЙ</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2.3.12. ПОЗИТИВНЫЕ СТОРОНЫ ТЕНЕВОЙ ЭКОНОМИКИ</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ГЛАВА 3. МАСШТАБЫ ТЕНЕВОЙ ЭКОНОМИКИ</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3.1. ТЕНЕВАЯ ЭКОНОМИКА В ЕВРОПЕЙСКОМ СОЮЗЕ И РОССИЙСКОЙ ФЕДЕРАЦИИ</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3.2.ТЕНЕВАЯ ЭКОНОМИКА В РЕСПУБЛИКЕ БЕЛАРУСЬ</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3.2.1. МЕТОДИКА ОЦЕНКИ ТЕНЕВОЙ ЭКОНОМИКИ</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3.2.2. МАСШТАБЫ ТЕНЕВОЙ ЭКОНОМИКИ И МЕРЫ ПО ЕЕ СОКРАЩЕНИЮ</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ЗАКЛЮЧЕНИЕ</w:t>
      </w:r>
    </w:p>
    <w:p w:rsidR="008D4AFC" w:rsidRPr="00996E73" w:rsidRDefault="008D4AFC" w:rsidP="00DD666D">
      <w:pPr>
        <w:spacing w:after="0" w:line="360" w:lineRule="auto"/>
        <w:rPr>
          <w:rFonts w:ascii="Times New Roman" w:hAnsi="Times New Roman"/>
          <w:noProof/>
          <w:sz w:val="28"/>
          <w:szCs w:val="28"/>
          <w:lang w:eastAsia="ru-RU"/>
        </w:rPr>
      </w:pPr>
      <w:r w:rsidRPr="00996E73">
        <w:rPr>
          <w:rFonts w:ascii="Times New Roman" w:hAnsi="Times New Roman"/>
          <w:noProof/>
          <w:sz w:val="28"/>
          <w:szCs w:val="28"/>
        </w:rPr>
        <w:t>ЛИТЕРАТУРА</w:t>
      </w:r>
    </w:p>
    <w:p w:rsidR="00AF5BAB" w:rsidRPr="00996E73" w:rsidRDefault="00AF5BAB" w:rsidP="00DD666D">
      <w:pPr>
        <w:spacing w:after="0" w:line="360" w:lineRule="auto"/>
        <w:rPr>
          <w:rFonts w:ascii="Times New Roman" w:hAnsi="Times New Roman"/>
          <w:b/>
          <w:bCs/>
          <w:color w:val="365F91"/>
          <w:sz w:val="28"/>
          <w:szCs w:val="28"/>
        </w:rPr>
      </w:pPr>
      <w:r w:rsidRPr="00DD666D">
        <w:rPr>
          <w:rFonts w:ascii="Times New Roman" w:hAnsi="Times New Roman"/>
          <w:sz w:val="28"/>
          <w:szCs w:val="28"/>
        </w:rPr>
        <w:br w:type="page"/>
      </w:r>
    </w:p>
    <w:p w:rsidR="005356EA" w:rsidRPr="00DD666D" w:rsidRDefault="0045539D" w:rsidP="00DD666D">
      <w:pPr>
        <w:spacing w:after="0" w:line="360" w:lineRule="auto"/>
        <w:ind w:firstLine="709"/>
        <w:jc w:val="center"/>
        <w:rPr>
          <w:rFonts w:ascii="Times New Roman" w:hAnsi="Times New Roman"/>
          <w:b/>
          <w:sz w:val="28"/>
          <w:szCs w:val="28"/>
        </w:rPr>
      </w:pPr>
      <w:bookmarkStart w:id="0" w:name="_Toc261949534"/>
      <w:r w:rsidRPr="00DD666D">
        <w:rPr>
          <w:rFonts w:ascii="Times New Roman" w:hAnsi="Times New Roman"/>
          <w:b/>
          <w:sz w:val="28"/>
          <w:szCs w:val="28"/>
        </w:rPr>
        <w:t>ВВЕДЕНИЕ</w:t>
      </w:r>
      <w:bookmarkEnd w:id="0"/>
    </w:p>
    <w:p w:rsidR="00DD666D" w:rsidRPr="00DD666D" w:rsidRDefault="00DD666D" w:rsidP="00DD666D">
      <w:pPr>
        <w:spacing w:after="0" w:line="360" w:lineRule="auto"/>
        <w:ind w:firstLine="709"/>
        <w:jc w:val="both"/>
        <w:rPr>
          <w:rFonts w:ascii="Times New Roman" w:hAnsi="Times New Roman"/>
          <w:sz w:val="28"/>
          <w:szCs w:val="28"/>
        </w:rPr>
      </w:pPr>
    </w:p>
    <w:p w:rsidR="00181436" w:rsidRPr="00DD666D" w:rsidRDefault="00824E47"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Тема данной курсовой работы «Теневая экономика: причины возникновения, формы, влияние на макроэкономическое равновесие» является важной и актуальной для современного общества, поскольку любая экономическая система в любой стране представляет собой синтез легальной и нелегальной</w:t>
      </w:r>
      <w:r w:rsidR="00181436" w:rsidRPr="00DD666D">
        <w:rPr>
          <w:rFonts w:ascii="Times New Roman" w:hAnsi="Times New Roman"/>
          <w:sz w:val="28"/>
          <w:szCs w:val="28"/>
        </w:rPr>
        <w:t xml:space="preserve"> </w:t>
      </w:r>
      <w:r w:rsidRPr="00DD666D">
        <w:rPr>
          <w:rFonts w:ascii="Times New Roman" w:hAnsi="Times New Roman"/>
          <w:sz w:val="28"/>
          <w:szCs w:val="28"/>
        </w:rPr>
        <w:t xml:space="preserve">экономической деятельности. </w:t>
      </w:r>
      <w:r w:rsidR="00181436" w:rsidRPr="00DD666D">
        <w:rPr>
          <w:rFonts w:ascii="Times New Roman" w:hAnsi="Times New Roman"/>
          <w:sz w:val="28"/>
          <w:szCs w:val="28"/>
        </w:rPr>
        <w:t>Теневая</w:t>
      </w:r>
      <w:r w:rsidRPr="00DD666D">
        <w:rPr>
          <w:rFonts w:ascii="Times New Roman" w:hAnsi="Times New Roman"/>
          <w:sz w:val="28"/>
          <w:szCs w:val="28"/>
        </w:rPr>
        <w:t xml:space="preserve"> экономика функционирует наряду с легальной и в </w:t>
      </w:r>
      <w:r w:rsidR="001922AD" w:rsidRPr="00DD666D">
        <w:rPr>
          <w:rFonts w:ascii="Times New Roman" w:hAnsi="Times New Roman"/>
          <w:sz w:val="28"/>
          <w:szCs w:val="28"/>
        </w:rPr>
        <w:t>ряде стран (Российская Федерация, Украина, страны Восточной Европы)</w:t>
      </w:r>
      <w:r w:rsidRPr="00DD666D">
        <w:rPr>
          <w:rFonts w:ascii="Times New Roman" w:hAnsi="Times New Roman"/>
          <w:sz w:val="28"/>
          <w:szCs w:val="28"/>
        </w:rPr>
        <w:t xml:space="preserve"> по своему размаху практически </w:t>
      </w:r>
      <w:r w:rsidR="00181436" w:rsidRPr="00DD666D">
        <w:rPr>
          <w:rFonts w:ascii="Times New Roman" w:hAnsi="Times New Roman"/>
          <w:sz w:val="28"/>
          <w:szCs w:val="28"/>
        </w:rPr>
        <w:t xml:space="preserve">ей </w:t>
      </w:r>
      <w:r w:rsidRPr="00DD666D">
        <w:rPr>
          <w:rFonts w:ascii="Times New Roman" w:hAnsi="Times New Roman"/>
          <w:sz w:val="28"/>
          <w:szCs w:val="28"/>
        </w:rPr>
        <w:t>не уступает.</w:t>
      </w:r>
    </w:p>
    <w:p w:rsidR="00824E47" w:rsidRPr="00DD666D" w:rsidRDefault="00824E47"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Масштабы теневой экономики могут различаться, но ни одной из стран не удалось избавиться от нее совсем. </w:t>
      </w:r>
      <w:r w:rsidR="00077E40" w:rsidRPr="00DD666D">
        <w:rPr>
          <w:rFonts w:ascii="Times New Roman" w:hAnsi="Times New Roman"/>
          <w:sz w:val="28"/>
          <w:szCs w:val="28"/>
        </w:rPr>
        <w:t>Ее</w:t>
      </w:r>
      <w:r w:rsidRPr="00DD666D">
        <w:rPr>
          <w:rFonts w:ascii="Times New Roman" w:hAnsi="Times New Roman"/>
          <w:sz w:val="28"/>
          <w:szCs w:val="28"/>
        </w:rPr>
        <w:t xml:space="preserve"> </w:t>
      </w:r>
      <w:r w:rsidR="00077E40" w:rsidRPr="00DD666D">
        <w:rPr>
          <w:rFonts w:ascii="Times New Roman" w:hAnsi="Times New Roman"/>
          <w:sz w:val="28"/>
          <w:szCs w:val="28"/>
        </w:rPr>
        <w:t>размеры</w:t>
      </w:r>
      <w:r w:rsidRPr="00DD666D">
        <w:rPr>
          <w:rFonts w:ascii="Times New Roman" w:hAnsi="Times New Roman"/>
          <w:sz w:val="28"/>
          <w:szCs w:val="28"/>
        </w:rPr>
        <w:t xml:space="preserve"> можно</w:t>
      </w:r>
      <w:r w:rsidR="00077E40" w:rsidRPr="00DD666D">
        <w:rPr>
          <w:rFonts w:ascii="Times New Roman" w:hAnsi="Times New Roman"/>
          <w:sz w:val="28"/>
          <w:szCs w:val="28"/>
        </w:rPr>
        <w:t xml:space="preserve"> лишь</w:t>
      </w:r>
      <w:r w:rsidRPr="00DD666D">
        <w:rPr>
          <w:rFonts w:ascii="Times New Roman" w:hAnsi="Times New Roman"/>
          <w:sz w:val="28"/>
          <w:szCs w:val="28"/>
        </w:rPr>
        <w:t xml:space="preserve"> умен</w:t>
      </w:r>
      <w:r w:rsidR="00144839" w:rsidRPr="00DD666D">
        <w:rPr>
          <w:rFonts w:ascii="Times New Roman" w:hAnsi="Times New Roman"/>
          <w:sz w:val="28"/>
          <w:szCs w:val="28"/>
        </w:rPr>
        <w:t xml:space="preserve">ьшить, но </w:t>
      </w:r>
      <w:r w:rsidR="004E60D4" w:rsidRPr="00DD666D">
        <w:rPr>
          <w:rFonts w:ascii="Times New Roman" w:hAnsi="Times New Roman"/>
          <w:sz w:val="28"/>
          <w:szCs w:val="28"/>
        </w:rPr>
        <w:t xml:space="preserve">полностью </w:t>
      </w:r>
      <w:r w:rsidR="00144839" w:rsidRPr="00DD666D">
        <w:rPr>
          <w:rFonts w:ascii="Times New Roman" w:hAnsi="Times New Roman"/>
          <w:sz w:val="28"/>
          <w:szCs w:val="28"/>
        </w:rPr>
        <w:t xml:space="preserve">ликвидировать </w:t>
      </w:r>
      <w:r w:rsidRPr="00DD666D">
        <w:rPr>
          <w:rFonts w:ascii="Times New Roman" w:hAnsi="Times New Roman"/>
          <w:sz w:val="28"/>
          <w:szCs w:val="28"/>
        </w:rPr>
        <w:t>практически невозможно. Теневая экономика</w:t>
      </w:r>
      <w:r w:rsidR="004E60D4" w:rsidRPr="00DD666D">
        <w:rPr>
          <w:rFonts w:ascii="Times New Roman" w:hAnsi="Times New Roman"/>
          <w:sz w:val="28"/>
          <w:szCs w:val="28"/>
        </w:rPr>
        <w:t xml:space="preserve"> </w:t>
      </w:r>
      <w:r w:rsidRPr="00DD666D">
        <w:rPr>
          <w:rFonts w:ascii="Times New Roman" w:hAnsi="Times New Roman"/>
          <w:sz w:val="28"/>
          <w:szCs w:val="28"/>
        </w:rPr>
        <w:t xml:space="preserve">имеет много названий – незаконная, нелегальная, скрытая, ненаблюдаемая – но суть этого явления не меняется. </w:t>
      </w:r>
      <w:r w:rsidR="001922AD" w:rsidRPr="00DD666D">
        <w:rPr>
          <w:rFonts w:ascii="Times New Roman" w:hAnsi="Times New Roman"/>
          <w:sz w:val="28"/>
          <w:szCs w:val="28"/>
        </w:rPr>
        <w:t>К теневой экономике относят сокрытие доходов, неуплату</w:t>
      </w:r>
      <w:r w:rsidRPr="00DD666D">
        <w:rPr>
          <w:rFonts w:ascii="Times New Roman" w:hAnsi="Times New Roman"/>
          <w:sz w:val="28"/>
          <w:szCs w:val="28"/>
        </w:rPr>
        <w:t xml:space="preserve"> налогов, контрабанд</w:t>
      </w:r>
      <w:r w:rsidR="001922AD" w:rsidRPr="00DD666D">
        <w:rPr>
          <w:rFonts w:ascii="Times New Roman" w:hAnsi="Times New Roman"/>
          <w:sz w:val="28"/>
          <w:szCs w:val="28"/>
        </w:rPr>
        <w:t>у</w:t>
      </w:r>
      <w:r w:rsidRPr="00DD666D">
        <w:rPr>
          <w:rFonts w:ascii="Times New Roman" w:hAnsi="Times New Roman"/>
          <w:sz w:val="28"/>
          <w:szCs w:val="28"/>
        </w:rPr>
        <w:t xml:space="preserve">, наркобизнес, фиктивные финансовые операции и др. Теневая экономика, проникшая во все сферы экономического организма, усиленно разлагает и подрывает его. От этого экономика становится </w:t>
      </w:r>
      <w:r w:rsidR="00364C22" w:rsidRPr="00DD666D">
        <w:rPr>
          <w:rFonts w:ascii="Times New Roman" w:hAnsi="Times New Roman"/>
          <w:sz w:val="28"/>
          <w:szCs w:val="28"/>
        </w:rPr>
        <w:t>н</w:t>
      </w:r>
      <w:r w:rsidRPr="00DD666D">
        <w:rPr>
          <w:rFonts w:ascii="Times New Roman" w:hAnsi="Times New Roman"/>
          <w:sz w:val="28"/>
          <w:szCs w:val="28"/>
        </w:rPr>
        <w:t xml:space="preserve">ебезопасной, а при слабой экономической безопасности </w:t>
      </w:r>
      <w:r w:rsidR="00EF2CF2" w:rsidRPr="00DD666D">
        <w:rPr>
          <w:rFonts w:ascii="Times New Roman" w:hAnsi="Times New Roman"/>
          <w:sz w:val="28"/>
          <w:szCs w:val="28"/>
        </w:rPr>
        <w:t>ослабевает и национальная безопасность</w:t>
      </w:r>
      <w:r w:rsidRPr="00DD666D">
        <w:rPr>
          <w:rFonts w:ascii="Times New Roman" w:hAnsi="Times New Roman"/>
          <w:sz w:val="28"/>
          <w:szCs w:val="28"/>
        </w:rPr>
        <w:t>.</w:t>
      </w:r>
    </w:p>
    <w:p w:rsidR="00824E47" w:rsidRPr="00DD666D" w:rsidRDefault="00144839"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Именно п</w:t>
      </w:r>
      <w:r w:rsidR="00824E47" w:rsidRPr="00DD666D">
        <w:rPr>
          <w:rFonts w:ascii="Times New Roman" w:hAnsi="Times New Roman"/>
          <w:sz w:val="28"/>
          <w:szCs w:val="28"/>
        </w:rPr>
        <w:t>оэтому возникает необходимость концептуально разобраться в том, что собой представляет сегодня так называемая теневая экономика, каково ее происхождение, насколько она сильна, что ей противостоит, а что ее, напротив, стимулирует, возможно ли ее вытеснение или хотя бы ослабление и сужение сфер ее распространения, каковы пути, формы и средства этого процесса.</w:t>
      </w:r>
    </w:p>
    <w:p w:rsidR="005356EA" w:rsidRPr="00DD666D" w:rsidRDefault="005356EA"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Теневая экономика - одна из самых сложных проблем в Республике Беларусь и во всем мире, в том или ином виде она присутствует во всех странах, сопутствует человечеству </w:t>
      </w:r>
      <w:r w:rsidR="00364C22" w:rsidRPr="00DD666D">
        <w:rPr>
          <w:rFonts w:ascii="Times New Roman" w:hAnsi="Times New Roman"/>
          <w:sz w:val="28"/>
          <w:szCs w:val="28"/>
        </w:rPr>
        <w:t xml:space="preserve">по мере </w:t>
      </w:r>
      <w:r w:rsidR="008346B0" w:rsidRPr="00DD666D">
        <w:rPr>
          <w:rFonts w:ascii="Times New Roman" w:hAnsi="Times New Roman"/>
          <w:sz w:val="28"/>
          <w:szCs w:val="28"/>
        </w:rPr>
        <w:t>развития экономических отношений</w:t>
      </w:r>
      <w:r w:rsidR="00364C22" w:rsidRPr="00DD666D">
        <w:rPr>
          <w:rFonts w:ascii="Times New Roman" w:hAnsi="Times New Roman"/>
          <w:sz w:val="28"/>
          <w:szCs w:val="28"/>
        </w:rPr>
        <w:t>.</w:t>
      </w:r>
      <w:r w:rsidR="006D2C76" w:rsidRPr="00DD666D">
        <w:rPr>
          <w:rFonts w:ascii="Times New Roman" w:hAnsi="Times New Roman"/>
          <w:sz w:val="28"/>
          <w:szCs w:val="28"/>
        </w:rPr>
        <w:t xml:space="preserve"> </w:t>
      </w:r>
      <w:r w:rsidRPr="00DD666D">
        <w:rPr>
          <w:rFonts w:ascii="Times New Roman" w:hAnsi="Times New Roman"/>
          <w:sz w:val="28"/>
          <w:szCs w:val="28"/>
        </w:rPr>
        <w:t>Различия между странами касаются лишь масштабов</w:t>
      </w:r>
      <w:r w:rsidR="00364C22" w:rsidRPr="00DD666D">
        <w:rPr>
          <w:rFonts w:ascii="Times New Roman" w:hAnsi="Times New Roman"/>
          <w:sz w:val="28"/>
          <w:szCs w:val="28"/>
        </w:rPr>
        <w:t xml:space="preserve"> ее</w:t>
      </w:r>
      <w:r w:rsidR="00DD666D">
        <w:rPr>
          <w:rFonts w:ascii="Times New Roman" w:hAnsi="Times New Roman"/>
          <w:sz w:val="28"/>
          <w:szCs w:val="28"/>
        </w:rPr>
        <w:t xml:space="preserve"> </w:t>
      </w:r>
      <w:r w:rsidRPr="00DD666D">
        <w:rPr>
          <w:rFonts w:ascii="Times New Roman" w:hAnsi="Times New Roman"/>
          <w:sz w:val="28"/>
          <w:szCs w:val="28"/>
        </w:rPr>
        <w:t>распространения и степен</w:t>
      </w:r>
      <w:r w:rsidR="00364C22" w:rsidRPr="00DD666D">
        <w:rPr>
          <w:rFonts w:ascii="Times New Roman" w:hAnsi="Times New Roman"/>
          <w:sz w:val="28"/>
          <w:szCs w:val="28"/>
        </w:rPr>
        <w:t>и</w:t>
      </w:r>
      <w:r w:rsidRPr="00DD666D">
        <w:rPr>
          <w:rFonts w:ascii="Times New Roman" w:hAnsi="Times New Roman"/>
          <w:sz w:val="28"/>
          <w:szCs w:val="28"/>
        </w:rPr>
        <w:t xml:space="preserve"> влияния на власть, общество, политическую систему и государство.</w:t>
      </w:r>
    </w:p>
    <w:p w:rsidR="00BC4B2D" w:rsidRPr="00DD666D" w:rsidRDefault="0071233F"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Теневая деятельность</w:t>
      </w:r>
      <w:r w:rsidR="00BC4B2D" w:rsidRPr="00DD666D">
        <w:rPr>
          <w:rFonts w:ascii="Times New Roman" w:hAnsi="Times New Roman"/>
          <w:sz w:val="28"/>
          <w:szCs w:val="28"/>
        </w:rPr>
        <w:t xml:space="preserve"> представляет интерес, прежде всего, с точки зрения всего влияния на протекание большинства таких экономических явлений и процессов, как формирование и распределение дохода, торговли, инвестирования и экономического роста в целом. Это влияние теневых отношений настолько велико, что совершенно очевидна необходимость их анализа.</w:t>
      </w:r>
    </w:p>
    <w:p w:rsidR="00CB47CF" w:rsidRPr="00DD666D" w:rsidRDefault="00056CDE"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Таким </w:t>
      </w:r>
      <w:r w:rsidR="00587060" w:rsidRPr="00DD666D">
        <w:rPr>
          <w:rFonts w:ascii="Times New Roman" w:hAnsi="Times New Roman"/>
          <w:sz w:val="28"/>
          <w:szCs w:val="28"/>
        </w:rPr>
        <w:t>образом</w:t>
      </w:r>
      <w:r w:rsidRPr="00DD666D">
        <w:rPr>
          <w:rFonts w:ascii="Times New Roman" w:hAnsi="Times New Roman"/>
          <w:sz w:val="28"/>
          <w:szCs w:val="28"/>
        </w:rPr>
        <w:t>, ц</w:t>
      </w:r>
      <w:r w:rsidR="00BC4B2D" w:rsidRPr="00DD666D">
        <w:rPr>
          <w:rFonts w:ascii="Times New Roman" w:hAnsi="Times New Roman"/>
          <w:sz w:val="28"/>
          <w:szCs w:val="28"/>
        </w:rPr>
        <w:t>елью</w:t>
      </w:r>
      <w:r w:rsidR="005B3913" w:rsidRPr="00DD666D">
        <w:rPr>
          <w:rFonts w:ascii="Times New Roman" w:hAnsi="Times New Roman"/>
          <w:sz w:val="28"/>
          <w:szCs w:val="28"/>
        </w:rPr>
        <w:t xml:space="preserve"> данной курсовой работы</w:t>
      </w:r>
      <w:r w:rsidR="00BC4B2D" w:rsidRPr="00DD666D">
        <w:rPr>
          <w:rFonts w:ascii="Times New Roman" w:hAnsi="Times New Roman"/>
          <w:sz w:val="28"/>
          <w:szCs w:val="28"/>
        </w:rPr>
        <w:t xml:space="preserve"> является </w:t>
      </w:r>
      <w:r w:rsidR="00364C22" w:rsidRPr="00DD666D">
        <w:rPr>
          <w:rFonts w:ascii="Times New Roman" w:hAnsi="Times New Roman"/>
          <w:sz w:val="28"/>
          <w:szCs w:val="28"/>
        </w:rPr>
        <w:t>рассмотрение</w:t>
      </w:r>
      <w:r w:rsidR="00BC4B2D" w:rsidRPr="00DD666D">
        <w:rPr>
          <w:rFonts w:ascii="Times New Roman" w:hAnsi="Times New Roman"/>
          <w:sz w:val="28"/>
          <w:szCs w:val="28"/>
        </w:rPr>
        <w:t xml:space="preserve"> теневой экономики как явления, </w:t>
      </w:r>
      <w:r w:rsidR="00364C22" w:rsidRPr="00DD666D">
        <w:rPr>
          <w:rFonts w:ascii="Times New Roman" w:hAnsi="Times New Roman"/>
          <w:sz w:val="28"/>
          <w:szCs w:val="28"/>
        </w:rPr>
        <w:t xml:space="preserve">ее форм, </w:t>
      </w:r>
      <w:r w:rsidR="00BC4B2D" w:rsidRPr="00DD666D">
        <w:rPr>
          <w:rFonts w:ascii="Times New Roman" w:hAnsi="Times New Roman"/>
          <w:sz w:val="28"/>
          <w:szCs w:val="28"/>
        </w:rPr>
        <w:t xml:space="preserve">причин возникновения и </w:t>
      </w:r>
      <w:r w:rsidR="005B3913" w:rsidRPr="00DD666D">
        <w:rPr>
          <w:rFonts w:ascii="Times New Roman" w:hAnsi="Times New Roman"/>
          <w:sz w:val="28"/>
          <w:szCs w:val="28"/>
        </w:rPr>
        <w:t>макроэкономических последствий</w:t>
      </w:r>
      <w:r w:rsidR="00BC4B2D" w:rsidRPr="00DD666D">
        <w:rPr>
          <w:rFonts w:ascii="Times New Roman" w:hAnsi="Times New Roman"/>
          <w:sz w:val="28"/>
          <w:szCs w:val="28"/>
        </w:rPr>
        <w:t>.</w:t>
      </w:r>
    </w:p>
    <w:p w:rsidR="00DD666D" w:rsidRPr="00DD666D" w:rsidRDefault="00CB47CF"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Курсовая работа выполнена на </w:t>
      </w:r>
      <w:r w:rsidR="00F0566B" w:rsidRPr="00DD666D">
        <w:rPr>
          <w:rFonts w:ascii="Times New Roman" w:hAnsi="Times New Roman"/>
          <w:sz w:val="28"/>
          <w:szCs w:val="28"/>
        </w:rPr>
        <w:t>45</w:t>
      </w:r>
      <w:r w:rsidRPr="00DD666D">
        <w:rPr>
          <w:rFonts w:ascii="Times New Roman" w:hAnsi="Times New Roman"/>
          <w:sz w:val="28"/>
          <w:szCs w:val="28"/>
        </w:rPr>
        <w:t xml:space="preserve"> страницах, включает введение, </w:t>
      </w:r>
      <w:r w:rsidR="00F0566B" w:rsidRPr="00DD666D">
        <w:rPr>
          <w:rFonts w:ascii="Times New Roman" w:hAnsi="Times New Roman"/>
          <w:sz w:val="28"/>
          <w:szCs w:val="28"/>
        </w:rPr>
        <w:t>8</w:t>
      </w:r>
      <w:r w:rsidRPr="00DD666D">
        <w:rPr>
          <w:rFonts w:ascii="Times New Roman" w:hAnsi="Times New Roman"/>
          <w:sz w:val="28"/>
          <w:szCs w:val="28"/>
        </w:rPr>
        <w:t xml:space="preserve"> разделов, </w:t>
      </w:r>
      <w:r w:rsidR="00F0566B" w:rsidRPr="00DD666D">
        <w:rPr>
          <w:rFonts w:ascii="Times New Roman" w:hAnsi="Times New Roman"/>
          <w:sz w:val="28"/>
          <w:szCs w:val="28"/>
        </w:rPr>
        <w:t>25</w:t>
      </w:r>
      <w:r w:rsidRPr="00DD666D">
        <w:rPr>
          <w:rFonts w:ascii="Times New Roman" w:hAnsi="Times New Roman"/>
          <w:sz w:val="28"/>
          <w:szCs w:val="28"/>
        </w:rPr>
        <w:t xml:space="preserve"> подразделов, заключение</w:t>
      </w:r>
      <w:r w:rsidR="00F0566B" w:rsidRPr="00DD666D">
        <w:rPr>
          <w:rFonts w:ascii="Times New Roman" w:hAnsi="Times New Roman"/>
          <w:sz w:val="28"/>
          <w:szCs w:val="28"/>
        </w:rPr>
        <w:t xml:space="preserve"> и</w:t>
      </w:r>
      <w:r w:rsidRPr="00DD666D">
        <w:rPr>
          <w:rFonts w:ascii="Times New Roman" w:hAnsi="Times New Roman"/>
          <w:sz w:val="28"/>
          <w:szCs w:val="28"/>
        </w:rPr>
        <w:t xml:space="preserve"> список использованных источников</w:t>
      </w:r>
      <w:r w:rsidR="00EB7187" w:rsidRPr="00DD666D">
        <w:rPr>
          <w:rFonts w:ascii="Times New Roman" w:hAnsi="Times New Roman"/>
          <w:sz w:val="28"/>
          <w:szCs w:val="28"/>
        </w:rPr>
        <w:t>.</w:t>
      </w:r>
      <w:r w:rsidR="00F0566B" w:rsidRPr="00DD666D">
        <w:rPr>
          <w:rFonts w:ascii="Times New Roman" w:hAnsi="Times New Roman"/>
          <w:sz w:val="28"/>
          <w:szCs w:val="28"/>
        </w:rPr>
        <w:t xml:space="preserve"> </w:t>
      </w:r>
    </w:p>
    <w:p w:rsidR="00A07686" w:rsidRPr="00DD666D" w:rsidRDefault="00A07686"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br w:type="page"/>
      </w:r>
    </w:p>
    <w:p w:rsidR="00E62D12" w:rsidRPr="00DD666D" w:rsidRDefault="0089123F" w:rsidP="00DD666D">
      <w:pPr>
        <w:spacing w:after="0" w:line="360" w:lineRule="auto"/>
        <w:ind w:firstLine="709"/>
        <w:jc w:val="center"/>
        <w:rPr>
          <w:rFonts w:ascii="Times New Roman" w:hAnsi="Times New Roman"/>
          <w:b/>
          <w:sz w:val="28"/>
          <w:szCs w:val="28"/>
        </w:rPr>
      </w:pPr>
      <w:bookmarkStart w:id="1" w:name="_Toc261949535"/>
      <w:r w:rsidRPr="00DD666D">
        <w:rPr>
          <w:rFonts w:ascii="Times New Roman" w:hAnsi="Times New Roman"/>
          <w:b/>
          <w:sz w:val="28"/>
          <w:szCs w:val="28"/>
        </w:rPr>
        <w:t>ГЛАВА 1</w:t>
      </w:r>
      <w:r w:rsidR="00167657" w:rsidRPr="00DD666D">
        <w:rPr>
          <w:rFonts w:ascii="Times New Roman" w:hAnsi="Times New Roman"/>
          <w:b/>
          <w:sz w:val="28"/>
          <w:szCs w:val="28"/>
        </w:rPr>
        <w:t xml:space="preserve">. </w:t>
      </w:r>
      <w:r w:rsidRPr="00DD666D">
        <w:rPr>
          <w:rFonts w:ascii="Times New Roman" w:hAnsi="Times New Roman"/>
          <w:b/>
          <w:sz w:val="28"/>
          <w:szCs w:val="28"/>
        </w:rPr>
        <w:t>ТЕОРЕТИЧЕСКИ АСПЕКТЫ ТЕНЕВОЙ ЭКОНОМИКИ</w:t>
      </w:r>
      <w:bookmarkEnd w:id="1"/>
    </w:p>
    <w:p w:rsidR="00DD666D" w:rsidRPr="00DD666D" w:rsidRDefault="00DD666D" w:rsidP="00DD666D">
      <w:pPr>
        <w:spacing w:after="0" w:line="360" w:lineRule="auto"/>
        <w:ind w:firstLine="709"/>
        <w:jc w:val="center"/>
        <w:rPr>
          <w:rFonts w:ascii="Times New Roman" w:hAnsi="Times New Roman"/>
          <w:b/>
          <w:sz w:val="28"/>
          <w:szCs w:val="28"/>
        </w:rPr>
      </w:pPr>
      <w:bookmarkStart w:id="2" w:name="_Toc261949536"/>
    </w:p>
    <w:p w:rsidR="00D567B2" w:rsidRPr="00DD666D" w:rsidRDefault="00961007"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 xml:space="preserve">1.1 </w:t>
      </w:r>
      <w:r w:rsidR="002C29ED" w:rsidRPr="00DD666D">
        <w:rPr>
          <w:rFonts w:ascii="Times New Roman" w:hAnsi="Times New Roman"/>
          <w:b/>
          <w:sz w:val="28"/>
          <w:szCs w:val="28"/>
        </w:rPr>
        <w:t>ПОНЯТИЕ ТЕНЕВОЙ ЭКОНОМИКИ</w:t>
      </w:r>
      <w:bookmarkEnd w:id="2"/>
    </w:p>
    <w:p w:rsidR="00DD666D" w:rsidRPr="00DD666D" w:rsidRDefault="00DD666D" w:rsidP="00DD666D">
      <w:pPr>
        <w:spacing w:after="0" w:line="360" w:lineRule="auto"/>
        <w:ind w:firstLine="709"/>
        <w:jc w:val="both"/>
        <w:rPr>
          <w:rFonts w:ascii="Times New Roman" w:hAnsi="Times New Roman"/>
          <w:sz w:val="28"/>
          <w:szCs w:val="28"/>
        </w:rPr>
      </w:pPr>
    </w:p>
    <w:p w:rsidR="00C41134" w:rsidRPr="00DD666D" w:rsidRDefault="008E3C77"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Теневая экономика является сегодня составным элементом </w:t>
      </w:r>
      <w:r w:rsidR="00012A59" w:rsidRPr="00DD666D">
        <w:rPr>
          <w:rFonts w:ascii="Times New Roman" w:hAnsi="Times New Roman"/>
          <w:sz w:val="28"/>
          <w:szCs w:val="28"/>
        </w:rPr>
        <w:t xml:space="preserve">любой </w:t>
      </w:r>
      <w:r w:rsidRPr="00DD666D">
        <w:rPr>
          <w:rFonts w:ascii="Times New Roman" w:hAnsi="Times New Roman"/>
          <w:sz w:val="28"/>
          <w:szCs w:val="28"/>
        </w:rPr>
        <w:t>хозяйственной системы,</w:t>
      </w:r>
      <w:r w:rsidR="00012A59" w:rsidRPr="00DD666D">
        <w:rPr>
          <w:rFonts w:ascii="Times New Roman" w:hAnsi="Times New Roman"/>
          <w:sz w:val="28"/>
          <w:szCs w:val="28"/>
        </w:rPr>
        <w:t xml:space="preserve"> но пока еще</w:t>
      </w:r>
      <w:r w:rsidR="003A120E" w:rsidRPr="00DD666D">
        <w:rPr>
          <w:rFonts w:ascii="Times New Roman" w:hAnsi="Times New Roman"/>
          <w:sz w:val="28"/>
          <w:szCs w:val="28"/>
        </w:rPr>
        <w:t xml:space="preserve"> всесторонне </w:t>
      </w:r>
      <w:r w:rsidR="00C16AF5" w:rsidRPr="00DD666D">
        <w:rPr>
          <w:rFonts w:ascii="Times New Roman" w:hAnsi="Times New Roman"/>
          <w:sz w:val="28"/>
          <w:szCs w:val="28"/>
        </w:rPr>
        <w:t xml:space="preserve">не </w:t>
      </w:r>
      <w:r w:rsidR="003A120E" w:rsidRPr="00DD666D">
        <w:rPr>
          <w:rFonts w:ascii="Times New Roman" w:hAnsi="Times New Roman"/>
          <w:sz w:val="28"/>
          <w:szCs w:val="28"/>
        </w:rPr>
        <w:t>исследова</w:t>
      </w:r>
      <w:r w:rsidR="00C16AF5" w:rsidRPr="00DD666D">
        <w:rPr>
          <w:rFonts w:ascii="Times New Roman" w:hAnsi="Times New Roman"/>
          <w:sz w:val="28"/>
          <w:szCs w:val="28"/>
        </w:rPr>
        <w:t>на</w:t>
      </w:r>
      <w:r w:rsidR="003A120E" w:rsidRPr="00DD666D">
        <w:rPr>
          <w:rFonts w:ascii="Times New Roman" w:hAnsi="Times New Roman"/>
          <w:sz w:val="28"/>
          <w:szCs w:val="28"/>
        </w:rPr>
        <w:t>. Изучая общие закономерности экономики, экономическая теория не заостря</w:t>
      </w:r>
      <w:r w:rsidR="0015410A" w:rsidRPr="00DD666D">
        <w:rPr>
          <w:rFonts w:ascii="Times New Roman" w:hAnsi="Times New Roman"/>
          <w:sz w:val="28"/>
          <w:szCs w:val="28"/>
        </w:rPr>
        <w:t>ет</w:t>
      </w:r>
      <w:r w:rsidR="003A120E" w:rsidRPr="00DD666D">
        <w:rPr>
          <w:rFonts w:ascii="Times New Roman" w:hAnsi="Times New Roman"/>
          <w:sz w:val="28"/>
          <w:szCs w:val="28"/>
        </w:rPr>
        <w:t xml:space="preserve"> внимание на проблемах теневой экономики: она ею либо пренебрега</w:t>
      </w:r>
      <w:r w:rsidR="0015410A" w:rsidRPr="00DD666D">
        <w:rPr>
          <w:rFonts w:ascii="Times New Roman" w:hAnsi="Times New Roman"/>
          <w:sz w:val="28"/>
          <w:szCs w:val="28"/>
        </w:rPr>
        <w:t>ет</w:t>
      </w:r>
      <w:r w:rsidR="003A120E" w:rsidRPr="00DD666D">
        <w:rPr>
          <w:rFonts w:ascii="Times New Roman" w:hAnsi="Times New Roman"/>
          <w:sz w:val="28"/>
          <w:szCs w:val="28"/>
        </w:rPr>
        <w:t>, либо счита</w:t>
      </w:r>
      <w:r w:rsidR="0015410A" w:rsidRPr="00DD666D">
        <w:rPr>
          <w:rFonts w:ascii="Times New Roman" w:hAnsi="Times New Roman"/>
          <w:sz w:val="28"/>
          <w:szCs w:val="28"/>
        </w:rPr>
        <w:t>ет</w:t>
      </w:r>
      <w:r w:rsidR="003A120E" w:rsidRPr="00DD666D">
        <w:rPr>
          <w:rFonts w:ascii="Times New Roman" w:hAnsi="Times New Roman"/>
          <w:sz w:val="28"/>
          <w:szCs w:val="28"/>
        </w:rPr>
        <w:t xml:space="preserve">, что теневая экономика функционирует с использованием тех же экономических механизмов, что и легальная. Согласно общепринятому пониманию, теневая экономика использует те же ресурсы и рынки, что и легальная, с тем лишь отличием, что все </w:t>
      </w:r>
      <w:r w:rsidR="00EB67C6" w:rsidRPr="00DD666D">
        <w:rPr>
          <w:rFonts w:ascii="Times New Roman" w:hAnsi="Times New Roman"/>
          <w:sz w:val="28"/>
          <w:szCs w:val="28"/>
        </w:rPr>
        <w:t xml:space="preserve">это происходит </w:t>
      </w:r>
      <w:r w:rsidR="00E700F4" w:rsidRPr="00DD666D">
        <w:rPr>
          <w:rFonts w:ascii="Times New Roman" w:hAnsi="Times New Roman"/>
          <w:sz w:val="28"/>
          <w:szCs w:val="28"/>
        </w:rPr>
        <w:t xml:space="preserve">«вне поля зрения» </w:t>
      </w:r>
      <w:r w:rsidR="003A120E" w:rsidRPr="00DD666D">
        <w:rPr>
          <w:rFonts w:ascii="Times New Roman" w:hAnsi="Times New Roman"/>
          <w:sz w:val="28"/>
          <w:szCs w:val="28"/>
        </w:rPr>
        <w:t>государства [</w:t>
      </w:r>
      <w:r w:rsidR="00810634" w:rsidRPr="00DD666D">
        <w:rPr>
          <w:rFonts w:ascii="Times New Roman" w:hAnsi="Times New Roman"/>
          <w:sz w:val="28"/>
          <w:szCs w:val="28"/>
        </w:rPr>
        <w:t>1</w:t>
      </w:r>
      <w:r w:rsidR="003A120E" w:rsidRPr="00DD666D">
        <w:rPr>
          <w:rFonts w:ascii="Times New Roman" w:hAnsi="Times New Roman"/>
          <w:sz w:val="28"/>
          <w:szCs w:val="28"/>
        </w:rPr>
        <w:t>]. Такой взгляд на теневую экономику привел к тому, что, к сожалению, экономисты до сих пор не очень отчетливо понимают механизм теневой экономики, вследствие чего часто неэффективными являются те шаги, которые часто предпринимаются в целях ее искоренения. Не удивительно, что среди экономистов пока не существует единой точки зрения по поводу определения теневой экономики.</w:t>
      </w:r>
    </w:p>
    <w:p w:rsidR="00C41134" w:rsidRPr="00DD666D" w:rsidRDefault="003A120E"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Проблемы теневой </w:t>
      </w:r>
      <w:r w:rsidR="001F5A9C" w:rsidRPr="00DD666D">
        <w:rPr>
          <w:rFonts w:ascii="Times New Roman" w:hAnsi="Times New Roman"/>
          <w:sz w:val="28"/>
          <w:szCs w:val="28"/>
          <w:lang w:eastAsia="ru-RU"/>
        </w:rPr>
        <w:t>экономики</w:t>
      </w:r>
      <w:r w:rsidR="00C41134" w:rsidRPr="00DD666D">
        <w:rPr>
          <w:rFonts w:ascii="Times New Roman" w:hAnsi="Times New Roman"/>
          <w:sz w:val="28"/>
          <w:szCs w:val="28"/>
          <w:lang w:eastAsia="ru-RU"/>
        </w:rPr>
        <w:t xml:space="preserve"> привлекли внимание исследователей еще в 30-х годах. В конце 70-х годов появились серьезные исследования этой сферы. Одной из первых серьезных работ в этой области является работа П.Гутманна (США) "Подпольная экономика" (1977 г.), в которой обращалось внимание на недопустимость игнорирования ее масштабов и роли.</w:t>
      </w:r>
    </w:p>
    <w:p w:rsidR="00C41134" w:rsidRPr="00DD666D" w:rsidRDefault="00C41134"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В 1983 году в г. Белефелде была проведена первая международная конференция по теневой экономике, на которой было представлено около 40 докладов, затрагивавших проблемы теневой экономики в условиях различных хозяйственных систем.</w:t>
      </w:r>
    </w:p>
    <w:p w:rsidR="00C41134" w:rsidRPr="00DD666D" w:rsidRDefault="00C41134"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В 1991 г. в Женеве прошла конференция европейских статистиков, посвященных скрытой и неформальной экономике. По ее материалам опубликовано специальное руководство по статистике теневой экономики в странах с рыночной системой хозяйствования. Регулярно проходят конференции и семинары по оценке и мониторингу неформального сектора (1992, 1993), в том числе специально для стран СНГ.</w:t>
      </w:r>
    </w:p>
    <w:p w:rsidR="00C41134" w:rsidRPr="00DD666D" w:rsidRDefault="00C41134"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В мае 1996 г. на совместном заседании </w:t>
      </w:r>
      <w:r w:rsidR="006C7A84" w:rsidRPr="00DD666D">
        <w:rPr>
          <w:rFonts w:ascii="Times New Roman" w:hAnsi="Times New Roman"/>
          <w:sz w:val="28"/>
          <w:szCs w:val="28"/>
          <w:lang w:eastAsia="ru-RU"/>
        </w:rPr>
        <w:t xml:space="preserve">Европейского экономического </w:t>
      </w:r>
      <w:r w:rsidR="001F5A9C" w:rsidRPr="00DD666D">
        <w:rPr>
          <w:rFonts w:ascii="Times New Roman" w:hAnsi="Times New Roman"/>
          <w:sz w:val="28"/>
          <w:szCs w:val="28"/>
          <w:lang w:eastAsia="ru-RU"/>
        </w:rPr>
        <w:t>комитета</w:t>
      </w:r>
      <w:r w:rsidRPr="00DD666D">
        <w:rPr>
          <w:rFonts w:ascii="Times New Roman" w:hAnsi="Times New Roman"/>
          <w:sz w:val="28"/>
          <w:szCs w:val="28"/>
          <w:lang w:eastAsia="ru-RU"/>
        </w:rPr>
        <w:t xml:space="preserve"> ООН (Евростат) </w:t>
      </w:r>
      <w:r w:rsidR="00157C66" w:rsidRPr="00DD666D">
        <w:rPr>
          <w:rFonts w:ascii="Times New Roman" w:hAnsi="Times New Roman"/>
          <w:bCs/>
          <w:sz w:val="28"/>
          <w:szCs w:val="28"/>
          <w:lang w:eastAsia="ru-RU"/>
        </w:rPr>
        <w:t>Организацией экономического сотрудничества и развития</w:t>
      </w:r>
      <w:r w:rsidRPr="00DD666D">
        <w:rPr>
          <w:rFonts w:ascii="Times New Roman" w:hAnsi="Times New Roman"/>
          <w:sz w:val="28"/>
          <w:szCs w:val="28"/>
          <w:lang w:eastAsia="ru-RU"/>
        </w:rPr>
        <w:t xml:space="preserve"> по национальным счетам среди других вопросов была рассмотрена проблема оценки масштабов теневой экономики. В Евростате создана специальная рабочая группа по вопросам скрытой экономики.</w:t>
      </w:r>
    </w:p>
    <w:p w:rsidR="00C41134" w:rsidRPr="00DD666D" w:rsidRDefault="00C41134"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В отечественной науке и экономической практике интерес к проблемам теневой экономике отчетливо проявился в 80-е годы. Это было обусловлено как социально-экономическими причинами, связанными с возрастанием ее роли в народном хозяйстве и криминализацией, так и с идеологическим причинами. Последние проявились в стимулировании руководством страны научных исследований, направленных на выявление деформаций и дискредитацию командной социально-экономической системы государственного социализма</w:t>
      </w:r>
      <w:r w:rsidR="000A6177" w:rsidRPr="00DD666D">
        <w:rPr>
          <w:rFonts w:ascii="Times New Roman" w:hAnsi="Times New Roman"/>
          <w:sz w:val="28"/>
          <w:szCs w:val="28"/>
          <w:lang w:eastAsia="ru-RU"/>
        </w:rPr>
        <w:t xml:space="preserve"> [2]</w:t>
      </w:r>
      <w:r w:rsidRPr="00DD666D">
        <w:rPr>
          <w:rFonts w:ascii="Times New Roman" w:hAnsi="Times New Roman"/>
          <w:sz w:val="28"/>
          <w:szCs w:val="28"/>
          <w:lang w:eastAsia="ru-RU"/>
        </w:rPr>
        <w:t>.</w:t>
      </w:r>
    </w:p>
    <w:p w:rsidR="003A120E" w:rsidRPr="00DD666D" w:rsidRDefault="00707C2B"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Хотя изучение теневой экономики идет уже несколько десятилетий, у обществоведов до сих пор не сложился единый понятийный аппарат для ее анализа. Например, в англоязычной литературе можно встретить термины «неформальная экономика», «подпольная экономика», «теневая экономика»,</w:t>
      </w:r>
      <w:r w:rsidR="005C388F" w:rsidRPr="00DD666D">
        <w:rPr>
          <w:rFonts w:ascii="Times New Roman" w:hAnsi="Times New Roman"/>
          <w:sz w:val="28"/>
          <w:szCs w:val="28"/>
          <w:lang w:eastAsia="ru-RU"/>
        </w:rPr>
        <w:t xml:space="preserve"> «криминальная экономика»,</w:t>
      </w:r>
      <w:r w:rsidRPr="00DD666D">
        <w:rPr>
          <w:rFonts w:ascii="Times New Roman" w:hAnsi="Times New Roman"/>
          <w:sz w:val="28"/>
          <w:szCs w:val="28"/>
          <w:lang w:eastAsia="ru-RU"/>
        </w:rPr>
        <w:t xml:space="preserve"> «черная экономика», которые у разных исследователей используются в различных значениях </w:t>
      </w:r>
      <w:r w:rsidR="003A120E" w:rsidRPr="00DD666D">
        <w:rPr>
          <w:rFonts w:ascii="Times New Roman" w:hAnsi="Times New Roman"/>
          <w:sz w:val="28"/>
          <w:szCs w:val="28"/>
        </w:rPr>
        <w:t>[</w:t>
      </w:r>
      <w:r w:rsidR="000A6177" w:rsidRPr="00DD666D">
        <w:rPr>
          <w:rFonts w:ascii="Times New Roman" w:hAnsi="Times New Roman"/>
          <w:sz w:val="28"/>
          <w:szCs w:val="28"/>
        </w:rPr>
        <w:t>3</w:t>
      </w:r>
      <w:r w:rsidR="003A120E" w:rsidRPr="00DD666D">
        <w:rPr>
          <w:rFonts w:ascii="Times New Roman" w:hAnsi="Times New Roman"/>
          <w:sz w:val="28"/>
          <w:szCs w:val="28"/>
        </w:rPr>
        <w:t>]. В зарубежной экономической и социологиче</w:t>
      </w:r>
      <w:r w:rsidR="00EB67C6" w:rsidRPr="00DD666D">
        <w:rPr>
          <w:rFonts w:ascii="Times New Roman" w:hAnsi="Times New Roman"/>
          <w:sz w:val="28"/>
          <w:szCs w:val="28"/>
        </w:rPr>
        <w:t>ской литературе нет, впрочем, н</w:t>
      </w:r>
      <w:r w:rsidR="00634325" w:rsidRPr="00DD666D">
        <w:rPr>
          <w:rFonts w:ascii="Times New Roman" w:hAnsi="Times New Roman"/>
          <w:sz w:val="28"/>
          <w:szCs w:val="28"/>
        </w:rPr>
        <w:t>е</w:t>
      </w:r>
      <w:r w:rsidR="003A120E" w:rsidRPr="00DD666D">
        <w:rPr>
          <w:rFonts w:ascii="Times New Roman" w:hAnsi="Times New Roman"/>
          <w:sz w:val="28"/>
          <w:szCs w:val="28"/>
        </w:rPr>
        <w:t xml:space="preserve"> только единого термина, определяющего явление, но и однозначного понимания самого феномена.</w:t>
      </w:r>
    </w:p>
    <w:p w:rsidR="003A120E" w:rsidRPr="00DD666D" w:rsidRDefault="003A120E"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При первоначальной попытке экономически</w:t>
      </w:r>
      <w:r w:rsidR="00634325" w:rsidRPr="00DD666D">
        <w:rPr>
          <w:rFonts w:ascii="Times New Roman" w:hAnsi="Times New Roman"/>
          <w:sz w:val="28"/>
          <w:szCs w:val="28"/>
        </w:rPr>
        <w:t xml:space="preserve"> </w:t>
      </w:r>
      <w:r w:rsidRPr="00DD666D">
        <w:rPr>
          <w:rFonts w:ascii="Times New Roman" w:hAnsi="Times New Roman"/>
          <w:sz w:val="28"/>
          <w:szCs w:val="28"/>
        </w:rPr>
        <w:t>определить</w:t>
      </w:r>
      <w:r w:rsidR="00634325" w:rsidRPr="00DD666D">
        <w:rPr>
          <w:rFonts w:ascii="Times New Roman" w:hAnsi="Times New Roman"/>
          <w:sz w:val="28"/>
          <w:szCs w:val="28"/>
        </w:rPr>
        <w:t xml:space="preserve"> такой термин</w:t>
      </w:r>
      <w:r w:rsidRPr="00DD666D">
        <w:rPr>
          <w:rFonts w:ascii="Times New Roman" w:hAnsi="Times New Roman"/>
          <w:sz w:val="28"/>
          <w:szCs w:val="28"/>
        </w:rPr>
        <w:t>, предпринято</w:t>
      </w:r>
      <w:r w:rsidR="009E1F75" w:rsidRPr="00DD666D">
        <w:rPr>
          <w:rFonts w:ascii="Times New Roman" w:hAnsi="Times New Roman"/>
          <w:sz w:val="28"/>
          <w:szCs w:val="28"/>
        </w:rPr>
        <w:t>й немецкими исследователями, к теневой</w:t>
      </w:r>
      <w:r w:rsidRPr="00DD666D">
        <w:rPr>
          <w:rFonts w:ascii="Times New Roman" w:hAnsi="Times New Roman"/>
          <w:sz w:val="28"/>
          <w:szCs w:val="28"/>
        </w:rPr>
        <w:t xml:space="preserve"> экономике были отнесены лишь финансовые тайные сделки различного рода. Ряд</w:t>
      </w:r>
      <w:r w:rsidR="009E1F75" w:rsidRPr="00DD666D">
        <w:rPr>
          <w:rFonts w:ascii="Times New Roman" w:hAnsi="Times New Roman"/>
          <w:sz w:val="28"/>
          <w:szCs w:val="28"/>
        </w:rPr>
        <w:t xml:space="preserve"> немецких авторов считают, что теневая</w:t>
      </w:r>
      <w:r w:rsidRPr="00DD666D">
        <w:rPr>
          <w:rFonts w:ascii="Times New Roman" w:hAnsi="Times New Roman"/>
          <w:sz w:val="28"/>
          <w:szCs w:val="28"/>
        </w:rPr>
        <w:t xml:space="preserve"> экономика охватывает прежде всего криминальную деятельность; другие определяют ее как сектор, в котором участвуют все уклоняющиеся от выплаты налогов субъекты, третьи включают сюда не только финансовые операции, но и экономическую деятельность, результаты которой, по их мнению, должны учитываться в валовом национальном продукте.</w:t>
      </w:r>
    </w:p>
    <w:p w:rsidR="003A120E" w:rsidRPr="00DD666D" w:rsidRDefault="003A120E"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Таким образом</w:t>
      </w:r>
      <w:r w:rsidR="009E1F75" w:rsidRPr="00DD666D">
        <w:rPr>
          <w:rFonts w:ascii="Times New Roman" w:hAnsi="Times New Roman"/>
          <w:sz w:val="28"/>
          <w:szCs w:val="28"/>
        </w:rPr>
        <w:t>, при определении особенностей теневой</w:t>
      </w:r>
      <w:r w:rsidRPr="00DD666D">
        <w:rPr>
          <w:rFonts w:ascii="Times New Roman" w:hAnsi="Times New Roman"/>
          <w:sz w:val="28"/>
          <w:szCs w:val="28"/>
        </w:rPr>
        <w:t xml:space="preserve"> экономики немецкие ученые выдвигают различные критерии: фискальные интересы государства, действительную оценку размеров валового национального продукта, юридические параметры. Тем не менее все авто</w:t>
      </w:r>
      <w:r w:rsidR="009E1F75" w:rsidRPr="00DD666D">
        <w:rPr>
          <w:rFonts w:ascii="Times New Roman" w:hAnsi="Times New Roman"/>
          <w:sz w:val="28"/>
          <w:szCs w:val="28"/>
        </w:rPr>
        <w:t>ры сходятся в том, что теневая</w:t>
      </w:r>
      <w:r w:rsidRPr="00DD666D">
        <w:rPr>
          <w:rFonts w:ascii="Times New Roman" w:hAnsi="Times New Roman"/>
          <w:sz w:val="28"/>
          <w:szCs w:val="28"/>
        </w:rPr>
        <w:t xml:space="preserve"> экономика, в рамках которой создаются доход, материальные блага и услуги, должна быть включена в объем ВНП.</w:t>
      </w:r>
    </w:p>
    <w:p w:rsidR="003A120E" w:rsidRPr="00DD666D" w:rsidRDefault="000F7ACC" w:rsidP="00DD666D">
      <w:pPr>
        <w:spacing w:after="0" w:line="360" w:lineRule="auto"/>
        <w:ind w:firstLine="709"/>
        <w:jc w:val="both"/>
        <w:rPr>
          <w:rFonts w:ascii="Times New Roman" w:hAnsi="Times New Roman"/>
          <w:color w:val="FF0000"/>
          <w:sz w:val="28"/>
          <w:szCs w:val="28"/>
        </w:rPr>
      </w:pPr>
      <w:r w:rsidRPr="00DD666D">
        <w:rPr>
          <w:rFonts w:ascii="Times New Roman" w:hAnsi="Times New Roman"/>
          <w:sz w:val="28"/>
          <w:szCs w:val="28"/>
        </w:rPr>
        <w:t>Т</w:t>
      </w:r>
      <w:r w:rsidR="003A120E" w:rsidRPr="00DD666D">
        <w:rPr>
          <w:rFonts w:ascii="Times New Roman" w:hAnsi="Times New Roman"/>
          <w:sz w:val="28"/>
          <w:szCs w:val="28"/>
        </w:rPr>
        <w:t>еневая экономика</w:t>
      </w:r>
      <w:r w:rsidR="00634325" w:rsidRPr="00DD666D">
        <w:rPr>
          <w:rFonts w:ascii="Times New Roman" w:hAnsi="Times New Roman"/>
          <w:sz w:val="28"/>
          <w:szCs w:val="28"/>
        </w:rPr>
        <w:t xml:space="preserve"> – </w:t>
      </w:r>
      <w:r w:rsidR="003A120E" w:rsidRPr="00DD666D">
        <w:rPr>
          <w:rFonts w:ascii="Times New Roman" w:hAnsi="Times New Roman"/>
          <w:sz w:val="28"/>
          <w:szCs w:val="28"/>
        </w:rPr>
        <w:t>экономическая деятельность, противоречащая данному законодательству, т.е. она представляет собой совокупность нелегальных хозяйственных действий.</w:t>
      </w:r>
    </w:p>
    <w:p w:rsidR="003A120E" w:rsidRPr="00DD666D" w:rsidRDefault="000F7ACC"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П</w:t>
      </w:r>
      <w:r w:rsidR="003A120E" w:rsidRPr="00DD666D">
        <w:rPr>
          <w:rFonts w:ascii="Times New Roman" w:hAnsi="Times New Roman"/>
          <w:sz w:val="28"/>
          <w:szCs w:val="28"/>
        </w:rPr>
        <w:t>од теневой экономикой понимаются неучитываемые официальной статистикой и неконтролируемые обществом производство, потребление, обмен и распределение материальных благ.</w:t>
      </w:r>
    </w:p>
    <w:p w:rsidR="003A120E" w:rsidRPr="00DD666D" w:rsidRDefault="008169A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Каждое из понятий </w:t>
      </w:r>
      <w:r w:rsidR="003A120E" w:rsidRPr="00DD666D">
        <w:rPr>
          <w:rFonts w:ascii="Times New Roman" w:hAnsi="Times New Roman"/>
          <w:sz w:val="28"/>
          <w:szCs w:val="28"/>
        </w:rPr>
        <w:t>по-своему правильн</w:t>
      </w:r>
      <w:r w:rsidRPr="00DD666D">
        <w:rPr>
          <w:rFonts w:ascii="Times New Roman" w:hAnsi="Times New Roman"/>
          <w:sz w:val="28"/>
          <w:szCs w:val="28"/>
        </w:rPr>
        <w:t>о</w:t>
      </w:r>
      <w:r w:rsidR="003A120E" w:rsidRPr="00DD666D">
        <w:rPr>
          <w:rFonts w:ascii="Times New Roman" w:hAnsi="Times New Roman"/>
          <w:sz w:val="28"/>
          <w:szCs w:val="28"/>
        </w:rPr>
        <w:t xml:space="preserve"> и отражает в той или иной степени, наблюдающиеся в экономике реальные процессы. Они характеризуют теневую экономику с различных сторон и по существу не противоречат друг другу.</w:t>
      </w:r>
    </w:p>
    <w:p w:rsidR="003A120E" w:rsidRPr="00DD666D" w:rsidRDefault="003A120E" w:rsidP="00DD666D">
      <w:pPr>
        <w:spacing w:after="0" w:line="360" w:lineRule="auto"/>
        <w:ind w:firstLine="709"/>
        <w:jc w:val="both"/>
        <w:rPr>
          <w:rFonts w:ascii="Times New Roman" w:hAnsi="Times New Roman"/>
          <w:iCs/>
          <w:sz w:val="28"/>
          <w:szCs w:val="28"/>
        </w:rPr>
      </w:pPr>
      <w:r w:rsidRPr="00DD666D">
        <w:rPr>
          <w:rFonts w:ascii="Times New Roman" w:hAnsi="Times New Roman"/>
          <w:sz w:val="28"/>
          <w:szCs w:val="28"/>
        </w:rPr>
        <w:t xml:space="preserve">В контексте вышеизложенного предпочтительным представляется термин «теневая экономика», которым логично обозначать всякую экономическую активность, не зарегистрированную официально уполномоченными органами. За редкими исключениями (связанными, например, с функционированием домашнего хозяйства) </w:t>
      </w:r>
      <w:r w:rsidRPr="00DD666D">
        <w:rPr>
          <w:rFonts w:ascii="Times New Roman" w:hAnsi="Times New Roman"/>
          <w:iCs/>
          <w:sz w:val="28"/>
          <w:szCs w:val="28"/>
        </w:rPr>
        <w:t>«теневая» составляющая экономики - это такой уклад экономических отношений, который складывается в обществе вопреки законам, правовым нормам, формальным правилам хозяйственной жизни, т.е. находится вне рамок правового поля.</w:t>
      </w:r>
    </w:p>
    <w:p w:rsidR="00E75364" w:rsidRPr="00DD666D" w:rsidRDefault="00E7536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В нормативно-правовых актах </w:t>
      </w:r>
      <w:r w:rsidR="00AE1453" w:rsidRPr="00DD666D">
        <w:rPr>
          <w:rFonts w:ascii="Times New Roman" w:hAnsi="Times New Roman"/>
          <w:sz w:val="28"/>
          <w:szCs w:val="28"/>
        </w:rPr>
        <w:t>Национального статистического комитета</w:t>
      </w:r>
      <w:r w:rsidRPr="00DD666D">
        <w:rPr>
          <w:rFonts w:ascii="Times New Roman" w:hAnsi="Times New Roman"/>
          <w:sz w:val="28"/>
          <w:szCs w:val="28"/>
        </w:rPr>
        <w:t xml:space="preserve"> </w:t>
      </w:r>
      <w:r w:rsidR="00136597" w:rsidRPr="00DD666D">
        <w:rPr>
          <w:rFonts w:ascii="Times New Roman" w:hAnsi="Times New Roman"/>
          <w:sz w:val="28"/>
          <w:szCs w:val="28"/>
        </w:rPr>
        <w:t>Республики Беларусь</w:t>
      </w:r>
      <w:r w:rsidRPr="00DD666D">
        <w:rPr>
          <w:rFonts w:ascii="Times New Roman" w:hAnsi="Times New Roman"/>
          <w:sz w:val="28"/>
          <w:szCs w:val="28"/>
        </w:rPr>
        <w:t xml:space="preserve"> используется </w:t>
      </w:r>
      <w:r w:rsidR="00252CC4" w:rsidRPr="00DD666D">
        <w:rPr>
          <w:rFonts w:ascii="Times New Roman" w:hAnsi="Times New Roman"/>
          <w:sz w:val="28"/>
          <w:szCs w:val="28"/>
        </w:rPr>
        <w:t>термин</w:t>
      </w:r>
      <w:r w:rsidRPr="00DD666D">
        <w:rPr>
          <w:rFonts w:ascii="Times New Roman" w:hAnsi="Times New Roman"/>
          <w:sz w:val="28"/>
          <w:szCs w:val="28"/>
        </w:rPr>
        <w:t xml:space="preserve"> «ненаблюдаемая экономика».</w:t>
      </w:r>
    </w:p>
    <w:p w:rsidR="00E75364" w:rsidRPr="00DD666D" w:rsidRDefault="00E7536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Ненаблюдаемая экономика охватывает экономическую деятельность по производству товаров и услуг, не учитываемую государственным статистическим наблюдением, которая подлежит включению в расчеты ВВП. ННЭ состоит из следующих видов экономической деятельности:</w:t>
      </w:r>
    </w:p>
    <w:p w:rsidR="00E75364" w:rsidRPr="00DD666D" w:rsidRDefault="00E7536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скрытая экономическая деятельность;</w:t>
      </w:r>
    </w:p>
    <w:p w:rsidR="00E75364" w:rsidRPr="00DD666D" w:rsidRDefault="00E7536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незаконная экономическая деятельность;</w:t>
      </w:r>
    </w:p>
    <w:p w:rsidR="00E75364" w:rsidRPr="00DD666D" w:rsidRDefault="00E7536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неформальная экономическая деятельность.</w:t>
      </w:r>
    </w:p>
    <w:p w:rsidR="00E75364" w:rsidRPr="00DD666D" w:rsidRDefault="00E7536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Скрытая экономическая деятельность – деятельность по производству и обращению товаров и услуг, разрешенная законом, но преднамеренно скрываемая (полностью или частично) с целью утаивания доходов и невыплаты (или уменьшения выплаты) налогов и других обязательных платежей.</w:t>
      </w:r>
    </w:p>
    <w:p w:rsidR="00E75364" w:rsidRPr="00DD666D" w:rsidRDefault="00E7536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Незаконная экономическая деятельность - деятельность по производству, обращению и использованию запрещенных законодательством товаров и услуг.</w:t>
      </w:r>
    </w:p>
    <w:p w:rsidR="005623C3" w:rsidRPr="00DD666D" w:rsidRDefault="005623C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Неформальная экономическая деятельность осуществляется, в основном, на законном основании организациями, принадлежащими отдельным лицам, домашним хозяйствам, которые часто не оформляются в установленном порядке, основаны на неформальных отношениях между участниками производства и могут (полностью или частично) производить товары или оказывать услуги для собственного конечного потребления.</w:t>
      </w:r>
    </w:p>
    <w:p w:rsidR="00E75364" w:rsidRPr="00DD666D" w:rsidRDefault="00E7536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Для аналитических целей скрытая и незаконная деятельность объединены </w:t>
      </w:r>
      <w:r w:rsidR="005623C3" w:rsidRPr="00DD666D">
        <w:rPr>
          <w:rFonts w:ascii="Times New Roman" w:hAnsi="Times New Roman"/>
          <w:sz w:val="28"/>
          <w:szCs w:val="28"/>
        </w:rPr>
        <w:t>в категорию «теневая экономика»</w:t>
      </w:r>
      <w:r w:rsidRPr="00DD666D">
        <w:rPr>
          <w:rFonts w:ascii="Times New Roman" w:hAnsi="Times New Roman"/>
          <w:sz w:val="28"/>
          <w:szCs w:val="28"/>
        </w:rPr>
        <w:t xml:space="preserve"> [</w:t>
      </w:r>
      <w:r w:rsidR="006D631E" w:rsidRPr="00DD666D">
        <w:rPr>
          <w:rFonts w:ascii="Times New Roman" w:hAnsi="Times New Roman"/>
          <w:sz w:val="28"/>
          <w:szCs w:val="28"/>
        </w:rPr>
        <w:t>4</w:t>
      </w:r>
      <w:r w:rsidRPr="00DD666D">
        <w:rPr>
          <w:rFonts w:ascii="Times New Roman" w:hAnsi="Times New Roman"/>
          <w:sz w:val="28"/>
          <w:szCs w:val="28"/>
        </w:rPr>
        <w:t>].</w:t>
      </w:r>
    </w:p>
    <w:p w:rsidR="00267D33" w:rsidRPr="00DD666D" w:rsidRDefault="00D567B2"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То</w:t>
      </w:r>
      <w:r w:rsidR="00B709D6" w:rsidRPr="00DD666D">
        <w:rPr>
          <w:rFonts w:ascii="Times New Roman" w:hAnsi="Times New Roman"/>
          <w:sz w:val="28"/>
          <w:szCs w:val="28"/>
          <w:lang w:eastAsia="ru-RU"/>
        </w:rPr>
        <w:t>,</w:t>
      </w:r>
      <w:r w:rsidRPr="00DD666D">
        <w:rPr>
          <w:rFonts w:ascii="Times New Roman" w:hAnsi="Times New Roman"/>
          <w:sz w:val="28"/>
          <w:szCs w:val="28"/>
          <w:lang w:eastAsia="ru-RU"/>
        </w:rPr>
        <w:t xml:space="preserve"> что</w:t>
      </w:r>
      <w:r w:rsidR="00B709D6" w:rsidRPr="00DD666D">
        <w:rPr>
          <w:rFonts w:ascii="Times New Roman" w:hAnsi="Times New Roman"/>
          <w:sz w:val="28"/>
          <w:szCs w:val="28"/>
          <w:lang w:eastAsia="ru-RU"/>
        </w:rPr>
        <w:t xml:space="preserve"> в</w:t>
      </w:r>
      <w:r w:rsidR="00267D33" w:rsidRPr="00DD666D">
        <w:rPr>
          <w:rFonts w:ascii="Times New Roman" w:hAnsi="Times New Roman"/>
          <w:sz w:val="28"/>
          <w:szCs w:val="28"/>
          <w:lang w:eastAsia="ru-RU"/>
        </w:rPr>
        <w:t xml:space="preserve"> настоящее время </w:t>
      </w:r>
      <w:r w:rsidRPr="00DD666D">
        <w:rPr>
          <w:rFonts w:ascii="Times New Roman" w:hAnsi="Times New Roman"/>
          <w:sz w:val="28"/>
          <w:szCs w:val="28"/>
          <w:lang w:eastAsia="ru-RU"/>
        </w:rPr>
        <w:t xml:space="preserve">не сформулировано </w:t>
      </w:r>
      <w:r w:rsidR="00267D33" w:rsidRPr="00DD666D">
        <w:rPr>
          <w:rFonts w:ascii="Times New Roman" w:hAnsi="Times New Roman"/>
          <w:sz w:val="28"/>
          <w:szCs w:val="28"/>
          <w:lang w:eastAsia="ru-RU"/>
        </w:rPr>
        <w:t>единого общепринятого универсального понятия теневой экономики</w:t>
      </w:r>
      <w:r w:rsidRPr="00DD666D">
        <w:rPr>
          <w:rFonts w:ascii="Times New Roman" w:hAnsi="Times New Roman"/>
          <w:sz w:val="28"/>
          <w:szCs w:val="28"/>
          <w:lang w:eastAsia="ru-RU"/>
        </w:rPr>
        <w:t>,</w:t>
      </w:r>
      <w:r w:rsidR="00267D33" w:rsidRPr="00DD666D">
        <w:rPr>
          <w:rFonts w:ascii="Times New Roman" w:hAnsi="Times New Roman"/>
          <w:sz w:val="28"/>
          <w:szCs w:val="28"/>
          <w:lang w:eastAsia="ru-RU"/>
        </w:rPr>
        <w:t xml:space="preserve"> обусловлено, как правило,</w:t>
      </w:r>
      <w:r w:rsidRPr="00DD666D">
        <w:rPr>
          <w:rFonts w:ascii="Times New Roman" w:hAnsi="Times New Roman"/>
          <w:sz w:val="28"/>
          <w:szCs w:val="28"/>
          <w:lang w:eastAsia="ru-RU"/>
        </w:rPr>
        <w:t xml:space="preserve"> </w:t>
      </w:r>
      <w:r w:rsidR="00267D33" w:rsidRPr="00DD666D">
        <w:rPr>
          <w:rFonts w:ascii="Times New Roman" w:hAnsi="Times New Roman"/>
          <w:sz w:val="28"/>
          <w:szCs w:val="28"/>
          <w:lang w:eastAsia="ru-RU"/>
        </w:rPr>
        <w:t xml:space="preserve">различиями в характере решаемых </w:t>
      </w:r>
      <w:r w:rsidR="00E75364" w:rsidRPr="00DD666D">
        <w:rPr>
          <w:rFonts w:ascii="Times New Roman" w:hAnsi="Times New Roman"/>
          <w:sz w:val="28"/>
          <w:szCs w:val="28"/>
          <w:lang w:eastAsia="ru-RU"/>
        </w:rPr>
        <w:t>экономистами</w:t>
      </w:r>
      <w:r w:rsidR="00267D33" w:rsidRPr="00DD666D">
        <w:rPr>
          <w:rFonts w:ascii="Times New Roman" w:hAnsi="Times New Roman"/>
          <w:sz w:val="28"/>
          <w:szCs w:val="28"/>
          <w:lang w:eastAsia="ru-RU"/>
        </w:rPr>
        <w:t xml:space="preserve"> теоретических и прикладных задач, а также в методологии и методике исследования.</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Рассмотрим основные подходы к определению интересующего нас понятия. Исследователи при изучении теневой экономики руководствуются в основном следующими целями: фундаментальный теоретический анализ, статистическая оценка, оптимизация социально-экономической политики, совершенствование правоохранительной деятельности, обеспечение экономической безопасности.</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Возможно, наиболее существенно различается понимание теневой экономики в зависимости от того, избирается теоретический либо операциональный подходы.</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При </w:t>
      </w:r>
      <w:r w:rsidRPr="00DD666D">
        <w:rPr>
          <w:rFonts w:ascii="Times New Roman" w:hAnsi="Times New Roman"/>
          <w:bCs/>
          <w:iCs/>
          <w:sz w:val="28"/>
          <w:szCs w:val="28"/>
          <w:lang w:eastAsia="ru-RU"/>
        </w:rPr>
        <w:t>теоретическом подходе</w:t>
      </w:r>
      <w:r w:rsidRPr="00DD666D">
        <w:rPr>
          <w:rFonts w:ascii="Times New Roman" w:hAnsi="Times New Roman"/>
          <w:sz w:val="28"/>
          <w:szCs w:val="28"/>
          <w:lang w:eastAsia="ru-RU"/>
        </w:rPr>
        <w:t>, характерном в большей степени для отечественных исследователей, теневая экономика рассматривается как экономическая категория, отражающая сложную систему экономических отношений.</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Для </w:t>
      </w:r>
      <w:r w:rsidRPr="00DD666D">
        <w:rPr>
          <w:rFonts w:ascii="Times New Roman" w:hAnsi="Times New Roman"/>
          <w:bCs/>
          <w:iCs/>
          <w:sz w:val="28"/>
          <w:szCs w:val="28"/>
          <w:lang w:eastAsia="ru-RU"/>
        </w:rPr>
        <w:t>операционального подхода</w:t>
      </w:r>
      <w:r w:rsidRPr="00DD666D">
        <w:rPr>
          <w:rFonts w:ascii="Times New Roman" w:hAnsi="Times New Roman"/>
          <w:sz w:val="28"/>
          <w:szCs w:val="28"/>
          <w:lang w:eastAsia="ru-RU"/>
        </w:rPr>
        <w:t>, более свойственного зарубежным исследователям, характерно определение теневой экономики через действия по ее измерению. Данный подход применяется при решении прикладных, статистических задач, формулировании рекомендаций по совершенствованию законодательства и корректировке социально-экономической политики.</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В методологическом отношении существенно различаются экономический, социологический, кибернетический и правовой подходы к исследованию теневой экономики. Развивается также междисциплинарный комплексный подход.</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Особенностью </w:t>
      </w:r>
      <w:r w:rsidRPr="00DD666D">
        <w:rPr>
          <w:rFonts w:ascii="Times New Roman" w:hAnsi="Times New Roman"/>
          <w:bCs/>
          <w:iCs/>
          <w:sz w:val="28"/>
          <w:szCs w:val="28"/>
          <w:lang w:eastAsia="ru-RU"/>
        </w:rPr>
        <w:t>экономического подхода</w:t>
      </w:r>
      <w:r w:rsidRPr="00DD666D">
        <w:rPr>
          <w:rFonts w:ascii="Times New Roman" w:hAnsi="Times New Roman"/>
          <w:sz w:val="28"/>
          <w:szCs w:val="28"/>
          <w:lang w:eastAsia="ru-RU"/>
        </w:rPr>
        <w:t xml:space="preserve"> является изучение ее влияния на эффективность экономической политики, распределения и использования экономических ресурсов, разработка надежных методов ее оценки и измерения. Экономические концепции исследуют теневую экономику на глобальном, макро и микроуровнях, а также в институциональном аспекте.</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На уровне </w:t>
      </w:r>
      <w:r w:rsidR="008169A4" w:rsidRPr="00DD666D">
        <w:rPr>
          <w:rFonts w:ascii="Times New Roman" w:hAnsi="Times New Roman"/>
          <w:sz w:val="28"/>
          <w:szCs w:val="28"/>
          <w:lang w:eastAsia="ru-RU"/>
        </w:rPr>
        <w:t>мировой экономики</w:t>
      </w:r>
      <w:r w:rsidRPr="00DD666D">
        <w:rPr>
          <w:rFonts w:ascii="Times New Roman" w:hAnsi="Times New Roman"/>
          <w:sz w:val="28"/>
          <w:szCs w:val="28"/>
          <w:lang w:eastAsia="ru-RU"/>
        </w:rPr>
        <w:t xml:space="preserve"> рассматриваются международные теневые отношения (например, наркобизнес, отмывание денег</w:t>
      </w:r>
      <w:r w:rsidR="008169A4" w:rsidRPr="00DD666D">
        <w:rPr>
          <w:rFonts w:ascii="Times New Roman" w:hAnsi="Times New Roman"/>
          <w:sz w:val="28"/>
          <w:szCs w:val="28"/>
          <w:lang w:eastAsia="ru-RU"/>
        </w:rPr>
        <w:t xml:space="preserve"> зарубеж</w:t>
      </w:r>
      <w:r w:rsidRPr="00DD666D">
        <w:rPr>
          <w:rFonts w:ascii="Times New Roman" w:hAnsi="Times New Roman"/>
          <w:sz w:val="28"/>
          <w:szCs w:val="28"/>
          <w:lang w:eastAsia="ru-RU"/>
        </w:rPr>
        <w:t>, полученных преступным путем).</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На макроуровне анализируются теневая экономическая деятельность с точки зрения ее влияние на структуру экономики, производство, распределение, перераспределение и потребление валового внутреннего продукта, занятость, инфляцию, экономический рост, и другие макроэкономические процессы.</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На микроуровне внимание концентрируется на изучении экономического поведения и принятие решений субъектами теневой экономики, деловыми предприятиями, исследуются отдельные нелегальные рынки.</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Институциональный уровень анализа ставит в центр социально-экономические институты теневой экономики, то есть систему формальных и неформальных правил поведения, санкционный механизм, закономерности их развития.</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bCs/>
          <w:iCs/>
          <w:sz w:val="28"/>
          <w:szCs w:val="28"/>
          <w:lang w:eastAsia="ru-RU"/>
        </w:rPr>
        <w:t>Социологические концепции</w:t>
      </w:r>
      <w:r w:rsidRPr="00DD666D">
        <w:rPr>
          <w:rFonts w:ascii="Times New Roman" w:hAnsi="Times New Roman"/>
          <w:sz w:val="28"/>
          <w:szCs w:val="28"/>
          <w:lang w:eastAsia="ru-RU"/>
        </w:rPr>
        <w:t xml:space="preserve"> теневой экономики рассматривают эту сферу с точки зрения взаимодействия социальных групп, различающихся положением в системе теневых институтов, мотивами экономического поведения субъектов в значимых ситуациях.</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В рамках </w:t>
      </w:r>
      <w:r w:rsidRPr="00DD666D">
        <w:rPr>
          <w:rFonts w:ascii="Times New Roman" w:hAnsi="Times New Roman"/>
          <w:bCs/>
          <w:iCs/>
          <w:sz w:val="28"/>
          <w:szCs w:val="28"/>
          <w:lang w:eastAsia="ru-RU"/>
        </w:rPr>
        <w:t>кибернетической концепции</w:t>
      </w:r>
      <w:r w:rsidRPr="00DD666D">
        <w:rPr>
          <w:rFonts w:ascii="Times New Roman" w:hAnsi="Times New Roman"/>
          <w:sz w:val="28"/>
          <w:szCs w:val="28"/>
          <w:lang w:eastAsia="ru-RU"/>
        </w:rPr>
        <w:t xml:space="preserve"> теневая экономика рассматривается как саморегулируемая и управляемая система, разрабатываются экономико-математические модели прогнозирования и управления теневой экономикой, закономерностей ее развития и взаимодействия с официальным сектором.</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В рамках </w:t>
      </w:r>
      <w:r w:rsidRPr="00DD666D">
        <w:rPr>
          <w:rFonts w:ascii="Times New Roman" w:hAnsi="Times New Roman"/>
          <w:bCs/>
          <w:iCs/>
          <w:sz w:val="28"/>
          <w:szCs w:val="28"/>
          <w:lang w:eastAsia="ru-RU"/>
        </w:rPr>
        <w:t>правовых концепций</w:t>
      </w:r>
      <w:r w:rsidRPr="00DD666D">
        <w:rPr>
          <w:rFonts w:ascii="Times New Roman" w:hAnsi="Times New Roman"/>
          <w:sz w:val="28"/>
          <w:szCs w:val="28"/>
          <w:lang w:eastAsia="ru-RU"/>
        </w:rPr>
        <w:t xml:space="preserve"> явления теневой экономики рассматриваются как особая сфера отклоняющегося (в том числе преступного) поведения. Основное внимание обращено на исследование общественно опасных форм экономической деятельности, предупреждению правонарушений и борьбе с ними правовыми средствами (криминологический</w:t>
      </w:r>
      <w:r w:rsidR="00804CAB" w:rsidRPr="00DD666D">
        <w:rPr>
          <w:rFonts w:ascii="Times New Roman" w:hAnsi="Times New Roman"/>
          <w:sz w:val="28"/>
          <w:szCs w:val="28"/>
          <w:lang w:eastAsia="ru-RU"/>
        </w:rPr>
        <w:t xml:space="preserve"> и уголовно-правовой контроль).</w:t>
      </w:r>
    </w:p>
    <w:p w:rsidR="00DE1A31" w:rsidRPr="00DD666D" w:rsidRDefault="00DE1A31"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rPr>
        <w:t>Сложность и важность проблем теневой экономики стимулируют развитие междисциплинарного подхода к ее исследованию</w:t>
      </w:r>
      <w:r w:rsidR="00032541" w:rsidRPr="00DD666D">
        <w:rPr>
          <w:rFonts w:ascii="Times New Roman" w:hAnsi="Times New Roman"/>
          <w:sz w:val="28"/>
          <w:szCs w:val="28"/>
        </w:rPr>
        <w:t xml:space="preserve"> [2]</w:t>
      </w:r>
      <w:r w:rsidRPr="00DD666D">
        <w:rPr>
          <w:rFonts w:ascii="Times New Roman" w:hAnsi="Times New Roman"/>
          <w:sz w:val="28"/>
          <w:szCs w:val="28"/>
        </w:rPr>
        <w:t>.</w:t>
      </w:r>
    </w:p>
    <w:p w:rsidR="00DD666D" w:rsidRDefault="00DD666D" w:rsidP="00DD666D">
      <w:pPr>
        <w:spacing w:after="0" w:line="360" w:lineRule="auto"/>
        <w:ind w:firstLine="709"/>
        <w:jc w:val="both"/>
        <w:rPr>
          <w:rFonts w:ascii="Times New Roman" w:hAnsi="Times New Roman"/>
          <w:sz w:val="28"/>
          <w:szCs w:val="28"/>
          <w:lang w:eastAsia="ru-RU"/>
        </w:rPr>
      </w:pPr>
      <w:bookmarkStart w:id="3" w:name="_Toc261949537"/>
    </w:p>
    <w:p w:rsidR="00267D33" w:rsidRPr="00DD666D" w:rsidRDefault="006C7BD0" w:rsidP="00DD666D">
      <w:pPr>
        <w:spacing w:after="0" w:line="360" w:lineRule="auto"/>
        <w:ind w:firstLine="709"/>
        <w:jc w:val="center"/>
        <w:rPr>
          <w:rFonts w:ascii="Times New Roman" w:hAnsi="Times New Roman"/>
          <w:b/>
          <w:sz w:val="28"/>
          <w:szCs w:val="28"/>
          <w:lang w:eastAsia="ru-RU"/>
        </w:rPr>
      </w:pPr>
      <w:r w:rsidRPr="00DD666D">
        <w:rPr>
          <w:rFonts w:ascii="Times New Roman" w:hAnsi="Times New Roman"/>
          <w:b/>
          <w:sz w:val="28"/>
          <w:szCs w:val="28"/>
          <w:lang w:eastAsia="ru-RU"/>
        </w:rPr>
        <w:t xml:space="preserve">1.2 </w:t>
      </w:r>
      <w:r w:rsidR="00226B83" w:rsidRPr="00DD666D">
        <w:rPr>
          <w:rFonts w:ascii="Times New Roman" w:hAnsi="Times New Roman"/>
          <w:b/>
          <w:sz w:val="28"/>
          <w:szCs w:val="28"/>
          <w:lang w:eastAsia="ru-RU"/>
        </w:rPr>
        <w:t>ПОДХОДЫ К ОПРЕДЕЛЕНИЮ ТЕНЕВОЙ ЭКОНОМИКИ</w:t>
      </w:r>
      <w:bookmarkEnd w:id="3"/>
    </w:p>
    <w:p w:rsidR="00DD666D" w:rsidRDefault="00DD666D" w:rsidP="00DD666D">
      <w:pPr>
        <w:spacing w:after="0" w:line="360" w:lineRule="auto"/>
        <w:ind w:firstLine="709"/>
        <w:jc w:val="both"/>
        <w:rPr>
          <w:rFonts w:ascii="Times New Roman" w:hAnsi="Times New Roman"/>
          <w:sz w:val="28"/>
          <w:szCs w:val="28"/>
          <w:lang w:eastAsia="ru-RU"/>
        </w:rPr>
      </w:pPr>
    </w:p>
    <w:p w:rsidR="00804CAB" w:rsidRPr="00DD666D" w:rsidRDefault="00804CAB"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Понимание теневой экономики различными ее исследователями во многом определяется выбором основного критерия отнесения экономических отношений к этой сфере.</w:t>
      </w:r>
    </w:p>
    <w:p w:rsidR="00804CAB" w:rsidRPr="00DD666D" w:rsidRDefault="00804CAB"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В зависимости от этого критерия различаются учетно-статистический, формально-правовой и комплексный подходы.</w:t>
      </w:r>
    </w:p>
    <w:p w:rsidR="00DD666D" w:rsidRDefault="00DD666D" w:rsidP="00DD666D">
      <w:pPr>
        <w:spacing w:after="0" w:line="360" w:lineRule="auto"/>
        <w:ind w:firstLine="709"/>
        <w:jc w:val="both"/>
        <w:rPr>
          <w:rFonts w:ascii="Times New Roman" w:hAnsi="Times New Roman"/>
          <w:sz w:val="28"/>
          <w:szCs w:val="28"/>
          <w:lang w:eastAsia="ru-RU"/>
        </w:rPr>
      </w:pPr>
      <w:bookmarkStart w:id="4" w:name="1"/>
      <w:bookmarkStart w:id="5" w:name="_Toc261949538"/>
      <w:bookmarkEnd w:id="4"/>
    </w:p>
    <w:p w:rsidR="00B24E48" w:rsidRPr="00DD666D" w:rsidRDefault="00846CC5" w:rsidP="00DD666D">
      <w:pPr>
        <w:spacing w:after="0" w:line="360" w:lineRule="auto"/>
        <w:ind w:firstLine="709"/>
        <w:jc w:val="center"/>
        <w:rPr>
          <w:rFonts w:ascii="Times New Roman" w:hAnsi="Times New Roman"/>
          <w:b/>
          <w:sz w:val="28"/>
          <w:szCs w:val="28"/>
          <w:lang w:eastAsia="ru-RU"/>
        </w:rPr>
      </w:pPr>
      <w:r w:rsidRPr="00DD666D">
        <w:rPr>
          <w:rFonts w:ascii="Times New Roman" w:hAnsi="Times New Roman"/>
          <w:b/>
          <w:sz w:val="28"/>
          <w:szCs w:val="28"/>
          <w:lang w:eastAsia="ru-RU"/>
        </w:rPr>
        <w:t xml:space="preserve">1.2.1 </w:t>
      </w:r>
      <w:r w:rsidR="00DC786A" w:rsidRPr="00DD666D">
        <w:rPr>
          <w:rFonts w:ascii="Times New Roman" w:hAnsi="Times New Roman"/>
          <w:b/>
          <w:sz w:val="28"/>
          <w:szCs w:val="28"/>
          <w:lang w:eastAsia="ru-RU"/>
        </w:rPr>
        <w:t>УЧЕТНО-СТАТИСТИЧЕСКИЙ ПОДХОД</w:t>
      </w:r>
      <w:bookmarkEnd w:id="5"/>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При учетно-статистическом подходе основным критерием выделения теневых экономических отношений выступает их </w:t>
      </w:r>
      <w:r w:rsidRPr="00DD666D">
        <w:rPr>
          <w:rFonts w:ascii="Times New Roman" w:hAnsi="Times New Roman"/>
          <w:bCs/>
          <w:iCs/>
          <w:sz w:val="28"/>
          <w:szCs w:val="28"/>
          <w:lang w:eastAsia="ru-RU"/>
        </w:rPr>
        <w:t>неучитываемость</w:t>
      </w:r>
      <w:r w:rsidRPr="00DD666D">
        <w:rPr>
          <w:rFonts w:ascii="Times New Roman" w:hAnsi="Times New Roman"/>
          <w:sz w:val="28"/>
          <w:szCs w:val="28"/>
          <w:lang w:eastAsia="ru-RU"/>
        </w:rPr>
        <w:t xml:space="preserve">, то есть </w:t>
      </w:r>
      <w:r w:rsidRPr="00DD666D">
        <w:rPr>
          <w:rFonts w:ascii="Times New Roman" w:hAnsi="Times New Roman"/>
          <w:bCs/>
          <w:iCs/>
          <w:sz w:val="28"/>
          <w:szCs w:val="28"/>
          <w:lang w:eastAsia="ru-RU"/>
        </w:rPr>
        <w:t>отсутствие фиксации официальной статистикой</w:t>
      </w:r>
      <w:r w:rsidRPr="00DD666D">
        <w:rPr>
          <w:rFonts w:ascii="Times New Roman" w:hAnsi="Times New Roman"/>
          <w:sz w:val="28"/>
          <w:szCs w:val="28"/>
          <w:lang w:eastAsia="ru-RU"/>
        </w:rPr>
        <w:t xml:space="preserve">. Наиболее последовательным и развитым является учетно-статистический подход на основе </w:t>
      </w:r>
      <w:r w:rsidRPr="00DD666D">
        <w:rPr>
          <w:rFonts w:ascii="Times New Roman" w:hAnsi="Times New Roman"/>
          <w:bCs/>
          <w:iCs/>
          <w:sz w:val="28"/>
          <w:szCs w:val="28"/>
          <w:lang w:eastAsia="ru-RU"/>
        </w:rPr>
        <w:t>методологии системы национальных счетов ООН</w:t>
      </w:r>
      <w:r w:rsidRPr="00DD666D">
        <w:rPr>
          <w:rFonts w:ascii="Times New Roman" w:hAnsi="Times New Roman"/>
          <w:sz w:val="28"/>
          <w:szCs w:val="28"/>
          <w:lang w:eastAsia="ru-RU"/>
        </w:rPr>
        <w:t xml:space="preserve">. Понятие теневой экономики определяется исходя из основной цели </w:t>
      </w:r>
      <w:r w:rsidR="007821CB" w:rsidRPr="00DD666D">
        <w:rPr>
          <w:rFonts w:ascii="Times New Roman" w:hAnsi="Times New Roman"/>
          <w:bCs/>
          <w:iCs/>
          <w:sz w:val="28"/>
          <w:szCs w:val="28"/>
          <w:lang w:eastAsia="ru-RU"/>
        </w:rPr>
        <w:t>системы национальных счетов</w:t>
      </w:r>
      <w:r w:rsidRPr="00DD666D">
        <w:rPr>
          <w:rFonts w:ascii="Times New Roman" w:hAnsi="Times New Roman"/>
          <w:sz w:val="28"/>
          <w:szCs w:val="28"/>
          <w:lang w:eastAsia="ru-RU"/>
        </w:rPr>
        <w:t xml:space="preserve"> - максимально точного учета всех видов экономической деятельности, обеспечивающих реальный вклад в производство валового внутреннего продукта (ВВП).</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В соответствии с методологией </w:t>
      </w:r>
      <w:r w:rsidR="007821CB" w:rsidRPr="00DD666D">
        <w:rPr>
          <w:rFonts w:ascii="Times New Roman" w:hAnsi="Times New Roman"/>
          <w:bCs/>
          <w:iCs/>
          <w:sz w:val="28"/>
          <w:szCs w:val="28"/>
          <w:lang w:eastAsia="ru-RU"/>
        </w:rPr>
        <w:t>системы национальных счетов</w:t>
      </w:r>
      <w:r w:rsidRPr="00DD666D">
        <w:rPr>
          <w:rFonts w:ascii="Times New Roman" w:hAnsi="Times New Roman"/>
          <w:sz w:val="28"/>
          <w:szCs w:val="28"/>
          <w:lang w:eastAsia="ru-RU"/>
        </w:rPr>
        <w:t xml:space="preserve"> все проявления теневой экономики разделяются на две группы:</w:t>
      </w:r>
    </w:p>
    <w:p w:rsidR="008F6217" w:rsidRPr="00DD666D" w:rsidRDefault="008F6217"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продуктивные виды деятельности, результаты которых учитываются в составе ВВП;</w:t>
      </w:r>
    </w:p>
    <w:p w:rsidR="003C3A8D" w:rsidRPr="00DD666D" w:rsidRDefault="003C3A8D"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преступления против личности и имущества, не включаемые в состав ВВП и фиксируемые на специальном счете для уменьшения статистических погрешностей.</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В состав производительной части теневой экономики, включаемой в ВВП, включаются следующие элементы:</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Показатели законной деятельности, скрываемой или приуменьшаемой производителями в целях уклонения от уплаты налогов или выполнения других обязательств;</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Показатели неформальной (неофициальной легальной) деятельности, в том числе:</w:t>
      </w:r>
    </w:p>
    <w:p w:rsidR="003C3A8D" w:rsidRPr="00DD666D" w:rsidRDefault="003C3A8D"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деятельность некорпорированных (то есть непосредственно принадлежащих одному владельцу, часто - семейных) предприятий, работающих для собственных нужд, то есть производство товаров и услуг, произведенных в домашних хозяйствах и ими же потребленных;</w:t>
      </w:r>
    </w:p>
    <w:p w:rsidR="003C3A8D" w:rsidRPr="00DD666D" w:rsidRDefault="003C3A8D"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деятельность некорпорированных (то есть непосредственно принадлежащих одному владельцу, часто - семейных) предприятий, работающих для собственных нужд, то есть производство товаров и услуг, произведенных в домашних хозяйствах и ими же потребленных;</w:t>
      </w:r>
    </w:p>
    <w:p w:rsidR="003C3A8D" w:rsidRPr="00DD666D" w:rsidRDefault="003C3A8D"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деятельность некорпорированных предприятий с неформальной занятостью (временные бригады строителей и т.п.).</w:t>
      </w:r>
    </w:p>
    <w:p w:rsidR="003C3A8D" w:rsidRPr="00DD666D" w:rsidRDefault="003C3A8D"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Показатели неофициальной нелегальной деятельности, в том числе:</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легальные виды деятельности, которыми занимаются нелегально (например, без лицензий и специальных разрешений);</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нелегальная деятельность, представляющая собой запрещенные законом производство и распространение товаров и услуг, на которые имеется эффективный рыночных спрос (производство и распространение наркотиков, проституция, контрабанда).</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Преимуществом данного подхода является возможность количественной оценки скрытой части производительной экономической деятельности на основе общепринятой методологии </w:t>
      </w:r>
      <w:r w:rsidR="007821CB" w:rsidRPr="00DD666D">
        <w:rPr>
          <w:rFonts w:ascii="Times New Roman" w:hAnsi="Times New Roman"/>
          <w:bCs/>
          <w:iCs/>
          <w:sz w:val="28"/>
          <w:szCs w:val="28"/>
          <w:lang w:eastAsia="ru-RU"/>
        </w:rPr>
        <w:t>системы национальных счетов</w:t>
      </w:r>
      <w:r w:rsidRPr="00DD666D">
        <w:rPr>
          <w:rFonts w:ascii="Times New Roman" w:hAnsi="Times New Roman"/>
          <w:sz w:val="28"/>
          <w:szCs w:val="28"/>
          <w:lang w:eastAsia="ru-RU"/>
        </w:rPr>
        <w:t xml:space="preserve">, использования результатов расчетов при формировании экономической политики и международных сопоставлений. Результаты расчетов параметров теневой экономики по методологии </w:t>
      </w:r>
      <w:r w:rsidR="007821CB" w:rsidRPr="00DD666D">
        <w:rPr>
          <w:rFonts w:ascii="Times New Roman" w:hAnsi="Times New Roman"/>
          <w:bCs/>
          <w:iCs/>
          <w:sz w:val="28"/>
          <w:szCs w:val="28"/>
          <w:lang w:eastAsia="ru-RU"/>
        </w:rPr>
        <w:t>системы национальных счетов</w:t>
      </w:r>
      <w:r w:rsidRPr="00DD666D">
        <w:rPr>
          <w:rFonts w:ascii="Times New Roman" w:hAnsi="Times New Roman"/>
          <w:sz w:val="28"/>
          <w:szCs w:val="28"/>
          <w:lang w:eastAsia="ru-RU"/>
        </w:rPr>
        <w:t xml:space="preserve"> являются исключительно ценными для формирования социально-экономической политики, </w:t>
      </w:r>
      <w:r w:rsidR="00A767B8" w:rsidRPr="00DD666D">
        <w:rPr>
          <w:rFonts w:ascii="Times New Roman" w:hAnsi="Times New Roman"/>
          <w:sz w:val="28"/>
          <w:szCs w:val="28"/>
          <w:lang w:eastAsia="ru-RU"/>
        </w:rPr>
        <w:t xml:space="preserve">особенно </w:t>
      </w:r>
      <w:r w:rsidRPr="00DD666D">
        <w:rPr>
          <w:rFonts w:ascii="Times New Roman" w:hAnsi="Times New Roman"/>
          <w:sz w:val="28"/>
          <w:szCs w:val="28"/>
          <w:lang w:eastAsia="ru-RU"/>
        </w:rPr>
        <w:t>когда проблема контроля над теневой экономикой перешла из категории чисто полицейских в разряд экономико-политических.</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Вместе с тем, данный подход не лишен недостатков. Отметим наиболее важные. В рамках концепции </w:t>
      </w:r>
      <w:r w:rsidR="007821CB" w:rsidRPr="00DD666D">
        <w:rPr>
          <w:rFonts w:ascii="Times New Roman" w:hAnsi="Times New Roman"/>
          <w:bCs/>
          <w:iCs/>
          <w:sz w:val="28"/>
          <w:szCs w:val="28"/>
          <w:lang w:eastAsia="ru-RU"/>
        </w:rPr>
        <w:t>системы национальных счетов</w:t>
      </w:r>
      <w:r w:rsidRPr="00DD666D">
        <w:rPr>
          <w:rFonts w:ascii="Times New Roman" w:hAnsi="Times New Roman"/>
          <w:sz w:val="28"/>
          <w:szCs w:val="28"/>
          <w:lang w:eastAsia="ru-RU"/>
        </w:rPr>
        <w:t xml:space="preserve"> не удается оценить масштабы, структуру и влияние криминальной деятельности, не связанной с производством реального ВВП. В состав теневой экономики, с одной стороны, включаются все виды как общеуголовных, так и экономических преступлений, что чрезмерно расширяет границы теневой экономики, а с другой стороны их учет ограничивается тем влиянием, которое они оказывают на производство и потребление ВВП</w:t>
      </w:r>
      <w:r w:rsidR="007821CB" w:rsidRPr="00DD666D">
        <w:rPr>
          <w:rFonts w:ascii="Times New Roman" w:hAnsi="Times New Roman"/>
          <w:sz w:val="28"/>
          <w:szCs w:val="28"/>
          <w:lang w:eastAsia="ru-RU"/>
        </w:rPr>
        <w:t>,</w:t>
      </w:r>
      <w:r w:rsidRPr="00DD666D">
        <w:rPr>
          <w:rFonts w:ascii="Times New Roman" w:hAnsi="Times New Roman"/>
          <w:sz w:val="28"/>
          <w:szCs w:val="28"/>
          <w:lang w:eastAsia="ru-RU"/>
        </w:rPr>
        <w:t xml:space="preserve"> и использование этой информации ограничивается целями уменьшения погрешностей статистических расчетов.</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Существует также категория экономических правонарушений и преступлений, которым в рамках данной методологии количественная оценка не может быть дана в силу их специфического воздействия на экономическую систему. Это происходит в том случае, если в результате их совершения имеет место либо перераспределение, не приводящее к изменению общего объема ВВП, либо упущенная выгода экономики в целом или отдельных субъектов, например, в результате недобросовествной конкуренции, монополизации рынка, возрастания инвестиционных рисков. Кроме того, неоцененным является ущерб, возникший в ситуациях информационной асимметрии, перенесения ущерба от преступлений на потребителя посредством увеличения цен, значительных отрицательных внешних эффектов (например, в связи с наркотизацией населения).</w:t>
      </w:r>
    </w:p>
    <w:p w:rsidR="00DC0D0A"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Серьезной проблемой при использовании этого подхода может стать отсутствие или несовершенство информационной базы статистических расчетов.</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Например, масштабы теневой экономики в </w:t>
      </w:r>
      <w:r w:rsidR="00E16CFA" w:rsidRPr="00DD666D">
        <w:rPr>
          <w:rFonts w:ascii="Times New Roman" w:hAnsi="Times New Roman"/>
          <w:sz w:val="28"/>
          <w:szCs w:val="28"/>
          <w:lang w:eastAsia="ru-RU"/>
        </w:rPr>
        <w:t>Беларуси</w:t>
      </w:r>
      <w:r w:rsidRPr="00DD666D">
        <w:rPr>
          <w:rFonts w:ascii="Times New Roman" w:hAnsi="Times New Roman"/>
          <w:sz w:val="28"/>
          <w:szCs w:val="28"/>
          <w:lang w:eastAsia="ru-RU"/>
        </w:rPr>
        <w:t xml:space="preserve"> являются заниженными, поскольку </w:t>
      </w:r>
      <w:r w:rsidR="00460C63" w:rsidRPr="00DD666D">
        <w:rPr>
          <w:rFonts w:ascii="Times New Roman" w:hAnsi="Times New Roman"/>
          <w:sz w:val="28"/>
          <w:szCs w:val="28"/>
          <w:lang w:eastAsia="ru-RU"/>
        </w:rPr>
        <w:t>Национальный статистический комитет</w:t>
      </w:r>
      <w:r w:rsidR="00C37930" w:rsidRPr="00DD666D">
        <w:rPr>
          <w:rFonts w:ascii="Times New Roman" w:hAnsi="Times New Roman"/>
          <w:sz w:val="28"/>
          <w:szCs w:val="28"/>
          <w:lang w:eastAsia="ru-RU"/>
        </w:rPr>
        <w:t xml:space="preserve"> Республи</w:t>
      </w:r>
      <w:r w:rsidR="00B36112" w:rsidRPr="00DD666D">
        <w:rPr>
          <w:rFonts w:ascii="Times New Roman" w:hAnsi="Times New Roman"/>
          <w:sz w:val="28"/>
          <w:szCs w:val="28"/>
          <w:lang w:eastAsia="ru-RU"/>
        </w:rPr>
        <w:t>ки</w:t>
      </w:r>
      <w:r w:rsidR="00C37930" w:rsidRPr="00DD666D">
        <w:rPr>
          <w:rFonts w:ascii="Times New Roman" w:hAnsi="Times New Roman"/>
          <w:sz w:val="28"/>
          <w:szCs w:val="28"/>
          <w:lang w:eastAsia="ru-RU"/>
        </w:rPr>
        <w:t xml:space="preserve"> Беларусь</w:t>
      </w:r>
      <w:r w:rsidRPr="00DD666D">
        <w:rPr>
          <w:rFonts w:ascii="Times New Roman" w:hAnsi="Times New Roman"/>
          <w:sz w:val="28"/>
          <w:szCs w:val="28"/>
          <w:lang w:eastAsia="ru-RU"/>
        </w:rPr>
        <w:t xml:space="preserve"> при расчетах объема ВВП не учитывает последний из перечисленных видов теневой экономической деятельности в связи с отсутствием информации</w:t>
      </w:r>
      <w:r w:rsidR="00864E72" w:rsidRPr="00DD666D">
        <w:rPr>
          <w:rFonts w:ascii="Times New Roman" w:hAnsi="Times New Roman"/>
          <w:sz w:val="28"/>
          <w:szCs w:val="28"/>
          <w:lang w:eastAsia="ru-RU"/>
        </w:rPr>
        <w:t xml:space="preserve"> [4]</w:t>
      </w:r>
      <w:r w:rsidRPr="00DD666D">
        <w:rPr>
          <w:rFonts w:ascii="Times New Roman" w:hAnsi="Times New Roman"/>
          <w:sz w:val="28"/>
          <w:szCs w:val="28"/>
          <w:lang w:eastAsia="ru-RU"/>
        </w:rPr>
        <w:t>.</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По мере совершенствования информационной основы расчетов, статистический подход может быть более эффективно использован для оценки масштабов деструктивных видов экономической деятельности, а также для оценки роли теневой экономики не только в производстве, но и в потреблении ВВП. Таким образом, учетно-статистический подход к определению теневой экономики, основанный на методологии </w:t>
      </w:r>
      <w:r w:rsidR="004D039F" w:rsidRPr="00DD666D">
        <w:rPr>
          <w:rFonts w:ascii="Times New Roman" w:hAnsi="Times New Roman"/>
          <w:sz w:val="28"/>
          <w:szCs w:val="28"/>
          <w:lang w:eastAsia="ru-RU"/>
        </w:rPr>
        <w:t>системы национальных счетов</w:t>
      </w:r>
      <w:r w:rsidRPr="00DD666D">
        <w:rPr>
          <w:rFonts w:ascii="Times New Roman" w:hAnsi="Times New Roman"/>
          <w:sz w:val="28"/>
          <w:szCs w:val="28"/>
          <w:lang w:eastAsia="ru-RU"/>
        </w:rPr>
        <w:t>, может быть эффективно использован для выявления производительных секторов теневой экономики, оценки их масштабов и формировании экономической и правовой политики. Вместе с тем он нуждается в дополнении иными подходами, в большей степени способными отразить перераспределительный характер противоправной и общественно вредной экономической деятельности.</w:t>
      </w:r>
    </w:p>
    <w:p w:rsidR="00DD666D" w:rsidRDefault="00DD666D" w:rsidP="00DD666D">
      <w:pPr>
        <w:spacing w:after="0" w:line="360" w:lineRule="auto"/>
        <w:ind w:firstLine="709"/>
        <w:jc w:val="both"/>
        <w:rPr>
          <w:rFonts w:ascii="Times New Roman" w:hAnsi="Times New Roman"/>
          <w:sz w:val="28"/>
          <w:szCs w:val="28"/>
          <w:lang w:eastAsia="ru-RU"/>
        </w:rPr>
      </w:pPr>
      <w:bookmarkStart w:id="6" w:name="2"/>
      <w:bookmarkStart w:id="7" w:name="_Toc261949539"/>
      <w:bookmarkEnd w:id="6"/>
    </w:p>
    <w:p w:rsidR="00B24E48" w:rsidRPr="00DD666D" w:rsidRDefault="0088168F" w:rsidP="00DD666D">
      <w:pPr>
        <w:spacing w:after="0" w:line="360" w:lineRule="auto"/>
        <w:ind w:firstLine="709"/>
        <w:jc w:val="center"/>
        <w:rPr>
          <w:rFonts w:ascii="Times New Roman" w:hAnsi="Times New Roman"/>
          <w:b/>
          <w:sz w:val="28"/>
          <w:szCs w:val="28"/>
          <w:lang w:eastAsia="ru-RU"/>
        </w:rPr>
      </w:pPr>
      <w:r w:rsidRPr="00DD666D">
        <w:rPr>
          <w:rFonts w:ascii="Times New Roman" w:hAnsi="Times New Roman"/>
          <w:b/>
          <w:sz w:val="28"/>
          <w:szCs w:val="28"/>
          <w:lang w:eastAsia="ru-RU"/>
        </w:rPr>
        <w:t xml:space="preserve">1.2.2 </w:t>
      </w:r>
      <w:r w:rsidR="006E0247" w:rsidRPr="00DD666D">
        <w:rPr>
          <w:rFonts w:ascii="Times New Roman" w:hAnsi="Times New Roman"/>
          <w:b/>
          <w:sz w:val="28"/>
          <w:szCs w:val="28"/>
          <w:lang w:eastAsia="ru-RU"/>
        </w:rPr>
        <w:t>ФОРМАЛЬНО-ПРАВОВОЙ ПОДХОД</w:t>
      </w:r>
      <w:bookmarkEnd w:id="7"/>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В качестве ключевого критериям выделения теневых экономических явлений выступает отношение к нормативной системе регулирования. Конкретными критериями являются: </w:t>
      </w:r>
      <w:r w:rsidRPr="00DD666D">
        <w:rPr>
          <w:rFonts w:ascii="Times New Roman" w:hAnsi="Times New Roman"/>
          <w:bCs/>
          <w:iCs/>
          <w:sz w:val="28"/>
          <w:szCs w:val="28"/>
          <w:lang w:eastAsia="ru-RU"/>
        </w:rPr>
        <w:t>уклонение от официальной или государственной регистрации, от государственного контроля; противоправный характер.</w:t>
      </w:r>
    </w:p>
    <w:p w:rsidR="00267D33" w:rsidRPr="00DD666D" w:rsidRDefault="00A356FC"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Одни исследователи</w:t>
      </w:r>
      <w:r w:rsidR="00267D33" w:rsidRPr="00DD666D">
        <w:rPr>
          <w:rFonts w:ascii="Times New Roman" w:hAnsi="Times New Roman"/>
          <w:sz w:val="28"/>
          <w:szCs w:val="28"/>
          <w:lang w:eastAsia="ru-RU"/>
        </w:rPr>
        <w:t xml:space="preserve"> главной отличительной особенностью теневой экономической деятельности считают ее неконтролируемый характер. Последний заключается в недоступности экономической информации для ее получения открытыми контрольными методами</w:t>
      </w:r>
      <w:r w:rsidRPr="00DD666D">
        <w:rPr>
          <w:rFonts w:ascii="Times New Roman" w:hAnsi="Times New Roman"/>
          <w:sz w:val="28"/>
          <w:szCs w:val="28"/>
          <w:lang w:eastAsia="ru-RU"/>
        </w:rPr>
        <w:t xml:space="preserve"> [1,</w:t>
      </w:r>
      <w:r w:rsidR="00DF692F" w:rsidRPr="00DD666D">
        <w:rPr>
          <w:rFonts w:ascii="Times New Roman" w:hAnsi="Times New Roman"/>
          <w:sz w:val="28"/>
          <w:szCs w:val="28"/>
          <w:lang w:eastAsia="ru-RU"/>
        </w:rPr>
        <w:t>5</w:t>
      </w:r>
      <w:r w:rsidRPr="00DD666D">
        <w:rPr>
          <w:rFonts w:ascii="Times New Roman" w:hAnsi="Times New Roman"/>
          <w:sz w:val="28"/>
          <w:szCs w:val="28"/>
          <w:lang w:eastAsia="ru-RU"/>
        </w:rPr>
        <w:t>]</w:t>
      </w:r>
      <w:r w:rsidR="00267D33" w:rsidRPr="00DD666D">
        <w:rPr>
          <w:rFonts w:ascii="Times New Roman" w:hAnsi="Times New Roman"/>
          <w:sz w:val="28"/>
          <w:szCs w:val="28"/>
          <w:lang w:eastAsia="ru-RU"/>
        </w:rPr>
        <w:t>.</w:t>
      </w:r>
    </w:p>
    <w:p w:rsidR="00267D33" w:rsidRPr="00DD666D" w:rsidRDefault="00A356FC"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Другие</w:t>
      </w:r>
      <w:r w:rsidR="00267D33" w:rsidRPr="00DD666D">
        <w:rPr>
          <w:rFonts w:ascii="Times New Roman" w:hAnsi="Times New Roman"/>
          <w:sz w:val="28"/>
          <w:szCs w:val="28"/>
          <w:lang w:eastAsia="ru-RU"/>
        </w:rPr>
        <w:t xml:space="preserve"> для отнесения экономических явлений к теневым использует критерий противоправности и уклонения от официальной регистрации</w:t>
      </w:r>
      <w:r w:rsidRPr="00DD666D">
        <w:rPr>
          <w:rFonts w:ascii="Times New Roman" w:hAnsi="Times New Roman"/>
          <w:sz w:val="28"/>
          <w:szCs w:val="28"/>
          <w:lang w:eastAsia="ru-RU"/>
        </w:rPr>
        <w:t xml:space="preserve"> [</w:t>
      </w:r>
      <w:r w:rsidR="00DF692F" w:rsidRPr="00DD666D">
        <w:rPr>
          <w:rFonts w:ascii="Times New Roman" w:hAnsi="Times New Roman"/>
          <w:sz w:val="28"/>
          <w:szCs w:val="28"/>
          <w:lang w:eastAsia="ru-RU"/>
        </w:rPr>
        <w:t>6</w:t>
      </w:r>
      <w:r w:rsidRPr="00DD666D">
        <w:rPr>
          <w:rFonts w:ascii="Times New Roman" w:hAnsi="Times New Roman"/>
          <w:sz w:val="28"/>
          <w:szCs w:val="28"/>
          <w:lang w:eastAsia="ru-RU"/>
        </w:rPr>
        <w:t>]</w:t>
      </w:r>
      <w:r w:rsidR="00267D33" w:rsidRPr="00DD666D">
        <w:rPr>
          <w:rFonts w:ascii="Times New Roman" w:hAnsi="Times New Roman"/>
          <w:sz w:val="28"/>
          <w:szCs w:val="28"/>
          <w:lang w:eastAsia="ru-RU"/>
        </w:rPr>
        <w:t>.</w:t>
      </w:r>
    </w:p>
    <w:p w:rsidR="00267D33" w:rsidRPr="00DD666D" w:rsidRDefault="00A356FC"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Третьи</w:t>
      </w:r>
      <w:r w:rsidR="00267D33" w:rsidRPr="00DD666D">
        <w:rPr>
          <w:rFonts w:ascii="Times New Roman" w:hAnsi="Times New Roman"/>
          <w:sz w:val="28"/>
          <w:szCs w:val="28"/>
          <w:lang w:eastAsia="ru-RU"/>
        </w:rPr>
        <w:t xml:space="preserve"> использует для отнесения к теневой экономике более жесткий критерий - отсутствие государственной регистрации сделок.</w:t>
      </w:r>
    </w:p>
    <w:p w:rsidR="00267D33" w:rsidRPr="00DD666D" w:rsidRDefault="00A356FC"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Четвертые</w:t>
      </w:r>
      <w:r w:rsidR="00267D33" w:rsidRPr="00DD666D">
        <w:rPr>
          <w:rFonts w:ascii="Times New Roman" w:hAnsi="Times New Roman"/>
          <w:sz w:val="28"/>
          <w:szCs w:val="28"/>
          <w:lang w:eastAsia="ru-RU"/>
        </w:rPr>
        <w:t xml:space="preserve"> для обозначения теневых экономических процессов использует понятие иррегулируемая экономика, под которой понимается деятельность экономических агентов, которая не подчиняется регулярным правилам и законам или каким либо образом скрыта от государственных органов управления и контроля</w:t>
      </w:r>
      <w:r w:rsidRPr="00DD666D">
        <w:rPr>
          <w:rFonts w:ascii="Times New Roman" w:hAnsi="Times New Roman"/>
          <w:sz w:val="28"/>
          <w:szCs w:val="28"/>
          <w:lang w:eastAsia="ru-RU"/>
        </w:rPr>
        <w:t xml:space="preserve"> [</w:t>
      </w:r>
      <w:r w:rsidR="00DF692F" w:rsidRPr="00DD666D">
        <w:rPr>
          <w:rFonts w:ascii="Times New Roman" w:hAnsi="Times New Roman"/>
          <w:sz w:val="28"/>
          <w:szCs w:val="28"/>
          <w:lang w:eastAsia="ru-RU"/>
        </w:rPr>
        <w:t>7</w:t>
      </w:r>
      <w:r w:rsidRPr="00DD666D">
        <w:rPr>
          <w:rFonts w:ascii="Times New Roman" w:hAnsi="Times New Roman"/>
          <w:sz w:val="28"/>
          <w:szCs w:val="28"/>
          <w:lang w:eastAsia="ru-RU"/>
        </w:rPr>
        <w:t>]</w:t>
      </w:r>
      <w:r w:rsidR="00267D33" w:rsidRPr="00DD666D">
        <w:rPr>
          <w:rFonts w:ascii="Times New Roman" w:hAnsi="Times New Roman"/>
          <w:sz w:val="28"/>
          <w:szCs w:val="28"/>
          <w:lang w:eastAsia="ru-RU"/>
        </w:rPr>
        <w:t>.</w:t>
      </w:r>
    </w:p>
    <w:p w:rsidR="00DD666D" w:rsidRDefault="00DD666D" w:rsidP="00DD666D">
      <w:pPr>
        <w:spacing w:after="0" w:line="360" w:lineRule="auto"/>
        <w:ind w:firstLine="709"/>
        <w:jc w:val="both"/>
        <w:rPr>
          <w:rFonts w:ascii="Times New Roman" w:hAnsi="Times New Roman"/>
          <w:sz w:val="28"/>
          <w:szCs w:val="28"/>
          <w:lang w:eastAsia="ru-RU"/>
        </w:rPr>
      </w:pPr>
      <w:bookmarkStart w:id="8" w:name="3"/>
      <w:bookmarkStart w:id="9" w:name="_Toc261949540"/>
      <w:bookmarkEnd w:id="8"/>
    </w:p>
    <w:p w:rsidR="00DC0D0A" w:rsidRPr="00DD666D" w:rsidRDefault="0069370D" w:rsidP="00DD666D">
      <w:pPr>
        <w:spacing w:after="0" w:line="360" w:lineRule="auto"/>
        <w:ind w:firstLine="709"/>
        <w:jc w:val="center"/>
        <w:rPr>
          <w:rFonts w:ascii="Times New Roman" w:hAnsi="Times New Roman"/>
          <w:b/>
          <w:sz w:val="28"/>
          <w:szCs w:val="28"/>
          <w:lang w:eastAsia="ru-RU"/>
        </w:rPr>
      </w:pPr>
      <w:r w:rsidRPr="00DD666D">
        <w:rPr>
          <w:rFonts w:ascii="Times New Roman" w:hAnsi="Times New Roman"/>
          <w:b/>
          <w:sz w:val="28"/>
          <w:szCs w:val="28"/>
          <w:lang w:eastAsia="ru-RU"/>
        </w:rPr>
        <w:t>1.2.3 КРИМИНОЛОГИЧЕСКИЙ ПОДХОД</w:t>
      </w:r>
      <w:bookmarkEnd w:id="9"/>
    </w:p>
    <w:p w:rsidR="00167CE6"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В рамках подходов, которые могут быть обозначены как криминологические, используется критерий </w:t>
      </w:r>
      <w:r w:rsidRPr="00DD666D">
        <w:rPr>
          <w:rFonts w:ascii="Times New Roman" w:hAnsi="Times New Roman"/>
          <w:bCs/>
          <w:iCs/>
          <w:sz w:val="28"/>
          <w:szCs w:val="28"/>
          <w:lang w:eastAsia="ru-RU"/>
        </w:rPr>
        <w:t>общественной вредности (опасности)</w:t>
      </w:r>
      <w:r w:rsidRPr="00DD666D">
        <w:rPr>
          <w:rFonts w:ascii="Times New Roman" w:hAnsi="Times New Roman"/>
          <w:sz w:val="28"/>
          <w:szCs w:val="28"/>
          <w:lang w:eastAsia="ru-RU"/>
        </w:rPr>
        <w:t xml:space="preserve"> экономической деятельности.</w:t>
      </w:r>
    </w:p>
    <w:p w:rsidR="00267D33" w:rsidRPr="00DD666D" w:rsidRDefault="00A356FC"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Некоторые исследователи</w:t>
      </w:r>
      <w:r w:rsidR="00267D33" w:rsidRPr="00DD666D">
        <w:rPr>
          <w:rFonts w:ascii="Times New Roman" w:hAnsi="Times New Roman"/>
          <w:sz w:val="28"/>
          <w:szCs w:val="28"/>
          <w:lang w:eastAsia="ru-RU"/>
        </w:rPr>
        <w:t xml:space="preserve"> для выделения теневых экономических отношений использует критерий деструктивности, нанесения вреда обществу и его членам, присвоение нетрудовых доходов. Если критерий получения нетрудовых доходов можно не учитывать как явно не адекватный современному типу экономики и основанный на ортодоксальной политико-экономической теории, то второй критерий однозначно оценить вряд ли возможно. Идея общественной </w:t>
      </w:r>
      <w:r w:rsidRPr="00DD666D">
        <w:rPr>
          <w:rFonts w:ascii="Times New Roman" w:hAnsi="Times New Roman"/>
          <w:sz w:val="28"/>
          <w:szCs w:val="28"/>
          <w:lang w:eastAsia="ru-RU"/>
        </w:rPr>
        <w:t>опасности</w:t>
      </w:r>
      <w:r w:rsidR="00267D33" w:rsidRPr="00DD666D">
        <w:rPr>
          <w:rFonts w:ascii="Times New Roman" w:hAnsi="Times New Roman"/>
          <w:sz w:val="28"/>
          <w:szCs w:val="28"/>
          <w:lang w:eastAsia="ru-RU"/>
        </w:rPr>
        <w:t xml:space="preserve"> обладает значительным конструктивным потенциалом, поскольку позволяет рассматривать объект относительно</w:t>
      </w:r>
      <w:r w:rsidRPr="00DD666D">
        <w:rPr>
          <w:rFonts w:ascii="Times New Roman" w:hAnsi="Times New Roman"/>
          <w:sz w:val="28"/>
          <w:szCs w:val="28"/>
          <w:lang w:eastAsia="ru-RU"/>
        </w:rPr>
        <w:t xml:space="preserve"> и</w:t>
      </w:r>
      <w:r w:rsidR="00267D33" w:rsidRPr="00DD666D">
        <w:rPr>
          <w:rFonts w:ascii="Times New Roman" w:hAnsi="Times New Roman"/>
          <w:sz w:val="28"/>
          <w:szCs w:val="28"/>
          <w:lang w:eastAsia="ru-RU"/>
        </w:rPr>
        <w:t xml:space="preserve"> независимо от действующей системы правового регулирования</w:t>
      </w:r>
      <w:r w:rsidRPr="00DD666D">
        <w:rPr>
          <w:rFonts w:ascii="Times New Roman" w:hAnsi="Times New Roman"/>
          <w:sz w:val="28"/>
          <w:szCs w:val="28"/>
          <w:lang w:eastAsia="ru-RU"/>
        </w:rPr>
        <w:t xml:space="preserve"> [</w:t>
      </w:r>
      <w:r w:rsidR="00D831E5" w:rsidRPr="00DD666D">
        <w:rPr>
          <w:rFonts w:ascii="Times New Roman" w:hAnsi="Times New Roman"/>
          <w:sz w:val="28"/>
          <w:szCs w:val="28"/>
          <w:lang w:eastAsia="ru-RU"/>
        </w:rPr>
        <w:t>8</w:t>
      </w:r>
      <w:r w:rsidRPr="00DD666D">
        <w:rPr>
          <w:rFonts w:ascii="Times New Roman" w:hAnsi="Times New Roman"/>
          <w:sz w:val="28"/>
          <w:szCs w:val="28"/>
          <w:lang w:eastAsia="ru-RU"/>
        </w:rPr>
        <w:t>]</w:t>
      </w:r>
      <w:r w:rsidR="00267D33" w:rsidRPr="00DD666D">
        <w:rPr>
          <w:rFonts w:ascii="Times New Roman" w:hAnsi="Times New Roman"/>
          <w:sz w:val="28"/>
          <w:szCs w:val="28"/>
          <w:lang w:eastAsia="ru-RU"/>
        </w:rPr>
        <w:t>.</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Вместе с тем, этому подходу присущ такой недостаток, как чрезмерное расширение сферы теневой экономики за счет включения в ее остав легальных, однако экономически неэффективных, неоптимальных форм экономических отношений, к которым можно отнести различные несовершенства рынка и государства.</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В работе </w:t>
      </w:r>
      <w:r w:rsidR="00A356FC" w:rsidRPr="00DD666D">
        <w:rPr>
          <w:rFonts w:ascii="Times New Roman" w:hAnsi="Times New Roman"/>
          <w:sz w:val="28"/>
          <w:szCs w:val="28"/>
          <w:lang w:eastAsia="ru-RU"/>
        </w:rPr>
        <w:t>некоторых исследователей</w:t>
      </w:r>
      <w:r w:rsidRPr="00DD666D">
        <w:rPr>
          <w:rFonts w:ascii="Times New Roman" w:hAnsi="Times New Roman"/>
          <w:sz w:val="28"/>
          <w:szCs w:val="28"/>
          <w:lang w:eastAsia="ru-RU"/>
        </w:rPr>
        <w:t xml:space="preserve"> воспринят предыдущий подход, однако сфера теневой экономики ограничена деформациями экономических отношений, которые не нашли отражения в законодательстве, не признаются правонарушениями, а их совершение не влечет наступления юридической ответственности</w:t>
      </w:r>
      <w:r w:rsidR="00D831E5" w:rsidRPr="00DD666D">
        <w:rPr>
          <w:rFonts w:ascii="Times New Roman" w:hAnsi="Times New Roman"/>
          <w:sz w:val="28"/>
          <w:szCs w:val="28"/>
          <w:lang w:eastAsia="ru-RU"/>
        </w:rPr>
        <w:t xml:space="preserve"> [9]</w:t>
      </w:r>
      <w:r w:rsidRPr="00DD666D">
        <w:rPr>
          <w:rFonts w:ascii="Times New Roman" w:hAnsi="Times New Roman"/>
          <w:sz w:val="28"/>
          <w:szCs w:val="28"/>
          <w:lang w:eastAsia="ru-RU"/>
        </w:rPr>
        <w:t>.</w:t>
      </w:r>
    </w:p>
    <w:p w:rsidR="00DD666D" w:rsidRDefault="00DD666D" w:rsidP="00DD666D">
      <w:pPr>
        <w:spacing w:after="0" w:line="360" w:lineRule="auto"/>
        <w:ind w:firstLine="709"/>
        <w:jc w:val="both"/>
        <w:rPr>
          <w:rFonts w:ascii="Times New Roman" w:hAnsi="Times New Roman"/>
          <w:sz w:val="28"/>
          <w:szCs w:val="28"/>
          <w:lang w:eastAsia="ru-RU"/>
        </w:rPr>
      </w:pPr>
      <w:bookmarkStart w:id="10" w:name="4"/>
      <w:bookmarkStart w:id="11" w:name="_Toc261949541"/>
      <w:bookmarkEnd w:id="10"/>
    </w:p>
    <w:p w:rsidR="00167CE6" w:rsidRPr="00DD666D" w:rsidRDefault="000A6ED3" w:rsidP="00DD666D">
      <w:pPr>
        <w:spacing w:after="0" w:line="360" w:lineRule="auto"/>
        <w:ind w:firstLine="709"/>
        <w:jc w:val="center"/>
        <w:rPr>
          <w:rFonts w:ascii="Times New Roman" w:hAnsi="Times New Roman"/>
          <w:b/>
          <w:sz w:val="28"/>
          <w:szCs w:val="28"/>
          <w:lang w:eastAsia="ru-RU"/>
        </w:rPr>
      </w:pPr>
      <w:r w:rsidRPr="00DD666D">
        <w:rPr>
          <w:rFonts w:ascii="Times New Roman" w:hAnsi="Times New Roman"/>
          <w:b/>
          <w:sz w:val="28"/>
          <w:szCs w:val="28"/>
          <w:lang w:eastAsia="ru-RU"/>
        </w:rPr>
        <w:t>1.2.4 КОМПЛЕКСНЫЙ ПОДХОД</w:t>
      </w:r>
      <w:bookmarkEnd w:id="11"/>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В рамках комплексного подхода в качестве основы выделения теневой экономики используются различные сочетания рассмотренных ранее критериев.</w:t>
      </w:r>
    </w:p>
    <w:p w:rsidR="00267D33" w:rsidRPr="00DD666D" w:rsidRDefault="002D7C8F"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Одни исследователи</w:t>
      </w:r>
      <w:r w:rsidR="00267D33" w:rsidRPr="00DD666D">
        <w:rPr>
          <w:rFonts w:ascii="Times New Roman" w:hAnsi="Times New Roman"/>
          <w:sz w:val="28"/>
          <w:szCs w:val="28"/>
          <w:lang w:eastAsia="ru-RU"/>
        </w:rPr>
        <w:t xml:space="preserve"> использует для выделения явлений теневой экономики такие критерии, как отсутствие учета, нерегламентированность и противоправность</w:t>
      </w:r>
      <w:r w:rsidRPr="00DD666D">
        <w:rPr>
          <w:rFonts w:ascii="Times New Roman" w:hAnsi="Times New Roman"/>
          <w:sz w:val="28"/>
          <w:szCs w:val="28"/>
          <w:lang w:eastAsia="ru-RU"/>
        </w:rPr>
        <w:t xml:space="preserve"> [</w:t>
      </w:r>
      <w:r w:rsidR="00D831E5" w:rsidRPr="00DD666D">
        <w:rPr>
          <w:rFonts w:ascii="Times New Roman" w:hAnsi="Times New Roman"/>
          <w:sz w:val="28"/>
          <w:szCs w:val="28"/>
          <w:lang w:eastAsia="ru-RU"/>
        </w:rPr>
        <w:t>10</w:t>
      </w:r>
      <w:r w:rsidRPr="00DD666D">
        <w:rPr>
          <w:rFonts w:ascii="Times New Roman" w:hAnsi="Times New Roman"/>
          <w:sz w:val="28"/>
          <w:szCs w:val="28"/>
          <w:lang w:eastAsia="ru-RU"/>
        </w:rPr>
        <w:t>]</w:t>
      </w:r>
      <w:r w:rsidR="00267D33" w:rsidRPr="00DD666D">
        <w:rPr>
          <w:rFonts w:ascii="Times New Roman" w:hAnsi="Times New Roman"/>
          <w:sz w:val="28"/>
          <w:szCs w:val="28"/>
          <w:lang w:eastAsia="ru-RU"/>
        </w:rPr>
        <w:t>.</w:t>
      </w:r>
    </w:p>
    <w:p w:rsidR="00267D33" w:rsidRPr="00DD666D" w:rsidRDefault="002D7C8F"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Другие же</w:t>
      </w:r>
      <w:r w:rsidR="00267D33" w:rsidRPr="00DD666D">
        <w:rPr>
          <w:rFonts w:ascii="Times New Roman" w:hAnsi="Times New Roman"/>
          <w:sz w:val="28"/>
          <w:szCs w:val="28"/>
          <w:lang w:eastAsia="ru-RU"/>
        </w:rPr>
        <w:t xml:space="preserve"> в состав теневой экономики включает экономическую деятельность не фиксируемую статистикой, запрещенную законом, а также приписки, спекулятивные сделки, мошенничество, связанное с получением и передачей денег (некоторые экономические преступления)</w:t>
      </w:r>
      <w:r w:rsidRPr="00DD666D">
        <w:rPr>
          <w:rFonts w:ascii="Times New Roman" w:hAnsi="Times New Roman"/>
          <w:sz w:val="28"/>
          <w:szCs w:val="28"/>
          <w:lang w:eastAsia="ru-RU"/>
        </w:rPr>
        <w:t xml:space="preserve"> [</w:t>
      </w:r>
      <w:r w:rsidR="00D831E5" w:rsidRPr="00DD666D">
        <w:rPr>
          <w:rFonts w:ascii="Times New Roman" w:hAnsi="Times New Roman"/>
          <w:sz w:val="28"/>
          <w:szCs w:val="28"/>
          <w:lang w:eastAsia="ru-RU"/>
        </w:rPr>
        <w:t>11</w:t>
      </w:r>
      <w:r w:rsidRPr="00DD666D">
        <w:rPr>
          <w:rFonts w:ascii="Times New Roman" w:hAnsi="Times New Roman"/>
          <w:sz w:val="28"/>
          <w:szCs w:val="28"/>
          <w:lang w:eastAsia="ru-RU"/>
        </w:rPr>
        <w:t>]</w:t>
      </w:r>
      <w:r w:rsidR="00267D33" w:rsidRPr="00DD666D">
        <w:rPr>
          <w:rFonts w:ascii="Times New Roman" w:hAnsi="Times New Roman"/>
          <w:sz w:val="28"/>
          <w:szCs w:val="28"/>
          <w:lang w:eastAsia="ru-RU"/>
        </w:rPr>
        <w:t>.</w:t>
      </w:r>
    </w:p>
    <w:p w:rsidR="00DD666D" w:rsidRDefault="00DD666D" w:rsidP="00DD666D">
      <w:pPr>
        <w:spacing w:after="0" w:line="360" w:lineRule="auto"/>
        <w:ind w:firstLine="709"/>
        <w:jc w:val="both"/>
        <w:rPr>
          <w:rFonts w:ascii="Times New Roman" w:hAnsi="Times New Roman"/>
          <w:sz w:val="28"/>
          <w:szCs w:val="28"/>
          <w:lang w:eastAsia="ru-RU"/>
        </w:rPr>
      </w:pPr>
      <w:bookmarkStart w:id="12" w:name="5"/>
      <w:bookmarkStart w:id="13" w:name="_Toc261949542"/>
      <w:bookmarkEnd w:id="12"/>
    </w:p>
    <w:p w:rsidR="00267D33" w:rsidRPr="00DD666D" w:rsidRDefault="004B5808" w:rsidP="00DD666D">
      <w:pPr>
        <w:spacing w:after="0" w:line="360" w:lineRule="auto"/>
        <w:ind w:firstLine="709"/>
        <w:jc w:val="center"/>
        <w:rPr>
          <w:rFonts w:ascii="Times New Roman" w:hAnsi="Times New Roman"/>
          <w:b/>
          <w:sz w:val="28"/>
          <w:szCs w:val="28"/>
          <w:lang w:eastAsia="ru-RU"/>
        </w:rPr>
      </w:pPr>
      <w:r w:rsidRPr="00DD666D">
        <w:rPr>
          <w:rFonts w:ascii="Times New Roman" w:hAnsi="Times New Roman"/>
          <w:b/>
          <w:sz w:val="28"/>
          <w:szCs w:val="28"/>
          <w:lang w:eastAsia="ru-RU"/>
        </w:rPr>
        <w:t>1.3 КЛАССИФИКАЦИЯ ТЕНЕВЫХ ЭКОНОМИЧЕСКИЙ ЯВЛЕНИЙ</w:t>
      </w:r>
      <w:bookmarkEnd w:id="13"/>
    </w:p>
    <w:p w:rsidR="00DD666D" w:rsidRDefault="00DD666D" w:rsidP="00DD666D">
      <w:pPr>
        <w:spacing w:after="0" w:line="360" w:lineRule="auto"/>
        <w:ind w:firstLine="709"/>
        <w:jc w:val="both"/>
        <w:rPr>
          <w:rFonts w:ascii="Times New Roman" w:hAnsi="Times New Roman"/>
          <w:sz w:val="28"/>
          <w:szCs w:val="28"/>
          <w:lang w:eastAsia="ru-RU"/>
        </w:rPr>
      </w:pP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Рассмотрим классификацию теневых экономических явлений по различным основаниям.</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bCs/>
          <w:iCs/>
          <w:sz w:val="28"/>
          <w:szCs w:val="28"/>
          <w:lang w:eastAsia="ru-RU"/>
        </w:rPr>
        <w:t>В зависимости от характера результата</w:t>
      </w:r>
      <w:r w:rsidRPr="00DD666D">
        <w:rPr>
          <w:rFonts w:ascii="Times New Roman" w:hAnsi="Times New Roman"/>
          <w:sz w:val="28"/>
          <w:szCs w:val="28"/>
          <w:lang w:eastAsia="ru-RU"/>
        </w:rPr>
        <w:t xml:space="preserve"> выделяют теневую экономическую деятельность:</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производительную, вносящую реальный вклад в производство валового национального продукта;</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перераспределительную, не связанную с реальным созданием экономических благ, но перераспределяющую доходы и имущество.</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bCs/>
          <w:iCs/>
          <w:sz w:val="28"/>
          <w:szCs w:val="28"/>
          <w:lang w:eastAsia="ru-RU"/>
        </w:rPr>
        <w:t>По отношению к официальной экономике</w:t>
      </w:r>
      <w:r w:rsidRPr="00DD666D">
        <w:rPr>
          <w:rFonts w:ascii="Times New Roman" w:hAnsi="Times New Roman"/>
          <w:sz w:val="28"/>
          <w:szCs w:val="28"/>
          <w:lang w:eastAsia="ru-RU"/>
        </w:rPr>
        <w:t xml:space="preserve"> различают внутреннюю и параллельную экономику.</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Под </w:t>
      </w:r>
      <w:r w:rsidRPr="00DD666D">
        <w:rPr>
          <w:rFonts w:ascii="Times New Roman" w:hAnsi="Times New Roman"/>
          <w:bCs/>
          <w:iCs/>
          <w:sz w:val="28"/>
          <w:szCs w:val="28"/>
          <w:lang w:eastAsia="ru-RU"/>
        </w:rPr>
        <w:t>внутренней экономикой</w:t>
      </w:r>
      <w:r w:rsidRPr="00DD666D">
        <w:rPr>
          <w:rFonts w:ascii="Times New Roman" w:hAnsi="Times New Roman"/>
          <w:sz w:val="28"/>
          <w:szCs w:val="28"/>
          <w:lang w:eastAsia="ru-RU"/>
        </w:rPr>
        <w:t xml:space="preserve"> понимаются встроенные в официальную экономику теневые отношения, связанные с официальным статусом их участников. Другими словами, теневая экономика трактуется с этой точки зрения как нерегистрируемая деятельность тех же самых агентов, которые действуют и в регистрируемой части экономики</w:t>
      </w:r>
      <w:r w:rsidR="002D7C8F" w:rsidRPr="00DD666D">
        <w:rPr>
          <w:rFonts w:ascii="Times New Roman" w:hAnsi="Times New Roman"/>
          <w:sz w:val="28"/>
          <w:szCs w:val="28"/>
          <w:lang w:eastAsia="ru-RU"/>
        </w:rPr>
        <w:t xml:space="preserve"> [</w:t>
      </w:r>
      <w:r w:rsidR="00FD7334" w:rsidRPr="00DD666D">
        <w:rPr>
          <w:rFonts w:ascii="Times New Roman" w:hAnsi="Times New Roman"/>
          <w:sz w:val="28"/>
          <w:szCs w:val="28"/>
          <w:lang w:eastAsia="ru-RU"/>
        </w:rPr>
        <w:t>1</w:t>
      </w:r>
      <w:r w:rsidR="002D7C8F" w:rsidRPr="00DD666D">
        <w:rPr>
          <w:rFonts w:ascii="Times New Roman" w:hAnsi="Times New Roman"/>
          <w:sz w:val="28"/>
          <w:szCs w:val="28"/>
          <w:lang w:eastAsia="ru-RU"/>
        </w:rPr>
        <w:t>]</w:t>
      </w:r>
      <w:r w:rsidRPr="00DD666D">
        <w:rPr>
          <w:rFonts w:ascii="Times New Roman" w:hAnsi="Times New Roman"/>
          <w:sz w:val="28"/>
          <w:szCs w:val="28"/>
          <w:lang w:eastAsia="ru-RU"/>
        </w:rPr>
        <w:t>.</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bCs/>
          <w:iCs/>
          <w:sz w:val="28"/>
          <w:szCs w:val="28"/>
          <w:lang w:eastAsia="ru-RU"/>
        </w:rPr>
        <w:t>Параллельная (вторгающаяся) экономика</w:t>
      </w:r>
      <w:r w:rsidRPr="00DD666D">
        <w:rPr>
          <w:rFonts w:ascii="Times New Roman" w:hAnsi="Times New Roman"/>
          <w:sz w:val="28"/>
          <w:szCs w:val="28"/>
          <w:lang w:eastAsia="ru-RU"/>
        </w:rPr>
        <w:t xml:space="preserve"> - теневые отношения, не связанные с официальным экономическим статусом их участников. </w:t>
      </w:r>
      <w:r w:rsidR="002D7C8F" w:rsidRPr="00DD666D">
        <w:rPr>
          <w:rFonts w:ascii="Times New Roman" w:hAnsi="Times New Roman"/>
          <w:sz w:val="28"/>
          <w:szCs w:val="28"/>
          <w:lang w:eastAsia="ru-RU"/>
        </w:rPr>
        <w:t>Данный вид экономики рассматривается</w:t>
      </w:r>
      <w:r w:rsidRPr="00DD666D">
        <w:rPr>
          <w:rFonts w:ascii="Times New Roman" w:hAnsi="Times New Roman"/>
          <w:sz w:val="28"/>
          <w:szCs w:val="28"/>
          <w:lang w:eastAsia="ru-RU"/>
        </w:rPr>
        <w:t xml:space="preserve"> как особый сектор с особой производственной функцией, где занята без официальной регистрации часть рабочей силы</w:t>
      </w:r>
      <w:r w:rsidR="002D7C8F" w:rsidRPr="00DD666D">
        <w:rPr>
          <w:rFonts w:ascii="Times New Roman" w:hAnsi="Times New Roman"/>
          <w:sz w:val="28"/>
          <w:szCs w:val="28"/>
          <w:lang w:eastAsia="ru-RU"/>
        </w:rPr>
        <w:t xml:space="preserve"> [</w:t>
      </w:r>
      <w:r w:rsidR="00FD7334" w:rsidRPr="00DD666D">
        <w:rPr>
          <w:rFonts w:ascii="Times New Roman" w:hAnsi="Times New Roman"/>
          <w:sz w:val="28"/>
          <w:szCs w:val="28"/>
          <w:lang w:eastAsia="ru-RU"/>
        </w:rPr>
        <w:t>1</w:t>
      </w:r>
      <w:r w:rsidR="00CA53D1" w:rsidRPr="00DD666D">
        <w:rPr>
          <w:rFonts w:ascii="Times New Roman" w:hAnsi="Times New Roman"/>
          <w:sz w:val="28"/>
          <w:szCs w:val="28"/>
          <w:lang w:eastAsia="ru-RU"/>
        </w:rPr>
        <w:t>2</w:t>
      </w:r>
      <w:r w:rsidR="002D7C8F" w:rsidRPr="00DD666D">
        <w:rPr>
          <w:rFonts w:ascii="Times New Roman" w:hAnsi="Times New Roman"/>
          <w:sz w:val="28"/>
          <w:szCs w:val="28"/>
          <w:lang w:eastAsia="ru-RU"/>
        </w:rPr>
        <w:t>]</w:t>
      </w:r>
      <w:r w:rsidRPr="00DD666D">
        <w:rPr>
          <w:rFonts w:ascii="Times New Roman" w:hAnsi="Times New Roman"/>
          <w:sz w:val="28"/>
          <w:szCs w:val="28"/>
          <w:lang w:eastAsia="ru-RU"/>
        </w:rPr>
        <w:t>.</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В зависимости от стадий воспроизводственного цикла выделяют:</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теневое производство;</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теневое распределение (скрытое от учета распределение доходов, экономические преступления);</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теневой обмен (реализация нелегально произведенной продукции, правонарушения в сфере потребительского рынка, реализация незаконно полученных ценностей);</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теневое потребление (потребление продукции собственного производства, удовлетворение деструктивных, асоциальных потребностей).</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Трактовка теневой экономики у большинства авторов включает в ее состав экономическую деятельность на всех стадиях воспроизводственного цикла. Исключение составляет статистическая концепция, рассматривающая теневую экономику как производительный сектор, участвующий в создании ВВП.</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Подходы к определению теневой экономики различаются также и в зависимости от принимаемых во внимание </w:t>
      </w:r>
      <w:r w:rsidRPr="00DD666D">
        <w:rPr>
          <w:rFonts w:ascii="Times New Roman" w:hAnsi="Times New Roman"/>
          <w:bCs/>
          <w:iCs/>
          <w:sz w:val="28"/>
          <w:szCs w:val="28"/>
          <w:lang w:eastAsia="ru-RU"/>
        </w:rPr>
        <w:t>механизмов координации ее отдельных сфер и секторов</w:t>
      </w:r>
      <w:r w:rsidRPr="00DD666D">
        <w:rPr>
          <w:rFonts w:ascii="Times New Roman" w:hAnsi="Times New Roman"/>
          <w:sz w:val="28"/>
          <w:szCs w:val="28"/>
          <w:lang w:eastAsia="ru-RU"/>
        </w:rPr>
        <w:t>. В связи с этим</w:t>
      </w:r>
      <w:r w:rsidR="00167CE6" w:rsidRPr="00DD666D">
        <w:rPr>
          <w:rFonts w:ascii="Times New Roman" w:hAnsi="Times New Roman"/>
          <w:sz w:val="28"/>
          <w:szCs w:val="28"/>
          <w:lang w:eastAsia="ru-RU"/>
        </w:rPr>
        <w:t xml:space="preserve"> выделяют</w:t>
      </w:r>
      <w:r w:rsidRPr="00DD666D">
        <w:rPr>
          <w:rFonts w:ascii="Times New Roman" w:hAnsi="Times New Roman"/>
          <w:sz w:val="28"/>
          <w:szCs w:val="28"/>
          <w:lang w:eastAsia="ru-RU"/>
        </w:rPr>
        <w:t>:</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теневой рынок;</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неформальную экономику;</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властно-насильственный механизм, связанный преимущественно с применением или угрозой применения насилия.</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Если изучение теневого рынка как неотъемлемого элемента теневой экономики является общим правилом, то неформальный сектор ряд авторов в состав теневой экономики не включают</w:t>
      </w:r>
      <w:r w:rsidR="002D7C8F" w:rsidRPr="00DD666D">
        <w:rPr>
          <w:rFonts w:ascii="Times New Roman" w:hAnsi="Times New Roman"/>
          <w:sz w:val="28"/>
          <w:szCs w:val="28"/>
          <w:lang w:eastAsia="ru-RU"/>
        </w:rPr>
        <w:t xml:space="preserve"> [</w:t>
      </w:r>
      <w:r w:rsidR="00FD7334" w:rsidRPr="00DD666D">
        <w:rPr>
          <w:rFonts w:ascii="Times New Roman" w:hAnsi="Times New Roman"/>
          <w:sz w:val="28"/>
          <w:szCs w:val="28"/>
          <w:lang w:eastAsia="ru-RU"/>
        </w:rPr>
        <w:t>7,1</w:t>
      </w:r>
      <w:r w:rsidR="00CA53D1" w:rsidRPr="00DD666D">
        <w:rPr>
          <w:rFonts w:ascii="Times New Roman" w:hAnsi="Times New Roman"/>
          <w:sz w:val="28"/>
          <w:szCs w:val="28"/>
          <w:lang w:eastAsia="ru-RU"/>
        </w:rPr>
        <w:t>2</w:t>
      </w:r>
      <w:r w:rsidR="002D7C8F" w:rsidRPr="00DD666D">
        <w:rPr>
          <w:rFonts w:ascii="Times New Roman" w:hAnsi="Times New Roman"/>
          <w:sz w:val="28"/>
          <w:szCs w:val="28"/>
          <w:lang w:eastAsia="ru-RU"/>
        </w:rPr>
        <w:t>]</w:t>
      </w:r>
      <w:r w:rsidRPr="00DD666D">
        <w:rPr>
          <w:rFonts w:ascii="Times New Roman" w:hAnsi="Times New Roman"/>
          <w:sz w:val="28"/>
          <w:szCs w:val="28"/>
          <w:lang w:eastAsia="ru-RU"/>
        </w:rPr>
        <w:t>. Властно-насильственный механизм как элемент теневой экономики признается лишь не многими исследователями</w:t>
      </w:r>
      <w:r w:rsidR="002D7C8F" w:rsidRPr="00DD666D">
        <w:rPr>
          <w:rFonts w:ascii="Times New Roman" w:hAnsi="Times New Roman"/>
          <w:sz w:val="28"/>
          <w:szCs w:val="28"/>
          <w:lang w:eastAsia="ru-RU"/>
        </w:rPr>
        <w:t xml:space="preserve"> [</w:t>
      </w:r>
      <w:r w:rsidR="00CA53D1" w:rsidRPr="00DD666D">
        <w:rPr>
          <w:rFonts w:ascii="Times New Roman" w:hAnsi="Times New Roman"/>
          <w:sz w:val="28"/>
          <w:szCs w:val="28"/>
          <w:lang w:eastAsia="ru-RU"/>
        </w:rPr>
        <w:t>6</w:t>
      </w:r>
      <w:r w:rsidR="002D7C8F" w:rsidRPr="00DD666D">
        <w:rPr>
          <w:rFonts w:ascii="Times New Roman" w:hAnsi="Times New Roman"/>
          <w:sz w:val="28"/>
          <w:szCs w:val="28"/>
          <w:lang w:eastAsia="ru-RU"/>
        </w:rPr>
        <w:t>]</w:t>
      </w:r>
      <w:r w:rsidRPr="00DD666D">
        <w:rPr>
          <w:rFonts w:ascii="Times New Roman" w:hAnsi="Times New Roman"/>
          <w:sz w:val="28"/>
          <w:szCs w:val="28"/>
          <w:lang w:eastAsia="ru-RU"/>
        </w:rPr>
        <w:t>.</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По </w:t>
      </w:r>
      <w:r w:rsidRPr="00DD666D">
        <w:rPr>
          <w:rFonts w:ascii="Times New Roman" w:hAnsi="Times New Roman"/>
          <w:bCs/>
          <w:iCs/>
          <w:sz w:val="28"/>
          <w:szCs w:val="28"/>
          <w:lang w:eastAsia="ru-RU"/>
        </w:rPr>
        <w:t>видам рынков</w:t>
      </w:r>
      <w:r w:rsidRPr="00DD666D">
        <w:rPr>
          <w:rFonts w:ascii="Times New Roman" w:hAnsi="Times New Roman"/>
          <w:sz w:val="28"/>
          <w:szCs w:val="28"/>
          <w:lang w:eastAsia="ru-RU"/>
        </w:rPr>
        <w:t xml:space="preserve"> и находящихся в обороте </w:t>
      </w:r>
      <w:r w:rsidRPr="00DD666D">
        <w:rPr>
          <w:rFonts w:ascii="Times New Roman" w:hAnsi="Times New Roman"/>
          <w:bCs/>
          <w:iCs/>
          <w:sz w:val="28"/>
          <w:szCs w:val="28"/>
          <w:lang w:eastAsia="ru-RU"/>
        </w:rPr>
        <w:t>экономических ресурсов</w:t>
      </w:r>
      <w:r w:rsidRPr="00DD666D">
        <w:rPr>
          <w:rFonts w:ascii="Times New Roman" w:hAnsi="Times New Roman"/>
          <w:sz w:val="28"/>
          <w:szCs w:val="28"/>
          <w:lang w:eastAsia="ru-RU"/>
        </w:rPr>
        <w:t xml:space="preserve"> выделяют:</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теневые экономические отношения на рынках потребительских товаров и услуг;</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на рынках инвестиционных товаров;</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на финансовых рынках;</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на рынке труда;</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других рынках (информации, технологий, интеллектуальной собственности).</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bCs/>
          <w:iCs/>
          <w:sz w:val="28"/>
          <w:szCs w:val="28"/>
          <w:lang w:eastAsia="ru-RU"/>
        </w:rPr>
        <w:t>Критериями</w:t>
      </w:r>
      <w:r w:rsidRPr="00DD666D">
        <w:rPr>
          <w:rFonts w:ascii="Times New Roman" w:hAnsi="Times New Roman"/>
          <w:sz w:val="28"/>
          <w:szCs w:val="28"/>
          <w:lang w:eastAsia="ru-RU"/>
        </w:rPr>
        <w:t xml:space="preserve"> отнесения экономических явлений к теневой сфере являются следующие:</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получение экономической выгоды в форме присвоения экономических благ, прав на экономические блага, увеличения экономических возможностей, снижения издержек и уровня риска;</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осуществление экономической деятельности вне официального контроля, регламентации, с сокрытием, маскировкой ее значимых параметров от правоохранительных и контролирующих органов.</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В качестве </w:t>
      </w:r>
      <w:r w:rsidRPr="00DD666D">
        <w:rPr>
          <w:rFonts w:ascii="Times New Roman" w:hAnsi="Times New Roman"/>
          <w:bCs/>
          <w:iCs/>
          <w:sz w:val="28"/>
          <w:szCs w:val="28"/>
          <w:lang w:eastAsia="ru-RU"/>
        </w:rPr>
        <w:t>элементарного объекта</w:t>
      </w:r>
      <w:r w:rsidRPr="00DD666D">
        <w:rPr>
          <w:rFonts w:ascii="Times New Roman" w:hAnsi="Times New Roman"/>
          <w:sz w:val="28"/>
          <w:szCs w:val="28"/>
          <w:lang w:eastAsia="ru-RU"/>
        </w:rPr>
        <w:t xml:space="preserve"> теневой экономической деятельности целесообразно рассматривать операции и паттерны (схемы, модели, шаблоны) экономического поведения. Паттерн теневой экономической деятельности - это совокупность взаимосвязанных действий, направленная на получение экономической выгоды и сокрытие значимых параметров деятельности. Его можно определить также как стратегия или множество стратегий такой деятельности. Паттерн включает в качестве элементов теневые операции и иные действия. Он характеризуется повторяемостью, стабильностью, наличием устойчивой структуры, алгоритма. Характеризуя этот аспект деятельности в криминальной сфере речь идет о схемах совершения преступлений, специфическом "почерке" и т.п.</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К операциям относятся прежде всего сделки (трансакции), а также учетные, расчетные, информационные процедуры. К прочим действиям можно отнести различные скрытые соглашения, организационные, коммуникативные, физические действия.</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Среди теневых операций в сфере легальной экономики можно выделить:</w:t>
      </w:r>
    </w:p>
    <w:p w:rsidR="00686856" w:rsidRPr="00DD666D" w:rsidRDefault="00686856"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хозяйственные операции (технологические, производственные, трудовые, маркетинговые, сбытовые, операции по материально-техническому обеспечению, торговые и ряд других);</w:t>
      </w:r>
    </w:p>
    <w:p w:rsidR="00686856" w:rsidRPr="00DD666D" w:rsidRDefault="00686856"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финансовые операции (расчетные, кредитные, фондовые, валютные, страховые);</w:t>
      </w:r>
    </w:p>
    <w:p w:rsidR="00686856" w:rsidRPr="00DD666D" w:rsidRDefault="00686856"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учетные операции, связанные с осуществлением бухгалтерского, управленческого, статистического учета экономической деятельности.</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В зависимости от цели теневые операции в легальной экономике могут быть направлены на достижение различных целей, среди которых наиболее важны:</w:t>
      </w:r>
    </w:p>
    <w:p w:rsidR="00686856" w:rsidRPr="00DD666D" w:rsidRDefault="00686856"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снижение налоговой нагрузки;</w:t>
      </w:r>
    </w:p>
    <w:p w:rsidR="00686856" w:rsidRPr="00DD666D" w:rsidRDefault="00686856"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ограничение конкуренции;</w:t>
      </w:r>
    </w:p>
    <w:p w:rsidR="00686856" w:rsidRPr="00DD666D" w:rsidRDefault="00686856"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получение льгот, привилегий, исключительных прав у государства, в том сле путем коррупции и лоббирования законопроектов;</w:t>
      </w:r>
    </w:p>
    <w:p w:rsidR="00686856" w:rsidRPr="00DD666D" w:rsidRDefault="00686856"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ограничение риска;</w:t>
      </w:r>
    </w:p>
    <w:p w:rsidR="00686856" w:rsidRPr="00DD666D" w:rsidRDefault="00686856"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легализация незаконно полученных доходов;</w:t>
      </w:r>
    </w:p>
    <w:p w:rsidR="00686856" w:rsidRPr="00DD666D" w:rsidRDefault="00686856"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незаконное присвоение прав на экономические блага.</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Среди теневых операций в легальном секторе экономики, направленных на уклонение от налогов, выделяют: неучтенные, сокрытие части оборота, псевдооперации, незаконные операции</w:t>
      </w:r>
      <w:r w:rsidR="002D7C8F" w:rsidRPr="00DD666D">
        <w:rPr>
          <w:rFonts w:ascii="Times New Roman" w:hAnsi="Times New Roman"/>
          <w:sz w:val="28"/>
          <w:szCs w:val="28"/>
          <w:lang w:eastAsia="ru-RU"/>
        </w:rPr>
        <w:t xml:space="preserve"> [</w:t>
      </w:r>
      <w:r w:rsidR="00FD7334" w:rsidRPr="00DD666D">
        <w:rPr>
          <w:rFonts w:ascii="Times New Roman" w:hAnsi="Times New Roman"/>
          <w:sz w:val="28"/>
          <w:szCs w:val="28"/>
          <w:lang w:eastAsia="ru-RU"/>
        </w:rPr>
        <w:t>1</w:t>
      </w:r>
      <w:r w:rsidR="002D7C8F" w:rsidRPr="00DD666D">
        <w:rPr>
          <w:rFonts w:ascii="Times New Roman" w:hAnsi="Times New Roman"/>
          <w:sz w:val="28"/>
          <w:szCs w:val="28"/>
          <w:lang w:eastAsia="ru-RU"/>
        </w:rPr>
        <w:t>]</w:t>
      </w:r>
      <w:r w:rsidRPr="00DD666D">
        <w:rPr>
          <w:rFonts w:ascii="Times New Roman" w:hAnsi="Times New Roman"/>
          <w:sz w:val="28"/>
          <w:szCs w:val="28"/>
          <w:lang w:eastAsia="ru-RU"/>
        </w:rPr>
        <w:t>.</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Объектами теневых экономических операций являются имущественные и неимущественные права, материальные, финансовые, человеческие, информационные и иные виды экономических ресурсов.</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По отношению к действующим базовым социально</w:t>
      </w:r>
      <w:r w:rsidR="00686856" w:rsidRPr="00DD666D">
        <w:rPr>
          <w:rFonts w:ascii="Times New Roman" w:hAnsi="Times New Roman"/>
          <w:sz w:val="28"/>
          <w:szCs w:val="28"/>
          <w:lang w:eastAsia="ru-RU"/>
        </w:rPr>
        <w:t>-</w:t>
      </w:r>
      <w:r w:rsidRPr="00DD666D">
        <w:rPr>
          <w:rFonts w:ascii="Times New Roman" w:hAnsi="Times New Roman"/>
          <w:sz w:val="28"/>
          <w:szCs w:val="28"/>
          <w:lang w:eastAsia="ru-RU"/>
        </w:rPr>
        <w:t>экономическим институтам теневые действия и операции могут носить двойственный характер:</w:t>
      </w:r>
    </w:p>
    <w:p w:rsidR="00686856" w:rsidRPr="00DD666D" w:rsidRDefault="00686856"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укрепление базовых институтов, обеспечение выполнения ими функций более эффективным способом;</w:t>
      </w:r>
    </w:p>
    <w:p w:rsidR="00686856" w:rsidRPr="00DD666D" w:rsidRDefault="00686856"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деформация, разрушение, усиление дисфункций базовых институтов, их использование в асоциальных и преступных целях.</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При этом часто обе целевые функции тесно взаимосвязаны.</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Наиболее общим признаком теневых экономических отношений является их неконтролируемость. При этом следует выделить различные сферы неконтрол</w:t>
      </w:r>
      <w:r w:rsidR="00D83F7D" w:rsidRPr="00DD666D">
        <w:rPr>
          <w:rFonts w:ascii="Times New Roman" w:hAnsi="Times New Roman"/>
          <w:sz w:val="28"/>
          <w:szCs w:val="28"/>
          <w:lang w:eastAsia="ru-RU"/>
        </w:rPr>
        <w:t>ируемых экономических отношений:</w:t>
      </w:r>
    </w:p>
    <w:p w:rsidR="00267D33" w:rsidRPr="00DD666D" w:rsidRDefault="00686856"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Э</w:t>
      </w:r>
      <w:r w:rsidR="00267D33" w:rsidRPr="00DD666D">
        <w:rPr>
          <w:rFonts w:ascii="Times New Roman" w:hAnsi="Times New Roman"/>
          <w:sz w:val="28"/>
          <w:szCs w:val="28"/>
          <w:lang w:eastAsia="ru-RU"/>
        </w:rPr>
        <w:t>кономическая деятельность, операции в легальном секторе, скрываемая от учета и контроля</w:t>
      </w:r>
      <w:r w:rsidR="00A60159" w:rsidRPr="00DD666D">
        <w:rPr>
          <w:rFonts w:ascii="Times New Roman" w:hAnsi="Times New Roman"/>
          <w:sz w:val="28"/>
          <w:szCs w:val="28"/>
          <w:lang w:eastAsia="ru-RU"/>
        </w:rPr>
        <w:t>.</w:t>
      </w:r>
    </w:p>
    <w:p w:rsidR="00267D33" w:rsidRPr="00DD666D" w:rsidRDefault="00A60159"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Э</w:t>
      </w:r>
      <w:r w:rsidR="00267D33" w:rsidRPr="00DD666D">
        <w:rPr>
          <w:rFonts w:ascii="Times New Roman" w:hAnsi="Times New Roman"/>
          <w:sz w:val="28"/>
          <w:szCs w:val="28"/>
          <w:lang w:eastAsia="ru-RU"/>
        </w:rPr>
        <w:t>кономическая деятельность, за осуществление которой предусмотрена юридическая ответственность. Это экономическая деятельность в нелегальном секторе.</w:t>
      </w:r>
    </w:p>
    <w:p w:rsidR="00267D33" w:rsidRPr="00DD666D" w:rsidRDefault="00A60159"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Э</w:t>
      </w:r>
      <w:r w:rsidR="00267D33" w:rsidRPr="00DD666D">
        <w:rPr>
          <w:rFonts w:ascii="Times New Roman" w:hAnsi="Times New Roman"/>
          <w:sz w:val="28"/>
          <w:szCs w:val="28"/>
          <w:lang w:eastAsia="ru-RU"/>
        </w:rPr>
        <w:t>кономическую деятельность, осуществляемую без специальных операций по сокрытию от контроля. Это деятельность, формально не скрываемая от контроля, но осуществляемая в расчете на бездействие либо неадекватную реакцию контролирующих и правоохранительных органов.</w:t>
      </w:r>
      <w:r w:rsidR="0035734C" w:rsidRPr="00DD666D">
        <w:rPr>
          <w:rFonts w:ascii="Times New Roman" w:hAnsi="Times New Roman"/>
          <w:sz w:val="28"/>
          <w:szCs w:val="28"/>
          <w:lang w:eastAsia="ru-RU"/>
        </w:rPr>
        <w:t xml:space="preserve"> </w:t>
      </w:r>
      <w:r w:rsidR="00D83F7D" w:rsidRPr="00DD666D">
        <w:rPr>
          <w:rFonts w:ascii="Times New Roman" w:hAnsi="Times New Roman"/>
          <w:sz w:val="28"/>
          <w:szCs w:val="28"/>
          <w:lang w:eastAsia="ru-RU"/>
        </w:rPr>
        <w:t>К</w:t>
      </w:r>
      <w:r w:rsidR="00267D33" w:rsidRPr="00DD666D">
        <w:rPr>
          <w:rFonts w:ascii="Times New Roman" w:hAnsi="Times New Roman"/>
          <w:sz w:val="28"/>
          <w:szCs w:val="28"/>
          <w:lang w:eastAsia="ru-RU"/>
        </w:rPr>
        <w:t xml:space="preserve"> числу причин подобного положения можно отнести:</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коррумпированность контролирующих и правоохранительных органов;</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неэффективность деятельности контролирующих и правоохранительных органов в связи с ресурсными и иными ограничениями (деятельность в расчете на бездействие государства и безнаказанность);</w:t>
      </w:r>
    </w:p>
    <w:p w:rsidR="00267D33" w:rsidRPr="00DD666D" w:rsidRDefault="00267D33"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несовершенство законодательства, препятствующее выявлению, расследованию, пресечению деятельности, привлечению к ответственности виновных.</w:t>
      </w:r>
    </w:p>
    <w:p w:rsidR="00DD666D" w:rsidRDefault="00DD666D">
      <w:pPr>
        <w:rPr>
          <w:rFonts w:ascii="Times New Roman" w:hAnsi="Times New Roman"/>
          <w:sz w:val="28"/>
          <w:szCs w:val="28"/>
          <w:lang w:eastAsia="ru-RU"/>
        </w:rPr>
      </w:pPr>
      <w:bookmarkStart w:id="14" w:name="_Toc261949543"/>
      <w:r>
        <w:rPr>
          <w:rFonts w:ascii="Times New Roman" w:hAnsi="Times New Roman"/>
          <w:sz w:val="28"/>
          <w:szCs w:val="28"/>
          <w:lang w:eastAsia="ru-RU"/>
        </w:rPr>
        <w:br w:type="page"/>
      </w:r>
    </w:p>
    <w:p w:rsidR="006401C2" w:rsidRPr="00DD666D" w:rsidRDefault="006401C2" w:rsidP="00DD666D">
      <w:pPr>
        <w:spacing w:after="0" w:line="360" w:lineRule="auto"/>
        <w:ind w:firstLine="709"/>
        <w:jc w:val="center"/>
        <w:rPr>
          <w:rFonts w:ascii="Times New Roman" w:hAnsi="Times New Roman"/>
          <w:b/>
          <w:sz w:val="28"/>
          <w:szCs w:val="28"/>
          <w:lang w:eastAsia="ru-RU"/>
        </w:rPr>
      </w:pPr>
      <w:r w:rsidRPr="00DD666D">
        <w:rPr>
          <w:rFonts w:ascii="Times New Roman" w:hAnsi="Times New Roman"/>
          <w:b/>
          <w:sz w:val="28"/>
          <w:szCs w:val="28"/>
          <w:lang w:eastAsia="ru-RU"/>
        </w:rPr>
        <w:t>ГЛАВА 2. СТРУКТУРА, ПРИЧИНЫ ВОЗНИКНОВЕНИЯ И МАКРОЭКОНОМИЧЕСКИЕ ПОСЛЕДСТВИЯ ТЕНЕВОЙ ЭКОНОМИКИ</w:t>
      </w:r>
      <w:bookmarkEnd w:id="14"/>
    </w:p>
    <w:p w:rsidR="00DD666D" w:rsidRPr="00DD666D" w:rsidRDefault="00DD666D" w:rsidP="00DD666D">
      <w:pPr>
        <w:spacing w:after="0" w:line="360" w:lineRule="auto"/>
        <w:ind w:firstLine="709"/>
        <w:jc w:val="center"/>
        <w:rPr>
          <w:rFonts w:ascii="Times New Roman" w:hAnsi="Times New Roman"/>
          <w:b/>
          <w:sz w:val="28"/>
          <w:szCs w:val="28"/>
          <w:lang w:eastAsia="ru-RU"/>
        </w:rPr>
      </w:pPr>
      <w:bookmarkStart w:id="15" w:name="_Toc261949544"/>
    </w:p>
    <w:p w:rsidR="00E95073" w:rsidRPr="00DD666D" w:rsidRDefault="006401C2" w:rsidP="00DD666D">
      <w:pPr>
        <w:spacing w:after="0" w:line="360" w:lineRule="auto"/>
        <w:ind w:firstLine="709"/>
        <w:jc w:val="center"/>
        <w:rPr>
          <w:rFonts w:ascii="Times New Roman" w:hAnsi="Times New Roman"/>
          <w:b/>
          <w:sz w:val="28"/>
          <w:szCs w:val="28"/>
          <w:lang w:eastAsia="ru-RU"/>
        </w:rPr>
      </w:pPr>
      <w:r w:rsidRPr="00DD666D">
        <w:rPr>
          <w:rFonts w:ascii="Times New Roman" w:hAnsi="Times New Roman"/>
          <w:b/>
          <w:sz w:val="28"/>
          <w:szCs w:val="28"/>
          <w:lang w:eastAsia="ru-RU"/>
        </w:rPr>
        <w:t>2.1 СТРУКТУРА ТЕНЕВОЙ ЭКОНОМИКИ</w:t>
      </w:r>
      <w:bookmarkEnd w:id="15"/>
    </w:p>
    <w:p w:rsidR="00DD666D" w:rsidRDefault="00DD666D" w:rsidP="00DD666D">
      <w:pPr>
        <w:spacing w:after="0" w:line="360" w:lineRule="auto"/>
        <w:ind w:firstLine="709"/>
        <w:jc w:val="both"/>
        <w:rPr>
          <w:rFonts w:ascii="Times New Roman" w:hAnsi="Times New Roman"/>
          <w:sz w:val="28"/>
          <w:szCs w:val="28"/>
        </w:rPr>
      </w:pPr>
    </w:p>
    <w:p w:rsidR="00382AAD" w:rsidRPr="00DD666D" w:rsidRDefault="00382AAD"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Различные виды теневой деятельности имеют качественные отличия, поэтому для правильного понимания теневой экономики необходимо выделить ее основные сегменты, секторы.</w:t>
      </w:r>
    </w:p>
    <w:p w:rsidR="00966D18" w:rsidRPr="00DD666D" w:rsidRDefault="00382AAD"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Для типологизации разновидностей теневой деятельности рассматривают их связи с «белой» («первой», официальной) экономикой, а также кто является субъектами и объектами экономической деятельности. Белая экономика - это экономическая деятельность, осуществляемая исключительно на законных основаниях</w:t>
      </w:r>
      <w:r w:rsidR="00966D18" w:rsidRPr="00DD666D">
        <w:rPr>
          <w:rFonts w:ascii="Times New Roman" w:hAnsi="Times New Roman"/>
          <w:sz w:val="28"/>
          <w:szCs w:val="28"/>
        </w:rPr>
        <w:t>.</w:t>
      </w:r>
    </w:p>
    <w:p w:rsidR="00382AAD" w:rsidRPr="00DD666D" w:rsidRDefault="00382AAD"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Можно выделить три сектора теневой экономики:</w:t>
      </w:r>
    </w:p>
    <w:p w:rsidR="00382AAD" w:rsidRPr="00DD666D" w:rsidRDefault="00382AAD"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«вторая» («беловоротничковая»);</w:t>
      </w:r>
    </w:p>
    <w:p w:rsidR="00382AAD" w:rsidRPr="00DD666D" w:rsidRDefault="00382AAD"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«серая» («неформальная»);</w:t>
      </w:r>
    </w:p>
    <w:p w:rsidR="00382AAD" w:rsidRPr="00DD666D" w:rsidRDefault="00382AAD"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«черная» («подпольная») теневая экономика.</w:t>
      </w:r>
    </w:p>
    <w:p w:rsidR="00AB5875" w:rsidRDefault="00AB5875" w:rsidP="00DD666D">
      <w:pPr>
        <w:spacing w:after="0" w:line="360" w:lineRule="auto"/>
        <w:ind w:firstLine="709"/>
        <w:jc w:val="both"/>
        <w:rPr>
          <w:rFonts w:ascii="Times New Roman" w:hAnsi="Times New Roman"/>
          <w:sz w:val="28"/>
          <w:szCs w:val="28"/>
          <w:lang w:eastAsia="ru-RU"/>
        </w:rPr>
      </w:pPr>
    </w:p>
    <w:p w:rsidR="00DD666D" w:rsidRDefault="00DD666D"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Таблица 1. Критерии типологизации теневой экономики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9"/>
        <w:gridCol w:w="2852"/>
        <w:gridCol w:w="2165"/>
        <w:gridCol w:w="2884"/>
      </w:tblGrid>
      <w:tr w:rsidR="008E61E1" w:rsidRPr="00996E73" w:rsidTr="00996E73">
        <w:tc>
          <w:tcPr>
            <w:tcW w:w="0" w:type="auto"/>
            <w:shd w:val="clear" w:color="auto" w:fill="auto"/>
            <w:hideMark/>
          </w:tcPr>
          <w:p w:rsidR="00382AAD" w:rsidRPr="00996E73" w:rsidRDefault="00382AAD" w:rsidP="00996E73">
            <w:pPr>
              <w:spacing w:after="0" w:line="360" w:lineRule="auto"/>
              <w:jc w:val="both"/>
              <w:rPr>
                <w:rFonts w:ascii="Times New Roman" w:hAnsi="Times New Roman"/>
                <w:sz w:val="20"/>
                <w:szCs w:val="20"/>
                <w:lang w:eastAsia="ru-RU"/>
              </w:rPr>
            </w:pPr>
            <w:r w:rsidRPr="00996E73">
              <w:rPr>
                <w:rFonts w:ascii="Times New Roman" w:hAnsi="Times New Roman"/>
                <w:bCs/>
                <w:sz w:val="20"/>
                <w:szCs w:val="20"/>
                <w:lang w:eastAsia="ru-RU"/>
              </w:rPr>
              <w:t>Основные признаки</w:t>
            </w:r>
          </w:p>
        </w:tc>
        <w:tc>
          <w:tcPr>
            <w:tcW w:w="0" w:type="auto"/>
            <w:shd w:val="clear" w:color="auto" w:fill="auto"/>
            <w:hideMark/>
          </w:tcPr>
          <w:p w:rsidR="00382AAD" w:rsidRPr="00996E73" w:rsidRDefault="00382AAD" w:rsidP="00996E73">
            <w:pPr>
              <w:spacing w:after="0" w:line="360" w:lineRule="auto"/>
              <w:jc w:val="both"/>
              <w:rPr>
                <w:rFonts w:ascii="Times New Roman" w:hAnsi="Times New Roman"/>
                <w:sz w:val="20"/>
                <w:szCs w:val="20"/>
                <w:lang w:eastAsia="ru-RU"/>
              </w:rPr>
            </w:pPr>
            <w:r w:rsidRPr="00996E73">
              <w:rPr>
                <w:rFonts w:ascii="Times New Roman" w:hAnsi="Times New Roman"/>
                <w:sz w:val="20"/>
                <w:szCs w:val="20"/>
                <w:lang w:eastAsia="ru-RU"/>
              </w:rPr>
              <w:t xml:space="preserve">«Вторая» </w:t>
            </w:r>
            <w:r w:rsidR="004C53AE" w:rsidRPr="00996E73">
              <w:rPr>
                <w:rFonts w:ascii="Times New Roman" w:hAnsi="Times New Roman"/>
                <w:sz w:val="20"/>
                <w:szCs w:val="20"/>
                <w:lang w:eastAsia="ru-RU"/>
              </w:rPr>
              <w:t>теневая экономика</w:t>
            </w:r>
          </w:p>
        </w:tc>
        <w:tc>
          <w:tcPr>
            <w:tcW w:w="0" w:type="auto"/>
            <w:shd w:val="clear" w:color="auto" w:fill="auto"/>
            <w:hideMark/>
          </w:tcPr>
          <w:p w:rsidR="00382AAD" w:rsidRPr="00996E73" w:rsidRDefault="00382AAD" w:rsidP="00996E73">
            <w:pPr>
              <w:spacing w:after="0" w:line="360" w:lineRule="auto"/>
              <w:jc w:val="both"/>
              <w:rPr>
                <w:rFonts w:ascii="Times New Roman" w:hAnsi="Times New Roman"/>
                <w:sz w:val="20"/>
                <w:szCs w:val="20"/>
                <w:lang w:eastAsia="ru-RU"/>
              </w:rPr>
            </w:pPr>
            <w:r w:rsidRPr="00996E73">
              <w:rPr>
                <w:rFonts w:ascii="Times New Roman" w:hAnsi="Times New Roman"/>
                <w:sz w:val="20"/>
                <w:szCs w:val="20"/>
                <w:lang w:eastAsia="ru-RU"/>
              </w:rPr>
              <w:t xml:space="preserve">«Серая» </w:t>
            </w:r>
            <w:r w:rsidR="004C53AE" w:rsidRPr="00996E73">
              <w:rPr>
                <w:rFonts w:ascii="Times New Roman" w:hAnsi="Times New Roman"/>
                <w:sz w:val="20"/>
                <w:szCs w:val="20"/>
                <w:lang w:eastAsia="ru-RU"/>
              </w:rPr>
              <w:t>теневая экономика</w:t>
            </w:r>
          </w:p>
        </w:tc>
        <w:tc>
          <w:tcPr>
            <w:tcW w:w="0" w:type="auto"/>
            <w:shd w:val="clear" w:color="auto" w:fill="auto"/>
            <w:hideMark/>
          </w:tcPr>
          <w:p w:rsidR="00382AAD" w:rsidRPr="00996E73" w:rsidRDefault="00382AAD" w:rsidP="00996E73">
            <w:pPr>
              <w:spacing w:after="0" w:line="360" w:lineRule="auto"/>
              <w:jc w:val="both"/>
              <w:rPr>
                <w:rFonts w:ascii="Times New Roman" w:hAnsi="Times New Roman"/>
                <w:sz w:val="20"/>
                <w:szCs w:val="20"/>
                <w:lang w:eastAsia="ru-RU"/>
              </w:rPr>
            </w:pPr>
            <w:r w:rsidRPr="00996E73">
              <w:rPr>
                <w:rFonts w:ascii="Times New Roman" w:hAnsi="Times New Roman"/>
                <w:sz w:val="20"/>
                <w:szCs w:val="20"/>
                <w:lang w:eastAsia="ru-RU"/>
              </w:rPr>
              <w:t xml:space="preserve">«Черная» </w:t>
            </w:r>
            <w:r w:rsidR="004C53AE" w:rsidRPr="00996E73">
              <w:rPr>
                <w:rFonts w:ascii="Times New Roman" w:hAnsi="Times New Roman"/>
                <w:sz w:val="20"/>
                <w:szCs w:val="20"/>
                <w:lang w:eastAsia="ru-RU"/>
              </w:rPr>
              <w:t>теневая экономика</w:t>
            </w:r>
          </w:p>
        </w:tc>
      </w:tr>
      <w:tr w:rsidR="008E61E1" w:rsidRPr="00996E73" w:rsidTr="00996E73">
        <w:tc>
          <w:tcPr>
            <w:tcW w:w="0" w:type="auto"/>
            <w:shd w:val="clear" w:color="auto" w:fill="auto"/>
            <w:hideMark/>
          </w:tcPr>
          <w:p w:rsidR="00382AAD" w:rsidRPr="00996E73" w:rsidRDefault="00382AAD" w:rsidP="00996E73">
            <w:pPr>
              <w:spacing w:after="0" w:line="360" w:lineRule="auto"/>
              <w:jc w:val="both"/>
              <w:rPr>
                <w:rFonts w:ascii="Times New Roman" w:hAnsi="Times New Roman"/>
                <w:sz w:val="20"/>
                <w:szCs w:val="20"/>
                <w:lang w:eastAsia="ru-RU"/>
              </w:rPr>
            </w:pPr>
            <w:r w:rsidRPr="00996E73">
              <w:rPr>
                <w:rFonts w:ascii="Times New Roman" w:hAnsi="Times New Roman"/>
                <w:sz w:val="20"/>
                <w:szCs w:val="20"/>
                <w:lang w:eastAsia="ru-RU"/>
              </w:rPr>
              <w:t>Субъекты</w:t>
            </w:r>
          </w:p>
        </w:tc>
        <w:tc>
          <w:tcPr>
            <w:tcW w:w="0" w:type="auto"/>
            <w:shd w:val="clear" w:color="auto" w:fill="auto"/>
            <w:hideMark/>
          </w:tcPr>
          <w:p w:rsidR="00382AAD" w:rsidRPr="00996E73" w:rsidRDefault="00382AAD" w:rsidP="00996E73">
            <w:pPr>
              <w:spacing w:after="0" w:line="360" w:lineRule="auto"/>
              <w:jc w:val="both"/>
              <w:rPr>
                <w:rFonts w:ascii="Times New Roman" w:hAnsi="Times New Roman"/>
                <w:sz w:val="20"/>
                <w:szCs w:val="20"/>
                <w:lang w:eastAsia="ru-RU"/>
              </w:rPr>
            </w:pPr>
            <w:r w:rsidRPr="00996E73">
              <w:rPr>
                <w:rFonts w:ascii="Times New Roman" w:hAnsi="Times New Roman"/>
                <w:sz w:val="20"/>
                <w:szCs w:val="20"/>
                <w:lang w:eastAsia="ru-RU"/>
              </w:rPr>
              <w:t>Менеджеры официального («белого») сектора экономики</w:t>
            </w:r>
          </w:p>
        </w:tc>
        <w:tc>
          <w:tcPr>
            <w:tcW w:w="0" w:type="auto"/>
            <w:shd w:val="clear" w:color="auto" w:fill="auto"/>
            <w:hideMark/>
          </w:tcPr>
          <w:p w:rsidR="00382AAD" w:rsidRPr="00996E73" w:rsidRDefault="00382AAD" w:rsidP="00996E73">
            <w:pPr>
              <w:spacing w:after="0" w:line="360" w:lineRule="auto"/>
              <w:jc w:val="both"/>
              <w:rPr>
                <w:rFonts w:ascii="Times New Roman" w:hAnsi="Times New Roman"/>
                <w:sz w:val="20"/>
                <w:szCs w:val="20"/>
                <w:lang w:eastAsia="ru-RU"/>
              </w:rPr>
            </w:pPr>
            <w:r w:rsidRPr="00996E73">
              <w:rPr>
                <w:rFonts w:ascii="Times New Roman" w:hAnsi="Times New Roman"/>
                <w:sz w:val="20"/>
                <w:szCs w:val="20"/>
                <w:lang w:eastAsia="ru-RU"/>
              </w:rPr>
              <w:t>Неофициально занятые</w:t>
            </w:r>
          </w:p>
        </w:tc>
        <w:tc>
          <w:tcPr>
            <w:tcW w:w="0" w:type="auto"/>
            <w:shd w:val="clear" w:color="auto" w:fill="auto"/>
            <w:hideMark/>
          </w:tcPr>
          <w:p w:rsidR="00382AAD" w:rsidRPr="00996E73" w:rsidRDefault="00382AAD" w:rsidP="00996E73">
            <w:pPr>
              <w:spacing w:after="0" w:line="360" w:lineRule="auto"/>
              <w:jc w:val="both"/>
              <w:rPr>
                <w:rFonts w:ascii="Times New Roman" w:hAnsi="Times New Roman"/>
                <w:sz w:val="20"/>
                <w:szCs w:val="20"/>
                <w:lang w:eastAsia="ru-RU"/>
              </w:rPr>
            </w:pPr>
            <w:r w:rsidRPr="00996E73">
              <w:rPr>
                <w:rFonts w:ascii="Times New Roman" w:hAnsi="Times New Roman"/>
                <w:sz w:val="20"/>
                <w:szCs w:val="20"/>
                <w:lang w:eastAsia="ru-RU"/>
              </w:rPr>
              <w:t>Профессиональные преступники</w:t>
            </w:r>
          </w:p>
        </w:tc>
      </w:tr>
      <w:tr w:rsidR="008E61E1" w:rsidRPr="00996E73" w:rsidTr="00996E73">
        <w:tc>
          <w:tcPr>
            <w:tcW w:w="0" w:type="auto"/>
            <w:shd w:val="clear" w:color="auto" w:fill="auto"/>
            <w:hideMark/>
          </w:tcPr>
          <w:p w:rsidR="00382AAD" w:rsidRPr="00996E73" w:rsidRDefault="00382AAD" w:rsidP="00996E73">
            <w:pPr>
              <w:spacing w:after="0" w:line="360" w:lineRule="auto"/>
              <w:jc w:val="both"/>
              <w:rPr>
                <w:rFonts w:ascii="Times New Roman" w:hAnsi="Times New Roman"/>
                <w:sz w:val="20"/>
                <w:szCs w:val="20"/>
                <w:lang w:eastAsia="ru-RU"/>
              </w:rPr>
            </w:pPr>
            <w:r w:rsidRPr="00996E73">
              <w:rPr>
                <w:rFonts w:ascii="Times New Roman" w:hAnsi="Times New Roman"/>
                <w:sz w:val="20"/>
                <w:szCs w:val="20"/>
                <w:lang w:eastAsia="ru-RU"/>
              </w:rPr>
              <w:t>Объекты</w:t>
            </w:r>
          </w:p>
        </w:tc>
        <w:tc>
          <w:tcPr>
            <w:tcW w:w="0" w:type="auto"/>
            <w:shd w:val="clear" w:color="auto" w:fill="auto"/>
            <w:hideMark/>
          </w:tcPr>
          <w:p w:rsidR="00382AAD" w:rsidRPr="00996E73" w:rsidRDefault="00382AAD" w:rsidP="00996E73">
            <w:pPr>
              <w:spacing w:after="0" w:line="360" w:lineRule="auto"/>
              <w:jc w:val="both"/>
              <w:rPr>
                <w:rFonts w:ascii="Times New Roman" w:hAnsi="Times New Roman"/>
                <w:sz w:val="20"/>
                <w:szCs w:val="20"/>
                <w:lang w:eastAsia="ru-RU"/>
              </w:rPr>
            </w:pPr>
            <w:r w:rsidRPr="00996E73">
              <w:rPr>
                <w:rFonts w:ascii="Times New Roman" w:hAnsi="Times New Roman"/>
                <w:sz w:val="20"/>
                <w:szCs w:val="20"/>
                <w:lang w:eastAsia="ru-RU"/>
              </w:rPr>
              <w:t>Перераспределение доходов без производства</w:t>
            </w:r>
          </w:p>
        </w:tc>
        <w:tc>
          <w:tcPr>
            <w:tcW w:w="0" w:type="auto"/>
            <w:shd w:val="clear" w:color="auto" w:fill="auto"/>
            <w:hideMark/>
          </w:tcPr>
          <w:p w:rsidR="00382AAD" w:rsidRPr="00996E73" w:rsidRDefault="00382AAD" w:rsidP="00996E73">
            <w:pPr>
              <w:spacing w:after="0" w:line="360" w:lineRule="auto"/>
              <w:jc w:val="both"/>
              <w:rPr>
                <w:rFonts w:ascii="Times New Roman" w:hAnsi="Times New Roman"/>
                <w:sz w:val="20"/>
                <w:szCs w:val="20"/>
                <w:lang w:eastAsia="ru-RU"/>
              </w:rPr>
            </w:pPr>
            <w:r w:rsidRPr="00996E73">
              <w:rPr>
                <w:rFonts w:ascii="Times New Roman" w:hAnsi="Times New Roman"/>
                <w:sz w:val="20"/>
                <w:szCs w:val="20"/>
                <w:lang w:eastAsia="ru-RU"/>
              </w:rPr>
              <w:t>Производство обычных товаров и услуг</w:t>
            </w:r>
          </w:p>
        </w:tc>
        <w:tc>
          <w:tcPr>
            <w:tcW w:w="0" w:type="auto"/>
            <w:shd w:val="clear" w:color="auto" w:fill="auto"/>
            <w:hideMark/>
          </w:tcPr>
          <w:p w:rsidR="00382AAD" w:rsidRPr="00996E73" w:rsidRDefault="00382AAD" w:rsidP="00996E73">
            <w:pPr>
              <w:spacing w:after="0" w:line="360" w:lineRule="auto"/>
              <w:jc w:val="both"/>
              <w:rPr>
                <w:rFonts w:ascii="Times New Roman" w:hAnsi="Times New Roman"/>
                <w:sz w:val="20"/>
                <w:szCs w:val="20"/>
                <w:lang w:eastAsia="ru-RU"/>
              </w:rPr>
            </w:pPr>
            <w:r w:rsidRPr="00996E73">
              <w:rPr>
                <w:rFonts w:ascii="Times New Roman" w:hAnsi="Times New Roman"/>
                <w:sz w:val="20"/>
                <w:szCs w:val="20"/>
                <w:lang w:eastAsia="ru-RU"/>
              </w:rPr>
              <w:t>Производство запрещенных и дефицитных товаров и услуг</w:t>
            </w:r>
          </w:p>
        </w:tc>
      </w:tr>
      <w:tr w:rsidR="008E61E1" w:rsidRPr="00996E73" w:rsidTr="00996E73">
        <w:tc>
          <w:tcPr>
            <w:tcW w:w="0" w:type="auto"/>
            <w:shd w:val="clear" w:color="auto" w:fill="auto"/>
            <w:hideMark/>
          </w:tcPr>
          <w:p w:rsidR="00382AAD" w:rsidRPr="00996E73" w:rsidRDefault="00382AAD" w:rsidP="00996E73">
            <w:pPr>
              <w:spacing w:after="0" w:line="360" w:lineRule="auto"/>
              <w:jc w:val="both"/>
              <w:rPr>
                <w:rFonts w:ascii="Times New Roman" w:hAnsi="Times New Roman"/>
                <w:sz w:val="20"/>
                <w:szCs w:val="20"/>
                <w:lang w:eastAsia="ru-RU"/>
              </w:rPr>
            </w:pPr>
            <w:r w:rsidRPr="00996E73">
              <w:rPr>
                <w:rFonts w:ascii="Times New Roman" w:hAnsi="Times New Roman"/>
                <w:sz w:val="20"/>
                <w:szCs w:val="20"/>
                <w:lang w:eastAsia="ru-RU"/>
              </w:rPr>
              <w:t>Связи с «белой» экономикой</w:t>
            </w:r>
          </w:p>
        </w:tc>
        <w:tc>
          <w:tcPr>
            <w:tcW w:w="0" w:type="auto"/>
            <w:shd w:val="clear" w:color="auto" w:fill="auto"/>
            <w:hideMark/>
          </w:tcPr>
          <w:p w:rsidR="00382AAD" w:rsidRPr="00996E73" w:rsidRDefault="00382AAD" w:rsidP="00996E73">
            <w:pPr>
              <w:spacing w:after="0" w:line="360" w:lineRule="auto"/>
              <w:jc w:val="both"/>
              <w:rPr>
                <w:rFonts w:ascii="Times New Roman" w:hAnsi="Times New Roman"/>
                <w:sz w:val="20"/>
                <w:szCs w:val="20"/>
                <w:lang w:eastAsia="ru-RU"/>
              </w:rPr>
            </w:pPr>
            <w:r w:rsidRPr="00996E73">
              <w:rPr>
                <w:rFonts w:ascii="Times New Roman" w:hAnsi="Times New Roman"/>
                <w:sz w:val="20"/>
                <w:szCs w:val="20"/>
                <w:lang w:eastAsia="ru-RU"/>
              </w:rPr>
              <w:t>Неотрывна от «белой»</w:t>
            </w:r>
          </w:p>
        </w:tc>
        <w:tc>
          <w:tcPr>
            <w:tcW w:w="0" w:type="auto"/>
            <w:shd w:val="clear" w:color="auto" w:fill="auto"/>
            <w:hideMark/>
          </w:tcPr>
          <w:p w:rsidR="00382AAD" w:rsidRPr="00996E73" w:rsidRDefault="00382AAD" w:rsidP="00996E73">
            <w:pPr>
              <w:spacing w:after="0" w:line="360" w:lineRule="auto"/>
              <w:jc w:val="both"/>
              <w:rPr>
                <w:rFonts w:ascii="Times New Roman" w:hAnsi="Times New Roman"/>
                <w:sz w:val="20"/>
                <w:szCs w:val="20"/>
                <w:lang w:eastAsia="ru-RU"/>
              </w:rPr>
            </w:pPr>
            <w:r w:rsidRPr="00996E73">
              <w:rPr>
                <w:rFonts w:ascii="Times New Roman" w:hAnsi="Times New Roman"/>
                <w:sz w:val="20"/>
                <w:szCs w:val="20"/>
                <w:lang w:eastAsia="ru-RU"/>
              </w:rPr>
              <w:t>Относительно самостоятельна</w:t>
            </w:r>
          </w:p>
        </w:tc>
        <w:tc>
          <w:tcPr>
            <w:tcW w:w="0" w:type="auto"/>
            <w:shd w:val="clear" w:color="auto" w:fill="auto"/>
            <w:hideMark/>
          </w:tcPr>
          <w:p w:rsidR="00382AAD" w:rsidRPr="00996E73" w:rsidRDefault="00382AAD" w:rsidP="00996E73">
            <w:pPr>
              <w:spacing w:after="0" w:line="360" w:lineRule="auto"/>
              <w:jc w:val="both"/>
              <w:rPr>
                <w:rFonts w:ascii="Times New Roman" w:hAnsi="Times New Roman"/>
                <w:sz w:val="20"/>
                <w:szCs w:val="20"/>
                <w:lang w:eastAsia="ru-RU"/>
              </w:rPr>
            </w:pPr>
            <w:r w:rsidRPr="00996E73">
              <w:rPr>
                <w:rFonts w:ascii="Times New Roman" w:hAnsi="Times New Roman"/>
                <w:sz w:val="20"/>
                <w:szCs w:val="20"/>
                <w:lang w:eastAsia="ru-RU"/>
              </w:rPr>
              <w:t>Автономна по отношению к «белой»</w:t>
            </w:r>
          </w:p>
        </w:tc>
      </w:tr>
    </w:tbl>
    <w:p w:rsidR="00AB5875" w:rsidRPr="00DD666D" w:rsidRDefault="00AB5875" w:rsidP="00DD666D">
      <w:pPr>
        <w:spacing w:after="0" w:line="360" w:lineRule="auto"/>
        <w:ind w:firstLine="709"/>
        <w:jc w:val="both"/>
        <w:rPr>
          <w:rFonts w:ascii="Times New Roman" w:hAnsi="Times New Roman"/>
          <w:bCs/>
          <w:sz w:val="28"/>
          <w:szCs w:val="28"/>
          <w:lang w:eastAsia="ru-RU"/>
        </w:rPr>
      </w:pPr>
      <w:bookmarkStart w:id="16" w:name="1010314-L-104"/>
      <w:bookmarkEnd w:id="16"/>
    </w:p>
    <w:p w:rsidR="00382AAD" w:rsidRPr="00DD666D" w:rsidRDefault="00382AAD"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bCs/>
          <w:sz w:val="28"/>
          <w:szCs w:val="28"/>
          <w:lang w:eastAsia="ru-RU"/>
        </w:rPr>
        <w:t xml:space="preserve">«Вторая» теневая экономика </w:t>
      </w:r>
      <w:r w:rsidRPr="00DD666D">
        <w:rPr>
          <w:rFonts w:ascii="Times New Roman" w:hAnsi="Times New Roman"/>
          <w:sz w:val="28"/>
          <w:szCs w:val="28"/>
          <w:lang w:eastAsia="ru-RU"/>
        </w:rPr>
        <w:t xml:space="preserve">– это запрещенная законом скрываемая экономическая деятельность работников «белой» экономики на их рабочих местах, приводящая к скрытому перераспределению ранее созданного национального дохода. В основном подобной деятельностью занимаются «респектабельные люди» из руководящего персонала («белые воротнички»), поэтому эту разновидность </w:t>
      </w:r>
      <w:r w:rsidR="004C53AE" w:rsidRPr="00DD666D">
        <w:rPr>
          <w:rFonts w:ascii="Times New Roman" w:hAnsi="Times New Roman"/>
          <w:sz w:val="28"/>
          <w:szCs w:val="28"/>
          <w:lang w:eastAsia="ru-RU"/>
        </w:rPr>
        <w:t>теневая экономика</w:t>
      </w:r>
      <w:r w:rsidRPr="00DD666D">
        <w:rPr>
          <w:rFonts w:ascii="Times New Roman" w:hAnsi="Times New Roman"/>
          <w:sz w:val="28"/>
          <w:szCs w:val="28"/>
          <w:lang w:eastAsia="ru-RU"/>
        </w:rPr>
        <w:t xml:space="preserve"> также называют «беловоротничковой». С точки зрения общества в целом «вторая» </w:t>
      </w:r>
      <w:r w:rsidR="004C53AE" w:rsidRPr="00DD666D">
        <w:rPr>
          <w:rFonts w:ascii="Times New Roman" w:hAnsi="Times New Roman"/>
          <w:sz w:val="28"/>
          <w:szCs w:val="28"/>
          <w:lang w:eastAsia="ru-RU"/>
        </w:rPr>
        <w:t>теневая экономика</w:t>
      </w:r>
      <w:r w:rsidRPr="00DD666D">
        <w:rPr>
          <w:rFonts w:ascii="Times New Roman" w:hAnsi="Times New Roman"/>
          <w:sz w:val="28"/>
          <w:szCs w:val="28"/>
          <w:lang w:eastAsia="ru-RU"/>
        </w:rPr>
        <w:t xml:space="preserve"> не производит никаких новых товаров или услуг: получаемые от «второй» </w:t>
      </w:r>
      <w:r w:rsidR="004C1333" w:rsidRPr="00DD666D">
        <w:rPr>
          <w:rFonts w:ascii="Times New Roman" w:hAnsi="Times New Roman"/>
          <w:sz w:val="28"/>
          <w:szCs w:val="28"/>
          <w:lang w:eastAsia="ru-RU"/>
        </w:rPr>
        <w:t>теневой экономики</w:t>
      </w:r>
      <w:r w:rsidRPr="00DD666D">
        <w:rPr>
          <w:rFonts w:ascii="Times New Roman" w:hAnsi="Times New Roman"/>
          <w:sz w:val="28"/>
          <w:szCs w:val="28"/>
          <w:lang w:eastAsia="ru-RU"/>
        </w:rPr>
        <w:t xml:space="preserve"> выгоды получены одними людьми за счет потерь, которые несут другие люди.</w:t>
      </w:r>
    </w:p>
    <w:p w:rsidR="00382AAD" w:rsidRPr="00DD666D" w:rsidRDefault="00382AAD" w:rsidP="00DD666D">
      <w:pPr>
        <w:spacing w:after="0" w:line="360" w:lineRule="auto"/>
        <w:ind w:firstLine="709"/>
        <w:jc w:val="both"/>
        <w:rPr>
          <w:rFonts w:ascii="Times New Roman" w:hAnsi="Times New Roman"/>
          <w:sz w:val="28"/>
          <w:szCs w:val="28"/>
          <w:lang w:eastAsia="ru-RU"/>
        </w:rPr>
      </w:pPr>
      <w:bookmarkStart w:id="17" w:name="1010314-L-105"/>
      <w:bookmarkEnd w:id="17"/>
      <w:r w:rsidRPr="00DD666D">
        <w:rPr>
          <w:rFonts w:ascii="Times New Roman" w:hAnsi="Times New Roman"/>
          <w:iCs/>
          <w:sz w:val="28"/>
          <w:szCs w:val="28"/>
          <w:lang w:eastAsia="ru-RU"/>
        </w:rPr>
        <w:t xml:space="preserve">«Серая» теневая экономика </w:t>
      </w:r>
      <w:r w:rsidRPr="00DD666D">
        <w:rPr>
          <w:rFonts w:ascii="Times New Roman" w:hAnsi="Times New Roman"/>
          <w:sz w:val="28"/>
          <w:szCs w:val="28"/>
          <w:lang w:eastAsia="ru-RU"/>
        </w:rPr>
        <w:t xml:space="preserve">– разрешенная законом, но нерегистрируемая экономическая деятельность (преимущественно, мелкий бизнес) по производству и реализации обычных товаров и услуг. В отличие от «второй» </w:t>
      </w:r>
      <w:r w:rsidR="004C53AE" w:rsidRPr="00DD666D">
        <w:rPr>
          <w:rFonts w:ascii="Times New Roman" w:hAnsi="Times New Roman"/>
          <w:sz w:val="28"/>
          <w:szCs w:val="28"/>
          <w:lang w:eastAsia="ru-RU"/>
        </w:rPr>
        <w:t>теневой экономики</w:t>
      </w:r>
      <w:r w:rsidRPr="00DD666D">
        <w:rPr>
          <w:rFonts w:ascii="Times New Roman" w:hAnsi="Times New Roman"/>
          <w:sz w:val="28"/>
          <w:szCs w:val="28"/>
          <w:lang w:eastAsia="ru-RU"/>
        </w:rPr>
        <w:t xml:space="preserve">, которая неразрывно связана с «белой» экономикой и паразитирует на ней, «серая» </w:t>
      </w:r>
      <w:r w:rsidR="004C53AE" w:rsidRPr="00DD666D">
        <w:rPr>
          <w:rFonts w:ascii="Times New Roman" w:hAnsi="Times New Roman"/>
          <w:sz w:val="28"/>
          <w:szCs w:val="28"/>
          <w:lang w:eastAsia="ru-RU"/>
        </w:rPr>
        <w:t>экономика</w:t>
      </w:r>
      <w:r w:rsidRPr="00DD666D">
        <w:rPr>
          <w:rFonts w:ascii="Times New Roman" w:hAnsi="Times New Roman"/>
          <w:sz w:val="28"/>
          <w:szCs w:val="28"/>
          <w:lang w:eastAsia="ru-RU"/>
        </w:rPr>
        <w:t xml:space="preserve"> функционирует более автономно. В этом секторе </w:t>
      </w:r>
      <w:r w:rsidR="004C53AE" w:rsidRPr="00DD666D">
        <w:rPr>
          <w:rFonts w:ascii="Times New Roman" w:hAnsi="Times New Roman"/>
          <w:sz w:val="28"/>
          <w:szCs w:val="28"/>
          <w:lang w:eastAsia="ru-RU"/>
        </w:rPr>
        <w:t>теневой экономики</w:t>
      </w:r>
      <w:r w:rsidRPr="00DD666D">
        <w:rPr>
          <w:rFonts w:ascii="Times New Roman" w:hAnsi="Times New Roman"/>
          <w:sz w:val="28"/>
          <w:szCs w:val="28"/>
          <w:lang w:eastAsia="ru-RU"/>
        </w:rPr>
        <w:t xml:space="preserve"> самостоятельные производители либо сознательно уклоняются от официального учета, не желая нести расходы, связанные с получением лицензии, уплатой налогов и т.п., либо отчет о такой деятельности вообще не предусмотрен.</w:t>
      </w:r>
    </w:p>
    <w:p w:rsidR="00382AAD" w:rsidRPr="00DD666D" w:rsidRDefault="00382AAD" w:rsidP="00DD666D">
      <w:pPr>
        <w:spacing w:after="0" w:line="360" w:lineRule="auto"/>
        <w:ind w:firstLine="709"/>
        <w:jc w:val="both"/>
        <w:rPr>
          <w:rFonts w:ascii="Times New Roman" w:hAnsi="Times New Roman"/>
          <w:sz w:val="28"/>
          <w:szCs w:val="28"/>
          <w:lang w:eastAsia="ru-RU"/>
        </w:rPr>
      </w:pPr>
      <w:bookmarkStart w:id="18" w:name="1010314-L-106"/>
      <w:bookmarkEnd w:id="18"/>
      <w:r w:rsidRPr="00DD666D">
        <w:rPr>
          <w:rFonts w:ascii="Times New Roman" w:hAnsi="Times New Roman"/>
          <w:iCs/>
          <w:sz w:val="28"/>
          <w:szCs w:val="28"/>
          <w:lang w:eastAsia="ru-RU"/>
        </w:rPr>
        <w:t xml:space="preserve">«Черная» теневая экономика </w:t>
      </w:r>
      <w:r w:rsidRPr="00DD666D">
        <w:rPr>
          <w:rFonts w:ascii="Times New Roman" w:hAnsi="Times New Roman"/>
          <w:sz w:val="28"/>
          <w:szCs w:val="28"/>
          <w:lang w:eastAsia="ru-RU"/>
        </w:rPr>
        <w:t xml:space="preserve">(экономика организованной преступности) – запрещенная законом экономическая деятельность, связанная с производством и реализацией запрещенных и остродефицитных товаров и услуг. «Черная» </w:t>
      </w:r>
      <w:r w:rsidR="004C53AE" w:rsidRPr="00DD666D">
        <w:rPr>
          <w:rFonts w:ascii="Times New Roman" w:hAnsi="Times New Roman"/>
          <w:sz w:val="28"/>
          <w:szCs w:val="28"/>
          <w:lang w:eastAsia="ru-RU"/>
        </w:rPr>
        <w:t>теневая экономика</w:t>
      </w:r>
      <w:r w:rsidRPr="00DD666D">
        <w:rPr>
          <w:rFonts w:ascii="Times New Roman" w:hAnsi="Times New Roman"/>
          <w:sz w:val="28"/>
          <w:szCs w:val="28"/>
          <w:lang w:eastAsia="ru-RU"/>
        </w:rPr>
        <w:t xml:space="preserve"> обособлена от официальной экономики еще в большей степени, чем «серая» </w:t>
      </w:r>
      <w:r w:rsidR="004C53AE" w:rsidRPr="00DD666D">
        <w:rPr>
          <w:rFonts w:ascii="Times New Roman" w:hAnsi="Times New Roman"/>
          <w:sz w:val="28"/>
          <w:szCs w:val="28"/>
          <w:lang w:eastAsia="ru-RU"/>
        </w:rPr>
        <w:t>экономика</w:t>
      </w:r>
      <w:r w:rsidRPr="00DD666D">
        <w:rPr>
          <w:rFonts w:ascii="Times New Roman" w:hAnsi="Times New Roman"/>
          <w:sz w:val="28"/>
          <w:szCs w:val="28"/>
          <w:lang w:eastAsia="ru-RU"/>
        </w:rPr>
        <w:t>. «Черной» теневой экономикой в широком смысле слова можно считать все виды деятельности, полностью исключенные из нормальной экономической жизни, поскольку они считаются несовместимыми с нею, разрушающими ее. Этой деятельностью может быть не только основанное на насилии перераспределение (кражи, грабежи, вымогательство), но также производство товаров и услуг, разрушающих общество (например, наркобизнес и рэкет). В современной литературе внимание концентрируется, прежде всего, на экономике организованной преступности, деятельности профессиональных преступников.</w:t>
      </w:r>
    </w:p>
    <w:p w:rsidR="004E243B" w:rsidRPr="00DD666D" w:rsidRDefault="00382AAD"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Предложенную типологию не следует абсолютизировать. Между разными формами теневой экономической деятельности нет резкой грани. Например, организованные преступные группы могут «собирать дань» с предприятий неформального сектора и использовать контакты с легальными предпринимателями для «отмывания» своих доходов. Все «теневики» находятся вне легальных законодательных норм и охотно сотрудничают друг с другом, что в известной степени объединяет их в противостоянии официальному миру</w:t>
      </w:r>
      <w:r w:rsidR="00DC2CB7" w:rsidRPr="00DD666D">
        <w:rPr>
          <w:rFonts w:ascii="Times New Roman" w:hAnsi="Times New Roman"/>
          <w:sz w:val="28"/>
          <w:szCs w:val="28"/>
          <w:lang w:eastAsia="ru-RU"/>
        </w:rPr>
        <w:t xml:space="preserve"> [15]</w:t>
      </w:r>
      <w:r w:rsidRPr="00DD666D">
        <w:rPr>
          <w:rFonts w:ascii="Times New Roman" w:hAnsi="Times New Roman"/>
          <w:sz w:val="28"/>
          <w:szCs w:val="28"/>
          <w:lang w:eastAsia="ru-RU"/>
        </w:rPr>
        <w:t>.</w:t>
      </w:r>
    </w:p>
    <w:p w:rsidR="00DD666D" w:rsidRDefault="00DD666D" w:rsidP="00DD666D">
      <w:pPr>
        <w:spacing w:after="0" w:line="360" w:lineRule="auto"/>
        <w:ind w:firstLine="709"/>
        <w:jc w:val="both"/>
        <w:rPr>
          <w:rFonts w:ascii="Times New Roman" w:hAnsi="Times New Roman"/>
          <w:sz w:val="28"/>
          <w:szCs w:val="28"/>
        </w:rPr>
      </w:pPr>
      <w:bookmarkStart w:id="19" w:name="_Toc261949545"/>
    </w:p>
    <w:p w:rsidR="009E267E" w:rsidRPr="00DD666D" w:rsidRDefault="00A13BC6"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2.2 ПРИЧИНЫ ВОЗНИКНОВЕНИЯ ТЕНЕВОЙ</w:t>
      </w:r>
      <w:r w:rsidR="00DD666D">
        <w:rPr>
          <w:rFonts w:ascii="Times New Roman" w:hAnsi="Times New Roman"/>
          <w:b/>
          <w:sz w:val="28"/>
          <w:szCs w:val="28"/>
        </w:rPr>
        <w:t xml:space="preserve"> </w:t>
      </w:r>
      <w:r w:rsidRPr="00DD666D">
        <w:rPr>
          <w:rFonts w:ascii="Times New Roman" w:hAnsi="Times New Roman"/>
          <w:b/>
          <w:sz w:val="28"/>
          <w:szCs w:val="28"/>
        </w:rPr>
        <w:t>ЭКОНОМИКИ</w:t>
      </w:r>
      <w:bookmarkEnd w:id="19"/>
    </w:p>
    <w:p w:rsidR="00DD666D" w:rsidRDefault="00DD666D" w:rsidP="00DD666D">
      <w:pPr>
        <w:spacing w:after="0" w:line="360" w:lineRule="auto"/>
        <w:ind w:firstLine="709"/>
        <w:jc w:val="both"/>
        <w:rPr>
          <w:rFonts w:ascii="Times New Roman" w:hAnsi="Times New Roman"/>
          <w:sz w:val="28"/>
          <w:szCs w:val="28"/>
        </w:rPr>
      </w:pPr>
    </w:p>
    <w:p w:rsidR="00650711" w:rsidRPr="00DD666D" w:rsidRDefault="00650711"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Традиционно к основным факторам развития теневой экономики относят следующие:</w:t>
      </w:r>
    </w:p>
    <w:p w:rsidR="00650711" w:rsidRPr="00DD666D" w:rsidRDefault="00650711"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чрезмерная тяжесть налоговой нагрузки;</w:t>
      </w:r>
    </w:p>
    <w:p w:rsidR="00650711" w:rsidRPr="00DD666D" w:rsidRDefault="00650711"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чрезмерная регламентация экономической деятельности;</w:t>
      </w:r>
    </w:p>
    <w:p w:rsidR="00650711" w:rsidRPr="00DD666D" w:rsidRDefault="00650711"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значительны</w:t>
      </w:r>
      <w:r w:rsidR="0048496C" w:rsidRPr="00DD666D">
        <w:rPr>
          <w:rFonts w:ascii="Times New Roman" w:hAnsi="Times New Roman"/>
          <w:sz w:val="28"/>
          <w:szCs w:val="28"/>
        </w:rPr>
        <w:t>е</w:t>
      </w:r>
      <w:r w:rsidRPr="00DD666D">
        <w:rPr>
          <w:rFonts w:ascii="Times New Roman" w:hAnsi="Times New Roman"/>
          <w:sz w:val="28"/>
          <w:szCs w:val="28"/>
        </w:rPr>
        <w:t xml:space="preserve"> масштабы государственного сектора в экономике.</w:t>
      </w:r>
    </w:p>
    <w:p w:rsidR="00196B7A" w:rsidRPr="00DD666D" w:rsidRDefault="00196B7A"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Относительно новым фактором </w:t>
      </w:r>
      <w:r w:rsidR="00B870F0" w:rsidRPr="00DD666D">
        <w:rPr>
          <w:rFonts w:ascii="Times New Roman" w:hAnsi="Times New Roman"/>
          <w:sz w:val="28"/>
          <w:szCs w:val="28"/>
        </w:rPr>
        <w:t xml:space="preserve">развития теневой экономики </w:t>
      </w:r>
      <w:r w:rsidRPr="00DD666D">
        <w:rPr>
          <w:rFonts w:ascii="Times New Roman" w:hAnsi="Times New Roman"/>
          <w:sz w:val="28"/>
          <w:szCs w:val="28"/>
        </w:rPr>
        <w:t>является транснационализация и глобализация экономики. Этот фактор особенно заметен в странах с либеральной, либо слабоконтролируемой финансовой системой, активно вовлеченных в международные экономические отношения.</w:t>
      </w:r>
    </w:p>
    <w:p w:rsidR="00196B7A" w:rsidRPr="00DD666D" w:rsidRDefault="00196B7A"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Все вышеперечисленные причины относятся, прежде всего, к деятельности по производству и реализации незапрещенных товаров</w:t>
      </w:r>
      <w:r w:rsidR="00A26E4E" w:rsidRPr="00DD666D">
        <w:rPr>
          <w:rFonts w:ascii="Times New Roman" w:hAnsi="Times New Roman"/>
          <w:sz w:val="28"/>
          <w:szCs w:val="28"/>
        </w:rPr>
        <w:t xml:space="preserve"> и услуг</w:t>
      </w:r>
      <w:r w:rsidRPr="00DD666D">
        <w:rPr>
          <w:rFonts w:ascii="Times New Roman" w:hAnsi="Times New Roman"/>
          <w:sz w:val="28"/>
          <w:szCs w:val="28"/>
        </w:rPr>
        <w:t>.</w:t>
      </w:r>
    </w:p>
    <w:p w:rsidR="00196B7A" w:rsidRPr="00DD666D" w:rsidRDefault="00196B7A"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Они являются общими для государств с различными типами экономики: для стран с рыночной, переходной экономикой, а также для развивающихся стран. Выделяется также ряд факторов, которые либо присущи исключительно экономикам переходного типа </w:t>
      </w:r>
      <w:r w:rsidR="00BD475C" w:rsidRPr="00DD666D">
        <w:rPr>
          <w:rFonts w:ascii="Times New Roman" w:hAnsi="Times New Roman"/>
          <w:sz w:val="28"/>
          <w:szCs w:val="28"/>
        </w:rPr>
        <w:t>(</w:t>
      </w:r>
      <w:r w:rsidRPr="00DD666D">
        <w:rPr>
          <w:rFonts w:ascii="Times New Roman" w:hAnsi="Times New Roman"/>
          <w:sz w:val="28"/>
          <w:szCs w:val="28"/>
        </w:rPr>
        <w:t>всем или некоторым), либо оказывают различное влияние в условиях различных типов хозяйственных систем.</w:t>
      </w:r>
    </w:p>
    <w:p w:rsidR="00A26E4E" w:rsidRPr="00DD666D" w:rsidRDefault="00196B7A"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Разнонаправленное влияние на масштабы теневой экономики оказывает такой фактор, как масштабы доходов и расходов государственных финансовых фондов (прежде всего бюджета)</w:t>
      </w:r>
      <w:r w:rsidR="00DC2CB7" w:rsidRPr="00DD666D">
        <w:rPr>
          <w:rFonts w:ascii="Times New Roman" w:hAnsi="Times New Roman"/>
          <w:sz w:val="28"/>
          <w:szCs w:val="28"/>
        </w:rPr>
        <w:t xml:space="preserve"> [2]</w:t>
      </w:r>
      <w:r w:rsidRPr="00DD666D">
        <w:rPr>
          <w:rFonts w:ascii="Times New Roman" w:hAnsi="Times New Roman"/>
          <w:sz w:val="28"/>
          <w:szCs w:val="28"/>
        </w:rPr>
        <w:t>.</w:t>
      </w:r>
    </w:p>
    <w:p w:rsidR="002072B0" w:rsidRPr="00DD666D" w:rsidRDefault="00C44810"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Что же касается </w:t>
      </w:r>
      <w:r w:rsidR="002072B0" w:rsidRPr="00DD666D">
        <w:rPr>
          <w:rFonts w:ascii="Times New Roman" w:hAnsi="Times New Roman"/>
          <w:sz w:val="28"/>
          <w:szCs w:val="28"/>
        </w:rPr>
        <w:t xml:space="preserve">ситуации в </w:t>
      </w:r>
      <w:r w:rsidR="00CD601C" w:rsidRPr="00DD666D">
        <w:rPr>
          <w:rFonts w:ascii="Times New Roman" w:hAnsi="Times New Roman"/>
          <w:sz w:val="28"/>
          <w:szCs w:val="28"/>
        </w:rPr>
        <w:t>Республике Беларусь</w:t>
      </w:r>
      <w:r w:rsidRPr="00DD666D">
        <w:rPr>
          <w:rFonts w:ascii="Times New Roman" w:hAnsi="Times New Roman"/>
          <w:sz w:val="28"/>
          <w:szCs w:val="28"/>
        </w:rPr>
        <w:t>, то в наших магазинах товары зачастую дороже, чем в соседних странах. Это происходит потому, что на них начисляется много налогов, которые удорожают товары. Вдобавок наша налоговая система очень жесткая. Она одинаково сурово наказывает и за уклонение от уплаты налогов, и за ошибки в их исчислении. В результате кое у кого сформировалась стойкая привычка к уклонению от уплаты налогов и частичному переводу деловой</w:t>
      </w:r>
      <w:r w:rsidR="002072B0" w:rsidRPr="00DD666D">
        <w:rPr>
          <w:rFonts w:ascii="Times New Roman" w:hAnsi="Times New Roman"/>
          <w:sz w:val="28"/>
          <w:szCs w:val="28"/>
        </w:rPr>
        <w:t xml:space="preserve"> активности в тень</w:t>
      </w:r>
      <w:r w:rsidR="00294947" w:rsidRPr="00DD666D">
        <w:rPr>
          <w:rFonts w:ascii="Times New Roman" w:hAnsi="Times New Roman"/>
          <w:sz w:val="28"/>
          <w:szCs w:val="28"/>
        </w:rPr>
        <w:t xml:space="preserve"> [14]</w:t>
      </w:r>
      <w:r w:rsidR="002072B0" w:rsidRPr="00DD666D">
        <w:rPr>
          <w:rFonts w:ascii="Times New Roman" w:hAnsi="Times New Roman"/>
          <w:sz w:val="28"/>
          <w:szCs w:val="28"/>
        </w:rPr>
        <w:t>.</w:t>
      </w:r>
    </w:p>
    <w:p w:rsidR="002072B0" w:rsidRPr="00DD666D" w:rsidRDefault="00C44810"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Другая причина работы в теневой экономике</w:t>
      </w:r>
      <w:r w:rsidR="00832F34" w:rsidRPr="00DD666D">
        <w:rPr>
          <w:rFonts w:ascii="Times New Roman" w:hAnsi="Times New Roman"/>
          <w:sz w:val="28"/>
          <w:szCs w:val="28"/>
        </w:rPr>
        <w:t xml:space="preserve"> –</w:t>
      </w:r>
      <w:r w:rsidRPr="00DD666D">
        <w:rPr>
          <w:rFonts w:ascii="Times New Roman" w:hAnsi="Times New Roman"/>
          <w:sz w:val="28"/>
          <w:szCs w:val="28"/>
        </w:rPr>
        <w:t xml:space="preserve"> чрезмерное вмешательство контролирующих органов. Сложные процедуры согласования цен, сертификации, лицензирования способны отбить всякий интерес к законопослушной предпринимательской деятельности. Проще работать без официальной регистрации. Это касается, в частности, ремонта квартир и автомобилей, частного извоза, аренды квартир, ввоза и реализации автозапчастей, поставки товаров из третьих стран. Чрезмерное вмешательство государственных органов в экономику приводит к искусственному неравенству предприятий различных форм собственности, приносит (прямо или косвенно) выгоды одним и потери другим, что также создает благоприятные условия для роста теневой экономики</w:t>
      </w:r>
      <w:r w:rsidR="00DC2CB7" w:rsidRPr="00DD666D">
        <w:rPr>
          <w:rFonts w:ascii="Times New Roman" w:hAnsi="Times New Roman"/>
          <w:sz w:val="28"/>
          <w:szCs w:val="28"/>
        </w:rPr>
        <w:t xml:space="preserve"> [16]</w:t>
      </w:r>
      <w:r w:rsidRPr="00DD666D">
        <w:rPr>
          <w:rFonts w:ascii="Times New Roman" w:hAnsi="Times New Roman"/>
          <w:sz w:val="28"/>
          <w:szCs w:val="28"/>
        </w:rPr>
        <w:t>.</w:t>
      </w:r>
    </w:p>
    <w:p w:rsidR="00DD666D" w:rsidRDefault="00DD666D" w:rsidP="00DD666D">
      <w:pPr>
        <w:spacing w:after="0" w:line="360" w:lineRule="auto"/>
        <w:ind w:firstLine="709"/>
        <w:jc w:val="both"/>
        <w:rPr>
          <w:rFonts w:ascii="Times New Roman" w:hAnsi="Times New Roman"/>
          <w:sz w:val="28"/>
          <w:szCs w:val="28"/>
        </w:rPr>
      </w:pPr>
      <w:bookmarkStart w:id="20" w:name="_Toc261949546"/>
    </w:p>
    <w:p w:rsidR="00CB14DC" w:rsidRPr="00DD666D" w:rsidRDefault="00FA49AB"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2.</w:t>
      </w:r>
      <w:r w:rsidR="00B07458" w:rsidRPr="00DD666D">
        <w:rPr>
          <w:rFonts w:ascii="Times New Roman" w:hAnsi="Times New Roman"/>
          <w:b/>
          <w:sz w:val="28"/>
          <w:szCs w:val="28"/>
        </w:rPr>
        <w:t>2</w:t>
      </w:r>
      <w:r w:rsidRPr="00DD666D">
        <w:rPr>
          <w:rFonts w:ascii="Times New Roman" w:hAnsi="Times New Roman"/>
          <w:b/>
          <w:sz w:val="28"/>
          <w:szCs w:val="28"/>
        </w:rPr>
        <w:t>.1 ВЫСОКИЙ УРОВЕНЬ НАЛОГООБЛОЖЕНИЯ</w:t>
      </w:r>
      <w:bookmarkEnd w:id="20"/>
    </w:p>
    <w:p w:rsidR="0084400C" w:rsidRPr="00DD666D" w:rsidRDefault="0084400C"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Данный фактор признается одним из самых значимых, стимулирующих рост и активизацию теневой экономики. Он оказывает свое воздействие в странах с любым типом рыночной экономики. Вместе с тем его действие в каждой стране имеет свои особенности. Например, в США особое влияние на развитие теневого сектора оказывают высокие ставки подоходного налога. В России</w:t>
      </w:r>
      <w:r w:rsidR="00E4407A" w:rsidRPr="00DD666D">
        <w:rPr>
          <w:rFonts w:ascii="Times New Roman" w:hAnsi="Times New Roman"/>
          <w:sz w:val="28"/>
          <w:szCs w:val="28"/>
        </w:rPr>
        <w:t xml:space="preserve"> и Беларуси</w:t>
      </w:r>
      <w:r w:rsidRPr="00DD666D">
        <w:rPr>
          <w:rFonts w:ascii="Times New Roman" w:hAnsi="Times New Roman"/>
          <w:sz w:val="28"/>
          <w:szCs w:val="28"/>
        </w:rPr>
        <w:t xml:space="preserve"> распространению практики сокрытия доходов способствуют высокие ставки отчислений в фонды социального страхования и высокие ставки налога на добавленную стоимость.</w:t>
      </w:r>
    </w:p>
    <w:p w:rsidR="0084400C" w:rsidRPr="00DD666D" w:rsidRDefault="0084400C"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Как извес</w:t>
      </w:r>
      <w:r w:rsidR="00E4407A" w:rsidRPr="00DD666D">
        <w:rPr>
          <w:rFonts w:ascii="Times New Roman" w:hAnsi="Times New Roman"/>
          <w:sz w:val="28"/>
          <w:szCs w:val="28"/>
        </w:rPr>
        <w:t>тно, налоговое изъятие свыше 50</w:t>
      </w:r>
      <w:r w:rsidRPr="00DD666D">
        <w:rPr>
          <w:rFonts w:ascii="Times New Roman" w:hAnsi="Times New Roman"/>
          <w:sz w:val="28"/>
          <w:szCs w:val="28"/>
        </w:rPr>
        <w:t>% прибыли лишает предприятие стимула для дальнейшей активной деятельности. П</w:t>
      </w:r>
      <w:r w:rsidR="00520C1E" w:rsidRPr="00DD666D">
        <w:rPr>
          <w:rFonts w:ascii="Times New Roman" w:hAnsi="Times New Roman"/>
          <w:sz w:val="28"/>
          <w:szCs w:val="28"/>
        </w:rPr>
        <w:t>о оценке</w:t>
      </w:r>
      <w:r w:rsidRPr="00DD666D">
        <w:rPr>
          <w:rFonts w:ascii="Times New Roman" w:hAnsi="Times New Roman"/>
          <w:sz w:val="28"/>
          <w:szCs w:val="28"/>
        </w:rPr>
        <w:t xml:space="preserve"> экспертов, </w:t>
      </w:r>
      <w:r w:rsidR="00A02E4F" w:rsidRPr="00DD666D">
        <w:rPr>
          <w:rFonts w:ascii="Times New Roman" w:hAnsi="Times New Roman"/>
          <w:sz w:val="28"/>
          <w:szCs w:val="28"/>
        </w:rPr>
        <w:t>в Западной Европе</w:t>
      </w:r>
      <w:r w:rsidR="00520C1E" w:rsidRPr="00DD666D">
        <w:rPr>
          <w:rFonts w:ascii="Times New Roman" w:hAnsi="Times New Roman"/>
          <w:sz w:val="28"/>
          <w:szCs w:val="28"/>
        </w:rPr>
        <w:t xml:space="preserve"> именно</w:t>
      </w:r>
      <w:r w:rsidR="00A02E4F" w:rsidRPr="00DD666D">
        <w:rPr>
          <w:rFonts w:ascii="Times New Roman" w:hAnsi="Times New Roman"/>
          <w:sz w:val="28"/>
          <w:szCs w:val="28"/>
        </w:rPr>
        <w:t xml:space="preserve"> </w:t>
      </w:r>
      <w:r w:rsidRPr="00DD666D">
        <w:rPr>
          <w:rFonts w:ascii="Times New Roman" w:hAnsi="Times New Roman"/>
          <w:sz w:val="28"/>
          <w:szCs w:val="28"/>
        </w:rPr>
        <w:t>из-з</w:t>
      </w:r>
      <w:r w:rsidR="00E4407A" w:rsidRPr="00DD666D">
        <w:rPr>
          <w:rFonts w:ascii="Times New Roman" w:hAnsi="Times New Roman"/>
          <w:sz w:val="28"/>
          <w:szCs w:val="28"/>
        </w:rPr>
        <w:t>а прямых и косвенных налогов 55</w:t>
      </w:r>
      <w:r w:rsidRPr="00DD666D">
        <w:rPr>
          <w:rFonts w:ascii="Times New Roman" w:hAnsi="Times New Roman"/>
          <w:sz w:val="28"/>
          <w:szCs w:val="28"/>
        </w:rPr>
        <w:t>% всех предприятий переходят в теневой сектор</w:t>
      </w:r>
      <w:r w:rsidR="00A02E4F" w:rsidRPr="00DD666D">
        <w:rPr>
          <w:rFonts w:ascii="Times New Roman" w:hAnsi="Times New Roman"/>
          <w:sz w:val="28"/>
          <w:szCs w:val="28"/>
        </w:rPr>
        <w:t xml:space="preserve"> [2]</w:t>
      </w:r>
      <w:r w:rsidRPr="00DD666D">
        <w:rPr>
          <w:rFonts w:ascii="Times New Roman" w:hAnsi="Times New Roman"/>
          <w:sz w:val="28"/>
          <w:szCs w:val="28"/>
        </w:rPr>
        <w:t>.</w:t>
      </w:r>
    </w:p>
    <w:p w:rsidR="00DD666D" w:rsidRDefault="00DD666D" w:rsidP="00DD666D">
      <w:pPr>
        <w:spacing w:after="0" w:line="360" w:lineRule="auto"/>
        <w:ind w:firstLine="709"/>
        <w:jc w:val="both"/>
        <w:rPr>
          <w:rFonts w:ascii="Times New Roman" w:hAnsi="Times New Roman"/>
          <w:sz w:val="28"/>
          <w:szCs w:val="28"/>
        </w:rPr>
      </w:pPr>
      <w:bookmarkStart w:id="21" w:name="_Toc261949547"/>
    </w:p>
    <w:p w:rsidR="00CB14DC" w:rsidRPr="00DD666D" w:rsidRDefault="00DC4CA6"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2.2.2 ЗАВЫШЕННАЯ РЕГЛАМЕНТАЦИЯ ЭКОНОМИКИ</w:t>
      </w:r>
      <w:bookmarkEnd w:id="21"/>
    </w:p>
    <w:p w:rsidR="0084400C" w:rsidRPr="00DD666D" w:rsidRDefault="0084400C"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Этот фактор проявляется, в основном, в следующих действиях государства: запрет на обращение каких-либо товаров или услуг; административное вмешательство в процесс ценообразования; чрезмерная власть бюрократии, слабая контролируемость бюрократических решений. Результатом этого является рост теневой экономики. Это проявляется в образовании различных видов нелегальных рынков - труда, товарных, финансовых, валютных, с помощью которых обходятся законодательные ограничения. В частности, изыскиваются возможности игнорировать или, по крайней мере, обходить трудовое законодательство, которое устанавливает минимальные ставки заработной платы, предельную продолжительность сверхурочных работ, условия использования труда подростков, пенсионеров, женщин, иностранных рабочих.</w:t>
      </w:r>
    </w:p>
    <w:p w:rsidR="00DD666D" w:rsidRDefault="00DD666D" w:rsidP="00DD666D">
      <w:pPr>
        <w:spacing w:after="0" w:line="360" w:lineRule="auto"/>
        <w:ind w:firstLine="709"/>
        <w:jc w:val="both"/>
        <w:rPr>
          <w:rFonts w:ascii="Times New Roman" w:hAnsi="Times New Roman"/>
          <w:sz w:val="28"/>
          <w:szCs w:val="28"/>
        </w:rPr>
      </w:pPr>
      <w:bookmarkStart w:id="22" w:name="_Toc261949548"/>
    </w:p>
    <w:p w:rsidR="00CB14DC" w:rsidRPr="00DD666D" w:rsidRDefault="00DC4CA6"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2.2.3 ЗНАЧИТЕЛЬНЫЕ МАСШТАБЫ ГОССЕКТОРА В ЭКОНОМИКЕ</w:t>
      </w:r>
      <w:bookmarkEnd w:id="22"/>
    </w:p>
    <w:p w:rsidR="0084400C" w:rsidRPr="00DD666D" w:rsidRDefault="0084400C"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Значительные масштабы государственного сектора в экономике порождают отношения, связанные с распределением бюджетных ресурсов в форме и прямых и косвенных дотаций, субсидий, льготных кредитов среди г</w:t>
      </w:r>
      <w:r w:rsidR="00BF2B23" w:rsidRPr="00DD666D">
        <w:rPr>
          <w:rFonts w:ascii="Times New Roman" w:hAnsi="Times New Roman"/>
          <w:sz w:val="28"/>
          <w:szCs w:val="28"/>
        </w:rPr>
        <w:t xml:space="preserve">осударственных предприятий, что </w:t>
      </w:r>
      <w:r w:rsidRPr="00DD666D">
        <w:rPr>
          <w:rFonts w:ascii="Times New Roman" w:hAnsi="Times New Roman"/>
          <w:sz w:val="28"/>
          <w:szCs w:val="28"/>
        </w:rPr>
        <w:t>является основой для формирования сектора неформальных, и часто криминальных отношений, связанных с распределением ресурсов. На основе безвозмездного или льготного распределения бюджетных ресурсов формируются контролируемые предпринимательские структуры, создаваемые с целью незаконного присвоения этих ресурсов, прокручивания их (присвоения инфляционного дохода), легализации, инвестирования, перевода за рубеж. Таким образом, эффективность деятельности государства является важнейшим фактором, определяющим масштабы теневой экономики.</w:t>
      </w:r>
    </w:p>
    <w:p w:rsidR="00DD666D" w:rsidRDefault="00DD666D" w:rsidP="00DD666D">
      <w:pPr>
        <w:spacing w:after="0" w:line="360" w:lineRule="auto"/>
        <w:ind w:firstLine="709"/>
        <w:jc w:val="both"/>
        <w:rPr>
          <w:rFonts w:ascii="Times New Roman" w:hAnsi="Times New Roman"/>
          <w:sz w:val="28"/>
          <w:szCs w:val="28"/>
        </w:rPr>
      </w:pPr>
      <w:bookmarkStart w:id="23" w:name="_Toc261949549"/>
    </w:p>
    <w:p w:rsidR="00CB14DC" w:rsidRPr="00DD666D" w:rsidRDefault="00B01B90"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2.2.4 ЭКОНОМИЧЕСКАЯ НЕСТАБИЛЬНОСТЬ</w:t>
      </w:r>
      <w:r w:rsidR="009D3933" w:rsidRPr="00DD666D">
        <w:rPr>
          <w:rFonts w:ascii="Times New Roman" w:hAnsi="Times New Roman"/>
          <w:b/>
          <w:sz w:val="28"/>
          <w:szCs w:val="28"/>
        </w:rPr>
        <w:t>.</w:t>
      </w:r>
      <w:r w:rsidRPr="00DD666D">
        <w:rPr>
          <w:rFonts w:ascii="Times New Roman" w:hAnsi="Times New Roman"/>
          <w:b/>
          <w:sz w:val="28"/>
          <w:szCs w:val="28"/>
        </w:rPr>
        <w:t xml:space="preserve"> КРИЗИСНОЕ СОСТОЯНИЕ ЭКОНОМИКИ</w:t>
      </w:r>
      <w:bookmarkEnd w:id="23"/>
    </w:p>
    <w:p w:rsidR="00A720EA" w:rsidRPr="00DD666D" w:rsidRDefault="0084400C"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Уход экономики в "тень" является следствием общего состояния экономики. </w:t>
      </w:r>
      <w:r w:rsidR="00A720EA" w:rsidRPr="00DD666D">
        <w:rPr>
          <w:rFonts w:ascii="Times New Roman" w:hAnsi="Times New Roman"/>
          <w:sz w:val="28"/>
          <w:szCs w:val="28"/>
        </w:rPr>
        <w:t>Кризисное состояние экономики вынуждает предпринимателей искать более привлекательные ниши для своей деятельности. Одной из них и является теневой сектор.</w:t>
      </w:r>
    </w:p>
    <w:p w:rsidR="0084400C" w:rsidRPr="00DD666D" w:rsidRDefault="00A720EA"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С другой стороны, п</w:t>
      </w:r>
      <w:r w:rsidR="0084400C" w:rsidRPr="00DD666D">
        <w:rPr>
          <w:rFonts w:ascii="Times New Roman" w:hAnsi="Times New Roman"/>
          <w:sz w:val="28"/>
          <w:szCs w:val="28"/>
        </w:rPr>
        <w:t xml:space="preserve">ри </w:t>
      </w:r>
      <w:r w:rsidR="002F5823" w:rsidRPr="00DD666D">
        <w:rPr>
          <w:rFonts w:ascii="Times New Roman" w:hAnsi="Times New Roman"/>
          <w:sz w:val="28"/>
          <w:szCs w:val="28"/>
        </w:rPr>
        <w:t xml:space="preserve">кризисном </w:t>
      </w:r>
      <w:r w:rsidR="0084400C" w:rsidRPr="00DD666D">
        <w:rPr>
          <w:rFonts w:ascii="Times New Roman" w:hAnsi="Times New Roman"/>
          <w:sz w:val="28"/>
          <w:szCs w:val="28"/>
        </w:rPr>
        <w:t xml:space="preserve">состоянии официальной экономики работа в ее теневом секторе может иметь </w:t>
      </w:r>
      <w:r w:rsidR="00BE7AD0" w:rsidRPr="00DD666D">
        <w:rPr>
          <w:rFonts w:ascii="Times New Roman" w:hAnsi="Times New Roman"/>
          <w:sz w:val="28"/>
          <w:szCs w:val="28"/>
        </w:rPr>
        <w:t>определенные преимущества</w:t>
      </w:r>
      <w:r w:rsidR="0084400C" w:rsidRPr="00DD666D">
        <w:rPr>
          <w:rFonts w:ascii="Times New Roman" w:hAnsi="Times New Roman"/>
          <w:sz w:val="28"/>
          <w:szCs w:val="28"/>
        </w:rPr>
        <w:t>.</w:t>
      </w:r>
      <w:r w:rsidR="00BE7AD0" w:rsidRPr="00DD666D">
        <w:rPr>
          <w:rFonts w:ascii="Times New Roman" w:hAnsi="Times New Roman"/>
          <w:sz w:val="28"/>
          <w:szCs w:val="28"/>
        </w:rPr>
        <w:t xml:space="preserve"> Так, профессор австрийского университета Линца Фридрих Шнайдер, специализирующийся по вопросам теневых или скрытых экономик, поддерживает теорию, что развитый неофициальный сектор экономики может помочь в случае экономического спада. "Люди зарабатывают дополнительные деньги, а в теневой экономике никто не откладывает деньги на сберегательный счет - следовательно, все эти деньги расходуются на потребительские товары, поддерживая спрос",</w:t>
      </w:r>
      <w:r w:rsidR="00DD666D">
        <w:rPr>
          <w:rFonts w:ascii="Times New Roman" w:hAnsi="Times New Roman"/>
          <w:sz w:val="28"/>
          <w:szCs w:val="28"/>
        </w:rPr>
        <w:t xml:space="preserve"> </w:t>
      </w:r>
      <w:r w:rsidR="00BE7AD0" w:rsidRPr="00DD666D">
        <w:rPr>
          <w:rFonts w:ascii="Times New Roman" w:hAnsi="Times New Roman"/>
          <w:sz w:val="28"/>
          <w:szCs w:val="28"/>
        </w:rPr>
        <w:t>- говорит он. По его словам, теневая экономика повышает общий уровень благосостояния</w:t>
      </w:r>
      <w:r w:rsidR="00CF4DD7" w:rsidRPr="00DD666D">
        <w:rPr>
          <w:rFonts w:ascii="Times New Roman" w:hAnsi="Times New Roman"/>
          <w:sz w:val="28"/>
          <w:szCs w:val="28"/>
        </w:rPr>
        <w:t xml:space="preserve"> [</w:t>
      </w:r>
      <w:r w:rsidR="00D211C3" w:rsidRPr="00DD666D">
        <w:rPr>
          <w:rFonts w:ascii="Times New Roman" w:hAnsi="Times New Roman"/>
          <w:sz w:val="28"/>
          <w:szCs w:val="28"/>
        </w:rPr>
        <w:t>21</w:t>
      </w:r>
      <w:r w:rsidR="00CF4DD7" w:rsidRPr="00DD666D">
        <w:rPr>
          <w:rFonts w:ascii="Times New Roman" w:hAnsi="Times New Roman"/>
          <w:sz w:val="28"/>
          <w:szCs w:val="28"/>
        </w:rPr>
        <w:t>]</w:t>
      </w:r>
      <w:r w:rsidR="00BE7AD0" w:rsidRPr="00DD666D">
        <w:rPr>
          <w:rFonts w:ascii="Times New Roman" w:hAnsi="Times New Roman"/>
          <w:sz w:val="28"/>
          <w:szCs w:val="28"/>
        </w:rPr>
        <w:t>.</w:t>
      </w:r>
    </w:p>
    <w:p w:rsidR="00DD666D" w:rsidRDefault="00DD666D" w:rsidP="00DD666D">
      <w:pPr>
        <w:spacing w:after="0" w:line="360" w:lineRule="auto"/>
        <w:ind w:firstLine="709"/>
        <w:jc w:val="both"/>
        <w:rPr>
          <w:rFonts w:ascii="Times New Roman" w:hAnsi="Times New Roman"/>
          <w:sz w:val="28"/>
          <w:szCs w:val="28"/>
        </w:rPr>
      </w:pPr>
      <w:bookmarkStart w:id="24" w:name="_Toc261949550"/>
    </w:p>
    <w:p w:rsidR="00CB14DC" w:rsidRPr="00DD666D" w:rsidRDefault="00723174"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2.2.5 НЕЗАЩИЩЕННОСТЬ ПРАВ СОБСТВЕННОСТИ</w:t>
      </w:r>
      <w:bookmarkEnd w:id="24"/>
    </w:p>
    <w:p w:rsidR="0084400C" w:rsidRPr="00DD666D" w:rsidRDefault="00B12EFA"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Данный фактор </w:t>
      </w:r>
      <w:r w:rsidR="0084400C" w:rsidRPr="00DD666D">
        <w:rPr>
          <w:rFonts w:ascii="Times New Roman" w:hAnsi="Times New Roman"/>
          <w:sz w:val="28"/>
          <w:szCs w:val="28"/>
        </w:rPr>
        <w:t>порождает у предпринимателей психологию временщика. Соответствующее хозяйственное поведение исходит из того, что если права собственности могут быть рано или поздно нарушены и существующее законодательство и правоприменительная практика отнюдь не гарантируют их надежную защиту, надо использовать имеющиеся возможности по максимуму. Если можно избежать уплаты налогов, максимизировать всеми способами свою прибыль, то это надо делать.</w:t>
      </w:r>
    </w:p>
    <w:p w:rsidR="00DD666D" w:rsidRDefault="00DD666D" w:rsidP="00DD666D">
      <w:pPr>
        <w:spacing w:after="0" w:line="360" w:lineRule="auto"/>
        <w:ind w:firstLine="709"/>
        <w:jc w:val="both"/>
        <w:rPr>
          <w:rFonts w:ascii="Times New Roman" w:hAnsi="Times New Roman"/>
          <w:sz w:val="28"/>
          <w:szCs w:val="28"/>
        </w:rPr>
      </w:pPr>
      <w:bookmarkStart w:id="25" w:name="_Toc261949551"/>
    </w:p>
    <w:p w:rsidR="00CB14DC" w:rsidRPr="00DD666D" w:rsidRDefault="0066121B"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2.2.6 НЕБЛАГОПРИЯТНЫЙ СОЦИАЛЬНЫЙ ФОН</w:t>
      </w:r>
      <w:bookmarkEnd w:id="25"/>
    </w:p>
    <w:p w:rsidR="0084400C" w:rsidRPr="00DD666D" w:rsidRDefault="0084400C"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Растущая безработица, поток беженцев, невыплаты заработной платы и т. д. являются прекрасной "питательной средой" для теневой экономики. Люди, потерявшие работу или не получающие долгими месяцами заработную плату, соглашаются на все условия нелегальной, теневой занятости: отношения с работодателем подчас основываются только на устной договоренности, никакие больничные и отпускные не оплачиваются, увольнение возможно без всяких социальных гарантий и тем более без предупреждения и т. д.</w:t>
      </w:r>
    </w:p>
    <w:p w:rsidR="0084400C" w:rsidRPr="00DD666D" w:rsidRDefault="0084400C"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Для работодателей такие отношения более чем выгодны: работники оказываются весьма заинтересованными в том, чтобы теневой бизнес "хозяина" оставался таковым; работодатели обладают неконтролируемой властью над наемными работниками; прямые финансовые выгоды заключаются уже в том, что никаких налогов на фонд оплаты труда платить не надо и т. д.</w:t>
      </w:r>
    </w:p>
    <w:p w:rsidR="00DD666D" w:rsidRDefault="00DD666D" w:rsidP="00DD666D">
      <w:pPr>
        <w:spacing w:after="0" w:line="360" w:lineRule="auto"/>
        <w:ind w:firstLine="709"/>
        <w:jc w:val="both"/>
        <w:rPr>
          <w:rFonts w:ascii="Times New Roman" w:hAnsi="Times New Roman"/>
          <w:sz w:val="28"/>
          <w:szCs w:val="28"/>
        </w:rPr>
      </w:pPr>
      <w:bookmarkStart w:id="26" w:name="_Toc261949552"/>
    </w:p>
    <w:p w:rsidR="00CB14DC" w:rsidRPr="00DD666D" w:rsidRDefault="00A000F1"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2.2.7 ПОЛИТИЧЕСКАЯ НЕСТАБИЛЬНОСТЬ</w:t>
      </w:r>
      <w:bookmarkEnd w:id="26"/>
    </w:p>
    <w:p w:rsidR="0084400C" w:rsidRPr="00DD666D" w:rsidRDefault="0084400C"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Этот фактор также, как и "незащищенность прав собственности", стимулирует и развивает психологию временщика. Так как неизвестно, что будет завтра, все средства хороши для приумножения капитала.</w:t>
      </w:r>
    </w:p>
    <w:p w:rsidR="0084400C" w:rsidRPr="00DD666D" w:rsidRDefault="0084400C"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Важно отметить, что если в периоды политической нестабильности теневая экономика развивается очень динамично, то официальная, напротив,</w:t>
      </w:r>
      <w:r w:rsidR="00DD666D">
        <w:rPr>
          <w:rFonts w:ascii="Times New Roman" w:hAnsi="Times New Roman"/>
          <w:sz w:val="28"/>
          <w:szCs w:val="28"/>
        </w:rPr>
        <w:t xml:space="preserve"> </w:t>
      </w:r>
      <w:r w:rsidRPr="00DD666D">
        <w:rPr>
          <w:rFonts w:ascii="Times New Roman" w:hAnsi="Times New Roman"/>
          <w:sz w:val="28"/>
          <w:szCs w:val="28"/>
        </w:rPr>
        <w:t>замирает. Причем ее объем уменьшается не только за счет "затенения",</w:t>
      </w:r>
      <w:r w:rsidR="00834003" w:rsidRPr="00DD666D">
        <w:rPr>
          <w:rFonts w:ascii="Times New Roman" w:hAnsi="Times New Roman"/>
          <w:sz w:val="28"/>
          <w:szCs w:val="28"/>
        </w:rPr>
        <w:t xml:space="preserve"> </w:t>
      </w:r>
      <w:r w:rsidRPr="00DD666D">
        <w:rPr>
          <w:rFonts w:ascii="Times New Roman" w:hAnsi="Times New Roman"/>
          <w:sz w:val="28"/>
          <w:szCs w:val="28"/>
        </w:rPr>
        <w:t>но и по причине элементарного свертывания деятельности"</w:t>
      </w:r>
      <w:r w:rsidR="003435BB" w:rsidRPr="00DD666D">
        <w:rPr>
          <w:rFonts w:ascii="Times New Roman" w:hAnsi="Times New Roman"/>
          <w:sz w:val="28"/>
          <w:szCs w:val="28"/>
        </w:rPr>
        <w:t xml:space="preserve"> </w:t>
      </w:r>
      <w:r w:rsidRPr="00DD666D">
        <w:rPr>
          <w:rFonts w:ascii="Times New Roman" w:hAnsi="Times New Roman"/>
          <w:sz w:val="28"/>
          <w:szCs w:val="28"/>
        </w:rPr>
        <w:t>до лучших времен".</w:t>
      </w:r>
    </w:p>
    <w:p w:rsidR="0084400C" w:rsidRPr="00DD666D" w:rsidRDefault="0084400C"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В зависимости от развития рыночных отношений, состояния экономики в целом причин существования теневой экономики будет больше или меньше, степень влияния разных из них будет варьироваться. Также на развитие теневой экономики влияют экономическая свобода, граничащая со вседозволенностью деформация морально этических требований</w:t>
      </w:r>
      <w:r w:rsidR="00DC2CB7" w:rsidRPr="00DD666D">
        <w:rPr>
          <w:rFonts w:ascii="Times New Roman" w:hAnsi="Times New Roman"/>
          <w:sz w:val="28"/>
          <w:szCs w:val="28"/>
        </w:rPr>
        <w:t xml:space="preserve"> [2]</w:t>
      </w:r>
      <w:r w:rsidRPr="00DD666D">
        <w:rPr>
          <w:rFonts w:ascii="Times New Roman" w:hAnsi="Times New Roman"/>
          <w:sz w:val="28"/>
          <w:szCs w:val="28"/>
        </w:rPr>
        <w:t>.</w:t>
      </w:r>
    </w:p>
    <w:p w:rsidR="00DD666D" w:rsidRDefault="00DD666D" w:rsidP="00DD666D">
      <w:pPr>
        <w:spacing w:after="0" w:line="360" w:lineRule="auto"/>
        <w:ind w:firstLine="709"/>
        <w:jc w:val="both"/>
        <w:rPr>
          <w:rFonts w:ascii="Times New Roman" w:hAnsi="Times New Roman"/>
          <w:sz w:val="28"/>
          <w:szCs w:val="28"/>
        </w:rPr>
      </w:pPr>
      <w:bookmarkStart w:id="27" w:name="_Toc261949553"/>
    </w:p>
    <w:p w:rsidR="006E0593" w:rsidRPr="00DD666D" w:rsidRDefault="00827214" w:rsidP="00DD666D">
      <w:pPr>
        <w:spacing w:after="0" w:line="360" w:lineRule="auto"/>
        <w:ind w:firstLine="709"/>
        <w:jc w:val="center"/>
        <w:rPr>
          <w:rFonts w:ascii="Times New Roman" w:hAnsi="Times New Roman"/>
          <w:b/>
          <w:sz w:val="28"/>
          <w:szCs w:val="28"/>
          <w:lang w:eastAsia="ru-RU"/>
        </w:rPr>
      </w:pPr>
      <w:r w:rsidRPr="00DD666D">
        <w:rPr>
          <w:rFonts w:ascii="Times New Roman" w:hAnsi="Times New Roman"/>
          <w:b/>
          <w:sz w:val="28"/>
          <w:szCs w:val="28"/>
        </w:rPr>
        <w:t xml:space="preserve">2.3 </w:t>
      </w:r>
      <w:r w:rsidRPr="00DD666D">
        <w:rPr>
          <w:rFonts w:ascii="Times New Roman" w:hAnsi="Times New Roman"/>
          <w:b/>
          <w:sz w:val="28"/>
          <w:szCs w:val="28"/>
          <w:lang w:eastAsia="ru-RU"/>
        </w:rPr>
        <w:t>ПОСЛЕДСТВИЯ ТЕНЕВОЙ ЭКОНОМИКИ</w:t>
      </w:r>
      <w:bookmarkEnd w:id="27"/>
    </w:p>
    <w:p w:rsidR="00DD666D" w:rsidRDefault="00DD666D" w:rsidP="00DD666D">
      <w:pPr>
        <w:spacing w:after="0" w:line="360" w:lineRule="auto"/>
        <w:ind w:firstLine="709"/>
        <w:jc w:val="both"/>
        <w:rPr>
          <w:rFonts w:ascii="Times New Roman" w:hAnsi="Times New Roman"/>
          <w:sz w:val="28"/>
          <w:szCs w:val="28"/>
        </w:rPr>
      </w:pPr>
    </w:p>
    <w:p w:rsidR="00D92EC9" w:rsidRPr="00DD666D" w:rsidRDefault="00D92EC9"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Негативные последствия теневой и криминальной экономической деятельности проявляются в различных социально-эконом</w:t>
      </w:r>
      <w:r w:rsidR="005E2029" w:rsidRPr="00DD666D">
        <w:rPr>
          <w:rFonts w:ascii="Times New Roman" w:hAnsi="Times New Roman"/>
          <w:sz w:val="28"/>
          <w:szCs w:val="28"/>
        </w:rPr>
        <w:t xml:space="preserve">ических деформациях. </w:t>
      </w:r>
      <w:r w:rsidR="00E54D8F" w:rsidRPr="00DD666D">
        <w:rPr>
          <w:rFonts w:ascii="Times New Roman" w:hAnsi="Times New Roman"/>
          <w:sz w:val="28"/>
          <w:szCs w:val="28"/>
        </w:rPr>
        <w:t>Существуют также и значимые неэкономические последствия</w:t>
      </w:r>
      <w:r w:rsidR="005E2029" w:rsidRPr="00DD666D">
        <w:rPr>
          <w:rFonts w:ascii="Times New Roman" w:hAnsi="Times New Roman"/>
          <w:sz w:val="28"/>
          <w:szCs w:val="28"/>
        </w:rPr>
        <w:t>.</w:t>
      </w:r>
    </w:p>
    <w:p w:rsidR="00DD666D" w:rsidRDefault="00DD666D" w:rsidP="00DD666D">
      <w:pPr>
        <w:spacing w:after="0" w:line="360" w:lineRule="auto"/>
        <w:ind w:firstLine="709"/>
        <w:jc w:val="both"/>
        <w:rPr>
          <w:rFonts w:ascii="Times New Roman" w:hAnsi="Times New Roman"/>
          <w:sz w:val="28"/>
          <w:szCs w:val="28"/>
        </w:rPr>
      </w:pPr>
      <w:bookmarkStart w:id="28" w:name="_Toc261949554"/>
    </w:p>
    <w:p w:rsidR="00D92EC9" w:rsidRPr="00DD666D" w:rsidRDefault="00EE03E3"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2.3.1 ДЕФОРМАЦИЯ НАЛОГОВОЙ СФЕРЫ</w:t>
      </w:r>
      <w:bookmarkEnd w:id="28"/>
    </w:p>
    <w:p w:rsidR="006E0593" w:rsidRPr="00DD666D" w:rsidRDefault="00137E27"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Деформация налоговой сферы </w:t>
      </w:r>
      <w:r w:rsidR="006E0593" w:rsidRPr="00DD666D">
        <w:rPr>
          <w:rFonts w:ascii="Times New Roman" w:hAnsi="Times New Roman"/>
          <w:sz w:val="28"/>
          <w:szCs w:val="28"/>
        </w:rPr>
        <w:t>находит проявление во влиянии на распределение налоговой нагрузки и, как следствие, сокращении бюджетных расходов и деформация ее структуры.</w:t>
      </w:r>
    </w:p>
    <w:p w:rsidR="006E0593" w:rsidRPr="00DD666D" w:rsidRDefault="006E05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Сокрытие экономической деятельности от контроля и уклонение от уплаты налогов приводит </w:t>
      </w:r>
      <w:r w:rsidR="009B18E0" w:rsidRPr="00DD666D">
        <w:rPr>
          <w:rFonts w:ascii="Times New Roman" w:hAnsi="Times New Roman"/>
          <w:sz w:val="28"/>
          <w:szCs w:val="28"/>
        </w:rPr>
        <w:t>к</w:t>
      </w:r>
      <w:r w:rsidRPr="00DD666D">
        <w:rPr>
          <w:rFonts w:ascii="Times New Roman" w:hAnsi="Times New Roman"/>
          <w:sz w:val="28"/>
          <w:szCs w:val="28"/>
        </w:rPr>
        <w:t xml:space="preserve"> возрастанию налогообложения доходов, получаемых законопослушными налогоплательщиками. Возрастание налоговой нагрузки стимулирует дальнейшее сокрытие доходов от налогообложения, усиливает неоправданную дифференциацию доходов и собственности.</w:t>
      </w:r>
    </w:p>
    <w:p w:rsidR="006E0593" w:rsidRPr="00DD666D" w:rsidRDefault="006E05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Последствием нелегальной занятости является вытеснение из сферы общественно-полезного труда легальных работников. Общий объем производства не увеличивается, а официальная его часть становится меньше, что приводит к снижению налоговых поступлений. Таким образом, сокрытие даже разрешенной законом экономической деятельности вызывает перераспределение доходов и собственности путем деформации налоговой политики и налоговых отношений.</w:t>
      </w:r>
    </w:p>
    <w:p w:rsidR="00DD666D" w:rsidRDefault="00DD666D" w:rsidP="00DD666D">
      <w:pPr>
        <w:spacing w:after="0" w:line="360" w:lineRule="auto"/>
        <w:ind w:firstLine="709"/>
        <w:jc w:val="both"/>
        <w:rPr>
          <w:rFonts w:ascii="Times New Roman" w:hAnsi="Times New Roman"/>
          <w:sz w:val="28"/>
          <w:szCs w:val="28"/>
        </w:rPr>
      </w:pPr>
      <w:bookmarkStart w:id="29" w:name="_Toc261949555"/>
    </w:p>
    <w:p w:rsidR="00D107FC" w:rsidRPr="00DD666D" w:rsidRDefault="00EE03E3"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2.3.2 ДЕФОРМАЦИЯ БЮДЖЕТНОЙ СФЕРЫ</w:t>
      </w:r>
      <w:bookmarkEnd w:id="29"/>
    </w:p>
    <w:p w:rsidR="006E0593" w:rsidRPr="00DD666D" w:rsidRDefault="00D107FC"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Деформация бюджетной сферы </w:t>
      </w:r>
      <w:r w:rsidR="006E0593" w:rsidRPr="00DD666D">
        <w:rPr>
          <w:rFonts w:ascii="Times New Roman" w:hAnsi="Times New Roman"/>
          <w:sz w:val="28"/>
          <w:szCs w:val="28"/>
        </w:rPr>
        <w:t>проявляется в сокращении расходов государственного бюджета и деформаци</w:t>
      </w:r>
      <w:r w:rsidRPr="00DD666D">
        <w:rPr>
          <w:rFonts w:ascii="Times New Roman" w:hAnsi="Times New Roman"/>
          <w:sz w:val="28"/>
          <w:szCs w:val="28"/>
        </w:rPr>
        <w:t>и</w:t>
      </w:r>
      <w:r w:rsidR="006E0593" w:rsidRPr="00DD666D">
        <w:rPr>
          <w:rFonts w:ascii="Times New Roman" w:hAnsi="Times New Roman"/>
          <w:sz w:val="28"/>
          <w:szCs w:val="28"/>
        </w:rPr>
        <w:t xml:space="preserve"> его структуры.</w:t>
      </w:r>
    </w:p>
    <w:p w:rsidR="006E0593" w:rsidRPr="00DD666D" w:rsidRDefault="006E05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Сокращение доходов бюджета является причиной недофинансирования государственных институтов регулирования экономики (контролирующих, правоохранительных органов), их ослабление и деградация в тот период, когда наиболее сильна потребность в обеспечении прав и законных интересов участников экономических отношений.</w:t>
      </w:r>
    </w:p>
    <w:p w:rsidR="006E0593" w:rsidRPr="00DD666D" w:rsidRDefault="006E05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Не менее важным результатом сокращения государственных расходов является сокращение и недофинансирование социальных программ. Это происходит в тот период, когда уровень социальной дифференциации населения достиг критической величины и значительная часть населения живет ниже уровня бедности. Таким образом, высокая социальная цена реформ усугубляется неэффективной социальной политикой.</w:t>
      </w:r>
    </w:p>
    <w:p w:rsidR="006E0593" w:rsidRPr="00DD666D" w:rsidRDefault="006E05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В </w:t>
      </w:r>
      <w:r w:rsidR="0073610F" w:rsidRPr="00DD666D">
        <w:rPr>
          <w:rFonts w:ascii="Times New Roman" w:hAnsi="Times New Roman"/>
          <w:sz w:val="28"/>
          <w:szCs w:val="28"/>
        </w:rPr>
        <w:t xml:space="preserve">развивающихся странах (Бразилия, Индия и др.), в том числе наименее развитых (в основном государства Тропической Африки), </w:t>
      </w:r>
      <w:r w:rsidRPr="00DD666D">
        <w:rPr>
          <w:rFonts w:ascii="Times New Roman" w:hAnsi="Times New Roman"/>
          <w:sz w:val="28"/>
          <w:szCs w:val="28"/>
        </w:rPr>
        <w:t>сокращение средств, предназначенных для осуществления социальных программ и инвестиций в целях развития, ставит под угрозу социальную стабильность и прогресс.</w:t>
      </w:r>
    </w:p>
    <w:p w:rsidR="00DD666D" w:rsidRDefault="00DD666D" w:rsidP="00DD666D">
      <w:pPr>
        <w:spacing w:after="0" w:line="360" w:lineRule="auto"/>
        <w:ind w:firstLine="709"/>
        <w:jc w:val="both"/>
        <w:rPr>
          <w:rFonts w:ascii="Times New Roman" w:hAnsi="Times New Roman"/>
          <w:sz w:val="28"/>
          <w:szCs w:val="28"/>
        </w:rPr>
      </w:pPr>
      <w:bookmarkStart w:id="30" w:name="_Toc261949556"/>
    </w:p>
    <w:p w:rsidR="00D852D1" w:rsidRPr="00DD666D" w:rsidRDefault="0073610F"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2.3.3 ВЛИЯНИЕ НА ЭФФЕКТИВНОСТЬ МАКРОЭКОНОМИЧЕСКОЙ ПОЛИТИКИ</w:t>
      </w:r>
      <w:bookmarkEnd w:id="30"/>
    </w:p>
    <w:p w:rsidR="006E0593" w:rsidRPr="00DD666D" w:rsidRDefault="00D852D1"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Влияние на эффективность макроэкономической политики</w:t>
      </w:r>
      <w:r w:rsidR="009A4EE9" w:rsidRPr="00DD666D">
        <w:rPr>
          <w:rFonts w:ascii="Times New Roman" w:hAnsi="Times New Roman"/>
          <w:sz w:val="28"/>
          <w:szCs w:val="28"/>
        </w:rPr>
        <w:t xml:space="preserve"> </w:t>
      </w:r>
      <w:r w:rsidR="006E0593" w:rsidRPr="00DD666D">
        <w:rPr>
          <w:rFonts w:ascii="Times New Roman" w:hAnsi="Times New Roman"/>
          <w:sz w:val="28"/>
          <w:szCs w:val="28"/>
        </w:rPr>
        <w:t>проявляется, прежде всего, в возрастании ошибок макроэкономического регулирования. Он</w:t>
      </w:r>
      <w:r w:rsidR="006C0E9B" w:rsidRPr="00DD666D">
        <w:rPr>
          <w:rFonts w:ascii="Times New Roman" w:hAnsi="Times New Roman"/>
          <w:sz w:val="28"/>
          <w:szCs w:val="28"/>
        </w:rPr>
        <w:t>и</w:t>
      </w:r>
      <w:r w:rsidR="006E0593" w:rsidRPr="00DD666D">
        <w:rPr>
          <w:rFonts w:ascii="Times New Roman" w:hAnsi="Times New Roman"/>
          <w:sz w:val="28"/>
          <w:szCs w:val="28"/>
        </w:rPr>
        <w:t xml:space="preserve"> связаны, как правило, с отсутствием достоверных данных о масштабах, структуре и динамике скрытой части производительной деятельности в легальном и нелегальном секторе. Можно выделить следующие ситуации</w:t>
      </w:r>
      <w:r w:rsidR="0065487F" w:rsidRPr="00DD666D">
        <w:rPr>
          <w:rFonts w:ascii="Times New Roman" w:hAnsi="Times New Roman"/>
          <w:sz w:val="28"/>
          <w:szCs w:val="28"/>
        </w:rPr>
        <w:t>:</w:t>
      </w:r>
    </w:p>
    <w:p w:rsidR="009A4EE9" w:rsidRPr="00DD666D" w:rsidRDefault="009A4EE9"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Если нелегальная экономика растет более быстрыми темпами, чем легальная, и этот факт не отражается в статистике, то правительство может продолжать политику стимулирования экономического роста посредством расширения денежной массы и воздействия на спрос (рост государственных расходов, смягчение кредитно-финансовой политики) в то время, как в этом нет необходимости. Результатом подобной политики может стать "перегрев" экономики, сопровождающийся повышением темпов инфляции.</w:t>
      </w:r>
    </w:p>
    <w:p w:rsidR="009A4EE9" w:rsidRPr="00DD666D" w:rsidRDefault="009A4EE9"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Если, при более динамичном развитии нелегальной экономики, товары и услуги, предлагаемые в ней, оказываются дешевле, возникает риск завышенной оценки темпов инфляции.</w:t>
      </w:r>
    </w:p>
    <w:p w:rsidR="009A4EE9" w:rsidRPr="00DD666D" w:rsidRDefault="009A4EE9"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Возможен также вариант, когда темпы инфляции занижаются, так как в расчет не берутся цены нелегального рынка, масштабы которого могут увеличиваться при дефиците товаров на официальном рынке.</w:t>
      </w:r>
    </w:p>
    <w:p w:rsidR="009A4EE9" w:rsidRPr="00DD666D" w:rsidRDefault="009A4EE9"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Отсутствие адекватного учета масштабов нелегальной экономики может негативно отразиться на политике занятости. Если занятые в нелегальной экономике учитываются как безработные, то оценка уровня безработицы окажется выше реальной. Это может подтолкнуть правительства проводить экспансионистскую политику в условиях, когда в этом нет необходимости. Иными словами, политика будет направлена на увеличение совокупного спроса, подъем уровня производства и увеличение занятости путем смягчения денежно-кредитной политики, а также увеличения государственных расходов. Результат тот же - возникновение нехватки рабочей силы и рост инфляции.</w:t>
      </w:r>
    </w:p>
    <w:p w:rsidR="009A4EE9" w:rsidRPr="00DD666D" w:rsidRDefault="009A4EE9"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Ошибки при разработке экономического курса могут возникать и по другим причинам, связанным с недооценкой последствий нелегальной экономики:</w:t>
      </w:r>
    </w:p>
    <w:p w:rsidR="009A4EE9" w:rsidRPr="00DD666D" w:rsidRDefault="009A4EE9"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искажение реального состояния платежного баланса, вызываемые неконтролируемым движением через границу товаров и капиталов;</w:t>
      </w:r>
    </w:p>
    <w:p w:rsidR="009A4EE9" w:rsidRPr="00DD666D" w:rsidRDefault="009A4EE9"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завышение удельных показателей налогового давления и государственных расходов в силу того, что они определяются по отношению к заниженному ВВП, не учитывающего товары и услуги в нелегальном секторе;</w:t>
      </w:r>
    </w:p>
    <w:p w:rsidR="009A4EE9" w:rsidRPr="00DD666D" w:rsidRDefault="009A4EE9"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погрешности в оценке распределения доходов.</w:t>
      </w:r>
    </w:p>
    <w:p w:rsidR="009A4EE9" w:rsidRPr="00DD666D" w:rsidRDefault="009A1F6E"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Сопоставление размеров денежной массы с заниженным официальным ВВП может внести искажение в денежную политику государства. Если доходы, получаемые от нелегальной экономической деятельности, растут быстрее, чем ВВП, темпы роста денежной массы, рассчитываемые на основе официальных экономических показателей, окажутся меньше тех, которые определяются реальными потребностями экономики.</w:t>
      </w:r>
    </w:p>
    <w:p w:rsidR="006E0593" w:rsidRPr="00DD666D" w:rsidRDefault="006E05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Эффективность макроэкономической политики снижается также вследствие коррупции, незаконных форм лоббистской деятельности, влияющих на формирование и распределение бюджетных ресурсов.</w:t>
      </w:r>
    </w:p>
    <w:p w:rsidR="00DD666D" w:rsidRDefault="00DD666D" w:rsidP="00DD666D">
      <w:pPr>
        <w:spacing w:after="0" w:line="360" w:lineRule="auto"/>
        <w:ind w:firstLine="709"/>
        <w:jc w:val="both"/>
        <w:rPr>
          <w:rFonts w:ascii="Times New Roman" w:hAnsi="Times New Roman"/>
          <w:sz w:val="28"/>
          <w:szCs w:val="28"/>
        </w:rPr>
      </w:pPr>
      <w:bookmarkStart w:id="31" w:name="_Toc261949557"/>
    </w:p>
    <w:p w:rsidR="00075D02" w:rsidRPr="00DD666D" w:rsidRDefault="0061772D"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2.3.4</w:t>
      </w:r>
      <w:r w:rsidR="00A45834" w:rsidRPr="00DD666D">
        <w:rPr>
          <w:rFonts w:ascii="Times New Roman" w:hAnsi="Times New Roman"/>
          <w:b/>
          <w:sz w:val="28"/>
          <w:szCs w:val="28"/>
        </w:rPr>
        <w:t xml:space="preserve"> ВЛИЯНИЕ НА КРЕДИТНО-ДЕНЕЖНУЮ СФЕРУ</w:t>
      </w:r>
      <w:bookmarkEnd w:id="31"/>
    </w:p>
    <w:p w:rsidR="006E0593" w:rsidRPr="00DD666D" w:rsidRDefault="00075D02"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Влияние на кредитно-денежную сферу </w:t>
      </w:r>
      <w:r w:rsidR="006E0593" w:rsidRPr="00DD666D">
        <w:rPr>
          <w:rFonts w:ascii="Times New Roman" w:hAnsi="Times New Roman"/>
          <w:sz w:val="28"/>
          <w:szCs w:val="28"/>
        </w:rPr>
        <w:t>проявляется в деформации структуры платежного оборота, стимулировании инфляции, деформации кредитных отношений и увеличении инвестиционных рисков, нанесении ущерба кредитным институтам, инвесторам, вкладчикам, акционерам, обществу в целом.</w:t>
      </w:r>
    </w:p>
    <w:p w:rsidR="006E0593" w:rsidRPr="00DD666D" w:rsidRDefault="00BF07B7"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Незаконные денежные операции</w:t>
      </w:r>
      <w:r w:rsidR="006E0593" w:rsidRPr="00DD666D">
        <w:rPr>
          <w:rFonts w:ascii="Times New Roman" w:hAnsi="Times New Roman"/>
          <w:sz w:val="28"/>
          <w:szCs w:val="28"/>
        </w:rPr>
        <w:t>, осуществля</w:t>
      </w:r>
      <w:r w:rsidRPr="00DD666D">
        <w:rPr>
          <w:rFonts w:ascii="Times New Roman" w:hAnsi="Times New Roman"/>
          <w:sz w:val="28"/>
          <w:szCs w:val="28"/>
        </w:rPr>
        <w:t>емые</w:t>
      </w:r>
      <w:r w:rsidR="006E0593" w:rsidRPr="00DD666D">
        <w:rPr>
          <w:rFonts w:ascii="Times New Roman" w:hAnsi="Times New Roman"/>
          <w:sz w:val="28"/>
          <w:szCs w:val="28"/>
        </w:rPr>
        <w:t xml:space="preserve"> с целью отмывания денег или для получения незаконных доходов, могут оказывать пагубное влияние на обменные курсы и банковские системы во многих странах. Кроме того, наличие крупных, полученных незаконным путем средств в отдельной стране создает зависимость, которую преступные элементы охотно готовы использовать. Часто результатом описанного выше положения может стать инфляция. </w:t>
      </w:r>
      <w:r w:rsidR="00315298" w:rsidRPr="00DD666D">
        <w:rPr>
          <w:rFonts w:ascii="Times New Roman" w:hAnsi="Times New Roman"/>
          <w:sz w:val="28"/>
          <w:szCs w:val="28"/>
        </w:rPr>
        <w:t>Незаконный</w:t>
      </w:r>
      <w:r w:rsidR="006E0593" w:rsidRPr="00DD666D">
        <w:rPr>
          <w:rFonts w:ascii="Times New Roman" w:hAnsi="Times New Roman"/>
          <w:sz w:val="28"/>
          <w:szCs w:val="28"/>
        </w:rPr>
        <w:t xml:space="preserve"> перевод </w:t>
      </w:r>
      <w:r w:rsidR="0082508E" w:rsidRPr="00DD666D">
        <w:rPr>
          <w:rFonts w:ascii="Times New Roman" w:hAnsi="Times New Roman"/>
          <w:sz w:val="28"/>
          <w:szCs w:val="28"/>
        </w:rPr>
        <w:t xml:space="preserve">денежных </w:t>
      </w:r>
      <w:r w:rsidR="006E0593" w:rsidRPr="00DD666D">
        <w:rPr>
          <w:rFonts w:ascii="Times New Roman" w:hAnsi="Times New Roman"/>
          <w:sz w:val="28"/>
          <w:szCs w:val="28"/>
        </w:rPr>
        <w:t>средств может нарушить деятельность национальных финансовых институтов</w:t>
      </w:r>
      <w:r w:rsidR="0034580C" w:rsidRPr="00DD666D">
        <w:rPr>
          <w:rFonts w:ascii="Times New Roman" w:hAnsi="Times New Roman"/>
          <w:sz w:val="28"/>
          <w:szCs w:val="28"/>
        </w:rPr>
        <w:t>.</w:t>
      </w:r>
    </w:p>
    <w:p w:rsidR="00DD666D" w:rsidRDefault="00DD666D" w:rsidP="00DD666D">
      <w:pPr>
        <w:spacing w:after="0" w:line="360" w:lineRule="auto"/>
        <w:ind w:firstLine="709"/>
        <w:jc w:val="both"/>
        <w:rPr>
          <w:rFonts w:ascii="Times New Roman" w:hAnsi="Times New Roman"/>
          <w:sz w:val="28"/>
          <w:szCs w:val="28"/>
        </w:rPr>
      </w:pPr>
      <w:bookmarkStart w:id="32" w:name="_Toc261949558"/>
    </w:p>
    <w:p w:rsidR="0034580C" w:rsidRPr="00DD666D" w:rsidRDefault="007B1E5B"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2.3.</w:t>
      </w:r>
      <w:r w:rsidR="0061772D" w:rsidRPr="00DD666D">
        <w:rPr>
          <w:rFonts w:ascii="Times New Roman" w:hAnsi="Times New Roman"/>
          <w:b/>
          <w:sz w:val="28"/>
          <w:szCs w:val="28"/>
        </w:rPr>
        <w:t>5</w:t>
      </w:r>
      <w:r w:rsidRPr="00DD666D">
        <w:rPr>
          <w:rFonts w:ascii="Times New Roman" w:hAnsi="Times New Roman"/>
          <w:b/>
          <w:sz w:val="28"/>
          <w:szCs w:val="28"/>
        </w:rPr>
        <w:t xml:space="preserve"> ДЕФОРМАЦИЯ СТРУКТУРЫ ЭКОНОМИКИ</w:t>
      </w:r>
      <w:bookmarkEnd w:id="32"/>
    </w:p>
    <w:p w:rsidR="0034580C" w:rsidRPr="00DD666D" w:rsidRDefault="006E05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Криминальная экономическая деятельность является не только следствием деформаций экономической структуры, но и ее фактором. Это касается практически всех ее видов. Начиная от сокрытия разрешенной законом экономической деятельности</w:t>
      </w:r>
      <w:r w:rsidR="00996E73" w:rsidRPr="00996E73">
        <w:t>J:\_Ð</w:t>
      </w:r>
      <w:r w:rsidR="00996E73" w:rsidRPr="00996E73">
        <w:rPr>
          <w:rFonts w:cs="Calibri"/>
        </w:rPr>
        <w:t>Ð°ÐºÑÐ¾ÑÐºÐ¾Ð½Ð¾Ð¼Ð¸ÐºÐ°</w:t>
      </w:r>
      <w:r w:rsidR="00996E73" w:rsidRPr="00996E73">
        <w:t>_</w:t>
      </w:r>
      <w:r w:rsidR="00996E73" w:rsidRPr="00996E73">
        <w:rPr>
          <w:rFonts w:cs="Calibri"/>
        </w:rPr>
        <w:t>ÐÑÑÑÐ¾Ð²Ð°Ñ</w:t>
      </w:r>
      <w:r w:rsidR="00996E73" w:rsidRPr="00996E73">
        <w:t>\Kursovaya\</w:t>
      </w:r>
      <w:r w:rsidR="00996E73" w:rsidRPr="00996E73">
        <w:rPr>
          <w:rFonts w:cs="Calibri"/>
        </w:rPr>
        <w:t>Ð¡Ð¾ÑÐ¸Ð°Ð»ÑÐ½Ð¾</w:t>
      </w:r>
      <w:r w:rsidR="00996E73" w:rsidRPr="00996E73">
        <w:t>-</w:t>
      </w:r>
      <w:r w:rsidR="00996E73" w:rsidRPr="00996E73">
        <w:rPr>
          <w:rFonts w:cs="Calibri"/>
        </w:rPr>
        <w:t>ÑÐºÐ¾Ð½Ð¾Ð</w:t>
      </w:r>
      <w:r w:rsidR="00996E73" w:rsidRPr="00996E73">
        <w:t>¼Ð¸Ñ</w:t>
      </w:r>
      <w:r w:rsidR="00996E73" w:rsidRPr="00996E73">
        <w:rPr>
          <w:rFonts w:cs="Calibri"/>
        </w:rPr>
        <w:t>ÐµÑÐºÐ¸Ðµ</w:t>
      </w:r>
      <w:r w:rsidR="00996E73" w:rsidRPr="00996E73">
        <w:t xml:space="preserve"> </w:t>
      </w:r>
      <w:r w:rsidR="00996E73" w:rsidRPr="00996E73">
        <w:rPr>
          <w:rFonts w:cs="Calibri"/>
        </w:rPr>
        <w:t>Ð¿Ð¾ÑÐ»ÐµÐ´ÑÑÐ²Ð¸Ñ</w:t>
      </w:r>
      <w:r w:rsidR="00996E73" w:rsidRPr="00996E73">
        <w:t xml:space="preserve"> </w:t>
      </w:r>
      <w:r w:rsidR="00996E73" w:rsidRPr="00996E73">
        <w:rPr>
          <w:rFonts w:cs="Calibri"/>
        </w:rPr>
        <w:t>ÑÐµÐ½ÐµÐ²Ð¾Ð¹</w:t>
      </w:r>
      <w:r w:rsidR="00996E73" w:rsidRPr="00996E73">
        <w:t xml:space="preserve"> </w:t>
      </w:r>
      <w:r w:rsidR="00996E73" w:rsidRPr="00996E73">
        <w:rPr>
          <w:rFonts w:cs="Calibri"/>
        </w:rPr>
        <w:t>Ð´ÐµÑÑÐµÐ»ÑÐ½Ð¾ÑÑÐ¸</w:t>
      </w:r>
      <w:r w:rsidR="00996E73" w:rsidRPr="00996E73">
        <w:t>.htm - lit4</w:t>
      </w:r>
      <w:r w:rsidRPr="00DD666D">
        <w:rPr>
          <w:rFonts w:ascii="Times New Roman" w:hAnsi="Times New Roman"/>
          <w:sz w:val="28"/>
          <w:szCs w:val="28"/>
        </w:rPr>
        <w:t>, и заканчивая наиболее опасными формами организованной преступности. Рассмотрим некоторые аспекты этого влияния.</w:t>
      </w:r>
    </w:p>
    <w:p w:rsidR="006E0593" w:rsidRPr="00DD666D" w:rsidRDefault="006E05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Во-первых, криминальная экономическая деятельность, как правило, способствует возрастанию инвестиционных рисков и снижает инвестиционную активность, что снижает спрос на инвестиционные товары и стимулирует спад в отраслях инвестиционного комплекса.</w:t>
      </w:r>
    </w:p>
    <w:p w:rsidR="006E0593" w:rsidRPr="00DD666D" w:rsidRDefault="006E05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В</w:t>
      </w:r>
      <w:r w:rsidR="00FF4BCE" w:rsidRPr="00DD666D">
        <w:rPr>
          <w:rFonts w:ascii="Times New Roman" w:hAnsi="Times New Roman"/>
          <w:sz w:val="28"/>
          <w:szCs w:val="28"/>
        </w:rPr>
        <w:t>о-вторых</w:t>
      </w:r>
      <w:r w:rsidRPr="00DD666D">
        <w:rPr>
          <w:rFonts w:ascii="Times New Roman" w:hAnsi="Times New Roman"/>
          <w:sz w:val="28"/>
          <w:szCs w:val="28"/>
        </w:rPr>
        <w:t>, криминальная экономическая деятельность все в значительной степени ориентирована на развитие сферы незаконных товаров и услуг, спрос на которые в странах с переходной экономикой не удовлетворен. В ряде случаев экономика становится зависимой от нелегальных видов экономической деятельности, которые определяют участие страны в международном разделении труда.</w:t>
      </w:r>
    </w:p>
    <w:p w:rsidR="006E0593" w:rsidRPr="00DD666D" w:rsidRDefault="00360A51"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В-третьих</w:t>
      </w:r>
      <w:r w:rsidR="006E0593" w:rsidRPr="00DD666D">
        <w:rPr>
          <w:rFonts w:ascii="Times New Roman" w:hAnsi="Times New Roman"/>
          <w:sz w:val="28"/>
          <w:szCs w:val="28"/>
        </w:rPr>
        <w:t>, их всех объемов доходов, извлекаемых из незаконной экономической деятельности, лишь незначительная часть расходуется на поддержание собственно преступной деятельности. Основная масса доходов инвестируется в легальную экономику. Результатом является развитие видов деятельности, используемых для облегчения осуществления криминальной деятельности (предоставление информационных, транспортных, распределительных и иных услуг), а также тех, что обеспечивают получение быстрой прибыли.</w:t>
      </w:r>
    </w:p>
    <w:p w:rsidR="00DD666D" w:rsidRDefault="00DD666D" w:rsidP="00DD666D">
      <w:pPr>
        <w:spacing w:after="0" w:line="360" w:lineRule="auto"/>
        <w:ind w:firstLine="709"/>
        <w:jc w:val="both"/>
        <w:rPr>
          <w:rFonts w:ascii="Times New Roman" w:hAnsi="Times New Roman"/>
          <w:sz w:val="28"/>
          <w:szCs w:val="28"/>
        </w:rPr>
      </w:pPr>
      <w:bookmarkStart w:id="33" w:name="6"/>
      <w:bookmarkStart w:id="34" w:name="_Toc261949559"/>
      <w:bookmarkEnd w:id="33"/>
    </w:p>
    <w:p w:rsidR="00540749" w:rsidRPr="00DD666D" w:rsidRDefault="007B1E5B"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2.3.</w:t>
      </w:r>
      <w:r w:rsidR="0061772D" w:rsidRPr="00DD666D">
        <w:rPr>
          <w:rFonts w:ascii="Times New Roman" w:hAnsi="Times New Roman"/>
          <w:b/>
          <w:sz w:val="28"/>
          <w:szCs w:val="28"/>
        </w:rPr>
        <w:t>6</w:t>
      </w:r>
      <w:r w:rsidRPr="00DD666D">
        <w:rPr>
          <w:rFonts w:ascii="Times New Roman" w:hAnsi="Times New Roman"/>
          <w:b/>
          <w:sz w:val="28"/>
          <w:szCs w:val="28"/>
        </w:rPr>
        <w:t xml:space="preserve"> ВЛИЯНИЕ НА ЭКОНОМИЧЕСКИЙ РОСТ И РАЗВИТИЕ</w:t>
      </w:r>
      <w:bookmarkEnd w:id="34"/>
    </w:p>
    <w:p w:rsidR="006E0593" w:rsidRPr="00DD666D" w:rsidRDefault="00540749"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Влияние на экономический рост и развитие </w:t>
      </w:r>
      <w:r w:rsidR="006E0593" w:rsidRPr="00DD666D">
        <w:rPr>
          <w:rFonts w:ascii="Times New Roman" w:hAnsi="Times New Roman"/>
          <w:sz w:val="28"/>
          <w:szCs w:val="28"/>
        </w:rPr>
        <w:t xml:space="preserve">не является однозначно деструктивным. Воздействие является разнонаправленным. Так, сокрытие разрешенной законом хозяйственной деятельности от государственного контроля, несмотря на сокращение налоговых поступлений, в ряде случаев оказывает положительное воздействие на экономический рост. </w:t>
      </w:r>
      <w:r w:rsidR="00BB2E44" w:rsidRPr="00DD666D">
        <w:rPr>
          <w:rFonts w:ascii="Times New Roman" w:hAnsi="Times New Roman"/>
          <w:sz w:val="28"/>
          <w:szCs w:val="28"/>
        </w:rPr>
        <w:t>Например,</w:t>
      </w:r>
      <w:r w:rsidR="006E0593" w:rsidRPr="00DD666D">
        <w:rPr>
          <w:rFonts w:ascii="Times New Roman" w:hAnsi="Times New Roman"/>
          <w:sz w:val="28"/>
          <w:szCs w:val="28"/>
        </w:rPr>
        <w:t xml:space="preserve"> любая подпольная работа порождает легальную экономическую деятельность (путем использования доходов от нелегальной экономической деятельности на приобретение товаров и услуг, созданных легально), </w:t>
      </w:r>
      <w:r w:rsidR="00F244F0" w:rsidRPr="00DD666D">
        <w:rPr>
          <w:rFonts w:ascii="Times New Roman" w:hAnsi="Times New Roman"/>
          <w:sz w:val="28"/>
          <w:szCs w:val="28"/>
        </w:rPr>
        <w:t>и</w:t>
      </w:r>
      <w:r w:rsidR="006E0593" w:rsidRPr="00DD666D">
        <w:rPr>
          <w:rFonts w:ascii="Times New Roman" w:hAnsi="Times New Roman"/>
          <w:sz w:val="28"/>
          <w:szCs w:val="28"/>
        </w:rPr>
        <w:t xml:space="preserve"> ВВП увеличивается</w:t>
      </w:r>
      <w:r w:rsidR="00CD11FD" w:rsidRPr="00DD666D">
        <w:rPr>
          <w:rFonts w:ascii="Times New Roman" w:hAnsi="Times New Roman"/>
          <w:sz w:val="28"/>
          <w:szCs w:val="28"/>
        </w:rPr>
        <w:t xml:space="preserve"> [2]</w:t>
      </w:r>
      <w:r w:rsidR="006E0593" w:rsidRPr="00DD666D">
        <w:rPr>
          <w:rFonts w:ascii="Times New Roman" w:hAnsi="Times New Roman"/>
          <w:sz w:val="28"/>
          <w:szCs w:val="28"/>
        </w:rPr>
        <w:t>.</w:t>
      </w:r>
    </w:p>
    <w:p w:rsidR="006E0593" w:rsidRPr="00DD666D" w:rsidRDefault="006E05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Кроме того, если работник занимается деятельностью, которая без него не нашла бы исполнителя, то общество не несет потерь.</w:t>
      </w:r>
      <w:r w:rsidR="005B2137" w:rsidRPr="00DD666D">
        <w:rPr>
          <w:rFonts w:ascii="Times New Roman" w:hAnsi="Times New Roman"/>
          <w:sz w:val="28"/>
          <w:szCs w:val="28"/>
        </w:rPr>
        <w:t xml:space="preserve"> </w:t>
      </w:r>
      <w:r w:rsidRPr="00DD666D">
        <w:rPr>
          <w:rFonts w:ascii="Times New Roman" w:hAnsi="Times New Roman"/>
          <w:sz w:val="28"/>
          <w:szCs w:val="28"/>
        </w:rPr>
        <w:t>В остальных случаях, сокрытие экономической деятельности негативно отражается на экономическом развитии, снижая налоговые поступления и вызывая цепь описанных выше последствий.</w:t>
      </w:r>
    </w:p>
    <w:p w:rsidR="00DD666D" w:rsidRDefault="00DD666D" w:rsidP="00DD666D">
      <w:pPr>
        <w:spacing w:after="0" w:line="360" w:lineRule="auto"/>
        <w:ind w:firstLine="709"/>
        <w:jc w:val="both"/>
        <w:rPr>
          <w:rFonts w:ascii="Times New Roman" w:hAnsi="Times New Roman"/>
          <w:sz w:val="28"/>
          <w:szCs w:val="28"/>
        </w:rPr>
      </w:pPr>
      <w:bookmarkStart w:id="35" w:name="7"/>
      <w:bookmarkStart w:id="36" w:name="_Ref260959985"/>
      <w:bookmarkStart w:id="37" w:name="_Toc261949560"/>
      <w:bookmarkEnd w:id="35"/>
    </w:p>
    <w:p w:rsidR="00540749" w:rsidRPr="00DD666D" w:rsidRDefault="007B1E5B"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2.3.</w:t>
      </w:r>
      <w:r w:rsidR="0061772D" w:rsidRPr="00DD666D">
        <w:rPr>
          <w:rFonts w:ascii="Times New Roman" w:hAnsi="Times New Roman"/>
          <w:b/>
          <w:sz w:val="28"/>
          <w:szCs w:val="28"/>
        </w:rPr>
        <w:t>7</w:t>
      </w:r>
      <w:r w:rsidRPr="00DD666D">
        <w:rPr>
          <w:rFonts w:ascii="Times New Roman" w:hAnsi="Times New Roman"/>
          <w:b/>
          <w:sz w:val="28"/>
          <w:szCs w:val="28"/>
        </w:rPr>
        <w:t xml:space="preserve"> ВЛИЯНИЕ НА ИНВЕСТИЦИОННЫЙ ПРОЦЕСС</w:t>
      </w:r>
      <w:bookmarkEnd w:id="36"/>
      <w:bookmarkEnd w:id="37"/>
    </w:p>
    <w:p w:rsidR="006E0593" w:rsidRPr="00DD666D" w:rsidRDefault="006E05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Это один из наиболее значимых результатов влияния криминальной экономической деятельности на экономическое развитие и может быть весьма различным в зависимости от вида, формы криминальной активности, а также социально-экономических условий.</w:t>
      </w:r>
    </w:p>
    <w:p w:rsidR="006E0593" w:rsidRPr="00DD666D" w:rsidRDefault="006E05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Сокрытие нормальной экономической деятельности от контроля, как правило, ограничивает возможности привлечения инвестиционных ресурсов со стороны, особенно иностранных.</w:t>
      </w:r>
    </w:p>
    <w:p w:rsidR="007F26C8" w:rsidRPr="00DD666D" w:rsidRDefault="007F26C8"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Теневая </w:t>
      </w:r>
      <w:r w:rsidR="006E6E0C" w:rsidRPr="00DD666D">
        <w:rPr>
          <w:rFonts w:ascii="Times New Roman" w:hAnsi="Times New Roman"/>
          <w:sz w:val="28"/>
          <w:szCs w:val="28"/>
        </w:rPr>
        <w:t>деятельность</w:t>
      </w:r>
      <w:r w:rsidRPr="00DD666D">
        <w:rPr>
          <w:rFonts w:ascii="Times New Roman" w:hAnsi="Times New Roman"/>
          <w:sz w:val="28"/>
          <w:szCs w:val="28"/>
        </w:rPr>
        <w:t xml:space="preserve"> редко влечет появление новых производств. Она стремится к получению прибыли в максимально короткие сроки, а не к ее стабильному росту. Большая часть прибыли вывозится, лишая страну инвестиционных ресурсов.</w:t>
      </w:r>
    </w:p>
    <w:p w:rsidR="00DD666D" w:rsidRDefault="00DD666D" w:rsidP="00DD666D">
      <w:pPr>
        <w:spacing w:after="0" w:line="360" w:lineRule="auto"/>
        <w:ind w:firstLine="709"/>
        <w:jc w:val="both"/>
        <w:rPr>
          <w:rFonts w:ascii="Times New Roman" w:hAnsi="Times New Roman"/>
          <w:sz w:val="28"/>
          <w:szCs w:val="28"/>
        </w:rPr>
      </w:pPr>
      <w:bookmarkStart w:id="38" w:name="8"/>
      <w:bookmarkStart w:id="39" w:name="9"/>
      <w:bookmarkStart w:id="40" w:name="_Toc261949561"/>
      <w:bookmarkEnd w:id="38"/>
      <w:bookmarkEnd w:id="39"/>
    </w:p>
    <w:p w:rsidR="00540749" w:rsidRPr="00DD666D" w:rsidRDefault="00F7571D"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2.3.</w:t>
      </w:r>
      <w:r w:rsidR="0061772D" w:rsidRPr="00DD666D">
        <w:rPr>
          <w:rFonts w:ascii="Times New Roman" w:hAnsi="Times New Roman"/>
          <w:b/>
          <w:sz w:val="28"/>
          <w:szCs w:val="28"/>
        </w:rPr>
        <w:t>8</w:t>
      </w:r>
      <w:r w:rsidRPr="00DD666D">
        <w:rPr>
          <w:rFonts w:ascii="Times New Roman" w:hAnsi="Times New Roman"/>
          <w:b/>
          <w:sz w:val="28"/>
          <w:szCs w:val="28"/>
        </w:rPr>
        <w:t xml:space="preserve"> ДЕФОРМАЦИЯ СТРУКТУРЫ ПОТРЕБЛЕНИЯ</w:t>
      </w:r>
      <w:bookmarkEnd w:id="40"/>
    </w:p>
    <w:p w:rsidR="006E0593" w:rsidRPr="00DD666D" w:rsidRDefault="00540749"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Деформация структуры потребления </w:t>
      </w:r>
      <w:r w:rsidR="006E0593" w:rsidRPr="00DD666D">
        <w:rPr>
          <w:rFonts w:ascii="Times New Roman" w:hAnsi="Times New Roman"/>
          <w:sz w:val="28"/>
          <w:szCs w:val="28"/>
        </w:rPr>
        <w:t>является закономерным следствием криминальных форм перераспределения доходов и собственности и расширения рынков нелегальных товаров и услуг. Имеет место перераспределение ВВП в поль</w:t>
      </w:r>
      <w:r w:rsidRPr="00DD666D">
        <w:rPr>
          <w:rFonts w:ascii="Times New Roman" w:hAnsi="Times New Roman"/>
          <w:sz w:val="28"/>
          <w:szCs w:val="28"/>
        </w:rPr>
        <w:t>зу паразитического потребления.</w:t>
      </w:r>
      <w:r w:rsidR="008D1B50" w:rsidRPr="00DD666D">
        <w:rPr>
          <w:rFonts w:ascii="Times New Roman" w:hAnsi="Times New Roman"/>
          <w:sz w:val="28"/>
          <w:szCs w:val="28"/>
        </w:rPr>
        <w:t xml:space="preserve"> </w:t>
      </w:r>
      <w:r w:rsidR="006E0593" w:rsidRPr="00DD666D">
        <w:rPr>
          <w:rFonts w:ascii="Times New Roman" w:hAnsi="Times New Roman"/>
          <w:sz w:val="28"/>
          <w:szCs w:val="28"/>
        </w:rPr>
        <w:t>Деформация структуры потребления порождает деформацию отраслевой структуры экономики, стимулируя развитие секторов, обслуживающих обладателей криминальных сверхдоходов. Результатом криминальной экономической деятельности является увеличение расходов узкого круга лиц на предметы роскоши в условиях, когда существует острая необходимость в более широком распределении ресурсов в рамках общества. Отрасли, обеспечивающие удовлетворение потребностей большинства населения не развиваются и приходят в упадок.</w:t>
      </w:r>
    </w:p>
    <w:p w:rsidR="006E0593" w:rsidRPr="00DD666D" w:rsidRDefault="006E05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Важной тенденцией в изменении структуры потребления является увеличение объема товаров и услуг, направленных на удовлетворение и эксплуатацию деструктивных потребностей и влечений. К таковым можно отнести наркорынок, эксплуатацию проституции, нелегальный игорный бизнес и другие.</w:t>
      </w:r>
    </w:p>
    <w:p w:rsidR="00DD666D" w:rsidRDefault="00DD666D" w:rsidP="00DD666D">
      <w:pPr>
        <w:spacing w:after="0" w:line="360" w:lineRule="auto"/>
        <w:ind w:firstLine="709"/>
        <w:jc w:val="both"/>
        <w:rPr>
          <w:rFonts w:ascii="Times New Roman" w:hAnsi="Times New Roman"/>
          <w:sz w:val="28"/>
          <w:szCs w:val="28"/>
        </w:rPr>
      </w:pPr>
      <w:bookmarkStart w:id="41" w:name="10"/>
      <w:bookmarkStart w:id="42" w:name="_Toc261949562"/>
      <w:bookmarkEnd w:id="41"/>
    </w:p>
    <w:p w:rsidR="00540749" w:rsidRPr="00DD666D" w:rsidRDefault="00F7571D"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2.3.</w:t>
      </w:r>
      <w:r w:rsidR="0061772D" w:rsidRPr="00DD666D">
        <w:rPr>
          <w:rFonts w:ascii="Times New Roman" w:hAnsi="Times New Roman"/>
          <w:b/>
          <w:sz w:val="28"/>
          <w:szCs w:val="28"/>
        </w:rPr>
        <w:t>9</w:t>
      </w:r>
      <w:r w:rsidRPr="00DD666D">
        <w:rPr>
          <w:rFonts w:ascii="Times New Roman" w:hAnsi="Times New Roman"/>
          <w:b/>
          <w:sz w:val="28"/>
          <w:szCs w:val="28"/>
        </w:rPr>
        <w:t xml:space="preserve"> ВЛИЯНИЕ НА РЕЖИМ КОНКУРЕНЦИИ И ЭФФЕКТИВНОСТЬ РЫНОЧНОГО МЕХАНИЗМА</w:t>
      </w:r>
      <w:bookmarkEnd w:id="42"/>
    </w:p>
    <w:p w:rsidR="00540749" w:rsidRPr="00DD666D" w:rsidRDefault="006E05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Результаты влияния на режим конкуренции нелегальной экономики зависит от взаимоотношений нелегальных и легальных предприятий, от того, являются ли они конкурирующими.</w:t>
      </w:r>
    </w:p>
    <w:p w:rsidR="006E0593" w:rsidRPr="00DD666D" w:rsidRDefault="006E05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Предприятия конкурирующей части </w:t>
      </w:r>
      <w:r w:rsidR="00702E13" w:rsidRPr="00DD666D">
        <w:rPr>
          <w:rFonts w:ascii="Times New Roman" w:hAnsi="Times New Roman"/>
          <w:sz w:val="28"/>
          <w:szCs w:val="28"/>
        </w:rPr>
        <w:t>н</w:t>
      </w:r>
      <w:r w:rsidRPr="00DD666D">
        <w:rPr>
          <w:rFonts w:ascii="Times New Roman" w:hAnsi="Times New Roman"/>
          <w:sz w:val="28"/>
          <w:szCs w:val="28"/>
        </w:rPr>
        <w:t>елегального сектора экономики наносят ущерб сравнительно более эффективным предприятиям легального сектора и снижают из за своей относительной неэффективности общее производство и потребление в стране. По этим же причинам деятельность нелегального сектора ведет к повышению потребительских цен и снижению качества потребления.</w:t>
      </w:r>
    </w:p>
    <w:p w:rsidR="00DD666D" w:rsidRDefault="00DD666D" w:rsidP="00DD666D">
      <w:pPr>
        <w:spacing w:after="0" w:line="360" w:lineRule="auto"/>
        <w:ind w:firstLine="709"/>
        <w:jc w:val="both"/>
        <w:rPr>
          <w:rFonts w:ascii="Times New Roman" w:hAnsi="Times New Roman"/>
          <w:sz w:val="28"/>
          <w:szCs w:val="28"/>
        </w:rPr>
      </w:pPr>
      <w:bookmarkStart w:id="43" w:name="11"/>
      <w:bookmarkStart w:id="44" w:name="_Toc261949563"/>
      <w:bookmarkEnd w:id="43"/>
    </w:p>
    <w:p w:rsidR="006E0593" w:rsidRPr="00DD666D" w:rsidRDefault="003D6485"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2.3.</w:t>
      </w:r>
      <w:r w:rsidR="0061772D" w:rsidRPr="00DD666D">
        <w:rPr>
          <w:rFonts w:ascii="Times New Roman" w:hAnsi="Times New Roman"/>
          <w:b/>
          <w:sz w:val="28"/>
          <w:szCs w:val="28"/>
        </w:rPr>
        <w:t>10</w:t>
      </w:r>
      <w:r w:rsidRPr="00DD666D">
        <w:rPr>
          <w:rFonts w:ascii="Times New Roman" w:hAnsi="Times New Roman"/>
          <w:b/>
          <w:sz w:val="28"/>
          <w:szCs w:val="28"/>
        </w:rPr>
        <w:t xml:space="preserve"> ВЛИЯНИЕ НА УСЛОВИЯ ВОСПРОИЗВОДСТВА РАБОЧЕЙ СИЛЫ</w:t>
      </w:r>
      <w:bookmarkEnd w:id="44"/>
    </w:p>
    <w:p w:rsidR="006E0593" w:rsidRPr="00DD666D" w:rsidRDefault="006E05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Последствия </w:t>
      </w:r>
      <w:r w:rsidR="003D18D1" w:rsidRPr="00DD666D">
        <w:rPr>
          <w:rFonts w:ascii="Times New Roman" w:hAnsi="Times New Roman"/>
          <w:sz w:val="28"/>
          <w:szCs w:val="28"/>
        </w:rPr>
        <w:t>нелегальной</w:t>
      </w:r>
      <w:r w:rsidRPr="00DD666D">
        <w:rPr>
          <w:rFonts w:ascii="Times New Roman" w:hAnsi="Times New Roman"/>
          <w:sz w:val="28"/>
          <w:szCs w:val="28"/>
        </w:rPr>
        <w:t xml:space="preserve"> работы негативны для работников. Это связано с отсутствием гарантий, касающихся занятости, оплаты труда и социального страхования. Система </w:t>
      </w:r>
      <w:r w:rsidR="003D18D1" w:rsidRPr="00DD666D">
        <w:rPr>
          <w:rFonts w:ascii="Times New Roman" w:hAnsi="Times New Roman"/>
          <w:sz w:val="28"/>
          <w:szCs w:val="28"/>
        </w:rPr>
        <w:t>нелегальной</w:t>
      </w:r>
      <w:r w:rsidRPr="00DD666D">
        <w:rPr>
          <w:rFonts w:ascii="Times New Roman" w:hAnsi="Times New Roman"/>
          <w:sz w:val="28"/>
          <w:szCs w:val="28"/>
        </w:rPr>
        <w:t xml:space="preserve"> работы позволяет бесконтрольно эксплуатировать рабочую силу.</w:t>
      </w:r>
    </w:p>
    <w:p w:rsidR="00D852D1" w:rsidRPr="00DD666D" w:rsidRDefault="006E05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В случае распространения подобных методов организации труда и производства можно ожидать наступления на социальные свободы граждан, широкого использования в промышленно развитых странах условий использования рабочей силы, характерных для развивающихся стран.</w:t>
      </w:r>
      <w:bookmarkStart w:id="45" w:name="12"/>
      <w:bookmarkEnd w:id="45"/>
    </w:p>
    <w:p w:rsidR="00863401" w:rsidRPr="00DD666D" w:rsidRDefault="006604FF"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Посредством использования нелегальной рабочей силы работодатели </w:t>
      </w:r>
      <w:r w:rsidR="00863401" w:rsidRPr="00DD666D">
        <w:rPr>
          <w:rFonts w:ascii="Times New Roman" w:hAnsi="Times New Roman"/>
          <w:sz w:val="28"/>
          <w:szCs w:val="28"/>
        </w:rPr>
        <w:t>рассматривают теневую экономику как особый метод получения сверхприбылей в условиях кризиса.</w:t>
      </w:r>
    </w:p>
    <w:p w:rsidR="00DD666D" w:rsidRDefault="00DD666D" w:rsidP="00DD666D">
      <w:pPr>
        <w:spacing w:after="0" w:line="360" w:lineRule="auto"/>
        <w:ind w:firstLine="709"/>
        <w:jc w:val="both"/>
        <w:rPr>
          <w:rFonts w:ascii="Times New Roman" w:hAnsi="Times New Roman"/>
          <w:sz w:val="28"/>
          <w:szCs w:val="28"/>
        </w:rPr>
      </w:pPr>
      <w:bookmarkStart w:id="46" w:name="13"/>
      <w:bookmarkStart w:id="47" w:name="_Toc261949564"/>
      <w:bookmarkEnd w:id="46"/>
    </w:p>
    <w:p w:rsidR="006E0593" w:rsidRPr="00DD666D" w:rsidRDefault="00857058"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2.3.1</w:t>
      </w:r>
      <w:r w:rsidR="00D05D36" w:rsidRPr="00DD666D">
        <w:rPr>
          <w:rFonts w:ascii="Times New Roman" w:hAnsi="Times New Roman"/>
          <w:b/>
          <w:sz w:val="28"/>
          <w:szCs w:val="28"/>
        </w:rPr>
        <w:t>1</w:t>
      </w:r>
      <w:r w:rsidRPr="00DD666D">
        <w:rPr>
          <w:rFonts w:ascii="Times New Roman" w:hAnsi="Times New Roman"/>
          <w:b/>
          <w:sz w:val="28"/>
          <w:szCs w:val="28"/>
        </w:rPr>
        <w:t xml:space="preserve"> ВЛИЯНИЕ НА СИСТЕМУ МЕЖДУНАРОДНЫХ ЭКОНОМИЧЕСКИХ ОТНОШЕНИЙ</w:t>
      </w:r>
      <w:bookmarkEnd w:id="47"/>
    </w:p>
    <w:p w:rsidR="006E0593" w:rsidRPr="00DD666D" w:rsidRDefault="006E05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Крупные незаконные суммы, проникая в мировую экономику, дестабилизируют финансово-кредитную систему, деформируют структуру платежного баланса государств, деформируют цены и негативно влияют на доходы частных фирм</w:t>
      </w:r>
      <w:r w:rsidR="00CD11FD" w:rsidRPr="00DD666D">
        <w:rPr>
          <w:rFonts w:ascii="Times New Roman" w:hAnsi="Times New Roman"/>
          <w:sz w:val="28"/>
          <w:szCs w:val="28"/>
        </w:rPr>
        <w:t xml:space="preserve"> [2]</w:t>
      </w:r>
      <w:r w:rsidRPr="00DD666D">
        <w:rPr>
          <w:rFonts w:ascii="Times New Roman" w:hAnsi="Times New Roman"/>
          <w:sz w:val="28"/>
          <w:szCs w:val="28"/>
        </w:rPr>
        <w:t>.</w:t>
      </w:r>
    </w:p>
    <w:p w:rsidR="006E0593" w:rsidRPr="00DD666D" w:rsidRDefault="006E05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Эксперты ООН полагают, что нельзя недооценивать воздействие "отмытого" капитала на международную экономику. По оценкам, средства, которые в 80-х годах были вовлечены только в незаконный оборот наркотиков, составляли порядка 3-5 триллионов долларов. По оценкам некоторых специалистов, эти суммы </w:t>
      </w:r>
      <w:r w:rsidR="0076297E" w:rsidRPr="00DD666D">
        <w:rPr>
          <w:rFonts w:ascii="Times New Roman" w:hAnsi="Times New Roman"/>
          <w:sz w:val="28"/>
          <w:szCs w:val="28"/>
        </w:rPr>
        <w:t>несколько</w:t>
      </w:r>
      <w:r w:rsidRPr="00DD666D">
        <w:rPr>
          <w:rFonts w:ascii="Times New Roman" w:hAnsi="Times New Roman"/>
          <w:sz w:val="28"/>
          <w:szCs w:val="28"/>
        </w:rPr>
        <w:t xml:space="preserve"> выше</w:t>
      </w:r>
      <w:r w:rsidR="0008623B" w:rsidRPr="00DD666D">
        <w:rPr>
          <w:rFonts w:ascii="Times New Roman" w:hAnsi="Times New Roman"/>
          <w:sz w:val="28"/>
          <w:szCs w:val="28"/>
        </w:rPr>
        <w:t xml:space="preserve"> [2]</w:t>
      </w:r>
      <w:r w:rsidRPr="00DD666D">
        <w:rPr>
          <w:rFonts w:ascii="Times New Roman" w:hAnsi="Times New Roman"/>
          <w:sz w:val="28"/>
          <w:szCs w:val="28"/>
        </w:rPr>
        <w:t>.</w:t>
      </w:r>
    </w:p>
    <w:p w:rsidR="006E0593" w:rsidRPr="00DD666D" w:rsidRDefault="003569B2"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Незаконная экономическая деятельность</w:t>
      </w:r>
      <w:r w:rsidR="006E0593" w:rsidRPr="00DD666D">
        <w:rPr>
          <w:rFonts w:ascii="Times New Roman" w:hAnsi="Times New Roman"/>
          <w:sz w:val="28"/>
          <w:szCs w:val="28"/>
        </w:rPr>
        <w:t xml:space="preserve"> </w:t>
      </w:r>
      <w:r w:rsidRPr="00DD666D">
        <w:rPr>
          <w:rFonts w:ascii="Times New Roman" w:hAnsi="Times New Roman"/>
          <w:sz w:val="28"/>
          <w:szCs w:val="28"/>
        </w:rPr>
        <w:t>выходит за рамки</w:t>
      </w:r>
      <w:r w:rsidR="006E0593" w:rsidRPr="00DD666D">
        <w:rPr>
          <w:rFonts w:ascii="Times New Roman" w:hAnsi="Times New Roman"/>
          <w:sz w:val="28"/>
          <w:szCs w:val="28"/>
        </w:rPr>
        <w:t xml:space="preserve"> национальных границ</w:t>
      </w:r>
      <w:r w:rsidR="00DA279F" w:rsidRPr="00DD666D">
        <w:rPr>
          <w:rFonts w:ascii="Times New Roman" w:hAnsi="Times New Roman"/>
          <w:sz w:val="28"/>
          <w:szCs w:val="28"/>
        </w:rPr>
        <w:t xml:space="preserve"> и</w:t>
      </w:r>
      <w:r w:rsidR="006E0593" w:rsidRPr="00DD666D">
        <w:rPr>
          <w:rFonts w:ascii="Times New Roman" w:hAnsi="Times New Roman"/>
          <w:sz w:val="28"/>
          <w:szCs w:val="28"/>
        </w:rPr>
        <w:t xml:space="preserve"> оказывает мощное влияние на </w:t>
      </w:r>
      <w:r w:rsidR="00DA279F" w:rsidRPr="00DD666D">
        <w:rPr>
          <w:rFonts w:ascii="Times New Roman" w:hAnsi="Times New Roman"/>
          <w:sz w:val="28"/>
          <w:szCs w:val="28"/>
        </w:rPr>
        <w:t>экономику</w:t>
      </w:r>
      <w:r w:rsidR="003B5588" w:rsidRPr="00DD666D">
        <w:rPr>
          <w:rFonts w:ascii="Times New Roman" w:hAnsi="Times New Roman"/>
          <w:sz w:val="28"/>
          <w:szCs w:val="28"/>
        </w:rPr>
        <w:t xml:space="preserve"> отдельных</w:t>
      </w:r>
      <w:r w:rsidR="006E0593" w:rsidRPr="00DD666D">
        <w:rPr>
          <w:rFonts w:ascii="Times New Roman" w:hAnsi="Times New Roman"/>
          <w:sz w:val="28"/>
          <w:szCs w:val="28"/>
        </w:rPr>
        <w:t xml:space="preserve"> стран в системе мирового хозяйства.</w:t>
      </w:r>
    </w:p>
    <w:p w:rsidR="00DD666D" w:rsidRDefault="00DD666D" w:rsidP="00DD666D">
      <w:pPr>
        <w:spacing w:after="0" w:line="360" w:lineRule="auto"/>
        <w:ind w:firstLine="709"/>
        <w:jc w:val="both"/>
        <w:rPr>
          <w:rFonts w:ascii="Times New Roman" w:hAnsi="Times New Roman"/>
          <w:sz w:val="28"/>
          <w:szCs w:val="28"/>
        </w:rPr>
      </w:pPr>
      <w:bookmarkStart w:id="48" w:name="_Toc261949565"/>
    </w:p>
    <w:p w:rsidR="006E0593" w:rsidRPr="00DD666D" w:rsidRDefault="008D19D0"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2.3.1</w:t>
      </w:r>
      <w:r w:rsidR="00605ECB" w:rsidRPr="00DD666D">
        <w:rPr>
          <w:rFonts w:ascii="Times New Roman" w:hAnsi="Times New Roman"/>
          <w:b/>
          <w:sz w:val="28"/>
          <w:szCs w:val="28"/>
        </w:rPr>
        <w:t>2</w:t>
      </w:r>
      <w:r w:rsidRPr="00DD666D">
        <w:rPr>
          <w:rFonts w:ascii="Times New Roman" w:hAnsi="Times New Roman"/>
          <w:b/>
          <w:sz w:val="28"/>
          <w:szCs w:val="28"/>
        </w:rPr>
        <w:t xml:space="preserve"> ПОЗИТИВНЫЕ СТОРОНЫ ТЕНЕВОЙ ЭКОНОМИКИ</w:t>
      </w:r>
      <w:bookmarkEnd w:id="48"/>
    </w:p>
    <w:p w:rsidR="006E0593" w:rsidRPr="00DD666D" w:rsidRDefault="00E7310B"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Б</w:t>
      </w:r>
      <w:r w:rsidR="006E0593" w:rsidRPr="00DD666D">
        <w:rPr>
          <w:rFonts w:ascii="Times New Roman" w:hAnsi="Times New Roman"/>
          <w:sz w:val="28"/>
          <w:szCs w:val="28"/>
        </w:rPr>
        <w:t xml:space="preserve">ольшая часть исследователей считают </w:t>
      </w:r>
      <w:r w:rsidRPr="00DD666D">
        <w:rPr>
          <w:rFonts w:ascii="Times New Roman" w:hAnsi="Times New Roman"/>
          <w:sz w:val="28"/>
          <w:szCs w:val="28"/>
        </w:rPr>
        <w:t>теневую экономику</w:t>
      </w:r>
      <w:r w:rsidR="006E0593" w:rsidRPr="00DD666D">
        <w:rPr>
          <w:rFonts w:ascii="Times New Roman" w:hAnsi="Times New Roman"/>
          <w:sz w:val="28"/>
          <w:szCs w:val="28"/>
        </w:rPr>
        <w:t xml:space="preserve"> в основном негативным феноменом. Развитие нелегального сектора наносит ущерб госуда</w:t>
      </w:r>
      <w:r w:rsidR="00040F0F" w:rsidRPr="00DD666D">
        <w:rPr>
          <w:rFonts w:ascii="Times New Roman" w:hAnsi="Times New Roman"/>
          <w:sz w:val="28"/>
          <w:szCs w:val="28"/>
        </w:rPr>
        <w:t xml:space="preserve">рственному бюджету и косвенно </w:t>
      </w:r>
      <w:r w:rsidR="006E0593" w:rsidRPr="00DD666D">
        <w:rPr>
          <w:rFonts w:ascii="Times New Roman" w:hAnsi="Times New Roman"/>
          <w:sz w:val="28"/>
          <w:szCs w:val="28"/>
        </w:rPr>
        <w:t xml:space="preserve">другим экономическим </w:t>
      </w:r>
      <w:r w:rsidR="001A2D47" w:rsidRPr="00DD666D">
        <w:rPr>
          <w:rFonts w:ascii="Times New Roman" w:hAnsi="Times New Roman"/>
          <w:sz w:val="28"/>
          <w:szCs w:val="28"/>
        </w:rPr>
        <w:t>субъектам</w:t>
      </w:r>
      <w:r w:rsidR="006E0593" w:rsidRPr="00DD666D">
        <w:rPr>
          <w:rFonts w:ascii="Times New Roman" w:hAnsi="Times New Roman"/>
          <w:sz w:val="28"/>
          <w:szCs w:val="28"/>
        </w:rPr>
        <w:t>, действующим в рамках закона.</w:t>
      </w:r>
    </w:p>
    <w:p w:rsidR="0021046C" w:rsidRPr="00DD666D" w:rsidRDefault="0021046C"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Теневая экономика оказывает в ряде случаев и позитивное воздействие на экономические процессы. Нелегальная деятельность может дать практикующим ее предприятиям</w:t>
      </w:r>
      <w:r w:rsidR="008268DF" w:rsidRPr="00DD666D">
        <w:rPr>
          <w:rFonts w:ascii="Times New Roman" w:hAnsi="Times New Roman"/>
          <w:sz w:val="28"/>
          <w:szCs w:val="28"/>
        </w:rPr>
        <w:t xml:space="preserve"> </w:t>
      </w:r>
      <w:r w:rsidRPr="00DD666D">
        <w:rPr>
          <w:rFonts w:ascii="Times New Roman" w:hAnsi="Times New Roman"/>
          <w:sz w:val="28"/>
          <w:szCs w:val="28"/>
        </w:rPr>
        <w:t>увеличение прибыли, работникам</w:t>
      </w:r>
      <w:r w:rsidR="008268DF" w:rsidRPr="00DD666D">
        <w:rPr>
          <w:rFonts w:ascii="Times New Roman" w:hAnsi="Times New Roman"/>
          <w:sz w:val="28"/>
          <w:szCs w:val="28"/>
        </w:rPr>
        <w:t xml:space="preserve"> –</w:t>
      </w:r>
      <w:r w:rsidRPr="00DD666D">
        <w:rPr>
          <w:rFonts w:ascii="Times New Roman" w:hAnsi="Times New Roman"/>
          <w:sz w:val="28"/>
          <w:szCs w:val="28"/>
        </w:rPr>
        <w:t xml:space="preserve"> </w:t>
      </w:r>
      <w:r w:rsidR="00F10CD1" w:rsidRPr="00DD666D">
        <w:rPr>
          <w:rFonts w:ascii="Times New Roman" w:hAnsi="Times New Roman"/>
          <w:sz w:val="28"/>
          <w:szCs w:val="28"/>
        </w:rPr>
        <w:t>возможность</w:t>
      </w:r>
      <w:r w:rsidRPr="00DD666D">
        <w:rPr>
          <w:rFonts w:ascii="Times New Roman" w:hAnsi="Times New Roman"/>
          <w:sz w:val="28"/>
          <w:szCs w:val="28"/>
        </w:rPr>
        <w:t xml:space="preserve"> трудиться</w:t>
      </w:r>
      <w:r w:rsidR="008268DF" w:rsidRPr="00DD666D">
        <w:rPr>
          <w:rFonts w:ascii="Times New Roman" w:hAnsi="Times New Roman"/>
          <w:sz w:val="28"/>
          <w:szCs w:val="28"/>
        </w:rPr>
        <w:t>, а</w:t>
      </w:r>
      <w:r w:rsidRPr="00DD666D">
        <w:rPr>
          <w:rFonts w:ascii="Times New Roman" w:hAnsi="Times New Roman"/>
          <w:sz w:val="28"/>
          <w:szCs w:val="28"/>
        </w:rPr>
        <w:t xml:space="preserve"> потребителям</w:t>
      </w:r>
      <w:r w:rsidR="008268DF" w:rsidRPr="00DD666D">
        <w:rPr>
          <w:rFonts w:ascii="Times New Roman" w:hAnsi="Times New Roman"/>
          <w:sz w:val="28"/>
          <w:szCs w:val="28"/>
        </w:rPr>
        <w:t xml:space="preserve"> – </w:t>
      </w:r>
      <w:r w:rsidR="00F10CD1" w:rsidRPr="00DD666D">
        <w:rPr>
          <w:rFonts w:ascii="Times New Roman" w:hAnsi="Times New Roman"/>
          <w:sz w:val="28"/>
          <w:szCs w:val="28"/>
        </w:rPr>
        <w:t>получение товаров и услуг</w:t>
      </w:r>
      <w:r w:rsidRPr="00DD666D">
        <w:rPr>
          <w:rFonts w:ascii="Times New Roman" w:hAnsi="Times New Roman"/>
          <w:sz w:val="28"/>
          <w:szCs w:val="28"/>
        </w:rPr>
        <w:t xml:space="preserve"> по более низким ценам</w:t>
      </w:r>
      <w:r w:rsidR="00830FFC" w:rsidRPr="00DD666D">
        <w:rPr>
          <w:rFonts w:ascii="Times New Roman" w:hAnsi="Times New Roman"/>
          <w:sz w:val="28"/>
          <w:szCs w:val="28"/>
        </w:rPr>
        <w:t xml:space="preserve"> [2]</w:t>
      </w:r>
      <w:r w:rsidRPr="00DD666D">
        <w:rPr>
          <w:rFonts w:ascii="Times New Roman" w:hAnsi="Times New Roman"/>
          <w:sz w:val="28"/>
          <w:szCs w:val="28"/>
        </w:rPr>
        <w:t>.</w:t>
      </w:r>
    </w:p>
    <w:p w:rsidR="00DD666D" w:rsidRDefault="00DD666D">
      <w:pPr>
        <w:rPr>
          <w:rFonts w:ascii="Times New Roman" w:hAnsi="Times New Roman"/>
          <w:sz w:val="28"/>
          <w:szCs w:val="28"/>
        </w:rPr>
      </w:pPr>
      <w:bookmarkStart w:id="49" w:name="_Toc261949566"/>
      <w:r>
        <w:rPr>
          <w:rFonts w:ascii="Times New Roman" w:hAnsi="Times New Roman"/>
          <w:sz w:val="28"/>
          <w:szCs w:val="28"/>
        </w:rPr>
        <w:br w:type="page"/>
      </w:r>
    </w:p>
    <w:p w:rsidR="00366E61" w:rsidRPr="00DD666D" w:rsidRDefault="004E6E74"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ГЛАВА 3. МАСШТАБЫ ТЕНЕВОЙ ЭКОНОМИКИ</w:t>
      </w:r>
      <w:bookmarkEnd w:id="49"/>
    </w:p>
    <w:p w:rsidR="00DD666D" w:rsidRPr="00DD666D" w:rsidRDefault="00DD666D" w:rsidP="00DD666D">
      <w:pPr>
        <w:spacing w:after="0" w:line="360" w:lineRule="auto"/>
        <w:ind w:firstLine="709"/>
        <w:jc w:val="center"/>
        <w:rPr>
          <w:rFonts w:ascii="Times New Roman" w:hAnsi="Times New Roman"/>
          <w:b/>
          <w:sz w:val="28"/>
          <w:szCs w:val="28"/>
        </w:rPr>
      </w:pPr>
      <w:bookmarkStart w:id="50" w:name="_Toc261949567"/>
    </w:p>
    <w:p w:rsidR="005723F7" w:rsidRPr="00DD666D" w:rsidRDefault="00FF12F9"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3.1 ТЕНЕВАЯ ЭКОНОМИКА В ЕВРОПЕЙСКОМ СОЮЗЕ И РОССИЙСКОЙ ФЕДЕРАЦИИ</w:t>
      </w:r>
      <w:bookmarkEnd w:id="50"/>
    </w:p>
    <w:p w:rsidR="00DD666D" w:rsidRDefault="00DD666D" w:rsidP="00DD666D">
      <w:pPr>
        <w:spacing w:after="0" w:line="360" w:lineRule="auto"/>
        <w:ind w:firstLine="709"/>
        <w:jc w:val="both"/>
        <w:rPr>
          <w:rFonts w:ascii="Times New Roman" w:hAnsi="Times New Roman"/>
          <w:bCs/>
          <w:sz w:val="28"/>
          <w:szCs w:val="28"/>
          <w:lang w:eastAsia="ru-RU"/>
        </w:rPr>
      </w:pPr>
    </w:p>
    <w:p w:rsidR="00B46192" w:rsidRPr="00DD666D" w:rsidRDefault="00B46192"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bCs/>
          <w:sz w:val="28"/>
          <w:szCs w:val="28"/>
          <w:lang w:eastAsia="ru-RU"/>
        </w:rPr>
        <w:t xml:space="preserve">В </w:t>
      </w:r>
      <w:r w:rsidR="00DD666D" w:rsidRPr="00DD666D">
        <w:rPr>
          <w:rFonts w:ascii="Times New Roman" w:hAnsi="Times New Roman"/>
          <w:bCs/>
          <w:sz w:val="28"/>
          <w:szCs w:val="28"/>
          <w:lang w:eastAsia="ru-RU"/>
        </w:rPr>
        <w:t>условиях</w:t>
      </w:r>
      <w:r w:rsidRPr="00DD666D">
        <w:rPr>
          <w:rFonts w:ascii="Times New Roman" w:hAnsi="Times New Roman"/>
          <w:bCs/>
          <w:sz w:val="28"/>
          <w:szCs w:val="28"/>
          <w:lang w:eastAsia="ru-RU"/>
        </w:rPr>
        <w:t xml:space="preserve"> мирового финансово-экономического криз</w:t>
      </w:r>
      <w:r w:rsidR="00A91AB6" w:rsidRPr="00DD666D">
        <w:rPr>
          <w:rFonts w:ascii="Times New Roman" w:hAnsi="Times New Roman"/>
          <w:bCs/>
          <w:sz w:val="28"/>
          <w:szCs w:val="28"/>
          <w:lang w:eastAsia="ru-RU"/>
        </w:rPr>
        <w:t>иса во всем мире расширяется се</w:t>
      </w:r>
      <w:r w:rsidRPr="00DD666D">
        <w:rPr>
          <w:rFonts w:ascii="Times New Roman" w:hAnsi="Times New Roman"/>
          <w:bCs/>
          <w:sz w:val="28"/>
          <w:szCs w:val="28"/>
          <w:lang w:eastAsia="ru-RU"/>
        </w:rPr>
        <w:t xml:space="preserve">ктор теневой экономики. </w:t>
      </w:r>
      <w:r w:rsidR="00BA6114" w:rsidRPr="00DD666D">
        <w:rPr>
          <w:rFonts w:ascii="Times New Roman" w:hAnsi="Times New Roman"/>
          <w:sz w:val="28"/>
          <w:szCs w:val="28"/>
          <w:lang w:eastAsia="ru-RU"/>
        </w:rPr>
        <w:t xml:space="preserve">Впервые за 15 лет теневой сектор экономики </w:t>
      </w:r>
      <w:r w:rsidR="009F4A9B" w:rsidRPr="00DD666D">
        <w:rPr>
          <w:rFonts w:ascii="Times New Roman" w:hAnsi="Times New Roman"/>
          <w:sz w:val="28"/>
          <w:szCs w:val="28"/>
          <w:lang w:eastAsia="ru-RU"/>
        </w:rPr>
        <w:t>Ев</w:t>
      </w:r>
      <w:r w:rsidR="003E6A8F" w:rsidRPr="00DD666D">
        <w:rPr>
          <w:rFonts w:ascii="Times New Roman" w:hAnsi="Times New Roman"/>
          <w:sz w:val="28"/>
          <w:szCs w:val="28"/>
          <w:lang w:eastAsia="ru-RU"/>
        </w:rPr>
        <w:t xml:space="preserve">ропейского </w:t>
      </w:r>
      <w:r w:rsidR="000521D7" w:rsidRPr="00DD666D">
        <w:rPr>
          <w:rFonts w:ascii="Times New Roman" w:hAnsi="Times New Roman"/>
          <w:sz w:val="28"/>
          <w:szCs w:val="28"/>
          <w:lang w:eastAsia="ru-RU"/>
        </w:rPr>
        <w:t>с</w:t>
      </w:r>
      <w:r w:rsidR="003E6A8F" w:rsidRPr="00DD666D">
        <w:rPr>
          <w:rFonts w:ascii="Times New Roman" w:hAnsi="Times New Roman"/>
          <w:sz w:val="28"/>
          <w:szCs w:val="28"/>
          <w:lang w:eastAsia="ru-RU"/>
        </w:rPr>
        <w:t>оюза</w:t>
      </w:r>
      <w:r w:rsidR="00BA6114" w:rsidRPr="00DD666D">
        <w:rPr>
          <w:rFonts w:ascii="Times New Roman" w:hAnsi="Times New Roman"/>
          <w:sz w:val="28"/>
          <w:szCs w:val="28"/>
          <w:lang w:eastAsia="ru-RU"/>
        </w:rPr>
        <w:t xml:space="preserve"> начал расти. Европейцы соглашаются получать </w:t>
      </w:r>
      <w:r w:rsidR="00320DF1" w:rsidRPr="00DD666D">
        <w:rPr>
          <w:rFonts w:ascii="Times New Roman" w:hAnsi="Times New Roman"/>
          <w:sz w:val="28"/>
          <w:szCs w:val="28"/>
          <w:lang w:eastAsia="ru-RU"/>
        </w:rPr>
        <w:t xml:space="preserve">зарплату </w:t>
      </w:r>
      <w:r w:rsidR="00320DF1" w:rsidRPr="00DD666D">
        <w:rPr>
          <w:rFonts w:ascii="Times New Roman" w:hAnsi="Times New Roman"/>
          <w:sz w:val="28"/>
          <w:szCs w:val="28"/>
        </w:rPr>
        <w:t>«мимо кассы»</w:t>
      </w:r>
      <w:r w:rsidR="00BA6114" w:rsidRPr="00DD666D">
        <w:rPr>
          <w:rFonts w:ascii="Times New Roman" w:hAnsi="Times New Roman"/>
          <w:sz w:val="28"/>
          <w:szCs w:val="28"/>
          <w:lang w:eastAsia="ru-RU"/>
        </w:rPr>
        <w:t>, лишь бы пережить кризис. В России все не так однозначно. Одни эксперты говорят</w:t>
      </w:r>
      <w:r w:rsidR="00DC3092" w:rsidRPr="00DD666D">
        <w:rPr>
          <w:rFonts w:ascii="Times New Roman" w:hAnsi="Times New Roman"/>
          <w:sz w:val="28"/>
          <w:szCs w:val="28"/>
          <w:lang w:eastAsia="ru-RU"/>
        </w:rPr>
        <w:t>, что</w:t>
      </w:r>
      <w:r w:rsidR="00BA6114" w:rsidRPr="00DD666D">
        <w:rPr>
          <w:rFonts w:ascii="Times New Roman" w:hAnsi="Times New Roman"/>
          <w:sz w:val="28"/>
          <w:szCs w:val="28"/>
          <w:lang w:eastAsia="ru-RU"/>
        </w:rPr>
        <w:t xml:space="preserve"> компании слишком долго шли к белой экономике</w:t>
      </w:r>
      <w:r w:rsidR="000521D7" w:rsidRPr="00DD666D">
        <w:rPr>
          <w:rFonts w:ascii="Times New Roman" w:hAnsi="Times New Roman"/>
          <w:sz w:val="28"/>
          <w:szCs w:val="28"/>
          <w:lang w:eastAsia="ru-RU"/>
        </w:rPr>
        <w:t xml:space="preserve"> и поэтому резко в тень уйти не могут</w:t>
      </w:r>
      <w:r w:rsidR="00BA6114" w:rsidRPr="00DD666D">
        <w:rPr>
          <w:rFonts w:ascii="Times New Roman" w:hAnsi="Times New Roman"/>
          <w:sz w:val="28"/>
          <w:szCs w:val="28"/>
          <w:lang w:eastAsia="ru-RU"/>
        </w:rPr>
        <w:t>. Другие</w:t>
      </w:r>
      <w:r w:rsidR="00DC3092" w:rsidRPr="00DD666D">
        <w:rPr>
          <w:rFonts w:ascii="Times New Roman" w:hAnsi="Times New Roman"/>
          <w:sz w:val="28"/>
          <w:szCs w:val="28"/>
          <w:lang w:eastAsia="ru-RU"/>
        </w:rPr>
        <w:t xml:space="preserve"> же</w:t>
      </w:r>
      <w:r w:rsidR="00BA6114" w:rsidRPr="00DD666D">
        <w:rPr>
          <w:rFonts w:ascii="Times New Roman" w:hAnsi="Times New Roman"/>
          <w:sz w:val="28"/>
          <w:szCs w:val="28"/>
          <w:lang w:eastAsia="ru-RU"/>
        </w:rPr>
        <w:t xml:space="preserve"> заверяют</w:t>
      </w:r>
      <w:r w:rsidR="00DC3092" w:rsidRPr="00DD666D">
        <w:rPr>
          <w:rFonts w:ascii="Times New Roman" w:hAnsi="Times New Roman"/>
          <w:sz w:val="28"/>
          <w:szCs w:val="28"/>
          <w:lang w:eastAsia="ru-RU"/>
        </w:rPr>
        <w:t>, что</w:t>
      </w:r>
      <w:r w:rsidR="00BA6114" w:rsidRPr="00DD666D">
        <w:rPr>
          <w:rFonts w:ascii="Times New Roman" w:hAnsi="Times New Roman"/>
          <w:sz w:val="28"/>
          <w:szCs w:val="28"/>
          <w:lang w:eastAsia="ru-RU"/>
        </w:rPr>
        <w:t xml:space="preserve"> всерую и так работали почти все</w:t>
      </w:r>
      <w:r w:rsidR="00C2759F" w:rsidRPr="00DD666D">
        <w:rPr>
          <w:rFonts w:ascii="Times New Roman" w:hAnsi="Times New Roman"/>
          <w:sz w:val="28"/>
          <w:szCs w:val="28"/>
          <w:lang w:eastAsia="ru-RU"/>
        </w:rPr>
        <w:t xml:space="preserve"> [15].</w:t>
      </w:r>
    </w:p>
    <w:p w:rsidR="00B46192" w:rsidRPr="00DD666D" w:rsidRDefault="00424890"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По </w:t>
      </w:r>
      <w:r w:rsidR="00343B63" w:rsidRPr="00DD666D">
        <w:rPr>
          <w:rFonts w:ascii="Times New Roman" w:hAnsi="Times New Roman"/>
          <w:sz w:val="28"/>
          <w:szCs w:val="28"/>
          <w:lang w:eastAsia="ru-RU"/>
        </w:rPr>
        <w:t xml:space="preserve">мнению </w:t>
      </w:r>
      <w:r w:rsidR="00BA6114" w:rsidRPr="00DD666D">
        <w:rPr>
          <w:rFonts w:ascii="Times New Roman" w:hAnsi="Times New Roman"/>
          <w:bCs/>
          <w:sz w:val="28"/>
          <w:szCs w:val="28"/>
          <w:lang w:eastAsia="ru-RU"/>
        </w:rPr>
        <w:t>экономического эксперта Организации экономического сотрудничества и развития Фридриха Шнейдера</w:t>
      </w:r>
      <w:r w:rsidR="00BA6114" w:rsidRPr="00DD666D">
        <w:rPr>
          <w:rFonts w:ascii="Times New Roman" w:hAnsi="Times New Roman"/>
          <w:sz w:val="28"/>
          <w:szCs w:val="28"/>
          <w:lang w:eastAsia="ru-RU"/>
        </w:rPr>
        <w:t xml:space="preserve">, прирост теневого сектора экономики 14 крупнейших стран </w:t>
      </w:r>
      <w:r w:rsidR="005B73D3" w:rsidRPr="00DD666D">
        <w:rPr>
          <w:rFonts w:ascii="Times New Roman" w:hAnsi="Times New Roman"/>
          <w:sz w:val="28"/>
          <w:szCs w:val="28"/>
          <w:lang w:eastAsia="ru-RU"/>
        </w:rPr>
        <w:t>Европейского союза</w:t>
      </w:r>
      <w:r w:rsidR="00BA6114" w:rsidRPr="00DD666D">
        <w:rPr>
          <w:rFonts w:ascii="Times New Roman" w:hAnsi="Times New Roman"/>
          <w:sz w:val="28"/>
          <w:szCs w:val="28"/>
          <w:lang w:eastAsia="ru-RU"/>
        </w:rPr>
        <w:t xml:space="preserve"> в 2009 году состави</w:t>
      </w:r>
      <w:r w:rsidRPr="00DD666D">
        <w:rPr>
          <w:rFonts w:ascii="Times New Roman" w:hAnsi="Times New Roman"/>
          <w:sz w:val="28"/>
          <w:szCs w:val="28"/>
          <w:lang w:eastAsia="ru-RU"/>
        </w:rPr>
        <w:t>л</w:t>
      </w:r>
      <w:r w:rsidR="00BA6114" w:rsidRPr="00DD666D">
        <w:rPr>
          <w:rFonts w:ascii="Times New Roman" w:hAnsi="Times New Roman"/>
          <w:sz w:val="28"/>
          <w:szCs w:val="28"/>
          <w:lang w:eastAsia="ru-RU"/>
        </w:rPr>
        <w:t xml:space="preserve"> </w:t>
      </w:r>
      <w:r w:rsidRPr="00DD666D">
        <w:rPr>
          <w:rFonts w:ascii="Times New Roman" w:hAnsi="Times New Roman"/>
          <w:sz w:val="28"/>
          <w:szCs w:val="28"/>
          <w:lang w:eastAsia="ru-RU"/>
        </w:rPr>
        <w:t>около</w:t>
      </w:r>
      <w:r w:rsidR="00BA6114" w:rsidRPr="00DD666D">
        <w:rPr>
          <w:rFonts w:ascii="Times New Roman" w:hAnsi="Times New Roman"/>
          <w:sz w:val="28"/>
          <w:szCs w:val="28"/>
          <w:lang w:eastAsia="ru-RU"/>
        </w:rPr>
        <w:t xml:space="preserve"> 0,9%. Сравнительно немного, однако «серость» в Европе вырас</w:t>
      </w:r>
      <w:r w:rsidR="003E6A8F" w:rsidRPr="00DD666D">
        <w:rPr>
          <w:rFonts w:ascii="Times New Roman" w:hAnsi="Times New Roman"/>
          <w:sz w:val="28"/>
          <w:szCs w:val="28"/>
          <w:lang w:eastAsia="ru-RU"/>
        </w:rPr>
        <w:t>ла</w:t>
      </w:r>
      <w:r w:rsidR="00BA6114" w:rsidRPr="00DD666D">
        <w:rPr>
          <w:rFonts w:ascii="Times New Roman" w:hAnsi="Times New Roman"/>
          <w:sz w:val="28"/>
          <w:szCs w:val="28"/>
          <w:lang w:eastAsia="ru-RU"/>
        </w:rPr>
        <w:t xml:space="preserve"> впервые за последние 15 лет. Виноват в этом, конечно, экономический кризис. Растущая безработица на фоне высоких налогов выз</w:t>
      </w:r>
      <w:r w:rsidR="003E6A8F" w:rsidRPr="00DD666D">
        <w:rPr>
          <w:rFonts w:ascii="Times New Roman" w:hAnsi="Times New Roman"/>
          <w:sz w:val="28"/>
          <w:szCs w:val="28"/>
          <w:lang w:eastAsia="ru-RU"/>
        </w:rPr>
        <w:t>вала</w:t>
      </w:r>
      <w:r w:rsidR="00BA6114" w:rsidRPr="00DD666D">
        <w:rPr>
          <w:rFonts w:ascii="Times New Roman" w:hAnsi="Times New Roman"/>
          <w:sz w:val="28"/>
          <w:szCs w:val="28"/>
          <w:lang w:eastAsia="ru-RU"/>
        </w:rPr>
        <w:t xml:space="preserve"> рост числа нелегально занятых. </w:t>
      </w:r>
      <w:r w:rsidR="005B73D3" w:rsidRPr="00DD666D">
        <w:rPr>
          <w:rFonts w:ascii="Times New Roman" w:hAnsi="Times New Roman"/>
          <w:sz w:val="28"/>
          <w:szCs w:val="28"/>
          <w:lang w:eastAsia="ru-RU"/>
        </w:rPr>
        <w:t>Э</w:t>
      </w:r>
      <w:r w:rsidR="00BA6114" w:rsidRPr="00DD666D">
        <w:rPr>
          <w:rFonts w:ascii="Times New Roman" w:hAnsi="Times New Roman"/>
          <w:sz w:val="28"/>
          <w:szCs w:val="28"/>
          <w:lang w:eastAsia="ru-RU"/>
        </w:rPr>
        <w:t>кономисты</w:t>
      </w:r>
      <w:r w:rsidR="005B73D3" w:rsidRPr="00DD666D">
        <w:rPr>
          <w:rFonts w:ascii="Times New Roman" w:hAnsi="Times New Roman"/>
          <w:sz w:val="28"/>
          <w:szCs w:val="28"/>
          <w:lang w:eastAsia="ru-RU"/>
        </w:rPr>
        <w:t xml:space="preserve"> также</w:t>
      </w:r>
      <w:r w:rsidR="00BA6114" w:rsidRPr="00DD666D">
        <w:rPr>
          <w:rFonts w:ascii="Times New Roman" w:hAnsi="Times New Roman"/>
          <w:sz w:val="28"/>
          <w:szCs w:val="28"/>
          <w:lang w:eastAsia="ru-RU"/>
        </w:rPr>
        <w:t xml:space="preserve"> </w:t>
      </w:r>
      <w:r w:rsidR="003E6A8F" w:rsidRPr="00DD666D">
        <w:rPr>
          <w:rFonts w:ascii="Times New Roman" w:hAnsi="Times New Roman"/>
          <w:sz w:val="28"/>
          <w:szCs w:val="28"/>
          <w:lang w:eastAsia="ru-RU"/>
        </w:rPr>
        <w:t>отмечают</w:t>
      </w:r>
      <w:r w:rsidR="00BA6114" w:rsidRPr="00DD666D">
        <w:rPr>
          <w:rFonts w:ascii="Times New Roman" w:hAnsi="Times New Roman"/>
          <w:sz w:val="28"/>
          <w:szCs w:val="28"/>
          <w:lang w:eastAsia="ru-RU"/>
        </w:rPr>
        <w:t xml:space="preserve"> рост коррупции</w:t>
      </w:r>
      <w:r w:rsidR="00343B63" w:rsidRPr="00DD666D">
        <w:rPr>
          <w:rFonts w:ascii="Times New Roman" w:hAnsi="Times New Roman"/>
          <w:sz w:val="28"/>
          <w:szCs w:val="28"/>
          <w:lang w:eastAsia="ru-RU"/>
        </w:rPr>
        <w:t xml:space="preserve"> [</w:t>
      </w:r>
      <w:r w:rsidR="00C2759F" w:rsidRPr="00DD666D">
        <w:rPr>
          <w:rFonts w:ascii="Times New Roman" w:hAnsi="Times New Roman"/>
          <w:sz w:val="28"/>
          <w:szCs w:val="28"/>
          <w:lang w:eastAsia="ru-RU"/>
        </w:rPr>
        <w:t>15</w:t>
      </w:r>
      <w:r w:rsidR="00343B63" w:rsidRPr="00DD666D">
        <w:rPr>
          <w:rFonts w:ascii="Times New Roman" w:hAnsi="Times New Roman"/>
          <w:sz w:val="28"/>
          <w:szCs w:val="28"/>
          <w:lang w:eastAsia="ru-RU"/>
        </w:rPr>
        <w:t>]</w:t>
      </w:r>
      <w:r w:rsidR="00BA6114" w:rsidRPr="00DD666D">
        <w:rPr>
          <w:rFonts w:ascii="Times New Roman" w:hAnsi="Times New Roman"/>
          <w:sz w:val="28"/>
          <w:szCs w:val="28"/>
          <w:lang w:eastAsia="ru-RU"/>
        </w:rPr>
        <w:t>.</w:t>
      </w:r>
    </w:p>
    <w:p w:rsidR="00B46192" w:rsidRPr="00DD666D" w:rsidRDefault="00BA6114"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Сейчас объем теневой экономики в целом по Европе оценивается на уровне 20% ВВП. Объем теневой экономики Великобритании эксперты оценивают в 10% от ВВП, Германии – 14%, Франции – 16%. В скандинавских странах серый сектор составляет 9–15% ВВП.</w:t>
      </w:r>
      <w:r w:rsidR="00C2759F" w:rsidRPr="00DD666D">
        <w:rPr>
          <w:rFonts w:ascii="Times New Roman" w:hAnsi="Times New Roman"/>
          <w:sz w:val="28"/>
          <w:szCs w:val="28"/>
          <w:lang w:eastAsia="ru-RU"/>
        </w:rPr>
        <w:t xml:space="preserve"> В</w:t>
      </w:r>
      <w:r w:rsidRPr="00DD666D">
        <w:rPr>
          <w:rFonts w:ascii="Times New Roman" w:hAnsi="Times New Roman"/>
          <w:sz w:val="28"/>
          <w:szCs w:val="28"/>
          <w:lang w:eastAsia="ru-RU"/>
        </w:rPr>
        <w:t xml:space="preserve"> Италии и Испании «серый» сектор оценивается в 25% ВВП, а в Греции – 30–35%. Самая сложная ситуация в бывших соцстранах: в целом по Восточной Европе – до 40% ВВП, а на Украине – 57%.</w:t>
      </w:r>
      <w:r w:rsidR="00AB747D" w:rsidRPr="00DD666D">
        <w:rPr>
          <w:rFonts w:ascii="Times New Roman" w:hAnsi="Times New Roman"/>
          <w:sz w:val="28"/>
          <w:szCs w:val="28"/>
          <w:lang w:eastAsia="ru-RU"/>
        </w:rPr>
        <w:t xml:space="preserve"> Россия</w:t>
      </w:r>
      <w:r w:rsidR="00CA43E2" w:rsidRPr="00DD666D">
        <w:rPr>
          <w:rFonts w:ascii="Times New Roman" w:hAnsi="Times New Roman"/>
          <w:sz w:val="28"/>
          <w:szCs w:val="28"/>
          <w:lang w:eastAsia="ru-RU"/>
        </w:rPr>
        <w:t xml:space="preserve"> не входит</w:t>
      </w:r>
      <w:r w:rsidRPr="00DD666D">
        <w:rPr>
          <w:rFonts w:ascii="Times New Roman" w:hAnsi="Times New Roman"/>
          <w:sz w:val="28"/>
          <w:szCs w:val="28"/>
          <w:lang w:eastAsia="ru-RU"/>
        </w:rPr>
        <w:t xml:space="preserve"> в </w:t>
      </w:r>
      <w:r w:rsidR="00CA43E2" w:rsidRPr="00DD666D">
        <w:rPr>
          <w:rFonts w:ascii="Times New Roman" w:hAnsi="Times New Roman"/>
          <w:bCs/>
          <w:sz w:val="28"/>
          <w:szCs w:val="28"/>
          <w:lang w:eastAsia="ru-RU"/>
        </w:rPr>
        <w:t>Организацию экономического сотрудничества и развития</w:t>
      </w:r>
      <w:r w:rsidRPr="00DD666D">
        <w:rPr>
          <w:rFonts w:ascii="Times New Roman" w:hAnsi="Times New Roman"/>
          <w:sz w:val="28"/>
          <w:szCs w:val="28"/>
          <w:lang w:eastAsia="ru-RU"/>
        </w:rPr>
        <w:t xml:space="preserve">, поэтому в свое исследование </w:t>
      </w:r>
      <w:r w:rsidR="00CA43E2" w:rsidRPr="00DD666D">
        <w:rPr>
          <w:rFonts w:ascii="Times New Roman" w:hAnsi="Times New Roman"/>
          <w:sz w:val="28"/>
          <w:szCs w:val="28"/>
          <w:lang w:eastAsia="ru-RU"/>
        </w:rPr>
        <w:t xml:space="preserve">данная </w:t>
      </w:r>
      <w:r w:rsidRPr="00DD666D">
        <w:rPr>
          <w:rFonts w:ascii="Times New Roman" w:hAnsi="Times New Roman"/>
          <w:sz w:val="28"/>
          <w:szCs w:val="28"/>
          <w:lang w:eastAsia="ru-RU"/>
        </w:rPr>
        <w:t>организаци</w:t>
      </w:r>
      <w:r w:rsidR="00B77CBE" w:rsidRPr="00DD666D">
        <w:rPr>
          <w:rFonts w:ascii="Times New Roman" w:hAnsi="Times New Roman"/>
          <w:sz w:val="28"/>
          <w:szCs w:val="28"/>
          <w:lang w:eastAsia="ru-RU"/>
        </w:rPr>
        <w:t>я</w:t>
      </w:r>
      <w:r w:rsidRPr="00DD666D">
        <w:rPr>
          <w:rFonts w:ascii="Times New Roman" w:hAnsi="Times New Roman"/>
          <w:sz w:val="28"/>
          <w:szCs w:val="28"/>
          <w:lang w:eastAsia="ru-RU"/>
        </w:rPr>
        <w:t xml:space="preserve"> ее не включает, но, </w:t>
      </w:r>
      <w:r w:rsidR="00A51EE0" w:rsidRPr="00DD666D">
        <w:rPr>
          <w:rFonts w:ascii="Times New Roman" w:hAnsi="Times New Roman"/>
          <w:sz w:val="28"/>
          <w:szCs w:val="28"/>
          <w:lang w:eastAsia="ru-RU"/>
        </w:rPr>
        <w:t>мнению</w:t>
      </w:r>
      <w:r w:rsidRPr="00DD666D">
        <w:rPr>
          <w:rFonts w:ascii="Times New Roman" w:hAnsi="Times New Roman"/>
          <w:sz w:val="28"/>
          <w:szCs w:val="28"/>
          <w:lang w:eastAsia="ru-RU"/>
        </w:rPr>
        <w:t xml:space="preserve"> Фридриха Шнейдера, объем теневой экономики </w:t>
      </w:r>
      <w:r w:rsidR="00BF0982" w:rsidRPr="00DD666D">
        <w:rPr>
          <w:rFonts w:ascii="Times New Roman" w:hAnsi="Times New Roman"/>
          <w:sz w:val="28"/>
          <w:szCs w:val="28"/>
          <w:lang w:eastAsia="ru-RU"/>
        </w:rPr>
        <w:t>Российской Ф</w:t>
      </w:r>
      <w:r w:rsidR="00CA43E2" w:rsidRPr="00DD666D">
        <w:rPr>
          <w:rFonts w:ascii="Times New Roman" w:hAnsi="Times New Roman"/>
          <w:sz w:val="28"/>
          <w:szCs w:val="28"/>
          <w:lang w:eastAsia="ru-RU"/>
        </w:rPr>
        <w:t>едерации</w:t>
      </w:r>
      <w:r w:rsidRPr="00DD666D">
        <w:rPr>
          <w:rFonts w:ascii="Times New Roman" w:hAnsi="Times New Roman"/>
          <w:sz w:val="28"/>
          <w:szCs w:val="28"/>
          <w:lang w:eastAsia="ru-RU"/>
        </w:rPr>
        <w:t xml:space="preserve"> в 2008 году составлял 49% от ВВП. Кстати, точно такие же цифры в </w:t>
      </w:r>
      <w:r w:rsidR="00BF0982" w:rsidRPr="00DD666D">
        <w:rPr>
          <w:rFonts w:ascii="Times New Roman" w:hAnsi="Times New Roman"/>
          <w:sz w:val="28"/>
          <w:szCs w:val="28"/>
          <w:lang w:eastAsia="ru-RU"/>
        </w:rPr>
        <w:t>поза</w:t>
      </w:r>
      <w:r w:rsidRPr="00DD666D">
        <w:rPr>
          <w:rFonts w:ascii="Times New Roman" w:hAnsi="Times New Roman"/>
          <w:sz w:val="28"/>
          <w:szCs w:val="28"/>
          <w:lang w:eastAsia="ru-RU"/>
        </w:rPr>
        <w:t>прошлом году давал и Всемирный банк – ровно 49%. Впрочем, некоторые российские экономисты с такими выводами не согласны</w:t>
      </w:r>
      <w:r w:rsidR="00C2759F" w:rsidRPr="00DD666D">
        <w:rPr>
          <w:rFonts w:ascii="Times New Roman" w:hAnsi="Times New Roman"/>
          <w:sz w:val="28"/>
          <w:szCs w:val="28"/>
          <w:lang w:eastAsia="ru-RU"/>
        </w:rPr>
        <w:t xml:space="preserve"> [15]</w:t>
      </w:r>
      <w:r w:rsidRPr="00DD666D">
        <w:rPr>
          <w:rFonts w:ascii="Times New Roman" w:hAnsi="Times New Roman"/>
          <w:sz w:val="28"/>
          <w:szCs w:val="28"/>
          <w:lang w:eastAsia="ru-RU"/>
        </w:rPr>
        <w:t>.</w:t>
      </w:r>
      <w:r w:rsidR="00A51EE0" w:rsidRPr="00DD666D">
        <w:rPr>
          <w:rFonts w:ascii="Times New Roman" w:hAnsi="Times New Roman"/>
          <w:sz w:val="28"/>
          <w:szCs w:val="28"/>
          <w:lang w:eastAsia="ru-RU"/>
        </w:rPr>
        <w:t xml:space="preserve"> По данных Ростата </w:t>
      </w:r>
      <w:r w:rsidR="00A51EE0" w:rsidRPr="00DD666D">
        <w:rPr>
          <w:rFonts w:ascii="Times New Roman" w:hAnsi="Times New Roman"/>
          <w:sz w:val="28"/>
          <w:szCs w:val="28"/>
        </w:rPr>
        <w:t xml:space="preserve">объем "серого" сектора </w:t>
      </w:r>
      <w:r w:rsidR="009C31B5" w:rsidRPr="00DD666D">
        <w:rPr>
          <w:rFonts w:ascii="Times New Roman" w:hAnsi="Times New Roman"/>
          <w:sz w:val="28"/>
          <w:szCs w:val="28"/>
        </w:rPr>
        <w:t xml:space="preserve">Российской Федерации </w:t>
      </w:r>
      <w:r w:rsidR="00A51EE0" w:rsidRPr="00DD666D">
        <w:rPr>
          <w:rFonts w:ascii="Times New Roman" w:hAnsi="Times New Roman"/>
          <w:sz w:val="28"/>
          <w:szCs w:val="28"/>
        </w:rPr>
        <w:t>дост</w:t>
      </w:r>
      <w:r w:rsidR="009C31B5" w:rsidRPr="00DD666D">
        <w:rPr>
          <w:rFonts w:ascii="Times New Roman" w:hAnsi="Times New Roman"/>
          <w:sz w:val="28"/>
          <w:szCs w:val="28"/>
        </w:rPr>
        <w:t xml:space="preserve">игает 25% ВВП </w:t>
      </w:r>
      <w:r w:rsidR="00A51EE0" w:rsidRPr="00DD666D">
        <w:rPr>
          <w:rFonts w:ascii="Times New Roman" w:hAnsi="Times New Roman"/>
          <w:sz w:val="28"/>
          <w:szCs w:val="28"/>
        </w:rPr>
        <w:t>[21].</w:t>
      </w:r>
    </w:p>
    <w:p w:rsidR="00B46192" w:rsidRPr="00DD666D" w:rsidRDefault="00BA6114" w:rsidP="00DD666D">
      <w:pPr>
        <w:spacing w:after="0" w:line="360" w:lineRule="auto"/>
        <w:ind w:firstLine="709"/>
        <w:jc w:val="both"/>
        <w:rPr>
          <w:rFonts w:ascii="Times New Roman" w:hAnsi="Times New Roman"/>
          <w:bCs/>
          <w:sz w:val="28"/>
          <w:szCs w:val="28"/>
          <w:lang w:eastAsia="ru-RU"/>
        </w:rPr>
      </w:pPr>
      <w:r w:rsidRPr="00DD666D">
        <w:rPr>
          <w:rFonts w:ascii="Times New Roman" w:hAnsi="Times New Roman"/>
          <w:sz w:val="28"/>
          <w:szCs w:val="28"/>
          <w:lang w:eastAsia="ru-RU"/>
        </w:rPr>
        <w:t>Однако, по словам других экономистов, «серость» расползлась повсюду. Ею в российской экономике в той или иной степени охвачены 77% экономиче</w:t>
      </w:r>
      <w:r w:rsidR="00763844" w:rsidRPr="00DD666D">
        <w:rPr>
          <w:rFonts w:ascii="Times New Roman" w:hAnsi="Times New Roman"/>
          <w:sz w:val="28"/>
          <w:szCs w:val="28"/>
          <w:lang w:eastAsia="ru-RU"/>
        </w:rPr>
        <w:t>ских агентов. Это и не вполне «</w:t>
      </w:r>
      <w:r w:rsidRPr="00DD666D">
        <w:rPr>
          <w:rFonts w:ascii="Times New Roman" w:hAnsi="Times New Roman"/>
          <w:sz w:val="28"/>
          <w:szCs w:val="28"/>
          <w:lang w:eastAsia="ru-RU"/>
        </w:rPr>
        <w:t>бел</w:t>
      </w:r>
      <w:r w:rsidR="00763844" w:rsidRPr="00DD666D">
        <w:rPr>
          <w:rFonts w:ascii="Times New Roman" w:hAnsi="Times New Roman"/>
          <w:sz w:val="28"/>
          <w:szCs w:val="28"/>
          <w:lang w:eastAsia="ru-RU"/>
        </w:rPr>
        <w:t>ые</w:t>
      </w:r>
      <w:r w:rsidRPr="00DD666D">
        <w:rPr>
          <w:rFonts w:ascii="Times New Roman" w:hAnsi="Times New Roman"/>
          <w:sz w:val="28"/>
          <w:szCs w:val="28"/>
          <w:lang w:eastAsia="ru-RU"/>
        </w:rPr>
        <w:t xml:space="preserve">» зарплаты, и не всегда прозрачные схемы приобретения материалов и оборудования, и перевод средств в офшоры. «Социальные внебюджетные фонды </w:t>
      </w:r>
      <w:r w:rsidR="00BF6DCC" w:rsidRPr="00DD666D">
        <w:rPr>
          <w:rFonts w:ascii="Times New Roman" w:hAnsi="Times New Roman"/>
          <w:sz w:val="28"/>
          <w:szCs w:val="28"/>
          <w:lang w:eastAsia="ru-RU"/>
        </w:rPr>
        <w:t>Российской Федерации</w:t>
      </w:r>
      <w:r w:rsidRPr="00DD666D">
        <w:rPr>
          <w:rFonts w:ascii="Times New Roman" w:hAnsi="Times New Roman"/>
          <w:sz w:val="28"/>
          <w:szCs w:val="28"/>
          <w:lang w:eastAsia="ru-RU"/>
        </w:rPr>
        <w:t xml:space="preserve"> недополуч</w:t>
      </w:r>
      <w:r w:rsidR="00265FF9" w:rsidRPr="00DD666D">
        <w:rPr>
          <w:rFonts w:ascii="Times New Roman" w:hAnsi="Times New Roman"/>
          <w:sz w:val="28"/>
          <w:szCs w:val="28"/>
          <w:lang w:eastAsia="ru-RU"/>
        </w:rPr>
        <w:t>и</w:t>
      </w:r>
      <w:r w:rsidRPr="00DD666D">
        <w:rPr>
          <w:rFonts w:ascii="Times New Roman" w:hAnsi="Times New Roman"/>
          <w:sz w:val="28"/>
          <w:szCs w:val="28"/>
          <w:lang w:eastAsia="ru-RU"/>
        </w:rPr>
        <w:t>ли 45% налогов, а бюджет недополуч</w:t>
      </w:r>
      <w:r w:rsidR="00265FF9" w:rsidRPr="00DD666D">
        <w:rPr>
          <w:rFonts w:ascii="Times New Roman" w:hAnsi="Times New Roman"/>
          <w:sz w:val="28"/>
          <w:szCs w:val="28"/>
          <w:lang w:eastAsia="ru-RU"/>
        </w:rPr>
        <w:t>и</w:t>
      </w:r>
      <w:r w:rsidRPr="00DD666D">
        <w:rPr>
          <w:rFonts w:ascii="Times New Roman" w:hAnsi="Times New Roman"/>
          <w:sz w:val="28"/>
          <w:szCs w:val="28"/>
          <w:lang w:eastAsia="ru-RU"/>
        </w:rPr>
        <w:t xml:space="preserve">л примерно половину налогов», – </w:t>
      </w:r>
      <w:r w:rsidR="008E240F" w:rsidRPr="00DD666D">
        <w:rPr>
          <w:rFonts w:ascii="Times New Roman" w:hAnsi="Times New Roman"/>
          <w:sz w:val="28"/>
          <w:szCs w:val="28"/>
          <w:lang w:eastAsia="ru-RU"/>
        </w:rPr>
        <w:t>отметил</w:t>
      </w:r>
      <w:r w:rsidRPr="00DD666D">
        <w:rPr>
          <w:rFonts w:ascii="Times New Roman" w:hAnsi="Times New Roman"/>
          <w:sz w:val="28"/>
          <w:szCs w:val="28"/>
          <w:lang w:eastAsia="ru-RU"/>
        </w:rPr>
        <w:t xml:space="preserve"> </w:t>
      </w:r>
      <w:r w:rsidRPr="00DD666D">
        <w:rPr>
          <w:rFonts w:ascii="Times New Roman" w:hAnsi="Times New Roman"/>
          <w:bCs/>
          <w:sz w:val="28"/>
          <w:szCs w:val="28"/>
          <w:lang w:eastAsia="ru-RU"/>
        </w:rPr>
        <w:t>научный руководитель Института национальной стратегии Никита Кричевский</w:t>
      </w:r>
      <w:r w:rsidR="00C2759F" w:rsidRPr="00DD666D">
        <w:rPr>
          <w:rFonts w:ascii="Times New Roman" w:hAnsi="Times New Roman"/>
          <w:bCs/>
          <w:sz w:val="28"/>
          <w:szCs w:val="28"/>
          <w:lang w:eastAsia="ru-RU"/>
        </w:rPr>
        <w:t xml:space="preserve"> [15]</w:t>
      </w:r>
      <w:r w:rsidRPr="00DD666D">
        <w:rPr>
          <w:rFonts w:ascii="Times New Roman" w:hAnsi="Times New Roman"/>
          <w:bCs/>
          <w:sz w:val="28"/>
          <w:szCs w:val="28"/>
          <w:lang w:eastAsia="ru-RU"/>
        </w:rPr>
        <w:t>.</w:t>
      </w:r>
    </w:p>
    <w:p w:rsidR="00B46192" w:rsidRPr="00DD666D" w:rsidRDefault="00BA6114"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В оценках последствий кризиса для</w:t>
      </w:r>
      <w:r w:rsidR="00134E8A" w:rsidRPr="00DD666D">
        <w:rPr>
          <w:rFonts w:ascii="Times New Roman" w:hAnsi="Times New Roman"/>
          <w:sz w:val="28"/>
          <w:szCs w:val="28"/>
          <w:lang w:eastAsia="ru-RU"/>
        </w:rPr>
        <w:t xml:space="preserve"> непрозрачного сектора мнения экспертов также расходятся</w:t>
      </w:r>
      <w:r w:rsidRPr="00DD666D">
        <w:rPr>
          <w:rFonts w:ascii="Times New Roman" w:hAnsi="Times New Roman"/>
          <w:sz w:val="28"/>
          <w:szCs w:val="28"/>
          <w:lang w:eastAsia="ru-RU"/>
        </w:rPr>
        <w:t xml:space="preserve">. По </w:t>
      </w:r>
      <w:r w:rsidRPr="00DD666D">
        <w:rPr>
          <w:rFonts w:ascii="Times New Roman" w:hAnsi="Times New Roman"/>
          <w:sz w:val="28"/>
          <w:szCs w:val="28"/>
        </w:rPr>
        <w:t>словам</w:t>
      </w:r>
      <w:r w:rsidR="00C2759F" w:rsidRPr="00DD666D">
        <w:rPr>
          <w:rFonts w:ascii="Times New Roman" w:hAnsi="Times New Roman"/>
          <w:sz w:val="28"/>
          <w:szCs w:val="28"/>
        </w:rPr>
        <w:t xml:space="preserve"> руководителя группы анализа стран СНГ Института «Центр развития»</w:t>
      </w:r>
      <w:r w:rsidR="00DD666D">
        <w:rPr>
          <w:rFonts w:ascii="Times New Roman" w:hAnsi="Times New Roman"/>
          <w:sz w:val="28"/>
          <w:szCs w:val="28"/>
        </w:rPr>
        <w:t xml:space="preserve"> </w:t>
      </w:r>
      <w:r w:rsidRPr="00DD666D">
        <w:rPr>
          <w:rFonts w:ascii="Times New Roman" w:hAnsi="Times New Roman"/>
          <w:sz w:val="28"/>
          <w:szCs w:val="28"/>
          <w:lang w:eastAsia="ru-RU"/>
        </w:rPr>
        <w:t>Оксаны Осиповой, обратное движение к «серым» зарплатам, если и будет, то незначительным и не резким. Предпосылок для роста их объемов нет, поскольку налоги пока не повышаются. Возможен лишь перевод на частичный наем небольшого числа сотрудников, в пределах 5–6% от фонда оплаты труда предприятия. «Массово компании не будут этим заниматься. Они долго добивались нормальных отношений с властями и будут дорожить этим. Плюс не все люди согласятся получать деньги в конверте. Роста «серого» импорта я тоже не ожидаю. Сейчас трудно получить доход от него, потому что рынок насыщен, товар трудно сбыть. Для «теневой экономики» остается ниша в строительстве. Рост «серых» схем в этом секторе возможен за счет мигрантов в первую очередь. Но все будет зависеть от объемов строительства, которые сейчас не растут. Еще остается «бытовой серый сектор» – наем рабочих для подсобных работ, педагогов, репетиторов – но это было всегда», – сказала Оксана Осипова</w:t>
      </w:r>
      <w:r w:rsidR="00C2759F" w:rsidRPr="00DD666D">
        <w:rPr>
          <w:rFonts w:ascii="Times New Roman" w:hAnsi="Times New Roman"/>
          <w:sz w:val="28"/>
          <w:szCs w:val="28"/>
          <w:lang w:eastAsia="ru-RU"/>
        </w:rPr>
        <w:t xml:space="preserve"> [15]</w:t>
      </w:r>
      <w:r w:rsidRPr="00DD666D">
        <w:rPr>
          <w:rFonts w:ascii="Times New Roman" w:hAnsi="Times New Roman"/>
          <w:sz w:val="28"/>
          <w:szCs w:val="28"/>
          <w:lang w:eastAsia="ru-RU"/>
        </w:rPr>
        <w:t>.</w:t>
      </w:r>
    </w:p>
    <w:p w:rsidR="00BA6114" w:rsidRPr="00DD666D" w:rsidRDefault="00BA6114"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lang w:eastAsia="ru-RU"/>
        </w:rPr>
        <w:t xml:space="preserve">Никита Кричевский, в свою очередь, уверен, что «серость» в этом году разыграется всеми своими оттенками. «Удельный вес «серых» зарплат вырастет с 45 до 60%. Бюджет недополучит до 60% налогов. Часть компаний просто прекратят работать, поскольку усиливается административный гнет. Налоговики не берут взятки, но заставляют платить, выполняя свой план по сборам. Другая часть компаний перейдет на «серые» схемы: каждый месяц платишь куда нужно, и работаешь спокойно. С другой стороны, «серая» экономика дает неформальные рабочие места многим людям. Борьба с «теневым сектором» грозит тяжелыми социальными последствиями, поэтому власти капитулировали </w:t>
      </w:r>
      <w:r w:rsidR="00B46192" w:rsidRPr="00DD666D">
        <w:rPr>
          <w:rFonts w:ascii="Times New Roman" w:hAnsi="Times New Roman"/>
          <w:sz w:val="28"/>
          <w:szCs w:val="28"/>
          <w:lang w:eastAsia="ru-RU"/>
        </w:rPr>
        <w:t xml:space="preserve">перед ним», – сказал экономист </w:t>
      </w:r>
      <w:r w:rsidR="00560456" w:rsidRPr="00DD666D">
        <w:rPr>
          <w:rFonts w:ascii="Times New Roman" w:hAnsi="Times New Roman"/>
          <w:sz w:val="28"/>
          <w:szCs w:val="28"/>
          <w:lang w:eastAsia="ru-RU"/>
        </w:rPr>
        <w:t>[</w:t>
      </w:r>
      <w:r w:rsidR="00DC2CB7" w:rsidRPr="00DD666D">
        <w:rPr>
          <w:rFonts w:ascii="Times New Roman" w:hAnsi="Times New Roman"/>
          <w:sz w:val="28"/>
          <w:szCs w:val="28"/>
          <w:lang w:eastAsia="ru-RU"/>
        </w:rPr>
        <w:t>1</w:t>
      </w:r>
      <w:r w:rsidR="007F1BE2" w:rsidRPr="00DD666D">
        <w:rPr>
          <w:rFonts w:ascii="Times New Roman" w:hAnsi="Times New Roman"/>
          <w:sz w:val="28"/>
          <w:szCs w:val="28"/>
          <w:lang w:eastAsia="ru-RU"/>
        </w:rPr>
        <w:t>5</w:t>
      </w:r>
      <w:r w:rsidR="00DC2CB7" w:rsidRPr="00DD666D">
        <w:rPr>
          <w:rFonts w:ascii="Times New Roman" w:hAnsi="Times New Roman"/>
          <w:sz w:val="28"/>
          <w:szCs w:val="28"/>
          <w:lang w:eastAsia="ru-RU"/>
        </w:rPr>
        <w:t>].</w:t>
      </w:r>
    </w:p>
    <w:p w:rsidR="00DD666D" w:rsidRPr="00DD666D" w:rsidRDefault="00DD666D" w:rsidP="00DD666D">
      <w:pPr>
        <w:spacing w:after="0" w:line="360" w:lineRule="auto"/>
        <w:ind w:firstLine="709"/>
        <w:jc w:val="center"/>
        <w:rPr>
          <w:rFonts w:ascii="Times New Roman" w:hAnsi="Times New Roman"/>
          <w:b/>
          <w:sz w:val="28"/>
          <w:szCs w:val="28"/>
        </w:rPr>
      </w:pPr>
      <w:bookmarkStart w:id="51" w:name="_Toc261949568"/>
    </w:p>
    <w:p w:rsidR="006B10A2" w:rsidRPr="00DD666D" w:rsidRDefault="00FF12F9" w:rsidP="00DD666D">
      <w:pPr>
        <w:spacing w:after="0" w:line="360" w:lineRule="auto"/>
        <w:ind w:firstLine="709"/>
        <w:jc w:val="center"/>
        <w:rPr>
          <w:rStyle w:val="a8"/>
          <w:rFonts w:ascii="Times New Roman" w:hAnsi="Times New Roman"/>
          <w:b w:val="0"/>
          <w:bCs w:val="0"/>
          <w:sz w:val="28"/>
          <w:szCs w:val="28"/>
        </w:rPr>
      </w:pPr>
      <w:r w:rsidRPr="00DD666D">
        <w:rPr>
          <w:rFonts w:ascii="Times New Roman" w:hAnsi="Times New Roman"/>
          <w:b/>
          <w:sz w:val="28"/>
          <w:szCs w:val="28"/>
        </w:rPr>
        <w:t>3.2</w:t>
      </w:r>
      <w:r w:rsidR="00DD666D" w:rsidRPr="00DD666D">
        <w:rPr>
          <w:rFonts w:ascii="Times New Roman" w:hAnsi="Times New Roman"/>
          <w:b/>
          <w:sz w:val="28"/>
          <w:szCs w:val="28"/>
        </w:rPr>
        <w:t xml:space="preserve"> </w:t>
      </w:r>
      <w:r w:rsidRPr="00DD666D">
        <w:rPr>
          <w:rStyle w:val="a8"/>
          <w:rFonts w:ascii="Times New Roman" w:hAnsi="Times New Roman"/>
          <w:sz w:val="28"/>
          <w:szCs w:val="28"/>
        </w:rPr>
        <w:t>ТЕНЕВАЯ ЭКОНОМИКА В РЕСПУБЛИКЕ БЕЛАРУСЬ</w:t>
      </w:r>
      <w:bookmarkEnd w:id="51"/>
    </w:p>
    <w:p w:rsidR="00DD666D" w:rsidRPr="00DD666D" w:rsidRDefault="00DD666D" w:rsidP="00DD666D">
      <w:pPr>
        <w:spacing w:after="0" w:line="360" w:lineRule="auto"/>
        <w:ind w:firstLine="709"/>
        <w:jc w:val="center"/>
        <w:rPr>
          <w:rFonts w:ascii="Times New Roman" w:hAnsi="Times New Roman"/>
          <w:b/>
          <w:sz w:val="28"/>
          <w:szCs w:val="28"/>
        </w:rPr>
      </w:pPr>
      <w:bookmarkStart w:id="52" w:name="_Toc261949569"/>
    </w:p>
    <w:p w:rsidR="00535C59" w:rsidRPr="00DD666D" w:rsidRDefault="00FF12F9"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3.2.1 МЕТОДИКА ОЦЕНКИ ТЕНЕВОЙ ЭКОНОМИКИ</w:t>
      </w:r>
      <w:bookmarkEnd w:id="52"/>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В нашей республике проблемами оценки размеров теневой экономики занимается </w:t>
      </w:r>
      <w:r w:rsidR="00933F3C" w:rsidRPr="00DD666D">
        <w:rPr>
          <w:rFonts w:ascii="Times New Roman" w:hAnsi="Times New Roman"/>
          <w:sz w:val="28"/>
          <w:szCs w:val="28"/>
        </w:rPr>
        <w:t>Национальный статистический комитет Республики Беларусь</w:t>
      </w:r>
      <w:r w:rsidRPr="00DD666D">
        <w:rPr>
          <w:rFonts w:ascii="Times New Roman" w:hAnsi="Times New Roman"/>
          <w:sz w:val="28"/>
          <w:szCs w:val="28"/>
        </w:rPr>
        <w:t xml:space="preserve"> в рамках разработки </w:t>
      </w:r>
      <w:r w:rsidR="004105E2" w:rsidRPr="00DD666D">
        <w:rPr>
          <w:rFonts w:ascii="Times New Roman" w:hAnsi="Times New Roman"/>
          <w:sz w:val="28"/>
          <w:szCs w:val="28"/>
        </w:rPr>
        <w:t>с</w:t>
      </w:r>
      <w:r w:rsidRPr="00DD666D">
        <w:rPr>
          <w:rFonts w:ascii="Times New Roman" w:hAnsi="Times New Roman"/>
          <w:sz w:val="28"/>
          <w:szCs w:val="28"/>
        </w:rPr>
        <w:t>истемы национальных счетов. На основе рекомендаций Статкомитета СНГ и Госкомстата России, а также международных организаций утверждена Методология оценки объемов ненаблюдаемой экономики в национальных счетах Республики Беларусь.</w:t>
      </w:r>
    </w:p>
    <w:p w:rsidR="003E1794" w:rsidRPr="00DD666D" w:rsidRDefault="00A95777"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Г</w:t>
      </w:r>
      <w:r w:rsidR="003E1794" w:rsidRPr="00DD666D">
        <w:rPr>
          <w:rFonts w:ascii="Times New Roman" w:hAnsi="Times New Roman"/>
          <w:sz w:val="28"/>
          <w:szCs w:val="28"/>
        </w:rPr>
        <w:t>лавной целью экономической статистики является не борьба с незаконной деятельностью, а адекватные расчеты ВВП и других макроэкономических показателей. Поэтому область исследований статистических органов не включает, например, те виды производства товаров, работ и оказания услуг, которые прямо запрещены законодательством.</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Аргументы основаны, как правило, на доводах этического плана: включение незаконной деятельности приведет к увеличению ВВП и может быть ошибочно истолковано как рост благосостояния страны.</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В этой связи в большинстве стран учет и анализ процессов теневой экономики проводится совместными усилиями как статистических, так и контролирующих органов.</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Методы расчета объемов ненаблюдаемой экономике в системе национальных счетов Беларуси объединяются в следующие группы:</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интегральные оценки макроэкономических показателей, включающие оценку неформальной экономической деятельности, например, оценки производства продукции растениеводства в личных подсобных хозяйствах граждан, исходя из данных о площади посевов в этих хозяйствах и средней урожайности;</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прямые оценки неформальной экономической деятельности и ее отдельных элементов, основанные на регулярно собираемых статистических данных об этой неформальной экономической деятельности;</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косвенные методы оценки неформальной экономической деятельности и ее отдельных элементов, основанные на информации об отдельных фактах, явлениях или на сравнительном анализе данных, полученных из разных источников. Эта информация позволяет получить представление об относительных масштабах и тенденциях распространения неформальной экономической деятельности в пределах ограниченной группы единиц или по отдельному явлению, которое затем распространяется на всю соответствующую совокупность единиц или явлений;</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балансовый метод, который предполагает составление балансов ресурсов и использования по отдельным товарам и услугам. Этот метод применяется в расчетах производства и использования сельскохозяйственной продукции в домашних хозяйствах.</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Выбор методов определяется практическими возможностями получения наиболее достоверной информации для оценки отдельных видов неформальной экономической деятельности. В целях повышения достоверности оценок используются различные источники информации и производятся расчеты разными методами, сопоставляя их результаты.</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Как показывает практика, неформальная экономическая деятельность играет наиболее значительную роль в следующих отраслях: промышленность, сельское хозяйство, строительство, транспорт, торговля и общественное питание, жилищное хозяйство, здравоохранение, образование, управление (юридические услуги)</w:t>
      </w:r>
      <w:r w:rsidR="00AD431B" w:rsidRPr="00DD666D">
        <w:rPr>
          <w:rFonts w:ascii="Times New Roman" w:hAnsi="Times New Roman"/>
          <w:sz w:val="28"/>
          <w:szCs w:val="28"/>
        </w:rPr>
        <w:t xml:space="preserve"> [4]</w:t>
      </w:r>
      <w:r w:rsidRPr="00DD666D">
        <w:rPr>
          <w:rFonts w:ascii="Times New Roman" w:hAnsi="Times New Roman"/>
          <w:sz w:val="28"/>
          <w:szCs w:val="28"/>
        </w:rPr>
        <w:t>.</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По сравнению с Россией и другими странами СНГ</w:t>
      </w:r>
      <w:r w:rsidR="00264CB9" w:rsidRPr="00DD666D">
        <w:rPr>
          <w:rFonts w:ascii="Times New Roman" w:hAnsi="Times New Roman"/>
          <w:sz w:val="28"/>
          <w:szCs w:val="28"/>
        </w:rPr>
        <w:t>, где объем теневой экономики составляет в среднем 40% от ВВП,</w:t>
      </w:r>
      <w:r w:rsidRPr="00DD666D">
        <w:rPr>
          <w:rFonts w:ascii="Times New Roman" w:hAnsi="Times New Roman"/>
          <w:sz w:val="28"/>
          <w:szCs w:val="28"/>
        </w:rPr>
        <w:t xml:space="preserve"> размеры ненаблюдаемой экономики </w:t>
      </w:r>
      <w:r w:rsidR="005A0EE0" w:rsidRPr="00DD666D">
        <w:rPr>
          <w:rFonts w:ascii="Times New Roman" w:hAnsi="Times New Roman"/>
          <w:sz w:val="28"/>
          <w:szCs w:val="28"/>
        </w:rPr>
        <w:t xml:space="preserve">в Республике Беларусь </w:t>
      </w:r>
      <w:r w:rsidR="00AF30FF" w:rsidRPr="00DD666D">
        <w:rPr>
          <w:rFonts w:ascii="Times New Roman" w:hAnsi="Times New Roman"/>
          <w:sz w:val="28"/>
          <w:szCs w:val="28"/>
        </w:rPr>
        <w:t>на порядок</w:t>
      </w:r>
      <w:r w:rsidRPr="00DD666D">
        <w:rPr>
          <w:rFonts w:ascii="Times New Roman" w:hAnsi="Times New Roman"/>
          <w:sz w:val="28"/>
          <w:szCs w:val="28"/>
        </w:rPr>
        <w:t xml:space="preserve"> ниже</w:t>
      </w:r>
      <w:r w:rsidR="00264CB9" w:rsidRPr="00DD666D">
        <w:rPr>
          <w:rFonts w:ascii="Times New Roman" w:hAnsi="Times New Roman"/>
          <w:sz w:val="28"/>
          <w:szCs w:val="28"/>
        </w:rPr>
        <w:t xml:space="preserve"> и составля</w:t>
      </w:r>
      <w:r w:rsidR="00CD1636" w:rsidRPr="00DD666D">
        <w:rPr>
          <w:rFonts w:ascii="Times New Roman" w:hAnsi="Times New Roman"/>
          <w:sz w:val="28"/>
          <w:szCs w:val="28"/>
        </w:rPr>
        <w:t>ю</w:t>
      </w:r>
      <w:r w:rsidR="00264CB9" w:rsidRPr="00DD666D">
        <w:rPr>
          <w:rFonts w:ascii="Times New Roman" w:hAnsi="Times New Roman"/>
          <w:sz w:val="28"/>
          <w:szCs w:val="28"/>
        </w:rPr>
        <w:t>т 15-17% от ВВП</w:t>
      </w:r>
      <w:r w:rsidRPr="00DD666D">
        <w:rPr>
          <w:rFonts w:ascii="Times New Roman" w:hAnsi="Times New Roman"/>
          <w:sz w:val="28"/>
          <w:szCs w:val="28"/>
        </w:rPr>
        <w:t>. Это объясняется тем, что в</w:t>
      </w:r>
      <w:r w:rsidR="00CD1636" w:rsidRPr="00DD666D">
        <w:rPr>
          <w:rFonts w:ascii="Times New Roman" w:hAnsi="Times New Roman"/>
          <w:sz w:val="28"/>
          <w:szCs w:val="28"/>
        </w:rPr>
        <w:t xml:space="preserve"> нашей республике</w:t>
      </w:r>
      <w:r w:rsidRPr="00DD666D">
        <w:rPr>
          <w:rFonts w:ascii="Times New Roman" w:hAnsi="Times New Roman"/>
          <w:sz w:val="28"/>
          <w:szCs w:val="28"/>
        </w:rPr>
        <w:t>, по-прежнему, сохранилось сплошное статистическое обследование предприятий. Уровень отчетности по крупным предприятиям составляет почти 100%, а по малым предприятиям эта цифра находится на уровне 90%. Кроме того, согласно ”Закону о государственной статистике” органы государственной статистики имеют право осуществлять контроль за состоянием первичного учета и привлекать к ответственности должностных лиц в случае искажения ими статистических данных. С 2008 года индивидуальные предприниматели обязаны перерегистрироваться в частные унитарные предприятия – а это, уже, юридические лица, которые обязаны представлять статистическую отчетность (согласно Закону).</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Тем не менее ненаблюдаемая экономика в Республике Беларусь учитывается при расчетах на макроэкономическом уровне. Методология Системы национальных счетов предусматривает отражение в составе показателя валовой внутренний продукт (ВВП) любой деятельности, подпадающей под определение </w:t>
      </w:r>
      <w:r w:rsidR="00C55006" w:rsidRPr="00DD666D">
        <w:rPr>
          <w:rFonts w:ascii="Times New Roman" w:hAnsi="Times New Roman"/>
          <w:sz w:val="28"/>
          <w:szCs w:val="28"/>
        </w:rPr>
        <w:t>«</w:t>
      </w:r>
      <w:r w:rsidRPr="00DD666D">
        <w:rPr>
          <w:rFonts w:ascii="Times New Roman" w:hAnsi="Times New Roman"/>
          <w:sz w:val="28"/>
          <w:szCs w:val="28"/>
        </w:rPr>
        <w:t>экономической</w:t>
      </w:r>
      <w:r w:rsidR="00C55006" w:rsidRPr="00DD666D">
        <w:rPr>
          <w:rFonts w:ascii="Times New Roman" w:hAnsi="Times New Roman"/>
          <w:sz w:val="28"/>
          <w:szCs w:val="28"/>
        </w:rPr>
        <w:t>»</w:t>
      </w:r>
      <w:r w:rsidRPr="00DD666D">
        <w:rPr>
          <w:rFonts w:ascii="Times New Roman" w:hAnsi="Times New Roman"/>
          <w:sz w:val="28"/>
          <w:szCs w:val="28"/>
        </w:rPr>
        <w:t>.</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Большая часть производства, включаемого согласно данному определению в состав ненаблюдаемой экономики, является вполне законной, но его размер либо сознательно преуменьшается производителями, либо информацию о нем невозможно получить обычным путем, поскольку производственные единицы не регистрируются в силу своей неформальной организации.</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Целью расчета недостающих параметров скрытой и неформальной экономической деятельности является сведение к минимуму возможной ошибки при построении экономического показателя. Это означает, что в случае отсутствия необходимой статистической информации принимаются в расчет любые соображения и делается поправка с определенной степенью возможной ошибки. Поэтому во многих случаях поправки на скрытую и неформальную экономическую деятельность носят вероятностный характер.</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Лучшим для определения неизвестных параметров экономической деятельности является балансовый метод. Балансовый метод успешно реализуется при макроэкономических расчетах, при построении национальных счетов, таблиц </w:t>
      </w:r>
      <w:r w:rsidR="00C55006" w:rsidRPr="00DD666D">
        <w:rPr>
          <w:rFonts w:ascii="Times New Roman" w:hAnsi="Times New Roman"/>
          <w:sz w:val="28"/>
          <w:szCs w:val="28"/>
        </w:rPr>
        <w:t>«</w:t>
      </w:r>
      <w:r w:rsidRPr="00DD666D">
        <w:rPr>
          <w:rFonts w:ascii="Times New Roman" w:hAnsi="Times New Roman"/>
          <w:sz w:val="28"/>
          <w:szCs w:val="28"/>
        </w:rPr>
        <w:t>затраты-выпуск</w:t>
      </w:r>
      <w:r w:rsidR="00C55006" w:rsidRPr="00DD666D">
        <w:rPr>
          <w:rFonts w:ascii="Times New Roman" w:hAnsi="Times New Roman"/>
          <w:sz w:val="28"/>
          <w:szCs w:val="28"/>
        </w:rPr>
        <w:t>»</w:t>
      </w:r>
      <w:r w:rsidRPr="00DD666D">
        <w:rPr>
          <w:rFonts w:ascii="Times New Roman" w:hAnsi="Times New Roman"/>
          <w:sz w:val="28"/>
          <w:szCs w:val="28"/>
        </w:rPr>
        <w:t>, баланса денежных доходов и расходов населения и т.п. Хорошие результаты для оценки необходимых параметров дает использование известных косвенных индикаторов, например: данные о площади приусадебных и дачных участков, о средней урожайности сельскохозяйственных культур. Дополнительные выборочные обследования могут быть использованы для получения необходимой информации о параметрах неформальной экономической деятельности.</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Экспертные оценки в ряде случаев достаточно эффективны. Например, данные таможенной службы используются при составлении платежного баланса для проведения досчетов количества некоторых видов продуктов, контрабандно ввозимых в Республику Беларусь в виде сырья.</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В 1995-2000 г.г., </w:t>
      </w:r>
      <w:r w:rsidR="00040A64" w:rsidRPr="00DD666D">
        <w:rPr>
          <w:rFonts w:ascii="Times New Roman" w:hAnsi="Times New Roman"/>
          <w:sz w:val="28"/>
          <w:szCs w:val="28"/>
        </w:rPr>
        <w:t>Научно-исследовательский институт статистики</w:t>
      </w:r>
      <w:r w:rsidRPr="00DD666D">
        <w:rPr>
          <w:rFonts w:ascii="Times New Roman" w:hAnsi="Times New Roman"/>
          <w:sz w:val="28"/>
          <w:szCs w:val="28"/>
        </w:rPr>
        <w:t xml:space="preserve"> статистики при Минстате Республики Беларусь занимал</w:t>
      </w:r>
      <w:r w:rsidR="00040A64" w:rsidRPr="00DD666D">
        <w:rPr>
          <w:rFonts w:ascii="Times New Roman" w:hAnsi="Times New Roman"/>
          <w:sz w:val="28"/>
          <w:szCs w:val="28"/>
        </w:rPr>
        <w:t>ся</w:t>
      </w:r>
      <w:r w:rsidRPr="00DD666D">
        <w:rPr>
          <w:rFonts w:ascii="Times New Roman" w:hAnsi="Times New Roman"/>
          <w:sz w:val="28"/>
          <w:szCs w:val="28"/>
        </w:rPr>
        <w:t xml:space="preserve"> разработкой методологии оценки и вопросами мониторинга ненаблюдаемой экономики, проводило экспериментальные расчеты. В соответствии с рекомендациями </w:t>
      </w:r>
      <w:r w:rsidR="00F84BE5" w:rsidRPr="00DD666D">
        <w:rPr>
          <w:rFonts w:ascii="Times New Roman" w:hAnsi="Times New Roman"/>
          <w:sz w:val="28"/>
          <w:szCs w:val="28"/>
        </w:rPr>
        <w:t>Системы национальных счетов</w:t>
      </w:r>
      <w:r w:rsidRPr="00DD666D">
        <w:rPr>
          <w:rFonts w:ascii="Times New Roman" w:hAnsi="Times New Roman"/>
          <w:sz w:val="28"/>
          <w:szCs w:val="28"/>
        </w:rPr>
        <w:t xml:space="preserve"> ООН и Евростата был разработан понятийный аппарат и классификации явлений ненаблюдаемой экономики, выделены ее границы, определены и апробированы основные методы оценки ненаблюдаемой экономической деятельности на макроуровне (метод расхождений, методы «чувствительного» анализа, монетарные методы, методы по показателю занятости, экспертные оценки доходов индивидуальных рыночных производителей) и на уровне отдельных отраслей: промышленности, торговли, строительства, сельского хозяйства, науки, здравоохранения, транспорта.</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В настоящее время на практике </w:t>
      </w:r>
      <w:r w:rsidR="005A0EE0" w:rsidRPr="00DD666D">
        <w:rPr>
          <w:rFonts w:ascii="Times New Roman" w:hAnsi="Times New Roman"/>
          <w:sz w:val="28"/>
          <w:szCs w:val="28"/>
        </w:rPr>
        <w:t xml:space="preserve">Национальным статистическим комитетом Республики Беларусь </w:t>
      </w:r>
      <w:r w:rsidR="00E614E0" w:rsidRPr="00DD666D">
        <w:rPr>
          <w:rFonts w:ascii="Times New Roman" w:hAnsi="Times New Roman"/>
          <w:sz w:val="28"/>
          <w:szCs w:val="28"/>
        </w:rPr>
        <w:t xml:space="preserve">ведется </w:t>
      </w:r>
      <w:r w:rsidRPr="00DD666D">
        <w:rPr>
          <w:rFonts w:ascii="Times New Roman" w:hAnsi="Times New Roman"/>
          <w:sz w:val="28"/>
          <w:szCs w:val="28"/>
        </w:rPr>
        <w:t>учет ненаблюдаемой экономики на трех стадиях:</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При расчете ВВП методом производства по отраслям экономики;</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На стадии увязки (балансирования) основных показателей национальных счетов;</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При построении таблиц затраты-выпуск.</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При определении выпуска товаров и услуг по отраслям экономики в Республике Беларусь для оценки ненаблюдаемой экономической деятельности используются следующие методы:</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Метод товарных потоков (на основе таблиц "затраты-выпуск", балансов отдельных продуктов);</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Косвенные методы - на основе сопоставления данных из различных источников (данных сплошных наблюдений, выборочных обследований домашних хозяйств, данных из административных источников);</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Методы сравнительного анализа, базирующиеся на оценке соотношения уровня затрат и размера выпуска в разных группах предприятий.</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При определении скрытого выпуска товаров и услуг по отраслям экономики осуществляется досчет на объемы производства по неотчитавшимся малым предприятиям. Этот досчет осуществляется на основе данных о количестве малых предприятий, учтенных в статистическом регистре, фактическом количестве отчитавшихся малых предприятий и производительности труда на одного работника на отчитавшихся предприятиях.</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Для определения объемов неформального сектора экономики используются данные о численности физических лиц, осуществляющих деятельность без официальной регистрации в данной отрасли (по данным выборочных обследований домашних хозяйств) и производительности труда (сложившейся на малых предприятиях) данной отрасли.</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Основным источником информации для оценки объемов неформального сектора экономики являются выборочные обследования домашних хозяйств.</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Структура обследования представляет собой последовательность четырех квартальных опросов (интервью), охватывающих весь календарный год по отобранной выборке домашних хозяйств, которое подвергается затем полной ротации и заменяется новой выборкой для следующего календарного года.</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Проводимые в республике выборочные обследования домашних хозяйств обеспечивают получение данных о доходах и расходах домашних хозяйств по представительной на республиканском уровне выборке и охватывают широкую классификацию товаров и услуг.</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Досчеты по неформальному сектору экономики по услугам промышленного характера, таким как ремонт и индивидуальный пошив одежды, обуви, ремонт бытовой, радиоэлектронной аппаратуры, ремонт и техническое обслуживание автотранспортных средств; ремонт и изготовление мебели, осуществляется на основании данных о численности физических лиц занятых в этой отрасли без официальной регистрации своей деятельности (по данным выборочных обследований домашних хозяйств) и производительности труда, исчисленной на малых предприятиях, аналогичной отрасли.</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В соответствии с требованиями </w:t>
      </w:r>
      <w:r w:rsidR="00465D7F" w:rsidRPr="00DD666D">
        <w:rPr>
          <w:rFonts w:ascii="Times New Roman" w:hAnsi="Times New Roman"/>
          <w:sz w:val="28"/>
          <w:szCs w:val="28"/>
        </w:rPr>
        <w:t>Системы национальных счетов</w:t>
      </w:r>
      <w:r w:rsidRPr="00DD666D">
        <w:rPr>
          <w:rFonts w:ascii="Times New Roman" w:hAnsi="Times New Roman"/>
          <w:sz w:val="28"/>
          <w:szCs w:val="28"/>
        </w:rPr>
        <w:t xml:space="preserve"> осуществляются досчеты объемов</w:t>
      </w:r>
      <w:r w:rsidR="001D06CE" w:rsidRPr="00DD666D">
        <w:rPr>
          <w:rFonts w:ascii="Times New Roman" w:hAnsi="Times New Roman"/>
          <w:sz w:val="28"/>
          <w:szCs w:val="28"/>
        </w:rPr>
        <w:t xml:space="preserve"> </w:t>
      </w:r>
      <w:r w:rsidRPr="00DD666D">
        <w:rPr>
          <w:rFonts w:ascii="Times New Roman" w:hAnsi="Times New Roman"/>
          <w:sz w:val="28"/>
          <w:szCs w:val="28"/>
        </w:rPr>
        <w:t>сельскохозяйственной продукции, произведенной в личных подсобных хозяйствах населения, значительная часть которой используется для собственного потребления. Выпуск продукции растениеводства определяется на основании данных обследования личных подсобных хозяйств о посевных площадях под различные культуры, с использованием средней урожайности этих культур с одного гектара и цен реализации сельскохозяйственной продукции, сложившихся на данной территории. Выпуск продукции животноводства определяется на основании данных обследований домашних</w:t>
      </w:r>
      <w:r w:rsidR="001D06CE" w:rsidRPr="00DD666D">
        <w:rPr>
          <w:rFonts w:ascii="Times New Roman" w:hAnsi="Times New Roman"/>
          <w:sz w:val="28"/>
          <w:szCs w:val="28"/>
        </w:rPr>
        <w:t xml:space="preserve"> </w:t>
      </w:r>
      <w:r w:rsidRPr="00DD666D">
        <w:rPr>
          <w:rFonts w:ascii="Times New Roman" w:hAnsi="Times New Roman"/>
          <w:sz w:val="28"/>
          <w:szCs w:val="28"/>
        </w:rPr>
        <w:t>хозяйств о поголовье скота по видам, средней их продуктивности и ценах реализации продукции.</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В последние годы в Республике Беларусь </w:t>
      </w:r>
      <w:r w:rsidR="00933560" w:rsidRPr="00DD666D">
        <w:rPr>
          <w:rFonts w:ascii="Times New Roman" w:hAnsi="Times New Roman"/>
          <w:sz w:val="28"/>
          <w:szCs w:val="28"/>
        </w:rPr>
        <w:t xml:space="preserve">доля </w:t>
      </w:r>
      <w:r w:rsidRPr="00DD666D">
        <w:rPr>
          <w:rFonts w:ascii="Times New Roman" w:hAnsi="Times New Roman"/>
          <w:sz w:val="28"/>
          <w:szCs w:val="28"/>
        </w:rPr>
        <w:t>строительных услуг, выполн</w:t>
      </w:r>
      <w:r w:rsidR="00933560" w:rsidRPr="00DD666D">
        <w:rPr>
          <w:rFonts w:ascii="Times New Roman" w:hAnsi="Times New Roman"/>
          <w:sz w:val="28"/>
          <w:szCs w:val="28"/>
        </w:rPr>
        <w:t>яемых</w:t>
      </w:r>
      <w:r w:rsidRPr="00DD666D">
        <w:rPr>
          <w:rFonts w:ascii="Times New Roman" w:hAnsi="Times New Roman"/>
          <w:sz w:val="28"/>
          <w:szCs w:val="28"/>
        </w:rPr>
        <w:t xml:space="preserve"> неформальными строительными бригадами и непосредственно самим населением</w:t>
      </w:r>
      <w:r w:rsidR="00933560" w:rsidRPr="00DD666D">
        <w:rPr>
          <w:rFonts w:ascii="Times New Roman" w:hAnsi="Times New Roman"/>
          <w:sz w:val="28"/>
          <w:szCs w:val="28"/>
        </w:rPr>
        <w:t xml:space="preserve">, составляет 0,3-0,4% ВВП. </w:t>
      </w:r>
      <w:r w:rsidRPr="00DD666D">
        <w:rPr>
          <w:rFonts w:ascii="Times New Roman" w:hAnsi="Times New Roman"/>
          <w:sz w:val="28"/>
          <w:szCs w:val="28"/>
        </w:rPr>
        <w:t>Объемы по этому виду услуг рассчитываются на основе данных выборочных обследований домашних хозяйств о численности физических лиц, осуществляющих строительные работы и производительности труда, исчисленной на малых предприятиях строительной отрасли.</w:t>
      </w:r>
    </w:p>
    <w:p w:rsidR="003E1794" w:rsidRPr="00DD666D" w:rsidRDefault="001059C0"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Незаконная предпринимательская деятельность</w:t>
      </w:r>
      <w:r w:rsidR="003E1794" w:rsidRPr="00DD666D">
        <w:rPr>
          <w:rFonts w:ascii="Times New Roman" w:hAnsi="Times New Roman"/>
          <w:sz w:val="28"/>
          <w:szCs w:val="28"/>
        </w:rPr>
        <w:t xml:space="preserve"> по перевозке грузов и пассажиров автомобильным транспортом </w:t>
      </w:r>
      <w:r w:rsidRPr="00DD666D">
        <w:rPr>
          <w:rFonts w:ascii="Times New Roman" w:hAnsi="Times New Roman"/>
          <w:sz w:val="28"/>
          <w:szCs w:val="28"/>
        </w:rPr>
        <w:t>в Республике Беларусь составляет 2,9-4%</w:t>
      </w:r>
      <w:r w:rsidR="00CF1FB7" w:rsidRPr="00DD666D">
        <w:rPr>
          <w:rFonts w:ascii="Times New Roman" w:hAnsi="Times New Roman"/>
          <w:sz w:val="28"/>
          <w:szCs w:val="28"/>
        </w:rPr>
        <w:t xml:space="preserve"> </w:t>
      </w:r>
      <w:r w:rsidRPr="00DD666D">
        <w:rPr>
          <w:rFonts w:ascii="Times New Roman" w:hAnsi="Times New Roman"/>
          <w:sz w:val="28"/>
          <w:szCs w:val="28"/>
        </w:rPr>
        <w:t>ВВП</w:t>
      </w:r>
      <w:r w:rsidR="003E1794" w:rsidRPr="00DD666D">
        <w:rPr>
          <w:rFonts w:ascii="Times New Roman" w:hAnsi="Times New Roman"/>
          <w:sz w:val="28"/>
          <w:szCs w:val="28"/>
        </w:rPr>
        <w:t xml:space="preserve">. Объем оказанных услуг физическими лицами, занимающимися перевозкой пассажиров и грузов автомобильным транспортом, определяется на основе данных выборочного обследования домашних хозяйств, производительности труда, исчисленной на малых предприятиях транспорта, а также количества лицензий, выданных Министерством транспорта, физическим лицам на право перевозок грузов и пассажиров. Кроме того </w:t>
      </w:r>
      <w:r w:rsidRPr="00DD666D">
        <w:rPr>
          <w:rFonts w:ascii="Times New Roman" w:hAnsi="Times New Roman"/>
          <w:sz w:val="28"/>
          <w:szCs w:val="28"/>
        </w:rPr>
        <w:t>Национальный статистический комитет</w:t>
      </w:r>
      <w:r w:rsidR="003E1794" w:rsidRPr="00DD666D">
        <w:rPr>
          <w:rFonts w:ascii="Times New Roman" w:hAnsi="Times New Roman"/>
          <w:sz w:val="28"/>
          <w:szCs w:val="28"/>
        </w:rPr>
        <w:t xml:space="preserve"> осуществляет специальное регулярное статистическое наблюдение за деятельностью индивидуальных предпринимателей, осуществляющих автомобильные перевозки пассажиров экспресс-такси.</w:t>
      </w:r>
    </w:p>
    <w:p w:rsidR="003E1794" w:rsidRPr="00DD666D" w:rsidRDefault="00573B2E"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В неформальном секторе экономики з</w:t>
      </w:r>
      <w:r w:rsidR="003E1794" w:rsidRPr="00DD666D">
        <w:rPr>
          <w:rFonts w:ascii="Times New Roman" w:hAnsi="Times New Roman"/>
          <w:sz w:val="28"/>
          <w:szCs w:val="28"/>
        </w:rPr>
        <w:t>начительную долю</w:t>
      </w:r>
      <w:r w:rsidRPr="00DD666D">
        <w:rPr>
          <w:rFonts w:ascii="Times New Roman" w:hAnsi="Times New Roman"/>
          <w:sz w:val="28"/>
          <w:szCs w:val="28"/>
        </w:rPr>
        <w:t xml:space="preserve"> (3,1-4,2% ВВП)</w:t>
      </w:r>
      <w:r w:rsidR="003E1794" w:rsidRPr="00DD666D">
        <w:rPr>
          <w:rFonts w:ascii="Times New Roman" w:hAnsi="Times New Roman"/>
          <w:sz w:val="28"/>
          <w:szCs w:val="28"/>
        </w:rPr>
        <w:t xml:space="preserve"> занимают объемы продаж товаров индивидуальными предпринимателями, имеющими лицензии на данный вид деятельности, а также объемы продаж физическими лицами, осуществляющими свою деятельность без лицензий</w:t>
      </w:r>
      <w:r w:rsidRPr="00DD666D">
        <w:rPr>
          <w:rFonts w:ascii="Times New Roman" w:hAnsi="Times New Roman"/>
          <w:sz w:val="28"/>
          <w:szCs w:val="28"/>
        </w:rPr>
        <w:t>,</w:t>
      </w:r>
      <w:r w:rsidR="003E1794" w:rsidRPr="00DD666D">
        <w:rPr>
          <w:rFonts w:ascii="Times New Roman" w:hAnsi="Times New Roman"/>
          <w:sz w:val="28"/>
          <w:szCs w:val="28"/>
        </w:rPr>
        <w:t xml:space="preserve"> т.е. торгующих на рынках и не сдающих торговую выручку в банки. Этот досчет осуществляется по данным выборочного обследования домашних хозяйств, исходя из процентного соотношения расходов на покупку товаров на рынках и у частных лиц в общем объеме расходов на приобретение товаров. В течение 2006 – 2008 годов управлением статистики оптовой и розничной торговли проводилось специальное обследование рынков (торговых мест), а с 2009 года осуществляются досчеты на их основании.</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Объемы платных медицинских услуг, оказанных населению, услуг по репетиторству, услуг правового характера, услуг в области культуры и искусства определяются на основе данных выборочного обследования домашних хозяйств, данных о количестве лицензий, выданных физическим лицам на соответствующий вид деятельности и экспертных оценок на основании анализа рекламных объявлений.</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Проявления ненаблюдаемой экономики не ограничиваются только производством. Экономические единицы не декларируют и стремятся вывести из-под налогообложения доходы, полученные в результате неформального и скрытого производства. Участие в сделках по купле-продаже запрещенных товаров и услуг является незаконным для обеих сторон. Поэтому проводятся корректировки, связанные с определением скрытых доходов, а также скрытых или связанных со скрытой экономикой элементов использования ВВП на потребление и накопление</w:t>
      </w:r>
      <w:r w:rsidR="00B775B2" w:rsidRPr="00DD666D">
        <w:rPr>
          <w:rFonts w:ascii="Times New Roman" w:hAnsi="Times New Roman"/>
          <w:sz w:val="28"/>
          <w:szCs w:val="28"/>
        </w:rPr>
        <w:t xml:space="preserve"> [16]</w:t>
      </w:r>
      <w:r w:rsidRPr="00DD666D">
        <w:rPr>
          <w:rFonts w:ascii="Times New Roman" w:hAnsi="Times New Roman"/>
          <w:sz w:val="28"/>
          <w:szCs w:val="28"/>
        </w:rPr>
        <w:t>.</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Доходы, полученные от деятельности в ненаблюдаемом секторе экономики, выступают в виде скрытой прибыли предприятий или неучтенной заработной платы, но – в основном – в виде смешанного дохода. Смешанный доход – это доход некорпорированных предприятий, то есть, по определению, доход от неформальной производственной деятельности.</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Что касается расходов на конечное потребление, то они сознательно занижаются, только когда производящие их домашние хозяйства стремятся скрыть доходы. Если же данные о расходах собираются анонимно, то, как правило, они не занижаются. Поэтому данные, полученные в ходе обследований домашних хозяйств, весьма корректны. Проблема, однако, заключается в том, что домашние хозяйства, имеющие высокие доходы и осуществляющие значительные расходы на конечное потребление, как правило, не участвуют в опросах. Выборка, таким образом, является не случайной, а сдвинутой, что не позволяет использовать полученные данные для распространения их на генеральную совокупность домашних хозяйств.</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Как уже отмечалось, скрытые или незаконные доходы могут быть истрачены вполне законно, особенно если данные о расходах собираются анонимно. С другой стороны, законные доходы могут быть истрачены в незаконных сделках. Можно рассмотреть некоторые ситуации, когда законное производство служит источником скрытых доходов и т.д. Все это ведет к тому, что величины поправок в секторе ненаблюдаемой экономики на</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производство, доходы и использование доходов, как правило, не совпадают между собой. Однако осуществление поправок приводит к большей согласованности между собой оценок ВВП, полученных каждым из известных способов.</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Наилучшие результаты для определения параметров ненаблюдаемой экономики, как уже говорилось выше, дает балансовый метод. Этот метод успешно используется в республике при корректировке расходов на конечное потребление домашних хозяйств путем сопоставления данных о расходах домашних хозяйств, полученных по результатам обследований, и данных о розничном товарообороте по отдельным группам товаров</w:t>
      </w:r>
    </w:p>
    <w:p w:rsidR="003E1794" w:rsidRPr="00DD666D" w:rsidRDefault="003E1794"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Кроме того, </w:t>
      </w:r>
      <w:r w:rsidR="00D4152A" w:rsidRPr="00DD666D">
        <w:rPr>
          <w:rFonts w:ascii="Times New Roman" w:hAnsi="Times New Roman"/>
          <w:sz w:val="28"/>
          <w:szCs w:val="28"/>
        </w:rPr>
        <w:t>Национальным статистическим комитетом</w:t>
      </w:r>
      <w:r w:rsidRPr="00DD666D">
        <w:rPr>
          <w:rFonts w:ascii="Times New Roman" w:hAnsi="Times New Roman"/>
          <w:sz w:val="28"/>
          <w:szCs w:val="28"/>
        </w:rPr>
        <w:t xml:space="preserve"> ежегодно составляются таблицы </w:t>
      </w:r>
      <w:r w:rsidR="00C55006" w:rsidRPr="00DD666D">
        <w:rPr>
          <w:rFonts w:ascii="Times New Roman" w:hAnsi="Times New Roman"/>
          <w:sz w:val="28"/>
          <w:szCs w:val="28"/>
        </w:rPr>
        <w:t>«</w:t>
      </w:r>
      <w:r w:rsidRPr="00DD666D">
        <w:rPr>
          <w:rFonts w:ascii="Times New Roman" w:hAnsi="Times New Roman"/>
          <w:sz w:val="28"/>
          <w:szCs w:val="28"/>
        </w:rPr>
        <w:t>Затраты-выпуск</w:t>
      </w:r>
      <w:r w:rsidR="00C55006" w:rsidRPr="00DD666D">
        <w:rPr>
          <w:rFonts w:ascii="Times New Roman" w:hAnsi="Times New Roman"/>
          <w:sz w:val="28"/>
          <w:szCs w:val="28"/>
        </w:rPr>
        <w:t>»</w:t>
      </w:r>
      <w:r w:rsidRPr="00DD666D">
        <w:rPr>
          <w:rFonts w:ascii="Times New Roman" w:hAnsi="Times New Roman"/>
          <w:sz w:val="28"/>
          <w:szCs w:val="28"/>
        </w:rPr>
        <w:t>. Эти таблицы обеспечивают основу проверки согласованности полученных из разных источников статистических данных о потоках товаров и услуг. В результате построения таблиц выявляются слабые места учета производства и использования товаров и услуг, проводятся корректировки показателей. Корректировка проводится чаще всего за счет данных ненаблюдаемого сектора</w:t>
      </w:r>
      <w:r w:rsidR="00AD431B" w:rsidRPr="00DD666D">
        <w:rPr>
          <w:rFonts w:ascii="Times New Roman" w:hAnsi="Times New Roman"/>
          <w:sz w:val="28"/>
          <w:szCs w:val="28"/>
        </w:rPr>
        <w:t xml:space="preserve"> [1</w:t>
      </w:r>
      <w:r w:rsidR="007F1BE2" w:rsidRPr="00DD666D">
        <w:rPr>
          <w:rFonts w:ascii="Times New Roman" w:hAnsi="Times New Roman"/>
          <w:sz w:val="28"/>
          <w:szCs w:val="28"/>
        </w:rPr>
        <w:t>6</w:t>
      </w:r>
      <w:r w:rsidR="00AD431B" w:rsidRPr="00DD666D">
        <w:rPr>
          <w:rFonts w:ascii="Times New Roman" w:hAnsi="Times New Roman"/>
          <w:sz w:val="28"/>
          <w:szCs w:val="28"/>
        </w:rPr>
        <w:t>]</w:t>
      </w:r>
      <w:r w:rsidRPr="00DD666D">
        <w:rPr>
          <w:rFonts w:ascii="Times New Roman" w:hAnsi="Times New Roman"/>
          <w:sz w:val="28"/>
          <w:szCs w:val="28"/>
        </w:rPr>
        <w:t>.</w:t>
      </w:r>
    </w:p>
    <w:p w:rsidR="00DD666D" w:rsidRDefault="00DD666D" w:rsidP="00DD666D">
      <w:pPr>
        <w:spacing w:after="0" w:line="360" w:lineRule="auto"/>
        <w:ind w:firstLine="709"/>
        <w:jc w:val="both"/>
        <w:rPr>
          <w:rFonts w:ascii="Times New Roman" w:hAnsi="Times New Roman"/>
          <w:sz w:val="28"/>
          <w:szCs w:val="28"/>
        </w:rPr>
      </w:pPr>
      <w:bookmarkStart w:id="53" w:name="_Toc261949570"/>
    </w:p>
    <w:p w:rsidR="00DD666D" w:rsidRDefault="00DD666D">
      <w:pPr>
        <w:rPr>
          <w:rFonts w:ascii="Times New Roman" w:hAnsi="Times New Roman"/>
          <w:b/>
          <w:sz w:val="28"/>
          <w:szCs w:val="28"/>
        </w:rPr>
      </w:pPr>
      <w:r>
        <w:rPr>
          <w:rFonts w:ascii="Times New Roman" w:hAnsi="Times New Roman"/>
          <w:b/>
          <w:sz w:val="28"/>
          <w:szCs w:val="28"/>
        </w:rPr>
        <w:br w:type="page"/>
      </w:r>
    </w:p>
    <w:p w:rsidR="00EE17B3" w:rsidRPr="00DD666D" w:rsidRDefault="00EC6429" w:rsidP="00DD666D">
      <w:pPr>
        <w:spacing w:after="0" w:line="360" w:lineRule="auto"/>
        <w:ind w:firstLine="709"/>
        <w:jc w:val="center"/>
        <w:rPr>
          <w:rFonts w:ascii="Times New Roman" w:hAnsi="Times New Roman"/>
          <w:b/>
          <w:sz w:val="28"/>
          <w:szCs w:val="28"/>
        </w:rPr>
      </w:pPr>
      <w:r w:rsidRPr="00DD666D">
        <w:rPr>
          <w:rFonts w:ascii="Times New Roman" w:hAnsi="Times New Roman"/>
          <w:b/>
          <w:sz w:val="28"/>
          <w:szCs w:val="28"/>
        </w:rPr>
        <w:t>3.2.2 МАСШТАБЫ ТЕНЕВОЙ ЭКОНОМИКИ И МЕРЫ ПО ЕЕ СОКРАЩЕНИЮ</w:t>
      </w:r>
      <w:bookmarkEnd w:id="53"/>
    </w:p>
    <w:p w:rsidR="00FD3C2D" w:rsidRPr="00DD666D" w:rsidRDefault="009A4EE9"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Инспекциям</w:t>
      </w:r>
      <w:r w:rsidR="00916D6C" w:rsidRPr="00DD666D">
        <w:rPr>
          <w:rFonts w:ascii="Times New Roman" w:hAnsi="Times New Roman"/>
          <w:sz w:val="28"/>
          <w:szCs w:val="28"/>
        </w:rPr>
        <w:t xml:space="preserve"> </w:t>
      </w:r>
      <w:r w:rsidR="006B4A5E" w:rsidRPr="00DD666D">
        <w:rPr>
          <w:rFonts w:ascii="Times New Roman" w:hAnsi="Times New Roman"/>
          <w:sz w:val="28"/>
          <w:szCs w:val="28"/>
        </w:rPr>
        <w:t>Министерств</w:t>
      </w:r>
      <w:r w:rsidR="00916D6C" w:rsidRPr="00DD666D">
        <w:rPr>
          <w:rFonts w:ascii="Times New Roman" w:hAnsi="Times New Roman"/>
          <w:sz w:val="28"/>
          <w:szCs w:val="28"/>
        </w:rPr>
        <w:t>а</w:t>
      </w:r>
      <w:r w:rsidR="006B4A5E" w:rsidRPr="00DD666D">
        <w:rPr>
          <w:rFonts w:ascii="Times New Roman" w:hAnsi="Times New Roman"/>
          <w:sz w:val="28"/>
          <w:szCs w:val="28"/>
        </w:rPr>
        <w:t xml:space="preserve"> по налогам и сборам</w:t>
      </w:r>
      <w:r w:rsidR="00B9439C" w:rsidRPr="00DD666D">
        <w:rPr>
          <w:rFonts w:ascii="Times New Roman" w:hAnsi="Times New Roman"/>
          <w:sz w:val="28"/>
          <w:szCs w:val="28"/>
        </w:rPr>
        <w:t xml:space="preserve"> Республики</w:t>
      </w:r>
      <w:r w:rsidR="006B4A5E" w:rsidRPr="00DD666D">
        <w:rPr>
          <w:rFonts w:ascii="Times New Roman" w:hAnsi="Times New Roman"/>
          <w:sz w:val="28"/>
          <w:szCs w:val="28"/>
        </w:rPr>
        <w:t xml:space="preserve"> Беларус</w:t>
      </w:r>
      <w:r w:rsidR="00B9439C" w:rsidRPr="00DD666D">
        <w:rPr>
          <w:rFonts w:ascii="Times New Roman" w:hAnsi="Times New Roman"/>
          <w:sz w:val="28"/>
          <w:szCs w:val="28"/>
        </w:rPr>
        <w:t>ь</w:t>
      </w:r>
      <w:r w:rsidR="006B4A5E" w:rsidRPr="00DD666D">
        <w:rPr>
          <w:rFonts w:ascii="Times New Roman" w:hAnsi="Times New Roman"/>
          <w:sz w:val="28"/>
          <w:szCs w:val="28"/>
        </w:rPr>
        <w:t xml:space="preserve"> </w:t>
      </w:r>
      <w:r w:rsidR="00D4152A" w:rsidRPr="00DD666D">
        <w:rPr>
          <w:rFonts w:ascii="Times New Roman" w:hAnsi="Times New Roman"/>
          <w:sz w:val="28"/>
          <w:szCs w:val="28"/>
        </w:rPr>
        <w:t>известны</w:t>
      </w:r>
      <w:r w:rsidR="006B4A5E" w:rsidRPr="00DD666D">
        <w:rPr>
          <w:rFonts w:ascii="Times New Roman" w:hAnsi="Times New Roman"/>
          <w:sz w:val="28"/>
          <w:szCs w:val="28"/>
        </w:rPr>
        <w:t xml:space="preserve"> более тысячи схем вовлечения товаров в теневой оборот</w:t>
      </w:r>
      <w:r w:rsidR="003D62D3" w:rsidRPr="00DD666D">
        <w:rPr>
          <w:rFonts w:ascii="Times New Roman" w:hAnsi="Times New Roman"/>
          <w:sz w:val="28"/>
          <w:szCs w:val="28"/>
        </w:rPr>
        <w:t xml:space="preserve"> [</w:t>
      </w:r>
      <w:r w:rsidR="007E2B54" w:rsidRPr="00DD666D">
        <w:rPr>
          <w:rFonts w:ascii="Times New Roman" w:hAnsi="Times New Roman"/>
          <w:sz w:val="28"/>
          <w:szCs w:val="28"/>
        </w:rPr>
        <w:t>17, 22</w:t>
      </w:r>
      <w:r w:rsidR="003D62D3" w:rsidRPr="00DD666D">
        <w:rPr>
          <w:rFonts w:ascii="Times New Roman" w:hAnsi="Times New Roman"/>
          <w:sz w:val="28"/>
          <w:szCs w:val="28"/>
        </w:rPr>
        <w:t>]</w:t>
      </w:r>
      <w:r w:rsidR="006B4A5E" w:rsidRPr="00DD666D">
        <w:rPr>
          <w:rFonts w:ascii="Times New Roman" w:hAnsi="Times New Roman"/>
          <w:sz w:val="28"/>
          <w:szCs w:val="28"/>
        </w:rPr>
        <w:t xml:space="preserve">. </w:t>
      </w:r>
      <w:r w:rsidR="00C5493A" w:rsidRPr="00DD666D">
        <w:rPr>
          <w:rFonts w:ascii="Times New Roman" w:hAnsi="Times New Roman"/>
          <w:sz w:val="28"/>
          <w:szCs w:val="28"/>
        </w:rPr>
        <w:t>Н</w:t>
      </w:r>
      <w:r w:rsidR="006B4A5E" w:rsidRPr="00DD666D">
        <w:rPr>
          <w:rFonts w:ascii="Times New Roman" w:hAnsi="Times New Roman"/>
          <w:sz w:val="28"/>
          <w:szCs w:val="28"/>
        </w:rPr>
        <w:t>алогов</w:t>
      </w:r>
      <w:r w:rsidR="00033E57" w:rsidRPr="00DD666D">
        <w:rPr>
          <w:rFonts w:ascii="Times New Roman" w:hAnsi="Times New Roman"/>
          <w:sz w:val="28"/>
          <w:szCs w:val="28"/>
        </w:rPr>
        <w:t>ы</w:t>
      </w:r>
      <w:r w:rsidR="00C5493A" w:rsidRPr="00DD666D">
        <w:rPr>
          <w:rFonts w:ascii="Times New Roman" w:hAnsi="Times New Roman"/>
          <w:sz w:val="28"/>
          <w:szCs w:val="28"/>
        </w:rPr>
        <w:t>е</w:t>
      </w:r>
      <w:r w:rsidR="00033E57" w:rsidRPr="00DD666D">
        <w:rPr>
          <w:rFonts w:ascii="Times New Roman" w:hAnsi="Times New Roman"/>
          <w:sz w:val="28"/>
          <w:szCs w:val="28"/>
        </w:rPr>
        <w:t xml:space="preserve"> </w:t>
      </w:r>
      <w:r w:rsidR="00C5493A" w:rsidRPr="00DD666D">
        <w:rPr>
          <w:rFonts w:ascii="Times New Roman" w:hAnsi="Times New Roman"/>
          <w:sz w:val="28"/>
          <w:szCs w:val="28"/>
        </w:rPr>
        <w:t xml:space="preserve">органы особое внимание уделяют хозяйственной </w:t>
      </w:r>
      <w:r w:rsidR="006B4A5E" w:rsidRPr="00DD666D">
        <w:rPr>
          <w:rFonts w:ascii="Times New Roman" w:hAnsi="Times New Roman"/>
          <w:sz w:val="28"/>
          <w:szCs w:val="28"/>
        </w:rPr>
        <w:t>деятельност</w:t>
      </w:r>
      <w:r w:rsidR="00C5493A" w:rsidRPr="00DD666D">
        <w:rPr>
          <w:rFonts w:ascii="Times New Roman" w:hAnsi="Times New Roman"/>
          <w:sz w:val="28"/>
          <w:szCs w:val="28"/>
        </w:rPr>
        <w:t>и</w:t>
      </w:r>
      <w:r w:rsidR="006B4A5E" w:rsidRPr="00DD666D">
        <w:rPr>
          <w:rFonts w:ascii="Times New Roman" w:hAnsi="Times New Roman"/>
          <w:sz w:val="28"/>
          <w:szCs w:val="28"/>
        </w:rPr>
        <w:t xml:space="preserve"> в сферах строительства, поставок товаров из третьих стран, экспорта леса, ремонта автомобилей, вв</w:t>
      </w:r>
      <w:r w:rsidR="00FD3C2D" w:rsidRPr="00DD666D">
        <w:rPr>
          <w:rFonts w:ascii="Times New Roman" w:hAnsi="Times New Roman"/>
          <w:sz w:val="28"/>
          <w:szCs w:val="28"/>
        </w:rPr>
        <w:t xml:space="preserve">оза и реализации запчастей. </w:t>
      </w:r>
      <w:r w:rsidR="006B4A5E" w:rsidRPr="00DD666D">
        <w:rPr>
          <w:rFonts w:ascii="Times New Roman" w:hAnsi="Times New Roman"/>
          <w:sz w:val="28"/>
          <w:szCs w:val="28"/>
        </w:rPr>
        <w:t>Незаконная предпринимательская деятельность, к сожалению, не такая уже и редкость.</w:t>
      </w:r>
    </w:p>
    <w:p w:rsidR="006B4A5E" w:rsidRPr="00DD666D" w:rsidRDefault="006B4A5E"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В </w:t>
      </w:r>
      <w:r w:rsidR="00FD3C2D" w:rsidRPr="00DD666D">
        <w:rPr>
          <w:rFonts w:ascii="Times New Roman" w:hAnsi="Times New Roman"/>
          <w:sz w:val="28"/>
          <w:szCs w:val="28"/>
        </w:rPr>
        <w:t>министерстве по налогам и сбором отмечают</w:t>
      </w:r>
      <w:r w:rsidRPr="00DD666D">
        <w:rPr>
          <w:rFonts w:ascii="Times New Roman" w:hAnsi="Times New Roman"/>
          <w:sz w:val="28"/>
          <w:szCs w:val="28"/>
        </w:rPr>
        <w:t xml:space="preserve">, что некоторые уходят в тень, потому что не хотят обременять себя необходимостью регистрироваться в качестве индивидуального предпринимателя или открывать частное унитарное предприятие, проходить все круги лицензирования, заниматься учетом товаров и налоговой отчетностью. Возможно, что к работе </w:t>
      </w:r>
      <w:r w:rsidR="00C55006" w:rsidRPr="00DD666D">
        <w:rPr>
          <w:rFonts w:ascii="Times New Roman" w:hAnsi="Times New Roman"/>
          <w:sz w:val="28"/>
          <w:szCs w:val="28"/>
        </w:rPr>
        <w:t>«</w:t>
      </w:r>
      <w:r w:rsidRPr="00DD666D">
        <w:rPr>
          <w:rFonts w:ascii="Times New Roman" w:hAnsi="Times New Roman"/>
          <w:sz w:val="28"/>
          <w:szCs w:val="28"/>
        </w:rPr>
        <w:t>мимо кассы</w:t>
      </w:r>
      <w:r w:rsidR="00C55006" w:rsidRPr="00DD666D">
        <w:rPr>
          <w:rFonts w:ascii="Times New Roman" w:hAnsi="Times New Roman"/>
          <w:sz w:val="28"/>
          <w:szCs w:val="28"/>
        </w:rPr>
        <w:t>»</w:t>
      </w:r>
      <w:r w:rsidRPr="00DD666D">
        <w:rPr>
          <w:rFonts w:ascii="Times New Roman" w:hAnsi="Times New Roman"/>
          <w:sz w:val="28"/>
          <w:szCs w:val="28"/>
        </w:rPr>
        <w:t xml:space="preserve"> подталкивают и неподъемные ставки арендной платы, высокие налоги. Министерство в настоящее время проводит анонимный опрос предпринимателей, чтобы определиться, насколько справедливы такие предположения</w:t>
      </w:r>
      <w:r w:rsidR="005671FE" w:rsidRPr="00DD666D">
        <w:rPr>
          <w:rFonts w:ascii="Times New Roman" w:hAnsi="Times New Roman"/>
          <w:sz w:val="28"/>
          <w:szCs w:val="28"/>
        </w:rPr>
        <w:t xml:space="preserve"> [17]</w:t>
      </w:r>
      <w:r w:rsidRPr="00DD666D">
        <w:rPr>
          <w:rFonts w:ascii="Times New Roman" w:hAnsi="Times New Roman"/>
          <w:sz w:val="28"/>
          <w:szCs w:val="28"/>
        </w:rPr>
        <w:t>.</w:t>
      </w:r>
    </w:p>
    <w:p w:rsidR="006B4A5E" w:rsidRPr="00DD666D" w:rsidRDefault="00C55006"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w:t>
      </w:r>
      <w:r w:rsidR="006B4A5E" w:rsidRPr="00DD666D">
        <w:rPr>
          <w:rFonts w:ascii="Times New Roman" w:hAnsi="Times New Roman"/>
          <w:sz w:val="28"/>
          <w:szCs w:val="28"/>
        </w:rPr>
        <w:t>Одна из основных причин ухода от налогов — высокая налоговая нагрузка</w:t>
      </w:r>
      <w:r w:rsidRPr="00DD666D">
        <w:rPr>
          <w:rFonts w:ascii="Times New Roman" w:hAnsi="Times New Roman"/>
          <w:sz w:val="28"/>
          <w:szCs w:val="28"/>
        </w:rPr>
        <w:t>"</w:t>
      </w:r>
      <w:r w:rsidR="006B4A5E" w:rsidRPr="00DD666D">
        <w:rPr>
          <w:rFonts w:ascii="Times New Roman" w:hAnsi="Times New Roman"/>
          <w:sz w:val="28"/>
          <w:szCs w:val="28"/>
        </w:rPr>
        <w:t xml:space="preserve">, — </w:t>
      </w:r>
      <w:r w:rsidR="003F47B9" w:rsidRPr="00DD666D">
        <w:rPr>
          <w:rFonts w:ascii="Times New Roman" w:hAnsi="Times New Roman"/>
          <w:sz w:val="28"/>
          <w:szCs w:val="28"/>
        </w:rPr>
        <w:t>именно так считает</w:t>
      </w:r>
      <w:r w:rsidR="006B4A5E" w:rsidRPr="00DD666D">
        <w:rPr>
          <w:rFonts w:ascii="Times New Roman" w:hAnsi="Times New Roman"/>
          <w:sz w:val="28"/>
          <w:szCs w:val="28"/>
        </w:rPr>
        <w:t xml:space="preserve"> председатель правления Бизнес союза предпринимателей и нанимателей имени Кунявского Георгий Бадей. Во всем мире срабатывает один и тот же закон: чем выше налоговая нагрузка, тем больше желающих </w:t>
      </w:r>
      <w:r w:rsidRPr="00DD666D">
        <w:rPr>
          <w:rFonts w:ascii="Times New Roman" w:hAnsi="Times New Roman"/>
          <w:sz w:val="28"/>
          <w:szCs w:val="28"/>
        </w:rPr>
        <w:t>«</w:t>
      </w:r>
      <w:r w:rsidR="006B4A5E" w:rsidRPr="00DD666D">
        <w:rPr>
          <w:rFonts w:ascii="Times New Roman" w:hAnsi="Times New Roman"/>
          <w:sz w:val="28"/>
          <w:szCs w:val="28"/>
        </w:rPr>
        <w:t>сэкономить</w:t>
      </w:r>
      <w:r w:rsidRPr="00DD666D">
        <w:rPr>
          <w:rFonts w:ascii="Times New Roman" w:hAnsi="Times New Roman"/>
          <w:sz w:val="28"/>
          <w:szCs w:val="28"/>
        </w:rPr>
        <w:t>»</w:t>
      </w:r>
      <w:r w:rsidR="00AD431B" w:rsidRPr="00DD666D">
        <w:rPr>
          <w:rFonts w:ascii="Times New Roman" w:hAnsi="Times New Roman"/>
          <w:sz w:val="28"/>
          <w:szCs w:val="28"/>
        </w:rPr>
        <w:t xml:space="preserve"> [1</w:t>
      </w:r>
      <w:r w:rsidR="007F1BE2" w:rsidRPr="00DD666D">
        <w:rPr>
          <w:rFonts w:ascii="Times New Roman" w:hAnsi="Times New Roman"/>
          <w:sz w:val="28"/>
          <w:szCs w:val="28"/>
        </w:rPr>
        <w:t>7</w:t>
      </w:r>
      <w:r w:rsidR="00AD431B" w:rsidRPr="00DD666D">
        <w:rPr>
          <w:rFonts w:ascii="Times New Roman" w:hAnsi="Times New Roman"/>
          <w:sz w:val="28"/>
          <w:szCs w:val="28"/>
        </w:rPr>
        <w:t>]</w:t>
      </w:r>
      <w:r w:rsidR="006B4A5E" w:rsidRPr="00DD666D">
        <w:rPr>
          <w:rFonts w:ascii="Times New Roman" w:hAnsi="Times New Roman"/>
          <w:sz w:val="28"/>
          <w:szCs w:val="28"/>
        </w:rPr>
        <w:t>.</w:t>
      </w:r>
    </w:p>
    <w:p w:rsidR="006B4A5E" w:rsidRPr="00DD666D" w:rsidRDefault="00324B4E"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По данным </w:t>
      </w:r>
      <w:r w:rsidR="00794A5E" w:rsidRPr="00DD666D">
        <w:rPr>
          <w:rFonts w:ascii="Times New Roman" w:hAnsi="Times New Roman"/>
          <w:sz w:val="28"/>
          <w:szCs w:val="28"/>
        </w:rPr>
        <w:t>Министерства</w:t>
      </w:r>
      <w:r w:rsidRPr="00DD666D">
        <w:rPr>
          <w:rFonts w:ascii="Times New Roman" w:hAnsi="Times New Roman"/>
          <w:sz w:val="28"/>
          <w:szCs w:val="28"/>
        </w:rPr>
        <w:t xml:space="preserve"> статистики и анализа в</w:t>
      </w:r>
      <w:r w:rsidR="006B4A5E" w:rsidRPr="00DD666D">
        <w:rPr>
          <w:rFonts w:ascii="Times New Roman" w:hAnsi="Times New Roman"/>
          <w:sz w:val="28"/>
          <w:szCs w:val="28"/>
        </w:rPr>
        <w:t xml:space="preserve"> 2000-2006 годах доля ненаблюдаемой экономики в валовом внутреннем продукте Республики Беларусь составляла около 11%. Из них в 2006 году на долю сельского хозяйства приходилось 3,7%, торговли и общественного питания – 3,1%, жилищного хозяйства – 1,0%, строительства– 0,3%, услуг – 2,9%</w:t>
      </w:r>
      <w:r w:rsidR="00AD431B" w:rsidRPr="00DD666D">
        <w:rPr>
          <w:rFonts w:ascii="Times New Roman" w:hAnsi="Times New Roman"/>
          <w:sz w:val="28"/>
          <w:szCs w:val="28"/>
        </w:rPr>
        <w:t xml:space="preserve"> [1</w:t>
      </w:r>
      <w:r w:rsidR="007F1BE2" w:rsidRPr="00DD666D">
        <w:rPr>
          <w:rFonts w:ascii="Times New Roman" w:hAnsi="Times New Roman"/>
          <w:sz w:val="28"/>
          <w:szCs w:val="28"/>
        </w:rPr>
        <w:t>6</w:t>
      </w:r>
      <w:r w:rsidR="00AD431B" w:rsidRPr="00DD666D">
        <w:rPr>
          <w:rFonts w:ascii="Times New Roman" w:hAnsi="Times New Roman"/>
          <w:sz w:val="28"/>
          <w:szCs w:val="28"/>
        </w:rPr>
        <w:t>]</w:t>
      </w:r>
      <w:r w:rsidR="006B4A5E" w:rsidRPr="00DD666D">
        <w:rPr>
          <w:rFonts w:ascii="Times New Roman" w:hAnsi="Times New Roman"/>
          <w:sz w:val="28"/>
          <w:szCs w:val="28"/>
        </w:rPr>
        <w:t>.</w:t>
      </w:r>
    </w:p>
    <w:p w:rsidR="006B4A5E" w:rsidRPr="00DD666D" w:rsidRDefault="006B4A5E"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По данным министерства по налогам и сборам Беларуси, в 2007 году на долю теневой экономики приходилось 15% ВВП страны. Об этом сообщил </w:t>
      </w:r>
      <w:r w:rsidR="00233319" w:rsidRPr="00DD666D">
        <w:rPr>
          <w:rFonts w:ascii="Times New Roman" w:hAnsi="Times New Roman"/>
          <w:sz w:val="28"/>
          <w:szCs w:val="28"/>
        </w:rPr>
        <w:t>10</w:t>
      </w:r>
      <w:r w:rsidRPr="00DD666D">
        <w:rPr>
          <w:rFonts w:ascii="Times New Roman" w:hAnsi="Times New Roman"/>
          <w:sz w:val="28"/>
          <w:szCs w:val="28"/>
        </w:rPr>
        <w:t xml:space="preserve"> октября 2007 года на пресс-конференции в Минске заместитель министра по налогам и сборам республики Василий Каменко. По его словам, потери государства при этом ежегодно составляют </w:t>
      </w:r>
      <w:r w:rsidR="000F3AD0" w:rsidRPr="00DD666D">
        <w:rPr>
          <w:rFonts w:ascii="Times New Roman" w:hAnsi="Times New Roman"/>
          <w:sz w:val="28"/>
          <w:szCs w:val="28"/>
        </w:rPr>
        <w:t>более шести триллионов</w:t>
      </w:r>
      <w:r w:rsidRPr="00DD666D">
        <w:rPr>
          <w:rFonts w:ascii="Times New Roman" w:hAnsi="Times New Roman"/>
          <w:sz w:val="28"/>
          <w:szCs w:val="28"/>
        </w:rPr>
        <w:t xml:space="preserve"> рублей</w:t>
      </w:r>
      <w:r w:rsidR="000F3AD0" w:rsidRPr="00DD666D">
        <w:rPr>
          <w:rFonts w:ascii="Times New Roman" w:hAnsi="Times New Roman"/>
          <w:sz w:val="28"/>
          <w:szCs w:val="28"/>
        </w:rPr>
        <w:t xml:space="preserve"> [</w:t>
      </w:r>
      <w:r w:rsidR="007F1BE2" w:rsidRPr="00DD666D">
        <w:rPr>
          <w:rFonts w:ascii="Times New Roman" w:hAnsi="Times New Roman"/>
          <w:sz w:val="28"/>
          <w:szCs w:val="28"/>
        </w:rPr>
        <w:t>18</w:t>
      </w:r>
      <w:r w:rsidR="000F3AD0" w:rsidRPr="00DD666D">
        <w:rPr>
          <w:rFonts w:ascii="Times New Roman" w:hAnsi="Times New Roman"/>
          <w:sz w:val="28"/>
          <w:szCs w:val="28"/>
        </w:rPr>
        <w:t>]</w:t>
      </w:r>
      <w:r w:rsidRPr="00DD666D">
        <w:rPr>
          <w:rFonts w:ascii="Times New Roman" w:hAnsi="Times New Roman"/>
          <w:sz w:val="28"/>
          <w:szCs w:val="28"/>
        </w:rPr>
        <w:t>.</w:t>
      </w:r>
    </w:p>
    <w:p w:rsidR="006B4A5E" w:rsidRPr="00DD666D" w:rsidRDefault="006B4A5E"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"По экспертным оценкам, неучтенные доходы от предпринимательской деятельности составляют 10-15% ВВП", - заявил 6 января 2009 года </w:t>
      </w:r>
      <w:r w:rsidR="001D32E9" w:rsidRPr="00DD666D">
        <w:rPr>
          <w:rFonts w:ascii="Times New Roman" w:hAnsi="Times New Roman"/>
          <w:sz w:val="28"/>
          <w:szCs w:val="28"/>
        </w:rPr>
        <w:t xml:space="preserve">журналистам в </w:t>
      </w:r>
      <w:r w:rsidRPr="00DD666D">
        <w:rPr>
          <w:rFonts w:ascii="Times New Roman" w:hAnsi="Times New Roman"/>
          <w:sz w:val="28"/>
          <w:szCs w:val="28"/>
        </w:rPr>
        <w:t>Минске заместитель начальника управления бюджетно-налоговой политики Мин</w:t>
      </w:r>
      <w:r w:rsidR="00E405DA" w:rsidRPr="00DD666D">
        <w:rPr>
          <w:rFonts w:ascii="Times New Roman" w:hAnsi="Times New Roman"/>
          <w:sz w:val="28"/>
          <w:szCs w:val="28"/>
        </w:rPr>
        <w:t xml:space="preserve">истерства </w:t>
      </w:r>
      <w:r w:rsidRPr="00DD666D">
        <w:rPr>
          <w:rFonts w:ascii="Times New Roman" w:hAnsi="Times New Roman"/>
          <w:sz w:val="28"/>
          <w:szCs w:val="28"/>
        </w:rPr>
        <w:t>экономики</w:t>
      </w:r>
      <w:r w:rsidR="00E405DA" w:rsidRPr="00DD666D">
        <w:rPr>
          <w:rFonts w:ascii="Times New Roman" w:hAnsi="Times New Roman"/>
          <w:sz w:val="28"/>
          <w:szCs w:val="28"/>
        </w:rPr>
        <w:t xml:space="preserve"> Республики Беларусь</w:t>
      </w:r>
      <w:r w:rsidRPr="00DD666D">
        <w:rPr>
          <w:rFonts w:ascii="Times New Roman" w:hAnsi="Times New Roman"/>
          <w:sz w:val="28"/>
          <w:szCs w:val="28"/>
        </w:rPr>
        <w:t xml:space="preserve"> Дмитрий Кийко, говоря о</w:t>
      </w:r>
      <w:r w:rsidR="00AD2E88" w:rsidRPr="00DD666D">
        <w:rPr>
          <w:rFonts w:ascii="Times New Roman" w:hAnsi="Times New Roman"/>
          <w:sz w:val="28"/>
          <w:szCs w:val="28"/>
        </w:rPr>
        <w:t xml:space="preserve"> </w:t>
      </w:r>
      <w:r w:rsidRPr="00DD666D">
        <w:rPr>
          <w:rFonts w:ascii="Times New Roman" w:hAnsi="Times New Roman"/>
          <w:sz w:val="28"/>
          <w:szCs w:val="28"/>
        </w:rPr>
        <w:t>том, что, делая более привлекательной упрощенную систему налогообложения, государство рассчитывает на легализацию этих доходов. "Увеличивая предельные размеры выручки, мы ожидаем легализацию доходов",</w:t>
      </w:r>
      <w:r w:rsidR="00AD2E88" w:rsidRPr="00DD666D">
        <w:rPr>
          <w:rFonts w:ascii="Times New Roman" w:hAnsi="Times New Roman"/>
          <w:sz w:val="28"/>
          <w:szCs w:val="28"/>
        </w:rPr>
        <w:t xml:space="preserve"> </w:t>
      </w:r>
      <w:r w:rsidRPr="00DD666D">
        <w:rPr>
          <w:rFonts w:ascii="Times New Roman" w:hAnsi="Times New Roman"/>
          <w:sz w:val="28"/>
          <w:szCs w:val="28"/>
        </w:rPr>
        <w:t>- сказал он</w:t>
      </w:r>
      <w:r w:rsidR="000F3AD0" w:rsidRPr="00DD666D">
        <w:rPr>
          <w:rFonts w:ascii="Times New Roman" w:hAnsi="Times New Roman"/>
          <w:sz w:val="28"/>
          <w:szCs w:val="28"/>
        </w:rPr>
        <w:t xml:space="preserve"> [</w:t>
      </w:r>
      <w:r w:rsidR="007F1BE2" w:rsidRPr="00DD666D">
        <w:rPr>
          <w:rFonts w:ascii="Times New Roman" w:hAnsi="Times New Roman"/>
          <w:sz w:val="28"/>
          <w:szCs w:val="28"/>
        </w:rPr>
        <w:t>19</w:t>
      </w:r>
      <w:r w:rsidR="000F3AD0" w:rsidRPr="00DD666D">
        <w:rPr>
          <w:rFonts w:ascii="Times New Roman" w:hAnsi="Times New Roman"/>
          <w:sz w:val="28"/>
          <w:szCs w:val="28"/>
        </w:rPr>
        <w:t>]</w:t>
      </w:r>
      <w:r w:rsidRPr="00DD666D">
        <w:rPr>
          <w:rFonts w:ascii="Times New Roman" w:hAnsi="Times New Roman"/>
          <w:sz w:val="28"/>
          <w:szCs w:val="28"/>
        </w:rPr>
        <w:t>.</w:t>
      </w:r>
    </w:p>
    <w:p w:rsidR="00E405DA" w:rsidRPr="00DD666D" w:rsidRDefault="00E405DA"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Как отметил заместитель министра по налогам и сборам Республики Беларусь Васили</w:t>
      </w:r>
      <w:r w:rsidR="007B089B" w:rsidRPr="00DD666D">
        <w:rPr>
          <w:rFonts w:ascii="Times New Roman" w:hAnsi="Times New Roman"/>
          <w:sz w:val="28"/>
          <w:szCs w:val="28"/>
        </w:rPr>
        <w:t>й</w:t>
      </w:r>
      <w:r w:rsidRPr="00DD666D">
        <w:rPr>
          <w:rFonts w:ascii="Times New Roman" w:hAnsi="Times New Roman"/>
          <w:sz w:val="28"/>
          <w:szCs w:val="28"/>
        </w:rPr>
        <w:t xml:space="preserve"> Каменко, теневой рынок в Беларуси в 2009 году занимает около 15% ВВП. По его словам, основные схемы уклонения от уплаты налогов выработаны в негосударственном секторе. Всего таких схем насчитывается около 1,2 </w:t>
      </w:r>
      <w:r w:rsidR="00832F35" w:rsidRPr="00DD666D">
        <w:rPr>
          <w:rFonts w:ascii="Times New Roman" w:hAnsi="Times New Roman"/>
          <w:sz w:val="28"/>
          <w:szCs w:val="28"/>
        </w:rPr>
        <w:t>тыс.</w:t>
      </w:r>
      <w:r w:rsidRPr="00DD666D">
        <w:rPr>
          <w:rFonts w:ascii="Times New Roman" w:hAnsi="Times New Roman"/>
          <w:sz w:val="28"/>
          <w:szCs w:val="28"/>
        </w:rPr>
        <w:t xml:space="preserve"> [22].</w:t>
      </w:r>
    </w:p>
    <w:p w:rsidR="006B4A5E" w:rsidRPr="00DD666D" w:rsidRDefault="006B4A5E"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В июле 2009 года Министерство по налогам</w:t>
      </w:r>
      <w:r w:rsidR="00E4665C" w:rsidRPr="00DD666D">
        <w:rPr>
          <w:rFonts w:ascii="Times New Roman" w:hAnsi="Times New Roman"/>
          <w:sz w:val="28"/>
          <w:szCs w:val="28"/>
        </w:rPr>
        <w:t xml:space="preserve"> и сборам Республики Беларусь</w:t>
      </w:r>
      <w:r w:rsidRPr="00DD666D">
        <w:rPr>
          <w:rFonts w:ascii="Times New Roman" w:hAnsi="Times New Roman"/>
          <w:sz w:val="28"/>
          <w:szCs w:val="28"/>
        </w:rPr>
        <w:t xml:space="preserve"> сообщило что, незарегистрированных предпринимателей в 2009 году стало в три раза больше. Если за пять месяцев 2008 года граждан, занимавшихся бизнесом и не плативших налоги, было где-то 3,5 тысячи, то в 2009 - уже 10,5 тысяч. По словам чиновников, в тень часто уходят работники заводов и фабрик, которые перешли на неполную</w:t>
      </w:r>
      <w:r w:rsidR="003651E5" w:rsidRPr="00DD666D">
        <w:rPr>
          <w:rFonts w:ascii="Times New Roman" w:hAnsi="Times New Roman"/>
          <w:sz w:val="28"/>
          <w:szCs w:val="28"/>
        </w:rPr>
        <w:t xml:space="preserve"> рабочую</w:t>
      </w:r>
      <w:r w:rsidRPr="00DD666D">
        <w:rPr>
          <w:rFonts w:ascii="Times New Roman" w:hAnsi="Times New Roman"/>
          <w:sz w:val="28"/>
          <w:szCs w:val="28"/>
        </w:rPr>
        <w:t xml:space="preserve"> неделю [</w:t>
      </w:r>
      <w:r w:rsidR="004F3DAC" w:rsidRPr="00DD666D">
        <w:rPr>
          <w:rFonts w:ascii="Times New Roman" w:hAnsi="Times New Roman"/>
          <w:sz w:val="28"/>
          <w:szCs w:val="28"/>
        </w:rPr>
        <w:t>2</w:t>
      </w:r>
      <w:r w:rsidR="007F1BE2" w:rsidRPr="00DD666D">
        <w:rPr>
          <w:rFonts w:ascii="Times New Roman" w:hAnsi="Times New Roman"/>
          <w:sz w:val="28"/>
          <w:szCs w:val="28"/>
        </w:rPr>
        <w:t>0</w:t>
      </w:r>
      <w:r w:rsidRPr="00DD666D">
        <w:rPr>
          <w:rFonts w:ascii="Times New Roman" w:hAnsi="Times New Roman"/>
          <w:sz w:val="28"/>
          <w:szCs w:val="28"/>
        </w:rPr>
        <w:t>].</w:t>
      </w:r>
    </w:p>
    <w:p w:rsidR="00F01292" w:rsidRPr="00DD666D" w:rsidRDefault="00C55006"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w:t>
      </w:r>
      <w:r w:rsidR="006B10A2" w:rsidRPr="00DD666D">
        <w:rPr>
          <w:rFonts w:ascii="Times New Roman" w:hAnsi="Times New Roman"/>
          <w:sz w:val="28"/>
          <w:szCs w:val="28"/>
        </w:rPr>
        <w:t>Теневой бизнес есть и будет всегда в любой стране, в том числе и в Беларуси</w:t>
      </w:r>
      <w:r w:rsidRPr="00DD666D">
        <w:rPr>
          <w:rFonts w:ascii="Times New Roman" w:hAnsi="Times New Roman"/>
          <w:sz w:val="28"/>
          <w:szCs w:val="28"/>
        </w:rPr>
        <w:t>"</w:t>
      </w:r>
      <w:r w:rsidR="006B10A2" w:rsidRPr="00DD666D">
        <w:rPr>
          <w:rFonts w:ascii="Times New Roman" w:hAnsi="Times New Roman"/>
          <w:sz w:val="28"/>
          <w:szCs w:val="28"/>
        </w:rPr>
        <w:t xml:space="preserve">, </w:t>
      </w:r>
      <w:r w:rsidR="00F01292" w:rsidRPr="00DD666D">
        <w:rPr>
          <w:rFonts w:ascii="Times New Roman" w:hAnsi="Times New Roman"/>
          <w:sz w:val="28"/>
          <w:szCs w:val="28"/>
        </w:rPr>
        <w:t xml:space="preserve">- </w:t>
      </w:r>
      <w:r w:rsidR="006B10A2" w:rsidRPr="00DD666D">
        <w:rPr>
          <w:rFonts w:ascii="Times New Roman" w:hAnsi="Times New Roman"/>
          <w:sz w:val="28"/>
          <w:szCs w:val="28"/>
        </w:rPr>
        <w:t>считает Валерий Фадеев, советник по правовым вопросам Международной финансовой корпорации (входит в группу Всемирного банка), заслуженный юрист Беларуси. Всегда найдутся люди, желающие провернуть нелегальные дела. Однако во всех государствах стремятся уменьшить долю теневого оборота.</w:t>
      </w:r>
    </w:p>
    <w:p w:rsidR="006F0CC6" w:rsidRPr="00DD666D" w:rsidRDefault="00C55006"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w:t>
      </w:r>
      <w:r w:rsidR="006B10A2" w:rsidRPr="00DD666D">
        <w:rPr>
          <w:rFonts w:ascii="Times New Roman" w:hAnsi="Times New Roman"/>
          <w:sz w:val="28"/>
          <w:szCs w:val="28"/>
        </w:rPr>
        <w:t>Количество налогов необходимо уменьшить, система их исчисления должна быть более простой, прозрачной</w:t>
      </w:r>
      <w:r w:rsidRPr="00DD666D">
        <w:rPr>
          <w:rFonts w:ascii="Times New Roman" w:hAnsi="Times New Roman"/>
          <w:sz w:val="28"/>
          <w:szCs w:val="28"/>
        </w:rPr>
        <w:t>"</w:t>
      </w:r>
      <w:r w:rsidR="006B10A2" w:rsidRPr="00DD666D">
        <w:rPr>
          <w:rFonts w:ascii="Times New Roman" w:hAnsi="Times New Roman"/>
          <w:sz w:val="28"/>
          <w:szCs w:val="28"/>
        </w:rPr>
        <w:t>, — такие рецепты решения проблемы, по его словам, на протяжении последних лет предлагает М</w:t>
      </w:r>
      <w:r w:rsidR="00B9439C" w:rsidRPr="00DD666D">
        <w:rPr>
          <w:rFonts w:ascii="Times New Roman" w:hAnsi="Times New Roman"/>
          <w:sz w:val="28"/>
          <w:szCs w:val="28"/>
        </w:rPr>
        <w:t>еждународная финансовая корпорация</w:t>
      </w:r>
      <w:r w:rsidR="006B10A2" w:rsidRPr="00DD666D">
        <w:rPr>
          <w:rFonts w:ascii="Times New Roman" w:hAnsi="Times New Roman"/>
          <w:sz w:val="28"/>
          <w:szCs w:val="28"/>
        </w:rPr>
        <w:t>. И многое в этом направлении делается. Например, уже есть единый налог, упрощенная система налогообложения, период уплаты налогов для некоторых субъектов изменился с ежемесячного на ежеквартальный.</w:t>
      </w:r>
      <w:r w:rsidR="00CE13E6" w:rsidRPr="00DD666D">
        <w:rPr>
          <w:rFonts w:ascii="Times New Roman" w:hAnsi="Times New Roman"/>
          <w:sz w:val="28"/>
          <w:szCs w:val="28"/>
        </w:rPr>
        <w:t xml:space="preserve"> </w:t>
      </w:r>
      <w:r w:rsidR="006B10A2" w:rsidRPr="00DD666D">
        <w:rPr>
          <w:rFonts w:ascii="Times New Roman" w:hAnsi="Times New Roman"/>
          <w:sz w:val="28"/>
          <w:szCs w:val="28"/>
        </w:rPr>
        <w:t>Эти и другие запланированные меры, надеется Валерий Фадеев, помогут Беларуси еще выше подняться в рейтинге Всемирного банка, отражающем условия ведения бизнеса почти в двухстах государствах мира. По итогам прошлогоднего подсчета наша страна поднялась с 85-го на 58-е место, но стоит задача войти в тридцатку лучших. Совершенствование в сфере налогообложения важно не только с точки зрения пополнения бюджета, борьбы с теневым рынком, но и, в частности, для притока иностранных инвестиций.</w:t>
      </w:r>
    </w:p>
    <w:p w:rsidR="006F0CC6" w:rsidRPr="00DD666D" w:rsidRDefault="00F01292"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Стоит подчеркнуть тот факт</w:t>
      </w:r>
      <w:r w:rsidR="006B10A2" w:rsidRPr="00DD666D">
        <w:rPr>
          <w:rFonts w:ascii="Times New Roman" w:hAnsi="Times New Roman"/>
          <w:sz w:val="28"/>
          <w:szCs w:val="28"/>
        </w:rPr>
        <w:t>,</w:t>
      </w:r>
      <w:r w:rsidRPr="00DD666D">
        <w:rPr>
          <w:rFonts w:ascii="Times New Roman" w:hAnsi="Times New Roman"/>
          <w:sz w:val="28"/>
          <w:szCs w:val="28"/>
        </w:rPr>
        <w:t xml:space="preserve"> что</w:t>
      </w:r>
      <w:r w:rsidR="006B10A2" w:rsidRPr="00DD666D">
        <w:rPr>
          <w:rFonts w:ascii="Times New Roman" w:hAnsi="Times New Roman"/>
          <w:sz w:val="28"/>
          <w:szCs w:val="28"/>
        </w:rPr>
        <w:t xml:space="preserve"> на начало марта</w:t>
      </w:r>
      <w:r w:rsidR="00C84F9F" w:rsidRPr="00DD666D">
        <w:rPr>
          <w:rFonts w:ascii="Times New Roman" w:hAnsi="Times New Roman"/>
          <w:sz w:val="28"/>
          <w:szCs w:val="28"/>
        </w:rPr>
        <w:t xml:space="preserve"> этого года</w:t>
      </w:r>
      <w:r w:rsidR="006B10A2" w:rsidRPr="00DD666D">
        <w:rPr>
          <w:rFonts w:ascii="Times New Roman" w:hAnsi="Times New Roman"/>
          <w:sz w:val="28"/>
          <w:szCs w:val="28"/>
        </w:rPr>
        <w:t xml:space="preserve"> в стране насчитывалось почти 80,2 тысячи малых предприятий и около 225 тысяч индивидуальных предпринимателей. По итогам первых двух месяцев текущего года удельный вес поступлений платежей в бюджет от субъектов малого предпринимательства</w:t>
      </w:r>
      <w:r w:rsidR="00DD666D">
        <w:rPr>
          <w:rFonts w:ascii="Times New Roman" w:hAnsi="Times New Roman"/>
          <w:sz w:val="28"/>
          <w:szCs w:val="28"/>
        </w:rPr>
        <w:t xml:space="preserve"> </w:t>
      </w:r>
      <w:r w:rsidR="006B10A2" w:rsidRPr="00DD666D">
        <w:rPr>
          <w:rFonts w:ascii="Times New Roman" w:hAnsi="Times New Roman"/>
          <w:sz w:val="28"/>
          <w:szCs w:val="28"/>
        </w:rPr>
        <w:t>составил 21,2 процента, в том числе юридических лиц — 16,5 процента, ИП — 4,7. По сравнению с аналогичным периодом 2009-го вклад предпринимателей в общую копилку значительно вырос (тогда он был на уровне 16</w:t>
      </w:r>
      <w:r w:rsidR="006F0CC6" w:rsidRPr="00DD666D">
        <w:rPr>
          <w:rFonts w:ascii="Times New Roman" w:hAnsi="Times New Roman"/>
          <w:sz w:val="28"/>
          <w:szCs w:val="28"/>
        </w:rPr>
        <w:t>,7 процента) [</w:t>
      </w:r>
      <w:r w:rsidR="00AD431B" w:rsidRPr="00DD666D">
        <w:rPr>
          <w:rFonts w:ascii="Times New Roman" w:hAnsi="Times New Roman"/>
          <w:sz w:val="28"/>
          <w:szCs w:val="28"/>
        </w:rPr>
        <w:t>1</w:t>
      </w:r>
      <w:r w:rsidR="007F1BE2" w:rsidRPr="00DD666D">
        <w:rPr>
          <w:rFonts w:ascii="Times New Roman" w:hAnsi="Times New Roman"/>
          <w:sz w:val="28"/>
          <w:szCs w:val="28"/>
        </w:rPr>
        <w:t>7</w:t>
      </w:r>
      <w:r w:rsidR="006F0CC6" w:rsidRPr="00DD666D">
        <w:rPr>
          <w:rFonts w:ascii="Times New Roman" w:hAnsi="Times New Roman"/>
          <w:sz w:val="28"/>
          <w:szCs w:val="28"/>
        </w:rPr>
        <w:t>].</w:t>
      </w:r>
    </w:p>
    <w:p w:rsidR="006B10A2" w:rsidRPr="00DD666D" w:rsidRDefault="006B10A2" w:rsidP="00DD666D">
      <w:pPr>
        <w:spacing w:after="0" w:line="360" w:lineRule="auto"/>
        <w:ind w:firstLine="709"/>
        <w:jc w:val="both"/>
        <w:rPr>
          <w:rFonts w:ascii="Times New Roman" w:hAnsi="Times New Roman"/>
          <w:sz w:val="28"/>
          <w:szCs w:val="28"/>
          <w:lang w:eastAsia="ru-RU"/>
        </w:rPr>
      </w:pPr>
      <w:r w:rsidRPr="00DD666D">
        <w:rPr>
          <w:rFonts w:ascii="Times New Roman" w:hAnsi="Times New Roman"/>
          <w:sz w:val="28"/>
          <w:szCs w:val="28"/>
        </w:rPr>
        <w:t>Отсюда можно сделать вывод, что реформы</w:t>
      </w:r>
      <w:r w:rsidR="00F01292" w:rsidRPr="00DD666D">
        <w:rPr>
          <w:rFonts w:ascii="Times New Roman" w:hAnsi="Times New Roman"/>
          <w:sz w:val="28"/>
          <w:szCs w:val="28"/>
        </w:rPr>
        <w:t>,</w:t>
      </w:r>
      <w:r w:rsidRPr="00DD666D">
        <w:rPr>
          <w:rFonts w:ascii="Times New Roman" w:hAnsi="Times New Roman"/>
          <w:sz w:val="28"/>
          <w:szCs w:val="28"/>
        </w:rPr>
        <w:t xml:space="preserve"> проводимые правительством</w:t>
      </w:r>
      <w:r w:rsidR="00F01292" w:rsidRPr="00DD666D">
        <w:rPr>
          <w:rFonts w:ascii="Times New Roman" w:hAnsi="Times New Roman"/>
          <w:sz w:val="28"/>
          <w:szCs w:val="28"/>
        </w:rPr>
        <w:t>,</w:t>
      </w:r>
      <w:r w:rsidRPr="00DD666D">
        <w:rPr>
          <w:rFonts w:ascii="Times New Roman" w:hAnsi="Times New Roman"/>
          <w:sz w:val="28"/>
          <w:szCs w:val="28"/>
        </w:rPr>
        <w:t xml:space="preserve"> в некоторых секторах эко</w:t>
      </w:r>
      <w:r w:rsidR="00080329" w:rsidRPr="00DD666D">
        <w:rPr>
          <w:rFonts w:ascii="Times New Roman" w:hAnsi="Times New Roman"/>
          <w:sz w:val="28"/>
          <w:szCs w:val="28"/>
        </w:rPr>
        <w:t>но</w:t>
      </w:r>
      <w:r w:rsidRPr="00DD666D">
        <w:rPr>
          <w:rFonts w:ascii="Times New Roman" w:hAnsi="Times New Roman"/>
          <w:sz w:val="28"/>
          <w:szCs w:val="28"/>
        </w:rPr>
        <w:t>мики дают положительные результаты, даже в такой тяжелой для всего мира экономической ситуации.</w:t>
      </w:r>
    </w:p>
    <w:p w:rsidR="00E700F4" w:rsidRPr="00996E73" w:rsidRDefault="00E700F4" w:rsidP="00DD666D">
      <w:pPr>
        <w:spacing w:after="0" w:line="360" w:lineRule="auto"/>
        <w:ind w:firstLine="709"/>
        <w:jc w:val="both"/>
        <w:rPr>
          <w:rFonts w:ascii="Times New Roman" w:hAnsi="Times New Roman"/>
          <w:b/>
          <w:bCs/>
          <w:color w:val="365F91"/>
          <w:sz w:val="28"/>
          <w:szCs w:val="28"/>
        </w:rPr>
      </w:pPr>
      <w:r w:rsidRPr="00DD666D">
        <w:rPr>
          <w:rFonts w:ascii="Times New Roman" w:hAnsi="Times New Roman"/>
          <w:sz w:val="28"/>
          <w:szCs w:val="28"/>
        </w:rPr>
        <w:br w:type="page"/>
      </w:r>
    </w:p>
    <w:p w:rsidR="00AB4F95" w:rsidRPr="00DD666D" w:rsidRDefault="00C829B9" w:rsidP="00DD666D">
      <w:pPr>
        <w:spacing w:after="0" w:line="360" w:lineRule="auto"/>
        <w:ind w:firstLine="709"/>
        <w:jc w:val="center"/>
        <w:rPr>
          <w:rFonts w:ascii="Times New Roman" w:hAnsi="Times New Roman"/>
          <w:b/>
          <w:sz w:val="28"/>
          <w:szCs w:val="28"/>
        </w:rPr>
      </w:pPr>
      <w:bookmarkStart w:id="54" w:name="_Toc261949571"/>
      <w:r w:rsidRPr="00DD666D">
        <w:rPr>
          <w:rFonts w:ascii="Times New Roman" w:hAnsi="Times New Roman"/>
          <w:b/>
          <w:sz w:val="28"/>
          <w:szCs w:val="28"/>
        </w:rPr>
        <w:t>ЗАКЛЮЧЕНИЕ</w:t>
      </w:r>
      <w:bookmarkEnd w:id="54"/>
    </w:p>
    <w:p w:rsidR="00DD666D" w:rsidRPr="00DD666D" w:rsidRDefault="00DD666D" w:rsidP="00DD666D">
      <w:pPr>
        <w:spacing w:after="0" w:line="360" w:lineRule="auto"/>
        <w:ind w:firstLine="709"/>
        <w:jc w:val="both"/>
        <w:rPr>
          <w:rFonts w:ascii="Times New Roman" w:hAnsi="Times New Roman"/>
          <w:sz w:val="28"/>
          <w:szCs w:val="28"/>
        </w:rPr>
      </w:pPr>
    </w:p>
    <w:p w:rsidR="00720EBE" w:rsidRPr="00DD666D" w:rsidRDefault="00720EBE"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Теневая экономика - проблема, с которой сталкиваются все страны мира на протяжении многих лет. В настоящий момент борьба с ней стала еще более актуальной, поскольку </w:t>
      </w:r>
      <w:r w:rsidR="00936DBA" w:rsidRPr="00DD666D">
        <w:rPr>
          <w:rFonts w:ascii="Times New Roman" w:hAnsi="Times New Roman"/>
          <w:sz w:val="28"/>
          <w:szCs w:val="28"/>
        </w:rPr>
        <w:t>наблюдается</w:t>
      </w:r>
      <w:r w:rsidR="00874FBC" w:rsidRPr="00DD666D">
        <w:rPr>
          <w:rFonts w:ascii="Times New Roman" w:hAnsi="Times New Roman"/>
          <w:sz w:val="28"/>
          <w:szCs w:val="28"/>
        </w:rPr>
        <w:t xml:space="preserve"> рост теневой экономики даже в тех странах, в которых уже довольно долгий срок отмечалась стабильная тенденция к ее снижению. Причиной этому стал мировой финансово-экономический кризих последних лет.</w:t>
      </w:r>
    </w:p>
    <w:p w:rsidR="00AB4F95" w:rsidRPr="00DD666D" w:rsidRDefault="00AB4F95"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Масштабы </w:t>
      </w:r>
      <w:r w:rsidR="00874FBC" w:rsidRPr="00DD666D">
        <w:rPr>
          <w:rFonts w:ascii="Times New Roman" w:hAnsi="Times New Roman"/>
          <w:sz w:val="28"/>
          <w:szCs w:val="28"/>
        </w:rPr>
        <w:t>теневой экомики во всем мире отличаются</w:t>
      </w:r>
      <w:r w:rsidRPr="00DD666D">
        <w:rPr>
          <w:rFonts w:ascii="Times New Roman" w:hAnsi="Times New Roman"/>
          <w:sz w:val="28"/>
          <w:szCs w:val="28"/>
        </w:rPr>
        <w:t>, но ни одной из стран не удалось избавиться от нее совсем. Теневая экономика – это явление, до сих пор не имеющее чёткого научного определения, давно являющееся предметом интереса</w:t>
      </w:r>
      <w:r w:rsidR="00DD666D">
        <w:rPr>
          <w:rFonts w:ascii="Times New Roman" w:hAnsi="Times New Roman"/>
          <w:sz w:val="28"/>
          <w:szCs w:val="28"/>
        </w:rPr>
        <w:t xml:space="preserve"> </w:t>
      </w:r>
      <w:r w:rsidRPr="00DD666D">
        <w:rPr>
          <w:rFonts w:ascii="Times New Roman" w:hAnsi="Times New Roman"/>
          <w:sz w:val="28"/>
          <w:szCs w:val="28"/>
        </w:rPr>
        <w:t>исследователей.</w:t>
      </w:r>
    </w:p>
    <w:p w:rsidR="003925A5" w:rsidRPr="00DD666D" w:rsidRDefault="00AB4F95"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На мой взгляд, предпочтительным представляется термин «теневая экономика», которым логично обозначать экономические процессы, которые не афишируются, скрываются их участниками, не контролируются государством и обществом, не фиксируются официальной государственной статистикой. Это невидимые со стороны процессы производства, распределения, обмена, потребления товаров и услуг, экономические отношения, в которых заинтересованы отдельные люди и группы людей</w:t>
      </w:r>
      <w:r w:rsidR="00E15448" w:rsidRPr="00DD666D">
        <w:rPr>
          <w:rFonts w:ascii="Times New Roman" w:hAnsi="Times New Roman"/>
          <w:sz w:val="28"/>
          <w:szCs w:val="28"/>
        </w:rPr>
        <w:t>.</w:t>
      </w:r>
    </w:p>
    <w:p w:rsidR="00AB4F95" w:rsidRPr="00DD666D" w:rsidRDefault="00AB4F95"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 xml:space="preserve">Доходы от таких видов деятельности как сокрытие доходов, неуплата налогов, </w:t>
      </w:r>
      <w:r w:rsidR="003925A5" w:rsidRPr="00DD666D">
        <w:rPr>
          <w:rFonts w:ascii="Times New Roman" w:hAnsi="Times New Roman"/>
          <w:sz w:val="28"/>
          <w:szCs w:val="28"/>
        </w:rPr>
        <w:t xml:space="preserve">отмывание денег, </w:t>
      </w:r>
      <w:r w:rsidRPr="00DD666D">
        <w:rPr>
          <w:rFonts w:ascii="Times New Roman" w:hAnsi="Times New Roman"/>
          <w:sz w:val="28"/>
          <w:szCs w:val="28"/>
        </w:rPr>
        <w:t xml:space="preserve">контрабанда, </w:t>
      </w:r>
      <w:r w:rsidR="00B04F66" w:rsidRPr="00DD666D">
        <w:rPr>
          <w:rFonts w:ascii="Times New Roman" w:hAnsi="Times New Roman"/>
          <w:sz w:val="28"/>
          <w:szCs w:val="28"/>
        </w:rPr>
        <w:t>фиктивные финансовые операции, поистене огромны</w:t>
      </w:r>
      <w:r w:rsidR="003925A5" w:rsidRPr="00DD666D">
        <w:rPr>
          <w:rFonts w:ascii="Times New Roman" w:hAnsi="Times New Roman"/>
          <w:sz w:val="28"/>
          <w:szCs w:val="28"/>
        </w:rPr>
        <w:t>. О</w:t>
      </w:r>
      <w:r w:rsidRPr="00DD666D">
        <w:rPr>
          <w:rFonts w:ascii="Times New Roman" w:hAnsi="Times New Roman"/>
          <w:sz w:val="28"/>
          <w:szCs w:val="28"/>
        </w:rPr>
        <w:t>ни исчисляются десятками миллиардов долларов, однако, те действия, которые пресекаются правоохранительными органами, являются лишь вершиной гигантского айсберга, определить размеры которого никому не под силу. Вот почему данные процессы, происходящие в каждом государстве, необходимо тщательно изучать, и лишь затем принимать хорошо проработанные меры по их устранению.</w:t>
      </w:r>
    </w:p>
    <w:p w:rsidR="00B60230" w:rsidRPr="00DD666D" w:rsidRDefault="00B60230"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К сожалению, полностью уничтожить теневой бизнес невозможно. Если есть открытая экономика</w:t>
      </w:r>
      <w:r w:rsidR="00F46BD9" w:rsidRPr="00DD666D">
        <w:rPr>
          <w:rFonts w:ascii="Times New Roman" w:hAnsi="Times New Roman"/>
          <w:sz w:val="28"/>
          <w:szCs w:val="28"/>
        </w:rPr>
        <w:t xml:space="preserve">, </w:t>
      </w:r>
      <w:r w:rsidRPr="00DD666D">
        <w:rPr>
          <w:rFonts w:ascii="Times New Roman" w:hAnsi="Times New Roman"/>
          <w:sz w:val="28"/>
          <w:szCs w:val="28"/>
        </w:rPr>
        <w:t xml:space="preserve">будет и скрытая. Другое дело, что снизить ее объемы можно. Но для этого </w:t>
      </w:r>
      <w:r w:rsidR="00F46BD9" w:rsidRPr="00DD666D">
        <w:rPr>
          <w:rFonts w:ascii="Times New Roman" w:hAnsi="Times New Roman"/>
          <w:sz w:val="28"/>
          <w:szCs w:val="28"/>
        </w:rPr>
        <w:t>нашей стране</w:t>
      </w:r>
      <w:r w:rsidRPr="00DD666D">
        <w:rPr>
          <w:rFonts w:ascii="Times New Roman" w:hAnsi="Times New Roman"/>
          <w:sz w:val="28"/>
          <w:szCs w:val="28"/>
        </w:rPr>
        <w:t xml:space="preserve"> необходима постоянная, долгосрочная, целенаправленная работа. В отношении теневой экономики нужны два вида действий. С одной стороны, предстоит с ней бороться, а это функция </w:t>
      </w:r>
      <w:r w:rsidR="00F46BD9" w:rsidRPr="00DD666D">
        <w:rPr>
          <w:rFonts w:ascii="Times New Roman" w:hAnsi="Times New Roman"/>
          <w:sz w:val="28"/>
          <w:szCs w:val="28"/>
        </w:rPr>
        <w:t>н</w:t>
      </w:r>
      <w:r w:rsidRPr="00DD666D">
        <w:rPr>
          <w:rFonts w:ascii="Times New Roman" w:hAnsi="Times New Roman"/>
          <w:sz w:val="28"/>
          <w:szCs w:val="28"/>
        </w:rPr>
        <w:t>алоговых</w:t>
      </w:r>
      <w:r w:rsidR="00F46BD9" w:rsidRPr="00DD666D">
        <w:rPr>
          <w:rFonts w:ascii="Times New Roman" w:hAnsi="Times New Roman"/>
          <w:sz w:val="28"/>
          <w:szCs w:val="28"/>
        </w:rPr>
        <w:t xml:space="preserve"> и правоохранительных</w:t>
      </w:r>
      <w:r w:rsidRPr="00DD666D">
        <w:rPr>
          <w:rFonts w:ascii="Times New Roman" w:hAnsi="Times New Roman"/>
          <w:sz w:val="28"/>
          <w:szCs w:val="28"/>
        </w:rPr>
        <w:t xml:space="preserve"> органов, которую они должны выполнить как можно лучше. С другой </w:t>
      </w:r>
      <w:r w:rsidR="006C2565" w:rsidRPr="00DD666D">
        <w:rPr>
          <w:rFonts w:ascii="Times New Roman" w:hAnsi="Times New Roman"/>
          <w:sz w:val="28"/>
          <w:szCs w:val="28"/>
        </w:rPr>
        <w:t>–</w:t>
      </w:r>
      <w:r w:rsidRPr="00DD666D">
        <w:rPr>
          <w:rFonts w:ascii="Times New Roman" w:hAnsi="Times New Roman"/>
          <w:sz w:val="28"/>
          <w:szCs w:val="28"/>
        </w:rPr>
        <w:t xml:space="preserve"> </w:t>
      </w:r>
      <w:r w:rsidR="006C2565" w:rsidRPr="00DD666D">
        <w:rPr>
          <w:rFonts w:ascii="Times New Roman" w:hAnsi="Times New Roman"/>
          <w:sz w:val="28"/>
          <w:szCs w:val="28"/>
        </w:rPr>
        <w:t xml:space="preserve">привести теневую деятельность к стандартным масштабам </w:t>
      </w:r>
      <w:r w:rsidRPr="00DD666D">
        <w:rPr>
          <w:rFonts w:ascii="Times New Roman" w:hAnsi="Times New Roman"/>
          <w:sz w:val="28"/>
          <w:szCs w:val="28"/>
        </w:rPr>
        <w:t xml:space="preserve">посредством легализации, причем так, чтобы это пошло на пользу </w:t>
      </w:r>
      <w:r w:rsidR="00F46BD9" w:rsidRPr="00DD666D">
        <w:rPr>
          <w:rFonts w:ascii="Times New Roman" w:hAnsi="Times New Roman"/>
          <w:sz w:val="28"/>
          <w:szCs w:val="28"/>
        </w:rPr>
        <w:t>б</w:t>
      </w:r>
      <w:r w:rsidRPr="00DD666D">
        <w:rPr>
          <w:rFonts w:ascii="Times New Roman" w:hAnsi="Times New Roman"/>
          <w:sz w:val="28"/>
          <w:szCs w:val="28"/>
        </w:rPr>
        <w:t>елорусско</w:t>
      </w:r>
      <w:r w:rsidR="00F46BD9" w:rsidRPr="00DD666D">
        <w:rPr>
          <w:rFonts w:ascii="Times New Roman" w:hAnsi="Times New Roman"/>
          <w:sz w:val="28"/>
          <w:szCs w:val="28"/>
        </w:rPr>
        <w:t>й экономике</w:t>
      </w:r>
      <w:r w:rsidRPr="00DD666D">
        <w:rPr>
          <w:rFonts w:ascii="Times New Roman" w:hAnsi="Times New Roman"/>
          <w:sz w:val="28"/>
          <w:szCs w:val="28"/>
        </w:rPr>
        <w:t xml:space="preserve">. </w:t>
      </w:r>
      <w:r w:rsidR="00F46BD9" w:rsidRPr="00DD666D">
        <w:rPr>
          <w:rFonts w:ascii="Times New Roman" w:hAnsi="Times New Roman"/>
          <w:sz w:val="28"/>
          <w:szCs w:val="28"/>
        </w:rPr>
        <w:t>Ч</w:t>
      </w:r>
      <w:r w:rsidRPr="00DD666D">
        <w:rPr>
          <w:rFonts w:ascii="Times New Roman" w:hAnsi="Times New Roman"/>
          <w:sz w:val="28"/>
          <w:szCs w:val="28"/>
        </w:rPr>
        <w:t>тобы теневая экономика не росла, необходимо добиваться существенных изменений в экономической политике, которая обеспечит нормальные условия для функционирования малого бизнеса</w:t>
      </w:r>
      <w:r w:rsidR="00F46BD9" w:rsidRPr="00DD666D">
        <w:rPr>
          <w:rFonts w:ascii="Times New Roman" w:hAnsi="Times New Roman"/>
          <w:sz w:val="28"/>
          <w:szCs w:val="28"/>
        </w:rPr>
        <w:t xml:space="preserve"> и всего предпринимательства в</w:t>
      </w:r>
      <w:r w:rsidR="00185003" w:rsidRPr="00DD666D">
        <w:rPr>
          <w:rFonts w:ascii="Times New Roman" w:hAnsi="Times New Roman"/>
          <w:sz w:val="28"/>
          <w:szCs w:val="28"/>
        </w:rPr>
        <w:t xml:space="preserve"> </w:t>
      </w:r>
      <w:r w:rsidR="00F46BD9" w:rsidRPr="00DD666D">
        <w:rPr>
          <w:rFonts w:ascii="Times New Roman" w:hAnsi="Times New Roman"/>
          <w:sz w:val="28"/>
          <w:szCs w:val="28"/>
        </w:rPr>
        <w:t>целом</w:t>
      </w:r>
      <w:r w:rsidRPr="00DD666D">
        <w:rPr>
          <w:rFonts w:ascii="Times New Roman" w:hAnsi="Times New Roman"/>
          <w:sz w:val="28"/>
          <w:szCs w:val="28"/>
        </w:rPr>
        <w:t>.</w:t>
      </w:r>
    </w:p>
    <w:p w:rsidR="00C27493" w:rsidRPr="00DD666D" w:rsidRDefault="00C274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Рассчитывать на позитивные сдвиги можно лишь при условии устранения причин, порождающих теневую активность, принятия взаимосвязанного комплекса мер в области совершенствования налогообложения и корпоративного управления, оздоровления структуры расчетов и других косвенных мер наряду с ужесточением санкций за занятие теневым бизнесом.</w:t>
      </w:r>
    </w:p>
    <w:p w:rsidR="00C27493" w:rsidRPr="00DD666D" w:rsidRDefault="00C27493"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t>На мой взгляд, необходимо менять свое отношение к хозяйственной деятельности и рассматривать ее как честную «игру по правилам», воспитвать в себе культурные деловые традиции. Со стороны государства должны быть предприняты меры по либерализаци</w:t>
      </w:r>
      <w:r w:rsidR="00771127" w:rsidRPr="00DD666D">
        <w:rPr>
          <w:rFonts w:ascii="Times New Roman" w:hAnsi="Times New Roman"/>
          <w:sz w:val="28"/>
          <w:szCs w:val="28"/>
        </w:rPr>
        <w:t>и</w:t>
      </w:r>
      <w:r w:rsidRPr="00DD666D">
        <w:rPr>
          <w:rFonts w:ascii="Times New Roman" w:hAnsi="Times New Roman"/>
          <w:sz w:val="28"/>
          <w:szCs w:val="28"/>
        </w:rPr>
        <w:t xml:space="preserve"> хозяйственной деятельности (снижение налогов, сокращение числа регулирующих законов и проверяющих инстанций). Необходимо пропагандировать честное предпринимательство, публично осуждать нарушающих закон бизнесменов, проявлять общую заботу о моральном климате общества.</w:t>
      </w:r>
    </w:p>
    <w:p w:rsidR="00A07686" w:rsidRPr="00DD666D" w:rsidRDefault="00A07686" w:rsidP="00DD666D">
      <w:pPr>
        <w:spacing w:after="0" w:line="360" w:lineRule="auto"/>
        <w:ind w:firstLine="709"/>
        <w:jc w:val="both"/>
        <w:rPr>
          <w:rFonts w:ascii="Times New Roman" w:hAnsi="Times New Roman"/>
          <w:sz w:val="28"/>
          <w:szCs w:val="28"/>
        </w:rPr>
      </w:pPr>
      <w:r w:rsidRPr="00DD666D">
        <w:rPr>
          <w:rFonts w:ascii="Times New Roman" w:hAnsi="Times New Roman"/>
          <w:sz w:val="28"/>
          <w:szCs w:val="28"/>
        </w:rPr>
        <w:br w:type="page"/>
      </w:r>
    </w:p>
    <w:p w:rsidR="00382AAD" w:rsidRPr="00DD666D" w:rsidRDefault="00DF39A1" w:rsidP="00DD666D">
      <w:pPr>
        <w:spacing w:after="0" w:line="360" w:lineRule="auto"/>
        <w:ind w:firstLine="709"/>
        <w:jc w:val="center"/>
        <w:rPr>
          <w:rFonts w:ascii="Times New Roman" w:hAnsi="Times New Roman"/>
          <w:b/>
          <w:sz w:val="28"/>
          <w:szCs w:val="28"/>
        </w:rPr>
      </w:pPr>
      <w:bookmarkStart w:id="55" w:name="_Toc261949572"/>
      <w:r w:rsidRPr="00DD666D">
        <w:rPr>
          <w:rFonts w:ascii="Times New Roman" w:hAnsi="Times New Roman"/>
          <w:b/>
          <w:sz w:val="28"/>
          <w:szCs w:val="28"/>
        </w:rPr>
        <w:t>ЛИТЕРАТУРА</w:t>
      </w:r>
      <w:bookmarkEnd w:id="55"/>
    </w:p>
    <w:p w:rsidR="00DD666D" w:rsidRPr="00DD666D" w:rsidRDefault="00DD666D" w:rsidP="00DD666D">
      <w:pPr>
        <w:spacing w:after="0" w:line="360" w:lineRule="auto"/>
        <w:ind w:firstLine="709"/>
        <w:jc w:val="both"/>
        <w:rPr>
          <w:rFonts w:ascii="Times New Roman" w:hAnsi="Times New Roman"/>
          <w:sz w:val="28"/>
          <w:szCs w:val="28"/>
        </w:rPr>
      </w:pPr>
    </w:p>
    <w:p w:rsidR="00B12182" w:rsidRPr="00DD666D" w:rsidRDefault="00B12182" w:rsidP="00DD666D">
      <w:pPr>
        <w:pStyle w:val="ae"/>
        <w:numPr>
          <w:ilvl w:val="0"/>
          <w:numId w:val="25"/>
        </w:numPr>
        <w:tabs>
          <w:tab w:val="left" w:pos="426"/>
        </w:tabs>
        <w:spacing w:after="0" w:line="360" w:lineRule="auto"/>
        <w:ind w:left="0" w:firstLine="0"/>
        <w:rPr>
          <w:rFonts w:ascii="Times New Roman" w:hAnsi="Times New Roman"/>
          <w:sz w:val="28"/>
          <w:szCs w:val="28"/>
        </w:rPr>
      </w:pPr>
      <w:r w:rsidRPr="00DD666D">
        <w:rPr>
          <w:rFonts w:ascii="Times New Roman" w:hAnsi="Times New Roman"/>
          <w:sz w:val="28"/>
          <w:szCs w:val="28"/>
        </w:rPr>
        <w:t>Макаров Д. Экономические и правовые аспекты теневой экономики в России. Вопросы экономики, 1998 № 3.</w:t>
      </w:r>
    </w:p>
    <w:p w:rsidR="00B12182" w:rsidRPr="00DD666D" w:rsidRDefault="00B12182" w:rsidP="00DD666D">
      <w:pPr>
        <w:pStyle w:val="ae"/>
        <w:numPr>
          <w:ilvl w:val="0"/>
          <w:numId w:val="25"/>
        </w:numPr>
        <w:tabs>
          <w:tab w:val="left" w:pos="426"/>
        </w:tabs>
        <w:spacing w:after="0" w:line="360" w:lineRule="auto"/>
        <w:ind w:left="0" w:firstLine="0"/>
        <w:rPr>
          <w:rFonts w:ascii="Times New Roman" w:hAnsi="Times New Roman"/>
          <w:sz w:val="28"/>
          <w:szCs w:val="28"/>
        </w:rPr>
      </w:pPr>
      <w:r w:rsidRPr="00DD666D">
        <w:rPr>
          <w:rFonts w:ascii="Times New Roman" w:hAnsi="Times New Roman"/>
          <w:sz w:val="28"/>
          <w:szCs w:val="28"/>
        </w:rPr>
        <w:t>Бекряшев А.К., Белозеров И.П. Теневая экономика и экономическая преступность. Изд-во: Омский государственный университет, 2000.</w:t>
      </w:r>
    </w:p>
    <w:p w:rsidR="00B12182" w:rsidRPr="00DD666D" w:rsidRDefault="00B12182" w:rsidP="00DD666D">
      <w:pPr>
        <w:pStyle w:val="ae"/>
        <w:numPr>
          <w:ilvl w:val="0"/>
          <w:numId w:val="25"/>
        </w:numPr>
        <w:tabs>
          <w:tab w:val="left" w:pos="426"/>
        </w:tabs>
        <w:spacing w:after="0" w:line="360" w:lineRule="auto"/>
        <w:ind w:left="0" w:firstLine="0"/>
        <w:rPr>
          <w:rFonts w:ascii="Times New Roman" w:hAnsi="Times New Roman"/>
          <w:sz w:val="28"/>
          <w:szCs w:val="28"/>
        </w:rPr>
      </w:pPr>
      <w:r w:rsidRPr="00DD666D">
        <w:rPr>
          <w:rFonts w:ascii="Times New Roman" w:hAnsi="Times New Roman"/>
          <w:sz w:val="28"/>
          <w:szCs w:val="28"/>
        </w:rPr>
        <w:t>Круглов Д. Теневой бизнес в Беларуси: некоторые тенденции. Главный бухгалтер, 2002 № 21.</w:t>
      </w:r>
    </w:p>
    <w:p w:rsidR="00B12182" w:rsidRPr="00DD666D" w:rsidRDefault="00B12182" w:rsidP="00DD666D">
      <w:pPr>
        <w:pStyle w:val="ae"/>
        <w:numPr>
          <w:ilvl w:val="0"/>
          <w:numId w:val="25"/>
        </w:numPr>
        <w:tabs>
          <w:tab w:val="left" w:pos="426"/>
        </w:tabs>
        <w:spacing w:after="0" w:line="360" w:lineRule="auto"/>
        <w:ind w:left="0" w:firstLine="0"/>
        <w:rPr>
          <w:rFonts w:ascii="Times New Roman" w:hAnsi="Times New Roman"/>
          <w:sz w:val="28"/>
          <w:szCs w:val="28"/>
        </w:rPr>
      </w:pPr>
      <w:r w:rsidRPr="00DD666D">
        <w:rPr>
          <w:rFonts w:ascii="Times New Roman" w:hAnsi="Times New Roman"/>
          <w:sz w:val="28"/>
          <w:szCs w:val="28"/>
        </w:rPr>
        <w:t>Методика по расчету объемов ненаблюдаемой экономики. Приказ Министерства статистики и анализа Республики Беларусь 26.10.2006 № 237.</w:t>
      </w:r>
    </w:p>
    <w:p w:rsidR="00B12182" w:rsidRPr="00DD666D" w:rsidRDefault="00B12182" w:rsidP="00DD666D">
      <w:pPr>
        <w:pStyle w:val="ae"/>
        <w:numPr>
          <w:ilvl w:val="0"/>
          <w:numId w:val="25"/>
        </w:numPr>
        <w:tabs>
          <w:tab w:val="left" w:pos="426"/>
        </w:tabs>
        <w:spacing w:after="0" w:line="360" w:lineRule="auto"/>
        <w:ind w:left="0" w:firstLine="0"/>
        <w:rPr>
          <w:rFonts w:ascii="Times New Roman" w:hAnsi="Times New Roman"/>
          <w:sz w:val="28"/>
          <w:szCs w:val="28"/>
        </w:rPr>
      </w:pPr>
      <w:r w:rsidRPr="00DD666D">
        <w:rPr>
          <w:rFonts w:ascii="Times New Roman" w:hAnsi="Times New Roman"/>
          <w:sz w:val="28"/>
          <w:szCs w:val="28"/>
        </w:rPr>
        <w:t>Есипов В.М. Теневая экономика. Учебное пособие. М.: ОНиРИО Московского института МВД России, 1997.</w:t>
      </w:r>
    </w:p>
    <w:p w:rsidR="00B12182" w:rsidRPr="00DD666D" w:rsidRDefault="00B12182" w:rsidP="00DD666D">
      <w:pPr>
        <w:pStyle w:val="ae"/>
        <w:numPr>
          <w:ilvl w:val="0"/>
          <w:numId w:val="25"/>
        </w:numPr>
        <w:tabs>
          <w:tab w:val="left" w:pos="426"/>
        </w:tabs>
        <w:spacing w:after="0" w:line="360" w:lineRule="auto"/>
        <w:ind w:left="0" w:firstLine="0"/>
        <w:rPr>
          <w:rFonts w:ascii="Times New Roman" w:hAnsi="Times New Roman"/>
          <w:sz w:val="28"/>
          <w:szCs w:val="28"/>
          <w:lang w:val="en-US"/>
        </w:rPr>
      </w:pPr>
      <w:r w:rsidRPr="00DD666D">
        <w:rPr>
          <w:rFonts w:ascii="Times New Roman" w:hAnsi="Times New Roman"/>
          <w:sz w:val="28"/>
          <w:szCs w:val="28"/>
        </w:rPr>
        <w:t>Исправников В.О. , Куликов В.В. Теневая экономика: иной путь и третья сила. М</w:t>
      </w:r>
      <w:r w:rsidRPr="00DD666D">
        <w:rPr>
          <w:rFonts w:ascii="Times New Roman" w:hAnsi="Times New Roman"/>
          <w:sz w:val="28"/>
          <w:szCs w:val="28"/>
          <w:lang w:val="en-US"/>
        </w:rPr>
        <w:t xml:space="preserve">.: </w:t>
      </w:r>
      <w:r w:rsidRPr="00DD666D">
        <w:rPr>
          <w:rFonts w:ascii="Times New Roman" w:hAnsi="Times New Roman"/>
          <w:sz w:val="28"/>
          <w:szCs w:val="28"/>
        </w:rPr>
        <w:t>Российский</w:t>
      </w:r>
      <w:r w:rsidRPr="00DD666D">
        <w:rPr>
          <w:rFonts w:ascii="Times New Roman" w:hAnsi="Times New Roman"/>
          <w:sz w:val="28"/>
          <w:szCs w:val="28"/>
          <w:lang w:val="en-US"/>
        </w:rPr>
        <w:t xml:space="preserve"> </w:t>
      </w:r>
      <w:r w:rsidRPr="00DD666D">
        <w:rPr>
          <w:rFonts w:ascii="Times New Roman" w:hAnsi="Times New Roman"/>
          <w:sz w:val="28"/>
          <w:szCs w:val="28"/>
        </w:rPr>
        <w:t>экономический</w:t>
      </w:r>
      <w:r w:rsidRPr="00DD666D">
        <w:rPr>
          <w:rFonts w:ascii="Times New Roman" w:hAnsi="Times New Roman"/>
          <w:sz w:val="28"/>
          <w:szCs w:val="28"/>
          <w:lang w:val="en-US"/>
        </w:rPr>
        <w:t xml:space="preserve"> </w:t>
      </w:r>
      <w:r w:rsidRPr="00DD666D">
        <w:rPr>
          <w:rFonts w:ascii="Times New Roman" w:hAnsi="Times New Roman"/>
          <w:sz w:val="28"/>
          <w:szCs w:val="28"/>
        </w:rPr>
        <w:t>журнал</w:t>
      </w:r>
      <w:r w:rsidRPr="00DD666D">
        <w:rPr>
          <w:rFonts w:ascii="Times New Roman" w:hAnsi="Times New Roman"/>
          <w:sz w:val="28"/>
          <w:szCs w:val="28"/>
          <w:lang w:val="en-US"/>
        </w:rPr>
        <w:t xml:space="preserve">, </w:t>
      </w:r>
      <w:r w:rsidRPr="00DD666D">
        <w:rPr>
          <w:rFonts w:ascii="Times New Roman" w:hAnsi="Times New Roman"/>
          <w:sz w:val="28"/>
          <w:szCs w:val="28"/>
        </w:rPr>
        <w:t>Фонд</w:t>
      </w:r>
      <w:r w:rsidRPr="00DD666D">
        <w:rPr>
          <w:rFonts w:ascii="Times New Roman" w:hAnsi="Times New Roman"/>
          <w:sz w:val="28"/>
          <w:szCs w:val="28"/>
          <w:lang w:val="en-US"/>
        </w:rPr>
        <w:t xml:space="preserve"> "</w:t>
      </w:r>
      <w:r w:rsidRPr="00DD666D">
        <w:rPr>
          <w:rFonts w:ascii="Times New Roman" w:hAnsi="Times New Roman"/>
          <w:sz w:val="28"/>
          <w:szCs w:val="28"/>
        </w:rPr>
        <w:t>За</w:t>
      </w:r>
      <w:r w:rsidRPr="00DD666D">
        <w:rPr>
          <w:rFonts w:ascii="Times New Roman" w:hAnsi="Times New Roman"/>
          <w:sz w:val="28"/>
          <w:szCs w:val="28"/>
          <w:lang w:val="en-US"/>
        </w:rPr>
        <w:t xml:space="preserve"> </w:t>
      </w:r>
      <w:r w:rsidRPr="00DD666D">
        <w:rPr>
          <w:rFonts w:ascii="Times New Roman" w:hAnsi="Times New Roman"/>
          <w:sz w:val="28"/>
          <w:szCs w:val="28"/>
        </w:rPr>
        <w:t>экономическую</w:t>
      </w:r>
      <w:r w:rsidRPr="00DD666D">
        <w:rPr>
          <w:rFonts w:ascii="Times New Roman" w:hAnsi="Times New Roman"/>
          <w:sz w:val="28"/>
          <w:szCs w:val="28"/>
          <w:lang w:val="en-US"/>
        </w:rPr>
        <w:t xml:space="preserve"> </w:t>
      </w:r>
      <w:r w:rsidRPr="00DD666D">
        <w:rPr>
          <w:rFonts w:ascii="Times New Roman" w:hAnsi="Times New Roman"/>
          <w:sz w:val="28"/>
          <w:szCs w:val="28"/>
        </w:rPr>
        <w:t>грамотность</w:t>
      </w:r>
      <w:r w:rsidRPr="00DD666D">
        <w:rPr>
          <w:rFonts w:ascii="Times New Roman" w:hAnsi="Times New Roman"/>
          <w:sz w:val="28"/>
          <w:szCs w:val="28"/>
          <w:lang w:val="en-US"/>
        </w:rPr>
        <w:t>", 1977.</w:t>
      </w:r>
    </w:p>
    <w:p w:rsidR="00B12182" w:rsidRPr="00DD666D" w:rsidRDefault="00B12182" w:rsidP="00DD666D">
      <w:pPr>
        <w:pStyle w:val="ae"/>
        <w:numPr>
          <w:ilvl w:val="0"/>
          <w:numId w:val="25"/>
        </w:numPr>
        <w:tabs>
          <w:tab w:val="left" w:pos="426"/>
        </w:tabs>
        <w:spacing w:after="0" w:line="360" w:lineRule="auto"/>
        <w:ind w:left="0" w:firstLine="0"/>
        <w:rPr>
          <w:rFonts w:ascii="Times New Roman" w:hAnsi="Times New Roman"/>
          <w:sz w:val="28"/>
          <w:szCs w:val="28"/>
          <w:lang w:val="en-US"/>
        </w:rPr>
      </w:pPr>
      <w:r w:rsidRPr="00DD666D">
        <w:rPr>
          <w:rFonts w:ascii="Times New Roman" w:hAnsi="Times New Roman"/>
          <w:sz w:val="28"/>
          <w:szCs w:val="28"/>
          <w:lang w:val="en-US"/>
        </w:rPr>
        <w:t>Dallago B. The irregular economy in transition: features, measurment and scope. In: Output Decline in Eastern Europe: Unavoidable, Extertal influence or Homemade? Ed. by R.Z. Holzman efal. IIASA, Luxemburg, 1994.</w:t>
      </w:r>
    </w:p>
    <w:p w:rsidR="00B12182" w:rsidRPr="00DD666D" w:rsidRDefault="00B12182" w:rsidP="00DD666D">
      <w:pPr>
        <w:pStyle w:val="ae"/>
        <w:numPr>
          <w:ilvl w:val="0"/>
          <w:numId w:val="25"/>
        </w:numPr>
        <w:tabs>
          <w:tab w:val="left" w:pos="426"/>
        </w:tabs>
        <w:spacing w:after="0" w:line="360" w:lineRule="auto"/>
        <w:ind w:left="0" w:firstLine="0"/>
        <w:rPr>
          <w:rFonts w:ascii="Times New Roman" w:hAnsi="Times New Roman"/>
          <w:sz w:val="28"/>
          <w:szCs w:val="28"/>
        </w:rPr>
      </w:pPr>
      <w:r w:rsidRPr="00DD666D">
        <w:rPr>
          <w:rFonts w:ascii="Times New Roman" w:hAnsi="Times New Roman"/>
          <w:sz w:val="28"/>
          <w:szCs w:val="28"/>
        </w:rPr>
        <w:t>Улыбин</w:t>
      </w:r>
      <w:r w:rsidRPr="00DD666D">
        <w:rPr>
          <w:rFonts w:ascii="Times New Roman" w:hAnsi="Times New Roman"/>
          <w:sz w:val="28"/>
          <w:szCs w:val="28"/>
          <w:lang w:val="en-US"/>
        </w:rPr>
        <w:t xml:space="preserve"> </w:t>
      </w:r>
      <w:r w:rsidRPr="00DD666D">
        <w:rPr>
          <w:rFonts w:ascii="Times New Roman" w:hAnsi="Times New Roman"/>
          <w:sz w:val="28"/>
          <w:szCs w:val="28"/>
        </w:rPr>
        <w:t>К</w:t>
      </w:r>
      <w:r w:rsidRPr="00DD666D">
        <w:rPr>
          <w:rFonts w:ascii="Times New Roman" w:hAnsi="Times New Roman"/>
          <w:sz w:val="28"/>
          <w:szCs w:val="28"/>
          <w:lang w:val="en-US"/>
        </w:rPr>
        <w:t xml:space="preserve">. </w:t>
      </w:r>
      <w:r w:rsidRPr="00DD666D">
        <w:rPr>
          <w:rFonts w:ascii="Times New Roman" w:hAnsi="Times New Roman"/>
          <w:sz w:val="28"/>
          <w:szCs w:val="28"/>
        </w:rPr>
        <w:t>Теневая</w:t>
      </w:r>
      <w:r w:rsidRPr="00DD666D">
        <w:rPr>
          <w:rFonts w:ascii="Times New Roman" w:hAnsi="Times New Roman"/>
          <w:sz w:val="28"/>
          <w:szCs w:val="28"/>
          <w:lang w:val="en-US"/>
        </w:rPr>
        <w:t xml:space="preserve"> </w:t>
      </w:r>
      <w:r w:rsidRPr="00DD666D">
        <w:rPr>
          <w:rFonts w:ascii="Times New Roman" w:hAnsi="Times New Roman"/>
          <w:sz w:val="28"/>
          <w:szCs w:val="28"/>
        </w:rPr>
        <w:t>экономика</w:t>
      </w:r>
      <w:r w:rsidRPr="00DD666D">
        <w:rPr>
          <w:rFonts w:ascii="Times New Roman" w:hAnsi="Times New Roman"/>
          <w:sz w:val="28"/>
          <w:szCs w:val="28"/>
          <w:lang w:val="en-US"/>
        </w:rPr>
        <w:t xml:space="preserve">. </w:t>
      </w:r>
      <w:r w:rsidRPr="00DD666D">
        <w:rPr>
          <w:rFonts w:ascii="Times New Roman" w:hAnsi="Times New Roman"/>
          <w:sz w:val="28"/>
          <w:szCs w:val="28"/>
        </w:rPr>
        <w:t>М.: Экономика, 1991.</w:t>
      </w:r>
    </w:p>
    <w:p w:rsidR="00B12182" w:rsidRPr="00DD666D" w:rsidRDefault="00B12182" w:rsidP="00DD666D">
      <w:pPr>
        <w:pStyle w:val="ae"/>
        <w:numPr>
          <w:ilvl w:val="0"/>
          <w:numId w:val="25"/>
        </w:numPr>
        <w:tabs>
          <w:tab w:val="left" w:pos="426"/>
        </w:tabs>
        <w:spacing w:after="0" w:line="360" w:lineRule="auto"/>
        <w:ind w:left="0" w:firstLine="0"/>
        <w:rPr>
          <w:rFonts w:ascii="Times New Roman" w:hAnsi="Times New Roman"/>
          <w:sz w:val="28"/>
          <w:szCs w:val="28"/>
        </w:rPr>
      </w:pPr>
      <w:r w:rsidRPr="00DD666D">
        <w:rPr>
          <w:rFonts w:ascii="Times New Roman" w:hAnsi="Times New Roman"/>
          <w:sz w:val="28"/>
          <w:szCs w:val="28"/>
        </w:rPr>
        <w:t>Нестеров А., Вакурин А. Криминализация экономики и проблемы безопасности. Вопросы экономики, 1995 № 1.</w:t>
      </w:r>
    </w:p>
    <w:p w:rsidR="00B12182" w:rsidRPr="00DD666D" w:rsidRDefault="00B12182" w:rsidP="00DD666D">
      <w:pPr>
        <w:pStyle w:val="ae"/>
        <w:numPr>
          <w:ilvl w:val="0"/>
          <w:numId w:val="25"/>
        </w:numPr>
        <w:tabs>
          <w:tab w:val="left" w:pos="426"/>
        </w:tabs>
        <w:spacing w:after="0" w:line="360" w:lineRule="auto"/>
        <w:ind w:left="0" w:firstLine="0"/>
        <w:rPr>
          <w:rFonts w:ascii="Times New Roman" w:hAnsi="Times New Roman"/>
          <w:sz w:val="28"/>
          <w:szCs w:val="28"/>
        </w:rPr>
      </w:pPr>
      <w:r w:rsidRPr="00DD666D">
        <w:rPr>
          <w:rFonts w:ascii="Times New Roman" w:hAnsi="Times New Roman"/>
          <w:sz w:val="28"/>
          <w:szCs w:val="28"/>
        </w:rPr>
        <w:t>Шохин А.Н. Социальные проблемы перестройки. М.: Экономика, 1989.</w:t>
      </w:r>
    </w:p>
    <w:p w:rsidR="00B12182" w:rsidRPr="00DD666D" w:rsidRDefault="00B12182" w:rsidP="00DD666D">
      <w:pPr>
        <w:pStyle w:val="ae"/>
        <w:numPr>
          <w:ilvl w:val="0"/>
          <w:numId w:val="25"/>
        </w:numPr>
        <w:tabs>
          <w:tab w:val="left" w:pos="426"/>
        </w:tabs>
        <w:spacing w:after="0" w:line="360" w:lineRule="auto"/>
        <w:ind w:left="0" w:firstLine="0"/>
        <w:rPr>
          <w:rFonts w:ascii="Times New Roman" w:hAnsi="Times New Roman"/>
          <w:sz w:val="28"/>
          <w:szCs w:val="28"/>
        </w:rPr>
      </w:pPr>
      <w:r w:rsidRPr="00DD666D">
        <w:rPr>
          <w:rFonts w:ascii="Times New Roman" w:hAnsi="Times New Roman"/>
          <w:sz w:val="28"/>
          <w:szCs w:val="28"/>
        </w:rPr>
        <w:t>Корягина Т.И. Теневая экономика в СССР. Вопросы экономики, 1990 № 3.</w:t>
      </w:r>
    </w:p>
    <w:p w:rsidR="00B12182" w:rsidRPr="00DD666D" w:rsidRDefault="00B12182" w:rsidP="00DD666D">
      <w:pPr>
        <w:pStyle w:val="ae"/>
        <w:numPr>
          <w:ilvl w:val="0"/>
          <w:numId w:val="25"/>
        </w:numPr>
        <w:tabs>
          <w:tab w:val="left" w:pos="426"/>
        </w:tabs>
        <w:spacing w:after="0" w:line="360" w:lineRule="auto"/>
        <w:ind w:left="0" w:firstLine="0"/>
        <w:rPr>
          <w:rFonts w:ascii="Times New Roman" w:hAnsi="Times New Roman"/>
          <w:sz w:val="28"/>
          <w:szCs w:val="28"/>
          <w:lang w:val="en-US"/>
        </w:rPr>
      </w:pPr>
      <w:r w:rsidRPr="00DD666D">
        <w:rPr>
          <w:rFonts w:ascii="Times New Roman" w:hAnsi="Times New Roman"/>
          <w:sz w:val="28"/>
          <w:szCs w:val="28"/>
          <w:lang w:val="en-US"/>
        </w:rPr>
        <w:t>Ginsburgh</w:t>
      </w:r>
      <w:r w:rsidRPr="00DD666D">
        <w:rPr>
          <w:rFonts w:ascii="Times New Roman" w:hAnsi="Times New Roman"/>
          <w:sz w:val="28"/>
          <w:szCs w:val="28"/>
        </w:rPr>
        <w:t xml:space="preserve">. </w:t>
      </w:r>
      <w:r w:rsidRPr="00DD666D">
        <w:rPr>
          <w:rFonts w:ascii="Times New Roman" w:hAnsi="Times New Roman"/>
          <w:sz w:val="28"/>
          <w:szCs w:val="28"/>
          <w:lang w:val="en-US"/>
        </w:rPr>
        <w:t>V</w:t>
      </w:r>
      <w:r w:rsidRPr="00DD666D">
        <w:rPr>
          <w:rFonts w:ascii="Times New Roman" w:hAnsi="Times New Roman"/>
          <w:sz w:val="28"/>
          <w:szCs w:val="28"/>
        </w:rPr>
        <w:t xml:space="preserve">., </w:t>
      </w:r>
      <w:r w:rsidRPr="00DD666D">
        <w:rPr>
          <w:rFonts w:ascii="Times New Roman" w:hAnsi="Times New Roman"/>
          <w:sz w:val="28"/>
          <w:szCs w:val="28"/>
          <w:lang w:val="en-US"/>
        </w:rPr>
        <w:t>Michel</w:t>
      </w:r>
      <w:r w:rsidRPr="00DD666D">
        <w:rPr>
          <w:rFonts w:ascii="Times New Roman" w:hAnsi="Times New Roman"/>
          <w:sz w:val="28"/>
          <w:szCs w:val="28"/>
        </w:rPr>
        <w:t xml:space="preserve">. </w:t>
      </w:r>
      <w:r w:rsidRPr="00DD666D">
        <w:rPr>
          <w:rFonts w:ascii="Times New Roman" w:hAnsi="Times New Roman"/>
          <w:sz w:val="28"/>
          <w:szCs w:val="28"/>
          <w:lang w:val="en-US"/>
        </w:rPr>
        <w:t>P. Macroeconomic policy in the presence of an irregular sector. In: The economics of the Shadow Economy. Ed. By W. Gaerther and Wenig, 1985.</w:t>
      </w:r>
    </w:p>
    <w:p w:rsidR="00B12182" w:rsidRPr="00DD666D" w:rsidRDefault="009635DC" w:rsidP="00DD666D">
      <w:pPr>
        <w:pStyle w:val="ae"/>
        <w:numPr>
          <w:ilvl w:val="0"/>
          <w:numId w:val="25"/>
        </w:numPr>
        <w:tabs>
          <w:tab w:val="left" w:pos="426"/>
        </w:tabs>
        <w:spacing w:after="0" w:line="360" w:lineRule="auto"/>
        <w:ind w:left="0" w:firstLine="0"/>
        <w:rPr>
          <w:rFonts w:ascii="Times New Roman" w:hAnsi="Times New Roman"/>
          <w:sz w:val="28"/>
          <w:szCs w:val="28"/>
        </w:rPr>
      </w:pPr>
      <w:r w:rsidRPr="00DD666D">
        <w:rPr>
          <w:rFonts w:ascii="Times New Roman" w:hAnsi="Times New Roman"/>
          <w:sz w:val="28"/>
          <w:szCs w:val="28"/>
        </w:rPr>
        <w:t xml:space="preserve">Экономика теневая. Гуманитарные науки: Экономика и право. </w:t>
      </w:r>
      <w:r w:rsidR="00DE56E3" w:rsidRPr="00DD666D">
        <w:rPr>
          <w:rFonts w:ascii="Times New Roman" w:hAnsi="Times New Roman"/>
          <w:color w:val="000000"/>
          <w:sz w:val="28"/>
          <w:szCs w:val="28"/>
        </w:rPr>
        <w:t xml:space="preserve">[Электронный ресурс] / </w:t>
      </w:r>
      <w:r w:rsidR="005943FC" w:rsidRPr="00DD666D">
        <w:rPr>
          <w:rFonts w:ascii="Times New Roman" w:hAnsi="Times New Roman"/>
          <w:sz w:val="28"/>
          <w:szCs w:val="28"/>
        </w:rPr>
        <w:t>Онлайн энциклопедия "Кругосвет"</w:t>
      </w:r>
      <w:r w:rsidR="00DE56E3" w:rsidRPr="00DD666D">
        <w:rPr>
          <w:rFonts w:ascii="Times New Roman" w:hAnsi="Times New Roman"/>
          <w:color w:val="000000"/>
          <w:sz w:val="28"/>
          <w:szCs w:val="28"/>
        </w:rPr>
        <w:t>. – Режим доступа:</w:t>
      </w:r>
      <w:r w:rsidR="005943FC" w:rsidRPr="00DD666D">
        <w:rPr>
          <w:rFonts w:ascii="Times New Roman" w:hAnsi="Times New Roman"/>
          <w:color w:val="000000"/>
          <w:sz w:val="28"/>
          <w:szCs w:val="28"/>
        </w:rPr>
        <w:t xml:space="preserve"> </w:t>
      </w:r>
      <w:r w:rsidR="005943FC" w:rsidRPr="00DD666D">
        <w:rPr>
          <w:rFonts w:ascii="Times New Roman" w:hAnsi="Times New Roman"/>
          <w:sz w:val="28"/>
          <w:szCs w:val="28"/>
          <w:lang w:val="en-US"/>
        </w:rPr>
        <w:t>http</w:t>
      </w:r>
      <w:r w:rsidR="005943FC" w:rsidRPr="00DD666D">
        <w:rPr>
          <w:rFonts w:ascii="Times New Roman" w:hAnsi="Times New Roman"/>
          <w:sz w:val="28"/>
          <w:szCs w:val="28"/>
        </w:rPr>
        <w:t>://</w:t>
      </w:r>
      <w:r w:rsidR="005943FC" w:rsidRPr="00DD666D">
        <w:rPr>
          <w:rFonts w:ascii="Times New Roman" w:hAnsi="Times New Roman"/>
          <w:sz w:val="28"/>
          <w:szCs w:val="28"/>
          <w:lang w:val="en-US"/>
        </w:rPr>
        <w:t>www</w:t>
      </w:r>
      <w:r w:rsidR="005943FC" w:rsidRPr="00DD666D">
        <w:rPr>
          <w:rFonts w:ascii="Times New Roman" w:hAnsi="Times New Roman"/>
          <w:sz w:val="28"/>
          <w:szCs w:val="28"/>
        </w:rPr>
        <w:t>.</w:t>
      </w:r>
      <w:r w:rsidR="005943FC" w:rsidRPr="00DD666D">
        <w:rPr>
          <w:rFonts w:ascii="Times New Roman" w:hAnsi="Times New Roman"/>
          <w:sz w:val="28"/>
          <w:szCs w:val="28"/>
          <w:lang w:val="en-US"/>
        </w:rPr>
        <w:t>krugosvet</w:t>
      </w:r>
      <w:r w:rsidR="005943FC" w:rsidRPr="00DD666D">
        <w:rPr>
          <w:rFonts w:ascii="Times New Roman" w:hAnsi="Times New Roman"/>
          <w:sz w:val="28"/>
          <w:szCs w:val="28"/>
        </w:rPr>
        <w:t>.</w:t>
      </w:r>
      <w:r w:rsidR="005943FC" w:rsidRPr="00DD666D">
        <w:rPr>
          <w:rFonts w:ascii="Times New Roman" w:hAnsi="Times New Roman"/>
          <w:sz w:val="28"/>
          <w:szCs w:val="28"/>
          <w:lang w:val="en-US"/>
        </w:rPr>
        <w:t>ru</w:t>
      </w:r>
      <w:r w:rsidR="005943FC" w:rsidRPr="00DD666D">
        <w:rPr>
          <w:rFonts w:ascii="Times New Roman" w:hAnsi="Times New Roman"/>
          <w:sz w:val="28"/>
          <w:szCs w:val="28"/>
        </w:rPr>
        <w:t>/</w:t>
      </w:r>
      <w:r w:rsidR="005943FC" w:rsidRPr="00DD666D">
        <w:rPr>
          <w:rFonts w:ascii="Times New Roman" w:hAnsi="Times New Roman"/>
          <w:sz w:val="28"/>
          <w:szCs w:val="28"/>
          <w:lang w:val="en-US"/>
        </w:rPr>
        <w:t>enc</w:t>
      </w:r>
      <w:r w:rsidR="005943FC" w:rsidRPr="00DD666D">
        <w:rPr>
          <w:rFonts w:ascii="Times New Roman" w:hAnsi="Times New Roman"/>
          <w:sz w:val="28"/>
          <w:szCs w:val="28"/>
        </w:rPr>
        <w:t>/</w:t>
      </w:r>
      <w:r w:rsidR="005943FC" w:rsidRPr="00DD666D">
        <w:rPr>
          <w:rFonts w:ascii="Times New Roman" w:hAnsi="Times New Roman"/>
          <w:sz w:val="28"/>
          <w:szCs w:val="28"/>
          <w:lang w:val="en-US"/>
        </w:rPr>
        <w:t>gumanitarnye</w:t>
      </w:r>
      <w:r w:rsidR="005943FC" w:rsidRPr="00DD666D">
        <w:rPr>
          <w:rFonts w:ascii="Times New Roman" w:hAnsi="Times New Roman"/>
          <w:sz w:val="28"/>
          <w:szCs w:val="28"/>
        </w:rPr>
        <w:t>_</w:t>
      </w:r>
      <w:r w:rsidR="005943FC" w:rsidRPr="00DD666D">
        <w:rPr>
          <w:rFonts w:ascii="Times New Roman" w:hAnsi="Times New Roman"/>
          <w:sz w:val="28"/>
          <w:szCs w:val="28"/>
          <w:lang w:val="en-US"/>
        </w:rPr>
        <w:t>nauki</w:t>
      </w:r>
      <w:r w:rsidR="005943FC" w:rsidRPr="00DD666D">
        <w:rPr>
          <w:rFonts w:ascii="Times New Roman" w:hAnsi="Times New Roman"/>
          <w:sz w:val="28"/>
          <w:szCs w:val="28"/>
        </w:rPr>
        <w:t>/</w:t>
      </w:r>
      <w:r w:rsidR="005943FC" w:rsidRPr="00DD666D">
        <w:rPr>
          <w:rFonts w:ascii="Times New Roman" w:hAnsi="Times New Roman"/>
          <w:sz w:val="28"/>
          <w:szCs w:val="28"/>
          <w:lang w:val="en-US"/>
        </w:rPr>
        <w:t>ekonomika</w:t>
      </w:r>
      <w:r w:rsidR="005943FC" w:rsidRPr="00DD666D">
        <w:rPr>
          <w:rFonts w:ascii="Times New Roman" w:hAnsi="Times New Roman"/>
          <w:sz w:val="28"/>
          <w:szCs w:val="28"/>
        </w:rPr>
        <w:t>_</w:t>
      </w:r>
      <w:r w:rsidR="005943FC" w:rsidRPr="00DD666D">
        <w:rPr>
          <w:rFonts w:ascii="Times New Roman" w:hAnsi="Times New Roman"/>
          <w:sz w:val="28"/>
          <w:szCs w:val="28"/>
          <w:lang w:val="en-US"/>
        </w:rPr>
        <w:t>i</w:t>
      </w:r>
      <w:r w:rsidR="005943FC" w:rsidRPr="00DD666D">
        <w:rPr>
          <w:rFonts w:ascii="Times New Roman" w:hAnsi="Times New Roman"/>
          <w:sz w:val="28"/>
          <w:szCs w:val="28"/>
        </w:rPr>
        <w:t>_</w:t>
      </w:r>
      <w:r w:rsidR="005943FC" w:rsidRPr="00DD666D">
        <w:rPr>
          <w:rFonts w:ascii="Times New Roman" w:hAnsi="Times New Roman"/>
          <w:sz w:val="28"/>
          <w:szCs w:val="28"/>
          <w:lang w:val="en-US"/>
        </w:rPr>
        <w:t>pravo</w:t>
      </w:r>
      <w:r w:rsidR="005943FC" w:rsidRPr="00DD666D">
        <w:rPr>
          <w:rFonts w:ascii="Times New Roman" w:hAnsi="Times New Roman"/>
          <w:sz w:val="28"/>
          <w:szCs w:val="28"/>
        </w:rPr>
        <w:t>/</w:t>
      </w:r>
      <w:r w:rsidR="005943FC" w:rsidRPr="00DD666D">
        <w:rPr>
          <w:rFonts w:ascii="Times New Roman" w:hAnsi="Times New Roman"/>
          <w:sz w:val="28"/>
          <w:szCs w:val="28"/>
          <w:lang w:val="en-US"/>
        </w:rPr>
        <w:t>EKONOMIKA</w:t>
      </w:r>
      <w:r w:rsidR="005943FC" w:rsidRPr="00DD666D">
        <w:rPr>
          <w:rFonts w:ascii="Times New Roman" w:hAnsi="Times New Roman"/>
          <w:sz w:val="28"/>
          <w:szCs w:val="28"/>
        </w:rPr>
        <w:t>_</w:t>
      </w:r>
      <w:r w:rsidR="005943FC" w:rsidRPr="00DD666D">
        <w:rPr>
          <w:rFonts w:ascii="Times New Roman" w:hAnsi="Times New Roman"/>
          <w:sz w:val="28"/>
          <w:szCs w:val="28"/>
          <w:lang w:val="en-US"/>
        </w:rPr>
        <w:t>TENEVAYA</w:t>
      </w:r>
      <w:r w:rsidR="005943FC" w:rsidRPr="00DD666D">
        <w:rPr>
          <w:rFonts w:ascii="Times New Roman" w:hAnsi="Times New Roman"/>
          <w:sz w:val="28"/>
          <w:szCs w:val="28"/>
        </w:rPr>
        <w:t>.</w:t>
      </w:r>
      <w:r w:rsidR="005943FC" w:rsidRPr="00DD666D">
        <w:rPr>
          <w:rFonts w:ascii="Times New Roman" w:hAnsi="Times New Roman"/>
          <w:sz w:val="28"/>
          <w:szCs w:val="28"/>
          <w:lang w:val="en-US"/>
        </w:rPr>
        <w:t>html</w:t>
      </w:r>
      <w:r w:rsidR="00DE56E3" w:rsidRPr="00DD666D">
        <w:rPr>
          <w:rFonts w:ascii="Times New Roman" w:hAnsi="Times New Roman"/>
          <w:color w:val="000000"/>
          <w:sz w:val="28"/>
          <w:szCs w:val="28"/>
        </w:rPr>
        <w:t>.</w:t>
      </w:r>
    </w:p>
    <w:p w:rsidR="00B12182" w:rsidRPr="00DD666D" w:rsidRDefault="00B12182" w:rsidP="00DD666D">
      <w:pPr>
        <w:pStyle w:val="ae"/>
        <w:numPr>
          <w:ilvl w:val="0"/>
          <w:numId w:val="25"/>
        </w:numPr>
        <w:tabs>
          <w:tab w:val="left" w:pos="426"/>
        </w:tabs>
        <w:spacing w:after="0" w:line="360" w:lineRule="auto"/>
        <w:ind w:left="0" w:firstLine="0"/>
        <w:rPr>
          <w:rFonts w:ascii="Times New Roman" w:hAnsi="Times New Roman"/>
          <w:sz w:val="28"/>
          <w:szCs w:val="28"/>
        </w:rPr>
      </w:pPr>
      <w:r w:rsidRPr="00DD666D">
        <w:rPr>
          <w:rFonts w:ascii="Times New Roman" w:hAnsi="Times New Roman"/>
          <w:sz w:val="28"/>
          <w:szCs w:val="28"/>
        </w:rPr>
        <w:t>Л</w:t>
      </w:r>
      <w:r w:rsidR="009635DC" w:rsidRPr="00DD666D">
        <w:rPr>
          <w:rFonts w:ascii="Times New Roman" w:hAnsi="Times New Roman"/>
          <w:sz w:val="28"/>
          <w:szCs w:val="28"/>
        </w:rPr>
        <w:t>ученок А.</w:t>
      </w:r>
      <w:r w:rsidRPr="00DD666D">
        <w:rPr>
          <w:rFonts w:ascii="Times New Roman" w:hAnsi="Times New Roman"/>
          <w:sz w:val="28"/>
          <w:szCs w:val="28"/>
        </w:rPr>
        <w:t xml:space="preserve"> Выйти из тени</w:t>
      </w:r>
      <w:r w:rsidR="009635DC" w:rsidRPr="00DD666D">
        <w:rPr>
          <w:rFonts w:ascii="Times New Roman" w:hAnsi="Times New Roman"/>
          <w:sz w:val="28"/>
          <w:szCs w:val="28"/>
        </w:rPr>
        <w:t>.</w:t>
      </w:r>
      <w:r w:rsidRPr="00DD666D">
        <w:rPr>
          <w:rFonts w:ascii="Times New Roman" w:hAnsi="Times New Roman"/>
          <w:sz w:val="28"/>
          <w:szCs w:val="28"/>
        </w:rPr>
        <w:t xml:space="preserve"> </w:t>
      </w:r>
      <w:r w:rsidR="00DE56E3" w:rsidRPr="00DD666D">
        <w:rPr>
          <w:rFonts w:ascii="Times New Roman" w:hAnsi="Times New Roman"/>
          <w:color w:val="000000"/>
          <w:sz w:val="28"/>
          <w:szCs w:val="28"/>
        </w:rPr>
        <w:t xml:space="preserve">[Электронный ресурс] / </w:t>
      </w:r>
      <w:r w:rsidR="00F91F22" w:rsidRPr="00DD666D">
        <w:rPr>
          <w:rFonts w:ascii="Times New Roman" w:hAnsi="Times New Roman"/>
          <w:sz w:val="28"/>
          <w:szCs w:val="28"/>
        </w:rPr>
        <w:t>Советская Белоруссия</w:t>
      </w:r>
      <w:r w:rsidR="00F91F22" w:rsidRPr="00DD666D">
        <w:rPr>
          <w:rFonts w:ascii="Times New Roman" w:hAnsi="Times New Roman"/>
          <w:color w:val="000000"/>
          <w:sz w:val="28"/>
          <w:szCs w:val="28"/>
        </w:rPr>
        <w:t xml:space="preserve">. </w:t>
      </w:r>
      <w:r w:rsidR="00DE56E3" w:rsidRPr="00DD666D">
        <w:rPr>
          <w:rFonts w:ascii="Times New Roman" w:hAnsi="Times New Roman"/>
          <w:color w:val="000000"/>
          <w:sz w:val="28"/>
          <w:szCs w:val="28"/>
        </w:rPr>
        <w:t>–</w:t>
      </w:r>
      <w:r w:rsidR="00F91F22" w:rsidRPr="00DD666D">
        <w:rPr>
          <w:rFonts w:ascii="Times New Roman" w:hAnsi="Times New Roman"/>
          <w:color w:val="000000"/>
          <w:sz w:val="28"/>
          <w:szCs w:val="28"/>
        </w:rPr>
        <w:t xml:space="preserve"> </w:t>
      </w:r>
      <w:r w:rsidR="00DE56E3" w:rsidRPr="00DD666D">
        <w:rPr>
          <w:rFonts w:ascii="Times New Roman" w:hAnsi="Times New Roman"/>
          <w:color w:val="000000"/>
          <w:sz w:val="28"/>
          <w:szCs w:val="28"/>
        </w:rPr>
        <w:t xml:space="preserve">2009. – Режим доступа: </w:t>
      </w:r>
      <w:r w:rsidR="00F91F22" w:rsidRPr="00DD666D">
        <w:rPr>
          <w:rFonts w:ascii="Times New Roman" w:hAnsi="Times New Roman"/>
          <w:sz w:val="28"/>
          <w:szCs w:val="28"/>
          <w:lang w:val="en-US"/>
        </w:rPr>
        <w:t>http</w:t>
      </w:r>
      <w:r w:rsidR="00F91F22" w:rsidRPr="00DD666D">
        <w:rPr>
          <w:rFonts w:ascii="Times New Roman" w:hAnsi="Times New Roman"/>
          <w:sz w:val="28"/>
          <w:szCs w:val="28"/>
        </w:rPr>
        <w:t>://</w:t>
      </w:r>
      <w:r w:rsidR="00F91F22" w:rsidRPr="00DD666D">
        <w:rPr>
          <w:rFonts w:ascii="Times New Roman" w:hAnsi="Times New Roman"/>
          <w:sz w:val="28"/>
          <w:szCs w:val="28"/>
          <w:lang w:val="en-US"/>
        </w:rPr>
        <w:t>sb</w:t>
      </w:r>
      <w:r w:rsidR="00F91F22" w:rsidRPr="00DD666D">
        <w:rPr>
          <w:rFonts w:ascii="Times New Roman" w:hAnsi="Times New Roman"/>
          <w:sz w:val="28"/>
          <w:szCs w:val="28"/>
        </w:rPr>
        <w:t>.</w:t>
      </w:r>
      <w:r w:rsidR="00F91F22" w:rsidRPr="00DD666D">
        <w:rPr>
          <w:rFonts w:ascii="Times New Roman" w:hAnsi="Times New Roman"/>
          <w:sz w:val="28"/>
          <w:szCs w:val="28"/>
          <w:lang w:val="en-US"/>
        </w:rPr>
        <w:t>by</w:t>
      </w:r>
      <w:r w:rsidR="00F91F22" w:rsidRPr="00DD666D">
        <w:rPr>
          <w:rFonts w:ascii="Times New Roman" w:hAnsi="Times New Roman"/>
          <w:sz w:val="28"/>
          <w:szCs w:val="28"/>
        </w:rPr>
        <w:t>/</w:t>
      </w:r>
      <w:r w:rsidR="00F91F22" w:rsidRPr="00DD666D">
        <w:rPr>
          <w:rFonts w:ascii="Times New Roman" w:hAnsi="Times New Roman"/>
          <w:sz w:val="28"/>
          <w:szCs w:val="28"/>
          <w:lang w:val="en-US"/>
        </w:rPr>
        <w:t>blog</w:t>
      </w:r>
      <w:r w:rsidR="00F91F22" w:rsidRPr="00DD666D">
        <w:rPr>
          <w:rFonts w:ascii="Times New Roman" w:hAnsi="Times New Roman"/>
          <w:sz w:val="28"/>
          <w:szCs w:val="28"/>
        </w:rPr>
        <w:t>/91222</w:t>
      </w:r>
      <w:r w:rsidR="00DE56E3" w:rsidRPr="00DD666D">
        <w:rPr>
          <w:rFonts w:ascii="Times New Roman" w:hAnsi="Times New Roman"/>
          <w:color w:val="000000"/>
          <w:sz w:val="28"/>
          <w:szCs w:val="28"/>
        </w:rPr>
        <w:t xml:space="preserve">. – Дата доступа: </w:t>
      </w:r>
      <w:r w:rsidR="00F91F22" w:rsidRPr="00DD666D">
        <w:rPr>
          <w:rFonts w:ascii="Times New Roman" w:hAnsi="Times New Roman"/>
          <w:sz w:val="28"/>
          <w:szCs w:val="28"/>
        </w:rPr>
        <w:t>17.09.2009</w:t>
      </w:r>
      <w:r w:rsidR="00DE56E3" w:rsidRPr="00DD666D">
        <w:rPr>
          <w:rFonts w:ascii="Times New Roman" w:hAnsi="Times New Roman"/>
          <w:sz w:val="28"/>
          <w:szCs w:val="28"/>
        </w:rPr>
        <w:t>.</w:t>
      </w:r>
    </w:p>
    <w:p w:rsidR="00B12182" w:rsidRPr="00DD666D" w:rsidRDefault="00B12182" w:rsidP="00DD666D">
      <w:pPr>
        <w:pStyle w:val="ae"/>
        <w:numPr>
          <w:ilvl w:val="0"/>
          <w:numId w:val="25"/>
        </w:numPr>
        <w:tabs>
          <w:tab w:val="left" w:pos="426"/>
        </w:tabs>
        <w:spacing w:after="0" w:line="360" w:lineRule="auto"/>
        <w:ind w:left="0" w:firstLine="0"/>
        <w:rPr>
          <w:rFonts w:ascii="Times New Roman" w:hAnsi="Times New Roman"/>
          <w:sz w:val="28"/>
          <w:szCs w:val="28"/>
        </w:rPr>
      </w:pPr>
      <w:r w:rsidRPr="00DD666D">
        <w:rPr>
          <w:rFonts w:ascii="Times New Roman" w:hAnsi="Times New Roman"/>
          <w:sz w:val="28"/>
          <w:szCs w:val="28"/>
        </w:rPr>
        <w:t>Долгих</w:t>
      </w:r>
      <w:r w:rsidR="009635DC" w:rsidRPr="00DD666D">
        <w:rPr>
          <w:rFonts w:ascii="Times New Roman" w:hAnsi="Times New Roman"/>
          <w:sz w:val="28"/>
          <w:szCs w:val="28"/>
        </w:rPr>
        <w:t xml:space="preserve"> А.</w:t>
      </w:r>
      <w:r w:rsidRPr="00DD666D">
        <w:rPr>
          <w:rFonts w:ascii="Times New Roman" w:hAnsi="Times New Roman"/>
          <w:sz w:val="28"/>
          <w:szCs w:val="28"/>
        </w:rPr>
        <w:t xml:space="preserve"> Во всем мире расширяется теневой сектор экономики</w:t>
      </w:r>
      <w:r w:rsidR="009635DC" w:rsidRPr="00DD666D">
        <w:rPr>
          <w:rFonts w:ascii="Times New Roman" w:hAnsi="Times New Roman"/>
          <w:sz w:val="28"/>
          <w:szCs w:val="28"/>
        </w:rPr>
        <w:t>.</w:t>
      </w:r>
      <w:r w:rsidR="006D51F6" w:rsidRPr="00DD666D">
        <w:rPr>
          <w:rFonts w:ascii="Times New Roman" w:hAnsi="Times New Roman"/>
          <w:sz w:val="28"/>
          <w:szCs w:val="28"/>
        </w:rPr>
        <w:t xml:space="preserve"> </w:t>
      </w:r>
      <w:r w:rsidR="006D51F6" w:rsidRPr="00DD666D">
        <w:rPr>
          <w:rFonts w:ascii="Times New Roman" w:hAnsi="Times New Roman"/>
          <w:color w:val="000000"/>
          <w:sz w:val="28"/>
          <w:szCs w:val="28"/>
        </w:rPr>
        <w:t xml:space="preserve">[Электронный ресурс] / </w:t>
      </w:r>
      <w:r w:rsidR="006D51F6" w:rsidRPr="00DD666D">
        <w:rPr>
          <w:rFonts w:ascii="Times New Roman" w:hAnsi="Times New Roman"/>
          <w:sz w:val="28"/>
          <w:szCs w:val="28"/>
        </w:rPr>
        <w:t xml:space="preserve">Новые Известия. </w:t>
      </w:r>
      <w:r w:rsidR="006D51F6" w:rsidRPr="00DD666D">
        <w:rPr>
          <w:rFonts w:ascii="Times New Roman" w:hAnsi="Times New Roman"/>
          <w:color w:val="000000"/>
          <w:sz w:val="28"/>
          <w:szCs w:val="28"/>
        </w:rPr>
        <w:t xml:space="preserve">– 2009. – Режим доступа: </w:t>
      </w:r>
      <w:r w:rsidR="006D51F6" w:rsidRPr="00DD666D">
        <w:rPr>
          <w:rFonts w:ascii="Times New Roman" w:hAnsi="Times New Roman"/>
          <w:sz w:val="28"/>
          <w:szCs w:val="28"/>
        </w:rPr>
        <w:t>http://www.gomel-agency.org/news/29.09.2009/554.html</w:t>
      </w:r>
      <w:r w:rsidR="006D51F6" w:rsidRPr="00DD666D">
        <w:rPr>
          <w:rFonts w:ascii="Times New Roman" w:hAnsi="Times New Roman"/>
          <w:color w:val="000000"/>
          <w:sz w:val="28"/>
          <w:szCs w:val="28"/>
        </w:rPr>
        <w:t xml:space="preserve">. – Дата доступа: </w:t>
      </w:r>
      <w:r w:rsidR="006D51F6" w:rsidRPr="00DD666D">
        <w:rPr>
          <w:rFonts w:ascii="Times New Roman" w:hAnsi="Times New Roman"/>
          <w:sz w:val="28"/>
          <w:szCs w:val="28"/>
        </w:rPr>
        <w:t>29.09.2009.</w:t>
      </w:r>
    </w:p>
    <w:p w:rsidR="00B12182" w:rsidRPr="00DD666D" w:rsidRDefault="00B12182" w:rsidP="00DD666D">
      <w:pPr>
        <w:pStyle w:val="ae"/>
        <w:numPr>
          <w:ilvl w:val="0"/>
          <w:numId w:val="25"/>
        </w:numPr>
        <w:tabs>
          <w:tab w:val="left" w:pos="426"/>
        </w:tabs>
        <w:spacing w:after="0" w:line="360" w:lineRule="auto"/>
        <w:ind w:left="0" w:firstLine="0"/>
        <w:rPr>
          <w:rFonts w:ascii="Times New Roman" w:hAnsi="Times New Roman"/>
          <w:sz w:val="28"/>
          <w:szCs w:val="28"/>
        </w:rPr>
      </w:pPr>
      <w:r w:rsidRPr="00DD666D">
        <w:rPr>
          <w:rFonts w:ascii="Times New Roman" w:hAnsi="Times New Roman"/>
          <w:sz w:val="28"/>
          <w:szCs w:val="28"/>
        </w:rPr>
        <w:t>Проблемы оценки ненаблюдаемой экономики в Республике Беларусь</w:t>
      </w:r>
      <w:r w:rsidR="009635DC" w:rsidRPr="00DD666D">
        <w:rPr>
          <w:rFonts w:ascii="Times New Roman" w:hAnsi="Times New Roman"/>
          <w:sz w:val="28"/>
          <w:szCs w:val="28"/>
        </w:rPr>
        <w:t>.</w:t>
      </w:r>
      <w:r w:rsidRPr="00DD666D">
        <w:rPr>
          <w:rFonts w:ascii="Times New Roman" w:hAnsi="Times New Roman"/>
          <w:sz w:val="28"/>
          <w:szCs w:val="28"/>
        </w:rPr>
        <w:t xml:space="preserve"> Совместное совещание ЕЭК ООН/Евростата/ОЭСР по национальным счетам</w:t>
      </w:r>
      <w:r w:rsidR="009635DC" w:rsidRPr="00DD666D">
        <w:rPr>
          <w:rFonts w:ascii="Times New Roman" w:hAnsi="Times New Roman"/>
          <w:sz w:val="28"/>
          <w:szCs w:val="28"/>
        </w:rPr>
        <w:t>.</w:t>
      </w:r>
      <w:r w:rsidRPr="00DD666D">
        <w:rPr>
          <w:rFonts w:ascii="Times New Roman" w:hAnsi="Times New Roman"/>
          <w:sz w:val="28"/>
          <w:szCs w:val="28"/>
        </w:rPr>
        <w:t xml:space="preserve"> Девятое совещание</w:t>
      </w:r>
      <w:r w:rsidR="009635DC" w:rsidRPr="00DD666D">
        <w:rPr>
          <w:rFonts w:ascii="Times New Roman" w:hAnsi="Times New Roman"/>
          <w:sz w:val="28"/>
          <w:szCs w:val="28"/>
        </w:rPr>
        <w:t>.</w:t>
      </w:r>
      <w:r w:rsidR="00DE56E3" w:rsidRPr="00DD666D">
        <w:rPr>
          <w:rFonts w:ascii="Times New Roman" w:hAnsi="Times New Roman"/>
          <w:sz w:val="28"/>
          <w:szCs w:val="28"/>
        </w:rPr>
        <w:t xml:space="preserve"> </w:t>
      </w:r>
      <w:r w:rsidR="00DE56E3" w:rsidRPr="00DD666D">
        <w:rPr>
          <w:rFonts w:ascii="Times New Roman" w:hAnsi="Times New Roman"/>
          <w:color w:val="000000"/>
          <w:sz w:val="28"/>
          <w:szCs w:val="28"/>
        </w:rPr>
        <w:t xml:space="preserve">[Электронный ресурс] / </w:t>
      </w:r>
      <w:r w:rsidR="00DF7502" w:rsidRPr="00DD666D">
        <w:rPr>
          <w:rFonts w:ascii="Times New Roman" w:hAnsi="Times New Roman"/>
          <w:sz w:val="28"/>
          <w:szCs w:val="28"/>
        </w:rPr>
        <w:t>Европейская экономическая комиссия ООН</w:t>
      </w:r>
      <w:r w:rsidR="00DE56E3" w:rsidRPr="00DD666D">
        <w:rPr>
          <w:rFonts w:ascii="Times New Roman" w:hAnsi="Times New Roman"/>
          <w:color w:val="000000"/>
          <w:sz w:val="28"/>
          <w:szCs w:val="28"/>
        </w:rPr>
        <w:t xml:space="preserve">. – </w:t>
      </w:r>
      <w:r w:rsidR="00DF7502" w:rsidRPr="00DD666D">
        <w:rPr>
          <w:rFonts w:ascii="Times New Roman" w:hAnsi="Times New Roman"/>
          <w:sz w:val="28"/>
          <w:szCs w:val="28"/>
        </w:rPr>
        <w:t>Женева, 2008</w:t>
      </w:r>
      <w:r w:rsidR="00DE56E3" w:rsidRPr="00DD666D">
        <w:rPr>
          <w:rFonts w:ascii="Times New Roman" w:hAnsi="Times New Roman"/>
          <w:color w:val="000000"/>
          <w:sz w:val="28"/>
          <w:szCs w:val="28"/>
        </w:rPr>
        <w:t xml:space="preserve">. – Режим доступа: </w:t>
      </w:r>
      <w:r w:rsidR="00DF7502" w:rsidRPr="00DD666D">
        <w:rPr>
          <w:rFonts w:ascii="Times New Roman" w:hAnsi="Times New Roman"/>
          <w:sz w:val="28"/>
          <w:szCs w:val="28"/>
          <w:lang w:val="en-US"/>
        </w:rPr>
        <w:t>http</w:t>
      </w:r>
      <w:r w:rsidR="00DF7502" w:rsidRPr="00DD666D">
        <w:rPr>
          <w:rFonts w:ascii="Times New Roman" w:hAnsi="Times New Roman"/>
          <w:sz w:val="28"/>
          <w:szCs w:val="28"/>
        </w:rPr>
        <w:t>://</w:t>
      </w:r>
      <w:r w:rsidR="00DF7502" w:rsidRPr="00DD666D">
        <w:rPr>
          <w:rFonts w:ascii="Times New Roman" w:hAnsi="Times New Roman"/>
          <w:sz w:val="28"/>
          <w:szCs w:val="28"/>
          <w:lang w:val="en-US"/>
        </w:rPr>
        <w:t>www</w:t>
      </w:r>
      <w:r w:rsidR="00DF7502" w:rsidRPr="00DD666D">
        <w:rPr>
          <w:rFonts w:ascii="Times New Roman" w:hAnsi="Times New Roman"/>
          <w:sz w:val="28"/>
          <w:szCs w:val="28"/>
        </w:rPr>
        <w:t>.</w:t>
      </w:r>
      <w:r w:rsidR="00DF7502" w:rsidRPr="00DD666D">
        <w:rPr>
          <w:rFonts w:ascii="Times New Roman" w:hAnsi="Times New Roman"/>
          <w:sz w:val="28"/>
          <w:szCs w:val="28"/>
          <w:lang w:val="en-US"/>
        </w:rPr>
        <w:t>unece</w:t>
      </w:r>
      <w:r w:rsidR="00DF7502" w:rsidRPr="00DD666D">
        <w:rPr>
          <w:rFonts w:ascii="Times New Roman" w:hAnsi="Times New Roman"/>
          <w:sz w:val="28"/>
          <w:szCs w:val="28"/>
        </w:rPr>
        <w:t>.</w:t>
      </w:r>
      <w:r w:rsidR="00DF7502" w:rsidRPr="00DD666D">
        <w:rPr>
          <w:rFonts w:ascii="Times New Roman" w:hAnsi="Times New Roman"/>
          <w:sz w:val="28"/>
          <w:szCs w:val="28"/>
          <w:lang w:val="en-US"/>
        </w:rPr>
        <w:t>org</w:t>
      </w:r>
      <w:r w:rsidR="00DF7502" w:rsidRPr="00DD666D">
        <w:rPr>
          <w:rFonts w:ascii="Times New Roman" w:hAnsi="Times New Roman"/>
          <w:sz w:val="28"/>
          <w:szCs w:val="28"/>
        </w:rPr>
        <w:t>/</w:t>
      </w:r>
      <w:r w:rsidR="00DF7502" w:rsidRPr="00DD666D">
        <w:rPr>
          <w:rFonts w:ascii="Times New Roman" w:hAnsi="Times New Roman"/>
          <w:sz w:val="28"/>
          <w:szCs w:val="28"/>
          <w:lang w:val="en-US"/>
        </w:rPr>
        <w:t>stats</w:t>
      </w:r>
      <w:r w:rsidR="00DF7502" w:rsidRPr="00DD666D">
        <w:rPr>
          <w:rFonts w:ascii="Times New Roman" w:hAnsi="Times New Roman"/>
          <w:sz w:val="28"/>
          <w:szCs w:val="28"/>
        </w:rPr>
        <w:t>/</w:t>
      </w:r>
      <w:r w:rsidR="00DF7502" w:rsidRPr="00DD666D">
        <w:rPr>
          <w:rFonts w:ascii="Times New Roman" w:hAnsi="Times New Roman"/>
          <w:sz w:val="28"/>
          <w:szCs w:val="28"/>
          <w:lang w:val="en-US"/>
        </w:rPr>
        <w:t>documents</w:t>
      </w:r>
      <w:r w:rsidR="00DF7502" w:rsidRPr="00DD666D">
        <w:rPr>
          <w:rFonts w:ascii="Times New Roman" w:hAnsi="Times New Roman"/>
          <w:sz w:val="28"/>
          <w:szCs w:val="28"/>
        </w:rPr>
        <w:t>/</w:t>
      </w:r>
      <w:r w:rsidR="00DF7502" w:rsidRPr="00DD666D">
        <w:rPr>
          <w:rFonts w:ascii="Times New Roman" w:hAnsi="Times New Roman"/>
          <w:sz w:val="28"/>
          <w:szCs w:val="28"/>
          <w:lang w:val="en-US"/>
        </w:rPr>
        <w:t>ece</w:t>
      </w:r>
      <w:r w:rsidR="00DF7502" w:rsidRPr="00DD666D">
        <w:rPr>
          <w:rFonts w:ascii="Times New Roman" w:hAnsi="Times New Roman"/>
          <w:sz w:val="28"/>
          <w:szCs w:val="28"/>
        </w:rPr>
        <w:t>/</w:t>
      </w:r>
      <w:r w:rsidR="00DF7502" w:rsidRPr="00DD666D">
        <w:rPr>
          <w:rFonts w:ascii="Times New Roman" w:hAnsi="Times New Roman"/>
          <w:sz w:val="28"/>
          <w:szCs w:val="28"/>
          <w:lang w:val="en-US"/>
        </w:rPr>
        <w:t>ces</w:t>
      </w:r>
      <w:r w:rsidR="00DF7502" w:rsidRPr="00DD666D">
        <w:rPr>
          <w:rFonts w:ascii="Times New Roman" w:hAnsi="Times New Roman"/>
          <w:sz w:val="28"/>
          <w:szCs w:val="28"/>
        </w:rPr>
        <w:t>/</w:t>
      </w:r>
      <w:r w:rsidR="00DF7502" w:rsidRPr="00DD666D">
        <w:rPr>
          <w:rFonts w:ascii="Times New Roman" w:hAnsi="Times New Roman"/>
          <w:sz w:val="28"/>
          <w:szCs w:val="28"/>
          <w:lang w:val="en-US"/>
        </w:rPr>
        <w:t>ge</w:t>
      </w:r>
      <w:r w:rsidR="00DF7502" w:rsidRPr="00DD666D">
        <w:rPr>
          <w:rFonts w:ascii="Times New Roman" w:hAnsi="Times New Roman"/>
          <w:sz w:val="28"/>
          <w:szCs w:val="28"/>
        </w:rPr>
        <w:t>.20/2008/</w:t>
      </w:r>
      <w:r w:rsidR="00DF7502" w:rsidRPr="00DD666D">
        <w:rPr>
          <w:rFonts w:ascii="Times New Roman" w:hAnsi="Times New Roman"/>
          <w:sz w:val="28"/>
          <w:szCs w:val="28"/>
          <w:lang w:val="en-US"/>
        </w:rPr>
        <w:t>sp</w:t>
      </w:r>
      <w:r w:rsidR="00DF7502" w:rsidRPr="00DD666D">
        <w:rPr>
          <w:rFonts w:ascii="Times New Roman" w:hAnsi="Times New Roman"/>
          <w:sz w:val="28"/>
          <w:szCs w:val="28"/>
        </w:rPr>
        <w:t>.10.</w:t>
      </w:r>
      <w:r w:rsidR="00DF7502" w:rsidRPr="00DD666D">
        <w:rPr>
          <w:rFonts w:ascii="Times New Roman" w:hAnsi="Times New Roman"/>
          <w:sz w:val="28"/>
          <w:szCs w:val="28"/>
          <w:lang w:val="en-US"/>
        </w:rPr>
        <w:t>r</w:t>
      </w:r>
      <w:r w:rsidR="00DF7502" w:rsidRPr="00DD666D">
        <w:rPr>
          <w:rFonts w:ascii="Times New Roman" w:hAnsi="Times New Roman"/>
          <w:sz w:val="28"/>
          <w:szCs w:val="28"/>
        </w:rPr>
        <w:t>.</w:t>
      </w:r>
      <w:r w:rsidR="00DF7502" w:rsidRPr="00DD666D">
        <w:rPr>
          <w:rFonts w:ascii="Times New Roman" w:hAnsi="Times New Roman"/>
          <w:sz w:val="28"/>
          <w:szCs w:val="28"/>
          <w:lang w:val="en-US"/>
        </w:rPr>
        <w:t>pdf</w:t>
      </w:r>
      <w:r w:rsidR="00DE56E3" w:rsidRPr="00DD666D">
        <w:rPr>
          <w:rFonts w:ascii="Times New Roman" w:hAnsi="Times New Roman"/>
          <w:color w:val="000000"/>
          <w:sz w:val="28"/>
          <w:szCs w:val="28"/>
        </w:rPr>
        <w:t>. – Дата доступа: 19.02.2009</w:t>
      </w:r>
      <w:r w:rsidR="00DE56E3" w:rsidRPr="00DD666D">
        <w:rPr>
          <w:rFonts w:ascii="Times New Roman" w:hAnsi="Times New Roman"/>
          <w:sz w:val="28"/>
          <w:szCs w:val="28"/>
        </w:rPr>
        <w:t>.</w:t>
      </w:r>
    </w:p>
    <w:p w:rsidR="00B12182" w:rsidRPr="00DD666D" w:rsidRDefault="00B12182" w:rsidP="00DD666D">
      <w:pPr>
        <w:pStyle w:val="ae"/>
        <w:numPr>
          <w:ilvl w:val="0"/>
          <w:numId w:val="25"/>
        </w:numPr>
        <w:tabs>
          <w:tab w:val="left" w:pos="426"/>
        </w:tabs>
        <w:spacing w:after="0" w:line="360" w:lineRule="auto"/>
        <w:ind w:left="0" w:firstLine="0"/>
        <w:rPr>
          <w:rFonts w:ascii="Times New Roman" w:hAnsi="Times New Roman"/>
          <w:sz w:val="28"/>
          <w:szCs w:val="28"/>
        </w:rPr>
      </w:pPr>
      <w:r w:rsidRPr="00DD666D">
        <w:rPr>
          <w:rFonts w:ascii="Times New Roman" w:hAnsi="Times New Roman"/>
          <w:sz w:val="28"/>
          <w:szCs w:val="28"/>
        </w:rPr>
        <w:t>Ананьев</w:t>
      </w:r>
      <w:r w:rsidR="00A04C1F" w:rsidRPr="00DD666D">
        <w:rPr>
          <w:rFonts w:ascii="Times New Roman" w:hAnsi="Times New Roman"/>
          <w:sz w:val="28"/>
          <w:szCs w:val="28"/>
        </w:rPr>
        <w:t xml:space="preserve"> Р.</w:t>
      </w:r>
      <w:r w:rsidRPr="00DD666D">
        <w:rPr>
          <w:rFonts w:ascii="Times New Roman" w:hAnsi="Times New Roman"/>
          <w:sz w:val="28"/>
          <w:szCs w:val="28"/>
        </w:rPr>
        <w:t xml:space="preserve"> Ставка на снижение. Уменьшение налоговой нагрузки позволит пополнить казну</w:t>
      </w:r>
      <w:r w:rsidR="00A04C1F" w:rsidRPr="00DD666D">
        <w:rPr>
          <w:rFonts w:ascii="Times New Roman" w:hAnsi="Times New Roman"/>
          <w:sz w:val="28"/>
          <w:szCs w:val="28"/>
        </w:rPr>
        <w:t>.</w:t>
      </w:r>
      <w:r w:rsidR="00DF7502" w:rsidRPr="00DD666D">
        <w:rPr>
          <w:rFonts w:ascii="Times New Roman" w:hAnsi="Times New Roman"/>
          <w:sz w:val="28"/>
          <w:szCs w:val="28"/>
        </w:rPr>
        <w:t xml:space="preserve"> </w:t>
      </w:r>
      <w:r w:rsidR="00DE56E3" w:rsidRPr="00DD666D">
        <w:rPr>
          <w:rFonts w:ascii="Times New Roman" w:hAnsi="Times New Roman"/>
          <w:color w:val="000000"/>
          <w:sz w:val="28"/>
          <w:szCs w:val="28"/>
        </w:rPr>
        <w:t xml:space="preserve">[Электронный ресурс] / </w:t>
      </w:r>
      <w:r w:rsidR="00DF7502" w:rsidRPr="00DD666D">
        <w:rPr>
          <w:rFonts w:ascii="Times New Roman" w:hAnsi="Times New Roman"/>
          <w:sz w:val="28"/>
          <w:szCs w:val="28"/>
        </w:rPr>
        <w:t>Народная газета</w:t>
      </w:r>
      <w:r w:rsidR="00DE56E3" w:rsidRPr="00DD666D">
        <w:rPr>
          <w:rFonts w:ascii="Times New Roman" w:hAnsi="Times New Roman"/>
          <w:color w:val="000000"/>
          <w:sz w:val="28"/>
          <w:szCs w:val="28"/>
        </w:rPr>
        <w:t>. – 20</w:t>
      </w:r>
      <w:r w:rsidR="00DF7502" w:rsidRPr="00DD666D">
        <w:rPr>
          <w:rFonts w:ascii="Times New Roman" w:hAnsi="Times New Roman"/>
          <w:color w:val="000000"/>
          <w:sz w:val="28"/>
          <w:szCs w:val="28"/>
        </w:rPr>
        <w:t>10</w:t>
      </w:r>
      <w:r w:rsidR="00DE56E3" w:rsidRPr="00DD666D">
        <w:rPr>
          <w:rFonts w:ascii="Times New Roman" w:hAnsi="Times New Roman"/>
          <w:color w:val="000000"/>
          <w:sz w:val="28"/>
          <w:szCs w:val="28"/>
        </w:rPr>
        <w:t xml:space="preserve">. – Режим доступа: </w:t>
      </w:r>
      <w:r w:rsidR="00AB1FBB" w:rsidRPr="00DD666D">
        <w:rPr>
          <w:rFonts w:ascii="Times New Roman" w:hAnsi="Times New Roman"/>
          <w:sz w:val="28"/>
          <w:szCs w:val="28"/>
          <w:lang w:val="en-US"/>
        </w:rPr>
        <w:t>http</w:t>
      </w:r>
      <w:r w:rsidR="00AB1FBB" w:rsidRPr="00DD666D">
        <w:rPr>
          <w:rFonts w:ascii="Times New Roman" w:hAnsi="Times New Roman"/>
          <w:sz w:val="28"/>
          <w:szCs w:val="28"/>
        </w:rPr>
        <w:t>://</w:t>
      </w:r>
      <w:r w:rsidR="00AB1FBB" w:rsidRPr="00DD666D">
        <w:rPr>
          <w:rFonts w:ascii="Times New Roman" w:hAnsi="Times New Roman"/>
          <w:sz w:val="28"/>
          <w:szCs w:val="28"/>
          <w:lang w:val="en-US"/>
        </w:rPr>
        <w:t>www</w:t>
      </w:r>
      <w:r w:rsidR="00AB1FBB" w:rsidRPr="00DD666D">
        <w:rPr>
          <w:rFonts w:ascii="Times New Roman" w:hAnsi="Times New Roman"/>
          <w:sz w:val="28"/>
          <w:szCs w:val="28"/>
        </w:rPr>
        <w:t>.</w:t>
      </w:r>
      <w:r w:rsidR="00AB1FBB" w:rsidRPr="00DD666D">
        <w:rPr>
          <w:rFonts w:ascii="Times New Roman" w:hAnsi="Times New Roman"/>
          <w:sz w:val="28"/>
          <w:szCs w:val="28"/>
          <w:lang w:val="en-US"/>
        </w:rPr>
        <w:t>ng</w:t>
      </w:r>
      <w:r w:rsidR="00AB1FBB" w:rsidRPr="00DD666D">
        <w:rPr>
          <w:rFonts w:ascii="Times New Roman" w:hAnsi="Times New Roman"/>
          <w:sz w:val="28"/>
          <w:szCs w:val="28"/>
        </w:rPr>
        <w:t>.</w:t>
      </w:r>
      <w:r w:rsidR="00AB1FBB" w:rsidRPr="00DD666D">
        <w:rPr>
          <w:rFonts w:ascii="Times New Roman" w:hAnsi="Times New Roman"/>
          <w:sz w:val="28"/>
          <w:szCs w:val="28"/>
          <w:lang w:val="en-US"/>
        </w:rPr>
        <w:t>by</w:t>
      </w:r>
      <w:r w:rsidR="00AB1FBB" w:rsidRPr="00DD666D">
        <w:rPr>
          <w:rFonts w:ascii="Times New Roman" w:hAnsi="Times New Roman"/>
          <w:sz w:val="28"/>
          <w:szCs w:val="28"/>
        </w:rPr>
        <w:t>/</w:t>
      </w:r>
      <w:r w:rsidR="00AB1FBB" w:rsidRPr="00DD666D">
        <w:rPr>
          <w:rFonts w:ascii="Times New Roman" w:hAnsi="Times New Roman"/>
          <w:sz w:val="28"/>
          <w:szCs w:val="28"/>
          <w:lang w:val="en-US"/>
        </w:rPr>
        <w:t>ru</w:t>
      </w:r>
      <w:r w:rsidR="00AB1FBB" w:rsidRPr="00DD666D">
        <w:rPr>
          <w:rFonts w:ascii="Times New Roman" w:hAnsi="Times New Roman"/>
          <w:sz w:val="28"/>
          <w:szCs w:val="28"/>
        </w:rPr>
        <w:t>/</w:t>
      </w:r>
      <w:r w:rsidR="00AB1FBB" w:rsidRPr="00DD666D">
        <w:rPr>
          <w:rFonts w:ascii="Times New Roman" w:hAnsi="Times New Roman"/>
          <w:sz w:val="28"/>
          <w:szCs w:val="28"/>
          <w:lang w:val="en-US"/>
        </w:rPr>
        <w:t>issues</w:t>
      </w:r>
      <w:r w:rsidR="00AB1FBB" w:rsidRPr="00DD666D">
        <w:rPr>
          <w:rFonts w:ascii="Times New Roman" w:hAnsi="Times New Roman"/>
          <w:sz w:val="28"/>
          <w:szCs w:val="28"/>
        </w:rPr>
        <w:t>?</w:t>
      </w:r>
      <w:r w:rsidR="00AB1FBB" w:rsidRPr="00DD666D">
        <w:rPr>
          <w:rFonts w:ascii="Times New Roman" w:hAnsi="Times New Roman"/>
          <w:sz w:val="28"/>
          <w:szCs w:val="28"/>
          <w:lang w:val="en-US"/>
        </w:rPr>
        <w:t>art</w:t>
      </w:r>
      <w:r w:rsidR="00AB1FBB" w:rsidRPr="00DD666D">
        <w:rPr>
          <w:rFonts w:ascii="Times New Roman" w:hAnsi="Times New Roman"/>
          <w:sz w:val="28"/>
          <w:szCs w:val="28"/>
        </w:rPr>
        <w:t>_</w:t>
      </w:r>
      <w:r w:rsidR="00AB1FBB" w:rsidRPr="00DD666D">
        <w:rPr>
          <w:rFonts w:ascii="Times New Roman" w:hAnsi="Times New Roman"/>
          <w:sz w:val="28"/>
          <w:szCs w:val="28"/>
          <w:lang w:val="en-US"/>
        </w:rPr>
        <w:t>id</w:t>
      </w:r>
      <w:r w:rsidR="00AB1FBB" w:rsidRPr="00DD666D">
        <w:rPr>
          <w:rFonts w:ascii="Times New Roman" w:hAnsi="Times New Roman"/>
          <w:sz w:val="28"/>
          <w:szCs w:val="28"/>
        </w:rPr>
        <w:t>=46035</w:t>
      </w:r>
      <w:r w:rsidR="00DE56E3" w:rsidRPr="00DD666D">
        <w:rPr>
          <w:rFonts w:ascii="Times New Roman" w:hAnsi="Times New Roman"/>
          <w:color w:val="000000"/>
          <w:sz w:val="28"/>
          <w:szCs w:val="28"/>
        </w:rPr>
        <w:t>.</w:t>
      </w:r>
      <w:r w:rsidR="00AB1FBB" w:rsidRPr="00DD666D">
        <w:rPr>
          <w:rFonts w:ascii="Times New Roman" w:hAnsi="Times New Roman"/>
          <w:color w:val="000000"/>
          <w:sz w:val="28"/>
          <w:szCs w:val="28"/>
        </w:rPr>
        <w:t xml:space="preserve"> </w:t>
      </w:r>
      <w:r w:rsidR="00DE56E3" w:rsidRPr="00DD666D">
        <w:rPr>
          <w:rFonts w:ascii="Times New Roman" w:hAnsi="Times New Roman"/>
          <w:color w:val="000000"/>
          <w:sz w:val="28"/>
          <w:szCs w:val="28"/>
        </w:rPr>
        <w:t xml:space="preserve">– Дата доступа: </w:t>
      </w:r>
      <w:r w:rsidR="00DF7502" w:rsidRPr="00DD666D">
        <w:rPr>
          <w:rFonts w:ascii="Times New Roman" w:hAnsi="Times New Roman"/>
          <w:sz w:val="28"/>
          <w:szCs w:val="28"/>
        </w:rPr>
        <w:t>05.05.2010</w:t>
      </w:r>
      <w:r w:rsidR="00DE56E3" w:rsidRPr="00DD666D">
        <w:rPr>
          <w:rFonts w:ascii="Times New Roman" w:hAnsi="Times New Roman"/>
          <w:sz w:val="28"/>
          <w:szCs w:val="28"/>
        </w:rPr>
        <w:t>.</w:t>
      </w:r>
    </w:p>
    <w:p w:rsidR="00B12182" w:rsidRPr="00DD666D" w:rsidRDefault="00B12182" w:rsidP="00DD666D">
      <w:pPr>
        <w:pStyle w:val="ae"/>
        <w:numPr>
          <w:ilvl w:val="0"/>
          <w:numId w:val="25"/>
        </w:numPr>
        <w:tabs>
          <w:tab w:val="left" w:pos="426"/>
        </w:tabs>
        <w:spacing w:after="0" w:line="360" w:lineRule="auto"/>
        <w:ind w:left="0" w:firstLine="0"/>
        <w:rPr>
          <w:rFonts w:ascii="Times New Roman" w:hAnsi="Times New Roman"/>
          <w:sz w:val="28"/>
          <w:szCs w:val="28"/>
        </w:rPr>
      </w:pPr>
      <w:r w:rsidRPr="00DD666D">
        <w:rPr>
          <w:rFonts w:ascii="Times New Roman" w:hAnsi="Times New Roman"/>
          <w:sz w:val="28"/>
          <w:szCs w:val="28"/>
        </w:rPr>
        <w:t>МНС: доля теневой экономики составляет 15% ВВП Беларуси</w:t>
      </w:r>
      <w:r w:rsidR="00A04C1F" w:rsidRPr="00DD666D">
        <w:rPr>
          <w:rFonts w:ascii="Times New Roman" w:hAnsi="Times New Roman"/>
          <w:sz w:val="28"/>
          <w:szCs w:val="28"/>
        </w:rPr>
        <w:t>.</w:t>
      </w:r>
      <w:r w:rsidR="00C97AC2" w:rsidRPr="00DD666D">
        <w:rPr>
          <w:rFonts w:ascii="Times New Roman" w:hAnsi="Times New Roman"/>
          <w:sz w:val="28"/>
          <w:szCs w:val="28"/>
        </w:rPr>
        <w:t xml:space="preserve"> </w:t>
      </w:r>
      <w:r w:rsidR="00DE56E3" w:rsidRPr="00DD666D">
        <w:rPr>
          <w:rFonts w:ascii="Times New Roman" w:hAnsi="Times New Roman"/>
          <w:color w:val="000000"/>
          <w:sz w:val="28"/>
          <w:szCs w:val="28"/>
        </w:rPr>
        <w:t xml:space="preserve">[Электронный ресурс] / </w:t>
      </w:r>
      <w:r w:rsidR="00C97AC2" w:rsidRPr="00DD666D">
        <w:rPr>
          <w:rFonts w:ascii="Times New Roman" w:hAnsi="Times New Roman"/>
          <w:sz w:val="28"/>
          <w:szCs w:val="28"/>
        </w:rPr>
        <w:t>Телеграф</w:t>
      </w:r>
      <w:r w:rsidR="00DE56E3" w:rsidRPr="00DD666D">
        <w:rPr>
          <w:rFonts w:ascii="Times New Roman" w:hAnsi="Times New Roman"/>
          <w:color w:val="000000"/>
          <w:sz w:val="28"/>
          <w:szCs w:val="28"/>
        </w:rPr>
        <w:t>. – 200</w:t>
      </w:r>
      <w:r w:rsidR="00C97AC2" w:rsidRPr="00DD666D">
        <w:rPr>
          <w:rFonts w:ascii="Times New Roman" w:hAnsi="Times New Roman"/>
          <w:color w:val="000000"/>
          <w:sz w:val="28"/>
          <w:szCs w:val="28"/>
        </w:rPr>
        <w:t>7</w:t>
      </w:r>
      <w:r w:rsidR="00DE56E3" w:rsidRPr="00DD666D">
        <w:rPr>
          <w:rFonts w:ascii="Times New Roman" w:hAnsi="Times New Roman"/>
          <w:color w:val="000000"/>
          <w:sz w:val="28"/>
          <w:szCs w:val="28"/>
        </w:rPr>
        <w:t xml:space="preserve">. – Режим доступа: </w:t>
      </w:r>
      <w:r w:rsidR="00C97AC2" w:rsidRPr="00DD666D">
        <w:rPr>
          <w:rFonts w:ascii="Times New Roman" w:hAnsi="Times New Roman"/>
          <w:sz w:val="28"/>
          <w:szCs w:val="28"/>
          <w:lang w:val="en-US"/>
        </w:rPr>
        <w:t>http</w:t>
      </w:r>
      <w:r w:rsidR="00C97AC2" w:rsidRPr="00DD666D">
        <w:rPr>
          <w:rFonts w:ascii="Times New Roman" w:hAnsi="Times New Roman"/>
          <w:sz w:val="28"/>
          <w:szCs w:val="28"/>
        </w:rPr>
        <w:t>://</w:t>
      </w:r>
      <w:r w:rsidR="00C97AC2" w:rsidRPr="00DD666D">
        <w:rPr>
          <w:rFonts w:ascii="Times New Roman" w:hAnsi="Times New Roman"/>
          <w:sz w:val="28"/>
          <w:szCs w:val="28"/>
          <w:lang w:val="en-US"/>
        </w:rPr>
        <w:t>telegraf</w:t>
      </w:r>
      <w:r w:rsidR="00C97AC2" w:rsidRPr="00DD666D">
        <w:rPr>
          <w:rFonts w:ascii="Times New Roman" w:hAnsi="Times New Roman"/>
          <w:sz w:val="28"/>
          <w:szCs w:val="28"/>
        </w:rPr>
        <w:t>.</w:t>
      </w:r>
      <w:r w:rsidR="00C97AC2" w:rsidRPr="00DD666D">
        <w:rPr>
          <w:rFonts w:ascii="Times New Roman" w:hAnsi="Times New Roman"/>
          <w:sz w:val="28"/>
          <w:szCs w:val="28"/>
          <w:lang w:val="en-US"/>
        </w:rPr>
        <w:t>by</w:t>
      </w:r>
      <w:r w:rsidR="00C97AC2" w:rsidRPr="00DD666D">
        <w:rPr>
          <w:rFonts w:ascii="Times New Roman" w:hAnsi="Times New Roman"/>
          <w:sz w:val="28"/>
          <w:szCs w:val="28"/>
        </w:rPr>
        <w:t>/</w:t>
      </w:r>
      <w:r w:rsidR="00C97AC2" w:rsidRPr="00DD666D">
        <w:rPr>
          <w:rFonts w:ascii="Times New Roman" w:hAnsi="Times New Roman"/>
          <w:sz w:val="28"/>
          <w:szCs w:val="28"/>
          <w:lang w:val="en-US"/>
        </w:rPr>
        <w:t>belarus</w:t>
      </w:r>
      <w:r w:rsidR="00C97AC2" w:rsidRPr="00DD666D">
        <w:rPr>
          <w:rFonts w:ascii="Times New Roman" w:hAnsi="Times New Roman"/>
          <w:sz w:val="28"/>
          <w:szCs w:val="28"/>
        </w:rPr>
        <w:t>/2007/10/10/</w:t>
      </w:r>
      <w:r w:rsidR="00C97AC2" w:rsidRPr="00DD666D">
        <w:rPr>
          <w:rFonts w:ascii="Times New Roman" w:hAnsi="Times New Roman"/>
          <w:sz w:val="28"/>
          <w:szCs w:val="28"/>
          <w:lang w:val="en-US"/>
        </w:rPr>
        <w:t>shadow</w:t>
      </w:r>
      <w:r w:rsidR="00C97AC2" w:rsidRPr="00DD666D">
        <w:rPr>
          <w:rFonts w:ascii="Times New Roman" w:hAnsi="Times New Roman"/>
          <w:sz w:val="28"/>
          <w:szCs w:val="28"/>
        </w:rPr>
        <w:t>-</w:t>
      </w:r>
      <w:r w:rsidR="00C97AC2" w:rsidRPr="00DD666D">
        <w:rPr>
          <w:rFonts w:ascii="Times New Roman" w:hAnsi="Times New Roman"/>
          <w:sz w:val="28"/>
          <w:szCs w:val="28"/>
          <w:lang w:val="en-US"/>
        </w:rPr>
        <w:t>economy</w:t>
      </w:r>
      <w:r w:rsidR="00DE56E3" w:rsidRPr="00DD666D">
        <w:rPr>
          <w:rFonts w:ascii="Times New Roman" w:hAnsi="Times New Roman"/>
          <w:color w:val="000000"/>
          <w:sz w:val="28"/>
          <w:szCs w:val="28"/>
        </w:rPr>
        <w:t xml:space="preserve">. – Дата доступа: </w:t>
      </w:r>
      <w:r w:rsidR="00C97AC2" w:rsidRPr="00DD666D">
        <w:rPr>
          <w:rFonts w:ascii="Times New Roman" w:hAnsi="Times New Roman"/>
          <w:sz w:val="28"/>
          <w:szCs w:val="28"/>
        </w:rPr>
        <w:t>10.10.07</w:t>
      </w:r>
      <w:r w:rsidR="00DE56E3" w:rsidRPr="00DD666D">
        <w:rPr>
          <w:rFonts w:ascii="Times New Roman" w:hAnsi="Times New Roman"/>
          <w:sz w:val="28"/>
          <w:szCs w:val="28"/>
        </w:rPr>
        <w:t>.</w:t>
      </w:r>
    </w:p>
    <w:p w:rsidR="00B12182" w:rsidRPr="00DD666D" w:rsidRDefault="00B12182" w:rsidP="00DD666D">
      <w:pPr>
        <w:pStyle w:val="ae"/>
        <w:numPr>
          <w:ilvl w:val="0"/>
          <w:numId w:val="25"/>
        </w:numPr>
        <w:tabs>
          <w:tab w:val="left" w:pos="426"/>
        </w:tabs>
        <w:spacing w:after="0" w:line="360" w:lineRule="auto"/>
        <w:ind w:left="0" w:firstLine="0"/>
        <w:rPr>
          <w:rFonts w:ascii="Times New Roman" w:hAnsi="Times New Roman"/>
          <w:sz w:val="28"/>
          <w:szCs w:val="28"/>
        </w:rPr>
      </w:pPr>
      <w:r w:rsidRPr="00DD666D">
        <w:rPr>
          <w:rFonts w:ascii="Times New Roman" w:hAnsi="Times New Roman"/>
          <w:sz w:val="28"/>
          <w:szCs w:val="28"/>
        </w:rPr>
        <w:t>Доля теневой экономики в Беларуси составляет 10-15% ВВП.</w:t>
      </w:r>
      <w:r w:rsidR="00DE56E3" w:rsidRPr="00DD666D">
        <w:rPr>
          <w:rFonts w:ascii="Times New Roman" w:hAnsi="Times New Roman"/>
          <w:sz w:val="28"/>
          <w:szCs w:val="28"/>
        </w:rPr>
        <w:t xml:space="preserve"> </w:t>
      </w:r>
      <w:r w:rsidR="00DE56E3" w:rsidRPr="00DD666D">
        <w:rPr>
          <w:rFonts w:ascii="Times New Roman" w:hAnsi="Times New Roman"/>
          <w:color w:val="000000"/>
          <w:sz w:val="28"/>
          <w:szCs w:val="28"/>
        </w:rPr>
        <w:t xml:space="preserve">[Электронный ресурс] / </w:t>
      </w:r>
      <w:r w:rsidR="004C33E3" w:rsidRPr="00DD666D">
        <w:rPr>
          <w:rFonts w:ascii="Times New Roman" w:hAnsi="Times New Roman"/>
          <w:sz w:val="28"/>
          <w:szCs w:val="28"/>
        </w:rPr>
        <w:t>Информационно-справочный портал "</w:t>
      </w:r>
      <w:r w:rsidR="004C33E3" w:rsidRPr="00DD666D">
        <w:rPr>
          <w:rFonts w:ascii="Times New Roman" w:hAnsi="Times New Roman"/>
          <w:sz w:val="28"/>
          <w:szCs w:val="28"/>
          <w:lang w:val="en-US"/>
        </w:rPr>
        <w:t>I</w:t>
      </w:r>
      <w:r w:rsidR="004C33E3" w:rsidRPr="00DD666D">
        <w:rPr>
          <w:rFonts w:ascii="Times New Roman" w:hAnsi="Times New Roman"/>
          <w:sz w:val="28"/>
          <w:szCs w:val="28"/>
        </w:rPr>
        <w:t>nterfax.by"</w:t>
      </w:r>
      <w:r w:rsidR="00DE56E3" w:rsidRPr="00DD666D">
        <w:rPr>
          <w:rFonts w:ascii="Times New Roman" w:hAnsi="Times New Roman"/>
          <w:color w:val="000000"/>
          <w:sz w:val="28"/>
          <w:szCs w:val="28"/>
        </w:rPr>
        <w:t xml:space="preserve">. – 2009. – Режим доступа: </w:t>
      </w:r>
      <w:r w:rsidR="004C33E3" w:rsidRPr="00DD666D">
        <w:rPr>
          <w:rFonts w:ascii="Times New Roman" w:hAnsi="Times New Roman"/>
          <w:sz w:val="28"/>
          <w:szCs w:val="28"/>
          <w:lang w:val="en-US"/>
        </w:rPr>
        <w:t>http</w:t>
      </w:r>
      <w:r w:rsidR="004C33E3" w:rsidRPr="00DD666D">
        <w:rPr>
          <w:rFonts w:ascii="Times New Roman" w:hAnsi="Times New Roman"/>
          <w:sz w:val="28"/>
          <w:szCs w:val="28"/>
        </w:rPr>
        <w:t>://</w:t>
      </w:r>
      <w:r w:rsidR="004C33E3" w:rsidRPr="00DD666D">
        <w:rPr>
          <w:rFonts w:ascii="Times New Roman" w:hAnsi="Times New Roman"/>
          <w:sz w:val="28"/>
          <w:szCs w:val="28"/>
          <w:lang w:val="en-US"/>
        </w:rPr>
        <w:t>www</w:t>
      </w:r>
      <w:r w:rsidR="004C33E3" w:rsidRPr="00DD666D">
        <w:rPr>
          <w:rFonts w:ascii="Times New Roman" w:hAnsi="Times New Roman"/>
          <w:sz w:val="28"/>
          <w:szCs w:val="28"/>
        </w:rPr>
        <w:t>.</w:t>
      </w:r>
      <w:r w:rsidR="004C33E3" w:rsidRPr="00DD666D">
        <w:rPr>
          <w:rFonts w:ascii="Times New Roman" w:hAnsi="Times New Roman"/>
          <w:sz w:val="28"/>
          <w:szCs w:val="28"/>
          <w:lang w:val="en-US"/>
        </w:rPr>
        <w:t>interfax</w:t>
      </w:r>
      <w:r w:rsidR="004C33E3" w:rsidRPr="00DD666D">
        <w:rPr>
          <w:rFonts w:ascii="Times New Roman" w:hAnsi="Times New Roman"/>
          <w:sz w:val="28"/>
          <w:szCs w:val="28"/>
        </w:rPr>
        <w:t>.</w:t>
      </w:r>
      <w:r w:rsidR="004C33E3" w:rsidRPr="00DD666D">
        <w:rPr>
          <w:rFonts w:ascii="Times New Roman" w:hAnsi="Times New Roman"/>
          <w:sz w:val="28"/>
          <w:szCs w:val="28"/>
          <w:lang w:val="en-US"/>
        </w:rPr>
        <w:t>by</w:t>
      </w:r>
      <w:r w:rsidR="004C33E3" w:rsidRPr="00DD666D">
        <w:rPr>
          <w:rFonts w:ascii="Times New Roman" w:hAnsi="Times New Roman"/>
          <w:sz w:val="28"/>
          <w:szCs w:val="28"/>
        </w:rPr>
        <w:t>/</w:t>
      </w:r>
      <w:r w:rsidR="004C33E3" w:rsidRPr="00DD666D">
        <w:rPr>
          <w:rFonts w:ascii="Times New Roman" w:hAnsi="Times New Roman"/>
          <w:sz w:val="28"/>
          <w:szCs w:val="28"/>
          <w:lang w:val="en-US"/>
        </w:rPr>
        <w:t>news</w:t>
      </w:r>
      <w:r w:rsidR="004C33E3" w:rsidRPr="00DD666D">
        <w:rPr>
          <w:rFonts w:ascii="Times New Roman" w:hAnsi="Times New Roman"/>
          <w:sz w:val="28"/>
          <w:szCs w:val="28"/>
        </w:rPr>
        <w:t>/</w:t>
      </w:r>
      <w:r w:rsidR="004C33E3" w:rsidRPr="00DD666D">
        <w:rPr>
          <w:rFonts w:ascii="Times New Roman" w:hAnsi="Times New Roman"/>
          <w:sz w:val="28"/>
          <w:szCs w:val="28"/>
          <w:lang w:val="en-US"/>
        </w:rPr>
        <w:t>belarus</w:t>
      </w:r>
      <w:r w:rsidR="004C33E3" w:rsidRPr="00DD666D">
        <w:rPr>
          <w:rFonts w:ascii="Times New Roman" w:hAnsi="Times New Roman"/>
          <w:sz w:val="28"/>
          <w:szCs w:val="28"/>
        </w:rPr>
        <w:t>/50277</w:t>
      </w:r>
      <w:r w:rsidR="00DE56E3" w:rsidRPr="00DD666D">
        <w:rPr>
          <w:rFonts w:ascii="Times New Roman" w:hAnsi="Times New Roman"/>
          <w:color w:val="000000"/>
          <w:sz w:val="28"/>
          <w:szCs w:val="28"/>
        </w:rPr>
        <w:t xml:space="preserve">. – Дата доступа: </w:t>
      </w:r>
      <w:r w:rsidR="004C33E3" w:rsidRPr="00DD666D">
        <w:rPr>
          <w:rFonts w:ascii="Times New Roman" w:hAnsi="Times New Roman"/>
          <w:sz w:val="28"/>
          <w:szCs w:val="28"/>
        </w:rPr>
        <w:t>06.01.2009</w:t>
      </w:r>
      <w:r w:rsidR="00DE56E3" w:rsidRPr="00DD666D">
        <w:rPr>
          <w:rFonts w:ascii="Times New Roman" w:hAnsi="Times New Roman"/>
          <w:sz w:val="28"/>
          <w:szCs w:val="28"/>
        </w:rPr>
        <w:t>.</w:t>
      </w:r>
    </w:p>
    <w:p w:rsidR="00382AAD" w:rsidRPr="00DD666D" w:rsidRDefault="00B12182" w:rsidP="00DD666D">
      <w:pPr>
        <w:pStyle w:val="ae"/>
        <w:numPr>
          <w:ilvl w:val="0"/>
          <w:numId w:val="25"/>
        </w:numPr>
        <w:tabs>
          <w:tab w:val="left" w:pos="426"/>
        </w:tabs>
        <w:spacing w:after="0" w:line="360" w:lineRule="auto"/>
        <w:ind w:left="0" w:firstLine="0"/>
        <w:rPr>
          <w:rFonts w:ascii="Times New Roman" w:hAnsi="Times New Roman"/>
          <w:sz w:val="28"/>
          <w:szCs w:val="28"/>
        </w:rPr>
      </w:pPr>
      <w:r w:rsidRPr="00DD666D">
        <w:rPr>
          <w:rFonts w:ascii="Times New Roman" w:hAnsi="Times New Roman"/>
          <w:sz w:val="28"/>
          <w:szCs w:val="28"/>
        </w:rPr>
        <w:t>Из-за кризиса белорусы уходят в теневой бизнес</w:t>
      </w:r>
      <w:r w:rsidR="00A04C1F" w:rsidRPr="00DD666D">
        <w:rPr>
          <w:rFonts w:ascii="Times New Roman" w:hAnsi="Times New Roman"/>
          <w:sz w:val="28"/>
          <w:szCs w:val="28"/>
        </w:rPr>
        <w:t>.</w:t>
      </w:r>
      <w:r w:rsidR="001957AA" w:rsidRPr="00DD666D">
        <w:rPr>
          <w:rFonts w:ascii="Times New Roman" w:hAnsi="Times New Roman"/>
          <w:sz w:val="28"/>
          <w:szCs w:val="28"/>
        </w:rPr>
        <w:t xml:space="preserve"> </w:t>
      </w:r>
      <w:r w:rsidR="001957AA" w:rsidRPr="00DD666D">
        <w:rPr>
          <w:rFonts w:ascii="Times New Roman" w:hAnsi="Times New Roman"/>
          <w:color w:val="000000"/>
          <w:sz w:val="28"/>
          <w:szCs w:val="28"/>
        </w:rPr>
        <w:t xml:space="preserve">[Электронный ресурс] / </w:t>
      </w:r>
      <w:r w:rsidR="001957AA" w:rsidRPr="00DD666D">
        <w:rPr>
          <w:rFonts w:ascii="Times New Roman" w:hAnsi="Times New Roman"/>
          <w:sz w:val="28"/>
          <w:szCs w:val="28"/>
        </w:rPr>
        <w:t>Иформационный поратал Беларуси "МойBY"</w:t>
      </w:r>
      <w:r w:rsidR="001957AA" w:rsidRPr="00DD666D">
        <w:rPr>
          <w:rFonts w:ascii="Times New Roman" w:hAnsi="Times New Roman"/>
          <w:color w:val="000000"/>
          <w:sz w:val="28"/>
          <w:szCs w:val="28"/>
        </w:rPr>
        <w:t xml:space="preserve">. – 2009. – Режим доступа: </w:t>
      </w:r>
      <w:r w:rsidR="001957AA" w:rsidRPr="00DD666D">
        <w:rPr>
          <w:rFonts w:ascii="Times New Roman" w:hAnsi="Times New Roman"/>
          <w:sz w:val="28"/>
          <w:szCs w:val="28"/>
          <w:lang w:val="en-US"/>
        </w:rPr>
        <w:t>http</w:t>
      </w:r>
      <w:r w:rsidR="001957AA" w:rsidRPr="00DD666D">
        <w:rPr>
          <w:rFonts w:ascii="Times New Roman" w:hAnsi="Times New Roman"/>
          <w:sz w:val="28"/>
          <w:szCs w:val="28"/>
        </w:rPr>
        <w:t>://</w:t>
      </w:r>
      <w:r w:rsidR="001957AA" w:rsidRPr="00DD666D">
        <w:rPr>
          <w:rFonts w:ascii="Times New Roman" w:hAnsi="Times New Roman"/>
          <w:sz w:val="28"/>
          <w:szCs w:val="28"/>
          <w:lang w:val="en-US"/>
        </w:rPr>
        <w:t>www</w:t>
      </w:r>
      <w:r w:rsidR="001957AA" w:rsidRPr="00DD666D">
        <w:rPr>
          <w:rFonts w:ascii="Times New Roman" w:hAnsi="Times New Roman"/>
          <w:sz w:val="28"/>
          <w:szCs w:val="28"/>
        </w:rPr>
        <w:t>.</w:t>
      </w:r>
      <w:r w:rsidR="001957AA" w:rsidRPr="00DD666D">
        <w:rPr>
          <w:rFonts w:ascii="Times New Roman" w:hAnsi="Times New Roman"/>
          <w:sz w:val="28"/>
          <w:szCs w:val="28"/>
          <w:lang w:val="en-US"/>
        </w:rPr>
        <w:t>moyby</w:t>
      </w:r>
      <w:r w:rsidR="001957AA" w:rsidRPr="00DD666D">
        <w:rPr>
          <w:rFonts w:ascii="Times New Roman" w:hAnsi="Times New Roman"/>
          <w:sz w:val="28"/>
          <w:szCs w:val="28"/>
        </w:rPr>
        <w:t>.</w:t>
      </w:r>
      <w:r w:rsidR="001957AA" w:rsidRPr="00DD666D">
        <w:rPr>
          <w:rFonts w:ascii="Times New Roman" w:hAnsi="Times New Roman"/>
          <w:sz w:val="28"/>
          <w:szCs w:val="28"/>
          <w:lang w:val="en-US"/>
        </w:rPr>
        <w:t>com</w:t>
      </w:r>
      <w:r w:rsidR="001957AA" w:rsidRPr="00DD666D">
        <w:rPr>
          <w:rFonts w:ascii="Times New Roman" w:hAnsi="Times New Roman"/>
          <w:sz w:val="28"/>
          <w:szCs w:val="28"/>
        </w:rPr>
        <w:t>/</w:t>
      </w:r>
      <w:r w:rsidR="001957AA" w:rsidRPr="00DD666D">
        <w:rPr>
          <w:rFonts w:ascii="Times New Roman" w:hAnsi="Times New Roman"/>
          <w:sz w:val="28"/>
          <w:szCs w:val="28"/>
          <w:lang w:val="en-US"/>
        </w:rPr>
        <w:t>news</w:t>
      </w:r>
      <w:r w:rsidR="001957AA" w:rsidRPr="00DD666D">
        <w:rPr>
          <w:rFonts w:ascii="Times New Roman" w:hAnsi="Times New Roman"/>
          <w:sz w:val="28"/>
          <w:szCs w:val="28"/>
        </w:rPr>
        <w:t>/9066</w:t>
      </w:r>
      <w:r w:rsidR="001957AA" w:rsidRPr="00DD666D">
        <w:rPr>
          <w:rFonts w:ascii="Times New Roman" w:hAnsi="Times New Roman"/>
          <w:color w:val="000000"/>
          <w:sz w:val="28"/>
          <w:szCs w:val="28"/>
        </w:rPr>
        <w:t xml:space="preserve">. – Дата доступа: </w:t>
      </w:r>
      <w:r w:rsidR="001957AA" w:rsidRPr="00DD666D">
        <w:rPr>
          <w:rFonts w:ascii="Times New Roman" w:hAnsi="Times New Roman"/>
          <w:sz w:val="28"/>
          <w:szCs w:val="28"/>
        </w:rPr>
        <w:t>10.07.2009.</w:t>
      </w:r>
    </w:p>
    <w:p w:rsidR="00CF4DD7" w:rsidRPr="00DD666D" w:rsidRDefault="00CF4DD7" w:rsidP="00DD666D">
      <w:pPr>
        <w:pStyle w:val="ae"/>
        <w:numPr>
          <w:ilvl w:val="0"/>
          <w:numId w:val="25"/>
        </w:numPr>
        <w:tabs>
          <w:tab w:val="left" w:pos="426"/>
        </w:tabs>
        <w:spacing w:after="0" w:line="360" w:lineRule="auto"/>
        <w:ind w:left="0" w:firstLine="0"/>
        <w:rPr>
          <w:rStyle w:val="f10"/>
          <w:rFonts w:ascii="Times New Roman" w:hAnsi="Times New Roman"/>
          <w:sz w:val="28"/>
          <w:szCs w:val="28"/>
        </w:rPr>
      </w:pPr>
      <w:r w:rsidRPr="00DD666D">
        <w:rPr>
          <w:rFonts w:ascii="Times New Roman" w:hAnsi="Times New Roman"/>
          <w:sz w:val="28"/>
          <w:szCs w:val="28"/>
        </w:rPr>
        <w:t>Седых И. Теневая экономика спасает от кризиса, выяснили в Deutsche Bank.</w:t>
      </w:r>
      <w:r w:rsidRPr="00DD666D">
        <w:rPr>
          <w:rStyle w:val="f10"/>
          <w:rFonts w:ascii="Times New Roman" w:hAnsi="Times New Roman"/>
          <w:sz w:val="28"/>
          <w:szCs w:val="28"/>
        </w:rPr>
        <w:t xml:space="preserve"> </w:t>
      </w:r>
      <w:r w:rsidR="00F17B37" w:rsidRPr="00DD666D">
        <w:rPr>
          <w:rFonts w:ascii="Times New Roman" w:hAnsi="Times New Roman"/>
          <w:color w:val="000000"/>
          <w:sz w:val="28"/>
          <w:szCs w:val="28"/>
        </w:rPr>
        <w:t xml:space="preserve">[Электронный ресурс] / </w:t>
      </w:r>
      <w:r w:rsidR="00F17B37" w:rsidRPr="00DD666D">
        <w:rPr>
          <w:rStyle w:val="f10"/>
          <w:rFonts w:ascii="Times New Roman" w:hAnsi="Times New Roman"/>
          <w:sz w:val="28"/>
          <w:szCs w:val="28"/>
        </w:rPr>
        <w:t>Российский бизнес</w:t>
      </w:r>
      <w:r w:rsidR="00F17B37" w:rsidRPr="00DD666D">
        <w:rPr>
          <w:rFonts w:ascii="Times New Roman" w:hAnsi="Times New Roman"/>
          <w:color w:val="000000"/>
          <w:sz w:val="28"/>
          <w:szCs w:val="28"/>
        </w:rPr>
        <w:t xml:space="preserve">. – 2009. – Режим доступа: </w:t>
      </w:r>
      <w:r w:rsidR="00F17B37" w:rsidRPr="00DD666D">
        <w:rPr>
          <w:rFonts w:ascii="Times New Roman" w:hAnsi="Times New Roman"/>
          <w:sz w:val="28"/>
          <w:szCs w:val="28"/>
          <w:lang w:val="en-US"/>
        </w:rPr>
        <w:t>http</w:t>
      </w:r>
      <w:r w:rsidR="00F17B37" w:rsidRPr="00DD666D">
        <w:rPr>
          <w:rFonts w:ascii="Times New Roman" w:hAnsi="Times New Roman"/>
          <w:sz w:val="28"/>
          <w:szCs w:val="28"/>
        </w:rPr>
        <w:t>://</w:t>
      </w:r>
      <w:r w:rsidR="00F17B37" w:rsidRPr="00DD666D">
        <w:rPr>
          <w:rFonts w:ascii="Times New Roman" w:hAnsi="Times New Roman"/>
          <w:sz w:val="28"/>
          <w:szCs w:val="28"/>
          <w:lang w:val="en-US"/>
        </w:rPr>
        <w:t>www</w:t>
      </w:r>
      <w:r w:rsidR="00F17B37" w:rsidRPr="00DD666D">
        <w:rPr>
          <w:rFonts w:ascii="Times New Roman" w:hAnsi="Times New Roman"/>
          <w:sz w:val="28"/>
          <w:szCs w:val="28"/>
        </w:rPr>
        <w:t>.</w:t>
      </w:r>
      <w:r w:rsidR="00F17B37" w:rsidRPr="00DD666D">
        <w:rPr>
          <w:rFonts w:ascii="Times New Roman" w:hAnsi="Times New Roman"/>
          <w:sz w:val="28"/>
          <w:szCs w:val="28"/>
          <w:lang w:val="en-US"/>
        </w:rPr>
        <w:t>rb</w:t>
      </w:r>
      <w:r w:rsidR="00F17B37" w:rsidRPr="00DD666D">
        <w:rPr>
          <w:rFonts w:ascii="Times New Roman" w:hAnsi="Times New Roman"/>
          <w:sz w:val="28"/>
          <w:szCs w:val="28"/>
        </w:rPr>
        <w:t>.</w:t>
      </w:r>
      <w:r w:rsidR="00F17B37" w:rsidRPr="00DD666D">
        <w:rPr>
          <w:rFonts w:ascii="Times New Roman" w:hAnsi="Times New Roman"/>
          <w:sz w:val="28"/>
          <w:szCs w:val="28"/>
          <w:lang w:val="en-US"/>
        </w:rPr>
        <w:t>ru</w:t>
      </w:r>
      <w:r w:rsidR="00F17B37" w:rsidRPr="00DD666D">
        <w:rPr>
          <w:rFonts w:ascii="Times New Roman" w:hAnsi="Times New Roman"/>
          <w:sz w:val="28"/>
          <w:szCs w:val="28"/>
        </w:rPr>
        <w:t>/</w:t>
      </w:r>
      <w:r w:rsidR="00F17B37" w:rsidRPr="00DD666D">
        <w:rPr>
          <w:rFonts w:ascii="Times New Roman" w:hAnsi="Times New Roman"/>
          <w:sz w:val="28"/>
          <w:szCs w:val="28"/>
          <w:lang w:val="en-US"/>
        </w:rPr>
        <w:t>topstory</w:t>
      </w:r>
      <w:r w:rsidR="00F17B37" w:rsidRPr="00DD666D">
        <w:rPr>
          <w:rFonts w:ascii="Times New Roman" w:hAnsi="Times New Roman"/>
          <w:sz w:val="28"/>
          <w:szCs w:val="28"/>
        </w:rPr>
        <w:t>/</w:t>
      </w:r>
      <w:r w:rsidR="00F17B37" w:rsidRPr="00DD666D">
        <w:rPr>
          <w:rFonts w:ascii="Times New Roman" w:hAnsi="Times New Roman"/>
          <w:sz w:val="28"/>
          <w:szCs w:val="28"/>
          <w:lang w:val="en-US"/>
        </w:rPr>
        <w:t>economics</w:t>
      </w:r>
      <w:r w:rsidR="00F17B37" w:rsidRPr="00DD666D">
        <w:rPr>
          <w:rFonts w:ascii="Times New Roman" w:hAnsi="Times New Roman"/>
          <w:sz w:val="28"/>
          <w:szCs w:val="28"/>
        </w:rPr>
        <w:t>/2009/12/28/171739.</w:t>
      </w:r>
      <w:r w:rsidR="00F17B37" w:rsidRPr="00DD666D">
        <w:rPr>
          <w:rFonts w:ascii="Times New Roman" w:hAnsi="Times New Roman"/>
          <w:sz w:val="28"/>
          <w:szCs w:val="28"/>
          <w:lang w:val="en-US"/>
        </w:rPr>
        <w:t>html</w:t>
      </w:r>
      <w:r w:rsidR="00F17B37" w:rsidRPr="00DD666D">
        <w:rPr>
          <w:rFonts w:ascii="Times New Roman" w:hAnsi="Times New Roman"/>
          <w:color w:val="000000"/>
          <w:sz w:val="28"/>
          <w:szCs w:val="28"/>
        </w:rPr>
        <w:t xml:space="preserve">. – Дата доступа: </w:t>
      </w:r>
      <w:r w:rsidR="00F17B37" w:rsidRPr="00DD666D">
        <w:rPr>
          <w:rStyle w:val="f10"/>
          <w:rFonts w:ascii="Times New Roman" w:hAnsi="Times New Roman"/>
          <w:sz w:val="28"/>
          <w:szCs w:val="28"/>
        </w:rPr>
        <w:t>28.12.2009</w:t>
      </w:r>
      <w:r w:rsidR="00F17B37" w:rsidRPr="00DD666D">
        <w:rPr>
          <w:rFonts w:ascii="Times New Roman" w:hAnsi="Times New Roman"/>
          <w:sz w:val="28"/>
          <w:szCs w:val="28"/>
        </w:rPr>
        <w:t>.</w:t>
      </w:r>
    </w:p>
    <w:p w:rsidR="0081014B" w:rsidRPr="00DD666D" w:rsidRDefault="00D5231A" w:rsidP="00DD666D">
      <w:pPr>
        <w:pStyle w:val="ae"/>
        <w:numPr>
          <w:ilvl w:val="0"/>
          <w:numId w:val="25"/>
        </w:numPr>
        <w:tabs>
          <w:tab w:val="left" w:pos="426"/>
        </w:tabs>
        <w:spacing w:after="0" w:line="360" w:lineRule="auto"/>
        <w:ind w:left="0" w:firstLine="0"/>
        <w:rPr>
          <w:rFonts w:ascii="Times New Roman" w:hAnsi="Times New Roman"/>
          <w:sz w:val="28"/>
          <w:szCs w:val="28"/>
        </w:rPr>
      </w:pPr>
      <w:r w:rsidRPr="00DD666D">
        <w:rPr>
          <w:rFonts w:ascii="Times New Roman" w:hAnsi="Times New Roman"/>
          <w:sz w:val="28"/>
          <w:szCs w:val="28"/>
        </w:rPr>
        <w:t>Сац</w:t>
      </w:r>
      <w:r w:rsidR="003D62D3" w:rsidRPr="00DD666D">
        <w:rPr>
          <w:rFonts w:ascii="Times New Roman" w:hAnsi="Times New Roman"/>
          <w:sz w:val="28"/>
          <w:szCs w:val="28"/>
        </w:rPr>
        <w:t xml:space="preserve"> Л</w:t>
      </w:r>
      <w:r w:rsidRPr="00DD666D">
        <w:rPr>
          <w:rFonts w:ascii="Times New Roman" w:hAnsi="Times New Roman"/>
          <w:sz w:val="28"/>
          <w:szCs w:val="28"/>
        </w:rPr>
        <w:t xml:space="preserve">. </w:t>
      </w:r>
      <w:r w:rsidR="0081014B" w:rsidRPr="00DD666D">
        <w:rPr>
          <w:rFonts w:ascii="Times New Roman" w:hAnsi="Times New Roman"/>
          <w:sz w:val="28"/>
          <w:szCs w:val="28"/>
        </w:rPr>
        <w:t>Теневой рынок в Беларуси занимает около 15% ВВП.</w:t>
      </w:r>
      <w:r w:rsidR="007E2B54" w:rsidRPr="00DD666D">
        <w:rPr>
          <w:rFonts w:ascii="Times New Roman" w:hAnsi="Times New Roman"/>
          <w:sz w:val="28"/>
          <w:szCs w:val="28"/>
        </w:rPr>
        <w:t xml:space="preserve"> </w:t>
      </w:r>
      <w:r w:rsidR="00443270" w:rsidRPr="00DD666D">
        <w:rPr>
          <w:rFonts w:ascii="Times New Roman" w:hAnsi="Times New Roman"/>
          <w:color w:val="000000"/>
          <w:sz w:val="28"/>
          <w:szCs w:val="28"/>
        </w:rPr>
        <w:t xml:space="preserve">[Электронный ресурс] / Белорусское телеграфное </w:t>
      </w:r>
      <w:r w:rsidR="00DD666D" w:rsidRPr="00DD666D">
        <w:rPr>
          <w:rFonts w:ascii="Times New Roman" w:hAnsi="Times New Roman"/>
          <w:color w:val="000000"/>
          <w:sz w:val="28"/>
          <w:szCs w:val="28"/>
        </w:rPr>
        <w:t>агентство</w:t>
      </w:r>
      <w:r w:rsidR="00443270" w:rsidRPr="00DD666D">
        <w:rPr>
          <w:rFonts w:ascii="Times New Roman" w:hAnsi="Times New Roman"/>
          <w:color w:val="000000"/>
          <w:sz w:val="28"/>
          <w:szCs w:val="28"/>
        </w:rPr>
        <w:t xml:space="preserve">. – 2009. – Режим доступа: </w:t>
      </w:r>
      <w:r w:rsidR="00443270" w:rsidRPr="00DD666D">
        <w:rPr>
          <w:rFonts w:ascii="Times New Roman" w:hAnsi="Times New Roman"/>
          <w:sz w:val="28"/>
          <w:szCs w:val="28"/>
          <w:lang w:val="en-US"/>
        </w:rPr>
        <w:t>http</w:t>
      </w:r>
      <w:r w:rsidR="00443270" w:rsidRPr="00DD666D">
        <w:rPr>
          <w:rFonts w:ascii="Times New Roman" w:hAnsi="Times New Roman"/>
          <w:sz w:val="28"/>
          <w:szCs w:val="28"/>
        </w:rPr>
        <w:t>://www.belta.by/ru/news/econom/?id=336041</w:t>
      </w:r>
      <w:r w:rsidR="00443270" w:rsidRPr="00DD666D">
        <w:rPr>
          <w:rFonts w:ascii="Times New Roman" w:hAnsi="Times New Roman"/>
          <w:color w:val="000000"/>
          <w:sz w:val="28"/>
          <w:szCs w:val="28"/>
        </w:rPr>
        <w:t>. – Дата доступа: 19.02.2009</w:t>
      </w:r>
      <w:r w:rsidR="0081014B" w:rsidRPr="00DD666D">
        <w:rPr>
          <w:rFonts w:ascii="Times New Roman" w:hAnsi="Times New Roman"/>
          <w:sz w:val="28"/>
          <w:szCs w:val="28"/>
        </w:rPr>
        <w:t>.</w:t>
      </w:r>
      <w:bookmarkStart w:id="56" w:name="_GoBack"/>
      <w:bookmarkEnd w:id="56"/>
    </w:p>
    <w:sectPr w:rsidR="0081014B" w:rsidRPr="00DD666D" w:rsidSect="00DD666D">
      <w:pgSz w:w="11906" w:h="16838"/>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124E" w:rsidRDefault="00FC124E" w:rsidP="00A07686">
      <w:pPr>
        <w:spacing w:after="0" w:line="240" w:lineRule="auto"/>
      </w:pPr>
      <w:r>
        <w:separator/>
      </w:r>
    </w:p>
  </w:endnote>
  <w:endnote w:type="continuationSeparator" w:id="0">
    <w:p w:rsidR="00FC124E" w:rsidRDefault="00FC124E" w:rsidP="00A076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124E" w:rsidRDefault="00FC124E" w:rsidP="00A07686">
      <w:pPr>
        <w:spacing w:after="0" w:line="240" w:lineRule="auto"/>
      </w:pPr>
      <w:r>
        <w:separator/>
      </w:r>
    </w:p>
  </w:footnote>
  <w:footnote w:type="continuationSeparator" w:id="0">
    <w:p w:rsidR="00FC124E" w:rsidRDefault="00FC124E" w:rsidP="00A0768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8B57BD"/>
    <w:multiLevelType w:val="hybridMultilevel"/>
    <w:tmpl w:val="618254B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1C93445"/>
    <w:multiLevelType w:val="hybridMultilevel"/>
    <w:tmpl w:val="CBEA595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07E624D5"/>
    <w:multiLevelType w:val="hybridMultilevel"/>
    <w:tmpl w:val="9002008E"/>
    <w:lvl w:ilvl="0" w:tplc="04190019">
      <w:start w:val="1"/>
      <w:numFmt w:val="lowerLetter"/>
      <w:lvlText w:val="%1."/>
      <w:lvlJc w:val="left"/>
      <w:pPr>
        <w:ind w:left="144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3">
    <w:nsid w:val="22AB36C4"/>
    <w:multiLevelType w:val="hybridMultilevel"/>
    <w:tmpl w:val="5502AF28"/>
    <w:lvl w:ilvl="0" w:tplc="04190019">
      <w:start w:val="1"/>
      <w:numFmt w:val="lowerLetter"/>
      <w:lvlText w:val="%1."/>
      <w:lvlJc w:val="left"/>
      <w:pPr>
        <w:ind w:left="1440" w:hanging="360"/>
      </w:pPr>
      <w:rPr>
        <w:rFonts w:cs="Times New Roman" w:hint="default"/>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4">
    <w:nsid w:val="25654C3C"/>
    <w:multiLevelType w:val="hybridMultilevel"/>
    <w:tmpl w:val="C292F89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63160CD"/>
    <w:multiLevelType w:val="hybridMultilevel"/>
    <w:tmpl w:val="BFBAF1A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2CED3DDB"/>
    <w:multiLevelType w:val="hybridMultilevel"/>
    <w:tmpl w:val="956CDD0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2DF6774F"/>
    <w:multiLevelType w:val="hybridMultilevel"/>
    <w:tmpl w:val="E96C7B2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2E7572B0"/>
    <w:multiLevelType w:val="hybridMultilevel"/>
    <w:tmpl w:val="F3B4FC76"/>
    <w:lvl w:ilvl="0" w:tplc="3C8AEDBC">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3AFC17C3"/>
    <w:multiLevelType w:val="hybridMultilevel"/>
    <w:tmpl w:val="7B40C8B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3BED30E0"/>
    <w:multiLevelType w:val="hybridMultilevel"/>
    <w:tmpl w:val="5FEAE7B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4C19223D"/>
    <w:multiLevelType w:val="hybridMultilevel"/>
    <w:tmpl w:val="4F58528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4E8B6479"/>
    <w:multiLevelType w:val="multilevel"/>
    <w:tmpl w:val="73C6D1FE"/>
    <w:lvl w:ilvl="0">
      <w:start w:val="1"/>
      <w:numFmt w:val="decimal"/>
      <w:lvlText w:val="%1."/>
      <w:lvlJc w:val="left"/>
      <w:pPr>
        <w:ind w:left="720" w:hanging="360"/>
      </w:pPr>
      <w:rPr>
        <w:rFonts w:cs="Times New Roman"/>
      </w:rPr>
    </w:lvl>
    <w:lvl w:ilvl="1">
      <w:start w:val="3"/>
      <w:numFmt w:val="decimal"/>
      <w:isLgl/>
      <w:lvlText w:val="%1.%2."/>
      <w:lvlJc w:val="left"/>
      <w:pPr>
        <w:ind w:left="1080" w:hanging="720"/>
      </w:pPr>
      <w:rPr>
        <w:rFonts w:cs="Times New Roman" w:hint="default"/>
      </w:rPr>
    </w:lvl>
    <w:lvl w:ilvl="2">
      <w:start w:val="3"/>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3">
    <w:nsid w:val="4FBF0EB2"/>
    <w:multiLevelType w:val="hybridMultilevel"/>
    <w:tmpl w:val="0F7E925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56CA5512"/>
    <w:multiLevelType w:val="hybridMultilevel"/>
    <w:tmpl w:val="AA6A313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58E0618E"/>
    <w:multiLevelType w:val="hybridMultilevel"/>
    <w:tmpl w:val="B978DAC8"/>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6">
    <w:nsid w:val="628A0F73"/>
    <w:multiLevelType w:val="hybridMultilevel"/>
    <w:tmpl w:val="E2D8F98E"/>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7">
    <w:nsid w:val="62CC6C63"/>
    <w:multiLevelType w:val="hybridMultilevel"/>
    <w:tmpl w:val="AF805D9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630507CA"/>
    <w:multiLevelType w:val="hybridMultilevel"/>
    <w:tmpl w:val="F9B2D96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6D4968ED"/>
    <w:multiLevelType w:val="hybridMultilevel"/>
    <w:tmpl w:val="45F8A91E"/>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nsid w:val="6EBC715D"/>
    <w:multiLevelType w:val="hybridMultilevel"/>
    <w:tmpl w:val="9276482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nsid w:val="6FFF56CD"/>
    <w:multiLevelType w:val="hybridMultilevel"/>
    <w:tmpl w:val="6150904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nsid w:val="70B93070"/>
    <w:multiLevelType w:val="hybridMultilevel"/>
    <w:tmpl w:val="CEF65A1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nsid w:val="74A413CD"/>
    <w:multiLevelType w:val="hybridMultilevel"/>
    <w:tmpl w:val="929AAF84"/>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nsid w:val="7F832847"/>
    <w:multiLevelType w:val="hybridMultilevel"/>
    <w:tmpl w:val="D48EF59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24"/>
  </w:num>
  <w:num w:numId="2">
    <w:abstractNumId w:val="15"/>
  </w:num>
  <w:num w:numId="3">
    <w:abstractNumId w:val="2"/>
  </w:num>
  <w:num w:numId="4">
    <w:abstractNumId w:val="13"/>
  </w:num>
  <w:num w:numId="5">
    <w:abstractNumId w:val="11"/>
  </w:num>
  <w:num w:numId="6">
    <w:abstractNumId w:val="18"/>
  </w:num>
  <w:num w:numId="7">
    <w:abstractNumId w:val="10"/>
  </w:num>
  <w:num w:numId="8">
    <w:abstractNumId w:val="22"/>
  </w:num>
  <w:num w:numId="9">
    <w:abstractNumId w:val="20"/>
  </w:num>
  <w:num w:numId="10">
    <w:abstractNumId w:val="4"/>
  </w:num>
  <w:num w:numId="11">
    <w:abstractNumId w:val="12"/>
  </w:num>
  <w:num w:numId="12">
    <w:abstractNumId w:val="14"/>
  </w:num>
  <w:num w:numId="13">
    <w:abstractNumId w:val="7"/>
  </w:num>
  <w:num w:numId="14">
    <w:abstractNumId w:val="6"/>
  </w:num>
  <w:num w:numId="15">
    <w:abstractNumId w:val="0"/>
  </w:num>
  <w:num w:numId="16">
    <w:abstractNumId w:val="21"/>
  </w:num>
  <w:num w:numId="17">
    <w:abstractNumId w:val="1"/>
  </w:num>
  <w:num w:numId="18">
    <w:abstractNumId w:val="9"/>
  </w:num>
  <w:num w:numId="19">
    <w:abstractNumId w:val="17"/>
  </w:num>
  <w:num w:numId="20">
    <w:abstractNumId w:val="8"/>
  </w:num>
  <w:num w:numId="21">
    <w:abstractNumId w:val="19"/>
  </w:num>
  <w:num w:numId="22">
    <w:abstractNumId w:val="5"/>
  </w:num>
  <w:num w:numId="23">
    <w:abstractNumId w:val="23"/>
  </w:num>
  <w:num w:numId="24">
    <w:abstractNumId w:val="3"/>
  </w:num>
  <w:num w:numId="25">
    <w:abstractNumId w:val="1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67D33"/>
    <w:rsid w:val="00010B33"/>
    <w:rsid w:val="00012A59"/>
    <w:rsid w:val="000153A2"/>
    <w:rsid w:val="000155AA"/>
    <w:rsid w:val="000235A9"/>
    <w:rsid w:val="00031D34"/>
    <w:rsid w:val="00032541"/>
    <w:rsid w:val="00033E57"/>
    <w:rsid w:val="00033EE2"/>
    <w:rsid w:val="0003577E"/>
    <w:rsid w:val="00040A64"/>
    <w:rsid w:val="00040F0F"/>
    <w:rsid w:val="00042695"/>
    <w:rsid w:val="0004777C"/>
    <w:rsid w:val="000521D7"/>
    <w:rsid w:val="00056CDE"/>
    <w:rsid w:val="000663D0"/>
    <w:rsid w:val="0007045B"/>
    <w:rsid w:val="00070A49"/>
    <w:rsid w:val="00075D02"/>
    <w:rsid w:val="00076D98"/>
    <w:rsid w:val="00077E40"/>
    <w:rsid w:val="00080329"/>
    <w:rsid w:val="000848AA"/>
    <w:rsid w:val="00086145"/>
    <w:rsid w:val="0008623B"/>
    <w:rsid w:val="00086F26"/>
    <w:rsid w:val="000A6177"/>
    <w:rsid w:val="000A6ED3"/>
    <w:rsid w:val="000E1EEC"/>
    <w:rsid w:val="000E3BA7"/>
    <w:rsid w:val="000F3AD0"/>
    <w:rsid w:val="000F7ACC"/>
    <w:rsid w:val="001059C0"/>
    <w:rsid w:val="00105C6F"/>
    <w:rsid w:val="00112087"/>
    <w:rsid w:val="00120300"/>
    <w:rsid w:val="00134E8A"/>
    <w:rsid w:val="00136597"/>
    <w:rsid w:val="00137E27"/>
    <w:rsid w:val="00144839"/>
    <w:rsid w:val="0015410A"/>
    <w:rsid w:val="00157C66"/>
    <w:rsid w:val="00167657"/>
    <w:rsid w:val="00167CE6"/>
    <w:rsid w:val="00180C80"/>
    <w:rsid w:val="00181436"/>
    <w:rsid w:val="00185003"/>
    <w:rsid w:val="001922AD"/>
    <w:rsid w:val="001957AA"/>
    <w:rsid w:val="00196B7A"/>
    <w:rsid w:val="001A2D47"/>
    <w:rsid w:val="001A41A1"/>
    <w:rsid w:val="001B084E"/>
    <w:rsid w:val="001D06CE"/>
    <w:rsid w:val="001D32E9"/>
    <w:rsid w:val="001E50BC"/>
    <w:rsid w:val="001E50F1"/>
    <w:rsid w:val="001E65CF"/>
    <w:rsid w:val="001F32A1"/>
    <w:rsid w:val="001F5A9C"/>
    <w:rsid w:val="00200ED5"/>
    <w:rsid w:val="00206A03"/>
    <w:rsid w:val="002072B0"/>
    <w:rsid w:val="0021046C"/>
    <w:rsid w:val="00221AE8"/>
    <w:rsid w:val="00226B83"/>
    <w:rsid w:val="00233319"/>
    <w:rsid w:val="00250A01"/>
    <w:rsid w:val="00252CC4"/>
    <w:rsid w:val="00264CB9"/>
    <w:rsid w:val="00265FF9"/>
    <w:rsid w:val="0026711A"/>
    <w:rsid w:val="00267D33"/>
    <w:rsid w:val="00293F86"/>
    <w:rsid w:val="00294947"/>
    <w:rsid w:val="002B23D6"/>
    <w:rsid w:val="002C1130"/>
    <w:rsid w:val="002C29ED"/>
    <w:rsid w:val="002D788E"/>
    <w:rsid w:val="002D7C8F"/>
    <w:rsid w:val="002E48C4"/>
    <w:rsid w:val="002F3C25"/>
    <w:rsid w:val="002F5823"/>
    <w:rsid w:val="00303C9B"/>
    <w:rsid w:val="00304A2F"/>
    <w:rsid w:val="00312EBC"/>
    <w:rsid w:val="00315298"/>
    <w:rsid w:val="00320DF1"/>
    <w:rsid w:val="0032218C"/>
    <w:rsid w:val="00324B4E"/>
    <w:rsid w:val="00324BD1"/>
    <w:rsid w:val="00326E42"/>
    <w:rsid w:val="003435BB"/>
    <w:rsid w:val="00343B63"/>
    <w:rsid w:val="0034580C"/>
    <w:rsid w:val="003569B2"/>
    <w:rsid w:val="0035734C"/>
    <w:rsid w:val="00360A51"/>
    <w:rsid w:val="0036432D"/>
    <w:rsid w:val="00364C22"/>
    <w:rsid w:val="003651E5"/>
    <w:rsid w:val="00366E61"/>
    <w:rsid w:val="00382AAD"/>
    <w:rsid w:val="00384484"/>
    <w:rsid w:val="00385B25"/>
    <w:rsid w:val="003925A5"/>
    <w:rsid w:val="0039567E"/>
    <w:rsid w:val="003A120E"/>
    <w:rsid w:val="003B22E7"/>
    <w:rsid w:val="003B5588"/>
    <w:rsid w:val="003C3A8D"/>
    <w:rsid w:val="003D18D1"/>
    <w:rsid w:val="003D62D3"/>
    <w:rsid w:val="003D6485"/>
    <w:rsid w:val="003E16EA"/>
    <w:rsid w:val="003E1794"/>
    <w:rsid w:val="003E215F"/>
    <w:rsid w:val="003E6A8F"/>
    <w:rsid w:val="003F1DD5"/>
    <w:rsid w:val="003F470F"/>
    <w:rsid w:val="003F47B9"/>
    <w:rsid w:val="004105E2"/>
    <w:rsid w:val="00424890"/>
    <w:rsid w:val="00432CE7"/>
    <w:rsid w:val="004344A9"/>
    <w:rsid w:val="00443270"/>
    <w:rsid w:val="00447DC8"/>
    <w:rsid w:val="0045539D"/>
    <w:rsid w:val="00460C63"/>
    <w:rsid w:val="00465D7F"/>
    <w:rsid w:val="0047569C"/>
    <w:rsid w:val="0048496C"/>
    <w:rsid w:val="004858DF"/>
    <w:rsid w:val="00485D41"/>
    <w:rsid w:val="00492A9C"/>
    <w:rsid w:val="0049548C"/>
    <w:rsid w:val="004A0AD7"/>
    <w:rsid w:val="004A4917"/>
    <w:rsid w:val="004A4B70"/>
    <w:rsid w:val="004B5808"/>
    <w:rsid w:val="004B656E"/>
    <w:rsid w:val="004C0603"/>
    <w:rsid w:val="004C1333"/>
    <w:rsid w:val="004C33E3"/>
    <w:rsid w:val="004C34E0"/>
    <w:rsid w:val="004C53AE"/>
    <w:rsid w:val="004D039F"/>
    <w:rsid w:val="004D03B2"/>
    <w:rsid w:val="004D3765"/>
    <w:rsid w:val="004E243B"/>
    <w:rsid w:val="004E3255"/>
    <w:rsid w:val="004E60D4"/>
    <w:rsid w:val="004E6E74"/>
    <w:rsid w:val="004E7868"/>
    <w:rsid w:val="004F3DAC"/>
    <w:rsid w:val="004F55D8"/>
    <w:rsid w:val="004F6730"/>
    <w:rsid w:val="0051429B"/>
    <w:rsid w:val="00520C1E"/>
    <w:rsid w:val="00523CF5"/>
    <w:rsid w:val="005327D5"/>
    <w:rsid w:val="005351B1"/>
    <w:rsid w:val="00535238"/>
    <w:rsid w:val="005356EA"/>
    <w:rsid w:val="00535C59"/>
    <w:rsid w:val="00540749"/>
    <w:rsid w:val="0054503B"/>
    <w:rsid w:val="00560456"/>
    <w:rsid w:val="005623C3"/>
    <w:rsid w:val="00562F52"/>
    <w:rsid w:val="00564C6B"/>
    <w:rsid w:val="005671FE"/>
    <w:rsid w:val="005674B5"/>
    <w:rsid w:val="005678EE"/>
    <w:rsid w:val="005723F7"/>
    <w:rsid w:val="00573B2E"/>
    <w:rsid w:val="00587060"/>
    <w:rsid w:val="005943FC"/>
    <w:rsid w:val="005A0EE0"/>
    <w:rsid w:val="005A31AF"/>
    <w:rsid w:val="005A4257"/>
    <w:rsid w:val="005B2137"/>
    <w:rsid w:val="005B3913"/>
    <w:rsid w:val="005B73D3"/>
    <w:rsid w:val="005C388F"/>
    <w:rsid w:val="005D736E"/>
    <w:rsid w:val="005D73BB"/>
    <w:rsid w:val="005E2029"/>
    <w:rsid w:val="005E527A"/>
    <w:rsid w:val="00600026"/>
    <w:rsid w:val="00605ECB"/>
    <w:rsid w:val="0061772D"/>
    <w:rsid w:val="006276F4"/>
    <w:rsid w:val="00634325"/>
    <w:rsid w:val="006401C2"/>
    <w:rsid w:val="00650711"/>
    <w:rsid w:val="0065487F"/>
    <w:rsid w:val="006604FF"/>
    <w:rsid w:val="0066121B"/>
    <w:rsid w:val="0067285E"/>
    <w:rsid w:val="006743E2"/>
    <w:rsid w:val="00681141"/>
    <w:rsid w:val="00686856"/>
    <w:rsid w:val="0069085C"/>
    <w:rsid w:val="00692D2D"/>
    <w:rsid w:val="0069370D"/>
    <w:rsid w:val="006A0639"/>
    <w:rsid w:val="006A16C0"/>
    <w:rsid w:val="006B10A2"/>
    <w:rsid w:val="006B4A5E"/>
    <w:rsid w:val="006C0E9B"/>
    <w:rsid w:val="006C2565"/>
    <w:rsid w:val="006C579C"/>
    <w:rsid w:val="006C7A84"/>
    <w:rsid w:val="006C7BD0"/>
    <w:rsid w:val="006D20DC"/>
    <w:rsid w:val="006D2C76"/>
    <w:rsid w:val="006D51F6"/>
    <w:rsid w:val="006D631E"/>
    <w:rsid w:val="006E0247"/>
    <w:rsid w:val="006E0593"/>
    <w:rsid w:val="006E6E0C"/>
    <w:rsid w:val="006F0CC6"/>
    <w:rsid w:val="00702E13"/>
    <w:rsid w:val="00707C2B"/>
    <w:rsid w:val="00707E4F"/>
    <w:rsid w:val="0071233F"/>
    <w:rsid w:val="00720EBE"/>
    <w:rsid w:val="00721E5A"/>
    <w:rsid w:val="0072216C"/>
    <w:rsid w:val="00723174"/>
    <w:rsid w:val="00724A6E"/>
    <w:rsid w:val="0073610F"/>
    <w:rsid w:val="00741D2A"/>
    <w:rsid w:val="0075137E"/>
    <w:rsid w:val="0076297E"/>
    <w:rsid w:val="00763844"/>
    <w:rsid w:val="00771127"/>
    <w:rsid w:val="00777486"/>
    <w:rsid w:val="007821CB"/>
    <w:rsid w:val="00794A5E"/>
    <w:rsid w:val="007B089B"/>
    <w:rsid w:val="007B1817"/>
    <w:rsid w:val="007B1E5B"/>
    <w:rsid w:val="007C2E49"/>
    <w:rsid w:val="007C7947"/>
    <w:rsid w:val="007E2B54"/>
    <w:rsid w:val="007E365B"/>
    <w:rsid w:val="007F0279"/>
    <w:rsid w:val="007F1BE2"/>
    <w:rsid w:val="007F26C8"/>
    <w:rsid w:val="007F4E12"/>
    <w:rsid w:val="00804CAB"/>
    <w:rsid w:val="00806D62"/>
    <w:rsid w:val="0081014B"/>
    <w:rsid w:val="00810634"/>
    <w:rsid w:val="00814453"/>
    <w:rsid w:val="008169A4"/>
    <w:rsid w:val="00824E47"/>
    <w:rsid w:val="0082508E"/>
    <w:rsid w:val="008268DF"/>
    <w:rsid w:val="00827214"/>
    <w:rsid w:val="00830FFC"/>
    <w:rsid w:val="00832F34"/>
    <w:rsid w:val="00832F35"/>
    <w:rsid w:val="00834003"/>
    <w:rsid w:val="008346B0"/>
    <w:rsid w:val="0084400C"/>
    <w:rsid w:val="00846CC5"/>
    <w:rsid w:val="00857058"/>
    <w:rsid w:val="00863214"/>
    <w:rsid w:val="00863401"/>
    <w:rsid w:val="00864E72"/>
    <w:rsid w:val="00874FBC"/>
    <w:rsid w:val="00880EEA"/>
    <w:rsid w:val="0088168F"/>
    <w:rsid w:val="00886458"/>
    <w:rsid w:val="0088752A"/>
    <w:rsid w:val="0089123F"/>
    <w:rsid w:val="008A38E8"/>
    <w:rsid w:val="008D19D0"/>
    <w:rsid w:val="008D1B50"/>
    <w:rsid w:val="008D378E"/>
    <w:rsid w:val="008D4AFC"/>
    <w:rsid w:val="008D52C8"/>
    <w:rsid w:val="008E240F"/>
    <w:rsid w:val="008E3C77"/>
    <w:rsid w:val="008E61E1"/>
    <w:rsid w:val="008F3B1E"/>
    <w:rsid w:val="008F6217"/>
    <w:rsid w:val="00907914"/>
    <w:rsid w:val="00912D1F"/>
    <w:rsid w:val="00916D6C"/>
    <w:rsid w:val="009173CA"/>
    <w:rsid w:val="00933560"/>
    <w:rsid w:val="00933F3C"/>
    <w:rsid w:val="00936DBA"/>
    <w:rsid w:val="009448F8"/>
    <w:rsid w:val="00950F5B"/>
    <w:rsid w:val="00961007"/>
    <w:rsid w:val="009635DC"/>
    <w:rsid w:val="00966D18"/>
    <w:rsid w:val="00981FD4"/>
    <w:rsid w:val="0099481D"/>
    <w:rsid w:val="00996E73"/>
    <w:rsid w:val="009A1F6E"/>
    <w:rsid w:val="009A4EE9"/>
    <w:rsid w:val="009A5032"/>
    <w:rsid w:val="009B18E0"/>
    <w:rsid w:val="009C31B5"/>
    <w:rsid w:val="009D256A"/>
    <w:rsid w:val="009D3933"/>
    <w:rsid w:val="009D5ECC"/>
    <w:rsid w:val="009E1F75"/>
    <w:rsid w:val="009E267E"/>
    <w:rsid w:val="009F4A9B"/>
    <w:rsid w:val="009F5A60"/>
    <w:rsid w:val="00A000F1"/>
    <w:rsid w:val="00A02E4F"/>
    <w:rsid w:val="00A04C1F"/>
    <w:rsid w:val="00A07686"/>
    <w:rsid w:val="00A13BC6"/>
    <w:rsid w:val="00A26E4E"/>
    <w:rsid w:val="00A333BB"/>
    <w:rsid w:val="00A356FC"/>
    <w:rsid w:val="00A45834"/>
    <w:rsid w:val="00A47B62"/>
    <w:rsid w:val="00A51EE0"/>
    <w:rsid w:val="00A525D2"/>
    <w:rsid w:val="00A60159"/>
    <w:rsid w:val="00A65A04"/>
    <w:rsid w:val="00A6740B"/>
    <w:rsid w:val="00A71028"/>
    <w:rsid w:val="00A720EA"/>
    <w:rsid w:val="00A767B8"/>
    <w:rsid w:val="00A84024"/>
    <w:rsid w:val="00A91AB6"/>
    <w:rsid w:val="00A95777"/>
    <w:rsid w:val="00AA7A8F"/>
    <w:rsid w:val="00AB1FBB"/>
    <w:rsid w:val="00AB4F95"/>
    <w:rsid w:val="00AB5875"/>
    <w:rsid w:val="00AB747D"/>
    <w:rsid w:val="00AC45AC"/>
    <w:rsid w:val="00AD2E88"/>
    <w:rsid w:val="00AD431B"/>
    <w:rsid w:val="00AE1453"/>
    <w:rsid w:val="00AE72CE"/>
    <w:rsid w:val="00AF30FF"/>
    <w:rsid w:val="00AF5BAB"/>
    <w:rsid w:val="00AF5F87"/>
    <w:rsid w:val="00AF68BB"/>
    <w:rsid w:val="00B01B90"/>
    <w:rsid w:val="00B04F66"/>
    <w:rsid w:val="00B07458"/>
    <w:rsid w:val="00B12182"/>
    <w:rsid w:val="00B12C9A"/>
    <w:rsid w:val="00B12EFA"/>
    <w:rsid w:val="00B24E48"/>
    <w:rsid w:val="00B36112"/>
    <w:rsid w:val="00B376E8"/>
    <w:rsid w:val="00B46192"/>
    <w:rsid w:val="00B5061A"/>
    <w:rsid w:val="00B60230"/>
    <w:rsid w:val="00B709D6"/>
    <w:rsid w:val="00B775B2"/>
    <w:rsid w:val="00B77CBE"/>
    <w:rsid w:val="00B870F0"/>
    <w:rsid w:val="00B901E6"/>
    <w:rsid w:val="00B9439C"/>
    <w:rsid w:val="00BA14BF"/>
    <w:rsid w:val="00BA6114"/>
    <w:rsid w:val="00BB1CC3"/>
    <w:rsid w:val="00BB2E44"/>
    <w:rsid w:val="00BB31C7"/>
    <w:rsid w:val="00BB7AC5"/>
    <w:rsid w:val="00BC4B2D"/>
    <w:rsid w:val="00BD475C"/>
    <w:rsid w:val="00BE0EDC"/>
    <w:rsid w:val="00BE7AD0"/>
    <w:rsid w:val="00BF07B7"/>
    <w:rsid w:val="00BF0982"/>
    <w:rsid w:val="00BF2B23"/>
    <w:rsid w:val="00BF6DCC"/>
    <w:rsid w:val="00C16AF5"/>
    <w:rsid w:val="00C21982"/>
    <w:rsid w:val="00C22436"/>
    <w:rsid w:val="00C27493"/>
    <w:rsid w:val="00C2759F"/>
    <w:rsid w:val="00C37930"/>
    <w:rsid w:val="00C41134"/>
    <w:rsid w:val="00C44810"/>
    <w:rsid w:val="00C4794F"/>
    <w:rsid w:val="00C5493A"/>
    <w:rsid w:val="00C55006"/>
    <w:rsid w:val="00C639CB"/>
    <w:rsid w:val="00C63C9E"/>
    <w:rsid w:val="00C64A74"/>
    <w:rsid w:val="00C76286"/>
    <w:rsid w:val="00C80AAB"/>
    <w:rsid w:val="00C81947"/>
    <w:rsid w:val="00C829B9"/>
    <w:rsid w:val="00C84F9F"/>
    <w:rsid w:val="00C97AC2"/>
    <w:rsid w:val="00CA1C47"/>
    <w:rsid w:val="00CA417F"/>
    <w:rsid w:val="00CA43E2"/>
    <w:rsid w:val="00CA53D1"/>
    <w:rsid w:val="00CA72CA"/>
    <w:rsid w:val="00CB14DC"/>
    <w:rsid w:val="00CB47CF"/>
    <w:rsid w:val="00CD11FD"/>
    <w:rsid w:val="00CD1636"/>
    <w:rsid w:val="00CD601C"/>
    <w:rsid w:val="00CE13E6"/>
    <w:rsid w:val="00CF1FB7"/>
    <w:rsid w:val="00CF4DD7"/>
    <w:rsid w:val="00D05D36"/>
    <w:rsid w:val="00D107FC"/>
    <w:rsid w:val="00D14B01"/>
    <w:rsid w:val="00D20AC0"/>
    <w:rsid w:val="00D211C3"/>
    <w:rsid w:val="00D35B5C"/>
    <w:rsid w:val="00D4152A"/>
    <w:rsid w:val="00D45C1C"/>
    <w:rsid w:val="00D5231A"/>
    <w:rsid w:val="00D567B2"/>
    <w:rsid w:val="00D62BA1"/>
    <w:rsid w:val="00D80A72"/>
    <w:rsid w:val="00D831E5"/>
    <w:rsid w:val="00D83F7D"/>
    <w:rsid w:val="00D852D1"/>
    <w:rsid w:val="00D872D2"/>
    <w:rsid w:val="00D90747"/>
    <w:rsid w:val="00D92EC9"/>
    <w:rsid w:val="00D96F04"/>
    <w:rsid w:val="00DA07F3"/>
    <w:rsid w:val="00DA279F"/>
    <w:rsid w:val="00DA4C1F"/>
    <w:rsid w:val="00DA7B6A"/>
    <w:rsid w:val="00DB5F9F"/>
    <w:rsid w:val="00DC0D0A"/>
    <w:rsid w:val="00DC2CB7"/>
    <w:rsid w:val="00DC3092"/>
    <w:rsid w:val="00DC4CA6"/>
    <w:rsid w:val="00DC6C70"/>
    <w:rsid w:val="00DC73B6"/>
    <w:rsid w:val="00DC786A"/>
    <w:rsid w:val="00DD334B"/>
    <w:rsid w:val="00DD444F"/>
    <w:rsid w:val="00DD5982"/>
    <w:rsid w:val="00DD666D"/>
    <w:rsid w:val="00DE1A31"/>
    <w:rsid w:val="00DE56E3"/>
    <w:rsid w:val="00DE58C0"/>
    <w:rsid w:val="00DF39A1"/>
    <w:rsid w:val="00DF692F"/>
    <w:rsid w:val="00DF7502"/>
    <w:rsid w:val="00E15448"/>
    <w:rsid w:val="00E16CFA"/>
    <w:rsid w:val="00E36310"/>
    <w:rsid w:val="00E405DA"/>
    <w:rsid w:val="00E4407A"/>
    <w:rsid w:val="00E4665C"/>
    <w:rsid w:val="00E54D8F"/>
    <w:rsid w:val="00E614E0"/>
    <w:rsid w:val="00E62D12"/>
    <w:rsid w:val="00E700F4"/>
    <w:rsid w:val="00E7310B"/>
    <w:rsid w:val="00E75364"/>
    <w:rsid w:val="00E756D1"/>
    <w:rsid w:val="00E8772F"/>
    <w:rsid w:val="00E92FD9"/>
    <w:rsid w:val="00E95073"/>
    <w:rsid w:val="00EB49FE"/>
    <w:rsid w:val="00EB67C6"/>
    <w:rsid w:val="00EB7187"/>
    <w:rsid w:val="00EC6429"/>
    <w:rsid w:val="00ED7051"/>
    <w:rsid w:val="00EE03E3"/>
    <w:rsid w:val="00EE17B3"/>
    <w:rsid w:val="00EE2EA2"/>
    <w:rsid w:val="00EE7E30"/>
    <w:rsid w:val="00EF015C"/>
    <w:rsid w:val="00EF2CF2"/>
    <w:rsid w:val="00EF60A7"/>
    <w:rsid w:val="00F01292"/>
    <w:rsid w:val="00F040BD"/>
    <w:rsid w:val="00F0566B"/>
    <w:rsid w:val="00F10CD1"/>
    <w:rsid w:val="00F137D1"/>
    <w:rsid w:val="00F1529F"/>
    <w:rsid w:val="00F17163"/>
    <w:rsid w:val="00F17B37"/>
    <w:rsid w:val="00F244F0"/>
    <w:rsid w:val="00F25387"/>
    <w:rsid w:val="00F31532"/>
    <w:rsid w:val="00F43EE8"/>
    <w:rsid w:val="00F46BD9"/>
    <w:rsid w:val="00F7568B"/>
    <w:rsid w:val="00F7571D"/>
    <w:rsid w:val="00F84BE5"/>
    <w:rsid w:val="00F91F22"/>
    <w:rsid w:val="00F937F4"/>
    <w:rsid w:val="00FA49AB"/>
    <w:rsid w:val="00FA7395"/>
    <w:rsid w:val="00FB5E71"/>
    <w:rsid w:val="00FC07BA"/>
    <w:rsid w:val="00FC100C"/>
    <w:rsid w:val="00FC124E"/>
    <w:rsid w:val="00FC702D"/>
    <w:rsid w:val="00FD09AA"/>
    <w:rsid w:val="00FD0CCD"/>
    <w:rsid w:val="00FD3C2D"/>
    <w:rsid w:val="00FD7334"/>
    <w:rsid w:val="00FE25E4"/>
    <w:rsid w:val="00FF12F9"/>
    <w:rsid w:val="00FF4BCE"/>
    <w:rsid w:val="00FF77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9A15FC2-9C7B-476F-96D5-8F26B7A39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76F4"/>
    <w:pPr>
      <w:spacing w:after="200" w:line="276" w:lineRule="auto"/>
    </w:pPr>
    <w:rPr>
      <w:rFonts w:cs="Times New Roman"/>
      <w:sz w:val="22"/>
      <w:szCs w:val="22"/>
      <w:lang w:eastAsia="en-US"/>
    </w:rPr>
  </w:style>
  <w:style w:type="paragraph" w:styleId="1">
    <w:name w:val="heading 1"/>
    <w:basedOn w:val="a"/>
    <w:next w:val="a"/>
    <w:link w:val="10"/>
    <w:uiPriority w:val="9"/>
    <w:qFormat/>
    <w:rsid w:val="00C41134"/>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
    <w:unhideWhenUsed/>
    <w:qFormat/>
    <w:rsid w:val="00C41134"/>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
    <w:unhideWhenUsed/>
    <w:qFormat/>
    <w:rsid w:val="00A356FC"/>
    <w:pPr>
      <w:keepNext/>
      <w:keepLines/>
      <w:spacing w:before="200" w:after="0"/>
      <w:outlineLvl w:val="2"/>
    </w:pPr>
    <w:rPr>
      <w:rFonts w:ascii="Cambria" w:hAnsi="Cambria"/>
      <w:b/>
      <w:bCs/>
      <w:color w:val="4F81BD"/>
    </w:rPr>
  </w:style>
  <w:style w:type="paragraph" w:styleId="4">
    <w:name w:val="heading 4"/>
    <w:basedOn w:val="a"/>
    <w:next w:val="a"/>
    <w:link w:val="40"/>
    <w:uiPriority w:val="9"/>
    <w:semiHidden/>
    <w:unhideWhenUsed/>
    <w:qFormat/>
    <w:rsid w:val="00E75364"/>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C41134"/>
    <w:rPr>
      <w:rFonts w:ascii="Cambria" w:eastAsia="Times New Roman" w:hAnsi="Cambria" w:cs="Times New Roman"/>
      <w:b/>
      <w:bCs/>
      <w:color w:val="365F91"/>
      <w:sz w:val="28"/>
      <w:szCs w:val="28"/>
    </w:rPr>
  </w:style>
  <w:style w:type="character" w:customStyle="1" w:styleId="20">
    <w:name w:val="Заголовок 2 Знак"/>
    <w:link w:val="2"/>
    <w:uiPriority w:val="9"/>
    <w:locked/>
    <w:rsid w:val="00C41134"/>
    <w:rPr>
      <w:rFonts w:ascii="Cambria" w:eastAsia="Times New Roman" w:hAnsi="Cambria" w:cs="Times New Roman"/>
      <w:b/>
      <w:bCs/>
      <w:color w:val="4F81BD"/>
      <w:sz w:val="26"/>
      <w:szCs w:val="26"/>
    </w:rPr>
  </w:style>
  <w:style w:type="character" w:customStyle="1" w:styleId="30">
    <w:name w:val="Заголовок 3 Знак"/>
    <w:link w:val="3"/>
    <w:uiPriority w:val="9"/>
    <w:locked/>
    <w:rsid w:val="00A356FC"/>
    <w:rPr>
      <w:rFonts w:ascii="Cambria" w:eastAsia="Times New Roman" w:hAnsi="Cambria" w:cs="Times New Roman"/>
      <w:b/>
      <w:bCs/>
      <w:color w:val="4F81BD"/>
    </w:rPr>
  </w:style>
  <w:style w:type="character" w:customStyle="1" w:styleId="40">
    <w:name w:val="Заголовок 4 Знак"/>
    <w:link w:val="4"/>
    <w:uiPriority w:val="9"/>
    <w:semiHidden/>
    <w:locked/>
    <w:rsid w:val="00E75364"/>
    <w:rPr>
      <w:rFonts w:ascii="Cambria" w:eastAsia="Times New Roman" w:hAnsi="Cambria" w:cs="Times New Roman"/>
      <w:b/>
      <w:bCs/>
      <w:i/>
      <w:iCs/>
      <w:color w:val="4F81BD"/>
    </w:rPr>
  </w:style>
  <w:style w:type="paragraph" w:styleId="a3">
    <w:name w:val="Normal (Web)"/>
    <w:basedOn w:val="a"/>
    <w:uiPriority w:val="99"/>
    <w:unhideWhenUsed/>
    <w:rsid w:val="00267D33"/>
    <w:pPr>
      <w:spacing w:before="100" w:beforeAutospacing="1" w:after="100" w:afterAutospacing="1" w:line="240" w:lineRule="auto"/>
    </w:pPr>
    <w:rPr>
      <w:rFonts w:ascii="Times New Roman" w:hAnsi="Times New Roman"/>
      <w:sz w:val="24"/>
      <w:szCs w:val="24"/>
      <w:lang w:eastAsia="ru-RU"/>
    </w:rPr>
  </w:style>
  <w:style w:type="character" w:styleId="a4">
    <w:name w:val="Hyperlink"/>
    <w:uiPriority w:val="99"/>
    <w:unhideWhenUsed/>
    <w:rsid w:val="00267D33"/>
    <w:rPr>
      <w:rFonts w:cs="Times New Roman"/>
      <w:color w:val="0000FF"/>
      <w:u w:val="single"/>
    </w:rPr>
  </w:style>
  <w:style w:type="paragraph" w:styleId="a5">
    <w:name w:val="Balloon Text"/>
    <w:basedOn w:val="a"/>
    <w:link w:val="a6"/>
    <w:uiPriority w:val="99"/>
    <w:semiHidden/>
    <w:unhideWhenUsed/>
    <w:rsid w:val="00267D33"/>
    <w:pPr>
      <w:spacing w:after="0" w:line="240" w:lineRule="auto"/>
    </w:pPr>
    <w:rPr>
      <w:rFonts w:ascii="Tahoma" w:hAnsi="Tahoma" w:cs="Tahoma"/>
      <w:sz w:val="16"/>
      <w:szCs w:val="16"/>
    </w:rPr>
  </w:style>
  <w:style w:type="character" w:customStyle="1" w:styleId="a6">
    <w:name w:val="Текст выноски Знак"/>
    <w:link w:val="a5"/>
    <w:uiPriority w:val="99"/>
    <w:semiHidden/>
    <w:locked/>
    <w:rsid w:val="00267D33"/>
    <w:rPr>
      <w:rFonts w:ascii="Tahoma" w:hAnsi="Tahoma" w:cs="Tahoma"/>
      <w:sz w:val="16"/>
      <w:szCs w:val="16"/>
    </w:rPr>
  </w:style>
  <w:style w:type="paragraph" w:styleId="a7">
    <w:name w:val="No Spacing"/>
    <w:uiPriority w:val="1"/>
    <w:qFormat/>
    <w:rsid w:val="00267D33"/>
    <w:rPr>
      <w:rFonts w:cs="Times New Roman"/>
      <w:sz w:val="22"/>
      <w:szCs w:val="22"/>
      <w:lang w:eastAsia="en-US"/>
    </w:rPr>
  </w:style>
  <w:style w:type="character" w:styleId="a8">
    <w:name w:val="Strong"/>
    <w:uiPriority w:val="22"/>
    <w:qFormat/>
    <w:rsid w:val="00267D33"/>
    <w:rPr>
      <w:rFonts w:cs="Times New Roman"/>
      <w:b/>
      <w:bCs/>
    </w:rPr>
  </w:style>
  <w:style w:type="paragraph" w:styleId="21">
    <w:name w:val="Quote"/>
    <w:basedOn w:val="a"/>
    <w:next w:val="a"/>
    <w:link w:val="22"/>
    <w:uiPriority w:val="29"/>
    <w:qFormat/>
    <w:rsid w:val="00267D33"/>
    <w:rPr>
      <w:i/>
      <w:iCs/>
      <w:color w:val="000000"/>
    </w:rPr>
  </w:style>
  <w:style w:type="character" w:customStyle="1" w:styleId="22">
    <w:name w:val="Цитата 2 Знак"/>
    <w:link w:val="21"/>
    <w:uiPriority w:val="29"/>
    <w:locked/>
    <w:rsid w:val="00267D33"/>
    <w:rPr>
      <w:rFonts w:cs="Times New Roman"/>
      <w:i/>
      <w:iCs/>
      <w:color w:val="000000"/>
    </w:rPr>
  </w:style>
  <w:style w:type="paragraph" w:styleId="a9">
    <w:name w:val="Intense Quote"/>
    <w:basedOn w:val="a"/>
    <w:next w:val="a"/>
    <w:link w:val="aa"/>
    <w:uiPriority w:val="30"/>
    <w:qFormat/>
    <w:rsid w:val="00267D33"/>
    <w:pPr>
      <w:pBdr>
        <w:bottom w:val="single" w:sz="4" w:space="4" w:color="4F81BD"/>
      </w:pBdr>
      <w:spacing w:before="200" w:after="280"/>
      <w:ind w:left="936" w:right="936"/>
    </w:pPr>
    <w:rPr>
      <w:b/>
      <w:bCs/>
      <w:i/>
      <w:iCs/>
      <w:color w:val="4F81BD"/>
    </w:rPr>
  </w:style>
  <w:style w:type="character" w:customStyle="1" w:styleId="aa">
    <w:name w:val="Выделенная цитата Знак"/>
    <w:link w:val="a9"/>
    <w:uiPriority w:val="30"/>
    <w:locked/>
    <w:rsid w:val="00267D33"/>
    <w:rPr>
      <w:rFonts w:cs="Times New Roman"/>
      <w:b/>
      <w:bCs/>
      <w:i/>
      <w:iCs/>
      <w:color w:val="4F81BD"/>
    </w:rPr>
  </w:style>
  <w:style w:type="character" w:styleId="ab">
    <w:name w:val="Subtle Reference"/>
    <w:uiPriority w:val="31"/>
    <w:qFormat/>
    <w:rsid w:val="00267D33"/>
    <w:rPr>
      <w:rFonts w:cs="Times New Roman"/>
      <w:smallCaps/>
      <w:color w:val="C0504D"/>
      <w:u w:val="single"/>
    </w:rPr>
  </w:style>
  <w:style w:type="character" w:styleId="ac">
    <w:name w:val="Intense Reference"/>
    <w:uiPriority w:val="32"/>
    <w:qFormat/>
    <w:rsid w:val="00267D33"/>
    <w:rPr>
      <w:rFonts w:cs="Times New Roman"/>
      <w:b/>
      <w:bCs/>
      <w:smallCaps/>
      <w:color w:val="C0504D"/>
      <w:spacing w:val="5"/>
      <w:u w:val="single"/>
    </w:rPr>
  </w:style>
  <w:style w:type="character" w:styleId="ad">
    <w:name w:val="Book Title"/>
    <w:uiPriority w:val="33"/>
    <w:qFormat/>
    <w:rsid w:val="00267D33"/>
    <w:rPr>
      <w:rFonts w:cs="Times New Roman"/>
      <w:b/>
      <w:bCs/>
      <w:smallCaps/>
      <w:spacing w:val="5"/>
    </w:rPr>
  </w:style>
  <w:style w:type="paragraph" w:styleId="ae">
    <w:name w:val="List Paragraph"/>
    <w:basedOn w:val="a"/>
    <w:uiPriority w:val="34"/>
    <w:qFormat/>
    <w:rsid w:val="00267D33"/>
    <w:pPr>
      <w:ind w:left="720"/>
      <w:contextualSpacing/>
    </w:pPr>
  </w:style>
  <w:style w:type="paragraph" w:styleId="af">
    <w:name w:val="endnote text"/>
    <w:basedOn w:val="a"/>
    <w:link w:val="af0"/>
    <w:uiPriority w:val="99"/>
    <w:semiHidden/>
    <w:rsid w:val="003A120E"/>
    <w:pPr>
      <w:widowControl w:val="0"/>
      <w:spacing w:after="0" w:line="360" w:lineRule="auto"/>
      <w:ind w:firstLine="709"/>
      <w:jc w:val="both"/>
    </w:pPr>
    <w:rPr>
      <w:rFonts w:ascii="Times New Roman" w:hAnsi="Times New Roman"/>
      <w:sz w:val="20"/>
      <w:szCs w:val="20"/>
      <w:lang w:eastAsia="ru-RU"/>
    </w:rPr>
  </w:style>
  <w:style w:type="character" w:customStyle="1" w:styleId="af0">
    <w:name w:val="Текст концевой сноски Знак"/>
    <w:link w:val="af"/>
    <w:uiPriority w:val="99"/>
    <w:semiHidden/>
    <w:locked/>
    <w:rsid w:val="003A120E"/>
    <w:rPr>
      <w:rFonts w:ascii="Times New Roman" w:hAnsi="Times New Roman" w:cs="Times New Roman"/>
      <w:sz w:val="20"/>
      <w:szCs w:val="20"/>
      <w:lang w:val="x-none" w:eastAsia="ru-RU"/>
    </w:rPr>
  </w:style>
  <w:style w:type="paragraph" w:styleId="23">
    <w:name w:val="Body Text 2"/>
    <w:basedOn w:val="a"/>
    <w:link w:val="24"/>
    <w:uiPriority w:val="99"/>
    <w:semiHidden/>
    <w:rsid w:val="00E75364"/>
    <w:pPr>
      <w:spacing w:after="0" w:line="240" w:lineRule="auto"/>
      <w:jc w:val="center"/>
    </w:pPr>
    <w:rPr>
      <w:rFonts w:ascii="Times New Roman" w:hAnsi="Times New Roman"/>
      <w:sz w:val="26"/>
      <w:szCs w:val="20"/>
      <w:lang w:eastAsia="ru-RU"/>
    </w:rPr>
  </w:style>
  <w:style w:type="character" w:customStyle="1" w:styleId="24">
    <w:name w:val="Основной текст 2 Знак"/>
    <w:link w:val="23"/>
    <w:uiPriority w:val="99"/>
    <w:semiHidden/>
    <w:locked/>
    <w:rsid w:val="00E75364"/>
    <w:rPr>
      <w:rFonts w:ascii="Times New Roman" w:hAnsi="Times New Roman" w:cs="Times New Roman"/>
      <w:sz w:val="20"/>
      <w:szCs w:val="20"/>
      <w:lang w:val="x-none" w:eastAsia="ru-RU"/>
    </w:rPr>
  </w:style>
  <w:style w:type="paragraph" w:customStyle="1" w:styleId="text">
    <w:name w:val="text"/>
    <w:basedOn w:val="a"/>
    <w:rsid w:val="009E267E"/>
    <w:pPr>
      <w:spacing w:before="100" w:beforeAutospacing="1" w:after="100" w:afterAutospacing="1" w:line="240" w:lineRule="auto"/>
    </w:pPr>
    <w:rPr>
      <w:rFonts w:ascii="Times New Roman" w:hAnsi="Times New Roman"/>
      <w:sz w:val="24"/>
      <w:szCs w:val="24"/>
      <w:lang w:eastAsia="ru-RU"/>
    </w:rPr>
  </w:style>
  <w:style w:type="character" w:styleId="af1">
    <w:name w:val="Emphasis"/>
    <w:uiPriority w:val="20"/>
    <w:qFormat/>
    <w:rsid w:val="00040A64"/>
    <w:rPr>
      <w:rFonts w:cs="Times New Roman"/>
      <w:i/>
      <w:iCs/>
    </w:rPr>
  </w:style>
  <w:style w:type="paragraph" w:styleId="af2">
    <w:name w:val="Body Text"/>
    <w:basedOn w:val="a"/>
    <w:link w:val="af3"/>
    <w:uiPriority w:val="99"/>
    <w:unhideWhenUsed/>
    <w:rsid w:val="006D631E"/>
    <w:pPr>
      <w:spacing w:after="120"/>
    </w:pPr>
  </w:style>
  <w:style w:type="character" w:customStyle="1" w:styleId="af3">
    <w:name w:val="Основной текст Знак"/>
    <w:link w:val="af2"/>
    <w:uiPriority w:val="99"/>
    <w:locked/>
    <w:rsid w:val="006D631E"/>
    <w:rPr>
      <w:rFonts w:cs="Times New Roman"/>
    </w:rPr>
  </w:style>
  <w:style w:type="paragraph" w:styleId="af4">
    <w:name w:val="header"/>
    <w:basedOn w:val="a"/>
    <w:link w:val="af5"/>
    <w:uiPriority w:val="99"/>
    <w:semiHidden/>
    <w:unhideWhenUsed/>
    <w:rsid w:val="00A07686"/>
    <w:pPr>
      <w:tabs>
        <w:tab w:val="center" w:pos="4677"/>
        <w:tab w:val="right" w:pos="9355"/>
      </w:tabs>
      <w:spacing w:after="0" w:line="240" w:lineRule="auto"/>
    </w:pPr>
  </w:style>
  <w:style w:type="character" w:customStyle="1" w:styleId="af5">
    <w:name w:val="Верхний колонтитул Знак"/>
    <w:link w:val="af4"/>
    <w:uiPriority w:val="99"/>
    <w:semiHidden/>
    <w:locked/>
    <w:rsid w:val="00A07686"/>
    <w:rPr>
      <w:rFonts w:cs="Times New Roman"/>
    </w:rPr>
  </w:style>
  <w:style w:type="paragraph" w:styleId="af6">
    <w:name w:val="footer"/>
    <w:basedOn w:val="a"/>
    <w:link w:val="af7"/>
    <w:uiPriority w:val="99"/>
    <w:unhideWhenUsed/>
    <w:rsid w:val="00A07686"/>
    <w:pPr>
      <w:tabs>
        <w:tab w:val="center" w:pos="4677"/>
        <w:tab w:val="right" w:pos="9355"/>
      </w:tabs>
      <w:spacing w:after="0" w:line="240" w:lineRule="auto"/>
    </w:pPr>
  </w:style>
  <w:style w:type="character" w:customStyle="1" w:styleId="af7">
    <w:name w:val="Нижний колонтитул Знак"/>
    <w:link w:val="af6"/>
    <w:uiPriority w:val="99"/>
    <w:locked/>
    <w:rsid w:val="00A07686"/>
    <w:rPr>
      <w:rFonts w:cs="Times New Roman"/>
    </w:rPr>
  </w:style>
  <w:style w:type="paragraph" w:styleId="25">
    <w:name w:val="toc 2"/>
    <w:basedOn w:val="a"/>
    <w:next w:val="a"/>
    <w:autoRedefine/>
    <w:uiPriority w:val="39"/>
    <w:unhideWhenUsed/>
    <w:rsid w:val="002F3C25"/>
    <w:pPr>
      <w:spacing w:after="100"/>
      <w:ind w:left="220"/>
    </w:pPr>
  </w:style>
  <w:style w:type="paragraph" w:styleId="11">
    <w:name w:val="toc 1"/>
    <w:basedOn w:val="a"/>
    <w:next w:val="a"/>
    <w:autoRedefine/>
    <w:uiPriority w:val="39"/>
    <w:unhideWhenUsed/>
    <w:rsid w:val="002F3C25"/>
    <w:pPr>
      <w:spacing w:after="100"/>
    </w:pPr>
  </w:style>
  <w:style w:type="paragraph" w:styleId="31">
    <w:name w:val="toc 3"/>
    <w:basedOn w:val="a"/>
    <w:next w:val="a"/>
    <w:autoRedefine/>
    <w:uiPriority w:val="39"/>
    <w:unhideWhenUsed/>
    <w:rsid w:val="002F3C25"/>
    <w:pPr>
      <w:spacing w:after="100"/>
      <w:ind w:left="440"/>
    </w:pPr>
  </w:style>
  <w:style w:type="character" w:customStyle="1" w:styleId="f10">
    <w:name w:val="f10"/>
    <w:rsid w:val="00CF4DD7"/>
    <w:rPr>
      <w:rFonts w:cs="Times New Roman"/>
    </w:rPr>
  </w:style>
  <w:style w:type="table" w:styleId="af8">
    <w:name w:val="Table Grid"/>
    <w:basedOn w:val="a1"/>
    <w:uiPriority w:val="59"/>
    <w:rsid w:val="00DD666D"/>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5007437">
      <w:marLeft w:val="0"/>
      <w:marRight w:val="0"/>
      <w:marTop w:val="0"/>
      <w:marBottom w:val="0"/>
      <w:divBdr>
        <w:top w:val="none" w:sz="0" w:space="0" w:color="auto"/>
        <w:left w:val="none" w:sz="0" w:space="0" w:color="auto"/>
        <w:bottom w:val="none" w:sz="0" w:space="0" w:color="auto"/>
        <w:right w:val="none" w:sz="0" w:space="0" w:color="auto"/>
      </w:divBdr>
      <w:divsChild>
        <w:div w:id="1805007445">
          <w:marLeft w:val="0"/>
          <w:marRight w:val="0"/>
          <w:marTop w:val="0"/>
          <w:marBottom w:val="0"/>
          <w:divBdr>
            <w:top w:val="none" w:sz="0" w:space="0" w:color="auto"/>
            <w:left w:val="none" w:sz="0" w:space="0" w:color="auto"/>
            <w:bottom w:val="none" w:sz="0" w:space="0" w:color="auto"/>
            <w:right w:val="none" w:sz="0" w:space="0" w:color="auto"/>
          </w:divBdr>
          <w:divsChild>
            <w:div w:id="1805007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007438">
      <w:marLeft w:val="0"/>
      <w:marRight w:val="0"/>
      <w:marTop w:val="0"/>
      <w:marBottom w:val="0"/>
      <w:divBdr>
        <w:top w:val="none" w:sz="0" w:space="0" w:color="auto"/>
        <w:left w:val="none" w:sz="0" w:space="0" w:color="auto"/>
        <w:bottom w:val="none" w:sz="0" w:space="0" w:color="auto"/>
        <w:right w:val="none" w:sz="0" w:space="0" w:color="auto"/>
      </w:divBdr>
    </w:div>
    <w:div w:id="1805007440">
      <w:marLeft w:val="0"/>
      <w:marRight w:val="0"/>
      <w:marTop w:val="0"/>
      <w:marBottom w:val="0"/>
      <w:divBdr>
        <w:top w:val="none" w:sz="0" w:space="0" w:color="auto"/>
        <w:left w:val="none" w:sz="0" w:space="0" w:color="auto"/>
        <w:bottom w:val="none" w:sz="0" w:space="0" w:color="auto"/>
        <w:right w:val="none" w:sz="0" w:space="0" w:color="auto"/>
      </w:divBdr>
    </w:div>
    <w:div w:id="1805007441">
      <w:marLeft w:val="0"/>
      <w:marRight w:val="0"/>
      <w:marTop w:val="0"/>
      <w:marBottom w:val="0"/>
      <w:divBdr>
        <w:top w:val="none" w:sz="0" w:space="0" w:color="auto"/>
        <w:left w:val="none" w:sz="0" w:space="0" w:color="auto"/>
        <w:bottom w:val="none" w:sz="0" w:space="0" w:color="auto"/>
        <w:right w:val="none" w:sz="0" w:space="0" w:color="auto"/>
      </w:divBdr>
    </w:div>
    <w:div w:id="1805007443">
      <w:marLeft w:val="0"/>
      <w:marRight w:val="0"/>
      <w:marTop w:val="0"/>
      <w:marBottom w:val="0"/>
      <w:divBdr>
        <w:top w:val="none" w:sz="0" w:space="0" w:color="auto"/>
        <w:left w:val="none" w:sz="0" w:space="0" w:color="auto"/>
        <w:bottom w:val="none" w:sz="0" w:space="0" w:color="auto"/>
        <w:right w:val="none" w:sz="0" w:space="0" w:color="auto"/>
      </w:divBdr>
    </w:div>
    <w:div w:id="1805007444">
      <w:marLeft w:val="0"/>
      <w:marRight w:val="0"/>
      <w:marTop w:val="0"/>
      <w:marBottom w:val="0"/>
      <w:divBdr>
        <w:top w:val="none" w:sz="0" w:space="0" w:color="auto"/>
        <w:left w:val="none" w:sz="0" w:space="0" w:color="auto"/>
        <w:bottom w:val="none" w:sz="0" w:space="0" w:color="auto"/>
        <w:right w:val="none" w:sz="0" w:space="0" w:color="auto"/>
      </w:divBdr>
      <w:divsChild>
        <w:div w:id="1805007442">
          <w:marLeft w:val="0"/>
          <w:marRight w:val="0"/>
          <w:marTop w:val="0"/>
          <w:marBottom w:val="0"/>
          <w:divBdr>
            <w:top w:val="none" w:sz="0" w:space="0" w:color="auto"/>
            <w:left w:val="none" w:sz="0" w:space="0" w:color="auto"/>
            <w:bottom w:val="none" w:sz="0" w:space="0" w:color="auto"/>
            <w:right w:val="none" w:sz="0" w:space="0" w:color="auto"/>
          </w:divBdr>
        </w:div>
      </w:divsChild>
    </w:div>
    <w:div w:id="1805007446">
      <w:marLeft w:val="0"/>
      <w:marRight w:val="0"/>
      <w:marTop w:val="0"/>
      <w:marBottom w:val="0"/>
      <w:divBdr>
        <w:top w:val="none" w:sz="0" w:space="0" w:color="auto"/>
        <w:left w:val="none" w:sz="0" w:space="0" w:color="auto"/>
        <w:bottom w:val="none" w:sz="0" w:space="0" w:color="auto"/>
        <w:right w:val="none" w:sz="0" w:space="0" w:color="auto"/>
      </w:divBdr>
    </w:div>
    <w:div w:id="1805007448">
      <w:marLeft w:val="0"/>
      <w:marRight w:val="0"/>
      <w:marTop w:val="0"/>
      <w:marBottom w:val="0"/>
      <w:divBdr>
        <w:top w:val="none" w:sz="0" w:space="0" w:color="auto"/>
        <w:left w:val="none" w:sz="0" w:space="0" w:color="auto"/>
        <w:bottom w:val="none" w:sz="0" w:space="0" w:color="auto"/>
        <w:right w:val="none" w:sz="0" w:space="0" w:color="auto"/>
      </w:divBdr>
    </w:div>
    <w:div w:id="1805007449">
      <w:marLeft w:val="0"/>
      <w:marRight w:val="0"/>
      <w:marTop w:val="0"/>
      <w:marBottom w:val="0"/>
      <w:divBdr>
        <w:top w:val="none" w:sz="0" w:space="0" w:color="auto"/>
        <w:left w:val="none" w:sz="0" w:space="0" w:color="auto"/>
        <w:bottom w:val="none" w:sz="0" w:space="0" w:color="auto"/>
        <w:right w:val="none" w:sz="0" w:space="0" w:color="auto"/>
      </w:divBdr>
    </w:div>
    <w:div w:id="1805007450">
      <w:marLeft w:val="0"/>
      <w:marRight w:val="0"/>
      <w:marTop w:val="0"/>
      <w:marBottom w:val="0"/>
      <w:divBdr>
        <w:top w:val="none" w:sz="0" w:space="0" w:color="auto"/>
        <w:left w:val="none" w:sz="0" w:space="0" w:color="auto"/>
        <w:bottom w:val="none" w:sz="0" w:space="0" w:color="auto"/>
        <w:right w:val="none" w:sz="0" w:space="0" w:color="auto"/>
      </w:divBdr>
    </w:div>
    <w:div w:id="1805007451">
      <w:marLeft w:val="0"/>
      <w:marRight w:val="0"/>
      <w:marTop w:val="0"/>
      <w:marBottom w:val="0"/>
      <w:divBdr>
        <w:top w:val="none" w:sz="0" w:space="0" w:color="auto"/>
        <w:left w:val="none" w:sz="0" w:space="0" w:color="auto"/>
        <w:bottom w:val="none" w:sz="0" w:space="0" w:color="auto"/>
        <w:right w:val="none" w:sz="0" w:space="0" w:color="auto"/>
      </w:divBdr>
    </w:div>
    <w:div w:id="1805007452">
      <w:marLeft w:val="0"/>
      <w:marRight w:val="0"/>
      <w:marTop w:val="0"/>
      <w:marBottom w:val="0"/>
      <w:divBdr>
        <w:top w:val="none" w:sz="0" w:space="0" w:color="auto"/>
        <w:left w:val="none" w:sz="0" w:space="0" w:color="auto"/>
        <w:bottom w:val="none" w:sz="0" w:space="0" w:color="auto"/>
        <w:right w:val="none" w:sz="0" w:space="0" w:color="auto"/>
      </w:divBdr>
    </w:div>
    <w:div w:id="1805007453">
      <w:marLeft w:val="0"/>
      <w:marRight w:val="0"/>
      <w:marTop w:val="0"/>
      <w:marBottom w:val="0"/>
      <w:divBdr>
        <w:top w:val="none" w:sz="0" w:space="0" w:color="auto"/>
        <w:left w:val="none" w:sz="0" w:space="0" w:color="auto"/>
        <w:bottom w:val="none" w:sz="0" w:space="0" w:color="auto"/>
        <w:right w:val="none" w:sz="0" w:space="0" w:color="auto"/>
      </w:divBdr>
    </w:div>
    <w:div w:id="1805007454">
      <w:marLeft w:val="0"/>
      <w:marRight w:val="0"/>
      <w:marTop w:val="0"/>
      <w:marBottom w:val="0"/>
      <w:divBdr>
        <w:top w:val="none" w:sz="0" w:space="0" w:color="auto"/>
        <w:left w:val="none" w:sz="0" w:space="0" w:color="auto"/>
        <w:bottom w:val="none" w:sz="0" w:space="0" w:color="auto"/>
        <w:right w:val="none" w:sz="0" w:space="0" w:color="auto"/>
      </w:divBdr>
      <w:divsChild>
        <w:div w:id="1805007439">
          <w:marLeft w:val="0"/>
          <w:marRight w:val="0"/>
          <w:marTop w:val="0"/>
          <w:marBottom w:val="0"/>
          <w:divBdr>
            <w:top w:val="none" w:sz="0" w:space="0" w:color="auto"/>
            <w:left w:val="none" w:sz="0" w:space="0" w:color="auto"/>
            <w:bottom w:val="none" w:sz="0" w:space="0" w:color="auto"/>
            <w:right w:val="none" w:sz="0" w:space="0" w:color="auto"/>
          </w:divBdr>
          <w:divsChild>
            <w:div w:id="1805007436">
              <w:marLeft w:val="0"/>
              <w:marRight w:val="0"/>
              <w:marTop w:val="0"/>
              <w:marBottom w:val="0"/>
              <w:divBdr>
                <w:top w:val="none" w:sz="0" w:space="0" w:color="auto"/>
                <w:left w:val="none" w:sz="0" w:space="0" w:color="auto"/>
                <w:bottom w:val="none" w:sz="0" w:space="0" w:color="auto"/>
                <w:right w:val="none" w:sz="0" w:space="0" w:color="auto"/>
              </w:divBdr>
            </w:div>
          </w:divsChild>
        </w:div>
        <w:div w:id="1805007462">
          <w:marLeft w:val="0"/>
          <w:marRight w:val="0"/>
          <w:marTop w:val="0"/>
          <w:marBottom w:val="0"/>
          <w:divBdr>
            <w:top w:val="none" w:sz="0" w:space="0" w:color="auto"/>
            <w:left w:val="none" w:sz="0" w:space="0" w:color="auto"/>
            <w:bottom w:val="none" w:sz="0" w:space="0" w:color="auto"/>
            <w:right w:val="none" w:sz="0" w:space="0" w:color="auto"/>
          </w:divBdr>
        </w:div>
      </w:divsChild>
    </w:div>
    <w:div w:id="1805007455">
      <w:marLeft w:val="0"/>
      <w:marRight w:val="0"/>
      <w:marTop w:val="0"/>
      <w:marBottom w:val="0"/>
      <w:divBdr>
        <w:top w:val="none" w:sz="0" w:space="0" w:color="auto"/>
        <w:left w:val="none" w:sz="0" w:space="0" w:color="auto"/>
        <w:bottom w:val="none" w:sz="0" w:space="0" w:color="auto"/>
        <w:right w:val="none" w:sz="0" w:space="0" w:color="auto"/>
      </w:divBdr>
    </w:div>
    <w:div w:id="1805007456">
      <w:marLeft w:val="0"/>
      <w:marRight w:val="0"/>
      <w:marTop w:val="0"/>
      <w:marBottom w:val="0"/>
      <w:divBdr>
        <w:top w:val="none" w:sz="0" w:space="0" w:color="auto"/>
        <w:left w:val="none" w:sz="0" w:space="0" w:color="auto"/>
        <w:bottom w:val="none" w:sz="0" w:space="0" w:color="auto"/>
        <w:right w:val="none" w:sz="0" w:space="0" w:color="auto"/>
      </w:divBdr>
    </w:div>
    <w:div w:id="1805007457">
      <w:marLeft w:val="0"/>
      <w:marRight w:val="0"/>
      <w:marTop w:val="0"/>
      <w:marBottom w:val="0"/>
      <w:divBdr>
        <w:top w:val="none" w:sz="0" w:space="0" w:color="auto"/>
        <w:left w:val="none" w:sz="0" w:space="0" w:color="auto"/>
        <w:bottom w:val="none" w:sz="0" w:space="0" w:color="auto"/>
        <w:right w:val="none" w:sz="0" w:space="0" w:color="auto"/>
      </w:divBdr>
      <w:divsChild>
        <w:div w:id="1805007459">
          <w:marLeft w:val="0"/>
          <w:marRight w:val="0"/>
          <w:marTop w:val="0"/>
          <w:marBottom w:val="0"/>
          <w:divBdr>
            <w:top w:val="none" w:sz="0" w:space="0" w:color="auto"/>
            <w:left w:val="none" w:sz="0" w:space="0" w:color="auto"/>
            <w:bottom w:val="none" w:sz="0" w:space="0" w:color="auto"/>
            <w:right w:val="none" w:sz="0" w:space="0" w:color="auto"/>
          </w:divBdr>
        </w:div>
      </w:divsChild>
    </w:div>
    <w:div w:id="1805007460">
      <w:marLeft w:val="0"/>
      <w:marRight w:val="0"/>
      <w:marTop w:val="0"/>
      <w:marBottom w:val="0"/>
      <w:divBdr>
        <w:top w:val="none" w:sz="0" w:space="0" w:color="auto"/>
        <w:left w:val="none" w:sz="0" w:space="0" w:color="auto"/>
        <w:bottom w:val="none" w:sz="0" w:space="0" w:color="auto"/>
        <w:right w:val="none" w:sz="0" w:space="0" w:color="auto"/>
      </w:divBdr>
      <w:divsChild>
        <w:div w:id="1805007447">
          <w:marLeft w:val="0"/>
          <w:marRight w:val="0"/>
          <w:marTop w:val="0"/>
          <w:marBottom w:val="0"/>
          <w:divBdr>
            <w:top w:val="none" w:sz="0" w:space="0" w:color="auto"/>
            <w:left w:val="none" w:sz="0" w:space="0" w:color="auto"/>
            <w:bottom w:val="none" w:sz="0" w:space="0" w:color="auto"/>
            <w:right w:val="none" w:sz="0" w:space="0" w:color="auto"/>
          </w:divBdr>
        </w:div>
      </w:divsChild>
    </w:div>
    <w:div w:id="180500746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CB857D-4691-4716-834A-54999AF76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13036</Words>
  <Characters>74306</Characters>
  <Application>Microsoft Office Word</Application>
  <DocSecurity>0</DocSecurity>
  <Lines>619</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EPAM</Company>
  <LinksUpToDate>false</LinksUpToDate>
  <CharactersWithSpaces>87168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Yauheni_Kisialevich</dc:creator>
  <cp:keywords/>
  <dc:description/>
  <cp:lastModifiedBy>admin</cp:lastModifiedBy>
  <cp:revision>2</cp:revision>
  <cp:lastPrinted>2010-05-07T15:26:00Z</cp:lastPrinted>
  <dcterms:created xsi:type="dcterms:W3CDTF">2014-02-27T15:47:00Z</dcterms:created>
  <dcterms:modified xsi:type="dcterms:W3CDTF">2014-02-27T15:47:00Z</dcterms:modified>
</cp:coreProperties>
</file>