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21DA" w:rsidRPr="00391DDE" w:rsidRDefault="00F321DA" w:rsidP="00391DDE">
      <w:pPr>
        <w:spacing w:line="360" w:lineRule="auto"/>
        <w:ind w:firstLine="709"/>
        <w:jc w:val="center"/>
        <w:rPr>
          <w:sz w:val="28"/>
          <w:szCs w:val="28"/>
        </w:rPr>
      </w:pPr>
      <w:r w:rsidRPr="00391DDE">
        <w:rPr>
          <w:sz w:val="28"/>
          <w:szCs w:val="28"/>
        </w:rPr>
        <w:t>Федеральное Агентство по Образованию</w:t>
      </w:r>
    </w:p>
    <w:p w:rsidR="00F321DA" w:rsidRPr="00391DDE" w:rsidRDefault="00F321DA" w:rsidP="00391DDE">
      <w:pPr>
        <w:spacing w:line="360" w:lineRule="auto"/>
        <w:ind w:firstLine="709"/>
        <w:jc w:val="center"/>
        <w:rPr>
          <w:sz w:val="28"/>
          <w:szCs w:val="28"/>
        </w:rPr>
      </w:pPr>
      <w:r w:rsidRPr="00391DDE">
        <w:rPr>
          <w:sz w:val="28"/>
          <w:szCs w:val="28"/>
        </w:rPr>
        <w:t>Томск</w:t>
      </w:r>
      <w:r w:rsidR="00391DDE">
        <w:rPr>
          <w:sz w:val="28"/>
          <w:szCs w:val="28"/>
        </w:rPr>
        <w:t>ий Государственный Архитектурно–</w:t>
      </w:r>
      <w:r w:rsidRPr="00391DDE">
        <w:rPr>
          <w:sz w:val="28"/>
          <w:szCs w:val="28"/>
        </w:rPr>
        <w:t>Строительный Университет</w:t>
      </w:r>
    </w:p>
    <w:p w:rsidR="00F321DA" w:rsidRPr="00391DDE" w:rsidRDefault="00F321DA" w:rsidP="00391DDE">
      <w:pPr>
        <w:spacing w:line="360" w:lineRule="auto"/>
        <w:ind w:firstLine="709"/>
        <w:jc w:val="center"/>
        <w:rPr>
          <w:sz w:val="28"/>
          <w:szCs w:val="28"/>
        </w:rPr>
      </w:pPr>
    </w:p>
    <w:p w:rsidR="00F321DA" w:rsidRPr="00391DDE" w:rsidRDefault="00F321DA" w:rsidP="00391DDE">
      <w:pPr>
        <w:spacing w:line="360" w:lineRule="auto"/>
        <w:ind w:firstLine="709"/>
        <w:jc w:val="center"/>
        <w:rPr>
          <w:sz w:val="28"/>
          <w:szCs w:val="28"/>
        </w:rPr>
      </w:pPr>
    </w:p>
    <w:p w:rsidR="00F321DA" w:rsidRPr="00391DDE" w:rsidRDefault="00F321DA" w:rsidP="00391DDE">
      <w:pPr>
        <w:spacing w:line="360" w:lineRule="auto"/>
        <w:ind w:firstLine="709"/>
        <w:jc w:val="center"/>
        <w:rPr>
          <w:sz w:val="28"/>
          <w:szCs w:val="28"/>
        </w:rPr>
      </w:pPr>
      <w:r w:rsidRPr="00391DDE">
        <w:rPr>
          <w:sz w:val="28"/>
          <w:szCs w:val="28"/>
        </w:rPr>
        <w:t>Кафедра: Экономика и управление городским хозяйством</w:t>
      </w:r>
    </w:p>
    <w:p w:rsidR="00F321DA" w:rsidRPr="00391DDE" w:rsidRDefault="00F321DA" w:rsidP="00391DDE">
      <w:pPr>
        <w:spacing w:line="360" w:lineRule="auto"/>
        <w:ind w:firstLine="709"/>
        <w:jc w:val="center"/>
        <w:rPr>
          <w:b/>
          <w:sz w:val="28"/>
          <w:szCs w:val="40"/>
        </w:rPr>
      </w:pPr>
    </w:p>
    <w:p w:rsidR="00391DDE" w:rsidRDefault="00391DDE" w:rsidP="00391DDE">
      <w:pPr>
        <w:spacing w:line="360" w:lineRule="auto"/>
        <w:ind w:firstLine="709"/>
        <w:jc w:val="center"/>
        <w:rPr>
          <w:sz w:val="28"/>
          <w:szCs w:val="40"/>
        </w:rPr>
      </w:pPr>
    </w:p>
    <w:p w:rsidR="00391DDE" w:rsidRDefault="00391DDE" w:rsidP="00391DDE">
      <w:pPr>
        <w:spacing w:line="360" w:lineRule="auto"/>
        <w:ind w:firstLine="709"/>
        <w:jc w:val="center"/>
        <w:rPr>
          <w:sz w:val="28"/>
          <w:szCs w:val="40"/>
        </w:rPr>
      </w:pPr>
    </w:p>
    <w:p w:rsidR="00391DDE" w:rsidRDefault="00391DDE" w:rsidP="00391DDE">
      <w:pPr>
        <w:spacing w:line="360" w:lineRule="auto"/>
        <w:ind w:firstLine="709"/>
        <w:jc w:val="center"/>
        <w:rPr>
          <w:sz w:val="28"/>
          <w:szCs w:val="40"/>
        </w:rPr>
      </w:pPr>
    </w:p>
    <w:p w:rsidR="00391DDE" w:rsidRDefault="00391DDE" w:rsidP="00391DDE">
      <w:pPr>
        <w:spacing w:line="360" w:lineRule="auto"/>
        <w:ind w:firstLine="709"/>
        <w:jc w:val="center"/>
        <w:rPr>
          <w:sz w:val="28"/>
          <w:szCs w:val="40"/>
        </w:rPr>
      </w:pPr>
    </w:p>
    <w:p w:rsidR="00391DDE" w:rsidRDefault="00391DDE" w:rsidP="00391DDE">
      <w:pPr>
        <w:spacing w:line="360" w:lineRule="auto"/>
        <w:ind w:firstLine="709"/>
        <w:jc w:val="center"/>
        <w:rPr>
          <w:sz w:val="28"/>
          <w:szCs w:val="40"/>
        </w:rPr>
      </w:pPr>
    </w:p>
    <w:p w:rsidR="00391DDE" w:rsidRDefault="00391DDE" w:rsidP="00391DDE">
      <w:pPr>
        <w:spacing w:line="360" w:lineRule="auto"/>
        <w:ind w:firstLine="709"/>
        <w:jc w:val="center"/>
        <w:rPr>
          <w:sz w:val="28"/>
          <w:szCs w:val="40"/>
        </w:rPr>
      </w:pPr>
    </w:p>
    <w:p w:rsidR="00391DDE" w:rsidRDefault="00391DDE" w:rsidP="00391DDE">
      <w:pPr>
        <w:spacing w:line="360" w:lineRule="auto"/>
        <w:ind w:firstLine="709"/>
        <w:jc w:val="center"/>
        <w:rPr>
          <w:sz w:val="28"/>
          <w:szCs w:val="40"/>
        </w:rPr>
      </w:pPr>
    </w:p>
    <w:p w:rsidR="00391DDE" w:rsidRDefault="00391DDE" w:rsidP="00391DDE">
      <w:pPr>
        <w:spacing w:line="360" w:lineRule="auto"/>
        <w:ind w:firstLine="709"/>
        <w:jc w:val="center"/>
        <w:rPr>
          <w:sz w:val="28"/>
          <w:szCs w:val="40"/>
        </w:rPr>
      </w:pPr>
    </w:p>
    <w:p w:rsidR="00F321DA" w:rsidRPr="00391DDE" w:rsidRDefault="00F321DA" w:rsidP="00391DDE">
      <w:pPr>
        <w:spacing w:line="360" w:lineRule="auto"/>
        <w:ind w:firstLine="709"/>
        <w:jc w:val="center"/>
        <w:rPr>
          <w:sz w:val="28"/>
          <w:szCs w:val="40"/>
        </w:rPr>
      </w:pPr>
      <w:r w:rsidRPr="00391DDE">
        <w:rPr>
          <w:sz w:val="28"/>
          <w:szCs w:val="40"/>
        </w:rPr>
        <w:t>Курсовая работа</w:t>
      </w:r>
    </w:p>
    <w:p w:rsidR="00F321DA" w:rsidRPr="00391DDE" w:rsidRDefault="00F321DA" w:rsidP="00391DDE">
      <w:pPr>
        <w:spacing w:line="360" w:lineRule="auto"/>
        <w:ind w:firstLine="709"/>
        <w:jc w:val="center"/>
        <w:rPr>
          <w:sz w:val="28"/>
          <w:szCs w:val="32"/>
        </w:rPr>
      </w:pPr>
      <w:r w:rsidRPr="00391DDE">
        <w:rPr>
          <w:sz w:val="28"/>
          <w:szCs w:val="32"/>
        </w:rPr>
        <w:t>по дисциплине</w:t>
      </w:r>
    </w:p>
    <w:p w:rsidR="00F321DA" w:rsidRPr="00391DDE" w:rsidRDefault="00F321DA" w:rsidP="00391DDE">
      <w:pPr>
        <w:spacing w:line="360" w:lineRule="auto"/>
        <w:ind w:firstLine="709"/>
        <w:jc w:val="center"/>
        <w:rPr>
          <w:sz w:val="28"/>
          <w:szCs w:val="32"/>
        </w:rPr>
      </w:pPr>
      <w:r w:rsidRPr="00391DDE">
        <w:rPr>
          <w:sz w:val="28"/>
          <w:szCs w:val="32"/>
        </w:rPr>
        <w:t>Банкротство и антикризисное управление на предприятии</w:t>
      </w:r>
    </w:p>
    <w:p w:rsidR="00F321DA" w:rsidRPr="00391DDE" w:rsidRDefault="00391DDE" w:rsidP="00391DDE">
      <w:pPr>
        <w:spacing w:line="360" w:lineRule="auto"/>
        <w:ind w:firstLine="709"/>
        <w:jc w:val="center"/>
        <w:rPr>
          <w:sz w:val="28"/>
          <w:szCs w:val="32"/>
        </w:rPr>
      </w:pPr>
      <w:r>
        <w:rPr>
          <w:sz w:val="28"/>
          <w:szCs w:val="32"/>
        </w:rPr>
        <w:t>на тему</w:t>
      </w:r>
    </w:p>
    <w:p w:rsidR="00F321DA" w:rsidRPr="00391DDE" w:rsidRDefault="00F321DA" w:rsidP="00391DDE">
      <w:pPr>
        <w:spacing w:line="360" w:lineRule="auto"/>
        <w:ind w:firstLine="709"/>
        <w:jc w:val="center"/>
        <w:rPr>
          <w:sz w:val="28"/>
          <w:szCs w:val="36"/>
        </w:rPr>
      </w:pPr>
      <w:r w:rsidRPr="00391DDE">
        <w:rPr>
          <w:sz w:val="28"/>
          <w:szCs w:val="36"/>
        </w:rPr>
        <w:t xml:space="preserve">Анализ вероятности </w:t>
      </w:r>
      <w:r w:rsidR="00DC426C" w:rsidRPr="00391DDE">
        <w:rPr>
          <w:sz w:val="28"/>
          <w:szCs w:val="36"/>
        </w:rPr>
        <w:t>антикризисного управления</w:t>
      </w:r>
      <w:r w:rsidRPr="00391DDE">
        <w:rPr>
          <w:sz w:val="28"/>
          <w:szCs w:val="36"/>
        </w:rPr>
        <w:t xml:space="preserve"> на примере ООО </w:t>
      </w:r>
      <w:r w:rsidR="008F64ED" w:rsidRPr="00391DDE">
        <w:rPr>
          <w:sz w:val="28"/>
          <w:szCs w:val="36"/>
        </w:rPr>
        <w:t>«</w:t>
      </w:r>
      <w:r w:rsidR="00DC426C" w:rsidRPr="00391DDE">
        <w:rPr>
          <w:sz w:val="28"/>
          <w:szCs w:val="36"/>
        </w:rPr>
        <w:t>Томская Лесопромышленная Компания</w:t>
      </w:r>
      <w:r w:rsidRPr="00391DDE">
        <w:rPr>
          <w:sz w:val="28"/>
          <w:szCs w:val="36"/>
        </w:rPr>
        <w:t>»</w:t>
      </w:r>
    </w:p>
    <w:p w:rsidR="004C1EC5" w:rsidRPr="00391DDE" w:rsidRDefault="00391DDE" w:rsidP="00391DDE">
      <w:pPr>
        <w:spacing w:line="360" w:lineRule="auto"/>
        <w:ind w:firstLine="709"/>
        <w:jc w:val="both"/>
        <w:rPr>
          <w:b/>
          <w:bCs/>
          <w:sz w:val="28"/>
        </w:rPr>
      </w:pPr>
      <w:r>
        <w:rPr>
          <w:b/>
          <w:bCs/>
          <w:sz w:val="28"/>
        </w:rPr>
        <w:br w:type="page"/>
      </w:r>
      <w:r w:rsidR="004C1EC5" w:rsidRPr="00391DDE">
        <w:rPr>
          <w:b/>
          <w:bCs/>
          <w:sz w:val="28"/>
        </w:rPr>
        <w:t>ОГЛАВЛЕНИЕ</w:t>
      </w:r>
    </w:p>
    <w:p w:rsidR="004C1EC5" w:rsidRPr="00391DDE" w:rsidRDefault="004C1EC5" w:rsidP="00391DDE">
      <w:pPr>
        <w:spacing w:line="360" w:lineRule="auto"/>
        <w:ind w:firstLine="709"/>
        <w:jc w:val="both"/>
        <w:rPr>
          <w:sz w:val="28"/>
        </w:rPr>
      </w:pPr>
    </w:p>
    <w:p w:rsidR="00391DDE" w:rsidRPr="00391DDE" w:rsidRDefault="00391DDE" w:rsidP="00391DDE">
      <w:pPr>
        <w:tabs>
          <w:tab w:val="left" w:pos="8504"/>
        </w:tabs>
        <w:spacing w:line="360" w:lineRule="auto"/>
        <w:jc w:val="both"/>
        <w:rPr>
          <w:sz w:val="28"/>
        </w:rPr>
      </w:pPr>
      <w:r w:rsidRPr="00391DDE">
        <w:rPr>
          <w:sz w:val="28"/>
        </w:rPr>
        <w:t>Введение</w:t>
      </w:r>
    </w:p>
    <w:p w:rsidR="00391DDE" w:rsidRPr="00391DDE" w:rsidRDefault="00391DDE" w:rsidP="00391DDE">
      <w:pPr>
        <w:spacing w:line="360" w:lineRule="auto"/>
        <w:jc w:val="both"/>
        <w:rPr>
          <w:sz w:val="28"/>
          <w:szCs w:val="28"/>
        </w:rPr>
      </w:pPr>
      <w:r w:rsidRPr="00391DDE">
        <w:rPr>
          <w:sz w:val="28"/>
        </w:rPr>
        <w:t>1. Процедуры банкротства</w:t>
      </w:r>
    </w:p>
    <w:p w:rsidR="00391DDE" w:rsidRPr="00391DDE" w:rsidRDefault="00391DDE" w:rsidP="00391DDE">
      <w:pPr>
        <w:spacing w:line="360" w:lineRule="auto"/>
        <w:jc w:val="both"/>
        <w:rPr>
          <w:sz w:val="28"/>
        </w:rPr>
      </w:pPr>
      <w:r>
        <w:rPr>
          <w:sz w:val="28"/>
        </w:rPr>
        <w:t>1.1</w:t>
      </w:r>
      <w:r w:rsidRPr="00391DDE">
        <w:rPr>
          <w:sz w:val="28"/>
        </w:rPr>
        <w:t xml:space="preserve"> Понятие реинжениринга</w:t>
      </w:r>
    </w:p>
    <w:p w:rsidR="00391DDE" w:rsidRPr="00391DDE" w:rsidRDefault="00391DDE" w:rsidP="00391DDE">
      <w:pPr>
        <w:spacing w:line="360" w:lineRule="auto"/>
        <w:jc w:val="both"/>
        <w:rPr>
          <w:sz w:val="28"/>
        </w:rPr>
      </w:pPr>
      <w:r>
        <w:rPr>
          <w:sz w:val="28"/>
        </w:rPr>
        <w:t>1.2</w:t>
      </w:r>
      <w:r w:rsidRPr="00391DDE">
        <w:rPr>
          <w:sz w:val="28"/>
        </w:rPr>
        <w:t xml:space="preserve"> </w:t>
      </w:r>
      <w:r w:rsidRPr="00391DDE">
        <w:rPr>
          <w:sz w:val="28"/>
          <w:szCs w:val="28"/>
        </w:rPr>
        <w:t>Потребность в реинжениринге</w:t>
      </w:r>
    </w:p>
    <w:p w:rsidR="00391DDE" w:rsidRPr="00391DDE" w:rsidRDefault="00391DDE" w:rsidP="00391DDE">
      <w:pPr>
        <w:pStyle w:val="ConsPlusNormal"/>
        <w:widowControl/>
        <w:spacing w:line="360" w:lineRule="auto"/>
        <w:ind w:firstLine="0"/>
        <w:jc w:val="both"/>
        <w:outlineLvl w:val="1"/>
        <w:rPr>
          <w:rFonts w:ascii="Times New Roman" w:hAnsi="Times New Roman" w:cs="Times New Roman"/>
          <w:sz w:val="28"/>
          <w:szCs w:val="24"/>
        </w:rPr>
      </w:pPr>
      <w:r>
        <w:rPr>
          <w:rFonts w:ascii="Times New Roman" w:hAnsi="Times New Roman" w:cs="Times New Roman"/>
          <w:sz w:val="28"/>
          <w:szCs w:val="28"/>
        </w:rPr>
        <w:t>1.3</w:t>
      </w:r>
      <w:r w:rsidRPr="00391DDE">
        <w:rPr>
          <w:rFonts w:ascii="Times New Roman" w:hAnsi="Times New Roman" w:cs="Times New Roman"/>
          <w:sz w:val="28"/>
          <w:szCs w:val="28"/>
        </w:rPr>
        <w:t xml:space="preserve"> Этапы реализации</w:t>
      </w:r>
    </w:p>
    <w:p w:rsidR="00391DDE" w:rsidRPr="00391DDE" w:rsidRDefault="00391DDE" w:rsidP="00391DDE">
      <w:pPr>
        <w:spacing w:line="360" w:lineRule="auto"/>
        <w:jc w:val="both"/>
        <w:rPr>
          <w:sz w:val="28"/>
        </w:rPr>
      </w:pPr>
      <w:r>
        <w:rPr>
          <w:sz w:val="28"/>
        </w:rPr>
        <w:t>1.4</w:t>
      </w:r>
      <w:r w:rsidRPr="00391DDE">
        <w:rPr>
          <w:sz w:val="28"/>
        </w:rPr>
        <w:t xml:space="preserve"> </w:t>
      </w:r>
      <w:r w:rsidRPr="00391DDE">
        <w:rPr>
          <w:sz w:val="28"/>
          <w:szCs w:val="28"/>
        </w:rPr>
        <w:t>Примеры проведения реинжениринга</w:t>
      </w:r>
    </w:p>
    <w:p w:rsidR="00391DDE" w:rsidRPr="00391DDE" w:rsidRDefault="00391DDE" w:rsidP="00391DDE">
      <w:pPr>
        <w:spacing w:line="360" w:lineRule="auto"/>
        <w:jc w:val="both"/>
        <w:rPr>
          <w:sz w:val="28"/>
        </w:rPr>
      </w:pPr>
      <w:r>
        <w:rPr>
          <w:sz w:val="28"/>
        </w:rPr>
        <w:t>1.5</w:t>
      </w:r>
      <w:r w:rsidRPr="00391DDE">
        <w:rPr>
          <w:sz w:val="28"/>
        </w:rPr>
        <w:t xml:space="preserve"> </w:t>
      </w:r>
      <w:r w:rsidRPr="00391DDE">
        <w:rPr>
          <w:sz w:val="28"/>
          <w:szCs w:val="28"/>
        </w:rPr>
        <w:t>Выводы</w:t>
      </w:r>
    </w:p>
    <w:p w:rsidR="00391DDE" w:rsidRPr="00391DDE" w:rsidRDefault="00391DDE" w:rsidP="00391DDE">
      <w:pPr>
        <w:spacing w:line="360" w:lineRule="auto"/>
        <w:jc w:val="both"/>
        <w:rPr>
          <w:rStyle w:val="a4"/>
          <w:sz w:val="28"/>
          <w:szCs w:val="28"/>
        </w:rPr>
      </w:pPr>
      <w:r w:rsidRPr="00391DDE">
        <w:rPr>
          <w:sz w:val="28"/>
        </w:rPr>
        <w:t xml:space="preserve">2. </w:t>
      </w:r>
      <w:r w:rsidRPr="00391DDE">
        <w:rPr>
          <w:rStyle w:val="a4"/>
          <w:sz w:val="28"/>
          <w:szCs w:val="28"/>
        </w:rPr>
        <w:t>Методы прогнозирования банкротства предприятия</w:t>
      </w:r>
    </w:p>
    <w:p w:rsidR="00391DDE" w:rsidRPr="00391DDE" w:rsidRDefault="00391DDE" w:rsidP="00391DDE">
      <w:pPr>
        <w:spacing w:line="360" w:lineRule="auto"/>
        <w:jc w:val="both"/>
        <w:rPr>
          <w:sz w:val="28"/>
        </w:rPr>
      </w:pPr>
      <w:r>
        <w:rPr>
          <w:sz w:val="28"/>
        </w:rPr>
        <w:t>2.1</w:t>
      </w:r>
      <w:r w:rsidRPr="00391DDE">
        <w:rPr>
          <w:sz w:val="28"/>
        </w:rPr>
        <w:t xml:space="preserve"> Общая характеристика предприятия</w:t>
      </w:r>
    </w:p>
    <w:p w:rsidR="00391DDE" w:rsidRPr="00391DDE" w:rsidRDefault="00391DDE" w:rsidP="00391DDE">
      <w:pPr>
        <w:spacing w:line="360" w:lineRule="auto"/>
        <w:jc w:val="both"/>
        <w:rPr>
          <w:sz w:val="28"/>
        </w:rPr>
      </w:pPr>
      <w:r>
        <w:rPr>
          <w:sz w:val="28"/>
        </w:rPr>
        <w:t>2.2</w:t>
      </w:r>
      <w:r w:rsidRPr="00391DDE">
        <w:rPr>
          <w:sz w:val="28"/>
        </w:rPr>
        <w:t xml:space="preserve"> </w:t>
      </w:r>
      <w:r w:rsidRPr="00391DDE">
        <w:rPr>
          <w:rStyle w:val="a4"/>
          <w:sz w:val="28"/>
          <w:szCs w:val="28"/>
        </w:rPr>
        <w:t>Определение зоны хозяйствования и направления развития предприятия</w:t>
      </w:r>
    </w:p>
    <w:p w:rsidR="00391DDE" w:rsidRPr="00391DDE" w:rsidRDefault="00391DDE" w:rsidP="00391DDE">
      <w:pPr>
        <w:spacing w:line="360" w:lineRule="auto"/>
        <w:jc w:val="both"/>
        <w:rPr>
          <w:sz w:val="28"/>
        </w:rPr>
      </w:pPr>
      <w:r>
        <w:rPr>
          <w:sz w:val="28"/>
        </w:rPr>
        <w:t>2.3</w:t>
      </w:r>
      <w:r w:rsidRPr="00391DDE">
        <w:rPr>
          <w:sz w:val="28"/>
        </w:rPr>
        <w:t xml:space="preserve"> </w:t>
      </w:r>
      <w:r w:rsidRPr="00391DDE">
        <w:rPr>
          <w:rStyle w:val="a4"/>
          <w:sz w:val="28"/>
          <w:szCs w:val="28"/>
        </w:rPr>
        <w:t>Финансовый анализ предприятия</w:t>
      </w:r>
    </w:p>
    <w:p w:rsidR="00391DDE" w:rsidRPr="00391DDE" w:rsidRDefault="00391DDE" w:rsidP="00391DDE">
      <w:pPr>
        <w:spacing w:line="360" w:lineRule="auto"/>
        <w:jc w:val="both"/>
        <w:rPr>
          <w:sz w:val="28"/>
        </w:rPr>
      </w:pPr>
      <w:r>
        <w:rPr>
          <w:sz w:val="28"/>
        </w:rPr>
        <w:t>2.4</w:t>
      </w:r>
      <w:r w:rsidRPr="00391DDE">
        <w:rPr>
          <w:sz w:val="28"/>
        </w:rPr>
        <w:t xml:space="preserve"> </w:t>
      </w:r>
      <w:r w:rsidRPr="00391DDE">
        <w:rPr>
          <w:rStyle w:val="a4"/>
          <w:sz w:val="28"/>
          <w:szCs w:val="28"/>
        </w:rPr>
        <w:t>Методики определения вероятности банкротства предприятия</w:t>
      </w:r>
    </w:p>
    <w:p w:rsidR="00391DDE" w:rsidRPr="00391DDE" w:rsidRDefault="00391DDE" w:rsidP="00391DDE">
      <w:pPr>
        <w:tabs>
          <w:tab w:val="left" w:pos="0"/>
        </w:tabs>
        <w:spacing w:line="360" w:lineRule="auto"/>
        <w:jc w:val="both"/>
        <w:rPr>
          <w:sz w:val="28"/>
        </w:rPr>
      </w:pPr>
      <w:r w:rsidRPr="00391DDE">
        <w:rPr>
          <w:sz w:val="28"/>
        </w:rPr>
        <w:t>2.5</w:t>
      </w:r>
      <w:r>
        <w:rPr>
          <w:sz w:val="28"/>
        </w:rPr>
        <w:t xml:space="preserve"> </w:t>
      </w:r>
      <w:r w:rsidRPr="00391DDE">
        <w:rPr>
          <w:rStyle w:val="a4"/>
          <w:sz w:val="28"/>
          <w:szCs w:val="28"/>
        </w:rPr>
        <w:t>Выявление признаков фиктивного или преднамеренного банкротства</w:t>
      </w:r>
    </w:p>
    <w:p w:rsidR="00391DDE" w:rsidRPr="00391DDE" w:rsidRDefault="00391DDE" w:rsidP="00391DDE">
      <w:pPr>
        <w:tabs>
          <w:tab w:val="left" w:pos="8504"/>
        </w:tabs>
        <w:spacing w:line="360" w:lineRule="auto"/>
        <w:jc w:val="both"/>
        <w:rPr>
          <w:sz w:val="28"/>
        </w:rPr>
      </w:pPr>
      <w:r w:rsidRPr="00391DDE">
        <w:rPr>
          <w:sz w:val="28"/>
        </w:rPr>
        <w:t xml:space="preserve">3. </w:t>
      </w:r>
      <w:r w:rsidRPr="00391DDE">
        <w:rPr>
          <w:rStyle w:val="a4"/>
          <w:sz w:val="28"/>
          <w:szCs w:val="28"/>
        </w:rPr>
        <w:t>Антикризисное управление на предприятии</w:t>
      </w:r>
    </w:p>
    <w:p w:rsidR="00391DDE" w:rsidRPr="00391DDE" w:rsidRDefault="00391DDE" w:rsidP="00391DDE">
      <w:pPr>
        <w:tabs>
          <w:tab w:val="left" w:pos="8504"/>
        </w:tabs>
        <w:spacing w:line="360" w:lineRule="auto"/>
        <w:jc w:val="both"/>
        <w:rPr>
          <w:sz w:val="28"/>
        </w:rPr>
      </w:pPr>
      <w:r w:rsidRPr="00391DDE">
        <w:rPr>
          <w:sz w:val="28"/>
        </w:rPr>
        <w:t>Заключение</w:t>
      </w:r>
    </w:p>
    <w:p w:rsidR="00391DDE" w:rsidRPr="00391DDE" w:rsidRDefault="00391DDE" w:rsidP="00391DDE">
      <w:pPr>
        <w:tabs>
          <w:tab w:val="left" w:pos="8504"/>
        </w:tabs>
        <w:spacing w:line="360" w:lineRule="auto"/>
        <w:jc w:val="both"/>
        <w:rPr>
          <w:sz w:val="28"/>
        </w:rPr>
      </w:pPr>
      <w:r w:rsidRPr="00391DDE">
        <w:rPr>
          <w:sz w:val="28"/>
        </w:rPr>
        <w:t>Список используемой литературы</w:t>
      </w:r>
    </w:p>
    <w:p w:rsidR="00391DDE" w:rsidRPr="00391DDE" w:rsidRDefault="00391DDE" w:rsidP="00391DDE">
      <w:pPr>
        <w:spacing w:line="360" w:lineRule="auto"/>
        <w:jc w:val="both"/>
        <w:rPr>
          <w:sz w:val="28"/>
        </w:rPr>
      </w:pPr>
      <w:r w:rsidRPr="00391DDE">
        <w:rPr>
          <w:sz w:val="28"/>
        </w:rPr>
        <w:t>Приложения</w:t>
      </w:r>
    </w:p>
    <w:p w:rsidR="008F64ED" w:rsidRPr="00391DDE" w:rsidRDefault="00391DDE" w:rsidP="00391DDE">
      <w:pPr>
        <w:spacing w:line="360" w:lineRule="auto"/>
        <w:ind w:firstLine="709"/>
        <w:jc w:val="both"/>
        <w:rPr>
          <w:b/>
          <w:sz w:val="28"/>
          <w:szCs w:val="28"/>
        </w:rPr>
      </w:pPr>
      <w:r>
        <w:rPr>
          <w:b/>
          <w:sz w:val="28"/>
          <w:szCs w:val="28"/>
        </w:rPr>
        <w:br w:type="page"/>
      </w:r>
      <w:r w:rsidR="004C1EC5" w:rsidRPr="00391DDE">
        <w:rPr>
          <w:b/>
          <w:sz w:val="28"/>
          <w:szCs w:val="28"/>
        </w:rPr>
        <w:t>ВВЕДЕНИЕ</w:t>
      </w:r>
    </w:p>
    <w:p w:rsidR="008F64ED" w:rsidRPr="00391DDE" w:rsidRDefault="008F64ED" w:rsidP="00391DDE">
      <w:pPr>
        <w:spacing w:line="360" w:lineRule="auto"/>
        <w:ind w:firstLine="709"/>
        <w:jc w:val="both"/>
        <w:rPr>
          <w:b/>
          <w:sz w:val="28"/>
          <w:szCs w:val="28"/>
        </w:rPr>
      </w:pPr>
    </w:p>
    <w:p w:rsidR="008F64ED" w:rsidRPr="00391DDE" w:rsidRDefault="008F64ED" w:rsidP="00391DDE">
      <w:pPr>
        <w:spacing w:line="360" w:lineRule="auto"/>
        <w:ind w:firstLine="709"/>
        <w:jc w:val="both"/>
        <w:rPr>
          <w:sz w:val="28"/>
          <w:szCs w:val="28"/>
        </w:rPr>
      </w:pPr>
      <w:r w:rsidRPr="00391DDE">
        <w:rPr>
          <w:b/>
          <w:sz w:val="28"/>
          <w:szCs w:val="28"/>
        </w:rPr>
        <w:t xml:space="preserve">Цель работы – </w:t>
      </w:r>
      <w:r w:rsidRPr="00391DDE">
        <w:rPr>
          <w:sz w:val="28"/>
          <w:szCs w:val="28"/>
        </w:rPr>
        <w:t>анализ финансового состояния предприятия, оценка эффективности его работы, диагностика развития в условиях рыночной экономики и вероятность наступления банкротства.</w:t>
      </w:r>
    </w:p>
    <w:p w:rsidR="004C1EC5" w:rsidRPr="00391DDE" w:rsidRDefault="004C1EC5" w:rsidP="00391DDE">
      <w:pPr>
        <w:widowControl w:val="0"/>
        <w:spacing w:line="360" w:lineRule="auto"/>
        <w:ind w:firstLine="709"/>
        <w:jc w:val="both"/>
        <w:rPr>
          <w:sz w:val="28"/>
          <w:szCs w:val="28"/>
        </w:rPr>
      </w:pPr>
      <w:r w:rsidRPr="00391DDE">
        <w:rPr>
          <w:sz w:val="28"/>
          <w:szCs w:val="28"/>
        </w:rPr>
        <w:t>Задачами курсовой работы являются: раскрытие теоретической части</w:t>
      </w:r>
      <w:r w:rsidR="00391DDE">
        <w:rPr>
          <w:sz w:val="28"/>
          <w:szCs w:val="28"/>
        </w:rPr>
        <w:t xml:space="preserve"> </w:t>
      </w:r>
      <w:r w:rsidRPr="00391DDE">
        <w:rPr>
          <w:sz w:val="28"/>
          <w:szCs w:val="28"/>
        </w:rPr>
        <w:t>на тему:</w:t>
      </w:r>
      <w:r w:rsidR="00A86ACD" w:rsidRPr="00391DDE">
        <w:rPr>
          <w:sz w:val="28"/>
          <w:szCs w:val="28"/>
        </w:rPr>
        <w:t xml:space="preserve"> Реинжениринг, понятие, опыт внедрения на предприятиях.</w:t>
      </w:r>
      <w:r w:rsidRPr="00391DDE">
        <w:rPr>
          <w:sz w:val="28"/>
          <w:szCs w:val="28"/>
        </w:rPr>
        <w:t xml:space="preserve"> Также необходимо определить антикризисное управление на предприятии </w:t>
      </w:r>
      <w:r w:rsidR="00F321DA" w:rsidRPr="00391DDE">
        <w:rPr>
          <w:sz w:val="28"/>
          <w:szCs w:val="28"/>
        </w:rPr>
        <w:t xml:space="preserve">ООО </w:t>
      </w:r>
      <w:r w:rsidR="008F64ED" w:rsidRPr="00391DDE">
        <w:rPr>
          <w:sz w:val="28"/>
          <w:szCs w:val="28"/>
        </w:rPr>
        <w:t>«</w:t>
      </w:r>
      <w:r w:rsidR="00A86ACD" w:rsidRPr="00391DDE">
        <w:rPr>
          <w:sz w:val="28"/>
          <w:szCs w:val="28"/>
        </w:rPr>
        <w:t>Томская Лесопромышленная компания</w:t>
      </w:r>
      <w:r w:rsidR="00F321DA" w:rsidRPr="00391DDE">
        <w:rPr>
          <w:sz w:val="28"/>
          <w:szCs w:val="28"/>
        </w:rPr>
        <w:t>»</w:t>
      </w:r>
      <w:r w:rsidR="008F64ED" w:rsidRPr="00391DDE">
        <w:rPr>
          <w:sz w:val="28"/>
          <w:szCs w:val="28"/>
        </w:rPr>
        <w:t>.</w:t>
      </w:r>
    </w:p>
    <w:p w:rsidR="008F64ED" w:rsidRPr="00391DDE" w:rsidRDefault="008F64ED" w:rsidP="00391DDE">
      <w:pPr>
        <w:spacing w:line="360" w:lineRule="auto"/>
        <w:ind w:firstLine="709"/>
        <w:jc w:val="both"/>
        <w:rPr>
          <w:sz w:val="28"/>
          <w:szCs w:val="28"/>
        </w:rPr>
      </w:pPr>
      <w:r w:rsidRPr="00391DDE">
        <w:rPr>
          <w:sz w:val="28"/>
          <w:szCs w:val="28"/>
        </w:rPr>
        <w:t>Информационной базой для выполнения курсовой работы служит бухгалтерская отчетность предприятия:</w:t>
      </w:r>
    </w:p>
    <w:p w:rsidR="008F64ED" w:rsidRPr="00391DDE" w:rsidRDefault="00DF26E3" w:rsidP="00391DDE">
      <w:pPr>
        <w:numPr>
          <w:ilvl w:val="0"/>
          <w:numId w:val="42"/>
        </w:numPr>
        <w:tabs>
          <w:tab w:val="clear" w:pos="1440"/>
          <w:tab w:val="num" w:pos="1260"/>
          <w:tab w:val="left" w:pos="1800"/>
          <w:tab w:val="left" w:pos="1980"/>
          <w:tab w:val="left" w:pos="2160"/>
        </w:tabs>
        <w:spacing w:line="360" w:lineRule="auto"/>
        <w:ind w:left="0" w:firstLine="709"/>
        <w:jc w:val="both"/>
        <w:rPr>
          <w:sz w:val="28"/>
          <w:szCs w:val="28"/>
        </w:rPr>
      </w:pPr>
      <w:r w:rsidRPr="00391DDE">
        <w:rPr>
          <w:sz w:val="28"/>
          <w:szCs w:val="28"/>
        </w:rPr>
        <w:t>Бухгалтерский б</w:t>
      </w:r>
      <w:r w:rsidR="008F64ED" w:rsidRPr="00391DDE">
        <w:rPr>
          <w:sz w:val="28"/>
          <w:szCs w:val="28"/>
        </w:rPr>
        <w:t>аланс предприятия (форма № 1)</w:t>
      </w:r>
    </w:p>
    <w:p w:rsidR="008F64ED" w:rsidRPr="00391DDE" w:rsidRDefault="008F64ED" w:rsidP="00391DDE">
      <w:pPr>
        <w:numPr>
          <w:ilvl w:val="0"/>
          <w:numId w:val="42"/>
        </w:numPr>
        <w:tabs>
          <w:tab w:val="clear" w:pos="1440"/>
          <w:tab w:val="num" w:pos="1080"/>
        </w:tabs>
        <w:spacing w:line="360" w:lineRule="auto"/>
        <w:ind w:left="0" w:firstLine="709"/>
        <w:jc w:val="both"/>
        <w:rPr>
          <w:sz w:val="28"/>
          <w:szCs w:val="28"/>
        </w:rPr>
      </w:pPr>
      <w:r w:rsidRPr="00391DDE">
        <w:rPr>
          <w:sz w:val="28"/>
          <w:szCs w:val="28"/>
        </w:rPr>
        <w:t xml:space="preserve">Отчет о </w:t>
      </w:r>
      <w:r w:rsidR="00DF26E3" w:rsidRPr="00391DDE">
        <w:rPr>
          <w:sz w:val="28"/>
          <w:szCs w:val="28"/>
        </w:rPr>
        <w:t>прибылях и убытках</w:t>
      </w:r>
      <w:r w:rsidRPr="00391DDE">
        <w:rPr>
          <w:sz w:val="28"/>
          <w:szCs w:val="28"/>
        </w:rPr>
        <w:t xml:space="preserve"> (форма № 2)</w:t>
      </w:r>
    </w:p>
    <w:p w:rsidR="00C57D3A" w:rsidRPr="00391DDE" w:rsidRDefault="00391DDE" w:rsidP="00391DDE">
      <w:pPr>
        <w:spacing w:line="360" w:lineRule="auto"/>
        <w:ind w:firstLine="709"/>
        <w:jc w:val="both"/>
        <w:rPr>
          <w:b/>
          <w:sz w:val="28"/>
          <w:szCs w:val="28"/>
        </w:rPr>
      </w:pPr>
      <w:r>
        <w:rPr>
          <w:b/>
          <w:sz w:val="28"/>
          <w:szCs w:val="28"/>
        </w:rPr>
        <w:br w:type="page"/>
      </w:r>
      <w:r w:rsidR="00C57D3A" w:rsidRPr="00391DDE">
        <w:rPr>
          <w:b/>
          <w:sz w:val="28"/>
          <w:szCs w:val="28"/>
        </w:rPr>
        <w:t>1. РЕИНЖЕНИРИНГ. ПОНЯТИЯ. ОПЫТ ВНЕДР</w:t>
      </w:r>
      <w:r>
        <w:rPr>
          <w:b/>
          <w:sz w:val="28"/>
          <w:szCs w:val="28"/>
        </w:rPr>
        <w:t>ЕНИЯ НА ПРЕДПРИЯТИИ</w:t>
      </w:r>
    </w:p>
    <w:p w:rsidR="00C57D3A" w:rsidRPr="00391DDE" w:rsidRDefault="00C57D3A" w:rsidP="00391DDE">
      <w:pPr>
        <w:spacing w:line="360" w:lineRule="auto"/>
        <w:ind w:firstLine="709"/>
        <w:jc w:val="both"/>
        <w:rPr>
          <w:sz w:val="28"/>
        </w:rPr>
      </w:pPr>
    </w:p>
    <w:p w:rsidR="00C57D3A" w:rsidRPr="00391DDE" w:rsidRDefault="00C57D3A" w:rsidP="00391DDE">
      <w:pPr>
        <w:spacing w:line="360" w:lineRule="auto"/>
        <w:ind w:firstLine="709"/>
        <w:jc w:val="both"/>
        <w:rPr>
          <w:b/>
          <w:sz w:val="28"/>
          <w:szCs w:val="28"/>
        </w:rPr>
      </w:pPr>
      <w:r w:rsidRPr="00391DDE">
        <w:rPr>
          <w:b/>
          <w:sz w:val="28"/>
          <w:szCs w:val="28"/>
        </w:rPr>
        <w:t xml:space="preserve">1.1 </w:t>
      </w:r>
      <w:r w:rsidR="00391DDE">
        <w:rPr>
          <w:b/>
          <w:sz w:val="28"/>
          <w:szCs w:val="28"/>
        </w:rPr>
        <w:t>Понятие реинжениринга</w:t>
      </w:r>
    </w:p>
    <w:p w:rsidR="00C57D3A" w:rsidRPr="00391DDE" w:rsidRDefault="00C57D3A" w:rsidP="00391DDE">
      <w:pPr>
        <w:spacing w:line="360" w:lineRule="auto"/>
        <w:ind w:firstLine="709"/>
        <w:jc w:val="both"/>
        <w:rPr>
          <w:b/>
          <w:sz w:val="28"/>
          <w:szCs w:val="28"/>
        </w:rPr>
      </w:pPr>
    </w:p>
    <w:p w:rsidR="00C57D3A" w:rsidRPr="00391DDE" w:rsidRDefault="00C57D3A" w:rsidP="00391DDE">
      <w:pPr>
        <w:spacing w:line="360" w:lineRule="auto"/>
        <w:ind w:firstLine="709"/>
        <w:jc w:val="both"/>
        <w:rPr>
          <w:sz w:val="28"/>
          <w:szCs w:val="28"/>
        </w:rPr>
      </w:pPr>
      <w:r w:rsidRPr="00391DDE">
        <w:rPr>
          <w:sz w:val="28"/>
          <w:szCs w:val="28"/>
        </w:rPr>
        <w:t>Реинжениринг – это фундаментальное переосмысление и радикальное перепроектирование бизнес-процессов для достижения существенных улучшений в таких ключевых для современного бизнеса показателях результативности, как затраты, качество, уровень обслуживания и оперативность.</w:t>
      </w:r>
    </w:p>
    <w:p w:rsidR="00C57D3A" w:rsidRPr="00391DDE" w:rsidRDefault="00C57D3A" w:rsidP="00391DDE">
      <w:pPr>
        <w:spacing w:line="360" w:lineRule="auto"/>
        <w:ind w:firstLine="709"/>
        <w:jc w:val="both"/>
        <w:rPr>
          <w:sz w:val="28"/>
          <w:szCs w:val="28"/>
        </w:rPr>
      </w:pPr>
      <w:r w:rsidRPr="00391DDE">
        <w:rPr>
          <w:sz w:val="28"/>
          <w:szCs w:val="28"/>
        </w:rPr>
        <w:t>Это понятие включает в себя четыре ключевых слова:</w:t>
      </w:r>
    </w:p>
    <w:p w:rsidR="00C57D3A" w:rsidRPr="00391DDE" w:rsidRDefault="00C57D3A" w:rsidP="00391DDE">
      <w:pPr>
        <w:spacing w:line="360" w:lineRule="auto"/>
        <w:ind w:firstLine="709"/>
        <w:jc w:val="both"/>
        <w:rPr>
          <w:sz w:val="28"/>
          <w:szCs w:val="28"/>
        </w:rPr>
      </w:pPr>
      <w:r w:rsidRPr="00391DDE">
        <w:rPr>
          <w:sz w:val="28"/>
          <w:szCs w:val="28"/>
        </w:rPr>
        <w:t>1. Фундаментальный.</w:t>
      </w:r>
    </w:p>
    <w:p w:rsidR="00C57D3A" w:rsidRPr="00391DDE" w:rsidRDefault="00C57D3A" w:rsidP="00391DDE">
      <w:pPr>
        <w:spacing w:line="360" w:lineRule="auto"/>
        <w:ind w:firstLine="709"/>
        <w:jc w:val="both"/>
        <w:rPr>
          <w:sz w:val="28"/>
          <w:szCs w:val="28"/>
        </w:rPr>
      </w:pPr>
      <w:r w:rsidRPr="00391DDE">
        <w:rPr>
          <w:sz w:val="28"/>
          <w:szCs w:val="28"/>
        </w:rPr>
        <w:t>Реинжениринг начинается с «чистого листа» - никаких готовых предложений, ничего заранее заданного. Дело в том, что компания, приступающая к реинженирингу должна избегать традиционных подходов. Реинжениринг, прежде всего, призван определить, чем компания действительно должна заниматься, и только потом уже – как она должна это делать. При реинжениринге ничего не принимается на веру как нечто само собой разумеющееся. Реинжениринг игнорирует то, что есть, он нацелен на то, что должно быть.</w:t>
      </w:r>
    </w:p>
    <w:p w:rsidR="00C57D3A" w:rsidRPr="00391DDE" w:rsidRDefault="00C57D3A" w:rsidP="00391DDE">
      <w:pPr>
        <w:spacing w:line="360" w:lineRule="auto"/>
        <w:ind w:firstLine="709"/>
        <w:jc w:val="both"/>
        <w:rPr>
          <w:sz w:val="28"/>
          <w:szCs w:val="28"/>
        </w:rPr>
      </w:pPr>
      <w:r w:rsidRPr="00391DDE">
        <w:rPr>
          <w:sz w:val="28"/>
          <w:szCs w:val="28"/>
        </w:rPr>
        <w:t>2.Радикальный.</w:t>
      </w:r>
    </w:p>
    <w:p w:rsidR="00C57D3A" w:rsidRPr="00391DDE" w:rsidRDefault="00C57D3A" w:rsidP="00391DDE">
      <w:pPr>
        <w:spacing w:line="360" w:lineRule="auto"/>
        <w:ind w:firstLine="709"/>
        <w:jc w:val="both"/>
        <w:rPr>
          <w:sz w:val="28"/>
          <w:szCs w:val="28"/>
        </w:rPr>
      </w:pPr>
      <w:r w:rsidRPr="00391DDE">
        <w:rPr>
          <w:sz w:val="28"/>
          <w:szCs w:val="28"/>
        </w:rPr>
        <w:t>Радикальное перепроектирование означает обращение к самым корням явлений: не проведение косметических изменений и не перетасовку уже существующих систем, а решительный отказ от всего отжившего. Радикальное перепроектирование при реинжениринге сбрасывает со счетов все существующие структуры и методы и предполагает изобретение совершенно новых способов работы. Осуществление реинжениринга бизнеса – это все равно, что создать бизнес заново, а не усовершенствовать уже существующее дело, не модернизировать его или внести изменения.</w:t>
      </w:r>
    </w:p>
    <w:p w:rsidR="00C57D3A" w:rsidRPr="00391DDE" w:rsidRDefault="00C57D3A" w:rsidP="00391DDE">
      <w:pPr>
        <w:spacing w:line="360" w:lineRule="auto"/>
        <w:ind w:firstLine="709"/>
        <w:jc w:val="both"/>
        <w:rPr>
          <w:sz w:val="28"/>
          <w:szCs w:val="28"/>
        </w:rPr>
      </w:pPr>
      <w:r w:rsidRPr="00391DDE">
        <w:rPr>
          <w:sz w:val="28"/>
          <w:szCs w:val="28"/>
        </w:rPr>
        <w:t>3.Существенный.</w:t>
      </w:r>
    </w:p>
    <w:p w:rsidR="00C57D3A" w:rsidRPr="00391DDE" w:rsidRDefault="00C57D3A" w:rsidP="00391DDE">
      <w:pPr>
        <w:spacing w:line="360" w:lineRule="auto"/>
        <w:ind w:firstLine="709"/>
        <w:jc w:val="both"/>
        <w:rPr>
          <w:sz w:val="28"/>
          <w:szCs w:val="28"/>
        </w:rPr>
      </w:pPr>
      <w:r w:rsidRPr="00391DDE">
        <w:rPr>
          <w:sz w:val="28"/>
          <w:szCs w:val="28"/>
        </w:rPr>
        <w:t>Реинжениринг не имеет ничего общего с небольшими частичными или приростными улучшениями, он призван обеспечить общий мощный рост результатов. Реинжениринг нужен только тогда, когда ощущается потребность осуществить серьезный прорыв. Частичные улучшения требуют тонкого, деликатного подхода; существенные улучшения достигаются только путем решительного отсечения всего старого, отжившего и замены его на новое и жизнеспособное.</w:t>
      </w:r>
    </w:p>
    <w:p w:rsidR="00C57D3A" w:rsidRPr="00391DDE" w:rsidRDefault="00C57D3A" w:rsidP="00391DDE">
      <w:pPr>
        <w:spacing w:line="360" w:lineRule="auto"/>
        <w:ind w:firstLine="709"/>
        <w:jc w:val="both"/>
        <w:rPr>
          <w:sz w:val="28"/>
          <w:szCs w:val="28"/>
        </w:rPr>
      </w:pPr>
      <w:r w:rsidRPr="00391DDE">
        <w:rPr>
          <w:sz w:val="28"/>
          <w:szCs w:val="28"/>
        </w:rPr>
        <w:t>4.Процессы.</w:t>
      </w:r>
    </w:p>
    <w:p w:rsidR="00C57D3A" w:rsidRPr="00391DDE" w:rsidRDefault="00C57D3A" w:rsidP="00391DDE">
      <w:pPr>
        <w:spacing w:line="360" w:lineRule="auto"/>
        <w:ind w:firstLine="709"/>
        <w:jc w:val="both"/>
        <w:rPr>
          <w:sz w:val="28"/>
          <w:szCs w:val="28"/>
        </w:rPr>
      </w:pPr>
      <w:r w:rsidRPr="00391DDE">
        <w:rPr>
          <w:sz w:val="28"/>
          <w:szCs w:val="28"/>
        </w:rPr>
        <w:t>Мы определяем бизнес-процессы как совокупность различных видов деятельности, в рамках которой «на входе» используются один или более видов ресурсов, и в результате этой деятельности на «выходе» создается продукт, представляющий ценность для потребителя.</w:t>
      </w:r>
      <w:r w:rsidR="00391DDE">
        <w:rPr>
          <w:sz w:val="28"/>
          <w:szCs w:val="28"/>
        </w:rPr>
        <w:t xml:space="preserve"> </w:t>
      </w:r>
      <w:r w:rsidRPr="00391DDE">
        <w:rPr>
          <w:sz w:val="28"/>
          <w:szCs w:val="28"/>
        </w:rPr>
        <w:t>Реинжениринг подразумевает начала всего заново. Его смысл заключается в отказе от привычной мудрости и признанных ранее предпосылок. Реинжениринг состоит в изобретении новых подходов к структуре процессов, которые имеют немного или вообще не имеют никакого сходства с процессами из прошлых эпох.</w:t>
      </w:r>
      <w:r w:rsidR="00391DDE">
        <w:rPr>
          <w:sz w:val="28"/>
          <w:szCs w:val="28"/>
        </w:rPr>
        <w:t xml:space="preserve"> </w:t>
      </w:r>
      <w:r w:rsidRPr="00391DDE">
        <w:rPr>
          <w:sz w:val="28"/>
          <w:szCs w:val="28"/>
        </w:rPr>
        <w:t>По сути реинжениринг предполагает полный пересмотр производственной модели, порожденной промышленной революцией. Реинжениринг отрицает предпосылки, присущие индустриальной парадигме Адама Смита – разделение труда, экономию на масштабе, иерархический контроль и все другие атрибуты экономики, находящиеся на ранней стадии развития. Реинжениринг – это поиск новых моделей организации работы. Традиции больше не имеют значения. Реинжениринг – это совершенно новое начинание.</w:t>
      </w:r>
    </w:p>
    <w:p w:rsidR="00C57D3A" w:rsidRPr="00391DDE" w:rsidRDefault="00C57D3A" w:rsidP="00391DDE">
      <w:pPr>
        <w:spacing w:line="360" w:lineRule="auto"/>
        <w:ind w:firstLine="709"/>
        <w:jc w:val="both"/>
        <w:rPr>
          <w:b/>
          <w:sz w:val="28"/>
          <w:szCs w:val="28"/>
        </w:rPr>
      </w:pPr>
    </w:p>
    <w:p w:rsidR="00C57D3A" w:rsidRPr="00391DDE" w:rsidRDefault="00C57D3A" w:rsidP="00391DDE">
      <w:pPr>
        <w:spacing w:line="360" w:lineRule="auto"/>
        <w:ind w:firstLine="709"/>
        <w:jc w:val="both"/>
        <w:rPr>
          <w:b/>
          <w:sz w:val="28"/>
          <w:szCs w:val="28"/>
        </w:rPr>
      </w:pPr>
      <w:r w:rsidRPr="00391DDE">
        <w:rPr>
          <w:b/>
          <w:sz w:val="28"/>
          <w:szCs w:val="28"/>
        </w:rPr>
        <w:t>1.2 Потребность в реинжениринге</w:t>
      </w:r>
    </w:p>
    <w:p w:rsidR="00391DDE" w:rsidRDefault="00391DDE" w:rsidP="00391DDE">
      <w:pPr>
        <w:spacing w:line="360" w:lineRule="auto"/>
        <w:ind w:firstLine="709"/>
        <w:jc w:val="both"/>
        <w:rPr>
          <w:sz w:val="28"/>
          <w:szCs w:val="28"/>
        </w:rPr>
      </w:pPr>
    </w:p>
    <w:p w:rsidR="00C57D3A" w:rsidRPr="00391DDE" w:rsidRDefault="00C57D3A" w:rsidP="00391DDE">
      <w:pPr>
        <w:spacing w:line="360" w:lineRule="auto"/>
        <w:ind w:firstLine="709"/>
        <w:jc w:val="both"/>
        <w:rPr>
          <w:sz w:val="28"/>
          <w:szCs w:val="28"/>
        </w:rPr>
      </w:pPr>
      <w:r w:rsidRPr="00391DDE">
        <w:rPr>
          <w:sz w:val="28"/>
          <w:szCs w:val="28"/>
        </w:rPr>
        <w:t>Реинжениринг необходим в случаях, когда</w:t>
      </w:r>
      <w:r w:rsidR="008C2D7A">
        <w:rPr>
          <w:sz w:val="28"/>
          <w:szCs w:val="28"/>
        </w:rPr>
        <w:t xml:space="preserve"> есть</w:t>
      </w:r>
      <w:r w:rsidRPr="00391DDE">
        <w:rPr>
          <w:sz w:val="28"/>
          <w:szCs w:val="28"/>
        </w:rPr>
        <w:t xml:space="preserve"> потребности очень существенных улучшений, в трех </w:t>
      </w:r>
      <w:r w:rsidRPr="00391DDE">
        <w:rPr>
          <w:bCs/>
          <w:sz w:val="28"/>
          <w:szCs w:val="28"/>
        </w:rPr>
        <w:t>основных</w:t>
      </w:r>
      <w:r w:rsidR="00391DDE">
        <w:rPr>
          <w:bCs/>
          <w:sz w:val="28"/>
          <w:szCs w:val="28"/>
        </w:rPr>
        <w:t xml:space="preserve"> </w:t>
      </w:r>
      <w:r w:rsidRPr="00391DDE">
        <w:rPr>
          <w:bCs/>
          <w:sz w:val="28"/>
          <w:szCs w:val="28"/>
        </w:rPr>
        <w:t>ситуациях</w:t>
      </w:r>
      <w:r w:rsidRPr="00391DDE">
        <w:rPr>
          <w:sz w:val="28"/>
          <w:szCs w:val="28"/>
        </w:rPr>
        <w:t>:</w:t>
      </w:r>
    </w:p>
    <w:p w:rsidR="00C57D3A" w:rsidRPr="00391DDE" w:rsidRDefault="00C57D3A" w:rsidP="00391DDE">
      <w:pPr>
        <w:spacing w:line="360" w:lineRule="auto"/>
        <w:ind w:firstLine="709"/>
        <w:jc w:val="both"/>
        <w:rPr>
          <w:sz w:val="28"/>
          <w:szCs w:val="28"/>
        </w:rPr>
      </w:pPr>
      <w:r w:rsidRPr="00391DDE">
        <w:rPr>
          <w:sz w:val="28"/>
          <w:szCs w:val="28"/>
        </w:rPr>
        <w:t>1.В условиях, когда фирма находится в состоянии глубокого кризиса. Этот кризис может выражаться в явно неконкурентном уровне издержек, массовом отказе потребителей от продукта фирмы и т.п.</w:t>
      </w:r>
    </w:p>
    <w:p w:rsidR="00C57D3A" w:rsidRPr="00391DDE" w:rsidRDefault="00C57D3A" w:rsidP="00391DDE">
      <w:pPr>
        <w:spacing w:line="360" w:lineRule="auto"/>
        <w:ind w:firstLine="709"/>
        <w:jc w:val="both"/>
        <w:rPr>
          <w:sz w:val="28"/>
          <w:szCs w:val="28"/>
        </w:rPr>
      </w:pPr>
      <w:r w:rsidRPr="00391DDE">
        <w:rPr>
          <w:sz w:val="28"/>
          <w:szCs w:val="28"/>
        </w:rPr>
        <w:t>2.В условиях, когда текущее положение фирмы может быть признано удовлетворительным, однако прогнозы ее деятельности являются неблагоприятными. Фирма сталкивается с нежелательными для себя тенденциями в части конкурентоспособности, доходности, уровня спроса и т.д.</w:t>
      </w:r>
    </w:p>
    <w:p w:rsidR="00C57D3A" w:rsidRPr="00391DDE" w:rsidRDefault="00C57D3A" w:rsidP="00391DDE">
      <w:pPr>
        <w:spacing w:line="360" w:lineRule="auto"/>
        <w:ind w:firstLine="709"/>
        <w:jc w:val="both"/>
        <w:rPr>
          <w:sz w:val="28"/>
          <w:szCs w:val="28"/>
        </w:rPr>
      </w:pPr>
      <w:r w:rsidRPr="00391DDE">
        <w:rPr>
          <w:sz w:val="28"/>
          <w:szCs w:val="28"/>
        </w:rPr>
        <w:t>3.Реализацией возможностей реинжиниринга занимаются благополучные, быстрорастущие и агрессивные организации. Их задача состоит в ускоренном наращивании отрыва от ближайших конкурентов и создании уникальных конкурентных преимуществ.</w:t>
      </w:r>
    </w:p>
    <w:p w:rsidR="00C57D3A" w:rsidRPr="00391DDE" w:rsidRDefault="00C57D3A" w:rsidP="00391DDE">
      <w:pPr>
        <w:spacing w:line="360" w:lineRule="auto"/>
        <w:ind w:firstLine="709"/>
        <w:jc w:val="both"/>
        <w:rPr>
          <w:sz w:val="28"/>
          <w:szCs w:val="28"/>
        </w:rPr>
      </w:pPr>
      <w:r w:rsidRPr="00391DDE">
        <w:rPr>
          <w:sz w:val="28"/>
          <w:szCs w:val="28"/>
        </w:rPr>
        <w:t>В реинжиниринге обычно выделяют два существенно отличающихся вида деятельности:</w:t>
      </w:r>
    </w:p>
    <w:p w:rsidR="00C57D3A" w:rsidRPr="00391DDE" w:rsidRDefault="00C57D3A" w:rsidP="00391DDE">
      <w:pPr>
        <w:spacing w:line="360" w:lineRule="auto"/>
        <w:ind w:firstLine="709"/>
        <w:jc w:val="both"/>
        <w:rPr>
          <w:sz w:val="28"/>
          <w:szCs w:val="28"/>
        </w:rPr>
      </w:pPr>
      <w:r w:rsidRPr="00391DDE">
        <w:rPr>
          <w:bCs/>
          <w:iCs/>
          <w:sz w:val="28"/>
          <w:szCs w:val="28"/>
        </w:rPr>
        <w:t xml:space="preserve">1.Кризисный реинжиниринг (перепроектирование и реинжиниринг бизнес-процессов), </w:t>
      </w:r>
      <w:r w:rsidRPr="00391DDE">
        <w:rPr>
          <w:sz w:val="28"/>
          <w:szCs w:val="28"/>
        </w:rPr>
        <w:t>где речь идет о решении крайне сложных проблем организации, когда дела пошли совсем плохо и нужен комплекс мер, который позволил бы ликвидировать «очаги заболевания»;</w:t>
      </w:r>
    </w:p>
    <w:p w:rsidR="00C57D3A" w:rsidRPr="00391DDE" w:rsidRDefault="00C57D3A" w:rsidP="00391DDE">
      <w:pPr>
        <w:spacing w:line="360" w:lineRule="auto"/>
        <w:ind w:firstLine="709"/>
        <w:jc w:val="both"/>
        <w:rPr>
          <w:sz w:val="28"/>
          <w:szCs w:val="28"/>
        </w:rPr>
      </w:pPr>
      <w:r w:rsidRPr="00391DDE">
        <w:rPr>
          <w:bCs/>
          <w:iCs/>
          <w:sz w:val="28"/>
          <w:szCs w:val="28"/>
        </w:rPr>
        <w:t xml:space="preserve">2.Реинжиниринг развития (совершенствование бизнес-процессов), </w:t>
      </w:r>
      <w:r w:rsidRPr="00391DDE">
        <w:rPr>
          <w:sz w:val="28"/>
          <w:szCs w:val="28"/>
        </w:rPr>
        <w:t xml:space="preserve">который применим тогда, когда дела у организации идут в целом неплохо, но ухудшилась динамика развития, стали опережать конкуренты. </w:t>
      </w:r>
    </w:p>
    <w:p w:rsidR="00C57D3A" w:rsidRPr="00391DDE" w:rsidRDefault="00C57D3A" w:rsidP="00391DDE">
      <w:pPr>
        <w:spacing w:line="360" w:lineRule="auto"/>
        <w:ind w:firstLine="709"/>
        <w:jc w:val="both"/>
        <w:rPr>
          <w:sz w:val="28"/>
          <w:szCs w:val="28"/>
        </w:rPr>
      </w:pPr>
      <w:r w:rsidRPr="00391DDE">
        <w:rPr>
          <w:sz w:val="28"/>
          <w:szCs w:val="28"/>
        </w:rPr>
        <w:t>Итак, объектом реинжиниринга являются не организации, а процессы. Компании подвергают реинжинирингу не свои отделы продаж или производства, а работу, выполняемую персоналом этих отделов.</w:t>
      </w:r>
    </w:p>
    <w:p w:rsidR="00C57D3A" w:rsidRPr="00391DDE" w:rsidRDefault="00C57D3A" w:rsidP="00391DDE">
      <w:pPr>
        <w:spacing w:line="360" w:lineRule="auto"/>
        <w:ind w:firstLine="709"/>
        <w:jc w:val="both"/>
        <w:rPr>
          <w:sz w:val="28"/>
          <w:szCs w:val="28"/>
        </w:rPr>
      </w:pPr>
      <w:r w:rsidRPr="00391DDE">
        <w:rPr>
          <w:sz w:val="28"/>
          <w:szCs w:val="28"/>
        </w:rPr>
        <w:t xml:space="preserve">Одним из путей улучшения управления процессами, в совокупности образующими бизнес компании, является придание им наименований, отражающих их исходное и конечное состояния. Эти наименования должны отражать все те работы, которые выполняются в промежутке между стартом и финишем процесса. Термин «производство», звучащий как название отдела, лучше подходит к процессу, происходящему от момента закупки сырья до момента отгрузки готовой продукции. По этому же принципу могут быть названы еще некоторые повторяющиеся процессы, например: </w:t>
      </w:r>
    </w:p>
    <w:p w:rsidR="00C57D3A" w:rsidRPr="00391DDE" w:rsidRDefault="00C57D3A" w:rsidP="00391DDE">
      <w:pPr>
        <w:spacing w:line="360" w:lineRule="auto"/>
        <w:ind w:firstLine="709"/>
        <w:jc w:val="both"/>
        <w:rPr>
          <w:sz w:val="28"/>
          <w:szCs w:val="28"/>
        </w:rPr>
      </w:pPr>
      <w:r w:rsidRPr="00391DDE">
        <w:rPr>
          <w:sz w:val="28"/>
          <w:szCs w:val="28"/>
        </w:rPr>
        <w:t xml:space="preserve">"разработка продукта" — от выработки концепции до создания прототипа; </w:t>
      </w:r>
    </w:p>
    <w:p w:rsidR="00C57D3A" w:rsidRPr="00391DDE" w:rsidRDefault="00C57D3A" w:rsidP="00391DDE">
      <w:pPr>
        <w:spacing w:line="360" w:lineRule="auto"/>
        <w:ind w:firstLine="709"/>
        <w:jc w:val="both"/>
        <w:rPr>
          <w:sz w:val="28"/>
          <w:szCs w:val="28"/>
        </w:rPr>
      </w:pPr>
      <w:r w:rsidRPr="00391DDE">
        <w:rPr>
          <w:sz w:val="28"/>
          <w:szCs w:val="28"/>
        </w:rPr>
        <w:t xml:space="preserve">"продажи" — от выявления потенциального клиента до получения заказа; </w:t>
      </w:r>
    </w:p>
    <w:p w:rsidR="00C57D3A" w:rsidRPr="00391DDE" w:rsidRDefault="00C57D3A" w:rsidP="00391DDE">
      <w:pPr>
        <w:spacing w:line="360" w:lineRule="auto"/>
        <w:ind w:firstLine="709"/>
        <w:jc w:val="both"/>
        <w:rPr>
          <w:sz w:val="28"/>
          <w:szCs w:val="28"/>
        </w:rPr>
      </w:pPr>
      <w:r w:rsidRPr="00391DDE">
        <w:rPr>
          <w:sz w:val="28"/>
          <w:szCs w:val="28"/>
        </w:rPr>
        <w:t xml:space="preserve">"выполнение заказа" — от оформления заказа до осуществления платежа; </w:t>
      </w:r>
    </w:p>
    <w:p w:rsidR="00C57D3A" w:rsidRPr="00391DDE" w:rsidRDefault="00C57D3A" w:rsidP="00391DDE">
      <w:pPr>
        <w:spacing w:line="360" w:lineRule="auto"/>
        <w:ind w:firstLine="709"/>
        <w:jc w:val="both"/>
        <w:rPr>
          <w:sz w:val="28"/>
          <w:szCs w:val="28"/>
        </w:rPr>
      </w:pPr>
      <w:r w:rsidRPr="00391DDE">
        <w:rPr>
          <w:sz w:val="28"/>
          <w:szCs w:val="28"/>
        </w:rPr>
        <w:t xml:space="preserve">"обслуживание" — от получения запроса до разрешения возникшей проблемы. </w:t>
      </w:r>
    </w:p>
    <w:p w:rsidR="00C57D3A" w:rsidRPr="00391DDE" w:rsidRDefault="00C57D3A" w:rsidP="00391DDE">
      <w:pPr>
        <w:spacing w:line="360" w:lineRule="auto"/>
        <w:ind w:firstLine="709"/>
        <w:jc w:val="both"/>
        <w:rPr>
          <w:sz w:val="28"/>
          <w:szCs w:val="28"/>
        </w:rPr>
      </w:pPr>
    </w:p>
    <w:p w:rsidR="00C57D3A" w:rsidRPr="00391DDE" w:rsidRDefault="00C57D3A" w:rsidP="00391DDE">
      <w:pPr>
        <w:spacing w:line="360" w:lineRule="auto"/>
        <w:ind w:firstLine="709"/>
        <w:jc w:val="both"/>
        <w:rPr>
          <w:b/>
          <w:sz w:val="28"/>
          <w:szCs w:val="28"/>
        </w:rPr>
      </w:pPr>
      <w:r w:rsidRPr="00391DDE">
        <w:rPr>
          <w:b/>
          <w:sz w:val="28"/>
          <w:szCs w:val="28"/>
        </w:rPr>
        <w:t>1.3 Этапы реализации программ</w:t>
      </w:r>
    </w:p>
    <w:p w:rsidR="00C57D3A" w:rsidRPr="00391DDE" w:rsidRDefault="00C57D3A" w:rsidP="00391DDE">
      <w:pPr>
        <w:spacing w:line="360" w:lineRule="auto"/>
        <w:ind w:firstLine="709"/>
        <w:jc w:val="both"/>
        <w:rPr>
          <w:b/>
          <w:sz w:val="28"/>
          <w:szCs w:val="28"/>
        </w:rPr>
      </w:pPr>
    </w:p>
    <w:p w:rsidR="00C57D3A" w:rsidRPr="00391DDE" w:rsidRDefault="00C57D3A" w:rsidP="00391DDE">
      <w:pPr>
        <w:spacing w:line="360" w:lineRule="auto"/>
        <w:ind w:firstLine="709"/>
        <w:jc w:val="both"/>
        <w:rPr>
          <w:sz w:val="28"/>
          <w:szCs w:val="28"/>
        </w:rPr>
      </w:pPr>
      <w:r w:rsidRPr="00391DDE">
        <w:rPr>
          <w:sz w:val="28"/>
          <w:szCs w:val="28"/>
        </w:rPr>
        <w:t>После того, как процессы идентифицированы, необходимо решить, какие именно из них требуют реинжиниринга и каким должен быть его порядок.</w:t>
      </w:r>
    </w:p>
    <w:p w:rsidR="00C57D3A" w:rsidRPr="00391DDE" w:rsidRDefault="00C57D3A" w:rsidP="00391DDE">
      <w:pPr>
        <w:spacing w:line="360" w:lineRule="auto"/>
        <w:ind w:firstLine="709"/>
        <w:jc w:val="both"/>
        <w:rPr>
          <w:bCs/>
          <w:sz w:val="28"/>
          <w:szCs w:val="28"/>
        </w:rPr>
      </w:pPr>
      <w:r w:rsidRPr="00391DDE">
        <w:rPr>
          <w:bCs/>
          <w:sz w:val="28"/>
          <w:szCs w:val="28"/>
        </w:rPr>
        <w:t>Этапы проведения реинжиниринга:</w:t>
      </w:r>
    </w:p>
    <w:p w:rsidR="00C57D3A" w:rsidRPr="00391DDE" w:rsidRDefault="00C57D3A" w:rsidP="00391DDE">
      <w:pPr>
        <w:spacing w:line="360" w:lineRule="auto"/>
        <w:ind w:firstLine="709"/>
        <w:jc w:val="both"/>
        <w:rPr>
          <w:sz w:val="28"/>
          <w:szCs w:val="28"/>
        </w:rPr>
      </w:pPr>
      <w:r w:rsidRPr="00391DDE">
        <w:rPr>
          <w:sz w:val="28"/>
          <w:szCs w:val="28"/>
        </w:rPr>
        <w:t>1.Формируется желаемый образ фирмы. Формирование будущего образа происходит в рамках разработки стратегии фирмы, ее основных ориентиров и способов их достижения.</w:t>
      </w:r>
    </w:p>
    <w:p w:rsidR="00C57D3A" w:rsidRPr="00391DDE" w:rsidRDefault="00C57D3A" w:rsidP="00391DDE">
      <w:pPr>
        <w:spacing w:line="360" w:lineRule="auto"/>
        <w:ind w:firstLine="709"/>
        <w:jc w:val="both"/>
        <w:rPr>
          <w:sz w:val="28"/>
          <w:szCs w:val="28"/>
        </w:rPr>
      </w:pPr>
      <w:r w:rsidRPr="00391DDE">
        <w:rPr>
          <w:sz w:val="28"/>
          <w:szCs w:val="28"/>
        </w:rPr>
        <w:t>2.Создается модель реального или существующего бизнеса фирмы. Здесь воссоздается (реконструируется) система действий, работ, при помощи которых компания реализует свои цели. Производится детальное описание и документация основных операций компании, оценивается их эффективность.</w:t>
      </w:r>
    </w:p>
    <w:p w:rsidR="00C57D3A" w:rsidRPr="00391DDE" w:rsidRDefault="00C57D3A" w:rsidP="00391DDE">
      <w:pPr>
        <w:spacing w:line="360" w:lineRule="auto"/>
        <w:ind w:firstLine="709"/>
        <w:jc w:val="both"/>
        <w:rPr>
          <w:sz w:val="28"/>
          <w:szCs w:val="28"/>
        </w:rPr>
      </w:pPr>
      <w:r w:rsidRPr="00391DDE">
        <w:rPr>
          <w:sz w:val="28"/>
          <w:szCs w:val="28"/>
        </w:rPr>
        <w:t>3.Разрабатывается модель нового бизнеса. Происходит перепроектирование текущего бизнеса — прямой реинжиниринг. Для создания модели обновленного бизнеса осуществляются следующие действия:</w:t>
      </w:r>
    </w:p>
    <w:p w:rsidR="00C57D3A" w:rsidRPr="00391DDE" w:rsidRDefault="00C57D3A" w:rsidP="00391DDE">
      <w:pPr>
        <w:spacing w:line="360" w:lineRule="auto"/>
        <w:ind w:firstLine="709"/>
        <w:jc w:val="both"/>
        <w:rPr>
          <w:sz w:val="28"/>
          <w:szCs w:val="28"/>
        </w:rPr>
      </w:pPr>
      <w:r w:rsidRPr="00391DDE">
        <w:rPr>
          <w:sz w:val="28"/>
          <w:szCs w:val="28"/>
        </w:rPr>
        <w:t>4.Перепроектируются выбранные хозяйственные процессы. Создаются более эффективные рабочие процедуры (задания, из которых состоят бизнес-процессы). 5.Определяются технологии (в том числе информационные) и способы их применения;</w:t>
      </w:r>
    </w:p>
    <w:p w:rsidR="00C57D3A" w:rsidRPr="00391DDE" w:rsidRDefault="00C57D3A" w:rsidP="00391DDE">
      <w:pPr>
        <w:spacing w:line="360" w:lineRule="auto"/>
        <w:ind w:firstLine="709"/>
        <w:jc w:val="both"/>
        <w:rPr>
          <w:sz w:val="28"/>
          <w:szCs w:val="28"/>
        </w:rPr>
      </w:pPr>
      <w:r w:rsidRPr="00391DDE">
        <w:rPr>
          <w:sz w:val="28"/>
          <w:szCs w:val="28"/>
        </w:rPr>
        <w:t>6.Формируются новые функции персонала. Перерабатываются должностные инструкции, определяется оптимальная система мотивации, организуются рабочие команды, разрабатываются программы подготовки и переподготовки специалистов;</w:t>
      </w:r>
    </w:p>
    <w:p w:rsidR="00C57D3A" w:rsidRPr="00391DDE" w:rsidRDefault="00C57D3A" w:rsidP="00391DDE">
      <w:pPr>
        <w:spacing w:line="360" w:lineRule="auto"/>
        <w:ind w:firstLine="709"/>
        <w:jc w:val="both"/>
        <w:rPr>
          <w:sz w:val="28"/>
          <w:szCs w:val="28"/>
        </w:rPr>
      </w:pPr>
      <w:r w:rsidRPr="00391DDE">
        <w:rPr>
          <w:sz w:val="28"/>
          <w:szCs w:val="28"/>
        </w:rPr>
        <w:t>7.Создаются информационные системы, необходимые для осуществления реинжиниринга: определяется оборудование и программное обеспечение, формируется специализированная информационная система бизнеса. Необходимый для реинжиниринга уровень информационного обеспечения предполагает, что информация должна быть доступна каждому участнику проекта ре инжиниринга в любой точке деловой единицы, возможно, одновременно в разных местах она однозначно интерпретируется;</w:t>
      </w:r>
    </w:p>
    <w:p w:rsidR="00C57D3A" w:rsidRPr="00391DDE" w:rsidRDefault="00C57D3A" w:rsidP="00391DDE">
      <w:pPr>
        <w:spacing w:line="360" w:lineRule="auto"/>
        <w:ind w:firstLine="709"/>
        <w:jc w:val="both"/>
        <w:rPr>
          <w:sz w:val="28"/>
          <w:szCs w:val="28"/>
        </w:rPr>
      </w:pPr>
      <w:r w:rsidRPr="00391DDE">
        <w:rPr>
          <w:sz w:val="28"/>
          <w:szCs w:val="28"/>
        </w:rPr>
        <w:t>8.Производится тестирование новой модели — ее предварительное применение в ограниченном масштабе.</w:t>
      </w:r>
    </w:p>
    <w:p w:rsidR="00C57D3A" w:rsidRPr="00391DDE" w:rsidRDefault="00C57D3A" w:rsidP="00391DDE">
      <w:pPr>
        <w:spacing w:line="360" w:lineRule="auto"/>
        <w:ind w:firstLine="709"/>
        <w:jc w:val="both"/>
        <w:rPr>
          <w:sz w:val="28"/>
          <w:szCs w:val="28"/>
        </w:rPr>
      </w:pPr>
      <w:r w:rsidRPr="00391DDE">
        <w:rPr>
          <w:sz w:val="28"/>
          <w:szCs w:val="28"/>
        </w:rPr>
        <w:t>9.Внедрение модели нового бизнеса в хозяйственную реальность фирмы. Все элементы новой модели бизнеса воплощаются на практике. Здесь важна умелая состыковка и переход от старых процессов к новым, так, чтобы исполнители процессов не ощущали дисгармонии рабочей обстановки и не переживали состояние рабочего стресса. Эластичность перехода во многом определяется степенью тщательности подготовительных работ.</w:t>
      </w:r>
    </w:p>
    <w:p w:rsidR="00C57D3A" w:rsidRPr="003A5E9A" w:rsidRDefault="00C57D3A" w:rsidP="00391DDE">
      <w:pPr>
        <w:spacing w:line="360" w:lineRule="auto"/>
        <w:ind w:firstLine="709"/>
        <w:jc w:val="both"/>
        <w:rPr>
          <w:sz w:val="28"/>
          <w:szCs w:val="28"/>
          <w:u w:val="single"/>
        </w:rPr>
      </w:pPr>
      <w:r w:rsidRPr="003A5E9A">
        <w:rPr>
          <w:sz w:val="28"/>
          <w:szCs w:val="28"/>
          <w:u w:val="single"/>
        </w:rPr>
        <w:t>Шаги реинжиниринга:</w:t>
      </w:r>
    </w:p>
    <w:p w:rsidR="00C57D3A" w:rsidRPr="00391DDE" w:rsidRDefault="00C57D3A" w:rsidP="00391DDE">
      <w:pPr>
        <w:spacing w:line="360" w:lineRule="auto"/>
        <w:ind w:firstLine="709"/>
        <w:jc w:val="both"/>
        <w:rPr>
          <w:sz w:val="28"/>
          <w:szCs w:val="28"/>
        </w:rPr>
      </w:pPr>
      <w:r w:rsidRPr="00391DDE">
        <w:rPr>
          <w:sz w:val="28"/>
          <w:szCs w:val="28"/>
        </w:rPr>
        <w:t>Делается вывод, что проблема заключена не в сути решаемой задачи и не в эффективности, с которой работали исполнители, а в структуре процесса обработки. Итак, для решения проблемы необходимо было выяснить процесс, а не его отдельные шаги.</w:t>
      </w:r>
    </w:p>
    <w:p w:rsidR="00C57D3A" w:rsidRPr="00391DDE" w:rsidRDefault="00C57D3A" w:rsidP="00391DDE">
      <w:pPr>
        <w:spacing w:line="360" w:lineRule="auto"/>
        <w:ind w:firstLine="709"/>
        <w:jc w:val="both"/>
        <w:rPr>
          <w:sz w:val="28"/>
          <w:szCs w:val="28"/>
        </w:rPr>
      </w:pPr>
      <w:r w:rsidRPr="00391DDE">
        <w:rPr>
          <w:sz w:val="28"/>
          <w:szCs w:val="28"/>
        </w:rPr>
        <w:t>Проведенный анализ позволил выявить предположение, лежащее в основе используемого способа обработки: каждый запрос является сложной задачей, требующей для ее решения участия экспертов разных специальностей. Анализ запросов показал, что это предположение ошибочно, так как большинство запросов являются простыми и их обработка сводится к работе с базой данных, что может сделать клерк, а не эксперт. Таким образом, существующий процесс обработки был ориентирован на наиболее трудный запрос. Вывод: в настоящее время прежняя гипотеза о сложности процесса не подтвердилась и от нее надо отказываться.</w:t>
      </w:r>
    </w:p>
    <w:p w:rsidR="00C57D3A" w:rsidRPr="00391DDE" w:rsidRDefault="00C57D3A" w:rsidP="00391DDE">
      <w:pPr>
        <w:spacing w:line="360" w:lineRule="auto"/>
        <w:ind w:firstLine="709"/>
        <w:jc w:val="both"/>
        <w:rPr>
          <w:sz w:val="28"/>
          <w:szCs w:val="28"/>
        </w:rPr>
      </w:pPr>
    </w:p>
    <w:p w:rsidR="00C57D3A" w:rsidRPr="00391DDE" w:rsidRDefault="00C57D3A" w:rsidP="00391DDE">
      <w:pPr>
        <w:spacing w:line="360" w:lineRule="auto"/>
        <w:ind w:firstLine="709"/>
        <w:jc w:val="both"/>
        <w:rPr>
          <w:b/>
          <w:sz w:val="28"/>
          <w:szCs w:val="28"/>
        </w:rPr>
      </w:pPr>
      <w:r w:rsidRPr="00391DDE">
        <w:rPr>
          <w:b/>
          <w:sz w:val="28"/>
          <w:szCs w:val="28"/>
        </w:rPr>
        <w:t>1.4 Примеры проведения реинжениринга организаций</w:t>
      </w:r>
    </w:p>
    <w:p w:rsidR="00C57D3A" w:rsidRPr="00391DDE" w:rsidRDefault="00C57D3A" w:rsidP="00391DDE">
      <w:pPr>
        <w:spacing w:line="360" w:lineRule="auto"/>
        <w:ind w:firstLine="709"/>
        <w:jc w:val="both"/>
        <w:rPr>
          <w:b/>
          <w:sz w:val="28"/>
          <w:szCs w:val="28"/>
        </w:rPr>
      </w:pPr>
    </w:p>
    <w:p w:rsidR="00C57D3A" w:rsidRPr="00391DDE" w:rsidRDefault="00C57D3A" w:rsidP="00391DDE">
      <w:pPr>
        <w:spacing w:line="360" w:lineRule="auto"/>
        <w:ind w:firstLine="709"/>
        <w:jc w:val="both"/>
        <w:rPr>
          <w:sz w:val="28"/>
          <w:szCs w:val="28"/>
        </w:rPr>
      </w:pPr>
      <w:r w:rsidRPr="00391DDE">
        <w:rPr>
          <w:sz w:val="28"/>
          <w:szCs w:val="28"/>
        </w:rPr>
        <w:t>В новом процессе всю обработку выполняет один специалист, снабженный информационной экспертной системой, обеспечивающей принятие решения и доступ ко всем необходимым данным и инструментариям. Теперь в большинстве случаев (более 90% запросов) один специалист обеспечивает решение задачи, лишь в трудных случаях обращаясь к экспертам.</w:t>
      </w:r>
      <w:r w:rsidR="003A5E9A">
        <w:rPr>
          <w:sz w:val="28"/>
          <w:szCs w:val="28"/>
        </w:rPr>
        <w:t xml:space="preserve"> </w:t>
      </w:r>
      <w:r w:rsidRPr="00391DDE">
        <w:rPr>
          <w:sz w:val="28"/>
          <w:szCs w:val="28"/>
        </w:rPr>
        <w:t xml:space="preserve">В результате реинжиниринга </w:t>
      </w:r>
      <w:r w:rsidRPr="00391DDE">
        <w:rPr>
          <w:i/>
          <w:iCs/>
          <w:sz w:val="28"/>
          <w:szCs w:val="28"/>
          <w:lang w:val="en-US"/>
        </w:rPr>
        <w:t>IBM</w:t>
      </w:r>
      <w:r w:rsidRPr="00391DDE">
        <w:rPr>
          <w:i/>
          <w:iCs/>
          <w:sz w:val="28"/>
          <w:szCs w:val="28"/>
        </w:rPr>
        <w:t xml:space="preserve"> </w:t>
      </w:r>
      <w:r w:rsidRPr="00391DDE">
        <w:rPr>
          <w:i/>
          <w:iCs/>
          <w:sz w:val="28"/>
          <w:szCs w:val="28"/>
          <w:lang w:val="en-US"/>
        </w:rPr>
        <w:t>Credit</w:t>
      </w:r>
      <w:r w:rsidRPr="00391DDE">
        <w:rPr>
          <w:i/>
          <w:iCs/>
          <w:sz w:val="28"/>
          <w:szCs w:val="28"/>
        </w:rPr>
        <w:t xml:space="preserve"> </w:t>
      </w:r>
      <w:r w:rsidRPr="00391DDE">
        <w:rPr>
          <w:sz w:val="28"/>
          <w:szCs w:val="28"/>
        </w:rPr>
        <w:t>радикально перепроектировала процесс обработки и достигла скачкообразного улучшения основных показателей деятельности компании: время обработки сокращено с шести дней до четырех часов, количество обрабатываемых запросов возросло в 100 раз (при небольшом уменьшении количества сотрудников).</w:t>
      </w:r>
      <w:r w:rsidR="003A5E9A">
        <w:rPr>
          <w:sz w:val="28"/>
          <w:szCs w:val="28"/>
        </w:rPr>
        <w:t xml:space="preserve"> </w:t>
      </w:r>
      <w:r w:rsidRPr="00391DDE">
        <w:rPr>
          <w:sz w:val="28"/>
          <w:szCs w:val="28"/>
        </w:rPr>
        <w:t>Разработка продукта может выполняться последовательно или параллельно. При последовательной разработке весь проект разбивается на шаги и переход к очередному шагу осуществляется только тогда, когда полностью завершен предыдущий. Очевидно, что при последовательном подходе время разработки больше, чем при параллельном, но при этом подходе меньше объем работ, так как не приходится устранять несоответствия между компонентами, разработанными на параллельно выполняемых шагах. Как правило, несоответствия неизбежны, и их устранение может свести на нет преимущества параллельного подхода.</w:t>
      </w:r>
      <w:r w:rsidR="003A5E9A">
        <w:rPr>
          <w:sz w:val="28"/>
          <w:szCs w:val="28"/>
        </w:rPr>
        <w:t xml:space="preserve"> </w:t>
      </w:r>
      <w:r w:rsidRPr="00391DDE">
        <w:rPr>
          <w:sz w:val="28"/>
          <w:szCs w:val="28"/>
        </w:rPr>
        <w:t>Компания Kodak решила использовать при разработке нового изделия последовательно-параллельный подход, то есть некоторые части камеры разрабатывались одновременно. Для того чтобы ускорить выпуск нового изделия, Компания Kodak приняла решение о реинжиниринге процесса разработки изделия, используя технологию CAD/CAM (Computer Aided Design / Computer Aided Manufacturing). Эта технология позволяет проектировать изделие непосредственно на экране компьютера, не прибегая к чертежам на бумаге, что значительно ускоряет разработку.</w:t>
      </w:r>
      <w:r w:rsidR="003A5E9A">
        <w:rPr>
          <w:sz w:val="28"/>
          <w:szCs w:val="28"/>
        </w:rPr>
        <w:t xml:space="preserve"> </w:t>
      </w:r>
      <w:r w:rsidRPr="00391DDE">
        <w:rPr>
          <w:sz w:val="28"/>
          <w:szCs w:val="28"/>
        </w:rPr>
        <w:t>Новый процесс разработки, использованный компанией</w:t>
      </w:r>
      <w:r w:rsidR="00391DDE">
        <w:rPr>
          <w:sz w:val="28"/>
          <w:szCs w:val="28"/>
        </w:rPr>
        <w:t xml:space="preserve"> </w:t>
      </w:r>
      <w:r w:rsidRPr="00391DDE">
        <w:rPr>
          <w:sz w:val="28"/>
          <w:szCs w:val="28"/>
        </w:rPr>
        <w:t>Kodak, называется одновременной инженерией. Этот подход использовался ранее в космической индустрии, но компания Kodak впервые применила его для разработки товаров широкого потребления. Новый процесс разработки позволил сократить срок выпуска нового продукта с 70 недель до 38 недель.</w:t>
      </w:r>
    </w:p>
    <w:p w:rsidR="00C57D3A" w:rsidRPr="00391DDE" w:rsidRDefault="00C57D3A" w:rsidP="00391DDE">
      <w:pPr>
        <w:spacing w:line="360" w:lineRule="auto"/>
        <w:ind w:firstLine="709"/>
        <w:jc w:val="both"/>
        <w:rPr>
          <w:sz w:val="28"/>
          <w:szCs w:val="28"/>
        </w:rPr>
      </w:pPr>
      <w:r w:rsidRPr="00391DDE">
        <w:rPr>
          <w:sz w:val="28"/>
          <w:szCs w:val="28"/>
        </w:rPr>
        <w:t>Для среднего проекта выделяют следующих участников реинжиниринга компании:</w:t>
      </w:r>
    </w:p>
    <w:p w:rsidR="00C57D3A" w:rsidRPr="00391DDE" w:rsidRDefault="00C57D3A" w:rsidP="00391DDE">
      <w:pPr>
        <w:spacing w:line="360" w:lineRule="auto"/>
        <w:ind w:firstLine="709"/>
        <w:jc w:val="both"/>
        <w:rPr>
          <w:sz w:val="28"/>
          <w:szCs w:val="28"/>
        </w:rPr>
      </w:pPr>
      <w:r w:rsidRPr="00391DDE">
        <w:rPr>
          <w:sz w:val="28"/>
          <w:szCs w:val="28"/>
        </w:rPr>
        <w:t>1.лидер проекта — член высшего руководства компании, который возглавляет организацию и проведение реинжиниринга;</w:t>
      </w:r>
    </w:p>
    <w:p w:rsidR="00C57D3A" w:rsidRPr="00391DDE" w:rsidRDefault="00C57D3A" w:rsidP="00391DDE">
      <w:pPr>
        <w:spacing w:line="360" w:lineRule="auto"/>
        <w:ind w:firstLine="709"/>
        <w:jc w:val="both"/>
        <w:rPr>
          <w:sz w:val="28"/>
          <w:szCs w:val="28"/>
        </w:rPr>
      </w:pPr>
      <w:r w:rsidRPr="00391DDE">
        <w:rPr>
          <w:sz w:val="28"/>
          <w:szCs w:val="28"/>
        </w:rPr>
        <w:t>2.владельцы процессов — менеджеры, отвечающие за обновляемые процессы;</w:t>
      </w:r>
    </w:p>
    <w:p w:rsidR="00C57D3A" w:rsidRPr="00391DDE" w:rsidRDefault="00C57D3A" w:rsidP="00391DDE">
      <w:pPr>
        <w:spacing w:line="360" w:lineRule="auto"/>
        <w:ind w:firstLine="709"/>
        <w:jc w:val="both"/>
        <w:rPr>
          <w:sz w:val="28"/>
          <w:szCs w:val="28"/>
        </w:rPr>
      </w:pPr>
      <w:r w:rsidRPr="00391DDE">
        <w:rPr>
          <w:sz w:val="28"/>
          <w:szCs w:val="28"/>
        </w:rPr>
        <w:t>3.главный методист - специалист компании, отвечающий за развитие методик и инструментариев поддержки реинжиниринга, а также координирующий выполнение различных проектов в рамках этой компании;</w:t>
      </w:r>
    </w:p>
    <w:p w:rsidR="00C57D3A" w:rsidRPr="00391DDE" w:rsidRDefault="00C57D3A" w:rsidP="00391DDE">
      <w:pPr>
        <w:spacing w:line="360" w:lineRule="auto"/>
        <w:ind w:firstLine="709"/>
        <w:jc w:val="both"/>
        <w:rPr>
          <w:sz w:val="28"/>
          <w:szCs w:val="28"/>
        </w:rPr>
      </w:pPr>
      <w:r w:rsidRPr="00391DDE">
        <w:rPr>
          <w:sz w:val="28"/>
          <w:szCs w:val="28"/>
        </w:rPr>
        <w:t>4.команда реинжиниринга - группа специалистов (сотрудники компании, а также эксперты и разработчики, приглашенные со стороны) для проведения реинжиниринга выбранного процесса;</w:t>
      </w:r>
    </w:p>
    <w:p w:rsidR="00C57D3A" w:rsidRPr="00391DDE" w:rsidRDefault="00C57D3A" w:rsidP="00391DDE">
      <w:pPr>
        <w:spacing w:line="360" w:lineRule="auto"/>
        <w:ind w:firstLine="709"/>
        <w:jc w:val="both"/>
        <w:rPr>
          <w:sz w:val="28"/>
          <w:szCs w:val="28"/>
        </w:rPr>
      </w:pPr>
      <w:r w:rsidRPr="00391DDE">
        <w:rPr>
          <w:sz w:val="28"/>
          <w:szCs w:val="28"/>
        </w:rPr>
        <w:t>5.комитет наблюдателей образуется из представителей высшего руководства компании. Основная цель комитета - определение общей стратегии по реинжинирингу и контроль выполнения работ по проекту.</w:t>
      </w:r>
    </w:p>
    <w:p w:rsidR="00C57D3A" w:rsidRPr="00391DDE" w:rsidRDefault="00C57D3A" w:rsidP="00391DDE">
      <w:pPr>
        <w:spacing w:line="360" w:lineRule="auto"/>
        <w:ind w:firstLine="709"/>
        <w:jc w:val="both"/>
        <w:rPr>
          <w:b/>
          <w:sz w:val="28"/>
          <w:szCs w:val="28"/>
        </w:rPr>
      </w:pPr>
      <w:bookmarkStart w:id="0" w:name="_Toc32143353"/>
    </w:p>
    <w:p w:rsidR="00C57D3A" w:rsidRPr="00391DDE" w:rsidRDefault="00C57D3A" w:rsidP="00391DDE">
      <w:pPr>
        <w:spacing w:line="360" w:lineRule="auto"/>
        <w:ind w:firstLine="709"/>
        <w:jc w:val="both"/>
        <w:rPr>
          <w:b/>
          <w:sz w:val="28"/>
          <w:szCs w:val="28"/>
        </w:rPr>
      </w:pPr>
      <w:r w:rsidRPr="00391DDE">
        <w:rPr>
          <w:b/>
          <w:sz w:val="28"/>
          <w:szCs w:val="28"/>
        </w:rPr>
        <w:t>1.5 Выводы</w:t>
      </w:r>
      <w:bookmarkEnd w:id="0"/>
    </w:p>
    <w:p w:rsidR="00C57D3A" w:rsidRPr="00391DDE" w:rsidRDefault="00C57D3A" w:rsidP="00391DDE">
      <w:pPr>
        <w:spacing w:line="360" w:lineRule="auto"/>
        <w:ind w:firstLine="709"/>
        <w:jc w:val="both"/>
        <w:rPr>
          <w:b/>
          <w:sz w:val="28"/>
          <w:szCs w:val="28"/>
        </w:rPr>
      </w:pPr>
    </w:p>
    <w:p w:rsidR="00C57D3A" w:rsidRPr="00391DDE" w:rsidRDefault="00C57D3A" w:rsidP="00391DDE">
      <w:pPr>
        <w:spacing w:line="360" w:lineRule="auto"/>
        <w:ind w:firstLine="709"/>
        <w:jc w:val="both"/>
        <w:rPr>
          <w:sz w:val="28"/>
          <w:szCs w:val="28"/>
        </w:rPr>
      </w:pPr>
      <w:r w:rsidRPr="00391DDE">
        <w:rPr>
          <w:sz w:val="28"/>
          <w:szCs w:val="28"/>
        </w:rPr>
        <w:t>Управление инновационными преобразованиями неразрывно связано с реализацией инновационной стратегии и перепроектированием деловых процессов по планам в форме инновационной программы. Для достижения поставленных целей необходимо иметь объективную оценку инновационного потенциала организации, на который влияют факторы внутренней и внешней среды, инновационный климат, конкретная ситуация.</w:t>
      </w:r>
    </w:p>
    <w:p w:rsidR="00C57D3A" w:rsidRPr="00391DDE" w:rsidRDefault="00C57D3A" w:rsidP="00391DDE">
      <w:pPr>
        <w:spacing w:line="360" w:lineRule="auto"/>
        <w:ind w:firstLine="709"/>
        <w:jc w:val="both"/>
        <w:rPr>
          <w:sz w:val="28"/>
          <w:szCs w:val="28"/>
        </w:rPr>
      </w:pPr>
      <w:r w:rsidRPr="00391DDE">
        <w:rPr>
          <w:sz w:val="28"/>
          <w:szCs w:val="28"/>
        </w:rPr>
        <w:t xml:space="preserve">Концепцию развития организации определяет лидер, назначаемый для проектного управления инновациями. Подходы к реализации проектов должны иметь параллельно-итерационный характер для осуществления инноваций </w:t>
      </w:r>
      <w:r w:rsidR="00D15665" w:rsidRPr="00391DDE">
        <w:rPr>
          <w:sz w:val="28"/>
          <w:szCs w:val="28"/>
        </w:rPr>
        <w:t>в</w:t>
      </w:r>
      <w:r w:rsidRPr="00391DDE">
        <w:rPr>
          <w:sz w:val="28"/>
          <w:szCs w:val="28"/>
        </w:rPr>
        <w:t xml:space="preserve"> сжатые по времени сроки. Наиболее радикальные преобразования осуществляются с применением метода реинжиниринга, который позволяет улучшить основные показатели деятельности организации в несколько раз. Для этого разрабатываются проекты совершенно нового делового процесса с использованием арсенала прогрессивных методов, подходов и инструментария.</w:t>
      </w:r>
    </w:p>
    <w:p w:rsidR="004C1EC5" w:rsidRDefault="003A5E9A" w:rsidP="00391DDE">
      <w:pPr>
        <w:spacing w:line="360" w:lineRule="auto"/>
        <w:ind w:firstLine="709"/>
        <w:jc w:val="both"/>
        <w:rPr>
          <w:b/>
          <w:sz w:val="28"/>
          <w:szCs w:val="28"/>
        </w:rPr>
      </w:pPr>
      <w:r>
        <w:rPr>
          <w:b/>
          <w:sz w:val="28"/>
          <w:szCs w:val="28"/>
        </w:rPr>
        <w:br w:type="page"/>
      </w:r>
      <w:r w:rsidR="004C1EC5" w:rsidRPr="00391DDE">
        <w:rPr>
          <w:b/>
          <w:sz w:val="28"/>
          <w:szCs w:val="28"/>
        </w:rPr>
        <w:t>2. МЕТОДЫ ПРОГНОЗИОВАНИЯ БАНКРОТСТВА ПРЕДПРИЯТИЯ</w:t>
      </w:r>
    </w:p>
    <w:p w:rsidR="003A5E9A" w:rsidRPr="00391DDE" w:rsidRDefault="003A5E9A" w:rsidP="00391DDE">
      <w:pPr>
        <w:spacing w:line="360" w:lineRule="auto"/>
        <w:ind w:firstLine="709"/>
        <w:jc w:val="both"/>
        <w:rPr>
          <w:b/>
          <w:sz w:val="28"/>
          <w:szCs w:val="28"/>
        </w:rPr>
      </w:pPr>
    </w:p>
    <w:p w:rsidR="004C1EC5" w:rsidRPr="00391DDE" w:rsidRDefault="004C1EC5" w:rsidP="00391DDE">
      <w:pPr>
        <w:spacing w:line="360" w:lineRule="auto"/>
        <w:ind w:firstLine="709"/>
        <w:jc w:val="both"/>
        <w:rPr>
          <w:b/>
          <w:sz w:val="28"/>
          <w:szCs w:val="28"/>
        </w:rPr>
      </w:pPr>
      <w:r w:rsidRPr="00391DDE">
        <w:rPr>
          <w:b/>
          <w:sz w:val="28"/>
          <w:szCs w:val="28"/>
        </w:rPr>
        <w:t>2.1 Общая характеристика предприятия</w:t>
      </w:r>
    </w:p>
    <w:p w:rsidR="003A5E9A" w:rsidRDefault="003A5E9A" w:rsidP="00391DDE">
      <w:pPr>
        <w:spacing w:line="360" w:lineRule="auto"/>
        <w:ind w:firstLine="709"/>
        <w:jc w:val="both"/>
        <w:rPr>
          <w:sz w:val="28"/>
          <w:szCs w:val="28"/>
        </w:rPr>
      </w:pPr>
    </w:p>
    <w:p w:rsidR="004C1EC5" w:rsidRPr="00391DDE" w:rsidRDefault="00FA39FA" w:rsidP="00391DDE">
      <w:pPr>
        <w:spacing w:line="360" w:lineRule="auto"/>
        <w:ind w:firstLine="709"/>
        <w:jc w:val="both"/>
        <w:rPr>
          <w:sz w:val="28"/>
          <w:szCs w:val="28"/>
        </w:rPr>
      </w:pPr>
      <w:r w:rsidRPr="00391DDE">
        <w:rPr>
          <w:sz w:val="28"/>
          <w:szCs w:val="28"/>
        </w:rPr>
        <w:t>Общество с ограниченной ответственностью «Томская Лесопромышленная компания»,</w:t>
      </w:r>
      <w:r w:rsidR="00391DDE">
        <w:rPr>
          <w:sz w:val="28"/>
          <w:szCs w:val="28"/>
        </w:rPr>
        <w:t xml:space="preserve"> </w:t>
      </w:r>
      <w:r w:rsidRPr="00391DDE">
        <w:rPr>
          <w:sz w:val="28"/>
          <w:szCs w:val="28"/>
        </w:rPr>
        <w:t xml:space="preserve">основано в 2003 году и </w:t>
      </w:r>
      <w:r w:rsidR="00F87035" w:rsidRPr="00391DDE">
        <w:rPr>
          <w:sz w:val="28"/>
          <w:szCs w:val="28"/>
        </w:rPr>
        <w:t>располагается</w:t>
      </w:r>
      <w:r w:rsidRPr="00391DDE">
        <w:rPr>
          <w:sz w:val="28"/>
          <w:szCs w:val="28"/>
        </w:rPr>
        <w:t xml:space="preserve"> по адресу г. Томске </w:t>
      </w:r>
      <w:r w:rsidR="003A5E9A" w:rsidRPr="00391DDE">
        <w:rPr>
          <w:sz w:val="28"/>
          <w:szCs w:val="28"/>
        </w:rPr>
        <w:t>ул.</w:t>
      </w:r>
      <w:r w:rsidRPr="00391DDE">
        <w:rPr>
          <w:sz w:val="28"/>
          <w:szCs w:val="28"/>
        </w:rPr>
        <w:t xml:space="preserve"> Профсоюзная 2 строение 17. Цел</w:t>
      </w:r>
      <w:r w:rsidR="003A5E9A">
        <w:rPr>
          <w:sz w:val="28"/>
          <w:szCs w:val="28"/>
        </w:rPr>
        <w:t>ь</w:t>
      </w:r>
      <w:r w:rsidRPr="00391DDE">
        <w:rPr>
          <w:sz w:val="28"/>
          <w:szCs w:val="28"/>
        </w:rPr>
        <w:t xml:space="preserve">ю работы ТЛПК является разработка лесных ресурсов Томской области, реализация их в Китай и страны ближнего зарубежья, с целью извлечения прибыли. </w:t>
      </w:r>
      <w:r w:rsidR="00EF551E" w:rsidRPr="00391DDE">
        <w:rPr>
          <w:sz w:val="28"/>
          <w:szCs w:val="28"/>
        </w:rPr>
        <w:t xml:space="preserve">Общество имеет глубоко продуманную </w:t>
      </w:r>
      <w:r w:rsidR="005A0090" w:rsidRPr="00391DDE">
        <w:rPr>
          <w:sz w:val="28"/>
          <w:szCs w:val="28"/>
        </w:rPr>
        <w:t>инфраструктуру</w:t>
      </w:r>
      <w:r w:rsidR="00EF551E" w:rsidRPr="00391DDE">
        <w:rPr>
          <w:sz w:val="28"/>
          <w:szCs w:val="28"/>
        </w:rPr>
        <w:t>, для реализации поставленны</w:t>
      </w:r>
      <w:r w:rsidR="005A0090" w:rsidRPr="00391DDE">
        <w:rPr>
          <w:sz w:val="28"/>
          <w:szCs w:val="28"/>
        </w:rPr>
        <w:t>х</w:t>
      </w:r>
      <w:r w:rsidR="00EF551E" w:rsidRPr="00391DDE">
        <w:rPr>
          <w:sz w:val="28"/>
          <w:szCs w:val="28"/>
        </w:rPr>
        <w:t xml:space="preserve"> задач. В нее входят организация поставок, </w:t>
      </w:r>
      <w:r w:rsidR="005A0090" w:rsidRPr="00391DDE">
        <w:rPr>
          <w:sz w:val="28"/>
          <w:szCs w:val="28"/>
        </w:rPr>
        <w:t>круглого</w:t>
      </w:r>
      <w:r w:rsidR="00EF551E" w:rsidRPr="00391DDE">
        <w:rPr>
          <w:sz w:val="28"/>
          <w:szCs w:val="28"/>
        </w:rPr>
        <w:t xml:space="preserve"> сортимента с нижнего склада, сортировка кругляка на бревнотасках, складирование на </w:t>
      </w:r>
      <w:r w:rsidR="005A0090" w:rsidRPr="00391DDE">
        <w:rPr>
          <w:sz w:val="28"/>
          <w:szCs w:val="28"/>
        </w:rPr>
        <w:t>территории ТЛПК, козловые кра</w:t>
      </w:r>
      <w:r w:rsidR="00EF551E" w:rsidRPr="00391DDE">
        <w:rPr>
          <w:sz w:val="28"/>
          <w:szCs w:val="28"/>
        </w:rPr>
        <w:t>ны для погрузки круглого леса и пиломатериалов в вагоны. Так же в хозяйстве ТЛПК имеется пилорама, для переработк</w:t>
      </w:r>
      <w:r w:rsidR="005A0090" w:rsidRPr="00391DDE">
        <w:rPr>
          <w:sz w:val="28"/>
          <w:szCs w:val="28"/>
        </w:rPr>
        <w:t>и</w:t>
      </w:r>
      <w:r w:rsidR="00EF551E" w:rsidRPr="00391DDE">
        <w:rPr>
          <w:sz w:val="28"/>
          <w:szCs w:val="28"/>
        </w:rPr>
        <w:t xml:space="preserve"> </w:t>
      </w:r>
      <w:r w:rsidR="00214562" w:rsidRPr="00391DDE">
        <w:rPr>
          <w:sz w:val="28"/>
          <w:szCs w:val="28"/>
        </w:rPr>
        <w:t>леса,</w:t>
      </w:r>
      <w:r w:rsidR="00EF551E" w:rsidRPr="00391DDE">
        <w:rPr>
          <w:sz w:val="28"/>
          <w:szCs w:val="28"/>
        </w:rPr>
        <w:t xml:space="preserve"> не проходящего по ГОСТАМ на экспорт и сушилка. Несмотря на кризис, на предприятии идет строительство двух цехов и дополнительного гаража. В одном из цехов монтируется немецкое оборудование по распиловке круглого леса на пиломатериалы для последующего экспорта за границу. В другом цеху из отходов производства будут изготавливаться специальные древесные спрессованные гранулы, предназначенны</w:t>
      </w:r>
      <w:r w:rsidR="005A0090" w:rsidRPr="00391DDE">
        <w:rPr>
          <w:sz w:val="28"/>
          <w:szCs w:val="28"/>
        </w:rPr>
        <w:t>е</w:t>
      </w:r>
      <w:r w:rsidR="00EF551E" w:rsidRPr="00391DDE">
        <w:rPr>
          <w:sz w:val="28"/>
          <w:szCs w:val="28"/>
        </w:rPr>
        <w:t xml:space="preserve"> для отопления и других бытовых нужд людей. Предприятие плотно сотрудничает с Китаем, </w:t>
      </w:r>
      <w:r w:rsidR="00214562" w:rsidRPr="00391DDE">
        <w:rPr>
          <w:sz w:val="28"/>
          <w:szCs w:val="28"/>
        </w:rPr>
        <w:t>цеха,</w:t>
      </w:r>
      <w:r w:rsidR="00EF551E" w:rsidRPr="00391DDE">
        <w:rPr>
          <w:sz w:val="28"/>
          <w:szCs w:val="28"/>
        </w:rPr>
        <w:t xml:space="preserve"> построенные на территории, сделаны по технологиям и с</w:t>
      </w:r>
      <w:r w:rsidR="005A0090" w:rsidRPr="00391DDE">
        <w:rPr>
          <w:sz w:val="28"/>
          <w:szCs w:val="28"/>
        </w:rPr>
        <w:t xml:space="preserve"> </w:t>
      </w:r>
      <w:r w:rsidR="00EF551E" w:rsidRPr="00391DDE">
        <w:rPr>
          <w:sz w:val="28"/>
          <w:szCs w:val="28"/>
        </w:rPr>
        <w:t>применением материалов и рабочей силы Китая.</w:t>
      </w:r>
    </w:p>
    <w:p w:rsidR="004C1EC5" w:rsidRDefault="008E68FB" w:rsidP="00391DDE">
      <w:pPr>
        <w:spacing w:line="360" w:lineRule="auto"/>
        <w:ind w:firstLine="709"/>
        <w:jc w:val="both"/>
        <w:rPr>
          <w:b/>
          <w:sz w:val="28"/>
          <w:szCs w:val="28"/>
        </w:rPr>
      </w:pPr>
      <w:r>
        <w:rPr>
          <w:b/>
          <w:sz w:val="28"/>
          <w:szCs w:val="28"/>
        </w:rPr>
        <w:br w:type="page"/>
      </w:r>
      <w:r w:rsidR="0060718A">
        <w:rPr>
          <w:b/>
          <w:sz w:val="28"/>
          <w:szCs w:val="28"/>
        </w:rPr>
        <w:t>2.2</w:t>
      </w:r>
      <w:r w:rsidR="004C1EC5" w:rsidRPr="00391DDE">
        <w:rPr>
          <w:b/>
          <w:sz w:val="28"/>
          <w:szCs w:val="28"/>
        </w:rPr>
        <w:t xml:space="preserve"> Определение зоны хозяйствования и направления развития предприятия</w:t>
      </w:r>
    </w:p>
    <w:p w:rsidR="00214562" w:rsidRPr="00391DDE" w:rsidRDefault="00214562" w:rsidP="00391DDE">
      <w:pPr>
        <w:spacing w:line="360" w:lineRule="auto"/>
        <w:ind w:firstLine="709"/>
        <w:jc w:val="both"/>
        <w:rPr>
          <w:b/>
          <w:sz w:val="28"/>
          <w:szCs w:val="28"/>
        </w:rPr>
      </w:pPr>
    </w:p>
    <w:p w:rsidR="00214562" w:rsidRDefault="004C1EC5" w:rsidP="00391DDE">
      <w:pPr>
        <w:pStyle w:val="ab"/>
        <w:spacing w:before="0" w:after="0"/>
        <w:rPr>
          <w:color w:val="auto"/>
        </w:rPr>
      </w:pPr>
      <w:r w:rsidRPr="00391DDE">
        <w:rPr>
          <w:color w:val="auto"/>
        </w:rPr>
        <w:t>Для построения двумерной интерпретации зоны хозяйствования</w:t>
      </w:r>
      <w:r w:rsidR="00391DDE">
        <w:rPr>
          <w:color w:val="auto"/>
        </w:rPr>
        <w:t xml:space="preserve"> </w:t>
      </w:r>
      <w:r w:rsidRPr="00391DDE">
        <w:rPr>
          <w:color w:val="auto"/>
        </w:rPr>
        <w:t>используют показатели (R</w:t>
      </w:r>
      <w:r w:rsidRPr="00391DDE">
        <w:rPr>
          <w:color w:val="auto"/>
          <w:vertAlign w:val="subscript"/>
        </w:rPr>
        <w:t>продаж</w:t>
      </w:r>
      <w:r w:rsidRPr="00391DDE">
        <w:rPr>
          <w:color w:val="auto"/>
        </w:rPr>
        <w:t>) рентабельность продаж и (От. а), отдачи активов, рассчитываемые по формуле:</w:t>
      </w:r>
      <w:r w:rsidR="003F2C5E" w:rsidRPr="00391DDE">
        <w:rPr>
          <w:color w:val="auto"/>
        </w:rPr>
        <w:t xml:space="preserve"> </w:t>
      </w:r>
    </w:p>
    <w:p w:rsidR="00214562" w:rsidRDefault="00214562"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R</w:t>
      </w:r>
      <w:r w:rsidRPr="00391DDE">
        <w:rPr>
          <w:color w:val="auto"/>
          <w:vertAlign w:val="subscript"/>
        </w:rPr>
        <w:t>активов</w:t>
      </w:r>
      <w:r w:rsidRPr="00391DDE">
        <w:rPr>
          <w:color w:val="auto"/>
        </w:rPr>
        <w:t>=</w:t>
      </w:r>
      <w:r w:rsidR="0063133B">
        <w:rPr>
          <w:color w:val="auto"/>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32.25pt">
            <v:imagedata r:id="rId7" o:title=""/>
          </v:shape>
        </w:pict>
      </w:r>
      <w:r w:rsidRPr="00391DDE">
        <w:rPr>
          <w:color w:val="auto"/>
        </w:rPr>
        <w:t>=</w:t>
      </w:r>
      <w:r w:rsidR="0063133B">
        <w:rPr>
          <w:color w:val="auto"/>
        </w:rPr>
        <w:pict>
          <v:shape id="_x0000_i1026" type="#_x0000_t75" style="width:89.25pt;height:32.25pt">
            <v:imagedata r:id="rId8" o:title=""/>
          </v:shape>
        </w:pict>
      </w:r>
      <w:r w:rsidRPr="00391DDE">
        <w:rPr>
          <w:color w:val="auto"/>
        </w:rPr>
        <w:t>=R</w:t>
      </w:r>
      <w:r w:rsidRPr="00391DDE">
        <w:rPr>
          <w:color w:val="auto"/>
          <w:vertAlign w:val="subscript"/>
        </w:rPr>
        <w:t>продаж</w:t>
      </w:r>
      <w:r w:rsidRPr="00391DDE">
        <w:rPr>
          <w:color w:val="auto"/>
        </w:rPr>
        <w:t xml:space="preserve">*От. а, где </w:t>
      </w:r>
    </w:p>
    <w:p w:rsidR="00214562" w:rsidRDefault="00214562" w:rsidP="00391DDE">
      <w:pPr>
        <w:tabs>
          <w:tab w:val="left" w:pos="1320"/>
        </w:tabs>
        <w:spacing w:line="360" w:lineRule="auto"/>
        <w:ind w:firstLine="709"/>
        <w:jc w:val="both"/>
        <w:rPr>
          <w:sz w:val="28"/>
        </w:rPr>
      </w:pPr>
    </w:p>
    <w:p w:rsidR="004C1EC5" w:rsidRPr="00391DDE" w:rsidRDefault="004C1EC5" w:rsidP="00391DDE">
      <w:pPr>
        <w:tabs>
          <w:tab w:val="left" w:pos="1320"/>
        </w:tabs>
        <w:spacing w:line="360" w:lineRule="auto"/>
        <w:ind w:firstLine="709"/>
        <w:jc w:val="both"/>
        <w:rPr>
          <w:sz w:val="28"/>
        </w:rPr>
      </w:pPr>
      <w:r w:rsidRPr="00391DDE">
        <w:rPr>
          <w:sz w:val="28"/>
        </w:rPr>
        <w:t>итог баланса - годовая величина активов предприятия;</w:t>
      </w:r>
    </w:p>
    <w:p w:rsidR="004C1EC5" w:rsidRPr="00391DDE" w:rsidRDefault="004C1EC5" w:rsidP="00391DDE">
      <w:pPr>
        <w:tabs>
          <w:tab w:val="left" w:pos="1320"/>
        </w:tabs>
        <w:spacing w:line="360" w:lineRule="auto"/>
        <w:ind w:firstLine="709"/>
        <w:jc w:val="both"/>
        <w:rPr>
          <w:sz w:val="28"/>
        </w:rPr>
      </w:pPr>
      <w:r w:rsidRPr="00391DDE">
        <w:rPr>
          <w:sz w:val="28"/>
        </w:rPr>
        <w:t>Пр</w:t>
      </w:r>
      <w:r w:rsidRPr="00391DDE">
        <w:rPr>
          <w:sz w:val="28"/>
          <w:vertAlign w:val="subscript"/>
        </w:rPr>
        <w:t>активов</w:t>
      </w:r>
      <w:r w:rsidRPr="00391DDE">
        <w:rPr>
          <w:sz w:val="28"/>
        </w:rPr>
        <w:t>- прибыль балансовая;</w:t>
      </w:r>
    </w:p>
    <w:p w:rsidR="004C1EC5" w:rsidRPr="00391DDE" w:rsidRDefault="004C1EC5" w:rsidP="00391DDE">
      <w:pPr>
        <w:tabs>
          <w:tab w:val="left" w:pos="1320"/>
        </w:tabs>
        <w:spacing w:line="360" w:lineRule="auto"/>
        <w:ind w:firstLine="709"/>
        <w:jc w:val="both"/>
        <w:rPr>
          <w:sz w:val="28"/>
        </w:rPr>
      </w:pPr>
      <w:r w:rsidRPr="00391DDE">
        <w:rPr>
          <w:sz w:val="28"/>
        </w:rPr>
        <w:t xml:space="preserve">В – выручка предприятия </w:t>
      </w:r>
    </w:p>
    <w:p w:rsidR="00214562" w:rsidRDefault="00214562" w:rsidP="00391DDE">
      <w:pPr>
        <w:pStyle w:val="ab"/>
        <w:spacing w:before="0" w:after="0"/>
        <w:rPr>
          <w:color w:val="auto"/>
        </w:rPr>
      </w:pPr>
    </w:p>
    <w:p w:rsidR="00611864" w:rsidRPr="00391DDE" w:rsidRDefault="0063133B" w:rsidP="00391DDE">
      <w:pPr>
        <w:pStyle w:val="ab"/>
        <w:spacing w:before="0" w:after="0"/>
        <w:rPr>
          <w:color w:val="auto"/>
        </w:rPr>
      </w:pPr>
      <w:r>
        <w:rPr>
          <w:color w:val="auto"/>
        </w:rPr>
        <w:pict>
          <v:shape id="_x0000_i1027" type="#_x0000_t75" style="width:159.75pt;height:30.75pt" filled="t">
            <v:fill color2="black"/>
            <v:imagedata r:id="rId9" o:title=""/>
          </v:shape>
        </w:pict>
      </w:r>
      <w:r w:rsidR="00391DDE">
        <w:rPr>
          <w:color w:val="auto"/>
          <w:szCs w:val="24"/>
          <w:lang w:eastAsia="ar-SA"/>
        </w:rPr>
        <w:t xml:space="preserve"> </w:t>
      </w:r>
      <w:r>
        <w:rPr>
          <w:color w:val="auto"/>
        </w:rPr>
        <w:pict>
          <v:shape id="_x0000_i1028" type="#_x0000_t75" style="width:161.25pt;height:30.75pt" filled="t">
            <v:fill color2="black"/>
            <v:imagedata r:id="rId10" o:title=""/>
          </v:shape>
        </w:pict>
      </w:r>
    </w:p>
    <w:p w:rsidR="00AF36E6" w:rsidRPr="00391DDE" w:rsidRDefault="0063133B" w:rsidP="00391DDE">
      <w:pPr>
        <w:tabs>
          <w:tab w:val="left" w:pos="720"/>
          <w:tab w:val="left" w:pos="900"/>
          <w:tab w:val="left" w:pos="3240"/>
          <w:tab w:val="left" w:pos="3420"/>
        </w:tabs>
        <w:spacing w:line="360" w:lineRule="auto"/>
        <w:ind w:firstLine="709"/>
        <w:jc w:val="both"/>
        <w:rPr>
          <w:sz w:val="28"/>
          <w:lang w:eastAsia="ar-SA"/>
        </w:rPr>
      </w:pPr>
      <w:r>
        <w:rPr>
          <w:sz w:val="28"/>
        </w:rPr>
        <w:pict>
          <v:shape id="_x0000_i1029" type="#_x0000_t75" style="width:128.25pt;height:30.75pt" filled="t">
            <v:fill color2="black"/>
            <v:imagedata r:id="rId11" o:title=""/>
          </v:shape>
        </w:pict>
      </w:r>
      <w:r w:rsidR="00391DDE">
        <w:rPr>
          <w:sz w:val="28"/>
          <w:lang w:eastAsia="ar-SA"/>
        </w:rPr>
        <w:t xml:space="preserve"> </w:t>
      </w:r>
      <w:r>
        <w:rPr>
          <w:sz w:val="28"/>
        </w:rPr>
        <w:pict>
          <v:shape id="_x0000_i1030" type="#_x0000_t75" style="width:138pt;height:33pt" filled="t">
            <v:fill color2="black"/>
            <v:imagedata r:id="rId12" o:title=""/>
          </v:shape>
        </w:pict>
      </w:r>
      <w:r w:rsidR="00391DDE">
        <w:rPr>
          <w:sz w:val="28"/>
          <w:lang w:eastAsia="ar-SA"/>
        </w:rPr>
        <w:t xml:space="preserve"> </w:t>
      </w:r>
    </w:p>
    <w:p w:rsidR="00214562" w:rsidRDefault="00214562" w:rsidP="00391DDE">
      <w:pPr>
        <w:pStyle w:val="ab"/>
        <w:spacing w:before="0" w:after="0"/>
        <w:rPr>
          <w:color w:val="auto"/>
        </w:rPr>
      </w:pPr>
    </w:p>
    <w:p w:rsidR="00611864" w:rsidRPr="00391DDE" w:rsidRDefault="0008291C" w:rsidP="00391DDE">
      <w:pPr>
        <w:pStyle w:val="ab"/>
        <w:spacing w:before="0" w:after="0"/>
        <w:rPr>
          <w:color w:val="auto"/>
        </w:rPr>
      </w:pPr>
      <w:r w:rsidRPr="00391DDE">
        <w:rPr>
          <w:color w:val="auto"/>
        </w:rPr>
        <w:t xml:space="preserve">От.а 2006= 170039 / </w:t>
      </w:r>
      <w:r w:rsidR="001C1038" w:rsidRPr="00391DDE">
        <w:rPr>
          <w:color w:val="auto"/>
        </w:rPr>
        <w:t>19450</w:t>
      </w:r>
      <w:r w:rsidRPr="00391DDE">
        <w:rPr>
          <w:color w:val="auto"/>
        </w:rPr>
        <w:t xml:space="preserve">= </w:t>
      </w:r>
      <w:r w:rsidR="001C1038" w:rsidRPr="00391DDE">
        <w:rPr>
          <w:color w:val="auto"/>
        </w:rPr>
        <w:t>8</w:t>
      </w:r>
      <w:r w:rsidRPr="00391DDE">
        <w:rPr>
          <w:color w:val="auto"/>
        </w:rPr>
        <w:t>,</w:t>
      </w:r>
      <w:r w:rsidR="001C1038" w:rsidRPr="00391DDE">
        <w:rPr>
          <w:color w:val="auto"/>
        </w:rPr>
        <w:t>74</w:t>
      </w:r>
    </w:p>
    <w:p w:rsidR="0008291C" w:rsidRPr="00391DDE" w:rsidRDefault="0008291C" w:rsidP="00391DDE">
      <w:pPr>
        <w:pStyle w:val="ab"/>
        <w:spacing w:before="0" w:after="0"/>
        <w:rPr>
          <w:color w:val="auto"/>
        </w:rPr>
      </w:pPr>
      <w:r w:rsidRPr="00391DDE">
        <w:rPr>
          <w:color w:val="auto"/>
        </w:rPr>
        <w:t xml:space="preserve">От.а 2007= 206442 / </w:t>
      </w:r>
      <w:r w:rsidR="001C1038" w:rsidRPr="00391DDE">
        <w:rPr>
          <w:color w:val="auto"/>
        </w:rPr>
        <w:t>3</w:t>
      </w:r>
      <w:r w:rsidRPr="00391DDE">
        <w:rPr>
          <w:color w:val="auto"/>
        </w:rPr>
        <w:t>4</w:t>
      </w:r>
      <w:r w:rsidR="001C1038" w:rsidRPr="00391DDE">
        <w:rPr>
          <w:color w:val="auto"/>
        </w:rPr>
        <w:t>880</w:t>
      </w:r>
      <w:r w:rsidRPr="00391DDE">
        <w:rPr>
          <w:color w:val="auto"/>
        </w:rPr>
        <w:t xml:space="preserve">= </w:t>
      </w:r>
      <w:r w:rsidR="001C1038" w:rsidRPr="00391DDE">
        <w:rPr>
          <w:color w:val="auto"/>
        </w:rPr>
        <w:t>5,91</w:t>
      </w:r>
    </w:p>
    <w:p w:rsidR="00214562" w:rsidRDefault="00214562" w:rsidP="00391DDE">
      <w:pPr>
        <w:pStyle w:val="ab"/>
        <w:spacing w:before="0" w:after="0"/>
        <w:rPr>
          <w:color w:val="auto"/>
        </w:rPr>
      </w:pPr>
    </w:p>
    <w:p w:rsidR="00214562" w:rsidRDefault="004C1EC5" w:rsidP="00214562">
      <w:pPr>
        <w:pStyle w:val="ab"/>
        <w:spacing w:before="0" w:after="0"/>
      </w:pPr>
      <w:r w:rsidRPr="00391DDE">
        <w:t>Используя полученные показатели, необходимо на схеме определить зону, в которой наход</w:t>
      </w:r>
      <w:r w:rsidR="00214562">
        <w:t>ится анализируемое предприятие.</w:t>
      </w:r>
    </w:p>
    <w:p w:rsidR="004C1EC5" w:rsidRPr="00391DDE" w:rsidRDefault="001B7BF3" w:rsidP="00214562">
      <w:pPr>
        <w:pStyle w:val="ab"/>
        <w:spacing w:before="0" w:after="0"/>
      </w:pPr>
      <w:r>
        <w:br w:type="page"/>
      </w:r>
      <w:r w:rsidR="0063133B">
        <w:rPr>
          <w:noProof/>
        </w:rPr>
        <w:pict>
          <v:shape id="Рисунок 7" o:spid="_x0000_i1031" type="#_x0000_t75" style="width:291pt;height:165.75pt;visibility:visible">
            <v:imagedata r:id="rId13" o:title="" croptop="2324f" cropbottom="884f" cropleft="1551f" cropright="1372f"/>
          </v:shape>
        </w:pict>
      </w:r>
    </w:p>
    <w:p w:rsidR="004C1EC5" w:rsidRDefault="004C1EC5" w:rsidP="00391DDE">
      <w:pPr>
        <w:pStyle w:val="ad"/>
        <w:spacing w:line="360" w:lineRule="auto"/>
        <w:ind w:firstLine="709"/>
        <w:jc w:val="both"/>
        <w:rPr>
          <w:color w:val="auto"/>
          <w:sz w:val="28"/>
        </w:rPr>
      </w:pPr>
      <w:r w:rsidRPr="00391DDE">
        <w:rPr>
          <w:color w:val="auto"/>
          <w:sz w:val="28"/>
        </w:rPr>
        <w:t xml:space="preserve">Рисунок </w:t>
      </w:r>
      <w:r w:rsidRPr="00391DDE">
        <w:rPr>
          <w:noProof/>
          <w:color w:val="auto"/>
          <w:sz w:val="28"/>
        </w:rPr>
        <w:t>1</w:t>
      </w:r>
      <w:r w:rsidRPr="00391DDE">
        <w:rPr>
          <w:color w:val="auto"/>
          <w:sz w:val="28"/>
        </w:rPr>
        <w:t xml:space="preserve"> - Двумерная интерпре</w:t>
      </w:r>
      <w:r w:rsidR="003B67BC" w:rsidRPr="00391DDE">
        <w:rPr>
          <w:color w:val="auto"/>
          <w:sz w:val="28"/>
        </w:rPr>
        <w:t xml:space="preserve">тация зоны хозяйствования в </w:t>
      </w:r>
      <w:smartTag w:uri="urn:schemas-microsoft-com:office:smarttags" w:element="metricconverter">
        <w:smartTagPr>
          <w:attr w:name="ProductID" w:val="2006 г"/>
        </w:smartTagPr>
        <w:r w:rsidR="003B67BC" w:rsidRPr="00391DDE">
          <w:rPr>
            <w:color w:val="auto"/>
            <w:sz w:val="28"/>
          </w:rPr>
          <w:t>2006</w:t>
        </w:r>
        <w:r w:rsidRPr="00391DDE">
          <w:rPr>
            <w:color w:val="auto"/>
            <w:sz w:val="28"/>
          </w:rPr>
          <w:t xml:space="preserve"> г</w:t>
        </w:r>
      </w:smartTag>
      <w:r w:rsidRPr="00391DDE">
        <w:rPr>
          <w:color w:val="auto"/>
          <w:sz w:val="28"/>
        </w:rPr>
        <w:t>.</w:t>
      </w:r>
    </w:p>
    <w:p w:rsidR="00214562" w:rsidRPr="008E68FB" w:rsidRDefault="00214562" w:rsidP="008E68FB">
      <w:pPr>
        <w:spacing w:line="360" w:lineRule="auto"/>
        <w:rPr>
          <w:sz w:val="28"/>
          <w:szCs w:val="28"/>
        </w:rPr>
      </w:pPr>
    </w:p>
    <w:p w:rsidR="004C1EC5" w:rsidRPr="00391DDE" w:rsidRDefault="0063133B" w:rsidP="00391DDE">
      <w:pPr>
        <w:tabs>
          <w:tab w:val="left" w:pos="3210"/>
        </w:tabs>
        <w:spacing w:line="360" w:lineRule="auto"/>
        <w:ind w:firstLine="709"/>
        <w:jc w:val="both"/>
        <w:rPr>
          <w:sz w:val="28"/>
        </w:rPr>
      </w:pPr>
      <w:r>
        <w:pict>
          <v:shape id="Рисунок 13" o:spid="_x0000_i1032" type="#_x0000_t75" style="width:294pt;height:142.5pt;visibility:visible">
            <v:imagedata r:id="rId13" o:title="" croptop="2324f" cropbottom="884f" cropleft="1551f" cropright="1372f"/>
          </v:shape>
        </w:pict>
      </w:r>
    </w:p>
    <w:p w:rsidR="004C1EC5" w:rsidRPr="00391DDE" w:rsidRDefault="004C1EC5" w:rsidP="00391DDE">
      <w:pPr>
        <w:pStyle w:val="ad"/>
        <w:spacing w:line="360" w:lineRule="auto"/>
        <w:ind w:firstLine="709"/>
        <w:jc w:val="both"/>
        <w:rPr>
          <w:color w:val="auto"/>
          <w:sz w:val="28"/>
          <w:szCs w:val="28"/>
        </w:rPr>
      </w:pPr>
      <w:r w:rsidRPr="00391DDE">
        <w:rPr>
          <w:color w:val="auto"/>
          <w:sz w:val="28"/>
        </w:rPr>
        <w:t xml:space="preserve">Рисунок </w:t>
      </w:r>
      <w:r w:rsidRPr="00391DDE">
        <w:rPr>
          <w:noProof/>
          <w:color w:val="auto"/>
          <w:sz w:val="28"/>
        </w:rPr>
        <w:t>2</w:t>
      </w:r>
      <w:r w:rsidRPr="00391DDE">
        <w:rPr>
          <w:color w:val="auto"/>
          <w:sz w:val="28"/>
        </w:rPr>
        <w:t xml:space="preserve"> - Двумерная интерпретация зо</w:t>
      </w:r>
      <w:r w:rsidR="003B67BC" w:rsidRPr="00391DDE">
        <w:rPr>
          <w:color w:val="auto"/>
          <w:sz w:val="28"/>
        </w:rPr>
        <w:t xml:space="preserve">ны хозяйствования в </w:t>
      </w:r>
      <w:smartTag w:uri="urn:schemas-microsoft-com:office:smarttags" w:element="metricconverter">
        <w:smartTagPr>
          <w:attr w:name="ProductID" w:val="2007 г"/>
        </w:smartTagPr>
        <w:r w:rsidR="003B67BC" w:rsidRPr="00391DDE">
          <w:rPr>
            <w:color w:val="auto"/>
            <w:sz w:val="28"/>
          </w:rPr>
          <w:t>2007</w:t>
        </w:r>
        <w:r w:rsidRPr="00391DDE">
          <w:rPr>
            <w:color w:val="auto"/>
            <w:sz w:val="28"/>
          </w:rPr>
          <w:t xml:space="preserve"> г</w:t>
        </w:r>
      </w:smartTag>
      <w:r w:rsidRPr="00391DDE">
        <w:rPr>
          <w:color w:val="auto"/>
          <w:sz w:val="28"/>
        </w:rPr>
        <w:t>.</w:t>
      </w:r>
    </w:p>
    <w:p w:rsidR="004C1EC5" w:rsidRPr="00391DDE" w:rsidRDefault="004C1EC5" w:rsidP="00391DDE">
      <w:pPr>
        <w:pStyle w:val="ab"/>
        <w:spacing w:before="0" w:after="0"/>
        <w:rPr>
          <w:color w:val="auto"/>
        </w:rPr>
      </w:pPr>
    </w:p>
    <w:p w:rsidR="00214562" w:rsidRDefault="004C1EC5" w:rsidP="00391DDE">
      <w:pPr>
        <w:pStyle w:val="ab"/>
        <w:spacing w:before="0" w:after="0"/>
        <w:rPr>
          <w:color w:val="auto"/>
        </w:rPr>
      </w:pPr>
      <w:r w:rsidRPr="00391DDE">
        <w:rPr>
          <w:color w:val="auto"/>
        </w:rPr>
        <w:t xml:space="preserve">Проведя анализ двумерной интерпретации зоны хозяйствования можно сделать вывод о том, что </w:t>
      </w:r>
      <w:r w:rsidR="00BB3E9C" w:rsidRPr="00391DDE">
        <w:rPr>
          <w:color w:val="auto"/>
        </w:rPr>
        <w:t>ООО «</w:t>
      </w:r>
      <w:r w:rsidR="00870497" w:rsidRPr="00391DDE">
        <w:rPr>
          <w:color w:val="auto"/>
        </w:rPr>
        <w:t>ТЛПК</w:t>
      </w:r>
      <w:r w:rsidR="00BB3E9C" w:rsidRPr="00391DDE">
        <w:rPr>
          <w:color w:val="auto"/>
        </w:rPr>
        <w:t>»</w:t>
      </w:r>
      <w:r w:rsidRPr="00391DDE">
        <w:rPr>
          <w:color w:val="auto"/>
        </w:rPr>
        <w:t xml:space="preserve"> за исследуемый период (200</w:t>
      </w:r>
      <w:r w:rsidR="00BB3E9C" w:rsidRPr="00391DDE">
        <w:rPr>
          <w:color w:val="auto"/>
        </w:rPr>
        <w:t>6 – 2007</w:t>
      </w:r>
      <w:r w:rsidRPr="00391DDE">
        <w:rPr>
          <w:color w:val="auto"/>
        </w:rPr>
        <w:t xml:space="preserve"> годы) находится в </w:t>
      </w:r>
      <w:r w:rsidR="00870497" w:rsidRPr="00391DDE">
        <w:rPr>
          <w:color w:val="auto"/>
        </w:rPr>
        <w:t>допустимой</w:t>
      </w:r>
      <w:r w:rsidRPr="00391DDE">
        <w:rPr>
          <w:color w:val="auto"/>
        </w:rPr>
        <w:t xml:space="preserve"> зоне.</w:t>
      </w:r>
      <w:r w:rsidR="00214562">
        <w:rPr>
          <w:color w:val="auto"/>
        </w:rPr>
        <w:t xml:space="preserve"> </w:t>
      </w:r>
      <w:r w:rsidRPr="00391DDE">
        <w:rPr>
          <w:color w:val="auto"/>
        </w:rPr>
        <w:t>Более обширное представление о зонах хозяйствования дает n-мерная параметрическая интерпретация финансового состояния предприятия. Для построения n-мерной зоны хозяйствования используют следующие показатели:</w:t>
      </w:r>
      <w:r w:rsidR="00214562">
        <w:rPr>
          <w:color w:val="auto"/>
        </w:rPr>
        <w:t xml:space="preserve"> </w:t>
      </w:r>
    </w:p>
    <w:p w:rsidR="004C1EC5" w:rsidRPr="00391DDE" w:rsidRDefault="004C1EC5" w:rsidP="00391DDE">
      <w:pPr>
        <w:pStyle w:val="ab"/>
        <w:spacing w:before="0" w:after="0"/>
        <w:rPr>
          <w:color w:val="auto"/>
        </w:rPr>
      </w:pPr>
      <w:r w:rsidRPr="00391DDE">
        <w:rPr>
          <w:color w:val="auto"/>
        </w:rPr>
        <w:t>1. Коэффициент текущей ликвидности (К</w:t>
      </w:r>
      <w:r w:rsidRPr="00391DDE">
        <w:rPr>
          <w:color w:val="auto"/>
          <w:vertAlign w:val="subscript"/>
        </w:rPr>
        <w:t>тл</w:t>
      </w:r>
      <w:r w:rsidR="0063133B">
        <w:rPr>
          <w:color w:val="auto"/>
          <w:vertAlign w:val="subscript"/>
        </w:rPr>
        <w:pict>
          <v:shape id="_x0000_i1033" type="#_x0000_t75" style="width:9.75pt;height:12pt">
            <v:imagedata r:id="rId14" o:title=""/>
          </v:shape>
        </w:pict>
      </w:r>
      <w:r w:rsidRPr="00391DDE">
        <w:rPr>
          <w:color w:val="auto"/>
        </w:rPr>
        <w:t>2) дает общую оценку ликвидности предприятия, показывая, сколько рублей оборотных средств приходится на один рубль краткосрочной задолженности:</w:t>
      </w:r>
    </w:p>
    <w:p w:rsidR="00214562" w:rsidRDefault="001B7BF3" w:rsidP="00391DDE">
      <w:pPr>
        <w:pStyle w:val="ab"/>
        <w:spacing w:before="0" w:after="0"/>
        <w:rPr>
          <w:color w:val="auto"/>
        </w:rPr>
      </w:pPr>
      <w:r>
        <w:rPr>
          <w:color w:val="auto"/>
        </w:rPr>
        <w:br w:type="page"/>
      </w:r>
      <w:r w:rsidR="004C1EC5" w:rsidRPr="00391DDE">
        <w:rPr>
          <w:color w:val="auto"/>
        </w:rPr>
        <w:t>К</w:t>
      </w:r>
      <w:r w:rsidR="004C1EC5" w:rsidRPr="00391DDE">
        <w:rPr>
          <w:color w:val="auto"/>
          <w:vertAlign w:val="subscript"/>
        </w:rPr>
        <w:t>тл</w:t>
      </w:r>
      <w:r w:rsidR="004C1EC5" w:rsidRPr="00391DDE">
        <w:rPr>
          <w:color w:val="auto"/>
        </w:rPr>
        <w:t>=</w:t>
      </w:r>
      <w:r w:rsidR="0063133B">
        <w:rPr>
          <w:color w:val="auto"/>
        </w:rPr>
        <w:pict>
          <v:shape id="_x0000_i1034" type="#_x0000_t75" style="width:23.25pt;height:30.75pt">
            <v:imagedata r:id="rId15" o:title=""/>
          </v:shape>
        </w:pict>
      </w:r>
      <w:r w:rsidR="004C1EC5" w:rsidRPr="00391DDE">
        <w:rPr>
          <w:color w:val="auto"/>
        </w:rPr>
        <w:t>,</w:t>
      </w:r>
    </w:p>
    <w:p w:rsidR="008E68FB" w:rsidRDefault="008E68FB" w:rsidP="00391DDE">
      <w:pPr>
        <w:pStyle w:val="ab"/>
        <w:spacing w:before="0" w:after="0"/>
        <w:rPr>
          <w:color w:val="auto"/>
        </w:rPr>
      </w:pPr>
    </w:p>
    <w:p w:rsidR="004C1EC5" w:rsidRDefault="004C1EC5" w:rsidP="00391DDE">
      <w:pPr>
        <w:pStyle w:val="ab"/>
        <w:spacing w:before="0" w:after="0"/>
        <w:rPr>
          <w:color w:val="auto"/>
        </w:rPr>
      </w:pPr>
      <w:r w:rsidRPr="00391DDE">
        <w:rPr>
          <w:color w:val="auto"/>
        </w:rPr>
        <w:t>де ОС – все оборотные средства предприятия;</w:t>
      </w:r>
      <w:r w:rsidR="00214562">
        <w:rPr>
          <w:color w:val="auto"/>
        </w:rPr>
        <w:t xml:space="preserve"> </w:t>
      </w:r>
      <w:r w:rsidRPr="00391DDE">
        <w:rPr>
          <w:color w:val="auto"/>
        </w:rPr>
        <w:t xml:space="preserve">СО – краткосрочные обязательства (кредиторская задолженность, краткосрочные кредиты и займы, задолженность участникам по выплате доходов, прочие краткосрочные обязательства). </w:t>
      </w:r>
    </w:p>
    <w:p w:rsidR="00214562" w:rsidRPr="00391DDE" w:rsidRDefault="00214562" w:rsidP="00391DDE">
      <w:pPr>
        <w:pStyle w:val="ab"/>
        <w:spacing w:before="0" w:after="0"/>
        <w:rPr>
          <w:color w:val="auto"/>
        </w:rPr>
      </w:pPr>
    </w:p>
    <w:p w:rsidR="0008291C" w:rsidRPr="00391DDE" w:rsidRDefault="0008291C" w:rsidP="00391DDE">
      <w:pPr>
        <w:pStyle w:val="ab"/>
        <w:spacing w:before="0" w:after="0"/>
        <w:rPr>
          <w:color w:val="auto"/>
        </w:rPr>
      </w:pPr>
      <w:r w:rsidRPr="00391DDE">
        <w:rPr>
          <w:color w:val="auto"/>
          <w:lang w:eastAsia="ar-SA"/>
        </w:rPr>
        <w:t>2006:</w:t>
      </w:r>
      <w:r w:rsidR="00391DDE">
        <w:rPr>
          <w:color w:val="auto"/>
          <w:lang w:eastAsia="ar-SA"/>
        </w:rPr>
        <w:t xml:space="preserve"> </w:t>
      </w:r>
      <w:r w:rsidR="0063133B">
        <w:rPr>
          <w:color w:val="auto"/>
        </w:rPr>
        <w:pict>
          <v:shape id="_x0000_i1035" type="#_x0000_t75" style="width:96.75pt;height:30.75pt" filled="t">
            <v:fill color2="black"/>
            <v:imagedata r:id="rId16" o:title=""/>
          </v:shape>
        </w:pict>
      </w:r>
      <w:r w:rsidR="00391DDE">
        <w:rPr>
          <w:color w:val="auto"/>
          <w:lang w:eastAsia="ar-SA"/>
        </w:rPr>
        <w:t xml:space="preserve"> </w:t>
      </w:r>
      <w:r w:rsidRPr="00391DDE">
        <w:rPr>
          <w:color w:val="auto"/>
          <w:lang w:eastAsia="ar-SA"/>
        </w:rPr>
        <w:t xml:space="preserve">2007: </w:t>
      </w:r>
      <w:r w:rsidR="0063133B">
        <w:rPr>
          <w:color w:val="auto"/>
        </w:rPr>
        <w:pict>
          <v:shape id="_x0000_i1036" type="#_x0000_t75" style="width:99pt;height:30.75pt" filled="t">
            <v:fill color2="black"/>
            <v:imagedata r:id="rId17" o:title=""/>
          </v:shape>
        </w:pict>
      </w:r>
    </w:p>
    <w:p w:rsidR="004C1EC5" w:rsidRPr="00391DDE" w:rsidRDefault="004C1EC5" w:rsidP="00391DDE">
      <w:pPr>
        <w:pStyle w:val="ab"/>
        <w:spacing w:before="0" w:after="0"/>
        <w:rPr>
          <w:color w:val="auto"/>
        </w:rPr>
      </w:pPr>
    </w:p>
    <w:p w:rsidR="004C1EC5" w:rsidRDefault="004C1EC5" w:rsidP="00391DDE">
      <w:pPr>
        <w:pStyle w:val="ab"/>
        <w:spacing w:before="0" w:after="0"/>
        <w:rPr>
          <w:color w:val="auto"/>
        </w:rPr>
      </w:pPr>
      <w:r w:rsidRPr="00391DDE">
        <w:rPr>
          <w:color w:val="auto"/>
        </w:rPr>
        <w:t>2. Рентабельность активов (R</w:t>
      </w:r>
      <w:r w:rsidRPr="00391DDE">
        <w:rPr>
          <w:color w:val="auto"/>
          <w:vertAlign w:val="subscript"/>
        </w:rPr>
        <w:t>активов</w:t>
      </w:r>
      <w:r w:rsidR="0063133B">
        <w:rPr>
          <w:color w:val="auto"/>
          <w:vertAlign w:val="subscript"/>
        </w:rPr>
        <w:pict>
          <v:shape id="_x0000_i1037" type="#_x0000_t75" style="width:9.75pt;height:12pt">
            <v:imagedata r:id="rId18" o:title=""/>
          </v:shape>
        </w:pict>
      </w:r>
      <w:r w:rsidRPr="00391DDE">
        <w:rPr>
          <w:color w:val="auto"/>
        </w:rPr>
        <w:t xml:space="preserve">20%). </w:t>
      </w:r>
    </w:p>
    <w:p w:rsidR="00214562" w:rsidRPr="00391DDE" w:rsidRDefault="00214562" w:rsidP="00391DDE">
      <w:pPr>
        <w:pStyle w:val="ab"/>
        <w:spacing w:before="0" w:after="0"/>
        <w:rPr>
          <w:color w:val="auto"/>
        </w:rPr>
      </w:pPr>
    </w:p>
    <w:p w:rsidR="007E7018" w:rsidRDefault="007E7018" w:rsidP="00391DDE">
      <w:pPr>
        <w:tabs>
          <w:tab w:val="left" w:pos="720"/>
          <w:tab w:val="left" w:pos="900"/>
          <w:tab w:val="left" w:pos="3240"/>
          <w:tab w:val="left" w:pos="3420"/>
        </w:tabs>
        <w:spacing w:line="360" w:lineRule="auto"/>
        <w:ind w:firstLine="709"/>
        <w:jc w:val="both"/>
        <w:rPr>
          <w:sz w:val="28"/>
          <w:lang w:eastAsia="ar-SA"/>
        </w:rPr>
      </w:pPr>
      <w:r w:rsidRPr="00391DDE">
        <w:rPr>
          <w:kern w:val="28"/>
          <w:sz w:val="28"/>
          <w:szCs w:val="28"/>
          <w:lang w:eastAsia="ar-SA"/>
        </w:rPr>
        <w:t>2006</w:t>
      </w:r>
      <w:r w:rsidRPr="00391DDE">
        <w:rPr>
          <w:sz w:val="28"/>
        </w:rPr>
        <w:t xml:space="preserve">: </w:t>
      </w:r>
      <w:r w:rsidR="0063133B">
        <w:rPr>
          <w:kern w:val="28"/>
          <w:sz w:val="28"/>
          <w:szCs w:val="28"/>
          <w:lang w:eastAsia="ar-SA"/>
        </w:rPr>
        <w:pict>
          <v:shape id="_x0000_i1038" type="#_x0000_t75" style="width:126.75pt;height:30.75pt" filled="t">
            <v:fill color2="black"/>
            <v:imagedata r:id="rId19" o:title=""/>
          </v:shape>
        </w:pict>
      </w:r>
      <w:r w:rsidR="00391DDE">
        <w:rPr>
          <w:kern w:val="28"/>
          <w:sz w:val="28"/>
          <w:szCs w:val="28"/>
          <w:lang w:eastAsia="ar-SA"/>
        </w:rPr>
        <w:t xml:space="preserve"> </w:t>
      </w:r>
      <w:r w:rsidRPr="00391DDE">
        <w:rPr>
          <w:kern w:val="28"/>
          <w:sz w:val="28"/>
          <w:szCs w:val="28"/>
          <w:lang w:eastAsia="ar-SA"/>
        </w:rPr>
        <w:t>2007</w:t>
      </w:r>
      <w:r w:rsidRPr="00391DDE">
        <w:rPr>
          <w:sz w:val="28"/>
          <w:lang w:eastAsia="ar-SA"/>
        </w:rPr>
        <w:t xml:space="preserve">: </w:t>
      </w:r>
      <w:r w:rsidR="0063133B">
        <w:rPr>
          <w:sz w:val="28"/>
        </w:rPr>
        <w:pict>
          <v:shape id="_x0000_i1039" type="#_x0000_t75" style="width:129pt;height:30.75pt" filled="t">
            <v:fill color2="black"/>
            <v:imagedata r:id="rId20" o:title=""/>
          </v:shape>
        </w:pict>
      </w:r>
      <w:r w:rsidR="00391DDE">
        <w:rPr>
          <w:sz w:val="28"/>
          <w:lang w:eastAsia="ar-SA"/>
        </w:rPr>
        <w:t xml:space="preserve"> </w:t>
      </w:r>
    </w:p>
    <w:p w:rsidR="00214562" w:rsidRPr="00391DDE" w:rsidRDefault="00214562" w:rsidP="00391DDE">
      <w:pPr>
        <w:tabs>
          <w:tab w:val="left" w:pos="720"/>
          <w:tab w:val="left" w:pos="900"/>
          <w:tab w:val="left" w:pos="3240"/>
          <w:tab w:val="left" w:pos="3420"/>
        </w:tabs>
        <w:spacing w:line="360" w:lineRule="auto"/>
        <w:ind w:firstLine="709"/>
        <w:jc w:val="both"/>
        <w:rPr>
          <w:sz w:val="28"/>
          <w:lang w:eastAsia="ar-SA"/>
        </w:rPr>
      </w:pPr>
    </w:p>
    <w:p w:rsidR="004C1EC5" w:rsidRPr="00391DDE" w:rsidRDefault="004C1EC5" w:rsidP="00391DDE">
      <w:pPr>
        <w:pStyle w:val="ab"/>
        <w:spacing w:before="0" w:after="0"/>
        <w:rPr>
          <w:color w:val="auto"/>
        </w:rPr>
      </w:pPr>
      <w:r w:rsidRPr="00391DDE">
        <w:rPr>
          <w:color w:val="auto"/>
        </w:rPr>
        <w:t>3. Коэффициент обеспеченности оборотных средств собственными оборотными средствами (К</w:t>
      </w:r>
      <w:r w:rsidRPr="00391DDE">
        <w:rPr>
          <w:color w:val="auto"/>
          <w:vertAlign w:val="subscript"/>
        </w:rPr>
        <w:t>оос</w:t>
      </w:r>
      <w:r w:rsidR="0063133B">
        <w:rPr>
          <w:color w:val="auto"/>
          <w:vertAlign w:val="subscript"/>
        </w:rPr>
        <w:pict>
          <v:shape id="_x0000_i1040" type="#_x0000_t75" style="width:9.75pt;height:12pt">
            <v:imagedata r:id="rId21" o:title=""/>
          </v:shape>
        </w:pict>
      </w:r>
      <w:r w:rsidRPr="00391DDE">
        <w:rPr>
          <w:color w:val="auto"/>
        </w:rPr>
        <w:t xml:space="preserve">0,1) показывает, какая часть оборотных средств (ОС) финансируется за счет собственных средств предприятия: </w:t>
      </w:r>
    </w:p>
    <w:p w:rsidR="00214562" w:rsidRDefault="00214562" w:rsidP="00391DDE">
      <w:pPr>
        <w:pStyle w:val="ab"/>
        <w:spacing w:before="0" w:after="0"/>
        <w:rPr>
          <w:color w:val="auto"/>
        </w:rPr>
      </w:pPr>
    </w:p>
    <w:p w:rsidR="00214562" w:rsidRDefault="004C1EC5" w:rsidP="00391DDE">
      <w:pPr>
        <w:pStyle w:val="ab"/>
        <w:spacing w:before="0" w:after="0"/>
        <w:rPr>
          <w:color w:val="auto"/>
        </w:rPr>
      </w:pPr>
      <w:r w:rsidRPr="00391DDE">
        <w:rPr>
          <w:color w:val="auto"/>
        </w:rPr>
        <w:t>К</w:t>
      </w:r>
      <w:r w:rsidRPr="00391DDE">
        <w:rPr>
          <w:color w:val="auto"/>
          <w:vertAlign w:val="subscript"/>
        </w:rPr>
        <w:t>оос</w:t>
      </w:r>
      <w:r w:rsidRPr="00391DDE">
        <w:rPr>
          <w:color w:val="auto"/>
        </w:rPr>
        <w:t>=</w:t>
      </w:r>
      <w:r w:rsidR="0063133B">
        <w:rPr>
          <w:color w:val="auto"/>
        </w:rPr>
        <w:pict>
          <v:shape id="_x0000_i1041" type="#_x0000_t75" style="width:30.75pt;height:30.75pt">
            <v:imagedata r:id="rId22" o:title=""/>
          </v:shape>
        </w:pict>
      </w:r>
    </w:p>
    <w:p w:rsidR="00214562" w:rsidRDefault="00214562"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где,</w:t>
      </w:r>
    </w:p>
    <w:p w:rsidR="004C1EC5" w:rsidRPr="00391DDE" w:rsidRDefault="004C1EC5" w:rsidP="00391DDE">
      <w:pPr>
        <w:pStyle w:val="ab"/>
        <w:spacing w:before="0" w:after="0"/>
        <w:rPr>
          <w:color w:val="auto"/>
        </w:rPr>
      </w:pPr>
      <w:r w:rsidRPr="00391DDE">
        <w:rPr>
          <w:color w:val="auto"/>
        </w:rPr>
        <w:t xml:space="preserve">СОС – собственные оборотные средства предприятия; </w:t>
      </w:r>
    </w:p>
    <w:p w:rsidR="004C1EC5" w:rsidRPr="00391DDE" w:rsidRDefault="004C1EC5" w:rsidP="00391DDE">
      <w:pPr>
        <w:pStyle w:val="ab"/>
        <w:spacing w:before="0" w:after="0"/>
        <w:rPr>
          <w:color w:val="auto"/>
        </w:rPr>
      </w:pPr>
      <w:r w:rsidRPr="00391DDE">
        <w:rPr>
          <w:color w:val="auto"/>
        </w:rPr>
        <w:t xml:space="preserve">СОС = собственный капитал – внеоборотные активы </w:t>
      </w:r>
    </w:p>
    <w:p w:rsidR="00214562" w:rsidRDefault="00214562" w:rsidP="00391DDE">
      <w:pPr>
        <w:tabs>
          <w:tab w:val="left" w:pos="1980"/>
          <w:tab w:val="left" w:pos="2160"/>
          <w:tab w:val="left" w:pos="5760"/>
          <w:tab w:val="left" w:pos="5940"/>
        </w:tabs>
        <w:spacing w:line="360" w:lineRule="auto"/>
        <w:ind w:firstLine="709"/>
        <w:jc w:val="both"/>
        <w:rPr>
          <w:sz w:val="28"/>
          <w:szCs w:val="28"/>
          <w:lang w:eastAsia="ar-SA"/>
        </w:rPr>
      </w:pPr>
    </w:p>
    <w:p w:rsidR="007E7018" w:rsidRPr="00391DDE" w:rsidRDefault="007E7018" w:rsidP="00391DDE">
      <w:pPr>
        <w:tabs>
          <w:tab w:val="left" w:pos="1980"/>
          <w:tab w:val="left" w:pos="2160"/>
          <w:tab w:val="left" w:pos="5760"/>
          <w:tab w:val="left" w:pos="5940"/>
        </w:tabs>
        <w:spacing w:line="360" w:lineRule="auto"/>
        <w:ind w:firstLine="709"/>
        <w:jc w:val="both"/>
        <w:rPr>
          <w:sz w:val="28"/>
          <w:szCs w:val="28"/>
          <w:lang w:eastAsia="ar-SA"/>
        </w:rPr>
      </w:pPr>
      <w:r w:rsidRPr="00391DDE">
        <w:rPr>
          <w:sz w:val="28"/>
          <w:szCs w:val="28"/>
          <w:lang w:eastAsia="ar-SA"/>
        </w:rPr>
        <w:t>2006:</w:t>
      </w:r>
      <w:r w:rsidR="00391DDE">
        <w:rPr>
          <w:sz w:val="28"/>
          <w:szCs w:val="28"/>
          <w:lang w:eastAsia="ar-SA"/>
        </w:rPr>
        <w:t xml:space="preserve"> </w:t>
      </w:r>
      <w:r w:rsidR="0063133B">
        <w:rPr>
          <w:sz w:val="28"/>
        </w:rPr>
        <w:pict>
          <v:shape id="_x0000_i1042" type="#_x0000_t75" style="width:114.75pt;height:30.75pt" filled="t">
            <v:fill color2="black"/>
            <v:imagedata r:id="rId23" o:title=""/>
          </v:shape>
        </w:pict>
      </w:r>
    </w:p>
    <w:p w:rsidR="007E7018" w:rsidRPr="00391DDE" w:rsidRDefault="007E7018" w:rsidP="00391DDE">
      <w:pPr>
        <w:spacing w:line="360" w:lineRule="auto"/>
        <w:ind w:firstLine="709"/>
        <w:jc w:val="both"/>
        <w:rPr>
          <w:sz w:val="28"/>
          <w:lang w:eastAsia="ar-SA"/>
        </w:rPr>
      </w:pPr>
      <w:r w:rsidRPr="00391DDE">
        <w:rPr>
          <w:sz w:val="28"/>
          <w:szCs w:val="28"/>
          <w:lang w:eastAsia="ar-SA"/>
        </w:rPr>
        <w:t>2007:</w:t>
      </w:r>
      <w:r w:rsidR="00391DDE">
        <w:rPr>
          <w:sz w:val="28"/>
          <w:szCs w:val="28"/>
          <w:lang w:eastAsia="ar-SA"/>
        </w:rPr>
        <w:t xml:space="preserve"> </w:t>
      </w:r>
      <w:r w:rsidR="0063133B">
        <w:rPr>
          <w:sz w:val="28"/>
        </w:rPr>
        <w:pict>
          <v:shape id="_x0000_i1043" type="#_x0000_t75" style="width:123.75pt;height:30.75pt" filled="t">
            <v:fill color2="black"/>
            <v:imagedata r:id="rId24" o:title=""/>
          </v:shape>
        </w:pict>
      </w:r>
    </w:p>
    <w:p w:rsidR="004C1EC5" w:rsidRPr="00391DDE" w:rsidRDefault="001B7BF3" w:rsidP="00391DDE">
      <w:pPr>
        <w:pStyle w:val="ab"/>
        <w:spacing w:before="0" w:after="0"/>
        <w:rPr>
          <w:color w:val="auto"/>
        </w:rPr>
      </w:pPr>
      <w:r>
        <w:rPr>
          <w:color w:val="auto"/>
        </w:rPr>
        <w:br w:type="page"/>
      </w:r>
      <w:r w:rsidR="004C1EC5" w:rsidRPr="00391DDE">
        <w:rPr>
          <w:color w:val="auto"/>
        </w:rPr>
        <w:t>4. Коэффициент чувствительности (К</w:t>
      </w:r>
      <w:r w:rsidR="004C1EC5" w:rsidRPr="00391DDE">
        <w:rPr>
          <w:color w:val="auto"/>
          <w:vertAlign w:val="subscript"/>
        </w:rPr>
        <w:t>чув</w:t>
      </w:r>
      <w:r w:rsidR="0063133B">
        <w:rPr>
          <w:color w:val="auto"/>
          <w:vertAlign w:val="subscript"/>
        </w:rPr>
        <w:pict>
          <v:shape id="_x0000_i1044" type="#_x0000_t75" style="width:9.75pt;height:12pt">
            <v:imagedata r:id="rId25" o:title=""/>
          </v:shape>
        </w:pict>
      </w:r>
      <w:r w:rsidR="004C1EC5" w:rsidRPr="00391DDE">
        <w:rPr>
          <w:color w:val="auto"/>
        </w:rPr>
        <w:t>0,5) показывает долю собственных средств в общей сумме средств предприятия:</w:t>
      </w:r>
    </w:p>
    <w:p w:rsidR="008E68FB" w:rsidRDefault="008E68FB"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К</w:t>
      </w:r>
      <w:r w:rsidRPr="00391DDE">
        <w:rPr>
          <w:color w:val="auto"/>
          <w:vertAlign w:val="subscript"/>
        </w:rPr>
        <w:t>чув</w:t>
      </w:r>
      <w:r w:rsidRPr="00391DDE">
        <w:rPr>
          <w:color w:val="auto"/>
        </w:rPr>
        <w:t>=</w:t>
      </w:r>
      <w:r w:rsidR="0063133B">
        <w:rPr>
          <w:color w:val="auto"/>
        </w:rPr>
        <w:pict>
          <v:shape id="_x0000_i1045" type="#_x0000_t75" style="width:1in;height:30.75pt">
            <v:imagedata r:id="rId26" o:title=""/>
          </v:shape>
        </w:pict>
      </w:r>
      <w:r w:rsidRPr="00391DDE">
        <w:rPr>
          <w:color w:val="auto"/>
        </w:rPr>
        <w:t xml:space="preserve">, где СК – собственный капитал. </w:t>
      </w:r>
    </w:p>
    <w:p w:rsidR="007E7018" w:rsidRPr="00391DDE" w:rsidRDefault="007E7018" w:rsidP="00391DDE">
      <w:pPr>
        <w:pStyle w:val="ab"/>
        <w:spacing w:before="0" w:after="0"/>
        <w:rPr>
          <w:color w:val="auto"/>
          <w:lang w:eastAsia="ar-SA"/>
        </w:rPr>
      </w:pPr>
      <w:r w:rsidRPr="00391DDE">
        <w:rPr>
          <w:color w:val="auto"/>
        </w:rPr>
        <w:t>2006:</w:t>
      </w:r>
      <w:r w:rsidR="00391DDE">
        <w:rPr>
          <w:color w:val="auto"/>
          <w:lang w:eastAsia="ar-SA"/>
        </w:rPr>
        <w:t xml:space="preserve"> </w:t>
      </w:r>
      <w:r w:rsidR="0063133B">
        <w:rPr>
          <w:color w:val="auto"/>
        </w:rPr>
        <w:pict>
          <v:shape id="_x0000_i1046" type="#_x0000_t75" style="width:114.75pt;height:28.5pt" filled="t">
            <v:fill color2="black"/>
            <v:imagedata r:id="rId27" o:title=""/>
          </v:shape>
        </w:pict>
      </w:r>
      <w:r w:rsidR="00391DDE">
        <w:rPr>
          <w:color w:val="auto"/>
          <w:lang w:eastAsia="ar-SA"/>
        </w:rPr>
        <w:t xml:space="preserve"> </w:t>
      </w:r>
      <w:r w:rsidR="0063133B">
        <w:rPr>
          <w:color w:val="auto"/>
        </w:rPr>
        <w:pict>
          <v:shape id="_x0000_i1047" type="#_x0000_t75" style="width:120.75pt;height:28.5pt" filled="t">
            <v:fill color2="black"/>
            <v:imagedata r:id="rId28" o:title=""/>
          </v:shape>
        </w:pict>
      </w:r>
    </w:p>
    <w:p w:rsidR="007E7018" w:rsidRPr="00391DDE" w:rsidRDefault="007E7018" w:rsidP="00391DDE">
      <w:pPr>
        <w:tabs>
          <w:tab w:val="left" w:pos="2160"/>
          <w:tab w:val="left" w:pos="5760"/>
        </w:tabs>
        <w:spacing w:line="360" w:lineRule="auto"/>
        <w:ind w:firstLine="709"/>
        <w:jc w:val="both"/>
        <w:rPr>
          <w:sz w:val="28"/>
          <w:lang w:eastAsia="ar-SA"/>
        </w:rPr>
      </w:pPr>
      <w:r w:rsidRPr="00391DDE">
        <w:rPr>
          <w:sz w:val="28"/>
          <w:szCs w:val="28"/>
          <w:lang w:eastAsia="ar-SA"/>
        </w:rPr>
        <w:t>2007:</w:t>
      </w:r>
      <w:r w:rsidR="00391DDE">
        <w:rPr>
          <w:sz w:val="28"/>
          <w:szCs w:val="28"/>
          <w:lang w:eastAsia="ar-SA"/>
        </w:rPr>
        <w:t xml:space="preserve"> </w:t>
      </w:r>
      <w:r w:rsidR="0063133B">
        <w:rPr>
          <w:sz w:val="28"/>
        </w:rPr>
        <w:pict>
          <v:shape id="_x0000_i1048" type="#_x0000_t75" style="width:120.75pt;height:28.5pt" filled="t">
            <v:fill color2="black"/>
            <v:imagedata r:id="rId29" o:title=""/>
          </v:shape>
        </w:pict>
      </w:r>
      <w:r w:rsidR="00391DDE">
        <w:rPr>
          <w:sz w:val="28"/>
          <w:szCs w:val="28"/>
          <w:lang w:eastAsia="ar-SA"/>
        </w:rPr>
        <w:t xml:space="preserve"> </w:t>
      </w:r>
      <w:r w:rsidR="0063133B">
        <w:rPr>
          <w:sz w:val="28"/>
        </w:rPr>
        <w:pict>
          <v:shape id="_x0000_i1049" type="#_x0000_t75" style="width:120.75pt;height:28.5pt" filled="t">
            <v:fill color2="black"/>
            <v:imagedata r:id="rId30" o:title=""/>
          </v:shape>
        </w:pict>
      </w:r>
    </w:p>
    <w:p w:rsidR="00214562" w:rsidRDefault="00214562"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5. Отдача активов (От. а</w:t>
      </w:r>
      <w:r w:rsidR="0063133B">
        <w:rPr>
          <w:color w:val="auto"/>
        </w:rPr>
        <w:pict>
          <v:shape id="_x0000_i1050" type="#_x0000_t75" style="width:9.75pt;height:12pt">
            <v:imagedata r:id="rId31" o:title=""/>
          </v:shape>
        </w:pict>
      </w:r>
      <w:r w:rsidRPr="00391DDE">
        <w:rPr>
          <w:color w:val="auto"/>
        </w:rPr>
        <w:t>3).</w:t>
      </w:r>
    </w:p>
    <w:p w:rsidR="00214562" w:rsidRDefault="00214562" w:rsidP="00391DDE">
      <w:pPr>
        <w:pStyle w:val="ab"/>
        <w:spacing w:before="0" w:after="0"/>
        <w:rPr>
          <w:color w:val="auto"/>
        </w:rPr>
      </w:pPr>
    </w:p>
    <w:p w:rsidR="00C02408" w:rsidRPr="00391DDE" w:rsidRDefault="00C02408" w:rsidP="00391DDE">
      <w:pPr>
        <w:pStyle w:val="ab"/>
        <w:spacing w:before="0" w:after="0"/>
        <w:rPr>
          <w:color w:val="auto"/>
        </w:rPr>
      </w:pPr>
      <w:r w:rsidRPr="00391DDE">
        <w:rPr>
          <w:color w:val="auto"/>
        </w:rPr>
        <w:t>От.а 2006= 170039 / 19450= 8,74</w:t>
      </w:r>
    </w:p>
    <w:p w:rsidR="00C02408" w:rsidRPr="00391DDE" w:rsidRDefault="00C02408" w:rsidP="00391DDE">
      <w:pPr>
        <w:pStyle w:val="ab"/>
        <w:spacing w:before="0" w:after="0"/>
        <w:rPr>
          <w:color w:val="auto"/>
        </w:rPr>
      </w:pPr>
      <w:r w:rsidRPr="00391DDE">
        <w:rPr>
          <w:color w:val="auto"/>
        </w:rPr>
        <w:t>От.а 2007= 206442 / 34880= 5,91</w:t>
      </w:r>
    </w:p>
    <w:p w:rsidR="00214562" w:rsidRDefault="00214562" w:rsidP="00391DDE">
      <w:pPr>
        <w:pStyle w:val="ab"/>
        <w:spacing w:before="0" w:after="0"/>
        <w:rPr>
          <w:color w:val="auto"/>
        </w:rPr>
      </w:pPr>
    </w:p>
    <w:p w:rsidR="004C1EC5" w:rsidRDefault="004C1EC5" w:rsidP="00391DDE">
      <w:pPr>
        <w:pStyle w:val="ab"/>
        <w:spacing w:before="0" w:after="0"/>
        <w:rPr>
          <w:color w:val="auto"/>
        </w:rPr>
      </w:pPr>
      <w:r w:rsidRPr="00391DDE">
        <w:rPr>
          <w:color w:val="auto"/>
        </w:rPr>
        <w:t>Используя полученные показатели, необходимо построить зону хозяйствования предприятия. Если значение показателя отрицательное, то ег</w:t>
      </w:r>
      <w:r w:rsidR="00214562">
        <w:rPr>
          <w:color w:val="auto"/>
        </w:rPr>
        <w:t>о необходимо приравнять к нулю.</w:t>
      </w:r>
    </w:p>
    <w:p w:rsidR="00214562" w:rsidRPr="00391DDE" w:rsidRDefault="00214562" w:rsidP="00391DDE">
      <w:pPr>
        <w:pStyle w:val="ab"/>
        <w:spacing w:before="0" w:after="0"/>
        <w:rPr>
          <w:color w:val="auto"/>
        </w:rPr>
      </w:pPr>
    </w:p>
    <w:p w:rsidR="004C1EC5" w:rsidRPr="00391DDE" w:rsidRDefault="0063133B" w:rsidP="00391DDE">
      <w:pPr>
        <w:tabs>
          <w:tab w:val="left" w:pos="1440"/>
        </w:tabs>
        <w:spacing w:line="360" w:lineRule="auto"/>
        <w:ind w:firstLine="709"/>
        <w:jc w:val="both"/>
        <w:rPr>
          <w:sz w:val="28"/>
        </w:rPr>
      </w:pPr>
      <w:r>
        <w:rPr>
          <w:noProof/>
          <w:sz w:val="28"/>
        </w:rPr>
        <w:pict>
          <v:shape id="Рисунок 28" o:spid="_x0000_i1051" type="#_x0000_t75" style="width:227.25pt;height:135.75pt;visibility:visible">
            <v:imagedata r:id="rId32" o:title="" cropbottom="2622f" cropleft="1984f" cropright="2763f"/>
          </v:shape>
        </w:pict>
      </w:r>
    </w:p>
    <w:p w:rsidR="00A05ACA" w:rsidRPr="00391DDE" w:rsidRDefault="004C1EC5" w:rsidP="00391DDE">
      <w:pPr>
        <w:pStyle w:val="ad"/>
        <w:spacing w:line="360" w:lineRule="auto"/>
        <w:ind w:firstLine="709"/>
        <w:jc w:val="both"/>
        <w:rPr>
          <w:color w:val="auto"/>
          <w:sz w:val="28"/>
        </w:rPr>
      </w:pPr>
      <w:r w:rsidRPr="00391DDE">
        <w:rPr>
          <w:color w:val="auto"/>
          <w:sz w:val="28"/>
        </w:rPr>
        <w:t xml:space="preserve">Рисунок </w:t>
      </w:r>
      <w:r w:rsidRPr="00391DDE">
        <w:rPr>
          <w:noProof/>
          <w:color w:val="auto"/>
          <w:sz w:val="28"/>
        </w:rPr>
        <w:t>3</w:t>
      </w:r>
      <w:r w:rsidRPr="00391DDE">
        <w:rPr>
          <w:color w:val="auto"/>
          <w:sz w:val="28"/>
        </w:rPr>
        <w:t xml:space="preserve"> - n-мерная интерпре</w:t>
      </w:r>
      <w:r w:rsidR="003B67BC" w:rsidRPr="00391DDE">
        <w:rPr>
          <w:color w:val="auto"/>
          <w:sz w:val="28"/>
        </w:rPr>
        <w:t>тация зоны хозяйствования в 2006</w:t>
      </w:r>
      <w:r w:rsidRPr="00391DDE">
        <w:rPr>
          <w:color w:val="auto"/>
          <w:sz w:val="28"/>
        </w:rPr>
        <w:t xml:space="preserve"> году</w:t>
      </w:r>
    </w:p>
    <w:p w:rsidR="008E4751" w:rsidRPr="00391DDE" w:rsidRDefault="001B7BF3" w:rsidP="00391DDE">
      <w:pPr>
        <w:spacing w:line="360" w:lineRule="auto"/>
        <w:ind w:firstLine="709"/>
        <w:jc w:val="both"/>
        <w:rPr>
          <w:sz w:val="28"/>
        </w:rPr>
      </w:pPr>
      <w:r>
        <w:rPr>
          <w:sz w:val="28"/>
        </w:rPr>
        <w:br w:type="page"/>
      </w:r>
      <w:r w:rsidR="0063133B">
        <w:rPr>
          <w:noProof/>
          <w:sz w:val="28"/>
        </w:rPr>
        <w:pict>
          <v:shape id="Рисунок 29" o:spid="_x0000_i1052" type="#_x0000_t75" style="width:303pt;height:179.25pt;visibility:visible">
            <v:imagedata r:id="rId32" o:title="" cropbottom="2622f" cropleft="1984f" cropright="2763f"/>
          </v:shape>
        </w:pict>
      </w:r>
    </w:p>
    <w:p w:rsidR="004C1EC5" w:rsidRDefault="004C1EC5" w:rsidP="00391DDE">
      <w:pPr>
        <w:pStyle w:val="ad"/>
        <w:spacing w:line="360" w:lineRule="auto"/>
        <w:ind w:firstLine="709"/>
        <w:jc w:val="both"/>
        <w:rPr>
          <w:color w:val="auto"/>
          <w:sz w:val="28"/>
        </w:rPr>
      </w:pPr>
      <w:r w:rsidRPr="00391DDE">
        <w:rPr>
          <w:color w:val="auto"/>
          <w:sz w:val="28"/>
        </w:rPr>
        <w:t xml:space="preserve">Рисунок </w:t>
      </w:r>
      <w:r w:rsidRPr="00391DDE">
        <w:rPr>
          <w:noProof/>
          <w:color w:val="auto"/>
          <w:sz w:val="28"/>
        </w:rPr>
        <w:t>4</w:t>
      </w:r>
      <w:r w:rsidRPr="00391DDE">
        <w:rPr>
          <w:color w:val="auto"/>
          <w:sz w:val="28"/>
        </w:rPr>
        <w:t xml:space="preserve"> - n-мерная интерпре</w:t>
      </w:r>
      <w:r w:rsidR="003B67BC" w:rsidRPr="00391DDE">
        <w:rPr>
          <w:color w:val="auto"/>
          <w:sz w:val="28"/>
        </w:rPr>
        <w:t>тация зоны хозяйствования в 2007</w:t>
      </w:r>
      <w:r w:rsidRPr="00391DDE">
        <w:rPr>
          <w:color w:val="auto"/>
          <w:sz w:val="28"/>
        </w:rPr>
        <w:t xml:space="preserve"> году</w:t>
      </w:r>
    </w:p>
    <w:p w:rsidR="00214562" w:rsidRPr="00214562" w:rsidRDefault="00214562" w:rsidP="00214562">
      <w:pPr>
        <w:spacing w:line="360" w:lineRule="auto"/>
        <w:rPr>
          <w:sz w:val="28"/>
          <w:szCs w:val="28"/>
        </w:rPr>
      </w:pPr>
    </w:p>
    <w:p w:rsidR="004C1EC5" w:rsidRDefault="004C1EC5" w:rsidP="00391DDE">
      <w:pPr>
        <w:pStyle w:val="ab"/>
        <w:spacing w:before="0" w:after="0"/>
        <w:rPr>
          <w:color w:val="auto"/>
        </w:rPr>
      </w:pPr>
      <w:r w:rsidRPr="00391DDE">
        <w:rPr>
          <w:color w:val="auto"/>
        </w:rPr>
        <w:t xml:space="preserve">Рассчитав показатели и сравнив их с нормативами можно сделать вывод о том, что </w:t>
      </w:r>
      <w:r w:rsidR="008E4751" w:rsidRPr="00391DDE">
        <w:rPr>
          <w:color w:val="auto"/>
        </w:rPr>
        <w:t>положение предприятия остается нестабильным, положительно показали себя</w:t>
      </w:r>
      <w:r w:rsidR="00391DDE">
        <w:rPr>
          <w:color w:val="auto"/>
        </w:rPr>
        <w:t xml:space="preserve"> </w:t>
      </w:r>
      <w:r w:rsidR="008E4751" w:rsidRPr="00391DDE">
        <w:rPr>
          <w:color w:val="auto"/>
        </w:rPr>
        <w:t>рентабельность активов, коэффициент текущей ликвидности, коэффициент обеспеченности оборотными средствами, но они еще не соответствуют нормативам, лишь показатель отдачи активов, несмотря на с вое уменьшение остается в пределах норм</w:t>
      </w:r>
      <w:r w:rsidRPr="00391DDE">
        <w:rPr>
          <w:color w:val="auto"/>
        </w:rPr>
        <w:t>.</w:t>
      </w:r>
    </w:p>
    <w:p w:rsidR="00214562" w:rsidRPr="00391DDE" w:rsidRDefault="00214562" w:rsidP="00391DDE">
      <w:pPr>
        <w:pStyle w:val="ab"/>
        <w:spacing w:before="0" w:after="0"/>
        <w:rPr>
          <w:b/>
          <w:color w:val="auto"/>
        </w:rPr>
      </w:pPr>
    </w:p>
    <w:p w:rsidR="004C1EC5" w:rsidRPr="00391DDE" w:rsidRDefault="00214562" w:rsidP="00391DDE">
      <w:pPr>
        <w:tabs>
          <w:tab w:val="left" w:pos="2640"/>
        </w:tabs>
        <w:spacing w:line="360" w:lineRule="auto"/>
        <w:ind w:firstLine="709"/>
        <w:jc w:val="both"/>
        <w:rPr>
          <w:b/>
          <w:sz w:val="28"/>
          <w:szCs w:val="28"/>
        </w:rPr>
      </w:pPr>
      <w:r>
        <w:rPr>
          <w:b/>
          <w:sz w:val="28"/>
          <w:szCs w:val="28"/>
        </w:rPr>
        <w:t>2.3</w:t>
      </w:r>
      <w:r w:rsidR="004C1EC5" w:rsidRPr="00391DDE">
        <w:rPr>
          <w:b/>
          <w:sz w:val="28"/>
          <w:szCs w:val="28"/>
        </w:rPr>
        <w:t xml:space="preserve"> Финансовый анализ предприятия</w:t>
      </w:r>
    </w:p>
    <w:p w:rsidR="00214562" w:rsidRDefault="00214562" w:rsidP="00391DDE">
      <w:pPr>
        <w:pStyle w:val="ab"/>
        <w:spacing w:before="0" w:after="0"/>
        <w:rPr>
          <w:color w:val="auto"/>
        </w:rPr>
      </w:pPr>
    </w:p>
    <w:p w:rsidR="004C1EC5" w:rsidRDefault="004C1EC5" w:rsidP="00391DDE">
      <w:pPr>
        <w:pStyle w:val="ab"/>
        <w:spacing w:before="0" w:after="0"/>
        <w:rPr>
          <w:color w:val="auto"/>
        </w:rPr>
      </w:pPr>
      <w:r w:rsidRPr="00391DDE">
        <w:rPr>
          <w:color w:val="auto"/>
        </w:rPr>
        <w:t>Целью финансового анализа является получение ключевых (наиболее информативных) показателей, дающих объективную и точную картину финансового состояния предприятия, в расчетах с дебиторами и кредиторами. Финансовый анализ состоит из анализа платежеспособности предприятия и анализа финансовой ус</w:t>
      </w:r>
      <w:r w:rsidR="00214562">
        <w:rPr>
          <w:color w:val="auto"/>
        </w:rPr>
        <w:t>тойчивости.</w:t>
      </w:r>
    </w:p>
    <w:p w:rsidR="004C1EC5" w:rsidRPr="008E68FB" w:rsidRDefault="004C1EC5" w:rsidP="00391DDE">
      <w:pPr>
        <w:pStyle w:val="ae"/>
        <w:spacing w:before="0" w:after="0"/>
        <w:ind w:firstLine="709"/>
        <w:jc w:val="both"/>
        <w:rPr>
          <w:b w:val="0"/>
          <w:color w:val="auto"/>
          <w:u w:val="single"/>
        </w:rPr>
      </w:pPr>
      <w:bookmarkStart w:id="1" w:name="_Toc182583711"/>
      <w:r w:rsidRPr="008E68FB">
        <w:rPr>
          <w:b w:val="0"/>
          <w:color w:val="auto"/>
          <w:u w:val="single"/>
        </w:rPr>
        <w:t>Анализ платежеспособности предприятия</w:t>
      </w:r>
      <w:bookmarkEnd w:id="1"/>
      <w:r w:rsidRPr="008E68FB">
        <w:rPr>
          <w:b w:val="0"/>
          <w:color w:val="auto"/>
          <w:u w:val="single"/>
        </w:rPr>
        <w:t xml:space="preserve"> </w:t>
      </w:r>
    </w:p>
    <w:p w:rsidR="004C1EC5" w:rsidRPr="00391DDE" w:rsidRDefault="004C1EC5" w:rsidP="00391DDE">
      <w:pPr>
        <w:pStyle w:val="ab"/>
        <w:spacing w:before="0" w:after="0"/>
        <w:rPr>
          <w:color w:val="auto"/>
        </w:rPr>
      </w:pPr>
      <w:r w:rsidRPr="00391DDE">
        <w:rPr>
          <w:color w:val="auto"/>
        </w:rPr>
        <w:t xml:space="preserve">Под платежеспособностью предприятия понимают его способность отвечать по своим срочным долгам. Оценить платежеспособность предприятия можно с помощью методов вертикального анализа структуры баланса и коэффициентного анализа. Самый распространенный подход к оценке структуры баланса является анализ ликвидности баланса. Основан на анализе соответствия активов предприятия, срочности оплаты источников их формирования. При этом активы делятся по степени их ликвидности, пассивы делятся по степени срочности их оплаты. Структура баланса является оптимальной, если выполняются следующие условия: А1 </w:t>
      </w:r>
      <w:r w:rsidRPr="00391DDE">
        <w:rPr>
          <w:color w:val="auto"/>
        </w:rPr>
        <w:sym w:font="Symbol" w:char="F0B3"/>
      </w:r>
      <w:r w:rsidRPr="00391DDE">
        <w:rPr>
          <w:color w:val="auto"/>
        </w:rPr>
        <w:t xml:space="preserve"> П1 , А2 </w:t>
      </w:r>
      <w:r w:rsidRPr="00391DDE">
        <w:rPr>
          <w:color w:val="auto"/>
        </w:rPr>
        <w:sym w:font="Symbol" w:char="F0B3"/>
      </w:r>
      <w:r w:rsidRPr="00391DDE">
        <w:rPr>
          <w:color w:val="auto"/>
        </w:rPr>
        <w:t xml:space="preserve"> П2 , А3 </w:t>
      </w:r>
      <w:r w:rsidRPr="00391DDE">
        <w:rPr>
          <w:color w:val="auto"/>
        </w:rPr>
        <w:sym w:font="Symbol" w:char="F0B3"/>
      </w:r>
      <w:r w:rsidRPr="00391DDE">
        <w:rPr>
          <w:color w:val="auto"/>
        </w:rPr>
        <w:t xml:space="preserve"> П3 , А4 ≤ П4 .</w:t>
      </w:r>
    </w:p>
    <w:p w:rsidR="00214562" w:rsidRDefault="00214562" w:rsidP="00391DDE">
      <w:pPr>
        <w:spacing w:line="360" w:lineRule="auto"/>
        <w:ind w:firstLine="709"/>
        <w:jc w:val="both"/>
        <w:rPr>
          <w:i/>
          <w:sz w:val="28"/>
        </w:rPr>
      </w:pPr>
    </w:p>
    <w:p w:rsidR="004C1EC5" w:rsidRPr="008E68FB" w:rsidRDefault="004C1EC5" w:rsidP="00391DDE">
      <w:pPr>
        <w:spacing w:line="360" w:lineRule="auto"/>
        <w:ind w:firstLine="709"/>
        <w:jc w:val="both"/>
        <w:rPr>
          <w:sz w:val="28"/>
        </w:rPr>
      </w:pPr>
      <w:r w:rsidRPr="008E68FB">
        <w:rPr>
          <w:sz w:val="28"/>
        </w:rPr>
        <w:t>Таблица 1</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6"/>
        <w:gridCol w:w="3615"/>
        <w:gridCol w:w="1320"/>
        <w:gridCol w:w="1284"/>
      </w:tblGrid>
      <w:tr w:rsidR="004C1EC5" w:rsidRPr="00D1621B" w:rsidTr="00214562">
        <w:trPr>
          <w:trHeight w:val="410"/>
          <w:jc w:val="center"/>
        </w:trPr>
        <w:tc>
          <w:tcPr>
            <w:tcW w:w="2808" w:type="dxa"/>
            <w:vAlign w:val="center"/>
          </w:tcPr>
          <w:p w:rsidR="004C1EC5" w:rsidRPr="00D1621B" w:rsidRDefault="004C1EC5" w:rsidP="00214562">
            <w:pPr>
              <w:spacing w:line="360" w:lineRule="auto"/>
              <w:jc w:val="both"/>
              <w:rPr>
                <w:sz w:val="20"/>
                <w:szCs w:val="20"/>
              </w:rPr>
            </w:pPr>
            <w:r w:rsidRPr="00D1621B">
              <w:rPr>
                <w:sz w:val="20"/>
                <w:szCs w:val="20"/>
              </w:rPr>
              <w:t>Характеристика</w:t>
            </w:r>
          </w:p>
        </w:tc>
        <w:tc>
          <w:tcPr>
            <w:tcW w:w="4140" w:type="dxa"/>
            <w:vAlign w:val="center"/>
          </w:tcPr>
          <w:p w:rsidR="004C1EC5" w:rsidRPr="00D1621B" w:rsidRDefault="004C1EC5" w:rsidP="00214562">
            <w:pPr>
              <w:spacing w:line="360" w:lineRule="auto"/>
              <w:jc w:val="both"/>
              <w:rPr>
                <w:sz w:val="20"/>
                <w:szCs w:val="20"/>
              </w:rPr>
            </w:pPr>
            <w:r w:rsidRPr="00D1621B">
              <w:rPr>
                <w:sz w:val="20"/>
                <w:szCs w:val="20"/>
              </w:rPr>
              <w:t>Статьи баланса</w:t>
            </w:r>
          </w:p>
        </w:tc>
        <w:tc>
          <w:tcPr>
            <w:tcW w:w="1475" w:type="dxa"/>
            <w:vAlign w:val="center"/>
          </w:tcPr>
          <w:p w:rsidR="004C1EC5" w:rsidRPr="00D1621B" w:rsidRDefault="003B67BC" w:rsidP="00214562">
            <w:pPr>
              <w:spacing w:line="360" w:lineRule="auto"/>
              <w:jc w:val="both"/>
              <w:rPr>
                <w:sz w:val="20"/>
                <w:szCs w:val="20"/>
              </w:rPr>
            </w:pPr>
            <w:r w:rsidRPr="00D1621B">
              <w:rPr>
                <w:sz w:val="20"/>
                <w:szCs w:val="20"/>
              </w:rPr>
              <w:t>2006</w:t>
            </w:r>
            <w:r w:rsidR="004C1EC5" w:rsidRPr="00D1621B">
              <w:rPr>
                <w:sz w:val="20"/>
                <w:szCs w:val="20"/>
              </w:rPr>
              <w:t xml:space="preserve"> год</w:t>
            </w:r>
          </w:p>
        </w:tc>
        <w:tc>
          <w:tcPr>
            <w:tcW w:w="1430" w:type="dxa"/>
            <w:vAlign w:val="center"/>
          </w:tcPr>
          <w:p w:rsidR="004C1EC5" w:rsidRPr="00D1621B" w:rsidRDefault="003B67BC" w:rsidP="00214562">
            <w:pPr>
              <w:spacing w:line="360" w:lineRule="auto"/>
              <w:jc w:val="both"/>
              <w:rPr>
                <w:sz w:val="20"/>
                <w:szCs w:val="20"/>
              </w:rPr>
            </w:pPr>
            <w:r w:rsidRPr="00D1621B">
              <w:rPr>
                <w:sz w:val="20"/>
                <w:szCs w:val="20"/>
              </w:rPr>
              <w:t>2007</w:t>
            </w:r>
            <w:r w:rsidR="004C1EC5" w:rsidRPr="00D1621B">
              <w:rPr>
                <w:sz w:val="20"/>
                <w:szCs w:val="20"/>
              </w:rPr>
              <w:t xml:space="preserve"> год</w:t>
            </w:r>
          </w:p>
        </w:tc>
      </w:tr>
      <w:tr w:rsidR="00A03D7F" w:rsidRPr="00D1621B" w:rsidTr="00214562">
        <w:trPr>
          <w:trHeight w:val="840"/>
          <w:jc w:val="center"/>
        </w:trPr>
        <w:tc>
          <w:tcPr>
            <w:tcW w:w="2808" w:type="dxa"/>
            <w:vAlign w:val="center"/>
          </w:tcPr>
          <w:p w:rsidR="00A03D7F" w:rsidRPr="00D1621B" w:rsidRDefault="00A03D7F" w:rsidP="00214562">
            <w:pPr>
              <w:spacing w:line="360" w:lineRule="auto"/>
              <w:jc w:val="both"/>
              <w:rPr>
                <w:b/>
                <w:sz w:val="20"/>
                <w:szCs w:val="20"/>
                <w:u w:val="single"/>
              </w:rPr>
            </w:pPr>
            <w:r w:rsidRPr="00D1621B">
              <w:rPr>
                <w:b/>
                <w:sz w:val="20"/>
                <w:szCs w:val="20"/>
                <w:u w:val="single"/>
              </w:rPr>
              <w:t>Активы</w:t>
            </w:r>
          </w:p>
          <w:p w:rsidR="00A03D7F" w:rsidRPr="00D1621B" w:rsidRDefault="00A03D7F" w:rsidP="00214562">
            <w:pPr>
              <w:spacing w:line="360" w:lineRule="auto"/>
              <w:jc w:val="both"/>
              <w:rPr>
                <w:sz w:val="20"/>
                <w:szCs w:val="20"/>
              </w:rPr>
            </w:pPr>
            <w:r w:rsidRPr="00D1621B">
              <w:rPr>
                <w:sz w:val="20"/>
                <w:szCs w:val="20"/>
              </w:rPr>
              <w:t>А1-наиболее ликвидные активы</w:t>
            </w:r>
          </w:p>
        </w:tc>
        <w:tc>
          <w:tcPr>
            <w:tcW w:w="4140" w:type="dxa"/>
            <w:vAlign w:val="center"/>
          </w:tcPr>
          <w:p w:rsidR="00A03D7F" w:rsidRPr="00D1621B" w:rsidRDefault="00A03D7F" w:rsidP="00214562">
            <w:pPr>
              <w:spacing w:line="360" w:lineRule="auto"/>
              <w:jc w:val="both"/>
              <w:rPr>
                <w:sz w:val="20"/>
                <w:szCs w:val="20"/>
              </w:rPr>
            </w:pPr>
          </w:p>
          <w:p w:rsidR="00A03D7F" w:rsidRPr="00D1621B" w:rsidRDefault="00A03D7F" w:rsidP="00214562">
            <w:pPr>
              <w:spacing w:line="360" w:lineRule="auto"/>
              <w:jc w:val="both"/>
              <w:rPr>
                <w:sz w:val="20"/>
                <w:szCs w:val="20"/>
              </w:rPr>
            </w:pPr>
            <w:r w:rsidRPr="00D1621B">
              <w:rPr>
                <w:sz w:val="20"/>
                <w:szCs w:val="20"/>
              </w:rPr>
              <w:t>Денежные средства, краткосрочные фин. вложения</w:t>
            </w:r>
          </w:p>
        </w:tc>
        <w:tc>
          <w:tcPr>
            <w:tcW w:w="1475" w:type="dxa"/>
            <w:vAlign w:val="center"/>
          </w:tcPr>
          <w:p w:rsidR="00A03D7F" w:rsidRPr="00D1621B" w:rsidRDefault="00C02408" w:rsidP="00214562">
            <w:pPr>
              <w:spacing w:line="360" w:lineRule="auto"/>
              <w:jc w:val="both"/>
              <w:rPr>
                <w:sz w:val="20"/>
                <w:szCs w:val="20"/>
              </w:rPr>
            </w:pPr>
            <w:r w:rsidRPr="00D1621B">
              <w:rPr>
                <w:sz w:val="20"/>
                <w:szCs w:val="20"/>
              </w:rPr>
              <w:t>374</w:t>
            </w:r>
          </w:p>
        </w:tc>
        <w:tc>
          <w:tcPr>
            <w:tcW w:w="1430" w:type="dxa"/>
            <w:vAlign w:val="center"/>
          </w:tcPr>
          <w:p w:rsidR="00A03D7F" w:rsidRPr="00D1621B" w:rsidRDefault="00C02408" w:rsidP="00214562">
            <w:pPr>
              <w:spacing w:line="360" w:lineRule="auto"/>
              <w:jc w:val="both"/>
              <w:rPr>
                <w:sz w:val="20"/>
                <w:szCs w:val="20"/>
              </w:rPr>
            </w:pPr>
            <w:r w:rsidRPr="00D1621B">
              <w:rPr>
                <w:sz w:val="20"/>
                <w:szCs w:val="20"/>
              </w:rPr>
              <w:t>874</w:t>
            </w:r>
          </w:p>
        </w:tc>
      </w:tr>
      <w:tr w:rsidR="00A03D7F" w:rsidRPr="00D1621B" w:rsidTr="00214562">
        <w:trPr>
          <w:trHeight w:val="746"/>
          <w:jc w:val="center"/>
        </w:trPr>
        <w:tc>
          <w:tcPr>
            <w:tcW w:w="2808" w:type="dxa"/>
            <w:vAlign w:val="center"/>
          </w:tcPr>
          <w:p w:rsidR="00A03D7F" w:rsidRPr="00D1621B" w:rsidRDefault="00A03D7F" w:rsidP="00214562">
            <w:pPr>
              <w:spacing w:line="360" w:lineRule="auto"/>
              <w:jc w:val="both"/>
              <w:rPr>
                <w:sz w:val="20"/>
                <w:szCs w:val="20"/>
              </w:rPr>
            </w:pPr>
            <w:r w:rsidRPr="00D1621B">
              <w:rPr>
                <w:sz w:val="20"/>
                <w:szCs w:val="20"/>
              </w:rPr>
              <w:t>А2-быстро реализуемые активы</w:t>
            </w:r>
          </w:p>
        </w:tc>
        <w:tc>
          <w:tcPr>
            <w:tcW w:w="4140" w:type="dxa"/>
            <w:vAlign w:val="center"/>
          </w:tcPr>
          <w:p w:rsidR="00A03D7F" w:rsidRPr="00D1621B" w:rsidRDefault="00A03D7F" w:rsidP="00214562">
            <w:pPr>
              <w:spacing w:line="360" w:lineRule="auto"/>
              <w:jc w:val="both"/>
              <w:rPr>
                <w:sz w:val="20"/>
                <w:szCs w:val="20"/>
              </w:rPr>
            </w:pPr>
            <w:r w:rsidRPr="00D1621B">
              <w:rPr>
                <w:sz w:val="20"/>
                <w:szCs w:val="20"/>
              </w:rPr>
              <w:t>Краткосрочная дебиторская задолженность, прочие оборотные активы</w:t>
            </w:r>
          </w:p>
        </w:tc>
        <w:tc>
          <w:tcPr>
            <w:tcW w:w="1475" w:type="dxa"/>
            <w:vAlign w:val="center"/>
          </w:tcPr>
          <w:p w:rsidR="00A03D7F" w:rsidRPr="00D1621B" w:rsidRDefault="00A03D7F" w:rsidP="00214562">
            <w:pPr>
              <w:spacing w:line="360" w:lineRule="auto"/>
              <w:jc w:val="both"/>
              <w:rPr>
                <w:sz w:val="20"/>
                <w:szCs w:val="20"/>
              </w:rPr>
            </w:pPr>
            <w:r w:rsidRPr="00D1621B">
              <w:rPr>
                <w:sz w:val="20"/>
                <w:szCs w:val="20"/>
              </w:rPr>
              <w:t>1168</w:t>
            </w:r>
            <w:r w:rsidR="00C02408" w:rsidRPr="00D1621B">
              <w:rPr>
                <w:sz w:val="20"/>
                <w:szCs w:val="20"/>
              </w:rPr>
              <w:t>9</w:t>
            </w:r>
          </w:p>
        </w:tc>
        <w:tc>
          <w:tcPr>
            <w:tcW w:w="1430" w:type="dxa"/>
            <w:vAlign w:val="center"/>
          </w:tcPr>
          <w:p w:rsidR="00A03D7F" w:rsidRPr="00D1621B" w:rsidRDefault="00C02408" w:rsidP="00214562">
            <w:pPr>
              <w:spacing w:line="360" w:lineRule="auto"/>
              <w:jc w:val="both"/>
              <w:rPr>
                <w:sz w:val="20"/>
                <w:szCs w:val="20"/>
              </w:rPr>
            </w:pPr>
            <w:r w:rsidRPr="00D1621B">
              <w:rPr>
                <w:sz w:val="20"/>
                <w:szCs w:val="20"/>
              </w:rPr>
              <w:t>25525</w:t>
            </w:r>
          </w:p>
        </w:tc>
      </w:tr>
      <w:tr w:rsidR="00A03D7F" w:rsidRPr="00D1621B" w:rsidTr="00214562">
        <w:trPr>
          <w:trHeight w:val="779"/>
          <w:jc w:val="center"/>
        </w:trPr>
        <w:tc>
          <w:tcPr>
            <w:tcW w:w="2808" w:type="dxa"/>
            <w:vAlign w:val="center"/>
          </w:tcPr>
          <w:p w:rsidR="00A03D7F" w:rsidRPr="00D1621B" w:rsidRDefault="00A03D7F" w:rsidP="00214562">
            <w:pPr>
              <w:spacing w:line="360" w:lineRule="auto"/>
              <w:jc w:val="both"/>
              <w:rPr>
                <w:sz w:val="20"/>
                <w:szCs w:val="20"/>
              </w:rPr>
            </w:pPr>
            <w:r w:rsidRPr="00D1621B">
              <w:rPr>
                <w:sz w:val="20"/>
                <w:szCs w:val="20"/>
              </w:rPr>
              <w:t>А3-медленно реализуемые активы</w:t>
            </w:r>
          </w:p>
        </w:tc>
        <w:tc>
          <w:tcPr>
            <w:tcW w:w="4140" w:type="dxa"/>
            <w:vAlign w:val="center"/>
          </w:tcPr>
          <w:p w:rsidR="00A03D7F" w:rsidRPr="00D1621B" w:rsidRDefault="00A03D7F" w:rsidP="00214562">
            <w:pPr>
              <w:spacing w:line="360" w:lineRule="auto"/>
              <w:jc w:val="both"/>
              <w:rPr>
                <w:sz w:val="20"/>
                <w:szCs w:val="20"/>
              </w:rPr>
            </w:pPr>
            <w:r w:rsidRPr="00D1621B">
              <w:rPr>
                <w:sz w:val="20"/>
                <w:szCs w:val="20"/>
              </w:rPr>
              <w:t>Долгосрочная дебиторская задолженность, запасы, НДС по приобретенным ценностям, за вычетом расходов будущих периодов</w:t>
            </w:r>
          </w:p>
        </w:tc>
        <w:tc>
          <w:tcPr>
            <w:tcW w:w="1475" w:type="dxa"/>
            <w:vAlign w:val="center"/>
          </w:tcPr>
          <w:p w:rsidR="00C02408" w:rsidRPr="00D1621B" w:rsidRDefault="006A4F9C" w:rsidP="00214562">
            <w:pPr>
              <w:spacing w:line="360" w:lineRule="auto"/>
              <w:jc w:val="both"/>
              <w:rPr>
                <w:sz w:val="20"/>
                <w:szCs w:val="20"/>
              </w:rPr>
            </w:pPr>
            <w:r w:rsidRPr="00D1621B">
              <w:rPr>
                <w:sz w:val="20"/>
                <w:szCs w:val="20"/>
              </w:rPr>
              <w:t>7293</w:t>
            </w:r>
          </w:p>
        </w:tc>
        <w:tc>
          <w:tcPr>
            <w:tcW w:w="1430" w:type="dxa"/>
            <w:vAlign w:val="center"/>
          </w:tcPr>
          <w:p w:rsidR="00A03D7F" w:rsidRPr="00D1621B" w:rsidRDefault="006A4F9C" w:rsidP="00214562">
            <w:pPr>
              <w:spacing w:line="360" w:lineRule="auto"/>
              <w:jc w:val="both"/>
              <w:rPr>
                <w:sz w:val="20"/>
                <w:szCs w:val="20"/>
              </w:rPr>
            </w:pPr>
            <w:r w:rsidRPr="00D1621B">
              <w:rPr>
                <w:sz w:val="20"/>
                <w:szCs w:val="20"/>
              </w:rPr>
              <w:t>8354</w:t>
            </w:r>
          </w:p>
        </w:tc>
      </w:tr>
      <w:tr w:rsidR="00A03D7F" w:rsidRPr="00D1621B" w:rsidTr="00214562">
        <w:trPr>
          <w:trHeight w:val="389"/>
          <w:jc w:val="center"/>
        </w:trPr>
        <w:tc>
          <w:tcPr>
            <w:tcW w:w="2808" w:type="dxa"/>
            <w:vAlign w:val="center"/>
          </w:tcPr>
          <w:p w:rsidR="00A03D7F" w:rsidRPr="00D1621B" w:rsidRDefault="00A03D7F" w:rsidP="00214562">
            <w:pPr>
              <w:spacing w:line="360" w:lineRule="auto"/>
              <w:jc w:val="both"/>
              <w:rPr>
                <w:sz w:val="20"/>
                <w:szCs w:val="20"/>
              </w:rPr>
            </w:pPr>
            <w:r w:rsidRPr="00D1621B">
              <w:rPr>
                <w:sz w:val="20"/>
                <w:szCs w:val="20"/>
              </w:rPr>
              <w:t>А4-труднореализуемые активы</w:t>
            </w:r>
          </w:p>
        </w:tc>
        <w:tc>
          <w:tcPr>
            <w:tcW w:w="4140" w:type="dxa"/>
            <w:vAlign w:val="center"/>
          </w:tcPr>
          <w:p w:rsidR="00A03D7F" w:rsidRPr="00D1621B" w:rsidRDefault="00A03D7F" w:rsidP="00214562">
            <w:pPr>
              <w:spacing w:line="360" w:lineRule="auto"/>
              <w:jc w:val="both"/>
              <w:rPr>
                <w:sz w:val="20"/>
                <w:szCs w:val="20"/>
              </w:rPr>
            </w:pPr>
            <w:r w:rsidRPr="00D1621B">
              <w:rPr>
                <w:sz w:val="20"/>
                <w:szCs w:val="20"/>
              </w:rPr>
              <w:t>Внеоборотные активы</w:t>
            </w:r>
          </w:p>
        </w:tc>
        <w:tc>
          <w:tcPr>
            <w:tcW w:w="1475" w:type="dxa"/>
            <w:vAlign w:val="center"/>
          </w:tcPr>
          <w:p w:rsidR="00A03D7F" w:rsidRPr="00D1621B" w:rsidRDefault="006A4F9C" w:rsidP="00214562">
            <w:pPr>
              <w:spacing w:line="360" w:lineRule="auto"/>
              <w:jc w:val="both"/>
              <w:rPr>
                <w:sz w:val="20"/>
                <w:szCs w:val="20"/>
              </w:rPr>
            </w:pPr>
            <w:r w:rsidRPr="00D1621B">
              <w:rPr>
                <w:sz w:val="20"/>
                <w:szCs w:val="20"/>
              </w:rPr>
              <w:t>62</w:t>
            </w:r>
          </w:p>
        </w:tc>
        <w:tc>
          <w:tcPr>
            <w:tcW w:w="1430" w:type="dxa"/>
            <w:vAlign w:val="center"/>
          </w:tcPr>
          <w:p w:rsidR="00A03D7F" w:rsidRPr="00D1621B" w:rsidRDefault="006A4F9C" w:rsidP="00214562">
            <w:pPr>
              <w:spacing w:line="360" w:lineRule="auto"/>
              <w:jc w:val="both"/>
              <w:rPr>
                <w:sz w:val="20"/>
                <w:szCs w:val="20"/>
              </w:rPr>
            </w:pPr>
            <w:r w:rsidRPr="00D1621B">
              <w:rPr>
                <w:sz w:val="20"/>
                <w:szCs w:val="20"/>
              </w:rPr>
              <w:t>127</w:t>
            </w:r>
          </w:p>
        </w:tc>
      </w:tr>
      <w:tr w:rsidR="00A03D7F" w:rsidRPr="00D1621B" w:rsidTr="00214562">
        <w:trPr>
          <w:trHeight w:val="1016"/>
          <w:jc w:val="center"/>
        </w:trPr>
        <w:tc>
          <w:tcPr>
            <w:tcW w:w="2808" w:type="dxa"/>
            <w:vAlign w:val="center"/>
          </w:tcPr>
          <w:p w:rsidR="00A03D7F" w:rsidRPr="00D1621B" w:rsidRDefault="00A03D7F" w:rsidP="00214562">
            <w:pPr>
              <w:spacing w:line="360" w:lineRule="auto"/>
              <w:jc w:val="both"/>
              <w:rPr>
                <w:b/>
                <w:sz w:val="20"/>
                <w:szCs w:val="20"/>
                <w:u w:val="single"/>
              </w:rPr>
            </w:pPr>
            <w:r w:rsidRPr="00D1621B">
              <w:rPr>
                <w:b/>
                <w:sz w:val="20"/>
                <w:szCs w:val="20"/>
                <w:u w:val="single"/>
              </w:rPr>
              <w:t>Пассивы</w:t>
            </w:r>
          </w:p>
          <w:p w:rsidR="00A03D7F" w:rsidRPr="00D1621B" w:rsidRDefault="00A03D7F" w:rsidP="00214562">
            <w:pPr>
              <w:spacing w:line="360" w:lineRule="auto"/>
              <w:jc w:val="both"/>
              <w:rPr>
                <w:sz w:val="20"/>
                <w:szCs w:val="20"/>
              </w:rPr>
            </w:pPr>
            <w:r w:rsidRPr="00D1621B">
              <w:rPr>
                <w:sz w:val="20"/>
                <w:szCs w:val="20"/>
              </w:rPr>
              <w:t>П1-наиболее срочные обязательства</w:t>
            </w:r>
          </w:p>
        </w:tc>
        <w:tc>
          <w:tcPr>
            <w:tcW w:w="4140" w:type="dxa"/>
            <w:vAlign w:val="center"/>
          </w:tcPr>
          <w:p w:rsidR="00A03D7F" w:rsidRPr="00D1621B" w:rsidRDefault="00A03D7F" w:rsidP="00214562">
            <w:pPr>
              <w:spacing w:line="360" w:lineRule="auto"/>
              <w:jc w:val="both"/>
              <w:rPr>
                <w:sz w:val="20"/>
                <w:szCs w:val="20"/>
              </w:rPr>
            </w:pPr>
            <w:r w:rsidRPr="00D1621B">
              <w:rPr>
                <w:sz w:val="20"/>
                <w:szCs w:val="20"/>
              </w:rPr>
              <w:t>Кредиторская задолженность, задолженность участникам по выплате доходов, прочие краткосрочные обязательства</w:t>
            </w:r>
          </w:p>
        </w:tc>
        <w:tc>
          <w:tcPr>
            <w:tcW w:w="1475" w:type="dxa"/>
            <w:vAlign w:val="center"/>
          </w:tcPr>
          <w:p w:rsidR="00A03D7F" w:rsidRPr="00D1621B" w:rsidRDefault="00A03D7F" w:rsidP="00214562">
            <w:pPr>
              <w:spacing w:line="360" w:lineRule="auto"/>
              <w:jc w:val="both"/>
              <w:rPr>
                <w:sz w:val="20"/>
                <w:szCs w:val="20"/>
              </w:rPr>
            </w:pPr>
            <w:r w:rsidRPr="00D1621B">
              <w:rPr>
                <w:sz w:val="20"/>
                <w:szCs w:val="20"/>
              </w:rPr>
              <w:t>1</w:t>
            </w:r>
            <w:r w:rsidR="006A4F9C" w:rsidRPr="00D1621B">
              <w:rPr>
                <w:sz w:val="20"/>
                <w:szCs w:val="20"/>
              </w:rPr>
              <w:t>5467</w:t>
            </w:r>
          </w:p>
        </w:tc>
        <w:tc>
          <w:tcPr>
            <w:tcW w:w="1430" w:type="dxa"/>
            <w:vAlign w:val="center"/>
          </w:tcPr>
          <w:p w:rsidR="00A03D7F" w:rsidRPr="00D1621B" w:rsidRDefault="006A4F9C" w:rsidP="00214562">
            <w:pPr>
              <w:spacing w:line="360" w:lineRule="auto"/>
              <w:jc w:val="both"/>
              <w:rPr>
                <w:sz w:val="20"/>
                <w:szCs w:val="20"/>
              </w:rPr>
            </w:pPr>
            <w:r w:rsidRPr="00D1621B">
              <w:rPr>
                <w:sz w:val="20"/>
                <w:szCs w:val="20"/>
              </w:rPr>
              <w:t>27119</w:t>
            </w:r>
          </w:p>
        </w:tc>
      </w:tr>
      <w:tr w:rsidR="00A03D7F" w:rsidRPr="00D1621B" w:rsidTr="00214562">
        <w:trPr>
          <w:trHeight w:val="657"/>
          <w:jc w:val="center"/>
        </w:trPr>
        <w:tc>
          <w:tcPr>
            <w:tcW w:w="2808" w:type="dxa"/>
            <w:vAlign w:val="center"/>
          </w:tcPr>
          <w:p w:rsidR="00A03D7F" w:rsidRPr="00D1621B" w:rsidRDefault="00A03D7F" w:rsidP="00214562">
            <w:pPr>
              <w:spacing w:line="360" w:lineRule="auto"/>
              <w:jc w:val="both"/>
              <w:rPr>
                <w:sz w:val="20"/>
                <w:szCs w:val="20"/>
              </w:rPr>
            </w:pPr>
            <w:r w:rsidRPr="00D1621B">
              <w:rPr>
                <w:sz w:val="20"/>
                <w:szCs w:val="20"/>
              </w:rPr>
              <w:t>П2-краткосрочные пассивы</w:t>
            </w:r>
          </w:p>
        </w:tc>
        <w:tc>
          <w:tcPr>
            <w:tcW w:w="4140" w:type="dxa"/>
            <w:vAlign w:val="center"/>
          </w:tcPr>
          <w:p w:rsidR="00A03D7F" w:rsidRPr="00D1621B" w:rsidRDefault="00A03D7F" w:rsidP="00214562">
            <w:pPr>
              <w:spacing w:line="360" w:lineRule="auto"/>
              <w:jc w:val="both"/>
              <w:rPr>
                <w:sz w:val="20"/>
                <w:szCs w:val="20"/>
              </w:rPr>
            </w:pPr>
            <w:r w:rsidRPr="00D1621B">
              <w:rPr>
                <w:sz w:val="20"/>
                <w:szCs w:val="20"/>
              </w:rPr>
              <w:t>Краткосрочные кредиты и займы</w:t>
            </w:r>
          </w:p>
        </w:tc>
        <w:tc>
          <w:tcPr>
            <w:tcW w:w="1475" w:type="dxa"/>
            <w:vAlign w:val="center"/>
          </w:tcPr>
          <w:p w:rsidR="00A03D7F" w:rsidRPr="00D1621B" w:rsidRDefault="006A4F9C" w:rsidP="00214562">
            <w:pPr>
              <w:spacing w:line="360" w:lineRule="auto"/>
              <w:jc w:val="both"/>
              <w:rPr>
                <w:sz w:val="20"/>
                <w:szCs w:val="20"/>
              </w:rPr>
            </w:pPr>
            <w:r w:rsidRPr="00D1621B">
              <w:rPr>
                <w:sz w:val="20"/>
                <w:szCs w:val="20"/>
              </w:rPr>
              <w:t>8297</w:t>
            </w:r>
          </w:p>
        </w:tc>
        <w:tc>
          <w:tcPr>
            <w:tcW w:w="1430" w:type="dxa"/>
            <w:vAlign w:val="center"/>
          </w:tcPr>
          <w:p w:rsidR="00A03D7F" w:rsidRPr="00D1621B" w:rsidRDefault="006A4F9C" w:rsidP="00214562">
            <w:pPr>
              <w:spacing w:line="360" w:lineRule="auto"/>
              <w:jc w:val="both"/>
              <w:rPr>
                <w:sz w:val="20"/>
                <w:szCs w:val="20"/>
              </w:rPr>
            </w:pPr>
            <w:r w:rsidRPr="00D1621B">
              <w:rPr>
                <w:sz w:val="20"/>
                <w:szCs w:val="20"/>
              </w:rPr>
              <w:t>4380</w:t>
            </w:r>
          </w:p>
        </w:tc>
      </w:tr>
      <w:tr w:rsidR="00A03D7F" w:rsidRPr="00D1621B" w:rsidTr="00214562">
        <w:trPr>
          <w:trHeight w:val="523"/>
          <w:jc w:val="center"/>
        </w:trPr>
        <w:tc>
          <w:tcPr>
            <w:tcW w:w="2808" w:type="dxa"/>
            <w:vAlign w:val="center"/>
          </w:tcPr>
          <w:p w:rsidR="00A03D7F" w:rsidRPr="00D1621B" w:rsidRDefault="00A03D7F" w:rsidP="00214562">
            <w:pPr>
              <w:spacing w:line="360" w:lineRule="auto"/>
              <w:jc w:val="both"/>
              <w:rPr>
                <w:sz w:val="20"/>
                <w:szCs w:val="20"/>
              </w:rPr>
            </w:pPr>
            <w:r w:rsidRPr="00D1621B">
              <w:rPr>
                <w:sz w:val="20"/>
                <w:szCs w:val="20"/>
              </w:rPr>
              <w:t>П3-долгосрочные пассивы</w:t>
            </w:r>
          </w:p>
        </w:tc>
        <w:tc>
          <w:tcPr>
            <w:tcW w:w="4140" w:type="dxa"/>
            <w:vAlign w:val="center"/>
          </w:tcPr>
          <w:p w:rsidR="00A03D7F" w:rsidRPr="00D1621B" w:rsidRDefault="00A03D7F" w:rsidP="00214562">
            <w:pPr>
              <w:spacing w:line="360" w:lineRule="auto"/>
              <w:jc w:val="both"/>
              <w:rPr>
                <w:sz w:val="20"/>
                <w:szCs w:val="20"/>
              </w:rPr>
            </w:pPr>
            <w:r w:rsidRPr="00D1621B">
              <w:rPr>
                <w:sz w:val="20"/>
                <w:szCs w:val="20"/>
              </w:rPr>
              <w:t>Долгосрочные кредиты и займы</w:t>
            </w:r>
          </w:p>
        </w:tc>
        <w:tc>
          <w:tcPr>
            <w:tcW w:w="1475" w:type="dxa"/>
            <w:vAlign w:val="center"/>
          </w:tcPr>
          <w:p w:rsidR="00A03D7F" w:rsidRPr="00D1621B" w:rsidRDefault="00A03D7F" w:rsidP="00214562">
            <w:pPr>
              <w:spacing w:line="360" w:lineRule="auto"/>
              <w:jc w:val="both"/>
              <w:rPr>
                <w:sz w:val="20"/>
                <w:szCs w:val="20"/>
              </w:rPr>
            </w:pPr>
            <w:r w:rsidRPr="00D1621B">
              <w:rPr>
                <w:sz w:val="20"/>
                <w:szCs w:val="20"/>
              </w:rPr>
              <w:t>0</w:t>
            </w:r>
          </w:p>
        </w:tc>
        <w:tc>
          <w:tcPr>
            <w:tcW w:w="1430" w:type="dxa"/>
            <w:vAlign w:val="center"/>
          </w:tcPr>
          <w:p w:rsidR="00A03D7F" w:rsidRPr="00D1621B" w:rsidRDefault="00A03D7F" w:rsidP="00214562">
            <w:pPr>
              <w:spacing w:line="360" w:lineRule="auto"/>
              <w:jc w:val="both"/>
              <w:rPr>
                <w:sz w:val="20"/>
                <w:szCs w:val="20"/>
              </w:rPr>
            </w:pPr>
            <w:r w:rsidRPr="00D1621B">
              <w:rPr>
                <w:sz w:val="20"/>
                <w:szCs w:val="20"/>
              </w:rPr>
              <w:t>0</w:t>
            </w:r>
          </w:p>
        </w:tc>
      </w:tr>
      <w:tr w:rsidR="00A03D7F" w:rsidRPr="00D1621B" w:rsidTr="00214562">
        <w:trPr>
          <w:trHeight w:val="837"/>
          <w:jc w:val="center"/>
        </w:trPr>
        <w:tc>
          <w:tcPr>
            <w:tcW w:w="2808" w:type="dxa"/>
            <w:vAlign w:val="center"/>
          </w:tcPr>
          <w:p w:rsidR="00A03D7F" w:rsidRPr="00D1621B" w:rsidRDefault="00A03D7F" w:rsidP="00214562">
            <w:pPr>
              <w:spacing w:line="360" w:lineRule="auto"/>
              <w:jc w:val="both"/>
              <w:rPr>
                <w:sz w:val="20"/>
                <w:szCs w:val="20"/>
              </w:rPr>
            </w:pPr>
            <w:r w:rsidRPr="00D1621B">
              <w:rPr>
                <w:sz w:val="20"/>
                <w:szCs w:val="20"/>
              </w:rPr>
              <w:t>П4-постоянные пассивы</w:t>
            </w:r>
          </w:p>
        </w:tc>
        <w:tc>
          <w:tcPr>
            <w:tcW w:w="4140" w:type="dxa"/>
            <w:vAlign w:val="center"/>
          </w:tcPr>
          <w:p w:rsidR="00A03D7F" w:rsidRPr="00D1621B" w:rsidRDefault="00A03D7F" w:rsidP="00214562">
            <w:pPr>
              <w:spacing w:line="360" w:lineRule="auto"/>
              <w:jc w:val="both"/>
              <w:rPr>
                <w:sz w:val="20"/>
                <w:szCs w:val="20"/>
              </w:rPr>
            </w:pPr>
            <w:r w:rsidRPr="00D1621B">
              <w:rPr>
                <w:sz w:val="20"/>
                <w:szCs w:val="20"/>
              </w:rPr>
              <w:t>Собственный капитал, доходы будущих периодов, резервы предстоящих расходов, за вычетом расходов будущих периодов</w:t>
            </w:r>
          </w:p>
        </w:tc>
        <w:tc>
          <w:tcPr>
            <w:tcW w:w="1475" w:type="dxa"/>
            <w:vAlign w:val="center"/>
          </w:tcPr>
          <w:p w:rsidR="00A03D7F" w:rsidRPr="00D1621B" w:rsidRDefault="006A4F9C" w:rsidP="00214562">
            <w:pPr>
              <w:spacing w:line="360" w:lineRule="auto"/>
              <w:jc w:val="both"/>
              <w:rPr>
                <w:sz w:val="20"/>
                <w:szCs w:val="20"/>
              </w:rPr>
            </w:pPr>
            <w:r w:rsidRPr="00D1621B">
              <w:rPr>
                <w:sz w:val="20"/>
                <w:szCs w:val="20"/>
              </w:rPr>
              <w:t>690</w:t>
            </w:r>
          </w:p>
        </w:tc>
        <w:tc>
          <w:tcPr>
            <w:tcW w:w="1430" w:type="dxa"/>
            <w:vAlign w:val="center"/>
          </w:tcPr>
          <w:p w:rsidR="00A03D7F" w:rsidRPr="00D1621B" w:rsidRDefault="006A4F9C" w:rsidP="00214562">
            <w:pPr>
              <w:spacing w:line="360" w:lineRule="auto"/>
              <w:jc w:val="both"/>
              <w:rPr>
                <w:sz w:val="20"/>
                <w:szCs w:val="20"/>
              </w:rPr>
            </w:pPr>
            <w:r w:rsidRPr="00D1621B">
              <w:rPr>
                <w:sz w:val="20"/>
                <w:szCs w:val="20"/>
              </w:rPr>
              <w:t>3381</w:t>
            </w:r>
          </w:p>
        </w:tc>
      </w:tr>
    </w:tbl>
    <w:p w:rsidR="008E68FB" w:rsidRDefault="008E68FB" w:rsidP="00391DDE">
      <w:pPr>
        <w:pStyle w:val="ab"/>
        <w:spacing w:before="0" w:after="0"/>
        <w:rPr>
          <w:color w:val="auto"/>
        </w:rPr>
      </w:pPr>
    </w:p>
    <w:p w:rsidR="00760BBA" w:rsidRPr="00391DDE" w:rsidRDefault="004C1EC5" w:rsidP="00391DDE">
      <w:pPr>
        <w:pStyle w:val="ab"/>
        <w:spacing w:before="0" w:after="0"/>
        <w:rPr>
          <w:color w:val="auto"/>
        </w:rPr>
      </w:pPr>
      <w:r w:rsidRPr="00391DDE">
        <w:rPr>
          <w:color w:val="auto"/>
        </w:rPr>
        <w:t xml:space="preserve">А1 </w:t>
      </w:r>
      <w:r w:rsidRPr="00391DDE">
        <w:rPr>
          <w:color w:val="auto"/>
        </w:rPr>
        <w:sym w:font="Symbol" w:char="F0B3"/>
      </w:r>
      <w:r w:rsidR="00760BBA" w:rsidRPr="00391DDE">
        <w:rPr>
          <w:color w:val="auto"/>
        </w:rPr>
        <w:t xml:space="preserve"> П1; - данные условия не соблюдаются</w:t>
      </w:r>
    </w:p>
    <w:p w:rsidR="00760BBA" w:rsidRPr="00391DDE" w:rsidRDefault="004C1EC5" w:rsidP="00391DDE">
      <w:pPr>
        <w:pStyle w:val="ab"/>
        <w:spacing w:before="0" w:after="0"/>
        <w:rPr>
          <w:color w:val="auto"/>
        </w:rPr>
      </w:pPr>
      <w:r w:rsidRPr="00391DDE">
        <w:rPr>
          <w:color w:val="auto"/>
        </w:rPr>
        <w:t xml:space="preserve">А2 </w:t>
      </w:r>
      <w:r w:rsidRPr="00391DDE">
        <w:rPr>
          <w:color w:val="auto"/>
        </w:rPr>
        <w:sym w:font="Symbol" w:char="F0B3"/>
      </w:r>
      <w:r w:rsidRPr="00391DDE">
        <w:rPr>
          <w:color w:val="auto"/>
        </w:rPr>
        <w:t xml:space="preserve"> П2 –</w:t>
      </w:r>
      <w:r w:rsidR="00760BBA" w:rsidRPr="00391DDE">
        <w:rPr>
          <w:color w:val="auto"/>
        </w:rPr>
        <w:t xml:space="preserve"> на 2006г. условия соблюдаются</w:t>
      </w:r>
      <w:r w:rsidR="00955B04" w:rsidRPr="00391DDE">
        <w:rPr>
          <w:color w:val="auto"/>
        </w:rPr>
        <w:t>.</w:t>
      </w:r>
      <w:r w:rsidR="00760BBA" w:rsidRPr="00391DDE">
        <w:rPr>
          <w:color w:val="auto"/>
        </w:rPr>
        <w:t xml:space="preserve"> </w:t>
      </w:r>
    </w:p>
    <w:p w:rsidR="00760BBA" w:rsidRPr="00391DDE" w:rsidRDefault="00760BBA" w:rsidP="00391DDE">
      <w:pPr>
        <w:pStyle w:val="ab"/>
        <w:spacing w:before="0" w:after="0"/>
        <w:rPr>
          <w:color w:val="auto"/>
        </w:rPr>
      </w:pPr>
      <w:r w:rsidRPr="00391DDE">
        <w:rPr>
          <w:color w:val="auto"/>
        </w:rPr>
        <w:t xml:space="preserve">А3 </w:t>
      </w:r>
      <w:r w:rsidRPr="00391DDE">
        <w:rPr>
          <w:color w:val="auto"/>
        </w:rPr>
        <w:sym w:font="Symbol" w:char="F0B3"/>
      </w:r>
      <w:r w:rsidRPr="00391DDE">
        <w:rPr>
          <w:color w:val="auto"/>
        </w:rPr>
        <w:t xml:space="preserve"> П3</w:t>
      </w:r>
      <w:r w:rsidR="008C304A" w:rsidRPr="00391DDE">
        <w:rPr>
          <w:color w:val="auto"/>
        </w:rPr>
        <w:t xml:space="preserve">; А4 ≤ П4; </w:t>
      </w:r>
      <w:r w:rsidRPr="00391DDE">
        <w:rPr>
          <w:color w:val="auto"/>
        </w:rPr>
        <w:t>- условия соблюдаются</w:t>
      </w:r>
    </w:p>
    <w:p w:rsidR="004C1EC5" w:rsidRPr="00391DDE" w:rsidRDefault="004C1EC5" w:rsidP="00391DDE">
      <w:pPr>
        <w:pStyle w:val="ab"/>
        <w:spacing w:before="0" w:after="0"/>
        <w:rPr>
          <w:color w:val="auto"/>
        </w:rPr>
      </w:pPr>
      <w:r w:rsidRPr="00391DDE">
        <w:rPr>
          <w:color w:val="auto"/>
        </w:rPr>
        <w:t xml:space="preserve">На основе данных анализа ликвидности баланса нельзя определить: находится предприятие в финансовом кризисе или нет. Ответ на этот вопрос может дать коэффициентный анализ платежеспособности. </w:t>
      </w:r>
    </w:p>
    <w:p w:rsidR="004C1EC5" w:rsidRPr="00391DDE" w:rsidRDefault="004C1EC5" w:rsidP="00391DDE">
      <w:pPr>
        <w:pStyle w:val="ab"/>
        <w:spacing w:before="0" w:after="0"/>
        <w:rPr>
          <w:color w:val="auto"/>
        </w:rPr>
      </w:pPr>
      <w:r w:rsidRPr="00391DDE">
        <w:rPr>
          <w:color w:val="auto"/>
        </w:rPr>
        <w:t>Оценить платежеспособность можно с помощью коэффициентов, рассчитанных на основе оценки ликвидности активов предприятия, которая определяется временем, необходимым для превращения их в денежные средства.</w:t>
      </w:r>
    </w:p>
    <w:p w:rsidR="004C1EC5" w:rsidRPr="00391DDE" w:rsidRDefault="004C1EC5" w:rsidP="00391DDE">
      <w:pPr>
        <w:pStyle w:val="ab"/>
        <w:spacing w:before="0" w:after="0"/>
        <w:rPr>
          <w:color w:val="auto"/>
        </w:rPr>
      </w:pPr>
      <w:r w:rsidRPr="00391DDE">
        <w:rPr>
          <w:color w:val="auto"/>
        </w:rPr>
        <w:t>1. Коэффициент абсолютной ликвидности (К</w:t>
      </w:r>
      <w:r w:rsidRPr="00391DDE">
        <w:rPr>
          <w:color w:val="auto"/>
          <w:vertAlign w:val="subscript"/>
        </w:rPr>
        <w:t>абл</w:t>
      </w:r>
      <w:r w:rsidR="0063133B">
        <w:rPr>
          <w:color w:val="auto"/>
          <w:vertAlign w:val="subscript"/>
        </w:rPr>
        <w:pict>
          <v:shape id="_x0000_i1053" type="#_x0000_t75" style="width:9.75pt;height:12pt">
            <v:imagedata r:id="rId33" o:title=""/>
          </v:shape>
        </w:pict>
      </w:r>
      <w:r w:rsidRPr="00391DDE">
        <w:rPr>
          <w:color w:val="auto"/>
        </w:rPr>
        <w:t>0,2) является наиболее жестким критерием ликвидности предприятия, показывает, какая часть краткосрочных заемных средств может быть погашена немедленно за счет имеющихся денежных средств:</w:t>
      </w:r>
    </w:p>
    <w:p w:rsidR="008E68FB" w:rsidRDefault="008E68FB"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К</w:t>
      </w:r>
      <w:r w:rsidRPr="00391DDE">
        <w:rPr>
          <w:color w:val="auto"/>
          <w:vertAlign w:val="subscript"/>
        </w:rPr>
        <w:t>аб.л</w:t>
      </w:r>
      <w:r w:rsidRPr="00391DDE">
        <w:rPr>
          <w:color w:val="auto"/>
        </w:rPr>
        <w:t>=</w:t>
      </w:r>
      <w:r w:rsidR="0063133B">
        <w:rPr>
          <w:color w:val="auto"/>
        </w:rPr>
        <w:pict>
          <v:shape id="_x0000_i1054" type="#_x0000_t75" style="width:60.75pt;height:30.75pt">
            <v:imagedata r:id="rId34" o:title=""/>
          </v:shape>
        </w:pict>
      </w:r>
      <w:r w:rsidRPr="00391DDE">
        <w:rPr>
          <w:color w:val="auto"/>
        </w:rPr>
        <w:t>, где</w:t>
      </w:r>
    </w:p>
    <w:p w:rsidR="008E68FB" w:rsidRDefault="008E68FB" w:rsidP="00391DDE">
      <w:pPr>
        <w:tabs>
          <w:tab w:val="left" w:pos="3195"/>
        </w:tabs>
        <w:spacing w:line="360" w:lineRule="auto"/>
        <w:ind w:firstLine="709"/>
        <w:jc w:val="both"/>
        <w:rPr>
          <w:sz w:val="28"/>
        </w:rPr>
      </w:pPr>
    </w:p>
    <w:p w:rsidR="004C1EC5" w:rsidRPr="00391DDE" w:rsidRDefault="004C1EC5" w:rsidP="00391DDE">
      <w:pPr>
        <w:tabs>
          <w:tab w:val="left" w:pos="3195"/>
        </w:tabs>
        <w:spacing w:line="360" w:lineRule="auto"/>
        <w:ind w:firstLine="709"/>
        <w:jc w:val="both"/>
        <w:rPr>
          <w:sz w:val="28"/>
        </w:rPr>
      </w:pPr>
      <w:r w:rsidRPr="00391DDE">
        <w:rPr>
          <w:sz w:val="28"/>
        </w:rPr>
        <w:t>ДС – денежные средства;</w:t>
      </w:r>
    </w:p>
    <w:p w:rsidR="004C1EC5" w:rsidRPr="00391DDE" w:rsidRDefault="004C1EC5" w:rsidP="00391DDE">
      <w:pPr>
        <w:tabs>
          <w:tab w:val="left" w:pos="3195"/>
        </w:tabs>
        <w:spacing w:line="360" w:lineRule="auto"/>
        <w:ind w:firstLine="709"/>
        <w:jc w:val="both"/>
        <w:rPr>
          <w:sz w:val="28"/>
        </w:rPr>
      </w:pPr>
      <w:r w:rsidRPr="00391DDE">
        <w:rPr>
          <w:sz w:val="28"/>
        </w:rPr>
        <w:t xml:space="preserve">КФВ – краткосрочные финансовые вложения. </w:t>
      </w:r>
    </w:p>
    <w:p w:rsidR="008E68FB" w:rsidRDefault="008E68FB" w:rsidP="00391DDE">
      <w:pPr>
        <w:tabs>
          <w:tab w:val="left" w:pos="1800"/>
          <w:tab w:val="left" w:pos="1980"/>
          <w:tab w:val="left" w:pos="6120"/>
        </w:tabs>
        <w:spacing w:line="360" w:lineRule="auto"/>
        <w:ind w:firstLine="709"/>
        <w:jc w:val="both"/>
        <w:rPr>
          <w:sz w:val="28"/>
          <w:szCs w:val="28"/>
          <w:lang w:eastAsia="ar-SA"/>
        </w:rPr>
      </w:pPr>
    </w:p>
    <w:p w:rsidR="00A03D7F" w:rsidRPr="00391DDE" w:rsidRDefault="00A03D7F" w:rsidP="00391DDE">
      <w:pPr>
        <w:tabs>
          <w:tab w:val="left" w:pos="1800"/>
          <w:tab w:val="left" w:pos="1980"/>
          <w:tab w:val="left" w:pos="6120"/>
        </w:tabs>
        <w:spacing w:line="360" w:lineRule="auto"/>
        <w:ind w:firstLine="709"/>
        <w:jc w:val="both"/>
        <w:rPr>
          <w:sz w:val="28"/>
          <w:szCs w:val="28"/>
          <w:lang w:eastAsia="ar-SA"/>
        </w:rPr>
      </w:pPr>
      <w:r w:rsidRPr="00391DDE">
        <w:rPr>
          <w:sz w:val="28"/>
          <w:szCs w:val="28"/>
          <w:lang w:eastAsia="ar-SA"/>
        </w:rPr>
        <w:t xml:space="preserve">2006: </w:t>
      </w:r>
      <w:r w:rsidR="0063133B">
        <w:rPr>
          <w:sz w:val="28"/>
        </w:rPr>
        <w:pict>
          <v:shape id="_x0000_i1055" type="#_x0000_t75" style="width:113.25pt;height:30.75pt" filled="t">
            <v:fill color2="black"/>
            <v:imagedata r:id="rId35" o:title=""/>
          </v:shape>
        </w:pict>
      </w:r>
      <w:r w:rsidR="00391DDE">
        <w:rPr>
          <w:sz w:val="28"/>
          <w:szCs w:val="28"/>
          <w:lang w:eastAsia="ar-SA"/>
        </w:rPr>
        <w:t xml:space="preserve"> </w:t>
      </w:r>
      <w:r w:rsidR="0063133B">
        <w:rPr>
          <w:sz w:val="28"/>
        </w:rPr>
        <w:pict>
          <v:shape id="_x0000_i1056" type="#_x0000_t75" style="width:115.5pt;height:28.5pt" filled="t">
            <v:fill color2="black"/>
            <v:imagedata r:id="rId36" o:title=""/>
          </v:shape>
        </w:pict>
      </w:r>
    </w:p>
    <w:p w:rsidR="00A03D7F" w:rsidRPr="00391DDE" w:rsidRDefault="00A03D7F" w:rsidP="00391DDE">
      <w:pPr>
        <w:spacing w:line="360" w:lineRule="auto"/>
        <w:ind w:firstLine="709"/>
        <w:jc w:val="both"/>
        <w:rPr>
          <w:sz w:val="28"/>
          <w:szCs w:val="28"/>
          <w:lang w:eastAsia="ar-SA"/>
        </w:rPr>
      </w:pPr>
      <w:r w:rsidRPr="00391DDE">
        <w:rPr>
          <w:sz w:val="28"/>
          <w:szCs w:val="28"/>
        </w:rPr>
        <w:t xml:space="preserve">2007: </w:t>
      </w:r>
      <w:r w:rsidR="0063133B">
        <w:rPr>
          <w:sz w:val="28"/>
        </w:rPr>
        <w:pict>
          <v:shape id="_x0000_i1057" type="#_x0000_t75" style="width:115.5pt;height:28.5pt" filled="t">
            <v:fill color2="black"/>
            <v:imagedata r:id="rId37" o:title=""/>
          </v:shape>
        </w:pict>
      </w:r>
      <w:r w:rsidR="00391DDE">
        <w:rPr>
          <w:sz w:val="28"/>
          <w:szCs w:val="28"/>
        </w:rPr>
        <w:t xml:space="preserve"> </w:t>
      </w:r>
      <w:r w:rsidR="0063133B">
        <w:rPr>
          <w:sz w:val="28"/>
        </w:rPr>
        <w:pict>
          <v:shape id="_x0000_i1058" type="#_x0000_t75" style="width:115.5pt;height:28.5pt" filled="t">
            <v:fill color2="black"/>
            <v:imagedata r:id="rId38" o:title=""/>
          </v:shape>
        </w:pict>
      </w:r>
    </w:p>
    <w:p w:rsidR="008E68FB" w:rsidRDefault="008E68FB"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2. Коэффициент промежуточного покрытия (К</w:t>
      </w:r>
      <w:r w:rsidRPr="00391DDE">
        <w:rPr>
          <w:color w:val="auto"/>
          <w:vertAlign w:val="subscript"/>
        </w:rPr>
        <w:t>пп</w:t>
      </w:r>
      <w:r w:rsidR="0063133B">
        <w:rPr>
          <w:color w:val="auto"/>
          <w:vertAlign w:val="subscript"/>
        </w:rPr>
        <w:pict>
          <v:shape id="_x0000_i1059" type="#_x0000_t75" style="width:9.75pt;height:12pt">
            <v:imagedata r:id="rId39" o:title=""/>
          </v:shape>
        </w:pict>
      </w:r>
      <w:r w:rsidRPr="00391DDE">
        <w:rPr>
          <w:color w:val="auto"/>
        </w:rPr>
        <w:t xml:space="preserve">0,7) показывает, какую часть краткосрочной задолженности предприятия может погасить за счет денежных средств, краткосрочных финансовых вложений и дебиторской задолженности: </w:t>
      </w:r>
    </w:p>
    <w:p w:rsidR="001B7BF3" w:rsidRDefault="001B7BF3" w:rsidP="00391DDE">
      <w:pPr>
        <w:pStyle w:val="ab"/>
        <w:spacing w:before="0" w:after="0"/>
        <w:rPr>
          <w:color w:val="auto"/>
        </w:rPr>
      </w:pPr>
    </w:p>
    <w:p w:rsidR="004C1EC5" w:rsidRDefault="0063133B" w:rsidP="00391DDE">
      <w:pPr>
        <w:pStyle w:val="ab"/>
        <w:spacing w:before="0" w:after="0"/>
        <w:rPr>
          <w:color w:val="auto"/>
        </w:rPr>
      </w:pPr>
      <w:r>
        <w:rPr>
          <w:color w:val="auto"/>
        </w:rPr>
        <w:pict>
          <v:shape id="_x0000_i1060" type="#_x0000_t75" style="width:189pt;height:30.75pt" fillcolor="window">
            <v:imagedata r:id="rId40" o:title=""/>
          </v:shape>
        </w:pict>
      </w:r>
      <w:r w:rsidR="004C1EC5" w:rsidRPr="00391DDE">
        <w:rPr>
          <w:color w:val="auto"/>
        </w:rPr>
        <w:t xml:space="preserve"> где </w:t>
      </w:r>
    </w:p>
    <w:p w:rsidR="004C1EC5" w:rsidRPr="00391DDE" w:rsidRDefault="001B7BF3" w:rsidP="00391DDE">
      <w:pPr>
        <w:tabs>
          <w:tab w:val="left" w:pos="3480"/>
        </w:tabs>
        <w:spacing w:line="360" w:lineRule="auto"/>
        <w:ind w:firstLine="709"/>
        <w:jc w:val="both"/>
        <w:rPr>
          <w:sz w:val="28"/>
        </w:rPr>
      </w:pPr>
      <w:r>
        <w:rPr>
          <w:kern w:val="28"/>
          <w:sz w:val="28"/>
          <w:szCs w:val="28"/>
        </w:rPr>
        <w:br w:type="page"/>
      </w:r>
      <w:r w:rsidR="004C1EC5" w:rsidRPr="00391DDE">
        <w:rPr>
          <w:sz w:val="28"/>
        </w:rPr>
        <w:t>ДЗ – дебиторская задолженность, платежи по которой ожидаются в течении 12 месяцев;</w:t>
      </w:r>
    </w:p>
    <w:p w:rsidR="004C1EC5" w:rsidRPr="00391DDE" w:rsidRDefault="004C1EC5" w:rsidP="00391DDE">
      <w:pPr>
        <w:tabs>
          <w:tab w:val="left" w:pos="3480"/>
        </w:tabs>
        <w:spacing w:line="360" w:lineRule="auto"/>
        <w:ind w:firstLine="709"/>
        <w:jc w:val="both"/>
        <w:rPr>
          <w:sz w:val="28"/>
        </w:rPr>
      </w:pPr>
      <w:r w:rsidRPr="00391DDE">
        <w:rPr>
          <w:sz w:val="28"/>
        </w:rPr>
        <w:t>НДС – налог на добавленную стоимость по приобретенным ценностям.</w:t>
      </w:r>
    </w:p>
    <w:p w:rsidR="008E68FB" w:rsidRDefault="008E68FB" w:rsidP="00391DDE">
      <w:pPr>
        <w:spacing w:line="360" w:lineRule="auto"/>
        <w:ind w:firstLine="709"/>
        <w:jc w:val="both"/>
        <w:rPr>
          <w:sz w:val="28"/>
          <w:szCs w:val="28"/>
        </w:rPr>
      </w:pPr>
    </w:p>
    <w:p w:rsidR="00A03D7F" w:rsidRPr="00391DDE" w:rsidRDefault="00A03D7F" w:rsidP="00391DDE">
      <w:pPr>
        <w:spacing w:line="360" w:lineRule="auto"/>
        <w:ind w:firstLine="709"/>
        <w:jc w:val="both"/>
        <w:rPr>
          <w:sz w:val="28"/>
          <w:szCs w:val="28"/>
          <w:lang w:eastAsia="ar-SA"/>
        </w:rPr>
      </w:pPr>
      <w:r w:rsidRPr="00391DDE">
        <w:rPr>
          <w:sz w:val="28"/>
          <w:szCs w:val="28"/>
        </w:rPr>
        <w:t>2006:</w:t>
      </w:r>
      <w:r w:rsidR="00391DDE">
        <w:rPr>
          <w:sz w:val="28"/>
          <w:szCs w:val="28"/>
          <w:lang w:eastAsia="ar-SA"/>
        </w:rPr>
        <w:t xml:space="preserve"> </w:t>
      </w:r>
      <w:r w:rsidR="0063133B">
        <w:rPr>
          <w:sz w:val="28"/>
        </w:rPr>
        <w:pict>
          <v:shape id="_x0000_i1061" type="#_x0000_t75" style="width:140.25pt;height:30.75pt" filled="t">
            <v:fill color2="black"/>
            <v:imagedata r:id="rId41" o:title=""/>
          </v:shape>
        </w:pict>
      </w:r>
      <w:r w:rsidR="00391DDE">
        <w:rPr>
          <w:sz w:val="28"/>
          <w:szCs w:val="28"/>
          <w:lang w:eastAsia="ar-SA"/>
        </w:rPr>
        <w:t xml:space="preserve"> </w:t>
      </w:r>
      <w:r w:rsidR="0063133B">
        <w:rPr>
          <w:sz w:val="28"/>
        </w:rPr>
        <w:pict>
          <v:shape id="_x0000_i1062" type="#_x0000_t75" style="width:138pt;height:30.75pt" filled="t">
            <v:fill color2="black"/>
            <v:imagedata r:id="rId42" o:title=""/>
          </v:shape>
        </w:pict>
      </w:r>
    </w:p>
    <w:p w:rsidR="00A03D7F" w:rsidRPr="00391DDE" w:rsidRDefault="00A03D7F" w:rsidP="00391DDE">
      <w:pPr>
        <w:tabs>
          <w:tab w:val="left" w:pos="5940"/>
        </w:tabs>
        <w:spacing w:line="360" w:lineRule="auto"/>
        <w:ind w:firstLine="709"/>
        <w:jc w:val="both"/>
        <w:rPr>
          <w:sz w:val="28"/>
          <w:szCs w:val="28"/>
          <w:lang w:eastAsia="ar-SA"/>
        </w:rPr>
      </w:pPr>
      <w:r w:rsidRPr="00391DDE">
        <w:rPr>
          <w:sz w:val="28"/>
          <w:szCs w:val="28"/>
          <w:lang w:eastAsia="ar-SA"/>
        </w:rPr>
        <w:t>2007:</w:t>
      </w:r>
      <w:r w:rsidR="00391DDE">
        <w:rPr>
          <w:sz w:val="28"/>
          <w:szCs w:val="28"/>
          <w:lang w:eastAsia="ar-SA"/>
        </w:rPr>
        <w:t xml:space="preserve"> </w:t>
      </w:r>
      <w:r w:rsidR="0063133B">
        <w:rPr>
          <w:sz w:val="28"/>
        </w:rPr>
        <w:pict>
          <v:shape id="_x0000_i1063" type="#_x0000_t75" style="width:138pt;height:30.75pt" filled="t">
            <v:fill color2="black"/>
            <v:imagedata r:id="rId43" o:title=""/>
          </v:shape>
        </w:pict>
      </w:r>
      <w:r w:rsidR="00391DDE">
        <w:rPr>
          <w:sz w:val="28"/>
          <w:szCs w:val="28"/>
          <w:lang w:eastAsia="ar-SA"/>
        </w:rPr>
        <w:t xml:space="preserve"> </w:t>
      </w:r>
      <w:r w:rsidR="0063133B">
        <w:rPr>
          <w:sz w:val="28"/>
        </w:rPr>
        <w:pict>
          <v:shape id="_x0000_i1064" type="#_x0000_t75" style="width:2in;height:30.75pt" filled="t">
            <v:fill color2="black"/>
            <v:imagedata r:id="rId44" o:title=""/>
          </v:shape>
        </w:pict>
      </w:r>
    </w:p>
    <w:p w:rsidR="004C1EC5" w:rsidRPr="00391DDE" w:rsidRDefault="004C1EC5" w:rsidP="00391DDE">
      <w:pPr>
        <w:spacing w:line="360" w:lineRule="auto"/>
        <w:ind w:firstLine="709"/>
        <w:jc w:val="both"/>
        <w:rPr>
          <w:sz w:val="28"/>
          <w:szCs w:val="28"/>
        </w:rPr>
      </w:pPr>
    </w:p>
    <w:p w:rsidR="004C1EC5" w:rsidRPr="00391DDE" w:rsidRDefault="004C1EC5" w:rsidP="00391DDE">
      <w:pPr>
        <w:pStyle w:val="ab"/>
        <w:spacing w:before="0" w:after="0"/>
        <w:rPr>
          <w:color w:val="auto"/>
        </w:rPr>
      </w:pPr>
      <w:r w:rsidRPr="00391DDE">
        <w:rPr>
          <w:color w:val="auto"/>
        </w:rPr>
        <w:t>3. Коэффициент текущей ликвидности (К</w:t>
      </w:r>
      <w:r w:rsidRPr="00391DDE">
        <w:rPr>
          <w:color w:val="auto"/>
          <w:vertAlign w:val="subscript"/>
        </w:rPr>
        <w:t>тл</w:t>
      </w:r>
      <w:r w:rsidR="0063133B">
        <w:rPr>
          <w:color w:val="auto"/>
          <w:vertAlign w:val="subscript"/>
        </w:rPr>
        <w:pict>
          <v:shape id="_x0000_i1065" type="#_x0000_t75" style="width:9.75pt;height:12pt">
            <v:imagedata r:id="rId45" o:title=""/>
          </v:shape>
        </w:pict>
      </w:r>
      <w:r w:rsidRPr="00391DDE">
        <w:rPr>
          <w:color w:val="auto"/>
        </w:rPr>
        <w:t xml:space="preserve">2). Значение показателя может варьировать по отраслям и видам деятельности. Его рост в динамике обычно рассматривается как положительная тенденция. </w:t>
      </w:r>
    </w:p>
    <w:p w:rsidR="008E68FB" w:rsidRDefault="008E68FB" w:rsidP="00391DDE">
      <w:pPr>
        <w:tabs>
          <w:tab w:val="left" w:pos="1980"/>
          <w:tab w:val="left" w:pos="5760"/>
          <w:tab w:val="left" w:pos="5940"/>
        </w:tabs>
        <w:spacing w:line="360" w:lineRule="auto"/>
        <w:ind w:firstLine="709"/>
        <w:jc w:val="both"/>
        <w:rPr>
          <w:sz w:val="28"/>
          <w:szCs w:val="28"/>
          <w:lang w:eastAsia="ar-SA"/>
        </w:rPr>
      </w:pPr>
    </w:p>
    <w:p w:rsidR="00815FF2" w:rsidRPr="00391DDE" w:rsidRDefault="00815FF2" w:rsidP="00391DDE">
      <w:pPr>
        <w:tabs>
          <w:tab w:val="left" w:pos="1980"/>
          <w:tab w:val="left" w:pos="5760"/>
          <w:tab w:val="left" w:pos="5940"/>
        </w:tabs>
        <w:spacing w:line="360" w:lineRule="auto"/>
        <w:ind w:firstLine="709"/>
        <w:jc w:val="both"/>
        <w:rPr>
          <w:sz w:val="28"/>
          <w:szCs w:val="28"/>
          <w:lang w:eastAsia="ar-SA"/>
        </w:rPr>
      </w:pPr>
      <w:r w:rsidRPr="00391DDE">
        <w:rPr>
          <w:sz w:val="28"/>
          <w:szCs w:val="28"/>
          <w:lang w:eastAsia="ar-SA"/>
        </w:rPr>
        <w:t>2006:</w:t>
      </w:r>
      <w:r w:rsidR="00391DDE">
        <w:rPr>
          <w:sz w:val="28"/>
          <w:szCs w:val="28"/>
          <w:lang w:eastAsia="ar-SA"/>
        </w:rPr>
        <w:t xml:space="preserve"> </w:t>
      </w:r>
      <w:r w:rsidR="0063133B">
        <w:rPr>
          <w:sz w:val="28"/>
        </w:rPr>
        <w:pict>
          <v:shape id="_x0000_i1066" type="#_x0000_t75" style="width:110.25pt;height:28.5pt" filled="t">
            <v:fill color2="black"/>
            <v:imagedata r:id="rId46" o:title=""/>
          </v:shape>
        </w:pict>
      </w:r>
      <w:r w:rsidR="00391DDE">
        <w:rPr>
          <w:sz w:val="28"/>
          <w:szCs w:val="28"/>
          <w:lang w:eastAsia="ar-SA"/>
        </w:rPr>
        <w:t xml:space="preserve"> </w:t>
      </w:r>
      <w:r w:rsidR="0063133B">
        <w:rPr>
          <w:sz w:val="28"/>
        </w:rPr>
        <w:pict>
          <v:shape id="_x0000_i1067" type="#_x0000_t75" style="width:115.5pt;height:28.5pt" filled="t">
            <v:fill color2="black"/>
            <v:imagedata r:id="rId47" o:title=""/>
          </v:shape>
        </w:pict>
      </w:r>
    </w:p>
    <w:p w:rsidR="00815FF2" w:rsidRPr="00391DDE" w:rsidRDefault="00815FF2" w:rsidP="00391DDE">
      <w:pPr>
        <w:tabs>
          <w:tab w:val="left" w:pos="5760"/>
        </w:tabs>
        <w:spacing w:line="360" w:lineRule="auto"/>
        <w:ind w:firstLine="709"/>
        <w:jc w:val="both"/>
        <w:rPr>
          <w:sz w:val="28"/>
        </w:rPr>
      </w:pPr>
      <w:r w:rsidRPr="00391DDE">
        <w:rPr>
          <w:sz w:val="28"/>
          <w:szCs w:val="28"/>
          <w:lang w:eastAsia="ar-SA"/>
        </w:rPr>
        <w:t>2007:</w:t>
      </w:r>
      <w:r w:rsidR="00391DDE">
        <w:rPr>
          <w:sz w:val="28"/>
          <w:szCs w:val="28"/>
          <w:lang w:eastAsia="ar-SA"/>
        </w:rPr>
        <w:t xml:space="preserve"> </w:t>
      </w:r>
      <w:r w:rsidR="0063133B">
        <w:rPr>
          <w:sz w:val="28"/>
        </w:rPr>
        <w:pict>
          <v:shape id="_x0000_i1068" type="#_x0000_t75" style="width:115.5pt;height:28.5pt" filled="t">
            <v:fill color2="black"/>
            <v:imagedata r:id="rId48" o:title=""/>
          </v:shape>
        </w:pict>
      </w:r>
      <w:r w:rsidR="00391DDE">
        <w:rPr>
          <w:sz w:val="28"/>
          <w:szCs w:val="28"/>
          <w:lang w:eastAsia="ar-SA"/>
        </w:rPr>
        <w:t xml:space="preserve"> </w:t>
      </w:r>
      <w:r w:rsidR="0063133B">
        <w:rPr>
          <w:sz w:val="28"/>
        </w:rPr>
        <w:pict>
          <v:shape id="_x0000_i1069" type="#_x0000_t75" style="width:115.5pt;height:28.5pt" filled="t">
            <v:fill color2="black"/>
            <v:imagedata r:id="rId49" o:title=""/>
          </v:shape>
        </w:pict>
      </w:r>
    </w:p>
    <w:p w:rsidR="008E68FB" w:rsidRDefault="008E68FB"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4. Коэффициент общей платежеспособности (</w:t>
      </w:r>
      <w:r w:rsidRPr="00391DDE">
        <w:rPr>
          <w:i/>
          <w:color w:val="auto"/>
        </w:rPr>
        <w:t>Коп</w:t>
      </w:r>
      <w:r w:rsidRPr="00391DDE">
        <w:rPr>
          <w:color w:val="auto"/>
        </w:rPr>
        <w:t xml:space="preserve"> &gt;2) показывает способность предприятия погасить свои долговые обязательства за счет всех активов:</w:t>
      </w:r>
    </w:p>
    <w:p w:rsidR="008E68FB" w:rsidRDefault="008E68FB" w:rsidP="00391DDE">
      <w:pPr>
        <w:pStyle w:val="ab"/>
        <w:spacing w:before="0" w:after="0"/>
        <w:rPr>
          <w:i/>
          <w:color w:val="auto"/>
        </w:rPr>
      </w:pPr>
    </w:p>
    <w:p w:rsidR="004C1EC5" w:rsidRPr="00391DDE" w:rsidRDefault="004C1EC5" w:rsidP="00391DDE">
      <w:pPr>
        <w:pStyle w:val="ab"/>
        <w:spacing w:before="0" w:after="0"/>
        <w:rPr>
          <w:color w:val="auto"/>
        </w:rPr>
      </w:pPr>
      <w:r w:rsidRPr="00391DDE">
        <w:rPr>
          <w:i/>
          <w:color w:val="auto"/>
        </w:rPr>
        <w:t>Коп</w:t>
      </w:r>
      <w:r w:rsidRPr="00391DDE">
        <w:rPr>
          <w:color w:val="auto"/>
        </w:rPr>
        <w:t>=</w:t>
      </w:r>
      <w:r w:rsidR="0063133B">
        <w:rPr>
          <w:color w:val="auto"/>
        </w:rPr>
        <w:pict>
          <v:shape id="_x0000_i1070" type="#_x0000_t75" style="width:1in;height:33pt">
            <v:imagedata r:id="rId50" o:title=""/>
          </v:shape>
        </w:pict>
      </w:r>
      <w:r w:rsidRPr="00391DDE">
        <w:rPr>
          <w:color w:val="auto"/>
        </w:rPr>
        <w:t>, где</w:t>
      </w:r>
    </w:p>
    <w:p w:rsidR="008E68FB" w:rsidRDefault="008E68FB"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ДО – долгосрочные обязательства;</w:t>
      </w:r>
    </w:p>
    <w:p w:rsidR="004C1EC5" w:rsidRPr="00391DDE" w:rsidRDefault="004C1EC5" w:rsidP="00391DDE">
      <w:pPr>
        <w:pStyle w:val="ab"/>
        <w:spacing w:before="0" w:after="0"/>
        <w:rPr>
          <w:color w:val="auto"/>
        </w:rPr>
      </w:pPr>
      <w:r w:rsidRPr="00391DDE">
        <w:rPr>
          <w:color w:val="auto"/>
        </w:rPr>
        <w:t xml:space="preserve">КО – краткосрочные обязательства. </w:t>
      </w:r>
    </w:p>
    <w:p w:rsidR="001B7BF3" w:rsidRDefault="001B7BF3" w:rsidP="00391DDE">
      <w:pPr>
        <w:spacing w:line="360" w:lineRule="auto"/>
        <w:ind w:firstLine="709"/>
        <w:jc w:val="both"/>
        <w:rPr>
          <w:sz w:val="28"/>
          <w:szCs w:val="28"/>
        </w:rPr>
      </w:pPr>
    </w:p>
    <w:p w:rsidR="004C1EC5" w:rsidRPr="00391DDE" w:rsidRDefault="0004212D" w:rsidP="00391DDE">
      <w:pPr>
        <w:spacing w:line="360" w:lineRule="auto"/>
        <w:ind w:firstLine="709"/>
        <w:jc w:val="both"/>
        <w:rPr>
          <w:sz w:val="28"/>
          <w:szCs w:val="28"/>
        </w:rPr>
      </w:pPr>
      <w:r w:rsidRPr="00391DDE">
        <w:rPr>
          <w:sz w:val="28"/>
          <w:szCs w:val="28"/>
        </w:rPr>
        <w:t>2006</w:t>
      </w:r>
      <w:r w:rsidR="004C1EC5" w:rsidRPr="00391DDE">
        <w:rPr>
          <w:sz w:val="28"/>
          <w:szCs w:val="28"/>
        </w:rPr>
        <w:t xml:space="preserve"> год:</w:t>
      </w:r>
      <w:r w:rsidR="00391DDE">
        <w:rPr>
          <w:sz w:val="28"/>
          <w:szCs w:val="28"/>
        </w:rPr>
        <w:t xml:space="preserve"> </w:t>
      </w:r>
      <w:r w:rsidR="004C1EC5" w:rsidRPr="00391DDE">
        <w:rPr>
          <w:sz w:val="28"/>
          <w:szCs w:val="28"/>
        </w:rPr>
        <w:t>К</w:t>
      </w:r>
      <w:r w:rsidR="004C1EC5" w:rsidRPr="00391DDE">
        <w:rPr>
          <w:sz w:val="28"/>
          <w:szCs w:val="28"/>
          <w:vertAlign w:val="subscript"/>
        </w:rPr>
        <w:t>оп</w:t>
      </w:r>
      <w:r w:rsidR="004C1EC5" w:rsidRPr="00391DDE">
        <w:rPr>
          <w:sz w:val="28"/>
          <w:szCs w:val="28"/>
        </w:rPr>
        <w:t xml:space="preserve"> = </w:t>
      </w:r>
      <w:r w:rsidR="006072F5" w:rsidRPr="00391DDE">
        <w:rPr>
          <w:sz w:val="28"/>
          <w:szCs w:val="28"/>
        </w:rPr>
        <w:t>1</w:t>
      </w:r>
      <w:r w:rsidR="006A4F9C" w:rsidRPr="00391DDE">
        <w:rPr>
          <w:sz w:val="28"/>
          <w:szCs w:val="28"/>
        </w:rPr>
        <w:t>9450</w:t>
      </w:r>
      <w:r w:rsidR="004C1EC5" w:rsidRPr="00391DDE">
        <w:rPr>
          <w:sz w:val="28"/>
          <w:szCs w:val="28"/>
        </w:rPr>
        <w:t xml:space="preserve"> / (</w:t>
      </w:r>
      <w:r w:rsidR="0045015D" w:rsidRPr="00391DDE">
        <w:rPr>
          <w:sz w:val="28"/>
          <w:szCs w:val="28"/>
        </w:rPr>
        <w:t>0</w:t>
      </w:r>
      <w:r w:rsidR="004C1EC5" w:rsidRPr="00391DDE">
        <w:rPr>
          <w:sz w:val="28"/>
          <w:szCs w:val="28"/>
        </w:rPr>
        <w:t xml:space="preserve"> + </w:t>
      </w:r>
      <w:r w:rsidR="006A4F9C" w:rsidRPr="00391DDE">
        <w:rPr>
          <w:sz w:val="28"/>
          <w:szCs w:val="28"/>
        </w:rPr>
        <w:t>18761</w:t>
      </w:r>
      <w:r w:rsidR="004C1EC5" w:rsidRPr="00391DDE">
        <w:rPr>
          <w:sz w:val="28"/>
          <w:szCs w:val="28"/>
        </w:rPr>
        <w:t xml:space="preserve">) = </w:t>
      </w:r>
      <w:r w:rsidR="006A4F9C" w:rsidRPr="00391DDE">
        <w:rPr>
          <w:sz w:val="28"/>
          <w:szCs w:val="28"/>
        </w:rPr>
        <w:t>1,037</w:t>
      </w:r>
    </w:p>
    <w:p w:rsidR="004C1EC5" w:rsidRPr="00391DDE" w:rsidRDefault="0004212D" w:rsidP="00391DDE">
      <w:pPr>
        <w:spacing w:line="360" w:lineRule="auto"/>
        <w:ind w:firstLine="709"/>
        <w:jc w:val="both"/>
        <w:rPr>
          <w:sz w:val="28"/>
        </w:rPr>
      </w:pPr>
      <w:r w:rsidRPr="00391DDE">
        <w:rPr>
          <w:sz w:val="28"/>
        </w:rPr>
        <w:t>2007</w:t>
      </w:r>
      <w:r w:rsidR="004C1EC5" w:rsidRPr="00391DDE">
        <w:rPr>
          <w:sz w:val="28"/>
        </w:rPr>
        <w:t xml:space="preserve"> год:</w:t>
      </w:r>
      <w:r w:rsidR="00391DDE">
        <w:rPr>
          <w:sz w:val="28"/>
        </w:rPr>
        <w:t xml:space="preserve"> </w:t>
      </w:r>
      <w:r w:rsidR="004C1EC5" w:rsidRPr="00391DDE">
        <w:rPr>
          <w:sz w:val="28"/>
        </w:rPr>
        <w:t>К</w:t>
      </w:r>
      <w:r w:rsidR="004C1EC5" w:rsidRPr="00391DDE">
        <w:rPr>
          <w:sz w:val="28"/>
          <w:vertAlign w:val="subscript"/>
        </w:rPr>
        <w:t>оп</w:t>
      </w:r>
      <w:r w:rsidR="004C1EC5" w:rsidRPr="00391DDE">
        <w:rPr>
          <w:sz w:val="28"/>
        </w:rPr>
        <w:t xml:space="preserve"> = </w:t>
      </w:r>
      <w:r w:rsidR="006A4F9C" w:rsidRPr="00391DDE">
        <w:rPr>
          <w:sz w:val="28"/>
        </w:rPr>
        <w:t>34880</w:t>
      </w:r>
      <w:r w:rsidR="004C1EC5" w:rsidRPr="00391DDE">
        <w:rPr>
          <w:sz w:val="28"/>
        </w:rPr>
        <w:t xml:space="preserve"> / (</w:t>
      </w:r>
      <w:r w:rsidR="006072F5" w:rsidRPr="00391DDE">
        <w:rPr>
          <w:sz w:val="28"/>
        </w:rPr>
        <w:t>0</w:t>
      </w:r>
      <w:r w:rsidR="004C1EC5" w:rsidRPr="00391DDE">
        <w:rPr>
          <w:sz w:val="28"/>
        </w:rPr>
        <w:t xml:space="preserve"> + </w:t>
      </w:r>
      <w:r w:rsidR="006A4F9C" w:rsidRPr="00391DDE">
        <w:rPr>
          <w:sz w:val="28"/>
        </w:rPr>
        <w:t>31499</w:t>
      </w:r>
      <w:r w:rsidR="004C1EC5" w:rsidRPr="00391DDE">
        <w:rPr>
          <w:sz w:val="28"/>
        </w:rPr>
        <w:t xml:space="preserve">) = </w:t>
      </w:r>
      <w:r w:rsidRPr="00391DDE">
        <w:rPr>
          <w:sz w:val="28"/>
        </w:rPr>
        <w:t>1,</w:t>
      </w:r>
      <w:r w:rsidR="001B78D7" w:rsidRPr="00391DDE">
        <w:rPr>
          <w:sz w:val="28"/>
        </w:rPr>
        <w:t>107</w:t>
      </w:r>
    </w:p>
    <w:p w:rsidR="00955B04" w:rsidRPr="00391DDE" w:rsidRDefault="001B7BF3" w:rsidP="00391DDE">
      <w:pPr>
        <w:pStyle w:val="ab"/>
        <w:spacing w:before="0" w:after="0"/>
        <w:rPr>
          <w:color w:val="auto"/>
        </w:rPr>
      </w:pPr>
      <w:r>
        <w:rPr>
          <w:color w:val="auto"/>
        </w:rPr>
        <w:br w:type="page"/>
      </w:r>
      <w:r w:rsidR="00955B04" w:rsidRPr="00391DDE">
        <w:rPr>
          <w:color w:val="auto"/>
        </w:rPr>
        <w:t>Коэффициент ликвидности ТМЦ.</w:t>
      </w:r>
    </w:p>
    <w:p w:rsidR="008E68FB" w:rsidRDefault="008E68FB" w:rsidP="00391DDE">
      <w:pPr>
        <w:pStyle w:val="ab"/>
        <w:spacing w:before="0" w:after="0"/>
        <w:rPr>
          <w:color w:val="auto"/>
        </w:rPr>
      </w:pPr>
    </w:p>
    <w:p w:rsidR="00955B04" w:rsidRPr="00391DDE" w:rsidRDefault="00724539" w:rsidP="00391DDE">
      <w:pPr>
        <w:pStyle w:val="ab"/>
        <w:spacing w:before="0" w:after="0"/>
        <w:rPr>
          <w:color w:val="auto"/>
        </w:rPr>
      </w:pPr>
      <w:r w:rsidRPr="00391DDE">
        <w:rPr>
          <w:color w:val="auto"/>
        </w:rPr>
        <w:t>Клтмц = (запасы – расходы будущих периодов)/П1+П2</w:t>
      </w:r>
    </w:p>
    <w:p w:rsidR="00724539" w:rsidRPr="00391DDE" w:rsidRDefault="00724539" w:rsidP="00391DDE">
      <w:pPr>
        <w:pStyle w:val="ab"/>
        <w:spacing w:before="0" w:after="0"/>
        <w:rPr>
          <w:color w:val="auto"/>
        </w:rPr>
      </w:pPr>
      <w:r w:rsidRPr="00391DDE">
        <w:rPr>
          <w:color w:val="auto"/>
        </w:rPr>
        <w:t>2006 год К = (5368 - 336) / 15467 + 27119 = 0,12</w:t>
      </w:r>
    </w:p>
    <w:p w:rsidR="00724539" w:rsidRPr="00391DDE" w:rsidRDefault="00724539" w:rsidP="00391DDE">
      <w:pPr>
        <w:pStyle w:val="ab"/>
        <w:spacing w:before="0" w:after="0"/>
        <w:rPr>
          <w:color w:val="auto"/>
        </w:rPr>
      </w:pPr>
      <w:r w:rsidRPr="00391DDE">
        <w:rPr>
          <w:color w:val="auto"/>
        </w:rPr>
        <w:t>2007 год К = (5250 - 0) / 8297 + 4380 = 0,41</w:t>
      </w:r>
    </w:p>
    <w:p w:rsidR="008E68FB" w:rsidRDefault="008E68FB"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Из расчетов видно, что показатели рассчитываемых коэффициентов не соответствуют нормативным значениям</w:t>
      </w:r>
      <w:r w:rsidR="005223FD" w:rsidRPr="00391DDE">
        <w:rPr>
          <w:color w:val="auto"/>
        </w:rPr>
        <w:t xml:space="preserve">, исключение лишь составляет коэффициент промежуточного покрытия </w:t>
      </w:r>
      <w:r w:rsidR="004F02F1" w:rsidRPr="00391DDE">
        <w:rPr>
          <w:color w:val="auto"/>
        </w:rPr>
        <w:t xml:space="preserve">начала </w:t>
      </w:r>
      <w:r w:rsidR="005223FD" w:rsidRPr="00391DDE">
        <w:rPr>
          <w:color w:val="auto"/>
        </w:rPr>
        <w:t>2006 года</w:t>
      </w:r>
      <w:r w:rsidR="004F02F1" w:rsidRPr="00391DDE">
        <w:rPr>
          <w:color w:val="auto"/>
        </w:rPr>
        <w:t xml:space="preserve"> и конца 2007</w:t>
      </w:r>
      <w:r w:rsidRPr="00391DDE">
        <w:rPr>
          <w:color w:val="auto"/>
        </w:rPr>
        <w:t>.</w:t>
      </w:r>
      <w:r w:rsidR="00391DDE">
        <w:rPr>
          <w:color w:val="auto"/>
        </w:rPr>
        <w:t xml:space="preserve"> </w:t>
      </w:r>
    </w:p>
    <w:p w:rsidR="00D8052C" w:rsidRPr="00391DDE" w:rsidRDefault="004C1EC5" w:rsidP="00391DDE">
      <w:pPr>
        <w:spacing w:line="360" w:lineRule="auto"/>
        <w:ind w:firstLine="709"/>
        <w:jc w:val="both"/>
        <w:rPr>
          <w:sz w:val="28"/>
          <w:szCs w:val="28"/>
        </w:rPr>
      </w:pPr>
      <w:r w:rsidRPr="00391DDE">
        <w:rPr>
          <w:sz w:val="28"/>
          <w:szCs w:val="28"/>
        </w:rPr>
        <w:t xml:space="preserve">Коэффициент абсолютной ликвидности не соответствует нормативному значению и составил в </w:t>
      </w:r>
      <w:smartTag w:uri="urn:schemas-microsoft-com:office:smarttags" w:element="metricconverter">
        <w:smartTagPr>
          <w:attr w:name="ProductID" w:val="2006 г"/>
        </w:smartTagPr>
        <w:r w:rsidRPr="00391DDE">
          <w:rPr>
            <w:sz w:val="28"/>
            <w:szCs w:val="28"/>
          </w:rPr>
          <w:t>200</w:t>
        </w:r>
        <w:r w:rsidR="0004212D" w:rsidRPr="00391DDE">
          <w:rPr>
            <w:sz w:val="28"/>
            <w:szCs w:val="28"/>
          </w:rPr>
          <w:t>6</w:t>
        </w:r>
        <w:r w:rsidRPr="00391DDE">
          <w:rPr>
            <w:sz w:val="28"/>
            <w:szCs w:val="28"/>
          </w:rPr>
          <w:t xml:space="preserve"> г</w:t>
        </w:r>
      </w:smartTag>
      <w:r w:rsidRPr="00391DDE">
        <w:rPr>
          <w:sz w:val="28"/>
          <w:szCs w:val="28"/>
        </w:rPr>
        <w:t>. 0,</w:t>
      </w:r>
      <w:r w:rsidR="005223FD" w:rsidRPr="00391DDE">
        <w:rPr>
          <w:sz w:val="28"/>
          <w:szCs w:val="28"/>
        </w:rPr>
        <w:t>0427</w:t>
      </w:r>
      <w:r w:rsidRPr="00391DDE">
        <w:rPr>
          <w:sz w:val="28"/>
          <w:szCs w:val="28"/>
        </w:rPr>
        <w:t xml:space="preserve">, а в </w:t>
      </w:r>
      <w:smartTag w:uri="urn:schemas-microsoft-com:office:smarttags" w:element="metricconverter">
        <w:smartTagPr>
          <w:attr w:name="ProductID" w:val="2007 г"/>
        </w:smartTagPr>
        <w:r w:rsidRPr="00391DDE">
          <w:rPr>
            <w:sz w:val="28"/>
            <w:szCs w:val="28"/>
          </w:rPr>
          <w:t>200</w:t>
        </w:r>
        <w:r w:rsidR="0004212D" w:rsidRPr="00391DDE">
          <w:rPr>
            <w:sz w:val="28"/>
            <w:szCs w:val="28"/>
          </w:rPr>
          <w:t>7</w:t>
        </w:r>
        <w:r w:rsidRPr="00391DDE">
          <w:rPr>
            <w:sz w:val="28"/>
            <w:szCs w:val="28"/>
          </w:rPr>
          <w:t xml:space="preserve"> г</w:t>
        </w:r>
      </w:smartTag>
      <w:r w:rsidRPr="00391DDE">
        <w:rPr>
          <w:sz w:val="28"/>
          <w:szCs w:val="28"/>
        </w:rPr>
        <w:t>. 0,0</w:t>
      </w:r>
      <w:r w:rsidR="005223FD" w:rsidRPr="00391DDE">
        <w:rPr>
          <w:sz w:val="28"/>
          <w:szCs w:val="28"/>
        </w:rPr>
        <w:t>05</w:t>
      </w:r>
      <w:r w:rsidR="0004212D" w:rsidRPr="00391DDE">
        <w:rPr>
          <w:sz w:val="28"/>
          <w:szCs w:val="28"/>
        </w:rPr>
        <w:t>9</w:t>
      </w:r>
      <w:r w:rsidRPr="00391DDE">
        <w:rPr>
          <w:sz w:val="28"/>
          <w:szCs w:val="28"/>
        </w:rPr>
        <w:t xml:space="preserve">, это говорит о том, что краткосрочные заемные средства не могут быть погашены немедленно за счет имеющихся денежных средств. Коэффициент промежуточного покрытия составил </w:t>
      </w:r>
      <w:r w:rsidR="0004212D" w:rsidRPr="00391DDE">
        <w:rPr>
          <w:sz w:val="28"/>
          <w:szCs w:val="28"/>
        </w:rPr>
        <w:t>0,</w:t>
      </w:r>
      <w:r w:rsidR="005223FD" w:rsidRPr="00391DDE">
        <w:rPr>
          <w:sz w:val="28"/>
          <w:szCs w:val="28"/>
        </w:rPr>
        <w:t>862</w:t>
      </w:r>
      <w:r w:rsidR="0004212D" w:rsidRPr="00391DDE">
        <w:rPr>
          <w:sz w:val="28"/>
          <w:szCs w:val="28"/>
        </w:rPr>
        <w:t xml:space="preserve"> в 2006</w:t>
      </w:r>
      <w:r w:rsidRPr="00391DDE">
        <w:rPr>
          <w:sz w:val="28"/>
          <w:szCs w:val="28"/>
        </w:rPr>
        <w:t xml:space="preserve"> году и 0,</w:t>
      </w:r>
      <w:r w:rsidR="005223FD" w:rsidRPr="00391DDE">
        <w:rPr>
          <w:sz w:val="28"/>
          <w:szCs w:val="28"/>
        </w:rPr>
        <w:t xml:space="preserve">5086 </w:t>
      </w:r>
      <w:r w:rsidR="0004212D" w:rsidRPr="00391DDE">
        <w:rPr>
          <w:sz w:val="28"/>
          <w:szCs w:val="28"/>
        </w:rPr>
        <w:t>в 2007году</w:t>
      </w:r>
      <w:r w:rsidRPr="00391DDE">
        <w:rPr>
          <w:sz w:val="28"/>
          <w:szCs w:val="28"/>
        </w:rPr>
        <w:t>. Э</w:t>
      </w:r>
      <w:r w:rsidR="0004212D" w:rsidRPr="00391DDE">
        <w:rPr>
          <w:sz w:val="28"/>
          <w:szCs w:val="28"/>
        </w:rPr>
        <w:t>тот показатель о</w:t>
      </w:r>
      <w:r w:rsidRPr="00391DDE">
        <w:rPr>
          <w:sz w:val="28"/>
          <w:szCs w:val="28"/>
        </w:rPr>
        <w:t xml:space="preserve"> своевремен</w:t>
      </w:r>
      <w:r w:rsidR="0004212D" w:rsidRPr="00391DDE">
        <w:rPr>
          <w:sz w:val="28"/>
          <w:szCs w:val="28"/>
        </w:rPr>
        <w:t>ном погашении</w:t>
      </w:r>
      <w:r w:rsidRPr="00391DDE">
        <w:rPr>
          <w:sz w:val="28"/>
          <w:szCs w:val="28"/>
        </w:rPr>
        <w:t xml:space="preserve"> дебиторской задолженности и превращения ее в денежные средства</w:t>
      </w:r>
      <w:r w:rsidR="00CE7896" w:rsidRPr="00391DDE">
        <w:rPr>
          <w:sz w:val="28"/>
          <w:szCs w:val="28"/>
        </w:rPr>
        <w:t xml:space="preserve"> к 2007г</w:t>
      </w:r>
      <w:r w:rsidRPr="00391DDE">
        <w:rPr>
          <w:sz w:val="28"/>
          <w:szCs w:val="28"/>
        </w:rPr>
        <w:t>.</w:t>
      </w:r>
      <w:r w:rsidR="00391DDE">
        <w:rPr>
          <w:sz w:val="28"/>
          <w:szCs w:val="28"/>
        </w:rPr>
        <w:t xml:space="preserve"> </w:t>
      </w:r>
      <w:r w:rsidR="00CE7896" w:rsidRPr="00391DDE">
        <w:rPr>
          <w:sz w:val="28"/>
          <w:szCs w:val="28"/>
        </w:rPr>
        <w:t>ситуация ухудшилась.</w:t>
      </w:r>
      <w:r w:rsidR="00D8052C" w:rsidRPr="00391DDE">
        <w:rPr>
          <w:sz w:val="28"/>
          <w:szCs w:val="28"/>
        </w:rPr>
        <w:t xml:space="preserve"> Снижение коэффициентов текущей ликвидности в динамике рассматриваем как отрицательную тенденцию в 2006году 1,</w:t>
      </w:r>
      <w:r w:rsidR="005223FD" w:rsidRPr="00391DDE">
        <w:rPr>
          <w:sz w:val="28"/>
          <w:szCs w:val="28"/>
        </w:rPr>
        <w:t>0</w:t>
      </w:r>
      <w:r w:rsidR="00D8052C" w:rsidRPr="00391DDE">
        <w:rPr>
          <w:sz w:val="28"/>
          <w:szCs w:val="28"/>
        </w:rPr>
        <w:t>3</w:t>
      </w:r>
      <w:r w:rsidR="005223FD" w:rsidRPr="00391DDE">
        <w:rPr>
          <w:sz w:val="28"/>
          <w:szCs w:val="28"/>
        </w:rPr>
        <w:t>73</w:t>
      </w:r>
      <w:r w:rsidR="00D8052C" w:rsidRPr="00391DDE">
        <w:rPr>
          <w:sz w:val="28"/>
          <w:szCs w:val="28"/>
        </w:rPr>
        <w:t xml:space="preserve"> в 2007году </w:t>
      </w:r>
      <w:r w:rsidR="005223FD" w:rsidRPr="00391DDE">
        <w:rPr>
          <w:sz w:val="28"/>
          <w:szCs w:val="28"/>
        </w:rPr>
        <w:t>1</w:t>
      </w:r>
      <w:r w:rsidR="00D8052C" w:rsidRPr="00391DDE">
        <w:rPr>
          <w:sz w:val="28"/>
          <w:szCs w:val="28"/>
        </w:rPr>
        <w:t>,</w:t>
      </w:r>
      <w:r w:rsidR="005223FD" w:rsidRPr="00391DDE">
        <w:rPr>
          <w:sz w:val="28"/>
          <w:szCs w:val="28"/>
        </w:rPr>
        <w:t>0282</w:t>
      </w:r>
      <w:r w:rsidR="00D8052C" w:rsidRPr="00391DDE">
        <w:rPr>
          <w:sz w:val="28"/>
          <w:szCs w:val="28"/>
        </w:rPr>
        <w:t>.</w:t>
      </w:r>
      <w:r w:rsidRPr="00391DDE">
        <w:rPr>
          <w:sz w:val="28"/>
          <w:szCs w:val="28"/>
        </w:rPr>
        <w:t xml:space="preserve"> Это говорит о том, что </w:t>
      </w:r>
      <w:r w:rsidR="00D8052C" w:rsidRPr="00391DDE">
        <w:rPr>
          <w:sz w:val="28"/>
          <w:szCs w:val="28"/>
        </w:rPr>
        <w:t>ООО «</w:t>
      </w:r>
      <w:r w:rsidR="005223FD" w:rsidRPr="00391DDE">
        <w:rPr>
          <w:sz w:val="28"/>
          <w:szCs w:val="28"/>
        </w:rPr>
        <w:t>Томская Лесопромышленная компания</w:t>
      </w:r>
      <w:r w:rsidR="00D8052C" w:rsidRPr="00391DDE">
        <w:rPr>
          <w:sz w:val="28"/>
          <w:szCs w:val="28"/>
        </w:rPr>
        <w:t>»</w:t>
      </w:r>
      <w:r w:rsidR="008E68FB">
        <w:rPr>
          <w:sz w:val="28"/>
          <w:szCs w:val="28"/>
        </w:rPr>
        <w:t xml:space="preserve"> </w:t>
      </w:r>
      <w:r w:rsidR="00D8052C" w:rsidRPr="00391DDE">
        <w:rPr>
          <w:sz w:val="28"/>
          <w:szCs w:val="28"/>
        </w:rPr>
        <w:t>в общем случае не может ответить по своим обязательствам.</w:t>
      </w:r>
    </w:p>
    <w:p w:rsidR="004C1EC5" w:rsidRPr="008E68FB" w:rsidRDefault="004C1EC5" w:rsidP="00391DDE">
      <w:pPr>
        <w:pStyle w:val="ae"/>
        <w:spacing w:before="0" w:after="0"/>
        <w:ind w:firstLine="709"/>
        <w:jc w:val="both"/>
        <w:rPr>
          <w:b w:val="0"/>
          <w:color w:val="auto"/>
          <w:u w:val="single"/>
        </w:rPr>
      </w:pPr>
      <w:bookmarkStart w:id="2" w:name="_Toc182583712"/>
      <w:r w:rsidRPr="008E68FB">
        <w:rPr>
          <w:b w:val="0"/>
          <w:color w:val="auto"/>
          <w:u w:val="single"/>
        </w:rPr>
        <w:t>Анализ финансовой независимости</w:t>
      </w:r>
      <w:bookmarkEnd w:id="2"/>
    </w:p>
    <w:p w:rsidR="004C1EC5" w:rsidRPr="00391DDE" w:rsidRDefault="004C1EC5" w:rsidP="00391DDE">
      <w:pPr>
        <w:pStyle w:val="ab"/>
        <w:spacing w:before="0" w:after="0"/>
        <w:rPr>
          <w:color w:val="auto"/>
        </w:rPr>
      </w:pPr>
      <w:r w:rsidRPr="00391DDE">
        <w:rPr>
          <w:color w:val="auto"/>
        </w:rPr>
        <w:t xml:space="preserve">Показатели финансовой независимости характеризуют степень финансовых возможностей, а также возможность оперативно управлять финансовыми ресурсами: </w:t>
      </w:r>
    </w:p>
    <w:p w:rsidR="004C1EC5" w:rsidRPr="00391DDE" w:rsidRDefault="004C1EC5" w:rsidP="00391DDE">
      <w:pPr>
        <w:pStyle w:val="ab"/>
        <w:spacing w:before="0" w:after="0"/>
        <w:rPr>
          <w:color w:val="auto"/>
        </w:rPr>
      </w:pPr>
      <w:r w:rsidRPr="00391DDE">
        <w:rPr>
          <w:color w:val="auto"/>
        </w:rPr>
        <w:t>1. Коэффициент маневренности собственного капитала (К</w:t>
      </w:r>
      <w:r w:rsidRPr="00391DDE">
        <w:rPr>
          <w:color w:val="auto"/>
          <w:vertAlign w:val="subscript"/>
        </w:rPr>
        <w:t>МСК</w:t>
      </w:r>
      <w:r w:rsidR="0063133B">
        <w:rPr>
          <w:color w:val="auto"/>
        </w:rPr>
        <w:pict>
          <v:shape id="_x0000_i1071" type="#_x0000_t75" style="width:9.75pt;height:12pt">
            <v:imagedata r:id="rId51" o:title=""/>
          </v:shape>
        </w:pict>
      </w:r>
      <w:r w:rsidRPr="00391DDE">
        <w:rPr>
          <w:color w:val="auto"/>
        </w:rPr>
        <w:t>0,3), характеризует гибкость использования собственных средств предприятия:</w:t>
      </w:r>
    </w:p>
    <w:p w:rsidR="00F350E1" w:rsidRDefault="00F350E1" w:rsidP="00391DDE">
      <w:pPr>
        <w:pStyle w:val="ab"/>
        <w:spacing w:before="0" w:after="0"/>
        <w:rPr>
          <w:color w:val="auto"/>
        </w:rPr>
      </w:pPr>
    </w:p>
    <w:p w:rsidR="008D7037" w:rsidRPr="00391DDE" w:rsidRDefault="004C1EC5" w:rsidP="00391DDE">
      <w:pPr>
        <w:pStyle w:val="ab"/>
        <w:spacing w:before="0" w:after="0"/>
        <w:rPr>
          <w:color w:val="auto"/>
          <w:lang w:eastAsia="ar-SA"/>
        </w:rPr>
      </w:pPr>
      <w:r w:rsidRPr="00391DDE">
        <w:rPr>
          <w:color w:val="auto"/>
        </w:rPr>
        <w:t>К</w:t>
      </w:r>
      <w:r w:rsidRPr="00391DDE">
        <w:rPr>
          <w:color w:val="auto"/>
          <w:vertAlign w:val="subscript"/>
        </w:rPr>
        <w:t>МСК</w:t>
      </w:r>
      <w:r w:rsidRPr="00391DDE">
        <w:rPr>
          <w:color w:val="auto"/>
        </w:rPr>
        <w:t>=</w:t>
      </w:r>
      <w:r w:rsidR="0063133B">
        <w:rPr>
          <w:color w:val="auto"/>
        </w:rPr>
        <w:pict>
          <v:shape id="_x0000_i1072" type="#_x0000_t75" style="width:30.75pt;height:30.75pt">
            <v:imagedata r:id="rId52" o:title=""/>
          </v:shape>
        </w:pict>
      </w:r>
      <w:r w:rsidRPr="00391DDE">
        <w:rPr>
          <w:color w:val="auto"/>
        </w:rPr>
        <w:t>;</w:t>
      </w:r>
      <w:r w:rsidR="00391DDE">
        <w:rPr>
          <w:color w:val="auto"/>
        </w:rPr>
        <w:t xml:space="preserve"> </w:t>
      </w:r>
      <w:r w:rsidR="008D7037" w:rsidRPr="00391DDE">
        <w:rPr>
          <w:color w:val="auto"/>
          <w:lang w:eastAsia="ar-SA"/>
        </w:rPr>
        <w:t>2006:</w:t>
      </w:r>
      <w:r w:rsidR="00391DDE">
        <w:rPr>
          <w:color w:val="auto"/>
          <w:lang w:eastAsia="ar-SA"/>
        </w:rPr>
        <w:t xml:space="preserve"> </w:t>
      </w:r>
      <w:r w:rsidR="0063133B">
        <w:rPr>
          <w:color w:val="auto"/>
        </w:rPr>
        <w:pict>
          <v:shape id="_x0000_i1073" type="#_x0000_t75" style="width:105pt;height:30.75pt" filled="t">
            <v:fill color2="black"/>
            <v:imagedata r:id="rId53" o:title=""/>
          </v:shape>
        </w:pict>
      </w:r>
      <w:r w:rsidR="00391DDE">
        <w:rPr>
          <w:color w:val="auto"/>
          <w:lang w:eastAsia="ar-SA"/>
        </w:rPr>
        <w:t xml:space="preserve"> </w:t>
      </w:r>
      <w:r w:rsidR="008D7037" w:rsidRPr="00391DDE">
        <w:rPr>
          <w:color w:val="auto"/>
          <w:lang w:eastAsia="ar-SA"/>
        </w:rPr>
        <w:t>2007:</w:t>
      </w:r>
      <w:r w:rsidR="00391DDE">
        <w:rPr>
          <w:color w:val="auto"/>
          <w:lang w:eastAsia="ar-SA"/>
        </w:rPr>
        <w:t xml:space="preserve"> </w:t>
      </w:r>
      <w:r w:rsidR="0063133B">
        <w:rPr>
          <w:color w:val="auto"/>
        </w:rPr>
        <w:pict>
          <v:shape id="_x0000_i1074" type="#_x0000_t75" style="width:114.75pt;height:30.75pt" filled="t">
            <v:fill color2="black"/>
            <v:imagedata r:id="rId54" o:title=""/>
          </v:shape>
        </w:pict>
      </w:r>
    </w:p>
    <w:p w:rsidR="004C1EC5" w:rsidRPr="00391DDE" w:rsidRDefault="001B7BF3" w:rsidP="00391DDE">
      <w:pPr>
        <w:pStyle w:val="ab"/>
        <w:spacing w:before="0" w:after="0"/>
        <w:rPr>
          <w:color w:val="auto"/>
        </w:rPr>
      </w:pPr>
      <w:r>
        <w:rPr>
          <w:color w:val="auto"/>
        </w:rPr>
        <w:br w:type="page"/>
      </w:r>
      <w:r w:rsidR="004C1EC5" w:rsidRPr="00391DDE">
        <w:rPr>
          <w:color w:val="auto"/>
        </w:rPr>
        <w:t>2. Коэффициент чувствительности (К</w:t>
      </w:r>
      <w:r w:rsidR="004C1EC5" w:rsidRPr="00391DDE">
        <w:rPr>
          <w:color w:val="auto"/>
          <w:vertAlign w:val="subscript"/>
        </w:rPr>
        <w:t>чув</w:t>
      </w:r>
      <w:r w:rsidR="0063133B">
        <w:rPr>
          <w:color w:val="auto"/>
          <w:vertAlign w:val="subscript"/>
        </w:rPr>
        <w:pict>
          <v:shape id="_x0000_i1075" type="#_x0000_t75" style="width:9.75pt;height:12pt">
            <v:imagedata r:id="rId55" o:title=""/>
          </v:shape>
        </w:pict>
      </w:r>
      <w:r w:rsidR="004C1EC5" w:rsidRPr="00391DDE">
        <w:rPr>
          <w:color w:val="auto"/>
        </w:rPr>
        <w:t xml:space="preserve"> 0,5)</w:t>
      </w:r>
    </w:p>
    <w:p w:rsidR="008E68FB" w:rsidRDefault="008E68FB" w:rsidP="00391DDE">
      <w:pPr>
        <w:pStyle w:val="ab"/>
        <w:spacing w:before="0" w:after="0"/>
        <w:rPr>
          <w:color w:val="auto"/>
        </w:rPr>
      </w:pPr>
    </w:p>
    <w:p w:rsidR="00600E7B" w:rsidRPr="00391DDE" w:rsidRDefault="00600E7B" w:rsidP="00391DDE">
      <w:pPr>
        <w:pStyle w:val="ab"/>
        <w:spacing w:before="0" w:after="0"/>
        <w:rPr>
          <w:color w:val="auto"/>
          <w:lang w:eastAsia="ar-SA"/>
        </w:rPr>
      </w:pPr>
      <w:r w:rsidRPr="00391DDE">
        <w:rPr>
          <w:color w:val="auto"/>
        </w:rPr>
        <w:t>2006:</w:t>
      </w:r>
      <w:r w:rsidR="00391DDE">
        <w:rPr>
          <w:color w:val="auto"/>
          <w:lang w:eastAsia="ar-SA"/>
        </w:rPr>
        <w:t xml:space="preserve"> </w:t>
      </w:r>
      <w:r w:rsidR="0063133B">
        <w:rPr>
          <w:color w:val="auto"/>
        </w:rPr>
        <w:pict>
          <v:shape id="_x0000_i1076" type="#_x0000_t75" style="width:114.75pt;height:28.5pt" filled="t">
            <v:fill color2="black"/>
            <v:imagedata r:id="rId27" o:title=""/>
          </v:shape>
        </w:pict>
      </w:r>
      <w:r w:rsidR="00391DDE">
        <w:rPr>
          <w:color w:val="auto"/>
          <w:lang w:eastAsia="ar-SA"/>
        </w:rPr>
        <w:t xml:space="preserve"> </w:t>
      </w:r>
      <w:r w:rsidR="0063133B">
        <w:rPr>
          <w:color w:val="auto"/>
        </w:rPr>
        <w:pict>
          <v:shape id="_x0000_i1077" type="#_x0000_t75" style="width:120.75pt;height:28.5pt" filled="t">
            <v:fill color2="black"/>
            <v:imagedata r:id="rId28" o:title=""/>
          </v:shape>
        </w:pict>
      </w:r>
    </w:p>
    <w:p w:rsidR="00600E7B" w:rsidRPr="00391DDE" w:rsidRDefault="00600E7B" w:rsidP="00391DDE">
      <w:pPr>
        <w:tabs>
          <w:tab w:val="left" w:pos="2160"/>
          <w:tab w:val="left" w:pos="5760"/>
        </w:tabs>
        <w:spacing w:line="360" w:lineRule="auto"/>
        <w:ind w:firstLine="709"/>
        <w:jc w:val="both"/>
        <w:rPr>
          <w:sz w:val="28"/>
          <w:lang w:eastAsia="ar-SA"/>
        </w:rPr>
      </w:pPr>
      <w:r w:rsidRPr="00391DDE">
        <w:rPr>
          <w:sz w:val="28"/>
          <w:szCs w:val="28"/>
          <w:lang w:eastAsia="ar-SA"/>
        </w:rPr>
        <w:t>2007:</w:t>
      </w:r>
      <w:r w:rsidR="00391DDE">
        <w:rPr>
          <w:sz w:val="28"/>
          <w:szCs w:val="28"/>
          <w:lang w:eastAsia="ar-SA"/>
        </w:rPr>
        <w:t xml:space="preserve"> </w:t>
      </w:r>
      <w:r w:rsidR="0063133B">
        <w:rPr>
          <w:sz w:val="28"/>
        </w:rPr>
        <w:pict>
          <v:shape id="_x0000_i1078" type="#_x0000_t75" style="width:120.75pt;height:28.5pt" filled="t">
            <v:fill color2="black"/>
            <v:imagedata r:id="rId29" o:title=""/>
          </v:shape>
        </w:pict>
      </w:r>
      <w:r w:rsidR="00391DDE">
        <w:rPr>
          <w:sz w:val="28"/>
          <w:szCs w:val="28"/>
          <w:lang w:eastAsia="ar-SA"/>
        </w:rPr>
        <w:t xml:space="preserve"> </w:t>
      </w:r>
      <w:r w:rsidR="0063133B">
        <w:rPr>
          <w:sz w:val="28"/>
        </w:rPr>
        <w:pict>
          <v:shape id="_x0000_i1079" type="#_x0000_t75" style="width:120.75pt;height:28.5pt" filled="t">
            <v:fill color2="black"/>
            <v:imagedata r:id="rId30" o:title=""/>
          </v:shape>
        </w:pict>
      </w:r>
    </w:p>
    <w:p w:rsidR="008E68FB" w:rsidRDefault="008E68FB"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3. Коэффициент соотношения заемного и собственного капитала (К</w:t>
      </w:r>
      <w:r w:rsidRPr="00391DDE">
        <w:rPr>
          <w:color w:val="auto"/>
          <w:vertAlign w:val="subscript"/>
        </w:rPr>
        <w:t>СЗС</w:t>
      </w:r>
      <w:r w:rsidR="0063133B">
        <w:rPr>
          <w:color w:val="auto"/>
          <w:vertAlign w:val="subscript"/>
        </w:rPr>
        <w:pict>
          <v:shape id="_x0000_i1080" type="#_x0000_t75" style="width:9.75pt;height:12pt">
            <v:imagedata r:id="rId56" o:title=""/>
          </v:shape>
        </w:pict>
      </w:r>
      <w:r w:rsidRPr="00391DDE">
        <w:rPr>
          <w:color w:val="auto"/>
        </w:rPr>
        <w:t>1), показывает величину заемных средств, приходящихся на каждый рубль собственных средств, вложенных в активы предприятия:</w:t>
      </w:r>
    </w:p>
    <w:p w:rsidR="008E68FB" w:rsidRDefault="008E68FB" w:rsidP="00391DDE">
      <w:pPr>
        <w:tabs>
          <w:tab w:val="left" w:pos="3345"/>
        </w:tabs>
        <w:spacing w:line="360" w:lineRule="auto"/>
        <w:ind w:firstLine="709"/>
        <w:jc w:val="both"/>
        <w:rPr>
          <w:sz w:val="28"/>
        </w:rPr>
      </w:pPr>
    </w:p>
    <w:p w:rsidR="008E68FB" w:rsidRDefault="004C1EC5" w:rsidP="00391DDE">
      <w:pPr>
        <w:tabs>
          <w:tab w:val="left" w:pos="3345"/>
        </w:tabs>
        <w:spacing w:line="360" w:lineRule="auto"/>
        <w:ind w:firstLine="709"/>
        <w:jc w:val="both"/>
        <w:rPr>
          <w:sz w:val="28"/>
        </w:rPr>
      </w:pPr>
      <w:r w:rsidRPr="00391DDE">
        <w:rPr>
          <w:sz w:val="28"/>
        </w:rPr>
        <w:t>К</w:t>
      </w:r>
      <w:r w:rsidRPr="00391DDE">
        <w:rPr>
          <w:sz w:val="28"/>
          <w:vertAlign w:val="subscript"/>
        </w:rPr>
        <w:t>СЗС</w:t>
      </w:r>
      <w:r w:rsidRPr="00391DDE">
        <w:rPr>
          <w:sz w:val="28"/>
        </w:rPr>
        <w:t>=</w:t>
      </w:r>
      <w:r w:rsidR="0063133B">
        <w:rPr>
          <w:sz w:val="28"/>
        </w:rPr>
        <w:pict>
          <v:shape id="_x0000_i1081" type="#_x0000_t75" style="width:23.25pt;height:30.75pt">
            <v:imagedata r:id="rId57" o:title=""/>
          </v:shape>
        </w:pict>
      </w:r>
      <w:r w:rsidRPr="00391DDE">
        <w:rPr>
          <w:sz w:val="28"/>
        </w:rPr>
        <w:t xml:space="preserve">, </w:t>
      </w:r>
    </w:p>
    <w:p w:rsidR="008E68FB" w:rsidRDefault="008E68FB" w:rsidP="00391DDE">
      <w:pPr>
        <w:tabs>
          <w:tab w:val="left" w:pos="3345"/>
        </w:tabs>
        <w:spacing w:line="360" w:lineRule="auto"/>
        <w:ind w:firstLine="709"/>
        <w:jc w:val="both"/>
        <w:rPr>
          <w:sz w:val="28"/>
        </w:rPr>
      </w:pPr>
    </w:p>
    <w:p w:rsidR="004C1EC5" w:rsidRPr="00391DDE" w:rsidRDefault="004C1EC5" w:rsidP="00391DDE">
      <w:pPr>
        <w:tabs>
          <w:tab w:val="left" w:pos="3345"/>
        </w:tabs>
        <w:spacing w:line="360" w:lineRule="auto"/>
        <w:ind w:firstLine="709"/>
        <w:jc w:val="both"/>
        <w:rPr>
          <w:sz w:val="28"/>
        </w:rPr>
      </w:pPr>
      <w:r w:rsidRPr="00391DDE">
        <w:rPr>
          <w:sz w:val="28"/>
        </w:rPr>
        <w:t>где</w:t>
      </w:r>
    </w:p>
    <w:p w:rsidR="004C1EC5" w:rsidRPr="00391DDE" w:rsidRDefault="004C1EC5" w:rsidP="00391DDE">
      <w:pPr>
        <w:tabs>
          <w:tab w:val="left" w:pos="3345"/>
        </w:tabs>
        <w:spacing w:line="360" w:lineRule="auto"/>
        <w:ind w:firstLine="709"/>
        <w:jc w:val="both"/>
        <w:rPr>
          <w:sz w:val="28"/>
        </w:rPr>
      </w:pPr>
      <w:r w:rsidRPr="00391DDE">
        <w:rPr>
          <w:sz w:val="28"/>
        </w:rPr>
        <w:t>ЗК – заемный капитал предприятия.</w:t>
      </w:r>
    </w:p>
    <w:p w:rsidR="004C1EC5" w:rsidRPr="00391DDE" w:rsidRDefault="004C1EC5" w:rsidP="00391DDE">
      <w:pPr>
        <w:tabs>
          <w:tab w:val="left" w:pos="3345"/>
        </w:tabs>
        <w:spacing w:line="360" w:lineRule="auto"/>
        <w:ind w:firstLine="709"/>
        <w:jc w:val="both"/>
        <w:rPr>
          <w:sz w:val="28"/>
        </w:rPr>
      </w:pPr>
    </w:p>
    <w:p w:rsidR="00600E7B" w:rsidRPr="00391DDE" w:rsidRDefault="00600E7B" w:rsidP="00391DDE">
      <w:pPr>
        <w:tabs>
          <w:tab w:val="left" w:pos="1980"/>
          <w:tab w:val="left" w:pos="2160"/>
          <w:tab w:val="left" w:pos="5760"/>
          <w:tab w:val="left" w:pos="5940"/>
        </w:tabs>
        <w:spacing w:line="360" w:lineRule="auto"/>
        <w:ind w:firstLine="709"/>
        <w:jc w:val="both"/>
        <w:rPr>
          <w:sz w:val="28"/>
          <w:szCs w:val="28"/>
          <w:lang w:eastAsia="ar-SA"/>
        </w:rPr>
      </w:pPr>
      <w:r w:rsidRPr="00391DDE">
        <w:rPr>
          <w:kern w:val="28"/>
          <w:sz w:val="28"/>
          <w:szCs w:val="28"/>
        </w:rPr>
        <w:t>2006:</w:t>
      </w:r>
      <w:r w:rsidRPr="00391DDE">
        <w:rPr>
          <w:sz w:val="28"/>
        </w:rPr>
        <w:t xml:space="preserve"> </w:t>
      </w:r>
      <w:r w:rsidR="0063133B">
        <w:rPr>
          <w:sz w:val="28"/>
        </w:rPr>
        <w:pict>
          <v:shape id="_x0000_i1082" type="#_x0000_t75" style="width:126.75pt;height:28.5pt" filled="t">
            <v:fill color2="black"/>
            <v:imagedata r:id="rId58" o:title=""/>
          </v:shape>
        </w:pict>
      </w:r>
      <w:r w:rsidR="00391DDE">
        <w:rPr>
          <w:sz w:val="28"/>
          <w:szCs w:val="28"/>
          <w:lang w:eastAsia="ar-SA"/>
        </w:rPr>
        <w:t xml:space="preserve"> </w:t>
      </w:r>
    </w:p>
    <w:p w:rsidR="00600E7B" w:rsidRPr="00391DDE" w:rsidRDefault="00600E7B" w:rsidP="00391DDE">
      <w:pPr>
        <w:tabs>
          <w:tab w:val="left" w:pos="1980"/>
          <w:tab w:val="left" w:pos="5760"/>
          <w:tab w:val="left" w:pos="5940"/>
        </w:tabs>
        <w:spacing w:line="360" w:lineRule="auto"/>
        <w:ind w:firstLine="709"/>
        <w:jc w:val="both"/>
        <w:rPr>
          <w:sz w:val="28"/>
          <w:lang w:eastAsia="ar-SA"/>
        </w:rPr>
      </w:pPr>
      <w:r w:rsidRPr="00391DDE">
        <w:rPr>
          <w:kern w:val="28"/>
          <w:sz w:val="28"/>
          <w:szCs w:val="28"/>
        </w:rPr>
        <w:t>2007:</w:t>
      </w:r>
      <w:r w:rsidR="00391DDE">
        <w:rPr>
          <w:sz w:val="28"/>
          <w:lang w:eastAsia="ar-SA"/>
        </w:rPr>
        <w:t xml:space="preserve"> </w:t>
      </w:r>
      <w:r w:rsidR="0063133B">
        <w:rPr>
          <w:sz w:val="28"/>
        </w:rPr>
        <w:pict>
          <v:shape id="_x0000_i1083" type="#_x0000_t75" style="width:120.75pt;height:28.5pt" filled="t">
            <v:fill color2="black"/>
            <v:imagedata r:id="rId59" o:title=""/>
          </v:shape>
        </w:pict>
      </w:r>
      <w:r w:rsidR="00391DDE">
        <w:rPr>
          <w:sz w:val="28"/>
          <w:lang w:eastAsia="ar-SA"/>
        </w:rPr>
        <w:t xml:space="preserve"> </w:t>
      </w:r>
    </w:p>
    <w:p w:rsidR="008E68FB" w:rsidRDefault="008E68FB"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4. Коэффициент обеспеченности оборотных средств собственными оборотными средствами (К</w:t>
      </w:r>
      <w:r w:rsidRPr="00391DDE">
        <w:rPr>
          <w:color w:val="auto"/>
          <w:vertAlign w:val="subscript"/>
        </w:rPr>
        <w:t>оос</w:t>
      </w:r>
      <w:r w:rsidR="0063133B">
        <w:rPr>
          <w:color w:val="auto"/>
          <w:vertAlign w:val="subscript"/>
        </w:rPr>
        <w:pict>
          <v:shape id="_x0000_i1084" type="#_x0000_t75" style="width:9.75pt;height:12pt">
            <v:imagedata r:id="rId60" o:title=""/>
          </v:shape>
        </w:pict>
      </w:r>
      <w:r w:rsidRPr="00391DDE">
        <w:rPr>
          <w:color w:val="auto"/>
        </w:rPr>
        <w:t>0,1)</w:t>
      </w:r>
    </w:p>
    <w:p w:rsidR="008E68FB" w:rsidRDefault="008E68FB" w:rsidP="00391DDE">
      <w:pPr>
        <w:tabs>
          <w:tab w:val="left" w:pos="1980"/>
          <w:tab w:val="left" w:pos="2160"/>
          <w:tab w:val="left" w:pos="5760"/>
          <w:tab w:val="left" w:pos="5940"/>
        </w:tabs>
        <w:spacing w:line="360" w:lineRule="auto"/>
        <w:ind w:firstLine="709"/>
        <w:jc w:val="both"/>
        <w:rPr>
          <w:sz w:val="28"/>
          <w:szCs w:val="28"/>
          <w:lang w:eastAsia="ar-SA"/>
        </w:rPr>
      </w:pPr>
    </w:p>
    <w:p w:rsidR="0045015D" w:rsidRPr="00391DDE" w:rsidRDefault="0045015D" w:rsidP="00391DDE">
      <w:pPr>
        <w:tabs>
          <w:tab w:val="left" w:pos="1980"/>
          <w:tab w:val="left" w:pos="2160"/>
          <w:tab w:val="left" w:pos="5760"/>
          <w:tab w:val="left" w:pos="5940"/>
        </w:tabs>
        <w:spacing w:line="360" w:lineRule="auto"/>
        <w:ind w:firstLine="709"/>
        <w:jc w:val="both"/>
        <w:rPr>
          <w:sz w:val="28"/>
          <w:szCs w:val="28"/>
          <w:lang w:eastAsia="ar-SA"/>
        </w:rPr>
      </w:pPr>
      <w:r w:rsidRPr="00391DDE">
        <w:rPr>
          <w:sz w:val="28"/>
          <w:szCs w:val="28"/>
          <w:lang w:eastAsia="ar-SA"/>
        </w:rPr>
        <w:t>2006:</w:t>
      </w:r>
      <w:r w:rsidR="00391DDE">
        <w:rPr>
          <w:sz w:val="28"/>
          <w:szCs w:val="28"/>
          <w:lang w:eastAsia="ar-SA"/>
        </w:rPr>
        <w:t xml:space="preserve"> </w:t>
      </w:r>
      <w:r w:rsidR="0063133B">
        <w:rPr>
          <w:sz w:val="28"/>
        </w:rPr>
        <w:pict>
          <v:shape id="_x0000_i1085" type="#_x0000_t75" style="width:120.75pt;height:28.5pt" filled="t">
            <v:fill color2="black"/>
            <v:imagedata r:id="rId61" o:title=""/>
          </v:shape>
        </w:pict>
      </w:r>
      <w:r w:rsidR="00391DDE">
        <w:rPr>
          <w:sz w:val="28"/>
          <w:szCs w:val="28"/>
          <w:lang w:eastAsia="ar-SA"/>
        </w:rPr>
        <w:t xml:space="preserve"> </w:t>
      </w:r>
      <w:r w:rsidR="0063133B">
        <w:rPr>
          <w:sz w:val="28"/>
        </w:rPr>
        <w:pict>
          <v:shape id="_x0000_i1086" type="#_x0000_t75" style="width:132pt;height:28.5pt" filled="t">
            <v:fill color2="black"/>
            <v:imagedata r:id="rId62" o:title=""/>
          </v:shape>
        </w:pict>
      </w:r>
    </w:p>
    <w:p w:rsidR="0045015D" w:rsidRPr="00391DDE" w:rsidRDefault="0045015D" w:rsidP="00391DDE">
      <w:pPr>
        <w:spacing w:line="360" w:lineRule="auto"/>
        <w:ind w:firstLine="709"/>
        <w:jc w:val="both"/>
        <w:rPr>
          <w:sz w:val="28"/>
          <w:lang w:eastAsia="ar-SA"/>
        </w:rPr>
      </w:pPr>
      <w:r w:rsidRPr="00391DDE">
        <w:rPr>
          <w:sz w:val="28"/>
          <w:szCs w:val="28"/>
          <w:lang w:eastAsia="ar-SA"/>
        </w:rPr>
        <w:t>2007:</w:t>
      </w:r>
      <w:r w:rsidR="00391DDE">
        <w:rPr>
          <w:sz w:val="28"/>
          <w:szCs w:val="28"/>
          <w:lang w:eastAsia="ar-SA"/>
        </w:rPr>
        <w:t xml:space="preserve"> </w:t>
      </w:r>
      <w:r w:rsidR="0063133B">
        <w:rPr>
          <w:sz w:val="28"/>
        </w:rPr>
        <w:pict>
          <v:shape id="_x0000_i1087" type="#_x0000_t75" style="width:132pt;height:28.5pt" filled="t">
            <v:fill color2="black"/>
            <v:imagedata r:id="rId63" o:title=""/>
          </v:shape>
        </w:pict>
      </w:r>
      <w:r w:rsidR="00391DDE">
        <w:rPr>
          <w:sz w:val="28"/>
          <w:szCs w:val="28"/>
          <w:lang w:eastAsia="ar-SA"/>
        </w:rPr>
        <w:t xml:space="preserve"> </w:t>
      </w:r>
      <w:r w:rsidR="0063133B">
        <w:rPr>
          <w:sz w:val="28"/>
        </w:rPr>
        <w:pict>
          <v:shape id="_x0000_i1088" type="#_x0000_t75" style="width:138pt;height:28.5pt" filled="t">
            <v:fill color2="black"/>
            <v:imagedata r:id="rId64" o:title=""/>
          </v:shape>
        </w:pict>
      </w:r>
    </w:p>
    <w:p w:rsidR="004C1EC5" w:rsidRPr="00391DDE" w:rsidRDefault="001B7BF3" w:rsidP="00391DDE">
      <w:pPr>
        <w:pStyle w:val="ab"/>
        <w:spacing w:before="0" w:after="0"/>
        <w:rPr>
          <w:color w:val="auto"/>
        </w:rPr>
      </w:pPr>
      <w:r>
        <w:rPr>
          <w:color w:val="auto"/>
        </w:rPr>
        <w:br w:type="page"/>
      </w:r>
      <w:r w:rsidR="004C1EC5" w:rsidRPr="00391DDE">
        <w:rPr>
          <w:color w:val="auto"/>
        </w:rPr>
        <w:t>5. Коэффициент обеспеченности запасов и затрат собственными оборотными средствами (К</w:t>
      </w:r>
      <w:r w:rsidR="004C1EC5" w:rsidRPr="00391DDE">
        <w:rPr>
          <w:color w:val="auto"/>
          <w:vertAlign w:val="subscript"/>
        </w:rPr>
        <w:t>озс</w:t>
      </w:r>
      <w:r w:rsidR="004C1EC5" w:rsidRPr="00391DDE">
        <w:rPr>
          <w:color w:val="auto"/>
        </w:rPr>
        <w:t xml:space="preserve">&gt;0,6), характеризует ту часть стоимости запасов, которая покрывается собственными оборотными средствами: </w:t>
      </w:r>
    </w:p>
    <w:p w:rsidR="008E68FB" w:rsidRDefault="008E68FB"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К</w:t>
      </w:r>
      <w:r w:rsidRPr="00391DDE">
        <w:rPr>
          <w:color w:val="auto"/>
          <w:vertAlign w:val="subscript"/>
        </w:rPr>
        <w:t>ОЗС</w:t>
      </w:r>
      <w:r w:rsidRPr="00391DDE">
        <w:rPr>
          <w:color w:val="auto"/>
        </w:rPr>
        <w:t>=</w:t>
      </w:r>
      <w:r w:rsidR="0063133B">
        <w:rPr>
          <w:color w:val="auto"/>
        </w:rPr>
        <w:pict>
          <v:shape id="_x0000_i1089" type="#_x0000_t75" style="width:42pt;height:30.75pt">
            <v:imagedata r:id="rId65" o:title=""/>
          </v:shape>
        </w:pict>
      </w:r>
    </w:p>
    <w:p w:rsidR="00600E7B" w:rsidRPr="00391DDE" w:rsidRDefault="00600E7B" w:rsidP="00391DDE">
      <w:pPr>
        <w:tabs>
          <w:tab w:val="left" w:pos="1980"/>
          <w:tab w:val="left" w:pos="2160"/>
          <w:tab w:val="left" w:pos="5760"/>
        </w:tabs>
        <w:spacing w:line="360" w:lineRule="auto"/>
        <w:ind w:firstLine="709"/>
        <w:jc w:val="both"/>
        <w:rPr>
          <w:sz w:val="28"/>
          <w:szCs w:val="28"/>
          <w:lang w:eastAsia="ar-SA"/>
        </w:rPr>
      </w:pPr>
      <w:r w:rsidRPr="00391DDE">
        <w:rPr>
          <w:sz w:val="28"/>
          <w:szCs w:val="28"/>
          <w:lang w:eastAsia="ar-SA"/>
        </w:rPr>
        <w:t>2006:</w:t>
      </w:r>
      <w:r w:rsidR="00391DDE">
        <w:rPr>
          <w:sz w:val="28"/>
          <w:szCs w:val="28"/>
          <w:lang w:eastAsia="ar-SA"/>
        </w:rPr>
        <w:t xml:space="preserve"> </w:t>
      </w:r>
      <w:r w:rsidR="0063133B">
        <w:rPr>
          <w:sz w:val="28"/>
        </w:rPr>
        <w:pict>
          <v:shape id="_x0000_i1090" type="#_x0000_t75" style="width:125.25pt;height:28.5pt" filled="t">
            <v:fill color2="black"/>
            <v:imagedata r:id="rId66" o:title=""/>
          </v:shape>
        </w:pict>
      </w:r>
      <w:r w:rsidR="00391DDE">
        <w:rPr>
          <w:sz w:val="28"/>
          <w:szCs w:val="28"/>
          <w:lang w:eastAsia="ar-SA"/>
        </w:rPr>
        <w:t xml:space="preserve"> </w:t>
      </w:r>
      <w:r w:rsidR="0063133B">
        <w:rPr>
          <w:sz w:val="28"/>
        </w:rPr>
        <w:pict>
          <v:shape id="_x0000_i1091" type="#_x0000_t75" style="width:136.5pt;height:28.5pt" filled="t">
            <v:fill color2="black"/>
            <v:imagedata r:id="rId67" o:title=""/>
          </v:shape>
        </w:pict>
      </w:r>
    </w:p>
    <w:p w:rsidR="00600E7B" w:rsidRPr="00391DDE" w:rsidRDefault="00600E7B" w:rsidP="00391DDE">
      <w:pPr>
        <w:spacing w:line="360" w:lineRule="auto"/>
        <w:ind w:firstLine="709"/>
        <w:jc w:val="both"/>
        <w:rPr>
          <w:sz w:val="28"/>
          <w:lang w:eastAsia="ar-SA"/>
        </w:rPr>
      </w:pPr>
      <w:r w:rsidRPr="00391DDE">
        <w:rPr>
          <w:sz w:val="28"/>
          <w:szCs w:val="28"/>
          <w:lang w:eastAsia="ar-SA"/>
        </w:rPr>
        <w:t>2007:</w:t>
      </w:r>
      <w:r w:rsidR="00391DDE">
        <w:rPr>
          <w:sz w:val="28"/>
          <w:szCs w:val="28"/>
          <w:lang w:eastAsia="ar-SA"/>
        </w:rPr>
        <w:t xml:space="preserve"> </w:t>
      </w:r>
      <w:r w:rsidR="0063133B">
        <w:rPr>
          <w:sz w:val="28"/>
        </w:rPr>
        <w:pict>
          <v:shape id="_x0000_i1092" type="#_x0000_t75" style="width:157.5pt;height:28.5pt" filled="t">
            <v:fill color2="black"/>
            <v:imagedata r:id="rId68" o:title=""/>
          </v:shape>
        </w:pict>
      </w:r>
      <w:r w:rsidR="00391DDE">
        <w:rPr>
          <w:sz w:val="28"/>
          <w:szCs w:val="28"/>
          <w:lang w:eastAsia="ar-SA"/>
        </w:rPr>
        <w:t xml:space="preserve"> </w:t>
      </w:r>
      <w:r w:rsidR="0063133B">
        <w:rPr>
          <w:sz w:val="28"/>
        </w:rPr>
        <w:pict>
          <v:shape id="_x0000_i1093" type="#_x0000_t75" style="width:142.5pt;height:28.5pt" filled="t">
            <v:fill color2="black"/>
            <v:imagedata r:id="rId69" o:title=""/>
          </v:shape>
        </w:pict>
      </w:r>
    </w:p>
    <w:p w:rsidR="008E68FB" w:rsidRDefault="008E68FB"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6. Коэффициент долгосрочного привлечения средств (К</w:t>
      </w:r>
      <w:r w:rsidRPr="00391DDE">
        <w:rPr>
          <w:color w:val="auto"/>
          <w:vertAlign w:val="subscript"/>
        </w:rPr>
        <w:t>ДПС</w:t>
      </w:r>
      <w:r w:rsidRPr="00391DDE">
        <w:rPr>
          <w:color w:val="auto"/>
        </w:rPr>
        <w:t>), характеризует долю долгосрочного капитала в сумме перманентного капитала:</w:t>
      </w:r>
    </w:p>
    <w:p w:rsidR="008E68FB" w:rsidRDefault="008E68FB" w:rsidP="00391DDE">
      <w:pPr>
        <w:pStyle w:val="ab"/>
        <w:spacing w:before="0" w:after="0"/>
        <w:rPr>
          <w:color w:val="auto"/>
        </w:rPr>
      </w:pPr>
    </w:p>
    <w:p w:rsidR="008E68FB" w:rsidRDefault="004C1EC5" w:rsidP="00391DDE">
      <w:pPr>
        <w:pStyle w:val="ab"/>
        <w:spacing w:before="0" w:after="0"/>
        <w:rPr>
          <w:color w:val="auto"/>
        </w:rPr>
      </w:pPr>
      <w:r w:rsidRPr="00391DDE">
        <w:rPr>
          <w:color w:val="auto"/>
        </w:rPr>
        <w:t>К</w:t>
      </w:r>
      <w:r w:rsidRPr="00391DDE">
        <w:rPr>
          <w:color w:val="auto"/>
          <w:vertAlign w:val="subscript"/>
        </w:rPr>
        <w:t>ДПС</w:t>
      </w:r>
      <w:r w:rsidRPr="00391DDE">
        <w:rPr>
          <w:color w:val="auto"/>
        </w:rPr>
        <w:t>=</w:t>
      </w:r>
      <w:r w:rsidR="0063133B">
        <w:rPr>
          <w:color w:val="auto"/>
        </w:rPr>
        <w:pict>
          <v:shape id="_x0000_i1094" type="#_x0000_t75" style="width:59.25pt;height:33pt">
            <v:imagedata r:id="rId70" o:title=""/>
          </v:shape>
        </w:pict>
      </w:r>
      <w:r w:rsidRPr="00391DDE">
        <w:rPr>
          <w:color w:val="auto"/>
        </w:rPr>
        <w:t xml:space="preserve">, </w:t>
      </w:r>
    </w:p>
    <w:p w:rsidR="008E68FB" w:rsidRDefault="008E68FB" w:rsidP="00391DDE">
      <w:pPr>
        <w:pStyle w:val="ab"/>
        <w:spacing w:before="0" w:after="0"/>
        <w:rPr>
          <w:color w:val="auto"/>
        </w:rPr>
      </w:pPr>
    </w:p>
    <w:p w:rsidR="005D1D2B" w:rsidRPr="00391DDE" w:rsidRDefault="004C1EC5" w:rsidP="00391DDE">
      <w:pPr>
        <w:pStyle w:val="ab"/>
        <w:spacing w:before="0" w:after="0"/>
        <w:rPr>
          <w:color w:val="auto"/>
        </w:rPr>
      </w:pPr>
      <w:r w:rsidRPr="00391DDE">
        <w:rPr>
          <w:color w:val="auto"/>
        </w:rPr>
        <w:t xml:space="preserve">где </w:t>
      </w:r>
    </w:p>
    <w:p w:rsidR="004C1EC5" w:rsidRPr="00391DDE" w:rsidRDefault="004C1EC5" w:rsidP="00391DDE">
      <w:pPr>
        <w:tabs>
          <w:tab w:val="left" w:pos="3225"/>
        </w:tabs>
        <w:spacing w:line="360" w:lineRule="auto"/>
        <w:ind w:firstLine="709"/>
        <w:jc w:val="both"/>
        <w:rPr>
          <w:sz w:val="28"/>
        </w:rPr>
      </w:pPr>
      <w:r w:rsidRPr="00391DDE">
        <w:rPr>
          <w:sz w:val="28"/>
        </w:rPr>
        <w:t xml:space="preserve">ДЗК – долгосрочные кредиты и займы. </w:t>
      </w:r>
    </w:p>
    <w:p w:rsidR="005D1D2B" w:rsidRPr="00391DDE" w:rsidRDefault="005D1D2B" w:rsidP="00391DDE">
      <w:pPr>
        <w:spacing w:line="360" w:lineRule="auto"/>
        <w:ind w:firstLine="709"/>
        <w:jc w:val="both"/>
        <w:rPr>
          <w:sz w:val="28"/>
          <w:szCs w:val="28"/>
        </w:rPr>
      </w:pPr>
      <w:r w:rsidRPr="00391DDE">
        <w:rPr>
          <w:sz w:val="28"/>
          <w:szCs w:val="28"/>
        </w:rPr>
        <w:t>2006 год:</w:t>
      </w:r>
      <w:r w:rsidR="00391DDE">
        <w:rPr>
          <w:sz w:val="28"/>
          <w:szCs w:val="28"/>
        </w:rPr>
        <w:t xml:space="preserve"> </w:t>
      </w:r>
      <w:r w:rsidRPr="00391DDE">
        <w:rPr>
          <w:i/>
          <w:sz w:val="28"/>
          <w:szCs w:val="28"/>
        </w:rPr>
        <w:t>К</w:t>
      </w:r>
      <w:r w:rsidRPr="00391DDE">
        <w:rPr>
          <w:i/>
          <w:sz w:val="28"/>
          <w:szCs w:val="28"/>
          <w:vertAlign w:val="subscript"/>
        </w:rPr>
        <w:t>дпс</w:t>
      </w:r>
      <w:r w:rsidR="0045015D" w:rsidRPr="00391DDE">
        <w:rPr>
          <w:sz w:val="28"/>
          <w:szCs w:val="28"/>
        </w:rPr>
        <w:t>= 0</w:t>
      </w:r>
    </w:p>
    <w:p w:rsidR="005D1D2B" w:rsidRPr="00391DDE" w:rsidRDefault="005D1D2B" w:rsidP="00391DDE">
      <w:pPr>
        <w:spacing w:line="360" w:lineRule="auto"/>
        <w:ind w:firstLine="709"/>
        <w:jc w:val="both"/>
        <w:rPr>
          <w:sz w:val="28"/>
        </w:rPr>
      </w:pPr>
      <w:r w:rsidRPr="00391DDE">
        <w:rPr>
          <w:sz w:val="28"/>
        </w:rPr>
        <w:t>2007 год:</w:t>
      </w:r>
      <w:r w:rsidR="00391DDE">
        <w:rPr>
          <w:sz w:val="28"/>
        </w:rPr>
        <w:t xml:space="preserve"> </w:t>
      </w:r>
      <w:r w:rsidRPr="00391DDE">
        <w:rPr>
          <w:i/>
          <w:sz w:val="28"/>
        </w:rPr>
        <w:t>К</w:t>
      </w:r>
      <w:r w:rsidRPr="00391DDE">
        <w:rPr>
          <w:i/>
          <w:sz w:val="28"/>
          <w:vertAlign w:val="subscript"/>
        </w:rPr>
        <w:t>дпс</w:t>
      </w:r>
      <w:r w:rsidRPr="00391DDE">
        <w:rPr>
          <w:sz w:val="28"/>
        </w:rPr>
        <w:t xml:space="preserve">= </w:t>
      </w:r>
      <w:r w:rsidR="0045015D" w:rsidRPr="00391DDE">
        <w:rPr>
          <w:sz w:val="28"/>
        </w:rPr>
        <w:t>0</w:t>
      </w:r>
    </w:p>
    <w:p w:rsidR="004C1EC5" w:rsidRPr="00391DDE" w:rsidRDefault="004C1EC5" w:rsidP="00391DDE">
      <w:pPr>
        <w:pStyle w:val="ab"/>
        <w:spacing w:before="0" w:after="0"/>
        <w:rPr>
          <w:color w:val="auto"/>
        </w:rPr>
      </w:pPr>
      <w:r w:rsidRPr="00391DDE">
        <w:rPr>
          <w:color w:val="auto"/>
        </w:rPr>
        <w:t xml:space="preserve">Рассчитав коэффициенты можно сделать вывод о том, что предприятие не является финансово независимым. </w:t>
      </w:r>
      <w:r w:rsidR="005223FD" w:rsidRPr="00391DDE">
        <w:rPr>
          <w:color w:val="auto"/>
        </w:rPr>
        <w:t>Большинство</w:t>
      </w:r>
      <w:r w:rsidRPr="00391DDE">
        <w:rPr>
          <w:color w:val="auto"/>
        </w:rPr>
        <w:t xml:space="preserve"> рассчитываемы</w:t>
      </w:r>
      <w:r w:rsidR="005223FD" w:rsidRPr="00391DDE">
        <w:rPr>
          <w:color w:val="auto"/>
        </w:rPr>
        <w:t>х</w:t>
      </w:r>
      <w:r w:rsidRPr="00391DDE">
        <w:rPr>
          <w:color w:val="auto"/>
        </w:rPr>
        <w:t xml:space="preserve"> коэффициент</w:t>
      </w:r>
      <w:r w:rsidR="005223FD" w:rsidRPr="00391DDE">
        <w:rPr>
          <w:color w:val="auto"/>
        </w:rPr>
        <w:t>ов</w:t>
      </w:r>
      <w:r w:rsidRPr="00391DDE">
        <w:rPr>
          <w:color w:val="auto"/>
        </w:rPr>
        <w:t xml:space="preserve"> </w:t>
      </w:r>
      <w:r w:rsidR="00DC28E3" w:rsidRPr="00391DDE">
        <w:rPr>
          <w:color w:val="auto"/>
        </w:rPr>
        <w:t>не</w:t>
      </w:r>
      <w:r w:rsidR="006846EF">
        <w:rPr>
          <w:color w:val="auto"/>
        </w:rPr>
        <w:t xml:space="preserve"> </w:t>
      </w:r>
      <w:r w:rsidRPr="00391DDE">
        <w:rPr>
          <w:color w:val="auto"/>
        </w:rPr>
        <w:t xml:space="preserve">удовлетворяют нормативным значениям. Следовательно, у </w:t>
      </w:r>
      <w:r w:rsidR="00DC28E3" w:rsidRPr="00391DDE">
        <w:rPr>
          <w:color w:val="auto"/>
        </w:rPr>
        <w:t>ООО «</w:t>
      </w:r>
      <w:r w:rsidR="005223FD" w:rsidRPr="00391DDE">
        <w:rPr>
          <w:color w:val="auto"/>
        </w:rPr>
        <w:t>ТЛПК</w:t>
      </w:r>
      <w:r w:rsidR="00DC28E3" w:rsidRPr="00391DDE">
        <w:rPr>
          <w:color w:val="auto"/>
        </w:rPr>
        <w:t>»</w:t>
      </w:r>
      <w:r w:rsidRPr="00391DDE">
        <w:rPr>
          <w:color w:val="auto"/>
        </w:rPr>
        <w:t xml:space="preserve"> большая</w:t>
      </w:r>
      <w:r w:rsidR="00391DDE">
        <w:rPr>
          <w:color w:val="auto"/>
        </w:rPr>
        <w:t xml:space="preserve"> </w:t>
      </w:r>
      <w:r w:rsidRPr="00391DDE">
        <w:rPr>
          <w:color w:val="auto"/>
        </w:rPr>
        <w:t>зависимость от заемных средств. Коэффициент соотношения заемного и собственного капитала не удовлетворяет требованиям норматива, это говорит</w:t>
      </w:r>
      <w:r w:rsidR="00391DDE">
        <w:rPr>
          <w:color w:val="auto"/>
        </w:rPr>
        <w:t xml:space="preserve"> </w:t>
      </w:r>
      <w:r w:rsidRPr="00391DDE">
        <w:rPr>
          <w:color w:val="auto"/>
        </w:rPr>
        <w:t>о том, что предприятие существует в основном за счет заемных средств.</w:t>
      </w:r>
    </w:p>
    <w:p w:rsidR="004C1EC5" w:rsidRPr="00391DDE" w:rsidRDefault="004C1EC5" w:rsidP="00391DDE">
      <w:pPr>
        <w:pStyle w:val="ab"/>
        <w:spacing w:before="0" w:after="0"/>
        <w:rPr>
          <w:color w:val="auto"/>
        </w:rPr>
      </w:pPr>
      <w:r w:rsidRPr="00391DDE">
        <w:rPr>
          <w:color w:val="auto"/>
        </w:rPr>
        <w:t xml:space="preserve">Коэффициент маневренности собственного капитала </w:t>
      </w:r>
      <w:r w:rsidR="005223FD" w:rsidRPr="00391DDE">
        <w:rPr>
          <w:color w:val="auto"/>
        </w:rPr>
        <w:t>удовлетворяет требованиям нормативов</w:t>
      </w:r>
      <w:r w:rsidRPr="00391DDE">
        <w:rPr>
          <w:color w:val="auto"/>
        </w:rPr>
        <w:t>.</w:t>
      </w:r>
      <w:r w:rsidR="008E68FB">
        <w:rPr>
          <w:color w:val="auto"/>
        </w:rPr>
        <w:t xml:space="preserve"> </w:t>
      </w:r>
      <w:r w:rsidRPr="00391DDE">
        <w:rPr>
          <w:color w:val="auto"/>
        </w:rPr>
        <w:t xml:space="preserve">Коэффициент обеспеченности оборотных средств собственными оборотными средствами имеет </w:t>
      </w:r>
      <w:r w:rsidR="005223FD" w:rsidRPr="00391DDE">
        <w:rPr>
          <w:color w:val="auto"/>
        </w:rPr>
        <w:t>низкое</w:t>
      </w:r>
      <w:r w:rsidRPr="00391DDE">
        <w:rPr>
          <w:color w:val="auto"/>
        </w:rPr>
        <w:t xml:space="preserve"> значение, это может говорить только о </w:t>
      </w:r>
      <w:r w:rsidR="005223FD" w:rsidRPr="00391DDE">
        <w:rPr>
          <w:color w:val="auto"/>
        </w:rPr>
        <w:t>недостаточном количестве</w:t>
      </w:r>
      <w:r w:rsidRPr="00391DDE">
        <w:rPr>
          <w:color w:val="auto"/>
        </w:rPr>
        <w:t xml:space="preserve"> собственных оборотных средств, что, несомненно, является отрицательным фактором</w:t>
      </w:r>
      <w:r w:rsidR="008E68FB">
        <w:rPr>
          <w:color w:val="auto"/>
        </w:rPr>
        <w:t>.</w:t>
      </w:r>
    </w:p>
    <w:p w:rsidR="005D1D2B" w:rsidRPr="00391DDE" w:rsidRDefault="005D1D2B" w:rsidP="00391DDE">
      <w:pPr>
        <w:pStyle w:val="ab"/>
        <w:spacing w:before="0" w:after="0"/>
        <w:rPr>
          <w:color w:val="auto"/>
          <w:szCs w:val="26"/>
        </w:rPr>
      </w:pPr>
    </w:p>
    <w:p w:rsidR="004C1EC5" w:rsidRPr="00391DDE" w:rsidRDefault="004C1EC5" w:rsidP="00391DDE">
      <w:pPr>
        <w:tabs>
          <w:tab w:val="left" w:pos="1380"/>
        </w:tabs>
        <w:spacing w:line="360" w:lineRule="auto"/>
        <w:ind w:firstLine="709"/>
        <w:jc w:val="both"/>
        <w:rPr>
          <w:b/>
          <w:sz w:val="28"/>
          <w:szCs w:val="28"/>
        </w:rPr>
      </w:pPr>
      <w:r w:rsidRPr="00391DDE">
        <w:rPr>
          <w:b/>
          <w:sz w:val="28"/>
          <w:szCs w:val="28"/>
        </w:rPr>
        <w:t>2.4 Методики определения вероятности банкротства предприятия</w:t>
      </w:r>
    </w:p>
    <w:p w:rsidR="008E68FB" w:rsidRDefault="008E68FB" w:rsidP="00391DDE">
      <w:pPr>
        <w:pStyle w:val="ab"/>
        <w:spacing w:before="0" w:after="0"/>
        <w:rPr>
          <w:color w:val="auto"/>
        </w:rPr>
      </w:pPr>
    </w:p>
    <w:p w:rsidR="004C1EC5" w:rsidRPr="00391DDE" w:rsidRDefault="004C1EC5" w:rsidP="00391DDE">
      <w:pPr>
        <w:pStyle w:val="ab"/>
        <w:spacing w:before="0" w:after="0"/>
        <w:rPr>
          <w:color w:val="auto"/>
          <w:szCs w:val="26"/>
        </w:rPr>
      </w:pPr>
      <w:r w:rsidRPr="00391DDE">
        <w:rPr>
          <w:color w:val="auto"/>
        </w:rPr>
        <w:t>В настоящее время существует множество методик анализа финансовой отчетности на предмет выявления признаков банкротства, которые отличаются друг от друга целями и задачами анализа, информационной базой, техническим обеспечением, оперативностью решения аналитических и управленческих задач и др. В методических указаниях они условно разделены на отечественные и зарубежные. Для оценки вероятности банкротства исследуемого предприятия необходимо использовать все перечисленные зарубежные и отечественные</w:t>
      </w:r>
      <w:r w:rsidRPr="00391DDE">
        <w:rPr>
          <w:color w:val="auto"/>
          <w:szCs w:val="26"/>
        </w:rPr>
        <w:t xml:space="preserve"> </w:t>
      </w:r>
      <w:r w:rsidRPr="00391DDE">
        <w:rPr>
          <w:color w:val="auto"/>
        </w:rPr>
        <w:t>методики.</w:t>
      </w:r>
      <w:r w:rsidRPr="00391DDE">
        <w:rPr>
          <w:color w:val="auto"/>
          <w:szCs w:val="26"/>
        </w:rPr>
        <w:t xml:space="preserve"> </w:t>
      </w:r>
    </w:p>
    <w:p w:rsidR="004C1EC5" w:rsidRPr="008E68FB" w:rsidRDefault="004C1EC5" w:rsidP="00391DDE">
      <w:pPr>
        <w:pStyle w:val="ae"/>
        <w:spacing w:before="0" w:after="0"/>
        <w:ind w:firstLine="709"/>
        <w:jc w:val="both"/>
        <w:rPr>
          <w:b w:val="0"/>
          <w:color w:val="auto"/>
          <w:u w:val="single"/>
        </w:rPr>
      </w:pPr>
      <w:bookmarkStart w:id="3" w:name="_Toc182583714"/>
      <w:r w:rsidRPr="008E68FB">
        <w:rPr>
          <w:b w:val="0"/>
          <w:color w:val="auto"/>
          <w:u w:val="single"/>
        </w:rPr>
        <w:t>Зарубежные методики вероятности банкротства</w:t>
      </w:r>
      <w:bookmarkEnd w:id="3"/>
    </w:p>
    <w:p w:rsidR="004C1EC5" w:rsidRPr="00391DDE" w:rsidRDefault="004C1EC5" w:rsidP="00391DDE">
      <w:pPr>
        <w:pStyle w:val="ab"/>
        <w:spacing w:before="0" w:after="0"/>
        <w:rPr>
          <w:color w:val="auto"/>
        </w:rPr>
      </w:pPr>
      <w:r w:rsidRPr="00391DDE">
        <w:rPr>
          <w:color w:val="auto"/>
        </w:rPr>
        <w:t>Наибольшую известность в области прогнозирования угрозы банкротства получили работы известных западных экономистов Э. Альтмана, Р. Тафлера, Г. Тишоу, Дж. Блисса, разработанные на базе многомерного дискриминантного анализа.</w:t>
      </w:r>
    </w:p>
    <w:p w:rsidR="004C1EC5" w:rsidRPr="00391DDE" w:rsidRDefault="004C1EC5" w:rsidP="00391DDE">
      <w:pPr>
        <w:pStyle w:val="ab"/>
        <w:spacing w:before="0" w:after="0"/>
        <w:rPr>
          <w:color w:val="auto"/>
        </w:rPr>
      </w:pPr>
      <w:r w:rsidRPr="00391DDE">
        <w:rPr>
          <w:color w:val="auto"/>
        </w:rPr>
        <w:t xml:space="preserve">В </w:t>
      </w:r>
      <w:smartTag w:uri="urn:schemas-microsoft-com:office:smarttags" w:element="metricconverter">
        <w:smartTagPr>
          <w:attr w:name="ProductID" w:val="1968 г"/>
        </w:smartTagPr>
        <w:r w:rsidRPr="00391DDE">
          <w:rPr>
            <w:color w:val="auto"/>
          </w:rPr>
          <w:t>1968 г</w:t>
        </w:r>
      </w:smartTag>
      <w:r w:rsidRPr="00391DDE">
        <w:rPr>
          <w:color w:val="auto"/>
        </w:rPr>
        <w:t xml:space="preserve">. Э. Альтман по данным 33 компаний впервые исследовал 22 финансовых коэффициента, из которых выбрал 5, наиболее значимых для диагностики банкротства, и разработал Z-модель: </w:t>
      </w:r>
    </w:p>
    <w:p w:rsidR="008E68FB" w:rsidRDefault="008E68FB" w:rsidP="00391DDE">
      <w:pPr>
        <w:spacing w:line="360" w:lineRule="auto"/>
        <w:ind w:firstLine="709"/>
        <w:jc w:val="both"/>
        <w:rPr>
          <w:sz w:val="28"/>
        </w:rPr>
      </w:pPr>
    </w:p>
    <w:p w:rsidR="00D72689" w:rsidRPr="00391DDE" w:rsidRDefault="00D72689" w:rsidP="00391DDE">
      <w:pPr>
        <w:spacing w:line="360" w:lineRule="auto"/>
        <w:ind w:firstLine="709"/>
        <w:jc w:val="both"/>
        <w:rPr>
          <w:sz w:val="28"/>
        </w:rPr>
      </w:pPr>
      <w:r w:rsidRPr="00391DDE">
        <w:rPr>
          <w:sz w:val="28"/>
          <w:lang w:val="en-US"/>
        </w:rPr>
        <w:t>Z</w:t>
      </w:r>
      <w:r w:rsidRPr="00391DDE">
        <w:rPr>
          <w:sz w:val="28"/>
        </w:rPr>
        <w:t xml:space="preserve"> = 1,2*</w:t>
      </w:r>
      <w:r w:rsidRPr="00391DDE">
        <w:rPr>
          <w:sz w:val="28"/>
          <w:lang w:val="en-US"/>
        </w:rPr>
        <w:t>X</w:t>
      </w:r>
      <w:r w:rsidRPr="00391DDE">
        <w:rPr>
          <w:sz w:val="28"/>
        </w:rPr>
        <w:t>1 + 1.4*</w:t>
      </w:r>
      <w:r w:rsidRPr="00391DDE">
        <w:rPr>
          <w:sz w:val="28"/>
          <w:lang w:val="en-US"/>
        </w:rPr>
        <w:t>X</w:t>
      </w:r>
      <w:r w:rsidRPr="00391DDE">
        <w:rPr>
          <w:sz w:val="28"/>
        </w:rPr>
        <w:t>2 + 3.3*</w:t>
      </w:r>
      <w:r w:rsidRPr="00391DDE">
        <w:rPr>
          <w:sz w:val="28"/>
          <w:lang w:val="en-US"/>
        </w:rPr>
        <w:t>X</w:t>
      </w:r>
      <w:r w:rsidRPr="00391DDE">
        <w:rPr>
          <w:sz w:val="28"/>
        </w:rPr>
        <w:t>3 + 0.6*</w:t>
      </w:r>
      <w:r w:rsidRPr="00391DDE">
        <w:rPr>
          <w:sz w:val="28"/>
          <w:lang w:val="en-US"/>
        </w:rPr>
        <w:t>X</w:t>
      </w:r>
      <w:r w:rsidRPr="00391DDE">
        <w:rPr>
          <w:sz w:val="28"/>
        </w:rPr>
        <w:t>4 + 1.0*</w:t>
      </w:r>
      <w:r w:rsidRPr="00391DDE">
        <w:rPr>
          <w:sz w:val="28"/>
          <w:lang w:val="en-US"/>
        </w:rPr>
        <w:t>X</w:t>
      </w:r>
      <w:r w:rsidRPr="00391DDE">
        <w:rPr>
          <w:sz w:val="28"/>
        </w:rPr>
        <w:t xml:space="preserve">5, где </w:t>
      </w:r>
    </w:p>
    <w:p w:rsidR="008E68FB" w:rsidRDefault="008E68FB" w:rsidP="00391DDE">
      <w:pPr>
        <w:spacing w:line="360" w:lineRule="auto"/>
        <w:ind w:firstLine="709"/>
        <w:jc w:val="both"/>
        <w:rPr>
          <w:sz w:val="28"/>
        </w:rPr>
      </w:pPr>
    </w:p>
    <w:p w:rsidR="00D72689" w:rsidRPr="00391DDE" w:rsidRDefault="00D72689" w:rsidP="00391DDE">
      <w:pPr>
        <w:spacing w:line="360" w:lineRule="auto"/>
        <w:ind w:firstLine="709"/>
        <w:jc w:val="both"/>
        <w:rPr>
          <w:sz w:val="28"/>
        </w:rPr>
      </w:pPr>
      <w:r w:rsidRPr="00391DDE">
        <w:rPr>
          <w:sz w:val="28"/>
          <w:lang w:val="en-US"/>
        </w:rPr>
        <w:t>X</w:t>
      </w:r>
      <w:r w:rsidRPr="00391DDE">
        <w:rPr>
          <w:sz w:val="28"/>
        </w:rPr>
        <w:t>1 – отношение оборотных средств к сумме активов;</w:t>
      </w:r>
    </w:p>
    <w:p w:rsidR="00D72689" w:rsidRPr="00391DDE" w:rsidRDefault="00D72689" w:rsidP="00391DDE">
      <w:pPr>
        <w:spacing w:line="360" w:lineRule="auto"/>
        <w:ind w:firstLine="709"/>
        <w:jc w:val="both"/>
        <w:rPr>
          <w:sz w:val="28"/>
        </w:rPr>
      </w:pPr>
      <w:r w:rsidRPr="00391DDE">
        <w:rPr>
          <w:sz w:val="28"/>
          <w:lang w:val="en-US"/>
        </w:rPr>
        <w:t>X</w:t>
      </w:r>
      <w:r w:rsidRPr="00391DDE">
        <w:rPr>
          <w:sz w:val="28"/>
        </w:rPr>
        <w:t>2 – отношение нераспределенной прибыли к сумме активов;</w:t>
      </w:r>
    </w:p>
    <w:p w:rsidR="00D72689" w:rsidRPr="00391DDE" w:rsidRDefault="00D72689" w:rsidP="00391DDE">
      <w:pPr>
        <w:spacing w:line="360" w:lineRule="auto"/>
        <w:ind w:firstLine="709"/>
        <w:jc w:val="both"/>
        <w:rPr>
          <w:sz w:val="28"/>
        </w:rPr>
      </w:pPr>
      <w:r w:rsidRPr="00391DDE">
        <w:rPr>
          <w:sz w:val="28"/>
          <w:lang w:val="en-US"/>
        </w:rPr>
        <w:t>X</w:t>
      </w:r>
      <w:r w:rsidRPr="00391DDE">
        <w:rPr>
          <w:sz w:val="28"/>
        </w:rPr>
        <w:t>3 – отношение прибыли до вычета процентов и налогов к сумме активов;</w:t>
      </w:r>
    </w:p>
    <w:p w:rsidR="00D72689" w:rsidRPr="00391DDE" w:rsidRDefault="00D72689" w:rsidP="00391DDE">
      <w:pPr>
        <w:spacing w:line="360" w:lineRule="auto"/>
        <w:ind w:firstLine="709"/>
        <w:jc w:val="both"/>
        <w:rPr>
          <w:sz w:val="28"/>
        </w:rPr>
      </w:pPr>
      <w:r w:rsidRPr="00391DDE">
        <w:rPr>
          <w:sz w:val="28"/>
          <w:lang w:val="en-US"/>
        </w:rPr>
        <w:t>X</w:t>
      </w:r>
      <w:r w:rsidRPr="00391DDE">
        <w:rPr>
          <w:sz w:val="28"/>
        </w:rPr>
        <w:t>4 – отношение собственного и заемного капитала;</w:t>
      </w:r>
    </w:p>
    <w:p w:rsidR="00D72689" w:rsidRPr="00391DDE" w:rsidRDefault="00D72689" w:rsidP="00391DDE">
      <w:pPr>
        <w:spacing w:line="360" w:lineRule="auto"/>
        <w:ind w:firstLine="709"/>
        <w:jc w:val="both"/>
        <w:rPr>
          <w:sz w:val="28"/>
        </w:rPr>
      </w:pPr>
      <w:r w:rsidRPr="00391DDE">
        <w:rPr>
          <w:sz w:val="28"/>
          <w:lang w:val="en-US"/>
        </w:rPr>
        <w:t>X</w:t>
      </w:r>
      <w:r w:rsidRPr="00391DDE">
        <w:rPr>
          <w:sz w:val="28"/>
        </w:rPr>
        <w:t xml:space="preserve">5 – отношение выручки от реализации к сумме активов. </w:t>
      </w:r>
    </w:p>
    <w:p w:rsidR="008E68FB" w:rsidRDefault="008E68FB" w:rsidP="00391DDE">
      <w:pPr>
        <w:spacing w:line="360" w:lineRule="auto"/>
        <w:ind w:firstLine="709"/>
        <w:jc w:val="both"/>
        <w:rPr>
          <w:sz w:val="28"/>
          <w:szCs w:val="28"/>
        </w:rPr>
      </w:pPr>
    </w:p>
    <w:p w:rsidR="00D72689" w:rsidRPr="00391DDE" w:rsidRDefault="00D72689" w:rsidP="00391DDE">
      <w:pPr>
        <w:spacing w:line="360" w:lineRule="auto"/>
        <w:ind w:firstLine="709"/>
        <w:jc w:val="both"/>
        <w:rPr>
          <w:sz w:val="28"/>
          <w:szCs w:val="28"/>
        </w:rPr>
      </w:pPr>
      <w:r w:rsidRPr="00391DDE">
        <w:rPr>
          <w:sz w:val="28"/>
          <w:szCs w:val="28"/>
          <w:lang w:val="en-US"/>
        </w:rPr>
        <w:t>Z</w:t>
      </w:r>
      <w:r w:rsidRPr="00391DDE">
        <w:rPr>
          <w:sz w:val="28"/>
          <w:szCs w:val="28"/>
        </w:rPr>
        <w:t>(2006год)=1.2*0,995+1.4*0,035+3.3*0,091+0.6*0,082+1,0*8,74=10,3325</w:t>
      </w:r>
    </w:p>
    <w:p w:rsidR="00D72689" w:rsidRPr="00391DDE" w:rsidRDefault="00D72689" w:rsidP="00391DDE">
      <w:pPr>
        <w:spacing w:line="360" w:lineRule="auto"/>
        <w:ind w:firstLine="709"/>
        <w:jc w:val="both"/>
        <w:rPr>
          <w:sz w:val="28"/>
          <w:szCs w:val="28"/>
        </w:rPr>
      </w:pPr>
      <w:r w:rsidRPr="00391DDE">
        <w:rPr>
          <w:sz w:val="28"/>
          <w:szCs w:val="28"/>
          <w:lang w:val="en-US"/>
        </w:rPr>
        <w:t>Z</w:t>
      </w:r>
      <w:r w:rsidRPr="00391DDE">
        <w:rPr>
          <w:sz w:val="28"/>
          <w:szCs w:val="28"/>
        </w:rPr>
        <w:t>(2007год)=1,2*0,996+1,4*0,031+3,3*0,081+0,6*0,77+1,0*5,92=7,8879</w:t>
      </w:r>
    </w:p>
    <w:p w:rsidR="008E68FB" w:rsidRDefault="008E68FB" w:rsidP="00391DDE">
      <w:pPr>
        <w:spacing w:line="360" w:lineRule="auto"/>
        <w:ind w:firstLine="709"/>
        <w:jc w:val="both"/>
        <w:rPr>
          <w:sz w:val="28"/>
          <w:szCs w:val="28"/>
        </w:rPr>
      </w:pPr>
    </w:p>
    <w:p w:rsidR="00D72689" w:rsidRPr="00391DDE" w:rsidRDefault="00D72689" w:rsidP="00391DDE">
      <w:pPr>
        <w:spacing w:line="360" w:lineRule="auto"/>
        <w:ind w:firstLine="709"/>
        <w:jc w:val="both"/>
        <w:rPr>
          <w:sz w:val="28"/>
          <w:szCs w:val="28"/>
        </w:rPr>
      </w:pPr>
      <w:r w:rsidRPr="00391DDE">
        <w:rPr>
          <w:sz w:val="28"/>
          <w:szCs w:val="28"/>
        </w:rPr>
        <w:t>В зависимости от значения «</w:t>
      </w:r>
      <w:r w:rsidRPr="00391DDE">
        <w:rPr>
          <w:sz w:val="28"/>
          <w:szCs w:val="28"/>
          <w:lang w:val="en-US"/>
        </w:rPr>
        <w:t>Z</w:t>
      </w:r>
      <w:r w:rsidRPr="00391DDE">
        <w:rPr>
          <w:sz w:val="28"/>
          <w:szCs w:val="28"/>
        </w:rPr>
        <w:t xml:space="preserve">-счета» дается оценка вероятности банкротства по определенной шкале. </w:t>
      </w:r>
    </w:p>
    <w:p w:rsidR="008E68FB" w:rsidRDefault="008E68FB" w:rsidP="00391DDE">
      <w:pPr>
        <w:spacing w:line="360" w:lineRule="auto"/>
        <w:ind w:firstLine="709"/>
        <w:jc w:val="both"/>
        <w:rPr>
          <w:i/>
          <w:sz w:val="28"/>
        </w:rPr>
      </w:pPr>
    </w:p>
    <w:p w:rsidR="00D72689" w:rsidRPr="00D71CA1" w:rsidRDefault="00D72689" w:rsidP="00391DDE">
      <w:pPr>
        <w:spacing w:line="360" w:lineRule="auto"/>
        <w:ind w:firstLine="709"/>
        <w:jc w:val="both"/>
        <w:rPr>
          <w:sz w:val="28"/>
        </w:rPr>
      </w:pPr>
      <w:r w:rsidRPr="00D71CA1">
        <w:rPr>
          <w:sz w:val="28"/>
        </w:rPr>
        <w:t>Таблица 2</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93"/>
        <w:gridCol w:w="5779"/>
      </w:tblGrid>
      <w:tr w:rsidR="00D72689" w:rsidRPr="008E68FB" w:rsidTr="008E68FB">
        <w:trPr>
          <w:jc w:val="center"/>
        </w:trPr>
        <w:tc>
          <w:tcPr>
            <w:tcW w:w="3528" w:type="dxa"/>
          </w:tcPr>
          <w:p w:rsidR="00D72689" w:rsidRPr="008E68FB" w:rsidRDefault="00D72689" w:rsidP="008E68FB">
            <w:pPr>
              <w:spacing w:line="360" w:lineRule="auto"/>
              <w:jc w:val="both"/>
              <w:rPr>
                <w:sz w:val="20"/>
                <w:szCs w:val="26"/>
              </w:rPr>
            </w:pPr>
            <w:r w:rsidRPr="008E68FB">
              <w:rPr>
                <w:sz w:val="20"/>
                <w:szCs w:val="26"/>
              </w:rPr>
              <w:t xml:space="preserve">Значение </w:t>
            </w:r>
            <w:r w:rsidRPr="008E68FB">
              <w:rPr>
                <w:sz w:val="20"/>
                <w:szCs w:val="26"/>
                <w:lang w:val="en-US"/>
              </w:rPr>
              <w:t>Z</w:t>
            </w:r>
            <w:r w:rsidRPr="008E68FB">
              <w:rPr>
                <w:sz w:val="20"/>
                <w:szCs w:val="26"/>
              </w:rPr>
              <w:t xml:space="preserve"> – счета</w:t>
            </w:r>
          </w:p>
        </w:tc>
        <w:tc>
          <w:tcPr>
            <w:tcW w:w="6300" w:type="dxa"/>
          </w:tcPr>
          <w:p w:rsidR="00D72689" w:rsidRPr="008E68FB" w:rsidRDefault="00D72689" w:rsidP="008E68FB">
            <w:pPr>
              <w:spacing w:line="360" w:lineRule="auto"/>
              <w:jc w:val="both"/>
              <w:rPr>
                <w:sz w:val="20"/>
                <w:szCs w:val="26"/>
              </w:rPr>
            </w:pPr>
            <w:r w:rsidRPr="008E68FB">
              <w:rPr>
                <w:sz w:val="20"/>
                <w:szCs w:val="26"/>
              </w:rPr>
              <w:t>Вероятность наступления банкротства</w:t>
            </w:r>
          </w:p>
        </w:tc>
      </w:tr>
      <w:tr w:rsidR="00D72689" w:rsidRPr="008E68FB" w:rsidTr="008E68FB">
        <w:trPr>
          <w:jc w:val="center"/>
        </w:trPr>
        <w:tc>
          <w:tcPr>
            <w:tcW w:w="3528" w:type="dxa"/>
          </w:tcPr>
          <w:p w:rsidR="00D72689" w:rsidRPr="008E68FB" w:rsidRDefault="00D72689" w:rsidP="008E68FB">
            <w:pPr>
              <w:spacing w:line="360" w:lineRule="auto"/>
              <w:jc w:val="both"/>
              <w:rPr>
                <w:sz w:val="20"/>
                <w:szCs w:val="26"/>
              </w:rPr>
            </w:pPr>
            <w:r w:rsidRPr="008E68FB">
              <w:rPr>
                <w:sz w:val="20"/>
                <w:szCs w:val="26"/>
                <w:lang w:val="en-US"/>
              </w:rPr>
              <w:t>Z</w:t>
            </w:r>
            <w:r w:rsidRPr="008E68FB">
              <w:rPr>
                <w:sz w:val="20"/>
                <w:szCs w:val="26"/>
              </w:rPr>
              <w:t>&lt;1.8</w:t>
            </w:r>
          </w:p>
        </w:tc>
        <w:tc>
          <w:tcPr>
            <w:tcW w:w="6300" w:type="dxa"/>
          </w:tcPr>
          <w:p w:rsidR="00D72689" w:rsidRPr="008E68FB" w:rsidRDefault="00D72689" w:rsidP="008E68FB">
            <w:pPr>
              <w:spacing w:line="360" w:lineRule="auto"/>
              <w:jc w:val="both"/>
              <w:rPr>
                <w:sz w:val="20"/>
                <w:szCs w:val="26"/>
              </w:rPr>
            </w:pPr>
            <w:r w:rsidRPr="008E68FB">
              <w:rPr>
                <w:sz w:val="20"/>
                <w:szCs w:val="26"/>
              </w:rPr>
              <w:t>Очень высокая</w:t>
            </w:r>
          </w:p>
        </w:tc>
      </w:tr>
      <w:tr w:rsidR="00D72689" w:rsidRPr="008E68FB" w:rsidTr="008E68FB">
        <w:trPr>
          <w:jc w:val="center"/>
        </w:trPr>
        <w:tc>
          <w:tcPr>
            <w:tcW w:w="3528" w:type="dxa"/>
          </w:tcPr>
          <w:p w:rsidR="00D72689" w:rsidRPr="008E68FB" w:rsidRDefault="00D72689" w:rsidP="008E68FB">
            <w:pPr>
              <w:spacing w:line="360" w:lineRule="auto"/>
              <w:jc w:val="both"/>
              <w:rPr>
                <w:sz w:val="20"/>
                <w:szCs w:val="26"/>
              </w:rPr>
            </w:pPr>
            <w:r w:rsidRPr="008E68FB">
              <w:rPr>
                <w:sz w:val="20"/>
                <w:szCs w:val="26"/>
              </w:rPr>
              <w:t>1.81&lt;</w:t>
            </w:r>
            <w:r w:rsidRPr="008E68FB">
              <w:rPr>
                <w:sz w:val="20"/>
                <w:szCs w:val="26"/>
                <w:lang w:val="en-US"/>
              </w:rPr>
              <w:t>Z</w:t>
            </w:r>
            <w:r w:rsidRPr="008E68FB">
              <w:rPr>
                <w:sz w:val="20"/>
                <w:szCs w:val="26"/>
              </w:rPr>
              <w:t>&lt;2.7</w:t>
            </w:r>
          </w:p>
        </w:tc>
        <w:tc>
          <w:tcPr>
            <w:tcW w:w="6300" w:type="dxa"/>
          </w:tcPr>
          <w:p w:rsidR="00D72689" w:rsidRPr="008E68FB" w:rsidRDefault="00D72689" w:rsidP="008E68FB">
            <w:pPr>
              <w:tabs>
                <w:tab w:val="left" w:pos="2355"/>
              </w:tabs>
              <w:spacing w:line="360" w:lineRule="auto"/>
              <w:jc w:val="both"/>
              <w:rPr>
                <w:sz w:val="20"/>
                <w:szCs w:val="26"/>
              </w:rPr>
            </w:pPr>
            <w:r w:rsidRPr="008E68FB">
              <w:rPr>
                <w:sz w:val="20"/>
                <w:szCs w:val="26"/>
              </w:rPr>
              <w:t>Высокая</w:t>
            </w:r>
          </w:p>
        </w:tc>
      </w:tr>
      <w:tr w:rsidR="00D72689" w:rsidRPr="008E68FB" w:rsidTr="008E68FB">
        <w:trPr>
          <w:jc w:val="center"/>
        </w:trPr>
        <w:tc>
          <w:tcPr>
            <w:tcW w:w="3528" w:type="dxa"/>
          </w:tcPr>
          <w:p w:rsidR="00D72689" w:rsidRPr="008E68FB" w:rsidRDefault="00D72689" w:rsidP="008E68FB">
            <w:pPr>
              <w:spacing w:line="360" w:lineRule="auto"/>
              <w:jc w:val="both"/>
              <w:rPr>
                <w:sz w:val="20"/>
                <w:szCs w:val="26"/>
              </w:rPr>
            </w:pPr>
            <w:r w:rsidRPr="008E68FB">
              <w:rPr>
                <w:sz w:val="20"/>
                <w:szCs w:val="26"/>
              </w:rPr>
              <w:t>2.71&lt;</w:t>
            </w:r>
            <w:r w:rsidRPr="008E68FB">
              <w:rPr>
                <w:sz w:val="20"/>
                <w:szCs w:val="26"/>
                <w:lang w:val="en-US"/>
              </w:rPr>
              <w:t>Z</w:t>
            </w:r>
            <w:r w:rsidRPr="008E68FB">
              <w:rPr>
                <w:sz w:val="20"/>
                <w:szCs w:val="26"/>
              </w:rPr>
              <w:t>&lt;2.99</w:t>
            </w:r>
          </w:p>
        </w:tc>
        <w:tc>
          <w:tcPr>
            <w:tcW w:w="6300" w:type="dxa"/>
          </w:tcPr>
          <w:p w:rsidR="00D72689" w:rsidRPr="008E68FB" w:rsidRDefault="00D72689" w:rsidP="008E68FB">
            <w:pPr>
              <w:spacing w:line="360" w:lineRule="auto"/>
              <w:jc w:val="both"/>
              <w:rPr>
                <w:sz w:val="20"/>
                <w:szCs w:val="26"/>
              </w:rPr>
            </w:pPr>
            <w:r w:rsidRPr="008E68FB">
              <w:rPr>
                <w:sz w:val="20"/>
                <w:szCs w:val="26"/>
              </w:rPr>
              <w:t>Возможная</w:t>
            </w:r>
          </w:p>
        </w:tc>
      </w:tr>
      <w:tr w:rsidR="00D72689" w:rsidRPr="008E68FB" w:rsidTr="008E68FB">
        <w:trPr>
          <w:jc w:val="center"/>
        </w:trPr>
        <w:tc>
          <w:tcPr>
            <w:tcW w:w="3528" w:type="dxa"/>
          </w:tcPr>
          <w:p w:rsidR="00D72689" w:rsidRPr="008E68FB" w:rsidRDefault="00D72689" w:rsidP="008E68FB">
            <w:pPr>
              <w:spacing w:line="360" w:lineRule="auto"/>
              <w:jc w:val="both"/>
              <w:rPr>
                <w:sz w:val="20"/>
                <w:szCs w:val="26"/>
              </w:rPr>
            </w:pPr>
            <w:r w:rsidRPr="008E68FB">
              <w:rPr>
                <w:sz w:val="20"/>
                <w:szCs w:val="26"/>
              </w:rPr>
              <w:t>3&lt;</w:t>
            </w:r>
            <w:r w:rsidRPr="008E68FB">
              <w:rPr>
                <w:sz w:val="20"/>
                <w:szCs w:val="26"/>
                <w:lang w:val="en-US"/>
              </w:rPr>
              <w:t>Z</w:t>
            </w:r>
          </w:p>
        </w:tc>
        <w:tc>
          <w:tcPr>
            <w:tcW w:w="6300" w:type="dxa"/>
          </w:tcPr>
          <w:p w:rsidR="00D72689" w:rsidRPr="008E68FB" w:rsidRDefault="00D72689" w:rsidP="008E68FB">
            <w:pPr>
              <w:tabs>
                <w:tab w:val="left" w:pos="2355"/>
              </w:tabs>
              <w:spacing w:line="360" w:lineRule="auto"/>
              <w:jc w:val="both"/>
              <w:rPr>
                <w:sz w:val="20"/>
                <w:szCs w:val="26"/>
              </w:rPr>
            </w:pPr>
            <w:r w:rsidRPr="008E68FB">
              <w:rPr>
                <w:sz w:val="20"/>
                <w:szCs w:val="26"/>
              </w:rPr>
              <w:t>Очень низкая</w:t>
            </w:r>
          </w:p>
        </w:tc>
      </w:tr>
    </w:tbl>
    <w:p w:rsidR="00D72689" w:rsidRPr="00391DDE" w:rsidRDefault="00D72689" w:rsidP="00391DDE">
      <w:pPr>
        <w:spacing w:line="360" w:lineRule="auto"/>
        <w:ind w:firstLine="709"/>
        <w:jc w:val="both"/>
        <w:rPr>
          <w:sz w:val="28"/>
          <w:szCs w:val="26"/>
        </w:rPr>
      </w:pPr>
    </w:p>
    <w:p w:rsidR="00D72689" w:rsidRPr="00391DDE" w:rsidRDefault="00D72689" w:rsidP="00391DDE">
      <w:pPr>
        <w:pStyle w:val="ab"/>
        <w:spacing w:before="0" w:after="0"/>
        <w:rPr>
          <w:color w:val="auto"/>
        </w:rPr>
      </w:pPr>
      <w:r w:rsidRPr="00391DDE">
        <w:rPr>
          <w:color w:val="auto"/>
        </w:rPr>
        <w:t>По модели, разработанной Э. Альтманом в 1968 году, можно сказать, что в рассматриваемом периоде у предприятия очень высокая вероятность наступления банкротства, т. к. значения Z находится в интервале</w:t>
      </w:r>
      <w:r w:rsidRPr="00391DDE">
        <w:rPr>
          <w:color w:val="auto"/>
          <w:szCs w:val="26"/>
        </w:rPr>
        <w:t xml:space="preserve"> </w:t>
      </w:r>
      <w:r w:rsidRPr="00391DDE">
        <w:rPr>
          <w:color w:val="auto"/>
          <w:szCs w:val="26"/>
          <w:lang w:val="en-US"/>
        </w:rPr>
        <w:t>Z</w:t>
      </w:r>
      <w:r w:rsidRPr="00391DDE">
        <w:rPr>
          <w:color w:val="auto"/>
          <w:szCs w:val="26"/>
        </w:rPr>
        <w:t>&lt;1.8</w:t>
      </w:r>
      <w:r w:rsidRPr="00391DDE">
        <w:rPr>
          <w:color w:val="auto"/>
        </w:rPr>
        <w:t>. Но наблюдается повышение показателя, что несомненно является положительным фактором.</w:t>
      </w:r>
    </w:p>
    <w:p w:rsidR="00D72689" w:rsidRPr="00391DDE" w:rsidRDefault="00D72689" w:rsidP="00391DDE">
      <w:pPr>
        <w:pStyle w:val="ab"/>
        <w:spacing w:before="0" w:after="0"/>
        <w:rPr>
          <w:color w:val="auto"/>
        </w:rPr>
      </w:pPr>
      <w:r w:rsidRPr="00391DDE">
        <w:rPr>
          <w:color w:val="auto"/>
        </w:rPr>
        <w:t>Точность прогноза в этой модели на горизонте одного года составляет 95%, на два года 83%, что является ее достоинством. Недостаток же этой модели заключается в том, что ее по существу можно рассматривать лишь</w:t>
      </w:r>
      <w:r w:rsidRPr="00391DDE">
        <w:rPr>
          <w:rStyle w:val="af0"/>
          <w:color w:val="auto"/>
        </w:rPr>
        <w:t xml:space="preserve"> в отношении крупных компаний, котирующих свои акции на фондовом рынке. </w:t>
      </w:r>
    </w:p>
    <w:p w:rsidR="00D72689" w:rsidRPr="00391DDE" w:rsidRDefault="00D72689" w:rsidP="00391DDE">
      <w:pPr>
        <w:pStyle w:val="ab"/>
        <w:spacing w:before="0" w:after="0"/>
        <w:rPr>
          <w:color w:val="auto"/>
        </w:rPr>
      </w:pPr>
      <w:r w:rsidRPr="00391DDE">
        <w:rPr>
          <w:color w:val="auto"/>
        </w:rPr>
        <w:t xml:space="preserve">В </w:t>
      </w:r>
      <w:smartTag w:uri="urn:schemas-microsoft-com:office:smarttags" w:element="metricconverter">
        <w:smartTagPr>
          <w:attr w:name="ProductID" w:val="1983 г"/>
        </w:smartTagPr>
        <w:r w:rsidRPr="00391DDE">
          <w:rPr>
            <w:color w:val="auto"/>
          </w:rPr>
          <w:t>1983 г</w:t>
        </w:r>
      </w:smartTag>
      <w:r w:rsidRPr="00391DDE">
        <w:rPr>
          <w:color w:val="auto"/>
        </w:rPr>
        <w:t>. Альтман разработал модифицированный вариант своей формулы для компаний, акции которых не котировались на бирже:</w:t>
      </w:r>
      <w:r w:rsidR="00391DDE">
        <w:rPr>
          <w:color w:val="auto"/>
        </w:rPr>
        <w:t xml:space="preserve"> </w:t>
      </w:r>
    </w:p>
    <w:p w:rsidR="008E68FB" w:rsidRDefault="008E68FB" w:rsidP="00391DDE">
      <w:pPr>
        <w:pStyle w:val="ab"/>
        <w:spacing w:before="0" w:after="0"/>
        <w:rPr>
          <w:color w:val="auto"/>
        </w:rPr>
      </w:pPr>
    </w:p>
    <w:p w:rsidR="00D72689" w:rsidRPr="00391DDE" w:rsidRDefault="00D72689" w:rsidP="00391DDE">
      <w:pPr>
        <w:pStyle w:val="ab"/>
        <w:spacing w:before="0" w:after="0"/>
        <w:rPr>
          <w:color w:val="auto"/>
        </w:rPr>
      </w:pPr>
      <w:r w:rsidRPr="00391DDE">
        <w:rPr>
          <w:color w:val="auto"/>
          <w:lang w:val="en-US"/>
        </w:rPr>
        <w:t>Z</w:t>
      </w:r>
      <w:r w:rsidRPr="00391DDE">
        <w:rPr>
          <w:color w:val="auto"/>
        </w:rPr>
        <w:t xml:space="preserve"> = 0.717*</w:t>
      </w:r>
      <w:r w:rsidRPr="00391DDE">
        <w:rPr>
          <w:color w:val="auto"/>
          <w:lang w:val="en-US"/>
        </w:rPr>
        <w:t>X</w:t>
      </w:r>
      <w:r w:rsidRPr="00391DDE">
        <w:rPr>
          <w:color w:val="auto"/>
        </w:rPr>
        <w:t>1+0.847*</w:t>
      </w:r>
      <w:r w:rsidRPr="00391DDE">
        <w:rPr>
          <w:color w:val="auto"/>
          <w:lang w:val="en-US"/>
        </w:rPr>
        <w:t>X</w:t>
      </w:r>
      <w:r w:rsidRPr="00391DDE">
        <w:rPr>
          <w:color w:val="auto"/>
        </w:rPr>
        <w:t>2+3.107*</w:t>
      </w:r>
      <w:r w:rsidRPr="00391DDE">
        <w:rPr>
          <w:color w:val="auto"/>
          <w:lang w:val="en-US"/>
        </w:rPr>
        <w:t>X</w:t>
      </w:r>
      <w:r w:rsidRPr="00391DDE">
        <w:rPr>
          <w:color w:val="auto"/>
        </w:rPr>
        <w:t>3+0.42*</w:t>
      </w:r>
      <w:r w:rsidRPr="00391DDE">
        <w:rPr>
          <w:color w:val="auto"/>
          <w:lang w:val="en-US"/>
        </w:rPr>
        <w:t>X</w:t>
      </w:r>
      <w:r w:rsidRPr="00391DDE">
        <w:rPr>
          <w:color w:val="auto"/>
        </w:rPr>
        <w:t>4+0.995*</w:t>
      </w:r>
      <w:r w:rsidRPr="00391DDE">
        <w:rPr>
          <w:color w:val="auto"/>
          <w:lang w:val="en-US"/>
        </w:rPr>
        <w:t>X</w:t>
      </w:r>
      <w:r w:rsidRPr="00391DDE">
        <w:rPr>
          <w:color w:val="auto"/>
        </w:rPr>
        <w:t>5ь</w:t>
      </w:r>
    </w:p>
    <w:p w:rsidR="001B7BF3" w:rsidRDefault="001B7BF3" w:rsidP="00391DDE">
      <w:pPr>
        <w:pStyle w:val="ab"/>
        <w:spacing w:before="0" w:after="0"/>
        <w:rPr>
          <w:color w:val="auto"/>
        </w:rPr>
      </w:pPr>
    </w:p>
    <w:p w:rsidR="00D72689" w:rsidRPr="00391DDE" w:rsidRDefault="00D72689" w:rsidP="00391DDE">
      <w:pPr>
        <w:pStyle w:val="ab"/>
        <w:spacing w:before="0" w:after="0"/>
        <w:rPr>
          <w:color w:val="auto"/>
        </w:rPr>
      </w:pPr>
      <w:r w:rsidRPr="00391DDE">
        <w:rPr>
          <w:color w:val="auto"/>
        </w:rPr>
        <w:t>Предельное значение Z – счета равно 1,23</w:t>
      </w:r>
    </w:p>
    <w:p w:rsidR="00D72689" w:rsidRPr="00391DDE" w:rsidRDefault="00D72689" w:rsidP="00391DDE">
      <w:pPr>
        <w:pStyle w:val="ab"/>
        <w:spacing w:before="0" w:after="0"/>
        <w:rPr>
          <w:color w:val="auto"/>
        </w:rPr>
      </w:pPr>
      <w:r w:rsidRPr="00391DDE">
        <w:rPr>
          <w:color w:val="auto"/>
        </w:rPr>
        <w:t>Z</w:t>
      </w:r>
      <w:r w:rsidR="00391DDE">
        <w:rPr>
          <w:color w:val="auto"/>
        </w:rPr>
        <w:t xml:space="preserve"> </w:t>
      </w:r>
      <w:r w:rsidR="0063133B">
        <w:rPr>
          <w:color w:val="auto"/>
        </w:rPr>
        <w:pict>
          <v:shape id="_x0000_i1095" type="#_x0000_t75" style="width:9.75pt;height:12pt">
            <v:imagedata r:id="rId71" o:title=""/>
          </v:shape>
        </w:pict>
      </w:r>
      <w:r w:rsidRPr="00391DDE">
        <w:rPr>
          <w:color w:val="auto"/>
        </w:rPr>
        <w:t xml:space="preserve"> 1.23 – банкротство маловероятно;</w:t>
      </w:r>
    </w:p>
    <w:p w:rsidR="00D72689" w:rsidRPr="00391DDE" w:rsidRDefault="00D72689" w:rsidP="00391DDE">
      <w:pPr>
        <w:pStyle w:val="ab"/>
        <w:spacing w:before="0" w:after="0"/>
        <w:rPr>
          <w:color w:val="auto"/>
        </w:rPr>
      </w:pPr>
      <w:r w:rsidRPr="00391DDE">
        <w:rPr>
          <w:color w:val="auto"/>
        </w:rPr>
        <w:t xml:space="preserve">Z &lt; 1.24 – предприятию грозит банкротство. </w:t>
      </w:r>
    </w:p>
    <w:p w:rsidR="008E68FB" w:rsidRDefault="008E68FB" w:rsidP="00391DDE">
      <w:pPr>
        <w:spacing w:line="360" w:lineRule="auto"/>
        <w:ind w:firstLine="709"/>
        <w:jc w:val="both"/>
        <w:rPr>
          <w:sz w:val="28"/>
          <w:szCs w:val="28"/>
        </w:rPr>
      </w:pPr>
    </w:p>
    <w:p w:rsidR="00D72689" w:rsidRPr="00391DDE" w:rsidRDefault="00D72689" w:rsidP="00391DDE">
      <w:pPr>
        <w:spacing w:line="360" w:lineRule="auto"/>
        <w:ind w:firstLine="709"/>
        <w:jc w:val="both"/>
        <w:rPr>
          <w:sz w:val="28"/>
          <w:szCs w:val="28"/>
        </w:rPr>
      </w:pPr>
      <w:r w:rsidRPr="00391DDE">
        <w:rPr>
          <w:sz w:val="28"/>
          <w:szCs w:val="28"/>
          <w:lang w:val="en-US"/>
        </w:rPr>
        <w:t>Z</w:t>
      </w:r>
      <w:r w:rsidRPr="00391DDE">
        <w:rPr>
          <w:sz w:val="28"/>
          <w:szCs w:val="28"/>
        </w:rPr>
        <w:t>(2006год)=0,717*0,995+0,847*0,035+3,107*0,091+0,42*0,082+0,995*8,74=9,75</w:t>
      </w:r>
    </w:p>
    <w:p w:rsidR="00D72689" w:rsidRPr="00391DDE" w:rsidRDefault="00D72689" w:rsidP="00391DDE">
      <w:pPr>
        <w:spacing w:line="360" w:lineRule="auto"/>
        <w:ind w:firstLine="709"/>
        <w:jc w:val="both"/>
        <w:rPr>
          <w:sz w:val="28"/>
          <w:szCs w:val="28"/>
        </w:rPr>
      </w:pPr>
      <w:r w:rsidRPr="00391DDE">
        <w:rPr>
          <w:sz w:val="28"/>
          <w:szCs w:val="28"/>
          <w:lang w:val="en-US"/>
        </w:rPr>
        <w:t>Z</w:t>
      </w:r>
      <w:r w:rsidRPr="00391DDE">
        <w:rPr>
          <w:sz w:val="28"/>
          <w:szCs w:val="28"/>
        </w:rPr>
        <w:t>(2007год)=0,717*0,996+0,847*0,031+3,107*0,081+0.42*0,77+0.995*5,92=7,2</w:t>
      </w:r>
    </w:p>
    <w:p w:rsidR="008E68FB" w:rsidRDefault="008E68FB" w:rsidP="00391DDE">
      <w:pPr>
        <w:pStyle w:val="ab"/>
        <w:spacing w:before="0" w:after="0"/>
        <w:rPr>
          <w:color w:val="auto"/>
        </w:rPr>
      </w:pPr>
    </w:p>
    <w:p w:rsidR="00D72689" w:rsidRPr="00391DDE" w:rsidRDefault="00D72689" w:rsidP="00391DDE">
      <w:pPr>
        <w:pStyle w:val="ab"/>
        <w:spacing w:before="0" w:after="0"/>
        <w:rPr>
          <w:color w:val="auto"/>
        </w:rPr>
      </w:pPr>
      <w:r w:rsidRPr="00391DDE">
        <w:rPr>
          <w:color w:val="auto"/>
        </w:rPr>
        <w:t xml:space="preserve">Z – модель, разработанная Альтманом в </w:t>
      </w:r>
      <w:smartTag w:uri="urn:schemas-microsoft-com:office:smarttags" w:element="metricconverter">
        <w:smartTagPr>
          <w:attr w:name="ProductID" w:val="1983 г"/>
        </w:smartTagPr>
        <w:r w:rsidRPr="00391DDE">
          <w:rPr>
            <w:color w:val="auto"/>
          </w:rPr>
          <w:t>1983 г</w:t>
        </w:r>
      </w:smartTag>
      <w:r w:rsidRPr="00391DDE">
        <w:rPr>
          <w:color w:val="auto"/>
        </w:rPr>
        <w:t>., показала, предприятию грозит банкротство, т. к. значения в 2006 и 2007 году не превышают нормативные значения.</w:t>
      </w:r>
    </w:p>
    <w:p w:rsidR="00D72689" w:rsidRPr="00391DDE" w:rsidRDefault="00D72689" w:rsidP="00391DDE">
      <w:pPr>
        <w:pStyle w:val="ab"/>
        <w:spacing w:before="0" w:after="0"/>
        <w:rPr>
          <w:color w:val="auto"/>
        </w:rPr>
      </w:pPr>
      <w:r w:rsidRPr="00391DDE">
        <w:rPr>
          <w:color w:val="auto"/>
        </w:rPr>
        <w:t xml:space="preserve">В </w:t>
      </w:r>
      <w:smartTag w:uri="urn:schemas-microsoft-com:office:smarttags" w:element="metricconverter">
        <w:smartTagPr>
          <w:attr w:name="ProductID" w:val="1972 г"/>
        </w:smartTagPr>
        <w:r w:rsidRPr="00391DDE">
          <w:rPr>
            <w:color w:val="auto"/>
          </w:rPr>
          <w:t>1972 г</w:t>
        </w:r>
      </w:smartTag>
      <w:r w:rsidRPr="00391DDE">
        <w:rPr>
          <w:color w:val="auto"/>
        </w:rPr>
        <w:t>. Дж. Блисс в Великобритании создал собственную четырехфакторную модель оценки финансового состояния предприятия с целью диагностики банкротства:</w:t>
      </w:r>
    </w:p>
    <w:p w:rsidR="008E68FB" w:rsidRDefault="008E68FB" w:rsidP="00391DDE">
      <w:pPr>
        <w:spacing w:line="360" w:lineRule="auto"/>
        <w:ind w:firstLine="709"/>
        <w:jc w:val="both"/>
        <w:rPr>
          <w:sz w:val="28"/>
        </w:rPr>
      </w:pPr>
    </w:p>
    <w:p w:rsidR="00D72689" w:rsidRPr="00391DDE" w:rsidRDefault="00D72689" w:rsidP="00391DDE">
      <w:pPr>
        <w:spacing w:line="360" w:lineRule="auto"/>
        <w:ind w:firstLine="709"/>
        <w:jc w:val="both"/>
        <w:rPr>
          <w:sz w:val="28"/>
        </w:rPr>
      </w:pPr>
      <w:r w:rsidRPr="00391DDE">
        <w:rPr>
          <w:sz w:val="28"/>
          <w:lang w:val="en-US"/>
        </w:rPr>
        <w:t>Z</w:t>
      </w:r>
      <w:r w:rsidRPr="00391DDE">
        <w:rPr>
          <w:sz w:val="28"/>
        </w:rPr>
        <w:t xml:space="preserve"> = 0.063*</w:t>
      </w:r>
      <w:r w:rsidRPr="00391DDE">
        <w:rPr>
          <w:sz w:val="28"/>
          <w:lang w:val="en-US"/>
        </w:rPr>
        <w:t>X</w:t>
      </w:r>
      <w:r w:rsidRPr="00391DDE">
        <w:rPr>
          <w:sz w:val="28"/>
        </w:rPr>
        <w:t>1+0.092*</w:t>
      </w:r>
      <w:r w:rsidRPr="00391DDE">
        <w:rPr>
          <w:sz w:val="28"/>
          <w:lang w:val="en-US"/>
        </w:rPr>
        <w:t>X</w:t>
      </w:r>
      <w:r w:rsidRPr="00391DDE">
        <w:rPr>
          <w:sz w:val="28"/>
        </w:rPr>
        <w:t>2+0.057*</w:t>
      </w:r>
      <w:r w:rsidRPr="00391DDE">
        <w:rPr>
          <w:sz w:val="28"/>
          <w:lang w:val="en-US"/>
        </w:rPr>
        <w:t>X</w:t>
      </w:r>
      <w:r w:rsidRPr="00391DDE">
        <w:rPr>
          <w:sz w:val="28"/>
        </w:rPr>
        <w:t>3+0.001*</w:t>
      </w:r>
      <w:r w:rsidRPr="00391DDE">
        <w:rPr>
          <w:sz w:val="28"/>
          <w:lang w:val="en-US"/>
        </w:rPr>
        <w:t>X</w:t>
      </w:r>
      <w:r w:rsidRPr="00391DDE">
        <w:rPr>
          <w:sz w:val="28"/>
        </w:rPr>
        <w:t>4, где</w:t>
      </w:r>
    </w:p>
    <w:p w:rsidR="008E68FB" w:rsidRDefault="008E68FB" w:rsidP="00391DDE">
      <w:pPr>
        <w:spacing w:line="360" w:lineRule="auto"/>
        <w:ind w:firstLine="709"/>
        <w:jc w:val="both"/>
        <w:rPr>
          <w:sz w:val="28"/>
        </w:rPr>
      </w:pPr>
    </w:p>
    <w:p w:rsidR="00D72689" w:rsidRPr="00391DDE" w:rsidRDefault="00D72689" w:rsidP="00391DDE">
      <w:pPr>
        <w:spacing w:line="360" w:lineRule="auto"/>
        <w:ind w:firstLine="709"/>
        <w:jc w:val="both"/>
        <w:rPr>
          <w:sz w:val="28"/>
        </w:rPr>
      </w:pPr>
      <w:r w:rsidRPr="00391DDE">
        <w:rPr>
          <w:sz w:val="28"/>
        </w:rPr>
        <w:t>Х1 – отношение оборотных средств к сумме активов;</w:t>
      </w:r>
    </w:p>
    <w:p w:rsidR="00D72689" w:rsidRPr="00391DDE" w:rsidRDefault="00D72689" w:rsidP="00391DDE">
      <w:pPr>
        <w:spacing w:line="360" w:lineRule="auto"/>
        <w:ind w:firstLine="709"/>
        <w:jc w:val="both"/>
        <w:rPr>
          <w:sz w:val="28"/>
        </w:rPr>
      </w:pPr>
      <w:r w:rsidRPr="00391DDE">
        <w:rPr>
          <w:sz w:val="28"/>
        </w:rPr>
        <w:t>Х2 – отношение прибыли от реализации к сумме активов;</w:t>
      </w:r>
    </w:p>
    <w:p w:rsidR="00D72689" w:rsidRPr="00391DDE" w:rsidRDefault="00D72689" w:rsidP="00391DDE">
      <w:pPr>
        <w:spacing w:line="360" w:lineRule="auto"/>
        <w:ind w:firstLine="709"/>
        <w:jc w:val="both"/>
        <w:rPr>
          <w:sz w:val="28"/>
        </w:rPr>
      </w:pPr>
      <w:r w:rsidRPr="00391DDE">
        <w:rPr>
          <w:sz w:val="28"/>
        </w:rPr>
        <w:t>Х3 – отношение нераспределенной прибыли к сумме активов;</w:t>
      </w:r>
    </w:p>
    <w:p w:rsidR="00D72689" w:rsidRPr="00391DDE" w:rsidRDefault="00D72689" w:rsidP="00391DDE">
      <w:pPr>
        <w:spacing w:line="360" w:lineRule="auto"/>
        <w:ind w:firstLine="709"/>
        <w:jc w:val="both"/>
        <w:rPr>
          <w:sz w:val="28"/>
        </w:rPr>
      </w:pPr>
      <w:r w:rsidRPr="00391DDE">
        <w:rPr>
          <w:sz w:val="28"/>
        </w:rPr>
        <w:t xml:space="preserve">Х4 – отношение собственного капитала к заемному. </w:t>
      </w:r>
    </w:p>
    <w:p w:rsidR="00D72689" w:rsidRPr="00391DDE" w:rsidRDefault="00D72689" w:rsidP="00391DDE">
      <w:pPr>
        <w:spacing w:line="360" w:lineRule="auto"/>
        <w:ind w:firstLine="709"/>
        <w:jc w:val="both"/>
        <w:rPr>
          <w:sz w:val="28"/>
        </w:rPr>
      </w:pPr>
      <w:r w:rsidRPr="00391DDE">
        <w:rPr>
          <w:sz w:val="28"/>
        </w:rPr>
        <w:t xml:space="preserve">Предельное значение </w:t>
      </w:r>
      <w:r w:rsidRPr="00391DDE">
        <w:rPr>
          <w:sz w:val="28"/>
          <w:lang w:val="en-US"/>
        </w:rPr>
        <w:t>Z</w:t>
      </w:r>
      <w:r w:rsidRPr="00391DDE">
        <w:rPr>
          <w:sz w:val="28"/>
        </w:rPr>
        <w:t xml:space="preserve"> – счета составляет 0,037. </w:t>
      </w:r>
    </w:p>
    <w:p w:rsidR="00D72689" w:rsidRPr="00391DDE" w:rsidRDefault="00D72689" w:rsidP="00391DDE">
      <w:pPr>
        <w:spacing w:line="360" w:lineRule="auto"/>
        <w:ind w:firstLine="709"/>
        <w:jc w:val="both"/>
        <w:rPr>
          <w:sz w:val="28"/>
        </w:rPr>
      </w:pPr>
      <w:r w:rsidRPr="00391DDE">
        <w:rPr>
          <w:sz w:val="28"/>
          <w:lang w:val="en-US"/>
        </w:rPr>
        <w:t>Z</w:t>
      </w:r>
      <w:r w:rsidR="0063133B">
        <w:rPr>
          <w:sz w:val="28"/>
          <w:lang w:val="en-US"/>
        </w:rPr>
        <w:pict>
          <v:shape id="_x0000_i1096" type="#_x0000_t75" style="width:9.75pt;height:12pt">
            <v:imagedata r:id="rId72" o:title=""/>
          </v:shape>
        </w:pict>
      </w:r>
      <w:r w:rsidRPr="00391DDE">
        <w:rPr>
          <w:sz w:val="28"/>
        </w:rPr>
        <w:t>0.037 – банкротство маловероятно;</w:t>
      </w:r>
    </w:p>
    <w:p w:rsidR="00D72689" w:rsidRPr="00391DDE" w:rsidRDefault="00D72689" w:rsidP="00391DDE">
      <w:pPr>
        <w:spacing w:line="360" w:lineRule="auto"/>
        <w:ind w:firstLine="709"/>
        <w:jc w:val="both"/>
        <w:rPr>
          <w:sz w:val="28"/>
        </w:rPr>
      </w:pPr>
      <w:r w:rsidRPr="00391DDE">
        <w:rPr>
          <w:sz w:val="28"/>
          <w:lang w:val="en-US"/>
        </w:rPr>
        <w:t>Z</w:t>
      </w:r>
      <w:r w:rsidR="0063133B">
        <w:rPr>
          <w:sz w:val="28"/>
          <w:lang w:val="en-US"/>
        </w:rPr>
        <w:pict>
          <v:shape id="_x0000_i1097" type="#_x0000_t75" style="width:9.75pt;height:12pt">
            <v:imagedata r:id="rId73" o:title=""/>
          </v:shape>
        </w:pict>
      </w:r>
      <w:r w:rsidRPr="00391DDE">
        <w:rPr>
          <w:sz w:val="28"/>
        </w:rPr>
        <w:t xml:space="preserve">0.036 – предприятию грозит банкротство. </w:t>
      </w:r>
    </w:p>
    <w:p w:rsidR="008E68FB" w:rsidRDefault="008E68FB" w:rsidP="00391DDE">
      <w:pPr>
        <w:spacing w:line="360" w:lineRule="auto"/>
        <w:ind w:firstLine="709"/>
        <w:jc w:val="both"/>
        <w:rPr>
          <w:sz w:val="28"/>
          <w:szCs w:val="28"/>
        </w:rPr>
      </w:pPr>
    </w:p>
    <w:p w:rsidR="00D72689" w:rsidRPr="00391DDE" w:rsidRDefault="00D72689" w:rsidP="00391DDE">
      <w:pPr>
        <w:spacing w:line="360" w:lineRule="auto"/>
        <w:ind w:firstLine="709"/>
        <w:jc w:val="both"/>
        <w:rPr>
          <w:rFonts w:cs="Arial"/>
          <w:sz w:val="28"/>
          <w:szCs w:val="28"/>
        </w:rPr>
      </w:pPr>
      <w:r w:rsidRPr="00391DDE">
        <w:rPr>
          <w:sz w:val="28"/>
          <w:szCs w:val="28"/>
          <w:lang w:val="en-US"/>
        </w:rPr>
        <w:t>Z</w:t>
      </w:r>
      <w:r w:rsidRPr="00391DDE">
        <w:rPr>
          <w:sz w:val="28"/>
          <w:szCs w:val="28"/>
        </w:rPr>
        <w:t xml:space="preserve"> (2006 год) = 0,063*0,995+0,092*0,091+0,057*0,035+0,001*0,082=0,073</w:t>
      </w:r>
    </w:p>
    <w:p w:rsidR="00D72689" w:rsidRPr="00391DDE" w:rsidRDefault="00D72689" w:rsidP="00391DDE">
      <w:pPr>
        <w:spacing w:line="360" w:lineRule="auto"/>
        <w:ind w:firstLine="709"/>
        <w:jc w:val="both"/>
        <w:rPr>
          <w:rFonts w:cs="Arial"/>
          <w:sz w:val="28"/>
          <w:szCs w:val="28"/>
        </w:rPr>
      </w:pPr>
      <w:r w:rsidRPr="00391DDE">
        <w:rPr>
          <w:sz w:val="28"/>
          <w:szCs w:val="28"/>
          <w:lang w:val="en-US"/>
        </w:rPr>
        <w:t>Z</w:t>
      </w:r>
      <w:r w:rsidRPr="00391DDE">
        <w:rPr>
          <w:sz w:val="28"/>
          <w:szCs w:val="28"/>
        </w:rPr>
        <w:t xml:space="preserve"> (2007 год) = 0,063*0,996+0,092*0,081+0,057*0,031+0,001*0,77=0,072</w:t>
      </w:r>
    </w:p>
    <w:p w:rsidR="001B7BF3" w:rsidRDefault="001B7BF3" w:rsidP="00391DDE">
      <w:pPr>
        <w:pStyle w:val="ab"/>
        <w:spacing w:before="0" w:after="0"/>
        <w:rPr>
          <w:color w:val="auto"/>
        </w:rPr>
      </w:pPr>
    </w:p>
    <w:p w:rsidR="00D72689" w:rsidRPr="00391DDE" w:rsidRDefault="00D72689" w:rsidP="00391DDE">
      <w:pPr>
        <w:pStyle w:val="ab"/>
        <w:spacing w:before="0" w:after="0"/>
        <w:rPr>
          <w:color w:val="auto"/>
        </w:rPr>
      </w:pPr>
      <w:r w:rsidRPr="00391DDE">
        <w:rPr>
          <w:color w:val="auto"/>
        </w:rPr>
        <w:t>На основе данной четырехфакторной модели, разработанной Дж. Блиссом, можно сделать выводы о том,</w:t>
      </w:r>
      <w:r w:rsidRPr="00391DDE">
        <w:rPr>
          <w:rStyle w:val="af0"/>
          <w:color w:val="auto"/>
        </w:rPr>
        <w:t xml:space="preserve"> что банкротство на предприятии маловероятно.</w:t>
      </w:r>
      <w:r w:rsidR="008E68FB">
        <w:rPr>
          <w:rStyle w:val="af0"/>
          <w:color w:val="auto"/>
        </w:rPr>
        <w:t xml:space="preserve"> </w:t>
      </w:r>
      <w:r w:rsidRPr="00391DDE">
        <w:rPr>
          <w:color w:val="auto"/>
        </w:rPr>
        <w:t xml:space="preserve">В </w:t>
      </w:r>
      <w:smartTag w:uri="urn:schemas-microsoft-com:office:smarttags" w:element="metricconverter">
        <w:smartTagPr>
          <w:attr w:name="ProductID" w:val="1977 г"/>
        </w:smartTagPr>
        <w:r w:rsidRPr="00391DDE">
          <w:rPr>
            <w:color w:val="auto"/>
          </w:rPr>
          <w:t>1977 г</w:t>
        </w:r>
      </w:smartTag>
      <w:r w:rsidRPr="00391DDE">
        <w:rPr>
          <w:color w:val="auto"/>
        </w:rPr>
        <w:t>. британские ученые Р. Тафлер и Г. Тишоу апробировали подход Альтмана на данных 80 британских компаний и построили четырехфакторную прогнозную модель с отличающимся набором факторов:</w:t>
      </w:r>
    </w:p>
    <w:p w:rsidR="008E68FB" w:rsidRDefault="008E68FB" w:rsidP="00391DDE">
      <w:pPr>
        <w:spacing w:line="360" w:lineRule="auto"/>
        <w:ind w:firstLine="709"/>
        <w:jc w:val="both"/>
        <w:rPr>
          <w:sz w:val="28"/>
        </w:rPr>
      </w:pPr>
    </w:p>
    <w:p w:rsidR="00D72689" w:rsidRPr="00391DDE" w:rsidRDefault="00D72689" w:rsidP="00391DDE">
      <w:pPr>
        <w:spacing w:line="360" w:lineRule="auto"/>
        <w:ind w:firstLine="709"/>
        <w:jc w:val="both"/>
        <w:rPr>
          <w:sz w:val="28"/>
        </w:rPr>
      </w:pPr>
      <w:r w:rsidRPr="00391DDE">
        <w:rPr>
          <w:sz w:val="28"/>
          <w:lang w:val="en-US"/>
        </w:rPr>
        <w:t>Z</w:t>
      </w:r>
      <w:r w:rsidRPr="00391DDE">
        <w:rPr>
          <w:sz w:val="28"/>
        </w:rPr>
        <w:t>=0.53*</w:t>
      </w:r>
      <w:r w:rsidRPr="00391DDE">
        <w:rPr>
          <w:sz w:val="28"/>
          <w:lang w:val="en-US"/>
        </w:rPr>
        <w:t>X</w:t>
      </w:r>
      <w:r w:rsidRPr="00391DDE">
        <w:rPr>
          <w:sz w:val="28"/>
        </w:rPr>
        <w:t>1+0.13*</w:t>
      </w:r>
      <w:r w:rsidRPr="00391DDE">
        <w:rPr>
          <w:sz w:val="28"/>
          <w:lang w:val="en-US"/>
        </w:rPr>
        <w:t>X</w:t>
      </w:r>
      <w:r w:rsidRPr="00391DDE">
        <w:rPr>
          <w:sz w:val="28"/>
        </w:rPr>
        <w:t>2+0.18*</w:t>
      </w:r>
      <w:r w:rsidRPr="00391DDE">
        <w:rPr>
          <w:sz w:val="28"/>
          <w:lang w:val="en-US"/>
        </w:rPr>
        <w:t>X</w:t>
      </w:r>
      <w:r w:rsidRPr="00391DDE">
        <w:rPr>
          <w:sz w:val="28"/>
        </w:rPr>
        <w:t>3+0.16*</w:t>
      </w:r>
      <w:r w:rsidRPr="00391DDE">
        <w:rPr>
          <w:sz w:val="28"/>
          <w:lang w:val="en-US"/>
        </w:rPr>
        <w:t>X</w:t>
      </w:r>
      <w:r w:rsidRPr="00391DDE">
        <w:rPr>
          <w:sz w:val="28"/>
        </w:rPr>
        <w:t xml:space="preserve">4, где </w:t>
      </w:r>
    </w:p>
    <w:p w:rsidR="008E68FB" w:rsidRDefault="008E68FB" w:rsidP="00391DDE">
      <w:pPr>
        <w:spacing w:line="360" w:lineRule="auto"/>
        <w:ind w:firstLine="709"/>
        <w:jc w:val="both"/>
        <w:rPr>
          <w:sz w:val="28"/>
        </w:rPr>
      </w:pPr>
    </w:p>
    <w:p w:rsidR="00D72689" w:rsidRPr="00391DDE" w:rsidRDefault="00D72689" w:rsidP="00391DDE">
      <w:pPr>
        <w:spacing w:line="360" w:lineRule="auto"/>
        <w:ind w:firstLine="709"/>
        <w:jc w:val="both"/>
        <w:rPr>
          <w:sz w:val="28"/>
        </w:rPr>
      </w:pPr>
      <w:r w:rsidRPr="00391DDE">
        <w:rPr>
          <w:sz w:val="28"/>
        </w:rPr>
        <w:t>Х1 – отношение прибыли от реализации к краткосрочным обязательствам;</w:t>
      </w:r>
    </w:p>
    <w:p w:rsidR="00D72689" w:rsidRPr="00391DDE" w:rsidRDefault="00D72689" w:rsidP="00391DDE">
      <w:pPr>
        <w:spacing w:line="360" w:lineRule="auto"/>
        <w:ind w:firstLine="709"/>
        <w:jc w:val="both"/>
        <w:rPr>
          <w:sz w:val="28"/>
        </w:rPr>
      </w:pPr>
      <w:r w:rsidRPr="00391DDE">
        <w:rPr>
          <w:sz w:val="28"/>
        </w:rPr>
        <w:t>Х2 – отношение оборотных средств к сумме обязательств;</w:t>
      </w:r>
    </w:p>
    <w:p w:rsidR="00D72689" w:rsidRPr="00391DDE" w:rsidRDefault="00D72689" w:rsidP="00391DDE">
      <w:pPr>
        <w:spacing w:line="360" w:lineRule="auto"/>
        <w:ind w:firstLine="709"/>
        <w:jc w:val="both"/>
        <w:rPr>
          <w:sz w:val="28"/>
        </w:rPr>
      </w:pPr>
      <w:r w:rsidRPr="00391DDE">
        <w:rPr>
          <w:sz w:val="28"/>
        </w:rPr>
        <w:t>Х3 – отношение краткосрочных обязательств к сумме активов;</w:t>
      </w:r>
    </w:p>
    <w:p w:rsidR="00D72689" w:rsidRPr="00391DDE" w:rsidRDefault="00D72689" w:rsidP="00391DDE">
      <w:pPr>
        <w:spacing w:line="360" w:lineRule="auto"/>
        <w:ind w:firstLine="709"/>
        <w:jc w:val="both"/>
        <w:rPr>
          <w:sz w:val="28"/>
        </w:rPr>
      </w:pPr>
      <w:r w:rsidRPr="00391DDE">
        <w:rPr>
          <w:sz w:val="28"/>
        </w:rPr>
        <w:t xml:space="preserve">Х4 – отношение выручки от реализации к сумме активов. </w:t>
      </w:r>
    </w:p>
    <w:p w:rsidR="00D72689" w:rsidRPr="00391DDE" w:rsidRDefault="00D72689" w:rsidP="00391DDE">
      <w:pPr>
        <w:pStyle w:val="ab"/>
        <w:spacing w:before="0" w:after="0"/>
        <w:rPr>
          <w:color w:val="auto"/>
        </w:rPr>
      </w:pPr>
      <w:r w:rsidRPr="00391DDE">
        <w:rPr>
          <w:color w:val="auto"/>
        </w:rPr>
        <w:t xml:space="preserve">Если величина </w:t>
      </w:r>
      <w:r w:rsidRPr="00391DDE">
        <w:rPr>
          <w:color w:val="auto"/>
          <w:lang w:val="en-US"/>
        </w:rPr>
        <w:t>Z</w:t>
      </w:r>
      <w:r w:rsidRPr="00391DDE">
        <w:rPr>
          <w:color w:val="auto"/>
        </w:rPr>
        <w:t xml:space="preserve"> – счета больше 0,3, то это говорит о том, что у организации риск банкротства невелик, если меньше 0,2, то банкротство более, чем вероятно. </w:t>
      </w:r>
    </w:p>
    <w:p w:rsidR="008E68FB" w:rsidRDefault="008E68FB" w:rsidP="00391DDE">
      <w:pPr>
        <w:spacing w:line="360" w:lineRule="auto"/>
        <w:ind w:firstLine="709"/>
        <w:jc w:val="both"/>
        <w:rPr>
          <w:sz w:val="28"/>
          <w:szCs w:val="28"/>
        </w:rPr>
      </w:pPr>
    </w:p>
    <w:p w:rsidR="00D72689" w:rsidRPr="00391DDE" w:rsidRDefault="00D72689" w:rsidP="00391DDE">
      <w:pPr>
        <w:spacing w:line="360" w:lineRule="auto"/>
        <w:ind w:firstLine="709"/>
        <w:jc w:val="both"/>
        <w:rPr>
          <w:sz w:val="28"/>
          <w:szCs w:val="28"/>
        </w:rPr>
      </w:pPr>
      <w:r w:rsidRPr="00391DDE">
        <w:rPr>
          <w:sz w:val="28"/>
          <w:szCs w:val="28"/>
          <w:lang w:val="en-US"/>
        </w:rPr>
        <w:t>Z</w:t>
      </w:r>
      <w:r w:rsidRPr="00391DDE">
        <w:rPr>
          <w:sz w:val="28"/>
          <w:szCs w:val="28"/>
        </w:rPr>
        <w:t>(2006 год) =0,53*9,063+0,13*1,032+0,18*0,9646+0,16*8,74=6,5</w:t>
      </w:r>
    </w:p>
    <w:p w:rsidR="00D72689" w:rsidRPr="00391DDE" w:rsidRDefault="00D72689" w:rsidP="00391DDE">
      <w:pPr>
        <w:spacing w:line="360" w:lineRule="auto"/>
        <w:ind w:firstLine="709"/>
        <w:jc w:val="both"/>
        <w:rPr>
          <w:sz w:val="28"/>
          <w:szCs w:val="28"/>
        </w:rPr>
      </w:pPr>
      <w:r w:rsidRPr="00391DDE">
        <w:rPr>
          <w:sz w:val="28"/>
          <w:szCs w:val="28"/>
          <w:lang w:val="en-US"/>
        </w:rPr>
        <w:t>Z</w:t>
      </w:r>
      <w:r w:rsidRPr="00391DDE">
        <w:rPr>
          <w:sz w:val="28"/>
          <w:szCs w:val="28"/>
        </w:rPr>
        <w:t>(2007год)=0,53*6,55+0,13*1,103+0,18*0,9030+0,16*5,92=4,7</w:t>
      </w:r>
    </w:p>
    <w:p w:rsidR="008E68FB" w:rsidRDefault="008E68FB" w:rsidP="00391DDE">
      <w:pPr>
        <w:spacing w:line="360" w:lineRule="auto"/>
        <w:ind w:firstLine="709"/>
        <w:jc w:val="both"/>
        <w:rPr>
          <w:sz w:val="28"/>
          <w:szCs w:val="28"/>
        </w:rPr>
      </w:pPr>
    </w:p>
    <w:p w:rsidR="00D72689" w:rsidRPr="00391DDE" w:rsidRDefault="00D72689" w:rsidP="00391DDE">
      <w:pPr>
        <w:spacing w:line="360" w:lineRule="auto"/>
        <w:ind w:firstLine="709"/>
        <w:jc w:val="both"/>
        <w:rPr>
          <w:sz w:val="28"/>
          <w:szCs w:val="28"/>
        </w:rPr>
      </w:pPr>
      <w:r w:rsidRPr="00391DDE">
        <w:rPr>
          <w:sz w:val="28"/>
          <w:szCs w:val="28"/>
        </w:rPr>
        <w:t>По полученным результатам можно сделать вывод, о том, что</w:t>
      </w:r>
      <w:r w:rsidR="00391DDE">
        <w:rPr>
          <w:sz w:val="28"/>
          <w:szCs w:val="28"/>
        </w:rPr>
        <w:t xml:space="preserve"> </w:t>
      </w:r>
      <w:r w:rsidRPr="00391DDE">
        <w:rPr>
          <w:sz w:val="28"/>
          <w:szCs w:val="28"/>
        </w:rPr>
        <w:t xml:space="preserve">банкротство более, чем вероятно, величина </w:t>
      </w:r>
      <w:r w:rsidRPr="00391DDE">
        <w:rPr>
          <w:sz w:val="28"/>
          <w:szCs w:val="28"/>
          <w:lang w:val="en-US"/>
        </w:rPr>
        <w:t>Z</w:t>
      </w:r>
      <w:r w:rsidRPr="00391DDE">
        <w:rPr>
          <w:sz w:val="28"/>
          <w:szCs w:val="28"/>
        </w:rPr>
        <w:t xml:space="preserve"> за рассматриваемые года не превышает 0,2.</w:t>
      </w:r>
    </w:p>
    <w:p w:rsidR="00D72689" w:rsidRPr="00391DDE" w:rsidRDefault="00D72689" w:rsidP="00391DDE">
      <w:pPr>
        <w:pStyle w:val="ab"/>
        <w:spacing w:before="0" w:after="0"/>
        <w:rPr>
          <w:color w:val="auto"/>
        </w:rPr>
      </w:pPr>
      <w:r w:rsidRPr="00391DDE">
        <w:rPr>
          <w:color w:val="auto"/>
        </w:rPr>
        <w:t>В американской практике помимо перечисленных многофакторных моделей используется двухфакторная модель. Для нее выбирают два ключевых показателя, от которых зависит вероятность банкротства организации:</w:t>
      </w:r>
    </w:p>
    <w:p w:rsidR="00D72689" w:rsidRPr="00391DDE" w:rsidRDefault="00D72689" w:rsidP="00391DDE">
      <w:pPr>
        <w:spacing w:line="360" w:lineRule="auto"/>
        <w:ind w:firstLine="709"/>
        <w:jc w:val="both"/>
        <w:rPr>
          <w:sz w:val="28"/>
        </w:rPr>
      </w:pPr>
      <w:r w:rsidRPr="00391DDE">
        <w:rPr>
          <w:sz w:val="28"/>
        </w:rPr>
        <w:t>Х1 – показатель текущей ликвидности;</w:t>
      </w:r>
    </w:p>
    <w:p w:rsidR="00D72689" w:rsidRPr="00391DDE" w:rsidRDefault="00D72689" w:rsidP="00391DDE">
      <w:pPr>
        <w:spacing w:line="360" w:lineRule="auto"/>
        <w:ind w:firstLine="709"/>
        <w:jc w:val="both"/>
        <w:rPr>
          <w:sz w:val="28"/>
        </w:rPr>
      </w:pPr>
      <w:r w:rsidRPr="00391DDE">
        <w:rPr>
          <w:sz w:val="28"/>
        </w:rPr>
        <w:t>Х2 – показатель удельного веса заемных средств в активах.</w:t>
      </w:r>
    </w:p>
    <w:p w:rsidR="00D72689" w:rsidRPr="00391DDE" w:rsidRDefault="00D72689" w:rsidP="00391DDE">
      <w:pPr>
        <w:spacing w:line="360" w:lineRule="auto"/>
        <w:ind w:firstLine="709"/>
        <w:jc w:val="both"/>
        <w:rPr>
          <w:sz w:val="28"/>
        </w:rPr>
      </w:pPr>
      <w:r w:rsidRPr="00391DDE">
        <w:rPr>
          <w:sz w:val="28"/>
        </w:rPr>
        <w:t>Формула двухфакторной модели записывается в след. виде:</w:t>
      </w:r>
    </w:p>
    <w:p w:rsidR="008E68FB" w:rsidRDefault="008E68FB" w:rsidP="00391DDE">
      <w:pPr>
        <w:spacing w:line="360" w:lineRule="auto"/>
        <w:ind w:firstLine="709"/>
        <w:jc w:val="both"/>
        <w:rPr>
          <w:sz w:val="28"/>
        </w:rPr>
      </w:pPr>
    </w:p>
    <w:p w:rsidR="00D72689" w:rsidRPr="00391DDE" w:rsidRDefault="00D72689" w:rsidP="00391DDE">
      <w:pPr>
        <w:spacing w:line="360" w:lineRule="auto"/>
        <w:ind w:firstLine="709"/>
        <w:jc w:val="both"/>
        <w:rPr>
          <w:sz w:val="28"/>
        </w:rPr>
      </w:pPr>
      <w:r w:rsidRPr="00391DDE">
        <w:rPr>
          <w:sz w:val="28"/>
          <w:lang w:val="en-US"/>
        </w:rPr>
        <w:t>Z</w:t>
      </w:r>
      <w:r w:rsidRPr="00391DDE">
        <w:rPr>
          <w:sz w:val="28"/>
        </w:rPr>
        <w:t>=-0.3877-1.0736*</w:t>
      </w:r>
      <w:r w:rsidRPr="00391DDE">
        <w:rPr>
          <w:sz w:val="28"/>
          <w:lang w:val="en-US"/>
        </w:rPr>
        <w:t>X</w:t>
      </w:r>
      <w:r w:rsidRPr="00391DDE">
        <w:rPr>
          <w:sz w:val="28"/>
        </w:rPr>
        <w:t>1+0.05779*</w:t>
      </w:r>
      <w:r w:rsidRPr="00391DDE">
        <w:rPr>
          <w:sz w:val="28"/>
          <w:lang w:val="en-US"/>
        </w:rPr>
        <w:t>X</w:t>
      </w:r>
      <w:r w:rsidRPr="00391DDE">
        <w:rPr>
          <w:sz w:val="28"/>
        </w:rPr>
        <w:t>2</w:t>
      </w:r>
    </w:p>
    <w:p w:rsidR="00D72689" w:rsidRPr="00391DDE" w:rsidRDefault="00D72689" w:rsidP="00391DDE">
      <w:pPr>
        <w:spacing w:line="360" w:lineRule="auto"/>
        <w:ind w:firstLine="709"/>
        <w:jc w:val="both"/>
        <w:rPr>
          <w:sz w:val="28"/>
        </w:rPr>
      </w:pPr>
      <w:r w:rsidRPr="00391DDE">
        <w:rPr>
          <w:sz w:val="28"/>
        </w:rPr>
        <w:t xml:space="preserve">Если </w:t>
      </w:r>
      <w:r w:rsidRPr="00391DDE">
        <w:rPr>
          <w:sz w:val="28"/>
          <w:lang w:val="en-US"/>
        </w:rPr>
        <w:t>Z</w:t>
      </w:r>
      <w:r w:rsidRPr="00391DDE">
        <w:rPr>
          <w:sz w:val="28"/>
        </w:rPr>
        <w:t xml:space="preserve">&lt;0, вероятность банкротства невелика, если </w:t>
      </w:r>
      <w:r w:rsidRPr="00391DDE">
        <w:rPr>
          <w:sz w:val="28"/>
          <w:lang w:val="en-US"/>
        </w:rPr>
        <w:t>Z</w:t>
      </w:r>
      <w:r w:rsidRPr="00391DDE">
        <w:rPr>
          <w:sz w:val="28"/>
        </w:rPr>
        <w:t xml:space="preserve"> &gt;0, то вероятность банкротства высокая. </w:t>
      </w:r>
    </w:p>
    <w:p w:rsidR="008E68FB" w:rsidRDefault="008E68FB" w:rsidP="00391DDE">
      <w:pPr>
        <w:spacing w:line="360" w:lineRule="auto"/>
        <w:ind w:firstLine="709"/>
        <w:jc w:val="both"/>
        <w:rPr>
          <w:sz w:val="28"/>
          <w:szCs w:val="28"/>
        </w:rPr>
      </w:pPr>
    </w:p>
    <w:p w:rsidR="00D72689" w:rsidRPr="00391DDE" w:rsidRDefault="00D72689" w:rsidP="00391DDE">
      <w:pPr>
        <w:spacing w:line="360" w:lineRule="auto"/>
        <w:ind w:firstLine="709"/>
        <w:jc w:val="both"/>
        <w:rPr>
          <w:sz w:val="28"/>
          <w:szCs w:val="28"/>
        </w:rPr>
      </w:pPr>
      <w:r w:rsidRPr="00391DDE">
        <w:rPr>
          <w:sz w:val="28"/>
          <w:szCs w:val="28"/>
          <w:lang w:val="en-US"/>
        </w:rPr>
        <w:t>Z</w:t>
      </w:r>
      <w:r w:rsidRPr="00391DDE">
        <w:rPr>
          <w:sz w:val="28"/>
          <w:szCs w:val="28"/>
        </w:rPr>
        <w:t>(2006 год)= -0,3877-1,0736*1,0373+0,05779*0,9645=-1,46</w:t>
      </w:r>
    </w:p>
    <w:p w:rsidR="00D72689" w:rsidRPr="00391DDE" w:rsidRDefault="00D72689" w:rsidP="00391DDE">
      <w:pPr>
        <w:spacing w:line="360" w:lineRule="auto"/>
        <w:ind w:firstLine="709"/>
        <w:jc w:val="both"/>
        <w:rPr>
          <w:sz w:val="28"/>
          <w:szCs w:val="28"/>
        </w:rPr>
      </w:pPr>
      <w:r w:rsidRPr="00391DDE">
        <w:rPr>
          <w:sz w:val="28"/>
          <w:szCs w:val="28"/>
          <w:lang w:val="en-US"/>
        </w:rPr>
        <w:t>Z</w:t>
      </w:r>
      <w:r w:rsidRPr="00391DDE">
        <w:rPr>
          <w:sz w:val="28"/>
          <w:szCs w:val="28"/>
        </w:rPr>
        <w:t>(2007 год)= -0,3877-1,0736*1,0282+0,05779*0,9064=-1,54</w:t>
      </w:r>
    </w:p>
    <w:p w:rsidR="008E68FB" w:rsidRDefault="008E68FB"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 xml:space="preserve">Значение </w:t>
      </w:r>
      <w:r w:rsidRPr="00391DDE">
        <w:rPr>
          <w:color w:val="auto"/>
          <w:lang w:val="en-US"/>
        </w:rPr>
        <w:t>Z</w:t>
      </w:r>
      <w:r w:rsidRPr="00391DDE">
        <w:rPr>
          <w:color w:val="auto"/>
        </w:rPr>
        <w:t xml:space="preserve"> отрицательное, следовательно вероятность банкротства невелика.</w:t>
      </w:r>
    </w:p>
    <w:p w:rsidR="004C1EC5" w:rsidRPr="00391DDE" w:rsidRDefault="004C1EC5" w:rsidP="00391DDE">
      <w:pPr>
        <w:pStyle w:val="ab"/>
        <w:spacing w:before="0" w:after="0"/>
        <w:rPr>
          <w:color w:val="auto"/>
        </w:rPr>
      </w:pPr>
      <w:r w:rsidRPr="00391DDE">
        <w:rPr>
          <w:color w:val="auto"/>
        </w:rPr>
        <w:t>Более надежным методом интегральной оценки угрозы банкротства является используемый в зарубежной практике «коэффициент финансирования трудноликвидных активов». Для этого определяется в какой мере эти активы (сумма всех внеоборотных активов и оборотных активов в форме запасов товароматериальных ценностей) финансируется собственными и заемными средствами (заемные средства при этом подразделяются на кредиты долго- и краткосрочного привлечения).</w:t>
      </w:r>
    </w:p>
    <w:p w:rsidR="004C1EC5" w:rsidRPr="00391DDE" w:rsidRDefault="004C1EC5" w:rsidP="00391DDE">
      <w:pPr>
        <w:spacing w:line="360" w:lineRule="auto"/>
        <w:ind w:firstLine="709"/>
        <w:jc w:val="both"/>
        <w:rPr>
          <w:sz w:val="28"/>
          <w:szCs w:val="28"/>
        </w:rPr>
      </w:pPr>
      <w:r w:rsidRPr="00391DDE">
        <w:rPr>
          <w:sz w:val="28"/>
          <w:szCs w:val="28"/>
        </w:rPr>
        <w:t>Уровень угрозы банкротства предприятия в соответствии с этой моделью оценивается по следующей шкале:</w:t>
      </w:r>
    </w:p>
    <w:p w:rsidR="004F02F1" w:rsidRPr="00391DDE" w:rsidRDefault="004F02F1" w:rsidP="00391DDE">
      <w:pPr>
        <w:pStyle w:val="40"/>
        <w:ind w:firstLine="709"/>
        <w:jc w:val="both"/>
        <w:rPr>
          <w:sz w:val="28"/>
        </w:rPr>
      </w:pPr>
    </w:p>
    <w:p w:rsidR="004C1EC5" w:rsidRPr="008E68FB" w:rsidRDefault="004C1EC5" w:rsidP="008E68FB">
      <w:pPr>
        <w:pStyle w:val="40"/>
        <w:ind w:firstLine="709"/>
        <w:jc w:val="both"/>
        <w:rPr>
          <w:i w:val="0"/>
          <w:sz w:val="28"/>
          <w:szCs w:val="28"/>
        </w:rPr>
      </w:pPr>
      <w:r w:rsidRPr="008E68FB">
        <w:rPr>
          <w:i w:val="0"/>
          <w:sz w:val="28"/>
          <w:szCs w:val="28"/>
        </w:rPr>
        <w:t>Таблица 3</w:t>
      </w:r>
      <w:r w:rsidR="008E68FB" w:rsidRPr="008E68FB">
        <w:rPr>
          <w:i w:val="0"/>
          <w:sz w:val="28"/>
          <w:szCs w:val="28"/>
        </w:rPr>
        <w:t>.</w:t>
      </w:r>
      <w:r w:rsidRPr="008E68FB">
        <w:rPr>
          <w:i w:val="0"/>
          <w:sz w:val="28"/>
          <w:szCs w:val="28"/>
        </w:rPr>
        <w:t>Оценочная шкала для модели трудноликвидных активов</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60"/>
        <w:gridCol w:w="4512"/>
      </w:tblGrid>
      <w:tr w:rsidR="004C1EC5" w:rsidRPr="00391DDE" w:rsidTr="008E68FB">
        <w:trPr>
          <w:jc w:val="center"/>
        </w:trPr>
        <w:tc>
          <w:tcPr>
            <w:tcW w:w="4785" w:type="dxa"/>
          </w:tcPr>
          <w:p w:rsidR="004C1EC5" w:rsidRPr="00391DDE" w:rsidRDefault="004C1EC5" w:rsidP="008E68FB">
            <w:pPr>
              <w:pStyle w:val="12"/>
            </w:pPr>
            <w:r w:rsidRPr="00391DDE">
              <w:t>Значение коэффициента финансирования трудноликвидных активов</w:t>
            </w:r>
          </w:p>
        </w:tc>
        <w:tc>
          <w:tcPr>
            <w:tcW w:w="4785" w:type="dxa"/>
          </w:tcPr>
          <w:p w:rsidR="004C1EC5" w:rsidRPr="00391DDE" w:rsidRDefault="004C1EC5" w:rsidP="008E68FB">
            <w:pPr>
              <w:pStyle w:val="12"/>
            </w:pPr>
            <w:r w:rsidRPr="00391DDE">
              <w:t>Вероятность банкротства</w:t>
            </w:r>
          </w:p>
        </w:tc>
      </w:tr>
      <w:tr w:rsidR="004C1EC5" w:rsidRPr="00391DDE" w:rsidTr="008E68FB">
        <w:trPr>
          <w:jc w:val="center"/>
        </w:trPr>
        <w:tc>
          <w:tcPr>
            <w:tcW w:w="4785" w:type="dxa"/>
          </w:tcPr>
          <w:p w:rsidR="004C1EC5" w:rsidRPr="00391DDE" w:rsidRDefault="004C1EC5" w:rsidP="008E68FB">
            <w:pPr>
              <w:pStyle w:val="12"/>
            </w:pPr>
            <w:r w:rsidRPr="00391DDE">
              <w:t>ВА+3</w:t>
            </w:r>
            <w:r w:rsidRPr="00391DDE">
              <w:rPr>
                <w:lang w:val="en-US"/>
              </w:rPr>
              <w:t>m</w:t>
            </w:r>
            <w:r w:rsidRPr="00391DDE">
              <w:t>&lt;СК</w:t>
            </w:r>
          </w:p>
        </w:tc>
        <w:tc>
          <w:tcPr>
            <w:tcW w:w="4785" w:type="dxa"/>
          </w:tcPr>
          <w:p w:rsidR="004C1EC5" w:rsidRPr="00391DDE" w:rsidRDefault="004C1EC5" w:rsidP="008E68FB">
            <w:pPr>
              <w:pStyle w:val="12"/>
            </w:pPr>
            <w:r w:rsidRPr="00391DDE">
              <w:t>Очень низкая</w:t>
            </w:r>
          </w:p>
        </w:tc>
      </w:tr>
      <w:tr w:rsidR="004C1EC5" w:rsidRPr="00391DDE" w:rsidTr="008E68FB">
        <w:trPr>
          <w:jc w:val="center"/>
        </w:trPr>
        <w:tc>
          <w:tcPr>
            <w:tcW w:w="4785" w:type="dxa"/>
          </w:tcPr>
          <w:p w:rsidR="004C1EC5" w:rsidRPr="00391DDE" w:rsidRDefault="004C1EC5" w:rsidP="008E68FB">
            <w:pPr>
              <w:pStyle w:val="12"/>
            </w:pPr>
            <w:r w:rsidRPr="00391DDE">
              <w:t>ВА+3</w:t>
            </w:r>
            <w:r w:rsidRPr="00391DDE">
              <w:rPr>
                <w:lang w:val="en-US"/>
              </w:rPr>
              <w:t>m</w:t>
            </w:r>
            <w:r w:rsidRPr="00391DDE">
              <w:t>&lt;СК+Бд</w:t>
            </w:r>
          </w:p>
        </w:tc>
        <w:tc>
          <w:tcPr>
            <w:tcW w:w="4785" w:type="dxa"/>
          </w:tcPr>
          <w:p w:rsidR="004C1EC5" w:rsidRPr="00391DDE" w:rsidRDefault="004C1EC5" w:rsidP="008E68FB">
            <w:pPr>
              <w:pStyle w:val="12"/>
            </w:pPr>
            <w:r w:rsidRPr="00391DDE">
              <w:t>Возможная</w:t>
            </w:r>
          </w:p>
        </w:tc>
      </w:tr>
      <w:tr w:rsidR="004C1EC5" w:rsidRPr="00391DDE" w:rsidTr="008E68FB">
        <w:trPr>
          <w:jc w:val="center"/>
        </w:trPr>
        <w:tc>
          <w:tcPr>
            <w:tcW w:w="4785" w:type="dxa"/>
          </w:tcPr>
          <w:p w:rsidR="004C1EC5" w:rsidRPr="00391DDE" w:rsidRDefault="004C1EC5" w:rsidP="008E68FB">
            <w:pPr>
              <w:pStyle w:val="12"/>
            </w:pPr>
            <w:r w:rsidRPr="00391DDE">
              <w:t>ВА+3</w:t>
            </w:r>
            <w:r w:rsidRPr="00391DDE">
              <w:rPr>
                <w:lang w:val="en-US"/>
              </w:rPr>
              <w:t>m</w:t>
            </w:r>
            <w:r w:rsidRPr="00391DDE">
              <w:t>&lt;СК+Бд+Бк</w:t>
            </w:r>
          </w:p>
        </w:tc>
        <w:tc>
          <w:tcPr>
            <w:tcW w:w="4785" w:type="dxa"/>
          </w:tcPr>
          <w:p w:rsidR="004C1EC5" w:rsidRPr="00391DDE" w:rsidRDefault="004C1EC5" w:rsidP="008E68FB">
            <w:pPr>
              <w:pStyle w:val="12"/>
            </w:pPr>
            <w:r w:rsidRPr="00391DDE">
              <w:t>Высокая</w:t>
            </w:r>
          </w:p>
        </w:tc>
      </w:tr>
      <w:tr w:rsidR="004C1EC5" w:rsidRPr="00391DDE" w:rsidTr="008E68FB">
        <w:trPr>
          <w:jc w:val="center"/>
        </w:trPr>
        <w:tc>
          <w:tcPr>
            <w:tcW w:w="4785" w:type="dxa"/>
          </w:tcPr>
          <w:p w:rsidR="004C1EC5" w:rsidRPr="00391DDE" w:rsidRDefault="004C1EC5" w:rsidP="008E68FB">
            <w:pPr>
              <w:pStyle w:val="12"/>
            </w:pPr>
            <w:r w:rsidRPr="00391DDE">
              <w:t>ВА+3</w:t>
            </w:r>
            <w:r w:rsidRPr="00391DDE">
              <w:rPr>
                <w:lang w:val="en-US"/>
              </w:rPr>
              <w:t>m</w:t>
            </w:r>
            <w:r w:rsidRPr="00391DDE">
              <w:t>&gt;СК+Бд+Бк</w:t>
            </w:r>
          </w:p>
        </w:tc>
        <w:tc>
          <w:tcPr>
            <w:tcW w:w="4785" w:type="dxa"/>
          </w:tcPr>
          <w:p w:rsidR="004C1EC5" w:rsidRPr="00391DDE" w:rsidRDefault="004C1EC5" w:rsidP="008E68FB">
            <w:pPr>
              <w:pStyle w:val="12"/>
            </w:pPr>
            <w:r w:rsidRPr="00391DDE">
              <w:t>Очень высокая</w:t>
            </w:r>
          </w:p>
        </w:tc>
      </w:tr>
    </w:tbl>
    <w:p w:rsidR="008E68FB" w:rsidRDefault="008E68FB" w:rsidP="00391DDE">
      <w:pPr>
        <w:spacing w:line="360" w:lineRule="auto"/>
        <w:ind w:firstLine="709"/>
        <w:jc w:val="both"/>
        <w:rPr>
          <w:sz w:val="28"/>
          <w:szCs w:val="26"/>
        </w:rPr>
      </w:pPr>
    </w:p>
    <w:p w:rsidR="004C1EC5" w:rsidRPr="00391DDE" w:rsidRDefault="004C1EC5" w:rsidP="00391DDE">
      <w:pPr>
        <w:spacing w:line="360" w:lineRule="auto"/>
        <w:ind w:firstLine="709"/>
        <w:jc w:val="both"/>
        <w:rPr>
          <w:sz w:val="28"/>
          <w:szCs w:val="26"/>
        </w:rPr>
      </w:pPr>
      <w:r w:rsidRPr="00391DDE">
        <w:rPr>
          <w:sz w:val="28"/>
          <w:szCs w:val="26"/>
        </w:rPr>
        <w:t>где</w:t>
      </w:r>
      <w:r w:rsidR="00391DDE">
        <w:rPr>
          <w:sz w:val="28"/>
          <w:szCs w:val="26"/>
        </w:rPr>
        <w:t xml:space="preserve"> </w:t>
      </w:r>
      <w:r w:rsidRPr="00391DDE">
        <w:rPr>
          <w:sz w:val="28"/>
          <w:szCs w:val="26"/>
        </w:rPr>
        <w:t>ВА – внеоборотные активы;</w:t>
      </w:r>
    </w:p>
    <w:p w:rsidR="004C1EC5" w:rsidRPr="00391DDE" w:rsidRDefault="004C1EC5" w:rsidP="00391DDE">
      <w:pPr>
        <w:tabs>
          <w:tab w:val="left" w:pos="1365"/>
        </w:tabs>
        <w:spacing w:line="360" w:lineRule="auto"/>
        <w:ind w:firstLine="709"/>
        <w:jc w:val="both"/>
        <w:rPr>
          <w:sz w:val="28"/>
          <w:szCs w:val="26"/>
        </w:rPr>
      </w:pPr>
      <w:r w:rsidRPr="00391DDE">
        <w:rPr>
          <w:sz w:val="28"/>
          <w:szCs w:val="26"/>
        </w:rPr>
        <w:t>3</w:t>
      </w:r>
      <w:r w:rsidRPr="00391DDE">
        <w:rPr>
          <w:sz w:val="28"/>
          <w:szCs w:val="26"/>
          <w:lang w:val="en-US"/>
        </w:rPr>
        <w:t>m</w:t>
      </w:r>
      <w:r w:rsidRPr="00391DDE">
        <w:rPr>
          <w:sz w:val="28"/>
          <w:szCs w:val="26"/>
        </w:rPr>
        <w:t xml:space="preserve"> – текущие запасы товароматериальных ценностей (без запасов сезонного хранения);</w:t>
      </w:r>
    </w:p>
    <w:p w:rsidR="004C1EC5" w:rsidRPr="00391DDE" w:rsidRDefault="004C1EC5" w:rsidP="00391DDE">
      <w:pPr>
        <w:tabs>
          <w:tab w:val="left" w:pos="1365"/>
        </w:tabs>
        <w:spacing w:line="360" w:lineRule="auto"/>
        <w:ind w:firstLine="709"/>
        <w:jc w:val="both"/>
        <w:rPr>
          <w:sz w:val="28"/>
          <w:szCs w:val="26"/>
        </w:rPr>
      </w:pPr>
      <w:r w:rsidRPr="00391DDE">
        <w:rPr>
          <w:sz w:val="28"/>
          <w:szCs w:val="26"/>
        </w:rPr>
        <w:t>Бд – долгосрочные банковские кредиты;</w:t>
      </w:r>
    </w:p>
    <w:p w:rsidR="004C1EC5" w:rsidRPr="00391DDE" w:rsidRDefault="004C1EC5" w:rsidP="00391DDE">
      <w:pPr>
        <w:tabs>
          <w:tab w:val="left" w:pos="1365"/>
        </w:tabs>
        <w:spacing w:line="360" w:lineRule="auto"/>
        <w:ind w:firstLine="709"/>
        <w:jc w:val="both"/>
        <w:rPr>
          <w:sz w:val="28"/>
          <w:szCs w:val="26"/>
        </w:rPr>
      </w:pPr>
      <w:r w:rsidRPr="00391DDE">
        <w:rPr>
          <w:sz w:val="28"/>
          <w:szCs w:val="26"/>
        </w:rPr>
        <w:t xml:space="preserve">Бк – краткосрочные банковские кредиты. </w:t>
      </w:r>
    </w:p>
    <w:p w:rsidR="004C1EC5" w:rsidRPr="00391DDE" w:rsidRDefault="001B7BF3" w:rsidP="00391DDE">
      <w:pPr>
        <w:tabs>
          <w:tab w:val="left" w:pos="1365"/>
        </w:tabs>
        <w:spacing w:line="360" w:lineRule="auto"/>
        <w:ind w:firstLine="709"/>
        <w:jc w:val="both"/>
        <w:rPr>
          <w:sz w:val="28"/>
          <w:szCs w:val="28"/>
        </w:rPr>
      </w:pPr>
      <w:r>
        <w:rPr>
          <w:sz w:val="28"/>
          <w:szCs w:val="26"/>
        </w:rPr>
        <w:br w:type="page"/>
      </w:r>
      <w:r w:rsidR="00256E6C" w:rsidRPr="00391DDE">
        <w:rPr>
          <w:sz w:val="28"/>
          <w:szCs w:val="28"/>
        </w:rPr>
        <w:t>2006</w:t>
      </w:r>
      <w:r w:rsidR="004C1EC5" w:rsidRPr="00391DDE">
        <w:rPr>
          <w:sz w:val="28"/>
          <w:szCs w:val="28"/>
        </w:rPr>
        <w:t xml:space="preserve"> год: </w:t>
      </w:r>
      <w:r w:rsidR="00172D88" w:rsidRPr="00391DDE">
        <w:rPr>
          <w:sz w:val="28"/>
          <w:szCs w:val="28"/>
        </w:rPr>
        <w:t>95</w:t>
      </w:r>
      <w:r w:rsidR="004C1EC5" w:rsidRPr="00391DDE">
        <w:rPr>
          <w:sz w:val="28"/>
          <w:szCs w:val="28"/>
        </w:rPr>
        <w:t>+</w:t>
      </w:r>
      <w:r w:rsidR="00172D88" w:rsidRPr="00391DDE">
        <w:rPr>
          <w:sz w:val="28"/>
          <w:szCs w:val="28"/>
        </w:rPr>
        <w:t>5368</w:t>
      </w:r>
      <w:r w:rsidR="004C1EC5" w:rsidRPr="00391DDE">
        <w:rPr>
          <w:sz w:val="28"/>
          <w:szCs w:val="28"/>
        </w:rPr>
        <w:t xml:space="preserve"> </w:t>
      </w:r>
      <w:r w:rsidR="00172D88" w:rsidRPr="00391DDE">
        <w:rPr>
          <w:sz w:val="28"/>
          <w:szCs w:val="26"/>
        </w:rPr>
        <w:t>&lt;</w:t>
      </w:r>
      <w:r w:rsidR="004C1EC5" w:rsidRPr="00391DDE">
        <w:rPr>
          <w:sz w:val="28"/>
          <w:szCs w:val="28"/>
        </w:rPr>
        <w:t xml:space="preserve"> </w:t>
      </w:r>
      <w:r w:rsidR="00172D88" w:rsidRPr="00391DDE">
        <w:rPr>
          <w:sz w:val="28"/>
          <w:szCs w:val="28"/>
        </w:rPr>
        <w:t>690</w:t>
      </w:r>
      <w:r w:rsidR="00256E6C" w:rsidRPr="00391DDE">
        <w:rPr>
          <w:sz w:val="28"/>
          <w:szCs w:val="28"/>
        </w:rPr>
        <w:t>+</w:t>
      </w:r>
      <w:r w:rsidR="00172D88" w:rsidRPr="00391DDE">
        <w:rPr>
          <w:sz w:val="28"/>
          <w:szCs w:val="28"/>
        </w:rPr>
        <w:t>18761</w:t>
      </w:r>
      <w:r w:rsidR="004C1EC5" w:rsidRPr="00391DDE">
        <w:rPr>
          <w:sz w:val="28"/>
          <w:szCs w:val="28"/>
        </w:rPr>
        <w:t xml:space="preserve"> </w:t>
      </w:r>
    </w:p>
    <w:p w:rsidR="008E68FB" w:rsidRDefault="00256E6C" w:rsidP="00391DDE">
      <w:pPr>
        <w:tabs>
          <w:tab w:val="left" w:pos="1365"/>
        </w:tabs>
        <w:spacing w:line="360" w:lineRule="auto"/>
        <w:ind w:firstLine="709"/>
        <w:jc w:val="both"/>
        <w:rPr>
          <w:sz w:val="28"/>
          <w:szCs w:val="28"/>
        </w:rPr>
      </w:pPr>
      <w:r w:rsidRPr="00391DDE">
        <w:rPr>
          <w:sz w:val="28"/>
          <w:szCs w:val="28"/>
        </w:rPr>
        <w:t>2007</w:t>
      </w:r>
      <w:r w:rsidR="004C1EC5" w:rsidRPr="00391DDE">
        <w:rPr>
          <w:sz w:val="28"/>
          <w:szCs w:val="28"/>
        </w:rPr>
        <w:t xml:space="preserve"> год: </w:t>
      </w:r>
      <w:r w:rsidR="00172D88" w:rsidRPr="00391DDE">
        <w:rPr>
          <w:sz w:val="28"/>
          <w:szCs w:val="28"/>
        </w:rPr>
        <w:t>127</w:t>
      </w:r>
      <w:r w:rsidR="004C1EC5" w:rsidRPr="00391DDE">
        <w:rPr>
          <w:sz w:val="28"/>
          <w:szCs w:val="28"/>
        </w:rPr>
        <w:t>+</w:t>
      </w:r>
      <w:r w:rsidR="00172D88" w:rsidRPr="00391DDE">
        <w:rPr>
          <w:sz w:val="28"/>
          <w:szCs w:val="28"/>
        </w:rPr>
        <w:t>5250</w:t>
      </w:r>
      <w:r w:rsidR="004C1EC5" w:rsidRPr="00391DDE">
        <w:rPr>
          <w:sz w:val="28"/>
          <w:szCs w:val="28"/>
        </w:rPr>
        <w:t xml:space="preserve"> </w:t>
      </w:r>
      <w:r w:rsidR="005D1123" w:rsidRPr="00391DDE">
        <w:rPr>
          <w:sz w:val="28"/>
          <w:szCs w:val="26"/>
        </w:rPr>
        <w:t>&lt;</w:t>
      </w:r>
      <w:r w:rsidR="00391DDE">
        <w:rPr>
          <w:sz w:val="28"/>
          <w:szCs w:val="26"/>
        </w:rPr>
        <w:t xml:space="preserve"> </w:t>
      </w:r>
      <w:r w:rsidR="005D1123" w:rsidRPr="00391DDE">
        <w:rPr>
          <w:sz w:val="28"/>
          <w:szCs w:val="28"/>
        </w:rPr>
        <w:t>3381</w:t>
      </w:r>
      <w:r w:rsidR="004C1EC5" w:rsidRPr="00391DDE">
        <w:rPr>
          <w:sz w:val="28"/>
          <w:szCs w:val="28"/>
        </w:rPr>
        <w:t>+</w:t>
      </w:r>
      <w:r w:rsidR="005D1123" w:rsidRPr="00391DDE">
        <w:rPr>
          <w:sz w:val="28"/>
          <w:szCs w:val="28"/>
        </w:rPr>
        <w:t>31499</w:t>
      </w:r>
      <w:r w:rsidR="004C1EC5" w:rsidRPr="00391DDE">
        <w:rPr>
          <w:sz w:val="28"/>
          <w:szCs w:val="28"/>
        </w:rPr>
        <w:t xml:space="preserve">, </w:t>
      </w:r>
    </w:p>
    <w:p w:rsidR="008E68FB" w:rsidRDefault="008E68FB" w:rsidP="00391DDE">
      <w:pPr>
        <w:tabs>
          <w:tab w:val="left" w:pos="1365"/>
        </w:tabs>
        <w:spacing w:line="360" w:lineRule="auto"/>
        <w:ind w:firstLine="709"/>
        <w:jc w:val="both"/>
        <w:rPr>
          <w:sz w:val="28"/>
          <w:szCs w:val="28"/>
        </w:rPr>
      </w:pPr>
    </w:p>
    <w:p w:rsidR="004C1EC5" w:rsidRPr="00391DDE" w:rsidRDefault="004C1EC5" w:rsidP="00391DDE">
      <w:pPr>
        <w:tabs>
          <w:tab w:val="left" w:pos="1365"/>
        </w:tabs>
        <w:spacing w:line="360" w:lineRule="auto"/>
        <w:ind w:firstLine="709"/>
        <w:jc w:val="both"/>
        <w:rPr>
          <w:sz w:val="28"/>
          <w:szCs w:val="28"/>
        </w:rPr>
      </w:pPr>
      <w:r w:rsidRPr="00391DDE">
        <w:rPr>
          <w:sz w:val="28"/>
          <w:szCs w:val="28"/>
        </w:rPr>
        <w:t xml:space="preserve">следовательно на предприятии </w:t>
      </w:r>
      <w:r w:rsidR="005223FD" w:rsidRPr="00391DDE">
        <w:rPr>
          <w:sz w:val="28"/>
          <w:szCs w:val="28"/>
        </w:rPr>
        <w:t>может быть</w:t>
      </w:r>
      <w:r w:rsidRPr="00391DDE">
        <w:rPr>
          <w:sz w:val="28"/>
          <w:szCs w:val="28"/>
        </w:rPr>
        <w:t xml:space="preserve"> вероятность наступления банкротства</w:t>
      </w:r>
      <w:r w:rsidR="008E68FB">
        <w:rPr>
          <w:sz w:val="28"/>
          <w:szCs w:val="28"/>
        </w:rPr>
        <w:t>.</w:t>
      </w:r>
    </w:p>
    <w:p w:rsidR="004C1EC5" w:rsidRPr="00391DDE" w:rsidRDefault="004C1EC5" w:rsidP="00391DDE">
      <w:pPr>
        <w:pStyle w:val="ab"/>
        <w:spacing w:before="0" w:after="0"/>
        <w:rPr>
          <w:color w:val="auto"/>
        </w:rPr>
      </w:pPr>
      <w:r w:rsidRPr="00391DDE">
        <w:rPr>
          <w:color w:val="auto"/>
        </w:rPr>
        <w:t>Известный финансовый аналитик Уильям Бивер предложил свою систему показателей для оценки финансового состояния предприятия с целью диагностики банкротства. Бивер рекомендовал исследовать тренды показателей для диагностики банкротства.</w:t>
      </w:r>
      <w:r w:rsidR="00391DDE">
        <w:rPr>
          <w:color w:val="auto"/>
        </w:rPr>
        <w:t xml:space="preserve"> </w:t>
      </w:r>
    </w:p>
    <w:p w:rsidR="008E68FB" w:rsidRDefault="008E68FB" w:rsidP="00391DDE">
      <w:pPr>
        <w:spacing w:line="360" w:lineRule="auto"/>
        <w:ind w:firstLine="709"/>
        <w:jc w:val="both"/>
        <w:rPr>
          <w:i/>
          <w:sz w:val="28"/>
        </w:rPr>
      </w:pPr>
    </w:p>
    <w:p w:rsidR="004C1EC5" w:rsidRPr="00391DDE" w:rsidRDefault="004C1EC5" w:rsidP="00391DDE">
      <w:pPr>
        <w:spacing w:line="360" w:lineRule="auto"/>
        <w:ind w:firstLine="709"/>
        <w:jc w:val="both"/>
        <w:rPr>
          <w:sz w:val="28"/>
          <w:szCs w:val="28"/>
        </w:rPr>
      </w:pPr>
      <w:r w:rsidRPr="008E68FB">
        <w:rPr>
          <w:sz w:val="28"/>
        </w:rPr>
        <w:t>Таблица 7</w:t>
      </w:r>
      <w:r w:rsidR="008E68FB">
        <w:rPr>
          <w:sz w:val="28"/>
        </w:rPr>
        <w:t xml:space="preserve">. </w:t>
      </w:r>
      <w:r w:rsidRPr="00391DDE">
        <w:rPr>
          <w:sz w:val="28"/>
          <w:szCs w:val="28"/>
        </w:rPr>
        <w:t>Динамика коэффициентов предсказания банкротства</w:t>
      </w:r>
    </w:p>
    <w:tbl>
      <w:tblP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4"/>
        <w:gridCol w:w="1725"/>
        <w:gridCol w:w="990"/>
        <w:gridCol w:w="1002"/>
        <w:gridCol w:w="1145"/>
        <w:gridCol w:w="1075"/>
        <w:gridCol w:w="1241"/>
      </w:tblGrid>
      <w:tr w:rsidR="004C1EC5" w:rsidRPr="00391DDE" w:rsidTr="001B7BF3">
        <w:trPr>
          <w:trHeight w:val="206"/>
          <w:jc w:val="center"/>
        </w:trPr>
        <w:tc>
          <w:tcPr>
            <w:tcW w:w="968" w:type="pct"/>
            <w:vMerge w:val="restart"/>
            <w:vAlign w:val="center"/>
          </w:tcPr>
          <w:p w:rsidR="004C1EC5" w:rsidRPr="00391DDE" w:rsidRDefault="004C1EC5" w:rsidP="008E68FB">
            <w:pPr>
              <w:pStyle w:val="12"/>
            </w:pPr>
            <w:r w:rsidRPr="00391DDE">
              <w:t>Показатель</w:t>
            </w:r>
          </w:p>
        </w:tc>
        <w:tc>
          <w:tcPr>
            <w:tcW w:w="969" w:type="pct"/>
            <w:vMerge w:val="restart"/>
            <w:vAlign w:val="center"/>
          </w:tcPr>
          <w:p w:rsidR="004C1EC5" w:rsidRPr="00391DDE" w:rsidRDefault="004C1EC5" w:rsidP="008E68FB">
            <w:pPr>
              <w:pStyle w:val="12"/>
            </w:pPr>
            <w:r w:rsidRPr="00391DDE">
              <w:t>Расчет</w:t>
            </w:r>
          </w:p>
        </w:tc>
        <w:tc>
          <w:tcPr>
            <w:tcW w:w="3063" w:type="pct"/>
            <w:gridSpan w:val="5"/>
            <w:vAlign w:val="center"/>
          </w:tcPr>
          <w:p w:rsidR="004C1EC5" w:rsidRPr="00391DDE" w:rsidRDefault="004C1EC5" w:rsidP="008E68FB">
            <w:pPr>
              <w:pStyle w:val="12"/>
            </w:pPr>
            <w:r w:rsidRPr="00391DDE">
              <w:t>Значение показателя</w:t>
            </w:r>
          </w:p>
        </w:tc>
      </w:tr>
      <w:tr w:rsidR="004C1EC5" w:rsidRPr="00391DDE" w:rsidTr="008E68FB">
        <w:trPr>
          <w:trHeight w:val="384"/>
          <w:jc w:val="center"/>
        </w:trPr>
        <w:tc>
          <w:tcPr>
            <w:tcW w:w="968" w:type="pct"/>
            <w:vMerge/>
            <w:vAlign w:val="center"/>
          </w:tcPr>
          <w:p w:rsidR="004C1EC5" w:rsidRPr="00391DDE" w:rsidRDefault="004C1EC5" w:rsidP="008E68FB">
            <w:pPr>
              <w:pStyle w:val="12"/>
            </w:pPr>
          </w:p>
        </w:tc>
        <w:tc>
          <w:tcPr>
            <w:tcW w:w="969" w:type="pct"/>
            <w:vMerge/>
            <w:vAlign w:val="center"/>
          </w:tcPr>
          <w:p w:rsidR="004C1EC5" w:rsidRPr="00391DDE" w:rsidRDefault="004C1EC5" w:rsidP="008E68FB">
            <w:pPr>
              <w:pStyle w:val="12"/>
            </w:pPr>
          </w:p>
        </w:tc>
        <w:tc>
          <w:tcPr>
            <w:tcW w:w="556" w:type="pct"/>
          </w:tcPr>
          <w:p w:rsidR="004C1EC5" w:rsidRPr="00391DDE" w:rsidRDefault="00407504" w:rsidP="008E68FB">
            <w:pPr>
              <w:pStyle w:val="12"/>
              <w:rPr>
                <w:szCs w:val="22"/>
              </w:rPr>
            </w:pPr>
            <w:r w:rsidRPr="00391DDE">
              <w:rPr>
                <w:szCs w:val="22"/>
              </w:rPr>
              <w:t xml:space="preserve">ТЛПК </w:t>
            </w:r>
            <w:r w:rsidR="004A37D1" w:rsidRPr="00391DDE">
              <w:rPr>
                <w:szCs w:val="22"/>
              </w:rPr>
              <w:t>2006</w:t>
            </w:r>
            <w:r w:rsidR="004C1EC5" w:rsidRPr="00391DDE">
              <w:rPr>
                <w:szCs w:val="22"/>
              </w:rPr>
              <w:t xml:space="preserve"> год</w:t>
            </w:r>
          </w:p>
        </w:tc>
        <w:tc>
          <w:tcPr>
            <w:tcW w:w="563" w:type="pct"/>
          </w:tcPr>
          <w:p w:rsidR="004C1EC5" w:rsidRPr="00391DDE" w:rsidRDefault="00407504" w:rsidP="008E68FB">
            <w:pPr>
              <w:pStyle w:val="12"/>
              <w:rPr>
                <w:szCs w:val="22"/>
              </w:rPr>
            </w:pPr>
            <w:r w:rsidRPr="00391DDE">
              <w:rPr>
                <w:szCs w:val="22"/>
              </w:rPr>
              <w:t xml:space="preserve">ТЛПК </w:t>
            </w:r>
            <w:r w:rsidR="004A37D1" w:rsidRPr="00391DDE">
              <w:rPr>
                <w:szCs w:val="22"/>
              </w:rPr>
              <w:t>2007</w:t>
            </w:r>
            <w:r w:rsidR="004C1EC5" w:rsidRPr="00391DDE">
              <w:rPr>
                <w:szCs w:val="22"/>
              </w:rPr>
              <w:t xml:space="preserve"> год</w:t>
            </w:r>
          </w:p>
        </w:tc>
        <w:tc>
          <w:tcPr>
            <w:tcW w:w="643" w:type="pct"/>
            <w:vAlign w:val="center"/>
          </w:tcPr>
          <w:p w:rsidR="004C1EC5" w:rsidRPr="00391DDE" w:rsidRDefault="004C1EC5" w:rsidP="008E68FB">
            <w:pPr>
              <w:pStyle w:val="12"/>
              <w:rPr>
                <w:szCs w:val="22"/>
              </w:rPr>
            </w:pPr>
            <w:r w:rsidRPr="00391DDE">
              <w:rPr>
                <w:szCs w:val="22"/>
              </w:rPr>
              <w:t>Для благо-получных предприя-тий</w:t>
            </w:r>
          </w:p>
        </w:tc>
        <w:tc>
          <w:tcPr>
            <w:tcW w:w="604" w:type="pct"/>
            <w:vAlign w:val="center"/>
          </w:tcPr>
          <w:p w:rsidR="004C1EC5" w:rsidRPr="00391DDE" w:rsidRDefault="004C1EC5" w:rsidP="008E68FB">
            <w:pPr>
              <w:pStyle w:val="12"/>
              <w:rPr>
                <w:szCs w:val="22"/>
              </w:rPr>
            </w:pPr>
            <w:r w:rsidRPr="00391DDE">
              <w:rPr>
                <w:szCs w:val="22"/>
              </w:rPr>
              <w:t>За 5 лет до банкротства</w:t>
            </w:r>
          </w:p>
        </w:tc>
        <w:tc>
          <w:tcPr>
            <w:tcW w:w="697" w:type="pct"/>
            <w:vAlign w:val="center"/>
          </w:tcPr>
          <w:p w:rsidR="004C1EC5" w:rsidRPr="00391DDE" w:rsidRDefault="004C1EC5" w:rsidP="008E68FB">
            <w:pPr>
              <w:pStyle w:val="12"/>
              <w:rPr>
                <w:szCs w:val="22"/>
              </w:rPr>
            </w:pPr>
            <w:r w:rsidRPr="00391DDE">
              <w:rPr>
                <w:szCs w:val="22"/>
              </w:rPr>
              <w:t>За 1 год до банкротства</w:t>
            </w:r>
          </w:p>
        </w:tc>
      </w:tr>
      <w:tr w:rsidR="004C1EC5" w:rsidRPr="00391DDE" w:rsidTr="008E68FB">
        <w:trPr>
          <w:jc w:val="center"/>
        </w:trPr>
        <w:tc>
          <w:tcPr>
            <w:tcW w:w="968" w:type="pct"/>
            <w:vAlign w:val="center"/>
          </w:tcPr>
          <w:p w:rsidR="004C1EC5" w:rsidRPr="00391DDE" w:rsidRDefault="004C1EC5" w:rsidP="008E68FB">
            <w:pPr>
              <w:pStyle w:val="12"/>
            </w:pPr>
            <w:r w:rsidRPr="00391DDE">
              <w:t>Коэффициент Бивера</w:t>
            </w:r>
          </w:p>
        </w:tc>
        <w:tc>
          <w:tcPr>
            <w:tcW w:w="969" w:type="pct"/>
            <w:vAlign w:val="center"/>
          </w:tcPr>
          <w:p w:rsidR="004C1EC5" w:rsidRPr="00391DDE" w:rsidRDefault="0063133B" w:rsidP="008E68FB">
            <w:pPr>
              <w:pStyle w:val="12"/>
            </w:pPr>
            <w:r>
              <w:pict>
                <v:shape id="_x0000_i1098" type="#_x0000_t75" style="width:53.25pt;height:33pt">
                  <v:imagedata r:id="rId74" o:title=""/>
                </v:shape>
              </w:pict>
            </w:r>
          </w:p>
        </w:tc>
        <w:tc>
          <w:tcPr>
            <w:tcW w:w="556" w:type="pct"/>
            <w:vAlign w:val="bottom"/>
          </w:tcPr>
          <w:p w:rsidR="004C1EC5" w:rsidRPr="00391DDE" w:rsidRDefault="00EE3C02" w:rsidP="008E68FB">
            <w:pPr>
              <w:pStyle w:val="12"/>
            </w:pPr>
            <w:r w:rsidRPr="00391DDE">
              <w:t>-</w:t>
            </w:r>
            <w:r w:rsidR="00407504" w:rsidRPr="00391DDE">
              <w:t>1,025</w:t>
            </w:r>
          </w:p>
        </w:tc>
        <w:tc>
          <w:tcPr>
            <w:tcW w:w="563" w:type="pct"/>
            <w:vAlign w:val="bottom"/>
          </w:tcPr>
          <w:p w:rsidR="004C1EC5" w:rsidRPr="00391DDE" w:rsidRDefault="00EE3C02" w:rsidP="008E68FB">
            <w:pPr>
              <w:pStyle w:val="12"/>
              <w:rPr>
                <w:rFonts w:cs="Arial"/>
              </w:rPr>
            </w:pPr>
            <w:r w:rsidRPr="00391DDE">
              <w:rPr>
                <w:rFonts w:cs="Arial"/>
              </w:rPr>
              <w:t>-</w:t>
            </w:r>
            <w:r w:rsidR="00407504" w:rsidRPr="00391DDE">
              <w:rPr>
                <w:rFonts w:cs="Arial"/>
              </w:rPr>
              <w:t>1,089</w:t>
            </w:r>
          </w:p>
        </w:tc>
        <w:tc>
          <w:tcPr>
            <w:tcW w:w="643" w:type="pct"/>
            <w:vAlign w:val="center"/>
          </w:tcPr>
          <w:p w:rsidR="004C1EC5" w:rsidRPr="00391DDE" w:rsidRDefault="004C1EC5" w:rsidP="008E68FB">
            <w:pPr>
              <w:pStyle w:val="12"/>
              <w:rPr>
                <w:szCs w:val="28"/>
              </w:rPr>
            </w:pPr>
            <w:r w:rsidRPr="00391DDE">
              <w:rPr>
                <w:szCs w:val="28"/>
              </w:rPr>
              <w:t>0,4-0,45</w:t>
            </w:r>
          </w:p>
        </w:tc>
        <w:tc>
          <w:tcPr>
            <w:tcW w:w="604" w:type="pct"/>
            <w:vAlign w:val="center"/>
          </w:tcPr>
          <w:p w:rsidR="004C1EC5" w:rsidRPr="00391DDE" w:rsidRDefault="004C1EC5" w:rsidP="008E68FB">
            <w:pPr>
              <w:pStyle w:val="12"/>
              <w:rPr>
                <w:szCs w:val="28"/>
              </w:rPr>
            </w:pPr>
            <w:r w:rsidRPr="00391DDE">
              <w:rPr>
                <w:szCs w:val="28"/>
              </w:rPr>
              <w:t>0,17</w:t>
            </w:r>
          </w:p>
        </w:tc>
        <w:tc>
          <w:tcPr>
            <w:tcW w:w="697" w:type="pct"/>
            <w:vAlign w:val="center"/>
          </w:tcPr>
          <w:p w:rsidR="004C1EC5" w:rsidRPr="00391DDE" w:rsidRDefault="004C1EC5" w:rsidP="008E68FB">
            <w:pPr>
              <w:pStyle w:val="12"/>
              <w:rPr>
                <w:szCs w:val="28"/>
              </w:rPr>
            </w:pPr>
            <w:r w:rsidRPr="00391DDE">
              <w:rPr>
                <w:szCs w:val="28"/>
              </w:rPr>
              <w:t>-0,15</w:t>
            </w:r>
          </w:p>
        </w:tc>
      </w:tr>
      <w:tr w:rsidR="004C1EC5" w:rsidRPr="00391DDE" w:rsidTr="008E68FB">
        <w:trPr>
          <w:jc w:val="center"/>
        </w:trPr>
        <w:tc>
          <w:tcPr>
            <w:tcW w:w="968" w:type="pct"/>
            <w:vAlign w:val="center"/>
          </w:tcPr>
          <w:p w:rsidR="004C1EC5" w:rsidRPr="00391DDE" w:rsidRDefault="004C1EC5" w:rsidP="008E68FB">
            <w:pPr>
              <w:pStyle w:val="12"/>
            </w:pPr>
            <w:r w:rsidRPr="00391DDE">
              <w:t>Рентабельность активов</w:t>
            </w:r>
          </w:p>
        </w:tc>
        <w:tc>
          <w:tcPr>
            <w:tcW w:w="969" w:type="pct"/>
            <w:vAlign w:val="center"/>
          </w:tcPr>
          <w:p w:rsidR="004C1EC5" w:rsidRPr="00391DDE" w:rsidRDefault="0063133B" w:rsidP="008E68FB">
            <w:pPr>
              <w:pStyle w:val="12"/>
              <w:rPr>
                <w:u w:val="single"/>
              </w:rPr>
            </w:pPr>
            <w:r>
              <w:pict>
                <v:shape id="_x0000_i1099" type="#_x0000_t75" style="width:84pt;height:30.75pt">
                  <v:imagedata r:id="rId75" o:title=""/>
                </v:shape>
              </w:pict>
            </w:r>
          </w:p>
        </w:tc>
        <w:tc>
          <w:tcPr>
            <w:tcW w:w="556" w:type="pct"/>
            <w:vAlign w:val="bottom"/>
          </w:tcPr>
          <w:p w:rsidR="004C1EC5" w:rsidRPr="00391DDE" w:rsidRDefault="00407504" w:rsidP="008E68FB">
            <w:pPr>
              <w:pStyle w:val="12"/>
              <w:rPr>
                <w:szCs w:val="28"/>
              </w:rPr>
            </w:pPr>
            <w:r w:rsidRPr="00391DDE">
              <w:rPr>
                <w:szCs w:val="28"/>
              </w:rPr>
              <w:t>1,13</w:t>
            </w:r>
          </w:p>
        </w:tc>
        <w:tc>
          <w:tcPr>
            <w:tcW w:w="563" w:type="pct"/>
            <w:vAlign w:val="bottom"/>
          </w:tcPr>
          <w:p w:rsidR="004C1EC5" w:rsidRPr="00391DDE" w:rsidRDefault="00407504" w:rsidP="008E68FB">
            <w:pPr>
              <w:pStyle w:val="12"/>
              <w:rPr>
                <w:szCs w:val="28"/>
              </w:rPr>
            </w:pPr>
            <w:r w:rsidRPr="00391DDE">
              <w:rPr>
                <w:szCs w:val="28"/>
              </w:rPr>
              <w:t>1,66</w:t>
            </w:r>
          </w:p>
        </w:tc>
        <w:tc>
          <w:tcPr>
            <w:tcW w:w="643" w:type="pct"/>
            <w:vAlign w:val="center"/>
          </w:tcPr>
          <w:p w:rsidR="004C1EC5" w:rsidRPr="00391DDE" w:rsidRDefault="004C1EC5" w:rsidP="008E68FB">
            <w:pPr>
              <w:pStyle w:val="12"/>
              <w:rPr>
                <w:szCs w:val="28"/>
              </w:rPr>
            </w:pPr>
            <w:r w:rsidRPr="00391DDE">
              <w:rPr>
                <w:szCs w:val="28"/>
              </w:rPr>
              <w:t>6-8</w:t>
            </w:r>
          </w:p>
        </w:tc>
        <w:tc>
          <w:tcPr>
            <w:tcW w:w="604" w:type="pct"/>
            <w:vAlign w:val="center"/>
          </w:tcPr>
          <w:p w:rsidR="004C1EC5" w:rsidRPr="00391DDE" w:rsidRDefault="004C1EC5" w:rsidP="008E68FB">
            <w:pPr>
              <w:pStyle w:val="12"/>
              <w:rPr>
                <w:szCs w:val="28"/>
              </w:rPr>
            </w:pPr>
            <w:r w:rsidRPr="00391DDE">
              <w:rPr>
                <w:szCs w:val="28"/>
              </w:rPr>
              <w:t>4</w:t>
            </w:r>
          </w:p>
        </w:tc>
        <w:tc>
          <w:tcPr>
            <w:tcW w:w="697" w:type="pct"/>
            <w:vAlign w:val="center"/>
          </w:tcPr>
          <w:p w:rsidR="004C1EC5" w:rsidRPr="00391DDE" w:rsidRDefault="004C1EC5" w:rsidP="008E68FB">
            <w:pPr>
              <w:pStyle w:val="12"/>
              <w:rPr>
                <w:szCs w:val="28"/>
              </w:rPr>
            </w:pPr>
            <w:r w:rsidRPr="00391DDE">
              <w:rPr>
                <w:szCs w:val="28"/>
              </w:rPr>
              <w:t>-22</w:t>
            </w:r>
          </w:p>
        </w:tc>
      </w:tr>
      <w:tr w:rsidR="004C1EC5" w:rsidRPr="00391DDE" w:rsidTr="008E68FB">
        <w:trPr>
          <w:jc w:val="center"/>
        </w:trPr>
        <w:tc>
          <w:tcPr>
            <w:tcW w:w="968" w:type="pct"/>
            <w:vAlign w:val="center"/>
          </w:tcPr>
          <w:p w:rsidR="004C1EC5" w:rsidRPr="00391DDE" w:rsidRDefault="004C1EC5" w:rsidP="008E68FB">
            <w:pPr>
              <w:pStyle w:val="12"/>
            </w:pPr>
            <w:r w:rsidRPr="00391DDE">
              <w:t>Финансовый леверидж</w:t>
            </w:r>
          </w:p>
        </w:tc>
        <w:tc>
          <w:tcPr>
            <w:tcW w:w="969" w:type="pct"/>
            <w:vAlign w:val="center"/>
          </w:tcPr>
          <w:p w:rsidR="004C1EC5" w:rsidRPr="00391DDE" w:rsidRDefault="0063133B" w:rsidP="008E68FB">
            <w:pPr>
              <w:pStyle w:val="12"/>
            </w:pPr>
            <w:r>
              <w:pict>
                <v:shape id="_x0000_i1100" type="#_x0000_t75" style="width:89.25pt;height:30.75pt">
                  <v:imagedata r:id="rId76" o:title=""/>
                </v:shape>
              </w:pict>
            </w:r>
          </w:p>
        </w:tc>
        <w:tc>
          <w:tcPr>
            <w:tcW w:w="556" w:type="pct"/>
            <w:vAlign w:val="bottom"/>
          </w:tcPr>
          <w:p w:rsidR="004C1EC5" w:rsidRPr="00391DDE" w:rsidRDefault="006614BA" w:rsidP="008E68FB">
            <w:pPr>
              <w:pStyle w:val="12"/>
              <w:rPr>
                <w:szCs w:val="28"/>
              </w:rPr>
            </w:pPr>
            <w:r w:rsidRPr="00391DDE">
              <w:rPr>
                <w:szCs w:val="28"/>
              </w:rPr>
              <w:t>97</w:t>
            </w:r>
          </w:p>
        </w:tc>
        <w:tc>
          <w:tcPr>
            <w:tcW w:w="563" w:type="pct"/>
            <w:vAlign w:val="bottom"/>
          </w:tcPr>
          <w:p w:rsidR="004C1EC5" w:rsidRPr="00391DDE" w:rsidRDefault="006614BA" w:rsidP="008E68FB">
            <w:pPr>
              <w:pStyle w:val="12"/>
              <w:rPr>
                <w:szCs w:val="28"/>
              </w:rPr>
            </w:pPr>
            <w:r w:rsidRPr="00391DDE">
              <w:rPr>
                <w:szCs w:val="28"/>
              </w:rPr>
              <w:t>90</w:t>
            </w:r>
          </w:p>
        </w:tc>
        <w:tc>
          <w:tcPr>
            <w:tcW w:w="643" w:type="pct"/>
            <w:vAlign w:val="center"/>
          </w:tcPr>
          <w:p w:rsidR="004C1EC5" w:rsidRPr="00391DDE" w:rsidRDefault="004C1EC5" w:rsidP="008E68FB">
            <w:pPr>
              <w:pStyle w:val="12"/>
              <w:rPr>
                <w:szCs w:val="28"/>
              </w:rPr>
            </w:pPr>
            <w:r w:rsidRPr="00391DDE">
              <w:rPr>
                <w:szCs w:val="28"/>
              </w:rPr>
              <w:t>&lt;37</w:t>
            </w:r>
          </w:p>
        </w:tc>
        <w:tc>
          <w:tcPr>
            <w:tcW w:w="604" w:type="pct"/>
            <w:vAlign w:val="center"/>
          </w:tcPr>
          <w:p w:rsidR="004C1EC5" w:rsidRPr="00391DDE" w:rsidRDefault="004C1EC5" w:rsidP="008E68FB">
            <w:pPr>
              <w:pStyle w:val="12"/>
              <w:rPr>
                <w:szCs w:val="28"/>
              </w:rPr>
            </w:pPr>
            <w:r w:rsidRPr="00391DDE">
              <w:rPr>
                <w:szCs w:val="28"/>
              </w:rPr>
              <w:t>&lt;50</w:t>
            </w:r>
          </w:p>
        </w:tc>
        <w:tc>
          <w:tcPr>
            <w:tcW w:w="697" w:type="pct"/>
            <w:vAlign w:val="center"/>
          </w:tcPr>
          <w:p w:rsidR="004C1EC5" w:rsidRPr="00391DDE" w:rsidRDefault="004C1EC5" w:rsidP="008E68FB">
            <w:pPr>
              <w:pStyle w:val="12"/>
              <w:rPr>
                <w:szCs w:val="28"/>
              </w:rPr>
            </w:pPr>
            <w:r w:rsidRPr="00391DDE">
              <w:rPr>
                <w:szCs w:val="28"/>
              </w:rPr>
              <w:t>&lt;80</w:t>
            </w:r>
          </w:p>
        </w:tc>
      </w:tr>
      <w:tr w:rsidR="004C1EC5" w:rsidRPr="00391DDE" w:rsidTr="008E68FB">
        <w:trPr>
          <w:jc w:val="center"/>
        </w:trPr>
        <w:tc>
          <w:tcPr>
            <w:tcW w:w="968" w:type="pct"/>
            <w:vAlign w:val="center"/>
          </w:tcPr>
          <w:p w:rsidR="004C1EC5" w:rsidRPr="00391DDE" w:rsidRDefault="004C1EC5" w:rsidP="008E68FB">
            <w:pPr>
              <w:pStyle w:val="12"/>
            </w:pPr>
            <w:r w:rsidRPr="00391DDE">
              <w:t>Коэффициент маневренности собственного капитала</w:t>
            </w:r>
          </w:p>
        </w:tc>
        <w:tc>
          <w:tcPr>
            <w:tcW w:w="969" w:type="pct"/>
            <w:vAlign w:val="center"/>
          </w:tcPr>
          <w:p w:rsidR="004C1EC5" w:rsidRPr="00391DDE" w:rsidRDefault="0063133B" w:rsidP="008E68FB">
            <w:pPr>
              <w:pStyle w:val="12"/>
            </w:pPr>
            <w:r>
              <w:pict>
                <v:shape id="_x0000_i1101" type="#_x0000_t75" style="width:71.25pt;height:30.75pt" fillcolor="window">
                  <v:imagedata r:id="rId77" o:title=""/>
                </v:shape>
              </w:pict>
            </w:r>
          </w:p>
        </w:tc>
        <w:tc>
          <w:tcPr>
            <w:tcW w:w="556" w:type="pct"/>
          </w:tcPr>
          <w:p w:rsidR="004C1EC5" w:rsidRPr="00391DDE" w:rsidRDefault="006614BA" w:rsidP="008E68FB">
            <w:pPr>
              <w:pStyle w:val="12"/>
              <w:rPr>
                <w:szCs w:val="28"/>
              </w:rPr>
            </w:pPr>
            <w:r w:rsidRPr="00391DDE">
              <w:rPr>
                <w:szCs w:val="28"/>
              </w:rPr>
              <w:t>0,9172</w:t>
            </w:r>
          </w:p>
        </w:tc>
        <w:tc>
          <w:tcPr>
            <w:tcW w:w="563" w:type="pct"/>
          </w:tcPr>
          <w:p w:rsidR="004C1EC5" w:rsidRPr="00391DDE" w:rsidRDefault="006614BA" w:rsidP="008E68FB">
            <w:pPr>
              <w:pStyle w:val="12"/>
              <w:rPr>
                <w:szCs w:val="28"/>
              </w:rPr>
            </w:pPr>
            <w:r w:rsidRPr="00391DDE">
              <w:rPr>
                <w:szCs w:val="28"/>
              </w:rPr>
              <w:t>0,9812</w:t>
            </w:r>
          </w:p>
        </w:tc>
        <w:tc>
          <w:tcPr>
            <w:tcW w:w="643" w:type="pct"/>
            <w:vAlign w:val="center"/>
          </w:tcPr>
          <w:p w:rsidR="004C1EC5" w:rsidRPr="00391DDE" w:rsidRDefault="004C1EC5" w:rsidP="008E68FB">
            <w:pPr>
              <w:pStyle w:val="12"/>
              <w:rPr>
                <w:szCs w:val="28"/>
              </w:rPr>
            </w:pPr>
            <w:r w:rsidRPr="00391DDE">
              <w:rPr>
                <w:szCs w:val="28"/>
              </w:rPr>
              <w:t>0,4</w:t>
            </w:r>
          </w:p>
        </w:tc>
        <w:tc>
          <w:tcPr>
            <w:tcW w:w="604" w:type="pct"/>
            <w:vAlign w:val="center"/>
          </w:tcPr>
          <w:p w:rsidR="004C1EC5" w:rsidRPr="00391DDE" w:rsidRDefault="004C1EC5" w:rsidP="008E68FB">
            <w:pPr>
              <w:pStyle w:val="12"/>
              <w:rPr>
                <w:szCs w:val="28"/>
              </w:rPr>
            </w:pPr>
            <w:r w:rsidRPr="00391DDE">
              <w:rPr>
                <w:szCs w:val="28"/>
              </w:rPr>
              <w:t>&lt;0,3</w:t>
            </w:r>
          </w:p>
        </w:tc>
        <w:tc>
          <w:tcPr>
            <w:tcW w:w="697" w:type="pct"/>
            <w:vAlign w:val="center"/>
          </w:tcPr>
          <w:p w:rsidR="004C1EC5" w:rsidRPr="00391DDE" w:rsidRDefault="004C1EC5" w:rsidP="008E68FB">
            <w:pPr>
              <w:pStyle w:val="12"/>
              <w:rPr>
                <w:szCs w:val="28"/>
              </w:rPr>
            </w:pPr>
            <w:r w:rsidRPr="00391DDE">
              <w:rPr>
                <w:szCs w:val="28"/>
              </w:rPr>
              <w:t>0,06</w:t>
            </w:r>
          </w:p>
        </w:tc>
      </w:tr>
      <w:tr w:rsidR="004C1EC5" w:rsidRPr="00391DDE" w:rsidTr="008E68FB">
        <w:trPr>
          <w:jc w:val="center"/>
        </w:trPr>
        <w:tc>
          <w:tcPr>
            <w:tcW w:w="968" w:type="pct"/>
            <w:vAlign w:val="center"/>
          </w:tcPr>
          <w:p w:rsidR="004C1EC5" w:rsidRPr="00391DDE" w:rsidRDefault="004C1EC5" w:rsidP="008E68FB">
            <w:pPr>
              <w:pStyle w:val="12"/>
            </w:pPr>
            <w:r w:rsidRPr="00391DDE">
              <w:t>Коэффициент покрытия</w:t>
            </w:r>
          </w:p>
        </w:tc>
        <w:tc>
          <w:tcPr>
            <w:tcW w:w="969" w:type="pct"/>
            <w:vAlign w:val="center"/>
          </w:tcPr>
          <w:p w:rsidR="004C1EC5" w:rsidRPr="00391DDE" w:rsidRDefault="004C1EC5" w:rsidP="008E68FB">
            <w:pPr>
              <w:pStyle w:val="12"/>
            </w:pPr>
            <w:r w:rsidRPr="00391DDE">
              <w:rPr>
                <w:i/>
              </w:rPr>
              <w:t>К</w:t>
            </w:r>
            <w:r w:rsidRPr="00391DDE">
              <w:rPr>
                <w:i/>
                <w:vertAlign w:val="subscript"/>
              </w:rPr>
              <w:t>ПП</w:t>
            </w:r>
            <w:r w:rsidRPr="00391DDE">
              <w:rPr>
                <w:i/>
              </w:rPr>
              <w:t>=</w:t>
            </w:r>
            <w:r w:rsidR="0063133B">
              <w:pict>
                <v:shape id="_x0000_i1102" type="#_x0000_t75" style="width:23.25pt;height:30.75pt">
                  <v:imagedata r:id="rId78" o:title=""/>
                </v:shape>
              </w:pict>
            </w:r>
          </w:p>
        </w:tc>
        <w:tc>
          <w:tcPr>
            <w:tcW w:w="556" w:type="pct"/>
            <w:vAlign w:val="bottom"/>
          </w:tcPr>
          <w:p w:rsidR="004C1EC5" w:rsidRPr="00391DDE" w:rsidRDefault="006614BA" w:rsidP="008E68FB">
            <w:pPr>
              <w:pStyle w:val="12"/>
              <w:rPr>
                <w:szCs w:val="28"/>
              </w:rPr>
            </w:pPr>
            <w:r w:rsidRPr="00391DDE">
              <w:rPr>
                <w:szCs w:val="28"/>
              </w:rPr>
              <w:t>0,003</w:t>
            </w:r>
          </w:p>
        </w:tc>
        <w:tc>
          <w:tcPr>
            <w:tcW w:w="563" w:type="pct"/>
            <w:vAlign w:val="bottom"/>
          </w:tcPr>
          <w:p w:rsidR="004C1EC5" w:rsidRPr="00391DDE" w:rsidRDefault="006614BA" w:rsidP="008E68FB">
            <w:pPr>
              <w:pStyle w:val="12"/>
              <w:rPr>
                <w:szCs w:val="28"/>
              </w:rPr>
            </w:pPr>
            <w:r w:rsidRPr="00391DDE">
              <w:rPr>
                <w:szCs w:val="28"/>
              </w:rPr>
              <w:t>0,003</w:t>
            </w:r>
          </w:p>
        </w:tc>
        <w:tc>
          <w:tcPr>
            <w:tcW w:w="643" w:type="pct"/>
            <w:vAlign w:val="center"/>
          </w:tcPr>
          <w:p w:rsidR="004C1EC5" w:rsidRPr="00391DDE" w:rsidRDefault="004C1EC5" w:rsidP="008E68FB">
            <w:pPr>
              <w:pStyle w:val="12"/>
              <w:rPr>
                <w:szCs w:val="28"/>
              </w:rPr>
            </w:pPr>
            <w:r w:rsidRPr="00391DDE">
              <w:rPr>
                <w:szCs w:val="28"/>
              </w:rPr>
              <w:t>&lt;3,2</w:t>
            </w:r>
          </w:p>
        </w:tc>
        <w:tc>
          <w:tcPr>
            <w:tcW w:w="604" w:type="pct"/>
            <w:vAlign w:val="center"/>
          </w:tcPr>
          <w:p w:rsidR="004C1EC5" w:rsidRPr="00391DDE" w:rsidRDefault="004C1EC5" w:rsidP="008E68FB">
            <w:pPr>
              <w:pStyle w:val="12"/>
              <w:rPr>
                <w:szCs w:val="28"/>
              </w:rPr>
            </w:pPr>
            <w:r w:rsidRPr="00391DDE">
              <w:rPr>
                <w:szCs w:val="28"/>
              </w:rPr>
              <w:t>&lt;2</w:t>
            </w:r>
          </w:p>
        </w:tc>
        <w:tc>
          <w:tcPr>
            <w:tcW w:w="697" w:type="pct"/>
            <w:vAlign w:val="center"/>
          </w:tcPr>
          <w:p w:rsidR="004C1EC5" w:rsidRPr="00391DDE" w:rsidRDefault="004C1EC5" w:rsidP="008E68FB">
            <w:pPr>
              <w:pStyle w:val="12"/>
              <w:rPr>
                <w:szCs w:val="28"/>
              </w:rPr>
            </w:pPr>
            <w:r w:rsidRPr="00391DDE">
              <w:rPr>
                <w:szCs w:val="28"/>
              </w:rPr>
              <w:t>&lt;1</w:t>
            </w:r>
          </w:p>
        </w:tc>
      </w:tr>
    </w:tbl>
    <w:p w:rsidR="004C1EC5" w:rsidRPr="00391DDE" w:rsidRDefault="004C1EC5" w:rsidP="00391DDE">
      <w:pPr>
        <w:spacing w:line="360" w:lineRule="auto"/>
        <w:ind w:firstLine="709"/>
        <w:jc w:val="both"/>
        <w:rPr>
          <w:sz w:val="28"/>
          <w:szCs w:val="26"/>
        </w:rPr>
      </w:pPr>
    </w:p>
    <w:p w:rsidR="004C1EC5" w:rsidRPr="00391DDE" w:rsidRDefault="004C1EC5" w:rsidP="00391DDE">
      <w:pPr>
        <w:spacing w:line="360" w:lineRule="auto"/>
        <w:ind w:firstLine="709"/>
        <w:jc w:val="both"/>
        <w:rPr>
          <w:sz w:val="28"/>
          <w:szCs w:val="28"/>
        </w:rPr>
      </w:pPr>
      <w:r w:rsidRPr="00391DDE">
        <w:rPr>
          <w:sz w:val="28"/>
          <w:szCs w:val="28"/>
        </w:rPr>
        <w:t>На основе системы показателей для оценки финансового состояния предприятия с целью диагностики банкротства можно сделать следующие выводы:</w:t>
      </w:r>
    </w:p>
    <w:p w:rsidR="004C1EC5" w:rsidRPr="00391DDE" w:rsidRDefault="004C1EC5" w:rsidP="00391DDE">
      <w:pPr>
        <w:spacing w:line="360" w:lineRule="auto"/>
        <w:ind w:firstLine="709"/>
        <w:jc w:val="both"/>
        <w:rPr>
          <w:sz w:val="28"/>
          <w:szCs w:val="28"/>
        </w:rPr>
      </w:pPr>
      <w:r w:rsidRPr="00391DDE">
        <w:rPr>
          <w:sz w:val="28"/>
          <w:szCs w:val="28"/>
        </w:rPr>
        <w:t xml:space="preserve">Коэффициент Бивера не удовлетворяет нормативу для благополучных предприятий и относится к предприятиям, находящимся за </w:t>
      </w:r>
      <w:r w:rsidR="00BE5C8F" w:rsidRPr="00391DDE">
        <w:rPr>
          <w:sz w:val="28"/>
          <w:szCs w:val="28"/>
        </w:rPr>
        <w:t>1год</w:t>
      </w:r>
      <w:r w:rsidRPr="00391DDE">
        <w:rPr>
          <w:sz w:val="28"/>
          <w:szCs w:val="28"/>
        </w:rPr>
        <w:t xml:space="preserve"> до банкротства. Показателями, удовлетворяющими нормативам для </w:t>
      </w:r>
      <w:r w:rsidR="00BE5C8F" w:rsidRPr="00391DDE">
        <w:rPr>
          <w:sz w:val="28"/>
          <w:szCs w:val="28"/>
        </w:rPr>
        <w:t>благополучных предприятий, являе</w:t>
      </w:r>
      <w:r w:rsidRPr="00391DDE">
        <w:rPr>
          <w:sz w:val="28"/>
          <w:szCs w:val="28"/>
        </w:rPr>
        <w:t>тся фина</w:t>
      </w:r>
      <w:r w:rsidR="0030204D" w:rsidRPr="00391DDE">
        <w:rPr>
          <w:sz w:val="28"/>
          <w:szCs w:val="28"/>
        </w:rPr>
        <w:t>нсовый леверидж</w:t>
      </w:r>
      <w:r w:rsidRPr="00391DDE">
        <w:rPr>
          <w:sz w:val="28"/>
          <w:szCs w:val="28"/>
        </w:rPr>
        <w:t>. Судя по коэффициенту маневренности собственного капитала,</w:t>
      </w:r>
      <w:r w:rsidR="00BE5C8F" w:rsidRPr="00391DDE">
        <w:rPr>
          <w:sz w:val="28"/>
          <w:szCs w:val="28"/>
        </w:rPr>
        <w:t xml:space="preserve"> рентабельности,</w:t>
      </w:r>
      <w:r w:rsidRPr="00391DDE">
        <w:rPr>
          <w:sz w:val="28"/>
          <w:szCs w:val="28"/>
        </w:rPr>
        <w:t xml:space="preserve"> предприятие находится по времени за </w:t>
      </w:r>
      <w:r w:rsidR="00BE5C8F" w:rsidRPr="00391DDE">
        <w:rPr>
          <w:sz w:val="28"/>
          <w:szCs w:val="28"/>
        </w:rPr>
        <w:t>5 лет до</w:t>
      </w:r>
      <w:r w:rsidRPr="00391DDE">
        <w:rPr>
          <w:sz w:val="28"/>
          <w:szCs w:val="28"/>
        </w:rPr>
        <w:t xml:space="preserve"> банкротства.</w:t>
      </w:r>
    </w:p>
    <w:p w:rsidR="004C1EC5" w:rsidRPr="00391DDE" w:rsidRDefault="004C1EC5" w:rsidP="00391DDE">
      <w:pPr>
        <w:spacing w:line="360" w:lineRule="auto"/>
        <w:ind w:firstLine="709"/>
        <w:jc w:val="both"/>
        <w:rPr>
          <w:sz w:val="28"/>
          <w:szCs w:val="28"/>
        </w:rPr>
      </w:pPr>
      <w:r w:rsidRPr="00391DDE">
        <w:rPr>
          <w:sz w:val="28"/>
          <w:szCs w:val="28"/>
        </w:rPr>
        <w:t>Применение зарубежных моделей к финансовому анализу отечественных предприятий требует осторожности, т. к. они не учитывают специфику бизнеса (например, структуру капитала в различных отраслях, экономическую ситуацию в стране и различия в законодательной и информационной базе). В связи с этим возникает необходимость в разработке отечественных моделей прогнозирования банкротства с учетом специфики отраслей и макроэкономической ситуации.</w:t>
      </w:r>
    </w:p>
    <w:p w:rsidR="004C1EC5" w:rsidRPr="008E68FB" w:rsidRDefault="004C1EC5" w:rsidP="00391DDE">
      <w:pPr>
        <w:pStyle w:val="ae"/>
        <w:spacing w:before="0" w:after="0"/>
        <w:ind w:firstLine="709"/>
        <w:jc w:val="both"/>
        <w:rPr>
          <w:b w:val="0"/>
          <w:color w:val="auto"/>
          <w:u w:val="single"/>
        </w:rPr>
      </w:pPr>
      <w:bookmarkStart w:id="4" w:name="_Toc182583715"/>
      <w:r w:rsidRPr="008E68FB">
        <w:rPr>
          <w:b w:val="0"/>
          <w:color w:val="auto"/>
          <w:u w:val="single"/>
        </w:rPr>
        <w:t>Отечественные методики диагностики вероятности банкротства</w:t>
      </w:r>
      <w:bookmarkEnd w:id="4"/>
    </w:p>
    <w:p w:rsidR="004C1EC5" w:rsidRPr="00391DDE" w:rsidRDefault="004C1EC5" w:rsidP="00391DDE">
      <w:pPr>
        <w:pStyle w:val="ab"/>
        <w:spacing w:before="0" w:after="0"/>
        <w:rPr>
          <w:color w:val="auto"/>
        </w:rPr>
      </w:pPr>
      <w:r w:rsidRPr="00391DDE">
        <w:rPr>
          <w:color w:val="auto"/>
        </w:rPr>
        <w:t>Для оценки вероятности банкротства предприятия, в отечественной практике, используют коэффициент восстановления (утраты) платежеспособности. Для этого используют два коэффициента, рассчитанные ранее:</w:t>
      </w:r>
    </w:p>
    <w:p w:rsidR="004C1EC5" w:rsidRPr="00391DDE" w:rsidRDefault="004C1EC5" w:rsidP="00391DDE">
      <w:pPr>
        <w:pStyle w:val="ab"/>
        <w:spacing w:before="0" w:after="0"/>
        <w:rPr>
          <w:color w:val="auto"/>
        </w:rPr>
      </w:pPr>
      <w:r w:rsidRPr="00391DDE">
        <w:rPr>
          <w:color w:val="auto"/>
        </w:rPr>
        <w:t>-</w:t>
      </w:r>
      <w:r w:rsidR="00391DDE">
        <w:rPr>
          <w:color w:val="auto"/>
        </w:rPr>
        <w:t xml:space="preserve"> </w:t>
      </w:r>
      <w:r w:rsidRPr="00391DDE">
        <w:rPr>
          <w:color w:val="auto"/>
        </w:rPr>
        <w:t>коэффициент ликвидности</w:t>
      </w:r>
    </w:p>
    <w:p w:rsidR="004C1EC5" w:rsidRPr="00391DDE" w:rsidRDefault="004C1EC5" w:rsidP="00391DDE">
      <w:pPr>
        <w:pStyle w:val="ab"/>
        <w:spacing w:before="0" w:after="0"/>
        <w:rPr>
          <w:color w:val="auto"/>
        </w:rPr>
      </w:pPr>
      <w:r w:rsidRPr="00391DDE">
        <w:rPr>
          <w:color w:val="auto"/>
        </w:rPr>
        <w:t>- коэффициент обеспеченности оборотных средств собственными оборотными средствами.</w:t>
      </w:r>
    </w:p>
    <w:p w:rsidR="004C1EC5" w:rsidRDefault="004C1EC5" w:rsidP="00391DDE">
      <w:pPr>
        <w:pStyle w:val="ab"/>
        <w:spacing w:before="0" w:after="0"/>
        <w:rPr>
          <w:color w:val="auto"/>
        </w:rPr>
      </w:pPr>
      <w:r w:rsidRPr="00391DDE">
        <w:rPr>
          <w:color w:val="auto"/>
        </w:rPr>
        <w:t>Если эти показатели соответствуют нормативным значениям, то рассчитывают коэффициент утраты платежеспособности (К</w:t>
      </w:r>
      <w:r w:rsidRPr="00391DDE">
        <w:rPr>
          <w:color w:val="auto"/>
          <w:vertAlign w:val="subscript"/>
        </w:rPr>
        <w:t>уп</w:t>
      </w:r>
      <w:r w:rsidRPr="00391DDE">
        <w:rPr>
          <w:color w:val="auto"/>
        </w:rPr>
        <w:t>). Если оба ниже нормативных значений, то рассчитывается коэффициент восстановления платежеспособности (К</w:t>
      </w:r>
      <w:r w:rsidRPr="00391DDE">
        <w:rPr>
          <w:color w:val="auto"/>
          <w:vertAlign w:val="subscript"/>
        </w:rPr>
        <w:t>вп</w:t>
      </w:r>
      <w:r w:rsidRPr="00391DDE">
        <w:rPr>
          <w:color w:val="auto"/>
        </w:rPr>
        <w:t>).</w:t>
      </w:r>
    </w:p>
    <w:p w:rsidR="008E68FB" w:rsidRPr="00391DDE" w:rsidRDefault="008E68FB" w:rsidP="00391DDE">
      <w:pPr>
        <w:pStyle w:val="ab"/>
        <w:spacing w:before="0" w:after="0"/>
        <w:rPr>
          <w:color w:val="auto"/>
        </w:rPr>
      </w:pPr>
    </w:p>
    <w:p w:rsidR="008E68FB" w:rsidRDefault="0063133B" w:rsidP="00391DDE">
      <w:pPr>
        <w:tabs>
          <w:tab w:val="left" w:pos="1965"/>
        </w:tabs>
        <w:spacing w:line="360" w:lineRule="auto"/>
        <w:ind w:firstLine="709"/>
        <w:jc w:val="both"/>
        <w:rPr>
          <w:sz w:val="28"/>
        </w:rPr>
      </w:pPr>
      <w:r>
        <w:rPr>
          <w:sz w:val="28"/>
        </w:rPr>
        <w:pict>
          <v:shape id="_x0000_i1103" type="#_x0000_t75" style="width:152.25pt;height:45pt" fillcolor="window">
            <v:imagedata r:id="rId79" o:title=""/>
          </v:shape>
        </w:pict>
      </w:r>
      <w:r w:rsidR="004C1EC5" w:rsidRPr="00391DDE">
        <w:rPr>
          <w:sz w:val="28"/>
        </w:rPr>
        <w:t xml:space="preserve">&gt;1, </w:t>
      </w:r>
    </w:p>
    <w:p w:rsidR="008E68FB" w:rsidRDefault="008E68FB" w:rsidP="00391DDE">
      <w:pPr>
        <w:tabs>
          <w:tab w:val="left" w:pos="1965"/>
        </w:tabs>
        <w:spacing w:line="360" w:lineRule="auto"/>
        <w:ind w:firstLine="709"/>
        <w:jc w:val="both"/>
        <w:rPr>
          <w:sz w:val="28"/>
        </w:rPr>
      </w:pPr>
    </w:p>
    <w:p w:rsidR="004C1EC5" w:rsidRPr="00391DDE" w:rsidRDefault="004C1EC5" w:rsidP="00391DDE">
      <w:pPr>
        <w:tabs>
          <w:tab w:val="left" w:pos="1965"/>
        </w:tabs>
        <w:spacing w:line="360" w:lineRule="auto"/>
        <w:ind w:firstLine="709"/>
        <w:jc w:val="both"/>
        <w:rPr>
          <w:sz w:val="28"/>
        </w:rPr>
      </w:pPr>
      <w:r w:rsidRPr="00391DDE">
        <w:rPr>
          <w:sz w:val="28"/>
        </w:rPr>
        <w:t>где</w:t>
      </w:r>
    </w:p>
    <w:p w:rsidR="004C1EC5" w:rsidRPr="00391DDE" w:rsidRDefault="004C1EC5" w:rsidP="00391DDE">
      <w:pPr>
        <w:tabs>
          <w:tab w:val="left" w:pos="1965"/>
        </w:tabs>
        <w:spacing w:line="360" w:lineRule="auto"/>
        <w:ind w:firstLine="709"/>
        <w:jc w:val="both"/>
        <w:rPr>
          <w:sz w:val="28"/>
        </w:rPr>
      </w:pPr>
      <w:r w:rsidRPr="00391DDE">
        <w:rPr>
          <w:sz w:val="28"/>
        </w:rPr>
        <w:t>К</w:t>
      </w:r>
      <w:r w:rsidRPr="00391DDE">
        <w:rPr>
          <w:sz w:val="28"/>
          <w:vertAlign w:val="subscript"/>
        </w:rPr>
        <w:t>тлк</w:t>
      </w:r>
      <w:r w:rsidRPr="00391DDE">
        <w:rPr>
          <w:sz w:val="28"/>
        </w:rPr>
        <w:t xml:space="preserve"> – значение коэффициента текущей ликвидности на конец отчетного года;</w:t>
      </w:r>
    </w:p>
    <w:p w:rsidR="004C1EC5" w:rsidRPr="00391DDE" w:rsidRDefault="004C1EC5" w:rsidP="00391DDE">
      <w:pPr>
        <w:tabs>
          <w:tab w:val="left" w:pos="1965"/>
        </w:tabs>
        <w:spacing w:line="360" w:lineRule="auto"/>
        <w:ind w:firstLine="709"/>
        <w:jc w:val="both"/>
        <w:rPr>
          <w:sz w:val="28"/>
        </w:rPr>
      </w:pPr>
      <w:r w:rsidRPr="00391DDE">
        <w:rPr>
          <w:sz w:val="28"/>
        </w:rPr>
        <w:t>К</w:t>
      </w:r>
      <w:r w:rsidRPr="00391DDE">
        <w:rPr>
          <w:sz w:val="28"/>
          <w:vertAlign w:val="subscript"/>
        </w:rPr>
        <w:t>тлн</w:t>
      </w:r>
      <w:r w:rsidRPr="00391DDE">
        <w:rPr>
          <w:sz w:val="28"/>
        </w:rPr>
        <w:t xml:space="preserve"> – значение коэффициента текущей ликвидности на начало отчетного периода;</w:t>
      </w:r>
    </w:p>
    <w:p w:rsidR="004C1EC5" w:rsidRPr="00391DDE" w:rsidRDefault="004C1EC5" w:rsidP="00391DDE">
      <w:pPr>
        <w:tabs>
          <w:tab w:val="left" w:pos="1965"/>
        </w:tabs>
        <w:spacing w:line="360" w:lineRule="auto"/>
        <w:ind w:firstLine="709"/>
        <w:jc w:val="both"/>
        <w:rPr>
          <w:sz w:val="28"/>
        </w:rPr>
      </w:pPr>
      <w:r w:rsidRPr="00391DDE">
        <w:rPr>
          <w:sz w:val="28"/>
        </w:rPr>
        <w:t>Т -</w:t>
      </w:r>
      <w:r w:rsidR="00391DDE">
        <w:rPr>
          <w:sz w:val="28"/>
        </w:rPr>
        <w:t xml:space="preserve"> </w:t>
      </w:r>
      <w:r w:rsidRPr="00391DDE">
        <w:rPr>
          <w:sz w:val="28"/>
        </w:rPr>
        <w:t>продолжительность отчетного периода в месяцах;</w:t>
      </w:r>
    </w:p>
    <w:p w:rsidR="004C1EC5" w:rsidRPr="00391DDE" w:rsidRDefault="004C1EC5" w:rsidP="00391DDE">
      <w:pPr>
        <w:tabs>
          <w:tab w:val="left" w:pos="1965"/>
        </w:tabs>
        <w:spacing w:line="360" w:lineRule="auto"/>
        <w:ind w:firstLine="709"/>
        <w:jc w:val="both"/>
        <w:rPr>
          <w:sz w:val="28"/>
        </w:rPr>
      </w:pPr>
      <w:r w:rsidRPr="00391DDE">
        <w:rPr>
          <w:sz w:val="28"/>
        </w:rPr>
        <w:t>У – период утраты платежеспособности (3 месяца).</w:t>
      </w:r>
    </w:p>
    <w:p w:rsidR="008E68FB" w:rsidRDefault="008E68FB"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 xml:space="preserve">Т.к. коэффициент текущей ликвидности и коэффициент обеспеченности оборотных средства собственными оборотными средствами значительно ниже норматива, то коэффициент утраты платежеспособности для данного предприятия не рассчитываем. </w:t>
      </w:r>
    </w:p>
    <w:p w:rsidR="004C1EC5" w:rsidRPr="00391DDE" w:rsidRDefault="004C1EC5" w:rsidP="00391DDE">
      <w:pPr>
        <w:pStyle w:val="ab"/>
        <w:spacing w:before="0" w:after="0"/>
        <w:rPr>
          <w:color w:val="auto"/>
        </w:rPr>
      </w:pPr>
      <w:r w:rsidRPr="00391DDE">
        <w:rPr>
          <w:color w:val="auto"/>
        </w:rPr>
        <w:t>Коэффициент восстановления платежеспособности рассчитывается по аналогичной формуле:</w:t>
      </w:r>
    </w:p>
    <w:p w:rsidR="008E68FB" w:rsidRDefault="008E68FB" w:rsidP="00391DDE">
      <w:pPr>
        <w:tabs>
          <w:tab w:val="left" w:pos="1920"/>
        </w:tabs>
        <w:spacing w:line="360" w:lineRule="auto"/>
        <w:ind w:firstLine="709"/>
        <w:jc w:val="both"/>
        <w:rPr>
          <w:sz w:val="28"/>
        </w:rPr>
      </w:pPr>
    </w:p>
    <w:p w:rsidR="004C1EC5" w:rsidRPr="00391DDE" w:rsidRDefault="0063133B" w:rsidP="00391DDE">
      <w:pPr>
        <w:tabs>
          <w:tab w:val="left" w:pos="1920"/>
        </w:tabs>
        <w:spacing w:line="360" w:lineRule="auto"/>
        <w:ind w:firstLine="709"/>
        <w:jc w:val="both"/>
        <w:rPr>
          <w:sz w:val="28"/>
        </w:rPr>
      </w:pPr>
      <w:r>
        <w:rPr>
          <w:sz w:val="28"/>
        </w:rPr>
        <w:pict>
          <v:shape id="_x0000_i1104" type="#_x0000_t75" style="width:201.75pt;height:54pt" fillcolor="window">
            <v:imagedata r:id="rId80" o:title=""/>
          </v:shape>
        </w:pict>
      </w:r>
    </w:p>
    <w:p w:rsidR="001B7BF3" w:rsidRDefault="001B7BF3" w:rsidP="00391DDE">
      <w:pPr>
        <w:spacing w:line="360" w:lineRule="auto"/>
        <w:ind w:firstLine="709"/>
        <w:jc w:val="both"/>
        <w:rPr>
          <w:sz w:val="28"/>
        </w:rPr>
      </w:pPr>
    </w:p>
    <w:p w:rsidR="004C1EC5" w:rsidRPr="00391DDE" w:rsidRDefault="004C1EC5" w:rsidP="00391DDE">
      <w:pPr>
        <w:spacing w:line="360" w:lineRule="auto"/>
        <w:ind w:firstLine="709"/>
        <w:jc w:val="both"/>
        <w:rPr>
          <w:sz w:val="28"/>
          <w:szCs w:val="28"/>
        </w:rPr>
      </w:pPr>
      <w:r w:rsidRPr="00391DDE">
        <w:rPr>
          <w:sz w:val="28"/>
        </w:rPr>
        <w:t xml:space="preserve">У – </w:t>
      </w:r>
      <w:r w:rsidRPr="00391DDE">
        <w:rPr>
          <w:sz w:val="28"/>
          <w:szCs w:val="28"/>
        </w:rPr>
        <w:t>период восстановления платежеспособности (6 мес.)</w:t>
      </w:r>
    </w:p>
    <w:p w:rsidR="004C1EC5" w:rsidRPr="00391DDE" w:rsidRDefault="004C1EC5" w:rsidP="00391DDE">
      <w:pPr>
        <w:spacing w:line="360" w:lineRule="auto"/>
        <w:ind w:firstLine="709"/>
        <w:jc w:val="both"/>
        <w:rPr>
          <w:sz w:val="28"/>
        </w:rPr>
      </w:pPr>
    </w:p>
    <w:p w:rsidR="004C1EC5" w:rsidRPr="00391DDE" w:rsidRDefault="004C1EC5" w:rsidP="00391DDE">
      <w:pPr>
        <w:pStyle w:val="ab"/>
        <w:spacing w:before="0" w:after="0"/>
        <w:rPr>
          <w:color w:val="auto"/>
        </w:rPr>
      </w:pPr>
      <w:r w:rsidRPr="00391DDE">
        <w:rPr>
          <w:color w:val="auto"/>
        </w:rPr>
        <w:t>Квп = (</w:t>
      </w:r>
      <w:r w:rsidR="003C6194" w:rsidRPr="00391DDE">
        <w:rPr>
          <w:color w:val="auto"/>
        </w:rPr>
        <w:t>1</w:t>
      </w:r>
      <w:r w:rsidRPr="00391DDE">
        <w:rPr>
          <w:color w:val="auto"/>
        </w:rPr>
        <w:t>,</w:t>
      </w:r>
      <w:r w:rsidR="003C6194" w:rsidRPr="00391DDE">
        <w:rPr>
          <w:color w:val="auto"/>
        </w:rPr>
        <w:t>1</w:t>
      </w:r>
      <w:r w:rsidRPr="00391DDE">
        <w:rPr>
          <w:color w:val="auto"/>
        </w:rPr>
        <w:t>+6/12(</w:t>
      </w:r>
      <w:r w:rsidR="003C6194" w:rsidRPr="00391DDE">
        <w:rPr>
          <w:color w:val="auto"/>
        </w:rPr>
        <w:t>1</w:t>
      </w:r>
      <w:r w:rsidRPr="00391DDE">
        <w:rPr>
          <w:color w:val="auto"/>
        </w:rPr>
        <w:t>,</w:t>
      </w:r>
      <w:r w:rsidR="003C6194" w:rsidRPr="00391DDE">
        <w:rPr>
          <w:color w:val="auto"/>
        </w:rPr>
        <w:t>1</w:t>
      </w:r>
      <w:r w:rsidRPr="00391DDE">
        <w:rPr>
          <w:color w:val="auto"/>
        </w:rPr>
        <w:t>-</w:t>
      </w:r>
      <w:r w:rsidR="003C6194" w:rsidRPr="00391DDE">
        <w:rPr>
          <w:color w:val="auto"/>
        </w:rPr>
        <w:t>1</w:t>
      </w:r>
      <w:r w:rsidR="00BE5C8F" w:rsidRPr="00391DDE">
        <w:rPr>
          <w:color w:val="auto"/>
        </w:rPr>
        <w:t>,</w:t>
      </w:r>
      <w:r w:rsidR="003C6194" w:rsidRPr="00391DDE">
        <w:rPr>
          <w:color w:val="auto"/>
        </w:rPr>
        <w:t>0</w:t>
      </w:r>
      <w:r w:rsidR="00BE5C8F" w:rsidRPr="00391DDE">
        <w:rPr>
          <w:color w:val="auto"/>
        </w:rPr>
        <w:t>3</w:t>
      </w:r>
      <w:r w:rsidRPr="00391DDE">
        <w:rPr>
          <w:color w:val="auto"/>
        </w:rPr>
        <w:t>))/2 = 0,</w:t>
      </w:r>
      <w:r w:rsidR="003C6194" w:rsidRPr="00391DDE">
        <w:rPr>
          <w:color w:val="auto"/>
        </w:rPr>
        <w:t>5675</w:t>
      </w:r>
    </w:p>
    <w:p w:rsidR="008E68FB" w:rsidRDefault="008E68FB"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Из расчетов видно, что К</w:t>
      </w:r>
      <w:r w:rsidRPr="00391DDE">
        <w:rPr>
          <w:color w:val="auto"/>
          <w:vertAlign w:val="subscript"/>
        </w:rPr>
        <w:t xml:space="preserve">вп </w:t>
      </w:r>
      <w:r w:rsidRPr="00391DDE">
        <w:rPr>
          <w:color w:val="auto"/>
        </w:rPr>
        <w:t>не превышает норматив, следовательно, предприятие не может восстановить свою платежеспособность самостоятельно.</w:t>
      </w:r>
    </w:p>
    <w:p w:rsidR="004C1EC5" w:rsidRPr="00391DDE" w:rsidRDefault="004C1EC5" w:rsidP="00391DDE">
      <w:pPr>
        <w:spacing w:line="360" w:lineRule="auto"/>
        <w:ind w:firstLine="709"/>
        <w:jc w:val="both"/>
        <w:rPr>
          <w:sz w:val="28"/>
          <w:szCs w:val="28"/>
        </w:rPr>
      </w:pPr>
      <w:r w:rsidRPr="00391DDE">
        <w:rPr>
          <w:sz w:val="28"/>
          <w:szCs w:val="28"/>
        </w:rPr>
        <w:t>Коэффициент восстановления (утраты) платежеспособности характеризует наличие реальной возможности у предприятия восстановить либо утратить свою платежеспособность в течение определенного периода.</w:t>
      </w:r>
    </w:p>
    <w:p w:rsidR="004C1EC5" w:rsidRPr="00391DDE" w:rsidRDefault="004C1EC5" w:rsidP="00391DDE">
      <w:pPr>
        <w:spacing w:line="360" w:lineRule="auto"/>
        <w:ind w:firstLine="709"/>
        <w:jc w:val="both"/>
        <w:rPr>
          <w:sz w:val="28"/>
          <w:szCs w:val="28"/>
        </w:rPr>
      </w:pPr>
      <w:r w:rsidRPr="00391DDE">
        <w:rPr>
          <w:sz w:val="28"/>
          <w:szCs w:val="28"/>
        </w:rPr>
        <w:t>Экономисты Р. С. Сайфулин и Г. Г. Кадыков предложили использовать для экспресс - диагностики финансового состояния предприятия рейтинговое число:</w:t>
      </w:r>
    </w:p>
    <w:p w:rsidR="008E68FB" w:rsidRDefault="008E68FB" w:rsidP="00391DDE">
      <w:pPr>
        <w:spacing w:line="360" w:lineRule="auto"/>
        <w:ind w:firstLine="709"/>
        <w:jc w:val="both"/>
        <w:rPr>
          <w:sz w:val="28"/>
          <w:szCs w:val="28"/>
        </w:rPr>
      </w:pPr>
    </w:p>
    <w:p w:rsidR="004C1EC5" w:rsidRPr="00391DDE" w:rsidRDefault="004C1EC5" w:rsidP="00391DDE">
      <w:pPr>
        <w:spacing w:line="360" w:lineRule="auto"/>
        <w:ind w:firstLine="709"/>
        <w:jc w:val="both"/>
        <w:rPr>
          <w:sz w:val="28"/>
          <w:szCs w:val="28"/>
        </w:rPr>
      </w:pPr>
      <w:r w:rsidRPr="00391DDE">
        <w:rPr>
          <w:sz w:val="28"/>
          <w:szCs w:val="28"/>
          <w:lang w:val="en-US"/>
        </w:rPr>
        <w:t>R</w:t>
      </w:r>
      <w:r w:rsidRPr="00391DDE">
        <w:rPr>
          <w:sz w:val="28"/>
          <w:szCs w:val="28"/>
        </w:rPr>
        <w:t>=2</w:t>
      </w:r>
      <w:r w:rsidRPr="00391DDE">
        <w:rPr>
          <w:sz w:val="28"/>
          <w:szCs w:val="28"/>
          <w:lang w:val="en-US"/>
        </w:rPr>
        <w:t>K</w:t>
      </w:r>
      <w:r w:rsidRPr="00391DDE">
        <w:rPr>
          <w:sz w:val="28"/>
          <w:szCs w:val="28"/>
        </w:rPr>
        <w:t>1+0.1</w:t>
      </w:r>
      <w:r w:rsidRPr="00391DDE">
        <w:rPr>
          <w:sz w:val="28"/>
          <w:szCs w:val="28"/>
          <w:lang w:val="en-US"/>
        </w:rPr>
        <w:t>K</w:t>
      </w:r>
      <w:r w:rsidRPr="00391DDE">
        <w:rPr>
          <w:sz w:val="28"/>
          <w:szCs w:val="28"/>
        </w:rPr>
        <w:t>2+0.08</w:t>
      </w:r>
      <w:r w:rsidRPr="00391DDE">
        <w:rPr>
          <w:sz w:val="28"/>
          <w:szCs w:val="28"/>
          <w:lang w:val="en-US"/>
        </w:rPr>
        <w:t>K</w:t>
      </w:r>
      <w:r w:rsidRPr="00391DDE">
        <w:rPr>
          <w:sz w:val="28"/>
          <w:szCs w:val="28"/>
        </w:rPr>
        <w:t>3+0.45</w:t>
      </w:r>
      <w:r w:rsidRPr="00391DDE">
        <w:rPr>
          <w:sz w:val="28"/>
          <w:szCs w:val="28"/>
          <w:lang w:val="en-US"/>
        </w:rPr>
        <w:t>K</w:t>
      </w:r>
      <w:r w:rsidRPr="00391DDE">
        <w:rPr>
          <w:sz w:val="28"/>
          <w:szCs w:val="28"/>
        </w:rPr>
        <w:t>4+</w:t>
      </w:r>
      <w:r w:rsidRPr="00391DDE">
        <w:rPr>
          <w:sz w:val="28"/>
          <w:szCs w:val="28"/>
          <w:lang w:val="en-US"/>
        </w:rPr>
        <w:t>K</w:t>
      </w:r>
      <w:r w:rsidRPr="00391DDE">
        <w:rPr>
          <w:sz w:val="28"/>
          <w:szCs w:val="28"/>
        </w:rPr>
        <w:t>5, где</w:t>
      </w:r>
      <w:r w:rsidR="00391DDE" w:rsidRPr="00391DDE">
        <w:rPr>
          <w:sz w:val="28"/>
          <w:szCs w:val="28"/>
        </w:rPr>
        <w:t xml:space="preserve"> </w:t>
      </w:r>
    </w:p>
    <w:p w:rsidR="008E68FB" w:rsidRDefault="008E68FB" w:rsidP="00391DDE">
      <w:pPr>
        <w:pStyle w:val="ab"/>
        <w:spacing w:before="0" w:after="0"/>
        <w:rPr>
          <w:i/>
          <w:color w:val="auto"/>
        </w:rPr>
      </w:pPr>
    </w:p>
    <w:p w:rsidR="004C1EC5" w:rsidRPr="00391DDE" w:rsidRDefault="004C1EC5" w:rsidP="00391DDE">
      <w:pPr>
        <w:pStyle w:val="ab"/>
        <w:spacing w:before="0" w:after="0"/>
        <w:rPr>
          <w:color w:val="auto"/>
        </w:rPr>
      </w:pPr>
      <w:r w:rsidRPr="00391DDE">
        <w:rPr>
          <w:i/>
          <w:color w:val="auto"/>
        </w:rPr>
        <w:t>К1</w:t>
      </w:r>
      <w:r w:rsidRPr="00391DDE">
        <w:rPr>
          <w:color w:val="auto"/>
        </w:rPr>
        <w:t xml:space="preserve"> - коэффициент обеспеченности оборотных средств собственными оборотными средствами (</w:t>
      </w:r>
      <w:r w:rsidRPr="00391DDE">
        <w:rPr>
          <w:i/>
          <w:color w:val="auto"/>
        </w:rPr>
        <w:t>К</w:t>
      </w:r>
      <w:r w:rsidRPr="00391DDE">
        <w:rPr>
          <w:i/>
          <w:color w:val="auto"/>
          <w:vertAlign w:val="subscript"/>
        </w:rPr>
        <w:t>оос</w:t>
      </w:r>
      <w:r w:rsidRPr="00391DDE">
        <w:rPr>
          <w:color w:val="auto"/>
        </w:rPr>
        <w:t>≥0,1);</w:t>
      </w:r>
    </w:p>
    <w:p w:rsidR="004C1EC5" w:rsidRPr="00391DDE" w:rsidRDefault="004C1EC5" w:rsidP="00391DDE">
      <w:pPr>
        <w:pStyle w:val="ab"/>
        <w:spacing w:before="0" w:after="0"/>
        <w:rPr>
          <w:color w:val="auto"/>
        </w:rPr>
      </w:pPr>
      <w:r w:rsidRPr="00391DDE">
        <w:rPr>
          <w:i/>
          <w:color w:val="auto"/>
        </w:rPr>
        <w:t>К2</w:t>
      </w:r>
      <w:r w:rsidRPr="00391DDE">
        <w:rPr>
          <w:color w:val="auto"/>
        </w:rPr>
        <w:t xml:space="preserve"> - коэффициент текущей ликвидности (</w:t>
      </w:r>
      <w:r w:rsidRPr="00391DDE">
        <w:rPr>
          <w:i/>
          <w:color w:val="auto"/>
        </w:rPr>
        <w:t>К</w:t>
      </w:r>
      <w:r w:rsidRPr="00391DDE">
        <w:rPr>
          <w:i/>
          <w:color w:val="auto"/>
          <w:vertAlign w:val="subscript"/>
        </w:rPr>
        <w:t>тл</w:t>
      </w:r>
      <w:r w:rsidRPr="00391DDE">
        <w:rPr>
          <w:color w:val="auto"/>
        </w:rPr>
        <w:t xml:space="preserve"> ≥2);</w:t>
      </w:r>
    </w:p>
    <w:p w:rsidR="004C1EC5" w:rsidRPr="00391DDE" w:rsidRDefault="004C1EC5" w:rsidP="00391DDE">
      <w:pPr>
        <w:pStyle w:val="ab"/>
        <w:spacing w:before="0" w:after="0"/>
        <w:rPr>
          <w:color w:val="auto"/>
        </w:rPr>
      </w:pPr>
      <w:r w:rsidRPr="00391DDE">
        <w:rPr>
          <w:i/>
          <w:color w:val="auto"/>
        </w:rPr>
        <w:t>К3</w:t>
      </w:r>
      <w:r w:rsidRPr="00391DDE">
        <w:rPr>
          <w:color w:val="auto"/>
        </w:rPr>
        <w:t xml:space="preserve"> - коэффициент оборота авансируемого капитала (</w:t>
      </w:r>
      <w:r w:rsidRPr="00391DDE">
        <w:rPr>
          <w:i/>
          <w:color w:val="auto"/>
        </w:rPr>
        <w:t>К</w:t>
      </w:r>
      <w:r w:rsidRPr="00391DDE">
        <w:rPr>
          <w:i/>
          <w:color w:val="auto"/>
          <w:vertAlign w:val="subscript"/>
        </w:rPr>
        <w:t>ак</w:t>
      </w:r>
      <w:r w:rsidRPr="00391DDE">
        <w:rPr>
          <w:i/>
          <w:color w:val="auto"/>
        </w:rPr>
        <w:t>&gt;2.5</w:t>
      </w:r>
      <w:r w:rsidRPr="00391DDE">
        <w:rPr>
          <w:color w:val="auto"/>
        </w:rPr>
        <w:t>) - характеризует объем продукции, приходящейся на один рубль средств, вложенных в деятельность предприятия.</w:t>
      </w:r>
    </w:p>
    <w:p w:rsidR="008E68FB" w:rsidRDefault="008E68FB" w:rsidP="00391DDE">
      <w:pPr>
        <w:tabs>
          <w:tab w:val="left" w:pos="2010"/>
        </w:tabs>
        <w:spacing w:line="360" w:lineRule="auto"/>
        <w:ind w:firstLine="709"/>
        <w:jc w:val="both"/>
        <w:rPr>
          <w:sz w:val="28"/>
          <w:szCs w:val="28"/>
        </w:rPr>
      </w:pPr>
    </w:p>
    <w:p w:rsidR="004C1EC5" w:rsidRPr="00391DDE" w:rsidRDefault="0063133B" w:rsidP="00391DDE">
      <w:pPr>
        <w:tabs>
          <w:tab w:val="left" w:pos="2010"/>
        </w:tabs>
        <w:spacing w:line="360" w:lineRule="auto"/>
        <w:ind w:firstLine="709"/>
        <w:jc w:val="both"/>
        <w:rPr>
          <w:sz w:val="28"/>
          <w:szCs w:val="28"/>
          <w:lang w:val="en-US"/>
        </w:rPr>
      </w:pPr>
      <w:r>
        <w:rPr>
          <w:sz w:val="28"/>
          <w:szCs w:val="28"/>
        </w:rPr>
        <w:pict>
          <v:shape id="_x0000_i1105" type="#_x0000_t75" style="width:90.75pt;height:33pt">
            <v:imagedata r:id="rId81" o:title=""/>
          </v:shape>
        </w:pict>
      </w:r>
    </w:p>
    <w:p w:rsidR="0030204D" w:rsidRPr="00391DDE" w:rsidRDefault="0030204D" w:rsidP="00391DDE">
      <w:pPr>
        <w:tabs>
          <w:tab w:val="left" w:pos="1980"/>
          <w:tab w:val="left" w:pos="5760"/>
        </w:tabs>
        <w:spacing w:line="360" w:lineRule="auto"/>
        <w:ind w:firstLine="709"/>
        <w:jc w:val="both"/>
        <w:rPr>
          <w:sz w:val="28"/>
          <w:szCs w:val="28"/>
          <w:lang w:eastAsia="ar-SA"/>
        </w:rPr>
      </w:pPr>
      <w:r w:rsidRPr="00391DDE">
        <w:rPr>
          <w:sz w:val="28"/>
          <w:szCs w:val="28"/>
          <w:lang w:eastAsia="ar-SA"/>
        </w:rPr>
        <w:t>2006:</w:t>
      </w:r>
      <w:r w:rsidR="00391DDE">
        <w:rPr>
          <w:sz w:val="28"/>
          <w:szCs w:val="28"/>
          <w:lang w:eastAsia="ar-SA"/>
        </w:rPr>
        <w:t xml:space="preserve"> </w:t>
      </w:r>
      <w:r w:rsidR="0063133B">
        <w:rPr>
          <w:sz w:val="28"/>
        </w:rPr>
        <w:pict>
          <v:shape id="_x0000_i1106" type="#_x0000_t75" style="width:114.75pt;height:28.5pt" filled="t">
            <v:fill color2="black"/>
            <v:imagedata r:id="rId27" o:title=""/>
          </v:shape>
        </w:pict>
      </w:r>
      <w:r w:rsidR="00391DDE">
        <w:rPr>
          <w:sz w:val="28"/>
          <w:szCs w:val="28"/>
          <w:lang w:eastAsia="ar-SA"/>
        </w:rPr>
        <w:t xml:space="preserve"> </w:t>
      </w:r>
      <w:r w:rsidR="0063133B">
        <w:rPr>
          <w:sz w:val="28"/>
        </w:rPr>
        <w:pict>
          <v:shape id="_x0000_i1107" type="#_x0000_t75" style="width:120.75pt;height:28.5pt" filled="t">
            <v:fill color2="black"/>
            <v:imagedata r:id="rId28" o:title=""/>
          </v:shape>
        </w:pict>
      </w:r>
    </w:p>
    <w:p w:rsidR="0030204D" w:rsidRPr="00391DDE" w:rsidRDefault="0030204D" w:rsidP="00391DDE">
      <w:pPr>
        <w:tabs>
          <w:tab w:val="left" w:pos="2160"/>
          <w:tab w:val="left" w:pos="5760"/>
        </w:tabs>
        <w:spacing w:line="360" w:lineRule="auto"/>
        <w:ind w:firstLine="709"/>
        <w:jc w:val="both"/>
        <w:rPr>
          <w:sz w:val="28"/>
          <w:lang w:eastAsia="ar-SA"/>
        </w:rPr>
      </w:pPr>
      <w:r w:rsidRPr="00391DDE">
        <w:rPr>
          <w:sz w:val="28"/>
          <w:szCs w:val="28"/>
          <w:lang w:eastAsia="ar-SA"/>
        </w:rPr>
        <w:t>2007:</w:t>
      </w:r>
      <w:r w:rsidR="00391DDE">
        <w:rPr>
          <w:sz w:val="28"/>
          <w:szCs w:val="28"/>
          <w:lang w:eastAsia="ar-SA"/>
        </w:rPr>
        <w:t xml:space="preserve"> </w:t>
      </w:r>
      <w:r w:rsidR="0063133B">
        <w:rPr>
          <w:sz w:val="28"/>
        </w:rPr>
        <w:pict>
          <v:shape id="_x0000_i1108" type="#_x0000_t75" style="width:120.75pt;height:28.5pt" filled="t">
            <v:fill color2="black"/>
            <v:imagedata r:id="rId29" o:title=""/>
          </v:shape>
        </w:pict>
      </w:r>
      <w:r w:rsidR="00391DDE">
        <w:rPr>
          <w:sz w:val="28"/>
          <w:szCs w:val="28"/>
          <w:lang w:eastAsia="ar-SA"/>
        </w:rPr>
        <w:t xml:space="preserve"> </w:t>
      </w:r>
      <w:r w:rsidR="0063133B">
        <w:rPr>
          <w:sz w:val="28"/>
        </w:rPr>
        <w:pict>
          <v:shape id="_x0000_i1109" type="#_x0000_t75" style="width:120.75pt;height:28.5pt" filled="t">
            <v:fill color2="black"/>
            <v:imagedata r:id="rId30" o:title=""/>
          </v:shape>
        </w:pict>
      </w:r>
    </w:p>
    <w:p w:rsidR="008E68FB" w:rsidRDefault="008E68FB"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К4 – коэффициент менеджмента, характеризуется отношением прибыли от реализации к величине выручки (</w:t>
      </w:r>
      <w:r w:rsidRPr="00391DDE">
        <w:rPr>
          <w:i/>
          <w:color w:val="auto"/>
        </w:rPr>
        <w:t>К</w:t>
      </w:r>
      <w:r w:rsidRPr="00391DDE">
        <w:rPr>
          <w:i/>
          <w:color w:val="auto"/>
          <w:vertAlign w:val="subscript"/>
        </w:rPr>
        <w:t>м</w:t>
      </w:r>
      <w:r w:rsidRPr="00391DDE">
        <w:rPr>
          <w:color w:val="auto"/>
        </w:rPr>
        <w:t xml:space="preserve"> &gt; (n-1) / r), где </w:t>
      </w:r>
    </w:p>
    <w:p w:rsidR="004C1EC5" w:rsidRPr="00391DDE" w:rsidRDefault="004C1EC5" w:rsidP="00391DDE">
      <w:pPr>
        <w:spacing w:line="360" w:lineRule="auto"/>
        <w:ind w:firstLine="709"/>
        <w:jc w:val="both"/>
        <w:rPr>
          <w:sz w:val="28"/>
          <w:szCs w:val="28"/>
        </w:rPr>
      </w:pPr>
      <w:r w:rsidRPr="00391DDE">
        <w:rPr>
          <w:sz w:val="28"/>
          <w:szCs w:val="28"/>
          <w:lang w:val="en-US"/>
        </w:rPr>
        <w:t>r</w:t>
      </w:r>
      <w:r w:rsidRPr="00391DDE">
        <w:rPr>
          <w:sz w:val="28"/>
          <w:szCs w:val="28"/>
        </w:rPr>
        <w:t xml:space="preserve"> – учетная ставка Центробанка;</w:t>
      </w:r>
    </w:p>
    <w:p w:rsidR="004C1EC5" w:rsidRPr="00391DDE" w:rsidRDefault="004C1EC5" w:rsidP="00391DDE">
      <w:pPr>
        <w:spacing w:line="360" w:lineRule="auto"/>
        <w:ind w:firstLine="709"/>
        <w:jc w:val="both"/>
        <w:rPr>
          <w:sz w:val="28"/>
          <w:szCs w:val="28"/>
        </w:rPr>
      </w:pPr>
    </w:p>
    <w:p w:rsidR="008E68FB" w:rsidRDefault="004C1EC5" w:rsidP="00391DDE">
      <w:pPr>
        <w:tabs>
          <w:tab w:val="left" w:pos="2970"/>
        </w:tabs>
        <w:spacing w:line="360" w:lineRule="auto"/>
        <w:ind w:firstLine="709"/>
        <w:jc w:val="both"/>
        <w:rPr>
          <w:sz w:val="28"/>
          <w:szCs w:val="28"/>
        </w:rPr>
      </w:pPr>
      <w:r w:rsidRPr="00391DDE">
        <w:rPr>
          <w:i/>
          <w:sz w:val="28"/>
          <w:szCs w:val="28"/>
        </w:rPr>
        <w:t>К</w:t>
      </w:r>
      <w:r w:rsidRPr="00391DDE">
        <w:rPr>
          <w:i/>
          <w:sz w:val="28"/>
          <w:szCs w:val="28"/>
          <w:vertAlign w:val="subscript"/>
        </w:rPr>
        <w:t>М</w:t>
      </w:r>
      <w:r w:rsidRPr="00391DDE">
        <w:rPr>
          <w:sz w:val="28"/>
          <w:szCs w:val="28"/>
        </w:rPr>
        <w:t>=</w:t>
      </w:r>
      <w:r w:rsidR="0063133B">
        <w:rPr>
          <w:sz w:val="28"/>
          <w:szCs w:val="28"/>
        </w:rPr>
        <w:pict>
          <v:shape id="_x0000_i1110" type="#_x0000_t75" style="width:29.25pt;height:33pt">
            <v:imagedata r:id="rId82" o:title=""/>
          </v:shape>
        </w:pict>
      </w:r>
      <w:r w:rsidRPr="00391DDE">
        <w:rPr>
          <w:sz w:val="28"/>
          <w:szCs w:val="28"/>
        </w:rPr>
        <w:t xml:space="preserve">; </w:t>
      </w:r>
    </w:p>
    <w:p w:rsidR="008E68FB" w:rsidRDefault="008E68FB" w:rsidP="00391DDE">
      <w:pPr>
        <w:tabs>
          <w:tab w:val="left" w:pos="2970"/>
        </w:tabs>
        <w:spacing w:line="360" w:lineRule="auto"/>
        <w:ind w:firstLine="709"/>
        <w:jc w:val="both"/>
        <w:rPr>
          <w:sz w:val="28"/>
          <w:szCs w:val="28"/>
        </w:rPr>
      </w:pPr>
    </w:p>
    <w:p w:rsidR="004C1EC5" w:rsidRPr="00391DDE" w:rsidRDefault="004C1EC5" w:rsidP="00391DDE">
      <w:pPr>
        <w:tabs>
          <w:tab w:val="left" w:pos="2970"/>
        </w:tabs>
        <w:spacing w:line="360" w:lineRule="auto"/>
        <w:ind w:firstLine="709"/>
        <w:jc w:val="both"/>
        <w:rPr>
          <w:sz w:val="28"/>
          <w:szCs w:val="28"/>
        </w:rPr>
      </w:pPr>
      <w:r w:rsidRPr="00391DDE">
        <w:rPr>
          <w:sz w:val="28"/>
          <w:szCs w:val="28"/>
        </w:rPr>
        <w:t>где</w:t>
      </w:r>
    </w:p>
    <w:p w:rsidR="004C1EC5" w:rsidRPr="00391DDE" w:rsidRDefault="004C1EC5" w:rsidP="00391DDE">
      <w:pPr>
        <w:pStyle w:val="ab"/>
        <w:spacing w:before="0" w:after="0"/>
        <w:rPr>
          <w:color w:val="auto"/>
        </w:rPr>
      </w:pPr>
      <w:r w:rsidRPr="00391DDE">
        <w:rPr>
          <w:i/>
          <w:color w:val="auto"/>
        </w:rPr>
        <w:t>П</w:t>
      </w:r>
      <w:r w:rsidRPr="00391DDE">
        <w:rPr>
          <w:i/>
          <w:color w:val="auto"/>
          <w:vertAlign w:val="subscript"/>
        </w:rPr>
        <w:t>р. р</w:t>
      </w:r>
      <w:r w:rsidRPr="00391DDE">
        <w:rPr>
          <w:color w:val="auto"/>
        </w:rPr>
        <w:t xml:space="preserve"> – прибыль от реализации. </w:t>
      </w:r>
    </w:p>
    <w:p w:rsidR="008E68FB" w:rsidRDefault="008E68FB" w:rsidP="00391DDE">
      <w:pPr>
        <w:spacing w:line="360" w:lineRule="auto"/>
        <w:ind w:firstLine="709"/>
        <w:jc w:val="both"/>
        <w:rPr>
          <w:sz w:val="28"/>
          <w:szCs w:val="28"/>
        </w:rPr>
      </w:pPr>
    </w:p>
    <w:p w:rsidR="004C1EC5" w:rsidRPr="00391DDE" w:rsidRDefault="00E53489" w:rsidP="00391DDE">
      <w:pPr>
        <w:spacing w:line="360" w:lineRule="auto"/>
        <w:ind w:firstLine="709"/>
        <w:jc w:val="both"/>
        <w:rPr>
          <w:sz w:val="28"/>
          <w:szCs w:val="28"/>
        </w:rPr>
      </w:pPr>
      <w:r w:rsidRPr="00391DDE">
        <w:rPr>
          <w:sz w:val="28"/>
          <w:szCs w:val="28"/>
        </w:rPr>
        <w:t>2006</w:t>
      </w:r>
      <w:r w:rsidR="004C1EC5" w:rsidRPr="00391DDE">
        <w:rPr>
          <w:sz w:val="28"/>
          <w:szCs w:val="28"/>
        </w:rPr>
        <w:t xml:space="preserve"> год:</w:t>
      </w:r>
      <w:r w:rsidR="00391DDE">
        <w:rPr>
          <w:sz w:val="28"/>
          <w:szCs w:val="28"/>
        </w:rPr>
        <w:t xml:space="preserve"> </w:t>
      </w:r>
      <w:r w:rsidR="004C1EC5" w:rsidRPr="00391DDE">
        <w:rPr>
          <w:i/>
          <w:sz w:val="28"/>
          <w:szCs w:val="28"/>
        </w:rPr>
        <w:t>К</w:t>
      </w:r>
      <w:r w:rsidR="004C1EC5" w:rsidRPr="00391DDE">
        <w:rPr>
          <w:i/>
          <w:sz w:val="28"/>
          <w:szCs w:val="28"/>
          <w:vertAlign w:val="subscript"/>
        </w:rPr>
        <w:t>М</w:t>
      </w:r>
      <w:r w:rsidR="00391DDE">
        <w:rPr>
          <w:sz w:val="28"/>
          <w:szCs w:val="28"/>
        </w:rPr>
        <w:t xml:space="preserve"> </w:t>
      </w:r>
      <w:r w:rsidR="004C1EC5" w:rsidRPr="00391DDE">
        <w:rPr>
          <w:sz w:val="28"/>
          <w:szCs w:val="28"/>
        </w:rPr>
        <w:t xml:space="preserve">= </w:t>
      </w:r>
      <w:r w:rsidR="0030204D" w:rsidRPr="00391DDE">
        <w:rPr>
          <w:sz w:val="28"/>
          <w:szCs w:val="28"/>
        </w:rPr>
        <w:t>1781</w:t>
      </w:r>
      <w:r w:rsidR="004C1EC5" w:rsidRPr="00391DDE">
        <w:rPr>
          <w:sz w:val="28"/>
          <w:szCs w:val="28"/>
        </w:rPr>
        <w:t xml:space="preserve"> / </w:t>
      </w:r>
      <w:r w:rsidR="0030204D" w:rsidRPr="00391DDE">
        <w:rPr>
          <w:sz w:val="28"/>
          <w:szCs w:val="28"/>
        </w:rPr>
        <w:t>17</w:t>
      </w:r>
      <w:r w:rsidRPr="00391DDE">
        <w:rPr>
          <w:sz w:val="28"/>
          <w:szCs w:val="28"/>
        </w:rPr>
        <w:t>00</w:t>
      </w:r>
      <w:r w:rsidR="0030204D" w:rsidRPr="00391DDE">
        <w:rPr>
          <w:sz w:val="28"/>
          <w:szCs w:val="28"/>
        </w:rPr>
        <w:t>39</w:t>
      </w:r>
      <w:r w:rsidR="004C1EC5" w:rsidRPr="00391DDE">
        <w:rPr>
          <w:sz w:val="28"/>
          <w:szCs w:val="28"/>
        </w:rPr>
        <w:t>= 0,</w:t>
      </w:r>
      <w:r w:rsidRPr="00391DDE">
        <w:rPr>
          <w:sz w:val="28"/>
          <w:szCs w:val="28"/>
        </w:rPr>
        <w:t>01</w:t>
      </w:r>
      <w:r w:rsidR="0030204D" w:rsidRPr="00391DDE">
        <w:rPr>
          <w:sz w:val="28"/>
          <w:szCs w:val="28"/>
        </w:rPr>
        <w:t>05</w:t>
      </w:r>
    </w:p>
    <w:p w:rsidR="004C1EC5" w:rsidRPr="00391DDE" w:rsidRDefault="00E53489" w:rsidP="00391DDE">
      <w:pPr>
        <w:spacing w:line="360" w:lineRule="auto"/>
        <w:ind w:firstLine="709"/>
        <w:jc w:val="both"/>
        <w:rPr>
          <w:sz w:val="28"/>
          <w:szCs w:val="28"/>
        </w:rPr>
      </w:pPr>
      <w:r w:rsidRPr="00391DDE">
        <w:rPr>
          <w:sz w:val="28"/>
          <w:szCs w:val="28"/>
        </w:rPr>
        <w:t>2007</w:t>
      </w:r>
      <w:r w:rsidR="004C1EC5" w:rsidRPr="00391DDE">
        <w:rPr>
          <w:sz w:val="28"/>
          <w:szCs w:val="28"/>
        </w:rPr>
        <w:t xml:space="preserve"> год:</w:t>
      </w:r>
      <w:r w:rsidR="00391DDE">
        <w:rPr>
          <w:sz w:val="28"/>
          <w:szCs w:val="28"/>
        </w:rPr>
        <w:t xml:space="preserve"> </w:t>
      </w:r>
      <w:r w:rsidR="004C1EC5" w:rsidRPr="00391DDE">
        <w:rPr>
          <w:i/>
          <w:sz w:val="28"/>
          <w:szCs w:val="28"/>
        </w:rPr>
        <w:t>К</w:t>
      </w:r>
      <w:r w:rsidR="004C1EC5" w:rsidRPr="00391DDE">
        <w:rPr>
          <w:i/>
          <w:sz w:val="28"/>
          <w:szCs w:val="28"/>
          <w:vertAlign w:val="subscript"/>
        </w:rPr>
        <w:t>М</w:t>
      </w:r>
      <w:r w:rsidR="004C1EC5" w:rsidRPr="00391DDE">
        <w:rPr>
          <w:sz w:val="28"/>
          <w:szCs w:val="28"/>
        </w:rPr>
        <w:t xml:space="preserve"> = </w:t>
      </w:r>
      <w:r w:rsidR="0030204D" w:rsidRPr="00391DDE">
        <w:rPr>
          <w:sz w:val="28"/>
          <w:szCs w:val="28"/>
        </w:rPr>
        <w:t>2822</w:t>
      </w:r>
      <w:r w:rsidR="004C1EC5" w:rsidRPr="00391DDE">
        <w:rPr>
          <w:sz w:val="28"/>
          <w:szCs w:val="28"/>
        </w:rPr>
        <w:t xml:space="preserve"> / </w:t>
      </w:r>
      <w:r w:rsidR="0030204D" w:rsidRPr="00391DDE">
        <w:rPr>
          <w:sz w:val="28"/>
          <w:szCs w:val="28"/>
        </w:rPr>
        <w:t>128342</w:t>
      </w:r>
      <w:r w:rsidR="004C1EC5" w:rsidRPr="00391DDE">
        <w:rPr>
          <w:sz w:val="28"/>
          <w:szCs w:val="28"/>
        </w:rPr>
        <w:t xml:space="preserve"> = </w:t>
      </w:r>
      <w:r w:rsidRPr="00391DDE">
        <w:rPr>
          <w:sz w:val="28"/>
          <w:szCs w:val="28"/>
        </w:rPr>
        <w:t>0,0</w:t>
      </w:r>
      <w:r w:rsidR="0030204D" w:rsidRPr="00391DDE">
        <w:rPr>
          <w:sz w:val="28"/>
          <w:szCs w:val="28"/>
        </w:rPr>
        <w:t>219</w:t>
      </w:r>
    </w:p>
    <w:p w:rsidR="008E68FB" w:rsidRDefault="008E68FB" w:rsidP="00391DDE">
      <w:pPr>
        <w:pStyle w:val="ab"/>
        <w:spacing w:before="0" w:after="0"/>
        <w:rPr>
          <w:i/>
          <w:color w:val="auto"/>
        </w:rPr>
      </w:pPr>
    </w:p>
    <w:p w:rsidR="004C1EC5" w:rsidRPr="00391DDE" w:rsidRDefault="004C1EC5" w:rsidP="00391DDE">
      <w:pPr>
        <w:pStyle w:val="ab"/>
        <w:spacing w:before="0" w:after="0"/>
        <w:rPr>
          <w:color w:val="auto"/>
        </w:rPr>
      </w:pPr>
      <w:r w:rsidRPr="00391DDE">
        <w:rPr>
          <w:i/>
          <w:color w:val="auto"/>
        </w:rPr>
        <w:t>К5</w:t>
      </w:r>
      <w:r w:rsidRPr="00391DDE">
        <w:rPr>
          <w:color w:val="auto"/>
        </w:rPr>
        <w:t>- рентабельность собственного капитала (R</w:t>
      </w:r>
      <w:r w:rsidRPr="00391DDE">
        <w:rPr>
          <w:color w:val="auto"/>
          <w:vertAlign w:val="subscript"/>
        </w:rPr>
        <w:t>К</w:t>
      </w:r>
      <w:r w:rsidRPr="00391DDE">
        <w:rPr>
          <w:color w:val="auto"/>
        </w:rPr>
        <w:t>&gt;0.2) – отношение балансовой прибыли к собственному капиталу;</w:t>
      </w:r>
    </w:p>
    <w:p w:rsidR="008E68FB" w:rsidRDefault="008E68FB" w:rsidP="00391DDE">
      <w:pPr>
        <w:tabs>
          <w:tab w:val="left" w:pos="3675"/>
        </w:tabs>
        <w:spacing w:line="360" w:lineRule="auto"/>
        <w:ind w:firstLine="709"/>
        <w:jc w:val="both"/>
        <w:rPr>
          <w:i/>
          <w:sz w:val="28"/>
          <w:szCs w:val="28"/>
        </w:rPr>
      </w:pPr>
    </w:p>
    <w:p w:rsidR="004C1EC5" w:rsidRPr="00391DDE" w:rsidRDefault="004C1EC5" w:rsidP="00391DDE">
      <w:pPr>
        <w:tabs>
          <w:tab w:val="left" w:pos="3675"/>
        </w:tabs>
        <w:spacing w:line="360" w:lineRule="auto"/>
        <w:ind w:firstLine="709"/>
        <w:jc w:val="both"/>
        <w:rPr>
          <w:sz w:val="28"/>
          <w:szCs w:val="28"/>
        </w:rPr>
      </w:pPr>
      <w:r w:rsidRPr="00391DDE">
        <w:rPr>
          <w:i/>
          <w:sz w:val="28"/>
          <w:szCs w:val="28"/>
          <w:lang w:val="en-US"/>
        </w:rPr>
        <w:t>R</w:t>
      </w:r>
      <w:r w:rsidRPr="00391DDE">
        <w:rPr>
          <w:i/>
          <w:sz w:val="28"/>
          <w:szCs w:val="28"/>
          <w:vertAlign w:val="subscript"/>
        </w:rPr>
        <w:t>К</w:t>
      </w:r>
      <w:r w:rsidRPr="00391DDE">
        <w:rPr>
          <w:sz w:val="28"/>
          <w:szCs w:val="28"/>
        </w:rPr>
        <w:t>=</w:t>
      </w:r>
      <w:r w:rsidR="0063133B">
        <w:rPr>
          <w:sz w:val="28"/>
          <w:szCs w:val="28"/>
        </w:rPr>
        <w:pict>
          <v:shape id="_x0000_i1111" type="#_x0000_t75" style="width:50.25pt;height:32.25pt">
            <v:imagedata r:id="rId83" o:title=""/>
          </v:shape>
        </w:pict>
      </w:r>
    </w:p>
    <w:p w:rsidR="004C1EC5" w:rsidRPr="00391DDE" w:rsidRDefault="00E53489" w:rsidP="00391DDE">
      <w:pPr>
        <w:spacing w:line="360" w:lineRule="auto"/>
        <w:ind w:firstLine="709"/>
        <w:jc w:val="both"/>
        <w:rPr>
          <w:sz w:val="28"/>
          <w:szCs w:val="28"/>
        </w:rPr>
      </w:pPr>
      <w:r w:rsidRPr="00391DDE">
        <w:rPr>
          <w:sz w:val="28"/>
          <w:szCs w:val="28"/>
        </w:rPr>
        <w:t>2006</w:t>
      </w:r>
      <w:r w:rsidR="004C1EC5" w:rsidRPr="00391DDE">
        <w:rPr>
          <w:sz w:val="28"/>
          <w:szCs w:val="28"/>
        </w:rPr>
        <w:t xml:space="preserve"> год:</w:t>
      </w:r>
      <w:r w:rsidR="00391DDE">
        <w:rPr>
          <w:sz w:val="28"/>
          <w:szCs w:val="28"/>
        </w:rPr>
        <w:t xml:space="preserve"> </w:t>
      </w:r>
      <w:r w:rsidR="004C1EC5" w:rsidRPr="00391DDE">
        <w:rPr>
          <w:i/>
          <w:sz w:val="28"/>
          <w:szCs w:val="28"/>
        </w:rPr>
        <w:t>R</w:t>
      </w:r>
      <w:r w:rsidR="004C1EC5" w:rsidRPr="00391DDE">
        <w:rPr>
          <w:i/>
          <w:sz w:val="28"/>
          <w:szCs w:val="28"/>
          <w:vertAlign w:val="subscript"/>
        </w:rPr>
        <w:t>К</w:t>
      </w:r>
      <w:r w:rsidR="00391DDE">
        <w:rPr>
          <w:sz w:val="28"/>
          <w:szCs w:val="28"/>
        </w:rPr>
        <w:t xml:space="preserve"> </w:t>
      </w:r>
      <w:r w:rsidR="004C1EC5" w:rsidRPr="00391DDE">
        <w:rPr>
          <w:sz w:val="28"/>
          <w:szCs w:val="28"/>
        </w:rPr>
        <w:t xml:space="preserve">= </w:t>
      </w:r>
      <w:r w:rsidR="0030204D" w:rsidRPr="00391DDE">
        <w:rPr>
          <w:sz w:val="28"/>
          <w:szCs w:val="28"/>
        </w:rPr>
        <w:t>1781</w:t>
      </w:r>
      <w:r w:rsidR="004C1EC5" w:rsidRPr="00391DDE">
        <w:rPr>
          <w:sz w:val="28"/>
          <w:szCs w:val="28"/>
        </w:rPr>
        <w:t xml:space="preserve">/ </w:t>
      </w:r>
      <w:r w:rsidR="0032727D" w:rsidRPr="00391DDE">
        <w:rPr>
          <w:sz w:val="28"/>
          <w:szCs w:val="28"/>
        </w:rPr>
        <w:t>69</w:t>
      </w:r>
      <w:r w:rsidR="00DE5C56" w:rsidRPr="00391DDE">
        <w:rPr>
          <w:sz w:val="28"/>
          <w:szCs w:val="28"/>
        </w:rPr>
        <w:t>0</w:t>
      </w:r>
      <w:r w:rsidR="004C1EC5" w:rsidRPr="00391DDE">
        <w:rPr>
          <w:sz w:val="28"/>
          <w:szCs w:val="28"/>
        </w:rPr>
        <w:t xml:space="preserve"> =</w:t>
      </w:r>
      <w:r w:rsidR="00391DDE">
        <w:rPr>
          <w:sz w:val="28"/>
          <w:szCs w:val="28"/>
        </w:rPr>
        <w:t xml:space="preserve"> </w:t>
      </w:r>
      <w:r w:rsidR="0032727D" w:rsidRPr="00391DDE">
        <w:rPr>
          <w:sz w:val="28"/>
          <w:szCs w:val="28"/>
        </w:rPr>
        <w:t>2</w:t>
      </w:r>
      <w:r w:rsidRPr="00391DDE">
        <w:rPr>
          <w:sz w:val="28"/>
          <w:szCs w:val="28"/>
        </w:rPr>
        <w:t>,</w:t>
      </w:r>
      <w:r w:rsidR="0032727D" w:rsidRPr="00391DDE">
        <w:rPr>
          <w:sz w:val="28"/>
          <w:szCs w:val="28"/>
        </w:rPr>
        <w:t>58</w:t>
      </w:r>
    </w:p>
    <w:p w:rsidR="004C1EC5" w:rsidRPr="00391DDE" w:rsidRDefault="00E53489" w:rsidP="00391DDE">
      <w:pPr>
        <w:spacing w:line="360" w:lineRule="auto"/>
        <w:ind w:firstLine="709"/>
        <w:jc w:val="both"/>
        <w:rPr>
          <w:sz w:val="28"/>
          <w:szCs w:val="28"/>
        </w:rPr>
      </w:pPr>
      <w:r w:rsidRPr="00391DDE">
        <w:rPr>
          <w:sz w:val="28"/>
          <w:szCs w:val="28"/>
        </w:rPr>
        <w:t>2007</w:t>
      </w:r>
      <w:r w:rsidR="004C1EC5" w:rsidRPr="00391DDE">
        <w:rPr>
          <w:sz w:val="28"/>
          <w:szCs w:val="28"/>
        </w:rPr>
        <w:t xml:space="preserve"> год:</w:t>
      </w:r>
      <w:r w:rsidR="00391DDE">
        <w:rPr>
          <w:sz w:val="28"/>
          <w:szCs w:val="28"/>
        </w:rPr>
        <w:t xml:space="preserve"> </w:t>
      </w:r>
      <w:r w:rsidR="004C1EC5" w:rsidRPr="00391DDE">
        <w:rPr>
          <w:i/>
          <w:sz w:val="28"/>
          <w:szCs w:val="28"/>
        </w:rPr>
        <w:t>R</w:t>
      </w:r>
      <w:r w:rsidR="004C1EC5" w:rsidRPr="00391DDE">
        <w:rPr>
          <w:i/>
          <w:sz w:val="28"/>
          <w:szCs w:val="28"/>
          <w:vertAlign w:val="subscript"/>
        </w:rPr>
        <w:t>К</w:t>
      </w:r>
      <w:r w:rsidR="00391DDE">
        <w:rPr>
          <w:sz w:val="28"/>
          <w:szCs w:val="28"/>
        </w:rPr>
        <w:t xml:space="preserve"> </w:t>
      </w:r>
      <w:r w:rsidR="004C1EC5" w:rsidRPr="00391DDE">
        <w:rPr>
          <w:sz w:val="28"/>
          <w:szCs w:val="28"/>
        </w:rPr>
        <w:t xml:space="preserve">= </w:t>
      </w:r>
      <w:r w:rsidR="0030204D" w:rsidRPr="00391DDE">
        <w:rPr>
          <w:sz w:val="28"/>
          <w:szCs w:val="28"/>
        </w:rPr>
        <w:t>2822</w:t>
      </w:r>
      <w:r w:rsidR="004C1EC5" w:rsidRPr="00391DDE">
        <w:rPr>
          <w:sz w:val="28"/>
          <w:szCs w:val="28"/>
        </w:rPr>
        <w:t xml:space="preserve">/ </w:t>
      </w:r>
      <w:r w:rsidR="0032727D" w:rsidRPr="00391DDE">
        <w:rPr>
          <w:sz w:val="28"/>
          <w:szCs w:val="28"/>
        </w:rPr>
        <w:t>3381</w:t>
      </w:r>
      <w:r w:rsidR="004C1EC5" w:rsidRPr="00391DDE">
        <w:rPr>
          <w:sz w:val="28"/>
          <w:szCs w:val="28"/>
        </w:rPr>
        <w:t xml:space="preserve"> = </w:t>
      </w:r>
      <w:r w:rsidR="0032727D" w:rsidRPr="00391DDE">
        <w:rPr>
          <w:sz w:val="28"/>
          <w:szCs w:val="28"/>
        </w:rPr>
        <w:t>0</w:t>
      </w:r>
      <w:r w:rsidRPr="00391DDE">
        <w:rPr>
          <w:sz w:val="28"/>
          <w:szCs w:val="28"/>
        </w:rPr>
        <w:t>,</w:t>
      </w:r>
      <w:r w:rsidR="0032727D" w:rsidRPr="00391DDE">
        <w:rPr>
          <w:sz w:val="28"/>
          <w:szCs w:val="28"/>
        </w:rPr>
        <w:t>84</w:t>
      </w:r>
    </w:p>
    <w:p w:rsidR="004C1EC5" w:rsidRPr="00391DDE" w:rsidRDefault="004C1EC5" w:rsidP="00391DDE">
      <w:pPr>
        <w:pStyle w:val="ab"/>
        <w:spacing w:before="0" w:after="0"/>
        <w:rPr>
          <w:color w:val="auto"/>
        </w:rPr>
      </w:pPr>
      <w:r w:rsidRPr="00391DDE">
        <w:rPr>
          <w:color w:val="auto"/>
        </w:rPr>
        <w:t>200</w:t>
      </w:r>
      <w:r w:rsidR="00E53489" w:rsidRPr="00391DDE">
        <w:rPr>
          <w:color w:val="auto"/>
        </w:rPr>
        <w:t>6</w:t>
      </w:r>
      <w:r w:rsidRPr="00391DDE">
        <w:rPr>
          <w:color w:val="auto"/>
        </w:rPr>
        <w:t xml:space="preserve"> год:</w:t>
      </w:r>
    </w:p>
    <w:p w:rsidR="008E68FB" w:rsidRDefault="008E68FB" w:rsidP="00391DDE">
      <w:pPr>
        <w:spacing w:line="360" w:lineRule="auto"/>
        <w:ind w:firstLine="709"/>
        <w:jc w:val="both"/>
        <w:rPr>
          <w:i/>
          <w:sz w:val="28"/>
          <w:szCs w:val="28"/>
        </w:rPr>
      </w:pPr>
    </w:p>
    <w:p w:rsidR="004C1EC5" w:rsidRPr="00391DDE" w:rsidRDefault="004C1EC5" w:rsidP="00391DDE">
      <w:pPr>
        <w:spacing w:line="360" w:lineRule="auto"/>
        <w:ind w:firstLine="709"/>
        <w:jc w:val="both"/>
        <w:rPr>
          <w:sz w:val="28"/>
          <w:szCs w:val="28"/>
        </w:rPr>
      </w:pPr>
      <w:r w:rsidRPr="00391DDE">
        <w:rPr>
          <w:i/>
          <w:sz w:val="28"/>
          <w:szCs w:val="28"/>
        </w:rPr>
        <w:t xml:space="preserve">R </w:t>
      </w:r>
      <w:r w:rsidRPr="00391DDE">
        <w:rPr>
          <w:sz w:val="28"/>
          <w:szCs w:val="28"/>
        </w:rPr>
        <w:t>=2*</w:t>
      </w:r>
      <w:r w:rsidR="008B207E" w:rsidRPr="00391DDE">
        <w:rPr>
          <w:sz w:val="28"/>
          <w:szCs w:val="28"/>
        </w:rPr>
        <w:t>0,</w:t>
      </w:r>
      <w:r w:rsidR="00DE5C56" w:rsidRPr="00391DDE">
        <w:rPr>
          <w:sz w:val="28"/>
          <w:szCs w:val="28"/>
        </w:rPr>
        <w:t>036</w:t>
      </w:r>
      <w:r w:rsidRPr="00391DDE">
        <w:rPr>
          <w:sz w:val="28"/>
          <w:szCs w:val="28"/>
        </w:rPr>
        <w:t>+0,1*</w:t>
      </w:r>
      <w:r w:rsidR="008B207E" w:rsidRPr="00391DDE">
        <w:rPr>
          <w:sz w:val="28"/>
          <w:szCs w:val="28"/>
        </w:rPr>
        <w:t>1,</w:t>
      </w:r>
      <w:r w:rsidR="00DE5C56" w:rsidRPr="00391DDE">
        <w:rPr>
          <w:sz w:val="28"/>
          <w:szCs w:val="28"/>
        </w:rPr>
        <w:t>0373</w:t>
      </w:r>
      <w:r w:rsidRPr="00391DDE">
        <w:rPr>
          <w:sz w:val="28"/>
          <w:szCs w:val="28"/>
        </w:rPr>
        <w:t>+0,08*</w:t>
      </w:r>
      <w:r w:rsidR="00DE5C56" w:rsidRPr="00391DDE">
        <w:rPr>
          <w:sz w:val="28"/>
          <w:szCs w:val="28"/>
        </w:rPr>
        <w:t>24</w:t>
      </w:r>
      <w:r w:rsidR="008B207E" w:rsidRPr="00391DDE">
        <w:rPr>
          <w:sz w:val="28"/>
          <w:szCs w:val="28"/>
        </w:rPr>
        <w:t>,</w:t>
      </w:r>
      <w:r w:rsidR="00DE5C56" w:rsidRPr="00391DDE">
        <w:rPr>
          <w:sz w:val="28"/>
          <w:szCs w:val="28"/>
        </w:rPr>
        <w:t>59</w:t>
      </w:r>
      <w:r w:rsidRPr="00391DDE">
        <w:rPr>
          <w:sz w:val="28"/>
          <w:szCs w:val="28"/>
        </w:rPr>
        <w:t>+0,45*</w:t>
      </w:r>
      <w:r w:rsidR="008B207E" w:rsidRPr="00391DDE">
        <w:rPr>
          <w:sz w:val="28"/>
          <w:szCs w:val="28"/>
        </w:rPr>
        <w:t>0,01</w:t>
      </w:r>
      <w:r w:rsidR="00DE5C56" w:rsidRPr="00391DDE">
        <w:rPr>
          <w:sz w:val="28"/>
          <w:szCs w:val="28"/>
        </w:rPr>
        <w:t>05</w:t>
      </w:r>
      <w:r w:rsidRPr="00391DDE">
        <w:rPr>
          <w:sz w:val="28"/>
          <w:szCs w:val="28"/>
        </w:rPr>
        <w:t>+</w:t>
      </w:r>
      <w:r w:rsidR="00DE5C56" w:rsidRPr="00391DDE">
        <w:rPr>
          <w:sz w:val="28"/>
          <w:szCs w:val="28"/>
        </w:rPr>
        <w:t>3,07</w:t>
      </w:r>
      <w:r w:rsidRPr="00391DDE">
        <w:rPr>
          <w:sz w:val="28"/>
          <w:szCs w:val="28"/>
        </w:rPr>
        <w:t xml:space="preserve">= </w:t>
      </w:r>
      <w:r w:rsidR="00DE5C56" w:rsidRPr="00391DDE">
        <w:rPr>
          <w:sz w:val="28"/>
          <w:szCs w:val="28"/>
        </w:rPr>
        <w:t>5</w:t>
      </w:r>
      <w:r w:rsidR="008B207E" w:rsidRPr="00391DDE">
        <w:rPr>
          <w:sz w:val="28"/>
          <w:szCs w:val="28"/>
        </w:rPr>
        <w:t>,21</w:t>
      </w:r>
      <w:r w:rsidR="00DE5C56" w:rsidRPr="00391DDE">
        <w:rPr>
          <w:sz w:val="28"/>
          <w:szCs w:val="28"/>
        </w:rPr>
        <w:t>77</w:t>
      </w:r>
    </w:p>
    <w:p w:rsidR="008E68FB" w:rsidRDefault="008E68FB" w:rsidP="00391DDE">
      <w:pPr>
        <w:pStyle w:val="ab"/>
        <w:spacing w:before="0" w:after="0"/>
        <w:rPr>
          <w:color w:val="auto"/>
        </w:rPr>
      </w:pPr>
    </w:p>
    <w:p w:rsidR="004C1EC5" w:rsidRPr="00391DDE" w:rsidRDefault="008B207E" w:rsidP="00391DDE">
      <w:pPr>
        <w:pStyle w:val="ab"/>
        <w:spacing w:before="0" w:after="0"/>
        <w:rPr>
          <w:color w:val="auto"/>
          <w:highlight w:val="red"/>
        </w:rPr>
      </w:pPr>
      <w:r w:rsidRPr="00391DDE">
        <w:rPr>
          <w:color w:val="auto"/>
        </w:rPr>
        <w:t>2007</w:t>
      </w:r>
      <w:r w:rsidR="004C1EC5" w:rsidRPr="00391DDE">
        <w:rPr>
          <w:color w:val="auto"/>
        </w:rPr>
        <w:t xml:space="preserve"> год:</w:t>
      </w:r>
    </w:p>
    <w:p w:rsidR="008E68FB" w:rsidRDefault="008E68FB" w:rsidP="00391DDE">
      <w:pPr>
        <w:spacing w:line="360" w:lineRule="auto"/>
        <w:ind w:firstLine="709"/>
        <w:jc w:val="both"/>
        <w:rPr>
          <w:i/>
          <w:sz w:val="28"/>
          <w:szCs w:val="28"/>
        </w:rPr>
      </w:pPr>
    </w:p>
    <w:p w:rsidR="004C1EC5" w:rsidRPr="00391DDE" w:rsidRDefault="004C1EC5" w:rsidP="00391DDE">
      <w:pPr>
        <w:spacing w:line="360" w:lineRule="auto"/>
        <w:ind w:firstLine="709"/>
        <w:jc w:val="both"/>
        <w:rPr>
          <w:sz w:val="28"/>
          <w:szCs w:val="28"/>
        </w:rPr>
      </w:pPr>
      <w:r w:rsidRPr="00391DDE">
        <w:rPr>
          <w:i/>
          <w:sz w:val="28"/>
          <w:szCs w:val="28"/>
        </w:rPr>
        <w:t xml:space="preserve">R </w:t>
      </w:r>
      <w:r w:rsidRPr="00391DDE">
        <w:rPr>
          <w:sz w:val="28"/>
          <w:szCs w:val="28"/>
        </w:rPr>
        <w:t>=2*</w:t>
      </w:r>
      <w:r w:rsidR="008B207E" w:rsidRPr="00391DDE">
        <w:rPr>
          <w:sz w:val="28"/>
          <w:szCs w:val="28"/>
        </w:rPr>
        <w:t>0,</w:t>
      </w:r>
      <w:r w:rsidR="00DE5C56" w:rsidRPr="00391DDE">
        <w:rPr>
          <w:sz w:val="28"/>
          <w:szCs w:val="28"/>
        </w:rPr>
        <w:t>027</w:t>
      </w:r>
      <w:r w:rsidRPr="00391DDE">
        <w:rPr>
          <w:sz w:val="28"/>
          <w:szCs w:val="28"/>
        </w:rPr>
        <w:t>+0,1*</w:t>
      </w:r>
      <w:r w:rsidR="00DE5C56" w:rsidRPr="00391DDE">
        <w:rPr>
          <w:sz w:val="28"/>
          <w:szCs w:val="28"/>
        </w:rPr>
        <w:t>0,0282</w:t>
      </w:r>
      <w:r w:rsidRPr="00391DDE">
        <w:rPr>
          <w:sz w:val="28"/>
          <w:szCs w:val="28"/>
        </w:rPr>
        <w:t>+0,08*</w:t>
      </w:r>
      <w:r w:rsidR="00DE5C56" w:rsidRPr="00391DDE">
        <w:rPr>
          <w:sz w:val="28"/>
          <w:szCs w:val="28"/>
        </w:rPr>
        <w:t>6</w:t>
      </w:r>
      <w:r w:rsidR="008B207E" w:rsidRPr="00391DDE">
        <w:rPr>
          <w:sz w:val="28"/>
          <w:szCs w:val="28"/>
        </w:rPr>
        <w:t>,</w:t>
      </w:r>
      <w:r w:rsidR="00DE5C56" w:rsidRPr="00391DDE">
        <w:rPr>
          <w:sz w:val="28"/>
          <w:szCs w:val="28"/>
        </w:rPr>
        <w:t>665</w:t>
      </w:r>
      <w:r w:rsidRPr="00391DDE">
        <w:rPr>
          <w:sz w:val="28"/>
          <w:szCs w:val="28"/>
        </w:rPr>
        <w:t>+0,45*</w:t>
      </w:r>
      <w:r w:rsidR="008B207E" w:rsidRPr="00391DDE">
        <w:rPr>
          <w:sz w:val="28"/>
          <w:szCs w:val="28"/>
        </w:rPr>
        <w:t>0,0</w:t>
      </w:r>
      <w:r w:rsidR="00DE5C56" w:rsidRPr="00391DDE">
        <w:rPr>
          <w:sz w:val="28"/>
          <w:szCs w:val="28"/>
        </w:rPr>
        <w:t>21</w:t>
      </w:r>
      <w:r w:rsidRPr="00391DDE">
        <w:rPr>
          <w:sz w:val="28"/>
          <w:szCs w:val="28"/>
        </w:rPr>
        <w:t>+</w:t>
      </w:r>
      <w:r w:rsidR="00DE5C56" w:rsidRPr="00391DDE">
        <w:rPr>
          <w:sz w:val="28"/>
          <w:szCs w:val="28"/>
        </w:rPr>
        <w:t>3</w:t>
      </w:r>
      <w:r w:rsidR="008B207E" w:rsidRPr="00391DDE">
        <w:rPr>
          <w:sz w:val="28"/>
          <w:szCs w:val="28"/>
        </w:rPr>
        <w:t>,</w:t>
      </w:r>
      <w:r w:rsidR="00DE5C56" w:rsidRPr="00391DDE">
        <w:rPr>
          <w:sz w:val="28"/>
          <w:szCs w:val="28"/>
        </w:rPr>
        <w:t>5</w:t>
      </w:r>
      <w:r w:rsidR="008B207E" w:rsidRPr="00391DDE">
        <w:rPr>
          <w:sz w:val="28"/>
          <w:szCs w:val="28"/>
        </w:rPr>
        <w:t>3</w:t>
      </w:r>
      <w:r w:rsidRPr="00391DDE">
        <w:rPr>
          <w:sz w:val="28"/>
          <w:szCs w:val="28"/>
        </w:rPr>
        <w:t>=</w:t>
      </w:r>
      <w:r w:rsidR="008B207E" w:rsidRPr="00391DDE">
        <w:rPr>
          <w:sz w:val="28"/>
          <w:szCs w:val="28"/>
        </w:rPr>
        <w:t xml:space="preserve"> </w:t>
      </w:r>
      <w:r w:rsidR="00DE5C56" w:rsidRPr="00391DDE">
        <w:rPr>
          <w:sz w:val="28"/>
          <w:szCs w:val="28"/>
        </w:rPr>
        <w:t>4</w:t>
      </w:r>
      <w:r w:rsidR="008B207E" w:rsidRPr="00391DDE">
        <w:rPr>
          <w:sz w:val="28"/>
          <w:szCs w:val="28"/>
        </w:rPr>
        <w:t>,</w:t>
      </w:r>
      <w:r w:rsidR="00DE5C56" w:rsidRPr="00391DDE">
        <w:rPr>
          <w:sz w:val="28"/>
          <w:szCs w:val="28"/>
        </w:rPr>
        <w:t>129</w:t>
      </w:r>
    </w:p>
    <w:p w:rsidR="008E68FB" w:rsidRDefault="008E68FB"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При полном соответствии значений финансовых коэффициентов минимальным нормативным уровням рейтинговое число будет равно 1. Финансовое состояние предприятий с рейтинговым числом менее 1 характеризуется как неудовлетворительное.</w:t>
      </w:r>
    </w:p>
    <w:p w:rsidR="004C1EC5" w:rsidRPr="00391DDE" w:rsidRDefault="004C1EC5" w:rsidP="00391DDE">
      <w:pPr>
        <w:pStyle w:val="ab"/>
        <w:spacing w:before="0" w:after="0"/>
        <w:rPr>
          <w:color w:val="auto"/>
        </w:rPr>
      </w:pPr>
      <w:r w:rsidRPr="00391DDE">
        <w:rPr>
          <w:color w:val="auto"/>
        </w:rPr>
        <w:t>Диагностика предприятий на базе рейтингового числа не позволяет оценить причины неплатежеспособности предприятия. Кроме того, нормативное значение коэффициентов, используемых для рейтинговой оценки, также не учитывает отраслевых особенностей предприятий.</w:t>
      </w:r>
    </w:p>
    <w:p w:rsidR="004C1EC5" w:rsidRPr="00391DDE" w:rsidRDefault="004C1EC5" w:rsidP="00391DDE">
      <w:pPr>
        <w:pStyle w:val="ab"/>
        <w:spacing w:before="0" w:after="0"/>
        <w:rPr>
          <w:color w:val="auto"/>
        </w:rPr>
      </w:pPr>
      <w:r w:rsidRPr="00391DDE">
        <w:rPr>
          <w:color w:val="auto"/>
        </w:rPr>
        <w:t xml:space="preserve">Отечественные аналитики разработали комплексный индикатор финансовой устойчивости предприятия. При его расчете используются следующие коэффициенты: </w:t>
      </w:r>
    </w:p>
    <w:p w:rsidR="004C1EC5" w:rsidRPr="00391DDE" w:rsidRDefault="004C1EC5" w:rsidP="00391DDE">
      <w:pPr>
        <w:pStyle w:val="ab"/>
        <w:spacing w:before="0" w:after="0"/>
        <w:rPr>
          <w:color w:val="auto"/>
        </w:rPr>
      </w:pPr>
      <w:r w:rsidRPr="00391DDE">
        <w:rPr>
          <w:color w:val="auto"/>
        </w:rPr>
        <w:t>1. Коэффициент оборачиваемости запасов (N1&gt;3):</w:t>
      </w:r>
    </w:p>
    <w:p w:rsidR="004C1EC5" w:rsidRPr="00391DDE" w:rsidRDefault="001B7BF3" w:rsidP="00391DDE">
      <w:pPr>
        <w:tabs>
          <w:tab w:val="left" w:pos="2490"/>
        </w:tabs>
        <w:spacing w:line="360" w:lineRule="auto"/>
        <w:ind w:firstLine="709"/>
        <w:jc w:val="both"/>
        <w:rPr>
          <w:sz w:val="28"/>
          <w:szCs w:val="28"/>
        </w:rPr>
      </w:pPr>
      <w:r>
        <w:rPr>
          <w:sz w:val="28"/>
          <w:szCs w:val="28"/>
        </w:rPr>
        <w:br w:type="page"/>
      </w:r>
      <w:r w:rsidR="004C1EC5" w:rsidRPr="00391DDE">
        <w:rPr>
          <w:sz w:val="28"/>
          <w:szCs w:val="28"/>
          <w:lang w:val="en-US"/>
        </w:rPr>
        <w:t>N</w:t>
      </w:r>
      <w:r w:rsidR="004C1EC5" w:rsidRPr="00391DDE">
        <w:rPr>
          <w:sz w:val="28"/>
          <w:szCs w:val="28"/>
        </w:rPr>
        <w:t>1=</w:t>
      </w:r>
      <w:r w:rsidR="0063133B">
        <w:rPr>
          <w:sz w:val="28"/>
          <w:szCs w:val="28"/>
          <w:lang w:val="en-US"/>
        </w:rPr>
        <w:pict>
          <v:shape id="_x0000_i1112" type="#_x0000_t75" style="width:42.75pt;height:30.75pt">
            <v:imagedata r:id="rId84" o:title=""/>
          </v:shape>
        </w:pict>
      </w:r>
      <w:r w:rsidR="004C1EC5" w:rsidRPr="00391DDE">
        <w:rPr>
          <w:sz w:val="28"/>
          <w:szCs w:val="28"/>
        </w:rPr>
        <w:t>;</w:t>
      </w:r>
    </w:p>
    <w:p w:rsidR="004C1EC5" w:rsidRPr="00391DDE" w:rsidRDefault="008B207E" w:rsidP="00391DDE">
      <w:pPr>
        <w:spacing w:line="360" w:lineRule="auto"/>
        <w:ind w:firstLine="709"/>
        <w:jc w:val="both"/>
        <w:rPr>
          <w:sz w:val="28"/>
          <w:szCs w:val="28"/>
        </w:rPr>
      </w:pPr>
      <w:r w:rsidRPr="00391DDE">
        <w:rPr>
          <w:sz w:val="28"/>
          <w:szCs w:val="28"/>
        </w:rPr>
        <w:t>2006</w:t>
      </w:r>
      <w:r w:rsidR="004C1EC5" w:rsidRPr="00391DDE">
        <w:rPr>
          <w:sz w:val="28"/>
          <w:szCs w:val="28"/>
        </w:rPr>
        <w:t xml:space="preserve"> год:</w:t>
      </w:r>
      <w:r w:rsidR="00391DDE">
        <w:rPr>
          <w:sz w:val="28"/>
          <w:szCs w:val="28"/>
        </w:rPr>
        <w:t xml:space="preserve"> </w:t>
      </w:r>
      <w:r w:rsidR="004C1EC5" w:rsidRPr="00391DDE">
        <w:rPr>
          <w:sz w:val="28"/>
          <w:szCs w:val="28"/>
        </w:rPr>
        <w:t>N1 =</w:t>
      </w:r>
      <w:r w:rsidR="00391DDE">
        <w:rPr>
          <w:sz w:val="28"/>
          <w:szCs w:val="28"/>
        </w:rPr>
        <w:t xml:space="preserve"> </w:t>
      </w:r>
      <w:r w:rsidR="00BD3812" w:rsidRPr="00391DDE">
        <w:rPr>
          <w:sz w:val="28"/>
          <w:szCs w:val="28"/>
        </w:rPr>
        <w:t>31,68</w:t>
      </w:r>
    </w:p>
    <w:p w:rsidR="004C1EC5" w:rsidRPr="00391DDE" w:rsidRDefault="008B207E" w:rsidP="00391DDE">
      <w:pPr>
        <w:spacing w:line="360" w:lineRule="auto"/>
        <w:ind w:firstLine="709"/>
        <w:jc w:val="both"/>
        <w:rPr>
          <w:sz w:val="28"/>
          <w:szCs w:val="28"/>
        </w:rPr>
      </w:pPr>
      <w:r w:rsidRPr="00391DDE">
        <w:rPr>
          <w:sz w:val="28"/>
          <w:szCs w:val="28"/>
        </w:rPr>
        <w:t>2007</w:t>
      </w:r>
      <w:r w:rsidR="004C1EC5" w:rsidRPr="00391DDE">
        <w:rPr>
          <w:sz w:val="28"/>
          <w:szCs w:val="28"/>
        </w:rPr>
        <w:t xml:space="preserve"> год:</w:t>
      </w:r>
      <w:r w:rsidR="00391DDE">
        <w:rPr>
          <w:sz w:val="28"/>
          <w:szCs w:val="28"/>
        </w:rPr>
        <w:t xml:space="preserve"> </w:t>
      </w:r>
      <w:r w:rsidR="004C1EC5" w:rsidRPr="00391DDE">
        <w:rPr>
          <w:sz w:val="28"/>
          <w:szCs w:val="28"/>
        </w:rPr>
        <w:t>N1 =</w:t>
      </w:r>
      <w:r w:rsidR="00391DDE">
        <w:rPr>
          <w:sz w:val="28"/>
          <w:szCs w:val="28"/>
        </w:rPr>
        <w:t xml:space="preserve"> </w:t>
      </w:r>
      <w:r w:rsidR="00BD3812" w:rsidRPr="00391DDE">
        <w:rPr>
          <w:sz w:val="28"/>
          <w:szCs w:val="28"/>
        </w:rPr>
        <w:t>39</w:t>
      </w:r>
      <w:r w:rsidRPr="00391DDE">
        <w:rPr>
          <w:sz w:val="28"/>
          <w:szCs w:val="28"/>
        </w:rPr>
        <w:t>,</w:t>
      </w:r>
      <w:r w:rsidR="00BD3812" w:rsidRPr="00391DDE">
        <w:rPr>
          <w:sz w:val="28"/>
          <w:szCs w:val="28"/>
        </w:rPr>
        <w:t>32</w:t>
      </w:r>
    </w:p>
    <w:p w:rsidR="008E68FB" w:rsidRDefault="008E68FB"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2. Коэффициент текущей ликвидности (N2&gt;2)</w:t>
      </w:r>
      <w:r w:rsidR="00391DDE">
        <w:rPr>
          <w:color w:val="auto"/>
        </w:rPr>
        <w:t xml:space="preserve">  </w:t>
      </w:r>
    </w:p>
    <w:p w:rsidR="008E68FB" w:rsidRDefault="008E68FB" w:rsidP="00391DDE">
      <w:pPr>
        <w:pStyle w:val="ab"/>
        <w:spacing w:before="0" w:after="0"/>
        <w:rPr>
          <w:color w:val="auto"/>
        </w:rPr>
      </w:pPr>
    </w:p>
    <w:p w:rsidR="004C1EC5" w:rsidRPr="00391DDE" w:rsidRDefault="006B1ADB" w:rsidP="00391DDE">
      <w:pPr>
        <w:pStyle w:val="ab"/>
        <w:spacing w:before="0" w:after="0"/>
        <w:rPr>
          <w:color w:val="auto"/>
        </w:rPr>
      </w:pPr>
      <w:r w:rsidRPr="00391DDE">
        <w:rPr>
          <w:color w:val="auto"/>
        </w:rPr>
        <w:t>2006</w:t>
      </w:r>
      <w:r w:rsidR="004C1EC5" w:rsidRPr="00391DDE">
        <w:rPr>
          <w:color w:val="auto"/>
        </w:rPr>
        <w:t xml:space="preserve"> год:</w:t>
      </w:r>
      <w:r w:rsidR="00391DDE">
        <w:rPr>
          <w:color w:val="auto"/>
        </w:rPr>
        <w:t xml:space="preserve"> </w:t>
      </w:r>
      <w:r w:rsidR="004C1EC5" w:rsidRPr="00391DDE">
        <w:rPr>
          <w:color w:val="auto"/>
        </w:rPr>
        <w:t xml:space="preserve">N2 = </w:t>
      </w:r>
      <w:r w:rsidRPr="00391DDE">
        <w:rPr>
          <w:color w:val="auto"/>
        </w:rPr>
        <w:t>1,</w:t>
      </w:r>
      <w:r w:rsidR="001F367D" w:rsidRPr="00391DDE">
        <w:rPr>
          <w:color w:val="auto"/>
        </w:rPr>
        <w:t>03</w:t>
      </w:r>
    </w:p>
    <w:p w:rsidR="004C1EC5" w:rsidRPr="00391DDE" w:rsidRDefault="006B1ADB" w:rsidP="00391DDE">
      <w:pPr>
        <w:pStyle w:val="ab"/>
        <w:spacing w:before="0" w:after="0"/>
        <w:rPr>
          <w:color w:val="auto"/>
        </w:rPr>
      </w:pPr>
      <w:r w:rsidRPr="00391DDE">
        <w:rPr>
          <w:color w:val="auto"/>
        </w:rPr>
        <w:t>2007</w:t>
      </w:r>
      <w:r w:rsidR="004C1EC5" w:rsidRPr="00391DDE">
        <w:rPr>
          <w:color w:val="auto"/>
        </w:rPr>
        <w:t xml:space="preserve"> год:</w:t>
      </w:r>
      <w:r w:rsidR="00391DDE">
        <w:rPr>
          <w:color w:val="auto"/>
        </w:rPr>
        <w:t xml:space="preserve"> </w:t>
      </w:r>
      <w:r w:rsidR="004C1EC5" w:rsidRPr="00391DDE">
        <w:rPr>
          <w:color w:val="auto"/>
        </w:rPr>
        <w:t xml:space="preserve">N2 = </w:t>
      </w:r>
      <w:r w:rsidR="001F367D" w:rsidRPr="00391DDE">
        <w:rPr>
          <w:color w:val="auto"/>
        </w:rPr>
        <w:t>1</w:t>
      </w:r>
      <w:r w:rsidRPr="00391DDE">
        <w:rPr>
          <w:color w:val="auto"/>
        </w:rPr>
        <w:t>,</w:t>
      </w:r>
      <w:r w:rsidR="00BD3812" w:rsidRPr="00391DDE">
        <w:rPr>
          <w:color w:val="auto"/>
        </w:rPr>
        <w:t>10</w:t>
      </w:r>
    </w:p>
    <w:p w:rsidR="008E68FB" w:rsidRDefault="008E68FB" w:rsidP="00391DDE">
      <w:pPr>
        <w:tabs>
          <w:tab w:val="left" w:pos="1035"/>
        </w:tabs>
        <w:spacing w:line="360" w:lineRule="auto"/>
        <w:ind w:firstLine="709"/>
        <w:jc w:val="both"/>
        <w:rPr>
          <w:sz w:val="28"/>
          <w:szCs w:val="28"/>
        </w:rPr>
      </w:pPr>
    </w:p>
    <w:p w:rsidR="004C1EC5" w:rsidRPr="00391DDE" w:rsidRDefault="004C1EC5" w:rsidP="00391DDE">
      <w:pPr>
        <w:tabs>
          <w:tab w:val="left" w:pos="1035"/>
        </w:tabs>
        <w:spacing w:line="360" w:lineRule="auto"/>
        <w:ind w:firstLine="709"/>
        <w:jc w:val="both"/>
        <w:rPr>
          <w:sz w:val="28"/>
          <w:szCs w:val="28"/>
        </w:rPr>
      </w:pPr>
      <w:r w:rsidRPr="00391DDE">
        <w:rPr>
          <w:sz w:val="28"/>
          <w:szCs w:val="28"/>
        </w:rPr>
        <w:t>3. Коэффициент структуры капитала (</w:t>
      </w:r>
      <w:r w:rsidRPr="00391DDE">
        <w:rPr>
          <w:sz w:val="28"/>
          <w:szCs w:val="28"/>
          <w:lang w:val="en-US"/>
        </w:rPr>
        <w:t>N</w:t>
      </w:r>
      <w:r w:rsidRPr="00391DDE">
        <w:rPr>
          <w:sz w:val="28"/>
          <w:szCs w:val="28"/>
        </w:rPr>
        <w:t xml:space="preserve">3&gt;1): </w:t>
      </w:r>
    </w:p>
    <w:p w:rsidR="008E68FB" w:rsidRDefault="008E68FB" w:rsidP="00391DDE">
      <w:pPr>
        <w:tabs>
          <w:tab w:val="left" w:pos="2640"/>
        </w:tabs>
        <w:spacing w:line="360" w:lineRule="auto"/>
        <w:ind w:firstLine="709"/>
        <w:jc w:val="both"/>
        <w:rPr>
          <w:sz w:val="28"/>
          <w:szCs w:val="28"/>
        </w:rPr>
      </w:pPr>
    </w:p>
    <w:p w:rsidR="004C1EC5" w:rsidRPr="00391DDE" w:rsidRDefault="004C1EC5" w:rsidP="00391DDE">
      <w:pPr>
        <w:tabs>
          <w:tab w:val="left" w:pos="2640"/>
        </w:tabs>
        <w:spacing w:line="360" w:lineRule="auto"/>
        <w:ind w:firstLine="709"/>
        <w:jc w:val="both"/>
        <w:rPr>
          <w:sz w:val="28"/>
          <w:szCs w:val="28"/>
        </w:rPr>
      </w:pPr>
      <w:r w:rsidRPr="00391DDE">
        <w:rPr>
          <w:sz w:val="28"/>
          <w:szCs w:val="28"/>
          <w:lang w:val="en-US"/>
        </w:rPr>
        <w:t>N</w:t>
      </w:r>
      <w:r w:rsidRPr="00391DDE">
        <w:rPr>
          <w:sz w:val="28"/>
          <w:szCs w:val="28"/>
        </w:rPr>
        <w:t>3=</w:t>
      </w:r>
      <w:r w:rsidR="0063133B">
        <w:rPr>
          <w:sz w:val="28"/>
          <w:szCs w:val="28"/>
        </w:rPr>
        <w:pict>
          <v:shape id="_x0000_i1113" type="#_x0000_t75" style="width:23.25pt;height:30.75pt">
            <v:imagedata r:id="rId85" o:title=""/>
          </v:shape>
        </w:pict>
      </w:r>
    </w:p>
    <w:p w:rsidR="004C1EC5" w:rsidRPr="00391DDE" w:rsidRDefault="006B1ADB" w:rsidP="00391DDE">
      <w:pPr>
        <w:spacing w:line="360" w:lineRule="auto"/>
        <w:ind w:firstLine="709"/>
        <w:jc w:val="both"/>
        <w:rPr>
          <w:sz w:val="28"/>
          <w:szCs w:val="28"/>
        </w:rPr>
      </w:pPr>
      <w:r w:rsidRPr="00391DDE">
        <w:rPr>
          <w:sz w:val="28"/>
          <w:szCs w:val="28"/>
        </w:rPr>
        <w:t>2006</w:t>
      </w:r>
      <w:r w:rsidR="004C1EC5" w:rsidRPr="00391DDE">
        <w:rPr>
          <w:sz w:val="28"/>
          <w:szCs w:val="28"/>
        </w:rPr>
        <w:t xml:space="preserve"> год:</w:t>
      </w:r>
      <w:r w:rsidR="00391DDE">
        <w:rPr>
          <w:sz w:val="28"/>
          <w:szCs w:val="28"/>
        </w:rPr>
        <w:t xml:space="preserve"> </w:t>
      </w:r>
      <w:r w:rsidR="004C1EC5" w:rsidRPr="00391DDE">
        <w:rPr>
          <w:sz w:val="28"/>
          <w:szCs w:val="28"/>
        </w:rPr>
        <w:t xml:space="preserve">N3 = </w:t>
      </w:r>
      <w:r w:rsidRPr="00391DDE">
        <w:rPr>
          <w:sz w:val="28"/>
          <w:szCs w:val="28"/>
        </w:rPr>
        <w:t>0,0</w:t>
      </w:r>
      <w:r w:rsidR="00BD3812" w:rsidRPr="00391DDE">
        <w:rPr>
          <w:sz w:val="28"/>
          <w:szCs w:val="28"/>
        </w:rPr>
        <w:t>37</w:t>
      </w:r>
    </w:p>
    <w:p w:rsidR="004C1EC5" w:rsidRPr="00391DDE" w:rsidRDefault="006B1ADB" w:rsidP="00391DDE">
      <w:pPr>
        <w:spacing w:line="360" w:lineRule="auto"/>
        <w:ind w:firstLine="709"/>
        <w:jc w:val="both"/>
        <w:rPr>
          <w:sz w:val="28"/>
          <w:szCs w:val="28"/>
        </w:rPr>
      </w:pPr>
      <w:r w:rsidRPr="00391DDE">
        <w:rPr>
          <w:sz w:val="28"/>
          <w:szCs w:val="28"/>
        </w:rPr>
        <w:t>2007</w:t>
      </w:r>
      <w:r w:rsidR="004C1EC5" w:rsidRPr="00391DDE">
        <w:rPr>
          <w:sz w:val="28"/>
          <w:szCs w:val="28"/>
        </w:rPr>
        <w:t xml:space="preserve"> год:</w:t>
      </w:r>
      <w:r w:rsidR="00391DDE">
        <w:rPr>
          <w:sz w:val="28"/>
          <w:szCs w:val="28"/>
        </w:rPr>
        <w:t xml:space="preserve"> </w:t>
      </w:r>
      <w:r w:rsidR="004C1EC5" w:rsidRPr="00391DDE">
        <w:rPr>
          <w:sz w:val="28"/>
          <w:szCs w:val="28"/>
        </w:rPr>
        <w:t xml:space="preserve">N3 = </w:t>
      </w:r>
      <w:r w:rsidRPr="00391DDE">
        <w:rPr>
          <w:sz w:val="28"/>
          <w:szCs w:val="28"/>
        </w:rPr>
        <w:t>0,</w:t>
      </w:r>
      <w:r w:rsidR="00BD3812" w:rsidRPr="00391DDE">
        <w:rPr>
          <w:sz w:val="28"/>
          <w:szCs w:val="28"/>
        </w:rPr>
        <w:t>107</w:t>
      </w:r>
    </w:p>
    <w:p w:rsidR="008E68FB" w:rsidRDefault="008E68FB" w:rsidP="00391DDE">
      <w:pPr>
        <w:spacing w:line="360" w:lineRule="auto"/>
        <w:ind w:firstLine="709"/>
        <w:jc w:val="both"/>
        <w:rPr>
          <w:sz w:val="28"/>
          <w:szCs w:val="28"/>
        </w:rPr>
      </w:pPr>
    </w:p>
    <w:p w:rsidR="004C1EC5" w:rsidRPr="00391DDE" w:rsidRDefault="004C1EC5" w:rsidP="00391DDE">
      <w:pPr>
        <w:spacing w:line="360" w:lineRule="auto"/>
        <w:ind w:firstLine="709"/>
        <w:jc w:val="both"/>
        <w:rPr>
          <w:sz w:val="28"/>
          <w:szCs w:val="28"/>
        </w:rPr>
      </w:pPr>
      <w:r w:rsidRPr="00391DDE">
        <w:rPr>
          <w:sz w:val="28"/>
          <w:szCs w:val="28"/>
        </w:rPr>
        <w:t>4. Рентабельность активов (</w:t>
      </w:r>
      <w:r w:rsidRPr="00391DDE">
        <w:rPr>
          <w:sz w:val="28"/>
          <w:szCs w:val="28"/>
          <w:lang w:val="en-US"/>
        </w:rPr>
        <w:t>N</w:t>
      </w:r>
      <w:r w:rsidRPr="00391DDE">
        <w:rPr>
          <w:sz w:val="28"/>
          <w:szCs w:val="28"/>
        </w:rPr>
        <w:t>4&gt;0.3)</w:t>
      </w:r>
    </w:p>
    <w:p w:rsidR="004C1EC5" w:rsidRPr="00391DDE" w:rsidRDefault="004C1EC5" w:rsidP="00391DDE">
      <w:pPr>
        <w:spacing w:line="360" w:lineRule="auto"/>
        <w:ind w:firstLine="709"/>
        <w:jc w:val="both"/>
        <w:rPr>
          <w:sz w:val="28"/>
          <w:szCs w:val="28"/>
        </w:rPr>
      </w:pPr>
    </w:p>
    <w:p w:rsidR="004C1EC5" w:rsidRPr="00391DDE" w:rsidRDefault="006B1ADB" w:rsidP="00391DDE">
      <w:pPr>
        <w:pStyle w:val="ab"/>
        <w:spacing w:before="0" w:after="0"/>
        <w:rPr>
          <w:color w:val="auto"/>
        </w:rPr>
      </w:pPr>
      <w:r w:rsidRPr="00391DDE">
        <w:rPr>
          <w:color w:val="auto"/>
        </w:rPr>
        <w:t>2006</w:t>
      </w:r>
      <w:r w:rsidR="004C1EC5" w:rsidRPr="00391DDE">
        <w:rPr>
          <w:color w:val="auto"/>
        </w:rPr>
        <w:t xml:space="preserve"> год:</w:t>
      </w:r>
      <w:r w:rsidR="00391DDE">
        <w:rPr>
          <w:color w:val="auto"/>
        </w:rPr>
        <w:t xml:space="preserve"> </w:t>
      </w:r>
      <w:r w:rsidR="004C1EC5" w:rsidRPr="00391DDE">
        <w:rPr>
          <w:color w:val="auto"/>
        </w:rPr>
        <w:t xml:space="preserve">N4 = </w:t>
      </w:r>
      <w:r w:rsidR="00BD3812" w:rsidRPr="00391DDE">
        <w:rPr>
          <w:color w:val="auto"/>
        </w:rPr>
        <w:t>9</w:t>
      </w:r>
      <w:r w:rsidRPr="00391DDE">
        <w:rPr>
          <w:color w:val="auto"/>
        </w:rPr>
        <w:t>,</w:t>
      </w:r>
      <w:r w:rsidR="00BD3812" w:rsidRPr="00391DDE">
        <w:rPr>
          <w:color w:val="auto"/>
        </w:rPr>
        <w:t>1</w:t>
      </w:r>
      <w:r w:rsidRPr="00391DDE">
        <w:rPr>
          <w:color w:val="auto"/>
        </w:rPr>
        <w:t>6</w:t>
      </w:r>
      <w:r w:rsidR="00BD3812" w:rsidRPr="00391DDE">
        <w:rPr>
          <w:color w:val="auto"/>
        </w:rPr>
        <w:t>%</w:t>
      </w:r>
    </w:p>
    <w:p w:rsidR="004C1EC5" w:rsidRPr="00391DDE" w:rsidRDefault="006B1ADB" w:rsidP="00391DDE">
      <w:pPr>
        <w:pStyle w:val="ab"/>
        <w:spacing w:before="0" w:after="0"/>
        <w:rPr>
          <w:color w:val="auto"/>
        </w:rPr>
      </w:pPr>
      <w:r w:rsidRPr="00391DDE">
        <w:rPr>
          <w:color w:val="auto"/>
        </w:rPr>
        <w:t>2007</w:t>
      </w:r>
      <w:r w:rsidR="004C1EC5" w:rsidRPr="00391DDE">
        <w:rPr>
          <w:color w:val="auto"/>
        </w:rPr>
        <w:t xml:space="preserve"> год:</w:t>
      </w:r>
      <w:r w:rsidR="00391DDE">
        <w:rPr>
          <w:color w:val="auto"/>
        </w:rPr>
        <w:t xml:space="preserve"> </w:t>
      </w:r>
      <w:r w:rsidR="004C1EC5" w:rsidRPr="00391DDE">
        <w:rPr>
          <w:color w:val="auto"/>
        </w:rPr>
        <w:t xml:space="preserve">N4 = </w:t>
      </w:r>
      <w:r w:rsidR="00BD3812" w:rsidRPr="00391DDE">
        <w:rPr>
          <w:color w:val="auto"/>
        </w:rPr>
        <w:t>8</w:t>
      </w:r>
      <w:r w:rsidRPr="00391DDE">
        <w:rPr>
          <w:color w:val="auto"/>
        </w:rPr>
        <w:t>,</w:t>
      </w:r>
      <w:r w:rsidR="00BD3812" w:rsidRPr="00391DDE">
        <w:rPr>
          <w:color w:val="auto"/>
        </w:rPr>
        <w:t>09%</w:t>
      </w:r>
    </w:p>
    <w:p w:rsidR="004C1EC5" w:rsidRPr="00391DDE" w:rsidRDefault="004C1EC5"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5. Рентабельность продаж (</w:t>
      </w:r>
      <w:r w:rsidRPr="00391DDE">
        <w:rPr>
          <w:color w:val="auto"/>
          <w:lang w:val="en-US"/>
        </w:rPr>
        <w:t>N</w:t>
      </w:r>
      <w:r w:rsidRPr="00391DDE">
        <w:rPr>
          <w:color w:val="auto"/>
        </w:rPr>
        <w:t>5&gt; 0.2)</w:t>
      </w:r>
    </w:p>
    <w:p w:rsidR="008E68FB" w:rsidRDefault="008E68FB" w:rsidP="00391DDE">
      <w:pPr>
        <w:pStyle w:val="ab"/>
        <w:spacing w:before="0" w:after="0"/>
        <w:rPr>
          <w:color w:val="auto"/>
        </w:rPr>
      </w:pPr>
    </w:p>
    <w:p w:rsidR="004C1EC5" w:rsidRPr="00391DDE" w:rsidRDefault="006B1ADB" w:rsidP="00391DDE">
      <w:pPr>
        <w:pStyle w:val="ab"/>
        <w:spacing w:before="0" w:after="0"/>
        <w:rPr>
          <w:color w:val="auto"/>
        </w:rPr>
      </w:pPr>
      <w:r w:rsidRPr="00391DDE">
        <w:rPr>
          <w:color w:val="auto"/>
        </w:rPr>
        <w:t>2006</w:t>
      </w:r>
      <w:r w:rsidR="004C1EC5" w:rsidRPr="00391DDE">
        <w:rPr>
          <w:color w:val="auto"/>
        </w:rPr>
        <w:t xml:space="preserve"> год:</w:t>
      </w:r>
      <w:r w:rsidR="00391DDE">
        <w:rPr>
          <w:color w:val="auto"/>
        </w:rPr>
        <w:t xml:space="preserve"> </w:t>
      </w:r>
      <w:r w:rsidR="004C1EC5" w:rsidRPr="00391DDE">
        <w:rPr>
          <w:color w:val="auto"/>
        </w:rPr>
        <w:t>N5 = 0,</w:t>
      </w:r>
      <w:r w:rsidR="00BD3812" w:rsidRPr="00391DDE">
        <w:rPr>
          <w:color w:val="auto"/>
        </w:rPr>
        <w:t>17%</w:t>
      </w:r>
    </w:p>
    <w:p w:rsidR="004C1EC5" w:rsidRPr="00391DDE" w:rsidRDefault="006B1ADB" w:rsidP="00391DDE">
      <w:pPr>
        <w:pStyle w:val="ab"/>
        <w:spacing w:before="0" w:after="0"/>
        <w:rPr>
          <w:color w:val="auto"/>
        </w:rPr>
      </w:pPr>
      <w:r w:rsidRPr="00391DDE">
        <w:rPr>
          <w:color w:val="auto"/>
        </w:rPr>
        <w:t>2007</w:t>
      </w:r>
      <w:r w:rsidR="004C1EC5" w:rsidRPr="00391DDE">
        <w:rPr>
          <w:color w:val="auto"/>
        </w:rPr>
        <w:t xml:space="preserve"> год:</w:t>
      </w:r>
      <w:r w:rsidR="00391DDE">
        <w:rPr>
          <w:color w:val="auto"/>
        </w:rPr>
        <w:t xml:space="preserve"> </w:t>
      </w:r>
      <w:r w:rsidR="004C1EC5" w:rsidRPr="00391DDE">
        <w:rPr>
          <w:color w:val="auto"/>
        </w:rPr>
        <w:t>N5 = 0,</w:t>
      </w:r>
      <w:r w:rsidRPr="00391DDE">
        <w:rPr>
          <w:color w:val="auto"/>
        </w:rPr>
        <w:t>3</w:t>
      </w:r>
      <w:r w:rsidR="00BD3812" w:rsidRPr="00391DDE">
        <w:rPr>
          <w:color w:val="auto"/>
        </w:rPr>
        <w:t>7%</w:t>
      </w:r>
    </w:p>
    <w:p w:rsidR="008E68FB" w:rsidRDefault="008E68FB"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Далее проводится расчет промежуточн</w:t>
      </w:r>
      <w:r w:rsidRPr="00391DDE">
        <w:rPr>
          <w:rStyle w:val="af0"/>
          <w:color w:val="auto"/>
        </w:rPr>
        <w:t xml:space="preserve">ых показателей по следующей формуле: </w:t>
      </w:r>
    </w:p>
    <w:p w:rsidR="008E68FB" w:rsidRDefault="001B7BF3" w:rsidP="00391DDE">
      <w:pPr>
        <w:pStyle w:val="ab"/>
        <w:spacing w:before="0" w:after="0"/>
        <w:rPr>
          <w:color w:val="auto"/>
        </w:rPr>
      </w:pPr>
      <w:r>
        <w:rPr>
          <w:color w:val="auto"/>
        </w:rPr>
        <w:br w:type="page"/>
      </w:r>
      <w:r w:rsidR="0063133B">
        <w:rPr>
          <w:color w:val="auto"/>
        </w:rPr>
        <w:pict>
          <v:shape id="_x0000_i1114" type="#_x0000_t75" style="width:57pt;height:24pt">
            <v:imagedata r:id="rId86" o:title=""/>
          </v:shape>
        </w:pict>
      </w:r>
      <w:r w:rsidR="004C1EC5" w:rsidRPr="00391DDE">
        <w:rPr>
          <w:color w:val="auto"/>
        </w:rPr>
        <w:t xml:space="preserve">, </w:t>
      </w:r>
    </w:p>
    <w:p w:rsidR="008E68FB" w:rsidRDefault="008E68FB"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где</w:t>
      </w:r>
      <w:r w:rsidR="00391DDE">
        <w:rPr>
          <w:color w:val="auto"/>
        </w:rPr>
        <w:t xml:space="preserve"> </w:t>
      </w:r>
    </w:p>
    <w:p w:rsidR="004C1EC5" w:rsidRPr="00391DDE" w:rsidRDefault="004C1EC5" w:rsidP="00391DDE">
      <w:pPr>
        <w:pStyle w:val="ab"/>
        <w:spacing w:before="0" w:after="0"/>
        <w:rPr>
          <w:color w:val="auto"/>
        </w:rPr>
      </w:pPr>
      <w:r w:rsidRPr="00391DDE">
        <w:rPr>
          <w:color w:val="auto"/>
        </w:rPr>
        <w:t>Ri – промежуточный показатель;</w:t>
      </w:r>
    </w:p>
    <w:p w:rsidR="004C1EC5" w:rsidRPr="00391DDE" w:rsidRDefault="004C1EC5" w:rsidP="00391DDE">
      <w:pPr>
        <w:pStyle w:val="ab"/>
        <w:spacing w:before="0" w:after="0"/>
        <w:rPr>
          <w:color w:val="auto"/>
        </w:rPr>
      </w:pPr>
      <w:r w:rsidRPr="00391DDE">
        <w:rPr>
          <w:color w:val="auto"/>
        </w:rPr>
        <w:t>Ni-значение коэффициента;</w:t>
      </w:r>
    </w:p>
    <w:p w:rsidR="004C1EC5" w:rsidRPr="00391DDE" w:rsidRDefault="004C1EC5" w:rsidP="00391DDE">
      <w:pPr>
        <w:pStyle w:val="ab"/>
        <w:spacing w:before="0" w:after="0"/>
        <w:rPr>
          <w:color w:val="auto"/>
        </w:rPr>
      </w:pPr>
      <w:r w:rsidRPr="00391DDE">
        <w:rPr>
          <w:color w:val="auto"/>
        </w:rPr>
        <w:t>Nn-норматив данного коэффициента</w:t>
      </w:r>
    </w:p>
    <w:p w:rsidR="004C1EC5" w:rsidRPr="00391DDE" w:rsidRDefault="004C1EC5" w:rsidP="00391DDE">
      <w:pPr>
        <w:widowControl w:val="0"/>
        <w:spacing w:line="360" w:lineRule="auto"/>
        <w:ind w:firstLine="709"/>
        <w:jc w:val="both"/>
        <w:rPr>
          <w:sz w:val="28"/>
          <w:szCs w:val="28"/>
        </w:rPr>
      </w:pPr>
      <w:r w:rsidRPr="00391DDE">
        <w:rPr>
          <w:sz w:val="28"/>
          <w:szCs w:val="28"/>
        </w:rPr>
        <w:t>Теперь рассчитывается комплексный индикатор финансовой устойчивости предприятия:</w:t>
      </w:r>
    </w:p>
    <w:p w:rsidR="008E68FB" w:rsidRDefault="008E68FB" w:rsidP="00391DDE">
      <w:pPr>
        <w:tabs>
          <w:tab w:val="left" w:pos="1575"/>
        </w:tabs>
        <w:spacing w:line="360" w:lineRule="auto"/>
        <w:ind w:firstLine="709"/>
        <w:jc w:val="both"/>
        <w:rPr>
          <w:sz w:val="28"/>
          <w:szCs w:val="28"/>
        </w:rPr>
      </w:pPr>
    </w:p>
    <w:p w:rsidR="004C1EC5" w:rsidRPr="00391DDE" w:rsidRDefault="004C1EC5" w:rsidP="00391DDE">
      <w:pPr>
        <w:tabs>
          <w:tab w:val="left" w:pos="1575"/>
        </w:tabs>
        <w:spacing w:line="360" w:lineRule="auto"/>
        <w:ind w:firstLine="709"/>
        <w:jc w:val="both"/>
        <w:rPr>
          <w:sz w:val="28"/>
          <w:szCs w:val="28"/>
        </w:rPr>
      </w:pPr>
      <w:r w:rsidRPr="00391DDE">
        <w:rPr>
          <w:sz w:val="28"/>
          <w:szCs w:val="28"/>
          <w:lang w:val="en-US"/>
        </w:rPr>
        <w:t>N</w:t>
      </w:r>
      <w:r w:rsidRPr="00391DDE">
        <w:rPr>
          <w:sz w:val="28"/>
          <w:szCs w:val="28"/>
        </w:rPr>
        <w:t>= 25*</w:t>
      </w:r>
      <w:r w:rsidRPr="00391DDE">
        <w:rPr>
          <w:sz w:val="28"/>
          <w:szCs w:val="28"/>
          <w:lang w:val="en-US"/>
        </w:rPr>
        <w:t>R</w:t>
      </w:r>
      <w:r w:rsidRPr="00391DDE">
        <w:rPr>
          <w:sz w:val="28"/>
          <w:szCs w:val="28"/>
        </w:rPr>
        <w:t>1+25*</w:t>
      </w:r>
      <w:r w:rsidRPr="00391DDE">
        <w:rPr>
          <w:sz w:val="28"/>
          <w:szCs w:val="28"/>
          <w:lang w:val="en-US"/>
        </w:rPr>
        <w:t>R</w:t>
      </w:r>
      <w:r w:rsidRPr="00391DDE">
        <w:rPr>
          <w:sz w:val="28"/>
          <w:szCs w:val="28"/>
        </w:rPr>
        <w:t>2+20*</w:t>
      </w:r>
      <w:r w:rsidRPr="00391DDE">
        <w:rPr>
          <w:sz w:val="28"/>
          <w:szCs w:val="28"/>
          <w:lang w:val="en-US"/>
        </w:rPr>
        <w:t>R</w:t>
      </w:r>
      <w:r w:rsidRPr="00391DDE">
        <w:rPr>
          <w:sz w:val="28"/>
          <w:szCs w:val="28"/>
        </w:rPr>
        <w:t>3+20</w:t>
      </w:r>
      <w:r w:rsidRPr="00391DDE">
        <w:rPr>
          <w:sz w:val="28"/>
          <w:szCs w:val="28"/>
          <w:lang w:val="en-US"/>
        </w:rPr>
        <w:t>R</w:t>
      </w:r>
      <w:r w:rsidRPr="00391DDE">
        <w:rPr>
          <w:sz w:val="28"/>
          <w:szCs w:val="28"/>
        </w:rPr>
        <w:t>4+10</w:t>
      </w:r>
      <w:r w:rsidRPr="00391DDE">
        <w:rPr>
          <w:sz w:val="28"/>
          <w:szCs w:val="28"/>
          <w:lang w:val="en-US"/>
        </w:rPr>
        <w:t>R</w:t>
      </w:r>
      <w:r w:rsidRPr="00391DDE">
        <w:rPr>
          <w:sz w:val="28"/>
          <w:szCs w:val="28"/>
        </w:rPr>
        <w:t>5</w:t>
      </w:r>
    </w:p>
    <w:p w:rsidR="008E68FB" w:rsidRDefault="008E68FB" w:rsidP="00391DDE">
      <w:pPr>
        <w:widowControl w:val="0"/>
        <w:spacing w:line="360" w:lineRule="auto"/>
        <w:ind w:firstLine="709"/>
        <w:jc w:val="both"/>
        <w:rPr>
          <w:sz w:val="28"/>
          <w:szCs w:val="28"/>
        </w:rPr>
      </w:pPr>
    </w:p>
    <w:p w:rsidR="004C1EC5" w:rsidRPr="00391DDE" w:rsidRDefault="004C1EC5" w:rsidP="00391DDE">
      <w:pPr>
        <w:widowControl w:val="0"/>
        <w:spacing w:line="360" w:lineRule="auto"/>
        <w:ind w:firstLine="709"/>
        <w:jc w:val="both"/>
        <w:rPr>
          <w:sz w:val="28"/>
          <w:szCs w:val="28"/>
        </w:rPr>
      </w:pPr>
      <w:r w:rsidRPr="00391DDE">
        <w:rPr>
          <w:sz w:val="28"/>
          <w:szCs w:val="28"/>
        </w:rPr>
        <w:t>где</w:t>
      </w:r>
      <w:r w:rsidR="00391DDE">
        <w:rPr>
          <w:sz w:val="28"/>
          <w:szCs w:val="28"/>
        </w:rPr>
        <w:t xml:space="preserve"> </w:t>
      </w:r>
      <w:r w:rsidRPr="00391DDE">
        <w:rPr>
          <w:sz w:val="28"/>
          <w:szCs w:val="28"/>
        </w:rPr>
        <w:t>N - комплексный индикатор финансовой устойчивости.</w:t>
      </w:r>
    </w:p>
    <w:p w:rsidR="004C1EC5" w:rsidRPr="00391DDE" w:rsidRDefault="004C1EC5" w:rsidP="00391DDE">
      <w:pPr>
        <w:pStyle w:val="a5"/>
        <w:ind w:firstLine="709"/>
      </w:pPr>
      <w:r w:rsidRPr="00391DDE">
        <w:t>Коэффициенты этого уравнения представляют собой удельный вес влияния каждого фактора. Если N ≥ 100, то финансовая ситуация хорошая. Чем сильнее отклонение показателя от 100 в меньшую сторону, тем сложнее ситуация и более вероятно, что в ближайшее время у данного предприятия возникнут финансовые трудности.</w:t>
      </w:r>
    </w:p>
    <w:p w:rsidR="004C1EC5" w:rsidRPr="00391DDE" w:rsidRDefault="006B1ADB" w:rsidP="00391DDE">
      <w:pPr>
        <w:pStyle w:val="ab"/>
        <w:spacing w:before="0" w:after="0"/>
        <w:rPr>
          <w:color w:val="auto"/>
        </w:rPr>
      </w:pPr>
      <w:r w:rsidRPr="00391DDE">
        <w:rPr>
          <w:color w:val="auto"/>
        </w:rPr>
        <w:t>2006</w:t>
      </w:r>
      <w:r w:rsidR="004C1EC5" w:rsidRPr="00391DDE">
        <w:rPr>
          <w:color w:val="auto"/>
        </w:rPr>
        <w:t xml:space="preserve"> год:</w:t>
      </w:r>
    </w:p>
    <w:p w:rsidR="008E68FB" w:rsidRDefault="008E68FB" w:rsidP="00391DDE">
      <w:pPr>
        <w:spacing w:line="360" w:lineRule="auto"/>
        <w:ind w:firstLine="709"/>
        <w:jc w:val="both"/>
        <w:rPr>
          <w:sz w:val="28"/>
          <w:szCs w:val="28"/>
        </w:rPr>
      </w:pPr>
    </w:p>
    <w:p w:rsidR="004C1EC5" w:rsidRPr="00391DDE" w:rsidRDefault="004C1EC5" w:rsidP="00391DDE">
      <w:pPr>
        <w:spacing w:line="360" w:lineRule="auto"/>
        <w:ind w:firstLine="709"/>
        <w:jc w:val="both"/>
        <w:rPr>
          <w:sz w:val="28"/>
          <w:szCs w:val="28"/>
        </w:rPr>
      </w:pPr>
      <w:r w:rsidRPr="00391DDE">
        <w:rPr>
          <w:sz w:val="28"/>
          <w:szCs w:val="28"/>
          <w:lang w:val="en-US"/>
        </w:rPr>
        <w:t>R</w:t>
      </w:r>
      <w:r w:rsidRPr="00391DDE">
        <w:rPr>
          <w:sz w:val="28"/>
          <w:szCs w:val="28"/>
        </w:rPr>
        <w:t xml:space="preserve">1 = </w:t>
      </w:r>
      <w:r w:rsidR="00E11893" w:rsidRPr="00391DDE">
        <w:rPr>
          <w:sz w:val="28"/>
          <w:szCs w:val="28"/>
        </w:rPr>
        <w:t>31,68</w:t>
      </w:r>
      <w:r w:rsidRPr="00391DDE">
        <w:rPr>
          <w:sz w:val="28"/>
          <w:szCs w:val="28"/>
        </w:rPr>
        <w:t xml:space="preserve">/ 3 = </w:t>
      </w:r>
      <w:r w:rsidR="00E11893" w:rsidRPr="00391DDE">
        <w:rPr>
          <w:sz w:val="28"/>
          <w:szCs w:val="28"/>
        </w:rPr>
        <w:t>10,56</w:t>
      </w:r>
    </w:p>
    <w:p w:rsidR="004C1EC5" w:rsidRPr="00391DDE" w:rsidRDefault="004C1EC5" w:rsidP="00391DDE">
      <w:pPr>
        <w:spacing w:line="360" w:lineRule="auto"/>
        <w:ind w:firstLine="709"/>
        <w:jc w:val="both"/>
        <w:rPr>
          <w:sz w:val="28"/>
          <w:szCs w:val="28"/>
        </w:rPr>
      </w:pPr>
      <w:r w:rsidRPr="00391DDE">
        <w:rPr>
          <w:sz w:val="28"/>
          <w:szCs w:val="28"/>
          <w:lang w:val="en-US"/>
        </w:rPr>
        <w:t>R</w:t>
      </w:r>
      <w:r w:rsidRPr="00391DDE">
        <w:rPr>
          <w:sz w:val="28"/>
          <w:szCs w:val="28"/>
        </w:rPr>
        <w:t xml:space="preserve">2 = </w:t>
      </w:r>
      <w:r w:rsidR="00E11893" w:rsidRPr="00391DDE">
        <w:rPr>
          <w:sz w:val="28"/>
        </w:rPr>
        <w:t>1,03</w:t>
      </w:r>
      <w:r w:rsidRPr="00391DDE">
        <w:rPr>
          <w:sz w:val="28"/>
          <w:szCs w:val="28"/>
        </w:rPr>
        <w:t>/ 2 =</w:t>
      </w:r>
      <w:r w:rsidR="00E11893" w:rsidRPr="00391DDE">
        <w:rPr>
          <w:sz w:val="28"/>
          <w:szCs w:val="28"/>
        </w:rPr>
        <w:t>0,515</w:t>
      </w:r>
    </w:p>
    <w:p w:rsidR="004C1EC5" w:rsidRPr="00391DDE" w:rsidRDefault="004C1EC5" w:rsidP="00391DDE">
      <w:pPr>
        <w:pStyle w:val="ab"/>
        <w:spacing w:before="0" w:after="0"/>
        <w:rPr>
          <w:color w:val="auto"/>
        </w:rPr>
      </w:pPr>
      <w:r w:rsidRPr="00391DDE">
        <w:rPr>
          <w:color w:val="auto"/>
          <w:lang w:val="en-US"/>
        </w:rPr>
        <w:t>R</w:t>
      </w:r>
      <w:r w:rsidRPr="00391DDE">
        <w:rPr>
          <w:color w:val="auto"/>
        </w:rPr>
        <w:t xml:space="preserve">3 = </w:t>
      </w:r>
      <w:r w:rsidR="00E11893" w:rsidRPr="00391DDE">
        <w:rPr>
          <w:color w:val="auto"/>
        </w:rPr>
        <w:t>0,037</w:t>
      </w:r>
      <w:r w:rsidRPr="00391DDE">
        <w:rPr>
          <w:color w:val="auto"/>
        </w:rPr>
        <w:t xml:space="preserve">/ 1 = </w:t>
      </w:r>
      <w:r w:rsidR="00E11893" w:rsidRPr="00391DDE">
        <w:rPr>
          <w:color w:val="auto"/>
        </w:rPr>
        <w:t>0,037</w:t>
      </w:r>
    </w:p>
    <w:p w:rsidR="00E11893" w:rsidRPr="00391DDE" w:rsidRDefault="004C1EC5" w:rsidP="00391DDE">
      <w:pPr>
        <w:spacing w:line="360" w:lineRule="auto"/>
        <w:ind w:firstLine="709"/>
        <w:jc w:val="both"/>
        <w:rPr>
          <w:sz w:val="28"/>
          <w:szCs w:val="28"/>
        </w:rPr>
      </w:pPr>
      <w:r w:rsidRPr="00391DDE">
        <w:rPr>
          <w:sz w:val="28"/>
          <w:szCs w:val="28"/>
          <w:lang w:val="en-US"/>
        </w:rPr>
        <w:t>R</w:t>
      </w:r>
      <w:r w:rsidRPr="00391DDE">
        <w:rPr>
          <w:sz w:val="28"/>
          <w:szCs w:val="28"/>
        </w:rPr>
        <w:t xml:space="preserve">4 = </w:t>
      </w:r>
      <w:r w:rsidR="00E11893" w:rsidRPr="00391DDE">
        <w:rPr>
          <w:sz w:val="28"/>
          <w:szCs w:val="28"/>
        </w:rPr>
        <w:t>0,0</w:t>
      </w:r>
      <w:r w:rsidR="00E11893" w:rsidRPr="00391DDE">
        <w:rPr>
          <w:sz w:val="28"/>
        </w:rPr>
        <w:t>916</w:t>
      </w:r>
      <w:r w:rsidRPr="00391DDE">
        <w:rPr>
          <w:sz w:val="28"/>
          <w:szCs w:val="28"/>
        </w:rPr>
        <w:t xml:space="preserve">/ 0,3 = </w:t>
      </w:r>
      <w:r w:rsidR="00E11893" w:rsidRPr="00391DDE">
        <w:rPr>
          <w:sz w:val="28"/>
          <w:szCs w:val="28"/>
        </w:rPr>
        <w:t>0</w:t>
      </w:r>
      <w:r w:rsidR="001A2508" w:rsidRPr="00391DDE">
        <w:rPr>
          <w:sz w:val="28"/>
          <w:szCs w:val="28"/>
        </w:rPr>
        <w:t>,</w:t>
      </w:r>
      <w:r w:rsidR="00E11893" w:rsidRPr="00391DDE">
        <w:rPr>
          <w:sz w:val="28"/>
          <w:szCs w:val="28"/>
        </w:rPr>
        <w:t>305</w:t>
      </w:r>
    </w:p>
    <w:p w:rsidR="004C1EC5" w:rsidRPr="00391DDE" w:rsidRDefault="004C1EC5" w:rsidP="00391DDE">
      <w:pPr>
        <w:spacing w:line="360" w:lineRule="auto"/>
        <w:ind w:firstLine="709"/>
        <w:jc w:val="both"/>
        <w:rPr>
          <w:sz w:val="28"/>
          <w:szCs w:val="28"/>
        </w:rPr>
      </w:pPr>
      <w:r w:rsidRPr="00391DDE">
        <w:rPr>
          <w:sz w:val="28"/>
          <w:szCs w:val="28"/>
          <w:lang w:val="en-US"/>
        </w:rPr>
        <w:t>R</w:t>
      </w:r>
      <w:r w:rsidRPr="00391DDE">
        <w:rPr>
          <w:sz w:val="28"/>
          <w:szCs w:val="28"/>
        </w:rPr>
        <w:t xml:space="preserve">5 = </w:t>
      </w:r>
      <w:r w:rsidR="001A2508" w:rsidRPr="00391DDE">
        <w:rPr>
          <w:sz w:val="28"/>
          <w:szCs w:val="28"/>
        </w:rPr>
        <w:t>0,0</w:t>
      </w:r>
      <w:r w:rsidR="00E11893" w:rsidRPr="00391DDE">
        <w:rPr>
          <w:sz w:val="28"/>
          <w:szCs w:val="28"/>
        </w:rPr>
        <w:t>017</w:t>
      </w:r>
      <w:r w:rsidRPr="00391DDE">
        <w:rPr>
          <w:sz w:val="28"/>
          <w:szCs w:val="28"/>
        </w:rPr>
        <w:t xml:space="preserve">/0,2 = </w:t>
      </w:r>
      <w:r w:rsidR="001A2508" w:rsidRPr="00391DDE">
        <w:rPr>
          <w:sz w:val="28"/>
          <w:szCs w:val="28"/>
        </w:rPr>
        <w:t>0,00</w:t>
      </w:r>
      <w:r w:rsidR="00E11893" w:rsidRPr="00391DDE">
        <w:rPr>
          <w:sz w:val="28"/>
          <w:szCs w:val="28"/>
        </w:rPr>
        <w:t>85</w:t>
      </w:r>
    </w:p>
    <w:p w:rsidR="004C1EC5" w:rsidRPr="00391DDE" w:rsidRDefault="004C1EC5" w:rsidP="00391DDE">
      <w:pPr>
        <w:spacing w:line="360" w:lineRule="auto"/>
        <w:ind w:firstLine="709"/>
        <w:jc w:val="both"/>
        <w:rPr>
          <w:sz w:val="28"/>
        </w:rPr>
      </w:pPr>
      <w:r w:rsidRPr="00391DDE">
        <w:rPr>
          <w:sz w:val="28"/>
          <w:lang w:val="en-US"/>
        </w:rPr>
        <w:t>N</w:t>
      </w:r>
      <w:r w:rsidR="008B2985" w:rsidRPr="00391DDE">
        <w:rPr>
          <w:sz w:val="28"/>
        </w:rPr>
        <w:t xml:space="preserve"> = </w:t>
      </w:r>
      <w:r w:rsidRPr="00391DDE">
        <w:rPr>
          <w:sz w:val="28"/>
        </w:rPr>
        <w:t>25*</w:t>
      </w:r>
      <w:r w:rsidR="00E11893" w:rsidRPr="00391DDE">
        <w:rPr>
          <w:sz w:val="28"/>
          <w:szCs w:val="28"/>
        </w:rPr>
        <w:t>10,56</w:t>
      </w:r>
      <w:r w:rsidRPr="00391DDE">
        <w:rPr>
          <w:sz w:val="28"/>
        </w:rPr>
        <w:t>+25*0,</w:t>
      </w:r>
      <w:r w:rsidR="008B2985" w:rsidRPr="00391DDE">
        <w:rPr>
          <w:sz w:val="28"/>
        </w:rPr>
        <w:t>5</w:t>
      </w:r>
      <w:r w:rsidR="00E11893" w:rsidRPr="00391DDE">
        <w:rPr>
          <w:sz w:val="28"/>
        </w:rPr>
        <w:t>1</w:t>
      </w:r>
      <w:r w:rsidR="008B2985" w:rsidRPr="00391DDE">
        <w:rPr>
          <w:sz w:val="28"/>
        </w:rPr>
        <w:t>5</w:t>
      </w:r>
      <w:r w:rsidRPr="00391DDE">
        <w:rPr>
          <w:sz w:val="28"/>
        </w:rPr>
        <w:t>+20*0,</w:t>
      </w:r>
      <w:r w:rsidR="008B2985" w:rsidRPr="00391DDE">
        <w:rPr>
          <w:sz w:val="28"/>
        </w:rPr>
        <w:t>0</w:t>
      </w:r>
      <w:r w:rsidR="00E11893" w:rsidRPr="00391DDE">
        <w:rPr>
          <w:sz w:val="28"/>
        </w:rPr>
        <w:t>37</w:t>
      </w:r>
      <w:r w:rsidRPr="00391DDE">
        <w:rPr>
          <w:sz w:val="28"/>
        </w:rPr>
        <w:t>+20*</w:t>
      </w:r>
      <w:r w:rsidR="00E11893" w:rsidRPr="00391DDE">
        <w:rPr>
          <w:sz w:val="28"/>
        </w:rPr>
        <w:t>0,305</w:t>
      </w:r>
      <w:r w:rsidRPr="00391DDE">
        <w:rPr>
          <w:sz w:val="28"/>
        </w:rPr>
        <w:t>+10*0,</w:t>
      </w:r>
      <w:r w:rsidR="008B2985" w:rsidRPr="00391DDE">
        <w:rPr>
          <w:sz w:val="28"/>
        </w:rPr>
        <w:t>0</w:t>
      </w:r>
      <w:r w:rsidR="00E11893" w:rsidRPr="00391DDE">
        <w:rPr>
          <w:sz w:val="28"/>
        </w:rPr>
        <w:t>085</w:t>
      </w:r>
      <w:r w:rsidRPr="00391DDE">
        <w:rPr>
          <w:sz w:val="28"/>
        </w:rPr>
        <w:t xml:space="preserve">= </w:t>
      </w:r>
      <w:r w:rsidR="001A7C2F" w:rsidRPr="00391DDE">
        <w:rPr>
          <w:sz w:val="28"/>
        </w:rPr>
        <w:t>277,7</w:t>
      </w:r>
    </w:p>
    <w:p w:rsidR="001B7BF3" w:rsidRDefault="001B7BF3" w:rsidP="00391DDE">
      <w:pPr>
        <w:pStyle w:val="ab"/>
        <w:spacing w:before="0" w:after="0"/>
        <w:rPr>
          <w:color w:val="auto"/>
        </w:rPr>
      </w:pPr>
    </w:p>
    <w:p w:rsidR="004C1EC5" w:rsidRPr="00391DDE" w:rsidRDefault="008B2985" w:rsidP="00391DDE">
      <w:pPr>
        <w:pStyle w:val="ab"/>
        <w:spacing w:before="0" w:after="0"/>
        <w:rPr>
          <w:color w:val="auto"/>
        </w:rPr>
      </w:pPr>
      <w:r w:rsidRPr="00391DDE">
        <w:rPr>
          <w:color w:val="auto"/>
        </w:rPr>
        <w:t>2007</w:t>
      </w:r>
      <w:r w:rsidR="004C1EC5" w:rsidRPr="00391DDE">
        <w:rPr>
          <w:color w:val="auto"/>
        </w:rPr>
        <w:t xml:space="preserve"> год:</w:t>
      </w:r>
    </w:p>
    <w:p w:rsidR="008E68FB" w:rsidRDefault="008E68FB" w:rsidP="00391DDE">
      <w:pPr>
        <w:spacing w:line="360" w:lineRule="auto"/>
        <w:ind w:firstLine="709"/>
        <w:jc w:val="both"/>
        <w:rPr>
          <w:sz w:val="28"/>
          <w:szCs w:val="28"/>
        </w:rPr>
      </w:pPr>
    </w:p>
    <w:p w:rsidR="004C1EC5" w:rsidRPr="00391DDE" w:rsidRDefault="004C1EC5" w:rsidP="00391DDE">
      <w:pPr>
        <w:spacing w:line="360" w:lineRule="auto"/>
        <w:ind w:firstLine="709"/>
        <w:jc w:val="both"/>
        <w:rPr>
          <w:sz w:val="28"/>
          <w:szCs w:val="28"/>
        </w:rPr>
      </w:pPr>
      <w:r w:rsidRPr="00391DDE">
        <w:rPr>
          <w:sz w:val="28"/>
          <w:szCs w:val="28"/>
          <w:lang w:val="en-US"/>
        </w:rPr>
        <w:t>R</w:t>
      </w:r>
      <w:r w:rsidRPr="00391DDE">
        <w:rPr>
          <w:sz w:val="28"/>
          <w:szCs w:val="28"/>
        </w:rPr>
        <w:t xml:space="preserve">1 = </w:t>
      </w:r>
      <w:r w:rsidR="001A7C2F" w:rsidRPr="00391DDE">
        <w:rPr>
          <w:sz w:val="28"/>
          <w:szCs w:val="28"/>
        </w:rPr>
        <w:t>39,32</w:t>
      </w:r>
      <w:r w:rsidRPr="00391DDE">
        <w:rPr>
          <w:sz w:val="28"/>
          <w:szCs w:val="28"/>
        </w:rPr>
        <w:t xml:space="preserve">/ 3 = </w:t>
      </w:r>
      <w:r w:rsidR="001A7C2F" w:rsidRPr="00391DDE">
        <w:rPr>
          <w:sz w:val="28"/>
          <w:szCs w:val="28"/>
        </w:rPr>
        <w:t>1</w:t>
      </w:r>
      <w:r w:rsidR="008B2985" w:rsidRPr="00391DDE">
        <w:rPr>
          <w:sz w:val="28"/>
          <w:szCs w:val="28"/>
        </w:rPr>
        <w:t>3</w:t>
      </w:r>
      <w:r w:rsidR="001A7C2F" w:rsidRPr="00391DDE">
        <w:rPr>
          <w:sz w:val="28"/>
          <w:szCs w:val="28"/>
        </w:rPr>
        <w:t>,11</w:t>
      </w:r>
    </w:p>
    <w:p w:rsidR="004C1EC5" w:rsidRPr="00391DDE" w:rsidRDefault="004C1EC5" w:rsidP="00391DDE">
      <w:pPr>
        <w:spacing w:line="360" w:lineRule="auto"/>
        <w:ind w:firstLine="709"/>
        <w:jc w:val="both"/>
        <w:rPr>
          <w:sz w:val="28"/>
          <w:szCs w:val="28"/>
        </w:rPr>
      </w:pPr>
      <w:r w:rsidRPr="00391DDE">
        <w:rPr>
          <w:sz w:val="28"/>
          <w:szCs w:val="28"/>
          <w:lang w:val="en-US"/>
        </w:rPr>
        <w:t>R</w:t>
      </w:r>
      <w:r w:rsidR="001A7C2F" w:rsidRPr="00391DDE">
        <w:rPr>
          <w:sz w:val="28"/>
          <w:szCs w:val="28"/>
        </w:rPr>
        <w:t>2= 1,1</w:t>
      </w:r>
      <w:r w:rsidRPr="00391DDE">
        <w:rPr>
          <w:sz w:val="28"/>
          <w:szCs w:val="28"/>
        </w:rPr>
        <w:t>/ 2= 0,</w:t>
      </w:r>
      <w:r w:rsidR="001A7C2F" w:rsidRPr="00391DDE">
        <w:rPr>
          <w:sz w:val="28"/>
          <w:szCs w:val="28"/>
        </w:rPr>
        <w:t>5</w:t>
      </w:r>
      <w:r w:rsidR="008B2985" w:rsidRPr="00391DDE">
        <w:rPr>
          <w:sz w:val="28"/>
          <w:szCs w:val="28"/>
        </w:rPr>
        <w:t>5</w:t>
      </w:r>
    </w:p>
    <w:p w:rsidR="004C1EC5" w:rsidRPr="00391DDE" w:rsidRDefault="004C1EC5" w:rsidP="00391DDE">
      <w:pPr>
        <w:spacing w:line="360" w:lineRule="auto"/>
        <w:ind w:firstLine="709"/>
        <w:jc w:val="both"/>
        <w:rPr>
          <w:sz w:val="28"/>
          <w:szCs w:val="28"/>
        </w:rPr>
      </w:pPr>
      <w:r w:rsidRPr="00391DDE">
        <w:rPr>
          <w:sz w:val="28"/>
          <w:szCs w:val="28"/>
          <w:lang w:val="en-US"/>
        </w:rPr>
        <w:t>R</w:t>
      </w:r>
      <w:r w:rsidRPr="00391DDE">
        <w:rPr>
          <w:sz w:val="28"/>
          <w:szCs w:val="28"/>
        </w:rPr>
        <w:t>3 = 0,</w:t>
      </w:r>
      <w:r w:rsidR="001A7C2F" w:rsidRPr="00391DDE">
        <w:rPr>
          <w:sz w:val="28"/>
          <w:szCs w:val="28"/>
        </w:rPr>
        <w:t>107</w:t>
      </w:r>
      <w:r w:rsidRPr="00391DDE">
        <w:rPr>
          <w:sz w:val="28"/>
          <w:szCs w:val="28"/>
        </w:rPr>
        <w:t>/ 1 = 0,</w:t>
      </w:r>
      <w:r w:rsidR="001A7C2F" w:rsidRPr="00391DDE">
        <w:rPr>
          <w:sz w:val="28"/>
          <w:szCs w:val="28"/>
        </w:rPr>
        <w:t>107</w:t>
      </w:r>
    </w:p>
    <w:p w:rsidR="004C1EC5" w:rsidRPr="00391DDE" w:rsidRDefault="004C1EC5" w:rsidP="00391DDE">
      <w:pPr>
        <w:spacing w:line="360" w:lineRule="auto"/>
        <w:ind w:firstLine="709"/>
        <w:jc w:val="both"/>
        <w:rPr>
          <w:sz w:val="28"/>
          <w:szCs w:val="28"/>
        </w:rPr>
      </w:pPr>
      <w:r w:rsidRPr="00391DDE">
        <w:rPr>
          <w:sz w:val="28"/>
          <w:szCs w:val="28"/>
          <w:lang w:val="en-US"/>
        </w:rPr>
        <w:t>R</w:t>
      </w:r>
      <w:r w:rsidRPr="00391DDE">
        <w:rPr>
          <w:sz w:val="28"/>
          <w:szCs w:val="28"/>
        </w:rPr>
        <w:t xml:space="preserve">4 = </w:t>
      </w:r>
      <w:r w:rsidR="001A7C2F" w:rsidRPr="00391DDE">
        <w:rPr>
          <w:sz w:val="28"/>
          <w:szCs w:val="28"/>
        </w:rPr>
        <w:t>0,0809</w:t>
      </w:r>
      <w:r w:rsidRPr="00391DDE">
        <w:rPr>
          <w:sz w:val="28"/>
          <w:szCs w:val="28"/>
        </w:rPr>
        <w:t xml:space="preserve">/ 0,3 = </w:t>
      </w:r>
      <w:r w:rsidR="001A7C2F" w:rsidRPr="00391DDE">
        <w:rPr>
          <w:sz w:val="28"/>
          <w:szCs w:val="28"/>
        </w:rPr>
        <w:t>0</w:t>
      </w:r>
      <w:r w:rsidR="008B2985" w:rsidRPr="00391DDE">
        <w:rPr>
          <w:sz w:val="28"/>
          <w:szCs w:val="28"/>
        </w:rPr>
        <w:t>,</w:t>
      </w:r>
      <w:r w:rsidR="001A7C2F" w:rsidRPr="00391DDE">
        <w:rPr>
          <w:sz w:val="28"/>
          <w:szCs w:val="28"/>
        </w:rPr>
        <w:t>27</w:t>
      </w:r>
    </w:p>
    <w:p w:rsidR="004C1EC5" w:rsidRPr="00391DDE" w:rsidRDefault="004C1EC5" w:rsidP="00391DDE">
      <w:pPr>
        <w:spacing w:line="360" w:lineRule="auto"/>
        <w:ind w:firstLine="709"/>
        <w:jc w:val="both"/>
        <w:rPr>
          <w:sz w:val="28"/>
          <w:szCs w:val="28"/>
        </w:rPr>
      </w:pPr>
      <w:r w:rsidRPr="00391DDE">
        <w:rPr>
          <w:sz w:val="28"/>
          <w:szCs w:val="28"/>
        </w:rPr>
        <w:t>R5 = 0,</w:t>
      </w:r>
      <w:r w:rsidR="001A7C2F" w:rsidRPr="00391DDE">
        <w:rPr>
          <w:sz w:val="28"/>
          <w:szCs w:val="28"/>
        </w:rPr>
        <w:t>0037</w:t>
      </w:r>
      <w:r w:rsidRPr="00391DDE">
        <w:rPr>
          <w:sz w:val="28"/>
          <w:szCs w:val="28"/>
        </w:rPr>
        <w:t>/ 0,2 = 0,</w:t>
      </w:r>
      <w:r w:rsidR="001A7C2F" w:rsidRPr="00391DDE">
        <w:rPr>
          <w:sz w:val="28"/>
          <w:szCs w:val="28"/>
        </w:rPr>
        <w:t>0185</w:t>
      </w:r>
    </w:p>
    <w:p w:rsidR="004C1EC5" w:rsidRPr="00391DDE" w:rsidRDefault="004C1EC5" w:rsidP="00391DDE">
      <w:pPr>
        <w:spacing w:line="360" w:lineRule="auto"/>
        <w:ind w:firstLine="709"/>
        <w:jc w:val="both"/>
        <w:rPr>
          <w:sz w:val="28"/>
          <w:szCs w:val="28"/>
        </w:rPr>
      </w:pPr>
      <w:r w:rsidRPr="00391DDE">
        <w:rPr>
          <w:sz w:val="28"/>
          <w:szCs w:val="28"/>
          <w:lang w:val="en-US"/>
        </w:rPr>
        <w:t>N</w:t>
      </w:r>
      <w:r w:rsidRPr="00391DDE">
        <w:rPr>
          <w:sz w:val="28"/>
          <w:szCs w:val="28"/>
        </w:rPr>
        <w:t>= 25*</w:t>
      </w:r>
      <w:r w:rsidR="001A7C2F" w:rsidRPr="00391DDE">
        <w:rPr>
          <w:sz w:val="28"/>
          <w:szCs w:val="28"/>
        </w:rPr>
        <w:t>13,11</w:t>
      </w:r>
      <w:r w:rsidRPr="00391DDE">
        <w:rPr>
          <w:sz w:val="28"/>
          <w:szCs w:val="28"/>
        </w:rPr>
        <w:t>+25*0,</w:t>
      </w:r>
      <w:r w:rsidR="001A7C2F" w:rsidRPr="00391DDE">
        <w:rPr>
          <w:sz w:val="28"/>
          <w:szCs w:val="28"/>
        </w:rPr>
        <w:t>5</w:t>
      </w:r>
      <w:r w:rsidR="008B2985" w:rsidRPr="00391DDE">
        <w:rPr>
          <w:sz w:val="28"/>
          <w:szCs w:val="28"/>
        </w:rPr>
        <w:t>5</w:t>
      </w:r>
      <w:r w:rsidRPr="00391DDE">
        <w:rPr>
          <w:sz w:val="28"/>
          <w:szCs w:val="28"/>
        </w:rPr>
        <w:t>+20*0,</w:t>
      </w:r>
      <w:r w:rsidR="001A7C2F" w:rsidRPr="00391DDE">
        <w:rPr>
          <w:sz w:val="28"/>
          <w:szCs w:val="28"/>
        </w:rPr>
        <w:t>10</w:t>
      </w:r>
      <w:r w:rsidR="008B2985" w:rsidRPr="00391DDE">
        <w:rPr>
          <w:sz w:val="28"/>
          <w:szCs w:val="28"/>
        </w:rPr>
        <w:t>7</w:t>
      </w:r>
      <w:r w:rsidRPr="00391DDE">
        <w:rPr>
          <w:sz w:val="28"/>
          <w:szCs w:val="28"/>
        </w:rPr>
        <w:t>+20*</w:t>
      </w:r>
      <w:r w:rsidR="001A7C2F" w:rsidRPr="00391DDE">
        <w:rPr>
          <w:sz w:val="28"/>
          <w:szCs w:val="28"/>
        </w:rPr>
        <w:t>0</w:t>
      </w:r>
      <w:r w:rsidR="008B2985" w:rsidRPr="00391DDE">
        <w:rPr>
          <w:sz w:val="28"/>
          <w:szCs w:val="28"/>
        </w:rPr>
        <w:t>,</w:t>
      </w:r>
      <w:r w:rsidR="001A7C2F" w:rsidRPr="00391DDE">
        <w:rPr>
          <w:sz w:val="28"/>
          <w:szCs w:val="28"/>
        </w:rPr>
        <w:t>27</w:t>
      </w:r>
      <w:r w:rsidRPr="00391DDE">
        <w:rPr>
          <w:sz w:val="28"/>
          <w:szCs w:val="28"/>
        </w:rPr>
        <w:t>+10*0,</w:t>
      </w:r>
      <w:r w:rsidR="001A7C2F" w:rsidRPr="00391DDE">
        <w:rPr>
          <w:sz w:val="28"/>
          <w:szCs w:val="28"/>
        </w:rPr>
        <w:t>0</w:t>
      </w:r>
      <w:r w:rsidR="008B2985" w:rsidRPr="00391DDE">
        <w:rPr>
          <w:sz w:val="28"/>
          <w:szCs w:val="28"/>
        </w:rPr>
        <w:t>1</w:t>
      </w:r>
      <w:r w:rsidR="001A7C2F" w:rsidRPr="00391DDE">
        <w:rPr>
          <w:sz w:val="28"/>
          <w:szCs w:val="28"/>
        </w:rPr>
        <w:t>85</w:t>
      </w:r>
      <w:r w:rsidR="008B2985" w:rsidRPr="00391DDE">
        <w:rPr>
          <w:sz w:val="28"/>
          <w:szCs w:val="28"/>
        </w:rPr>
        <w:t xml:space="preserve">= </w:t>
      </w:r>
      <w:r w:rsidR="001A7C2F" w:rsidRPr="00391DDE">
        <w:rPr>
          <w:sz w:val="28"/>
          <w:szCs w:val="28"/>
        </w:rPr>
        <w:t>349,2</w:t>
      </w:r>
    </w:p>
    <w:p w:rsidR="008E68FB" w:rsidRDefault="008E68FB"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 xml:space="preserve">Отечественная методика диагностики вероятности </w:t>
      </w:r>
      <w:r w:rsidR="008B2985" w:rsidRPr="00391DDE">
        <w:rPr>
          <w:color w:val="auto"/>
        </w:rPr>
        <w:t xml:space="preserve">банкротства показала, что в </w:t>
      </w:r>
      <w:smartTag w:uri="urn:schemas-microsoft-com:office:smarttags" w:element="metricconverter">
        <w:smartTagPr>
          <w:attr w:name="ProductID" w:val="2006 г"/>
        </w:smartTagPr>
        <w:r w:rsidR="008B2985" w:rsidRPr="00391DDE">
          <w:rPr>
            <w:color w:val="auto"/>
          </w:rPr>
          <w:t>2006</w:t>
        </w:r>
        <w:r w:rsidRPr="00391DDE">
          <w:rPr>
            <w:color w:val="auto"/>
          </w:rPr>
          <w:t xml:space="preserve"> г</w:t>
        </w:r>
      </w:smartTag>
      <w:r w:rsidRPr="00391DDE">
        <w:rPr>
          <w:color w:val="auto"/>
        </w:rPr>
        <w:t xml:space="preserve">. комплексный индикатор финансовой устойчивости был ниже нормы, но не на много. В </w:t>
      </w:r>
      <w:r w:rsidR="008B2985" w:rsidRPr="00391DDE">
        <w:rPr>
          <w:color w:val="auto"/>
        </w:rPr>
        <w:t>2007</w:t>
      </w:r>
      <w:r w:rsidRPr="00391DDE">
        <w:rPr>
          <w:color w:val="auto"/>
        </w:rPr>
        <w:t>г. финансовая ситуация на предприятии улучшилась.</w:t>
      </w:r>
      <w:r w:rsidR="00391DDE">
        <w:rPr>
          <w:color w:val="auto"/>
        </w:rPr>
        <w:t xml:space="preserve"> </w:t>
      </w:r>
    </w:p>
    <w:p w:rsidR="004C1EC5" w:rsidRPr="00391DDE" w:rsidRDefault="004C1EC5" w:rsidP="00391DDE">
      <w:pPr>
        <w:spacing w:line="360" w:lineRule="auto"/>
        <w:ind w:firstLine="709"/>
        <w:jc w:val="both"/>
        <w:rPr>
          <w:sz w:val="28"/>
          <w:szCs w:val="28"/>
        </w:rPr>
      </w:pPr>
    </w:p>
    <w:p w:rsidR="004C1EC5" w:rsidRPr="00391DDE" w:rsidRDefault="004C1EC5" w:rsidP="00391DDE">
      <w:pPr>
        <w:tabs>
          <w:tab w:val="left" w:pos="2250"/>
        </w:tabs>
        <w:spacing w:line="360" w:lineRule="auto"/>
        <w:ind w:firstLine="709"/>
        <w:jc w:val="both"/>
        <w:rPr>
          <w:b/>
          <w:sz w:val="28"/>
          <w:szCs w:val="28"/>
        </w:rPr>
      </w:pPr>
      <w:r w:rsidRPr="00391DDE">
        <w:rPr>
          <w:b/>
          <w:sz w:val="28"/>
          <w:szCs w:val="28"/>
        </w:rPr>
        <w:t>2.5 Выявление признаков фиктивного или преднамеренного банкротства</w:t>
      </w:r>
    </w:p>
    <w:p w:rsidR="004C1EC5" w:rsidRPr="00391DDE" w:rsidRDefault="004C1EC5" w:rsidP="00391DDE">
      <w:pPr>
        <w:tabs>
          <w:tab w:val="left" w:pos="2250"/>
        </w:tabs>
        <w:spacing w:line="360" w:lineRule="auto"/>
        <w:ind w:firstLine="709"/>
        <w:jc w:val="both"/>
        <w:rPr>
          <w:b/>
          <w:sz w:val="28"/>
          <w:szCs w:val="28"/>
        </w:rPr>
      </w:pPr>
    </w:p>
    <w:p w:rsidR="004C1EC5" w:rsidRPr="00391DDE" w:rsidRDefault="004C1EC5" w:rsidP="00391DDE">
      <w:pPr>
        <w:widowControl w:val="0"/>
        <w:spacing w:line="360" w:lineRule="auto"/>
        <w:ind w:firstLine="709"/>
        <w:jc w:val="both"/>
        <w:rPr>
          <w:sz w:val="28"/>
          <w:szCs w:val="28"/>
        </w:rPr>
      </w:pPr>
      <w:r w:rsidRPr="00391DDE">
        <w:rPr>
          <w:sz w:val="28"/>
          <w:szCs w:val="28"/>
        </w:rPr>
        <w:t>Признаком фиктивного банкротства является наличие у должника возможности удовлетворить требования кредиторов в полном объеме. Для установления наличия (отсутствия) признаков фиктивного банкротства определяется (</w:t>
      </w:r>
      <w:r w:rsidRPr="00391DDE">
        <w:rPr>
          <w:i/>
          <w:sz w:val="28"/>
          <w:szCs w:val="28"/>
        </w:rPr>
        <w:t>К</w:t>
      </w:r>
      <w:r w:rsidRPr="00391DDE">
        <w:rPr>
          <w:i/>
          <w:sz w:val="28"/>
          <w:szCs w:val="28"/>
          <w:vertAlign w:val="subscript"/>
        </w:rPr>
        <w:t>об</w:t>
      </w:r>
      <w:r w:rsidRPr="00391DDE">
        <w:rPr>
          <w:sz w:val="28"/>
          <w:szCs w:val="28"/>
        </w:rPr>
        <w:t>≥1), обеспеченность краткосрочных обязательств должника его оборотными активами:</w:t>
      </w:r>
    </w:p>
    <w:p w:rsidR="008E68FB" w:rsidRDefault="008E68FB" w:rsidP="00391DDE">
      <w:pPr>
        <w:pStyle w:val="ab"/>
        <w:spacing w:before="0" w:after="0"/>
        <w:rPr>
          <w:i/>
          <w:color w:val="auto"/>
        </w:rPr>
      </w:pPr>
    </w:p>
    <w:p w:rsidR="004C1EC5" w:rsidRPr="00391DDE" w:rsidRDefault="004C1EC5" w:rsidP="00391DDE">
      <w:pPr>
        <w:pStyle w:val="ab"/>
        <w:spacing w:before="0" w:after="0"/>
        <w:rPr>
          <w:color w:val="auto"/>
        </w:rPr>
      </w:pPr>
      <w:r w:rsidRPr="00391DDE">
        <w:rPr>
          <w:i/>
          <w:color w:val="auto"/>
        </w:rPr>
        <w:t>К</w:t>
      </w:r>
      <w:r w:rsidRPr="00391DDE">
        <w:rPr>
          <w:i/>
          <w:color w:val="auto"/>
          <w:vertAlign w:val="subscript"/>
        </w:rPr>
        <w:t>ОБ</w:t>
      </w:r>
      <w:r w:rsidRPr="00391DDE">
        <w:rPr>
          <w:color w:val="auto"/>
          <w:vertAlign w:val="subscript"/>
        </w:rPr>
        <w:t xml:space="preserve"> </w:t>
      </w:r>
      <w:r w:rsidRPr="00391DDE">
        <w:rPr>
          <w:color w:val="auto"/>
        </w:rPr>
        <w:t xml:space="preserve">= </w:t>
      </w:r>
      <w:r w:rsidR="0063133B">
        <w:rPr>
          <w:color w:val="auto"/>
        </w:rPr>
        <w:pict>
          <v:shape id="_x0000_i1115" type="#_x0000_t75" style="width:120.75pt;height:33.75pt">
            <v:imagedata r:id="rId87" o:title=""/>
          </v:shape>
        </w:pict>
      </w:r>
      <w:r w:rsidRPr="00391DDE">
        <w:rPr>
          <w:color w:val="auto"/>
        </w:rPr>
        <w:t>, где</w:t>
      </w:r>
      <w:r w:rsidR="00391DDE">
        <w:rPr>
          <w:color w:val="auto"/>
        </w:rPr>
        <w:t xml:space="preserve"> </w:t>
      </w:r>
    </w:p>
    <w:p w:rsidR="008E68FB" w:rsidRDefault="008E68FB" w:rsidP="00391DDE">
      <w:pPr>
        <w:pStyle w:val="ab"/>
        <w:spacing w:before="0" w:after="0"/>
        <w:rPr>
          <w:i/>
          <w:color w:val="auto"/>
        </w:rPr>
      </w:pPr>
    </w:p>
    <w:p w:rsidR="004C1EC5" w:rsidRPr="00391DDE" w:rsidRDefault="004C1EC5" w:rsidP="00391DDE">
      <w:pPr>
        <w:pStyle w:val="ab"/>
        <w:spacing w:before="0" w:after="0"/>
        <w:rPr>
          <w:color w:val="auto"/>
        </w:rPr>
      </w:pPr>
      <w:r w:rsidRPr="00391DDE">
        <w:rPr>
          <w:i/>
          <w:color w:val="auto"/>
        </w:rPr>
        <w:t>Д</w:t>
      </w:r>
      <w:r w:rsidRPr="00391DDE">
        <w:rPr>
          <w:i/>
          <w:color w:val="auto"/>
          <w:vertAlign w:val="subscript"/>
        </w:rPr>
        <w:t>БП</w:t>
      </w:r>
      <w:r w:rsidRPr="00391DDE">
        <w:rPr>
          <w:color w:val="auto"/>
        </w:rPr>
        <w:t xml:space="preserve"> - доходы будущих периодов;</w:t>
      </w:r>
    </w:p>
    <w:p w:rsidR="004C1EC5" w:rsidRPr="00391DDE" w:rsidRDefault="004C1EC5" w:rsidP="00391DDE">
      <w:pPr>
        <w:pStyle w:val="ab"/>
        <w:spacing w:before="0" w:after="0"/>
        <w:rPr>
          <w:color w:val="auto"/>
        </w:rPr>
      </w:pPr>
      <w:r w:rsidRPr="00391DDE">
        <w:rPr>
          <w:i/>
          <w:color w:val="auto"/>
        </w:rPr>
        <w:t>Р</w:t>
      </w:r>
      <w:r w:rsidRPr="00391DDE">
        <w:rPr>
          <w:i/>
          <w:color w:val="auto"/>
          <w:vertAlign w:val="subscript"/>
        </w:rPr>
        <w:t>ПР</w:t>
      </w:r>
      <w:r w:rsidRPr="00391DDE">
        <w:rPr>
          <w:color w:val="auto"/>
        </w:rPr>
        <w:t xml:space="preserve"> - резервы предстоящих расходов (фонд потребления);</w:t>
      </w:r>
    </w:p>
    <w:p w:rsidR="004C1EC5" w:rsidRPr="00391DDE" w:rsidRDefault="004C1EC5" w:rsidP="00391DDE">
      <w:pPr>
        <w:pStyle w:val="ab"/>
        <w:spacing w:before="0" w:after="0"/>
        <w:rPr>
          <w:color w:val="auto"/>
        </w:rPr>
      </w:pPr>
      <w:r w:rsidRPr="00391DDE">
        <w:rPr>
          <w:i/>
          <w:color w:val="auto"/>
        </w:rPr>
        <w:t>П</w:t>
      </w:r>
      <w:r w:rsidRPr="00391DDE">
        <w:rPr>
          <w:i/>
          <w:color w:val="auto"/>
          <w:vertAlign w:val="subscript"/>
        </w:rPr>
        <w:t>КО</w:t>
      </w:r>
      <w:r w:rsidRPr="00391DDE">
        <w:rPr>
          <w:color w:val="auto"/>
        </w:rPr>
        <w:t xml:space="preserve"> - прочие краткосрочные обязательства.</w:t>
      </w:r>
    </w:p>
    <w:p w:rsidR="008E68FB" w:rsidRDefault="008E68FB" w:rsidP="00391DDE">
      <w:pPr>
        <w:spacing w:line="360" w:lineRule="auto"/>
        <w:ind w:firstLine="709"/>
        <w:jc w:val="both"/>
        <w:rPr>
          <w:sz w:val="28"/>
          <w:szCs w:val="28"/>
        </w:rPr>
      </w:pPr>
    </w:p>
    <w:p w:rsidR="004C1EC5" w:rsidRPr="00391DDE" w:rsidRDefault="008B2985" w:rsidP="00391DDE">
      <w:pPr>
        <w:spacing w:line="360" w:lineRule="auto"/>
        <w:ind w:firstLine="709"/>
        <w:jc w:val="both"/>
        <w:rPr>
          <w:sz w:val="28"/>
          <w:szCs w:val="28"/>
        </w:rPr>
      </w:pPr>
      <w:r w:rsidRPr="00391DDE">
        <w:rPr>
          <w:sz w:val="28"/>
          <w:szCs w:val="28"/>
        </w:rPr>
        <w:t>2006</w:t>
      </w:r>
      <w:r w:rsidR="004C1EC5" w:rsidRPr="00391DDE">
        <w:rPr>
          <w:sz w:val="28"/>
          <w:szCs w:val="28"/>
        </w:rPr>
        <w:t xml:space="preserve"> год:</w:t>
      </w:r>
      <w:r w:rsidR="00391DDE">
        <w:rPr>
          <w:sz w:val="28"/>
          <w:szCs w:val="28"/>
        </w:rPr>
        <w:t xml:space="preserve"> </w:t>
      </w:r>
      <w:r w:rsidR="004C1EC5" w:rsidRPr="00391DDE">
        <w:rPr>
          <w:sz w:val="28"/>
          <w:szCs w:val="28"/>
        </w:rPr>
        <w:t>К</w:t>
      </w:r>
      <w:r w:rsidR="004C1EC5" w:rsidRPr="00391DDE">
        <w:rPr>
          <w:sz w:val="28"/>
          <w:szCs w:val="28"/>
          <w:vertAlign w:val="subscript"/>
        </w:rPr>
        <w:t xml:space="preserve">ОБ </w:t>
      </w:r>
      <w:r w:rsidR="004C1EC5" w:rsidRPr="00391DDE">
        <w:rPr>
          <w:sz w:val="28"/>
          <w:szCs w:val="28"/>
        </w:rPr>
        <w:t>= (</w:t>
      </w:r>
      <w:r w:rsidRPr="00391DDE">
        <w:rPr>
          <w:sz w:val="28"/>
          <w:szCs w:val="28"/>
        </w:rPr>
        <w:t>6</w:t>
      </w:r>
      <w:r w:rsidR="00612554" w:rsidRPr="00391DDE">
        <w:rPr>
          <w:sz w:val="28"/>
          <w:szCs w:val="28"/>
        </w:rPr>
        <w:t>2</w:t>
      </w:r>
      <w:r w:rsidR="004C1EC5" w:rsidRPr="00391DDE">
        <w:rPr>
          <w:sz w:val="28"/>
          <w:szCs w:val="28"/>
        </w:rPr>
        <w:t xml:space="preserve">– </w:t>
      </w:r>
      <w:r w:rsidR="00612554" w:rsidRPr="00391DDE">
        <w:rPr>
          <w:sz w:val="28"/>
          <w:szCs w:val="28"/>
        </w:rPr>
        <w:t>1925</w:t>
      </w:r>
      <w:r w:rsidR="004C1EC5" w:rsidRPr="00391DDE">
        <w:rPr>
          <w:sz w:val="28"/>
          <w:szCs w:val="28"/>
        </w:rPr>
        <w:t xml:space="preserve">) / </w:t>
      </w:r>
      <w:r w:rsidR="00612554" w:rsidRPr="00391DDE">
        <w:rPr>
          <w:sz w:val="28"/>
          <w:szCs w:val="28"/>
        </w:rPr>
        <w:t>18761</w:t>
      </w:r>
      <w:r w:rsidR="004C1EC5" w:rsidRPr="00391DDE">
        <w:rPr>
          <w:sz w:val="28"/>
          <w:szCs w:val="28"/>
        </w:rPr>
        <w:t xml:space="preserve"> = </w:t>
      </w:r>
      <w:r w:rsidR="00612554" w:rsidRPr="00391DDE">
        <w:rPr>
          <w:sz w:val="28"/>
          <w:szCs w:val="28"/>
        </w:rPr>
        <w:t>-</w:t>
      </w:r>
      <w:r w:rsidRPr="00391DDE">
        <w:rPr>
          <w:sz w:val="28"/>
          <w:szCs w:val="28"/>
        </w:rPr>
        <w:t>0,</w:t>
      </w:r>
      <w:r w:rsidR="00612554" w:rsidRPr="00391DDE">
        <w:rPr>
          <w:sz w:val="28"/>
          <w:szCs w:val="28"/>
        </w:rPr>
        <w:t>09</w:t>
      </w:r>
      <w:r w:rsidRPr="00391DDE">
        <w:rPr>
          <w:sz w:val="28"/>
          <w:szCs w:val="28"/>
        </w:rPr>
        <w:t>9</w:t>
      </w:r>
    </w:p>
    <w:p w:rsidR="004C1EC5" w:rsidRPr="00391DDE" w:rsidRDefault="008B2985" w:rsidP="00391DDE">
      <w:pPr>
        <w:spacing w:line="360" w:lineRule="auto"/>
        <w:ind w:firstLine="709"/>
        <w:jc w:val="both"/>
        <w:rPr>
          <w:sz w:val="28"/>
          <w:szCs w:val="28"/>
        </w:rPr>
      </w:pPr>
      <w:r w:rsidRPr="00391DDE">
        <w:rPr>
          <w:sz w:val="28"/>
          <w:szCs w:val="28"/>
        </w:rPr>
        <w:t>2007</w:t>
      </w:r>
      <w:r w:rsidR="004C1EC5" w:rsidRPr="00391DDE">
        <w:rPr>
          <w:sz w:val="28"/>
          <w:szCs w:val="28"/>
        </w:rPr>
        <w:t xml:space="preserve"> год:</w:t>
      </w:r>
      <w:r w:rsidR="00391DDE">
        <w:rPr>
          <w:sz w:val="28"/>
          <w:szCs w:val="28"/>
        </w:rPr>
        <w:t xml:space="preserve"> </w:t>
      </w:r>
      <w:r w:rsidR="004C1EC5" w:rsidRPr="00391DDE">
        <w:rPr>
          <w:sz w:val="28"/>
          <w:szCs w:val="28"/>
        </w:rPr>
        <w:t>К</w:t>
      </w:r>
      <w:r w:rsidR="004C1EC5" w:rsidRPr="00391DDE">
        <w:rPr>
          <w:sz w:val="28"/>
          <w:szCs w:val="28"/>
          <w:vertAlign w:val="subscript"/>
        </w:rPr>
        <w:t xml:space="preserve">ОБ </w:t>
      </w:r>
      <w:r w:rsidR="004C1EC5" w:rsidRPr="00391DDE">
        <w:rPr>
          <w:sz w:val="28"/>
          <w:szCs w:val="28"/>
        </w:rPr>
        <w:t>= (</w:t>
      </w:r>
      <w:r w:rsidR="00612554" w:rsidRPr="00391DDE">
        <w:rPr>
          <w:sz w:val="28"/>
          <w:szCs w:val="28"/>
        </w:rPr>
        <w:t>94</w:t>
      </w:r>
      <w:r w:rsidR="004C1EC5" w:rsidRPr="00391DDE">
        <w:rPr>
          <w:sz w:val="28"/>
          <w:szCs w:val="28"/>
        </w:rPr>
        <w:t>-</w:t>
      </w:r>
      <w:r w:rsidR="00612554" w:rsidRPr="00391DDE">
        <w:rPr>
          <w:sz w:val="28"/>
          <w:szCs w:val="28"/>
        </w:rPr>
        <w:t>3104</w:t>
      </w:r>
      <w:r w:rsidR="004C1EC5" w:rsidRPr="00391DDE">
        <w:rPr>
          <w:sz w:val="28"/>
          <w:szCs w:val="28"/>
        </w:rPr>
        <w:t xml:space="preserve">) / </w:t>
      </w:r>
      <w:r w:rsidR="00612554" w:rsidRPr="00391DDE">
        <w:rPr>
          <w:sz w:val="28"/>
          <w:szCs w:val="28"/>
        </w:rPr>
        <w:t>31499</w:t>
      </w:r>
      <w:r w:rsidR="004C1EC5" w:rsidRPr="00391DDE">
        <w:rPr>
          <w:sz w:val="28"/>
          <w:szCs w:val="28"/>
        </w:rPr>
        <w:t xml:space="preserve">= </w:t>
      </w:r>
      <w:r w:rsidR="00612554" w:rsidRPr="00391DDE">
        <w:rPr>
          <w:sz w:val="28"/>
          <w:szCs w:val="28"/>
        </w:rPr>
        <w:t>-</w:t>
      </w:r>
      <w:r w:rsidRPr="00391DDE">
        <w:rPr>
          <w:sz w:val="28"/>
          <w:szCs w:val="28"/>
        </w:rPr>
        <w:t>0,</w:t>
      </w:r>
      <w:r w:rsidR="00612554" w:rsidRPr="00391DDE">
        <w:rPr>
          <w:sz w:val="28"/>
          <w:szCs w:val="28"/>
        </w:rPr>
        <w:t>096</w:t>
      </w:r>
    </w:p>
    <w:p w:rsidR="004C1EC5" w:rsidRPr="00391DDE" w:rsidRDefault="001B7BF3" w:rsidP="00391DDE">
      <w:pPr>
        <w:pStyle w:val="ab"/>
        <w:spacing w:before="0" w:after="0"/>
        <w:rPr>
          <w:color w:val="auto"/>
        </w:rPr>
      </w:pPr>
      <w:r>
        <w:rPr>
          <w:color w:val="auto"/>
        </w:rPr>
        <w:br w:type="page"/>
      </w:r>
      <w:r w:rsidR="008B2985" w:rsidRPr="00391DDE">
        <w:rPr>
          <w:color w:val="auto"/>
        </w:rPr>
        <w:t>Н</w:t>
      </w:r>
      <w:r w:rsidR="004C1EC5" w:rsidRPr="00391DDE">
        <w:rPr>
          <w:color w:val="auto"/>
        </w:rPr>
        <w:t xml:space="preserve">а предприятии незначительно проявлялись признаки фиктивного банкротства. </w:t>
      </w:r>
    </w:p>
    <w:p w:rsidR="004C1EC5" w:rsidRPr="00391DDE" w:rsidRDefault="004C1EC5" w:rsidP="00391DDE">
      <w:pPr>
        <w:pStyle w:val="ab"/>
        <w:spacing w:before="0" w:after="0"/>
        <w:rPr>
          <w:color w:val="auto"/>
        </w:rPr>
      </w:pPr>
      <w:r w:rsidRPr="00391DDE">
        <w:rPr>
          <w:color w:val="auto"/>
        </w:rPr>
        <w:t>С целью выявления признаков преднамеренного банкротства проводится анализ финансово-хозяйственной деятельности должника, который осуществляется в два этапа:</w:t>
      </w:r>
    </w:p>
    <w:p w:rsidR="004C1EC5" w:rsidRPr="00391DDE" w:rsidRDefault="004C1EC5" w:rsidP="00391DDE">
      <w:pPr>
        <w:pStyle w:val="ab"/>
        <w:spacing w:before="0" w:after="0"/>
        <w:rPr>
          <w:color w:val="auto"/>
        </w:rPr>
      </w:pPr>
      <w:r w:rsidRPr="00391DDE">
        <w:rPr>
          <w:color w:val="auto"/>
        </w:rPr>
        <w:t>1. Рассчитываются показатели, характеризующие изменения в обеспеченности обязательств должника перед его кредиторами;</w:t>
      </w:r>
    </w:p>
    <w:p w:rsidR="004C1EC5" w:rsidRPr="00391DDE" w:rsidRDefault="004C1EC5" w:rsidP="00391DDE">
      <w:pPr>
        <w:pStyle w:val="ab"/>
        <w:spacing w:before="0" w:after="0"/>
        <w:rPr>
          <w:color w:val="auto"/>
        </w:rPr>
      </w:pPr>
      <w:r w:rsidRPr="00391DDE">
        <w:rPr>
          <w:color w:val="auto"/>
        </w:rPr>
        <w:t>2.</w:t>
      </w:r>
      <w:r w:rsidR="00391DDE">
        <w:rPr>
          <w:color w:val="auto"/>
        </w:rPr>
        <w:t xml:space="preserve"> </w:t>
      </w:r>
      <w:r w:rsidRPr="00391DDE">
        <w:rPr>
          <w:color w:val="auto"/>
        </w:rPr>
        <w:t>Анализируются условия совершения сделок должника за этот же период, повлекшие существенные изменения в показателях обеспеченности обязательств должника перед его кредиторами.</w:t>
      </w:r>
    </w:p>
    <w:p w:rsidR="004C1EC5" w:rsidRPr="00391DDE" w:rsidRDefault="004C1EC5" w:rsidP="00391DDE">
      <w:pPr>
        <w:pStyle w:val="ab"/>
        <w:spacing w:before="0" w:after="0"/>
        <w:rPr>
          <w:color w:val="auto"/>
        </w:rPr>
      </w:pPr>
      <w:r w:rsidRPr="00391DDE">
        <w:rPr>
          <w:color w:val="auto"/>
        </w:rPr>
        <w:t xml:space="preserve">Показатели, характеризующие степень обеспеченности обязательств должника перед его кредиторами, можно представить в виде таблицы. </w:t>
      </w:r>
    </w:p>
    <w:p w:rsidR="008E68FB" w:rsidRDefault="008E68FB" w:rsidP="00391DDE">
      <w:pPr>
        <w:widowControl w:val="0"/>
        <w:spacing w:line="360" w:lineRule="auto"/>
        <w:ind w:firstLine="709"/>
        <w:jc w:val="both"/>
        <w:rPr>
          <w:i/>
          <w:sz w:val="28"/>
        </w:rPr>
      </w:pPr>
    </w:p>
    <w:p w:rsidR="004C1EC5" w:rsidRPr="00391DDE" w:rsidRDefault="004C1EC5" w:rsidP="00391DDE">
      <w:pPr>
        <w:widowControl w:val="0"/>
        <w:spacing w:line="360" w:lineRule="auto"/>
        <w:ind w:firstLine="709"/>
        <w:jc w:val="both"/>
        <w:rPr>
          <w:sz w:val="28"/>
          <w:szCs w:val="28"/>
        </w:rPr>
      </w:pPr>
      <w:r w:rsidRPr="008E68FB">
        <w:rPr>
          <w:sz w:val="28"/>
        </w:rPr>
        <w:t>Таблица 8</w:t>
      </w:r>
      <w:r w:rsidR="008E68FB">
        <w:rPr>
          <w:sz w:val="28"/>
        </w:rPr>
        <w:t xml:space="preserve">. </w:t>
      </w:r>
      <w:r w:rsidRPr="00391DDE">
        <w:rPr>
          <w:sz w:val="28"/>
          <w:szCs w:val="28"/>
        </w:rPr>
        <w:t>Показатели, характеризующие степень обеспеченности обязательств должника перед его кредиторами</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1811"/>
        <w:gridCol w:w="3379"/>
        <w:gridCol w:w="1149"/>
        <w:gridCol w:w="1346"/>
      </w:tblGrid>
      <w:tr w:rsidR="004C1EC5" w:rsidRPr="00391DDE" w:rsidTr="008E68FB">
        <w:trPr>
          <w:trHeight w:val="278"/>
          <w:jc w:val="center"/>
        </w:trPr>
        <w:tc>
          <w:tcPr>
            <w:tcW w:w="1526" w:type="dxa"/>
            <w:vMerge w:val="restart"/>
            <w:vAlign w:val="center"/>
          </w:tcPr>
          <w:p w:rsidR="004C1EC5" w:rsidRPr="00391DDE" w:rsidRDefault="004C1EC5" w:rsidP="008E68FB">
            <w:pPr>
              <w:pStyle w:val="12"/>
            </w:pPr>
            <w:r w:rsidRPr="00391DDE">
              <w:t>Показатель</w:t>
            </w:r>
          </w:p>
        </w:tc>
        <w:tc>
          <w:tcPr>
            <w:tcW w:w="2002" w:type="dxa"/>
            <w:vMerge w:val="restart"/>
            <w:vAlign w:val="center"/>
          </w:tcPr>
          <w:p w:rsidR="004C1EC5" w:rsidRPr="00391DDE" w:rsidRDefault="004C1EC5" w:rsidP="008E68FB">
            <w:pPr>
              <w:pStyle w:val="12"/>
            </w:pPr>
            <w:r w:rsidRPr="00391DDE">
              <w:t>Экономическое содержание</w:t>
            </w:r>
          </w:p>
        </w:tc>
        <w:tc>
          <w:tcPr>
            <w:tcW w:w="3760" w:type="dxa"/>
            <w:vMerge w:val="restart"/>
            <w:vAlign w:val="center"/>
          </w:tcPr>
          <w:p w:rsidR="004C1EC5" w:rsidRPr="00391DDE" w:rsidRDefault="004C1EC5" w:rsidP="008E68FB">
            <w:pPr>
              <w:pStyle w:val="12"/>
            </w:pPr>
            <w:r w:rsidRPr="00391DDE">
              <w:t>Формула расчета</w:t>
            </w:r>
          </w:p>
        </w:tc>
        <w:tc>
          <w:tcPr>
            <w:tcW w:w="2740" w:type="dxa"/>
            <w:gridSpan w:val="2"/>
          </w:tcPr>
          <w:p w:rsidR="004C1EC5" w:rsidRPr="00391DDE" w:rsidRDefault="004C1EC5" w:rsidP="008E68FB">
            <w:pPr>
              <w:pStyle w:val="12"/>
            </w:pPr>
            <w:r w:rsidRPr="00391DDE">
              <w:t>Расчет</w:t>
            </w:r>
          </w:p>
        </w:tc>
      </w:tr>
      <w:tr w:rsidR="004C1EC5" w:rsidRPr="00391DDE" w:rsidTr="008E68FB">
        <w:trPr>
          <w:trHeight w:val="277"/>
          <w:jc w:val="center"/>
        </w:trPr>
        <w:tc>
          <w:tcPr>
            <w:tcW w:w="1526" w:type="dxa"/>
            <w:vMerge/>
            <w:vAlign w:val="center"/>
          </w:tcPr>
          <w:p w:rsidR="004C1EC5" w:rsidRPr="00391DDE" w:rsidRDefault="004C1EC5" w:rsidP="008E68FB">
            <w:pPr>
              <w:pStyle w:val="12"/>
            </w:pPr>
          </w:p>
        </w:tc>
        <w:tc>
          <w:tcPr>
            <w:tcW w:w="2002" w:type="dxa"/>
            <w:vMerge/>
            <w:vAlign w:val="center"/>
          </w:tcPr>
          <w:p w:rsidR="004C1EC5" w:rsidRPr="00391DDE" w:rsidRDefault="004C1EC5" w:rsidP="008E68FB">
            <w:pPr>
              <w:pStyle w:val="12"/>
            </w:pPr>
          </w:p>
        </w:tc>
        <w:tc>
          <w:tcPr>
            <w:tcW w:w="3760" w:type="dxa"/>
            <w:vMerge/>
            <w:vAlign w:val="center"/>
          </w:tcPr>
          <w:p w:rsidR="004C1EC5" w:rsidRPr="00391DDE" w:rsidRDefault="004C1EC5" w:rsidP="008E68FB">
            <w:pPr>
              <w:pStyle w:val="12"/>
            </w:pPr>
          </w:p>
        </w:tc>
        <w:tc>
          <w:tcPr>
            <w:tcW w:w="1260" w:type="dxa"/>
          </w:tcPr>
          <w:p w:rsidR="004C1EC5" w:rsidRPr="00391DDE" w:rsidRDefault="008B2985" w:rsidP="008E68FB">
            <w:pPr>
              <w:pStyle w:val="12"/>
            </w:pPr>
            <w:r w:rsidRPr="00391DDE">
              <w:t>2006</w:t>
            </w:r>
            <w:r w:rsidR="004C1EC5" w:rsidRPr="00391DDE">
              <w:t xml:space="preserve"> год</w:t>
            </w:r>
          </w:p>
        </w:tc>
        <w:tc>
          <w:tcPr>
            <w:tcW w:w="1480" w:type="dxa"/>
          </w:tcPr>
          <w:p w:rsidR="004C1EC5" w:rsidRPr="00391DDE" w:rsidRDefault="008B2985" w:rsidP="008E68FB">
            <w:pPr>
              <w:pStyle w:val="12"/>
            </w:pPr>
            <w:r w:rsidRPr="00391DDE">
              <w:t>2007</w:t>
            </w:r>
            <w:r w:rsidR="004C1EC5" w:rsidRPr="00391DDE">
              <w:t xml:space="preserve"> год</w:t>
            </w:r>
          </w:p>
        </w:tc>
      </w:tr>
      <w:tr w:rsidR="004C1EC5" w:rsidRPr="00391DDE" w:rsidTr="008E68FB">
        <w:trPr>
          <w:trHeight w:val="277"/>
          <w:jc w:val="center"/>
        </w:trPr>
        <w:tc>
          <w:tcPr>
            <w:tcW w:w="1526" w:type="dxa"/>
            <w:vAlign w:val="center"/>
          </w:tcPr>
          <w:p w:rsidR="004C1EC5" w:rsidRPr="00391DDE" w:rsidRDefault="004C1EC5" w:rsidP="008E68FB">
            <w:pPr>
              <w:pStyle w:val="12"/>
            </w:pPr>
            <w:r w:rsidRPr="00391DDE">
              <w:t>Обеспеченность обязательств должника всеми его активами</w:t>
            </w:r>
          </w:p>
        </w:tc>
        <w:tc>
          <w:tcPr>
            <w:tcW w:w="2002" w:type="dxa"/>
            <w:vAlign w:val="center"/>
          </w:tcPr>
          <w:p w:rsidR="004C1EC5" w:rsidRPr="00391DDE" w:rsidRDefault="004C1EC5" w:rsidP="008E68FB">
            <w:pPr>
              <w:pStyle w:val="12"/>
            </w:pPr>
            <w:r w:rsidRPr="00391DDE">
              <w:t>Характеризуется величиной активов организации, приходящихся на единицу долга</w:t>
            </w:r>
          </w:p>
        </w:tc>
        <w:tc>
          <w:tcPr>
            <w:tcW w:w="3760" w:type="dxa"/>
            <w:vAlign w:val="center"/>
          </w:tcPr>
          <w:p w:rsidR="004C1EC5" w:rsidRPr="00391DDE" w:rsidRDefault="0063133B" w:rsidP="008E68FB">
            <w:pPr>
              <w:pStyle w:val="12"/>
            </w:pPr>
            <w:r>
              <w:pict>
                <v:shape id="_x0000_i1116" type="#_x0000_t75" style="width:164.25pt;height:33.75pt">
                  <v:imagedata r:id="rId88" o:title=""/>
                </v:shape>
              </w:pict>
            </w:r>
          </w:p>
        </w:tc>
        <w:tc>
          <w:tcPr>
            <w:tcW w:w="1260" w:type="dxa"/>
          </w:tcPr>
          <w:p w:rsidR="004C1EC5" w:rsidRPr="00391DDE" w:rsidRDefault="008B2985" w:rsidP="008E68FB">
            <w:pPr>
              <w:pStyle w:val="12"/>
            </w:pPr>
            <w:r w:rsidRPr="00391DDE">
              <w:rPr>
                <w:rFonts w:cs="Arial"/>
              </w:rPr>
              <w:t>9</w:t>
            </w:r>
            <w:r w:rsidR="00B63666" w:rsidRPr="00391DDE">
              <w:rPr>
                <w:rFonts w:cs="Arial"/>
              </w:rPr>
              <w:t>3,41</w:t>
            </w:r>
          </w:p>
        </w:tc>
        <w:tc>
          <w:tcPr>
            <w:tcW w:w="1480" w:type="dxa"/>
          </w:tcPr>
          <w:p w:rsidR="004C1EC5" w:rsidRPr="00391DDE" w:rsidRDefault="00B63666" w:rsidP="008E68FB">
            <w:pPr>
              <w:pStyle w:val="12"/>
            </w:pPr>
            <w:r w:rsidRPr="00391DDE">
              <w:t>1,009</w:t>
            </w:r>
          </w:p>
        </w:tc>
      </w:tr>
      <w:tr w:rsidR="004C1EC5" w:rsidRPr="00391DDE" w:rsidTr="008E68FB">
        <w:trPr>
          <w:jc w:val="center"/>
        </w:trPr>
        <w:tc>
          <w:tcPr>
            <w:tcW w:w="1526" w:type="dxa"/>
            <w:vAlign w:val="center"/>
          </w:tcPr>
          <w:p w:rsidR="004C1EC5" w:rsidRPr="00391DDE" w:rsidRDefault="004C1EC5" w:rsidP="008E68FB">
            <w:pPr>
              <w:pStyle w:val="12"/>
            </w:pPr>
            <w:r w:rsidRPr="00391DDE">
              <w:t>Обеспеченность обязательств должника его оборотными активами</w:t>
            </w:r>
          </w:p>
        </w:tc>
        <w:tc>
          <w:tcPr>
            <w:tcW w:w="2002" w:type="dxa"/>
            <w:vAlign w:val="center"/>
          </w:tcPr>
          <w:p w:rsidR="004C1EC5" w:rsidRPr="00391DDE" w:rsidRDefault="004C1EC5" w:rsidP="008E68FB">
            <w:pPr>
              <w:pStyle w:val="12"/>
            </w:pPr>
            <w:r w:rsidRPr="00391DDE">
              <w:t>Характеризуется величиной оборотных активов, приходящихся на единицу долга</w:t>
            </w:r>
          </w:p>
        </w:tc>
        <w:tc>
          <w:tcPr>
            <w:tcW w:w="3760" w:type="dxa"/>
            <w:vAlign w:val="center"/>
          </w:tcPr>
          <w:p w:rsidR="004C1EC5" w:rsidRPr="00391DDE" w:rsidRDefault="0063133B" w:rsidP="008E68FB">
            <w:pPr>
              <w:pStyle w:val="12"/>
            </w:pPr>
            <w:r>
              <w:pict>
                <v:shape id="_x0000_i1117" type="#_x0000_t75" style="width:162.75pt;height:33.75pt">
                  <v:imagedata r:id="rId89" o:title=""/>
                </v:shape>
              </w:pict>
            </w:r>
          </w:p>
        </w:tc>
        <w:tc>
          <w:tcPr>
            <w:tcW w:w="1260" w:type="dxa"/>
          </w:tcPr>
          <w:p w:rsidR="004C1EC5" w:rsidRPr="00391DDE" w:rsidRDefault="00B63666" w:rsidP="008E68FB">
            <w:pPr>
              <w:pStyle w:val="12"/>
            </w:pPr>
            <w:r w:rsidRPr="00391DDE">
              <w:rPr>
                <w:rFonts w:cs="Arial"/>
              </w:rPr>
              <w:t>-</w:t>
            </w:r>
            <w:r w:rsidR="004C1EC5" w:rsidRPr="00391DDE">
              <w:rPr>
                <w:rFonts w:cs="Arial"/>
              </w:rPr>
              <w:t>0,</w:t>
            </w:r>
            <w:r w:rsidRPr="00391DDE">
              <w:rPr>
                <w:rFonts w:cs="Arial"/>
              </w:rPr>
              <w:t>099</w:t>
            </w:r>
          </w:p>
        </w:tc>
        <w:tc>
          <w:tcPr>
            <w:tcW w:w="1480" w:type="dxa"/>
          </w:tcPr>
          <w:p w:rsidR="004C1EC5" w:rsidRPr="00391DDE" w:rsidRDefault="00B63666" w:rsidP="008E68FB">
            <w:pPr>
              <w:pStyle w:val="12"/>
            </w:pPr>
            <w:r w:rsidRPr="00391DDE">
              <w:rPr>
                <w:rFonts w:cs="Arial"/>
              </w:rPr>
              <w:t>-</w:t>
            </w:r>
            <w:r w:rsidR="004C1EC5" w:rsidRPr="00391DDE">
              <w:rPr>
                <w:rFonts w:cs="Arial"/>
              </w:rPr>
              <w:t>0,</w:t>
            </w:r>
            <w:r w:rsidRPr="00391DDE">
              <w:rPr>
                <w:rFonts w:cs="Arial"/>
              </w:rPr>
              <w:t>096</w:t>
            </w:r>
          </w:p>
        </w:tc>
      </w:tr>
      <w:tr w:rsidR="004C1EC5" w:rsidRPr="00391DDE" w:rsidTr="008E68FB">
        <w:trPr>
          <w:jc w:val="center"/>
        </w:trPr>
        <w:tc>
          <w:tcPr>
            <w:tcW w:w="1526" w:type="dxa"/>
            <w:vAlign w:val="center"/>
          </w:tcPr>
          <w:p w:rsidR="004C1EC5" w:rsidRPr="00391DDE" w:rsidRDefault="004C1EC5" w:rsidP="008E68FB">
            <w:pPr>
              <w:pStyle w:val="12"/>
            </w:pPr>
            <w:r w:rsidRPr="00391DDE">
              <w:t>Величина чистых активов организации</w:t>
            </w:r>
          </w:p>
        </w:tc>
        <w:tc>
          <w:tcPr>
            <w:tcW w:w="2002" w:type="dxa"/>
            <w:vAlign w:val="center"/>
          </w:tcPr>
          <w:p w:rsidR="004C1EC5" w:rsidRPr="00391DDE" w:rsidRDefault="004C1EC5" w:rsidP="008E68FB">
            <w:pPr>
              <w:pStyle w:val="12"/>
            </w:pPr>
            <w:r w:rsidRPr="00391DDE">
              <w:t>Характеризует наличие активов, не обремененных обязательствами</w:t>
            </w:r>
          </w:p>
        </w:tc>
        <w:tc>
          <w:tcPr>
            <w:tcW w:w="3760" w:type="dxa"/>
            <w:vAlign w:val="center"/>
          </w:tcPr>
          <w:p w:rsidR="004C1EC5" w:rsidRPr="00391DDE" w:rsidRDefault="004C1EC5" w:rsidP="008E68FB">
            <w:pPr>
              <w:pStyle w:val="12"/>
            </w:pPr>
            <w:r w:rsidRPr="00391DDE">
              <w:t>ЧА = (стр190 + стр290 - стр220 - стр244 - стр252) - (стр450 + стр590 + стр690 - стр640 - стр650 - стр660) (форма №1)</w:t>
            </w:r>
          </w:p>
        </w:tc>
        <w:tc>
          <w:tcPr>
            <w:tcW w:w="1260" w:type="dxa"/>
          </w:tcPr>
          <w:p w:rsidR="004C1EC5" w:rsidRPr="00391DDE" w:rsidRDefault="00E43321" w:rsidP="008E68FB">
            <w:pPr>
              <w:pStyle w:val="12"/>
              <w:rPr>
                <w:rFonts w:cs="Arial"/>
              </w:rPr>
            </w:pPr>
            <w:r w:rsidRPr="00391DDE">
              <w:rPr>
                <w:rFonts w:cs="Arial"/>
              </w:rPr>
              <w:t xml:space="preserve">- </w:t>
            </w:r>
            <w:r w:rsidR="00B63666" w:rsidRPr="00391DDE">
              <w:rPr>
                <w:rFonts w:cs="Arial"/>
              </w:rPr>
              <w:t>1236</w:t>
            </w:r>
          </w:p>
          <w:p w:rsidR="004C1EC5" w:rsidRPr="00391DDE" w:rsidRDefault="004C1EC5" w:rsidP="008E68FB">
            <w:pPr>
              <w:pStyle w:val="12"/>
            </w:pPr>
          </w:p>
        </w:tc>
        <w:tc>
          <w:tcPr>
            <w:tcW w:w="1480" w:type="dxa"/>
          </w:tcPr>
          <w:p w:rsidR="004C1EC5" w:rsidRPr="00391DDE" w:rsidRDefault="00232DB2" w:rsidP="008E68FB">
            <w:pPr>
              <w:pStyle w:val="12"/>
            </w:pPr>
            <w:r w:rsidRPr="00391DDE">
              <w:rPr>
                <w:rFonts w:cs="Arial"/>
              </w:rPr>
              <w:t>277</w:t>
            </w:r>
          </w:p>
        </w:tc>
      </w:tr>
    </w:tbl>
    <w:p w:rsidR="004C1EC5" w:rsidRPr="00391DDE" w:rsidRDefault="004C1EC5" w:rsidP="00391DDE">
      <w:pPr>
        <w:widowControl w:val="0"/>
        <w:spacing w:line="360" w:lineRule="auto"/>
        <w:ind w:firstLine="709"/>
        <w:jc w:val="both"/>
        <w:rPr>
          <w:sz w:val="28"/>
          <w:szCs w:val="28"/>
        </w:rPr>
      </w:pPr>
    </w:p>
    <w:p w:rsidR="004C1EC5" w:rsidRPr="00391DDE" w:rsidRDefault="004C1EC5" w:rsidP="00391DDE">
      <w:pPr>
        <w:widowControl w:val="0"/>
        <w:spacing w:line="360" w:lineRule="auto"/>
        <w:ind w:firstLine="709"/>
        <w:jc w:val="both"/>
        <w:rPr>
          <w:sz w:val="28"/>
          <w:szCs w:val="28"/>
        </w:rPr>
      </w:pPr>
      <w:r w:rsidRPr="00391DDE">
        <w:rPr>
          <w:sz w:val="28"/>
          <w:szCs w:val="28"/>
        </w:rPr>
        <w:t>На основе расчетов данной таблицы можно сделать выводы о том, что показатель обеспеченности обязательств дол</w:t>
      </w:r>
      <w:r w:rsidR="00E43321" w:rsidRPr="00391DDE">
        <w:rPr>
          <w:sz w:val="28"/>
          <w:szCs w:val="28"/>
        </w:rPr>
        <w:t>жника всеми его активами</w:t>
      </w:r>
      <w:r w:rsidR="00391DDE">
        <w:rPr>
          <w:sz w:val="28"/>
          <w:szCs w:val="28"/>
        </w:rPr>
        <w:t xml:space="preserve"> </w:t>
      </w:r>
      <w:r w:rsidRPr="00391DDE">
        <w:rPr>
          <w:sz w:val="28"/>
          <w:szCs w:val="28"/>
        </w:rPr>
        <w:t>у</w:t>
      </w:r>
      <w:r w:rsidR="004F02F1" w:rsidRPr="00391DDE">
        <w:rPr>
          <w:sz w:val="28"/>
          <w:szCs w:val="28"/>
        </w:rPr>
        <w:t>меньшился</w:t>
      </w:r>
      <w:r w:rsidRPr="00391DDE">
        <w:rPr>
          <w:sz w:val="28"/>
          <w:szCs w:val="28"/>
        </w:rPr>
        <w:t xml:space="preserve"> на </w:t>
      </w:r>
      <w:r w:rsidR="00E43321" w:rsidRPr="00391DDE">
        <w:rPr>
          <w:sz w:val="28"/>
          <w:szCs w:val="28"/>
        </w:rPr>
        <w:t>9</w:t>
      </w:r>
      <w:r w:rsidR="004F02F1" w:rsidRPr="00391DDE">
        <w:rPr>
          <w:sz w:val="28"/>
          <w:szCs w:val="28"/>
        </w:rPr>
        <w:t>2 пункта</w:t>
      </w:r>
      <w:r w:rsidRPr="00391DDE">
        <w:rPr>
          <w:sz w:val="28"/>
          <w:szCs w:val="28"/>
        </w:rPr>
        <w:t xml:space="preserve">. Обеспеченность обязательств должника его оборотными активами на </w:t>
      </w:r>
      <w:r w:rsidR="00E43321" w:rsidRPr="00391DDE">
        <w:rPr>
          <w:sz w:val="28"/>
          <w:szCs w:val="28"/>
        </w:rPr>
        <w:t>2006</w:t>
      </w:r>
      <w:r w:rsidRPr="00391DDE">
        <w:rPr>
          <w:sz w:val="28"/>
          <w:szCs w:val="28"/>
        </w:rPr>
        <w:t xml:space="preserve"> год составила </w:t>
      </w:r>
      <w:r w:rsidR="00E43321" w:rsidRPr="00391DDE">
        <w:rPr>
          <w:sz w:val="28"/>
          <w:szCs w:val="28"/>
        </w:rPr>
        <w:t>0,</w:t>
      </w:r>
      <w:r w:rsidR="004F02F1" w:rsidRPr="00391DDE">
        <w:rPr>
          <w:sz w:val="28"/>
          <w:szCs w:val="28"/>
        </w:rPr>
        <w:t>099</w:t>
      </w:r>
      <w:r w:rsidR="00E43321" w:rsidRPr="00391DDE">
        <w:rPr>
          <w:sz w:val="28"/>
          <w:szCs w:val="28"/>
        </w:rPr>
        <w:t>, а на 2007 год 0,</w:t>
      </w:r>
      <w:r w:rsidR="004F02F1" w:rsidRPr="00391DDE">
        <w:rPr>
          <w:sz w:val="28"/>
          <w:szCs w:val="28"/>
        </w:rPr>
        <w:t>096</w:t>
      </w:r>
      <w:r w:rsidRPr="00391DDE">
        <w:rPr>
          <w:sz w:val="28"/>
          <w:szCs w:val="28"/>
        </w:rPr>
        <w:t xml:space="preserve">. Это говорит о том, что на предприятии недостаточно оборотных активов, приходящихся на единицу долга. Величина чистых активов </w:t>
      </w:r>
      <w:r w:rsidR="00E43321" w:rsidRPr="00391DDE">
        <w:rPr>
          <w:sz w:val="28"/>
          <w:szCs w:val="28"/>
        </w:rPr>
        <w:t>отрицательна.</w:t>
      </w:r>
    </w:p>
    <w:p w:rsidR="004C1EC5" w:rsidRPr="00391DDE" w:rsidRDefault="008E68FB" w:rsidP="00391DDE">
      <w:pPr>
        <w:widowControl w:val="0"/>
        <w:spacing w:line="360" w:lineRule="auto"/>
        <w:ind w:firstLine="709"/>
        <w:jc w:val="both"/>
        <w:rPr>
          <w:b/>
          <w:sz w:val="28"/>
          <w:szCs w:val="28"/>
        </w:rPr>
      </w:pPr>
      <w:r>
        <w:rPr>
          <w:b/>
          <w:sz w:val="28"/>
          <w:szCs w:val="28"/>
        </w:rPr>
        <w:br w:type="page"/>
      </w:r>
      <w:r w:rsidR="004C1EC5" w:rsidRPr="00391DDE">
        <w:rPr>
          <w:b/>
          <w:sz w:val="28"/>
          <w:szCs w:val="28"/>
        </w:rPr>
        <w:t>3. АНТИКРИЗИСНОЕ УПРАВЛЕНИЕ ПРЕДПРИЯТИЕМ</w:t>
      </w:r>
    </w:p>
    <w:p w:rsidR="004C1EC5" w:rsidRPr="00391DDE" w:rsidRDefault="004C1EC5" w:rsidP="00391DDE">
      <w:pPr>
        <w:spacing w:line="360" w:lineRule="auto"/>
        <w:ind w:firstLine="709"/>
        <w:jc w:val="both"/>
        <w:rPr>
          <w:sz w:val="28"/>
          <w:szCs w:val="26"/>
        </w:rPr>
      </w:pPr>
    </w:p>
    <w:p w:rsidR="004C1EC5" w:rsidRPr="00391DDE" w:rsidRDefault="004C1EC5" w:rsidP="00391DDE">
      <w:pPr>
        <w:pStyle w:val="ab"/>
        <w:spacing w:before="0" w:after="0"/>
        <w:rPr>
          <w:color w:val="auto"/>
        </w:rPr>
      </w:pPr>
      <w:r w:rsidRPr="00391DDE">
        <w:rPr>
          <w:color w:val="auto"/>
        </w:rPr>
        <w:t>Основная роль в системе антикризисного управления отводится широкому использованию механизмов финансовой стабилизации. Это связано с тем, что успешное применение этих механизмов позволяет не только снять финансовый стресс угрозы банкротства, но и в значительной мере избавить предприятие от зависимости использования заемного капитала.</w:t>
      </w:r>
      <w:r w:rsidR="008E68FB">
        <w:rPr>
          <w:color w:val="auto"/>
        </w:rPr>
        <w:t xml:space="preserve"> </w:t>
      </w:r>
      <w:r w:rsidRPr="00391DDE">
        <w:rPr>
          <w:color w:val="auto"/>
        </w:rPr>
        <w:t>Все механизмы антикризисного управления можно условно поделить на внутренние и внешние. С помощью внутренних механизмов финансовой стабилизации предприятие может самостоятельно выйти из кризисного положения. Одним из внутренних способов выхода из кризисного положения является обеспечение удовлетворительной структуры баланса предприятия целенаправленным воздействием на нее комплексом мероприятий. Комплексы мероприятий сводятся к изменению размеров внеоборотных активов, оборотных средств, источников средств, краткосрочной задолженности.</w:t>
      </w:r>
    </w:p>
    <w:p w:rsidR="004C1EC5" w:rsidRPr="00391DDE" w:rsidRDefault="004C1EC5" w:rsidP="00391DDE">
      <w:pPr>
        <w:pStyle w:val="ab"/>
        <w:spacing w:before="0" w:after="0"/>
        <w:rPr>
          <w:color w:val="auto"/>
        </w:rPr>
      </w:pPr>
      <w:r w:rsidRPr="00391DDE">
        <w:rPr>
          <w:color w:val="auto"/>
        </w:rPr>
        <w:t>Структура баланса является неудовлетворительной если не выполняются равенства:</w:t>
      </w:r>
    </w:p>
    <w:p w:rsidR="004C1EC5" w:rsidRPr="00391DDE" w:rsidRDefault="004C1EC5" w:rsidP="00391DDE">
      <w:pPr>
        <w:pStyle w:val="ab"/>
        <w:spacing w:before="0" w:after="0"/>
        <w:rPr>
          <w:color w:val="auto"/>
        </w:rPr>
      </w:pPr>
      <w:r w:rsidRPr="00391DDE">
        <w:rPr>
          <w:color w:val="auto"/>
        </w:rPr>
        <w:t>Коэффициент текущей ликвидности (</w:t>
      </w:r>
      <w:r w:rsidRPr="00391DDE">
        <w:rPr>
          <w:i/>
          <w:color w:val="auto"/>
        </w:rPr>
        <w:t>К</w:t>
      </w:r>
      <w:r w:rsidRPr="00391DDE">
        <w:rPr>
          <w:i/>
          <w:color w:val="auto"/>
          <w:vertAlign w:val="subscript"/>
        </w:rPr>
        <w:t>тл</w:t>
      </w:r>
      <w:r w:rsidRPr="00391DDE">
        <w:rPr>
          <w:color w:val="auto"/>
        </w:rPr>
        <w:t xml:space="preserve"> ≥2).</w:t>
      </w:r>
    </w:p>
    <w:p w:rsidR="004C1EC5" w:rsidRPr="00391DDE" w:rsidRDefault="004C1EC5" w:rsidP="00391DDE">
      <w:pPr>
        <w:pStyle w:val="ab"/>
        <w:spacing w:before="0" w:after="0"/>
        <w:rPr>
          <w:color w:val="auto"/>
        </w:rPr>
      </w:pPr>
      <w:r w:rsidRPr="00391DDE">
        <w:rPr>
          <w:color w:val="auto"/>
        </w:rPr>
        <w:t>Коэффициент обеспеченности оборотных средств собственными оборотными средствами (</w:t>
      </w:r>
      <w:r w:rsidRPr="00391DDE">
        <w:rPr>
          <w:i/>
          <w:color w:val="auto"/>
        </w:rPr>
        <w:t>К</w:t>
      </w:r>
      <w:r w:rsidRPr="00391DDE">
        <w:rPr>
          <w:i/>
          <w:color w:val="auto"/>
          <w:vertAlign w:val="subscript"/>
        </w:rPr>
        <w:t>оос</w:t>
      </w:r>
      <w:r w:rsidRPr="00391DDE">
        <w:rPr>
          <w:color w:val="auto"/>
        </w:rPr>
        <w:t>≥0,1)</w:t>
      </w:r>
    </w:p>
    <w:p w:rsidR="004C1EC5" w:rsidRPr="00391DDE" w:rsidRDefault="004C1EC5" w:rsidP="00391DDE">
      <w:pPr>
        <w:pStyle w:val="ab"/>
        <w:spacing w:before="0" w:after="0"/>
        <w:rPr>
          <w:color w:val="auto"/>
        </w:rPr>
      </w:pPr>
      <w:r w:rsidRPr="00391DDE">
        <w:rPr>
          <w:color w:val="auto"/>
        </w:rPr>
        <w:t>Улучшение одного из коэффициентов ведет к ухудшению другого, т.к. оборотные активы находятся в числителе одного из коэффициентов и знаменателе другого. Поэтому переход этих коэффициентов из состояния характеризующего неудовлетворительную структуру баланса предприятия в удовлетворительную необходимо рассматривать в единстве (т.е. коэффициент д.б. выше нормативных величин).схемы перехода от неудовлетворительной структуры баланса к удовлетворительной представлены в табл.</w:t>
      </w:r>
    </w:p>
    <w:p w:rsidR="004C1EC5" w:rsidRPr="00391DDE" w:rsidRDefault="008E68FB" w:rsidP="008E68FB">
      <w:pPr>
        <w:widowControl w:val="0"/>
        <w:spacing w:line="360" w:lineRule="auto"/>
        <w:ind w:firstLine="709"/>
        <w:jc w:val="both"/>
      </w:pPr>
      <w:r>
        <w:rPr>
          <w:i/>
          <w:sz w:val="28"/>
          <w:szCs w:val="26"/>
        </w:rPr>
        <w:br w:type="page"/>
      </w:r>
      <w:r w:rsidR="004C1EC5" w:rsidRPr="008E68FB">
        <w:rPr>
          <w:sz w:val="28"/>
          <w:szCs w:val="26"/>
        </w:rPr>
        <w:t>Таблица 9</w:t>
      </w:r>
      <w:r w:rsidRPr="008E68FB">
        <w:rPr>
          <w:kern w:val="28"/>
          <w:sz w:val="28"/>
          <w:szCs w:val="28"/>
        </w:rPr>
        <w:t xml:space="preserve">. </w:t>
      </w:r>
      <w:r w:rsidR="004C1EC5" w:rsidRPr="008E68FB">
        <w:rPr>
          <w:kern w:val="28"/>
          <w:sz w:val="28"/>
          <w:szCs w:val="28"/>
        </w:rPr>
        <w:t>Схемы направлений реорганизационных политик</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05"/>
        <w:gridCol w:w="3580"/>
        <w:gridCol w:w="4187"/>
      </w:tblGrid>
      <w:tr w:rsidR="004C1EC5" w:rsidRPr="00391DDE" w:rsidTr="008E68FB">
        <w:trPr>
          <w:jc w:val="center"/>
        </w:trPr>
        <w:tc>
          <w:tcPr>
            <w:tcW w:w="1368" w:type="dxa"/>
            <w:vAlign w:val="center"/>
          </w:tcPr>
          <w:p w:rsidR="004C1EC5" w:rsidRPr="00391DDE" w:rsidRDefault="004C1EC5" w:rsidP="008E68FB">
            <w:pPr>
              <w:pStyle w:val="12"/>
            </w:pPr>
            <w:r w:rsidRPr="00391DDE">
              <w:t>Схема</w:t>
            </w:r>
          </w:p>
        </w:tc>
        <w:tc>
          <w:tcPr>
            <w:tcW w:w="3780" w:type="dxa"/>
            <w:vAlign w:val="center"/>
          </w:tcPr>
          <w:p w:rsidR="004C1EC5" w:rsidRPr="00391DDE" w:rsidRDefault="004C1EC5" w:rsidP="008E68FB">
            <w:pPr>
              <w:pStyle w:val="12"/>
            </w:pPr>
            <w:r w:rsidRPr="00391DDE">
              <w:t>Формула</w:t>
            </w:r>
          </w:p>
        </w:tc>
        <w:tc>
          <w:tcPr>
            <w:tcW w:w="4423" w:type="dxa"/>
            <w:vAlign w:val="center"/>
          </w:tcPr>
          <w:p w:rsidR="004C1EC5" w:rsidRPr="00391DDE" w:rsidRDefault="004C1EC5" w:rsidP="008E68FB">
            <w:pPr>
              <w:pStyle w:val="12"/>
            </w:pPr>
            <w:r w:rsidRPr="00391DDE">
              <w:t>Экономическое содержание</w:t>
            </w:r>
          </w:p>
        </w:tc>
      </w:tr>
      <w:tr w:rsidR="004C1EC5" w:rsidRPr="00391DDE" w:rsidTr="008E68FB">
        <w:trPr>
          <w:trHeight w:val="2658"/>
          <w:jc w:val="center"/>
        </w:trPr>
        <w:tc>
          <w:tcPr>
            <w:tcW w:w="1368" w:type="dxa"/>
            <w:vAlign w:val="center"/>
          </w:tcPr>
          <w:p w:rsidR="004C1EC5" w:rsidRPr="00391DDE" w:rsidRDefault="004C1EC5" w:rsidP="008E68FB">
            <w:pPr>
              <w:pStyle w:val="12"/>
            </w:pPr>
            <w:r w:rsidRPr="00391DDE">
              <w:t xml:space="preserve">а) </w:t>
            </w:r>
            <w:r w:rsidRPr="00391DDE">
              <w:rPr>
                <w:i/>
              </w:rPr>
              <w:t>К</w:t>
            </w:r>
            <w:r w:rsidRPr="00391DDE">
              <w:rPr>
                <w:i/>
                <w:vertAlign w:val="subscript"/>
              </w:rPr>
              <w:t>тл</w:t>
            </w:r>
            <w:r w:rsidRPr="00391DDE">
              <w:t>&lt;2</w:t>
            </w:r>
          </w:p>
          <w:p w:rsidR="004C1EC5" w:rsidRPr="00391DDE" w:rsidRDefault="004C1EC5" w:rsidP="008E68FB">
            <w:pPr>
              <w:pStyle w:val="12"/>
            </w:pPr>
            <w:r w:rsidRPr="00391DDE">
              <w:rPr>
                <w:i/>
              </w:rPr>
              <w:t>К</w:t>
            </w:r>
            <w:r w:rsidRPr="00391DDE">
              <w:rPr>
                <w:i/>
                <w:vertAlign w:val="subscript"/>
              </w:rPr>
              <w:t>оос</w:t>
            </w:r>
            <w:r w:rsidRPr="00391DDE">
              <w:t xml:space="preserve"> ≥0,1</w:t>
            </w:r>
          </w:p>
        </w:tc>
        <w:tc>
          <w:tcPr>
            <w:tcW w:w="3780" w:type="dxa"/>
            <w:vAlign w:val="center"/>
          </w:tcPr>
          <w:p w:rsidR="004C1EC5" w:rsidRPr="00391DDE" w:rsidRDefault="0063133B" w:rsidP="008E68FB">
            <w:pPr>
              <w:pStyle w:val="12"/>
            </w:pPr>
            <w:r>
              <w:pict>
                <v:shape id="_x0000_i1118" type="#_x0000_t75" style="width:132.75pt;height:35.25pt">
                  <v:imagedata r:id="rId90" o:title=""/>
                </v:shape>
              </w:pict>
            </w:r>
          </w:p>
          <w:p w:rsidR="004C1EC5" w:rsidRPr="00391DDE" w:rsidRDefault="0063133B" w:rsidP="008E68FB">
            <w:pPr>
              <w:pStyle w:val="12"/>
            </w:pPr>
            <w:r>
              <w:pict>
                <v:shape id="_x0000_i1119" type="#_x0000_t75" style="width:138.75pt;height:35.25pt">
                  <v:imagedata r:id="rId91" o:title=""/>
                </v:shape>
              </w:pict>
            </w:r>
          </w:p>
          <w:p w:rsidR="004C1EC5" w:rsidRPr="00391DDE" w:rsidRDefault="0063133B" w:rsidP="008E68FB">
            <w:pPr>
              <w:pStyle w:val="12"/>
            </w:pPr>
            <w:r>
              <w:pict>
                <v:shape id="_x0000_i1120" type="#_x0000_t75" style="width:183pt;height:54pt">
                  <v:imagedata r:id="rId92" o:title=""/>
                </v:shape>
              </w:pict>
            </w:r>
          </w:p>
        </w:tc>
        <w:tc>
          <w:tcPr>
            <w:tcW w:w="4423" w:type="dxa"/>
            <w:vAlign w:val="center"/>
          </w:tcPr>
          <w:p w:rsidR="004C1EC5" w:rsidRPr="00391DDE" w:rsidRDefault="004C1EC5" w:rsidP="008E68FB">
            <w:pPr>
              <w:pStyle w:val="12"/>
            </w:pPr>
            <w:r w:rsidRPr="00391DDE">
              <w:t>Уменьшение (продажа, сдача в аренду) внеоборотных активов, погашение краткосрочной задолженности, восполнение оборотных средств</w:t>
            </w:r>
          </w:p>
        </w:tc>
      </w:tr>
      <w:tr w:rsidR="004C1EC5" w:rsidRPr="00391DDE" w:rsidTr="008E68FB">
        <w:trPr>
          <w:trHeight w:val="2696"/>
          <w:jc w:val="center"/>
        </w:trPr>
        <w:tc>
          <w:tcPr>
            <w:tcW w:w="1368" w:type="dxa"/>
            <w:vAlign w:val="center"/>
          </w:tcPr>
          <w:p w:rsidR="004C1EC5" w:rsidRPr="00391DDE" w:rsidRDefault="004C1EC5" w:rsidP="008E68FB">
            <w:pPr>
              <w:pStyle w:val="12"/>
            </w:pPr>
            <w:r w:rsidRPr="00391DDE">
              <w:t xml:space="preserve">б) </w:t>
            </w:r>
            <w:r w:rsidRPr="00391DDE">
              <w:rPr>
                <w:i/>
              </w:rPr>
              <w:t>К</w:t>
            </w:r>
            <w:r w:rsidRPr="00391DDE">
              <w:rPr>
                <w:i/>
                <w:vertAlign w:val="subscript"/>
              </w:rPr>
              <w:t>тл</w:t>
            </w:r>
            <w:r w:rsidRPr="00391DDE">
              <w:t>&lt;2</w:t>
            </w:r>
          </w:p>
          <w:p w:rsidR="004C1EC5" w:rsidRPr="00391DDE" w:rsidRDefault="004C1EC5" w:rsidP="008E68FB">
            <w:pPr>
              <w:pStyle w:val="12"/>
            </w:pPr>
            <w:r w:rsidRPr="00391DDE">
              <w:rPr>
                <w:i/>
              </w:rPr>
              <w:t>К</w:t>
            </w:r>
            <w:r w:rsidRPr="00391DDE">
              <w:rPr>
                <w:i/>
                <w:vertAlign w:val="subscript"/>
              </w:rPr>
              <w:t>оос</w:t>
            </w:r>
            <w:r w:rsidRPr="00391DDE">
              <w:t xml:space="preserve"> &lt;0,1</w:t>
            </w:r>
          </w:p>
        </w:tc>
        <w:tc>
          <w:tcPr>
            <w:tcW w:w="3780" w:type="dxa"/>
            <w:vAlign w:val="center"/>
          </w:tcPr>
          <w:p w:rsidR="004C1EC5" w:rsidRPr="00391DDE" w:rsidRDefault="0063133B" w:rsidP="008E68FB">
            <w:pPr>
              <w:pStyle w:val="12"/>
            </w:pPr>
            <w:r>
              <w:pict>
                <v:shape id="_x0000_i1121" type="#_x0000_t75" style="width:132.75pt;height:35.25pt">
                  <v:imagedata r:id="rId90" o:title=""/>
                </v:shape>
              </w:pict>
            </w:r>
          </w:p>
          <w:p w:rsidR="004C1EC5" w:rsidRPr="00391DDE" w:rsidRDefault="0063133B" w:rsidP="008E68FB">
            <w:pPr>
              <w:pStyle w:val="12"/>
            </w:pPr>
            <w:r>
              <w:pict>
                <v:shape id="_x0000_i1122" type="#_x0000_t75" style="width:138.75pt;height:35.25pt">
                  <v:imagedata r:id="rId93" o:title=""/>
                </v:shape>
              </w:pict>
            </w:r>
          </w:p>
          <w:p w:rsidR="004C1EC5" w:rsidRPr="00391DDE" w:rsidRDefault="0063133B" w:rsidP="008E68FB">
            <w:pPr>
              <w:pStyle w:val="12"/>
            </w:pPr>
            <w:r>
              <w:pict>
                <v:shape id="_x0000_i1123" type="#_x0000_t75" style="width:183pt;height:54pt">
                  <v:imagedata r:id="rId94" o:title=""/>
                </v:shape>
              </w:pict>
            </w:r>
          </w:p>
        </w:tc>
        <w:tc>
          <w:tcPr>
            <w:tcW w:w="4423" w:type="dxa"/>
            <w:vAlign w:val="center"/>
          </w:tcPr>
          <w:p w:rsidR="004C1EC5" w:rsidRPr="00391DDE" w:rsidRDefault="004C1EC5" w:rsidP="008E68FB">
            <w:pPr>
              <w:pStyle w:val="12"/>
            </w:pPr>
            <w:r w:rsidRPr="00391DDE">
              <w:t>Увеличение собственных средств (прибыли за счет роста выручки, повторной эмиссии и продажи акций), погашение краткосрочной задолженности, восполнение оборотных средств</w:t>
            </w:r>
          </w:p>
        </w:tc>
      </w:tr>
      <w:tr w:rsidR="004C1EC5" w:rsidRPr="00391DDE" w:rsidTr="008E68FB">
        <w:trPr>
          <w:trHeight w:val="2551"/>
          <w:jc w:val="center"/>
        </w:trPr>
        <w:tc>
          <w:tcPr>
            <w:tcW w:w="1368" w:type="dxa"/>
            <w:vAlign w:val="center"/>
          </w:tcPr>
          <w:p w:rsidR="004C1EC5" w:rsidRPr="00391DDE" w:rsidRDefault="004C1EC5" w:rsidP="008E68FB">
            <w:pPr>
              <w:pStyle w:val="12"/>
            </w:pPr>
            <w:r w:rsidRPr="00391DDE">
              <w:t xml:space="preserve">в) </w:t>
            </w:r>
            <w:r w:rsidRPr="00391DDE">
              <w:rPr>
                <w:i/>
              </w:rPr>
              <w:t>К</w:t>
            </w:r>
            <w:r w:rsidRPr="00391DDE">
              <w:rPr>
                <w:i/>
                <w:vertAlign w:val="subscript"/>
              </w:rPr>
              <w:t>тл</w:t>
            </w:r>
            <w:r w:rsidRPr="00391DDE">
              <w:t>&gt;2</w:t>
            </w:r>
          </w:p>
          <w:p w:rsidR="004C1EC5" w:rsidRPr="00391DDE" w:rsidRDefault="004C1EC5" w:rsidP="008E68FB">
            <w:pPr>
              <w:pStyle w:val="12"/>
            </w:pPr>
            <w:r w:rsidRPr="00391DDE">
              <w:rPr>
                <w:i/>
              </w:rPr>
              <w:t>К</w:t>
            </w:r>
            <w:r w:rsidRPr="00391DDE">
              <w:rPr>
                <w:i/>
                <w:vertAlign w:val="subscript"/>
              </w:rPr>
              <w:t>оос</w:t>
            </w:r>
            <w:r w:rsidRPr="00391DDE">
              <w:t xml:space="preserve"> ≤0,1</w:t>
            </w:r>
          </w:p>
        </w:tc>
        <w:tc>
          <w:tcPr>
            <w:tcW w:w="3780" w:type="dxa"/>
            <w:vAlign w:val="center"/>
          </w:tcPr>
          <w:p w:rsidR="004C1EC5" w:rsidRPr="00391DDE" w:rsidRDefault="0063133B" w:rsidP="008E68FB">
            <w:pPr>
              <w:pStyle w:val="12"/>
            </w:pPr>
            <w:r>
              <w:pict>
                <v:shape id="_x0000_i1124" type="#_x0000_t75" style="width:99pt;height:33.75pt">
                  <v:imagedata r:id="rId95" o:title=""/>
                </v:shape>
              </w:pict>
            </w:r>
          </w:p>
          <w:p w:rsidR="004C1EC5" w:rsidRPr="00391DDE" w:rsidRDefault="0063133B" w:rsidP="008E68FB">
            <w:pPr>
              <w:pStyle w:val="12"/>
            </w:pPr>
            <w:r>
              <w:pict>
                <v:shape id="_x0000_i1125" type="#_x0000_t75" style="width:138.75pt;height:35.25pt">
                  <v:imagedata r:id="rId96" o:title=""/>
                </v:shape>
              </w:pict>
            </w:r>
          </w:p>
          <w:p w:rsidR="004C1EC5" w:rsidRPr="00391DDE" w:rsidRDefault="0063133B" w:rsidP="008E68FB">
            <w:pPr>
              <w:pStyle w:val="12"/>
            </w:pPr>
            <w:r>
              <w:pict>
                <v:shape id="_x0000_i1126" type="#_x0000_t75" style="width:143.25pt;height:51.75pt">
                  <v:imagedata r:id="rId97" o:title=""/>
                </v:shape>
              </w:pict>
            </w:r>
          </w:p>
        </w:tc>
        <w:tc>
          <w:tcPr>
            <w:tcW w:w="4423" w:type="dxa"/>
            <w:vAlign w:val="center"/>
          </w:tcPr>
          <w:p w:rsidR="004C1EC5" w:rsidRPr="00391DDE" w:rsidRDefault="004C1EC5" w:rsidP="008E68FB">
            <w:pPr>
              <w:pStyle w:val="12"/>
            </w:pPr>
            <w:r w:rsidRPr="00391DDE">
              <w:t>Увеличение собственных средств, внеоборотных активов, погашение краткосрочной задолженности</w:t>
            </w:r>
          </w:p>
        </w:tc>
      </w:tr>
    </w:tbl>
    <w:p w:rsidR="004C1EC5" w:rsidRPr="00391DDE" w:rsidRDefault="004C1EC5" w:rsidP="00391DDE">
      <w:pPr>
        <w:widowControl w:val="0"/>
        <w:spacing w:line="360" w:lineRule="auto"/>
        <w:ind w:firstLine="709"/>
        <w:jc w:val="both"/>
        <w:rPr>
          <w:sz w:val="28"/>
          <w:szCs w:val="26"/>
        </w:rPr>
      </w:pPr>
    </w:p>
    <w:p w:rsidR="004C1EC5" w:rsidRPr="00391DDE" w:rsidRDefault="004C1EC5" w:rsidP="00391DDE">
      <w:pPr>
        <w:widowControl w:val="0"/>
        <w:spacing w:line="360" w:lineRule="auto"/>
        <w:ind w:firstLine="709"/>
        <w:jc w:val="both"/>
        <w:rPr>
          <w:sz w:val="28"/>
          <w:szCs w:val="28"/>
        </w:rPr>
      </w:pPr>
      <w:r w:rsidRPr="00391DDE">
        <w:rPr>
          <w:sz w:val="28"/>
          <w:szCs w:val="28"/>
        </w:rPr>
        <w:t xml:space="preserve">Т.к. </w:t>
      </w:r>
      <w:r w:rsidRPr="00391DDE">
        <w:rPr>
          <w:i/>
          <w:sz w:val="28"/>
          <w:szCs w:val="28"/>
        </w:rPr>
        <w:t>К</w:t>
      </w:r>
      <w:r w:rsidRPr="00391DDE">
        <w:rPr>
          <w:i/>
          <w:sz w:val="28"/>
          <w:szCs w:val="28"/>
          <w:vertAlign w:val="subscript"/>
        </w:rPr>
        <w:t>тл</w:t>
      </w:r>
      <w:r w:rsidRPr="00391DDE">
        <w:rPr>
          <w:sz w:val="28"/>
          <w:szCs w:val="28"/>
        </w:rPr>
        <w:t xml:space="preserve">&lt;2, а </w:t>
      </w:r>
      <w:r w:rsidRPr="00391DDE">
        <w:rPr>
          <w:i/>
          <w:sz w:val="28"/>
          <w:szCs w:val="28"/>
        </w:rPr>
        <w:t>К</w:t>
      </w:r>
      <w:r w:rsidRPr="00391DDE">
        <w:rPr>
          <w:i/>
          <w:sz w:val="28"/>
          <w:szCs w:val="28"/>
          <w:vertAlign w:val="subscript"/>
        </w:rPr>
        <w:t>оос</w:t>
      </w:r>
      <w:r w:rsidRPr="00391DDE">
        <w:rPr>
          <w:sz w:val="28"/>
          <w:szCs w:val="28"/>
        </w:rPr>
        <w:t xml:space="preserve"> &lt;0,1 выбираем схему направлений реорганизационных политик б).</w:t>
      </w:r>
    </w:p>
    <w:p w:rsidR="008E68FB" w:rsidRDefault="008E68FB" w:rsidP="00391DDE">
      <w:pPr>
        <w:widowControl w:val="0"/>
        <w:spacing w:line="360" w:lineRule="auto"/>
        <w:ind w:firstLine="709"/>
        <w:jc w:val="both"/>
        <w:rPr>
          <w:sz w:val="28"/>
          <w:szCs w:val="28"/>
        </w:rPr>
      </w:pPr>
    </w:p>
    <w:p w:rsidR="004C1EC5" w:rsidRPr="00391DDE" w:rsidRDefault="00D01F97" w:rsidP="00391DDE">
      <w:pPr>
        <w:widowControl w:val="0"/>
        <w:spacing w:line="360" w:lineRule="auto"/>
        <w:ind w:firstLine="709"/>
        <w:jc w:val="both"/>
        <w:rPr>
          <w:sz w:val="28"/>
          <w:szCs w:val="28"/>
        </w:rPr>
      </w:pPr>
      <w:r w:rsidRPr="00391DDE">
        <w:rPr>
          <w:sz w:val="28"/>
          <w:szCs w:val="28"/>
        </w:rPr>
        <w:t>2006</w:t>
      </w:r>
      <w:r w:rsidR="004C1EC5" w:rsidRPr="00391DDE">
        <w:rPr>
          <w:sz w:val="28"/>
          <w:szCs w:val="28"/>
        </w:rPr>
        <w:t xml:space="preserve"> год: </w:t>
      </w:r>
    </w:p>
    <w:p w:rsidR="008E68FB" w:rsidRDefault="008E68FB" w:rsidP="00391DDE">
      <w:pPr>
        <w:widowControl w:val="0"/>
        <w:spacing w:line="360" w:lineRule="auto"/>
        <w:ind w:firstLine="709"/>
        <w:jc w:val="both"/>
        <w:rPr>
          <w:sz w:val="28"/>
          <w:szCs w:val="28"/>
        </w:rPr>
      </w:pPr>
    </w:p>
    <w:p w:rsidR="004C1EC5" w:rsidRPr="00391DDE" w:rsidRDefault="004C1EC5" w:rsidP="00391DDE">
      <w:pPr>
        <w:widowControl w:val="0"/>
        <w:spacing w:line="360" w:lineRule="auto"/>
        <w:ind w:firstLine="709"/>
        <w:jc w:val="both"/>
        <w:rPr>
          <w:sz w:val="28"/>
          <w:szCs w:val="28"/>
        </w:rPr>
      </w:pPr>
      <w:r w:rsidRPr="00391DDE">
        <w:rPr>
          <w:sz w:val="28"/>
          <w:szCs w:val="28"/>
        </w:rPr>
        <w:t>Х1= 2*</w:t>
      </w:r>
      <w:r w:rsidR="00232DB2" w:rsidRPr="00391DDE">
        <w:rPr>
          <w:sz w:val="28"/>
          <w:szCs w:val="28"/>
        </w:rPr>
        <w:t>18761</w:t>
      </w:r>
      <w:r w:rsidRPr="00391DDE">
        <w:rPr>
          <w:sz w:val="28"/>
          <w:szCs w:val="28"/>
        </w:rPr>
        <w:t>-</w:t>
      </w:r>
      <w:r w:rsidR="00232DB2" w:rsidRPr="00391DDE">
        <w:rPr>
          <w:sz w:val="28"/>
          <w:szCs w:val="28"/>
        </w:rPr>
        <w:t>62</w:t>
      </w:r>
      <w:r w:rsidRPr="00391DDE">
        <w:rPr>
          <w:sz w:val="28"/>
          <w:szCs w:val="28"/>
        </w:rPr>
        <w:t>-Х2</w:t>
      </w:r>
    </w:p>
    <w:p w:rsidR="004C1EC5" w:rsidRPr="00391DDE" w:rsidRDefault="004C1EC5" w:rsidP="00391DDE">
      <w:pPr>
        <w:widowControl w:val="0"/>
        <w:spacing w:line="360" w:lineRule="auto"/>
        <w:ind w:firstLine="709"/>
        <w:jc w:val="both"/>
        <w:rPr>
          <w:sz w:val="28"/>
          <w:szCs w:val="28"/>
        </w:rPr>
      </w:pPr>
      <w:r w:rsidRPr="00391DDE">
        <w:rPr>
          <w:sz w:val="28"/>
          <w:szCs w:val="28"/>
        </w:rPr>
        <w:t>Х1= 0,1*</w:t>
      </w:r>
      <w:r w:rsidR="00232DB2" w:rsidRPr="00391DDE">
        <w:rPr>
          <w:sz w:val="28"/>
          <w:szCs w:val="28"/>
        </w:rPr>
        <w:t>62</w:t>
      </w:r>
      <w:r w:rsidRPr="00391DDE">
        <w:rPr>
          <w:sz w:val="28"/>
          <w:szCs w:val="28"/>
        </w:rPr>
        <w:t>-</w:t>
      </w:r>
      <w:r w:rsidR="00232DB2" w:rsidRPr="00391DDE">
        <w:rPr>
          <w:sz w:val="28"/>
          <w:szCs w:val="28"/>
        </w:rPr>
        <w:t>690</w:t>
      </w:r>
      <w:r w:rsidRPr="00391DDE">
        <w:rPr>
          <w:sz w:val="28"/>
          <w:szCs w:val="28"/>
        </w:rPr>
        <w:t>+</w:t>
      </w:r>
      <w:r w:rsidR="00232DB2" w:rsidRPr="00391DDE">
        <w:rPr>
          <w:sz w:val="28"/>
          <w:szCs w:val="28"/>
        </w:rPr>
        <w:t>95</w:t>
      </w:r>
      <w:r w:rsidRPr="00391DDE">
        <w:rPr>
          <w:sz w:val="28"/>
          <w:szCs w:val="28"/>
        </w:rPr>
        <w:t>-0,1*Х2</w:t>
      </w:r>
    </w:p>
    <w:p w:rsidR="004C1EC5" w:rsidRPr="00391DDE" w:rsidRDefault="004C1EC5" w:rsidP="00391DDE">
      <w:pPr>
        <w:widowControl w:val="0"/>
        <w:spacing w:line="360" w:lineRule="auto"/>
        <w:ind w:firstLine="709"/>
        <w:jc w:val="both"/>
        <w:rPr>
          <w:sz w:val="28"/>
          <w:szCs w:val="28"/>
        </w:rPr>
      </w:pPr>
      <w:r w:rsidRPr="00391DDE">
        <w:rPr>
          <w:sz w:val="28"/>
          <w:szCs w:val="28"/>
        </w:rPr>
        <w:t>Х2=2*</w:t>
      </w:r>
      <w:r w:rsidR="00067E22" w:rsidRPr="00391DDE">
        <w:rPr>
          <w:sz w:val="28"/>
          <w:szCs w:val="28"/>
        </w:rPr>
        <w:t>390885</w:t>
      </w:r>
      <w:r w:rsidRPr="00391DDE">
        <w:rPr>
          <w:sz w:val="28"/>
          <w:szCs w:val="28"/>
        </w:rPr>
        <w:t>-</w:t>
      </w:r>
      <w:r w:rsidR="00067E22" w:rsidRPr="00391DDE">
        <w:rPr>
          <w:sz w:val="28"/>
          <w:szCs w:val="28"/>
        </w:rPr>
        <w:t>466314</w:t>
      </w:r>
      <w:r w:rsidRPr="00391DDE">
        <w:rPr>
          <w:sz w:val="28"/>
          <w:szCs w:val="28"/>
        </w:rPr>
        <w:t>-Х1</w:t>
      </w:r>
    </w:p>
    <w:p w:rsidR="004C1EC5" w:rsidRPr="00391DDE" w:rsidRDefault="004C1EC5" w:rsidP="00391DDE">
      <w:pPr>
        <w:spacing w:line="360" w:lineRule="auto"/>
        <w:ind w:firstLine="709"/>
        <w:jc w:val="both"/>
        <w:rPr>
          <w:sz w:val="28"/>
          <w:szCs w:val="28"/>
        </w:rPr>
      </w:pPr>
      <w:r w:rsidRPr="00391DDE">
        <w:rPr>
          <w:sz w:val="28"/>
          <w:szCs w:val="28"/>
        </w:rPr>
        <w:t>Х1=0,1*</w:t>
      </w:r>
      <w:r w:rsidR="00067E22" w:rsidRPr="00391DDE">
        <w:rPr>
          <w:sz w:val="28"/>
          <w:szCs w:val="28"/>
        </w:rPr>
        <w:t>466314-27213</w:t>
      </w:r>
      <w:r w:rsidRPr="00391DDE">
        <w:rPr>
          <w:sz w:val="28"/>
          <w:szCs w:val="28"/>
        </w:rPr>
        <w:t>+</w:t>
      </w:r>
      <w:r w:rsidR="00067E22" w:rsidRPr="00391DDE">
        <w:rPr>
          <w:sz w:val="28"/>
          <w:szCs w:val="28"/>
        </w:rPr>
        <w:t>147231</w:t>
      </w:r>
      <w:r w:rsidRPr="00391DDE">
        <w:rPr>
          <w:sz w:val="28"/>
          <w:szCs w:val="28"/>
        </w:rPr>
        <w:t>-0,1*(</w:t>
      </w:r>
      <w:r w:rsidR="00067E22" w:rsidRPr="00391DDE">
        <w:rPr>
          <w:sz w:val="28"/>
          <w:szCs w:val="28"/>
        </w:rPr>
        <w:t>781770</w:t>
      </w:r>
      <w:r w:rsidRPr="00391DDE">
        <w:rPr>
          <w:sz w:val="28"/>
          <w:szCs w:val="28"/>
        </w:rPr>
        <w:t>-</w:t>
      </w:r>
      <w:r w:rsidR="00067E22" w:rsidRPr="00391DDE">
        <w:rPr>
          <w:sz w:val="28"/>
          <w:szCs w:val="28"/>
        </w:rPr>
        <w:t>466314</w:t>
      </w:r>
      <w:r w:rsidRPr="00391DDE">
        <w:rPr>
          <w:sz w:val="28"/>
          <w:szCs w:val="28"/>
        </w:rPr>
        <w:t>-Х1)</w:t>
      </w:r>
    </w:p>
    <w:p w:rsidR="004C1EC5" w:rsidRPr="00391DDE" w:rsidRDefault="004C1EC5" w:rsidP="00391DDE">
      <w:pPr>
        <w:widowControl w:val="0"/>
        <w:spacing w:line="360" w:lineRule="auto"/>
        <w:ind w:firstLine="709"/>
        <w:jc w:val="both"/>
        <w:rPr>
          <w:sz w:val="28"/>
          <w:szCs w:val="28"/>
        </w:rPr>
      </w:pPr>
      <w:r w:rsidRPr="00391DDE">
        <w:rPr>
          <w:sz w:val="28"/>
          <w:szCs w:val="28"/>
        </w:rPr>
        <w:t>Х1=0,1*</w:t>
      </w:r>
      <w:r w:rsidR="00067E22" w:rsidRPr="00391DDE">
        <w:rPr>
          <w:sz w:val="28"/>
          <w:szCs w:val="28"/>
        </w:rPr>
        <w:t>46631</w:t>
      </w:r>
      <w:r w:rsidRPr="00391DDE">
        <w:rPr>
          <w:sz w:val="28"/>
          <w:szCs w:val="28"/>
        </w:rPr>
        <w:t>-</w:t>
      </w:r>
      <w:r w:rsidR="00067E22" w:rsidRPr="00391DDE">
        <w:rPr>
          <w:sz w:val="28"/>
          <w:szCs w:val="28"/>
        </w:rPr>
        <w:t>27213</w:t>
      </w:r>
      <w:r w:rsidRPr="00391DDE">
        <w:rPr>
          <w:sz w:val="28"/>
          <w:szCs w:val="28"/>
        </w:rPr>
        <w:t>+</w:t>
      </w:r>
      <w:r w:rsidR="00067E22" w:rsidRPr="00391DDE">
        <w:rPr>
          <w:sz w:val="28"/>
          <w:szCs w:val="28"/>
        </w:rPr>
        <w:t>147231</w:t>
      </w:r>
      <w:r w:rsidRPr="00391DDE">
        <w:rPr>
          <w:sz w:val="28"/>
          <w:szCs w:val="28"/>
        </w:rPr>
        <w:t>-</w:t>
      </w:r>
      <w:r w:rsidR="00067E22" w:rsidRPr="00391DDE">
        <w:rPr>
          <w:sz w:val="28"/>
          <w:szCs w:val="28"/>
        </w:rPr>
        <w:t>78177</w:t>
      </w:r>
      <w:r w:rsidRPr="00391DDE">
        <w:rPr>
          <w:sz w:val="28"/>
          <w:szCs w:val="28"/>
        </w:rPr>
        <w:t>+</w:t>
      </w:r>
      <w:r w:rsidR="00067E22" w:rsidRPr="00391DDE">
        <w:rPr>
          <w:sz w:val="28"/>
          <w:szCs w:val="28"/>
        </w:rPr>
        <w:t>46631,4</w:t>
      </w:r>
      <w:r w:rsidRPr="00391DDE">
        <w:rPr>
          <w:sz w:val="28"/>
          <w:szCs w:val="28"/>
        </w:rPr>
        <w:t>+0,1Х1</w:t>
      </w:r>
    </w:p>
    <w:p w:rsidR="004C1EC5" w:rsidRPr="00391DDE" w:rsidRDefault="004C1EC5" w:rsidP="00391DDE">
      <w:pPr>
        <w:widowControl w:val="0"/>
        <w:spacing w:line="360" w:lineRule="auto"/>
        <w:ind w:firstLine="709"/>
        <w:jc w:val="both"/>
        <w:rPr>
          <w:sz w:val="28"/>
          <w:szCs w:val="28"/>
        </w:rPr>
      </w:pPr>
      <w:r w:rsidRPr="00391DDE">
        <w:rPr>
          <w:sz w:val="28"/>
          <w:szCs w:val="28"/>
        </w:rPr>
        <w:t>0,9Х1=0,1*</w:t>
      </w:r>
      <w:r w:rsidR="00067E22" w:rsidRPr="00391DDE">
        <w:rPr>
          <w:sz w:val="28"/>
          <w:szCs w:val="28"/>
        </w:rPr>
        <w:t>46631</w:t>
      </w:r>
      <w:r w:rsidRPr="00391DDE">
        <w:rPr>
          <w:sz w:val="28"/>
          <w:szCs w:val="28"/>
        </w:rPr>
        <w:t>-</w:t>
      </w:r>
      <w:r w:rsidR="00067E22" w:rsidRPr="00391DDE">
        <w:rPr>
          <w:sz w:val="28"/>
          <w:szCs w:val="28"/>
        </w:rPr>
        <w:t>27213</w:t>
      </w:r>
      <w:r w:rsidRPr="00391DDE">
        <w:rPr>
          <w:sz w:val="28"/>
          <w:szCs w:val="28"/>
        </w:rPr>
        <w:t>+</w:t>
      </w:r>
      <w:r w:rsidR="00067E22" w:rsidRPr="00391DDE">
        <w:rPr>
          <w:sz w:val="28"/>
          <w:szCs w:val="28"/>
        </w:rPr>
        <w:t>147231</w:t>
      </w:r>
      <w:r w:rsidRPr="00391DDE">
        <w:rPr>
          <w:sz w:val="28"/>
          <w:szCs w:val="28"/>
        </w:rPr>
        <w:t>-</w:t>
      </w:r>
      <w:r w:rsidR="00067E22" w:rsidRPr="00391DDE">
        <w:rPr>
          <w:sz w:val="28"/>
          <w:szCs w:val="28"/>
        </w:rPr>
        <w:t>7817</w:t>
      </w:r>
      <w:r w:rsidRPr="00391DDE">
        <w:rPr>
          <w:sz w:val="28"/>
          <w:szCs w:val="28"/>
        </w:rPr>
        <w:t>+</w:t>
      </w:r>
      <w:r w:rsidR="00067E22" w:rsidRPr="00391DDE">
        <w:rPr>
          <w:sz w:val="28"/>
          <w:szCs w:val="28"/>
        </w:rPr>
        <w:t>46631,4</w:t>
      </w:r>
    </w:p>
    <w:p w:rsidR="004C1EC5" w:rsidRPr="00391DDE" w:rsidRDefault="004C1EC5" w:rsidP="00391DDE">
      <w:pPr>
        <w:spacing w:line="360" w:lineRule="auto"/>
        <w:ind w:firstLine="709"/>
        <w:jc w:val="both"/>
        <w:rPr>
          <w:sz w:val="28"/>
          <w:szCs w:val="28"/>
        </w:rPr>
      </w:pPr>
      <w:r w:rsidRPr="00391DDE">
        <w:rPr>
          <w:sz w:val="28"/>
          <w:szCs w:val="28"/>
        </w:rPr>
        <w:t>0,9Х1=</w:t>
      </w:r>
      <w:r w:rsidR="00067E22" w:rsidRPr="00391DDE">
        <w:rPr>
          <w:sz w:val="28"/>
          <w:szCs w:val="28"/>
        </w:rPr>
        <w:t>181661,7</w:t>
      </w:r>
    </w:p>
    <w:p w:rsidR="004C1EC5" w:rsidRPr="00391DDE" w:rsidRDefault="004C1EC5" w:rsidP="00391DDE">
      <w:pPr>
        <w:spacing w:line="360" w:lineRule="auto"/>
        <w:ind w:firstLine="709"/>
        <w:jc w:val="both"/>
        <w:rPr>
          <w:sz w:val="28"/>
          <w:szCs w:val="28"/>
        </w:rPr>
      </w:pPr>
      <w:r w:rsidRPr="00391DDE">
        <w:rPr>
          <w:sz w:val="28"/>
          <w:szCs w:val="28"/>
        </w:rPr>
        <w:t>Х1=</w:t>
      </w:r>
      <w:r w:rsidR="00067E22" w:rsidRPr="00391DDE">
        <w:rPr>
          <w:sz w:val="28"/>
          <w:szCs w:val="28"/>
        </w:rPr>
        <w:t>201846,</w:t>
      </w:r>
      <w:r w:rsidR="00D01F97" w:rsidRPr="00391DDE">
        <w:rPr>
          <w:sz w:val="28"/>
          <w:szCs w:val="28"/>
        </w:rPr>
        <w:t>3</w:t>
      </w:r>
    </w:p>
    <w:p w:rsidR="004C1EC5" w:rsidRPr="00391DDE" w:rsidRDefault="004C1EC5" w:rsidP="00391DDE">
      <w:pPr>
        <w:spacing w:line="360" w:lineRule="auto"/>
        <w:ind w:firstLine="709"/>
        <w:jc w:val="both"/>
        <w:rPr>
          <w:sz w:val="28"/>
          <w:szCs w:val="28"/>
        </w:rPr>
      </w:pPr>
      <w:r w:rsidRPr="00391DDE">
        <w:rPr>
          <w:sz w:val="28"/>
          <w:szCs w:val="28"/>
        </w:rPr>
        <w:t>Х2=2*</w:t>
      </w:r>
      <w:r w:rsidR="00D01F97" w:rsidRPr="00391DDE">
        <w:rPr>
          <w:sz w:val="28"/>
          <w:szCs w:val="28"/>
        </w:rPr>
        <w:t>390885-466314</w:t>
      </w:r>
      <w:r w:rsidRPr="00391DDE">
        <w:rPr>
          <w:sz w:val="28"/>
          <w:szCs w:val="28"/>
        </w:rPr>
        <w:t>-</w:t>
      </w:r>
      <w:r w:rsidR="00D01F97" w:rsidRPr="00391DDE">
        <w:rPr>
          <w:sz w:val="28"/>
          <w:szCs w:val="28"/>
        </w:rPr>
        <w:t>201846,3</w:t>
      </w:r>
    </w:p>
    <w:p w:rsidR="004C1EC5" w:rsidRPr="00391DDE" w:rsidRDefault="004C1EC5" w:rsidP="00391DDE">
      <w:pPr>
        <w:spacing w:line="360" w:lineRule="auto"/>
        <w:ind w:firstLine="709"/>
        <w:jc w:val="both"/>
        <w:rPr>
          <w:sz w:val="28"/>
          <w:szCs w:val="28"/>
        </w:rPr>
      </w:pPr>
      <w:r w:rsidRPr="00391DDE">
        <w:rPr>
          <w:sz w:val="28"/>
          <w:szCs w:val="28"/>
        </w:rPr>
        <w:t xml:space="preserve">Х2 = </w:t>
      </w:r>
      <w:r w:rsidR="00D01F97" w:rsidRPr="00391DDE">
        <w:rPr>
          <w:sz w:val="28"/>
          <w:szCs w:val="28"/>
        </w:rPr>
        <w:t>113609,7</w:t>
      </w:r>
    </w:p>
    <w:p w:rsidR="004C1EC5" w:rsidRPr="00391DDE" w:rsidRDefault="00D01F97" w:rsidP="00391DDE">
      <w:pPr>
        <w:spacing w:line="360" w:lineRule="auto"/>
        <w:ind w:firstLine="709"/>
        <w:jc w:val="both"/>
        <w:rPr>
          <w:sz w:val="28"/>
          <w:szCs w:val="28"/>
        </w:rPr>
      </w:pPr>
      <w:r w:rsidRPr="00391DDE">
        <w:rPr>
          <w:sz w:val="28"/>
          <w:szCs w:val="28"/>
        </w:rPr>
        <w:t>2007</w:t>
      </w:r>
      <w:r w:rsidR="004C1EC5" w:rsidRPr="00391DDE">
        <w:rPr>
          <w:sz w:val="28"/>
          <w:szCs w:val="28"/>
        </w:rPr>
        <w:t xml:space="preserve"> </w:t>
      </w:r>
      <w:r w:rsidRPr="00391DDE">
        <w:rPr>
          <w:sz w:val="28"/>
          <w:szCs w:val="28"/>
        </w:rPr>
        <w:t>год:</w:t>
      </w:r>
    </w:p>
    <w:p w:rsidR="004C1EC5" w:rsidRPr="00391DDE" w:rsidRDefault="00D01F97" w:rsidP="00391DDE">
      <w:pPr>
        <w:widowControl w:val="0"/>
        <w:spacing w:line="360" w:lineRule="auto"/>
        <w:ind w:firstLine="709"/>
        <w:jc w:val="both"/>
        <w:rPr>
          <w:sz w:val="28"/>
          <w:szCs w:val="28"/>
        </w:rPr>
      </w:pPr>
      <w:r w:rsidRPr="00391DDE">
        <w:rPr>
          <w:sz w:val="28"/>
          <w:szCs w:val="28"/>
        </w:rPr>
        <w:t>Х1= 2*708315</w:t>
      </w:r>
      <w:r w:rsidR="004C1EC5" w:rsidRPr="00391DDE">
        <w:rPr>
          <w:sz w:val="28"/>
          <w:szCs w:val="28"/>
        </w:rPr>
        <w:t>-</w:t>
      </w:r>
      <w:r w:rsidRPr="00391DDE">
        <w:rPr>
          <w:sz w:val="28"/>
          <w:szCs w:val="28"/>
        </w:rPr>
        <w:t>635632</w:t>
      </w:r>
      <w:r w:rsidR="004C1EC5" w:rsidRPr="00391DDE">
        <w:rPr>
          <w:sz w:val="28"/>
          <w:szCs w:val="28"/>
        </w:rPr>
        <w:t>-Х2</w:t>
      </w:r>
    </w:p>
    <w:p w:rsidR="004C1EC5" w:rsidRPr="00391DDE" w:rsidRDefault="004C1EC5" w:rsidP="00391DDE">
      <w:pPr>
        <w:widowControl w:val="0"/>
        <w:spacing w:line="360" w:lineRule="auto"/>
        <w:ind w:firstLine="709"/>
        <w:jc w:val="both"/>
        <w:rPr>
          <w:sz w:val="28"/>
          <w:szCs w:val="28"/>
        </w:rPr>
      </w:pPr>
      <w:r w:rsidRPr="00391DDE">
        <w:rPr>
          <w:sz w:val="28"/>
          <w:szCs w:val="28"/>
        </w:rPr>
        <w:t>Х1= 0,1*</w:t>
      </w:r>
      <w:r w:rsidR="00D01F97" w:rsidRPr="00391DDE">
        <w:rPr>
          <w:sz w:val="28"/>
          <w:szCs w:val="28"/>
        </w:rPr>
        <w:t>635632</w:t>
      </w:r>
      <w:r w:rsidRPr="00391DDE">
        <w:rPr>
          <w:sz w:val="28"/>
          <w:szCs w:val="28"/>
        </w:rPr>
        <w:t>-</w:t>
      </w:r>
      <w:r w:rsidR="00D01F97" w:rsidRPr="00391DDE">
        <w:rPr>
          <w:sz w:val="28"/>
          <w:szCs w:val="28"/>
        </w:rPr>
        <w:t>41182</w:t>
      </w:r>
      <w:r w:rsidRPr="00391DDE">
        <w:rPr>
          <w:sz w:val="28"/>
          <w:szCs w:val="28"/>
        </w:rPr>
        <w:t>+</w:t>
      </w:r>
      <w:r w:rsidR="00D01F97" w:rsidRPr="00391DDE">
        <w:rPr>
          <w:sz w:val="28"/>
          <w:szCs w:val="28"/>
        </w:rPr>
        <w:t>273612</w:t>
      </w:r>
      <w:r w:rsidRPr="00391DDE">
        <w:rPr>
          <w:sz w:val="28"/>
          <w:szCs w:val="28"/>
        </w:rPr>
        <w:t>-0,1*Х2</w:t>
      </w:r>
    </w:p>
    <w:p w:rsidR="004C1EC5" w:rsidRPr="00391DDE" w:rsidRDefault="004C1EC5" w:rsidP="00391DDE">
      <w:pPr>
        <w:spacing w:line="360" w:lineRule="auto"/>
        <w:ind w:firstLine="709"/>
        <w:jc w:val="both"/>
        <w:rPr>
          <w:sz w:val="28"/>
          <w:szCs w:val="28"/>
        </w:rPr>
      </w:pPr>
      <w:r w:rsidRPr="00391DDE">
        <w:rPr>
          <w:sz w:val="28"/>
          <w:szCs w:val="28"/>
        </w:rPr>
        <w:t>Х2=2*</w:t>
      </w:r>
      <w:r w:rsidR="00D01F97" w:rsidRPr="00391DDE">
        <w:rPr>
          <w:sz w:val="28"/>
          <w:szCs w:val="28"/>
        </w:rPr>
        <w:t>708315-635632</w:t>
      </w:r>
      <w:r w:rsidRPr="00391DDE">
        <w:rPr>
          <w:sz w:val="28"/>
          <w:szCs w:val="28"/>
        </w:rPr>
        <w:t>-Х1</w:t>
      </w:r>
    </w:p>
    <w:p w:rsidR="004C1EC5" w:rsidRPr="00391DDE" w:rsidRDefault="004C1EC5" w:rsidP="00391DDE">
      <w:pPr>
        <w:spacing w:line="360" w:lineRule="auto"/>
        <w:ind w:firstLine="709"/>
        <w:jc w:val="both"/>
        <w:rPr>
          <w:sz w:val="28"/>
          <w:szCs w:val="28"/>
        </w:rPr>
      </w:pPr>
      <w:r w:rsidRPr="00391DDE">
        <w:rPr>
          <w:sz w:val="28"/>
          <w:szCs w:val="28"/>
        </w:rPr>
        <w:t>Х1= 0,1*</w:t>
      </w:r>
      <w:r w:rsidR="00D01F97" w:rsidRPr="00391DDE">
        <w:rPr>
          <w:sz w:val="28"/>
          <w:szCs w:val="28"/>
        </w:rPr>
        <w:t>635632</w:t>
      </w:r>
      <w:r w:rsidRPr="00391DDE">
        <w:rPr>
          <w:sz w:val="28"/>
          <w:szCs w:val="28"/>
        </w:rPr>
        <w:t>-</w:t>
      </w:r>
      <w:r w:rsidR="00D01F97" w:rsidRPr="00391DDE">
        <w:rPr>
          <w:sz w:val="28"/>
          <w:szCs w:val="28"/>
        </w:rPr>
        <w:t>41182</w:t>
      </w:r>
      <w:r w:rsidRPr="00391DDE">
        <w:rPr>
          <w:sz w:val="28"/>
          <w:szCs w:val="28"/>
        </w:rPr>
        <w:t>+</w:t>
      </w:r>
      <w:r w:rsidR="00D01F97" w:rsidRPr="00391DDE">
        <w:rPr>
          <w:sz w:val="28"/>
          <w:szCs w:val="28"/>
        </w:rPr>
        <w:t>273612</w:t>
      </w:r>
      <w:r w:rsidRPr="00391DDE">
        <w:rPr>
          <w:sz w:val="28"/>
          <w:szCs w:val="28"/>
        </w:rPr>
        <w:t>-0,1*(</w:t>
      </w:r>
      <w:r w:rsidR="00D01F97" w:rsidRPr="00391DDE">
        <w:rPr>
          <w:sz w:val="28"/>
          <w:szCs w:val="28"/>
        </w:rPr>
        <w:t>1416630</w:t>
      </w:r>
      <w:r w:rsidRPr="00391DDE">
        <w:rPr>
          <w:sz w:val="28"/>
          <w:szCs w:val="28"/>
        </w:rPr>
        <w:t>-</w:t>
      </w:r>
      <w:r w:rsidR="00D01F97" w:rsidRPr="00391DDE">
        <w:rPr>
          <w:sz w:val="28"/>
          <w:szCs w:val="28"/>
        </w:rPr>
        <w:t>635632</w:t>
      </w:r>
      <w:r w:rsidRPr="00391DDE">
        <w:rPr>
          <w:sz w:val="28"/>
          <w:szCs w:val="28"/>
        </w:rPr>
        <w:t>-Х1)</w:t>
      </w:r>
    </w:p>
    <w:p w:rsidR="004C1EC5" w:rsidRPr="00391DDE" w:rsidRDefault="004C1EC5" w:rsidP="00391DDE">
      <w:pPr>
        <w:spacing w:line="360" w:lineRule="auto"/>
        <w:ind w:firstLine="709"/>
        <w:jc w:val="both"/>
        <w:rPr>
          <w:sz w:val="28"/>
          <w:szCs w:val="28"/>
        </w:rPr>
      </w:pPr>
      <w:r w:rsidRPr="00391DDE">
        <w:rPr>
          <w:sz w:val="28"/>
          <w:szCs w:val="28"/>
        </w:rPr>
        <w:t>Х1=0,1*</w:t>
      </w:r>
      <w:r w:rsidR="00D01F97" w:rsidRPr="00391DDE">
        <w:rPr>
          <w:sz w:val="28"/>
          <w:szCs w:val="28"/>
        </w:rPr>
        <w:t>635632-41182+273612</w:t>
      </w:r>
      <w:r w:rsidRPr="00391DDE">
        <w:rPr>
          <w:sz w:val="28"/>
          <w:szCs w:val="28"/>
        </w:rPr>
        <w:t>-</w:t>
      </w:r>
      <w:r w:rsidR="00D01F97" w:rsidRPr="00391DDE">
        <w:rPr>
          <w:sz w:val="28"/>
          <w:szCs w:val="28"/>
        </w:rPr>
        <w:t>141663</w:t>
      </w:r>
      <w:r w:rsidRPr="00391DDE">
        <w:rPr>
          <w:sz w:val="28"/>
          <w:szCs w:val="28"/>
        </w:rPr>
        <w:t>+</w:t>
      </w:r>
      <w:r w:rsidR="00D01F97" w:rsidRPr="00391DDE">
        <w:rPr>
          <w:sz w:val="28"/>
          <w:szCs w:val="28"/>
        </w:rPr>
        <w:t>53563,2</w:t>
      </w:r>
      <w:r w:rsidRPr="00391DDE">
        <w:rPr>
          <w:sz w:val="28"/>
          <w:szCs w:val="28"/>
        </w:rPr>
        <w:t>+0,1Х1</w:t>
      </w:r>
    </w:p>
    <w:p w:rsidR="004C1EC5" w:rsidRPr="00391DDE" w:rsidRDefault="004C1EC5" w:rsidP="00391DDE">
      <w:pPr>
        <w:spacing w:line="360" w:lineRule="auto"/>
        <w:ind w:firstLine="709"/>
        <w:jc w:val="both"/>
        <w:rPr>
          <w:sz w:val="28"/>
          <w:szCs w:val="28"/>
        </w:rPr>
      </w:pPr>
      <w:r w:rsidRPr="00391DDE">
        <w:rPr>
          <w:sz w:val="28"/>
          <w:szCs w:val="28"/>
        </w:rPr>
        <w:t>0,9Х1=</w:t>
      </w:r>
      <w:r w:rsidR="00D01F97" w:rsidRPr="00391DDE">
        <w:rPr>
          <w:sz w:val="28"/>
          <w:szCs w:val="28"/>
        </w:rPr>
        <w:t>217913,4</w:t>
      </w:r>
    </w:p>
    <w:p w:rsidR="004C1EC5" w:rsidRPr="00391DDE" w:rsidRDefault="004C1EC5" w:rsidP="00391DDE">
      <w:pPr>
        <w:spacing w:line="360" w:lineRule="auto"/>
        <w:ind w:firstLine="709"/>
        <w:jc w:val="both"/>
        <w:rPr>
          <w:rFonts w:cs="Arial"/>
          <w:sz w:val="28"/>
          <w:szCs w:val="28"/>
        </w:rPr>
      </w:pPr>
      <w:r w:rsidRPr="00391DDE">
        <w:rPr>
          <w:sz w:val="28"/>
          <w:szCs w:val="28"/>
        </w:rPr>
        <w:t>Х1=</w:t>
      </w:r>
      <w:r w:rsidR="00D01F97" w:rsidRPr="00391DDE">
        <w:rPr>
          <w:sz w:val="28"/>
          <w:szCs w:val="28"/>
        </w:rPr>
        <w:t>242126</w:t>
      </w:r>
    </w:p>
    <w:p w:rsidR="004C1EC5" w:rsidRPr="00391DDE" w:rsidRDefault="004C1EC5" w:rsidP="00391DDE">
      <w:pPr>
        <w:spacing w:line="360" w:lineRule="auto"/>
        <w:ind w:firstLine="709"/>
        <w:jc w:val="both"/>
        <w:rPr>
          <w:sz w:val="28"/>
          <w:szCs w:val="28"/>
        </w:rPr>
      </w:pPr>
      <w:r w:rsidRPr="00391DDE">
        <w:rPr>
          <w:sz w:val="28"/>
          <w:szCs w:val="28"/>
        </w:rPr>
        <w:t>Х2=2*</w:t>
      </w:r>
      <w:r w:rsidR="00D01F97" w:rsidRPr="00391DDE">
        <w:rPr>
          <w:sz w:val="28"/>
          <w:szCs w:val="28"/>
        </w:rPr>
        <w:t>708315-635632</w:t>
      </w:r>
      <w:r w:rsidRPr="00391DDE">
        <w:rPr>
          <w:sz w:val="28"/>
          <w:szCs w:val="28"/>
        </w:rPr>
        <w:t>-</w:t>
      </w:r>
      <w:r w:rsidR="00D01F97" w:rsidRPr="00391DDE">
        <w:rPr>
          <w:sz w:val="28"/>
          <w:szCs w:val="28"/>
        </w:rPr>
        <w:t>242126</w:t>
      </w:r>
      <w:r w:rsidRPr="00391DDE">
        <w:rPr>
          <w:sz w:val="28"/>
          <w:szCs w:val="28"/>
        </w:rPr>
        <w:t>=</w:t>
      </w:r>
      <w:r w:rsidR="00D01F97" w:rsidRPr="00391DDE">
        <w:rPr>
          <w:sz w:val="28"/>
          <w:szCs w:val="28"/>
        </w:rPr>
        <w:t>538872</w:t>
      </w:r>
    </w:p>
    <w:p w:rsidR="004C1EC5" w:rsidRPr="00391DDE" w:rsidRDefault="004C1EC5" w:rsidP="00391DDE">
      <w:pPr>
        <w:spacing w:line="360" w:lineRule="auto"/>
        <w:ind w:firstLine="709"/>
        <w:jc w:val="both"/>
        <w:rPr>
          <w:rFonts w:cs="Arial"/>
          <w:sz w:val="28"/>
          <w:szCs w:val="28"/>
        </w:rPr>
      </w:pPr>
    </w:p>
    <w:p w:rsidR="004C1EC5" w:rsidRPr="0060718A" w:rsidRDefault="004C1EC5" w:rsidP="008E68FB">
      <w:pPr>
        <w:widowControl w:val="0"/>
        <w:spacing w:line="360" w:lineRule="auto"/>
        <w:ind w:firstLine="709"/>
        <w:jc w:val="both"/>
        <w:rPr>
          <w:sz w:val="28"/>
          <w:szCs w:val="28"/>
        </w:rPr>
      </w:pPr>
      <w:r w:rsidRPr="0060718A">
        <w:rPr>
          <w:sz w:val="28"/>
          <w:szCs w:val="28"/>
        </w:rPr>
        <w:t>Полученные величины</w:t>
      </w:r>
      <w:r w:rsidR="00391DDE" w:rsidRPr="0060718A">
        <w:rPr>
          <w:sz w:val="28"/>
          <w:szCs w:val="28"/>
        </w:rPr>
        <w:t xml:space="preserve"> </w:t>
      </w:r>
      <w:r w:rsidRPr="0060718A">
        <w:rPr>
          <w:i/>
          <w:sz w:val="28"/>
          <w:szCs w:val="28"/>
        </w:rPr>
        <w:t>Х</w:t>
      </w:r>
      <w:r w:rsidRPr="0060718A">
        <w:rPr>
          <w:i/>
          <w:sz w:val="28"/>
          <w:szCs w:val="28"/>
          <w:vertAlign w:val="subscript"/>
        </w:rPr>
        <w:t>1</w:t>
      </w:r>
      <w:r w:rsidRPr="0060718A">
        <w:rPr>
          <w:i/>
          <w:sz w:val="28"/>
          <w:szCs w:val="28"/>
        </w:rPr>
        <w:t xml:space="preserve"> и</w:t>
      </w:r>
      <w:r w:rsidR="00391DDE" w:rsidRPr="0060718A">
        <w:rPr>
          <w:i/>
          <w:sz w:val="28"/>
          <w:szCs w:val="28"/>
        </w:rPr>
        <w:t xml:space="preserve"> </w:t>
      </w:r>
      <w:r w:rsidRPr="0060718A">
        <w:rPr>
          <w:i/>
          <w:sz w:val="28"/>
          <w:szCs w:val="28"/>
        </w:rPr>
        <w:t>Х</w:t>
      </w:r>
      <w:r w:rsidRPr="0060718A">
        <w:rPr>
          <w:i/>
          <w:sz w:val="28"/>
          <w:szCs w:val="28"/>
          <w:vertAlign w:val="subscript"/>
        </w:rPr>
        <w:t>2</w:t>
      </w:r>
      <w:r w:rsidRPr="0060718A">
        <w:rPr>
          <w:sz w:val="28"/>
          <w:szCs w:val="28"/>
        </w:rPr>
        <w:t xml:space="preserve"> – искомые объемы увеличения средств по соответствующему разделу баланса; </w:t>
      </w:r>
      <w:r w:rsidRPr="0060718A">
        <w:rPr>
          <w:i/>
          <w:sz w:val="28"/>
          <w:szCs w:val="28"/>
        </w:rPr>
        <w:t>Х</w:t>
      </w:r>
      <w:r w:rsidRPr="0060718A">
        <w:rPr>
          <w:i/>
          <w:sz w:val="28"/>
          <w:szCs w:val="28"/>
          <w:vertAlign w:val="subscript"/>
        </w:rPr>
        <w:t>1</w:t>
      </w:r>
      <w:r w:rsidRPr="0060718A">
        <w:rPr>
          <w:i/>
          <w:sz w:val="28"/>
          <w:szCs w:val="28"/>
        </w:rPr>
        <w:t>, Х</w:t>
      </w:r>
      <w:r w:rsidRPr="0060718A">
        <w:rPr>
          <w:i/>
          <w:sz w:val="28"/>
          <w:szCs w:val="28"/>
          <w:vertAlign w:val="subscript"/>
        </w:rPr>
        <w:t>2</w:t>
      </w:r>
      <w:r w:rsidRPr="0060718A">
        <w:rPr>
          <w:sz w:val="28"/>
          <w:szCs w:val="28"/>
        </w:rPr>
        <w:t xml:space="preserve"> &gt; 0. Для обеспечения удовлетворительной структуры баланса необходимо скорректировать отдельные статьи баланса на рассчитанные величины </w:t>
      </w:r>
      <w:r w:rsidRPr="0060718A">
        <w:rPr>
          <w:i/>
          <w:sz w:val="28"/>
          <w:szCs w:val="28"/>
        </w:rPr>
        <w:t>Х</w:t>
      </w:r>
      <w:r w:rsidRPr="0060718A">
        <w:rPr>
          <w:i/>
          <w:sz w:val="28"/>
          <w:szCs w:val="28"/>
          <w:vertAlign w:val="subscript"/>
        </w:rPr>
        <w:t>1</w:t>
      </w:r>
      <w:r w:rsidRPr="0060718A">
        <w:rPr>
          <w:sz w:val="28"/>
          <w:szCs w:val="28"/>
        </w:rPr>
        <w:t xml:space="preserve"> и </w:t>
      </w:r>
      <w:r w:rsidRPr="0060718A">
        <w:rPr>
          <w:i/>
          <w:sz w:val="28"/>
          <w:szCs w:val="28"/>
        </w:rPr>
        <w:t>Х</w:t>
      </w:r>
      <w:r w:rsidRPr="0060718A">
        <w:rPr>
          <w:i/>
          <w:sz w:val="28"/>
          <w:szCs w:val="28"/>
          <w:vertAlign w:val="subscript"/>
        </w:rPr>
        <w:t>2</w:t>
      </w:r>
      <w:r w:rsidRPr="0060718A">
        <w:rPr>
          <w:sz w:val="28"/>
          <w:szCs w:val="28"/>
          <w:vertAlign w:val="subscript"/>
        </w:rPr>
        <w:t>.</w:t>
      </w:r>
      <w:r w:rsidR="008E68FB" w:rsidRPr="0060718A">
        <w:rPr>
          <w:sz w:val="28"/>
          <w:szCs w:val="28"/>
          <w:vertAlign w:val="subscript"/>
        </w:rPr>
        <w:t xml:space="preserve"> </w:t>
      </w:r>
      <w:r w:rsidR="00391DDE" w:rsidRPr="0060718A">
        <w:rPr>
          <w:sz w:val="28"/>
          <w:szCs w:val="28"/>
        </w:rPr>
        <w:t xml:space="preserve"> </w:t>
      </w:r>
      <w:r w:rsidRPr="0060718A">
        <w:rPr>
          <w:sz w:val="28"/>
          <w:szCs w:val="28"/>
        </w:rPr>
        <w:t>Еще одним механизмом финансовой стабилизации является система мер, основанная на использовании моделей финансового равновесия. Финансовое равновесие предприятия обеспечивается при условии, что объем положительного денежного потока по всем видам хозяйственной деятельности в определенном периоде равен планируемому объему отрицательного денежного потока.</w:t>
      </w:r>
    </w:p>
    <w:p w:rsidR="004C1EC5" w:rsidRPr="00391DDE" w:rsidRDefault="004C1EC5" w:rsidP="00391DDE">
      <w:pPr>
        <w:widowControl w:val="0"/>
        <w:spacing w:line="360" w:lineRule="auto"/>
        <w:ind w:firstLine="709"/>
        <w:jc w:val="both"/>
        <w:rPr>
          <w:sz w:val="28"/>
          <w:szCs w:val="28"/>
        </w:rPr>
      </w:pPr>
      <w:r w:rsidRPr="00391DDE">
        <w:rPr>
          <w:sz w:val="28"/>
          <w:szCs w:val="28"/>
        </w:rPr>
        <w:t>Положительный денежный поток (или прирост собственных финансовых ресурсов) рассчитывается по формуле:</w:t>
      </w:r>
    </w:p>
    <w:p w:rsidR="0060718A" w:rsidRDefault="0060718A" w:rsidP="00391DDE">
      <w:pPr>
        <w:pStyle w:val="ab"/>
        <w:spacing w:before="0" w:after="0"/>
        <w:rPr>
          <w:color w:val="auto"/>
        </w:rPr>
      </w:pPr>
    </w:p>
    <w:p w:rsidR="004C1EC5" w:rsidRPr="00391DDE" w:rsidRDefault="0063133B" w:rsidP="00391DDE">
      <w:pPr>
        <w:pStyle w:val="ab"/>
        <w:spacing w:before="0" w:after="0"/>
        <w:rPr>
          <w:color w:val="auto"/>
        </w:rPr>
      </w:pPr>
      <w:r>
        <w:rPr>
          <w:color w:val="auto"/>
        </w:rPr>
        <w:pict>
          <v:shape id="_x0000_i1127" type="#_x0000_t75" style="width:162pt;height:17.25pt">
            <v:imagedata r:id="rId98" o:title=""/>
          </v:shape>
        </w:pict>
      </w:r>
      <w:r w:rsidR="004C1EC5" w:rsidRPr="00391DDE">
        <w:rPr>
          <w:color w:val="auto"/>
        </w:rPr>
        <w:t xml:space="preserve"> где</w:t>
      </w:r>
      <w:r w:rsidR="00391DDE">
        <w:rPr>
          <w:color w:val="auto"/>
        </w:rPr>
        <w:t xml:space="preserve"> </w:t>
      </w:r>
    </w:p>
    <w:p w:rsidR="004C1EC5" w:rsidRPr="00391DDE" w:rsidRDefault="004C1EC5" w:rsidP="00391DDE">
      <w:pPr>
        <w:pStyle w:val="ab"/>
        <w:spacing w:before="0" w:after="0"/>
        <w:rPr>
          <w:color w:val="auto"/>
        </w:rPr>
      </w:pPr>
      <w:r w:rsidRPr="00391DDE">
        <w:rPr>
          <w:color w:val="auto"/>
        </w:rPr>
        <w:t>Дпп - сумма планируемого положительного денежного потока по всем видам хозяйственной деятельности;</w:t>
      </w:r>
    </w:p>
    <w:p w:rsidR="004C1EC5" w:rsidRPr="00391DDE" w:rsidRDefault="004C1EC5" w:rsidP="00391DDE">
      <w:pPr>
        <w:pStyle w:val="ab"/>
        <w:spacing w:before="0" w:after="0"/>
        <w:rPr>
          <w:color w:val="auto"/>
        </w:rPr>
      </w:pPr>
      <w:r w:rsidRPr="00391DDE">
        <w:rPr>
          <w:color w:val="auto"/>
        </w:rPr>
        <w:t>dАК - прирост акционерного капитала (при дополнительной эмиссии акций);</w:t>
      </w:r>
    </w:p>
    <w:p w:rsidR="004C1EC5" w:rsidRPr="00391DDE" w:rsidRDefault="004C1EC5" w:rsidP="00391DDE">
      <w:pPr>
        <w:pStyle w:val="ab"/>
        <w:spacing w:before="0" w:after="0"/>
        <w:rPr>
          <w:color w:val="auto"/>
        </w:rPr>
      </w:pPr>
      <w:r w:rsidRPr="00391DDE">
        <w:rPr>
          <w:color w:val="auto"/>
        </w:rPr>
        <w:t>СФРп - прирост собственных финансовых ресурсов за счет прочих источников (снижение размера чистого рабочего капитала и т.п.).</w:t>
      </w:r>
    </w:p>
    <w:p w:rsidR="0060718A" w:rsidRDefault="0060718A" w:rsidP="00391DDE">
      <w:pPr>
        <w:spacing w:line="360" w:lineRule="auto"/>
        <w:ind w:firstLine="709"/>
        <w:jc w:val="both"/>
        <w:rPr>
          <w:sz w:val="28"/>
          <w:szCs w:val="28"/>
        </w:rPr>
      </w:pPr>
    </w:p>
    <w:p w:rsidR="004C1EC5" w:rsidRPr="00391DDE" w:rsidRDefault="00D01F97" w:rsidP="00391DDE">
      <w:pPr>
        <w:spacing w:line="360" w:lineRule="auto"/>
        <w:ind w:firstLine="709"/>
        <w:jc w:val="both"/>
        <w:rPr>
          <w:sz w:val="28"/>
          <w:szCs w:val="28"/>
        </w:rPr>
      </w:pPr>
      <w:r w:rsidRPr="00391DDE">
        <w:rPr>
          <w:sz w:val="28"/>
          <w:szCs w:val="28"/>
        </w:rPr>
        <w:t>2006</w:t>
      </w:r>
      <w:r w:rsidR="004C1EC5" w:rsidRPr="00391DDE">
        <w:rPr>
          <w:sz w:val="28"/>
          <w:szCs w:val="28"/>
        </w:rPr>
        <w:t xml:space="preserve"> год: Д</w:t>
      </w:r>
      <w:r w:rsidR="004C1EC5" w:rsidRPr="00391DDE">
        <w:rPr>
          <w:sz w:val="28"/>
          <w:szCs w:val="28"/>
          <w:vertAlign w:val="subscript"/>
        </w:rPr>
        <w:t>ПП</w:t>
      </w:r>
      <w:r w:rsidR="00391DDE">
        <w:rPr>
          <w:sz w:val="28"/>
          <w:szCs w:val="28"/>
        </w:rPr>
        <w:t xml:space="preserve"> </w:t>
      </w:r>
      <w:r w:rsidR="004C1EC5" w:rsidRPr="00391DDE">
        <w:rPr>
          <w:sz w:val="28"/>
          <w:szCs w:val="28"/>
        </w:rPr>
        <w:t>=</w:t>
      </w:r>
      <w:r w:rsidRPr="00391DDE">
        <w:rPr>
          <w:sz w:val="28"/>
          <w:szCs w:val="28"/>
        </w:rPr>
        <w:t>2</w:t>
      </w:r>
      <w:r w:rsidR="006208A9" w:rsidRPr="00391DDE">
        <w:rPr>
          <w:sz w:val="28"/>
          <w:szCs w:val="28"/>
        </w:rPr>
        <w:t>19</w:t>
      </w:r>
      <w:r w:rsidR="004C1EC5" w:rsidRPr="00391DDE">
        <w:rPr>
          <w:sz w:val="28"/>
          <w:szCs w:val="28"/>
        </w:rPr>
        <w:t xml:space="preserve"> +</w:t>
      </w:r>
      <w:r w:rsidR="006208A9" w:rsidRPr="00391DDE">
        <w:rPr>
          <w:sz w:val="28"/>
          <w:szCs w:val="28"/>
        </w:rPr>
        <w:t>19450</w:t>
      </w:r>
      <w:r w:rsidR="004C1EC5" w:rsidRPr="00391DDE">
        <w:rPr>
          <w:sz w:val="28"/>
          <w:szCs w:val="28"/>
        </w:rPr>
        <w:t>=</w:t>
      </w:r>
      <w:r w:rsidR="006208A9" w:rsidRPr="00391DDE">
        <w:rPr>
          <w:sz w:val="28"/>
          <w:szCs w:val="28"/>
        </w:rPr>
        <w:t>19669</w:t>
      </w:r>
    </w:p>
    <w:p w:rsidR="004C1EC5" w:rsidRPr="00391DDE" w:rsidRDefault="00D01F97" w:rsidP="00391DDE">
      <w:pPr>
        <w:spacing w:line="360" w:lineRule="auto"/>
        <w:ind w:firstLine="709"/>
        <w:jc w:val="both"/>
        <w:rPr>
          <w:sz w:val="28"/>
          <w:szCs w:val="28"/>
        </w:rPr>
      </w:pPr>
      <w:r w:rsidRPr="00391DDE">
        <w:rPr>
          <w:sz w:val="28"/>
          <w:szCs w:val="28"/>
        </w:rPr>
        <w:t>2007</w:t>
      </w:r>
      <w:r w:rsidR="004C1EC5" w:rsidRPr="00391DDE">
        <w:rPr>
          <w:sz w:val="28"/>
          <w:szCs w:val="28"/>
        </w:rPr>
        <w:t xml:space="preserve"> год: Д</w:t>
      </w:r>
      <w:r w:rsidR="004C1EC5" w:rsidRPr="00391DDE">
        <w:rPr>
          <w:sz w:val="28"/>
          <w:szCs w:val="28"/>
          <w:vertAlign w:val="subscript"/>
        </w:rPr>
        <w:t>ПП</w:t>
      </w:r>
      <w:r w:rsidR="00391DDE">
        <w:rPr>
          <w:sz w:val="28"/>
          <w:szCs w:val="28"/>
        </w:rPr>
        <w:t xml:space="preserve"> </w:t>
      </w:r>
      <w:r w:rsidR="004C1EC5" w:rsidRPr="00391DDE">
        <w:rPr>
          <w:sz w:val="28"/>
          <w:szCs w:val="28"/>
        </w:rPr>
        <w:t xml:space="preserve">= </w:t>
      </w:r>
      <w:r w:rsidR="006208A9" w:rsidRPr="00391DDE">
        <w:rPr>
          <w:sz w:val="28"/>
          <w:szCs w:val="28"/>
        </w:rPr>
        <w:t>580</w:t>
      </w:r>
      <w:r w:rsidR="004C1EC5" w:rsidRPr="00391DDE">
        <w:rPr>
          <w:sz w:val="28"/>
          <w:szCs w:val="28"/>
        </w:rPr>
        <w:t xml:space="preserve"> +</w:t>
      </w:r>
      <w:r w:rsidRPr="00391DDE">
        <w:rPr>
          <w:sz w:val="28"/>
          <w:szCs w:val="28"/>
        </w:rPr>
        <w:t>34</w:t>
      </w:r>
      <w:r w:rsidR="006208A9" w:rsidRPr="00391DDE">
        <w:rPr>
          <w:sz w:val="28"/>
          <w:szCs w:val="28"/>
        </w:rPr>
        <w:t>880</w:t>
      </w:r>
      <w:r w:rsidR="004C1EC5" w:rsidRPr="00391DDE">
        <w:rPr>
          <w:sz w:val="28"/>
          <w:szCs w:val="28"/>
        </w:rPr>
        <w:t>=</w:t>
      </w:r>
      <w:r w:rsidR="006208A9" w:rsidRPr="00391DDE">
        <w:rPr>
          <w:sz w:val="28"/>
          <w:szCs w:val="28"/>
        </w:rPr>
        <w:t>35460</w:t>
      </w:r>
    </w:p>
    <w:p w:rsidR="0060718A" w:rsidRDefault="0060718A"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Отрицательный денежный поток (или необходимый объем инвестиций) рассчитывается по формуле:</w:t>
      </w:r>
    </w:p>
    <w:p w:rsidR="0060718A" w:rsidRDefault="0060718A" w:rsidP="00391DDE">
      <w:pPr>
        <w:pStyle w:val="ab"/>
        <w:spacing w:before="0" w:after="0"/>
        <w:rPr>
          <w:color w:val="auto"/>
        </w:rPr>
      </w:pPr>
    </w:p>
    <w:p w:rsidR="0060718A" w:rsidRDefault="004C1EC5" w:rsidP="00391DDE">
      <w:pPr>
        <w:pStyle w:val="ab"/>
        <w:spacing w:before="0" w:after="0"/>
        <w:rPr>
          <w:color w:val="auto"/>
        </w:rPr>
      </w:pPr>
      <w:r w:rsidRPr="00391DDE">
        <w:rPr>
          <w:color w:val="auto"/>
        </w:rPr>
        <w:t>Д</w:t>
      </w:r>
      <w:r w:rsidRPr="00391DDE">
        <w:rPr>
          <w:i/>
          <w:color w:val="auto"/>
          <w:vertAlign w:val="subscript"/>
        </w:rPr>
        <w:t>ПО</w:t>
      </w:r>
      <w:r w:rsidRPr="00391DDE">
        <w:rPr>
          <w:color w:val="auto"/>
        </w:rPr>
        <w:t>=</w:t>
      </w:r>
      <w:r w:rsidRPr="00391DDE">
        <w:rPr>
          <w:color w:val="auto"/>
          <w:lang w:val="en-US"/>
        </w:rPr>
        <w:t>d</w:t>
      </w:r>
      <w:r w:rsidRPr="00391DDE">
        <w:rPr>
          <w:color w:val="auto"/>
        </w:rPr>
        <w:t>ВА+</w:t>
      </w:r>
      <w:r w:rsidRPr="00391DDE">
        <w:rPr>
          <w:color w:val="auto"/>
          <w:lang w:val="en-US"/>
        </w:rPr>
        <w:t>d</w:t>
      </w:r>
      <w:r w:rsidRPr="00391DDE">
        <w:rPr>
          <w:color w:val="auto"/>
        </w:rPr>
        <w:t xml:space="preserve">ЧРК, </w:t>
      </w:r>
    </w:p>
    <w:p w:rsidR="0060718A" w:rsidRDefault="0060718A"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где</w:t>
      </w:r>
    </w:p>
    <w:p w:rsidR="004C1EC5" w:rsidRPr="00391DDE" w:rsidRDefault="004C1EC5" w:rsidP="00391DDE">
      <w:pPr>
        <w:pStyle w:val="ab"/>
        <w:spacing w:before="0" w:after="0"/>
        <w:rPr>
          <w:color w:val="auto"/>
        </w:rPr>
      </w:pPr>
      <w:r w:rsidRPr="00391DDE">
        <w:rPr>
          <w:color w:val="auto"/>
        </w:rPr>
        <w:t>Д</w:t>
      </w:r>
      <w:r w:rsidRPr="00391DDE">
        <w:rPr>
          <w:color w:val="auto"/>
          <w:vertAlign w:val="subscript"/>
        </w:rPr>
        <w:t>ПО</w:t>
      </w:r>
      <w:r w:rsidRPr="00391DDE">
        <w:rPr>
          <w:color w:val="auto"/>
        </w:rPr>
        <w:t xml:space="preserve"> - сумма планируемого отрицательного денежного потока;</w:t>
      </w:r>
    </w:p>
    <w:p w:rsidR="004C1EC5" w:rsidRPr="00391DDE" w:rsidRDefault="004C1EC5" w:rsidP="00391DDE">
      <w:pPr>
        <w:pStyle w:val="ab"/>
        <w:spacing w:before="0" w:after="0"/>
        <w:rPr>
          <w:color w:val="auto"/>
        </w:rPr>
      </w:pPr>
      <w:r w:rsidRPr="00391DDE">
        <w:rPr>
          <w:color w:val="auto"/>
        </w:rPr>
        <w:t>dВА - планируемая сумма прироста внеоборотных активов (основных фондов, долгосрочных финансовых вложений, нематериальных активов). По своей экономической сущности эта сумма представляет собой объем планируемых инвестиций в эти активы, уменьшенный на сумму реализации части этого имущества по остаточной стоимости;</w:t>
      </w:r>
    </w:p>
    <w:p w:rsidR="004C1EC5" w:rsidRPr="00391DDE" w:rsidRDefault="004C1EC5" w:rsidP="00391DDE">
      <w:pPr>
        <w:pStyle w:val="ab"/>
        <w:spacing w:before="0" w:after="0"/>
        <w:rPr>
          <w:color w:val="auto"/>
        </w:rPr>
      </w:pPr>
      <w:r w:rsidRPr="00391DDE">
        <w:rPr>
          <w:color w:val="auto"/>
        </w:rPr>
        <w:t>dЧРК - прирост суммы чистого рабочего капитала (оборотных активов за минусом текущих обязательств). По своей экономической сущности эта сумма представляет собой объем планируемых инвестиций в прирост оборотных активов.</w:t>
      </w:r>
    </w:p>
    <w:p w:rsidR="0060718A" w:rsidRDefault="0060718A" w:rsidP="00391DDE">
      <w:pPr>
        <w:spacing w:line="360" w:lineRule="auto"/>
        <w:ind w:firstLine="709"/>
        <w:jc w:val="both"/>
        <w:rPr>
          <w:sz w:val="28"/>
          <w:szCs w:val="28"/>
        </w:rPr>
      </w:pPr>
    </w:p>
    <w:p w:rsidR="004C1EC5" w:rsidRPr="00391DDE" w:rsidRDefault="00D01F97" w:rsidP="00391DDE">
      <w:pPr>
        <w:spacing w:line="360" w:lineRule="auto"/>
        <w:ind w:firstLine="709"/>
        <w:jc w:val="both"/>
        <w:rPr>
          <w:sz w:val="28"/>
          <w:szCs w:val="28"/>
        </w:rPr>
      </w:pPr>
      <w:r w:rsidRPr="00391DDE">
        <w:rPr>
          <w:sz w:val="28"/>
          <w:szCs w:val="28"/>
        </w:rPr>
        <w:t>2006</w:t>
      </w:r>
      <w:r w:rsidR="004C1EC5" w:rsidRPr="00391DDE">
        <w:rPr>
          <w:sz w:val="28"/>
          <w:szCs w:val="28"/>
        </w:rPr>
        <w:t xml:space="preserve"> год:</w:t>
      </w:r>
      <w:r w:rsidR="00391DDE">
        <w:rPr>
          <w:sz w:val="28"/>
          <w:szCs w:val="28"/>
        </w:rPr>
        <w:t xml:space="preserve"> </w:t>
      </w:r>
      <w:r w:rsidR="004C1EC5" w:rsidRPr="00391DDE">
        <w:rPr>
          <w:sz w:val="28"/>
          <w:szCs w:val="28"/>
        </w:rPr>
        <w:t>Д</w:t>
      </w:r>
      <w:r w:rsidR="004C1EC5" w:rsidRPr="00391DDE">
        <w:rPr>
          <w:i/>
          <w:sz w:val="28"/>
          <w:szCs w:val="28"/>
          <w:vertAlign w:val="subscript"/>
        </w:rPr>
        <w:t>ПО</w:t>
      </w:r>
      <w:r w:rsidR="00391DDE">
        <w:rPr>
          <w:i/>
          <w:sz w:val="28"/>
          <w:szCs w:val="28"/>
          <w:vertAlign w:val="subscript"/>
        </w:rPr>
        <w:t xml:space="preserve"> </w:t>
      </w:r>
      <w:r w:rsidR="004C1EC5" w:rsidRPr="00391DDE">
        <w:rPr>
          <w:sz w:val="28"/>
          <w:szCs w:val="28"/>
        </w:rPr>
        <w:t xml:space="preserve">= </w:t>
      </w:r>
      <w:r w:rsidR="006208A9" w:rsidRPr="00391DDE">
        <w:rPr>
          <w:sz w:val="28"/>
          <w:szCs w:val="28"/>
        </w:rPr>
        <w:t>95</w:t>
      </w:r>
      <w:r w:rsidR="004C1EC5" w:rsidRPr="00391DDE">
        <w:rPr>
          <w:sz w:val="28"/>
          <w:szCs w:val="28"/>
        </w:rPr>
        <w:t>+</w:t>
      </w:r>
      <w:r w:rsidR="006208A9" w:rsidRPr="00391DDE">
        <w:rPr>
          <w:sz w:val="28"/>
          <w:szCs w:val="28"/>
        </w:rPr>
        <w:t>55579</w:t>
      </w:r>
      <w:r w:rsidR="004C1EC5" w:rsidRPr="00391DDE">
        <w:rPr>
          <w:sz w:val="28"/>
          <w:szCs w:val="28"/>
        </w:rPr>
        <w:t>=</w:t>
      </w:r>
      <w:r w:rsidR="006208A9" w:rsidRPr="00391DDE">
        <w:rPr>
          <w:sz w:val="28"/>
          <w:szCs w:val="28"/>
        </w:rPr>
        <w:t>55674</w:t>
      </w:r>
    </w:p>
    <w:p w:rsidR="004C1EC5" w:rsidRPr="00391DDE" w:rsidRDefault="00D01F97" w:rsidP="00391DDE">
      <w:pPr>
        <w:spacing w:line="360" w:lineRule="auto"/>
        <w:ind w:firstLine="709"/>
        <w:jc w:val="both"/>
        <w:rPr>
          <w:sz w:val="28"/>
          <w:szCs w:val="28"/>
        </w:rPr>
      </w:pPr>
      <w:r w:rsidRPr="00391DDE">
        <w:rPr>
          <w:sz w:val="28"/>
          <w:szCs w:val="28"/>
        </w:rPr>
        <w:t>2007</w:t>
      </w:r>
      <w:r w:rsidR="004C1EC5" w:rsidRPr="00391DDE">
        <w:rPr>
          <w:sz w:val="28"/>
          <w:szCs w:val="28"/>
        </w:rPr>
        <w:t xml:space="preserve"> год:</w:t>
      </w:r>
      <w:r w:rsidR="00391DDE">
        <w:rPr>
          <w:sz w:val="28"/>
          <w:szCs w:val="28"/>
        </w:rPr>
        <w:t xml:space="preserve"> </w:t>
      </w:r>
      <w:r w:rsidR="004C1EC5" w:rsidRPr="00391DDE">
        <w:rPr>
          <w:sz w:val="28"/>
          <w:szCs w:val="28"/>
        </w:rPr>
        <w:t>Д</w:t>
      </w:r>
      <w:r w:rsidR="004C1EC5" w:rsidRPr="00391DDE">
        <w:rPr>
          <w:i/>
          <w:sz w:val="28"/>
          <w:szCs w:val="28"/>
          <w:vertAlign w:val="subscript"/>
        </w:rPr>
        <w:t>ПО</w:t>
      </w:r>
      <w:r w:rsidR="00391DDE">
        <w:rPr>
          <w:sz w:val="28"/>
          <w:szCs w:val="28"/>
        </w:rPr>
        <w:t xml:space="preserve"> </w:t>
      </w:r>
      <w:r w:rsidR="004C1EC5" w:rsidRPr="00391DDE">
        <w:rPr>
          <w:sz w:val="28"/>
          <w:szCs w:val="28"/>
        </w:rPr>
        <w:t xml:space="preserve">= </w:t>
      </w:r>
      <w:r w:rsidR="006208A9" w:rsidRPr="00391DDE">
        <w:rPr>
          <w:sz w:val="28"/>
          <w:szCs w:val="28"/>
        </w:rPr>
        <w:t>127</w:t>
      </w:r>
      <w:r w:rsidR="004C1EC5" w:rsidRPr="00391DDE">
        <w:rPr>
          <w:sz w:val="28"/>
          <w:szCs w:val="28"/>
        </w:rPr>
        <w:t>+</w:t>
      </w:r>
      <w:r w:rsidR="006208A9" w:rsidRPr="00391DDE">
        <w:rPr>
          <w:sz w:val="28"/>
          <w:szCs w:val="28"/>
        </w:rPr>
        <w:t>38905</w:t>
      </w:r>
      <w:r w:rsidR="004C1EC5" w:rsidRPr="00391DDE">
        <w:rPr>
          <w:sz w:val="28"/>
          <w:szCs w:val="28"/>
        </w:rPr>
        <w:t>=</w:t>
      </w:r>
      <w:r w:rsidR="006208A9" w:rsidRPr="00391DDE">
        <w:rPr>
          <w:sz w:val="28"/>
          <w:szCs w:val="28"/>
        </w:rPr>
        <w:t>39032</w:t>
      </w:r>
    </w:p>
    <w:p w:rsidR="004C1EC5" w:rsidRPr="00391DDE" w:rsidRDefault="001B7BF3" w:rsidP="00391DDE">
      <w:pPr>
        <w:widowControl w:val="0"/>
        <w:spacing w:line="360" w:lineRule="auto"/>
        <w:ind w:firstLine="709"/>
        <w:jc w:val="both"/>
        <w:rPr>
          <w:sz w:val="28"/>
          <w:szCs w:val="28"/>
        </w:rPr>
      </w:pPr>
      <w:r>
        <w:rPr>
          <w:sz w:val="28"/>
          <w:szCs w:val="28"/>
        </w:rPr>
        <w:br w:type="page"/>
      </w:r>
      <w:r w:rsidR="004C1EC5" w:rsidRPr="00391DDE">
        <w:rPr>
          <w:sz w:val="28"/>
          <w:szCs w:val="28"/>
        </w:rPr>
        <w:t>Модель финансового равновесия имеет вид:</w:t>
      </w:r>
    </w:p>
    <w:p w:rsidR="0060718A" w:rsidRDefault="0060718A" w:rsidP="00391DDE">
      <w:pPr>
        <w:spacing w:line="360" w:lineRule="auto"/>
        <w:ind w:firstLine="709"/>
        <w:jc w:val="both"/>
        <w:rPr>
          <w:sz w:val="28"/>
          <w:szCs w:val="28"/>
        </w:rPr>
      </w:pPr>
    </w:p>
    <w:p w:rsidR="004C1EC5" w:rsidRPr="00391DDE" w:rsidRDefault="0063133B" w:rsidP="00391DDE">
      <w:pPr>
        <w:spacing w:line="360" w:lineRule="auto"/>
        <w:ind w:firstLine="709"/>
        <w:jc w:val="both"/>
        <w:rPr>
          <w:sz w:val="28"/>
          <w:szCs w:val="28"/>
        </w:rPr>
      </w:pPr>
      <w:r>
        <w:rPr>
          <w:sz w:val="28"/>
          <w:szCs w:val="28"/>
        </w:rPr>
        <w:pict>
          <v:shape id="_x0000_i1128" type="#_x0000_t75" style="width:65.25pt;height:18pt">
            <v:imagedata r:id="rId99" o:title=""/>
          </v:shape>
        </w:pict>
      </w:r>
      <w:r w:rsidR="00391DDE">
        <w:rPr>
          <w:sz w:val="28"/>
          <w:szCs w:val="28"/>
        </w:rPr>
        <w:t xml:space="preserve"> </w:t>
      </w:r>
      <w:r w:rsidR="004C1EC5" w:rsidRPr="00391DDE">
        <w:rPr>
          <w:sz w:val="28"/>
          <w:szCs w:val="28"/>
        </w:rPr>
        <w:t>или</w:t>
      </w:r>
      <w:r w:rsidR="00391DDE">
        <w:rPr>
          <w:sz w:val="28"/>
          <w:szCs w:val="28"/>
        </w:rPr>
        <w:t xml:space="preserve"> </w:t>
      </w:r>
      <w:r>
        <w:rPr>
          <w:sz w:val="28"/>
          <w:szCs w:val="28"/>
        </w:rPr>
        <w:pict>
          <v:shape id="_x0000_i1129" type="#_x0000_t75" style="width:197.25pt;height:17.25pt">
            <v:imagedata r:id="rId100" o:title=""/>
          </v:shape>
        </w:pict>
      </w:r>
    </w:p>
    <w:p w:rsidR="004C1EC5" w:rsidRPr="00391DDE" w:rsidRDefault="002E5F8D" w:rsidP="00391DDE">
      <w:pPr>
        <w:spacing w:line="360" w:lineRule="auto"/>
        <w:ind w:firstLine="709"/>
        <w:jc w:val="both"/>
        <w:rPr>
          <w:sz w:val="28"/>
          <w:szCs w:val="28"/>
        </w:rPr>
      </w:pPr>
      <w:r w:rsidRPr="00391DDE">
        <w:rPr>
          <w:sz w:val="28"/>
          <w:szCs w:val="28"/>
        </w:rPr>
        <w:t>2006</w:t>
      </w:r>
      <w:r w:rsidR="004C1EC5" w:rsidRPr="00391DDE">
        <w:rPr>
          <w:sz w:val="28"/>
          <w:szCs w:val="28"/>
        </w:rPr>
        <w:t xml:space="preserve"> год:</w:t>
      </w:r>
      <w:r w:rsidR="00391DDE">
        <w:rPr>
          <w:sz w:val="28"/>
          <w:szCs w:val="28"/>
        </w:rPr>
        <w:t xml:space="preserve"> </w:t>
      </w:r>
      <w:r w:rsidR="006208A9" w:rsidRPr="00391DDE">
        <w:rPr>
          <w:sz w:val="28"/>
          <w:szCs w:val="28"/>
        </w:rPr>
        <w:t>19669</w:t>
      </w:r>
      <w:r w:rsidR="004C1EC5" w:rsidRPr="00391DDE">
        <w:rPr>
          <w:sz w:val="28"/>
          <w:szCs w:val="28"/>
        </w:rPr>
        <w:t>=</w:t>
      </w:r>
      <w:r w:rsidR="006208A9" w:rsidRPr="00391DDE">
        <w:rPr>
          <w:sz w:val="28"/>
          <w:szCs w:val="28"/>
        </w:rPr>
        <w:t>55674</w:t>
      </w:r>
    </w:p>
    <w:p w:rsidR="004C1EC5" w:rsidRPr="00391DDE" w:rsidRDefault="002E5F8D" w:rsidP="00391DDE">
      <w:pPr>
        <w:spacing w:line="360" w:lineRule="auto"/>
        <w:ind w:firstLine="709"/>
        <w:jc w:val="both"/>
        <w:rPr>
          <w:sz w:val="28"/>
          <w:szCs w:val="28"/>
        </w:rPr>
      </w:pPr>
      <w:r w:rsidRPr="00391DDE">
        <w:rPr>
          <w:sz w:val="28"/>
          <w:szCs w:val="28"/>
        </w:rPr>
        <w:t>2007</w:t>
      </w:r>
      <w:r w:rsidR="004C1EC5" w:rsidRPr="00391DDE">
        <w:rPr>
          <w:sz w:val="28"/>
          <w:szCs w:val="28"/>
        </w:rPr>
        <w:t xml:space="preserve"> год:</w:t>
      </w:r>
      <w:r w:rsidR="00391DDE">
        <w:rPr>
          <w:sz w:val="28"/>
          <w:szCs w:val="28"/>
        </w:rPr>
        <w:t xml:space="preserve"> </w:t>
      </w:r>
      <w:r w:rsidR="006208A9" w:rsidRPr="00391DDE">
        <w:rPr>
          <w:sz w:val="28"/>
          <w:szCs w:val="28"/>
        </w:rPr>
        <w:t>35460</w:t>
      </w:r>
      <w:r w:rsidR="004C1EC5" w:rsidRPr="00391DDE">
        <w:rPr>
          <w:sz w:val="28"/>
          <w:szCs w:val="28"/>
        </w:rPr>
        <w:t xml:space="preserve"> = </w:t>
      </w:r>
      <w:r w:rsidR="006208A9" w:rsidRPr="00391DDE">
        <w:rPr>
          <w:sz w:val="28"/>
          <w:szCs w:val="28"/>
        </w:rPr>
        <w:t>39032</w:t>
      </w:r>
    </w:p>
    <w:p w:rsidR="004C1EC5" w:rsidRPr="00391DDE" w:rsidRDefault="004C1EC5" w:rsidP="00391DDE">
      <w:pPr>
        <w:tabs>
          <w:tab w:val="left" w:pos="3375"/>
        </w:tabs>
        <w:spacing w:line="360" w:lineRule="auto"/>
        <w:ind w:firstLine="709"/>
        <w:jc w:val="both"/>
        <w:rPr>
          <w:sz w:val="28"/>
        </w:rPr>
      </w:pPr>
      <w:r w:rsidRPr="00391DDE">
        <w:rPr>
          <w:sz w:val="28"/>
        </w:rPr>
        <w:t xml:space="preserve">Следовательно - </w:t>
      </w:r>
      <w:r w:rsidR="0063133B">
        <w:rPr>
          <w:sz w:val="28"/>
        </w:rPr>
        <w:pict>
          <v:shape id="_x0000_i1130" type="#_x0000_t75" style="width:66pt;height:18pt">
            <v:imagedata r:id="rId101" o:title=""/>
          </v:shape>
        </w:pict>
      </w:r>
    </w:p>
    <w:p w:rsidR="0060718A" w:rsidRDefault="0060718A" w:rsidP="00391DDE">
      <w:pPr>
        <w:pStyle w:val="ab"/>
        <w:spacing w:before="0" w:after="0"/>
        <w:rPr>
          <w:color w:val="auto"/>
        </w:rPr>
      </w:pPr>
    </w:p>
    <w:p w:rsidR="004C1EC5" w:rsidRPr="00391DDE" w:rsidRDefault="004C1EC5" w:rsidP="00391DDE">
      <w:pPr>
        <w:pStyle w:val="ab"/>
        <w:spacing w:before="0" w:after="0"/>
        <w:rPr>
          <w:color w:val="auto"/>
        </w:rPr>
      </w:pPr>
      <w:r w:rsidRPr="00391DDE">
        <w:rPr>
          <w:color w:val="auto"/>
        </w:rPr>
        <w:t xml:space="preserve">Механизм восстановления финансовой устойчивости предприятия, связан с увеличением объема положительного денежного потока при сокращении объема потребления дополнительных финансовых ресурсов. Исходя из расчетов делаем вывод о том, что финансового равновесия нет. </w:t>
      </w:r>
    </w:p>
    <w:p w:rsidR="004C1EC5" w:rsidRPr="00391DDE" w:rsidRDefault="0060718A" w:rsidP="00391DDE">
      <w:pPr>
        <w:spacing w:line="360" w:lineRule="auto"/>
        <w:ind w:firstLine="709"/>
        <w:jc w:val="both"/>
        <w:rPr>
          <w:b/>
          <w:sz w:val="28"/>
          <w:szCs w:val="28"/>
        </w:rPr>
      </w:pPr>
      <w:r>
        <w:rPr>
          <w:b/>
          <w:sz w:val="28"/>
          <w:szCs w:val="28"/>
        </w:rPr>
        <w:br w:type="page"/>
      </w:r>
      <w:r w:rsidR="004C1EC5" w:rsidRPr="00391DDE">
        <w:rPr>
          <w:b/>
          <w:sz w:val="28"/>
          <w:szCs w:val="28"/>
        </w:rPr>
        <w:t>ЗАКЛЮЧЕНИЕ</w:t>
      </w:r>
    </w:p>
    <w:p w:rsidR="004C1EC5" w:rsidRPr="00391DDE" w:rsidRDefault="004C1EC5" w:rsidP="00391DDE">
      <w:pPr>
        <w:spacing w:line="360" w:lineRule="auto"/>
        <w:ind w:firstLine="709"/>
        <w:jc w:val="both"/>
        <w:rPr>
          <w:b/>
          <w:sz w:val="28"/>
          <w:szCs w:val="28"/>
        </w:rPr>
      </w:pPr>
    </w:p>
    <w:p w:rsidR="004C1EC5" w:rsidRPr="0060718A" w:rsidRDefault="004C1EC5" w:rsidP="0060718A">
      <w:pPr>
        <w:spacing w:line="360" w:lineRule="auto"/>
        <w:ind w:firstLine="709"/>
        <w:jc w:val="both"/>
        <w:rPr>
          <w:kern w:val="28"/>
          <w:sz w:val="28"/>
          <w:szCs w:val="28"/>
        </w:rPr>
      </w:pPr>
      <w:r w:rsidRPr="0060718A">
        <w:rPr>
          <w:kern w:val="28"/>
          <w:sz w:val="28"/>
          <w:szCs w:val="28"/>
        </w:rPr>
        <w:t xml:space="preserve">В данной курсовой работе самостоятельно изучили основные принципы и методы прогнозирования банкротства и антикризисного управления на предприятии. Определили зоны хозяйствования, которые оценили результат деятельности предприятия. В результате чего получили, что </w:t>
      </w:r>
      <w:r w:rsidR="003C679D" w:rsidRPr="0060718A">
        <w:rPr>
          <w:kern w:val="28"/>
          <w:sz w:val="28"/>
          <w:szCs w:val="28"/>
        </w:rPr>
        <w:t>ООО «</w:t>
      </w:r>
      <w:r w:rsidR="001F367D" w:rsidRPr="0060718A">
        <w:rPr>
          <w:kern w:val="28"/>
          <w:sz w:val="28"/>
          <w:szCs w:val="28"/>
        </w:rPr>
        <w:t>ТЛПК</w:t>
      </w:r>
      <w:r w:rsidR="003C679D" w:rsidRPr="0060718A">
        <w:rPr>
          <w:kern w:val="28"/>
          <w:sz w:val="28"/>
          <w:szCs w:val="28"/>
        </w:rPr>
        <w:t xml:space="preserve">» в </w:t>
      </w:r>
      <w:smartTag w:uri="urn:schemas-microsoft-com:office:smarttags" w:element="metricconverter">
        <w:smartTagPr>
          <w:attr w:name="ProductID" w:val="2006 г"/>
        </w:smartTagPr>
        <w:r w:rsidR="003C679D" w:rsidRPr="0060718A">
          <w:rPr>
            <w:kern w:val="28"/>
            <w:sz w:val="28"/>
            <w:szCs w:val="28"/>
          </w:rPr>
          <w:t>2006</w:t>
        </w:r>
        <w:r w:rsidRPr="0060718A">
          <w:rPr>
            <w:kern w:val="28"/>
            <w:sz w:val="28"/>
            <w:szCs w:val="28"/>
          </w:rPr>
          <w:t xml:space="preserve"> г</w:t>
        </w:r>
      </w:smartTag>
      <w:r w:rsidR="003C679D" w:rsidRPr="0060718A">
        <w:rPr>
          <w:kern w:val="28"/>
          <w:sz w:val="28"/>
          <w:szCs w:val="28"/>
        </w:rPr>
        <w:t xml:space="preserve">. и в </w:t>
      </w:r>
      <w:smartTag w:uri="urn:schemas-microsoft-com:office:smarttags" w:element="metricconverter">
        <w:smartTagPr>
          <w:attr w:name="ProductID" w:val="2007 г"/>
        </w:smartTagPr>
        <w:r w:rsidR="003C679D" w:rsidRPr="0060718A">
          <w:rPr>
            <w:kern w:val="28"/>
            <w:sz w:val="28"/>
            <w:szCs w:val="28"/>
          </w:rPr>
          <w:t>2007</w:t>
        </w:r>
        <w:r w:rsidRPr="0060718A">
          <w:rPr>
            <w:kern w:val="28"/>
            <w:sz w:val="28"/>
            <w:szCs w:val="28"/>
          </w:rPr>
          <w:t xml:space="preserve"> г</w:t>
        </w:r>
      </w:smartTag>
      <w:r w:rsidRPr="0060718A">
        <w:rPr>
          <w:kern w:val="28"/>
          <w:sz w:val="28"/>
          <w:szCs w:val="28"/>
        </w:rPr>
        <w:t>. находится в кризисной зоне хозяйствования. Это</w:t>
      </w:r>
      <w:r w:rsidR="00391DDE" w:rsidRPr="0060718A">
        <w:rPr>
          <w:kern w:val="28"/>
          <w:sz w:val="28"/>
          <w:szCs w:val="28"/>
        </w:rPr>
        <w:t xml:space="preserve"> </w:t>
      </w:r>
      <w:r w:rsidRPr="0060718A">
        <w:rPr>
          <w:kern w:val="28"/>
          <w:sz w:val="28"/>
          <w:szCs w:val="28"/>
        </w:rPr>
        <w:t xml:space="preserve">говорит о том, что ситуация на предприятии нестабильная. Проведя анализ двумерной интерпретации зоны хозяйствования можно сделать вывод о том, что </w:t>
      </w:r>
      <w:r w:rsidR="003C679D" w:rsidRPr="0060718A">
        <w:rPr>
          <w:kern w:val="28"/>
          <w:sz w:val="28"/>
          <w:szCs w:val="28"/>
        </w:rPr>
        <w:t>ООО «</w:t>
      </w:r>
      <w:r w:rsidR="001F367D" w:rsidRPr="0060718A">
        <w:rPr>
          <w:kern w:val="28"/>
          <w:sz w:val="28"/>
          <w:szCs w:val="28"/>
        </w:rPr>
        <w:t>ТЛПК</w:t>
      </w:r>
      <w:r w:rsidR="003C679D" w:rsidRPr="0060718A">
        <w:rPr>
          <w:kern w:val="28"/>
          <w:sz w:val="28"/>
          <w:szCs w:val="28"/>
        </w:rPr>
        <w:t>» за исследуемый период (2006</w:t>
      </w:r>
      <w:r w:rsidRPr="0060718A">
        <w:rPr>
          <w:kern w:val="28"/>
          <w:sz w:val="28"/>
          <w:szCs w:val="28"/>
        </w:rPr>
        <w:t xml:space="preserve"> </w:t>
      </w:r>
      <w:r w:rsidR="003C679D" w:rsidRPr="0060718A">
        <w:rPr>
          <w:kern w:val="28"/>
          <w:sz w:val="28"/>
          <w:szCs w:val="28"/>
        </w:rPr>
        <w:t>– 2007</w:t>
      </w:r>
      <w:r w:rsidRPr="0060718A">
        <w:rPr>
          <w:kern w:val="28"/>
          <w:sz w:val="28"/>
          <w:szCs w:val="28"/>
        </w:rPr>
        <w:t xml:space="preserve"> годы) находится в критической зоне, хотя на конец рассматриваемого периода показатель рентабельности продаж увеличивается.</w:t>
      </w:r>
    </w:p>
    <w:p w:rsidR="004C1EC5" w:rsidRPr="00391DDE" w:rsidRDefault="004C1EC5" w:rsidP="00391DDE">
      <w:pPr>
        <w:pStyle w:val="ab"/>
        <w:spacing w:before="0" w:after="0"/>
        <w:rPr>
          <w:color w:val="auto"/>
        </w:rPr>
      </w:pPr>
      <w:r w:rsidRPr="00391DDE">
        <w:rPr>
          <w:color w:val="auto"/>
        </w:rPr>
        <w:t>Рассчитав показатели n-мерной параметрической интерпретации финансового состояния предприятия и сравнив их с нормативами можно сделать вывод о том, что предприятие находится в зоне кризисной деятельности. Все коэффициенты не превышают нормативных значений.</w:t>
      </w:r>
    </w:p>
    <w:p w:rsidR="004C1EC5" w:rsidRPr="00391DDE" w:rsidRDefault="004C1EC5" w:rsidP="00391DDE">
      <w:pPr>
        <w:pStyle w:val="ab"/>
        <w:spacing w:before="0" w:after="0"/>
        <w:rPr>
          <w:color w:val="auto"/>
        </w:rPr>
      </w:pPr>
      <w:r w:rsidRPr="00391DDE">
        <w:rPr>
          <w:color w:val="auto"/>
        </w:rPr>
        <w:t xml:space="preserve">Оценив платежеспособность с помощью коэффициентов, рассчитанных на основе оценки ликвидности активов предприятия, которая определяется временем, необходимым для превращения их в денежные средства видно, что условия </w:t>
      </w:r>
      <w:r w:rsidR="003C679D" w:rsidRPr="00391DDE">
        <w:rPr>
          <w:color w:val="auto"/>
        </w:rPr>
        <w:t xml:space="preserve">А1 </w:t>
      </w:r>
      <w:r w:rsidR="003C679D" w:rsidRPr="00391DDE">
        <w:rPr>
          <w:color w:val="auto"/>
        </w:rPr>
        <w:sym w:font="Symbol" w:char="F0B3"/>
      </w:r>
      <w:r w:rsidR="003C679D" w:rsidRPr="00391DDE">
        <w:rPr>
          <w:color w:val="auto"/>
        </w:rPr>
        <w:t xml:space="preserve"> П1; А4 ≤ П4 - данные условия не соблюдаются</w:t>
      </w:r>
      <w:r w:rsidRPr="00391DDE">
        <w:rPr>
          <w:color w:val="auto"/>
        </w:rPr>
        <w:t xml:space="preserve"> не соблюдаются, следовательно структура баланса не является оптимальной. На основе расчета коэффициента текущей ликвидности и промежуточного покрытия можно сделать вывод о том, что </w:t>
      </w:r>
      <w:r w:rsidR="000B6511" w:rsidRPr="00391DDE">
        <w:rPr>
          <w:color w:val="auto"/>
        </w:rPr>
        <w:t>ООО «</w:t>
      </w:r>
      <w:r w:rsidR="001F367D" w:rsidRPr="00391DDE">
        <w:rPr>
          <w:color w:val="auto"/>
        </w:rPr>
        <w:t>ТЛПК</w:t>
      </w:r>
      <w:r w:rsidR="000B6511" w:rsidRPr="00391DDE">
        <w:rPr>
          <w:color w:val="auto"/>
        </w:rPr>
        <w:t xml:space="preserve">» </w:t>
      </w:r>
      <w:r w:rsidRPr="00391DDE">
        <w:rPr>
          <w:color w:val="auto"/>
        </w:rPr>
        <w:t>при условии мобилизации всех оборотных средств (не только своевременные расчеты с дебиторами и благоприятная реализация услуг, но и продажа в случае нужды прочих элементов материальных оборотных средств) не сможет погасить краткосрочную задолженность.</w:t>
      </w:r>
    </w:p>
    <w:p w:rsidR="002249F7" w:rsidRPr="00391DDE" w:rsidRDefault="004C1EC5" w:rsidP="00391DDE">
      <w:pPr>
        <w:pStyle w:val="ab"/>
        <w:spacing w:before="0" w:after="0"/>
        <w:rPr>
          <w:color w:val="auto"/>
        </w:rPr>
      </w:pPr>
      <w:r w:rsidRPr="00391DDE">
        <w:rPr>
          <w:color w:val="auto"/>
        </w:rPr>
        <w:t xml:space="preserve">Рассчитав коэффициенты можно сделать вывод о том, что предприятие не является финансово независимым. Все рассчитываемые коэффициенты </w:t>
      </w:r>
      <w:r w:rsidR="000B6511" w:rsidRPr="00391DDE">
        <w:rPr>
          <w:color w:val="auto"/>
        </w:rPr>
        <w:t xml:space="preserve">не </w:t>
      </w:r>
      <w:r w:rsidRPr="00391DDE">
        <w:rPr>
          <w:color w:val="auto"/>
        </w:rPr>
        <w:t xml:space="preserve">удовлетворяют нормативным значениям. Следовательно, у </w:t>
      </w:r>
      <w:r w:rsidR="000B6511" w:rsidRPr="00391DDE">
        <w:rPr>
          <w:color w:val="auto"/>
        </w:rPr>
        <w:t>ООО «</w:t>
      </w:r>
      <w:r w:rsidR="001F367D" w:rsidRPr="00391DDE">
        <w:rPr>
          <w:color w:val="auto"/>
        </w:rPr>
        <w:t>ТЛПК</w:t>
      </w:r>
      <w:r w:rsidR="000B6511" w:rsidRPr="00391DDE">
        <w:rPr>
          <w:color w:val="auto"/>
        </w:rPr>
        <w:t>»</w:t>
      </w:r>
      <w:r w:rsidR="00391DDE">
        <w:rPr>
          <w:color w:val="auto"/>
        </w:rPr>
        <w:t xml:space="preserve"> </w:t>
      </w:r>
      <w:r w:rsidRPr="00391DDE">
        <w:rPr>
          <w:color w:val="auto"/>
        </w:rPr>
        <w:t>большая</w:t>
      </w:r>
      <w:r w:rsidR="00391DDE">
        <w:rPr>
          <w:color w:val="auto"/>
        </w:rPr>
        <w:t xml:space="preserve"> </w:t>
      </w:r>
      <w:r w:rsidRPr="00391DDE">
        <w:rPr>
          <w:color w:val="auto"/>
        </w:rPr>
        <w:t>зависимость от заемных средств.</w:t>
      </w:r>
      <w:r w:rsidR="0060718A">
        <w:rPr>
          <w:color w:val="auto"/>
        </w:rPr>
        <w:t xml:space="preserve"> </w:t>
      </w:r>
      <w:r w:rsidRPr="00391DDE">
        <w:rPr>
          <w:color w:val="auto"/>
        </w:rPr>
        <w:t>По модели, разработанной Э. Альтманом в 1968 году, можно сказать, что в рассматриваемом периоде у предприятия</w:t>
      </w:r>
      <w:r w:rsidR="00391DDE">
        <w:rPr>
          <w:color w:val="auto"/>
        </w:rPr>
        <w:t xml:space="preserve"> </w:t>
      </w:r>
      <w:r w:rsidR="001F367D" w:rsidRPr="00391DDE">
        <w:rPr>
          <w:color w:val="auto"/>
        </w:rPr>
        <w:t>может быть</w:t>
      </w:r>
      <w:r w:rsidR="00391DDE">
        <w:rPr>
          <w:color w:val="auto"/>
        </w:rPr>
        <w:t xml:space="preserve"> </w:t>
      </w:r>
      <w:r w:rsidRPr="00391DDE">
        <w:rPr>
          <w:color w:val="auto"/>
        </w:rPr>
        <w:t xml:space="preserve">вероятность наступления банкротства, т. к. значения Z находится в </w:t>
      </w:r>
      <w:r w:rsidR="000B6511" w:rsidRPr="00391DDE">
        <w:rPr>
          <w:color w:val="auto"/>
        </w:rPr>
        <w:t xml:space="preserve">интервале </w:t>
      </w:r>
      <w:r w:rsidR="000B6511" w:rsidRPr="00391DDE">
        <w:rPr>
          <w:color w:val="auto"/>
          <w:szCs w:val="26"/>
          <w:lang w:val="en-US"/>
        </w:rPr>
        <w:t>Z</w:t>
      </w:r>
      <w:r w:rsidR="000B6511" w:rsidRPr="00391DDE">
        <w:rPr>
          <w:color w:val="auto"/>
          <w:szCs w:val="26"/>
        </w:rPr>
        <w:t>&lt;1.8</w:t>
      </w:r>
      <w:r w:rsidR="000B6511" w:rsidRPr="00391DDE">
        <w:rPr>
          <w:color w:val="auto"/>
        </w:rPr>
        <w:t>. Но наблюдается повышение показателя, что несомненно является положительным фактором.</w:t>
      </w:r>
    </w:p>
    <w:p w:rsidR="002249F7" w:rsidRPr="00391DDE" w:rsidRDefault="002249F7" w:rsidP="00391DDE">
      <w:pPr>
        <w:pStyle w:val="ab"/>
        <w:spacing w:before="0" w:after="0"/>
        <w:rPr>
          <w:color w:val="auto"/>
        </w:rPr>
      </w:pPr>
      <w:r w:rsidRPr="00391DDE">
        <w:rPr>
          <w:color w:val="auto"/>
        </w:rPr>
        <w:t>В сложившейся ситуации, первоочередной задачей для предприятия, является оптимизация затрат на сельскохозяйственное производство и сдерживание их роста. Проведение мероприятий данного направления реально в отношении снижения затрат на оплату труда, посредством оптимизации численности персонала, в соответствии с загрузкой производственных мощностей, применение новых низко-затратных технологий производства, своевременное обновление оборудования, а также снижении непроизводительных затрат на содержание аппарата управления предприятия. Кроме того, на предприятии должна быть организована работа по наблюдению за состоянием дебиторской и кредиторской задолженностей, посредством более оперативного и детального контроля за состоянием текущих расчетов.</w:t>
      </w:r>
    </w:p>
    <w:p w:rsidR="004C1EC5" w:rsidRPr="00391DDE" w:rsidRDefault="0060718A" w:rsidP="00391DDE">
      <w:pPr>
        <w:tabs>
          <w:tab w:val="left" w:pos="1485"/>
        </w:tabs>
        <w:spacing w:line="360" w:lineRule="auto"/>
        <w:ind w:firstLine="709"/>
        <w:jc w:val="both"/>
        <w:rPr>
          <w:sz w:val="28"/>
          <w:szCs w:val="26"/>
        </w:rPr>
      </w:pPr>
      <w:r>
        <w:rPr>
          <w:b/>
          <w:sz w:val="28"/>
          <w:szCs w:val="28"/>
        </w:rPr>
        <w:br w:type="page"/>
      </w:r>
      <w:r w:rsidR="004C1EC5" w:rsidRPr="00391DDE">
        <w:rPr>
          <w:b/>
          <w:sz w:val="28"/>
          <w:szCs w:val="28"/>
        </w:rPr>
        <w:t>СПИСОК ИСПОЛЬЗУЕМОЙ ЛИТЕРАТУРЫ</w:t>
      </w:r>
    </w:p>
    <w:p w:rsidR="004C1EC5" w:rsidRPr="00391DDE" w:rsidRDefault="004C1EC5" w:rsidP="00391DDE">
      <w:pPr>
        <w:widowControl w:val="0"/>
        <w:spacing w:line="360" w:lineRule="auto"/>
        <w:ind w:firstLine="709"/>
        <w:jc w:val="both"/>
        <w:rPr>
          <w:b/>
          <w:sz w:val="28"/>
          <w:szCs w:val="28"/>
        </w:rPr>
      </w:pPr>
    </w:p>
    <w:p w:rsidR="004C1EC5" w:rsidRPr="00391DDE" w:rsidRDefault="004C1EC5" w:rsidP="0060718A">
      <w:pPr>
        <w:widowControl w:val="0"/>
        <w:spacing w:line="360" w:lineRule="auto"/>
        <w:jc w:val="both"/>
        <w:rPr>
          <w:sz w:val="28"/>
          <w:szCs w:val="28"/>
        </w:rPr>
      </w:pPr>
      <w:r w:rsidRPr="00391DDE">
        <w:rPr>
          <w:sz w:val="28"/>
          <w:szCs w:val="28"/>
        </w:rPr>
        <w:t>1. Банкротство и антикризисное управление:</w:t>
      </w:r>
      <w:r w:rsidRPr="00391DDE">
        <w:rPr>
          <w:bCs/>
          <w:sz w:val="28"/>
          <w:szCs w:val="28"/>
        </w:rPr>
        <w:t xml:space="preserve"> методические указания к курсовой работе. / Сост. </w:t>
      </w:r>
      <w:r w:rsidRPr="00391DDE">
        <w:rPr>
          <w:sz w:val="28"/>
          <w:szCs w:val="28"/>
        </w:rPr>
        <w:t>Л.Н. Остроухова, Е.Н.Аникин</w:t>
      </w:r>
      <w:r w:rsidRPr="00391DDE">
        <w:rPr>
          <w:bCs/>
          <w:sz w:val="28"/>
          <w:szCs w:val="28"/>
        </w:rPr>
        <w:t xml:space="preserve">. </w:t>
      </w:r>
      <w:r w:rsidRPr="00391DDE">
        <w:rPr>
          <w:sz w:val="28"/>
          <w:szCs w:val="28"/>
        </w:rPr>
        <w:t>Томск: Изд-во Томского государственного архитектурно-строительного университета, 2006. – 36 с.</w:t>
      </w:r>
    </w:p>
    <w:p w:rsidR="004C1EC5" w:rsidRPr="00391DDE" w:rsidRDefault="004C1EC5" w:rsidP="0060718A">
      <w:pPr>
        <w:widowControl w:val="0"/>
        <w:spacing w:line="360" w:lineRule="auto"/>
        <w:jc w:val="both"/>
        <w:rPr>
          <w:sz w:val="28"/>
          <w:szCs w:val="28"/>
        </w:rPr>
      </w:pPr>
      <w:r w:rsidRPr="00391DDE">
        <w:rPr>
          <w:sz w:val="28"/>
          <w:szCs w:val="28"/>
        </w:rPr>
        <w:t xml:space="preserve"> 2. Антикризисное управление предприятиями и банками: учебное</w:t>
      </w:r>
      <w:r w:rsidR="00391DDE">
        <w:rPr>
          <w:sz w:val="28"/>
          <w:szCs w:val="28"/>
        </w:rPr>
        <w:t xml:space="preserve"> </w:t>
      </w:r>
      <w:r w:rsidRPr="00391DDE">
        <w:rPr>
          <w:sz w:val="28"/>
          <w:szCs w:val="28"/>
        </w:rPr>
        <w:t>пособие / В.Г. Балашов и др. – М.: Дело, 2001.</w:t>
      </w:r>
    </w:p>
    <w:p w:rsidR="004C1EC5" w:rsidRPr="00391DDE" w:rsidRDefault="004C1EC5" w:rsidP="0060718A">
      <w:pPr>
        <w:widowControl w:val="0"/>
        <w:spacing w:line="360" w:lineRule="auto"/>
        <w:jc w:val="both"/>
        <w:rPr>
          <w:sz w:val="28"/>
          <w:szCs w:val="28"/>
        </w:rPr>
      </w:pPr>
      <w:r w:rsidRPr="00391DDE">
        <w:rPr>
          <w:sz w:val="28"/>
          <w:szCs w:val="28"/>
        </w:rPr>
        <w:t>3. Антикризисное управление предприятием: учебное пособие для вузов.</w:t>
      </w:r>
      <w:r w:rsidR="00391DDE">
        <w:rPr>
          <w:sz w:val="28"/>
          <w:szCs w:val="28"/>
        </w:rPr>
        <w:t xml:space="preserve"> </w:t>
      </w:r>
      <w:r w:rsidRPr="00391DDE">
        <w:rPr>
          <w:sz w:val="28"/>
          <w:szCs w:val="28"/>
        </w:rPr>
        <w:t>Е.А. Татарниковов, Н.А. Новикова. – М.: Издательство «Экзамен», 2005.</w:t>
      </w:r>
    </w:p>
    <w:p w:rsidR="004C1EC5" w:rsidRPr="00391DDE" w:rsidRDefault="004C1EC5" w:rsidP="0060718A">
      <w:pPr>
        <w:widowControl w:val="0"/>
        <w:spacing w:line="360" w:lineRule="auto"/>
        <w:jc w:val="both"/>
        <w:rPr>
          <w:sz w:val="28"/>
          <w:szCs w:val="28"/>
        </w:rPr>
      </w:pPr>
      <w:r w:rsidRPr="00391DDE">
        <w:rPr>
          <w:sz w:val="28"/>
          <w:szCs w:val="28"/>
        </w:rPr>
        <w:t>5. Лычагина Л.Л. Анализ финансово-хозяйственной деятельности предприятия. Учебное пособие. / Л.Л. Лычагина – Томск. Изд-во Томского архитектурно-строительного университета, 2006 – 238 с.</w:t>
      </w:r>
      <w:bookmarkStart w:id="5" w:name="_GoBack"/>
      <w:bookmarkEnd w:id="5"/>
    </w:p>
    <w:sectPr w:rsidR="004C1EC5" w:rsidRPr="00391DDE" w:rsidSect="0060718A">
      <w:headerReference w:type="even" r:id="rId102"/>
      <w:footerReference w:type="even" r:id="rId103"/>
      <w:footerReference w:type="default" r:id="rId104"/>
      <w:pgSz w:w="11906" w:h="16838" w:code="9"/>
      <w:pgMar w:top="1134" w:right="851"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5DE8" w:rsidRDefault="00615DE8">
      <w:r>
        <w:separator/>
      </w:r>
    </w:p>
  </w:endnote>
  <w:endnote w:type="continuationSeparator" w:id="0">
    <w:p w:rsidR="00615DE8" w:rsidRDefault="00615D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718A" w:rsidRDefault="0060718A" w:rsidP="00450071">
    <w:pPr>
      <w:pStyle w:val="a7"/>
      <w:framePr w:wrap="around" w:vAnchor="text" w:hAnchor="margin" w:xAlign="right" w:y="1"/>
      <w:rPr>
        <w:rStyle w:val="a4"/>
      </w:rPr>
    </w:pPr>
  </w:p>
  <w:p w:rsidR="0060718A" w:rsidRDefault="0060718A" w:rsidP="0060718A">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718A" w:rsidRDefault="007A4340" w:rsidP="00450071">
    <w:pPr>
      <w:pStyle w:val="a7"/>
      <w:framePr w:wrap="around" w:vAnchor="text" w:hAnchor="margin" w:xAlign="right" w:y="1"/>
      <w:rPr>
        <w:rStyle w:val="a4"/>
      </w:rPr>
    </w:pPr>
    <w:r>
      <w:rPr>
        <w:rStyle w:val="a4"/>
        <w:noProof/>
      </w:rPr>
      <w:t>2</w:t>
    </w:r>
  </w:p>
  <w:p w:rsidR="0060718A" w:rsidRDefault="0060718A" w:rsidP="0060718A">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5DE8" w:rsidRDefault="00615DE8">
      <w:r>
        <w:separator/>
      </w:r>
    </w:p>
  </w:footnote>
  <w:footnote w:type="continuationSeparator" w:id="0">
    <w:p w:rsidR="00615DE8" w:rsidRDefault="00615D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3489" w:rsidRDefault="00E53489">
    <w:pPr>
      <w:pStyle w:val="a9"/>
      <w:framePr w:wrap="around" w:vAnchor="text" w:hAnchor="margin" w:xAlign="center" w:y="1"/>
      <w:rPr>
        <w:rStyle w:val="a4"/>
      </w:rPr>
    </w:pPr>
  </w:p>
  <w:p w:rsidR="00E53489" w:rsidRDefault="00E53489">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B67E96C6"/>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3DA8BB78"/>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69EE71D2"/>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A91AB918"/>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38662A64"/>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8B2A66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507E6B2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AA36898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57164D42"/>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920698BC"/>
    <w:lvl w:ilvl="0">
      <w:start w:val="1"/>
      <w:numFmt w:val="bullet"/>
      <w:lvlText w:val=""/>
      <w:lvlJc w:val="left"/>
      <w:pPr>
        <w:tabs>
          <w:tab w:val="num" w:pos="360"/>
        </w:tabs>
        <w:ind w:left="360" w:hanging="360"/>
      </w:pPr>
      <w:rPr>
        <w:rFonts w:ascii="Symbol" w:hAnsi="Symbol" w:hint="default"/>
      </w:rPr>
    </w:lvl>
  </w:abstractNum>
  <w:abstractNum w:abstractNumId="10">
    <w:nsid w:val="06FE5FF9"/>
    <w:multiLevelType w:val="hybridMultilevel"/>
    <w:tmpl w:val="3DFA08C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07864023"/>
    <w:multiLevelType w:val="hybridMultilevel"/>
    <w:tmpl w:val="522A7892"/>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0B946DF5"/>
    <w:multiLevelType w:val="hybridMultilevel"/>
    <w:tmpl w:val="438E1A4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12201A31"/>
    <w:multiLevelType w:val="hybridMultilevel"/>
    <w:tmpl w:val="28AE0EBA"/>
    <w:lvl w:ilvl="0" w:tplc="758870E4">
      <w:start w:val="1"/>
      <w:numFmt w:val="decimal"/>
      <w:lvlText w:val="%1."/>
      <w:lvlJc w:val="left"/>
      <w:pPr>
        <w:tabs>
          <w:tab w:val="num" w:pos="720"/>
        </w:tabs>
        <w:ind w:left="720" w:hanging="360"/>
      </w:pPr>
      <w:rPr>
        <w:rFonts w:cs="Times New Roman" w:hint="default"/>
      </w:rPr>
    </w:lvl>
    <w:lvl w:ilvl="1" w:tplc="5908FBD2">
      <w:numFmt w:val="none"/>
      <w:lvlText w:val=""/>
      <w:lvlJc w:val="left"/>
      <w:pPr>
        <w:tabs>
          <w:tab w:val="num" w:pos="360"/>
        </w:tabs>
      </w:pPr>
      <w:rPr>
        <w:rFonts w:cs="Times New Roman"/>
      </w:rPr>
    </w:lvl>
    <w:lvl w:ilvl="2" w:tplc="5AF002DC">
      <w:numFmt w:val="none"/>
      <w:lvlText w:val=""/>
      <w:lvlJc w:val="left"/>
      <w:pPr>
        <w:tabs>
          <w:tab w:val="num" w:pos="360"/>
        </w:tabs>
      </w:pPr>
      <w:rPr>
        <w:rFonts w:cs="Times New Roman"/>
      </w:rPr>
    </w:lvl>
    <w:lvl w:ilvl="3" w:tplc="0A001C84">
      <w:numFmt w:val="none"/>
      <w:lvlText w:val=""/>
      <w:lvlJc w:val="left"/>
      <w:pPr>
        <w:tabs>
          <w:tab w:val="num" w:pos="360"/>
        </w:tabs>
      </w:pPr>
      <w:rPr>
        <w:rFonts w:cs="Times New Roman"/>
      </w:rPr>
    </w:lvl>
    <w:lvl w:ilvl="4" w:tplc="6AE4289A">
      <w:numFmt w:val="none"/>
      <w:lvlText w:val=""/>
      <w:lvlJc w:val="left"/>
      <w:pPr>
        <w:tabs>
          <w:tab w:val="num" w:pos="360"/>
        </w:tabs>
      </w:pPr>
      <w:rPr>
        <w:rFonts w:cs="Times New Roman"/>
      </w:rPr>
    </w:lvl>
    <w:lvl w:ilvl="5" w:tplc="20281E58">
      <w:numFmt w:val="none"/>
      <w:lvlText w:val=""/>
      <w:lvlJc w:val="left"/>
      <w:pPr>
        <w:tabs>
          <w:tab w:val="num" w:pos="360"/>
        </w:tabs>
      </w:pPr>
      <w:rPr>
        <w:rFonts w:cs="Times New Roman"/>
      </w:rPr>
    </w:lvl>
    <w:lvl w:ilvl="6" w:tplc="5BAE9B1E">
      <w:numFmt w:val="none"/>
      <w:lvlText w:val=""/>
      <w:lvlJc w:val="left"/>
      <w:pPr>
        <w:tabs>
          <w:tab w:val="num" w:pos="360"/>
        </w:tabs>
      </w:pPr>
      <w:rPr>
        <w:rFonts w:cs="Times New Roman"/>
      </w:rPr>
    </w:lvl>
    <w:lvl w:ilvl="7" w:tplc="5630EACE">
      <w:numFmt w:val="none"/>
      <w:lvlText w:val=""/>
      <w:lvlJc w:val="left"/>
      <w:pPr>
        <w:tabs>
          <w:tab w:val="num" w:pos="360"/>
        </w:tabs>
      </w:pPr>
      <w:rPr>
        <w:rFonts w:cs="Times New Roman"/>
      </w:rPr>
    </w:lvl>
    <w:lvl w:ilvl="8" w:tplc="A3A098FA">
      <w:numFmt w:val="none"/>
      <w:lvlText w:val=""/>
      <w:lvlJc w:val="left"/>
      <w:pPr>
        <w:tabs>
          <w:tab w:val="num" w:pos="360"/>
        </w:tabs>
      </w:pPr>
      <w:rPr>
        <w:rFonts w:cs="Times New Roman"/>
      </w:rPr>
    </w:lvl>
  </w:abstractNum>
  <w:abstractNum w:abstractNumId="14">
    <w:nsid w:val="17097895"/>
    <w:multiLevelType w:val="multilevel"/>
    <w:tmpl w:val="6E12068E"/>
    <w:lvl w:ilvl="0">
      <w:start w:val="1"/>
      <w:numFmt w:val="decimal"/>
      <w:pStyle w:val="3"/>
      <w:lvlText w:val="%1."/>
      <w:lvlJc w:val="left"/>
      <w:pPr>
        <w:tabs>
          <w:tab w:val="num" w:pos="1068"/>
        </w:tabs>
        <w:ind w:left="1068" w:hanging="360"/>
      </w:pPr>
      <w:rPr>
        <w:rFonts w:ascii="Times New Roman" w:eastAsia="Times New Roman" w:hAnsi="Times New Roman" w:cs="Times New Roman"/>
      </w:rPr>
    </w:lvl>
    <w:lvl w:ilvl="1">
      <w:start w:val="1"/>
      <w:numFmt w:val="decimal"/>
      <w:lvlText w:val="%2."/>
      <w:lvlJc w:val="left"/>
      <w:pPr>
        <w:tabs>
          <w:tab w:val="num" w:pos="1788"/>
        </w:tabs>
        <w:ind w:left="1788" w:hanging="360"/>
      </w:pPr>
      <w:rPr>
        <w:rFonts w:cs="Times New Roman"/>
      </w:rPr>
    </w:lvl>
    <w:lvl w:ilvl="2" w:tentative="1">
      <w:start w:val="1"/>
      <w:numFmt w:val="decimal"/>
      <w:lvlText w:val="%3."/>
      <w:lvlJc w:val="left"/>
      <w:pPr>
        <w:tabs>
          <w:tab w:val="num" w:pos="2508"/>
        </w:tabs>
        <w:ind w:left="2508" w:hanging="360"/>
      </w:pPr>
      <w:rPr>
        <w:rFonts w:cs="Times New Roman"/>
      </w:rPr>
    </w:lvl>
    <w:lvl w:ilvl="3" w:tentative="1">
      <w:start w:val="1"/>
      <w:numFmt w:val="decimal"/>
      <w:lvlText w:val="%4."/>
      <w:lvlJc w:val="left"/>
      <w:pPr>
        <w:tabs>
          <w:tab w:val="num" w:pos="3228"/>
        </w:tabs>
        <w:ind w:left="3228" w:hanging="360"/>
      </w:pPr>
      <w:rPr>
        <w:rFonts w:cs="Times New Roman"/>
      </w:rPr>
    </w:lvl>
    <w:lvl w:ilvl="4" w:tentative="1">
      <w:start w:val="1"/>
      <w:numFmt w:val="decimal"/>
      <w:lvlText w:val="%5."/>
      <w:lvlJc w:val="left"/>
      <w:pPr>
        <w:tabs>
          <w:tab w:val="num" w:pos="3948"/>
        </w:tabs>
        <w:ind w:left="3948" w:hanging="360"/>
      </w:pPr>
      <w:rPr>
        <w:rFonts w:cs="Times New Roman"/>
      </w:rPr>
    </w:lvl>
    <w:lvl w:ilvl="5" w:tentative="1">
      <w:start w:val="1"/>
      <w:numFmt w:val="decimal"/>
      <w:lvlText w:val="%6."/>
      <w:lvlJc w:val="left"/>
      <w:pPr>
        <w:tabs>
          <w:tab w:val="num" w:pos="4668"/>
        </w:tabs>
        <w:ind w:left="4668" w:hanging="360"/>
      </w:pPr>
      <w:rPr>
        <w:rFonts w:cs="Times New Roman"/>
      </w:rPr>
    </w:lvl>
    <w:lvl w:ilvl="6" w:tentative="1">
      <w:start w:val="1"/>
      <w:numFmt w:val="decimal"/>
      <w:lvlText w:val="%7."/>
      <w:lvlJc w:val="left"/>
      <w:pPr>
        <w:tabs>
          <w:tab w:val="num" w:pos="5388"/>
        </w:tabs>
        <w:ind w:left="5388" w:hanging="360"/>
      </w:pPr>
      <w:rPr>
        <w:rFonts w:cs="Times New Roman"/>
      </w:rPr>
    </w:lvl>
    <w:lvl w:ilvl="7" w:tentative="1">
      <w:start w:val="1"/>
      <w:numFmt w:val="decimal"/>
      <w:lvlText w:val="%8."/>
      <w:lvlJc w:val="left"/>
      <w:pPr>
        <w:tabs>
          <w:tab w:val="num" w:pos="6108"/>
        </w:tabs>
        <w:ind w:left="6108" w:hanging="360"/>
      </w:pPr>
      <w:rPr>
        <w:rFonts w:cs="Times New Roman"/>
      </w:rPr>
    </w:lvl>
    <w:lvl w:ilvl="8" w:tentative="1">
      <w:start w:val="1"/>
      <w:numFmt w:val="decimal"/>
      <w:lvlText w:val="%9."/>
      <w:lvlJc w:val="left"/>
      <w:pPr>
        <w:tabs>
          <w:tab w:val="num" w:pos="6828"/>
        </w:tabs>
        <w:ind w:left="6828" w:hanging="360"/>
      </w:pPr>
      <w:rPr>
        <w:rFonts w:cs="Times New Roman"/>
      </w:rPr>
    </w:lvl>
  </w:abstractNum>
  <w:abstractNum w:abstractNumId="15">
    <w:nsid w:val="1DB60E50"/>
    <w:multiLevelType w:val="hybridMultilevel"/>
    <w:tmpl w:val="AD2ACF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1E4A4473"/>
    <w:multiLevelType w:val="multilevel"/>
    <w:tmpl w:val="8E6C2718"/>
    <w:lvl w:ilvl="0">
      <w:start w:val="1"/>
      <w:numFmt w:val="bullet"/>
      <w:lvlText w:val=""/>
      <w:lvlJc w:val="left"/>
      <w:pPr>
        <w:tabs>
          <w:tab w:val="num" w:pos="1428"/>
        </w:tabs>
        <w:ind w:left="1428" w:hanging="360"/>
      </w:pPr>
      <w:rPr>
        <w:rFonts w:ascii="Symbol" w:hAnsi="Symbol" w:hint="default"/>
      </w:rPr>
    </w:lvl>
    <w:lvl w:ilvl="1">
      <w:start w:val="1"/>
      <w:numFmt w:val="decimal"/>
      <w:lvlText w:val="%2."/>
      <w:lvlJc w:val="left"/>
      <w:pPr>
        <w:tabs>
          <w:tab w:val="num" w:pos="2148"/>
        </w:tabs>
        <w:ind w:left="2148" w:hanging="360"/>
      </w:pPr>
      <w:rPr>
        <w:rFonts w:cs="Times New Roman" w:hint="default"/>
      </w:rPr>
    </w:lvl>
    <w:lvl w:ilvl="2">
      <w:start w:val="1"/>
      <w:numFmt w:val="bullet"/>
      <w:lvlText w:val=""/>
      <w:lvlJc w:val="left"/>
      <w:pPr>
        <w:tabs>
          <w:tab w:val="num" w:pos="2868"/>
        </w:tabs>
        <w:ind w:left="2868" w:hanging="360"/>
      </w:pPr>
      <w:rPr>
        <w:rFonts w:ascii="Wingdings" w:hAnsi="Wingdings" w:hint="default"/>
      </w:rPr>
    </w:lvl>
    <w:lvl w:ilvl="3">
      <w:start w:val="1"/>
      <w:numFmt w:val="bullet"/>
      <w:lvlText w:val=""/>
      <w:lvlJc w:val="left"/>
      <w:pPr>
        <w:tabs>
          <w:tab w:val="num" w:pos="3588"/>
        </w:tabs>
        <w:ind w:left="3588" w:hanging="360"/>
      </w:pPr>
      <w:rPr>
        <w:rFonts w:ascii="Symbol" w:hAnsi="Symbol" w:hint="default"/>
      </w:rPr>
    </w:lvl>
    <w:lvl w:ilvl="4">
      <w:start w:val="1"/>
      <w:numFmt w:val="bullet"/>
      <w:lvlText w:val="o"/>
      <w:lvlJc w:val="left"/>
      <w:pPr>
        <w:tabs>
          <w:tab w:val="num" w:pos="4308"/>
        </w:tabs>
        <w:ind w:left="4308" w:hanging="360"/>
      </w:pPr>
      <w:rPr>
        <w:rFonts w:ascii="Courier New" w:hAnsi="Courier New" w:hint="default"/>
      </w:rPr>
    </w:lvl>
    <w:lvl w:ilvl="5">
      <w:start w:val="1"/>
      <w:numFmt w:val="bullet"/>
      <w:lvlText w:val=""/>
      <w:lvlJc w:val="left"/>
      <w:pPr>
        <w:tabs>
          <w:tab w:val="num" w:pos="5028"/>
        </w:tabs>
        <w:ind w:left="5028" w:hanging="360"/>
      </w:pPr>
      <w:rPr>
        <w:rFonts w:ascii="Wingdings" w:hAnsi="Wingdings" w:hint="default"/>
      </w:rPr>
    </w:lvl>
    <w:lvl w:ilvl="6">
      <w:start w:val="1"/>
      <w:numFmt w:val="bullet"/>
      <w:lvlText w:val=""/>
      <w:lvlJc w:val="left"/>
      <w:pPr>
        <w:tabs>
          <w:tab w:val="num" w:pos="5748"/>
        </w:tabs>
        <w:ind w:left="5748" w:hanging="360"/>
      </w:pPr>
      <w:rPr>
        <w:rFonts w:ascii="Symbol" w:hAnsi="Symbol" w:hint="default"/>
      </w:rPr>
    </w:lvl>
    <w:lvl w:ilvl="7">
      <w:start w:val="1"/>
      <w:numFmt w:val="bullet"/>
      <w:lvlText w:val="o"/>
      <w:lvlJc w:val="left"/>
      <w:pPr>
        <w:tabs>
          <w:tab w:val="num" w:pos="6468"/>
        </w:tabs>
        <w:ind w:left="6468" w:hanging="360"/>
      </w:pPr>
      <w:rPr>
        <w:rFonts w:ascii="Courier New" w:hAnsi="Courier New" w:hint="default"/>
      </w:rPr>
    </w:lvl>
    <w:lvl w:ilvl="8">
      <w:start w:val="1"/>
      <w:numFmt w:val="bullet"/>
      <w:lvlText w:val=""/>
      <w:lvlJc w:val="left"/>
      <w:pPr>
        <w:tabs>
          <w:tab w:val="num" w:pos="7188"/>
        </w:tabs>
        <w:ind w:left="7188" w:hanging="360"/>
      </w:pPr>
      <w:rPr>
        <w:rFonts w:ascii="Wingdings" w:hAnsi="Wingdings" w:hint="default"/>
      </w:rPr>
    </w:lvl>
  </w:abstractNum>
  <w:abstractNum w:abstractNumId="17">
    <w:nsid w:val="26CE6BE0"/>
    <w:multiLevelType w:val="multilevel"/>
    <w:tmpl w:val="522A7892"/>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nsid w:val="27E66A10"/>
    <w:multiLevelType w:val="hybridMultilevel"/>
    <w:tmpl w:val="2004A10E"/>
    <w:lvl w:ilvl="0" w:tplc="27EAB69E">
      <w:start w:val="1"/>
      <w:numFmt w:val="decimal"/>
      <w:lvlText w:val="%1."/>
      <w:lvlJc w:val="left"/>
      <w:pPr>
        <w:tabs>
          <w:tab w:val="num" w:pos="1440"/>
        </w:tabs>
        <w:ind w:left="1440" w:hanging="360"/>
      </w:pPr>
      <w:rPr>
        <w:rFonts w:cs="Times New Roman"/>
      </w:rPr>
    </w:lvl>
    <w:lvl w:ilvl="1" w:tplc="50F402AA">
      <w:numFmt w:val="none"/>
      <w:lvlText w:val=""/>
      <w:lvlJc w:val="left"/>
      <w:pPr>
        <w:tabs>
          <w:tab w:val="num" w:pos="360"/>
        </w:tabs>
      </w:pPr>
      <w:rPr>
        <w:rFonts w:cs="Times New Roman"/>
      </w:rPr>
    </w:lvl>
    <w:lvl w:ilvl="2" w:tplc="AD2ABE52">
      <w:numFmt w:val="none"/>
      <w:lvlText w:val=""/>
      <w:lvlJc w:val="left"/>
      <w:pPr>
        <w:tabs>
          <w:tab w:val="num" w:pos="360"/>
        </w:tabs>
      </w:pPr>
      <w:rPr>
        <w:rFonts w:cs="Times New Roman"/>
      </w:rPr>
    </w:lvl>
    <w:lvl w:ilvl="3" w:tplc="E8CEE8BC">
      <w:numFmt w:val="none"/>
      <w:lvlText w:val=""/>
      <w:lvlJc w:val="left"/>
      <w:pPr>
        <w:tabs>
          <w:tab w:val="num" w:pos="360"/>
        </w:tabs>
      </w:pPr>
      <w:rPr>
        <w:rFonts w:cs="Times New Roman"/>
      </w:rPr>
    </w:lvl>
    <w:lvl w:ilvl="4" w:tplc="2850DD5A">
      <w:numFmt w:val="none"/>
      <w:lvlText w:val=""/>
      <w:lvlJc w:val="left"/>
      <w:pPr>
        <w:tabs>
          <w:tab w:val="num" w:pos="360"/>
        </w:tabs>
      </w:pPr>
      <w:rPr>
        <w:rFonts w:cs="Times New Roman"/>
      </w:rPr>
    </w:lvl>
    <w:lvl w:ilvl="5" w:tplc="6D248926">
      <w:numFmt w:val="none"/>
      <w:lvlText w:val=""/>
      <w:lvlJc w:val="left"/>
      <w:pPr>
        <w:tabs>
          <w:tab w:val="num" w:pos="360"/>
        </w:tabs>
      </w:pPr>
      <w:rPr>
        <w:rFonts w:cs="Times New Roman"/>
      </w:rPr>
    </w:lvl>
    <w:lvl w:ilvl="6" w:tplc="D9EE0FB2">
      <w:numFmt w:val="none"/>
      <w:lvlText w:val=""/>
      <w:lvlJc w:val="left"/>
      <w:pPr>
        <w:tabs>
          <w:tab w:val="num" w:pos="360"/>
        </w:tabs>
      </w:pPr>
      <w:rPr>
        <w:rFonts w:cs="Times New Roman"/>
      </w:rPr>
    </w:lvl>
    <w:lvl w:ilvl="7" w:tplc="9314D036">
      <w:numFmt w:val="none"/>
      <w:lvlText w:val=""/>
      <w:lvlJc w:val="left"/>
      <w:pPr>
        <w:tabs>
          <w:tab w:val="num" w:pos="360"/>
        </w:tabs>
      </w:pPr>
      <w:rPr>
        <w:rFonts w:cs="Times New Roman"/>
      </w:rPr>
    </w:lvl>
    <w:lvl w:ilvl="8" w:tplc="5756DE4E">
      <w:numFmt w:val="none"/>
      <w:lvlText w:val=""/>
      <w:lvlJc w:val="left"/>
      <w:pPr>
        <w:tabs>
          <w:tab w:val="num" w:pos="360"/>
        </w:tabs>
      </w:pPr>
      <w:rPr>
        <w:rFonts w:cs="Times New Roman"/>
      </w:rPr>
    </w:lvl>
  </w:abstractNum>
  <w:abstractNum w:abstractNumId="19">
    <w:nsid w:val="2C265FDD"/>
    <w:multiLevelType w:val="hybridMultilevel"/>
    <w:tmpl w:val="C75805E4"/>
    <w:lvl w:ilvl="0" w:tplc="4894B482">
      <w:start w:val="1"/>
      <w:numFmt w:val="decimal"/>
      <w:lvlText w:val="%1."/>
      <w:lvlJc w:val="left"/>
      <w:pPr>
        <w:tabs>
          <w:tab w:val="num" w:pos="675"/>
        </w:tabs>
        <w:ind w:left="675" w:hanging="675"/>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3792237A"/>
    <w:multiLevelType w:val="hybridMultilevel"/>
    <w:tmpl w:val="69B6D5E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nsid w:val="559752E2"/>
    <w:multiLevelType w:val="hybridMultilevel"/>
    <w:tmpl w:val="C32280D4"/>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5DCD3CF6"/>
    <w:multiLevelType w:val="hybridMultilevel"/>
    <w:tmpl w:val="E0D27F08"/>
    <w:lvl w:ilvl="0" w:tplc="26947CB0">
      <w:start w:val="1"/>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23">
    <w:nsid w:val="5E1D454D"/>
    <w:multiLevelType w:val="hybridMultilevel"/>
    <w:tmpl w:val="57DE54A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nsid w:val="696D5678"/>
    <w:multiLevelType w:val="hybridMultilevel"/>
    <w:tmpl w:val="120E233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69716AAD"/>
    <w:multiLevelType w:val="hybridMultilevel"/>
    <w:tmpl w:val="9E64CF5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69971462"/>
    <w:multiLevelType w:val="hybridMultilevel"/>
    <w:tmpl w:val="8E6C2718"/>
    <w:lvl w:ilvl="0" w:tplc="04190001">
      <w:start w:val="1"/>
      <w:numFmt w:val="bullet"/>
      <w:lvlText w:val=""/>
      <w:lvlJc w:val="left"/>
      <w:pPr>
        <w:tabs>
          <w:tab w:val="num" w:pos="1428"/>
        </w:tabs>
        <w:ind w:left="1428" w:hanging="360"/>
      </w:pPr>
      <w:rPr>
        <w:rFonts w:ascii="Symbol" w:hAnsi="Symbol" w:hint="default"/>
      </w:rPr>
    </w:lvl>
    <w:lvl w:ilvl="1" w:tplc="0419000F">
      <w:start w:val="1"/>
      <w:numFmt w:val="decimal"/>
      <w:lvlText w:val="%2."/>
      <w:lvlJc w:val="left"/>
      <w:pPr>
        <w:tabs>
          <w:tab w:val="num" w:pos="2148"/>
        </w:tabs>
        <w:ind w:left="2148" w:hanging="360"/>
      </w:pPr>
      <w:rPr>
        <w:rFonts w:cs="Times New Roman"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7">
    <w:nsid w:val="751A40CD"/>
    <w:multiLevelType w:val="hybridMultilevel"/>
    <w:tmpl w:val="714AC09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870654"/>
    <w:multiLevelType w:val="hybridMultilevel"/>
    <w:tmpl w:val="E8EC36F2"/>
    <w:lvl w:ilvl="0" w:tplc="04190001">
      <w:start w:val="1"/>
      <w:numFmt w:val="bullet"/>
      <w:pStyle w:val="4"/>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780C345F"/>
    <w:multiLevelType w:val="multilevel"/>
    <w:tmpl w:val="D9BA5246"/>
    <w:lvl w:ilvl="0">
      <w:start w:val="1"/>
      <w:numFmt w:val="decimal"/>
      <w:pStyle w:val="5"/>
      <w:lvlText w:val="%1"/>
      <w:lvlJc w:val="left"/>
      <w:pPr>
        <w:tabs>
          <w:tab w:val="num" w:pos="420"/>
        </w:tabs>
        <w:ind w:left="420" w:hanging="420"/>
      </w:pPr>
      <w:rPr>
        <w:rFonts w:cs="Times New Roman" w:hint="default"/>
      </w:rPr>
    </w:lvl>
    <w:lvl w:ilvl="1">
      <w:start w:val="1"/>
      <w:numFmt w:val="decimal"/>
      <w:lvlText w:val="%1.%2"/>
      <w:lvlJc w:val="left"/>
      <w:pPr>
        <w:tabs>
          <w:tab w:val="num" w:pos="420"/>
        </w:tabs>
        <w:ind w:left="420" w:hanging="4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0">
    <w:nsid w:val="795B777E"/>
    <w:multiLevelType w:val="hybridMultilevel"/>
    <w:tmpl w:val="FD903B5A"/>
    <w:lvl w:ilvl="0" w:tplc="04190001">
      <w:start w:val="1"/>
      <w:numFmt w:val="bullet"/>
      <w:pStyle w:val="a"/>
      <w:lvlText w:val=""/>
      <w:lvlJc w:val="left"/>
      <w:pPr>
        <w:tabs>
          <w:tab w:val="num" w:pos="2130"/>
        </w:tabs>
        <w:ind w:left="2130" w:hanging="360"/>
      </w:pPr>
      <w:rPr>
        <w:rFonts w:ascii="Symbol" w:hAnsi="Symbol" w:hint="default"/>
      </w:rPr>
    </w:lvl>
    <w:lvl w:ilvl="1" w:tplc="04190003" w:tentative="1">
      <w:start w:val="1"/>
      <w:numFmt w:val="bullet"/>
      <w:lvlText w:val="o"/>
      <w:lvlJc w:val="left"/>
      <w:pPr>
        <w:tabs>
          <w:tab w:val="num" w:pos="2850"/>
        </w:tabs>
        <w:ind w:left="2850" w:hanging="360"/>
      </w:pPr>
      <w:rPr>
        <w:rFonts w:ascii="Courier New" w:hAnsi="Courier New" w:hint="default"/>
      </w:rPr>
    </w:lvl>
    <w:lvl w:ilvl="2" w:tplc="04190005" w:tentative="1">
      <w:start w:val="1"/>
      <w:numFmt w:val="bullet"/>
      <w:lvlText w:val=""/>
      <w:lvlJc w:val="left"/>
      <w:pPr>
        <w:tabs>
          <w:tab w:val="num" w:pos="3570"/>
        </w:tabs>
        <w:ind w:left="3570" w:hanging="360"/>
      </w:pPr>
      <w:rPr>
        <w:rFonts w:ascii="Wingdings" w:hAnsi="Wingdings" w:hint="default"/>
      </w:rPr>
    </w:lvl>
    <w:lvl w:ilvl="3" w:tplc="04190001" w:tentative="1">
      <w:start w:val="1"/>
      <w:numFmt w:val="bullet"/>
      <w:lvlText w:val=""/>
      <w:lvlJc w:val="left"/>
      <w:pPr>
        <w:tabs>
          <w:tab w:val="num" w:pos="4290"/>
        </w:tabs>
        <w:ind w:left="4290" w:hanging="360"/>
      </w:pPr>
      <w:rPr>
        <w:rFonts w:ascii="Symbol" w:hAnsi="Symbol" w:hint="default"/>
      </w:rPr>
    </w:lvl>
    <w:lvl w:ilvl="4" w:tplc="04190003" w:tentative="1">
      <w:start w:val="1"/>
      <w:numFmt w:val="bullet"/>
      <w:lvlText w:val="o"/>
      <w:lvlJc w:val="left"/>
      <w:pPr>
        <w:tabs>
          <w:tab w:val="num" w:pos="5010"/>
        </w:tabs>
        <w:ind w:left="5010" w:hanging="360"/>
      </w:pPr>
      <w:rPr>
        <w:rFonts w:ascii="Courier New" w:hAnsi="Courier New" w:hint="default"/>
      </w:rPr>
    </w:lvl>
    <w:lvl w:ilvl="5" w:tplc="04190005" w:tentative="1">
      <w:start w:val="1"/>
      <w:numFmt w:val="bullet"/>
      <w:lvlText w:val=""/>
      <w:lvlJc w:val="left"/>
      <w:pPr>
        <w:tabs>
          <w:tab w:val="num" w:pos="5730"/>
        </w:tabs>
        <w:ind w:left="5730" w:hanging="360"/>
      </w:pPr>
      <w:rPr>
        <w:rFonts w:ascii="Wingdings" w:hAnsi="Wingdings" w:hint="default"/>
      </w:rPr>
    </w:lvl>
    <w:lvl w:ilvl="6" w:tplc="04190001" w:tentative="1">
      <w:start w:val="1"/>
      <w:numFmt w:val="bullet"/>
      <w:lvlText w:val=""/>
      <w:lvlJc w:val="left"/>
      <w:pPr>
        <w:tabs>
          <w:tab w:val="num" w:pos="6450"/>
        </w:tabs>
        <w:ind w:left="6450" w:hanging="360"/>
      </w:pPr>
      <w:rPr>
        <w:rFonts w:ascii="Symbol" w:hAnsi="Symbol" w:hint="default"/>
      </w:rPr>
    </w:lvl>
    <w:lvl w:ilvl="7" w:tplc="04190003" w:tentative="1">
      <w:start w:val="1"/>
      <w:numFmt w:val="bullet"/>
      <w:lvlText w:val="o"/>
      <w:lvlJc w:val="left"/>
      <w:pPr>
        <w:tabs>
          <w:tab w:val="num" w:pos="7170"/>
        </w:tabs>
        <w:ind w:left="7170" w:hanging="360"/>
      </w:pPr>
      <w:rPr>
        <w:rFonts w:ascii="Courier New" w:hAnsi="Courier New" w:hint="default"/>
      </w:rPr>
    </w:lvl>
    <w:lvl w:ilvl="8" w:tplc="04190005" w:tentative="1">
      <w:start w:val="1"/>
      <w:numFmt w:val="bullet"/>
      <w:lvlText w:val=""/>
      <w:lvlJc w:val="left"/>
      <w:pPr>
        <w:tabs>
          <w:tab w:val="num" w:pos="7890"/>
        </w:tabs>
        <w:ind w:left="7890" w:hanging="360"/>
      </w:pPr>
      <w:rPr>
        <w:rFonts w:ascii="Wingdings" w:hAnsi="Wingdings" w:hint="default"/>
      </w:rPr>
    </w:lvl>
  </w:abstractNum>
  <w:abstractNum w:abstractNumId="31">
    <w:nsid w:val="7FAD5E86"/>
    <w:multiLevelType w:val="multilevel"/>
    <w:tmpl w:val="522A7892"/>
    <w:lvl w:ilvl="0">
      <w:start w:val="1"/>
      <w:numFmt w:val="decimal"/>
      <w:pStyle w:val="2"/>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9"/>
  </w:num>
  <w:num w:numId="2">
    <w:abstractNumId w:val="7"/>
  </w:num>
  <w:num w:numId="3">
    <w:abstractNumId w:val="6"/>
  </w:num>
  <w:num w:numId="4">
    <w:abstractNumId w:val="4"/>
  </w:num>
  <w:num w:numId="5">
    <w:abstractNumId w:val="5"/>
  </w:num>
  <w:num w:numId="6">
    <w:abstractNumId w:val="9"/>
  </w:num>
  <w:num w:numId="7">
    <w:abstractNumId w:val="7"/>
  </w:num>
  <w:num w:numId="8">
    <w:abstractNumId w:val="6"/>
  </w:num>
  <w:num w:numId="9">
    <w:abstractNumId w:val="4"/>
  </w:num>
  <w:num w:numId="10">
    <w:abstractNumId w:val="5"/>
  </w:num>
  <w:num w:numId="11">
    <w:abstractNumId w:val="13"/>
  </w:num>
  <w:num w:numId="12">
    <w:abstractNumId w:val="23"/>
  </w:num>
  <w:num w:numId="13">
    <w:abstractNumId w:val="11"/>
  </w:num>
  <w:num w:numId="14">
    <w:abstractNumId w:val="26"/>
  </w:num>
  <w:num w:numId="15">
    <w:abstractNumId w:val="16"/>
  </w:num>
  <w:num w:numId="16">
    <w:abstractNumId w:val="20"/>
  </w:num>
  <w:num w:numId="17">
    <w:abstractNumId w:val="10"/>
  </w:num>
  <w:num w:numId="18">
    <w:abstractNumId w:val="15"/>
  </w:num>
  <w:num w:numId="19">
    <w:abstractNumId w:val="24"/>
  </w:num>
  <w:num w:numId="20">
    <w:abstractNumId w:val="25"/>
  </w:num>
  <w:num w:numId="21">
    <w:abstractNumId w:val="27"/>
  </w:num>
  <w:num w:numId="22">
    <w:abstractNumId w:val="12"/>
  </w:num>
  <w:num w:numId="23">
    <w:abstractNumId w:val="21"/>
  </w:num>
  <w:num w:numId="24">
    <w:abstractNumId w:val="17"/>
  </w:num>
  <w:num w:numId="25">
    <w:abstractNumId w:val="30"/>
  </w:num>
  <w:num w:numId="26">
    <w:abstractNumId w:val="31"/>
  </w:num>
  <w:num w:numId="27">
    <w:abstractNumId w:val="14"/>
  </w:num>
  <w:num w:numId="28">
    <w:abstractNumId w:val="28"/>
  </w:num>
  <w:num w:numId="29">
    <w:abstractNumId w:val="29"/>
  </w:num>
  <w:num w:numId="30">
    <w:abstractNumId w:val="9"/>
  </w:num>
  <w:num w:numId="31">
    <w:abstractNumId w:val="7"/>
  </w:num>
  <w:num w:numId="32">
    <w:abstractNumId w:val="6"/>
  </w:num>
  <w:num w:numId="33">
    <w:abstractNumId w:val="5"/>
  </w:num>
  <w:num w:numId="34">
    <w:abstractNumId w:val="4"/>
  </w:num>
  <w:num w:numId="35">
    <w:abstractNumId w:val="8"/>
  </w:num>
  <w:num w:numId="36">
    <w:abstractNumId w:val="3"/>
  </w:num>
  <w:num w:numId="37">
    <w:abstractNumId w:val="2"/>
  </w:num>
  <w:num w:numId="38">
    <w:abstractNumId w:val="1"/>
  </w:num>
  <w:num w:numId="39">
    <w:abstractNumId w:val="0"/>
  </w:num>
  <w:num w:numId="40">
    <w:abstractNumId w:val="19"/>
  </w:num>
  <w:num w:numId="41">
    <w:abstractNumId w:val="22"/>
  </w:num>
  <w:num w:numId="4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E4721"/>
    <w:rsid w:val="00013C8E"/>
    <w:rsid w:val="0001512B"/>
    <w:rsid w:val="000405C6"/>
    <w:rsid w:val="0004212D"/>
    <w:rsid w:val="00051834"/>
    <w:rsid w:val="00053C6F"/>
    <w:rsid w:val="00055469"/>
    <w:rsid w:val="00067E22"/>
    <w:rsid w:val="0008291C"/>
    <w:rsid w:val="000B0786"/>
    <w:rsid w:val="000B6511"/>
    <w:rsid w:val="000E6AEF"/>
    <w:rsid w:val="00123F05"/>
    <w:rsid w:val="00143944"/>
    <w:rsid w:val="00155996"/>
    <w:rsid w:val="00172D88"/>
    <w:rsid w:val="001A2508"/>
    <w:rsid w:val="001A7C2F"/>
    <w:rsid w:val="001B78D7"/>
    <w:rsid w:val="001B7BF3"/>
    <w:rsid w:val="001C1038"/>
    <w:rsid w:val="001E4721"/>
    <w:rsid w:val="001F367D"/>
    <w:rsid w:val="00207CA0"/>
    <w:rsid w:val="00214562"/>
    <w:rsid w:val="002249F7"/>
    <w:rsid w:val="00232DB2"/>
    <w:rsid w:val="00256E6C"/>
    <w:rsid w:val="002B1BA9"/>
    <w:rsid w:val="002E5F8D"/>
    <w:rsid w:val="002F2106"/>
    <w:rsid w:val="0030204D"/>
    <w:rsid w:val="0032727D"/>
    <w:rsid w:val="00391DDE"/>
    <w:rsid w:val="003A5E9A"/>
    <w:rsid w:val="003B67BC"/>
    <w:rsid w:val="003C6194"/>
    <w:rsid w:val="003C679D"/>
    <w:rsid w:val="003F2C5E"/>
    <w:rsid w:val="00407504"/>
    <w:rsid w:val="00450071"/>
    <w:rsid w:val="0045015D"/>
    <w:rsid w:val="004A37D1"/>
    <w:rsid w:val="004B1EE7"/>
    <w:rsid w:val="004B5292"/>
    <w:rsid w:val="004C1EC5"/>
    <w:rsid w:val="004D2C48"/>
    <w:rsid w:val="004F02F1"/>
    <w:rsid w:val="005223FD"/>
    <w:rsid w:val="00547B41"/>
    <w:rsid w:val="00551FB4"/>
    <w:rsid w:val="005A0090"/>
    <w:rsid w:val="005D1123"/>
    <w:rsid w:val="005D1D2B"/>
    <w:rsid w:val="00600E7B"/>
    <w:rsid w:val="0060535D"/>
    <w:rsid w:val="0060718A"/>
    <w:rsid w:val="006072F5"/>
    <w:rsid w:val="00611864"/>
    <w:rsid w:val="00612554"/>
    <w:rsid w:val="00615DE8"/>
    <w:rsid w:val="006208A9"/>
    <w:rsid w:val="006255CE"/>
    <w:rsid w:val="0063133B"/>
    <w:rsid w:val="00631C33"/>
    <w:rsid w:val="006614BA"/>
    <w:rsid w:val="006846EF"/>
    <w:rsid w:val="006A4F9C"/>
    <w:rsid w:val="006B1ADB"/>
    <w:rsid w:val="006F0B29"/>
    <w:rsid w:val="00724539"/>
    <w:rsid w:val="00757A3D"/>
    <w:rsid w:val="00760BBA"/>
    <w:rsid w:val="007A4340"/>
    <w:rsid w:val="007B7D12"/>
    <w:rsid w:val="007E7018"/>
    <w:rsid w:val="00815FF2"/>
    <w:rsid w:val="00870497"/>
    <w:rsid w:val="00870536"/>
    <w:rsid w:val="008B207E"/>
    <w:rsid w:val="008B2985"/>
    <w:rsid w:val="008C2D7A"/>
    <w:rsid w:val="008C304A"/>
    <w:rsid w:val="008D47A6"/>
    <w:rsid w:val="008D50E6"/>
    <w:rsid w:val="008D7037"/>
    <w:rsid w:val="008E4751"/>
    <w:rsid w:val="008E68FB"/>
    <w:rsid w:val="008F64ED"/>
    <w:rsid w:val="00955B04"/>
    <w:rsid w:val="009A0AED"/>
    <w:rsid w:val="009E7F1E"/>
    <w:rsid w:val="00A03D7F"/>
    <w:rsid w:val="00A05ACA"/>
    <w:rsid w:val="00A32378"/>
    <w:rsid w:val="00A6531D"/>
    <w:rsid w:val="00A86ACD"/>
    <w:rsid w:val="00AE074F"/>
    <w:rsid w:val="00AE61C4"/>
    <w:rsid w:val="00AF33DC"/>
    <w:rsid w:val="00AF36E6"/>
    <w:rsid w:val="00B24001"/>
    <w:rsid w:val="00B63666"/>
    <w:rsid w:val="00B8252F"/>
    <w:rsid w:val="00BA1E15"/>
    <w:rsid w:val="00BB3E9C"/>
    <w:rsid w:val="00BD3812"/>
    <w:rsid w:val="00BE5C8F"/>
    <w:rsid w:val="00C02408"/>
    <w:rsid w:val="00C27AC9"/>
    <w:rsid w:val="00C57D3A"/>
    <w:rsid w:val="00CC1E52"/>
    <w:rsid w:val="00CD4A71"/>
    <w:rsid w:val="00CE7896"/>
    <w:rsid w:val="00D01F97"/>
    <w:rsid w:val="00D0637B"/>
    <w:rsid w:val="00D15665"/>
    <w:rsid w:val="00D1621B"/>
    <w:rsid w:val="00D71CA1"/>
    <w:rsid w:val="00D72689"/>
    <w:rsid w:val="00D8052C"/>
    <w:rsid w:val="00D92C7F"/>
    <w:rsid w:val="00DC28E3"/>
    <w:rsid w:val="00DC426C"/>
    <w:rsid w:val="00DE5C56"/>
    <w:rsid w:val="00DF26E3"/>
    <w:rsid w:val="00E11893"/>
    <w:rsid w:val="00E262E4"/>
    <w:rsid w:val="00E43321"/>
    <w:rsid w:val="00E47F42"/>
    <w:rsid w:val="00E53489"/>
    <w:rsid w:val="00E8459F"/>
    <w:rsid w:val="00ED6D70"/>
    <w:rsid w:val="00EE3C02"/>
    <w:rsid w:val="00EF551E"/>
    <w:rsid w:val="00F321DA"/>
    <w:rsid w:val="00F350E1"/>
    <w:rsid w:val="00F87035"/>
    <w:rsid w:val="00F87912"/>
    <w:rsid w:val="00F96C12"/>
    <w:rsid w:val="00FA39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132"/>
    <o:shapelayout v:ext="edit">
      <o:idmap v:ext="edit" data="1"/>
    </o:shapelayout>
  </w:shapeDefaults>
  <w:decimalSymbol w:val=","/>
  <w:listSeparator w:val=";"/>
  <w14:defaultImageDpi w14:val="0"/>
  <w15:chartTrackingRefBased/>
  <w15:docId w15:val="{F8F7FD98-587C-4027-8505-C39BE3AAC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Pr>
      <w:sz w:val="24"/>
      <w:szCs w:val="24"/>
    </w:rPr>
  </w:style>
  <w:style w:type="paragraph" w:styleId="1">
    <w:name w:val="heading 1"/>
    <w:basedOn w:val="a0"/>
    <w:next w:val="a0"/>
    <w:link w:val="10"/>
    <w:uiPriority w:val="99"/>
    <w:qFormat/>
    <w:pPr>
      <w:keepNext/>
      <w:tabs>
        <w:tab w:val="left" w:leader="underscore" w:pos="9072"/>
      </w:tabs>
      <w:spacing w:before="240" w:after="60"/>
      <w:jc w:val="both"/>
      <w:outlineLvl w:val="0"/>
    </w:pPr>
    <w:rPr>
      <w:b/>
      <w:bCs/>
      <w:caps/>
      <w:kern w:val="32"/>
      <w:szCs w:val="32"/>
    </w:rPr>
  </w:style>
  <w:style w:type="paragraph" w:styleId="20">
    <w:name w:val="heading 2"/>
    <w:basedOn w:val="a0"/>
    <w:next w:val="a0"/>
    <w:link w:val="21"/>
    <w:uiPriority w:val="99"/>
    <w:qFormat/>
    <w:pPr>
      <w:keepNext/>
      <w:spacing w:before="240" w:after="60"/>
      <w:outlineLvl w:val="1"/>
    </w:pPr>
    <w:rPr>
      <w:rFonts w:ascii="Arial" w:hAnsi="Arial" w:cs="Arial"/>
      <w:b/>
      <w:bCs/>
      <w:i/>
      <w:iCs/>
      <w:sz w:val="28"/>
      <w:szCs w:val="28"/>
    </w:rPr>
  </w:style>
  <w:style w:type="paragraph" w:styleId="30">
    <w:name w:val="heading 3"/>
    <w:basedOn w:val="a0"/>
    <w:next w:val="a0"/>
    <w:link w:val="31"/>
    <w:uiPriority w:val="99"/>
    <w:qFormat/>
    <w:pPr>
      <w:keepNext/>
      <w:spacing w:before="240" w:after="60"/>
      <w:outlineLvl w:val="2"/>
    </w:pPr>
    <w:rPr>
      <w:rFonts w:ascii="Arial" w:hAnsi="Arial" w:cs="Arial"/>
      <w:b/>
      <w:bCs/>
      <w:sz w:val="26"/>
      <w:szCs w:val="26"/>
    </w:rPr>
  </w:style>
  <w:style w:type="paragraph" w:styleId="40">
    <w:name w:val="heading 4"/>
    <w:basedOn w:val="a0"/>
    <w:next w:val="a0"/>
    <w:link w:val="41"/>
    <w:uiPriority w:val="99"/>
    <w:qFormat/>
    <w:pPr>
      <w:keepNext/>
      <w:tabs>
        <w:tab w:val="left" w:pos="1590"/>
      </w:tabs>
      <w:spacing w:line="360" w:lineRule="auto"/>
      <w:jc w:val="right"/>
      <w:outlineLvl w:val="3"/>
    </w:pPr>
    <w:rPr>
      <w:i/>
    </w:rPr>
  </w:style>
  <w:style w:type="paragraph" w:styleId="50">
    <w:name w:val="heading 5"/>
    <w:basedOn w:val="a0"/>
    <w:next w:val="a0"/>
    <w:link w:val="51"/>
    <w:uiPriority w:val="99"/>
    <w:qFormat/>
    <w:pPr>
      <w:keepNext/>
      <w:widowControl w:val="0"/>
      <w:jc w:val="center"/>
      <w:outlineLvl w:val="4"/>
    </w:pPr>
    <w:rPr>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1">
    <w:name w:val="Заголовок 2 Знак"/>
    <w:link w:val="20"/>
    <w:uiPriority w:val="9"/>
    <w:semiHidden/>
    <w:locked/>
    <w:rPr>
      <w:rFonts w:ascii="Cambria" w:eastAsia="Times New Roman" w:hAnsi="Cambria" w:cs="Times New Roman"/>
      <w:b/>
      <w:bCs/>
      <w:i/>
      <w:iCs/>
      <w:sz w:val="28"/>
      <w:szCs w:val="28"/>
    </w:rPr>
  </w:style>
  <w:style w:type="character" w:customStyle="1" w:styleId="31">
    <w:name w:val="Заголовок 3 Знак"/>
    <w:link w:val="30"/>
    <w:uiPriority w:val="9"/>
    <w:semiHidden/>
    <w:locked/>
    <w:rPr>
      <w:rFonts w:ascii="Cambria" w:eastAsia="Times New Roman" w:hAnsi="Cambria" w:cs="Times New Roman"/>
      <w:b/>
      <w:bCs/>
      <w:sz w:val="26"/>
      <w:szCs w:val="26"/>
    </w:rPr>
  </w:style>
  <w:style w:type="character" w:customStyle="1" w:styleId="41">
    <w:name w:val="Заголовок 4 Знак"/>
    <w:link w:val="40"/>
    <w:uiPriority w:val="9"/>
    <w:semiHidden/>
    <w:locked/>
    <w:rPr>
      <w:rFonts w:ascii="Calibri" w:eastAsia="Times New Roman" w:hAnsi="Calibri" w:cs="Times New Roman"/>
      <w:b/>
      <w:bCs/>
      <w:sz w:val="28"/>
      <w:szCs w:val="28"/>
    </w:rPr>
  </w:style>
  <w:style w:type="character" w:customStyle="1" w:styleId="51">
    <w:name w:val="Заголовок 5 Знак"/>
    <w:link w:val="50"/>
    <w:uiPriority w:val="9"/>
    <w:semiHidden/>
    <w:locked/>
    <w:rPr>
      <w:rFonts w:ascii="Calibri" w:eastAsia="Times New Roman" w:hAnsi="Calibri" w:cs="Times New Roman"/>
      <w:b/>
      <w:bCs/>
      <w:i/>
      <w:iCs/>
      <w:sz w:val="26"/>
      <w:szCs w:val="26"/>
    </w:rPr>
  </w:style>
  <w:style w:type="paragraph" w:customStyle="1" w:styleId="ConsPlusNormal">
    <w:name w:val="ConsPlusNormal"/>
    <w:uiPriority w:val="99"/>
    <w:pPr>
      <w:widowControl w:val="0"/>
      <w:autoSpaceDE w:val="0"/>
      <w:autoSpaceDN w:val="0"/>
      <w:adjustRightInd w:val="0"/>
      <w:ind w:firstLine="720"/>
    </w:pPr>
    <w:rPr>
      <w:rFonts w:ascii="Arial" w:hAnsi="Arial" w:cs="Arial"/>
    </w:rPr>
  </w:style>
  <w:style w:type="paragraph" w:customStyle="1" w:styleId="ConsPlusNonformat">
    <w:name w:val="ConsPlusNonformat"/>
    <w:uiPriority w:val="99"/>
    <w:pPr>
      <w:widowControl w:val="0"/>
      <w:autoSpaceDE w:val="0"/>
      <w:autoSpaceDN w:val="0"/>
      <w:adjustRightInd w:val="0"/>
    </w:pPr>
    <w:rPr>
      <w:rFonts w:ascii="Courier New" w:hAnsi="Courier New" w:cs="Courier New"/>
    </w:rPr>
  </w:style>
  <w:style w:type="paragraph" w:customStyle="1" w:styleId="ConsPlusTitle">
    <w:name w:val="ConsPlusTitle"/>
    <w:uiPriority w:val="99"/>
    <w:pPr>
      <w:widowControl w:val="0"/>
      <w:autoSpaceDE w:val="0"/>
      <w:autoSpaceDN w:val="0"/>
      <w:adjustRightInd w:val="0"/>
    </w:pPr>
    <w:rPr>
      <w:rFonts w:ascii="Arial" w:hAnsi="Arial" w:cs="Arial"/>
      <w:b/>
      <w:bCs/>
    </w:rPr>
  </w:style>
  <w:style w:type="character" w:styleId="a4">
    <w:name w:val="page number"/>
    <w:uiPriority w:val="99"/>
    <w:rPr>
      <w:rFonts w:cs="Times New Roman"/>
    </w:rPr>
  </w:style>
  <w:style w:type="paragraph" w:styleId="a5">
    <w:name w:val="Body Text Indent"/>
    <w:basedOn w:val="a0"/>
    <w:link w:val="a6"/>
    <w:uiPriority w:val="99"/>
    <w:pPr>
      <w:widowControl w:val="0"/>
      <w:spacing w:line="360" w:lineRule="auto"/>
      <w:ind w:firstLine="567"/>
      <w:jc w:val="both"/>
    </w:pPr>
    <w:rPr>
      <w:sz w:val="28"/>
      <w:szCs w:val="28"/>
    </w:rPr>
  </w:style>
  <w:style w:type="character" w:customStyle="1" w:styleId="a6">
    <w:name w:val="Основной текст с отступом Знак"/>
    <w:link w:val="a5"/>
    <w:uiPriority w:val="99"/>
    <w:semiHidden/>
    <w:locked/>
    <w:rPr>
      <w:rFonts w:cs="Times New Roman"/>
      <w:sz w:val="24"/>
      <w:szCs w:val="24"/>
    </w:rPr>
  </w:style>
  <w:style w:type="paragraph" w:styleId="a">
    <w:name w:val="List Bullet"/>
    <w:basedOn w:val="a0"/>
    <w:autoRedefine/>
    <w:uiPriority w:val="99"/>
    <w:pPr>
      <w:numPr>
        <w:numId w:val="25"/>
      </w:numPr>
      <w:ind w:left="360"/>
    </w:pPr>
  </w:style>
  <w:style w:type="paragraph" w:styleId="2">
    <w:name w:val="List Bullet 2"/>
    <w:basedOn w:val="a0"/>
    <w:autoRedefine/>
    <w:uiPriority w:val="99"/>
    <w:pPr>
      <w:numPr>
        <w:numId w:val="26"/>
      </w:numPr>
      <w:tabs>
        <w:tab w:val="num" w:pos="643"/>
      </w:tabs>
      <w:ind w:left="643"/>
    </w:pPr>
  </w:style>
  <w:style w:type="paragraph" w:styleId="3">
    <w:name w:val="List Bullet 3"/>
    <w:basedOn w:val="a0"/>
    <w:autoRedefine/>
    <w:uiPriority w:val="99"/>
    <w:pPr>
      <w:numPr>
        <w:numId w:val="27"/>
      </w:numPr>
      <w:tabs>
        <w:tab w:val="num" w:pos="926"/>
      </w:tabs>
      <w:ind w:left="926" w:firstLine="874"/>
    </w:pPr>
    <w:rPr>
      <w:sz w:val="28"/>
      <w:szCs w:val="28"/>
    </w:rPr>
  </w:style>
  <w:style w:type="paragraph" w:styleId="5">
    <w:name w:val="List Bullet 5"/>
    <w:basedOn w:val="a0"/>
    <w:autoRedefine/>
    <w:uiPriority w:val="99"/>
    <w:pPr>
      <w:numPr>
        <w:numId w:val="29"/>
      </w:numPr>
      <w:tabs>
        <w:tab w:val="num" w:pos="1492"/>
      </w:tabs>
      <w:ind w:left="1492" w:hanging="360"/>
    </w:pPr>
  </w:style>
  <w:style w:type="paragraph" w:styleId="4">
    <w:name w:val="List Bullet 4"/>
    <w:basedOn w:val="a0"/>
    <w:autoRedefine/>
    <w:uiPriority w:val="99"/>
    <w:pPr>
      <w:numPr>
        <w:numId w:val="28"/>
      </w:numPr>
      <w:tabs>
        <w:tab w:val="num" w:pos="1209"/>
      </w:tabs>
      <w:ind w:left="1209"/>
    </w:pPr>
  </w:style>
  <w:style w:type="paragraph" w:styleId="a7">
    <w:name w:val="footer"/>
    <w:basedOn w:val="a0"/>
    <w:link w:val="a8"/>
    <w:uiPriority w:val="99"/>
    <w:pPr>
      <w:tabs>
        <w:tab w:val="center" w:pos="4677"/>
        <w:tab w:val="right" w:pos="9355"/>
      </w:tabs>
    </w:pPr>
  </w:style>
  <w:style w:type="character" w:customStyle="1" w:styleId="a8">
    <w:name w:val="Нижний колонтитул Знак"/>
    <w:link w:val="a7"/>
    <w:uiPriority w:val="99"/>
    <w:semiHidden/>
    <w:locked/>
    <w:rPr>
      <w:rFonts w:cs="Times New Roman"/>
      <w:sz w:val="24"/>
      <w:szCs w:val="24"/>
    </w:rPr>
  </w:style>
  <w:style w:type="paragraph" w:styleId="a9">
    <w:name w:val="header"/>
    <w:basedOn w:val="a0"/>
    <w:link w:val="aa"/>
    <w:uiPriority w:val="99"/>
    <w:pPr>
      <w:tabs>
        <w:tab w:val="center" w:pos="4677"/>
        <w:tab w:val="right" w:pos="9355"/>
      </w:tabs>
    </w:pPr>
  </w:style>
  <w:style w:type="character" w:customStyle="1" w:styleId="aa">
    <w:name w:val="Верхний колонтитул Знак"/>
    <w:link w:val="a9"/>
    <w:uiPriority w:val="99"/>
    <w:semiHidden/>
    <w:locked/>
    <w:rPr>
      <w:rFonts w:cs="Times New Roman"/>
      <w:sz w:val="24"/>
      <w:szCs w:val="24"/>
    </w:rPr>
  </w:style>
  <w:style w:type="paragraph" w:styleId="22">
    <w:name w:val="Body Text 2"/>
    <w:basedOn w:val="a0"/>
    <w:link w:val="23"/>
    <w:uiPriority w:val="99"/>
    <w:pPr>
      <w:widowControl w:val="0"/>
      <w:tabs>
        <w:tab w:val="left" w:pos="426"/>
      </w:tabs>
      <w:autoSpaceDE w:val="0"/>
      <w:autoSpaceDN w:val="0"/>
      <w:adjustRightInd w:val="0"/>
      <w:ind w:right="-93"/>
      <w:jc w:val="both"/>
    </w:pPr>
    <w:rPr>
      <w:rFonts w:ascii="Times New Roman CYR" w:hAnsi="Times New Roman CYR" w:cs="Times New Roman CYR"/>
      <w:sz w:val="28"/>
      <w:szCs w:val="28"/>
    </w:rPr>
  </w:style>
  <w:style w:type="character" w:customStyle="1" w:styleId="23">
    <w:name w:val="Основной текст 2 Знак"/>
    <w:link w:val="22"/>
    <w:uiPriority w:val="99"/>
    <w:semiHidden/>
    <w:locked/>
    <w:rPr>
      <w:rFonts w:cs="Times New Roman"/>
      <w:sz w:val="24"/>
      <w:szCs w:val="24"/>
    </w:rPr>
  </w:style>
  <w:style w:type="paragraph" w:customStyle="1" w:styleId="ab">
    <w:name w:val="АБЗАЦ"/>
    <w:basedOn w:val="a0"/>
    <w:autoRedefine/>
    <w:uiPriority w:val="99"/>
    <w:pPr>
      <w:spacing w:before="120" w:after="120" w:line="360" w:lineRule="auto"/>
      <w:ind w:firstLine="709"/>
      <w:contextualSpacing/>
      <w:jc w:val="both"/>
    </w:pPr>
    <w:rPr>
      <w:color w:val="000000"/>
      <w:kern w:val="28"/>
      <w:sz w:val="28"/>
      <w:szCs w:val="28"/>
    </w:rPr>
  </w:style>
  <w:style w:type="character" w:customStyle="1" w:styleId="ac">
    <w:name w:val="АБЗАЦ Знак"/>
    <w:uiPriority w:val="99"/>
    <w:rPr>
      <w:rFonts w:cs="Times New Roman"/>
      <w:color w:val="000000"/>
      <w:kern w:val="28"/>
      <w:sz w:val="28"/>
      <w:szCs w:val="28"/>
      <w:lang w:val="ru-RU" w:eastAsia="ru-RU" w:bidi="ar-SA"/>
    </w:rPr>
  </w:style>
  <w:style w:type="paragraph" w:styleId="ad">
    <w:name w:val="caption"/>
    <w:basedOn w:val="a0"/>
    <w:next w:val="a0"/>
    <w:uiPriority w:val="99"/>
    <w:qFormat/>
    <w:rPr>
      <w:b/>
      <w:bCs/>
      <w:color w:val="000000"/>
      <w:sz w:val="20"/>
      <w:szCs w:val="20"/>
    </w:rPr>
  </w:style>
  <w:style w:type="paragraph" w:customStyle="1" w:styleId="ae">
    <w:name w:val="Маленький заголовок"/>
    <w:basedOn w:val="a0"/>
    <w:uiPriority w:val="99"/>
    <w:pPr>
      <w:spacing w:before="120" w:after="120" w:line="360" w:lineRule="auto"/>
      <w:jc w:val="center"/>
    </w:pPr>
    <w:rPr>
      <w:b/>
      <w:color w:val="000000"/>
      <w:sz w:val="28"/>
      <w:szCs w:val="28"/>
    </w:rPr>
  </w:style>
  <w:style w:type="paragraph" w:customStyle="1" w:styleId="af">
    <w:name w:val="Стиль АБЗАЦ + Оранжевый"/>
    <w:basedOn w:val="ab"/>
    <w:autoRedefine/>
    <w:uiPriority w:val="99"/>
    <w:rPr>
      <w:color w:val="FF6600"/>
    </w:rPr>
  </w:style>
  <w:style w:type="character" w:customStyle="1" w:styleId="af0">
    <w:name w:val="Стиль АБЗАЦ + Оранжевый Знак"/>
    <w:uiPriority w:val="99"/>
    <w:rPr>
      <w:rFonts w:cs="Times New Roman"/>
      <w:color w:val="FF6600"/>
      <w:kern w:val="28"/>
      <w:sz w:val="28"/>
      <w:szCs w:val="28"/>
      <w:lang w:val="ru-RU" w:eastAsia="ru-RU" w:bidi="ar-SA"/>
    </w:rPr>
  </w:style>
  <w:style w:type="paragraph" w:styleId="11">
    <w:name w:val="toc 1"/>
    <w:basedOn w:val="a0"/>
    <w:next w:val="a0"/>
    <w:autoRedefine/>
    <w:uiPriority w:val="99"/>
    <w:semiHidden/>
    <w:pPr>
      <w:tabs>
        <w:tab w:val="right" w:leader="dot" w:pos="6482"/>
      </w:tabs>
    </w:pPr>
    <w:rPr>
      <w:szCs w:val="20"/>
    </w:rPr>
  </w:style>
  <w:style w:type="paragraph" w:styleId="af1">
    <w:name w:val="Balloon Text"/>
    <w:basedOn w:val="a0"/>
    <w:link w:val="af2"/>
    <w:uiPriority w:val="99"/>
    <w:semiHidden/>
    <w:rsid w:val="008D47A6"/>
    <w:rPr>
      <w:rFonts w:ascii="Tahoma" w:hAnsi="Tahoma" w:cs="Tahoma"/>
      <w:sz w:val="16"/>
      <w:szCs w:val="16"/>
    </w:rPr>
  </w:style>
  <w:style w:type="character" w:customStyle="1" w:styleId="af2">
    <w:name w:val="Текст выноски Знак"/>
    <w:link w:val="af1"/>
    <w:uiPriority w:val="99"/>
    <w:semiHidden/>
    <w:locked/>
    <w:rsid w:val="008D47A6"/>
    <w:rPr>
      <w:rFonts w:ascii="Tahoma" w:hAnsi="Tahoma" w:cs="Tahoma"/>
      <w:sz w:val="16"/>
      <w:szCs w:val="16"/>
    </w:rPr>
  </w:style>
  <w:style w:type="paragraph" w:customStyle="1" w:styleId="12">
    <w:name w:val="Стиль1"/>
    <w:basedOn w:val="a0"/>
    <w:uiPriority w:val="99"/>
    <w:rsid w:val="008E68FB"/>
    <w:pPr>
      <w:spacing w:line="360" w:lineRule="auto"/>
      <w:jc w:val="both"/>
    </w:pPr>
    <w:rPr>
      <w:sz w:val="20"/>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wmf"/><Relationship Id="rId21" Type="http://schemas.openxmlformats.org/officeDocument/2006/relationships/image" Target="media/image15.wmf"/><Relationship Id="rId42" Type="http://schemas.openxmlformats.org/officeDocument/2006/relationships/image" Target="media/image36.wmf"/><Relationship Id="rId47" Type="http://schemas.openxmlformats.org/officeDocument/2006/relationships/image" Target="media/image41.emf"/><Relationship Id="rId63" Type="http://schemas.openxmlformats.org/officeDocument/2006/relationships/image" Target="media/image57.emf"/><Relationship Id="rId68" Type="http://schemas.openxmlformats.org/officeDocument/2006/relationships/image" Target="media/image62.emf"/><Relationship Id="rId84" Type="http://schemas.openxmlformats.org/officeDocument/2006/relationships/image" Target="media/image78.wmf"/><Relationship Id="rId89" Type="http://schemas.openxmlformats.org/officeDocument/2006/relationships/image" Target="media/image83.wmf"/><Relationship Id="rId7" Type="http://schemas.openxmlformats.org/officeDocument/2006/relationships/image" Target="media/image1.wmf"/><Relationship Id="rId71" Type="http://schemas.openxmlformats.org/officeDocument/2006/relationships/image" Target="media/image65.wmf"/><Relationship Id="rId92" Type="http://schemas.openxmlformats.org/officeDocument/2006/relationships/image" Target="media/image86.wmf"/><Relationship Id="rId2" Type="http://schemas.openxmlformats.org/officeDocument/2006/relationships/styles" Target="styles.xml"/><Relationship Id="rId16" Type="http://schemas.openxmlformats.org/officeDocument/2006/relationships/image" Target="media/image10.wmf"/><Relationship Id="rId29" Type="http://schemas.openxmlformats.org/officeDocument/2006/relationships/image" Target="media/image23.emf"/><Relationship Id="rId11" Type="http://schemas.openxmlformats.org/officeDocument/2006/relationships/image" Target="media/image5.wmf"/><Relationship Id="rId24" Type="http://schemas.openxmlformats.org/officeDocument/2006/relationships/image" Target="media/image18.wmf"/><Relationship Id="rId32" Type="http://schemas.openxmlformats.org/officeDocument/2006/relationships/image" Target="media/image26.png"/><Relationship Id="rId37" Type="http://schemas.openxmlformats.org/officeDocument/2006/relationships/image" Target="media/image31.emf"/><Relationship Id="rId40" Type="http://schemas.openxmlformats.org/officeDocument/2006/relationships/image" Target="media/image34.wmf"/><Relationship Id="rId45" Type="http://schemas.openxmlformats.org/officeDocument/2006/relationships/image" Target="media/image39.wmf"/><Relationship Id="rId53" Type="http://schemas.openxmlformats.org/officeDocument/2006/relationships/image" Target="media/image47.wmf"/><Relationship Id="rId58" Type="http://schemas.openxmlformats.org/officeDocument/2006/relationships/image" Target="media/image52.emf"/><Relationship Id="rId66" Type="http://schemas.openxmlformats.org/officeDocument/2006/relationships/image" Target="media/image60.emf"/><Relationship Id="rId74" Type="http://schemas.openxmlformats.org/officeDocument/2006/relationships/image" Target="media/image68.wmf"/><Relationship Id="rId79" Type="http://schemas.openxmlformats.org/officeDocument/2006/relationships/image" Target="media/image73.wmf"/><Relationship Id="rId87" Type="http://schemas.openxmlformats.org/officeDocument/2006/relationships/image" Target="media/image81.wmf"/><Relationship Id="rId102" Type="http://schemas.openxmlformats.org/officeDocument/2006/relationships/header" Target="header1.xml"/><Relationship Id="rId5" Type="http://schemas.openxmlformats.org/officeDocument/2006/relationships/footnotes" Target="footnotes.xml"/><Relationship Id="rId61" Type="http://schemas.openxmlformats.org/officeDocument/2006/relationships/image" Target="media/image55.emf"/><Relationship Id="rId82" Type="http://schemas.openxmlformats.org/officeDocument/2006/relationships/image" Target="media/image76.wmf"/><Relationship Id="rId90" Type="http://schemas.openxmlformats.org/officeDocument/2006/relationships/image" Target="media/image84.wmf"/><Relationship Id="rId95" Type="http://schemas.openxmlformats.org/officeDocument/2006/relationships/image" Target="media/image89.wmf"/><Relationship Id="rId19" Type="http://schemas.openxmlformats.org/officeDocument/2006/relationships/image" Target="media/image13.wmf"/><Relationship Id="rId14" Type="http://schemas.openxmlformats.org/officeDocument/2006/relationships/image" Target="media/image8.wmf"/><Relationship Id="rId22" Type="http://schemas.openxmlformats.org/officeDocument/2006/relationships/image" Target="media/image16.wmf"/><Relationship Id="rId27" Type="http://schemas.openxmlformats.org/officeDocument/2006/relationships/image" Target="media/image21.emf"/><Relationship Id="rId30" Type="http://schemas.openxmlformats.org/officeDocument/2006/relationships/image" Target="media/image24.emf"/><Relationship Id="rId35" Type="http://schemas.openxmlformats.org/officeDocument/2006/relationships/image" Target="media/image29.wmf"/><Relationship Id="rId43" Type="http://schemas.openxmlformats.org/officeDocument/2006/relationships/image" Target="media/image37.wmf"/><Relationship Id="rId48" Type="http://schemas.openxmlformats.org/officeDocument/2006/relationships/image" Target="media/image42.emf"/><Relationship Id="rId56" Type="http://schemas.openxmlformats.org/officeDocument/2006/relationships/image" Target="media/image50.wmf"/><Relationship Id="rId64" Type="http://schemas.openxmlformats.org/officeDocument/2006/relationships/image" Target="media/image58.emf"/><Relationship Id="rId69" Type="http://schemas.openxmlformats.org/officeDocument/2006/relationships/image" Target="media/image63.emf"/><Relationship Id="rId77" Type="http://schemas.openxmlformats.org/officeDocument/2006/relationships/image" Target="media/image71.wmf"/><Relationship Id="rId100" Type="http://schemas.openxmlformats.org/officeDocument/2006/relationships/image" Target="media/image94.wmf"/><Relationship Id="rId105" Type="http://schemas.openxmlformats.org/officeDocument/2006/relationships/fontTable" Target="fontTable.xml"/><Relationship Id="rId8" Type="http://schemas.openxmlformats.org/officeDocument/2006/relationships/image" Target="media/image2.wmf"/><Relationship Id="rId51" Type="http://schemas.openxmlformats.org/officeDocument/2006/relationships/image" Target="media/image45.wmf"/><Relationship Id="rId72" Type="http://schemas.openxmlformats.org/officeDocument/2006/relationships/image" Target="media/image66.wmf"/><Relationship Id="rId80" Type="http://schemas.openxmlformats.org/officeDocument/2006/relationships/image" Target="media/image74.wmf"/><Relationship Id="rId85" Type="http://schemas.openxmlformats.org/officeDocument/2006/relationships/image" Target="media/image79.wmf"/><Relationship Id="rId93" Type="http://schemas.openxmlformats.org/officeDocument/2006/relationships/image" Target="media/image87.wmf"/><Relationship Id="rId98" Type="http://schemas.openxmlformats.org/officeDocument/2006/relationships/image" Target="media/image92.wmf"/><Relationship Id="rId3" Type="http://schemas.openxmlformats.org/officeDocument/2006/relationships/settings" Target="settings.xml"/><Relationship Id="rId12" Type="http://schemas.openxmlformats.org/officeDocument/2006/relationships/image" Target="media/image6.wmf"/><Relationship Id="rId17" Type="http://schemas.openxmlformats.org/officeDocument/2006/relationships/image" Target="media/image11.wmf"/><Relationship Id="rId25" Type="http://schemas.openxmlformats.org/officeDocument/2006/relationships/image" Target="media/image19.wmf"/><Relationship Id="rId33" Type="http://schemas.openxmlformats.org/officeDocument/2006/relationships/image" Target="media/image27.wmf"/><Relationship Id="rId38" Type="http://schemas.openxmlformats.org/officeDocument/2006/relationships/image" Target="media/image32.emf"/><Relationship Id="rId46" Type="http://schemas.openxmlformats.org/officeDocument/2006/relationships/image" Target="media/image40.emf"/><Relationship Id="rId59" Type="http://schemas.openxmlformats.org/officeDocument/2006/relationships/image" Target="media/image53.emf"/><Relationship Id="rId67" Type="http://schemas.openxmlformats.org/officeDocument/2006/relationships/image" Target="media/image61.emf"/><Relationship Id="rId103" Type="http://schemas.openxmlformats.org/officeDocument/2006/relationships/footer" Target="footer1.xml"/><Relationship Id="rId20" Type="http://schemas.openxmlformats.org/officeDocument/2006/relationships/image" Target="media/image14.wmf"/><Relationship Id="rId41" Type="http://schemas.openxmlformats.org/officeDocument/2006/relationships/image" Target="media/image35.wmf"/><Relationship Id="rId54" Type="http://schemas.openxmlformats.org/officeDocument/2006/relationships/image" Target="media/image48.wmf"/><Relationship Id="rId62" Type="http://schemas.openxmlformats.org/officeDocument/2006/relationships/image" Target="media/image56.emf"/><Relationship Id="rId70" Type="http://schemas.openxmlformats.org/officeDocument/2006/relationships/image" Target="media/image64.wmf"/><Relationship Id="rId75" Type="http://schemas.openxmlformats.org/officeDocument/2006/relationships/image" Target="media/image69.wmf"/><Relationship Id="rId83" Type="http://schemas.openxmlformats.org/officeDocument/2006/relationships/image" Target="media/image77.wmf"/><Relationship Id="rId88" Type="http://schemas.openxmlformats.org/officeDocument/2006/relationships/image" Target="media/image82.wmf"/><Relationship Id="rId91" Type="http://schemas.openxmlformats.org/officeDocument/2006/relationships/image" Target="media/image85.wmf"/><Relationship Id="rId96" Type="http://schemas.openxmlformats.org/officeDocument/2006/relationships/image" Target="media/image90.wmf"/><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wmf"/><Relationship Id="rId23" Type="http://schemas.openxmlformats.org/officeDocument/2006/relationships/image" Target="media/image17.wmf"/><Relationship Id="rId28" Type="http://schemas.openxmlformats.org/officeDocument/2006/relationships/image" Target="media/image22.emf"/><Relationship Id="rId36" Type="http://schemas.openxmlformats.org/officeDocument/2006/relationships/image" Target="media/image30.emf"/><Relationship Id="rId49" Type="http://schemas.openxmlformats.org/officeDocument/2006/relationships/image" Target="media/image43.emf"/><Relationship Id="rId57" Type="http://schemas.openxmlformats.org/officeDocument/2006/relationships/image" Target="media/image51.wmf"/><Relationship Id="rId106" Type="http://schemas.openxmlformats.org/officeDocument/2006/relationships/theme" Target="theme/theme1.xml"/><Relationship Id="rId10" Type="http://schemas.openxmlformats.org/officeDocument/2006/relationships/image" Target="media/image4.wmf"/><Relationship Id="rId31" Type="http://schemas.openxmlformats.org/officeDocument/2006/relationships/image" Target="media/image25.wmf"/><Relationship Id="rId44" Type="http://schemas.openxmlformats.org/officeDocument/2006/relationships/image" Target="media/image38.wmf"/><Relationship Id="rId52" Type="http://schemas.openxmlformats.org/officeDocument/2006/relationships/image" Target="media/image46.wmf"/><Relationship Id="rId60" Type="http://schemas.openxmlformats.org/officeDocument/2006/relationships/image" Target="media/image54.wmf"/><Relationship Id="rId65" Type="http://schemas.openxmlformats.org/officeDocument/2006/relationships/image" Target="media/image59.wmf"/><Relationship Id="rId73" Type="http://schemas.openxmlformats.org/officeDocument/2006/relationships/image" Target="media/image67.wmf"/><Relationship Id="rId78" Type="http://schemas.openxmlformats.org/officeDocument/2006/relationships/image" Target="media/image72.wmf"/><Relationship Id="rId81" Type="http://schemas.openxmlformats.org/officeDocument/2006/relationships/image" Target="media/image75.wmf"/><Relationship Id="rId86" Type="http://schemas.openxmlformats.org/officeDocument/2006/relationships/image" Target="media/image80.wmf"/><Relationship Id="rId94" Type="http://schemas.openxmlformats.org/officeDocument/2006/relationships/image" Target="media/image88.wmf"/><Relationship Id="rId99" Type="http://schemas.openxmlformats.org/officeDocument/2006/relationships/image" Target="media/image93.wmf"/><Relationship Id="rId101" Type="http://schemas.openxmlformats.org/officeDocument/2006/relationships/image" Target="media/image95.wmf"/><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7.png"/><Relationship Id="rId18" Type="http://schemas.openxmlformats.org/officeDocument/2006/relationships/image" Target="media/image12.wmf"/><Relationship Id="rId39" Type="http://schemas.openxmlformats.org/officeDocument/2006/relationships/image" Target="media/image33.wmf"/><Relationship Id="rId34" Type="http://schemas.openxmlformats.org/officeDocument/2006/relationships/image" Target="media/image28.wmf"/><Relationship Id="rId50" Type="http://schemas.openxmlformats.org/officeDocument/2006/relationships/image" Target="media/image44.wmf"/><Relationship Id="rId55" Type="http://schemas.openxmlformats.org/officeDocument/2006/relationships/image" Target="media/image49.wmf"/><Relationship Id="rId76" Type="http://schemas.openxmlformats.org/officeDocument/2006/relationships/image" Target="media/image70.wmf"/><Relationship Id="rId97" Type="http://schemas.openxmlformats.org/officeDocument/2006/relationships/image" Target="media/image91.wmf"/><Relationship Id="rId10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7310</Words>
  <Characters>41667</Characters>
  <Application>Microsoft Office Word</Application>
  <DocSecurity>0</DocSecurity>
  <Lines>347</Lines>
  <Paragraphs>97</Paragraphs>
  <ScaleCrop>false</ScaleCrop>
  <HeadingPairs>
    <vt:vector size="2" baseType="variant">
      <vt:variant>
        <vt:lpstr>Название</vt:lpstr>
      </vt:variant>
      <vt:variant>
        <vt:i4>1</vt:i4>
      </vt:variant>
    </vt:vector>
  </HeadingPairs>
  <TitlesOfParts>
    <vt:vector size="1" baseType="lpstr">
      <vt:lpstr>Федеральное Агентство по Образованию</vt:lpstr>
    </vt:vector>
  </TitlesOfParts>
  <Company>korolev</Company>
  <LinksUpToDate>false</LinksUpToDate>
  <CharactersWithSpaces>48880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по Образованию</dc:title>
  <dc:subject/>
  <dc:creator>Vasia</dc:creator>
  <cp:keywords/>
  <dc:description/>
  <cp:lastModifiedBy>admin</cp:lastModifiedBy>
  <cp:revision>2</cp:revision>
  <cp:lastPrinted>2007-11-19T07:10:00Z</cp:lastPrinted>
  <dcterms:created xsi:type="dcterms:W3CDTF">2014-02-21T11:19:00Z</dcterms:created>
  <dcterms:modified xsi:type="dcterms:W3CDTF">2014-02-21T11:19:00Z</dcterms:modified>
</cp:coreProperties>
</file>