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59B" w:rsidRDefault="00B1059B">
      <w:pPr>
        <w:spacing w:line="360" w:lineRule="auto"/>
        <w:jc w:val="center"/>
        <w:rPr>
          <w:sz w:val="28"/>
          <w:szCs w:val="28"/>
          <w:lang w:val="uk-UA"/>
        </w:rPr>
      </w:pPr>
    </w:p>
    <w:p w:rsidR="00B1059B" w:rsidRDefault="00B1059B">
      <w:pPr>
        <w:spacing w:line="360" w:lineRule="auto"/>
        <w:jc w:val="center"/>
        <w:rPr>
          <w:sz w:val="28"/>
          <w:szCs w:val="28"/>
          <w:lang w:val="uk-UA"/>
        </w:rPr>
      </w:pPr>
    </w:p>
    <w:p w:rsidR="00B1059B" w:rsidRDefault="00B1059B">
      <w:pPr>
        <w:spacing w:line="360" w:lineRule="auto"/>
        <w:jc w:val="center"/>
        <w:rPr>
          <w:sz w:val="28"/>
          <w:szCs w:val="28"/>
          <w:lang w:val="en-US"/>
        </w:rPr>
      </w:pPr>
    </w:p>
    <w:p w:rsidR="00B1059B" w:rsidRDefault="00B1059B">
      <w:pPr>
        <w:spacing w:line="360" w:lineRule="auto"/>
        <w:jc w:val="center"/>
        <w:rPr>
          <w:sz w:val="28"/>
          <w:szCs w:val="28"/>
          <w:lang w:val="en-US"/>
        </w:rPr>
      </w:pPr>
    </w:p>
    <w:p w:rsidR="00B1059B" w:rsidRDefault="00B1059B">
      <w:pPr>
        <w:spacing w:line="360" w:lineRule="auto"/>
        <w:jc w:val="center"/>
        <w:rPr>
          <w:sz w:val="28"/>
          <w:szCs w:val="28"/>
          <w:lang w:val="en-US"/>
        </w:rPr>
      </w:pPr>
    </w:p>
    <w:p w:rsidR="00B1059B" w:rsidRDefault="00B1059B">
      <w:pPr>
        <w:spacing w:line="360" w:lineRule="auto"/>
        <w:jc w:val="center"/>
        <w:rPr>
          <w:sz w:val="28"/>
          <w:szCs w:val="28"/>
          <w:lang w:val="en-US"/>
        </w:rPr>
      </w:pPr>
    </w:p>
    <w:p w:rsidR="00B1059B" w:rsidRDefault="00B1059B">
      <w:pPr>
        <w:spacing w:line="360" w:lineRule="auto"/>
        <w:jc w:val="center"/>
        <w:rPr>
          <w:sz w:val="28"/>
          <w:szCs w:val="28"/>
          <w:lang w:val="en-US"/>
        </w:rPr>
      </w:pPr>
    </w:p>
    <w:p w:rsidR="00B1059B" w:rsidRDefault="00B1059B">
      <w:pPr>
        <w:spacing w:line="360" w:lineRule="auto"/>
        <w:jc w:val="center"/>
        <w:rPr>
          <w:sz w:val="28"/>
          <w:szCs w:val="28"/>
          <w:lang w:val="en-US"/>
        </w:rPr>
      </w:pPr>
    </w:p>
    <w:p w:rsidR="00B1059B" w:rsidRDefault="00B1059B">
      <w:pPr>
        <w:spacing w:line="360" w:lineRule="auto"/>
        <w:jc w:val="center"/>
        <w:rPr>
          <w:sz w:val="28"/>
          <w:szCs w:val="28"/>
          <w:lang w:val="en-US"/>
        </w:rPr>
      </w:pPr>
    </w:p>
    <w:p w:rsidR="00B1059B" w:rsidRDefault="00B1059B">
      <w:pPr>
        <w:spacing w:line="360" w:lineRule="auto"/>
        <w:jc w:val="center"/>
        <w:rPr>
          <w:sz w:val="28"/>
          <w:szCs w:val="28"/>
          <w:lang w:val="en-US"/>
        </w:rPr>
      </w:pPr>
    </w:p>
    <w:p w:rsidR="00B1059B" w:rsidRDefault="0071608E">
      <w:pPr>
        <w:spacing w:line="360" w:lineRule="auto"/>
        <w:jc w:val="center"/>
        <w:rPr>
          <w:i/>
          <w:sz w:val="32"/>
          <w:szCs w:val="32"/>
          <w:lang w:val="uk-UA"/>
        </w:rPr>
      </w:pPr>
      <w:r>
        <w:rPr>
          <w:i/>
          <w:sz w:val="32"/>
          <w:szCs w:val="32"/>
          <w:lang w:val="uk-UA"/>
        </w:rPr>
        <w:t>Курсова робота на тему:</w:t>
      </w:r>
    </w:p>
    <w:p w:rsidR="00B1059B" w:rsidRDefault="0071608E">
      <w:pPr>
        <w:spacing w:line="360" w:lineRule="auto"/>
        <w:jc w:val="center"/>
        <w:rPr>
          <w:b/>
          <w:i/>
          <w:sz w:val="40"/>
          <w:szCs w:val="40"/>
          <w:lang w:val="uk-UA"/>
        </w:rPr>
      </w:pPr>
      <w:r>
        <w:rPr>
          <w:b/>
          <w:i/>
          <w:sz w:val="40"/>
          <w:szCs w:val="40"/>
          <w:lang w:val="uk-UA"/>
        </w:rPr>
        <w:t>Макроекономічні показники</w:t>
      </w:r>
    </w:p>
    <w:p w:rsidR="00B1059B" w:rsidRDefault="00B1059B">
      <w:pPr>
        <w:spacing w:line="360" w:lineRule="auto"/>
        <w:rPr>
          <w:sz w:val="28"/>
          <w:szCs w:val="28"/>
          <w:lang w:val="en-US"/>
        </w:rPr>
      </w:pPr>
    </w:p>
    <w:p w:rsidR="00B1059B" w:rsidRDefault="00B1059B">
      <w:pPr>
        <w:spacing w:line="360" w:lineRule="auto"/>
        <w:rPr>
          <w:sz w:val="28"/>
          <w:szCs w:val="28"/>
          <w:lang w:val="en-US"/>
        </w:rPr>
      </w:pPr>
    </w:p>
    <w:p w:rsidR="00B1059B" w:rsidRDefault="0071608E">
      <w:pPr>
        <w:spacing w:line="360" w:lineRule="auto"/>
        <w:rPr>
          <w:sz w:val="28"/>
          <w:szCs w:val="28"/>
          <w:lang w:val="en-US"/>
        </w:rPr>
      </w:pPr>
      <w:r>
        <w:rPr>
          <w:sz w:val="28"/>
          <w:szCs w:val="28"/>
          <w:lang w:val="en-US"/>
        </w:rPr>
        <w:br w:type="page"/>
      </w:r>
    </w:p>
    <w:p w:rsidR="00B1059B" w:rsidRDefault="0071608E">
      <w:pPr>
        <w:spacing w:line="360" w:lineRule="auto"/>
        <w:jc w:val="center"/>
        <w:rPr>
          <w:sz w:val="28"/>
          <w:szCs w:val="28"/>
          <w:lang w:val="uk-UA"/>
        </w:rPr>
      </w:pPr>
      <w:r>
        <w:rPr>
          <w:sz w:val="28"/>
          <w:szCs w:val="28"/>
          <w:lang w:val="uk-UA"/>
        </w:rPr>
        <w:t>Зміст:</w:t>
      </w:r>
    </w:p>
    <w:tbl>
      <w:tblPr>
        <w:tblW w:w="0" w:type="auto"/>
        <w:tblLook w:val="01E0" w:firstRow="1" w:lastRow="1" w:firstColumn="1" w:lastColumn="1" w:noHBand="0" w:noVBand="0"/>
      </w:tblPr>
      <w:tblGrid>
        <w:gridCol w:w="8235"/>
        <w:gridCol w:w="695"/>
      </w:tblGrid>
      <w:tr w:rsidR="00B1059B">
        <w:tc>
          <w:tcPr>
            <w:tcW w:w="0" w:type="auto"/>
          </w:tcPr>
          <w:p w:rsidR="00B1059B" w:rsidRDefault="0071608E">
            <w:pPr>
              <w:spacing w:line="360" w:lineRule="auto"/>
              <w:rPr>
                <w:sz w:val="28"/>
                <w:szCs w:val="28"/>
                <w:lang w:val="uk-UA"/>
              </w:rPr>
            </w:pPr>
            <w:r>
              <w:rPr>
                <w:sz w:val="28"/>
                <w:szCs w:val="28"/>
                <w:lang w:val="uk-UA"/>
              </w:rPr>
              <w:t>Вступ</w:t>
            </w:r>
          </w:p>
        </w:tc>
        <w:tc>
          <w:tcPr>
            <w:tcW w:w="0" w:type="auto"/>
          </w:tcPr>
          <w:p w:rsidR="00B1059B" w:rsidRDefault="0071608E">
            <w:pPr>
              <w:spacing w:line="360" w:lineRule="auto"/>
              <w:jc w:val="right"/>
              <w:rPr>
                <w:sz w:val="28"/>
                <w:szCs w:val="28"/>
                <w:lang w:val="uk-UA"/>
              </w:rPr>
            </w:pPr>
            <w:r>
              <w:rPr>
                <w:sz w:val="28"/>
                <w:szCs w:val="28"/>
                <w:lang w:val="uk-UA"/>
              </w:rPr>
              <w:t>2</w:t>
            </w:r>
          </w:p>
        </w:tc>
      </w:tr>
      <w:tr w:rsidR="00B1059B">
        <w:tc>
          <w:tcPr>
            <w:tcW w:w="8235" w:type="dxa"/>
          </w:tcPr>
          <w:p w:rsidR="00B1059B" w:rsidRDefault="0071608E">
            <w:pPr>
              <w:spacing w:line="360" w:lineRule="auto"/>
              <w:rPr>
                <w:sz w:val="28"/>
                <w:szCs w:val="28"/>
                <w:lang w:val="uk-UA"/>
              </w:rPr>
            </w:pPr>
            <w:r>
              <w:rPr>
                <w:sz w:val="28"/>
                <w:szCs w:val="28"/>
                <w:lang w:val="uk-UA"/>
              </w:rPr>
              <w:t>Розділ І. Система національних рахунків як нормативна база макроекономічного рахівництва</w:t>
            </w:r>
          </w:p>
        </w:tc>
        <w:tc>
          <w:tcPr>
            <w:tcW w:w="695" w:type="dxa"/>
          </w:tcPr>
          <w:p w:rsidR="00B1059B" w:rsidRDefault="00B1059B">
            <w:pPr>
              <w:spacing w:line="360" w:lineRule="auto"/>
              <w:rPr>
                <w:sz w:val="28"/>
                <w:szCs w:val="28"/>
                <w:lang w:val="en-US"/>
              </w:rPr>
            </w:pPr>
          </w:p>
          <w:p w:rsidR="00B1059B" w:rsidRDefault="0071608E">
            <w:pPr>
              <w:spacing w:line="360" w:lineRule="auto"/>
              <w:jc w:val="right"/>
              <w:rPr>
                <w:sz w:val="28"/>
                <w:szCs w:val="28"/>
                <w:lang w:val="en-US"/>
              </w:rPr>
            </w:pPr>
            <w:r>
              <w:rPr>
                <w:sz w:val="28"/>
                <w:szCs w:val="28"/>
                <w:lang w:val="en-US"/>
              </w:rPr>
              <w:t>3</w:t>
            </w:r>
          </w:p>
        </w:tc>
      </w:tr>
      <w:tr w:rsidR="00B1059B">
        <w:tc>
          <w:tcPr>
            <w:tcW w:w="0" w:type="auto"/>
          </w:tcPr>
          <w:p w:rsidR="00B1059B" w:rsidRDefault="0071608E">
            <w:pPr>
              <w:spacing w:line="360" w:lineRule="auto"/>
              <w:rPr>
                <w:sz w:val="28"/>
                <w:szCs w:val="28"/>
                <w:lang w:val="uk-UA"/>
              </w:rPr>
            </w:pPr>
            <w:r>
              <w:rPr>
                <w:sz w:val="28"/>
                <w:szCs w:val="28"/>
                <w:lang w:val="uk-UA"/>
              </w:rPr>
              <w:t>1.1 Суть системи національних рахунків та її значення</w:t>
            </w:r>
          </w:p>
        </w:tc>
        <w:tc>
          <w:tcPr>
            <w:tcW w:w="0" w:type="auto"/>
          </w:tcPr>
          <w:p w:rsidR="00B1059B" w:rsidRDefault="0071608E">
            <w:pPr>
              <w:spacing w:line="360" w:lineRule="auto"/>
              <w:jc w:val="right"/>
              <w:rPr>
                <w:sz w:val="28"/>
                <w:szCs w:val="28"/>
                <w:lang w:val="uk-UA"/>
              </w:rPr>
            </w:pPr>
            <w:r>
              <w:rPr>
                <w:sz w:val="28"/>
                <w:szCs w:val="28"/>
                <w:lang w:val="uk-UA"/>
              </w:rPr>
              <w:t>3</w:t>
            </w:r>
          </w:p>
        </w:tc>
      </w:tr>
      <w:tr w:rsidR="00B1059B">
        <w:tc>
          <w:tcPr>
            <w:tcW w:w="0" w:type="auto"/>
          </w:tcPr>
          <w:p w:rsidR="00B1059B" w:rsidRDefault="0071608E">
            <w:pPr>
              <w:spacing w:line="360" w:lineRule="auto"/>
              <w:rPr>
                <w:sz w:val="28"/>
                <w:szCs w:val="28"/>
                <w:lang w:val="uk-UA"/>
              </w:rPr>
            </w:pPr>
            <w:r>
              <w:rPr>
                <w:sz w:val="28"/>
                <w:szCs w:val="28"/>
                <w:lang w:val="uk-UA"/>
              </w:rPr>
              <w:t>1.2 Основні методологічні принципи СНР</w:t>
            </w:r>
          </w:p>
        </w:tc>
        <w:tc>
          <w:tcPr>
            <w:tcW w:w="0" w:type="auto"/>
          </w:tcPr>
          <w:p w:rsidR="00B1059B" w:rsidRDefault="0071608E">
            <w:pPr>
              <w:spacing w:line="360" w:lineRule="auto"/>
              <w:jc w:val="right"/>
              <w:rPr>
                <w:sz w:val="28"/>
                <w:szCs w:val="28"/>
                <w:lang w:val="uk-UA"/>
              </w:rPr>
            </w:pPr>
            <w:r>
              <w:rPr>
                <w:sz w:val="28"/>
                <w:szCs w:val="28"/>
                <w:lang w:val="uk-UA"/>
              </w:rPr>
              <w:t>5</w:t>
            </w:r>
          </w:p>
        </w:tc>
      </w:tr>
      <w:tr w:rsidR="00B1059B">
        <w:tc>
          <w:tcPr>
            <w:tcW w:w="0" w:type="auto"/>
          </w:tcPr>
          <w:p w:rsidR="00B1059B" w:rsidRDefault="0071608E">
            <w:pPr>
              <w:spacing w:line="360" w:lineRule="auto"/>
              <w:rPr>
                <w:sz w:val="28"/>
                <w:szCs w:val="28"/>
                <w:lang w:val="uk-UA"/>
              </w:rPr>
            </w:pPr>
            <w:r>
              <w:rPr>
                <w:sz w:val="28"/>
                <w:szCs w:val="28"/>
                <w:lang w:val="uk-UA"/>
              </w:rPr>
              <w:t xml:space="preserve">1.3 </w:t>
            </w:r>
            <w:r>
              <w:rPr>
                <w:color w:val="000000"/>
                <w:spacing w:val="-1"/>
                <w:sz w:val="28"/>
                <w:szCs w:val="28"/>
                <w:lang w:val="uk-UA"/>
              </w:rPr>
              <w:t>Базова одиниця обліку СНР</w:t>
            </w:r>
          </w:p>
        </w:tc>
        <w:tc>
          <w:tcPr>
            <w:tcW w:w="0" w:type="auto"/>
          </w:tcPr>
          <w:p w:rsidR="00B1059B" w:rsidRDefault="0071608E">
            <w:pPr>
              <w:spacing w:line="360" w:lineRule="auto"/>
              <w:jc w:val="right"/>
              <w:rPr>
                <w:sz w:val="28"/>
                <w:szCs w:val="28"/>
                <w:lang w:val="uk-UA"/>
              </w:rPr>
            </w:pPr>
            <w:r>
              <w:rPr>
                <w:sz w:val="28"/>
                <w:szCs w:val="28"/>
                <w:lang w:val="uk-UA"/>
              </w:rPr>
              <w:t>5</w:t>
            </w:r>
          </w:p>
        </w:tc>
      </w:tr>
      <w:tr w:rsidR="00B1059B">
        <w:tc>
          <w:tcPr>
            <w:tcW w:w="0" w:type="auto"/>
          </w:tcPr>
          <w:p w:rsidR="00B1059B" w:rsidRDefault="0071608E">
            <w:pPr>
              <w:spacing w:line="360" w:lineRule="auto"/>
              <w:rPr>
                <w:sz w:val="28"/>
                <w:szCs w:val="28"/>
                <w:lang w:val="uk-UA"/>
              </w:rPr>
            </w:pPr>
            <w:r>
              <w:rPr>
                <w:sz w:val="28"/>
                <w:szCs w:val="28"/>
                <w:lang w:val="uk-UA"/>
              </w:rPr>
              <w:t>Розділ ІІ. Основні макроекономічні показники</w:t>
            </w:r>
          </w:p>
        </w:tc>
        <w:tc>
          <w:tcPr>
            <w:tcW w:w="0" w:type="auto"/>
          </w:tcPr>
          <w:p w:rsidR="00B1059B" w:rsidRDefault="0071608E">
            <w:pPr>
              <w:spacing w:line="360" w:lineRule="auto"/>
              <w:jc w:val="right"/>
              <w:rPr>
                <w:sz w:val="28"/>
                <w:szCs w:val="28"/>
                <w:lang w:val="uk-UA"/>
              </w:rPr>
            </w:pPr>
            <w:r>
              <w:rPr>
                <w:sz w:val="28"/>
                <w:szCs w:val="28"/>
                <w:lang w:val="uk-UA"/>
              </w:rPr>
              <w:t>13</w:t>
            </w:r>
          </w:p>
        </w:tc>
      </w:tr>
      <w:tr w:rsidR="00B1059B">
        <w:tc>
          <w:tcPr>
            <w:tcW w:w="0" w:type="auto"/>
          </w:tcPr>
          <w:p w:rsidR="00B1059B" w:rsidRDefault="0071608E">
            <w:pPr>
              <w:spacing w:line="360" w:lineRule="auto"/>
              <w:rPr>
                <w:sz w:val="28"/>
                <w:szCs w:val="28"/>
                <w:lang w:val="uk-UA"/>
              </w:rPr>
            </w:pPr>
            <w:r>
              <w:rPr>
                <w:sz w:val="28"/>
                <w:szCs w:val="28"/>
                <w:lang w:val="uk-UA"/>
              </w:rPr>
              <w:t>2.1 Валовий випуск</w:t>
            </w:r>
          </w:p>
        </w:tc>
        <w:tc>
          <w:tcPr>
            <w:tcW w:w="0" w:type="auto"/>
          </w:tcPr>
          <w:p w:rsidR="00B1059B" w:rsidRDefault="0071608E">
            <w:pPr>
              <w:spacing w:line="360" w:lineRule="auto"/>
              <w:jc w:val="right"/>
              <w:rPr>
                <w:sz w:val="28"/>
                <w:szCs w:val="28"/>
                <w:lang w:val="uk-UA"/>
              </w:rPr>
            </w:pPr>
            <w:r>
              <w:rPr>
                <w:sz w:val="28"/>
                <w:szCs w:val="28"/>
                <w:lang w:val="uk-UA"/>
              </w:rPr>
              <w:t>13</w:t>
            </w:r>
          </w:p>
        </w:tc>
      </w:tr>
      <w:tr w:rsidR="00B1059B">
        <w:tc>
          <w:tcPr>
            <w:tcW w:w="0" w:type="auto"/>
          </w:tcPr>
          <w:p w:rsidR="00B1059B" w:rsidRDefault="0071608E">
            <w:pPr>
              <w:spacing w:line="360" w:lineRule="auto"/>
              <w:rPr>
                <w:sz w:val="28"/>
                <w:szCs w:val="28"/>
                <w:lang w:val="uk-UA"/>
              </w:rPr>
            </w:pPr>
            <w:r>
              <w:rPr>
                <w:sz w:val="28"/>
                <w:szCs w:val="28"/>
                <w:lang w:val="uk-UA"/>
              </w:rPr>
              <w:t>2.2 Валовий внутрішній продукт</w:t>
            </w:r>
          </w:p>
        </w:tc>
        <w:tc>
          <w:tcPr>
            <w:tcW w:w="0" w:type="auto"/>
          </w:tcPr>
          <w:p w:rsidR="00B1059B" w:rsidRDefault="0071608E">
            <w:pPr>
              <w:spacing w:line="360" w:lineRule="auto"/>
              <w:jc w:val="right"/>
              <w:rPr>
                <w:sz w:val="28"/>
                <w:szCs w:val="28"/>
                <w:lang w:val="uk-UA"/>
              </w:rPr>
            </w:pPr>
            <w:r>
              <w:rPr>
                <w:sz w:val="28"/>
                <w:szCs w:val="28"/>
                <w:lang w:val="uk-UA"/>
              </w:rPr>
              <w:t>15</w:t>
            </w:r>
          </w:p>
        </w:tc>
      </w:tr>
      <w:tr w:rsidR="00B1059B">
        <w:tc>
          <w:tcPr>
            <w:tcW w:w="0" w:type="auto"/>
          </w:tcPr>
          <w:p w:rsidR="00B1059B" w:rsidRDefault="0071608E">
            <w:pPr>
              <w:spacing w:line="360" w:lineRule="auto"/>
              <w:rPr>
                <w:sz w:val="28"/>
                <w:szCs w:val="28"/>
                <w:lang w:val="uk-UA"/>
              </w:rPr>
            </w:pPr>
            <w:r>
              <w:rPr>
                <w:sz w:val="28"/>
                <w:szCs w:val="28"/>
                <w:lang w:val="uk-UA"/>
              </w:rPr>
              <w:t>2.2.1 Номінальний ВВП</w:t>
            </w:r>
          </w:p>
        </w:tc>
        <w:tc>
          <w:tcPr>
            <w:tcW w:w="0" w:type="auto"/>
          </w:tcPr>
          <w:p w:rsidR="00B1059B" w:rsidRDefault="0071608E">
            <w:pPr>
              <w:spacing w:line="360" w:lineRule="auto"/>
              <w:jc w:val="right"/>
              <w:rPr>
                <w:sz w:val="28"/>
                <w:szCs w:val="28"/>
                <w:lang w:val="uk-UA"/>
              </w:rPr>
            </w:pPr>
            <w:r>
              <w:rPr>
                <w:sz w:val="28"/>
                <w:szCs w:val="28"/>
                <w:lang w:val="uk-UA"/>
              </w:rPr>
              <w:t>26</w:t>
            </w:r>
          </w:p>
        </w:tc>
      </w:tr>
      <w:tr w:rsidR="00B1059B">
        <w:tc>
          <w:tcPr>
            <w:tcW w:w="0" w:type="auto"/>
          </w:tcPr>
          <w:p w:rsidR="00B1059B" w:rsidRDefault="0071608E">
            <w:pPr>
              <w:spacing w:line="360" w:lineRule="auto"/>
              <w:rPr>
                <w:sz w:val="28"/>
                <w:szCs w:val="28"/>
                <w:lang w:val="uk-UA"/>
              </w:rPr>
            </w:pPr>
            <w:r>
              <w:rPr>
                <w:sz w:val="28"/>
                <w:szCs w:val="28"/>
                <w:lang w:val="uk-UA"/>
              </w:rPr>
              <w:t>2.2.2 Реальний ВВП</w:t>
            </w:r>
          </w:p>
        </w:tc>
        <w:tc>
          <w:tcPr>
            <w:tcW w:w="0" w:type="auto"/>
          </w:tcPr>
          <w:p w:rsidR="00B1059B" w:rsidRDefault="0071608E">
            <w:pPr>
              <w:spacing w:line="360" w:lineRule="auto"/>
              <w:jc w:val="right"/>
              <w:rPr>
                <w:sz w:val="28"/>
                <w:szCs w:val="28"/>
                <w:lang w:val="uk-UA"/>
              </w:rPr>
            </w:pPr>
            <w:r>
              <w:rPr>
                <w:sz w:val="28"/>
                <w:szCs w:val="28"/>
                <w:lang w:val="uk-UA"/>
              </w:rPr>
              <w:t>26</w:t>
            </w:r>
          </w:p>
        </w:tc>
      </w:tr>
      <w:tr w:rsidR="00B1059B">
        <w:tc>
          <w:tcPr>
            <w:tcW w:w="0" w:type="auto"/>
          </w:tcPr>
          <w:p w:rsidR="00B1059B" w:rsidRDefault="0071608E">
            <w:pPr>
              <w:spacing w:line="360" w:lineRule="auto"/>
              <w:rPr>
                <w:sz w:val="28"/>
                <w:szCs w:val="28"/>
                <w:lang w:val="uk-UA"/>
              </w:rPr>
            </w:pPr>
            <w:r>
              <w:rPr>
                <w:sz w:val="28"/>
                <w:szCs w:val="28"/>
                <w:lang w:val="uk-UA"/>
              </w:rPr>
              <w:t>2.3 Чистий внутрішній продукт</w:t>
            </w:r>
          </w:p>
        </w:tc>
        <w:tc>
          <w:tcPr>
            <w:tcW w:w="0" w:type="auto"/>
          </w:tcPr>
          <w:p w:rsidR="00B1059B" w:rsidRDefault="0071608E">
            <w:pPr>
              <w:spacing w:line="360" w:lineRule="auto"/>
              <w:jc w:val="right"/>
              <w:rPr>
                <w:sz w:val="28"/>
                <w:szCs w:val="28"/>
                <w:lang w:val="uk-UA"/>
              </w:rPr>
            </w:pPr>
            <w:r>
              <w:rPr>
                <w:sz w:val="28"/>
                <w:szCs w:val="28"/>
                <w:lang w:val="uk-UA"/>
              </w:rPr>
              <w:t>26</w:t>
            </w:r>
          </w:p>
        </w:tc>
      </w:tr>
      <w:tr w:rsidR="00B1059B">
        <w:tc>
          <w:tcPr>
            <w:tcW w:w="0" w:type="auto"/>
          </w:tcPr>
          <w:p w:rsidR="00B1059B" w:rsidRDefault="0071608E">
            <w:pPr>
              <w:spacing w:line="360" w:lineRule="auto"/>
              <w:rPr>
                <w:sz w:val="28"/>
                <w:szCs w:val="28"/>
                <w:lang w:val="uk-UA"/>
              </w:rPr>
            </w:pPr>
            <w:r>
              <w:rPr>
                <w:sz w:val="28"/>
                <w:szCs w:val="28"/>
                <w:lang w:val="uk-UA"/>
              </w:rPr>
              <w:t>2.4 Валовий національний продукт</w:t>
            </w:r>
          </w:p>
        </w:tc>
        <w:tc>
          <w:tcPr>
            <w:tcW w:w="0" w:type="auto"/>
          </w:tcPr>
          <w:p w:rsidR="00B1059B" w:rsidRDefault="0071608E">
            <w:pPr>
              <w:spacing w:line="360" w:lineRule="auto"/>
              <w:jc w:val="right"/>
              <w:rPr>
                <w:sz w:val="28"/>
                <w:szCs w:val="28"/>
                <w:lang w:val="uk-UA"/>
              </w:rPr>
            </w:pPr>
            <w:r>
              <w:rPr>
                <w:sz w:val="28"/>
                <w:szCs w:val="28"/>
                <w:lang w:val="uk-UA"/>
              </w:rPr>
              <w:t>28</w:t>
            </w:r>
          </w:p>
        </w:tc>
      </w:tr>
      <w:tr w:rsidR="00B1059B">
        <w:tc>
          <w:tcPr>
            <w:tcW w:w="0" w:type="auto"/>
          </w:tcPr>
          <w:p w:rsidR="00B1059B" w:rsidRDefault="0071608E">
            <w:pPr>
              <w:spacing w:line="360" w:lineRule="auto"/>
              <w:rPr>
                <w:sz w:val="28"/>
                <w:szCs w:val="28"/>
                <w:lang w:val="uk-UA"/>
              </w:rPr>
            </w:pPr>
            <w:r>
              <w:rPr>
                <w:sz w:val="28"/>
                <w:szCs w:val="28"/>
                <w:lang w:val="uk-UA"/>
              </w:rPr>
              <w:t>2.5 Національний дохід</w:t>
            </w:r>
          </w:p>
        </w:tc>
        <w:tc>
          <w:tcPr>
            <w:tcW w:w="0" w:type="auto"/>
          </w:tcPr>
          <w:p w:rsidR="00B1059B" w:rsidRDefault="0071608E">
            <w:pPr>
              <w:spacing w:line="360" w:lineRule="auto"/>
              <w:jc w:val="right"/>
              <w:rPr>
                <w:sz w:val="28"/>
                <w:szCs w:val="28"/>
                <w:lang w:val="uk-UA"/>
              </w:rPr>
            </w:pPr>
            <w:r>
              <w:rPr>
                <w:sz w:val="28"/>
                <w:szCs w:val="28"/>
                <w:lang w:val="uk-UA"/>
              </w:rPr>
              <w:t>34</w:t>
            </w:r>
          </w:p>
        </w:tc>
      </w:tr>
      <w:tr w:rsidR="00B1059B">
        <w:tc>
          <w:tcPr>
            <w:tcW w:w="0" w:type="auto"/>
          </w:tcPr>
          <w:p w:rsidR="00B1059B" w:rsidRDefault="0071608E">
            <w:pPr>
              <w:spacing w:line="360" w:lineRule="auto"/>
              <w:rPr>
                <w:sz w:val="28"/>
                <w:szCs w:val="28"/>
                <w:lang w:val="uk-UA"/>
              </w:rPr>
            </w:pPr>
            <w:r>
              <w:rPr>
                <w:snapToGrid w:val="0"/>
                <w:sz w:val="28"/>
                <w:szCs w:val="28"/>
                <w:lang w:val="uk-UA"/>
              </w:rPr>
              <w:t>2.6 Вплив ціни на валовий національний продукт</w:t>
            </w:r>
          </w:p>
        </w:tc>
        <w:tc>
          <w:tcPr>
            <w:tcW w:w="0" w:type="auto"/>
          </w:tcPr>
          <w:p w:rsidR="00B1059B" w:rsidRDefault="0071608E">
            <w:pPr>
              <w:spacing w:line="360" w:lineRule="auto"/>
              <w:jc w:val="right"/>
              <w:rPr>
                <w:sz w:val="28"/>
                <w:szCs w:val="28"/>
                <w:lang w:val="uk-UA"/>
              </w:rPr>
            </w:pPr>
            <w:r>
              <w:rPr>
                <w:sz w:val="28"/>
                <w:szCs w:val="28"/>
                <w:lang w:val="uk-UA"/>
              </w:rPr>
              <w:t>34</w:t>
            </w:r>
          </w:p>
        </w:tc>
      </w:tr>
      <w:tr w:rsidR="00B1059B">
        <w:tc>
          <w:tcPr>
            <w:tcW w:w="0" w:type="auto"/>
          </w:tcPr>
          <w:p w:rsidR="00B1059B" w:rsidRDefault="0071608E">
            <w:pPr>
              <w:spacing w:line="360" w:lineRule="auto"/>
              <w:rPr>
                <w:snapToGrid w:val="0"/>
                <w:sz w:val="28"/>
                <w:szCs w:val="28"/>
                <w:lang w:val="uk-UA"/>
              </w:rPr>
            </w:pPr>
            <w:r>
              <w:rPr>
                <w:snapToGrid w:val="0"/>
                <w:sz w:val="28"/>
                <w:szCs w:val="28"/>
                <w:lang w:val="uk-UA"/>
              </w:rPr>
              <w:t>Висновок</w:t>
            </w:r>
          </w:p>
        </w:tc>
        <w:tc>
          <w:tcPr>
            <w:tcW w:w="0" w:type="auto"/>
          </w:tcPr>
          <w:p w:rsidR="00B1059B" w:rsidRDefault="0071608E">
            <w:pPr>
              <w:spacing w:line="360" w:lineRule="auto"/>
              <w:jc w:val="right"/>
              <w:rPr>
                <w:sz w:val="28"/>
                <w:szCs w:val="28"/>
                <w:lang w:val="uk-UA"/>
              </w:rPr>
            </w:pPr>
            <w:r>
              <w:rPr>
                <w:sz w:val="28"/>
                <w:szCs w:val="28"/>
                <w:lang w:val="uk-UA"/>
              </w:rPr>
              <w:t>41</w:t>
            </w:r>
          </w:p>
        </w:tc>
      </w:tr>
      <w:tr w:rsidR="00B1059B">
        <w:tc>
          <w:tcPr>
            <w:tcW w:w="0" w:type="auto"/>
          </w:tcPr>
          <w:p w:rsidR="00B1059B" w:rsidRDefault="0071608E">
            <w:pPr>
              <w:spacing w:line="360" w:lineRule="auto"/>
              <w:rPr>
                <w:snapToGrid w:val="0"/>
                <w:sz w:val="28"/>
                <w:szCs w:val="28"/>
                <w:lang w:val="uk-UA"/>
              </w:rPr>
            </w:pPr>
            <w:r>
              <w:rPr>
                <w:snapToGrid w:val="0"/>
                <w:sz w:val="28"/>
                <w:szCs w:val="28"/>
                <w:lang w:val="uk-UA"/>
              </w:rPr>
              <w:t>Список використаної літератури</w:t>
            </w:r>
          </w:p>
        </w:tc>
        <w:tc>
          <w:tcPr>
            <w:tcW w:w="0" w:type="auto"/>
          </w:tcPr>
          <w:p w:rsidR="00B1059B" w:rsidRDefault="0071608E">
            <w:pPr>
              <w:spacing w:line="360" w:lineRule="auto"/>
              <w:jc w:val="right"/>
              <w:rPr>
                <w:sz w:val="28"/>
                <w:szCs w:val="28"/>
                <w:lang w:val="uk-UA"/>
              </w:rPr>
            </w:pPr>
            <w:r>
              <w:rPr>
                <w:sz w:val="28"/>
                <w:szCs w:val="28"/>
                <w:lang w:val="uk-UA"/>
              </w:rPr>
              <w:t>42</w:t>
            </w:r>
          </w:p>
        </w:tc>
      </w:tr>
    </w:tbl>
    <w:p w:rsidR="00B1059B" w:rsidRDefault="00B1059B">
      <w:pPr>
        <w:spacing w:line="360" w:lineRule="auto"/>
        <w:rPr>
          <w:sz w:val="28"/>
          <w:szCs w:val="28"/>
          <w:lang w:val="en-US"/>
        </w:rPr>
      </w:pPr>
    </w:p>
    <w:p w:rsidR="00B1059B" w:rsidRDefault="00B1059B">
      <w:pPr>
        <w:spacing w:line="360" w:lineRule="auto"/>
        <w:rPr>
          <w:sz w:val="28"/>
          <w:szCs w:val="28"/>
          <w:lang w:val="en-US"/>
        </w:rPr>
      </w:pPr>
    </w:p>
    <w:p w:rsidR="00B1059B" w:rsidRDefault="00B1059B">
      <w:pPr>
        <w:spacing w:line="360" w:lineRule="auto"/>
        <w:rPr>
          <w:sz w:val="28"/>
          <w:szCs w:val="28"/>
          <w:lang w:val="en-US"/>
        </w:rPr>
      </w:pPr>
    </w:p>
    <w:p w:rsidR="00B1059B" w:rsidRDefault="0071608E">
      <w:pPr>
        <w:pStyle w:val="a6"/>
        <w:spacing w:before="0" w:line="240" w:lineRule="auto"/>
        <w:ind w:firstLine="357"/>
        <w:jc w:val="center"/>
        <w:rPr>
          <w:b/>
          <w:sz w:val="36"/>
          <w:szCs w:val="36"/>
        </w:rPr>
      </w:pPr>
      <w:r>
        <w:rPr>
          <w:sz w:val="28"/>
          <w:szCs w:val="28"/>
          <w:lang w:val="en-US"/>
        </w:rPr>
        <w:br w:type="page"/>
      </w:r>
      <w:r>
        <w:rPr>
          <w:b/>
          <w:sz w:val="36"/>
          <w:szCs w:val="36"/>
        </w:rPr>
        <w:t>Вступ</w:t>
      </w:r>
    </w:p>
    <w:p w:rsidR="00B1059B" w:rsidRDefault="0071608E">
      <w:pPr>
        <w:pStyle w:val="a6"/>
        <w:spacing w:before="0" w:line="360" w:lineRule="auto"/>
        <w:ind w:firstLine="851"/>
        <w:rPr>
          <w:sz w:val="28"/>
          <w:szCs w:val="28"/>
        </w:rPr>
      </w:pPr>
      <w:r>
        <w:rPr>
          <w:sz w:val="28"/>
          <w:szCs w:val="28"/>
        </w:rPr>
        <w:t>В даному рефераті розглядається така тема, як макроекономічні показники: сутність та вимір.</w:t>
      </w:r>
    </w:p>
    <w:p w:rsidR="00B1059B" w:rsidRDefault="0071608E">
      <w:pPr>
        <w:pStyle w:val="a6"/>
        <w:spacing w:before="0" w:line="360" w:lineRule="auto"/>
        <w:ind w:firstLine="851"/>
        <w:rPr>
          <w:sz w:val="28"/>
          <w:szCs w:val="28"/>
        </w:rPr>
      </w:pPr>
      <w:r>
        <w:rPr>
          <w:sz w:val="28"/>
          <w:szCs w:val="28"/>
        </w:rPr>
        <w:t>Політична, соціальна та військова доля країн значною мірою залежить від економічного розвитку, і немає життєво важливішої сфери для успіху держави, ніж її макроекономічний розвиток. Такі країни як Японія, що розвинулися стрімко, завойовуючи зовнішні ринки для своїх товарів, пишаються своєю зростаючою політичною силою та високим життєвим рівнем.</w:t>
      </w:r>
    </w:p>
    <w:p w:rsidR="00B1059B" w:rsidRDefault="0071608E">
      <w:pPr>
        <w:pStyle w:val="a6"/>
        <w:spacing w:before="0" w:line="360" w:lineRule="auto"/>
        <w:ind w:firstLine="851"/>
        <w:rPr>
          <w:sz w:val="28"/>
          <w:szCs w:val="28"/>
        </w:rPr>
      </w:pPr>
      <w:r>
        <w:rPr>
          <w:sz w:val="28"/>
          <w:szCs w:val="28"/>
        </w:rPr>
        <w:t>На противагу їм існують країни, що перебувають у стані глибокої стагнації і терплять від галопуючої інфляції, значних торговельних дефіцитів та високого зовнішнього боргу. Життєвий рівень країни значною мірою залежить від її макроекономічної політики.</w:t>
      </w:r>
    </w:p>
    <w:p w:rsidR="00B1059B" w:rsidRDefault="0071608E">
      <w:pPr>
        <w:pStyle w:val="a6"/>
        <w:spacing w:before="0" w:line="360" w:lineRule="auto"/>
        <w:ind w:firstLine="851"/>
        <w:rPr>
          <w:sz w:val="28"/>
          <w:szCs w:val="28"/>
        </w:rPr>
      </w:pPr>
      <w:r>
        <w:rPr>
          <w:sz w:val="28"/>
          <w:szCs w:val="28"/>
        </w:rPr>
        <w:t>Для аналізу економічних явищ і процесів, складних господарських взаємозв'язків необхідна система надійних взаємозумовлених показників. В економічній теорії та у господарській практиці використовують різні форми виміру суспільного продукту. Різно</w:t>
      </w:r>
      <w:r>
        <w:rPr>
          <w:sz w:val="28"/>
          <w:szCs w:val="28"/>
        </w:rPr>
        <w:softHyphen/>
        <w:t>манітність форм і способів виміру результатів народногосподар</w:t>
      </w:r>
      <w:r>
        <w:rPr>
          <w:sz w:val="28"/>
          <w:szCs w:val="28"/>
        </w:rPr>
        <w:softHyphen/>
        <w:t>ської діяльності зумовлена різними теоретичними підходами до ха</w:t>
      </w:r>
      <w:r>
        <w:rPr>
          <w:sz w:val="28"/>
          <w:szCs w:val="28"/>
        </w:rPr>
        <w:softHyphen/>
        <w:t>рактеристики суспільного виробництва, різною методикою статис</w:t>
      </w:r>
      <w:r>
        <w:rPr>
          <w:sz w:val="28"/>
          <w:szCs w:val="28"/>
        </w:rPr>
        <w:softHyphen/>
        <w:t xml:space="preserve">тичних розрахунків, різними стадіями руху суспільного продукту в процесі економічного кругообігу. </w:t>
      </w:r>
    </w:p>
    <w:p w:rsidR="00B1059B" w:rsidRDefault="00B1059B">
      <w:pPr>
        <w:shd w:val="clear" w:color="auto" w:fill="FFFFFF"/>
        <w:spacing w:before="583" w:line="360" w:lineRule="auto"/>
        <w:ind w:firstLine="567"/>
        <w:rPr>
          <w:spacing w:val="1"/>
          <w:sz w:val="28"/>
          <w:szCs w:val="28"/>
          <w:lang w:val="uk-UA"/>
        </w:rPr>
      </w:pPr>
    </w:p>
    <w:p w:rsidR="00B1059B" w:rsidRDefault="00B1059B">
      <w:pPr>
        <w:shd w:val="clear" w:color="auto" w:fill="FFFFFF"/>
        <w:spacing w:before="583" w:line="360" w:lineRule="auto"/>
        <w:rPr>
          <w:b/>
          <w:spacing w:val="1"/>
          <w:sz w:val="44"/>
          <w:szCs w:val="44"/>
          <w:u w:val="single"/>
          <w:lang w:val="uk-UA"/>
        </w:rPr>
      </w:pPr>
    </w:p>
    <w:p w:rsidR="00B1059B" w:rsidRDefault="00B1059B">
      <w:pPr>
        <w:shd w:val="clear" w:color="auto" w:fill="FFFFFF"/>
        <w:spacing w:before="583" w:line="360" w:lineRule="auto"/>
        <w:rPr>
          <w:b/>
          <w:spacing w:val="1"/>
          <w:sz w:val="44"/>
          <w:szCs w:val="44"/>
          <w:u w:val="single"/>
          <w:lang w:val="uk-UA"/>
        </w:rPr>
      </w:pPr>
    </w:p>
    <w:p w:rsidR="00B1059B" w:rsidRDefault="00B1059B">
      <w:pPr>
        <w:shd w:val="clear" w:color="auto" w:fill="FFFFFF"/>
        <w:spacing w:before="583" w:line="360" w:lineRule="auto"/>
        <w:rPr>
          <w:b/>
          <w:spacing w:val="1"/>
          <w:sz w:val="44"/>
          <w:szCs w:val="44"/>
          <w:u w:val="single"/>
          <w:lang w:val="uk-UA"/>
        </w:rPr>
      </w:pPr>
    </w:p>
    <w:p w:rsidR="00B1059B" w:rsidRDefault="0071608E">
      <w:pPr>
        <w:shd w:val="clear" w:color="auto" w:fill="FFFFFF"/>
        <w:spacing w:before="583" w:line="360" w:lineRule="auto"/>
        <w:ind w:firstLine="567"/>
        <w:rPr>
          <w:b/>
          <w:spacing w:val="1"/>
          <w:sz w:val="44"/>
          <w:szCs w:val="44"/>
          <w:u w:val="single"/>
          <w:lang w:val="uk-UA"/>
        </w:rPr>
      </w:pPr>
      <w:r>
        <w:rPr>
          <w:b/>
          <w:spacing w:val="1"/>
          <w:sz w:val="44"/>
          <w:szCs w:val="44"/>
          <w:u w:val="single"/>
          <w:lang w:val="uk-UA"/>
        </w:rPr>
        <w:t>Розділ І.</w:t>
      </w:r>
    </w:p>
    <w:p w:rsidR="00B1059B" w:rsidRDefault="0071608E">
      <w:pPr>
        <w:shd w:val="clear" w:color="auto" w:fill="FFFFFF"/>
        <w:spacing w:before="583" w:line="360" w:lineRule="auto"/>
        <w:jc w:val="center"/>
        <w:rPr>
          <w:b/>
          <w:sz w:val="36"/>
          <w:szCs w:val="36"/>
        </w:rPr>
      </w:pPr>
      <w:r>
        <w:rPr>
          <w:b/>
          <w:spacing w:val="1"/>
          <w:sz w:val="36"/>
          <w:szCs w:val="36"/>
          <w:lang w:val="uk-UA"/>
        </w:rPr>
        <w:t xml:space="preserve">Система національних рахунків </w:t>
      </w:r>
      <w:r>
        <w:rPr>
          <w:b/>
          <w:spacing w:val="3"/>
          <w:sz w:val="36"/>
          <w:szCs w:val="36"/>
          <w:lang w:val="uk-UA"/>
        </w:rPr>
        <w:t xml:space="preserve">як нормативна база </w:t>
      </w:r>
      <w:r>
        <w:rPr>
          <w:b/>
          <w:spacing w:val="2"/>
          <w:sz w:val="36"/>
          <w:szCs w:val="36"/>
          <w:lang w:val="uk-UA"/>
        </w:rPr>
        <w:t>макроекономічного рахівництва</w:t>
      </w:r>
    </w:p>
    <w:p w:rsidR="00B1059B" w:rsidRDefault="0071608E">
      <w:pPr>
        <w:shd w:val="clear" w:color="auto" w:fill="FFFFFF"/>
        <w:spacing w:before="418" w:line="360" w:lineRule="auto"/>
        <w:ind w:right="28" w:firstLine="851"/>
        <w:jc w:val="both"/>
        <w:rPr>
          <w:sz w:val="28"/>
          <w:szCs w:val="28"/>
          <w:lang w:val="uk-UA"/>
        </w:rPr>
      </w:pPr>
      <w:r>
        <w:rPr>
          <w:sz w:val="28"/>
          <w:szCs w:val="28"/>
          <w:lang w:val="uk-UA"/>
        </w:rPr>
        <w:t xml:space="preserve">Формування нової економічної системи, </w:t>
      </w:r>
      <w:r>
        <w:rPr>
          <w:spacing w:val="-2"/>
          <w:sz w:val="28"/>
          <w:szCs w:val="28"/>
          <w:lang w:val="uk-UA"/>
        </w:rPr>
        <w:t>заснованої на ринкових відносинах, матеріалізація націо</w:t>
      </w:r>
      <w:r>
        <w:rPr>
          <w:spacing w:val="-2"/>
          <w:sz w:val="28"/>
          <w:szCs w:val="28"/>
          <w:lang w:val="uk-UA"/>
        </w:rPr>
        <w:softHyphen/>
      </w:r>
      <w:r>
        <w:rPr>
          <w:spacing w:val="-3"/>
          <w:sz w:val="28"/>
          <w:szCs w:val="28"/>
          <w:lang w:val="uk-UA"/>
        </w:rPr>
        <w:t>нальних цілей через державну економічну політику потре</w:t>
      </w:r>
      <w:r>
        <w:rPr>
          <w:spacing w:val="-3"/>
          <w:sz w:val="28"/>
          <w:szCs w:val="28"/>
          <w:lang w:val="uk-UA"/>
        </w:rPr>
        <w:softHyphen/>
      </w:r>
      <w:r>
        <w:rPr>
          <w:spacing w:val="4"/>
          <w:sz w:val="28"/>
          <w:szCs w:val="28"/>
          <w:lang w:val="uk-UA"/>
        </w:rPr>
        <w:t>бують широкого використання системи макроеконо-</w:t>
      </w:r>
      <w:r>
        <w:rPr>
          <w:sz w:val="28"/>
          <w:szCs w:val="28"/>
          <w:lang w:val="uk-UA"/>
        </w:rPr>
        <w:t xml:space="preserve">мічних показників. Вони покликані відображати складні </w:t>
      </w:r>
      <w:r>
        <w:rPr>
          <w:b/>
          <w:bCs/>
          <w:spacing w:val="-2"/>
          <w:sz w:val="28"/>
          <w:szCs w:val="28"/>
          <w:lang w:val="uk-UA"/>
        </w:rPr>
        <w:t xml:space="preserve">взаємопов'язані </w:t>
      </w:r>
      <w:r>
        <w:rPr>
          <w:spacing w:val="-2"/>
          <w:sz w:val="28"/>
          <w:szCs w:val="28"/>
          <w:lang w:val="uk-UA"/>
        </w:rPr>
        <w:t xml:space="preserve">процеси, що відбуваються в економіці й </w:t>
      </w:r>
      <w:r>
        <w:rPr>
          <w:bCs/>
          <w:spacing w:val="-2"/>
          <w:sz w:val="28"/>
          <w:szCs w:val="28"/>
          <w:lang w:val="uk-UA"/>
        </w:rPr>
        <w:t>безпосередньо</w:t>
      </w:r>
      <w:r>
        <w:rPr>
          <w:b/>
          <w:bCs/>
          <w:spacing w:val="-2"/>
          <w:sz w:val="28"/>
          <w:szCs w:val="28"/>
          <w:lang w:val="uk-UA"/>
        </w:rPr>
        <w:t xml:space="preserve"> </w:t>
      </w:r>
      <w:r>
        <w:rPr>
          <w:spacing w:val="-2"/>
          <w:sz w:val="28"/>
          <w:szCs w:val="28"/>
          <w:lang w:val="uk-UA"/>
        </w:rPr>
        <w:t>визначають динаміку економічного зрос</w:t>
      </w:r>
      <w:r>
        <w:rPr>
          <w:spacing w:val="-2"/>
          <w:sz w:val="28"/>
          <w:szCs w:val="28"/>
          <w:lang w:val="uk-UA"/>
        </w:rPr>
        <w:softHyphen/>
      </w:r>
      <w:r>
        <w:rPr>
          <w:sz w:val="28"/>
          <w:szCs w:val="28"/>
          <w:lang w:val="uk-UA"/>
        </w:rPr>
        <w:t>тання та важливі пропорції розширеного відтворення.</w:t>
      </w:r>
    </w:p>
    <w:p w:rsidR="00B1059B" w:rsidRDefault="0071608E">
      <w:pPr>
        <w:shd w:val="clear" w:color="auto" w:fill="FFFFFF"/>
        <w:spacing w:line="360" w:lineRule="auto"/>
        <w:ind w:left="14" w:right="14" w:firstLine="851"/>
        <w:jc w:val="both"/>
        <w:rPr>
          <w:sz w:val="28"/>
          <w:szCs w:val="28"/>
          <w:lang w:val="uk-UA"/>
        </w:rPr>
      </w:pPr>
      <w:r>
        <w:rPr>
          <w:spacing w:val="-3"/>
          <w:sz w:val="28"/>
          <w:szCs w:val="28"/>
          <w:lang w:val="uk-UA"/>
        </w:rPr>
        <w:t xml:space="preserve">Розрахунки макроекономічних показників та важливих </w:t>
      </w:r>
      <w:r>
        <w:rPr>
          <w:spacing w:val="1"/>
          <w:sz w:val="28"/>
          <w:szCs w:val="28"/>
          <w:lang w:val="uk-UA"/>
        </w:rPr>
        <w:t xml:space="preserve">пропорцій розширеного відтворення здійснюються </w:t>
      </w:r>
      <w:r>
        <w:rPr>
          <w:b/>
          <w:bCs/>
          <w:spacing w:val="1"/>
          <w:sz w:val="28"/>
          <w:szCs w:val="28"/>
          <w:lang w:val="uk-UA"/>
        </w:rPr>
        <w:t xml:space="preserve">на </w:t>
      </w:r>
      <w:r>
        <w:rPr>
          <w:spacing w:val="-1"/>
          <w:sz w:val="28"/>
          <w:szCs w:val="28"/>
          <w:lang w:val="uk-UA"/>
        </w:rPr>
        <w:t>основі відповідних економічних моделей, що відобража</w:t>
      </w:r>
      <w:r>
        <w:rPr>
          <w:spacing w:val="-1"/>
          <w:sz w:val="28"/>
          <w:szCs w:val="28"/>
          <w:lang w:val="uk-UA"/>
        </w:rPr>
        <w:softHyphen/>
      </w:r>
      <w:r>
        <w:rPr>
          <w:spacing w:val="1"/>
          <w:sz w:val="28"/>
          <w:szCs w:val="28"/>
          <w:lang w:val="uk-UA"/>
        </w:rPr>
        <w:t xml:space="preserve">ють </w:t>
      </w:r>
      <w:r>
        <w:rPr>
          <w:bCs/>
          <w:spacing w:val="1"/>
          <w:sz w:val="28"/>
          <w:szCs w:val="28"/>
          <w:lang w:val="uk-UA"/>
        </w:rPr>
        <w:t>річний</w:t>
      </w:r>
      <w:r>
        <w:rPr>
          <w:b/>
          <w:bCs/>
          <w:spacing w:val="1"/>
          <w:sz w:val="28"/>
          <w:szCs w:val="28"/>
          <w:lang w:val="uk-UA"/>
        </w:rPr>
        <w:t xml:space="preserve"> </w:t>
      </w:r>
      <w:r>
        <w:rPr>
          <w:spacing w:val="1"/>
          <w:sz w:val="28"/>
          <w:szCs w:val="28"/>
          <w:lang w:val="uk-UA"/>
        </w:rPr>
        <w:t xml:space="preserve">економічний оборот на макрорівні. Вони є </w:t>
      </w:r>
      <w:r>
        <w:rPr>
          <w:spacing w:val="-3"/>
          <w:sz w:val="28"/>
          <w:szCs w:val="28"/>
          <w:lang w:val="uk-UA"/>
        </w:rPr>
        <w:t xml:space="preserve">також важливим інструментом державного регулювання і </w:t>
      </w:r>
      <w:r>
        <w:rPr>
          <w:spacing w:val="1"/>
          <w:sz w:val="28"/>
          <w:szCs w:val="28"/>
          <w:lang w:val="uk-UA"/>
        </w:rPr>
        <w:t>прогнозування національної економіки. Країни з ринко</w:t>
      </w:r>
      <w:r>
        <w:rPr>
          <w:spacing w:val="1"/>
          <w:sz w:val="28"/>
          <w:szCs w:val="28"/>
          <w:lang w:val="uk-UA"/>
        </w:rPr>
        <w:softHyphen/>
      </w:r>
      <w:r>
        <w:rPr>
          <w:spacing w:val="-1"/>
          <w:sz w:val="28"/>
          <w:szCs w:val="28"/>
          <w:lang w:val="uk-UA"/>
        </w:rPr>
        <w:t xml:space="preserve">вою економікою, а також ті, що здійснюють перехід до </w:t>
      </w:r>
      <w:r>
        <w:rPr>
          <w:spacing w:val="-3"/>
          <w:sz w:val="28"/>
          <w:szCs w:val="28"/>
          <w:lang w:val="uk-UA"/>
        </w:rPr>
        <w:t>ринкових відносин, як таку економічну модель використо</w:t>
      </w:r>
      <w:r>
        <w:rPr>
          <w:spacing w:val="-3"/>
          <w:sz w:val="28"/>
          <w:szCs w:val="28"/>
          <w:lang w:val="uk-UA"/>
        </w:rPr>
        <w:softHyphen/>
      </w:r>
      <w:r>
        <w:rPr>
          <w:sz w:val="28"/>
          <w:szCs w:val="28"/>
          <w:lang w:val="uk-UA"/>
        </w:rPr>
        <w:t xml:space="preserve">вують систему національних рахунків, що затверджена </w:t>
      </w:r>
      <w:r>
        <w:rPr>
          <w:spacing w:val="-2"/>
          <w:sz w:val="28"/>
          <w:szCs w:val="28"/>
          <w:lang w:val="uk-UA"/>
        </w:rPr>
        <w:t>ООН і рекомендована для використання з метою забезпе</w:t>
      </w:r>
      <w:r>
        <w:rPr>
          <w:spacing w:val="-2"/>
          <w:sz w:val="28"/>
          <w:szCs w:val="28"/>
          <w:lang w:val="uk-UA"/>
        </w:rPr>
        <w:softHyphen/>
      </w:r>
      <w:r>
        <w:rPr>
          <w:sz w:val="28"/>
          <w:szCs w:val="28"/>
          <w:lang w:val="uk-UA"/>
        </w:rPr>
        <w:t>чення міжнародних зіставлень, порівнянь та ін.</w:t>
      </w:r>
    </w:p>
    <w:p w:rsidR="00B1059B" w:rsidRDefault="0071608E">
      <w:pPr>
        <w:shd w:val="clear" w:color="auto" w:fill="FFFFFF"/>
        <w:spacing w:line="360" w:lineRule="auto"/>
        <w:ind w:left="29" w:firstLine="851"/>
        <w:jc w:val="both"/>
        <w:rPr>
          <w:sz w:val="28"/>
          <w:szCs w:val="28"/>
          <w:lang w:val="uk-UA"/>
        </w:rPr>
      </w:pPr>
      <w:r>
        <w:rPr>
          <w:bCs/>
          <w:spacing w:val="-7"/>
          <w:sz w:val="28"/>
          <w:szCs w:val="28"/>
          <w:lang w:val="uk-UA"/>
        </w:rPr>
        <w:t xml:space="preserve"> </w:t>
      </w:r>
      <w:r>
        <w:rPr>
          <w:b/>
          <w:bCs/>
          <w:i/>
          <w:spacing w:val="-7"/>
          <w:sz w:val="28"/>
          <w:szCs w:val="28"/>
          <w:lang w:val="uk-UA"/>
        </w:rPr>
        <w:t xml:space="preserve">1.1  Система </w:t>
      </w:r>
      <w:r>
        <w:rPr>
          <w:b/>
          <w:i/>
          <w:spacing w:val="-7"/>
          <w:sz w:val="28"/>
          <w:szCs w:val="28"/>
          <w:lang w:val="uk-UA"/>
        </w:rPr>
        <w:t xml:space="preserve">національних </w:t>
      </w:r>
      <w:r>
        <w:rPr>
          <w:b/>
          <w:bCs/>
          <w:i/>
          <w:spacing w:val="-7"/>
          <w:sz w:val="28"/>
          <w:szCs w:val="28"/>
          <w:lang w:val="uk-UA"/>
        </w:rPr>
        <w:t>рахунків (СНР)</w:t>
      </w:r>
      <w:r>
        <w:rPr>
          <w:b/>
          <w:bCs/>
          <w:spacing w:val="-7"/>
          <w:sz w:val="28"/>
          <w:szCs w:val="28"/>
          <w:lang w:val="uk-UA"/>
        </w:rPr>
        <w:t xml:space="preserve"> — </w:t>
      </w:r>
      <w:r>
        <w:rPr>
          <w:spacing w:val="-7"/>
          <w:sz w:val="28"/>
          <w:szCs w:val="28"/>
          <w:lang w:val="uk-UA"/>
        </w:rPr>
        <w:t xml:space="preserve">це система </w:t>
      </w:r>
      <w:r>
        <w:rPr>
          <w:spacing w:val="1"/>
          <w:sz w:val="28"/>
          <w:szCs w:val="28"/>
          <w:lang w:val="uk-UA"/>
        </w:rPr>
        <w:t>взаємопов'язаних економічних показників, які відобра</w:t>
      </w:r>
      <w:r>
        <w:rPr>
          <w:spacing w:val="1"/>
          <w:sz w:val="28"/>
          <w:szCs w:val="28"/>
          <w:lang w:val="uk-UA"/>
        </w:rPr>
        <w:softHyphen/>
      </w:r>
      <w:r>
        <w:rPr>
          <w:spacing w:val="-1"/>
          <w:sz w:val="28"/>
          <w:szCs w:val="28"/>
          <w:lang w:val="uk-UA"/>
        </w:rPr>
        <w:t xml:space="preserve">жають загальні й найбільш важливі аспекти економічного </w:t>
      </w:r>
      <w:r>
        <w:rPr>
          <w:spacing w:val="5"/>
          <w:sz w:val="28"/>
          <w:szCs w:val="28"/>
          <w:lang w:val="uk-UA"/>
        </w:rPr>
        <w:t xml:space="preserve">розвитку, пов'язані з виробництвом і споживанням </w:t>
      </w:r>
      <w:r>
        <w:rPr>
          <w:spacing w:val="-3"/>
          <w:sz w:val="28"/>
          <w:szCs w:val="28"/>
          <w:lang w:val="uk-UA"/>
        </w:rPr>
        <w:t>продуктів та послуг, розподілом і перерозподілом доходів, формуванням національного багатства країни.</w:t>
      </w:r>
    </w:p>
    <w:p w:rsidR="00B1059B" w:rsidRDefault="0071608E">
      <w:pPr>
        <w:shd w:val="clear" w:color="auto" w:fill="FFFFFF"/>
        <w:spacing w:line="360" w:lineRule="auto"/>
        <w:ind w:left="36" w:firstLine="851"/>
        <w:jc w:val="both"/>
        <w:rPr>
          <w:sz w:val="28"/>
          <w:szCs w:val="28"/>
          <w:lang w:val="uk-UA"/>
        </w:rPr>
      </w:pPr>
      <w:r>
        <w:rPr>
          <w:spacing w:val="-3"/>
          <w:sz w:val="28"/>
          <w:szCs w:val="28"/>
          <w:lang w:val="uk-UA"/>
        </w:rPr>
        <w:t>СНР базується на відповідних методологічних принци</w:t>
      </w:r>
      <w:r>
        <w:rPr>
          <w:spacing w:val="-3"/>
          <w:sz w:val="28"/>
          <w:szCs w:val="28"/>
          <w:lang w:val="uk-UA"/>
        </w:rPr>
        <w:softHyphen/>
      </w:r>
      <w:r>
        <w:rPr>
          <w:spacing w:val="1"/>
          <w:sz w:val="28"/>
          <w:szCs w:val="28"/>
          <w:lang w:val="uk-UA"/>
        </w:rPr>
        <w:t xml:space="preserve">пах. Розглянемо, зокрема, ті її принципи, які впливають </w:t>
      </w:r>
      <w:r>
        <w:rPr>
          <w:sz w:val="28"/>
          <w:szCs w:val="28"/>
          <w:lang w:val="uk-UA"/>
        </w:rPr>
        <w:t>на методологію обчислення макроекопомічпих показни</w:t>
      </w:r>
      <w:r>
        <w:rPr>
          <w:sz w:val="28"/>
          <w:szCs w:val="28"/>
          <w:lang w:val="uk-UA"/>
        </w:rPr>
        <w:softHyphen/>
      </w:r>
      <w:r>
        <w:rPr>
          <w:spacing w:val="-1"/>
          <w:sz w:val="28"/>
          <w:szCs w:val="28"/>
          <w:lang w:val="uk-UA"/>
        </w:rPr>
        <w:t xml:space="preserve">ків. Серед них основними методологічними пршгцилами </w:t>
      </w:r>
      <w:r>
        <w:rPr>
          <w:spacing w:val="1"/>
          <w:sz w:val="28"/>
          <w:szCs w:val="28"/>
          <w:lang w:val="uk-UA"/>
        </w:rPr>
        <w:t>СНР с такі:</w:t>
      </w:r>
    </w:p>
    <w:p w:rsidR="00B1059B" w:rsidRDefault="0071608E">
      <w:pPr>
        <w:shd w:val="clear" w:color="auto" w:fill="FFFFFF"/>
        <w:spacing w:line="360" w:lineRule="auto"/>
        <w:ind w:left="36" w:firstLine="851"/>
        <w:jc w:val="both"/>
        <w:rPr>
          <w:sz w:val="28"/>
          <w:szCs w:val="28"/>
          <w:lang w:val="uk-UA"/>
        </w:rPr>
      </w:pPr>
      <w:r>
        <w:rPr>
          <w:spacing w:val="2"/>
          <w:sz w:val="28"/>
          <w:szCs w:val="28"/>
          <w:lang w:val="en-US"/>
        </w:rPr>
        <w:t>a</w:t>
      </w:r>
      <w:r>
        <w:rPr>
          <w:spacing w:val="2"/>
          <w:sz w:val="28"/>
          <w:szCs w:val="28"/>
        </w:rPr>
        <w:t>)</w:t>
      </w:r>
      <w:r>
        <w:rPr>
          <w:spacing w:val="2"/>
          <w:sz w:val="28"/>
          <w:szCs w:val="28"/>
          <w:lang w:val="uk-UA"/>
        </w:rPr>
        <w:t xml:space="preserve">  Продуктивною є будь-яка економічна діяльність,</w:t>
      </w:r>
      <w:r>
        <w:rPr>
          <w:spacing w:val="-1"/>
          <w:sz w:val="28"/>
          <w:szCs w:val="28"/>
          <w:lang w:val="uk-UA"/>
        </w:rPr>
        <w:t xml:space="preserve"> котра приносить доход суб'єктам цісї діяльності. Тобто </w:t>
      </w:r>
      <w:r>
        <w:rPr>
          <w:spacing w:val="-5"/>
          <w:sz w:val="28"/>
          <w:szCs w:val="28"/>
          <w:lang w:val="uk-UA"/>
        </w:rPr>
        <w:t xml:space="preserve">критерієм </w:t>
      </w:r>
      <w:r>
        <w:rPr>
          <w:bCs/>
          <w:spacing w:val="-5"/>
          <w:sz w:val="28"/>
          <w:szCs w:val="28"/>
          <w:lang w:val="uk-UA"/>
        </w:rPr>
        <w:t>продуктивності</w:t>
      </w:r>
      <w:r>
        <w:rPr>
          <w:b/>
          <w:bCs/>
          <w:spacing w:val="-5"/>
          <w:sz w:val="28"/>
          <w:szCs w:val="28"/>
          <w:lang w:val="uk-UA"/>
        </w:rPr>
        <w:t xml:space="preserve"> </w:t>
      </w:r>
      <w:r>
        <w:rPr>
          <w:spacing w:val="-5"/>
          <w:sz w:val="28"/>
          <w:szCs w:val="28"/>
          <w:lang w:val="uk-UA"/>
        </w:rPr>
        <w:t xml:space="preserve">праці с одержання доходу. Це </w:t>
      </w:r>
      <w:r>
        <w:rPr>
          <w:spacing w:val="-1"/>
          <w:sz w:val="28"/>
          <w:szCs w:val="28"/>
          <w:lang w:val="uk-UA"/>
        </w:rPr>
        <w:t>стосується економічної діяльності як у сфері матеріаль</w:t>
      </w:r>
      <w:r>
        <w:rPr>
          <w:spacing w:val="-3"/>
          <w:sz w:val="28"/>
          <w:szCs w:val="28"/>
          <w:lang w:val="uk-UA"/>
        </w:rPr>
        <w:t xml:space="preserve">ного, так і </w:t>
      </w:r>
      <w:r>
        <w:rPr>
          <w:bCs/>
          <w:spacing w:val="-3"/>
          <w:sz w:val="28"/>
          <w:szCs w:val="28"/>
          <w:lang w:val="uk-UA"/>
        </w:rPr>
        <w:t>нематеріального</w:t>
      </w:r>
      <w:r>
        <w:rPr>
          <w:b/>
          <w:bCs/>
          <w:spacing w:val="-3"/>
          <w:sz w:val="28"/>
          <w:szCs w:val="28"/>
          <w:lang w:val="uk-UA"/>
        </w:rPr>
        <w:t xml:space="preserve"> </w:t>
      </w:r>
      <w:r>
        <w:rPr>
          <w:spacing w:val="-3"/>
          <w:sz w:val="28"/>
          <w:szCs w:val="28"/>
          <w:lang w:val="uk-UA"/>
        </w:rPr>
        <w:t>виробництва.</w:t>
      </w:r>
      <w:r>
        <w:rPr>
          <w:sz w:val="28"/>
          <w:szCs w:val="28"/>
          <w:lang w:val="uk-UA"/>
        </w:rPr>
        <w:t xml:space="preserve"> </w:t>
      </w:r>
      <w:r>
        <w:rPr>
          <w:spacing w:val="-2"/>
          <w:sz w:val="28"/>
          <w:szCs w:val="28"/>
          <w:lang w:val="uk-UA"/>
        </w:rPr>
        <w:t>У марксистській теорії, на яку спиралася економічна практика соціалізму, застосовувався інший критерій. Про</w:t>
      </w:r>
      <w:r>
        <w:rPr>
          <w:spacing w:val="-2"/>
          <w:sz w:val="28"/>
          <w:szCs w:val="28"/>
          <w:lang w:val="uk-UA"/>
        </w:rPr>
        <w:softHyphen/>
        <w:t xml:space="preserve">дуктивною вважалася лише праця у сфері матеріального </w:t>
      </w:r>
      <w:r>
        <w:rPr>
          <w:spacing w:val="-3"/>
          <w:sz w:val="28"/>
          <w:szCs w:val="28"/>
          <w:lang w:val="uk-UA"/>
        </w:rPr>
        <w:t xml:space="preserve">виробництва. Ця теорія покладена в основу іншої системи </w:t>
      </w:r>
      <w:r>
        <w:rPr>
          <w:bCs/>
          <w:spacing w:val="-3"/>
          <w:sz w:val="28"/>
          <w:szCs w:val="28"/>
          <w:lang w:val="uk-UA"/>
        </w:rPr>
        <w:t>макроекономічного</w:t>
      </w:r>
      <w:r>
        <w:rPr>
          <w:b/>
          <w:bCs/>
          <w:spacing w:val="-3"/>
          <w:sz w:val="28"/>
          <w:szCs w:val="28"/>
          <w:lang w:val="uk-UA"/>
        </w:rPr>
        <w:t xml:space="preserve"> </w:t>
      </w:r>
      <w:r>
        <w:rPr>
          <w:spacing w:val="-3"/>
          <w:sz w:val="28"/>
          <w:szCs w:val="28"/>
          <w:lang w:val="uk-UA"/>
        </w:rPr>
        <w:t>рахівництва, яка називається систе</w:t>
      </w:r>
      <w:r>
        <w:rPr>
          <w:spacing w:val="-3"/>
          <w:sz w:val="28"/>
          <w:szCs w:val="28"/>
          <w:lang w:val="uk-UA"/>
        </w:rPr>
        <w:softHyphen/>
      </w:r>
      <w:r>
        <w:rPr>
          <w:spacing w:val="-1"/>
          <w:sz w:val="28"/>
          <w:szCs w:val="28"/>
          <w:lang w:val="uk-UA"/>
        </w:rPr>
        <w:t>мою балансу народного господарства.</w:t>
      </w:r>
      <w:r>
        <w:rPr>
          <w:sz w:val="28"/>
          <w:szCs w:val="28"/>
          <w:lang w:val="uk-UA"/>
        </w:rPr>
        <w:t xml:space="preserve"> </w:t>
      </w:r>
      <w:r>
        <w:rPr>
          <w:spacing w:val="-1"/>
          <w:sz w:val="28"/>
          <w:szCs w:val="28"/>
          <w:lang w:val="uk-UA"/>
        </w:rPr>
        <w:t>Згідно з СИР валовий продукт і сукупний доход ство</w:t>
      </w:r>
      <w:r>
        <w:rPr>
          <w:spacing w:val="-1"/>
          <w:sz w:val="28"/>
          <w:szCs w:val="28"/>
          <w:lang w:val="uk-UA"/>
        </w:rPr>
        <w:softHyphen/>
      </w:r>
      <w:r>
        <w:rPr>
          <w:sz w:val="28"/>
          <w:szCs w:val="28"/>
          <w:lang w:val="uk-UA"/>
        </w:rPr>
        <w:t xml:space="preserve">рюють не тільки галузі матеріального виробництва, а й </w:t>
      </w:r>
      <w:r>
        <w:rPr>
          <w:spacing w:val="-2"/>
          <w:sz w:val="28"/>
          <w:szCs w:val="28"/>
          <w:lang w:val="uk-UA"/>
        </w:rPr>
        <w:t xml:space="preserve">галузі нематеріального виробництва, такі як торгівля, </w:t>
      </w:r>
      <w:r>
        <w:rPr>
          <w:spacing w:val="-1"/>
          <w:sz w:val="28"/>
          <w:szCs w:val="28"/>
          <w:lang w:val="uk-UA"/>
        </w:rPr>
        <w:t xml:space="preserve">житлово-комунальне господарство, фінансово-кредитні </w:t>
      </w:r>
      <w:r>
        <w:rPr>
          <w:spacing w:val="-2"/>
          <w:sz w:val="28"/>
          <w:szCs w:val="28"/>
          <w:lang w:val="uk-UA"/>
        </w:rPr>
        <w:t xml:space="preserve">організації, органи державного управління, армія, наукові </w:t>
      </w:r>
      <w:r>
        <w:rPr>
          <w:sz w:val="28"/>
          <w:szCs w:val="28"/>
          <w:lang w:val="uk-UA"/>
        </w:rPr>
        <w:t>установи, освіта та іп.</w:t>
      </w:r>
    </w:p>
    <w:p w:rsidR="00B1059B" w:rsidRDefault="0071608E">
      <w:pPr>
        <w:shd w:val="clear" w:color="auto" w:fill="FFFFFF"/>
        <w:tabs>
          <w:tab w:val="left" w:pos="576"/>
        </w:tabs>
        <w:spacing w:line="360" w:lineRule="auto"/>
        <w:ind w:left="7" w:firstLine="837"/>
        <w:jc w:val="both"/>
        <w:rPr>
          <w:sz w:val="28"/>
          <w:szCs w:val="28"/>
        </w:rPr>
      </w:pPr>
      <w:r>
        <w:rPr>
          <w:spacing w:val="-19"/>
          <w:sz w:val="28"/>
          <w:szCs w:val="28"/>
          <w:lang w:val="en-US"/>
        </w:rPr>
        <w:t>b</w:t>
      </w:r>
      <w:r>
        <w:rPr>
          <w:spacing w:val="-19"/>
          <w:sz w:val="28"/>
          <w:szCs w:val="28"/>
        </w:rPr>
        <w:t>)</w:t>
      </w:r>
      <w:r>
        <w:rPr>
          <w:sz w:val="28"/>
          <w:szCs w:val="28"/>
          <w:lang w:val="uk-UA"/>
        </w:rPr>
        <w:tab/>
      </w:r>
      <w:r>
        <w:rPr>
          <w:spacing w:val="-2"/>
          <w:sz w:val="28"/>
          <w:szCs w:val="28"/>
          <w:lang w:val="uk-UA"/>
        </w:rPr>
        <w:t>В основі СНР лежить концепція про тотожність між</w:t>
      </w:r>
      <w:r>
        <w:rPr>
          <w:spacing w:val="-2"/>
          <w:sz w:val="28"/>
          <w:szCs w:val="28"/>
        </w:rPr>
        <w:t xml:space="preserve"> </w:t>
      </w:r>
      <w:r>
        <w:rPr>
          <w:spacing w:val="-2"/>
          <w:sz w:val="28"/>
          <w:szCs w:val="28"/>
          <w:lang w:val="uk-UA"/>
        </w:rPr>
        <w:t>витратами на виробництво сукупного продукту і доходом,</w:t>
      </w:r>
      <w:r>
        <w:rPr>
          <w:spacing w:val="-2"/>
          <w:sz w:val="28"/>
          <w:szCs w:val="28"/>
        </w:rPr>
        <w:t xml:space="preserve"> </w:t>
      </w:r>
      <w:r>
        <w:rPr>
          <w:spacing w:val="-2"/>
          <w:sz w:val="28"/>
          <w:szCs w:val="28"/>
          <w:lang w:val="uk-UA"/>
        </w:rPr>
        <w:t>одержаним від його продажу.</w:t>
      </w:r>
      <w:r>
        <w:rPr>
          <w:sz w:val="28"/>
          <w:szCs w:val="28"/>
          <w:lang w:val="uk-UA"/>
        </w:rPr>
        <w:t xml:space="preserve"> </w:t>
      </w:r>
      <w:r>
        <w:rPr>
          <w:spacing w:val="-3"/>
          <w:sz w:val="28"/>
          <w:szCs w:val="28"/>
          <w:lang w:val="uk-UA"/>
        </w:rPr>
        <w:t xml:space="preserve">Це означає, що вартість продукту, з одного боку — це </w:t>
      </w:r>
      <w:r>
        <w:rPr>
          <w:spacing w:val="-2"/>
          <w:sz w:val="28"/>
          <w:szCs w:val="28"/>
          <w:lang w:val="uk-UA"/>
        </w:rPr>
        <w:t xml:space="preserve">сума витрат факторів </w:t>
      </w:r>
      <w:r>
        <w:rPr>
          <w:bCs/>
          <w:spacing w:val="-2"/>
          <w:sz w:val="28"/>
          <w:szCs w:val="28"/>
          <w:lang w:val="uk-UA"/>
        </w:rPr>
        <w:t>виробництва</w:t>
      </w:r>
      <w:r>
        <w:rPr>
          <w:b/>
          <w:bCs/>
          <w:spacing w:val="-2"/>
          <w:sz w:val="28"/>
          <w:szCs w:val="28"/>
          <w:lang w:val="uk-UA"/>
        </w:rPr>
        <w:t xml:space="preserve"> </w:t>
      </w:r>
      <w:r>
        <w:rPr>
          <w:spacing w:val="-2"/>
          <w:sz w:val="28"/>
          <w:szCs w:val="28"/>
          <w:lang w:val="uk-UA"/>
        </w:rPr>
        <w:t xml:space="preserve">(праці, природних ресурсів, капіталу), з іншого боку — це сума доходів, </w:t>
      </w:r>
      <w:r>
        <w:rPr>
          <w:sz w:val="28"/>
          <w:szCs w:val="28"/>
          <w:lang w:val="uk-UA"/>
        </w:rPr>
        <w:t xml:space="preserve">одержаних власниками виробничих факторів. Отже, одна </w:t>
      </w:r>
      <w:r>
        <w:rPr>
          <w:spacing w:val="-1"/>
          <w:sz w:val="28"/>
          <w:szCs w:val="28"/>
          <w:lang w:val="uk-UA"/>
        </w:rPr>
        <w:t xml:space="preserve">й та сама величина для виробників продукту є витратами, а для власників виробничих факторів —доходами. Тому </w:t>
      </w:r>
      <w:r>
        <w:rPr>
          <w:spacing w:val="-2"/>
          <w:sz w:val="28"/>
          <w:szCs w:val="28"/>
          <w:lang w:val="uk-UA"/>
        </w:rPr>
        <w:t xml:space="preserve">витрати дорівнюють доходам. Такий стан свідчить про </w:t>
      </w:r>
      <w:r>
        <w:rPr>
          <w:spacing w:val="-1"/>
          <w:sz w:val="28"/>
          <w:szCs w:val="28"/>
          <w:lang w:val="uk-UA"/>
        </w:rPr>
        <w:t>рівновагу в економічній системі.</w:t>
      </w:r>
      <w:r>
        <w:rPr>
          <w:sz w:val="28"/>
          <w:szCs w:val="28"/>
          <w:lang w:val="uk-UA"/>
        </w:rPr>
        <w:t xml:space="preserve"> </w:t>
      </w:r>
      <w:r>
        <w:rPr>
          <w:spacing w:val="-4"/>
          <w:sz w:val="28"/>
          <w:szCs w:val="28"/>
          <w:lang w:val="uk-UA"/>
        </w:rPr>
        <w:t xml:space="preserve">Слід вщзначити, що рівність між витратами і доходами </w:t>
      </w:r>
      <w:r>
        <w:rPr>
          <w:spacing w:val="-3"/>
          <w:sz w:val="28"/>
          <w:szCs w:val="28"/>
          <w:lang w:val="uk-UA"/>
        </w:rPr>
        <w:t xml:space="preserve">досягається не завжди. Проте ринковий механізм постійно </w:t>
      </w:r>
      <w:r>
        <w:rPr>
          <w:spacing w:val="-6"/>
          <w:sz w:val="28"/>
          <w:szCs w:val="28"/>
          <w:lang w:val="uk-UA"/>
        </w:rPr>
        <w:t xml:space="preserve">працює па </w:t>
      </w:r>
      <w:r>
        <w:rPr>
          <w:bCs/>
          <w:spacing w:val="-6"/>
          <w:sz w:val="28"/>
          <w:szCs w:val="28"/>
          <w:lang w:val="uk-UA"/>
        </w:rPr>
        <w:t>вирівнювання</w:t>
      </w:r>
      <w:r>
        <w:rPr>
          <w:b/>
          <w:bCs/>
          <w:spacing w:val="-6"/>
          <w:sz w:val="28"/>
          <w:szCs w:val="28"/>
          <w:lang w:val="uk-UA"/>
        </w:rPr>
        <w:t xml:space="preserve"> </w:t>
      </w:r>
      <w:r>
        <w:rPr>
          <w:spacing w:val="-6"/>
          <w:sz w:val="28"/>
          <w:szCs w:val="28"/>
          <w:lang w:val="uk-UA"/>
        </w:rPr>
        <w:t xml:space="preserve">витрат з доходами. В окремих </w:t>
      </w:r>
      <w:r>
        <w:rPr>
          <w:spacing w:val="2"/>
          <w:sz w:val="28"/>
          <w:szCs w:val="28"/>
          <w:lang w:val="uk-UA"/>
        </w:rPr>
        <w:t xml:space="preserve">випадках для досягнення цісї рівноваги в економічні </w:t>
      </w:r>
      <w:r>
        <w:rPr>
          <w:spacing w:val="-1"/>
          <w:sz w:val="28"/>
          <w:szCs w:val="28"/>
          <w:lang w:val="uk-UA"/>
        </w:rPr>
        <w:t xml:space="preserve">процеси втручається держава. Проблема досяпіення </w:t>
      </w:r>
      <w:r>
        <w:rPr>
          <w:spacing w:val="6"/>
          <w:sz w:val="28"/>
          <w:szCs w:val="28"/>
          <w:lang w:val="uk-UA"/>
        </w:rPr>
        <w:t xml:space="preserve">економічної рівноваги — одна з ключових проблем </w:t>
      </w:r>
      <w:r>
        <w:rPr>
          <w:spacing w:val="-3"/>
          <w:sz w:val="28"/>
          <w:szCs w:val="28"/>
          <w:lang w:val="uk-UA"/>
        </w:rPr>
        <w:t>макрое кономічної науки.</w:t>
      </w:r>
    </w:p>
    <w:p w:rsidR="00B1059B" w:rsidRDefault="0071608E">
      <w:pPr>
        <w:shd w:val="clear" w:color="auto" w:fill="FFFFFF"/>
        <w:tabs>
          <w:tab w:val="left" w:pos="576"/>
        </w:tabs>
        <w:spacing w:line="360" w:lineRule="auto"/>
        <w:ind w:left="7" w:firstLine="837"/>
        <w:jc w:val="both"/>
        <w:rPr>
          <w:sz w:val="28"/>
          <w:szCs w:val="28"/>
          <w:lang w:val="uk-UA"/>
        </w:rPr>
      </w:pPr>
      <w:r>
        <w:rPr>
          <w:spacing w:val="-21"/>
          <w:sz w:val="28"/>
          <w:szCs w:val="28"/>
          <w:lang w:val="en-US"/>
        </w:rPr>
        <w:t>c</w:t>
      </w:r>
      <w:r>
        <w:rPr>
          <w:spacing w:val="-21"/>
          <w:sz w:val="28"/>
          <w:szCs w:val="28"/>
        </w:rPr>
        <w:t>)</w:t>
      </w:r>
      <w:r>
        <w:rPr>
          <w:sz w:val="28"/>
          <w:szCs w:val="28"/>
          <w:lang w:val="uk-UA"/>
        </w:rPr>
        <w:tab/>
      </w:r>
      <w:r>
        <w:rPr>
          <w:spacing w:val="1"/>
          <w:sz w:val="28"/>
          <w:szCs w:val="28"/>
          <w:lang w:val="uk-UA"/>
        </w:rPr>
        <w:t xml:space="preserve">СНР виходить із того, що економіка знаходиться в </w:t>
      </w:r>
      <w:r>
        <w:rPr>
          <w:spacing w:val="3"/>
          <w:sz w:val="28"/>
          <w:szCs w:val="28"/>
          <w:lang w:val="uk-UA"/>
        </w:rPr>
        <w:t>постійному кругообороті,  а  крутооборот — це  безпе</w:t>
      </w:r>
      <w:r>
        <w:rPr>
          <w:spacing w:val="3"/>
          <w:sz w:val="28"/>
          <w:szCs w:val="28"/>
          <w:lang w:val="uk-UA"/>
        </w:rPr>
        <w:softHyphen/>
        <w:t xml:space="preserve"> </w:t>
      </w:r>
      <w:r>
        <w:rPr>
          <w:spacing w:val="1"/>
          <w:sz w:val="28"/>
          <w:szCs w:val="28"/>
          <w:lang w:val="uk-UA"/>
        </w:rPr>
        <w:t xml:space="preserve">рервний  потік  «витрати–доходи».   Це  означає,  що </w:t>
      </w:r>
      <w:r>
        <w:rPr>
          <w:spacing w:val="2"/>
          <w:sz w:val="28"/>
          <w:szCs w:val="28"/>
          <w:lang w:val="uk-UA"/>
        </w:rPr>
        <w:t>витрати створюють доходи, а доходи є джерелом нових</w:t>
      </w:r>
      <w:r>
        <w:rPr>
          <w:spacing w:val="2"/>
          <w:sz w:val="28"/>
          <w:szCs w:val="28"/>
          <w:lang w:val="uk-UA"/>
        </w:rPr>
        <w:br/>
      </w:r>
      <w:r>
        <w:rPr>
          <w:spacing w:val="-2"/>
          <w:sz w:val="28"/>
          <w:szCs w:val="28"/>
          <w:lang w:val="uk-UA"/>
        </w:rPr>
        <w:t>витрат, нові витрати створюють нові доходи. Цьому пото</w:t>
      </w:r>
      <w:r>
        <w:rPr>
          <w:spacing w:val="-2"/>
          <w:sz w:val="28"/>
          <w:szCs w:val="28"/>
          <w:lang w:val="uk-UA"/>
        </w:rPr>
        <w:softHyphen/>
      </w:r>
      <w:r>
        <w:rPr>
          <w:spacing w:val="1"/>
          <w:sz w:val="28"/>
          <w:szCs w:val="28"/>
          <w:lang w:val="uk-UA"/>
        </w:rPr>
        <w:t>ку немає ні початку, ні кінця.</w:t>
      </w:r>
    </w:p>
    <w:p w:rsidR="00B1059B" w:rsidRDefault="0071608E">
      <w:pPr>
        <w:shd w:val="clear" w:color="auto" w:fill="FFFFFF"/>
        <w:spacing w:line="360" w:lineRule="auto"/>
        <w:ind w:right="94" w:firstLine="851"/>
        <w:jc w:val="both"/>
        <w:rPr>
          <w:sz w:val="28"/>
          <w:szCs w:val="28"/>
          <w:lang w:val="uk-UA"/>
        </w:rPr>
      </w:pPr>
      <w:r>
        <w:rPr>
          <w:spacing w:val="-2"/>
          <w:sz w:val="28"/>
          <w:szCs w:val="28"/>
          <w:lang w:val="uk-UA"/>
        </w:rPr>
        <w:t xml:space="preserve">Із цього випливає висновок: щоб збільшити доходи </w:t>
      </w:r>
      <w:r>
        <w:rPr>
          <w:spacing w:val="2"/>
          <w:sz w:val="28"/>
          <w:szCs w:val="28"/>
          <w:lang w:val="uk-UA"/>
        </w:rPr>
        <w:t xml:space="preserve">необхідно збільшиш витрата, а щоб витрати зросли, </w:t>
      </w:r>
      <w:r>
        <w:rPr>
          <w:spacing w:val="-4"/>
          <w:sz w:val="28"/>
          <w:szCs w:val="28"/>
          <w:lang w:val="uk-UA"/>
        </w:rPr>
        <w:t xml:space="preserve">потрібно одержати більше доходу. Це і є однією з головних </w:t>
      </w:r>
      <w:r>
        <w:rPr>
          <w:spacing w:val="-3"/>
          <w:sz w:val="28"/>
          <w:szCs w:val="28"/>
          <w:lang w:val="uk-UA"/>
        </w:rPr>
        <w:t>проблем макрое копо міки. Концепція господарського кру-</w:t>
      </w:r>
      <w:r>
        <w:rPr>
          <w:spacing w:val="-2"/>
          <w:sz w:val="28"/>
          <w:szCs w:val="28"/>
          <w:lang w:val="uk-UA"/>
        </w:rPr>
        <w:t xml:space="preserve">гообороту розглядає, таким чином, виробництво, розподіл </w:t>
      </w:r>
      <w:r>
        <w:rPr>
          <w:spacing w:val="-1"/>
          <w:sz w:val="28"/>
          <w:szCs w:val="28"/>
          <w:lang w:val="uk-UA"/>
        </w:rPr>
        <w:t>і перерозподіл продукту і доходу, формування національ</w:t>
      </w:r>
      <w:r>
        <w:rPr>
          <w:sz w:val="28"/>
          <w:szCs w:val="28"/>
          <w:lang w:val="uk-UA"/>
        </w:rPr>
        <w:t>ного багатства як різні, але взаємопов'язані аспекти про</w:t>
      </w:r>
      <w:r>
        <w:rPr>
          <w:sz w:val="28"/>
          <w:szCs w:val="28"/>
          <w:lang w:val="uk-UA"/>
        </w:rPr>
        <w:softHyphen/>
      </w:r>
      <w:r>
        <w:rPr>
          <w:spacing w:val="-3"/>
          <w:sz w:val="28"/>
          <w:szCs w:val="28"/>
          <w:lang w:val="uk-UA"/>
        </w:rPr>
        <w:t>цесу відтворення.</w:t>
      </w:r>
    </w:p>
    <w:p w:rsidR="00B1059B" w:rsidRDefault="0071608E">
      <w:pPr>
        <w:shd w:val="clear" w:color="auto" w:fill="FFFFFF"/>
        <w:spacing w:line="360" w:lineRule="auto"/>
        <w:ind w:left="14" w:right="65" w:firstLine="837"/>
        <w:jc w:val="both"/>
        <w:rPr>
          <w:sz w:val="28"/>
          <w:szCs w:val="28"/>
        </w:rPr>
      </w:pPr>
      <w:r>
        <w:rPr>
          <w:b/>
          <w:i/>
          <w:spacing w:val="3"/>
          <w:sz w:val="28"/>
          <w:szCs w:val="28"/>
          <w:lang w:val="uk-UA"/>
        </w:rPr>
        <w:t>1.2  Особливістю методології СНР</w:t>
      </w:r>
      <w:r>
        <w:rPr>
          <w:spacing w:val="3"/>
          <w:sz w:val="28"/>
          <w:szCs w:val="28"/>
          <w:lang w:val="uk-UA"/>
        </w:rPr>
        <w:t xml:space="preserve"> є також те, що ключови</w:t>
      </w:r>
      <w:r>
        <w:rPr>
          <w:spacing w:val="1"/>
          <w:sz w:val="28"/>
          <w:szCs w:val="28"/>
          <w:lang w:val="uk-UA"/>
        </w:rPr>
        <w:t>м поняттям у структурі показників виробництва с дода</w:t>
      </w:r>
      <w:r>
        <w:rPr>
          <w:spacing w:val="1"/>
          <w:sz w:val="28"/>
          <w:szCs w:val="28"/>
          <w:lang w:val="uk-UA"/>
        </w:rPr>
        <w:softHyphen/>
        <w:t>на вартість.</w:t>
      </w:r>
    </w:p>
    <w:p w:rsidR="00B1059B" w:rsidRDefault="0071608E">
      <w:pPr>
        <w:shd w:val="clear" w:color="auto" w:fill="FFFFFF"/>
        <w:spacing w:line="360" w:lineRule="auto"/>
        <w:ind w:left="14" w:right="43" w:firstLine="837"/>
        <w:jc w:val="both"/>
        <w:rPr>
          <w:sz w:val="28"/>
          <w:szCs w:val="28"/>
        </w:rPr>
      </w:pPr>
      <w:r>
        <w:rPr>
          <w:spacing w:val="1"/>
          <w:sz w:val="28"/>
          <w:szCs w:val="28"/>
          <w:lang w:val="uk-UA"/>
        </w:rPr>
        <w:t>Повна вартість (валовий випуск) матеріальних благ і послуг, вироблених якою-пебудь галуззю, групою вироб</w:t>
      </w:r>
      <w:r>
        <w:rPr>
          <w:spacing w:val="1"/>
          <w:sz w:val="28"/>
          <w:szCs w:val="28"/>
          <w:lang w:val="uk-UA"/>
        </w:rPr>
        <w:softHyphen/>
      </w:r>
      <w:r>
        <w:rPr>
          <w:spacing w:val="3"/>
          <w:sz w:val="28"/>
          <w:szCs w:val="28"/>
          <w:lang w:val="uk-UA"/>
        </w:rPr>
        <w:t xml:space="preserve">ників або економікою в цілому, включає, крім доданої </w:t>
      </w:r>
      <w:r>
        <w:rPr>
          <w:spacing w:val="4"/>
          <w:sz w:val="28"/>
          <w:szCs w:val="28"/>
          <w:lang w:val="uk-UA"/>
        </w:rPr>
        <w:t>вартості, також проміжне споживання.</w:t>
      </w:r>
    </w:p>
    <w:p w:rsidR="00B1059B" w:rsidRDefault="0071608E">
      <w:pPr>
        <w:shd w:val="clear" w:color="auto" w:fill="FFFFFF"/>
        <w:spacing w:line="360" w:lineRule="auto"/>
        <w:ind w:right="43" w:firstLine="851"/>
        <w:jc w:val="both"/>
        <w:rPr>
          <w:sz w:val="28"/>
          <w:szCs w:val="28"/>
        </w:rPr>
      </w:pPr>
      <w:r>
        <w:rPr>
          <w:spacing w:val="1"/>
          <w:sz w:val="28"/>
          <w:szCs w:val="28"/>
          <w:lang w:val="uk-UA"/>
        </w:rPr>
        <w:t>Додана вартість характеризує внесок конкретної сукуп</w:t>
      </w:r>
      <w:r>
        <w:rPr>
          <w:spacing w:val="1"/>
          <w:sz w:val="28"/>
          <w:szCs w:val="28"/>
          <w:lang w:val="uk-UA"/>
        </w:rPr>
        <w:softHyphen/>
      </w:r>
      <w:r>
        <w:rPr>
          <w:spacing w:val="2"/>
          <w:sz w:val="28"/>
          <w:szCs w:val="28"/>
          <w:lang w:val="uk-UA"/>
        </w:rPr>
        <w:t>ності факторів виробництва У створення вартості в масш</w:t>
      </w:r>
      <w:r>
        <w:rPr>
          <w:spacing w:val="2"/>
          <w:sz w:val="28"/>
          <w:szCs w:val="28"/>
          <w:lang w:val="uk-UA"/>
        </w:rPr>
        <w:softHyphen/>
      </w:r>
      <w:r>
        <w:rPr>
          <w:spacing w:val="3"/>
          <w:sz w:val="28"/>
          <w:szCs w:val="28"/>
          <w:lang w:val="uk-UA"/>
        </w:rPr>
        <w:t>табах економіки в цілому. Слід підкреслити, що додана вартість як внесок кожного окремого виробника розгля</w:t>
      </w:r>
      <w:r>
        <w:rPr>
          <w:spacing w:val="3"/>
          <w:sz w:val="28"/>
          <w:szCs w:val="28"/>
          <w:lang w:val="uk-UA"/>
        </w:rPr>
        <w:softHyphen/>
      </w:r>
      <w:r>
        <w:rPr>
          <w:spacing w:val="5"/>
          <w:sz w:val="28"/>
          <w:szCs w:val="28"/>
          <w:lang w:val="uk-UA"/>
        </w:rPr>
        <w:t>дається в СНР стосовно виробника, а не продукту.</w:t>
      </w:r>
    </w:p>
    <w:p w:rsidR="00B1059B" w:rsidRDefault="0071608E">
      <w:pPr>
        <w:shd w:val="clear" w:color="auto" w:fill="FFFFFF"/>
        <w:spacing w:line="360" w:lineRule="auto"/>
        <w:ind w:left="14" w:right="36" w:firstLine="837"/>
        <w:jc w:val="both"/>
        <w:rPr>
          <w:sz w:val="28"/>
          <w:szCs w:val="28"/>
        </w:rPr>
      </w:pPr>
      <w:r>
        <w:rPr>
          <w:spacing w:val="-2"/>
          <w:sz w:val="28"/>
          <w:szCs w:val="28"/>
          <w:lang w:val="uk-UA"/>
        </w:rPr>
        <w:t>Технічно макроскономічне рахівництво базується на запозиченому з бухгалтерського обліку принципі подвій</w:t>
      </w:r>
      <w:r>
        <w:rPr>
          <w:spacing w:val="-2"/>
          <w:sz w:val="28"/>
          <w:szCs w:val="28"/>
          <w:lang w:val="uk-UA"/>
        </w:rPr>
        <w:softHyphen/>
      </w:r>
      <w:r>
        <w:rPr>
          <w:sz w:val="28"/>
          <w:szCs w:val="28"/>
          <w:lang w:val="uk-UA"/>
        </w:rPr>
        <w:t>ного запису, згідно з яким СНР с взаємопов'язана сукуп</w:t>
      </w:r>
      <w:r>
        <w:rPr>
          <w:sz w:val="28"/>
          <w:szCs w:val="28"/>
          <w:lang w:val="uk-UA"/>
        </w:rPr>
        <w:softHyphen/>
      </w:r>
      <w:r>
        <w:rPr>
          <w:spacing w:val="3"/>
          <w:sz w:val="28"/>
          <w:szCs w:val="28"/>
          <w:lang w:val="uk-UA"/>
        </w:rPr>
        <w:t xml:space="preserve">ність двосторонніх рахунків (балансових таблиць), а </w:t>
      </w:r>
      <w:r>
        <w:rPr>
          <w:sz w:val="28"/>
          <w:szCs w:val="28"/>
          <w:lang w:val="uk-UA"/>
        </w:rPr>
        <w:t xml:space="preserve">кожний економічний показник (економічна операція) </w:t>
      </w:r>
      <w:r>
        <w:rPr>
          <w:spacing w:val="-3"/>
          <w:sz w:val="28"/>
          <w:szCs w:val="28"/>
          <w:lang w:val="uk-UA"/>
        </w:rPr>
        <w:t xml:space="preserve">записується у дебеті одного рахунку й кредиті іншого, що кореспондує з ним. Тобто кожний рахунок сам по собі має вигляд балансової таблиці, одна сторона якої характеризує </w:t>
      </w:r>
      <w:r>
        <w:rPr>
          <w:spacing w:val="2"/>
          <w:sz w:val="28"/>
          <w:szCs w:val="28"/>
          <w:lang w:val="uk-UA"/>
        </w:rPr>
        <w:t>ресурси, а інша —їхнє використання.</w:t>
      </w:r>
    </w:p>
    <w:p w:rsidR="00B1059B" w:rsidRDefault="0071608E">
      <w:pPr>
        <w:shd w:val="clear" w:color="auto" w:fill="FFFFFF"/>
        <w:spacing w:line="360" w:lineRule="auto"/>
        <w:ind w:left="29" w:right="14" w:firstLine="822"/>
        <w:jc w:val="both"/>
        <w:rPr>
          <w:sz w:val="28"/>
          <w:szCs w:val="28"/>
          <w:lang w:val="uk-UA"/>
        </w:rPr>
      </w:pPr>
      <w:r>
        <w:rPr>
          <w:b/>
          <w:i/>
          <w:spacing w:val="-1"/>
          <w:sz w:val="28"/>
          <w:szCs w:val="28"/>
          <w:lang w:val="uk-UA"/>
        </w:rPr>
        <w:t>1.3  Базовою одиницею обліку в СНР</w:t>
      </w:r>
      <w:r>
        <w:rPr>
          <w:spacing w:val="-1"/>
          <w:sz w:val="28"/>
          <w:szCs w:val="28"/>
          <w:lang w:val="uk-UA"/>
        </w:rPr>
        <w:t xml:space="preserve"> слугує так звана </w:t>
      </w:r>
      <w:r>
        <w:rPr>
          <w:spacing w:val="-3"/>
          <w:sz w:val="28"/>
          <w:szCs w:val="28"/>
          <w:lang w:val="uk-UA"/>
        </w:rPr>
        <w:t xml:space="preserve">їнституцшна одиниця, під якою розуміють економічну </w:t>
      </w:r>
      <w:r>
        <w:rPr>
          <w:spacing w:val="-1"/>
          <w:sz w:val="28"/>
          <w:szCs w:val="28"/>
          <w:lang w:val="uk-UA"/>
        </w:rPr>
        <w:t xml:space="preserve">одиницю, що характеризується єдністю поведінки й самостійністю у прийнятті рішень у сфері свосї основної </w:t>
      </w:r>
      <w:r>
        <w:rPr>
          <w:spacing w:val="-2"/>
          <w:sz w:val="28"/>
          <w:szCs w:val="28"/>
          <w:lang w:val="uk-UA"/>
        </w:rPr>
        <w:t>діяльності. Іиституційна одиниця веде повний набір бух</w:t>
      </w:r>
      <w:r>
        <w:rPr>
          <w:spacing w:val="-2"/>
          <w:sz w:val="28"/>
          <w:szCs w:val="28"/>
          <w:lang w:val="uk-UA"/>
        </w:rPr>
        <w:softHyphen/>
      </w:r>
      <w:r>
        <w:rPr>
          <w:spacing w:val="-1"/>
          <w:sz w:val="28"/>
          <w:szCs w:val="28"/>
          <w:lang w:val="uk-UA"/>
        </w:rPr>
        <w:t xml:space="preserve">галтерської звітності й с юридичною особою. Поняття </w:t>
      </w:r>
      <w:r>
        <w:rPr>
          <w:spacing w:val="-3"/>
          <w:sz w:val="28"/>
          <w:szCs w:val="28"/>
          <w:lang w:val="uk-UA"/>
        </w:rPr>
        <w:t xml:space="preserve">шституційної одиниці використовується у процесі аналізу </w:t>
      </w:r>
      <w:r>
        <w:rPr>
          <w:spacing w:val="-1"/>
          <w:sz w:val="28"/>
          <w:szCs w:val="28"/>
          <w:lang w:val="uk-UA"/>
        </w:rPr>
        <w:t>балансів майна, формування й розподілу доходів і фінан</w:t>
      </w:r>
      <w:r>
        <w:rPr>
          <w:spacing w:val="-1"/>
          <w:sz w:val="28"/>
          <w:szCs w:val="28"/>
          <w:lang w:val="uk-UA"/>
        </w:rPr>
        <w:softHyphen/>
      </w:r>
      <w:r>
        <w:rPr>
          <w:spacing w:val="-2"/>
          <w:sz w:val="28"/>
          <w:szCs w:val="28"/>
          <w:lang w:val="uk-UA"/>
        </w:rPr>
        <w:t>сових операцій.</w:t>
      </w:r>
    </w:p>
    <w:p w:rsidR="00B1059B" w:rsidRDefault="0071608E">
      <w:pPr>
        <w:shd w:val="clear" w:color="auto" w:fill="FFFFFF"/>
        <w:spacing w:line="360" w:lineRule="auto"/>
        <w:ind w:firstLine="851"/>
        <w:jc w:val="both"/>
        <w:rPr>
          <w:sz w:val="28"/>
          <w:szCs w:val="28"/>
          <w:lang w:val="uk-UA"/>
        </w:rPr>
      </w:pPr>
      <w:r>
        <w:rPr>
          <w:spacing w:val="5"/>
          <w:sz w:val="28"/>
          <w:szCs w:val="28"/>
          <w:lang w:val="uk-UA"/>
        </w:rPr>
        <w:t xml:space="preserve">Національна економіка в цілому визначається як </w:t>
      </w:r>
      <w:r>
        <w:rPr>
          <w:spacing w:val="2"/>
          <w:sz w:val="28"/>
          <w:szCs w:val="28"/>
          <w:lang w:val="uk-UA"/>
        </w:rPr>
        <w:t>сукупність усіх іпститупійних одиниць резидентів (еко</w:t>
      </w:r>
      <w:r>
        <w:rPr>
          <w:spacing w:val="2"/>
          <w:sz w:val="28"/>
          <w:szCs w:val="28"/>
          <w:lang w:val="uk-UA"/>
        </w:rPr>
        <w:softHyphen/>
      </w:r>
      <w:r>
        <w:rPr>
          <w:spacing w:val="4"/>
          <w:sz w:val="28"/>
          <w:szCs w:val="28"/>
          <w:lang w:val="uk-UA"/>
        </w:rPr>
        <w:t xml:space="preserve">номічних одиниць), що функціонують на даній території </w:t>
      </w:r>
      <w:r>
        <w:rPr>
          <w:spacing w:val="1"/>
          <w:sz w:val="28"/>
          <w:szCs w:val="28"/>
          <w:lang w:val="uk-UA"/>
        </w:rPr>
        <w:t>протягом тривалого часу (понад рік). Сюди також включа</w:t>
      </w:r>
      <w:r>
        <w:rPr>
          <w:spacing w:val="3"/>
          <w:sz w:val="28"/>
          <w:szCs w:val="28"/>
          <w:lang w:val="uk-UA"/>
        </w:rPr>
        <w:t>ються територіальні анклави (посольства, наукові органі</w:t>
      </w:r>
      <w:r>
        <w:rPr>
          <w:spacing w:val="3"/>
          <w:sz w:val="28"/>
          <w:szCs w:val="28"/>
          <w:lang w:val="uk-UA"/>
        </w:rPr>
        <w:softHyphen/>
      </w:r>
      <w:r>
        <w:rPr>
          <w:spacing w:val="2"/>
          <w:sz w:val="28"/>
          <w:szCs w:val="28"/>
          <w:lang w:val="uk-UA"/>
        </w:rPr>
        <w:t xml:space="preserve">зації, військові бази в інших країнах) і виключаються екстериторіальні анклави (посольства, консульства інших </w:t>
      </w:r>
      <w:r>
        <w:rPr>
          <w:spacing w:val="3"/>
          <w:sz w:val="28"/>
          <w:szCs w:val="28"/>
          <w:lang w:val="uk-UA"/>
        </w:rPr>
        <w:t>країн, представництва міжнародних організацій).</w:t>
      </w:r>
    </w:p>
    <w:p w:rsidR="00B1059B" w:rsidRDefault="0071608E">
      <w:pPr>
        <w:shd w:val="clear" w:color="auto" w:fill="FFFFFF"/>
        <w:spacing w:line="360" w:lineRule="auto"/>
        <w:ind w:right="36" w:firstLine="851"/>
        <w:jc w:val="both"/>
        <w:rPr>
          <w:sz w:val="28"/>
          <w:szCs w:val="28"/>
          <w:lang w:val="uk-UA"/>
        </w:rPr>
      </w:pPr>
      <w:r>
        <w:rPr>
          <w:spacing w:val="-1"/>
          <w:sz w:val="28"/>
          <w:szCs w:val="28"/>
          <w:lang w:val="uk-UA"/>
        </w:rPr>
        <w:t>Іпституційиі одиниці (домашні господарства, під</w:t>
      </w:r>
      <w:r>
        <w:rPr>
          <w:spacing w:val="-1"/>
          <w:sz w:val="28"/>
          <w:szCs w:val="28"/>
          <w:lang w:val="uk-UA"/>
        </w:rPr>
        <w:softHyphen/>
      </w:r>
      <w:r>
        <w:rPr>
          <w:spacing w:val="-5"/>
          <w:sz w:val="28"/>
          <w:szCs w:val="28"/>
          <w:lang w:val="uk-UA"/>
        </w:rPr>
        <w:t xml:space="preserve">приємства і організації) с резидентами даної країни, якщо </w:t>
      </w:r>
      <w:r>
        <w:rPr>
          <w:sz w:val="28"/>
          <w:szCs w:val="28"/>
          <w:lang w:val="uk-UA"/>
        </w:rPr>
        <w:t>центр їхніх економічних інтересів пов'язаний з еконо</w:t>
      </w:r>
      <w:r>
        <w:rPr>
          <w:sz w:val="28"/>
          <w:szCs w:val="28"/>
          <w:lang w:val="uk-UA"/>
        </w:rPr>
        <w:softHyphen/>
      </w:r>
      <w:r>
        <w:rPr>
          <w:spacing w:val="-2"/>
          <w:sz w:val="28"/>
          <w:szCs w:val="28"/>
          <w:lang w:val="uk-UA"/>
        </w:rPr>
        <w:t xml:space="preserve">мічною територією даної країни. Поняття резидента не збігається з поняттям громадянства або національності. Практично до резидентів даної країни належать особи, які </w:t>
      </w:r>
      <w:r>
        <w:rPr>
          <w:sz w:val="28"/>
          <w:szCs w:val="28"/>
          <w:lang w:val="uk-UA"/>
        </w:rPr>
        <w:t xml:space="preserve">проживають на території даної країни, за винятком осіб, </w:t>
      </w:r>
      <w:r>
        <w:rPr>
          <w:spacing w:val="-2"/>
          <w:sz w:val="28"/>
          <w:szCs w:val="28"/>
          <w:lang w:val="uk-UA"/>
        </w:rPr>
        <w:t xml:space="preserve">що приїздять на відносно короткий строк (менше ніж рік). </w:t>
      </w:r>
      <w:r>
        <w:rPr>
          <w:spacing w:val="-1"/>
          <w:sz w:val="28"/>
          <w:szCs w:val="28"/>
          <w:lang w:val="uk-UA"/>
        </w:rPr>
        <w:t xml:space="preserve">Резиденти підприсмства даної країни — це економічні </w:t>
      </w:r>
      <w:r>
        <w:rPr>
          <w:spacing w:val="5"/>
          <w:sz w:val="28"/>
          <w:szCs w:val="28"/>
          <w:lang w:val="uk-UA"/>
        </w:rPr>
        <w:t xml:space="preserve">одиниці, що зайняті виробництвом на економічній </w:t>
      </w:r>
      <w:r>
        <w:rPr>
          <w:spacing w:val="-1"/>
          <w:sz w:val="28"/>
          <w:szCs w:val="28"/>
          <w:lang w:val="uk-UA"/>
        </w:rPr>
        <w:t xml:space="preserve">території даної країни, включаючи спільні </w:t>
      </w:r>
      <w:r>
        <w:rPr>
          <w:iCs/>
          <w:spacing w:val="-1"/>
          <w:sz w:val="28"/>
          <w:szCs w:val="28"/>
          <w:lang w:val="uk-UA"/>
        </w:rPr>
        <w:t xml:space="preserve">та </w:t>
      </w:r>
      <w:r>
        <w:rPr>
          <w:spacing w:val="-1"/>
          <w:sz w:val="28"/>
          <w:szCs w:val="28"/>
          <w:lang w:val="uk-UA"/>
        </w:rPr>
        <w:t xml:space="preserve">змітані </w:t>
      </w:r>
      <w:r>
        <w:rPr>
          <w:bCs/>
          <w:spacing w:val="-5"/>
          <w:sz w:val="28"/>
          <w:szCs w:val="28"/>
          <w:lang w:val="uk-UA"/>
        </w:rPr>
        <w:t>підприємства</w:t>
      </w:r>
      <w:r>
        <w:rPr>
          <w:b/>
          <w:bCs/>
          <w:spacing w:val="-5"/>
          <w:sz w:val="28"/>
          <w:szCs w:val="28"/>
          <w:lang w:val="uk-UA"/>
        </w:rPr>
        <w:t xml:space="preserve">, </w:t>
      </w:r>
      <w:r>
        <w:rPr>
          <w:spacing w:val="-5"/>
          <w:sz w:val="28"/>
          <w:szCs w:val="28"/>
          <w:lang w:val="uk-UA"/>
        </w:rPr>
        <w:t>філіали зарубіжних фірм і корпорація тощо.</w:t>
      </w:r>
    </w:p>
    <w:p w:rsidR="00B1059B" w:rsidRDefault="0071608E">
      <w:pPr>
        <w:shd w:val="clear" w:color="auto" w:fill="FFFFFF"/>
        <w:spacing w:line="360" w:lineRule="auto"/>
        <w:ind w:left="14" w:right="29" w:firstLine="709"/>
        <w:jc w:val="both"/>
        <w:rPr>
          <w:sz w:val="28"/>
          <w:szCs w:val="28"/>
          <w:lang w:val="uk-UA"/>
        </w:rPr>
      </w:pPr>
      <w:r>
        <w:rPr>
          <w:spacing w:val="-2"/>
          <w:sz w:val="28"/>
          <w:szCs w:val="28"/>
          <w:lang w:val="uk-UA"/>
        </w:rPr>
        <w:t>Усі інституційні одиниці об'єднуються у сектори: під</w:t>
      </w:r>
      <w:r>
        <w:rPr>
          <w:spacing w:val="-2"/>
          <w:sz w:val="28"/>
          <w:szCs w:val="28"/>
          <w:lang w:val="uk-UA"/>
        </w:rPr>
        <w:softHyphen/>
        <w:t>приємства, що виробляють товари й послуги, крім фінан</w:t>
      </w:r>
      <w:r>
        <w:rPr>
          <w:spacing w:val="-2"/>
          <w:sz w:val="28"/>
          <w:szCs w:val="28"/>
          <w:lang w:val="uk-UA"/>
        </w:rPr>
        <w:softHyphen/>
      </w:r>
      <w:r>
        <w:rPr>
          <w:spacing w:val="-4"/>
          <w:sz w:val="28"/>
          <w:szCs w:val="28"/>
          <w:lang w:val="uk-UA"/>
        </w:rPr>
        <w:t xml:space="preserve">сових послуг (нефінансові </w:t>
      </w:r>
      <w:r>
        <w:rPr>
          <w:bCs/>
          <w:spacing w:val="-4"/>
          <w:sz w:val="28"/>
          <w:szCs w:val="28"/>
          <w:lang w:val="uk-UA"/>
        </w:rPr>
        <w:t>підприємства);</w:t>
      </w:r>
      <w:r>
        <w:rPr>
          <w:b/>
          <w:bCs/>
          <w:spacing w:val="-4"/>
          <w:sz w:val="28"/>
          <w:szCs w:val="28"/>
          <w:lang w:val="uk-UA"/>
        </w:rPr>
        <w:t xml:space="preserve"> </w:t>
      </w:r>
      <w:r>
        <w:rPr>
          <w:spacing w:val="-4"/>
          <w:sz w:val="28"/>
          <w:szCs w:val="28"/>
          <w:lang w:val="uk-UA"/>
        </w:rPr>
        <w:t>фінансові уста</w:t>
      </w:r>
      <w:r>
        <w:rPr>
          <w:spacing w:val="-4"/>
          <w:sz w:val="28"/>
          <w:szCs w:val="28"/>
          <w:lang w:val="uk-UA"/>
        </w:rPr>
        <w:softHyphen/>
      </w:r>
      <w:r>
        <w:rPr>
          <w:spacing w:val="-2"/>
          <w:sz w:val="28"/>
          <w:szCs w:val="28"/>
          <w:lang w:val="uk-UA"/>
        </w:rPr>
        <w:t>нови; державні установи; громадські й приватні організа</w:t>
      </w:r>
      <w:r>
        <w:rPr>
          <w:spacing w:val="-2"/>
          <w:sz w:val="28"/>
          <w:szCs w:val="28"/>
          <w:lang w:val="uk-UA"/>
        </w:rPr>
        <w:softHyphen/>
      </w:r>
      <w:r>
        <w:rPr>
          <w:spacing w:val="-3"/>
          <w:sz w:val="28"/>
          <w:szCs w:val="28"/>
          <w:lang w:val="uk-UA"/>
        </w:rPr>
        <w:t xml:space="preserve">ції, які обслуговують домашні господарства; домашні господарства; </w:t>
      </w:r>
      <w:r>
        <w:rPr>
          <w:bCs/>
          <w:spacing w:val="-3"/>
          <w:sz w:val="28"/>
          <w:szCs w:val="28"/>
          <w:lang w:val="uk-UA"/>
        </w:rPr>
        <w:t>зовнішньоекономічні</w:t>
      </w:r>
      <w:r>
        <w:rPr>
          <w:b/>
          <w:bCs/>
          <w:spacing w:val="-3"/>
          <w:sz w:val="28"/>
          <w:szCs w:val="28"/>
          <w:lang w:val="uk-UA"/>
        </w:rPr>
        <w:t xml:space="preserve"> </w:t>
      </w:r>
      <w:r>
        <w:rPr>
          <w:spacing w:val="-3"/>
          <w:sz w:val="28"/>
          <w:szCs w:val="28"/>
          <w:lang w:val="uk-UA"/>
        </w:rPr>
        <w:t>зв'язки.</w:t>
      </w:r>
    </w:p>
    <w:p w:rsidR="00B1059B" w:rsidRDefault="0071608E">
      <w:pPr>
        <w:shd w:val="clear" w:color="auto" w:fill="FFFFFF"/>
        <w:spacing w:line="360" w:lineRule="auto"/>
        <w:ind w:left="7" w:right="22" w:firstLine="709"/>
        <w:jc w:val="both"/>
        <w:rPr>
          <w:spacing w:val="-2"/>
          <w:sz w:val="28"/>
          <w:szCs w:val="28"/>
          <w:lang w:val="uk-UA"/>
        </w:rPr>
      </w:pPr>
      <w:r>
        <w:rPr>
          <w:bCs/>
          <w:spacing w:val="-7"/>
          <w:sz w:val="28"/>
          <w:szCs w:val="28"/>
          <w:lang w:val="uk-UA"/>
        </w:rPr>
        <w:t>Сектор «Підприємства»</w:t>
      </w:r>
      <w:r>
        <w:rPr>
          <w:b/>
          <w:bCs/>
          <w:spacing w:val="-7"/>
          <w:sz w:val="28"/>
          <w:szCs w:val="28"/>
          <w:lang w:val="uk-UA"/>
        </w:rPr>
        <w:t xml:space="preserve"> </w:t>
      </w:r>
      <w:r>
        <w:rPr>
          <w:spacing w:val="-7"/>
          <w:sz w:val="28"/>
          <w:szCs w:val="28"/>
          <w:lang w:val="uk-UA"/>
        </w:rPr>
        <w:t xml:space="preserve">охоплює інституційні одиниці, </w:t>
      </w:r>
      <w:r>
        <w:rPr>
          <w:spacing w:val="-1"/>
          <w:sz w:val="28"/>
          <w:szCs w:val="28"/>
          <w:lang w:val="uk-UA"/>
        </w:rPr>
        <w:t xml:space="preserve">основною функцією котрих с виробництво продуктів і </w:t>
      </w:r>
      <w:r>
        <w:rPr>
          <w:spacing w:val="-2"/>
          <w:sz w:val="28"/>
          <w:szCs w:val="28"/>
          <w:lang w:val="uk-UA"/>
        </w:rPr>
        <w:t xml:space="preserve">нефінансових послуг' для реалізації на ринку. До цього </w:t>
      </w:r>
      <w:r>
        <w:rPr>
          <w:spacing w:val="2"/>
          <w:sz w:val="28"/>
          <w:szCs w:val="28"/>
          <w:lang w:val="uk-UA"/>
        </w:rPr>
        <w:t xml:space="preserve">сектора включаються усі підприємства незалежно від </w:t>
      </w:r>
      <w:r>
        <w:rPr>
          <w:spacing w:val="-2"/>
          <w:sz w:val="28"/>
          <w:szCs w:val="28"/>
          <w:lang w:val="uk-UA"/>
        </w:rPr>
        <w:t>форми власності.</w:t>
      </w:r>
    </w:p>
    <w:p w:rsidR="00B1059B" w:rsidRDefault="0071608E">
      <w:pPr>
        <w:shd w:val="clear" w:color="auto" w:fill="FFFFFF"/>
        <w:spacing w:line="360" w:lineRule="auto"/>
        <w:ind w:left="7" w:right="22" w:firstLine="709"/>
        <w:jc w:val="both"/>
        <w:rPr>
          <w:spacing w:val="-3"/>
          <w:sz w:val="28"/>
          <w:szCs w:val="28"/>
          <w:lang w:val="uk-UA"/>
        </w:rPr>
      </w:pPr>
      <w:r>
        <w:rPr>
          <w:spacing w:val="-2"/>
          <w:sz w:val="28"/>
          <w:szCs w:val="28"/>
          <w:lang w:val="uk-UA"/>
        </w:rPr>
        <w:t>Сектор „Фінансові установи” складається з інституційних</w:t>
      </w:r>
      <w:r>
        <w:rPr>
          <w:sz w:val="28"/>
          <w:szCs w:val="28"/>
          <w:lang w:val="uk-UA"/>
        </w:rPr>
        <w:t xml:space="preserve"> </w:t>
      </w:r>
      <w:r>
        <w:rPr>
          <w:spacing w:val="1"/>
          <w:sz w:val="28"/>
          <w:szCs w:val="28"/>
          <w:lang w:val="uk-UA"/>
        </w:rPr>
        <w:t xml:space="preserve">одиниць, зайнятих фінансовими операціями та </w:t>
      </w:r>
      <w:r>
        <w:rPr>
          <w:spacing w:val="-2"/>
          <w:sz w:val="28"/>
          <w:szCs w:val="28"/>
          <w:lang w:val="uk-UA"/>
        </w:rPr>
        <w:t>комерційній основі та операціями зі страхування незалеж</w:t>
      </w:r>
      <w:r>
        <w:rPr>
          <w:spacing w:val="-2"/>
          <w:sz w:val="28"/>
          <w:szCs w:val="28"/>
          <w:lang w:val="uk-UA"/>
        </w:rPr>
        <w:softHyphen/>
        <w:t xml:space="preserve">но від форми власності. Це — комерційні банки, кредитні </w:t>
      </w:r>
      <w:r>
        <w:rPr>
          <w:spacing w:val="6"/>
          <w:sz w:val="28"/>
          <w:szCs w:val="28"/>
          <w:lang w:val="uk-UA"/>
        </w:rPr>
        <w:t xml:space="preserve">товариства й асоціації, основною функцією яких с: </w:t>
      </w:r>
      <w:r>
        <w:rPr>
          <w:spacing w:val="1"/>
          <w:sz w:val="28"/>
          <w:szCs w:val="28"/>
          <w:lang w:val="uk-UA"/>
        </w:rPr>
        <w:t xml:space="preserve">випуск, придбання, зберігання й розподіл фінансових </w:t>
      </w:r>
      <w:r>
        <w:rPr>
          <w:spacing w:val="3"/>
          <w:sz w:val="28"/>
          <w:szCs w:val="28"/>
          <w:lang w:val="uk-UA"/>
        </w:rPr>
        <w:t xml:space="preserve">коштів; випуск цінних паперів; зберігання грошових </w:t>
      </w:r>
      <w:r>
        <w:rPr>
          <w:spacing w:val="-2"/>
          <w:sz w:val="28"/>
          <w:szCs w:val="28"/>
          <w:lang w:val="uk-UA"/>
        </w:rPr>
        <w:t>коштів і падання кредитів підприємствам і домашнім гос</w:t>
      </w:r>
      <w:r>
        <w:rPr>
          <w:spacing w:val="-2"/>
          <w:sz w:val="28"/>
          <w:szCs w:val="28"/>
          <w:lang w:val="uk-UA"/>
        </w:rPr>
        <w:softHyphen/>
      </w:r>
      <w:r>
        <w:rPr>
          <w:spacing w:val="-3"/>
          <w:sz w:val="28"/>
          <w:szCs w:val="28"/>
          <w:lang w:val="uk-UA"/>
        </w:rPr>
        <w:t>подарствам.</w:t>
      </w:r>
    </w:p>
    <w:p w:rsidR="00B1059B" w:rsidRDefault="0071608E">
      <w:pPr>
        <w:shd w:val="clear" w:color="auto" w:fill="FFFFFF"/>
        <w:spacing w:line="360" w:lineRule="auto"/>
        <w:ind w:left="7" w:right="22" w:firstLine="709"/>
        <w:jc w:val="both"/>
        <w:rPr>
          <w:spacing w:val="-2"/>
          <w:sz w:val="28"/>
          <w:szCs w:val="28"/>
          <w:lang w:val="uk-UA"/>
        </w:rPr>
      </w:pPr>
      <w:r>
        <w:rPr>
          <w:spacing w:val="-3"/>
          <w:sz w:val="28"/>
          <w:szCs w:val="28"/>
          <w:lang w:val="uk-UA"/>
        </w:rPr>
        <w:t>Сектор „Державні установи” охоплює інституційні</w:t>
      </w:r>
      <w:r>
        <w:rPr>
          <w:sz w:val="28"/>
          <w:szCs w:val="28"/>
          <w:lang w:val="uk-UA"/>
        </w:rPr>
        <w:t xml:space="preserve"> одиниці, що зайняті наданням нсринкових послуг, при</w:t>
      </w:r>
      <w:r>
        <w:rPr>
          <w:sz w:val="28"/>
          <w:szCs w:val="28"/>
          <w:lang w:val="uk-UA"/>
        </w:rPr>
        <w:softHyphen/>
      </w:r>
      <w:r>
        <w:rPr>
          <w:spacing w:val="-1"/>
          <w:sz w:val="28"/>
          <w:szCs w:val="28"/>
          <w:lang w:val="uk-UA"/>
        </w:rPr>
        <w:t>значених для колективного споживання, а також перероз</w:t>
      </w:r>
      <w:r>
        <w:rPr>
          <w:spacing w:val="-1"/>
          <w:sz w:val="28"/>
          <w:szCs w:val="28"/>
          <w:lang w:val="uk-UA"/>
        </w:rPr>
        <w:softHyphen/>
      </w:r>
      <w:r>
        <w:rPr>
          <w:spacing w:val="-3"/>
          <w:sz w:val="28"/>
          <w:szCs w:val="28"/>
          <w:lang w:val="uk-UA"/>
        </w:rPr>
        <w:t xml:space="preserve">поділом національного доходу й багатства. Цс стосується </w:t>
      </w:r>
      <w:r>
        <w:rPr>
          <w:spacing w:val="-2"/>
          <w:sz w:val="28"/>
          <w:szCs w:val="28"/>
          <w:lang w:val="uk-UA"/>
        </w:rPr>
        <w:t xml:space="preserve">всіх державних установ і організацій, що утримуються за </w:t>
      </w:r>
      <w:r>
        <w:rPr>
          <w:spacing w:val="-3"/>
          <w:sz w:val="28"/>
          <w:szCs w:val="28"/>
          <w:lang w:val="uk-UA"/>
        </w:rPr>
        <w:t xml:space="preserve">рахунок державного бюджету. До цього сектора, зокрема, </w:t>
      </w:r>
      <w:r>
        <w:rPr>
          <w:spacing w:val="4"/>
          <w:sz w:val="28"/>
          <w:szCs w:val="28"/>
          <w:lang w:val="uk-UA"/>
        </w:rPr>
        <w:t xml:space="preserve">належать державні центральні, регіональні й місцеві </w:t>
      </w:r>
      <w:r>
        <w:rPr>
          <w:spacing w:val="-5"/>
          <w:sz w:val="28"/>
          <w:szCs w:val="28"/>
          <w:lang w:val="uk-UA"/>
        </w:rPr>
        <w:t xml:space="preserve">банки, Ощадбанки, а також різні </w:t>
      </w:r>
      <w:r>
        <w:rPr>
          <w:bCs/>
          <w:spacing w:val="-5"/>
          <w:sz w:val="28"/>
          <w:szCs w:val="28"/>
          <w:lang w:val="uk-UA"/>
        </w:rPr>
        <w:t>по комерційні</w:t>
      </w:r>
      <w:r>
        <w:rPr>
          <w:b/>
          <w:bCs/>
          <w:spacing w:val="-5"/>
          <w:sz w:val="28"/>
          <w:szCs w:val="28"/>
          <w:lang w:val="uk-UA"/>
        </w:rPr>
        <w:t xml:space="preserve"> </w:t>
      </w:r>
      <w:r>
        <w:rPr>
          <w:spacing w:val="-5"/>
          <w:sz w:val="28"/>
          <w:szCs w:val="28"/>
          <w:lang w:val="uk-UA"/>
        </w:rPr>
        <w:t xml:space="preserve">громадські </w:t>
      </w:r>
      <w:r>
        <w:rPr>
          <w:spacing w:val="-2"/>
          <w:sz w:val="28"/>
          <w:szCs w:val="28"/>
          <w:lang w:val="uk-UA"/>
        </w:rPr>
        <w:t>організації, котрі обслуговують населення, якщо вони фінансуються й коїпролюються державними установами.</w:t>
      </w:r>
    </w:p>
    <w:p w:rsidR="00B1059B" w:rsidRDefault="0071608E">
      <w:pPr>
        <w:shd w:val="clear" w:color="auto" w:fill="FFFFFF"/>
        <w:spacing w:line="360" w:lineRule="auto"/>
        <w:ind w:left="7" w:right="22" w:firstLine="709"/>
        <w:jc w:val="both"/>
        <w:rPr>
          <w:sz w:val="28"/>
          <w:szCs w:val="28"/>
          <w:lang w:val="uk-UA"/>
        </w:rPr>
      </w:pPr>
      <w:r>
        <w:rPr>
          <w:spacing w:val="-2"/>
          <w:sz w:val="28"/>
          <w:szCs w:val="28"/>
          <w:lang w:val="uk-UA"/>
        </w:rPr>
        <w:t>Сектор „Громадські та приватні організації”, що обслу</w:t>
      </w:r>
      <w:r>
        <w:rPr>
          <w:spacing w:val="-1"/>
          <w:sz w:val="28"/>
          <w:szCs w:val="28"/>
          <w:lang w:val="uk-UA"/>
        </w:rPr>
        <w:t>говують домашні господарства, охоплює інституційні одиниці, котрі падають неринкові послуги для домашніх господарств, задовольняючи при цьому їхні як індиві</w:t>
      </w:r>
      <w:r>
        <w:rPr>
          <w:spacing w:val="-1"/>
          <w:sz w:val="28"/>
          <w:szCs w:val="28"/>
          <w:lang w:val="uk-UA"/>
        </w:rPr>
        <w:softHyphen/>
      </w:r>
      <w:r>
        <w:rPr>
          <w:sz w:val="28"/>
          <w:szCs w:val="28"/>
          <w:lang w:val="uk-UA"/>
        </w:rPr>
        <w:t>дуальні, так і колективні потреби.</w:t>
      </w:r>
    </w:p>
    <w:p w:rsidR="00B1059B" w:rsidRDefault="0071608E">
      <w:pPr>
        <w:shd w:val="clear" w:color="auto" w:fill="FFFFFF"/>
        <w:spacing w:line="360" w:lineRule="auto"/>
        <w:ind w:left="7" w:right="22" w:firstLine="709"/>
        <w:jc w:val="both"/>
        <w:rPr>
          <w:sz w:val="28"/>
          <w:szCs w:val="28"/>
          <w:lang w:val="uk-UA"/>
        </w:rPr>
      </w:pPr>
      <w:r>
        <w:rPr>
          <w:sz w:val="28"/>
          <w:szCs w:val="28"/>
          <w:lang w:val="uk-UA"/>
        </w:rPr>
        <w:t>Сектор „Домашні господарства” складають одиниці–резиденти</w:t>
      </w:r>
      <w:r>
        <w:rPr>
          <w:spacing w:val="3"/>
          <w:sz w:val="28"/>
          <w:szCs w:val="28"/>
          <w:lang w:val="uk-UA"/>
        </w:rPr>
        <w:t xml:space="preserve">, основною функцією яких с споживання, а </w:t>
      </w:r>
      <w:r>
        <w:rPr>
          <w:spacing w:val="-2"/>
          <w:sz w:val="28"/>
          <w:szCs w:val="28"/>
          <w:lang w:val="uk-UA"/>
        </w:rPr>
        <w:t xml:space="preserve">також підприємницька діяльність з виробництва продуктш і послуг, яка не може бути відокремлена від домашнього </w:t>
      </w:r>
      <w:r>
        <w:rPr>
          <w:spacing w:val="-3"/>
          <w:sz w:val="28"/>
          <w:szCs w:val="28"/>
          <w:lang w:val="uk-UA"/>
        </w:rPr>
        <w:t xml:space="preserve">господарства. </w:t>
      </w:r>
    </w:p>
    <w:p w:rsidR="00B1059B" w:rsidRDefault="0071608E">
      <w:pPr>
        <w:shd w:val="clear" w:color="auto" w:fill="FFFFFF"/>
        <w:spacing w:line="360" w:lineRule="auto"/>
        <w:ind w:right="50" w:firstLine="709"/>
        <w:jc w:val="both"/>
        <w:rPr>
          <w:sz w:val="28"/>
          <w:szCs w:val="28"/>
          <w:lang w:val="uk-UA"/>
        </w:rPr>
      </w:pPr>
      <w:r>
        <w:rPr>
          <w:spacing w:val="-7"/>
          <w:sz w:val="28"/>
          <w:szCs w:val="28"/>
          <w:lang w:val="uk-UA"/>
        </w:rPr>
        <w:t xml:space="preserve">Сектор «Зовнішньоекономічні зв'язки» </w:t>
      </w:r>
      <w:r>
        <w:rPr>
          <w:bCs/>
          <w:spacing w:val="-7"/>
          <w:sz w:val="28"/>
          <w:szCs w:val="28"/>
          <w:lang w:val="uk-UA"/>
        </w:rPr>
        <w:t>охоплює ті зару</w:t>
      </w:r>
      <w:r>
        <w:rPr>
          <w:bCs/>
          <w:spacing w:val="-7"/>
          <w:sz w:val="28"/>
          <w:szCs w:val="28"/>
          <w:lang w:val="uk-UA"/>
        </w:rPr>
        <w:softHyphen/>
      </w:r>
      <w:r>
        <w:rPr>
          <w:bCs/>
          <w:spacing w:val="-5"/>
          <w:sz w:val="28"/>
          <w:szCs w:val="28"/>
          <w:lang w:val="uk-UA"/>
        </w:rPr>
        <w:t>біжні економічні одиниці, які здійснюють операції з рези</w:t>
      </w:r>
      <w:r>
        <w:rPr>
          <w:bCs/>
          <w:spacing w:val="-5"/>
          <w:sz w:val="28"/>
          <w:szCs w:val="28"/>
          <w:lang w:val="uk-UA"/>
        </w:rPr>
        <w:softHyphen/>
      </w:r>
      <w:r>
        <w:rPr>
          <w:bCs/>
          <w:spacing w:val="5"/>
          <w:sz w:val="28"/>
          <w:szCs w:val="28"/>
          <w:lang w:val="uk-UA"/>
        </w:rPr>
        <w:t>дентами даної країни.</w:t>
      </w:r>
    </w:p>
    <w:p w:rsidR="00B1059B" w:rsidRDefault="0071608E">
      <w:pPr>
        <w:shd w:val="clear" w:color="auto" w:fill="FFFFFF"/>
        <w:spacing w:line="360" w:lineRule="auto"/>
        <w:ind w:right="14" w:firstLine="709"/>
        <w:jc w:val="both"/>
        <w:rPr>
          <w:sz w:val="28"/>
          <w:szCs w:val="28"/>
          <w:lang w:val="uk-UA"/>
        </w:rPr>
      </w:pPr>
      <w:r>
        <w:rPr>
          <w:bCs/>
          <w:spacing w:val="-1"/>
          <w:sz w:val="28"/>
          <w:szCs w:val="28"/>
          <w:lang w:val="uk-UA"/>
        </w:rPr>
        <w:t xml:space="preserve">Для вивчення процесів виробництва й балансу між ресурсами і використанням продуктів та послуг у СНР </w:t>
      </w:r>
      <w:r>
        <w:rPr>
          <w:bCs/>
          <w:spacing w:val="-2"/>
          <w:sz w:val="28"/>
          <w:szCs w:val="28"/>
          <w:lang w:val="uk-UA"/>
        </w:rPr>
        <w:t>здійснюється групування за галузями. При розгляді вироб-</w:t>
      </w:r>
      <w:r>
        <w:rPr>
          <w:bCs/>
          <w:spacing w:val="-1"/>
          <w:sz w:val="28"/>
          <w:szCs w:val="28"/>
          <w:lang w:val="uk-UA"/>
        </w:rPr>
        <w:t>ницгва використовується поняття закладу, що харак</w:t>
      </w:r>
      <w:r>
        <w:rPr>
          <w:bCs/>
          <w:spacing w:val="-1"/>
          <w:sz w:val="28"/>
          <w:szCs w:val="28"/>
          <w:lang w:val="uk-UA"/>
        </w:rPr>
        <w:softHyphen/>
      </w:r>
      <w:r>
        <w:rPr>
          <w:bCs/>
          <w:spacing w:val="-5"/>
          <w:sz w:val="28"/>
          <w:szCs w:val="28"/>
          <w:lang w:val="uk-UA"/>
        </w:rPr>
        <w:t>теризується випуском однорідної про,'гукцІЇ і послуг.</w:t>
      </w:r>
      <w:r>
        <w:rPr>
          <w:b/>
          <w:bCs/>
          <w:spacing w:val="-5"/>
          <w:sz w:val="28"/>
          <w:szCs w:val="28"/>
          <w:lang w:val="uk-UA"/>
        </w:rPr>
        <w:t xml:space="preserve"> </w:t>
      </w:r>
      <w:r>
        <w:rPr>
          <w:bCs/>
          <w:spacing w:val="-5"/>
          <w:sz w:val="28"/>
          <w:szCs w:val="28"/>
          <w:lang w:val="uk-UA"/>
        </w:rPr>
        <w:t xml:space="preserve">Галузь визначається як група одиниць з однорідним виробництвом незалежно від інституційного статусу цих одиниць. </w:t>
      </w:r>
      <w:r>
        <w:rPr>
          <w:spacing w:val="-1"/>
          <w:sz w:val="28"/>
          <w:szCs w:val="28"/>
          <w:lang w:val="uk-UA"/>
        </w:rPr>
        <w:t xml:space="preserve">На </w:t>
      </w:r>
      <w:r>
        <w:rPr>
          <w:bCs/>
          <w:spacing w:val="-1"/>
          <w:sz w:val="28"/>
          <w:szCs w:val="28"/>
          <w:lang w:val="uk-UA"/>
        </w:rPr>
        <w:t xml:space="preserve">макроекопомічному рівні виділяють дев'ять основних </w:t>
      </w:r>
      <w:r>
        <w:rPr>
          <w:bCs/>
          <w:spacing w:val="-2"/>
          <w:sz w:val="28"/>
          <w:szCs w:val="28"/>
          <w:lang w:val="uk-UA"/>
        </w:rPr>
        <w:t>галузей,</w:t>
      </w:r>
      <w:r>
        <w:rPr>
          <w:b/>
          <w:bCs/>
          <w:spacing w:val="-2"/>
          <w:sz w:val="28"/>
          <w:szCs w:val="28"/>
          <w:lang w:val="uk-UA"/>
        </w:rPr>
        <w:t xml:space="preserve"> а </w:t>
      </w:r>
      <w:r>
        <w:rPr>
          <w:bCs/>
          <w:spacing w:val="-2"/>
          <w:sz w:val="28"/>
          <w:szCs w:val="28"/>
          <w:lang w:val="uk-UA"/>
        </w:rPr>
        <w:t>також близько 100-та підгалузей з різним ступе</w:t>
      </w:r>
      <w:r>
        <w:rPr>
          <w:bCs/>
          <w:spacing w:val="-2"/>
          <w:sz w:val="28"/>
          <w:szCs w:val="28"/>
          <w:lang w:val="uk-UA"/>
        </w:rPr>
        <w:softHyphen/>
        <w:t>нем агрегувания, що</w:t>
      </w:r>
      <w:r>
        <w:rPr>
          <w:b/>
          <w:bCs/>
          <w:spacing w:val="-2"/>
          <w:sz w:val="28"/>
          <w:szCs w:val="28"/>
          <w:lang w:val="uk-UA"/>
        </w:rPr>
        <w:t xml:space="preserve"> </w:t>
      </w:r>
      <w:r>
        <w:rPr>
          <w:bCs/>
          <w:spacing w:val="-2"/>
          <w:sz w:val="28"/>
          <w:szCs w:val="28"/>
          <w:lang w:val="uk-UA"/>
        </w:rPr>
        <w:t xml:space="preserve">повністю відповідає міжнародній </w:t>
      </w:r>
      <w:r>
        <w:rPr>
          <w:bCs/>
          <w:spacing w:val="-1"/>
          <w:sz w:val="28"/>
          <w:szCs w:val="28"/>
          <w:lang w:val="uk-UA"/>
        </w:rPr>
        <w:t>стандартній господарській класифікації.</w:t>
      </w:r>
    </w:p>
    <w:p w:rsidR="00B1059B" w:rsidRDefault="0071608E">
      <w:pPr>
        <w:shd w:val="clear" w:color="auto" w:fill="FFFFFF"/>
        <w:spacing w:line="360" w:lineRule="auto"/>
        <w:ind w:right="14" w:firstLine="709"/>
        <w:jc w:val="both"/>
        <w:rPr>
          <w:sz w:val="28"/>
          <w:szCs w:val="28"/>
        </w:rPr>
      </w:pPr>
      <w:r>
        <w:rPr>
          <w:bCs/>
          <w:spacing w:val="-1"/>
          <w:sz w:val="28"/>
          <w:szCs w:val="28"/>
          <w:lang w:val="uk-UA"/>
        </w:rPr>
        <w:t>Одним із базових понять у системі показників макро-</w:t>
      </w:r>
      <w:r>
        <w:rPr>
          <w:bCs/>
          <w:spacing w:val="-6"/>
          <w:sz w:val="28"/>
          <w:szCs w:val="28"/>
          <w:lang w:val="uk-UA"/>
        </w:rPr>
        <w:t>економічного</w:t>
      </w:r>
      <w:r>
        <w:rPr>
          <w:b/>
          <w:bCs/>
          <w:spacing w:val="-6"/>
          <w:sz w:val="28"/>
          <w:szCs w:val="28"/>
          <w:lang w:val="uk-UA"/>
        </w:rPr>
        <w:t xml:space="preserve"> </w:t>
      </w:r>
      <w:r>
        <w:rPr>
          <w:bCs/>
          <w:spacing w:val="-6"/>
          <w:sz w:val="28"/>
          <w:szCs w:val="28"/>
          <w:lang w:val="uk-UA"/>
        </w:rPr>
        <w:t xml:space="preserve">рахівництва є </w:t>
      </w:r>
      <w:r>
        <w:rPr>
          <w:spacing w:val="-6"/>
          <w:sz w:val="28"/>
          <w:szCs w:val="28"/>
          <w:lang w:val="uk-UA"/>
        </w:rPr>
        <w:t xml:space="preserve">економічна операція, </w:t>
      </w:r>
      <w:r>
        <w:rPr>
          <w:bCs/>
          <w:spacing w:val="-6"/>
          <w:sz w:val="28"/>
          <w:szCs w:val="28"/>
          <w:lang w:val="uk-UA"/>
        </w:rPr>
        <w:t xml:space="preserve">котра </w:t>
      </w:r>
      <w:r>
        <w:rPr>
          <w:bCs/>
          <w:spacing w:val="-1"/>
          <w:sz w:val="28"/>
          <w:szCs w:val="28"/>
          <w:lang w:val="uk-UA"/>
        </w:rPr>
        <w:t>відображає групування</w:t>
      </w:r>
      <w:r>
        <w:rPr>
          <w:b/>
          <w:bCs/>
          <w:spacing w:val="-1"/>
          <w:sz w:val="28"/>
          <w:szCs w:val="28"/>
          <w:lang w:val="uk-UA"/>
        </w:rPr>
        <w:t xml:space="preserve"> </w:t>
      </w:r>
      <w:r>
        <w:rPr>
          <w:bCs/>
          <w:spacing w:val="-1"/>
          <w:sz w:val="28"/>
          <w:szCs w:val="28"/>
          <w:lang w:val="uk-UA"/>
        </w:rPr>
        <w:t xml:space="preserve">елемеїггарпих потоків за їхнім </w:t>
      </w:r>
      <w:r>
        <w:rPr>
          <w:bCs/>
          <w:sz w:val="28"/>
          <w:szCs w:val="28"/>
          <w:lang w:val="uk-UA"/>
        </w:rPr>
        <w:t xml:space="preserve">змістом. Економічні операції в СНР поділяються на три </w:t>
      </w:r>
      <w:r>
        <w:rPr>
          <w:bCs/>
          <w:spacing w:val="-2"/>
          <w:sz w:val="28"/>
          <w:szCs w:val="28"/>
          <w:lang w:val="uk-UA"/>
        </w:rPr>
        <w:t xml:space="preserve">групи: операції з продуктами й послугами, розподільчі й </w:t>
      </w:r>
      <w:r>
        <w:rPr>
          <w:bCs/>
          <w:sz w:val="28"/>
          <w:szCs w:val="28"/>
          <w:lang w:val="uk-UA"/>
        </w:rPr>
        <w:t>фінансові операції.</w:t>
      </w:r>
    </w:p>
    <w:p w:rsidR="00B1059B" w:rsidRDefault="0071608E">
      <w:pPr>
        <w:shd w:val="clear" w:color="auto" w:fill="FFFFFF"/>
        <w:spacing w:line="360" w:lineRule="auto"/>
        <w:ind w:firstLine="709"/>
        <w:jc w:val="both"/>
        <w:rPr>
          <w:sz w:val="28"/>
          <w:szCs w:val="28"/>
        </w:rPr>
      </w:pPr>
      <w:r>
        <w:rPr>
          <w:bCs/>
          <w:spacing w:val="-3"/>
          <w:sz w:val="28"/>
          <w:szCs w:val="28"/>
          <w:lang w:val="uk-UA"/>
        </w:rPr>
        <w:t>Операції з продуктами і послугами належать до вироб</w:t>
      </w:r>
      <w:r>
        <w:rPr>
          <w:bCs/>
          <w:spacing w:val="-3"/>
          <w:sz w:val="28"/>
          <w:szCs w:val="28"/>
          <w:lang w:val="uk-UA"/>
        </w:rPr>
        <w:softHyphen/>
      </w:r>
      <w:r>
        <w:rPr>
          <w:bCs/>
          <w:spacing w:val="2"/>
          <w:sz w:val="28"/>
          <w:szCs w:val="28"/>
          <w:lang w:val="uk-UA"/>
        </w:rPr>
        <w:t xml:space="preserve">ництва, обміну й використання продуктів та послуг у </w:t>
      </w:r>
      <w:r>
        <w:rPr>
          <w:bCs/>
          <w:spacing w:val="1"/>
          <w:sz w:val="28"/>
          <w:szCs w:val="28"/>
          <w:lang w:val="uk-UA"/>
        </w:rPr>
        <w:t xml:space="preserve">галузях і секторах економіки, тобто вони відображають </w:t>
      </w:r>
      <w:r>
        <w:rPr>
          <w:bCs/>
          <w:spacing w:val="-1"/>
          <w:sz w:val="28"/>
          <w:szCs w:val="28"/>
          <w:lang w:val="uk-UA"/>
        </w:rPr>
        <w:t xml:space="preserve">їхнє походження (виробництво та імпорт) і використання </w:t>
      </w:r>
      <w:r>
        <w:rPr>
          <w:bCs/>
          <w:spacing w:val="-2"/>
          <w:sz w:val="28"/>
          <w:szCs w:val="28"/>
          <w:lang w:val="uk-UA"/>
        </w:rPr>
        <w:t>(проміжне й кінцеве споживання, формування основного каніга;гу і експорт) протягом відповідного періоду.</w:t>
      </w:r>
    </w:p>
    <w:p w:rsidR="00B1059B" w:rsidRDefault="0071608E">
      <w:pPr>
        <w:shd w:val="clear" w:color="auto" w:fill="FFFFFF"/>
        <w:spacing w:line="360" w:lineRule="auto"/>
        <w:ind w:right="14" w:firstLine="709"/>
        <w:jc w:val="both"/>
        <w:rPr>
          <w:sz w:val="28"/>
          <w:szCs w:val="28"/>
        </w:rPr>
      </w:pPr>
      <w:r>
        <w:rPr>
          <w:bCs/>
          <w:spacing w:val="-4"/>
          <w:sz w:val="28"/>
          <w:szCs w:val="28"/>
          <w:lang w:val="uk-UA"/>
        </w:rPr>
        <w:t>Розподільчі операції складаються з операцій, що пока</w:t>
      </w:r>
      <w:r>
        <w:rPr>
          <w:bCs/>
          <w:spacing w:val="-4"/>
          <w:sz w:val="28"/>
          <w:szCs w:val="28"/>
          <w:lang w:val="uk-UA"/>
        </w:rPr>
        <w:softHyphen/>
        <w:t xml:space="preserve">зують розподіл і перерозподіл доходу, або доданої вартості, </w:t>
      </w:r>
      <w:r>
        <w:rPr>
          <w:bCs/>
          <w:spacing w:val="2"/>
          <w:sz w:val="28"/>
          <w:szCs w:val="28"/>
          <w:lang w:val="uk-UA"/>
        </w:rPr>
        <w:t>створеної виробниками, а також перерозподіл заощад</w:t>
      </w:r>
      <w:r>
        <w:rPr>
          <w:bCs/>
          <w:spacing w:val="2"/>
          <w:sz w:val="28"/>
          <w:szCs w:val="28"/>
          <w:lang w:val="uk-UA"/>
        </w:rPr>
        <w:softHyphen/>
      </w:r>
      <w:r>
        <w:rPr>
          <w:bCs/>
          <w:spacing w:val="-6"/>
          <w:sz w:val="28"/>
          <w:szCs w:val="28"/>
          <w:lang w:val="uk-UA"/>
        </w:rPr>
        <w:t>жень.</w:t>
      </w:r>
    </w:p>
    <w:p w:rsidR="00B1059B" w:rsidRDefault="0071608E">
      <w:pPr>
        <w:shd w:val="clear" w:color="auto" w:fill="FFFFFF"/>
        <w:spacing w:line="360" w:lineRule="auto"/>
        <w:ind w:right="14" w:firstLine="709"/>
        <w:jc w:val="both"/>
        <w:rPr>
          <w:sz w:val="28"/>
          <w:szCs w:val="28"/>
        </w:rPr>
      </w:pPr>
      <w:r>
        <w:rPr>
          <w:bCs/>
          <w:spacing w:val="-2"/>
          <w:sz w:val="28"/>
          <w:szCs w:val="28"/>
          <w:lang w:val="uk-UA"/>
        </w:rPr>
        <w:t xml:space="preserve">Фінансові операції стосуються змін фінансових активів </w:t>
      </w:r>
      <w:r>
        <w:rPr>
          <w:bCs/>
          <w:spacing w:val="-1"/>
          <w:sz w:val="28"/>
          <w:szCs w:val="28"/>
          <w:lang w:val="uk-UA"/>
        </w:rPr>
        <w:t>і пасивів у різних секторах і галузях економіки.</w:t>
      </w:r>
    </w:p>
    <w:p w:rsidR="00B1059B" w:rsidRDefault="0071608E">
      <w:pPr>
        <w:shd w:val="clear" w:color="auto" w:fill="FFFFFF"/>
        <w:spacing w:line="360" w:lineRule="auto"/>
        <w:ind w:firstLine="709"/>
        <w:jc w:val="both"/>
        <w:rPr>
          <w:sz w:val="28"/>
          <w:szCs w:val="28"/>
        </w:rPr>
      </w:pPr>
      <w:r>
        <w:rPr>
          <w:bCs/>
          <w:spacing w:val="-3"/>
          <w:sz w:val="28"/>
          <w:szCs w:val="28"/>
          <w:lang w:val="uk-UA"/>
        </w:rPr>
        <w:t xml:space="preserve">Для характеристики діяльності кожної групи одиниць і </w:t>
      </w:r>
      <w:r>
        <w:rPr>
          <w:bCs/>
          <w:spacing w:val="-2"/>
          <w:sz w:val="28"/>
          <w:szCs w:val="28"/>
          <w:lang w:val="uk-UA"/>
        </w:rPr>
        <w:t xml:space="preserve">сукупної економіки загалом усі економічні операції в СНР </w:t>
      </w:r>
      <w:r>
        <w:rPr>
          <w:bCs/>
          <w:spacing w:val="-3"/>
          <w:sz w:val="28"/>
          <w:szCs w:val="28"/>
          <w:lang w:val="uk-UA"/>
        </w:rPr>
        <w:t xml:space="preserve">подаються у вигляді рахунків. При цьому кожний рахунок </w:t>
      </w:r>
      <w:r>
        <w:rPr>
          <w:bCs/>
          <w:spacing w:val="1"/>
          <w:sz w:val="28"/>
          <w:szCs w:val="28"/>
          <w:lang w:val="uk-UA"/>
        </w:rPr>
        <w:t xml:space="preserve">належить до одного аспекту економічної діяльності. </w:t>
      </w:r>
      <w:r>
        <w:rPr>
          <w:bCs/>
          <w:spacing w:val="3"/>
          <w:sz w:val="28"/>
          <w:szCs w:val="28"/>
          <w:lang w:val="uk-UA"/>
        </w:rPr>
        <w:t xml:space="preserve">Відповідно до подвійного запису, прийнятого в СНР, </w:t>
      </w:r>
      <w:r>
        <w:rPr>
          <w:bCs/>
          <w:spacing w:val="-2"/>
          <w:sz w:val="28"/>
          <w:szCs w:val="28"/>
          <w:lang w:val="uk-UA"/>
        </w:rPr>
        <w:t>кожна економічна операція фіксується в рахунках двічі: у ресурсах та у використанні. Підсумки операцій на кожно</w:t>
      </w:r>
      <w:r>
        <w:rPr>
          <w:bCs/>
          <w:spacing w:val="-2"/>
          <w:sz w:val="28"/>
          <w:szCs w:val="28"/>
          <w:lang w:val="uk-UA"/>
        </w:rPr>
        <w:softHyphen/>
        <w:t xml:space="preserve">му боці рахунку балансуються за допомогою відповідного </w:t>
      </w:r>
      <w:r>
        <w:rPr>
          <w:bCs/>
          <w:spacing w:val="-1"/>
          <w:sz w:val="28"/>
          <w:szCs w:val="28"/>
          <w:lang w:val="uk-UA"/>
        </w:rPr>
        <w:t>розрахунку або з використанням балансуючої статті.</w:t>
      </w:r>
    </w:p>
    <w:p w:rsidR="00B1059B" w:rsidRDefault="0071608E">
      <w:pPr>
        <w:shd w:val="clear" w:color="auto" w:fill="FFFFFF"/>
        <w:spacing w:line="360" w:lineRule="auto"/>
        <w:ind w:firstLine="709"/>
        <w:rPr>
          <w:sz w:val="28"/>
          <w:szCs w:val="28"/>
        </w:rPr>
      </w:pPr>
      <w:r>
        <w:rPr>
          <w:bCs/>
          <w:spacing w:val="-3"/>
          <w:sz w:val="28"/>
          <w:szCs w:val="28"/>
          <w:lang w:val="uk-UA"/>
        </w:rPr>
        <w:t xml:space="preserve">Для економіки у цілому розробляють десять рахунків. </w:t>
      </w:r>
      <w:r>
        <w:rPr>
          <w:bCs/>
          <w:spacing w:val="-1"/>
          <w:sz w:val="28"/>
          <w:szCs w:val="28"/>
          <w:lang w:val="uk-UA"/>
        </w:rPr>
        <w:t xml:space="preserve">Вони мають па мсті відобразити матеріально-речову й </w:t>
      </w:r>
      <w:r>
        <w:rPr>
          <w:bCs/>
          <w:spacing w:val="-2"/>
          <w:sz w:val="28"/>
          <w:szCs w:val="28"/>
          <w:lang w:val="uk-UA"/>
        </w:rPr>
        <w:t>вартісну структуру процесу відтворення па макроекопо-мічпому рівні. При цьому складаються такі рахунки: про</w:t>
      </w:r>
      <w:r>
        <w:rPr>
          <w:bCs/>
          <w:spacing w:val="-2"/>
          <w:sz w:val="28"/>
          <w:szCs w:val="28"/>
          <w:lang w:val="uk-UA"/>
        </w:rPr>
        <w:softHyphen/>
      </w:r>
      <w:r>
        <w:rPr>
          <w:bCs/>
          <w:spacing w:val="-3"/>
          <w:sz w:val="28"/>
          <w:szCs w:val="28"/>
          <w:lang w:val="uk-UA"/>
        </w:rPr>
        <w:t>дуктів і послуг, виробництва, угворснші доходів, розподілу</w:t>
      </w:r>
      <w:r>
        <w:rPr>
          <w:bCs/>
          <w:spacing w:val="-3"/>
          <w:sz w:val="28"/>
          <w:szCs w:val="28"/>
        </w:rPr>
        <w:t>.</w:t>
      </w:r>
      <w:r>
        <w:rPr>
          <w:sz w:val="28"/>
          <w:szCs w:val="28"/>
        </w:rPr>
        <w:t xml:space="preserve"> </w:t>
      </w:r>
    </w:p>
    <w:p w:rsidR="00B1059B" w:rsidRDefault="0071608E">
      <w:pPr>
        <w:shd w:val="clear" w:color="auto" w:fill="FFFFFF"/>
        <w:spacing w:line="360" w:lineRule="auto"/>
        <w:ind w:right="50" w:firstLine="709"/>
        <w:jc w:val="both"/>
        <w:rPr>
          <w:sz w:val="28"/>
          <w:szCs w:val="28"/>
        </w:rPr>
      </w:pPr>
      <w:r>
        <w:rPr>
          <w:spacing w:val="-7"/>
          <w:sz w:val="28"/>
          <w:szCs w:val="28"/>
          <w:lang w:val="uk-UA"/>
        </w:rPr>
        <w:t xml:space="preserve">Сектор «Зовнішньоекономічні зв'язки» </w:t>
      </w:r>
      <w:r>
        <w:rPr>
          <w:bCs/>
          <w:spacing w:val="-7"/>
          <w:sz w:val="28"/>
          <w:szCs w:val="28"/>
          <w:lang w:val="uk-UA"/>
        </w:rPr>
        <w:t>охоплює ті зару</w:t>
      </w:r>
      <w:r>
        <w:rPr>
          <w:bCs/>
          <w:spacing w:val="-7"/>
          <w:sz w:val="28"/>
          <w:szCs w:val="28"/>
          <w:lang w:val="uk-UA"/>
        </w:rPr>
        <w:softHyphen/>
      </w:r>
      <w:r>
        <w:rPr>
          <w:bCs/>
          <w:spacing w:val="-5"/>
          <w:sz w:val="28"/>
          <w:szCs w:val="28"/>
          <w:lang w:val="uk-UA"/>
        </w:rPr>
        <w:t>біжні економічні одиниці, які здійснюють операції з рези</w:t>
      </w:r>
      <w:r>
        <w:rPr>
          <w:bCs/>
          <w:spacing w:val="-5"/>
          <w:sz w:val="28"/>
          <w:szCs w:val="28"/>
          <w:lang w:val="uk-UA"/>
        </w:rPr>
        <w:softHyphen/>
      </w:r>
      <w:r>
        <w:rPr>
          <w:bCs/>
          <w:spacing w:val="5"/>
          <w:sz w:val="28"/>
          <w:szCs w:val="28"/>
          <w:lang w:val="uk-UA"/>
        </w:rPr>
        <w:t>дентами даної країни.</w:t>
      </w:r>
    </w:p>
    <w:p w:rsidR="00B1059B" w:rsidRDefault="0071608E">
      <w:pPr>
        <w:shd w:val="clear" w:color="auto" w:fill="FFFFFF"/>
        <w:spacing w:line="360" w:lineRule="auto"/>
        <w:ind w:right="14" w:firstLine="709"/>
        <w:jc w:val="both"/>
        <w:rPr>
          <w:sz w:val="28"/>
          <w:szCs w:val="28"/>
          <w:lang w:val="uk-UA"/>
        </w:rPr>
      </w:pPr>
      <w:r>
        <w:rPr>
          <w:bCs/>
          <w:spacing w:val="-1"/>
          <w:sz w:val="28"/>
          <w:szCs w:val="28"/>
          <w:lang w:val="uk-UA"/>
        </w:rPr>
        <w:t xml:space="preserve">Для вивчення процесів виробництва й балансу між ресурсами і використанням продуктів та послуг у СНР </w:t>
      </w:r>
      <w:r>
        <w:rPr>
          <w:bCs/>
          <w:spacing w:val="-2"/>
          <w:sz w:val="28"/>
          <w:szCs w:val="28"/>
          <w:lang w:val="uk-UA"/>
        </w:rPr>
        <w:t>здійснюється групування за</w:t>
      </w:r>
      <w:r>
        <w:rPr>
          <w:b/>
          <w:bCs/>
          <w:spacing w:val="-2"/>
          <w:sz w:val="28"/>
          <w:szCs w:val="28"/>
          <w:lang w:val="uk-UA"/>
        </w:rPr>
        <w:t xml:space="preserve"> </w:t>
      </w:r>
      <w:r>
        <w:rPr>
          <w:bCs/>
          <w:spacing w:val="-2"/>
          <w:sz w:val="28"/>
          <w:szCs w:val="28"/>
          <w:lang w:val="uk-UA"/>
        </w:rPr>
        <w:t>галузями. При розгляді вироб-</w:t>
      </w:r>
      <w:r>
        <w:rPr>
          <w:bCs/>
          <w:spacing w:val="-1"/>
          <w:sz w:val="28"/>
          <w:szCs w:val="28"/>
          <w:lang w:val="uk-UA"/>
        </w:rPr>
        <w:t>ницгва використовується поняття закладу, що харак</w:t>
      </w:r>
      <w:r>
        <w:rPr>
          <w:bCs/>
          <w:spacing w:val="-1"/>
          <w:sz w:val="28"/>
          <w:szCs w:val="28"/>
          <w:lang w:val="uk-UA"/>
        </w:rPr>
        <w:softHyphen/>
      </w:r>
      <w:r>
        <w:rPr>
          <w:bCs/>
          <w:spacing w:val="-5"/>
          <w:sz w:val="28"/>
          <w:szCs w:val="28"/>
          <w:lang w:val="uk-UA"/>
        </w:rPr>
        <w:t xml:space="preserve">теризується випуском однорідної продукції ї послуг. </w:t>
      </w:r>
      <w:r>
        <w:rPr>
          <w:spacing w:val="-5"/>
          <w:sz w:val="28"/>
          <w:szCs w:val="28"/>
          <w:lang w:val="uk-UA"/>
        </w:rPr>
        <w:t>Га</w:t>
      </w:r>
      <w:r>
        <w:rPr>
          <w:spacing w:val="-5"/>
          <w:sz w:val="28"/>
          <w:szCs w:val="28"/>
          <w:lang w:val="uk-UA"/>
        </w:rPr>
        <w:softHyphen/>
        <w:t>лузь визначається як група одиниць з однорідним виробництвом незалежно від інституційного статусу цих одиниць.</w:t>
      </w:r>
      <w:r>
        <w:rPr>
          <w:w w:val="87"/>
          <w:sz w:val="28"/>
          <w:szCs w:val="28"/>
          <w:lang w:val="uk-UA"/>
        </w:rPr>
        <w:t xml:space="preserve"> </w:t>
      </w:r>
      <w:r>
        <w:rPr>
          <w:spacing w:val="-1"/>
          <w:sz w:val="28"/>
          <w:szCs w:val="28"/>
          <w:lang w:val="uk-UA"/>
        </w:rPr>
        <w:t xml:space="preserve">На </w:t>
      </w:r>
      <w:r>
        <w:rPr>
          <w:bCs/>
          <w:spacing w:val="-1"/>
          <w:sz w:val="28"/>
          <w:szCs w:val="28"/>
          <w:lang w:val="uk-UA"/>
        </w:rPr>
        <w:t xml:space="preserve">макроекопомічному рівні виділяють дев'ять основних </w:t>
      </w:r>
      <w:r>
        <w:rPr>
          <w:bCs/>
          <w:spacing w:val="-2"/>
          <w:sz w:val="28"/>
          <w:szCs w:val="28"/>
          <w:lang w:val="uk-UA"/>
        </w:rPr>
        <w:t>галузей,</w:t>
      </w:r>
      <w:r>
        <w:rPr>
          <w:b/>
          <w:bCs/>
          <w:spacing w:val="-2"/>
          <w:sz w:val="28"/>
          <w:szCs w:val="28"/>
          <w:lang w:val="uk-UA"/>
        </w:rPr>
        <w:t xml:space="preserve"> а </w:t>
      </w:r>
      <w:r>
        <w:rPr>
          <w:bCs/>
          <w:spacing w:val="-2"/>
          <w:sz w:val="28"/>
          <w:szCs w:val="28"/>
          <w:lang w:val="uk-UA"/>
        </w:rPr>
        <w:t>також близько 100-та підгалузей з різним ступе</w:t>
      </w:r>
      <w:r>
        <w:rPr>
          <w:bCs/>
          <w:spacing w:val="-2"/>
          <w:sz w:val="28"/>
          <w:szCs w:val="28"/>
          <w:lang w:val="uk-UA"/>
        </w:rPr>
        <w:softHyphen/>
        <w:t xml:space="preserve">нем агрегувания, що повністю відповідає міжнародній </w:t>
      </w:r>
      <w:r>
        <w:rPr>
          <w:bCs/>
          <w:spacing w:val="-1"/>
          <w:sz w:val="28"/>
          <w:szCs w:val="28"/>
          <w:lang w:val="uk-UA"/>
        </w:rPr>
        <w:t>стандартній господарській класифікації.</w:t>
      </w:r>
    </w:p>
    <w:p w:rsidR="00B1059B" w:rsidRDefault="0071608E">
      <w:pPr>
        <w:shd w:val="clear" w:color="auto" w:fill="FFFFFF"/>
        <w:spacing w:line="360" w:lineRule="auto"/>
        <w:ind w:right="14" w:firstLine="709"/>
        <w:jc w:val="both"/>
        <w:rPr>
          <w:sz w:val="28"/>
          <w:szCs w:val="28"/>
        </w:rPr>
      </w:pPr>
      <w:r>
        <w:rPr>
          <w:bCs/>
          <w:spacing w:val="-1"/>
          <w:sz w:val="28"/>
          <w:szCs w:val="28"/>
          <w:lang w:val="uk-UA"/>
        </w:rPr>
        <w:t>Одним із базових понять у системі показників макро-</w:t>
      </w:r>
      <w:r>
        <w:rPr>
          <w:bCs/>
          <w:spacing w:val="-6"/>
          <w:sz w:val="28"/>
          <w:szCs w:val="28"/>
          <w:lang w:val="uk-UA"/>
        </w:rPr>
        <w:t xml:space="preserve">економічного рахівництва є </w:t>
      </w:r>
      <w:r>
        <w:rPr>
          <w:spacing w:val="-6"/>
          <w:sz w:val="28"/>
          <w:szCs w:val="28"/>
          <w:lang w:val="uk-UA"/>
        </w:rPr>
        <w:t xml:space="preserve">економічна операція, </w:t>
      </w:r>
      <w:r>
        <w:rPr>
          <w:bCs/>
          <w:spacing w:val="-6"/>
          <w:sz w:val="28"/>
          <w:szCs w:val="28"/>
          <w:lang w:val="uk-UA"/>
        </w:rPr>
        <w:t xml:space="preserve">котра </w:t>
      </w:r>
      <w:r>
        <w:rPr>
          <w:bCs/>
          <w:spacing w:val="-1"/>
          <w:sz w:val="28"/>
          <w:szCs w:val="28"/>
          <w:lang w:val="uk-UA"/>
        </w:rPr>
        <w:t xml:space="preserve">відображає групування елемеїггарпих потоків за їхнім </w:t>
      </w:r>
      <w:r>
        <w:rPr>
          <w:bCs/>
          <w:sz w:val="28"/>
          <w:szCs w:val="28"/>
          <w:lang w:val="uk-UA"/>
        </w:rPr>
        <w:t xml:space="preserve">змістом. Економічні операції в СНР поділяються на три </w:t>
      </w:r>
      <w:r>
        <w:rPr>
          <w:bCs/>
          <w:spacing w:val="-2"/>
          <w:sz w:val="28"/>
          <w:szCs w:val="28"/>
          <w:lang w:val="uk-UA"/>
        </w:rPr>
        <w:t xml:space="preserve">групи: операції з продуктами й послугами, розподільчі й </w:t>
      </w:r>
      <w:r>
        <w:rPr>
          <w:bCs/>
          <w:sz w:val="28"/>
          <w:szCs w:val="28"/>
          <w:lang w:val="uk-UA"/>
        </w:rPr>
        <w:t>фінансові операції.</w:t>
      </w:r>
    </w:p>
    <w:p w:rsidR="00B1059B" w:rsidRDefault="0071608E">
      <w:pPr>
        <w:shd w:val="clear" w:color="auto" w:fill="FFFFFF"/>
        <w:spacing w:line="360" w:lineRule="auto"/>
        <w:ind w:firstLine="709"/>
        <w:jc w:val="both"/>
        <w:rPr>
          <w:sz w:val="28"/>
          <w:szCs w:val="28"/>
        </w:rPr>
      </w:pPr>
      <w:r>
        <w:rPr>
          <w:bCs/>
          <w:spacing w:val="-3"/>
          <w:sz w:val="28"/>
          <w:szCs w:val="28"/>
          <w:lang w:val="uk-UA"/>
        </w:rPr>
        <w:t>Операції з продуктами і послугами належать до вироб</w:t>
      </w:r>
      <w:r>
        <w:rPr>
          <w:bCs/>
          <w:spacing w:val="-3"/>
          <w:sz w:val="28"/>
          <w:szCs w:val="28"/>
          <w:lang w:val="uk-UA"/>
        </w:rPr>
        <w:softHyphen/>
      </w:r>
      <w:r>
        <w:rPr>
          <w:bCs/>
          <w:spacing w:val="2"/>
          <w:sz w:val="28"/>
          <w:szCs w:val="28"/>
          <w:lang w:val="uk-UA"/>
        </w:rPr>
        <w:t xml:space="preserve">ництва, обміну й використання продуктів та послуг у </w:t>
      </w:r>
      <w:r>
        <w:rPr>
          <w:bCs/>
          <w:spacing w:val="1"/>
          <w:sz w:val="28"/>
          <w:szCs w:val="28"/>
          <w:lang w:val="uk-UA"/>
        </w:rPr>
        <w:t xml:space="preserve">галузях і секторах економіки, тобто вони відображають </w:t>
      </w:r>
      <w:r>
        <w:rPr>
          <w:bCs/>
          <w:spacing w:val="-1"/>
          <w:sz w:val="28"/>
          <w:szCs w:val="28"/>
          <w:lang w:val="uk-UA"/>
        </w:rPr>
        <w:t xml:space="preserve">їхнє походження (виробництво та імпорт) і використання </w:t>
      </w:r>
      <w:r>
        <w:rPr>
          <w:bCs/>
          <w:spacing w:val="-2"/>
          <w:sz w:val="28"/>
          <w:szCs w:val="28"/>
          <w:lang w:val="uk-UA"/>
        </w:rPr>
        <w:t>(проміжне й кінцеве споживання, формування основного каніга;гу і експорт) протягом відповідного періоду.</w:t>
      </w:r>
    </w:p>
    <w:p w:rsidR="00B1059B" w:rsidRDefault="0071608E">
      <w:pPr>
        <w:shd w:val="clear" w:color="auto" w:fill="FFFFFF"/>
        <w:spacing w:line="360" w:lineRule="auto"/>
        <w:ind w:right="14" w:firstLine="709"/>
        <w:jc w:val="both"/>
        <w:rPr>
          <w:sz w:val="28"/>
          <w:szCs w:val="28"/>
        </w:rPr>
      </w:pPr>
      <w:r>
        <w:rPr>
          <w:bCs/>
          <w:spacing w:val="-4"/>
          <w:sz w:val="28"/>
          <w:szCs w:val="28"/>
          <w:lang w:val="uk-UA"/>
        </w:rPr>
        <w:t>Розподільчі операції складаються з операцій, що пока</w:t>
      </w:r>
      <w:r>
        <w:rPr>
          <w:bCs/>
          <w:spacing w:val="-4"/>
          <w:sz w:val="28"/>
          <w:szCs w:val="28"/>
          <w:lang w:val="uk-UA"/>
        </w:rPr>
        <w:softHyphen/>
        <w:t xml:space="preserve">зують розподіл і перерозподіл доходу, або доданої вартості, </w:t>
      </w:r>
      <w:r>
        <w:rPr>
          <w:bCs/>
          <w:spacing w:val="2"/>
          <w:sz w:val="28"/>
          <w:szCs w:val="28"/>
          <w:lang w:val="uk-UA"/>
        </w:rPr>
        <w:t>створеної виробниками, а також перерозподіл заощад</w:t>
      </w:r>
      <w:r>
        <w:rPr>
          <w:bCs/>
          <w:spacing w:val="2"/>
          <w:sz w:val="28"/>
          <w:szCs w:val="28"/>
          <w:lang w:val="uk-UA"/>
        </w:rPr>
        <w:softHyphen/>
      </w:r>
      <w:r>
        <w:rPr>
          <w:bCs/>
          <w:spacing w:val="-6"/>
          <w:sz w:val="28"/>
          <w:szCs w:val="28"/>
          <w:lang w:val="uk-UA"/>
        </w:rPr>
        <w:t>жень.</w:t>
      </w:r>
    </w:p>
    <w:p w:rsidR="00B1059B" w:rsidRDefault="0071608E">
      <w:pPr>
        <w:shd w:val="clear" w:color="auto" w:fill="FFFFFF"/>
        <w:spacing w:line="360" w:lineRule="auto"/>
        <w:ind w:right="14" w:firstLine="709"/>
        <w:jc w:val="both"/>
        <w:rPr>
          <w:sz w:val="28"/>
          <w:szCs w:val="28"/>
        </w:rPr>
      </w:pPr>
      <w:r>
        <w:rPr>
          <w:bCs/>
          <w:spacing w:val="-2"/>
          <w:sz w:val="28"/>
          <w:szCs w:val="28"/>
          <w:lang w:val="uk-UA"/>
        </w:rPr>
        <w:t xml:space="preserve">Фінансові операції стосуються змін фінансових активів </w:t>
      </w:r>
      <w:r>
        <w:rPr>
          <w:bCs/>
          <w:spacing w:val="-1"/>
          <w:sz w:val="28"/>
          <w:szCs w:val="28"/>
          <w:lang w:val="uk-UA"/>
        </w:rPr>
        <w:t>і пасивів у різних секторах і галузях економіки.</w:t>
      </w:r>
    </w:p>
    <w:p w:rsidR="00B1059B" w:rsidRDefault="0071608E">
      <w:pPr>
        <w:shd w:val="clear" w:color="auto" w:fill="FFFFFF"/>
        <w:spacing w:line="360" w:lineRule="auto"/>
        <w:ind w:firstLine="709"/>
        <w:jc w:val="both"/>
        <w:rPr>
          <w:sz w:val="28"/>
          <w:szCs w:val="28"/>
        </w:rPr>
      </w:pPr>
      <w:r>
        <w:rPr>
          <w:bCs/>
          <w:spacing w:val="-3"/>
          <w:sz w:val="28"/>
          <w:szCs w:val="28"/>
          <w:lang w:val="uk-UA"/>
        </w:rPr>
        <w:t xml:space="preserve">Для характеристики діяльності кожної групи одиниць і </w:t>
      </w:r>
      <w:r>
        <w:rPr>
          <w:bCs/>
          <w:spacing w:val="-2"/>
          <w:sz w:val="28"/>
          <w:szCs w:val="28"/>
          <w:lang w:val="uk-UA"/>
        </w:rPr>
        <w:t xml:space="preserve">сукупної економіки загалом усі економічні операції в СНР </w:t>
      </w:r>
      <w:r>
        <w:rPr>
          <w:bCs/>
          <w:spacing w:val="-3"/>
          <w:sz w:val="28"/>
          <w:szCs w:val="28"/>
          <w:lang w:val="uk-UA"/>
        </w:rPr>
        <w:t xml:space="preserve">подаються у вигляді рахунків. При цьому кожний рахунок </w:t>
      </w:r>
      <w:r>
        <w:rPr>
          <w:bCs/>
          <w:spacing w:val="1"/>
          <w:sz w:val="28"/>
          <w:szCs w:val="28"/>
          <w:lang w:val="uk-UA"/>
        </w:rPr>
        <w:t xml:space="preserve">належить до одного аспекту економічної діяльності. </w:t>
      </w:r>
      <w:r>
        <w:rPr>
          <w:bCs/>
          <w:spacing w:val="3"/>
          <w:sz w:val="28"/>
          <w:szCs w:val="28"/>
          <w:lang w:val="uk-UA"/>
        </w:rPr>
        <w:t xml:space="preserve">Відповідно до подвійного запису, прийнятого в СНР, </w:t>
      </w:r>
      <w:r>
        <w:rPr>
          <w:bCs/>
          <w:spacing w:val="-2"/>
          <w:sz w:val="28"/>
          <w:szCs w:val="28"/>
          <w:lang w:val="uk-UA"/>
        </w:rPr>
        <w:t>кожна економічна операція фіксується в рахунках двічі: у ресурсах та у використанні. Підсумки операцій на кожно</w:t>
      </w:r>
      <w:r>
        <w:rPr>
          <w:bCs/>
          <w:spacing w:val="-2"/>
          <w:sz w:val="28"/>
          <w:szCs w:val="28"/>
          <w:lang w:val="uk-UA"/>
        </w:rPr>
        <w:softHyphen/>
        <w:t xml:space="preserve">му боці рахунку балансуються за допомогою відповідного </w:t>
      </w:r>
      <w:r>
        <w:rPr>
          <w:bCs/>
          <w:spacing w:val="-1"/>
          <w:sz w:val="28"/>
          <w:szCs w:val="28"/>
          <w:lang w:val="uk-UA"/>
        </w:rPr>
        <w:t>розрахунку або з використанням балансуючої статті.</w:t>
      </w:r>
    </w:p>
    <w:p w:rsidR="00B1059B" w:rsidRDefault="0071608E">
      <w:pPr>
        <w:shd w:val="clear" w:color="auto" w:fill="FFFFFF"/>
        <w:spacing w:after="216" w:line="360" w:lineRule="auto"/>
        <w:ind w:right="7" w:firstLine="709"/>
        <w:jc w:val="both"/>
        <w:rPr>
          <w:sz w:val="28"/>
          <w:szCs w:val="28"/>
          <w:lang w:val="uk-UA"/>
        </w:rPr>
      </w:pPr>
      <w:r>
        <w:rPr>
          <w:bCs/>
          <w:spacing w:val="-3"/>
          <w:sz w:val="28"/>
          <w:szCs w:val="28"/>
          <w:lang w:val="uk-UA"/>
        </w:rPr>
        <w:t xml:space="preserve">Для економіки у цілому розробляють десять рахунків. </w:t>
      </w:r>
      <w:r>
        <w:rPr>
          <w:bCs/>
          <w:spacing w:val="-1"/>
          <w:sz w:val="28"/>
          <w:szCs w:val="28"/>
          <w:lang w:val="uk-UA"/>
        </w:rPr>
        <w:t xml:space="preserve">Вони мають па мсті відобразити матеріально-речову й </w:t>
      </w:r>
      <w:r>
        <w:rPr>
          <w:bCs/>
          <w:spacing w:val="-2"/>
          <w:sz w:val="28"/>
          <w:szCs w:val="28"/>
          <w:lang w:val="uk-UA"/>
        </w:rPr>
        <w:t>вартісну структуру процесу</w:t>
      </w:r>
      <w:r>
        <w:rPr>
          <w:b/>
          <w:bCs/>
          <w:spacing w:val="-2"/>
          <w:sz w:val="28"/>
          <w:szCs w:val="28"/>
          <w:lang w:val="uk-UA"/>
        </w:rPr>
        <w:t xml:space="preserve"> </w:t>
      </w:r>
      <w:r>
        <w:rPr>
          <w:bCs/>
          <w:spacing w:val="-2"/>
          <w:sz w:val="28"/>
          <w:szCs w:val="28"/>
          <w:lang w:val="uk-UA"/>
        </w:rPr>
        <w:t>відтворення па макроекопо-мічпому рівні. При цьому складаються такі рахунки: про</w:t>
      </w:r>
      <w:r>
        <w:rPr>
          <w:bCs/>
          <w:spacing w:val="-2"/>
          <w:sz w:val="28"/>
          <w:szCs w:val="28"/>
          <w:lang w:val="uk-UA"/>
        </w:rPr>
        <w:softHyphen/>
      </w:r>
      <w:r>
        <w:rPr>
          <w:bCs/>
          <w:spacing w:val="-3"/>
          <w:sz w:val="28"/>
          <w:szCs w:val="28"/>
          <w:lang w:val="uk-UA"/>
        </w:rPr>
        <w:t>дуктів і послуг, виробництва, угворснші доходів, розподілу</w:t>
      </w:r>
      <w:r>
        <w:rPr>
          <w:sz w:val="28"/>
          <w:szCs w:val="28"/>
          <w:lang w:val="uk-UA"/>
        </w:rPr>
        <w:t xml:space="preserve"> доходів, використання доходів, капітальних витрат і </w:t>
      </w:r>
      <w:r>
        <w:rPr>
          <w:spacing w:val="-2"/>
          <w:sz w:val="28"/>
          <w:szCs w:val="28"/>
          <w:lang w:val="uk-UA"/>
        </w:rPr>
        <w:t>фінансовий рахунок (для внутрішньої економіки), а також поточних операцій, капітальних витрат і фінансовий раху</w:t>
      </w:r>
      <w:r>
        <w:rPr>
          <w:spacing w:val="-2"/>
          <w:sz w:val="28"/>
          <w:szCs w:val="28"/>
          <w:lang w:val="uk-UA"/>
        </w:rPr>
        <w:softHyphen/>
      </w:r>
      <w:r>
        <w:rPr>
          <w:spacing w:val="1"/>
          <w:sz w:val="28"/>
          <w:szCs w:val="28"/>
          <w:lang w:val="uk-UA"/>
        </w:rPr>
        <w:t>нок (для зовнішньоекономічних зв'язків).</w:t>
      </w:r>
    </w:p>
    <w:p w:rsidR="00B1059B" w:rsidRDefault="0071608E">
      <w:pPr>
        <w:shd w:val="clear" w:color="auto" w:fill="FFFFFF"/>
        <w:spacing w:after="216" w:line="360" w:lineRule="auto"/>
        <w:ind w:right="7" w:firstLine="709"/>
        <w:jc w:val="both"/>
        <w:rPr>
          <w:sz w:val="28"/>
          <w:szCs w:val="28"/>
          <w:lang w:val="uk-UA"/>
        </w:rPr>
      </w:pPr>
      <w:r>
        <w:rPr>
          <w:spacing w:val="-2"/>
          <w:sz w:val="28"/>
          <w:szCs w:val="28"/>
          <w:lang w:val="uk-UA"/>
        </w:rPr>
        <w:t>Для кожного сектора внутрішньої економіки передба</w:t>
      </w:r>
      <w:r>
        <w:rPr>
          <w:spacing w:val="-2"/>
          <w:sz w:val="28"/>
          <w:szCs w:val="28"/>
          <w:lang w:val="uk-UA"/>
        </w:rPr>
        <w:softHyphen/>
      </w:r>
      <w:r>
        <w:rPr>
          <w:spacing w:val="-6"/>
          <w:sz w:val="28"/>
          <w:szCs w:val="28"/>
          <w:lang w:val="uk-UA"/>
        </w:rPr>
        <w:t xml:space="preserve">чається складання шести рахунків, а для окремих галузей — </w:t>
      </w:r>
      <w:r>
        <w:rPr>
          <w:spacing w:val="-3"/>
          <w:sz w:val="28"/>
          <w:szCs w:val="28"/>
          <w:lang w:val="uk-UA"/>
        </w:rPr>
        <w:t xml:space="preserve">двох рахунків: рахунок виробництва і рахунок утворення </w:t>
      </w:r>
      <w:r>
        <w:rPr>
          <w:spacing w:val="-8"/>
          <w:sz w:val="28"/>
          <w:szCs w:val="28"/>
          <w:lang w:val="uk-UA"/>
        </w:rPr>
        <w:t>доходів.</w:t>
      </w:r>
    </w:p>
    <w:p w:rsidR="00B1059B" w:rsidRDefault="0071608E">
      <w:pPr>
        <w:shd w:val="clear" w:color="auto" w:fill="FFFFFF"/>
        <w:spacing w:after="216" w:line="360" w:lineRule="auto"/>
        <w:ind w:right="7" w:firstLine="709"/>
        <w:jc w:val="both"/>
        <w:rPr>
          <w:sz w:val="28"/>
          <w:szCs w:val="28"/>
          <w:lang w:val="uk-UA"/>
        </w:rPr>
      </w:pPr>
      <w:r>
        <w:rPr>
          <w:spacing w:val="-2"/>
          <w:sz w:val="28"/>
          <w:szCs w:val="28"/>
          <w:lang w:val="uk-UA"/>
        </w:rPr>
        <w:t>Рахунки, що розробляються у складі СНР, передбача</w:t>
      </w:r>
      <w:r>
        <w:rPr>
          <w:spacing w:val="-2"/>
          <w:sz w:val="28"/>
          <w:szCs w:val="28"/>
          <w:lang w:val="uk-UA"/>
        </w:rPr>
        <w:softHyphen/>
      </w:r>
      <w:r>
        <w:rPr>
          <w:sz w:val="28"/>
          <w:szCs w:val="28"/>
          <w:lang w:val="uk-UA"/>
        </w:rPr>
        <w:t>ють визначення багатьох економічних показників.</w:t>
      </w:r>
    </w:p>
    <w:p w:rsidR="00B1059B" w:rsidRDefault="0071608E">
      <w:pPr>
        <w:shd w:val="clear" w:color="auto" w:fill="FFFFFF"/>
        <w:spacing w:after="216" w:line="360" w:lineRule="auto"/>
        <w:ind w:right="7" w:firstLine="709"/>
        <w:jc w:val="both"/>
        <w:rPr>
          <w:sz w:val="28"/>
          <w:szCs w:val="28"/>
          <w:lang w:val="uk-UA"/>
        </w:rPr>
      </w:pPr>
      <w:r>
        <w:rPr>
          <w:spacing w:val="-3"/>
          <w:sz w:val="28"/>
          <w:szCs w:val="28"/>
          <w:lang w:val="uk-UA"/>
        </w:rPr>
        <w:t>Рахунок продуктів і послуг, зокрема, характеризує за</w:t>
      </w:r>
      <w:r>
        <w:rPr>
          <w:spacing w:val="-3"/>
          <w:sz w:val="28"/>
          <w:szCs w:val="28"/>
          <w:lang w:val="uk-UA"/>
        </w:rPr>
        <w:softHyphen/>
      </w:r>
      <w:r>
        <w:rPr>
          <w:spacing w:val="-2"/>
          <w:sz w:val="28"/>
          <w:szCs w:val="28"/>
          <w:lang w:val="uk-UA"/>
        </w:rPr>
        <w:t xml:space="preserve">гальні ресурси продуктів і послуг, включаючи й їх імпорт, </w:t>
      </w:r>
      <w:r>
        <w:rPr>
          <w:spacing w:val="-1"/>
          <w:sz w:val="28"/>
          <w:szCs w:val="28"/>
          <w:lang w:val="uk-UA"/>
        </w:rPr>
        <w:t xml:space="preserve">а також напрями використання цих продуктів і послуг: </w:t>
      </w:r>
      <w:r>
        <w:rPr>
          <w:sz w:val="28"/>
          <w:szCs w:val="28"/>
          <w:lang w:val="uk-UA"/>
        </w:rPr>
        <w:t xml:space="preserve">проміжне й кінцеве споживання, валове наїромаджештя </w:t>
      </w:r>
      <w:r>
        <w:rPr>
          <w:spacing w:val="-2"/>
          <w:sz w:val="28"/>
          <w:szCs w:val="28"/>
          <w:lang w:val="uk-UA"/>
        </w:rPr>
        <w:t xml:space="preserve">основних фондів, зміну запасів матеріальних оборотних </w:t>
      </w:r>
      <w:r>
        <w:rPr>
          <w:spacing w:val="-1"/>
          <w:sz w:val="28"/>
          <w:szCs w:val="28"/>
          <w:lang w:val="uk-UA"/>
        </w:rPr>
        <w:t>фондів і експорт продуктів та послуг.</w:t>
      </w:r>
    </w:p>
    <w:p w:rsidR="00B1059B" w:rsidRDefault="0071608E">
      <w:pPr>
        <w:shd w:val="clear" w:color="auto" w:fill="FFFFFF"/>
        <w:spacing w:line="360" w:lineRule="auto"/>
        <w:ind w:left="29" w:right="43" w:firstLine="709"/>
        <w:jc w:val="both"/>
        <w:rPr>
          <w:sz w:val="28"/>
          <w:szCs w:val="28"/>
        </w:rPr>
      </w:pPr>
      <w:r>
        <w:rPr>
          <w:sz w:val="28"/>
          <w:szCs w:val="28"/>
          <w:lang w:val="uk-UA"/>
        </w:rPr>
        <w:t xml:space="preserve">Рахунок виробництва призначається для визначення </w:t>
      </w:r>
      <w:r>
        <w:rPr>
          <w:spacing w:val="-3"/>
          <w:sz w:val="28"/>
          <w:szCs w:val="28"/>
          <w:lang w:val="uk-UA"/>
        </w:rPr>
        <w:t>валового випуску, проміжного споживання і розміру дода</w:t>
      </w:r>
      <w:r>
        <w:rPr>
          <w:spacing w:val="-3"/>
          <w:sz w:val="28"/>
          <w:szCs w:val="28"/>
          <w:lang w:val="uk-UA"/>
        </w:rPr>
        <w:softHyphen/>
        <w:t>ної вартості.</w:t>
      </w:r>
    </w:p>
    <w:p w:rsidR="00B1059B" w:rsidRDefault="0071608E">
      <w:pPr>
        <w:shd w:val="clear" w:color="auto" w:fill="FFFFFF"/>
        <w:spacing w:line="360" w:lineRule="auto"/>
        <w:ind w:left="43" w:right="29" w:firstLine="709"/>
        <w:jc w:val="both"/>
        <w:rPr>
          <w:sz w:val="28"/>
          <w:szCs w:val="28"/>
        </w:rPr>
      </w:pPr>
      <w:r>
        <w:rPr>
          <w:spacing w:val="-4"/>
          <w:sz w:val="28"/>
          <w:szCs w:val="28"/>
          <w:lang w:val="uk-UA"/>
        </w:rPr>
        <w:t xml:space="preserve">Рахунки утворення, розподілу й використання доходів </w:t>
      </w:r>
      <w:r>
        <w:rPr>
          <w:spacing w:val="1"/>
          <w:sz w:val="28"/>
          <w:szCs w:val="28"/>
          <w:lang w:val="uk-UA"/>
        </w:rPr>
        <w:t>відображають розподільчі операції, безпосередню по</w:t>
      </w:r>
      <w:r>
        <w:rPr>
          <w:spacing w:val="1"/>
          <w:sz w:val="28"/>
          <w:szCs w:val="28"/>
          <w:lang w:val="uk-UA"/>
        </w:rPr>
        <w:softHyphen/>
      </w:r>
      <w:r>
        <w:rPr>
          <w:sz w:val="28"/>
          <w:szCs w:val="28"/>
          <w:lang w:val="uk-UA"/>
        </w:rPr>
        <w:t xml:space="preserve">в'язані з процесом виробішцтва (утворення первишіих </w:t>
      </w:r>
      <w:r>
        <w:rPr>
          <w:spacing w:val="2"/>
          <w:sz w:val="28"/>
          <w:szCs w:val="28"/>
          <w:lang w:val="uk-UA"/>
        </w:rPr>
        <w:t xml:space="preserve">доходів); операції, пов'язані з перерозподілом доходів </w:t>
      </w:r>
      <w:r>
        <w:rPr>
          <w:spacing w:val="-2"/>
          <w:sz w:val="28"/>
          <w:szCs w:val="28"/>
          <w:lang w:val="uk-UA"/>
        </w:rPr>
        <w:t xml:space="preserve">через фінансово-кредитну систему, податкову систему, </w:t>
      </w:r>
      <w:r>
        <w:rPr>
          <w:sz w:val="28"/>
          <w:szCs w:val="28"/>
          <w:lang w:val="uk-UA"/>
        </w:rPr>
        <w:t xml:space="preserve">трансфертні платежі та ш., а також операції, пов'язані з </w:t>
      </w:r>
      <w:r>
        <w:rPr>
          <w:spacing w:val="-1"/>
          <w:sz w:val="28"/>
          <w:szCs w:val="28"/>
          <w:lang w:val="uk-UA"/>
        </w:rPr>
        <w:t xml:space="preserve">використанням доходу, який спрямовується на кінцеве </w:t>
      </w:r>
      <w:r>
        <w:rPr>
          <w:sz w:val="28"/>
          <w:szCs w:val="28"/>
          <w:lang w:val="uk-UA"/>
        </w:rPr>
        <w:t>споживання і заощадження.</w:t>
      </w:r>
    </w:p>
    <w:p w:rsidR="00B1059B" w:rsidRDefault="0071608E">
      <w:pPr>
        <w:shd w:val="clear" w:color="auto" w:fill="FFFFFF"/>
        <w:spacing w:line="360" w:lineRule="auto"/>
        <w:ind w:left="43" w:right="22" w:firstLine="709"/>
        <w:jc w:val="both"/>
        <w:rPr>
          <w:sz w:val="28"/>
          <w:szCs w:val="28"/>
        </w:rPr>
      </w:pPr>
      <w:r>
        <w:rPr>
          <w:spacing w:val="-4"/>
          <w:sz w:val="28"/>
          <w:szCs w:val="28"/>
          <w:lang w:val="uk-UA"/>
        </w:rPr>
        <w:t>Рахунок капітальних витрат разом з фінансовим рахун</w:t>
      </w:r>
      <w:r>
        <w:rPr>
          <w:spacing w:val="-4"/>
          <w:sz w:val="28"/>
          <w:szCs w:val="28"/>
          <w:lang w:val="uk-UA"/>
        </w:rPr>
        <w:softHyphen/>
        <w:t>ком відображають потоки, що формують валове нагромад</w:t>
      </w:r>
      <w:r>
        <w:rPr>
          <w:spacing w:val="-4"/>
          <w:sz w:val="28"/>
          <w:szCs w:val="28"/>
          <w:lang w:val="uk-UA"/>
        </w:rPr>
        <w:softHyphen/>
      </w:r>
      <w:r>
        <w:rPr>
          <w:spacing w:val="-2"/>
          <w:sz w:val="28"/>
          <w:szCs w:val="28"/>
          <w:lang w:val="uk-UA"/>
        </w:rPr>
        <w:t xml:space="preserve">ження, тобто потоки, що впливають на обсяг і структуру </w:t>
      </w:r>
      <w:r>
        <w:rPr>
          <w:spacing w:val="-7"/>
          <w:sz w:val="28"/>
          <w:szCs w:val="28"/>
          <w:lang w:val="uk-UA"/>
        </w:rPr>
        <w:t>майна, потоки чистих кредитів і чистих боргів у всіх формах.</w:t>
      </w:r>
    </w:p>
    <w:p w:rsidR="00B1059B" w:rsidRDefault="0071608E">
      <w:pPr>
        <w:shd w:val="clear" w:color="auto" w:fill="FFFFFF"/>
        <w:spacing w:line="360" w:lineRule="auto"/>
        <w:ind w:left="43" w:right="22" w:firstLine="709"/>
        <w:jc w:val="both"/>
        <w:rPr>
          <w:sz w:val="28"/>
          <w:szCs w:val="28"/>
        </w:rPr>
      </w:pPr>
      <w:r>
        <w:rPr>
          <w:sz w:val="28"/>
          <w:szCs w:val="28"/>
          <w:lang w:val="uk-UA"/>
        </w:rPr>
        <w:t xml:space="preserve">Рахунки зовнішньоекономічних зв'язків показують </w:t>
      </w:r>
      <w:r>
        <w:rPr>
          <w:spacing w:val="-2"/>
          <w:sz w:val="28"/>
          <w:szCs w:val="28"/>
          <w:lang w:val="uk-UA"/>
        </w:rPr>
        <w:t>обсяги експортно-імпортних операцій, а також трансферт</w:t>
      </w:r>
      <w:r>
        <w:rPr>
          <w:spacing w:val="-2"/>
          <w:sz w:val="28"/>
          <w:szCs w:val="28"/>
          <w:lang w:val="uk-UA"/>
        </w:rPr>
        <w:softHyphen/>
      </w:r>
      <w:r>
        <w:rPr>
          <w:spacing w:val="1"/>
          <w:sz w:val="28"/>
          <w:szCs w:val="28"/>
          <w:lang w:val="uk-UA"/>
        </w:rPr>
        <w:t>ні й інвестиційні потоки.</w:t>
      </w:r>
    </w:p>
    <w:p w:rsidR="00B1059B" w:rsidRDefault="0071608E">
      <w:pPr>
        <w:shd w:val="clear" w:color="auto" w:fill="FFFFFF"/>
        <w:spacing w:line="360" w:lineRule="auto"/>
        <w:ind w:left="58" w:right="14" w:firstLine="709"/>
        <w:jc w:val="both"/>
        <w:rPr>
          <w:sz w:val="28"/>
          <w:szCs w:val="28"/>
        </w:rPr>
      </w:pPr>
      <w:r>
        <w:rPr>
          <w:spacing w:val="-1"/>
          <w:sz w:val="28"/>
          <w:szCs w:val="28"/>
          <w:lang w:val="uk-UA"/>
        </w:rPr>
        <w:t xml:space="preserve">Крім того, для кожного сектора й економіки в цілому складається баланс активів і пасивів на початок і кінець </w:t>
      </w:r>
      <w:r>
        <w:rPr>
          <w:sz w:val="28"/>
          <w:szCs w:val="28"/>
          <w:lang w:val="uk-UA"/>
        </w:rPr>
        <w:t xml:space="preserve">року. Він характеризує величиїгу і структуру наявних </w:t>
      </w:r>
      <w:r>
        <w:rPr>
          <w:spacing w:val="-3"/>
          <w:sz w:val="28"/>
          <w:szCs w:val="28"/>
          <w:lang w:val="uk-UA"/>
        </w:rPr>
        <w:t xml:space="preserve">ресурсів (нефінансових і фінансових активів), фінансових </w:t>
      </w:r>
      <w:r>
        <w:rPr>
          <w:spacing w:val="-1"/>
          <w:sz w:val="28"/>
          <w:szCs w:val="28"/>
          <w:lang w:val="uk-UA"/>
        </w:rPr>
        <w:t xml:space="preserve">зобов'язань, а також вартість чистого власного капіталу. </w:t>
      </w:r>
      <w:r>
        <w:rPr>
          <w:spacing w:val="-2"/>
          <w:sz w:val="28"/>
          <w:szCs w:val="28"/>
          <w:lang w:val="uk-UA"/>
        </w:rPr>
        <w:t xml:space="preserve">Зміна вартості чистого власного капіталу на кінець і на </w:t>
      </w:r>
      <w:r>
        <w:rPr>
          <w:spacing w:val="-1"/>
          <w:sz w:val="28"/>
          <w:szCs w:val="28"/>
          <w:lang w:val="uk-UA"/>
        </w:rPr>
        <w:t>початок року дозволяє визначити збільшення або змен</w:t>
      </w:r>
      <w:r>
        <w:rPr>
          <w:spacing w:val="-1"/>
          <w:sz w:val="28"/>
          <w:szCs w:val="28"/>
          <w:lang w:val="uk-UA"/>
        </w:rPr>
        <w:softHyphen/>
        <w:t>шення національного багатства.</w:t>
      </w:r>
    </w:p>
    <w:p w:rsidR="00B1059B" w:rsidRDefault="0071608E">
      <w:pPr>
        <w:shd w:val="clear" w:color="auto" w:fill="FFFFFF"/>
        <w:spacing w:line="360" w:lineRule="auto"/>
        <w:ind w:left="58" w:firstLine="709"/>
        <w:jc w:val="both"/>
        <w:rPr>
          <w:sz w:val="28"/>
          <w:szCs w:val="28"/>
        </w:rPr>
      </w:pPr>
      <w:r>
        <w:rPr>
          <w:sz w:val="28"/>
          <w:szCs w:val="28"/>
          <w:lang w:val="uk-UA"/>
        </w:rPr>
        <w:t xml:space="preserve">У складі СНР с також зведена економічна таблиця й </w:t>
      </w:r>
      <w:r>
        <w:rPr>
          <w:spacing w:val="-2"/>
          <w:sz w:val="28"/>
          <w:szCs w:val="28"/>
          <w:lang w:val="uk-UA"/>
        </w:rPr>
        <w:t>таблиця «витрати — випуск», які відображають взаємо</w:t>
      </w:r>
      <w:r>
        <w:rPr>
          <w:spacing w:val="-2"/>
          <w:sz w:val="28"/>
          <w:szCs w:val="28"/>
          <w:lang w:val="uk-UA"/>
        </w:rPr>
        <w:softHyphen/>
      </w:r>
      <w:r>
        <w:rPr>
          <w:sz w:val="28"/>
          <w:szCs w:val="28"/>
          <w:lang w:val="uk-UA"/>
        </w:rPr>
        <w:t>зв'язки між секторами, галузями, виробниками і спожи</w:t>
      </w:r>
      <w:r>
        <w:rPr>
          <w:sz w:val="28"/>
          <w:szCs w:val="28"/>
          <w:lang w:val="uk-UA"/>
        </w:rPr>
        <w:softHyphen/>
        <w:t>вачами, тобто економічний крутооборот на макрорівні.</w:t>
      </w:r>
    </w:p>
    <w:p w:rsidR="00B1059B" w:rsidRDefault="0071608E">
      <w:pPr>
        <w:shd w:val="clear" w:color="auto" w:fill="FFFFFF"/>
        <w:spacing w:line="360" w:lineRule="auto"/>
        <w:ind w:right="29" w:firstLine="709"/>
        <w:jc w:val="both"/>
        <w:rPr>
          <w:sz w:val="28"/>
          <w:szCs w:val="28"/>
          <w:lang w:val="uk-UA"/>
        </w:rPr>
      </w:pPr>
      <w:r>
        <w:rPr>
          <w:sz w:val="28"/>
          <w:szCs w:val="28"/>
          <w:lang w:val="uk-UA"/>
        </w:rPr>
        <w:t xml:space="preserve">Таким чином, СНР являє собою струнку систему з </w:t>
      </w:r>
      <w:r>
        <w:rPr>
          <w:spacing w:val="-5"/>
          <w:sz w:val="28"/>
          <w:szCs w:val="28"/>
          <w:lang w:val="uk-UA"/>
        </w:rPr>
        <w:t xml:space="preserve">високим рівнем централізації </w:t>
      </w:r>
      <w:r>
        <w:rPr>
          <w:bCs/>
          <w:spacing w:val="-5"/>
          <w:sz w:val="28"/>
          <w:szCs w:val="28"/>
          <w:lang w:val="uk-UA"/>
        </w:rPr>
        <w:t>внутрішньої</w:t>
      </w:r>
      <w:r>
        <w:rPr>
          <w:b/>
          <w:bCs/>
          <w:spacing w:val="-5"/>
          <w:sz w:val="28"/>
          <w:szCs w:val="28"/>
          <w:lang w:val="uk-UA"/>
        </w:rPr>
        <w:t xml:space="preserve"> </w:t>
      </w:r>
      <w:r>
        <w:rPr>
          <w:spacing w:val="-5"/>
          <w:sz w:val="28"/>
          <w:szCs w:val="28"/>
          <w:lang w:val="uk-UA"/>
        </w:rPr>
        <w:t xml:space="preserve">структури й </w:t>
      </w:r>
      <w:r>
        <w:rPr>
          <w:spacing w:val="1"/>
          <w:sz w:val="28"/>
          <w:szCs w:val="28"/>
          <w:lang w:val="uk-UA"/>
        </w:rPr>
        <w:t xml:space="preserve">урахуванням усіх зв'язків між елементами на основі </w:t>
      </w:r>
      <w:r>
        <w:rPr>
          <w:sz w:val="28"/>
          <w:szCs w:val="28"/>
          <w:lang w:val="uk-UA"/>
        </w:rPr>
        <w:t xml:space="preserve">відповідної методології і принципу подвійного запису </w:t>
      </w:r>
      <w:r>
        <w:rPr>
          <w:spacing w:val="3"/>
          <w:sz w:val="28"/>
          <w:szCs w:val="28"/>
          <w:lang w:val="uk-UA"/>
        </w:rPr>
        <w:t xml:space="preserve">кожної економічної операції. Ці особливості СНР у </w:t>
      </w:r>
      <w:r>
        <w:rPr>
          <w:spacing w:val="-2"/>
          <w:sz w:val="28"/>
          <w:szCs w:val="28"/>
          <w:lang w:val="uk-UA"/>
        </w:rPr>
        <w:t xml:space="preserve">поєднанні з відповідною організацією збору та обробки економічної інформації зумовлюють той факт, що дана </w:t>
      </w:r>
      <w:r>
        <w:rPr>
          <w:spacing w:val="-4"/>
          <w:sz w:val="28"/>
          <w:szCs w:val="28"/>
          <w:lang w:val="uk-UA"/>
        </w:rPr>
        <w:t>система с важливим підґрунтям для проведення розрахун</w:t>
      </w:r>
      <w:r>
        <w:rPr>
          <w:spacing w:val="-4"/>
          <w:sz w:val="28"/>
          <w:szCs w:val="28"/>
          <w:lang w:val="uk-UA"/>
        </w:rPr>
        <w:softHyphen/>
      </w:r>
      <w:r>
        <w:rPr>
          <w:spacing w:val="-2"/>
          <w:sz w:val="28"/>
          <w:szCs w:val="28"/>
          <w:lang w:val="uk-UA"/>
        </w:rPr>
        <w:t>ків основних макроекопомічних показників і використан</w:t>
      </w:r>
      <w:r>
        <w:rPr>
          <w:spacing w:val="-2"/>
          <w:sz w:val="28"/>
          <w:szCs w:val="28"/>
          <w:lang w:val="uk-UA"/>
        </w:rPr>
        <w:softHyphen/>
      </w:r>
      <w:r>
        <w:rPr>
          <w:sz w:val="28"/>
          <w:szCs w:val="28"/>
          <w:lang w:val="uk-UA"/>
        </w:rPr>
        <w:t>ня її для регулювання економіки.</w:t>
      </w:r>
    </w:p>
    <w:p w:rsidR="00B1059B" w:rsidRDefault="0071608E">
      <w:pPr>
        <w:shd w:val="clear" w:color="auto" w:fill="FFFFFF"/>
        <w:spacing w:line="360" w:lineRule="auto"/>
        <w:ind w:right="29" w:firstLine="709"/>
        <w:jc w:val="both"/>
        <w:rPr>
          <w:sz w:val="28"/>
          <w:szCs w:val="28"/>
          <w:lang w:val="uk-UA"/>
        </w:rPr>
      </w:pPr>
      <w:r>
        <w:rPr>
          <w:spacing w:val="-2"/>
          <w:sz w:val="28"/>
          <w:szCs w:val="28"/>
          <w:lang w:val="uk-UA"/>
        </w:rPr>
        <w:t xml:space="preserve">Створення СНР в Україні мас велике значення як для </w:t>
      </w:r>
      <w:r>
        <w:rPr>
          <w:spacing w:val="-1"/>
          <w:sz w:val="28"/>
          <w:szCs w:val="28"/>
          <w:lang w:val="uk-UA"/>
        </w:rPr>
        <w:t>здійснення макроекономічного аналізу на основі запро</w:t>
      </w:r>
      <w:r>
        <w:rPr>
          <w:spacing w:val="-1"/>
          <w:sz w:val="28"/>
          <w:szCs w:val="28"/>
          <w:lang w:val="uk-UA"/>
        </w:rPr>
        <w:softHyphen/>
      </w:r>
      <w:r>
        <w:rPr>
          <w:spacing w:val="-2"/>
          <w:sz w:val="28"/>
          <w:szCs w:val="28"/>
          <w:lang w:val="uk-UA"/>
        </w:rPr>
        <w:t xml:space="preserve">вадження міжнародних стандартів, так і для реалізації па </w:t>
      </w:r>
      <w:r>
        <w:rPr>
          <w:spacing w:val="-1"/>
          <w:sz w:val="28"/>
          <w:szCs w:val="28"/>
          <w:lang w:val="uk-UA"/>
        </w:rPr>
        <w:t xml:space="preserve">практиці економічних методів управління процесом </w:t>
      </w:r>
      <w:r>
        <w:rPr>
          <w:spacing w:val="-3"/>
          <w:sz w:val="28"/>
          <w:szCs w:val="28"/>
          <w:lang w:val="uk-UA"/>
        </w:rPr>
        <w:t xml:space="preserve">відтворення. Єдина система збору, підготовки, обробки та </w:t>
      </w:r>
      <w:r>
        <w:rPr>
          <w:spacing w:val="-1"/>
          <w:sz w:val="28"/>
          <w:szCs w:val="28"/>
          <w:lang w:val="uk-UA"/>
        </w:rPr>
        <w:t xml:space="preserve">аналізу економічної інформації па основі запровадження </w:t>
      </w:r>
      <w:r>
        <w:rPr>
          <w:bCs/>
          <w:spacing w:val="-5"/>
          <w:sz w:val="28"/>
          <w:szCs w:val="28"/>
          <w:lang w:val="uk-UA"/>
        </w:rPr>
        <w:t>універсального</w:t>
      </w:r>
      <w:r>
        <w:rPr>
          <w:b/>
          <w:bCs/>
          <w:spacing w:val="-5"/>
          <w:sz w:val="28"/>
          <w:szCs w:val="28"/>
          <w:lang w:val="uk-UA"/>
        </w:rPr>
        <w:t xml:space="preserve"> </w:t>
      </w:r>
      <w:r>
        <w:rPr>
          <w:spacing w:val="-5"/>
          <w:sz w:val="28"/>
          <w:szCs w:val="28"/>
          <w:lang w:val="uk-UA"/>
        </w:rPr>
        <w:t xml:space="preserve">принципу бухгалтерського і </w:t>
      </w:r>
      <w:r>
        <w:rPr>
          <w:bCs/>
          <w:spacing w:val="-5"/>
          <w:sz w:val="28"/>
          <w:szCs w:val="28"/>
          <w:lang w:val="uk-UA"/>
        </w:rPr>
        <w:t>фінансового</w:t>
      </w:r>
      <w:r>
        <w:rPr>
          <w:b/>
          <w:bCs/>
          <w:spacing w:val="-5"/>
          <w:sz w:val="28"/>
          <w:szCs w:val="28"/>
          <w:lang w:val="uk-UA"/>
        </w:rPr>
        <w:t xml:space="preserve"> </w:t>
      </w:r>
      <w:r>
        <w:rPr>
          <w:spacing w:val="-3"/>
          <w:sz w:val="28"/>
          <w:szCs w:val="28"/>
          <w:lang w:val="uk-UA"/>
        </w:rPr>
        <w:t>обліку в масштабах усієї економіки с важливою передумо</w:t>
      </w:r>
      <w:r>
        <w:rPr>
          <w:spacing w:val="-3"/>
          <w:sz w:val="28"/>
          <w:szCs w:val="28"/>
          <w:lang w:val="uk-UA"/>
        </w:rPr>
        <w:softHyphen/>
      </w:r>
      <w:r>
        <w:rPr>
          <w:spacing w:val="-2"/>
          <w:sz w:val="28"/>
          <w:szCs w:val="28"/>
          <w:lang w:val="uk-UA"/>
        </w:rPr>
        <w:t>вою макроекономічного регулювання.</w:t>
      </w:r>
    </w:p>
    <w:p w:rsidR="00B1059B" w:rsidRDefault="0071608E">
      <w:pPr>
        <w:shd w:val="clear" w:color="auto" w:fill="FFFFFF"/>
        <w:spacing w:line="360" w:lineRule="auto"/>
        <w:ind w:left="7" w:firstLine="709"/>
        <w:jc w:val="both"/>
        <w:rPr>
          <w:spacing w:val="-5"/>
          <w:sz w:val="28"/>
          <w:szCs w:val="28"/>
          <w:lang w:val="uk-UA"/>
        </w:rPr>
      </w:pPr>
      <w:r>
        <w:rPr>
          <w:spacing w:val="-2"/>
          <w:sz w:val="28"/>
          <w:szCs w:val="28"/>
          <w:lang w:val="uk-UA"/>
        </w:rPr>
        <w:t xml:space="preserve">Згідно з концепцією, затвердженою ООН у 1993 р., на </w:t>
      </w:r>
      <w:r>
        <w:rPr>
          <w:spacing w:val="-4"/>
          <w:sz w:val="28"/>
          <w:szCs w:val="28"/>
          <w:lang w:val="uk-UA"/>
        </w:rPr>
        <w:t>початку 1995 р. Мінстат України завершив розробку націо</w:t>
      </w:r>
      <w:r>
        <w:rPr>
          <w:spacing w:val="-4"/>
          <w:sz w:val="28"/>
          <w:szCs w:val="28"/>
          <w:lang w:val="uk-UA"/>
        </w:rPr>
        <w:softHyphen/>
      </w:r>
      <w:r>
        <w:rPr>
          <w:spacing w:val="-3"/>
          <w:sz w:val="28"/>
          <w:szCs w:val="28"/>
          <w:lang w:val="uk-UA"/>
        </w:rPr>
        <w:t xml:space="preserve">нальних рахунків України. Вони розроблені відповідно до </w:t>
      </w:r>
      <w:r>
        <w:rPr>
          <w:spacing w:val="1"/>
          <w:sz w:val="28"/>
          <w:szCs w:val="28"/>
          <w:lang w:val="uk-UA"/>
        </w:rPr>
        <w:t xml:space="preserve">Методології СНР і включають шість консолідованих </w:t>
      </w:r>
      <w:r>
        <w:rPr>
          <w:spacing w:val="-5"/>
          <w:sz w:val="28"/>
          <w:szCs w:val="28"/>
          <w:lang w:val="uk-UA"/>
        </w:rPr>
        <w:t>рахунків. Це насамперед рахунок 'товарів та Ііослуї', рахун</w:t>
      </w:r>
      <w:r>
        <w:rPr>
          <w:spacing w:val="-5"/>
          <w:sz w:val="28"/>
          <w:szCs w:val="28"/>
          <w:lang w:val="uk-UA"/>
        </w:rPr>
        <w:softHyphen/>
      </w:r>
      <w:r>
        <w:rPr>
          <w:spacing w:val="-2"/>
          <w:sz w:val="28"/>
          <w:szCs w:val="28"/>
          <w:lang w:val="uk-UA"/>
        </w:rPr>
        <w:t>ки виробництва, утворення, розподілу і використання до</w:t>
      </w:r>
      <w:r>
        <w:rPr>
          <w:spacing w:val="-2"/>
          <w:sz w:val="28"/>
          <w:szCs w:val="28"/>
          <w:lang w:val="uk-UA"/>
        </w:rPr>
        <w:softHyphen/>
      </w:r>
      <w:r>
        <w:rPr>
          <w:spacing w:val="-3"/>
          <w:sz w:val="28"/>
          <w:szCs w:val="28"/>
          <w:lang w:val="uk-UA"/>
        </w:rPr>
        <w:t xml:space="preserve">ходу і рахунок капіталу. Деякі з них, зокрема рахунки первинного і вторинного розподілу доходів та рахунок </w:t>
      </w:r>
      <w:r>
        <w:rPr>
          <w:spacing w:val="-4"/>
          <w:sz w:val="28"/>
          <w:szCs w:val="28"/>
          <w:lang w:val="uk-UA"/>
        </w:rPr>
        <w:t xml:space="preserve">капіталу, розроблені частково через відсутність відповідної </w:t>
      </w:r>
      <w:r>
        <w:rPr>
          <w:sz w:val="28"/>
          <w:szCs w:val="28"/>
          <w:lang w:val="uk-UA"/>
        </w:rPr>
        <w:t xml:space="preserve">інформації. У зв'язку з відсутністю методології досі не </w:t>
      </w:r>
      <w:r>
        <w:rPr>
          <w:spacing w:val="-1"/>
          <w:sz w:val="28"/>
          <w:szCs w:val="28"/>
          <w:lang w:val="uk-UA"/>
        </w:rPr>
        <w:t xml:space="preserve">розроблясться фінансовий рахунок, що не дозволяє дати </w:t>
      </w:r>
      <w:r>
        <w:rPr>
          <w:spacing w:val="-3"/>
          <w:sz w:val="28"/>
          <w:szCs w:val="28"/>
          <w:lang w:val="uk-UA"/>
        </w:rPr>
        <w:t>повністю характеристику руху фінансових активів, пере</w:t>
      </w:r>
      <w:r>
        <w:rPr>
          <w:spacing w:val="-3"/>
          <w:sz w:val="28"/>
          <w:szCs w:val="28"/>
          <w:lang w:val="uk-UA"/>
        </w:rPr>
        <w:softHyphen/>
      </w:r>
      <w:r>
        <w:rPr>
          <w:spacing w:val="-7"/>
          <w:sz w:val="28"/>
          <w:szCs w:val="28"/>
          <w:lang w:val="uk-UA"/>
        </w:rPr>
        <w:t xml:space="preserve">дусім </w:t>
      </w:r>
      <w:r>
        <w:rPr>
          <w:bCs/>
          <w:spacing w:val="-7"/>
          <w:sz w:val="28"/>
          <w:szCs w:val="28"/>
          <w:lang w:val="uk-UA"/>
        </w:rPr>
        <w:t>капітальних трансфертів.</w:t>
      </w:r>
      <w:r>
        <w:rPr>
          <w:b/>
          <w:bCs/>
          <w:spacing w:val="-7"/>
          <w:sz w:val="28"/>
          <w:szCs w:val="28"/>
          <w:lang w:val="uk-UA"/>
        </w:rPr>
        <w:t xml:space="preserve"> </w:t>
      </w:r>
      <w:r>
        <w:rPr>
          <w:spacing w:val="-7"/>
          <w:sz w:val="28"/>
          <w:szCs w:val="28"/>
          <w:lang w:val="uk-UA"/>
        </w:rPr>
        <w:t>Не всі операції зовнішньо</w:t>
      </w:r>
      <w:r>
        <w:rPr>
          <w:spacing w:val="-7"/>
          <w:sz w:val="28"/>
          <w:szCs w:val="28"/>
          <w:lang w:val="uk-UA"/>
        </w:rPr>
        <w:softHyphen/>
      </w:r>
      <w:r>
        <w:rPr>
          <w:spacing w:val="-3"/>
          <w:sz w:val="28"/>
          <w:szCs w:val="28"/>
          <w:lang w:val="uk-UA"/>
        </w:rPr>
        <w:t>економічної діяльності враховуються українською статис</w:t>
      </w:r>
      <w:r>
        <w:rPr>
          <w:spacing w:val="-3"/>
          <w:sz w:val="28"/>
          <w:szCs w:val="28"/>
          <w:lang w:val="uk-UA"/>
        </w:rPr>
        <w:softHyphen/>
      </w:r>
      <w:r>
        <w:rPr>
          <w:sz w:val="28"/>
          <w:szCs w:val="28"/>
          <w:lang w:val="uk-UA"/>
        </w:rPr>
        <w:t xml:space="preserve">тикою, у зв'язку з чим неможливо об'єктивно оцінювати </w:t>
      </w:r>
      <w:r>
        <w:rPr>
          <w:spacing w:val="-2"/>
          <w:sz w:val="28"/>
          <w:szCs w:val="28"/>
          <w:lang w:val="uk-UA"/>
        </w:rPr>
        <w:t xml:space="preserve">показники експорту і імпорту товарів та послуг, поточні </w:t>
      </w:r>
      <w:r>
        <w:rPr>
          <w:sz w:val="28"/>
          <w:szCs w:val="28"/>
          <w:lang w:val="uk-UA"/>
        </w:rPr>
        <w:t xml:space="preserve">операції зовнішньоекономічної діяльності взагалі та </w:t>
      </w:r>
      <w:r>
        <w:rPr>
          <w:spacing w:val="-5"/>
          <w:sz w:val="28"/>
          <w:szCs w:val="28"/>
          <w:lang w:val="uk-UA"/>
        </w:rPr>
        <w:t>платіжного балансу України зокрема.</w:t>
      </w:r>
    </w:p>
    <w:p w:rsidR="00B1059B" w:rsidRDefault="0071608E">
      <w:pPr>
        <w:shd w:val="clear" w:color="auto" w:fill="FFFFFF"/>
        <w:spacing w:line="360" w:lineRule="auto"/>
        <w:ind w:left="7" w:firstLine="709"/>
        <w:jc w:val="both"/>
        <w:rPr>
          <w:spacing w:val="-1"/>
          <w:sz w:val="28"/>
          <w:szCs w:val="28"/>
          <w:lang w:val="uk-UA"/>
        </w:rPr>
      </w:pPr>
      <w:r>
        <w:rPr>
          <w:bCs/>
          <w:spacing w:val="-5"/>
          <w:sz w:val="28"/>
          <w:szCs w:val="28"/>
          <w:lang w:val="uk-UA"/>
        </w:rPr>
        <w:t>Залишається</w:t>
      </w:r>
      <w:r>
        <w:rPr>
          <w:b/>
          <w:bCs/>
          <w:spacing w:val="-5"/>
          <w:sz w:val="28"/>
          <w:szCs w:val="28"/>
          <w:lang w:val="uk-UA"/>
        </w:rPr>
        <w:t xml:space="preserve"> </w:t>
      </w:r>
      <w:r>
        <w:rPr>
          <w:spacing w:val="-5"/>
          <w:sz w:val="28"/>
          <w:szCs w:val="28"/>
          <w:lang w:val="uk-UA"/>
        </w:rPr>
        <w:t>відкри</w:t>
      </w:r>
      <w:r>
        <w:rPr>
          <w:spacing w:val="-5"/>
          <w:sz w:val="28"/>
          <w:szCs w:val="28"/>
          <w:lang w:val="uk-UA"/>
        </w:rPr>
        <w:softHyphen/>
      </w:r>
      <w:r>
        <w:rPr>
          <w:spacing w:val="1"/>
          <w:sz w:val="28"/>
          <w:szCs w:val="28"/>
          <w:lang w:val="uk-UA"/>
        </w:rPr>
        <w:t xml:space="preserve">тим питання щодо визначення чистого запозичення чи </w:t>
      </w:r>
      <w:r>
        <w:rPr>
          <w:spacing w:val="-2"/>
          <w:sz w:val="28"/>
          <w:szCs w:val="28"/>
          <w:lang w:val="uk-UA"/>
        </w:rPr>
        <w:t xml:space="preserve">кредитування навіть у теоретичному плані. Розроблена </w:t>
      </w:r>
      <w:r>
        <w:rPr>
          <w:sz w:val="28"/>
          <w:szCs w:val="28"/>
          <w:lang w:val="uk-UA"/>
        </w:rPr>
        <w:t xml:space="preserve">класифікація видів економічної діяльності (КВЕД) поки </w:t>
      </w:r>
      <w:r>
        <w:rPr>
          <w:spacing w:val="-1"/>
          <w:sz w:val="28"/>
          <w:szCs w:val="28"/>
          <w:lang w:val="uk-UA"/>
        </w:rPr>
        <w:t xml:space="preserve">що не використовується в економічній практиці- Згідно з </w:t>
      </w:r>
      <w:r>
        <w:rPr>
          <w:spacing w:val="-2"/>
          <w:sz w:val="28"/>
          <w:szCs w:val="28"/>
          <w:lang w:val="uk-UA"/>
        </w:rPr>
        <w:t>Методологією СНР вся національна система бухгалтер</w:t>
      </w:r>
      <w:r>
        <w:rPr>
          <w:spacing w:val="-2"/>
          <w:sz w:val="28"/>
          <w:szCs w:val="28"/>
          <w:lang w:val="uk-UA"/>
        </w:rPr>
        <w:softHyphen/>
        <w:t>ського та фінансового обліку мас бути приведена у відпо</w:t>
      </w:r>
      <w:r>
        <w:rPr>
          <w:spacing w:val="-2"/>
          <w:sz w:val="28"/>
          <w:szCs w:val="28"/>
          <w:lang w:val="uk-UA"/>
        </w:rPr>
        <w:softHyphen/>
        <w:t>відність з міжнародними стандартами. Тому вдосконален</w:t>
      </w:r>
      <w:r>
        <w:rPr>
          <w:spacing w:val="-2"/>
          <w:sz w:val="28"/>
          <w:szCs w:val="28"/>
          <w:lang w:val="uk-UA"/>
        </w:rPr>
        <w:softHyphen/>
      </w:r>
      <w:r>
        <w:rPr>
          <w:spacing w:val="3"/>
          <w:sz w:val="28"/>
          <w:szCs w:val="28"/>
          <w:lang w:val="uk-UA"/>
        </w:rPr>
        <w:t xml:space="preserve">ня методології власної СНР та "й запровадження в </w:t>
      </w:r>
      <w:r>
        <w:rPr>
          <w:spacing w:val="2"/>
          <w:sz w:val="28"/>
          <w:szCs w:val="28"/>
          <w:lang w:val="uk-UA"/>
        </w:rPr>
        <w:t>економічну практику — цс відповідальне перспективне</w:t>
      </w:r>
      <w:r>
        <w:rPr>
          <w:sz w:val="28"/>
          <w:szCs w:val="28"/>
          <w:lang w:val="uk-UA"/>
        </w:rPr>
        <w:t xml:space="preserve"> </w:t>
      </w:r>
      <w:r>
        <w:rPr>
          <w:spacing w:val="-3"/>
          <w:sz w:val="28"/>
          <w:szCs w:val="28"/>
          <w:lang w:val="uk-UA"/>
        </w:rPr>
        <w:t xml:space="preserve">завдання. Його </w:t>
      </w:r>
      <w:r>
        <w:rPr>
          <w:bCs/>
          <w:spacing w:val="-3"/>
          <w:sz w:val="28"/>
          <w:szCs w:val="28"/>
          <w:lang w:val="uk-UA"/>
        </w:rPr>
        <w:t>вирішення</w:t>
      </w:r>
      <w:r>
        <w:rPr>
          <w:b/>
          <w:bCs/>
          <w:spacing w:val="-3"/>
          <w:sz w:val="28"/>
          <w:szCs w:val="28"/>
          <w:lang w:val="uk-UA"/>
        </w:rPr>
        <w:t xml:space="preserve"> </w:t>
      </w:r>
      <w:r>
        <w:rPr>
          <w:spacing w:val="-3"/>
          <w:sz w:val="28"/>
          <w:szCs w:val="28"/>
          <w:lang w:val="uk-UA"/>
        </w:rPr>
        <w:t xml:space="preserve">пов'язане також із входженням </w:t>
      </w:r>
      <w:r>
        <w:rPr>
          <w:sz w:val="28"/>
          <w:szCs w:val="28"/>
          <w:lang w:val="uk-UA"/>
        </w:rPr>
        <w:t xml:space="preserve">України до проекту міжнародних зіставлень ООН (ПМС </w:t>
      </w:r>
      <w:r>
        <w:rPr>
          <w:spacing w:val="-1"/>
          <w:sz w:val="28"/>
          <w:szCs w:val="28"/>
          <w:lang w:val="uk-UA"/>
        </w:rPr>
        <w:t>ООН) та Європейського проекту.</w:t>
      </w: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B1059B">
      <w:pPr>
        <w:shd w:val="clear" w:color="auto" w:fill="FFFFFF"/>
        <w:spacing w:line="360" w:lineRule="auto"/>
        <w:ind w:left="7" w:firstLine="709"/>
        <w:jc w:val="both"/>
        <w:rPr>
          <w:sz w:val="28"/>
          <w:szCs w:val="28"/>
          <w:lang w:val="uk-UA"/>
        </w:rPr>
      </w:pPr>
    </w:p>
    <w:p w:rsidR="00B1059B" w:rsidRDefault="0071608E">
      <w:pPr>
        <w:shd w:val="clear" w:color="auto" w:fill="FFFFFF"/>
        <w:spacing w:line="360" w:lineRule="auto"/>
        <w:ind w:left="7" w:firstLine="709"/>
        <w:jc w:val="both"/>
        <w:rPr>
          <w:b/>
          <w:sz w:val="44"/>
          <w:szCs w:val="44"/>
          <w:u w:val="single"/>
          <w:lang w:val="uk-UA"/>
        </w:rPr>
      </w:pPr>
      <w:r>
        <w:rPr>
          <w:b/>
          <w:sz w:val="44"/>
          <w:szCs w:val="44"/>
          <w:u w:val="single"/>
          <w:lang w:val="uk-UA"/>
        </w:rPr>
        <w:t>Розділ ІІ.</w:t>
      </w:r>
    </w:p>
    <w:p w:rsidR="00B1059B" w:rsidRDefault="0071608E">
      <w:pPr>
        <w:shd w:val="clear" w:color="auto" w:fill="FFFFFF"/>
        <w:spacing w:before="432" w:line="360" w:lineRule="auto"/>
        <w:ind w:right="979" w:firstLine="709"/>
        <w:jc w:val="center"/>
        <w:rPr>
          <w:sz w:val="36"/>
          <w:szCs w:val="36"/>
        </w:rPr>
      </w:pPr>
      <w:r>
        <w:rPr>
          <w:b/>
          <w:bCs/>
          <w:spacing w:val="-1"/>
          <w:sz w:val="36"/>
          <w:szCs w:val="36"/>
          <w:lang w:val="uk-UA"/>
        </w:rPr>
        <w:t xml:space="preserve">Основні макроекономічні </w:t>
      </w:r>
      <w:r>
        <w:rPr>
          <w:b/>
          <w:bCs/>
          <w:spacing w:val="-2"/>
          <w:sz w:val="36"/>
          <w:szCs w:val="36"/>
          <w:lang w:val="uk-UA"/>
        </w:rPr>
        <w:t>показники</w:t>
      </w:r>
    </w:p>
    <w:p w:rsidR="00B1059B" w:rsidRDefault="0071608E">
      <w:pPr>
        <w:shd w:val="clear" w:color="auto" w:fill="FFFFFF"/>
        <w:spacing w:before="230" w:line="360" w:lineRule="auto"/>
        <w:ind w:right="29" w:firstLine="709"/>
        <w:jc w:val="both"/>
        <w:rPr>
          <w:spacing w:val="-9"/>
          <w:sz w:val="28"/>
          <w:szCs w:val="28"/>
          <w:lang w:val="uk-UA"/>
        </w:rPr>
      </w:pPr>
      <w:r>
        <w:rPr>
          <w:spacing w:val="-2"/>
          <w:sz w:val="28"/>
          <w:szCs w:val="28"/>
          <w:lang w:val="uk-UA"/>
        </w:rPr>
        <w:t>Система національних рахунків передба</w:t>
      </w:r>
      <w:r>
        <w:rPr>
          <w:spacing w:val="-2"/>
          <w:sz w:val="28"/>
          <w:szCs w:val="28"/>
          <w:lang w:val="uk-UA"/>
        </w:rPr>
        <w:softHyphen/>
      </w:r>
      <w:r>
        <w:rPr>
          <w:sz w:val="28"/>
          <w:szCs w:val="28"/>
          <w:lang w:val="uk-UA"/>
        </w:rPr>
        <w:t xml:space="preserve">чає обчислення багатьох макроекономічних показників. </w:t>
      </w:r>
      <w:r>
        <w:rPr>
          <w:spacing w:val="-9"/>
          <w:sz w:val="28"/>
          <w:szCs w:val="28"/>
          <w:lang w:val="uk-UA"/>
        </w:rPr>
        <w:t>Первинним із них є валовий випуск.</w:t>
      </w:r>
    </w:p>
    <w:p w:rsidR="00B1059B" w:rsidRDefault="0071608E">
      <w:pPr>
        <w:shd w:val="clear" w:color="auto" w:fill="FFFFFF"/>
        <w:spacing w:before="230" w:line="360" w:lineRule="auto"/>
        <w:ind w:right="29" w:firstLine="709"/>
        <w:jc w:val="both"/>
        <w:rPr>
          <w:sz w:val="28"/>
          <w:szCs w:val="28"/>
          <w:lang w:val="uk-UA"/>
        </w:rPr>
      </w:pPr>
      <w:r>
        <w:rPr>
          <w:b/>
          <w:bCs/>
          <w:i/>
          <w:spacing w:val="-9"/>
          <w:sz w:val="28"/>
          <w:szCs w:val="28"/>
          <w:lang w:val="uk-UA"/>
        </w:rPr>
        <w:t>2.1  Валовий випуск (ВВ)</w:t>
      </w:r>
      <w:r>
        <w:rPr>
          <w:bCs/>
          <w:spacing w:val="-9"/>
          <w:sz w:val="28"/>
          <w:szCs w:val="28"/>
          <w:lang w:val="uk-UA"/>
        </w:rPr>
        <w:t xml:space="preserve"> — це сукупна ринкова вартість товарів та послуг, вироблених за рік резидентами країни в базових цінах. При цьому під</w:t>
      </w:r>
      <w:r>
        <w:rPr>
          <w:spacing w:val="3"/>
          <w:w w:val="89"/>
          <w:sz w:val="28"/>
          <w:szCs w:val="28"/>
          <w:lang w:val="uk-UA"/>
        </w:rPr>
        <w:t xml:space="preserve"> </w:t>
      </w:r>
      <w:r>
        <w:rPr>
          <w:sz w:val="28"/>
          <w:szCs w:val="28"/>
          <w:lang w:val="uk-UA"/>
        </w:rPr>
        <w:t xml:space="preserve">базовими цінами розуміють ціни, </w:t>
      </w:r>
      <w:r>
        <w:rPr>
          <w:i/>
          <w:iCs/>
          <w:sz w:val="28"/>
          <w:szCs w:val="28"/>
          <w:lang w:val="uk-UA"/>
        </w:rPr>
        <w:t xml:space="preserve">які </w:t>
      </w:r>
      <w:r>
        <w:rPr>
          <w:sz w:val="28"/>
          <w:szCs w:val="28"/>
          <w:lang w:val="uk-UA"/>
        </w:rPr>
        <w:t xml:space="preserve">складаються Із </w:t>
      </w:r>
      <w:r>
        <w:rPr>
          <w:spacing w:val="-3"/>
          <w:sz w:val="28"/>
          <w:szCs w:val="28"/>
          <w:lang w:val="uk-UA"/>
        </w:rPr>
        <w:t xml:space="preserve">собівартості та прибутку і не включають в себе продуктові податки (акцизний збір, податок на додану вартість, лгито </w:t>
      </w:r>
      <w:r>
        <w:rPr>
          <w:spacing w:val="-2"/>
          <w:sz w:val="28"/>
          <w:szCs w:val="28"/>
          <w:lang w:val="uk-UA"/>
        </w:rPr>
        <w:t>та ін.).</w:t>
      </w:r>
    </w:p>
    <w:p w:rsidR="00B1059B" w:rsidRDefault="0071608E">
      <w:pPr>
        <w:shd w:val="clear" w:color="auto" w:fill="FFFFFF"/>
        <w:spacing w:line="360" w:lineRule="auto"/>
        <w:ind w:right="29" w:firstLine="709"/>
        <w:jc w:val="both"/>
        <w:rPr>
          <w:sz w:val="28"/>
          <w:szCs w:val="28"/>
        </w:rPr>
      </w:pPr>
      <w:r>
        <w:rPr>
          <w:spacing w:val="4"/>
          <w:sz w:val="28"/>
          <w:szCs w:val="28"/>
          <w:lang w:val="uk-UA"/>
        </w:rPr>
        <w:t xml:space="preserve">Відповідно до прийнятої в СНР (1993 р.) трактовки </w:t>
      </w:r>
      <w:r>
        <w:rPr>
          <w:spacing w:val="-1"/>
          <w:sz w:val="28"/>
          <w:szCs w:val="28"/>
          <w:lang w:val="uk-UA"/>
        </w:rPr>
        <w:t>меж виробничої діяльності, ВВ включає:</w:t>
      </w:r>
    </w:p>
    <w:p w:rsidR="00B1059B" w:rsidRDefault="0071608E">
      <w:pPr>
        <w:shd w:val="clear" w:color="auto" w:fill="FFFFFF"/>
        <w:tabs>
          <w:tab w:val="left" w:pos="583"/>
        </w:tabs>
        <w:spacing w:before="7" w:line="360" w:lineRule="auto"/>
        <w:ind w:firstLine="709"/>
        <w:rPr>
          <w:sz w:val="28"/>
          <w:szCs w:val="28"/>
        </w:rPr>
      </w:pPr>
      <w:r>
        <w:rPr>
          <w:spacing w:val="-18"/>
          <w:sz w:val="28"/>
          <w:szCs w:val="28"/>
          <w:lang w:val="uk-UA"/>
        </w:rPr>
        <w:t>1)</w:t>
      </w:r>
      <w:r>
        <w:rPr>
          <w:sz w:val="28"/>
          <w:szCs w:val="28"/>
          <w:lang w:val="uk-UA"/>
        </w:rPr>
        <w:tab/>
        <w:t>усі товари, незалежно від місця їх використання;</w:t>
      </w:r>
    </w:p>
    <w:p w:rsidR="00B1059B" w:rsidRDefault="0071608E">
      <w:pPr>
        <w:shd w:val="clear" w:color="auto" w:fill="FFFFFF"/>
        <w:tabs>
          <w:tab w:val="left" w:pos="734"/>
        </w:tabs>
        <w:spacing w:before="14" w:line="360" w:lineRule="auto"/>
        <w:ind w:firstLine="709"/>
        <w:rPr>
          <w:sz w:val="28"/>
          <w:szCs w:val="28"/>
        </w:rPr>
      </w:pPr>
      <w:r>
        <w:rPr>
          <w:spacing w:val="-7"/>
          <w:sz w:val="28"/>
          <w:szCs w:val="28"/>
          <w:lang w:val="uk-UA"/>
        </w:rPr>
        <w:t>2)</w:t>
      </w:r>
      <w:r>
        <w:rPr>
          <w:sz w:val="28"/>
          <w:szCs w:val="28"/>
          <w:lang w:val="uk-UA"/>
        </w:rPr>
        <w:tab/>
      </w:r>
      <w:r>
        <w:rPr>
          <w:spacing w:val="-1"/>
          <w:sz w:val="28"/>
          <w:szCs w:val="28"/>
          <w:lang w:val="uk-UA"/>
        </w:rPr>
        <w:t>послуги,   що   надаються   іншим   шституційним</w:t>
      </w:r>
      <w:r>
        <w:rPr>
          <w:spacing w:val="-1"/>
          <w:sz w:val="28"/>
          <w:szCs w:val="28"/>
        </w:rPr>
        <w:t xml:space="preserve"> </w:t>
      </w:r>
      <w:r>
        <w:rPr>
          <w:spacing w:val="2"/>
          <w:sz w:val="28"/>
          <w:szCs w:val="28"/>
          <w:lang w:val="uk-UA"/>
        </w:rPr>
        <w:t>одюпщям, та ін.</w:t>
      </w:r>
    </w:p>
    <w:p w:rsidR="00B1059B" w:rsidRDefault="0071608E">
      <w:pPr>
        <w:shd w:val="clear" w:color="auto" w:fill="FFFFFF"/>
        <w:spacing w:before="36" w:line="360" w:lineRule="auto"/>
        <w:ind w:right="29" w:firstLine="709"/>
        <w:jc w:val="both"/>
        <w:rPr>
          <w:sz w:val="28"/>
          <w:szCs w:val="28"/>
        </w:rPr>
      </w:pPr>
      <w:r>
        <w:rPr>
          <w:spacing w:val="3"/>
          <w:sz w:val="28"/>
          <w:szCs w:val="28"/>
          <w:lang w:val="uk-UA"/>
        </w:rPr>
        <w:t xml:space="preserve">Розрізняють два типи валового випуску: ринковий і </w:t>
      </w:r>
      <w:r>
        <w:rPr>
          <w:spacing w:val="-1"/>
          <w:sz w:val="28"/>
          <w:szCs w:val="28"/>
          <w:lang w:val="uk-UA"/>
        </w:rPr>
        <w:t>перипковий.</w:t>
      </w:r>
    </w:p>
    <w:p w:rsidR="00B1059B" w:rsidRDefault="0071608E">
      <w:pPr>
        <w:shd w:val="clear" w:color="auto" w:fill="FFFFFF"/>
        <w:spacing w:line="360" w:lineRule="auto"/>
        <w:ind w:firstLine="709"/>
        <w:rPr>
          <w:sz w:val="28"/>
          <w:szCs w:val="28"/>
        </w:rPr>
      </w:pPr>
      <w:r>
        <w:rPr>
          <w:sz w:val="28"/>
          <w:szCs w:val="28"/>
          <w:lang w:val="uk-UA"/>
        </w:rPr>
        <w:t>Ринковий ВВ включає:</w:t>
      </w:r>
    </w:p>
    <w:p w:rsidR="00B1059B" w:rsidRDefault="0071608E">
      <w:pPr>
        <w:numPr>
          <w:ilvl w:val="0"/>
          <w:numId w:val="8"/>
        </w:numPr>
        <w:shd w:val="clear" w:color="auto" w:fill="FFFFFF"/>
        <w:tabs>
          <w:tab w:val="left" w:pos="612"/>
        </w:tabs>
        <w:spacing w:before="36" w:line="360" w:lineRule="auto"/>
        <w:ind w:left="1260" w:firstLine="709"/>
        <w:rPr>
          <w:spacing w:val="-17"/>
          <w:sz w:val="28"/>
          <w:szCs w:val="28"/>
          <w:lang w:val="uk-UA"/>
        </w:rPr>
      </w:pPr>
      <w:r>
        <w:rPr>
          <w:spacing w:val="-2"/>
          <w:sz w:val="28"/>
          <w:szCs w:val="28"/>
          <w:lang w:val="uk-UA"/>
        </w:rPr>
        <w:t>товари і послуги, що реалізуються шляхом продажу</w:t>
      </w:r>
      <w:r>
        <w:rPr>
          <w:spacing w:val="-2"/>
          <w:sz w:val="28"/>
          <w:szCs w:val="28"/>
        </w:rPr>
        <w:t xml:space="preserve"> </w:t>
      </w:r>
      <w:r>
        <w:rPr>
          <w:spacing w:val="-3"/>
          <w:sz w:val="28"/>
          <w:szCs w:val="28"/>
          <w:lang w:val="uk-UA"/>
        </w:rPr>
        <w:t>або бартеру;</w:t>
      </w:r>
    </w:p>
    <w:p w:rsidR="00B1059B" w:rsidRDefault="0071608E">
      <w:pPr>
        <w:numPr>
          <w:ilvl w:val="0"/>
          <w:numId w:val="8"/>
        </w:numPr>
        <w:shd w:val="clear" w:color="auto" w:fill="FFFFFF"/>
        <w:tabs>
          <w:tab w:val="left" w:pos="612"/>
        </w:tabs>
        <w:spacing w:before="43" w:line="360" w:lineRule="auto"/>
        <w:ind w:left="1260" w:firstLine="709"/>
        <w:rPr>
          <w:spacing w:val="-10"/>
          <w:sz w:val="28"/>
          <w:szCs w:val="28"/>
          <w:lang w:val="uk-UA"/>
        </w:rPr>
      </w:pPr>
      <w:r>
        <w:rPr>
          <w:spacing w:val="6"/>
          <w:sz w:val="28"/>
          <w:szCs w:val="28"/>
          <w:lang w:val="uk-UA"/>
        </w:rPr>
        <w:t>товари і послуги, що надаються працівникам як</w:t>
      </w:r>
      <w:r>
        <w:rPr>
          <w:spacing w:val="6"/>
          <w:sz w:val="28"/>
          <w:szCs w:val="28"/>
        </w:rPr>
        <w:t xml:space="preserve"> </w:t>
      </w:r>
      <w:r>
        <w:rPr>
          <w:sz w:val="28"/>
          <w:szCs w:val="28"/>
          <w:lang w:val="uk-UA"/>
        </w:rPr>
        <w:t>оплата праці в</w:t>
      </w:r>
      <w:r>
        <w:rPr>
          <w:sz w:val="28"/>
          <w:szCs w:val="28"/>
        </w:rPr>
        <w:t xml:space="preserve"> </w:t>
      </w:r>
      <w:r>
        <w:rPr>
          <w:sz w:val="28"/>
          <w:szCs w:val="28"/>
          <w:lang w:val="uk-UA"/>
        </w:rPr>
        <w:t>натуральній формі;</w:t>
      </w:r>
    </w:p>
    <w:p w:rsidR="00B1059B" w:rsidRDefault="0071608E">
      <w:pPr>
        <w:shd w:val="clear" w:color="auto" w:fill="FFFFFF"/>
        <w:tabs>
          <w:tab w:val="left" w:pos="742"/>
        </w:tabs>
        <w:spacing w:before="36" w:line="360" w:lineRule="auto"/>
        <w:ind w:firstLine="709"/>
        <w:rPr>
          <w:sz w:val="28"/>
          <w:szCs w:val="28"/>
          <w:lang w:val="uk-UA"/>
        </w:rPr>
      </w:pPr>
      <w:r>
        <w:rPr>
          <w:spacing w:val="-10"/>
          <w:sz w:val="28"/>
          <w:szCs w:val="28"/>
          <w:lang w:val="uk-UA"/>
        </w:rPr>
        <w:t>3)</w:t>
      </w:r>
      <w:r>
        <w:rPr>
          <w:sz w:val="28"/>
          <w:szCs w:val="28"/>
          <w:lang w:val="uk-UA"/>
        </w:rPr>
        <w:t xml:space="preserve"> </w:t>
      </w:r>
      <w:r>
        <w:rPr>
          <w:spacing w:val="1"/>
          <w:sz w:val="28"/>
          <w:szCs w:val="28"/>
          <w:lang w:val="uk-UA"/>
        </w:rPr>
        <w:t xml:space="preserve">товари   і   послуги,    що    виробляються   одним </w:t>
      </w:r>
      <w:r>
        <w:rPr>
          <w:spacing w:val="3"/>
          <w:sz w:val="28"/>
          <w:szCs w:val="28"/>
          <w:lang w:val="uk-UA"/>
        </w:rPr>
        <w:t xml:space="preserve">підрозділом даного підприємства, який знаходиться на </w:t>
      </w:r>
      <w:r>
        <w:rPr>
          <w:spacing w:val="2"/>
          <w:sz w:val="28"/>
          <w:szCs w:val="28"/>
          <w:lang w:val="uk-UA"/>
        </w:rPr>
        <w:t xml:space="preserve">самостійному балансі,  і  надаються  іншим  підрозділам </w:t>
      </w:r>
      <w:r>
        <w:rPr>
          <w:sz w:val="28"/>
          <w:szCs w:val="28"/>
          <w:lang w:val="uk-UA"/>
        </w:rPr>
        <w:t>цього ж підприємства для використання у виробництві;</w:t>
      </w:r>
    </w:p>
    <w:p w:rsidR="00B1059B" w:rsidRDefault="0071608E">
      <w:pPr>
        <w:shd w:val="clear" w:color="auto" w:fill="FFFFFF"/>
        <w:tabs>
          <w:tab w:val="left" w:pos="641"/>
        </w:tabs>
        <w:spacing w:before="22" w:line="360" w:lineRule="auto"/>
        <w:ind w:firstLine="709"/>
        <w:rPr>
          <w:sz w:val="28"/>
          <w:szCs w:val="28"/>
        </w:rPr>
      </w:pPr>
      <w:r>
        <w:rPr>
          <w:spacing w:val="-7"/>
          <w:sz w:val="28"/>
          <w:szCs w:val="28"/>
          <w:lang w:val="uk-UA"/>
        </w:rPr>
        <w:t>4)</w:t>
      </w:r>
      <w:r>
        <w:rPr>
          <w:sz w:val="28"/>
          <w:szCs w:val="28"/>
          <w:lang w:val="uk-UA"/>
        </w:rPr>
        <w:t xml:space="preserve"> </w:t>
      </w:r>
      <w:r>
        <w:rPr>
          <w:spacing w:val="1"/>
          <w:sz w:val="28"/>
          <w:szCs w:val="28"/>
          <w:lang w:val="uk-UA"/>
        </w:rPr>
        <w:t xml:space="preserve">готову продукцію і незавершене виробництво, </w:t>
      </w:r>
      <w:r>
        <w:rPr>
          <w:bCs/>
          <w:spacing w:val="1"/>
          <w:sz w:val="28"/>
          <w:szCs w:val="28"/>
          <w:lang w:val="uk-UA"/>
        </w:rPr>
        <w:t>які</w:t>
      </w:r>
      <w:r>
        <w:rPr>
          <w:b/>
          <w:bCs/>
          <w:spacing w:val="1"/>
          <w:sz w:val="28"/>
          <w:szCs w:val="28"/>
        </w:rPr>
        <w:t xml:space="preserve"> </w:t>
      </w:r>
      <w:r>
        <w:rPr>
          <w:spacing w:val="4"/>
          <w:sz w:val="28"/>
          <w:szCs w:val="28"/>
          <w:lang w:val="uk-UA"/>
        </w:rPr>
        <w:t>надходять у запаси  матеріальних  оборотних засобів у</w:t>
      </w:r>
      <w:r>
        <w:rPr>
          <w:spacing w:val="4"/>
          <w:sz w:val="28"/>
          <w:szCs w:val="28"/>
        </w:rPr>
        <w:t xml:space="preserve"> </w:t>
      </w:r>
      <w:r>
        <w:rPr>
          <w:sz w:val="28"/>
          <w:szCs w:val="28"/>
          <w:lang w:val="uk-UA"/>
        </w:rPr>
        <w:t>виробника і призначені для ринкового використання.</w:t>
      </w:r>
    </w:p>
    <w:p w:rsidR="00B1059B" w:rsidRDefault="0071608E">
      <w:pPr>
        <w:shd w:val="clear" w:color="auto" w:fill="FFFFFF"/>
        <w:spacing w:line="360" w:lineRule="auto"/>
        <w:ind w:firstLine="709"/>
        <w:rPr>
          <w:sz w:val="28"/>
          <w:szCs w:val="28"/>
        </w:rPr>
      </w:pPr>
      <w:r>
        <w:rPr>
          <w:spacing w:val="-1"/>
          <w:sz w:val="28"/>
          <w:szCs w:val="28"/>
          <w:lang w:val="uk-UA"/>
        </w:rPr>
        <w:t>Неринковий ВВ включає:</w:t>
      </w:r>
    </w:p>
    <w:p w:rsidR="00B1059B" w:rsidRDefault="0071608E">
      <w:pPr>
        <w:shd w:val="clear" w:color="auto" w:fill="FFFFFF"/>
        <w:tabs>
          <w:tab w:val="left" w:pos="713"/>
        </w:tabs>
        <w:spacing w:before="29" w:line="360" w:lineRule="auto"/>
        <w:ind w:firstLine="709"/>
        <w:rPr>
          <w:sz w:val="28"/>
          <w:szCs w:val="28"/>
        </w:rPr>
      </w:pPr>
      <w:r>
        <w:rPr>
          <w:spacing w:val="-25"/>
          <w:sz w:val="28"/>
          <w:szCs w:val="28"/>
          <w:lang w:val="uk-UA"/>
        </w:rPr>
        <w:t>1)</w:t>
      </w:r>
      <w:r>
        <w:rPr>
          <w:sz w:val="28"/>
          <w:szCs w:val="28"/>
          <w:lang w:val="uk-UA"/>
        </w:rPr>
        <w:t xml:space="preserve"> </w:t>
      </w:r>
      <w:r>
        <w:rPr>
          <w:spacing w:val="4"/>
          <w:sz w:val="28"/>
          <w:szCs w:val="28"/>
          <w:lang w:val="uk-UA"/>
        </w:rPr>
        <w:t>товари  і послуги,  що  вироблені економічними</w:t>
      </w:r>
      <w:r>
        <w:rPr>
          <w:spacing w:val="4"/>
          <w:sz w:val="28"/>
          <w:szCs w:val="28"/>
        </w:rPr>
        <w:t xml:space="preserve"> </w:t>
      </w:r>
      <w:r>
        <w:rPr>
          <w:spacing w:val="-3"/>
          <w:sz w:val="28"/>
          <w:szCs w:val="28"/>
          <w:lang w:val="uk-UA"/>
        </w:rPr>
        <w:t>одиницями для їх власного кінцевого споживання і нагро</w:t>
      </w:r>
      <w:r>
        <w:rPr>
          <w:spacing w:val="-3"/>
          <w:sz w:val="28"/>
          <w:szCs w:val="28"/>
          <w:lang w:val="uk-UA"/>
        </w:rPr>
        <w:softHyphen/>
      </w:r>
      <w:r>
        <w:rPr>
          <w:spacing w:val="-3"/>
          <w:sz w:val="28"/>
          <w:szCs w:val="28"/>
        </w:rPr>
        <w:t xml:space="preserve"> </w:t>
      </w:r>
      <w:r>
        <w:rPr>
          <w:spacing w:val="-1"/>
          <w:sz w:val="28"/>
          <w:szCs w:val="28"/>
          <w:lang w:val="uk-UA"/>
        </w:rPr>
        <w:t>мадження;</w:t>
      </w:r>
    </w:p>
    <w:p w:rsidR="00B1059B" w:rsidRDefault="0071608E">
      <w:pPr>
        <w:numPr>
          <w:ilvl w:val="0"/>
          <w:numId w:val="9"/>
        </w:numPr>
        <w:shd w:val="clear" w:color="auto" w:fill="FFFFFF"/>
        <w:tabs>
          <w:tab w:val="left" w:pos="605"/>
        </w:tabs>
        <w:spacing w:before="36" w:line="360" w:lineRule="auto"/>
        <w:ind w:left="1260" w:firstLine="709"/>
        <w:rPr>
          <w:spacing w:val="-7"/>
          <w:sz w:val="28"/>
          <w:szCs w:val="28"/>
          <w:lang w:val="uk-UA"/>
        </w:rPr>
      </w:pPr>
      <w:r>
        <w:rPr>
          <w:spacing w:val="-3"/>
          <w:sz w:val="28"/>
          <w:szCs w:val="28"/>
          <w:lang w:val="uk-UA"/>
        </w:rPr>
        <w:t xml:space="preserve"> товари і послуги, що надаються безкоштовно іішіим</w:t>
      </w:r>
      <w:r>
        <w:rPr>
          <w:spacing w:val="-3"/>
          <w:sz w:val="28"/>
          <w:szCs w:val="28"/>
        </w:rPr>
        <w:t xml:space="preserve"> </w:t>
      </w:r>
      <w:r>
        <w:rPr>
          <w:spacing w:val="-1"/>
          <w:sz w:val="28"/>
          <w:szCs w:val="28"/>
          <w:lang w:val="uk-UA"/>
        </w:rPr>
        <w:t>шституцшиим одиницям і суспільству в цілому;</w:t>
      </w:r>
    </w:p>
    <w:p w:rsidR="00B1059B" w:rsidRDefault="0071608E">
      <w:pPr>
        <w:numPr>
          <w:ilvl w:val="0"/>
          <w:numId w:val="9"/>
        </w:numPr>
        <w:shd w:val="clear" w:color="auto" w:fill="FFFFFF"/>
        <w:tabs>
          <w:tab w:val="left" w:pos="605"/>
        </w:tabs>
        <w:spacing w:line="360" w:lineRule="auto"/>
        <w:ind w:left="1260" w:firstLine="709"/>
        <w:rPr>
          <w:sz w:val="28"/>
          <w:szCs w:val="28"/>
        </w:rPr>
      </w:pPr>
      <w:r>
        <w:rPr>
          <w:spacing w:val="-1"/>
          <w:sz w:val="28"/>
          <w:szCs w:val="28"/>
          <w:lang w:val="uk-UA"/>
        </w:rPr>
        <w:t>продукцію і незавершене виробництво, що призна</w:t>
      </w:r>
      <w:r>
        <w:rPr>
          <w:spacing w:val="-2"/>
          <w:sz w:val="28"/>
          <w:szCs w:val="28"/>
          <w:lang w:val="uk-UA"/>
        </w:rPr>
        <w:t xml:space="preserve">чені для неринкового використання і надходять до запасів </w:t>
      </w:r>
      <w:r>
        <w:rPr>
          <w:spacing w:val="-1"/>
          <w:sz w:val="28"/>
          <w:szCs w:val="28"/>
          <w:lang w:val="uk-UA"/>
        </w:rPr>
        <w:t>матеріальних оборотних коштів у виробника.</w:t>
      </w:r>
    </w:p>
    <w:p w:rsidR="00B1059B" w:rsidRDefault="0071608E">
      <w:pPr>
        <w:shd w:val="clear" w:color="auto" w:fill="FFFFFF"/>
        <w:spacing w:before="36" w:after="101" w:line="360" w:lineRule="auto"/>
        <w:ind w:firstLine="709"/>
        <w:rPr>
          <w:sz w:val="28"/>
          <w:szCs w:val="28"/>
        </w:rPr>
      </w:pPr>
      <w:r>
        <w:rPr>
          <w:spacing w:val="-3"/>
          <w:sz w:val="28"/>
          <w:szCs w:val="28"/>
          <w:lang w:val="uk-UA"/>
        </w:rPr>
        <w:t xml:space="preserve">Нова СНР (1993 р.) з метою визначення ВВ передбачає </w:t>
      </w:r>
      <w:r>
        <w:rPr>
          <w:spacing w:val="-2"/>
          <w:sz w:val="28"/>
          <w:szCs w:val="28"/>
          <w:lang w:val="uk-UA"/>
        </w:rPr>
        <w:t>•використання такої формули:</w:t>
      </w:r>
    </w:p>
    <w:p w:rsidR="00B1059B" w:rsidRDefault="0071608E">
      <w:pPr>
        <w:shd w:val="clear" w:color="auto" w:fill="FFFFFF"/>
        <w:spacing w:before="36" w:after="101" w:line="360" w:lineRule="auto"/>
        <w:ind w:firstLine="709"/>
        <w:jc w:val="center"/>
        <w:rPr>
          <w:sz w:val="28"/>
          <w:szCs w:val="28"/>
          <w:lang w:val="uk-UA"/>
        </w:rPr>
        <w:sectPr w:rsidR="00B1059B">
          <w:footerReference w:type="even" r:id="rId7"/>
          <w:footerReference w:type="default" r:id="rId8"/>
          <w:pgSz w:w="11906" w:h="16838"/>
          <w:pgMar w:top="1134" w:right="1418" w:bottom="1134" w:left="1418" w:header="709" w:footer="709" w:gutter="0"/>
          <w:cols w:space="708"/>
          <w:docGrid w:linePitch="360"/>
        </w:sectPr>
      </w:pPr>
      <w:r>
        <w:rPr>
          <w:sz w:val="28"/>
          <w:szCs w:val="28"/>
          <w:lang w:val="uk-UA"/>
        </w:rPr>
        <w:t>ВВ = РП + З</w:t>
      </w:r>
      <w:r>
        <w:rPr>
          <w:sz w:val="28"/>
          <w:szCs w:val="28"/>
          <w:vertAlign w:val="subscript"/>
          <w:lang w:val="uk-UA"/>
        </w:rPr>
        <w:t>1</w:t>
      </w:r>
      <w:r>
        <w:rPr>
          <w:sz w:val="28"/>
          <w:szCs w:val="28"/>
          <w:lang w:val="uk-UA"/>
        </w:rPr>
        <w:t xml:space="preserve"> – З</w:t>
      </w:r>
      <w:r>
        <w:rPr>
          <w:sz w:val="28"/>
          <w:szCs w:val="28"/>
          <w:vertAlign w:val="subscript"/>
          <w:lang w:val="uk-UA"/>
        </w:rPr>
        <w:t>2</w:t>
      </w:r>
      <w:r>
        <w:rPr>
          <w:sz w:val="28"/>
          <w:szCs w:val="28"/>
          <w:lang w:val="uk-UA"/>
        </w:rPr>
        <w:t>,</w:t>
      </w:r>
    </w:p>
    <w:p w:rsidR="00B1059B" w:rsidRDefault="0071608E">
      <w:pPr>
        <w:shd w:val="clear" w:color="auto" w:fill="FFFFFF"/>
        <w:spacing w:before="130" w:line="360" w:lineRule="auto"/>
        <w:ind w:firstLine="709"/>
        <w:rPr>
          <w:sz w:val="28"/>
          <w:szCs w:val="28"/>
        </w:rPr>
      </w:pPr>
      <w:r>
        <w:rPr>
          <w:sz w:val="28"/>
          <w:szCs w:val="28"/>
          <w:lang w:val="uk-UA"/>
        </w:rPr>
        <w:t>де РП — вартість реалізованої продукції;</w:t>
      </w:r>
    </w:p>
    <w:p w:rsidR="00B1059B" w:rsidRDefault="0071608E">
      <w:pPr>
        <w:shd w:val="clear" w:color="auto" w:fill="FFFFFF"/>
        <w:spacing w:line="360" w:lineRule="auto"/>
        <w:ind w:right="36" w:firstLine="709"/>
        <w:jc w:val="both"/>
        <w:rPr>
          <w:sz w:val="28"/>
          <w:szCs w:val="28"/>
        </w:rPr>
      </w:pPr>
      <w:r>
        <w:rPr>
          <w:spacing w:val="-1"/>
          <w:sz w:val="28"/>
          <w:szCs w:val="28"/>
          <w:lang w:val="uk-UA"/>
        </w:rPr>
        <w:t>3</w:t>
      </w:r>
      <w:r>
        <w:rPr>
          <w:spacing w:val="-1"/>
          <w:sz w:val="28"/>
          <w:szCs w:val="28"/>
          <w:vertAlign w:val="subscript"/>
          <w:lang w:val="uk-UA"/>
        </w:rPr>
        <w:t>1</w:t>
      </w:r>
      <w:r>
        <w:rPr>
          <w:spacing w:val="-1"/>
          <w:sz w:val="28"/>
          <w:szCs w:val="28"/>
          <w:lang w:val="uk-UA"/>
        </w:rPr>
        <w:t>—вартість продукції, що спрямована у запаси, включаючи і незавершене виробництво, за ціна</w:t>
      </w:r>
      <w:r>
        <w:rPr>
          <w:spacing w:val="-1"/>
          <w:sz w:val="28"/>
          <w:szCs w:val="28"/>
          <w:lang w:val="uk-UA"/>
        </w:rPr>
        <w:softHyphen/>
      </w:r>
      <w:r>
        <w:rPr>
          <w:spacing w:val="1"/>
          <w:sz w:val="28"/>
          <w:szCs w:val="28"/>
          <w:lang w:val="uk-UA"/>
        </w:rPr>
        <w:t>ми на момент спрямування її у запаси;</w:t>
      </w:r>
    </w:p>
    <w:p w:rsidR="00B1059B" w:rsidRDefault="0071608E">
      <w:pPr>
        <w:shd w:val="clear" w:color="auto" w:fill="FFFFFF"/>
        <w:spacing w:line="360" w:lineRule="auto"/>
        <w:ind w:right="29" w:firstLine="709"/>
        <w:jc w:val="both"/>
        <w:rPr>
          <w:sz w:val="28"/>
          <w:szCs w:val="28"/>
        </w:rPr>
      </w:pPr>
      <w:r>
        <w:rPr>
          <w:spacing w:val="-3"/>
          <w:sz w:val="28"/>
          <w:szCs w:val="28"/>
          <w:lang w:val="uk-UA"/>
        </w:rPr>
        <w:t>3</w:t>
      </w:r>
      <w:r>
        <w:rPr>
          <w:spacing w:val="-3"/>
          <w:sz w:val="28"/>
          <w:szCs w:val="28"/>
          <w:vertAlign w:val="subscript"/>
          <w:lang w:val="uk-UA"/>
        </w:rPr>
        <w:t>2</w:t>
      </w:r>
      <w:r>
        <w:rPr>
          <w:spacing w:val="-3"/>
          <w:sz w:val="28"/>
          <w:szCs w:val="28"/>
          <w:lang w:val="uk-UA"/>
        </w:rPr>
        <w:t xml:space="preserve"> — вартість продукції, що була використана із запа</w:t>
      </w:r>
      <w:r>
        <w:rPr>
          <w:spacing w:val="-3"/>
          <w:sz w:val="28"/>
          <w:szCs w:val="28"/>
          <w:lang w:val="uk-UA"/>
        </w:rPr>
        <w:softHyphen/>
      </w:r>
      <w:r>
        <w:rPr>
          <w:spacing w:val="2"/>
          <w:sz w:val="28"/>
          <w:szCs w:val="28"/>
          <w:lang w:val="uk-UA"/>
        </w:rPr>
        <w:t>сів, за пінами на момент її використання.</w:t>
      </w:r>
    </w:p>
    <w:p w:rsidR="00B1059B" w:rsidRDefault="0071608E">
      <w:pPr>
        <w:shd w:val="clear" w:color="auto" w:fill="FFFFFF"/>
        <w:spacing w:line="360" w:lineRule="auto"/>
        <w:ind w:right="14" w:firstLine="709"/>
        <w:jc w:val="both"/>
        <w:rPr>
          <w:sz w:val="28"/>
          <w:szCs w:val="28"/>
        </w:rPr>
      </w:pPr>
      <w:r>
        <w:rPr>
          <w:spacing w:val="-2"/>
          <w:sz w:val="28"/>
          <w:szCs w:val="28"/>
          <w:lang w:val="uk-UA"/>
        </w:rPr>
        <w:t xml:space="preserve">Відповідно до такого підходу щодо визначання ВВ до вартості виробленої продукції як і до величини створених доходів не повинен включатися так званий «холдинговий </w:t>
      </w:r>
      <w:r>
        <w:rPr>
          <w:spacing w:val="1"/>
          <w:sz w:val="28"/>
          <w:szCs w:val="28"/>
          <w:lang w:val="uk-UA"/>
        </w:rPr>
        <w:t>прибуток», обумовлений інфляцією та іншими випад</w:t>
      </w:r>
      <w:r>
        <w:rPr>
          <w:spacing w:val="1"/>
          <w:sz w:val="28"/>
          <w:szCs w:val="28"/>
          <w:lang w:val="uk-UA"/>
        </w:rPr>
        <w:softHyphen/>
      </w:r>
      <w:r>
        <w:rPr>
          <w:spacing w:val="-1"/>
          <w:sz w:val="28"/>
          <w:szCs w:val="28"/>
          <w:lang w:val="uk-UA"/>
        </w:rPr>
        <w:t xml:space="preserve">ковими факторами за час знаходження товарів на складі </w:t>
      </w:r>
      <w:r>
        <w:rPr>
          <w:spacing w:val="1"/>
          <w:sz w:val="28"/>
          <w:szCs w:val="28"/>
          <w:lang w:val="uk-UA"/>
        </w:rPr>
        <w:t xml:space="preserve">підприємства. Ця вимога пов'язана з тим, що нова СНР </w:t>
      </w:r>
      <w:r>
        <w:rPr>
          <w:spacing w:val="-2"/>
          <w:sz w:val="28"/>
          <w:szCs w:val="28"/>
          <w:lang w:val="uk-UA"/>
        </w:rPr>
        <w:t>(1993 р.) передбачає урахування основних положень кон</w:t>
      </w:r>
      <w:r>
        <w:rPr>
          <w:spacing w:val="-2"/>
          <w:sz w:val="28"/>
          <w:szCs w:val="28"/>
          <w:lang w:val="uk-UA"/>
        </w:rPr>
        <w:softHyphen/>
        <w:t>цепції доходу Дж. Хікса.</w:t>
      </w:r>
    </w:p>
    <w:p w:rsidR="00B1059B" w:rsidRDefault="0071608E">
      <w:pPr>
        <w:shd w:val="clear" w:color="auto" w:fill="FFFFFF"/>
        <w:spacing w:after="122" w:line="360" w:lineRule="auto"/>
        <w:ind w:firstLine="709"/>
        <w:jc w:val="both"/>
        <w:rPr>
          <w:sz w:val="28"/>
          <w:szCs w:val="28"/>
        </w:rPr>
      </w:pPr>
      <w:r>
        <w:rPr>
          <w:spacing w:val="-4"/>
          <w:sz w:val="28"/>
          <w:szCs w:val="28"/>
          <w:lang w:val="uk-UA"/>
        </w:rPr>
        <w:t>Валовий випуск неринкових послуг, що надаються сек</w:t>
      </w:r>
      <w:r>
        <w:rPr>
          <w:spacing w:val="-4"/>
          <w:sz w:val="28"/>
          <w:szCs w:val="28"/>
          <w:lang w:val="uk-UA"/>
        </w:rPr>
        <w:softHyphen/>
      </w:r>
      <w:r>
        <w:rPr>
          <w:spacing w:val="-1"/>
          <w:sz w:val="28"/>
          <w:szCs w:val="28"/>
          <w:lang w:val="uk-UA"/>
        </w:rPr>
        <w:t xml:space="preserve">торами органів державного управління і некомерційних </w:t>
      </w:r>
      <w:r>
        <w:rPr>
          <w:spacing w:val="-2"/>
          <w:sz w:val="28"/>
          <w:szCs w:val="28"/>
          <w:lang w:val="uk-UA"/>
        </w:rPr>
        <w:t xml:space="preserve">організацій, які обслуговують домашні господарства, </w:t>
      </w:r>
      <w:r>
        <w:rPr>
          <w:spacing w:val="1"/>
          <w:sz w:val="28"/>
          <w:szCs w:val="28"/>
          <w:lang w:val="uk-UA"/>
        </w:rPr>
        <w:t>визначається як сума втрат на виробництво. Такі розра</w:t>
      </w:r>
      <w:r>
        <w:rPr>
          <w:spacing w:val="1"/>
          <w:sz w:val="28"/>
          <w:szCs w:val="28"/>
          <w:lang w:val="uk-UA"/>
        </w:rPr>
        <w:softHyphen/>
      </w:r>
      <w:r>
        <w:rPr>
          <w:spacing w:val="-1"/>
          <w:sz w:val="28"/>
          <w:szCs w:val="28"/>
          <w:lang w:val="uk-UA"/>
        </w:rPr>
        <w:t>хунки здійснюються за формулою:</w:t>
      </w:r>
    </w:p>
    <w:p w:rsidR="00B1059B" w:rsidRDefault="0071608E">
      <w:pPr>
        <w:shd w:val="clear" w:color="auto" w:fill="FFFFFF"/>
        <w:spacing w:after="122" w:line="360" w:lineRule="auto"/>
        <w:ind w:firstLine="709"/>
        <w:jc w:val="center"/>
        <w:rPr>
          <w:sz w:val="28"/>
          <w:szCs w:val="28"/>
          <w:lang w:val="uk-UA"/>
        </w:rPr>
        <w:sectPr w:rsidR="00B1059B">
          <w:type w:val="continuous"/>
          <w:pgSz w:w="11909" w:h="16834"/>
          <w:pgMar w:top="1440" w:right="994" w:bottom="720" w:left="1276" w:header="720" w:footer="720" w:gutter="0"/>
          <w:cols w:space="60"/>
          <w:noEndnote/>
        </w:sectPr>
      </w:pPr>
      <w:r>
        <w:rPr>
          <w:sz w:val="28"/>
          <w:szCs w:val="28"/>
          <w:lang w:val="uk-UA"/>
        </w:rPr>
        <w:t>ВВ = МВ + ОП +А +(П - С)</w:t>
      </w:r>
    </w:p>
    <w:p w:rsidR="00B1059B" w:rsidRDefault="0071608E">
      <w:pPr>
        <w:shd w:val="clear" w:color="auto" w:fill="FFFFFF"/>
        <w:spacing w:before="137" w:line="360" w:lineRule="auto"/>
        <w:ind w:firstLine="709"/>
        <w:rPr>
          <w:sz w:val="28"/>
          <w:szCs w:val="28"/>
        </w:rPr>
      </w:pPr>
      <w:r>
        <w:rPr>
          <w:spacing w:val="-2"/>
          <w:sz w:val="28"/>
          <w:szCs w:val="28"/>
          <w:lang w:val="uk-UA"/>
        </w:rPr>
        <w:t>де         МВ — витрати на придбання товарів та послуг для</w:t>
      </w:r>
    </w:p>
    <w:p w:rsidR="00B1059B" w:rsidRDefault="0071608E">
      <w:pPr>
        <w:shd w:val="clear" w:color="auto" w:fill="FFFFFF"/>
        <w:spacing w:line="360" w:lineRule="auto"/>
        <w:ind w:firstLine="709"/>
        <w:rPr>
          <w:spacing w:val="-1"/>
          <w:sz w:val="28"/>
          <w:szCs w:val="28"/>
          <w:lang w:val="uk-UA"/>
        </w:rPr>
      </w:pPr>
      <w:r>
        <w:rPr>
          <w:spacing w:val="-1"/>
          <w:sz w:val="28"/>
          <w:szCs w:val="28"/>
          <w:lang w:val="uk-UA"/>
        </w:rPr>
        <w:t xml:space="preserve">проміжного споживання; </w:t>
      </w:r>
    </w:p>
    <w:p w:rsidR="00B1059B" w:rsidRDefault="0071608E">
      <w:pPr>
        <w:shd w:val="clear" w:color="auto" w:fill="FFFFFF"/>
        <w:spacing w:line="360" w:lineRule="auto"/>
        <w:ind w:firstLine="709"/>
        <w:rPr>
          <w:spacing w:val="1"/>
          <w:sz w:val="28"/>
          <w:szCs w:val="28"/>
          <w:lang w:val="uk-UA"/>
        </w:rPr>
      </w:pPr>
      <w:r>
        <w:rPr>
          <w:spacing w:val="1"/>
          <w:sz w:val="28"/>
          <w:szCs w:val="28"/>
          <w:lang w:val="uk-UA"/>
        </w:rPr>
        <w:t xml:space="preserve">ОП — оплата праці працівників; </w:t>
      </w:r>
    </w:p>
    <w:p w:rsidR="00B1059B" w:rsidRDefault="0071608E">
      <w:pPr>
        <w:shd w:val="clear" w:color="auto" w:fill="FFFFFF"/>
        <w:spacing w:line="360" w:lineRule="auto"/>
        <w:ind w:firstLine="709"/>
        <w:rPr>
          <w:spacing w:val="-5"/>
          <w:sz w:val="28"/>
          <w:szCs w:val="28"/>
          <w:lang w:val="uk-UA"/>
        </w:rPr>
      </w:pPr>
      <w:r>
        <w:rPr>
          <w:sz w:val="28"/>
          <w:szCs w:val="28"/>
          <w:lang w:val="uk-UA"/>
        </w:rPr>
        <w:t>А — споживання основного капіталу (амортиза</w:t>
      </w:r>
      <w:r>
        <w:rPr>
          <w:sz w:val="28"/>
          <w:szCs w:val="28"/>
          <w:lang w:val="uk-UA"/>
        </w:rPr>
        <w:softHyphen/>
      </w:r>
      <w:r>
        <w:rPr>
          <w:spacing w:val="-5"/>
          <w:sz w:val="28"/>
          <w:szCs w:val="28"/>
          <w:lang w:val="uk-UA"/>
        </w:rPr>
        <w:t xml:space="preserve">ція); </w:t>
      </w:r>
    </w:p>
    <w:p w:rsidR="00B1059B" w:rsidRDefault="0071608E">
      <w:pPr>
        <w:shd w:val="clear" w:color="auto" w:fill="FFFFFF"/>
        <w:spacing w:line="360" w:lineRule="auto"/>
        <w:ind w:firstLine="709"/>
        <w:rPr>
          <w:sz w:val="28"/>
          <w:szCs w:val="28"/>
        </w:rPr>
      </w:pPr>
      <w:r>
        <w:rPr>
          <w:spacing w:val="4"/>
          <w:sz w:val="28"/>
          <w:szCs w:val="28"/>
          <w:lang w:val="uk-UA"/>
        </w:rPr>
        <w:t>(П – С) — чисті інші  податки па виробництво, тобто</w:t>
      </w:r>
    </w:p>
    <w:p w:rsidR="00B1059B" w:rsidRDefault="0071608E">
      <w:pPr>
        <w:shd w:val="clear" w:color="auto" w:fill="FFFFFF"/>
        <w:spacing w:after="115" w:line="360" w:lineRule="auto"/>
        <w:ind w:firstLine="709"/>
        <w:jc w:val="both"/>
        <w:rPr>
          <w:sz w:val="28"/>
          <w:szCs w:val="28"/>
        </w:rPr>
      </w:pPr>
      <w:r>
        <w:rPr>
          <w:spacing w:val="-2"/>
          <w:sz w:val="28"/>
          <w:szCs w:val="28"/>
          <w:lang w:val="uk-UA"/>
        </w:rPr>
        <w:t xml:space="preserve">Інші валові податки за мінусом субсидій. </w:t>
      </w:r>
      <w:r>
        <w:rPr>
          <w:spacing w:val="5"/>
          <w:sz w:val="28"/>
          <w:szCs w:val="28"/>
          <w:lang w:val="uk-UA"/>
        </w:rPr>
        <w:t xml:space="preserve">Валовий випуск організацій банківської системи від </w:t>
      </w:r>
      <w:r>
        <w:rPr>
          <w:spacing w:val="-5"/>
          <w:sz w:val="28"/>
          <w:szCs w:val="28"/>
          <w:lang w:val="uk-UA"/>
        </w:rPr>
        <w:t>їхньої посередницької діяльності визначають за формулою:</w:t>
      </w:r>
    </w:p>
    <w:p w:rsidR="00B1059B" w:rsidRDefault="0071608E">
      <w:pPr>
        <w:shd w:val="clear" w:color="auto" w:fill="FFFFFF"/>
        <w:spacing w:after="115" w:line="360" w:lineRule="auto"/>
        <w:ind w:firstLine="709"/>
        <w:jc w:val="center"/>
        <w:rPr>
          <w:sz w:val="28"/>
          <w:szCs w:val="28"/>
          <w:lang w:val="uk-UA"/>
        </w:rPr>
        <w:sectPr w:rsidR="00B1059B">
          <w:type w:val="continuous"/>
          <w:pgSz w:w="11909" w:h="16834"/>
          <w:pgMar w:top="1440" w:right="994" w:bottom="720" w:left="1276" w:header="720" w:footer="720" w:gutter="0"/>
          <w:cols w:space="60"/>
          <w:noEndnote/>
        </w:sectPr>
      </w:pPr>
      <w:r>
        <w:rPr>
          <w:sz w:val="28"/>
          <w:szCs w:val="28"/>
          <w:lang w:val="uk-UA"/>
        </w:rPr>
        <w:t>ВВ = В</w:t>
      </w:r>
      <w:r>
        <w:rPr>
          <w:sz w:val="28"/>
          <w:szCs w:val="28"/>
          <w:vertAlign w:val="subscript"/>
          <w:lang w:val="uk-UA"/>
        </w:rPr>
        <w:t>1</w:t>
      </w:r>
      <w:r>
        <w:rPr>
          <w:sz w:val="28"/>
          <w:szCs w:val="28"/>
          <w:lang w:val="uk-UA"/>
        </w:rPr>
        <w:t xml:space="preserve"> – В</w:t>
      </w:r>
      <w:r>
        <w:rPr>
          <w:sz w:val="28"/>
          <w:szCs w:val="28"/>
          <w:vertAlign w:val="subscript"/>
          <w:lang w:val="uk-UA"/>
        </w:rPr>
        <w:t>2</w:t>
      </w:r>
      <w:r>
        <w:rPr>
          <w:sz w:val="28"/>
          <w:szCs w:val="28"/>
          <w:lang w:val="uk-UA"/>
        </w:rPr>
        <w:t>,</w:t>
      </w:r>
    </w:p>
    <w:p w:rsidR="00B1059B" w:rsidRDefault="0071608E">
      <w:pPr>
        <w:shd w:val="clear" w:color="auto" w:fill="FFFFFF"/>
        <w:spacing w:before="108" w:line="360" w:lineRule="auto"/>
        <w:ind w:firstLine="709"/>
        <w:jc w:val="both"/>
        <w:rPr>
          <w:sz w:val="28"/>
          <w:szCs w:val="28"/>
        </w:rPr>
      </w:pPr>
      <w:r>
        <w:rPr>
          <w:spacing w:val="-5"/>
          <w:sz w:val="28"/>
          <w:szCs w:val="28"/>
          <w:lang w:val="uk-UA"/>
        </w:rPr>
        <w:t xml:space="preserve">де </w:t>
      </w:r>
      <w:r>
        <w:rPr>
          <w:sz w:val="28"/>
          <w:szCs w:val="28"/>
          <w:lang w:val="uk-UA"/>
        </w:rPr>
        <w:t>В</w:t>
      </w:r>
      <w:r>
        <w:rPr>
          <w:sz w:val="28"/>
          <w:szCs w:val="28"/>
          <w:vertAlign w:val="subscript"/>
          <w:lang w:val="uk-UA"/>
        </w:rPr>
        <w:t>1</w:t>
      </w:r>
      <w:r>
        <w:rPr>
          <w:spacing w:val="-5"/>
          <w:sz w:val="28"/>
          <w:szCs w:val="28"/>
          <w:lang w:val="uk-UA"/>
        </w:rPr>
        <w:t xml:space="preserve"> – відсотки, </w:t>
      </w:r>
      <w:r>
        <w:rPr>
          <w:bCs/>
          <w:spacing w:val="-5"/>
          <w:sz w:val="28"/>
          <w:szCs w:val="28"/>
          <w:lang w:val="uk-UA"/>
        </w:rPr>
        <w:t>отримані</w:t>
      </w:r>
      <w:r>
        <w:rPr>
          <w:b/>
          <w:bCs/>
          <w:spacing w:val="-5"/>
          <w:sz w:val="28"/>
          <w:szCs w:val="28"/>
          <w:lang w:val="uk-UA"/>
        </w:rPr>
        <w:t xml:space="preserve"> </w:t>
      </w:r>
      <w:r>
        <w:rPr>
          <w:spacing w:val="-5"/>
          <w:sz w:val="28"/>
          <w:szCs w:val="28"/>
          <w:lang w:val="uk-UA"/>
        </w:rPr>
        <w:t>банками від розміщення залу</w:t>
      </w:r>
      <w:r>
        <w:rPr>
          <w:spacing w:val="-5"/>
          <w:sz w:val="28"/>
          <w:szCs w:val="28"/>
          <w:lang w:val="uk-UA"/>
        </w:rPr>
        <w:softHyphen/>
      </w:r>
      <w:r>
        <w:rPr>
          <w:spacing w:val="-3"/>
          <w:sz w:val="28"/>
          <w:szCs w:val="28"/>
          <w:lang w:val="uk-UA"/>
        </w:rPr>
        <w:t>чених ресурсів;</w:t>
      </w:r>
    </w:p>
    <w:p w:rsidR="00B1059B" w:rsidRDefault="0071608E">
      <w:pPr>
        <w:shd w:val="clear" w:color="auto" w:fill="FFFFFF"/>
        <w:spacing w:line="360" w:lineRule="auto"/>
        <w:ind w:firstLine="709"/>
        <w:jc w:val="both"/>
        <w:rPr>
          <w:sz w:val="28"/>
          <w:szCs w:val="28"/>
        </w:rPr>
      </w:pPr>
      <w:r>
        <w:rPr>
          <w:spacing w:val="-2"/>
          <w:sz w:val="28"/>
          <w:szCs w:val="28"/>
          <w:lang w:val="uk-UA"/>
        </w:rPr>
        <w:t>де В</w:t>
      </w:r>
      <w:r>
        <w:rPr>
          <w:spacing w:val="-2"/>
          <w:sz w:val="28"/>
          <w:szCs w:val="28"/>
          <w:vertAlign w:val="subscript"/>
          <w:lang w:val="uk-UA"/>
        </w:rPr>
        <w:t>2</w:t>
      </w:r>
      <w:r>
        <w:rPr>
          <w:spacing w:val="-2"/>
          <w:sz w:val="28"/>
          <w:szCs w:val="28"/>
          <w:lang w:val="uk-UA"/>
        </w:rPr>
        <w:t xml:space="preserve"> – відсотки, сплачені банками за залучені вільні фі</w:t>
      </w:r>
      <w:r>
        <w:rPr>
          <w:spacing w:val="-2"/>
          <w:sz w:val="28"/>
          <w:szCs w:val="28"/>
          <w:lang w:val="uk-UA"/>
        </w:rPr>
        <w:softHyphen/>
        <w:t>нансові ресурси.</w:t>
      </w:r>
    </w:p>
    <w:p w:rsidR="00B1059B" w:rsidRDefault="0071608E">
      <w:pPr>
        <w:shd w:val="clear" w:color="auto" w:fill="FFFFFF"/>
        <w:spacing w:before="130" w:line="360" w:lineRule="auto"/>
        <w:ind w:firstLine="709"/>
        <w:rPr>
          <w:sz w:val="28"/>
          <w:szCs w:val="28"/>
          <w:lang w:val="uk-UA"/>
        </w:rPr>
      </w:pPr>
      <w:r>
        <w:rPr>
          <w:spacing w:val="4"/>
          <w:sz w:val="28"/>
          <w:szCs w:val="28"/>
          <w:lang w:val="uk-UA"/>
        </w:rPr>
        <w:t xml:space="preserve">Валовий випуск страхових компанії! визначають за </w:t>
      </w:r>
      <w:r>
        <w:rPr>
          <w:spacing w:val="-5"/>
          <w:sz w:val="28"/>
          <w:szCs w:val="28"/>
          <w:lang w:val="uk-UA"/>
        </w:rPr>
        <w:t>формулою:</w:t>
      </w:r>
      <w:r>
        <w:rPr>
          <w:sz w:val="28"/>
          <w:szCs w:val="28"/>
        </w:rPr>
        <w:t xml:space="preserve"> </w:t>
      </w:r>
    </w:p>
    <w:p w:rsidR="00B1059B" w:rsidRDefault="0071608E">
      <w:pPr>
        <w:shd w:val="clear" w:color="auto" w:fill="FFFFFF"/>
        <w:spacing w:before="130" w:line="360" w:lineRule="auto"/>
        <w:ind w:firstLine="709"/>
        <w:jc w:val="center"/>
        <w:rPr>
          <w:sz w:val="28"/>
          <w:szCs w:val="28"/>
          <w:lang w:val="uk-UA"/>
        </w:rPr>
      </w:pPr>
      <w:r>
        <w:rPr>
          <w:sz w:val="28"/>
          <w:szCs w:val="28"/>
          <w:lang w:val="uk-UA"/>
        </w:rPr>
        <w:t>ВВ = СП – СВ + В - ТСР</w:t>
      </w:r>
    </w:p>
    <w:p w:rsidR="00B1059B" w:rsidRDefault="0071608E">
      <w:pPr>
        <w:shd w:val="clear" w:color="auto" w:fill="FFFFFF"/>
        <w:spacing w:before="130" w:line="360" w:lineRule="auto"/>
        <w:ind w:firstLine="709"/>
        <w:rPr>
          <w:sz w:val="28"/>
          <w:szCs w:val="28"/>
          <w:lang w:val="uk-UA"/>
        </w:rPr>
      </w:pPr>
      <w:r>
        <w:rPr>
          <w:sz w:val="28"/>
          <w:szCs w:val="28"/>
          <w:lang w:val="uk-UA"/>
        </w:rPr>
        <w:t>де СП – страхові премії, що надійшли до страхових компаній;</w:t>
      </w:r>
    </w:p>
    <w:p w:rsidR="00B1059B" w:rsidRDefault="0071608E">
      <w:pPr>
        <w:shd w:val="clear" w:color="auto" w:fill="FFFFFF"/>
        <w:spacing w:before="130" w:line="360" w:lineRule="auto"/>
        <w:ind w:firstLine="709"/>
        <w:rPr>
          <w:sz w:val="28"/>
          <w:szCs w:val="28"/>
          <w:lang w:val="uk-UA"/>
        </w:rPr>
      </w:pPr>
      <w:r>
        <w:rPr>
          <w:sz w:val="28"/>
          <w:szCs w:val="28"/>
          <w:lang w:val="uk-UA"/>
        </w:rPr>
        <w:t>СВ – страхові відшкодування, що сплачені страховими компаніями;</w:t>
      </w:r>
    </w:p>
    <w:p w:rsidR="00B1059B" w:rsidRDefault="0071608E">
      <w:pPr>
        <w:shd w:val="clear" w:color="auto" w:fill="FFFFFF"/>
        <w:spacing w:before="130" w:line="360" w:lineRule="auto"/>
        <w:ind w:firstLine="709"/>
        <w:jc w:val="both"/>
        <w:rPr>
          <w:sz w:val="28"/>
          <w:szCs w:val="28"/>
          <w:lang w:val="uk-UA"/>
        </w:rPr>
      </w:pPr>
      <w:r>
        <w:rPr>
          <w:sz w:val="28"/>
          <w:szCs w:val="28"/>
          <w:lang w:val="uk-UA"/>
        </w:rPr>
        <w:t>В – відсотки, отримані страховими компаніями від інвестованих страхових технічних резервів у цінні папери або інші ліквідні фінансові інструманти;</w:t>
      </w:r>
    </w:p>
    <w:p w:rsidR="00B1059B" w:rsidRDefault="0071608E">
      <w:pPr>
        <w:shd w:val="clear" w:color="auto" w:fill="FFFFFF"/>
        <w:spacing w:before="130" w:line="360" w:lineRule="auto"/>
        <w:ind w:firstLine="709"/>
        <w:jc w:val="both"/>
        <w:rPr>
          <w:sz w:val="28"/>
          <w:szCs w:val="28"/>
          <w:lang w:val="uk-UA"/>
        </w:rPr>
      </w:pPr>
      <w:r>
        <w:rPr>
          <w:sz w:val="28"/>
          <w:szCs w:val="28"/>
          <w:lang w:val="uk-UA"/>
        </w:rPr>
        <w:t>ТСР – приріст технічних страхових резервів. Центральне місце серед макроекономічних показників займає валовий внутрішній продукт (ВВП). Що ж таке ВВП?</w:t>
      </w:r>
    </w:p>
    <w:p w:rsidR="00B1059B" w:rsidRDefault="0071608E">
      <w:pPr>
        <w:shd w:val="clear" w:color="auto" w:fill="FFFFFF"/>
        <w:spacing w:before="130" w:line="360" w:lineRule="auto"/>
        <w:ind w:firstLine="709"/>
        <w:jc w:val="both"/>
        <w:rPr>
          <w:sz w:val="28"/>
          <w:szCs w:val="28"/>
          <w:lang w:val="uk-UA"/>
        </w:rPr>
      </w:pPr>
      <w:r>
        <w:rPr>
          <w:b/>
          <w:i/>
          <w:sz w:val="28"/>
          <w:szCs w:val="28"/>
          <w:lang w:val="uk-UA"/>
        </w:rPr>
        <w:t>2.2  Валовий внутрішній продукт</w:t>
      </w:r>
      <w:r>
        <w:rPr>
          <w:sz w:val="28"/>
          <w:szCs w:val="28"/>
          <w:lang w:val="uk-UA"/>
        </w:rPr>
        <w:t xml:space="preserve"> – це сукупна ринкова вартість кінцевої продукції та послуг, що вироблені резидентами країни за рік. Кінцева продукція – це та частка валового випуску, яка виходить із сфери виробництва і спрямовується на невиробниче споживання, інвестування (нагромадження) та експорт. Це означає, що при обчисленні ВВП не враховується проміжна продукція, тобто продукти та послуги, використання в процессі виробництва. Включення до складу ВВП проміжної продукції означало б повторний рахунок, тому що вартість проміжної продукції вже входить до складу кінцевої продукції та послуг. Проміжне споживання включає:</w:t>
      </w:r>
    </w:p>
    <w:p w:rsidR="00B1059B" w:rsidRDefault="0071608E">
      <w:pPr>
        <w:numPr>
          <w:ilvl w:val="0"/>
          <w:numId w:val="10"/>
        </w:numPr>
        <w:shd w:val="clear" w:color="auto" w:fill="FFFFFF"/>
        <w:spacing w:before="130" w:line="360" w:lineRule="auto"/>
        <w:ind w:left="1620" w:firstLine="709"/>
        <w:jc w:val="both"/>
        <w:rPr>
          <w:sz w:val="28"/>
          <w:szCs w:val="28"/>
          <w:lang w:val="uk-UA"/>
        </w:rPr>
      </w:pPr>
      <w:r>
        <w:rPr>
          <w:sz w:val="28"/>
          <w:szCs w:val="28"/>
          <w:lang w:val="uk-UA"/>
        </w:rPr>
        <w:t xml:space="preserve"> витрати сировини, матеріалів, палива, енергії, насіння, кормів, продуктів харчування, мадикаментів, спецодягу та інш.;</w:t>
      </w:r>
    </w:p>
    <w:p w:rsidR="00B1059B" w:rsidRDefault="0071608E">
      <w:pPr>
        <w:numPr>
          <w:ilvl w:val="0"/>
          <w:numId w:val="10"/>
        </w:numPr>
        <w:shd w:val="clear" w:color="auto" w:fill="FFFFFF"/>
        <w:spacing w:before="130" w:line="360" w:lineRule="auto"/>
        <w:ind w:left="1620" w:firstLine="709"/>
        <w:jc w:val="both"/>
        <w:rPr>
          <w:sz w:val="28"/>
          <w:szCs w:val="28"/>
          <w:lang w:val="uk-UA"/>
        </w:rPr>
      </w:pPr>
      <w:r>
        <w:rPr>
          <w:sz w:val="28"/>
          <w:szCs w:val="28"/>
          <w:lang w:val="uk-UA"/>
        </w:rPr>
        <w:t xml:space="preserve"> оплату робіт і послуг, що надаються іншими одиницями окремим одиницям або особам (ремонт, послуги транспорту, зв</w:t>
      </w:r>
      <w:r>
        <w:rPr>
          <w:sz w:val="28"/>
          <w:szCs w:val="28"/>
        </w:rPr>
        <w:t>’</w:t>
      </w:r>
      <w:r>
        <w:rPr>
          <w:sz w:val="28"/>
          <w:szCs w:val="28"/>
          <w:lang w:val="uk-UA"/>
        </w:rPr>
        <w:t>язку, обчислювальних центрів, комунальні послуги, послуги реклами, юристів, страхування тощо);</w:t>
      </w:r>
    </w:p>
    <w:p w:rsidR="00B1059B" w:rsidRDefault="0071608E">
      <w:pPr>
        <w:numPr>
          <w:ilvl w:val="0"/>
          <w:numId w:val="10"/>
        </w:numPr>
        <w:shd w:val="clear" w:color="auto" w:fill="FFFFFF"/>
        <w:spacing w:before="130" w:line="360" w:lineRule="auto"/>
        <w:ind w:left="1620" w:firstLine="709"/>
        <w:jc w:val="both"/>
        <w:rPr>
          <w:sz w:val="28"/>
          <w:szCs w:val="28"/>
          <w:lang w:val="uk-UA"/>
        </w:rPr>
      </w:pPr>
      <w:r>
        <w:rPr>
          <w:sz w:val="28"/>
          <w:szCs w:val="28"/>
          <w:lang w:val="uk-UA"/>
        </w:rPr>
        <w:t xml:space="preserve"> витрати на відрядження  у частині оплати проїзду і готелів та ін.</w:t>
      </w:r>
    </w:p>
    <w:p w:rsidR="00B1059B" w:rsidRDefault="0071608E">
      <w:pPr>
        <w:shd w:val="clear" w:color="auto" w:fill="FFFFFF"/>
        <w:spacing w:before="130" w:line="360" w:lineRule="auto"/>
        <w:ind w:firstLine="709"/>
        <w:jc w:val="both"/>
        <w:rPr>
          <w:sz w:val="28"/>
          <w:szCs w:val="28"/>
          <w:lang w:val="uk-UA"/>
        </w:rPr>
      </w:pPr>
      <w:r>
        <w:rPr>
          <w:sz w:val="28"/>
          <w:szCs w:val="28"/>
          <w:lang w:val="uk-UA"/>
        </w:rPr>
        <w:t xml:space="preserve">До складу проміжного споживання відносять також оплату послуг фінансових посередників (банків). Їх величина визначаеться у загальних рисах як різниця між відсотками, отриманими і сплаченими фінансовими посередниками, і відноситься до усіх їхніх клієнтів (підприємств, домашніх господарств, резидентів неризидентів). Згідно з діючою методикою загальна величина послуг фінансового посередництва відноситься до проміжного споживання окремої умовної одиниці, валовий випуск якої дорівнює нулю. А тому сума валової доданої </w:t>
      </w:r>
      <w:r>
        <w:rPr>
          <w:spacing w:val="-1"/>
          <w:sz w:val="28"/>
          <w:szCs w:val="28"/>
          <w:lang w:val="uk-UA"/>
        </w:rPr>
        <w:t xml:space="preserve">вартості,   створена   галузями   і   секторами   економіки, </w:t>
      </w:r>
      <w:r>
        <w:rPr>
          <w:spacing w:val="-2"/>
          <w:sz w:val="28"/>
          <w:szCs w:val="28"/>
          <w:lang w:val="uk-UA"/>
        </w:rPr>
        <w:t>повинна "бути зменшена на цю величину.</w:t>
      </w:r>
    </w:p>
    <w:p w:rsidR="00B1059B" w:rsidRDefault="0071608E">
      <w:pPr>
        <w:shd w:val="clear" w:color="auto" w:fill="FFFFFF"/>
        <w:spacing w:line="360" w:lineRule="auto"/>
        <w:ind w:right="14" w:firstLine="709"/>
        <w:jc w:val="both"/>
        <w:rPr>
          <w:sz w:val="28"/>
          <w:szCs w:val="28"/>
        </w:rPr>
      </w:pPr>
      <w:r>
        <w:rPr>
          <w:spacing w:val="-3"/>
          <w:sz w:val="28"/>
          <w:szCs w:val="28"/>
          <w:lang w:val="uk-UA"/>
        </w:rPr>
        <w:t xml:space="preserve">Особливість показника ВВП полягає в тому, що термін «валовий» означає включення до його складу споживання </w:t>
      </w:r>
      <w:r>
        <w:rPr>
          <w:spacing w:val="-2"/>
          <w:sz w:val="28"/>
          <w:szCs w:val="28"/>
          <w:lang w:val="uk-UA"/>
        </w:rPr>
        <w:t xml:space="preserve">основного капіталу (амортизації). У принципі для точного </w:t>
      </w:r>
      <w:r>
        <w:rPr>
          <w:spacing w:val="-3"/>
          <w:sz w:val="28"/>
          <w:szCs w:val="28"/>
          <w:lang w:val="uk-UA"/>
        </w:rPr>
        <w:t xml:space="preserve">вимірювання результатів економічної діяльності потрібно </w:t>
      </w:r>
      <w:r>
        <w:rPr>
          <w:sz w:val="28"/>
          <w:szCs w:val="28"/>
          <w:lang w:val="uk-UA"/>
        </w:rPr>
        <w:t xml:space="preserve">було б виключити з ВВП не тільки проміжігу продукцію, а </w:t>
      </w:r>
      <w:r>
        <w:rPr>
          <w:spacing w:val="5"/>
          <w:sz w:val="28"/>
          <w:szCs w:val="28"/>
          <w:lang w:val="uk-UA"/>
        </w:rPr>
        <w:t xml:space="preserve">й споживання основного капіталу, яке з економічної </w:t>
      </w:r>
      <w:r>
        <w:rPr>
          <w:spacing w:val="1"/>
          <w:sz w:val="28"/>
          <w:szCs w:val="28"/>
          <w:lang w:val="uk-UA"/>
        </w:rPr>
        <w:t xml:space="preserve">точки зору с також проміжним споживанням. Але в </w:t>
      </w:r>
      <w:r>
        <w:rPr>
          <w:spacing w:val="-2"/>
          <w:sz w:val="28"/>
          <w:szCs w:val="28"/>
          <w:lang w:val="uk-UA"/>
        </w:rPr>
        <w:t>економічній практиці дуже важко розрахувати споживан</w:t>
      </w:r>
      <w:r>
        <w:rPr>
          <w:spacing w:val="-2"/>
          <w:sz w:val="28"/>
          <w:szCs w:val="28"/>
          <w:lang w:val="uk-UA"/>
        </w:rPr>
        <w:softHyphen/>
        <w:t xml:space="preserve">ня основного капіталу так, як цього потребують принципи СНР, тобто за відновною вартістю. Це пов'язано з тим, що </w:t>
      </w:r>
      <w:r>
        <w:rPr>
          <w:spacing w:val="-1"/>
          <w:sz w:val="28"/>
          <w:szCs w:val="28"/>
          <w:lang w:val="uk-UA"/>
        </w:rPr>
        <w:t xml:space="preserve">дані бухгалтерського обліку про споживання основного </w:t>
      </w:r>
      <w:r>
        <w:rPr>
          <w:spacing w:val="-4"/>
          <w:sz w:val="28"/>
          <w:szCs w:val="28"/>
          <w:lang w:val="uk-UA"/>
        </w:rPr>
        <w:t xml:space="preserve">капіталу не відповідають вимогам СНР. У бухгалтерському </w:t>
      </w:r>
      <w:r>
        <w:rPr>
          <w:sz w:val="28"/>
          <w:szCs w:val="28"/>
          <w:lang w:val="uk-UA"/>
        </w:rPr>
        <w:t xml:space="preserve">обліку амортизація основних фондів обчислюється, як </w:t>
      </w:r>
      <w:r>
        <w:rPr>
          <w:spacing w:val="-2"/>
          <w:sz w:val="28"/>
          <w:szCs w:val="28"/>
          <w:lang w:val="uk-UA"/>
        </w:rPr>
        <w:t xml:space="preserve">правило, за первісною вартістю, а не за відновною. Крім того, амортизація в бухгалтерському обліку може бути </w:t>
      </w:r>
      <w:r>
        <w:rPr>
          <w:spacing w:val="1"/>
          <w:sz w:val="28"/>
          <w:szCs w:val="28"/>
          <w:lang w:val="uk-UA"/>
        </w:rPr>
        <w:t xml:space="preserve">розрахована на основі методів прискореної амортизації, </w:t>
      </w:r>
      <w:r>
        <w:rPr>
          <w:spacing w:val="-2"/>
          <w:sz w:val="28"/>
          <w:szCs w:val="28"/>
          <w:lang w:val="uk-UA"/>
        </w:rPr>
        <w:t xml:space="preserve">які є </w:t>
      </w:r>
      <w:r>
        <w:rPr>
          <w:bCs/>
          <w:spacing w:val="-2"/>
          <w:sz w:val="28"/>
          <w:szCs w:val="28"/>
          <w:lang w:val="uk-UA"/>
        </w:rPr>
        <w:t>неприйнятними</w:t>
      </w:r>
      <w:r>
        <w:rPr>
          <w:b/>
          <w:bCs/>
          <w:spacing w:val="-2"/>
          <w:sz w:val="28"/>
          <w:szCs w:val="28"/>
          <w:lang w:val="uk-UA"/>
        </w:rPr>
        <w:t xml:space="preserve"> </w:t>
      </w:r>
      <w:r>
        <w:rPr>
          <w:spacing w:val="-2"/>
          <w:sz w:val="28"/>
          <w:szCs w:val="28"/>
          <w:lang w:val="uk-UA"/>
        </w:rPr>
        <w:t xml:space="preserve">в СНР. Отже, якщо можна було б </w:t>
      </w:r>
      <w:r>
        <w:rPr>
          <w:sz w:val="28"/>
          <w:szCs w:val="28"/>
          <w:lang w:val="uk-UA"/>
        </w:rPr>
        <w:t xml:space="preserve">отримати дані про споживання основного капіталу у </w:t>
      </w:r>
      <w:r>
        <w:rPr>
          <w:spacing w:val="-3"/>
          <w:sz w:val="28"/>
          <w:szCs w:val="28"/>
          <w:lang w:val="uk-UA"/>
        </w:rPr>
        <w:t xml:space="preserve">відповідності до вимог СНР, то можна було б розрахувати </w:t>
      </w:r>
      <w:r>
        <w:rPr>
          <w:spacing w:val="1"/>
          <w:sz w:val="28"/>
          <w:szCs w:val="28"/>
          <w:lang w:val="uk-UA"/>
        </w:rPr>
        <w:t xml:space="preserve">більш об'єктивний показник результату економічної </w:t>
      </w:r>
      <w:r>
        <w:rPr>
          <w:spacing w:val="-2"/>
          <w:sz w:val="28"/>
          <w:szCs w:val="28"/>
          <w:lang w:val="uk-UA"/>
        </w:rPr>
        <w:t xml:space="preserve">діяльності —чистий внутрішній продукт. Через викладені </w:t>
      </w:r>
      <w:r>
        <w:rPr>
          <w:spacing w:val="7"/>
          <w:sz w:val="28"/>
          <w:szCs w:val="28"/>
          <w:lang w:val="uk-UA"/>
        </w:rPr>
        <w:t xml:space="preserve">вище обставини в економічній практиці найбільш </w:t>
      </w:r>
      <w:r>
        <w:rPr>
          <w:spacing w:val="1"/>
          <w:sz w:val="28"/>
          <w:szCs w:val="28"/>
          <w:lang w:val="uk-UA"/>
        </w:rPr>
        <w:t>широкого застосування набув показник ВВП.</w:t>
      </w:r>
    </w:p>
    <w:p w:rsidR="00B1059B" w:rsidRDefault="0071608E">
      <w:pPr>
        <w:shd w:val="clear" w:color="auto" w:fill="FFFFFF"/>
        <w:spacing w:line="360" w:lineRule="auto"/>
        <w:ind w:right="14" w:firstLine="709"/>
        <w:jc w:val="both"/>
        <w:rPr>
          <w:sz w:val="28"/>
          <w:szCs w:val="28"/>
        </w:rPr>
      </w:pPr>
      <w:r>
        <w:rPr>
          <w:sz w:val="28"/>
          <w:szCs w:val="28"/>
          <w:lang w:val="uk-UA"/>
        </w:rPr>
        <w:t xml:space="preserve">Для обчислення ВВП використовують три методи: </w:t>
      </w:r>
      <w:r>
        <w:rPr>
          <w:spacing w:val="3"/>
          <w:sz w:val="28"/>
          <w:szCs w:val="28"/>
          <w:lang w:val="uk-UA"/>
        </w:rPr>
        <w:t>виробничий, метод кінцевого використання (Іа витра</w:t>
      </w:r>
      <w:r>
        <w:rPr>
          <w:spacing w:val="3"/>
          <w:sz w:val="28"/>
          <w:szCs w:val="28"/>
          <w:lang w:val="uk-UA"/>
        </w:rPr>
        <w:softHyphen/>
      </w:r>
      <w:r>
        <w:rPr>
          <w:spacing w:val="-3"/>
          <w:sz w:val="28"/>
          <w:szCs w:val="28"/>
          <w:lang w:val="uk-UA"/>
        </w:rPr>
        <w:t xml:space="preserve">тами) і </w:t>
      </w:r>
      <w:r>
        <w:rPr>
          <w:bCs/>
          <w:spacing w:val="-3"/>
          <w:sz w:val="28"/>
          <w:szCs w:val="28"/>
          <w:lang w:val="uk-UA"/>
        </w:rPr>
        <w:t xml:space="preserve">розподільчий </w:t>
      </w:r>
      <w:r>
        <w:rPr>
          <w:spacing w:val="-3"/>
          <w:sz w:val="28"/>
          <w:szCs w:val="28"/>
          <w:lang w:val="uk-UA"/>
        </w:rPr>
        <w:t>метод (за доходами).</w:t>
      </w:r>
    </w:p>
    <w:p w:rsidR="00B1059B" w:rsidRDefault="0071608E">
      <w:pPr>
        <w:shd w:val="clear" w:color="auto" w:fill="FFFFFF"/>
        <w:spacing w:after="101" w:line="360" w:lineRule="auto"/>
        <w:ind w:firstLine="709"/>
        <w:jc w:val="both"/>
        <w:rPr>
          <w:sz w:val="28"/>
          <w:szCs w:val="28"/>
        </w:rPr>
      </w:pPr>
      <w:r>
        <w:rPr>
          <w:spacing w:val="-6"/>
          <w:sz w:val="28"/>
          <w:szCs w:val="28"/>
          <w:lang w:val="uk-UA"/>
        </w:rPr>
        <w:t xml:space="preserve">1. Згідно з </w:t>
      </w:r>
      <w:r>
        <w:rPr>
          <w:bCs/>
          <w:spacing w:val="-6"/>
          <w:sz w:val="28"/>
          <w:szCs w:val="28"/>
          <w:lang w:val="uk-UA"/>
        </w:rPr>
        <w:t>виробничим методом</w:t>
      </w:r>
      <w:r>
        <w:rPr>
          <w:b/>
          <w:bCs/>
          <w:spacing w:val="-6"/>
          <w:sz w:val="28"/>
          <w:szCs w:val="28"/>
          <w:lang w:val="uk-UA"/>
        </w:rPr>
        <w:t xml:space="preserve"> </w:t>
      </w:r>
      <w:r>
        <w:rPr>
          <w:spacing w:val="-6"/>
          <w:sz w:val="28"/>
          <w:szCs w:val="28"/>
          <w:lang w:val="uk-UA"/>
        </w:rPr>
        <w:t xml:space="preserve">ВВП обчислюється як </w:t>
      </w:r>
      <w:r>
        <w:rPr>
          <w:spacing w:val="-4"/>
          <w:sz w:val="28"/>
          <w:szCs w:val="28"/>
          <w:lang w:val="uk-UA"/>
        </w:rPr>
        <w:t xml:space="preserve">сума валової доданої вартості всіх галузей економіки плюс </w:t>
      </w:r>
      <w:r>
        <w:rPr>
          <w:spacing w:val="-1"/>
          <w:sz w:val="28"/>
          <w:szCs w:val="28"/>
          <w:lang w:val="uk-UA"/>
        </w:rPr>
        <w:t xml:space="preserve">продуктові податки за мінусом субсидії. Цс можна подати </w:t>
      </w:r>
      <w:r>
        <w:rPr>
          <w:spacing w:val="-2"/>
          <w:sz w:val="28"/>
          <w:szCs w:val="28"/>
          <w:lang w:val="uk-UA"/>
        </w:rPr>
        <w:t>у вигляді формули:</w:t>
      </w:r>
    </w:p>
    <w:p w:rsidR="00B1059B" w:rsidRDefault="0071608E">
      <w:pPr>
        <w:shd w:val="clear" w:color="auto" w:fill="FFFFFF"/>
        <w:spacing w:after="101" w:line="360" w:lineRule="auto"/>
        <w:ind w:firstLine="709"/>
        <w:jc w:val="center"/>
        <w:rPr>
          <w:sz w:val="28"/>
          <w:szCs w:val="28"/>
          <w:lang w:val="uk-UA"/>
        </w:rPr>
        <w:sectPr w:rsidR="00B1059B">
          <w:type w:val="continuous"/>
          <w:pgSz w:w="11909" w:h="16834"/>
          <w:pgMar w:top="1440" w:right="852" w:bottom="720" w:left="709" w:header="720" w:footer="720" w:gutter="0"/>
          <w:cols w:space="60"/>
          <w:noEndnote/>
        </w:sectPr>
      </w:pPr>
      <w:r>
        <w:rPr>
          <w:sz w:val="28"/>
          <w:szCs w:val="28"/>
          <w:lang w:val="uk-UA"/>
        </w:rPr>
        <w:t>ВВП = ∑ (ВВ - МВ) + (ПП - С),</w:t>
      </w:r>
    </w:p>
    <w:p w:rsidR="00B1059B" w:rsidRDefault="0071608E">
      <w:pPr>
        <w:shd w:val="clear" w:color="auto" w:fill="FFFFFF"/>
        <w:spacing w:before="158" w:line="360" w:lineRule="auto"/>
        <w:ind w:right="432" w:firstLine="709"/>
        <w:rPr>
          <w:spacing w:val="-1"/>
          <w:sz w:val="28"/>
          <w:szCs w:val="28"/>
          <w:lang w:val="uk-UA"/>
        </w:rPr>
      </w:pPr>
      <w:r>
        <w:rPr>
          <w:spacing w:val="-1"/>
          <w:sz w:val="28"/>
          <w:szCs w:val="28"/>
          <w:lang w:val="uk-UA"/>
        </w:rPr>
        <w:t>ВВ — валовий випуск окремих галузей;</w:t>
      </w:r>
    </w:p>
    <w:p w:rsidR="00B1059B" w:rsidRDefault="0071608E">
      <w:pPr>
        <w:shd w:val="clear" w:color="auto" w:fill="FFFFFF"/>
        <w:spacing w:before="158" w:line="360" w:lineRule="auto"/>
        <w:ind w:right="432" w:firstLine="709"/>
        <w:rPr>
          <w:spacing w:val="-1"/>
          <w:sz w:val="28"/>
          <w:szCs w:val="28"/>
          <w:lang w:val="uk-UA"/>
        </w:rPr>
      </w:pPr>
      <w:r>
        <w:rPr>
          <w:spacing w:val="-1"/>
          <w:sz w:val="28"/>
          <w:szCs w:val="28"/>
          <w:lang w:val="uk-UA"/>
        </w:rPr>
        <w:t>МВ —матеріальні витрати окремих галузей;</w:t>
      </w:r>
    </w:p>
    <w:p w:rsidR="00B1059B" w:rsidRDefault="0071608E">
      <w:pPr>
        <w:shd w:val="clear" w:color="auto" w:fill="FFFFFF"/>
        <w:spacing w:before="158" w:line="360" w:lineRule="auto"/>
        <w:ind w:right="432" w:firstLine="709"/>
        <w:rPr>
          <w:sz w:val="28"/>
          <w:szCs w:val="28"/>
        </w:rPr>
      </w:pPr>
      <w:r>
        <w:rPr>
          <w:sz w:val="28"/>
          <w:szCs w:val="28"/>
          <w:lang w:val="uk-UA"/>
        </w:rPr>
        <w:t>ПП — продуктові податки;</w:t>
      </w:r>
    </w:p>
    <w:p w:rsidR="00B1059B" w:rsidRDefault="0071608E">
      <w:pPr>
        <w:shd w:val="clear" w:color="auto" w:fill="FFFFFF"/>
        <w:spacing w:line="360" w:lineRule="auto"/>
        <w:ind w:firstLine="709"/>
        <w:rPr>
          <w:sz w:val="28"/>
          <w:szCs w:val="28"/>
        </w:rPr>
      </w:pPr>
      <w:r>
        <w:rPr>
          <w:sz w:val="28"/>
          <w:szCs w:val="28"/>
          <w:lang w:val="uk-UA"/>
        </w:rPr>
        <w:t>С — субсидії;</w:t>
      </w:r>
    </w:p>
    <w:p w:rsidR="00B1059B" w:rsidRDefault="0071608E">
      <w:pPr>
        <w:shd w:val="clear" w:color="auto" w:fill="FFFFFF"/>
        <w:spacing w:line="360" w:lineRule="auto"/>
        <w:ind w:right="7" w:firstLine="709"/>
        <w:jc w:val="both"/>
        <w:rPr>
          <w:sz w:val="28"/>
          <w:szCs w:val="28"/>
        </w:rPr>
      </w:pPr>
      <w:r>
        <w:rPr>
          <w:spacing w:val="-3"/>
          <w:sz w:val="28"/>
          <w:szCs w:val="28"/>
          <w:lang w:val="uk-UA"/>
        </w:rPr>
        <w:t xml:space="preserve">(ПП – С) — чисті </w:t>
      </w:r>
      <w:r>
        <w:rPr>
          <w:bCs/>
          <w:spacing w:val="-3"/>
          <w:sz w:val="28"/>
          <w:szCs w:val="28"/>
          <w:lang w:val="uk-UA"/>
        </w:rPr>
        <w:t>продуктові</w:t>
      </w:r>
      <w:r>
        <w:rPr>
          <w:b/>
          <w:bCs/>
          <w:spacing w:val="-3"/>
          <w:sz w:val="28"/>
          <w:szCs w:val="28"/>
          <w:lang w:val="uk-UA"/>
        </w:rPr>
        <w:t xml:space="preserve"> </w:t>
      </w:r>
      <w:r>
        <w:rPr>
          <w:spacing w:val="-3"/>
          <w:sz w:val="28"/>
          <w:szCs w:val="28"/>
          <w:lang w:val="uk-UA"/>
        </w:rPr>
        <w:t xml:space="preserve">податки. </w:t>
      </w:r>
      <w:r>
        <w:rPr>
          <w:spacing w:val="-2"/>
          <w:sz w:val="28"/>
          <w:szCs w:val="28"/>
          <w:lang w:val="uk-UA"/>
        </w:rPr>
        <w:t xml:space="preserve">Як бачимо, ринкова вартість ВВП, розрахованого </w:t>
      </w:r>
      <w:r>
        <w:rPr>
          <w:sz w:val="28"/>
          <w:szCs w:val="28"/>
          <w:lang w:val="uk-UA"/>
        </w:rPr>
        <w:t xml:space="preserve">виробничим методом, пов'язана з обчисленням валового </w:t>
      </w:r>
      <w:r>
        <w:rPr>
          <w:spacing w:val="-1"/>
          <w:sz w:val="28"/>
          <w:szCs w:val="28"/>
          <w:lang w:val="uk-UA"/>
        </w:rPr>
        <w:t xml:space="preserve">випуску (ВВ) і проміжного споживання (МВ) товарів та </w:t>
      </w:r>
      <w:r>
        <w:rPr>
          <w:spacing w:val="-3"/>
          <w:sz w:val="28"/>
          <w:szCs w:val="28"/>
          <w:lang w:val="uk-UA"/>
        </w:rPr>
        <w:t xml:space="preserve">послуг. Визначення цих елементів ВВП було розглянуто </w:t>
      </w:r>
      <w:r>
        <w:rPr>
          <w:spacing w:val="-6"/>
          <w:sz w:val="28"/>
          <w:szCs w:val="28"/>
          <w:lang w:val="uk-UA"/>
        </w:rPr>
        <w:t>раніше.</w:t>
      </w:r>
    </w:p>
    <w:p w:rsidR="00B1059B" w:rsidRDefault="0071608E">
      <w:pPr>
        <w:shd w:val="clear" w:color="auto" w:fill="FFFFFF"/>
        <w:spacing w:line="360" w:lineRule="auto"/>
        <w:ind w:firstLine="709"/>
        <w:jc w:val="both"/>
        <w:rPr>
          <w:sz w:val="28"/>
          <w:szCs w:val="28"/>
        </w:rPr>
      </w:pPr>
      <w:r>
        <w:rPr>
          <w:spacing w:val="4"/>
          <w:sz w:val="28"/>
          <w:szCs w:val="28"/>
          <w:lang w:val="uk-UA"/>
        </w:rPr>
        <w:t>Податки на продукти — це податки, які стягуються</w:t>
      </w:r>
      <w:r>
        <w:rPr>
          <w:sz w:val="28"/>
          <w:szCs w:val="28"/>
          <w:lang w:val="uk-UA"/>
        </w:rPr>
        <w:t xml:space="preserve"> </w:t>
      </w:r>
      <w:r>
        <w:rPr>
          <w:bCs/>
          <w:spacing w:val="-4"/>
          <w:sz w:val="28"/>
          <w:szCs w:val="28"/>
          <w:lang w:val="uk-UA"/>
        </w:rPr>
        <w:t>пропорційно</w:t>
      </w:r>
      <w:r>
        <w:rPr>
          <w:b/>
          <w:bCs/>
          <w:spacing w:val="-4"/>
          <w:sz w:val="28"/>
          <w:szCs w:val="28"/>
          <w:lang w:val="uk-UA"/>
        </w:rPr>
        <w:t xml:space="preserve"> </w:t>
      </w:r>
      <w:r>
        <w:rPr>
          <w:spacing w:val="-4"/>
          <w:sz w:val="28"/>
          <w:szCs w:val="28"/>
          <w:lang w:val="uk-UA"/>
        </w:rPr>
        <w:t xml:space="preserve">до кількості або вартості товарів і послуг, що </w:t>
      </w:r>
      <w:r>
        <w:rPr>
          <w:sz w:val="28"/>
          <w:szCs w:val="28"/>
          <w:lang w:val="uk-UA"/>
        </w:rPr>
        <w:t>виробляються, продаються або імпортуються підприєм</w:t>
      </w:r>
      <w:r>
        <w:rPr>
          <w:sz w:val="28"/>
          <w:szCs w:val="28"/>
          <w:lang w:val="uk-UA"/>
        </w:rPr>
        <w:softHyphen/>
      </w:r>
      <w:r>
        <w:rPr>
          <w:spacing w:val="-1"/>
          <w:sz w:val="28"/>
          <w:szCs w:val="28"/>
          <w:lang w:val="uk-UA"/>
        </w:rPr>
        <w:t xml:space="preserve">ствами-резидснтами. До них відносять такі податки, як </w:t>
      </w:r>
      <w:r>
        <w:rPr>
          <w:spacing w:val="-7"/>
          <w:sz w:val="28"/>
          <w:szCs w:val="28"/>
          <w:lang w:val="uk-UA"/>
        </w:rPr>
        <w:t xml:space="preserve">податок на додаиу вартість (ПДВ), акцизи, податки па окремі </w:t>
      </w:r>
      <w:r>
        <w:rPr>
          <w:spacing w:val="-6"/>
          <w:sz w:val="28"/>
          <w:szCs w:val="28"/>
          <w:lang w:val="uk-UA"/>
        </w:rPr>
        <w:t>види послуг (на послуги транспорту, зв'язку, страхування, рекламу, дозвілля, спортивні заходи та ід.), мито тощо.</w:t>
      </w:r>
    </w:p>
    <w:p w:rsidR="00B1059B" w:rsidRDefault="0071608E">
      <w:pPr>
        <w:shd w:val="clear" w:color="auto" w:fill="FFFFFF"/>
        <w:spacing w:before="7" w:line="360" w:lineRule="auto"/>
        <w:ind w:right="14" w:firstLine="709"/>
        <w:jc w:val="both"/>
        <w:rPr>
          <w:sz w:val="28"/>
          <w:szCs w:val="28"/>
        </w:rPr>
      </w:pPr>
      <w:r>
        <w:rPr>
          <w:spacing w:val="-3"/>
          <w:sz w:val="28"/>
          <w:szCs w:val="28"/>
          <w:lang w:val="uk-UA"/>
        </w:rPr>
        <w:t xml:space="preserve">Субсидії на продукти — це субсидії, що надаються </w:t>
      </w:r>
      <w:r>
        <w:rPr>
          <w:spacing w:val="4"/>
          <w:sz w:val="28"/>
          <w:szCs w:val="28"/>
          <w:lang w:val="uk-UA"/>
        </w:rPr>
        <w:t xml:space="preserve">підприємствам-резидентам із державного бюджету з </w:t>
      </w:r>
      <w:r>
        <w:rPr>
          <w:spacing w:val="-3"/>
          <w:sz w:val="28"/>
          <w:szCs w:val="28"/>
          <w:lang w:val="uk-UA"/>
        </w:rPr>
        <w:t xml:space="preserve">метою відшкодування постійних збитків, які виникають у </w:t>
      </w:r>
      <w:r>
        <w:rPr>
          <w:spacing w:val="-2"/>
          <w:sz w:val="28"/>
          <w:szCs w:val="28"/>
          <w:lang w:val="uk-UA"/>
        </w:rPr>
        <w:t xml:space="preserve">зв'язку з тим, що продажна ціна па окремі види продукції </w:t>
      </w:r>
      <w:r>
        <w:rPr>
          <w:spacing w:val="-3"/>
          <w:sz w:val="28"/>
          <w:szCs w:val="28"/>
          <w:lang w:val="uk-UA"/>
        </w:rPr>
        <w:t>складається нижче від середніх витрат виробництва; суб</w:t>
      </w:r>
      <w:r>
        <w:rPr>
          <w:spacing w:val="-3"/>
          <w:sz w:val="28"/>
          <w:szCs w:val="28"/>
          <w:lang w:val="uk-UA"/>
        </w:rPr>
        <w:softHyphen/>
      </w:r>
      <w:r>
        <w:rPr>
          <w:sz w:val="28"/>
          <w:szCs w:val="28"/>
          <w:lang w:val="uk-UA"/>
        </w:rPr>
        <w:t>сидії на експорт і імпорт та ін.</w:t>
      </w:r>
    </w:p>
    <w:p w:rsidR="00B1059B" w:rsidRDefault="0071608E">
      <w:pPr>
        <w:shd w:val="clear" w:color="auto" w:fill="FFFFFF"/>
        <w:spacing w:line="360" w:lineRule="auto"/>
        <w:ind w:right="29" w:firstLine="709"/>
        <w:jc w:val="both"/>
        <w:rPr>
          <w:sz w:val="28"/>
          <w:szCs w:val="28"/>
        </w:rPr>
      </w:pPr>
      <w:r>
        <w:rPr>
          <w:spacing w:val="-1"/>
          <w:sz w:val="28"/>
          <w:szCs w:val="28"/>
          <w:lang w:val="uk-UA"/>
        </w:rPr>
        <w:t>У таблиці 1 наведені дані про БВП України, обчи</w:t>
      </w:r>
      <w:r>
        <w:rPr>
          <w:spacing w:val="-1"/>
          <w:sz w:val="28"/>
          <w:szCs w:val="28"/>
          <w:lang w:val="uk-UA"/>
        </w:rPr>
        <w:softHyphen/>
        <w:t>слений виробничим методом.</w:t>
      </w:r>
    </w:p>
    <w:p w:rsidR="00B1059B" w:rsidRDefault="0071608E">
      <w:pPr>
        <w:shd w:val="clear" w:color="auto" w:fill="FFFFFF"/>
        <w:spacing w:after="122" w:line="360" w:lineRule="auto"/>
        <w:ind w:right="14" w:firstLine="709"/>
        <w:jc w:val="both"/>
        <w:rPr>
          <w:sz w:val="28"/>
          <w:szCs w:val="28"/>
        </w:rPr>
      </w:pPr>
      <w:r>
        <w:rPr>
          <w:spacing w:val="-5"/>
          <w:sz w:val="28"/>
          <w:szCs w:val="28"/>
          <w:lang w:val="uk-UA"/>
        </w:rPr>
        <w:t>2. Згідно з методом кінцевого використання (за витра</w:t>
      </w:r>
      <w:r>
        <w:rPr>
          <w:spacing w:val="-5"/>
          <w:sz w:val="28"/>
          <w:szCs w:val="28"/>
          <w:lang w:val="uk-UA"/>
        </w:rPr>
        <w:softHyphen/>
      </w:r>
      <w:r>
        <w:rPr>
          <w:spacing w:val="-3"/>
          <w:sz w:val="28"/>
          <w:szCs w:val="28"/>
          <w:lang w:val="uk-UA"/>
        </w:rPr>
        <w:t>тами) ВІЗО обчислюється як сума окремих елементів су</w:t>
      </w:r>
      <w:r>
        <w:rPr>
          <w:spacing w:val="-3"/>
          <w:sz w:val="28"/>
          <w:szCs w:val="28"/>
          <w:lang w:val="uk-UA"/>
        </w:rPr>
        <w:softHyphen/>
      </w:r>
      <w:r>
        <w:rPr>
          <w:sz w:val="28"/>
          <w:szCs w:val="28"/>
          <w:lang w:val="uk-UA"/>
        </w:rPr>
        <w:t xml:space="preserve">купних втрат, здійснених всередині країни і пов'язаних зі </w:t>
      </w:r>
      <w:r>
        <w:rPr>
          <w:spacing w:val="-2"/>
          <w:sz w:val="28"/>
          <w:szCs w:val="28"/>
          <w:lang w:val="uk-UA"/>
        </w:rPr>
        <w:t xml:space="preserve">створенням кінцевого продукту та послуг. Для цього </w:t>
      </w:r>
      <w:r>
        <w:rPr>
          <w:spacing w:val="-3"/>
          <w:sz w:val="28"/>
          <w:szCs w:val="28"/>
          <w:lang w:val="uk-UA"/>
        </w:rPr>
        <w:t>використовують таку формулу:</w:t>
      </w:r>
    </w:p>
    <w:p w:rsidR="00B1059B" w:rsidRDefault="0071608E">
      <w:pPr>
        <w:shd w:val="clear" w:color="auto" w:fill="FFFFFF"/>
        <w:spacing w:after="122" w:line="360" w:lineRule="auto"/>
        <w:ind w:right="14" w:firstLine="709"/>
        <w:jc w:val="center"/>
        <w:rPr>
          <w:sz w:val="28"/>
          <w:szCs w:val="28"/>
          <w:lang w:val="uk-UA"/>
        </w:rPr>
        <w:sectPr w:rsidR="00B1059B">
          <w:type w:val="continuous"/>
          <w:pgSz w:w="11909" w:h="16834"/>
          <w:pgMar w:top="1440" w:right="852" w:bottom="720" w:left="993" w:header="720" w:footer="720" w:gutter="0"/>
          <w:cols w:space="60"/>
          <w:noEndnote/>
        </w:sectPr>
      </w:pPr>
      <w:r>
        <w:rPr>
          <w:sz w:val="28"/>
          <w:szCs w:val="28"/>
          <w:lang w:val="uk-UA"/>
        </w:rPr>
        <w:t>ВВП = СВ + ВІ + ДЗ + ЧЕ</w:t>
      </w:r>
    </w:p>
    <w:p w:rsidR="00B1059B" w:rsidRDefault="0071608E">
      <w:pPr>
        <w:shd w:val="clear" w:color="auto" w:fill="FFFFFF"/>
        <w:spacing w:before="144" w:line="360" w:lineRule="auto"/>
        <w:ind w:firstLine="709"/>
        <w:jc w:val="both"/>
        <w:rPr>
          <w:sz w:val="28"/>
          <w:szCs w:val="28"/>
        </w:rPr>
      </w:pPr>
      <w:r>
        <w:rPr>
          <w:spacing w:val="-2"/>
          <w:sz w:val="28"/>
          <w:szCs w:val="28"/>
          <w:lang w:val="uk-UA"/>
        </w:rPr>
        <w:t>де СВ — споживчі витрати домашніх господарств, тобто</w:t>
      </w:r>
      <w:r>
        <w:rPr>
          <w:sz w:val="28"/>
          <w:szCs w:val="28"/>
          <w:lang w:val="uk-UA"/>
        </w:rPr>
        <w:t xml:space="preserve"> </w:t>
      </w:r>
      <w:r>
        <w:rPr>
          <w:spacing w:val="-3"/>
          <w:sz w:val="28"/>
          <w:szCs w:val="28"/>
          <w:lang w:val="uk-UA"/>
        </w:rPr>
        <w:t xml:space="preserve">населення; </w:t>
      </w:r>
    </w:p>
    <w:p w:rsidR="00B1059B" w:rsidRDefault="0071608E">
      <w:pPr>
        <w:shd w:val="clear" w:color="auto" w:fill="FFFFFF"/>
        <w:spacing w:line="360" w:lineRule="auto"/>
        <w:ind w:firstLine="709"/>
        <w:jc w:val="both"/>
        <w:rPr>
          <w:sz w:val="28"/>
          <w:szCs w:val="28"/>
        </w:rPr>
      </w:pPr>
      <w:r>
        <w:rPr>
          <w:spacing w:val="-2"/>
          <w:sz w:val="28"/>
          <w:szCs w:val="28"/>
          <w:lang w:val="uk-UA"/>
        </w:rPr>
        <w:t>ВІ — валові внутрішні інвестиції приватного сектора</w:t>
      </w:r>
      <w:r>
        <w:rPr>
          <w:sz w:val="28"/>
          <w:szCs w:val="28"/>
          <w:lang w:val="uk-UA"/>
        </w:rPr>
        <w:t xml:space="preserve"> </w:t>
      </w:r>
      <w:r>
        <w:rPr>
          <w:spacing w:val="-2"/>
          <w:sz w:val="28"/>
          <w:szCs w:val="28"/>
          <w:lang w:val="uk-UA"/>
        </w:rPr>
        <w:t>економіки;</w:t>
      </w:r>
    </w:p>
    <w:p w:rsidR="00B1059B" w:rsidRDefault="0071608E">
      <w:pPr>
        <w:shd w:val="clear" w:color="auto" w:fill="FFFFFF"/>
        <w:spacing w:line="360" w:lineRule="auto"/>
        <w:ind w:firstLine="709"/>
        <w:jc w:val="both"/>
        <w:rPr>
          <w:spacing w:val="-2"/>
          <w:sz w:val="28"/>
          <w:szCs w:val="28"/>
          <w:lang w:val="uk-UA"/>
        </w:rPr>
      </w:pPr>
      <w:r>
        <w:rPr>
          <w:spacing w:val="-2"/>
          <w:sz w:val="28"/>
          <w:szCs w:val="28"/>
          <w:lang w:val="uk-UA"/>
        </w:rPr>
        <w:t>ДЗ — державні закупки товарів і послуг з метою задо</w:t>
      </w:r>
      <w:r>
        <w:rPr>
          <w:spacing w:val="-2"/>
          <w:sz w:val="28"/>
          <w:szCs w:val="28"/>
          <w:lang w:val="uk-UA"/>
        </w:rPr>
        <w:softHyphen/>
        <w:t>волення загальносуспільних потреб;</w:t>
      </w:r>
    </w:p>
    <w:p w:rsidR="00B1059B" w:rsidRDefault="0071608E">
      <w:pPr>
        <w:shd w:val="clear" w:color="auto" w:fill="FFFFFF"/>
        <w:spacing w:line="360" w:lineRule="auto"/>
        <w:ind w:firstLine="709"/>
        <w:jc w:val="both"/>
        <w:rPr>
          <w:sz w:val="28"/>
          <w:szCs w:val="28"/>
        </w:rPr>
      </w:pPr>
      <w:r>
        <w:rPr>
          <w:spacing w:val="-1"/>
          <w:sz w:val="28"/>
          <w:szCs w:val="28"/>
          <w:lang w:val="uk-UA"/>
        </w:rPr>
        <w:t>ЧЕ — чистий експорт, тобто різниця між експортом і</w:t>
      </w:r>
      <w:r>
        <w:rPr>
          <w:sz w:val="28"/>
          <w:szCs w:val="28"/>
          <w:lang w:val="uk-UA"/>
        </w:rPr>
        <w:t xml:space="preserve"> </w:t>
      </w:r>
      <w:r>
        <w:rPr>
          <w:spacing w:val="-5"/>
          <w:sz w:val="28"/>
          <w:szCs w:val="28"/>
          <w:lang w:val="uk-UA"/>
        </w:rPr>
        <w:t xml:space="preserve">імпортом товарів </w:t>
      </w:r>
      <w:r>
        <w:rPr>
          <w:iCs/>
          <w:spacing w:val="-5"/>
          <w:sz w:val="28"/>
          <w:szCs w:val="28"/>
          <w:lang w:val="uk-UA"/>
        </w:rPr>
        <w:t xml:space="preserve">та </w:t>
      </w:r>
      <w:r>
        <w:rPr>
          <w:spacing w:val="-5"/>
          <w:sz w:val="28"/>
          <w:szCs w:val="28"/>
          <w:lang w:val="uk-UA"/>
        </w:rPr>
        <w:t xml:space="preserve">послуг (ЧЕ = Е - їм). </w:t>
      </w:r>
      <w:r>
        <w:rPr>
          <w:spacing w:val="-2"/>
          <w:sz w:val="28"/>
          <w:szCs w:val="28"/>
          <w:lang w:val="uk-UA"/>
        </w:rPr>
        <w:t xml:space="preserve">Споживчі витрати домашніх господарств і державні закупки товарів та послуг складають кінцеве споживання </w:t>
      </w:r>
      <w:r>
        <w:rPr>
          <w:spacing w:val="-3"/>
          <w:sz w:val="28"/>
          <w:szCs w:val="28"/>
          <w:lang w:val="uk-UA"/>
        </w:rPr>
        <w:t xml:space="preserve">товарів і послуг у країні. Воно охоплює витрати домогос-подарств-рсзидентів па споживчі товари і послуги, а також </w:t>
      </w:r>
      <w:r>
        <w:rPr>
          <w:spacing w:val="1"/>
          <w:sz w:val="28"/>
          <w:szCs w:val="28"/>
          <w:lang w:val="uk-UA"/>
        </w:rPr>
        <w:t xml:space="preserve">втрати органів державного управління і пекомерцішшх </w:t>
      </w:r>
      <w:r>
        <w:rPr>
          <w:spacing w:val="-3"/>
          <w:sz w:val="28"/>
          <w:szCs w:val="28"/>
          <w:lang w:val="uk-UA"/>
        </w:rPr>
        <w:t xml:space="preserve">організацій, що обслуговують домашні господарства, на товари і послуги для індивідуального і колективного </w:t>
      </w:r>
      <w:r>
        <w:rPr>
          <w:spacing w:val="-1"/>
          <w:sz w:val="28"/>
          <w:szCs w:val="28"/>
          <w:lang w:val="uk-UA"/>
        </w:rPr>
        <w:t>(загальносуспільного) споживання.</w:t>
      </w:r>
    </w:p>
    <w:p w:rsidR="00B1059B" w:rsidRDefault="0071608E">
      <w:pPr>
        <w:shd w:val="clear" w:color="auto" w:fill="FFFFFF"/>
        <w:spacing w:line="360" w:lineRule="auto"/>
        <w:ind w:right="7" w:firstLine="709"/>
        <w:jc w:val="both"/>
        <w:rPr>
          <w:sz w:val="28"/>
          <w:szCs w:val="28"/>
        </w:rPr>
      </w:pPr>
      <w:r>
        <w:rPr>
          <w:spacing w:val="-3"/>
          <w:sz w:val="28"/>
          <w:szCs w:val="28"/>
          <w:lang w:val="uk-UA"/>
        </w:rPr>
        <w:t xml:space="preserve">Витрати на кінцеве споживашія домашніх господарств </w:t>
      </w:r>
      <w:r>
        <w:rPr>
          <w:spacing w:val="-4"/>
          <w:sz w:val="28"/>
          <w:szCs w:val="28"/>
          <w:lang w:val="uk-UA"/>
        </w:rPr>
        <w:t>(СВ) включають:</w:t>
      </w:r>
    </w:p>
    <w:p w:rsidR="00B1059B" w:rsidRDefault="0071608E">
      <w:pPr>
        <w:numPr>
          <w:ilvl w:val="0"/>
          <w:numId w:val="11"/>
        </w:numPr>
        <w:shd w:val="clear" w:color="auto" w:fill="FFFFFF"/>
        <w:tabs>
          <w:tab w:val="left" w:pos="619"/>
        </w:tabs>
        <w:spacing w:before="7" w:line="360" w:lineRule="auto"/>
        <w:ind w:left="1620" w:firstLine="709"/>
        <w:jc w:val="both"/>
        <w:rPr>
          <w:spacing w:val="-20"/>
          <w:sz w:val="28"/>
          <w:szCs w:val="28"/>
          <w:lang w:val="uk-UA"/>
        </w:rPr>
      </w:pPr>
      <w:r>
        <w:rPr>
          <w:spacing w:val="-2"/>
          <w:sz w:val="28"/>
          <w:szCs w:val="28"/>
          <w:lang w:val="uk-UA"/>
        </w:rPr>
        <w:t>витрати на купівлю споживчих товарів і послуг;</w:t>
      </w:r>
    </w:p>
    <w:p w:rsidR="00B1059B" w:rsidRDefault="0071608E">
      <w:pPr>
        <w:numPr>
          <w:ilvl w:val="0"/>
          <w:numId w:val="11"/>
        </w:numPr>
        <w:shd w:val="clear" w:color="auto" w:fill="FFFFFF"/>
        <w:tabs>
          <w:tab w:val="left" w:pos="619"/>
        </w:tabs>
        <w:spacing w:before="22" w:line="360" w:lineRule="auto"/>
        <w:ind w:left="1620" w:firstLine="709"/>
        <w:jc w:val="both"/>
        <w:rPr>
          <w:spacing w:val="-6"/>
          <w:sz w:val="28"/>
          <w:szCs w:val="28"/>
          <w:lang w:val="uk-UA"/>
        </w:rPr>
      </w:pPr>
      <w:r>
        <w:rPr>
          <w:spacing w:val="-3"/>
          <w:sz w:val="28"/>
          <w:szCs w:val="28"/>
          <w:lang w:val="uk-UA"/>
        </w:rPr>
        <w:t>споживання товарів і послуг, отриманих у натураль</w:t>
      </w:r>
      <w:r>
        <w:rPr>
          <w:spacing w:val="-3"/>
          <w:sz w:val="28"/>
          <w:szCs w:val="28"/>
          <w:lang w:val="uk-UA"/>
        </w:rPr>
        <w:softHyphen/>
      </w:r>
      <w:r>
        <w:rPr>
          <w:sz w:val="28"/>
          <w:szCs w:val="28"/>
          <w:lang w:val="uk-UA"/>
        </w:rPr>
        <w:t xml:space="preserve">ній </w:t>
      </w:r>
      <w:r>
        <w:rPr>
          <w:bCs/>
          <w:sz w:val="28"/>
          <w:szCs w:val="28"/>
          <w:lang w:val="uk-UA"/>
        </w:rPr>
        <w:t>формі</w:t>
      </w:r>
      <w:r>
        <w:rPr>
          <w:b/>
          <w:bCs/>
          <w:sz w:val="28"/>
          <w:szCs w:val="28"/>
          <w:lang w:val="uk-UA"/>
        </w:rPr>
        <w:t xml:space="preserve"> </w:t>
      </w:r>
      <w:r>
        <w:rPr>
          <w:sz w:val="28"/>
          <w:szCs w:val="28"/>
          <w:lang w:val="uk-UA"/>
        </w:rPr>
        <w:t>як оплату праці, подарунків тощо;</w:t>
      </w:r>
    </w:p>
    <w:p w:rsidR="00B1059B" w:rsidRDefault="0071608E">
      <w:pPr>
        <w:numPr>
          <w:ilvl w:val="0"/>
          <w:numId w:val="11"/>
        </w:numPr>
        <w:shd w:val="clear" w:color="auto" w:fill="FFFFFF"/>
        <w:tabs>
          <w:tab w:val="left" w:pos="619"/>
        </w:tabs>
        <w:spacing w:before="36" w:line="360" w:lineRule="auto"/>
        <w:ind w:left="439" w:firstLine="709"/>
        <w:jc w:val="both"/>
        <w:rPr>
          <w:sz w:val="28"/>
          <w:szCs w:val="28"/>
        </w:rPr>
      </w:pPr>
      <w:r>
        <w:rPr>
          <w:spacing w:val="-2"/>
          <w:sz w:val="28"/>
          <w:szCs w:val="28"/>
          <w:lang w:val="uk-UA"/>
        </w:rPr>
        <w:t>споживання 'товарів і послуг, що вироблені домаш</w:t>
      </w:r>
      <w:r>
        <w:rPr>
          <w:spacing w:val="-2"/>
          <w:sz w:val="28"/>
          <w:szCs w:val="28"/>
          <w:lang w:val="uk-UA"/>
        </w:rPr>
        <w:softHyphen/>
      </w:r>
      <w:r>
        <w:rPr>
          <w:spacing w:val="4"/>
          <w:sz w:val="28"/>
          <w:szCs w:val="28"/>
          <w:lang w:val="uk-UA"/>
        </w:rPr>
        <w:t>німи господарствами для особистого кінцевого спожи</w:t>
      </w:r>
      <w:r>
        <w:rPr>
          <w:spacing w:val="4"/>
          <w:sz w:val="28"/>
          <w:szCs w:val="28"/>
          <w:lang w:val="uk-UA"/>
        </w:rPr>
        <w:softHyphen/>
      </w:r>
      <w:r>
        <w:rPr>
          <w:spacing w:val="-1"/>
          <w:sz w:val="28"/>
          <w:szCs w:val="28"/>
          <w:lang w:val="uk-UA"/>
        </w:rPr>
        <w:t>вання;</w:t>
      </w: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uk-UA"/>
        </w:rPr>
      </w:pPr>
    </w:p>
    <w:p w:rsidR="00B1059B" w:rsidRDefault="00B1059B">
      <w:pPr>
        <w:shd w:val="clear" w:color="auto" w:fill="FFFFFF"/>
        <w:tabs>
          <w:tab w:val="left" w:pos="619"/>
        </w:tabs>
        <w:spacing w:before="36" w:line="360" w:lineRule="auto"/>
        <w:rPr>
          <w:spacing w:val="-1"/>
          <w:sz w:val="28"/>
          <w:szCs w:val="28"/>
          <w:lang w:val="en-US"/>
        </w:rPr>
      </w:pPr>
    </w:p>
    <w:p w:rsidR="00B1059B" w:rsidRDefault="0071608E">
      <w:pPr>
        <w:shd w:val="clear" w:color="auto" w:fill="FFFFFF"/>
        <w:ind w:left="14"/>
        <w:rPr>
          <w:sz w:val="26"/>
          <w:szCs w:val="26"/>
        </w:rPr>
      </w:pPr>
      <w:r>
        <w:rPr>
          <w:spacing w:val="-1"/>
          <w:sz w:val="26"/>
          <w:szCs w:val="26"/>
          <w:lang w:val="uk-UA"/>
        </w:rPr>
        <w:t>Т а 6 л. 1.    Динаміка ВВП України, обчисленого виробничим методом* (млрд крб.)</w:t>
      </w:r>
    </w:p>
    <w:p w:rsidR="00B1059B" w:rsidRDefault="00B1059B">
      <w:pPr>
        <w:spacing w:after="22"/>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2405"/>
        <w:gridCol w:w="778"/>
        <w:gridCol w:w="763"/>
        <w:gridCol w:w="770"/>
        <w:gridCol w:w="1274"/>
        <w:gridCol w:w="1303"/>
        <w:gridCol w:w="1282"/>
        <w:gridCol w:w="1318"/>
      </w:tblGrid>
      <w:tr w:rsidR="00B1059B">
        <w:trPr>
          <w:cantSplit/>
          <w:trHeight w:hRule="exact" w:val="461"/>
        </w:trPr>
        <w:tc>
          <w:tcPr>
            <w:tcW w:w="2405" w:type="dxa"/>
            <w:vMerge w:val="restart"/>
            <w:tcBorders>
              <w:top w:val="single" w:sz="6" w:space="0" w:color="auto"/>
              <w:left w:val="single" w:sz="6" w:space="0" w:color="auto"/>
              <w:bottom w:val="nil"/>
              <w:right w:val="single" w:sz="6" w:space="0" w:color="auto"/>
            </w:tcBorders>
            <w:shd w:val="clear" w:color="auto" w:fill="FFFFFF"/>
          </w:tcPr>
          <w:p w:rsidR="00B1059B" w:rsidRDefault="00B1059B">
            <w:pPr>
              <w:shd w:val="clear" w:color="auto" w:fill="FFFFFF"/>
              <w:ind w:left="756"/>
              <w:rPr>
                <w:lang w:val="uk-UA"/>
              </w:rPr>
            </w:pPr>
          </w:p>
          <w:p w:rsidR="00B1059B" w:rsidRDefault="0071608E">
            <w:pPr>
              <w:shd w:val="clear" w:color="auto" w:fill="FFFFFF"/>
              <w:ind w:left="756"/>
            </w:pPr>
            <w:r>
              <w:rPr>
                <w:lang w:val="uk-UA"/>
              </w:rPr>
              <w:t>Показник</w:t>
            </w:r>
            <w:r>
              <w:t xml:space="preserve"> </w:t>
            </w:r>
          </w:p>
        </w:tc>
        <w:tc>
          <w:tcPr>
            <w:tcW w:w="7488" w:type="dxa"/>
            <w:gridSpan w:val="7"/>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ind w:left="3427"/>
            </w:pPr>
            <w:r>
              <w:rPr>
                <w:spacing w:val="-3"/>
                <w:sz w:val="16"/>
                <w:szCs w:val="16"/>
                <w:lang w:val="uk-UA"/>
              </w:rPr>
              <w:t>Роки</w:t>
            </w:r>
            <w:r>
              <w:t xml:space="preserve"> </w:t>
            </w:r>
          </w:p>
        </w:tc>
      </w:tr>
      <w:tr w:rsidR="00B1059B">
        <w:trPr>
          <w:cantSplit/>
          <w:trHeight w:hRule="exact" w:val="454"/>
        </w:trPr>
        <w:tc>
          <w:tcPr>
            <w:tcW w:w="2405" w:type="dxa"/>
            <w:vMerge/>
            <w:tcBorders>
              <w:top w:val="nil"/>
              <w:left w:val="single" w:sz="6" w:space="0" w:color="auto"/>
              <w:bottom w:val="single" w:sz="6" w:space="0" w:color="auto"/>
              <w:right w:val="single" w:sz="6" w:space="0" w:color="auto"/>
            </w:tcBorders>
            <w:shd w:val="clear" w:color="auto" w:fill="FFFFFF"/>
          </w:tcPr>
          <w:p w:rsidR="00B1059B" w:rsidRDefault="00B1059B"/>
          <w:p w:rsidR="00B1059B" w:rsidRDefault="00B1059B"/>
        </w:tc>
        <w:tc>
          <w:tcPr>
            <w:tcW w:w="778" w:type="dxa"/>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14"/>
                <w:w w:val="92"/>
                <w:sz w:val="17"/>
                <w:szCs w:val="17"/>
                <w:lang w:val="uk-UA"/>
              </w:rPr>
              <w:t>1991</w:t>
            </w:r>
            <w:r>
              <w:t xml:space="preserve"> </w:t>
            </w:r>
          </w:p>
        </w:tc>
        <w:tc>
          <w:tcPr>
            <w:tcW w:w="763" w:type="dxa"/>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13"/>
                <w:w w:val="92"/>
                <w:sz w:val="17"/>
                <w:szCs w:val="17"/>
                <w:lang w:val="uk-UA"/>
              </w:rPr>
              <w:t>1992</w:t>
            </w:r>
            <w:r>
              <w:t xml:space="preserve"> </w:t>
            </w:r>
          </w:p>
        </w:tc>
        <w:tc>
          <w:tcPr>
            <w:tcW w:w="770" w:type="dxa"/>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13"/>
                <w:w w:val="92"/>
                <w:sz w:val="17"/>
                <w:szCs w:val="17"/>
                <w:lang w:val="uk-UA"/>
              </w:rPr>
              <w:t>1993</w:t>
            </w:r>
            <w:r>
              <w:t xml:space="preserve"> </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11"/>
                <w:sz w:val="16"/>
                <w:szCs w:val="16"/>
                <w:lang w:val="uk-UA"/>
              </w:rPr>
              <w:t>1994</w:t>
            </w:r>
            <w:r>
              <w:t xml:space="preserve"> </w:t>
            </w:r>
          </w:p>
        </w:tc>
        <w:tc>
          <w:tcPr>
            <w:tcW w:w="1303" w:type="dxa"/>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13"/>
                <w:sz w:val="16"/>
                <w:szCs w:val="16"/>
                <w:lang w:val="uk-UA"/>
              </w:rPr>
              <w:t>1995</w:t>
            </w:r>
            <w:r>
              <w:t xml:space="preserve"> </w:t>
            </w:r>
          </w:p>
        </w:tc>
        <w:tc>
          <w:tcPr>
            <w:tcW w:w="1282" w:type="dxa"/>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7"/>
                <w:sz w:val="17"/>
                <w:szCs w:val="17"/>
                <w:lang w:val="uk-UA"/>
              </w:rPr>
              <w:t>1996 (млрд гри.)</w:t>
            </w:r>
            <w:r>
              <w:t xml:space="preserve"> </w:t>
            </w:r>
          </w:p>
        </w:tc>
        <w:tc>
          <w:tcPr>
            <w:tcW w:w="1318" w:type="dxa"/>
            <w:tcBorders>
              <w:top w:val="single" w:sz="6" w:space="0" w:color="auto"/>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6"/>
                <w:sz w:val="17"/>
                <w:szCs w:val="17"/>
                <w:lang w:val="uk-UA"/>
              </w:rPr>
              <w:t>1997 (млрдгрн.)</w:t>
            </w:r>
            <w:r>
              <w:t xml:space="preserve"> </w:t>
            </w:r>
          </w:p>
        </w:tc>
      </w:tr>
      <w:tr w:rsidR="00B1059B">
        <w:trPr>
          <w:trHeight w:hRule="exact" w:val="536"/>
        </w:trPr>
        <w:tc>
          <w:tcPr>
            <w:tcW w:w="2405"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spacing w:line="158" w:lineRule="exact"/>
              <w:rPr>
                <w:lang w:val="uk-UA"/>
              </w:rPr>
            </w:pPr>
            <w:r>
              <w:rPr>
                <w:spacing w:val="10"/>
                <w:sz w:val="17"/>
                <w:szCs w:val="17"/>
                <w:lang w:val="uk-UA"/>
              </w:rPr>
              <w:t xml:space="preserve">Валовий  випуск товарів та </w:t>
            </w:r>
            <w:r>
              <w:rPr>
                <w:spacing w:val="6"/>
                <w:sz w:val="17"/>
                <w:szCs w:val="17"/>
                <w:lang w:val="uk-UA"/>
              </w:rPr>
              <w:t>послуг (в осн. цінах)</w:t>
            </w:r>
            <w:r>
              <w:t xml:space="preserve"> </w:t>
            </w:r>
          </w:p>
          <w:p w:rsidR="00B1059B" w:rsidRDefault="00B1059B">
            <w:pPr>
              <w:shd w:val="clear" w:color="auto" w:fill="FFFFFF"/>
              <w:spacing w:line="158" w:lineRule="exact"/>
              <w:rPr>
                <w:lang w:val="uk-UA"/>
              </w:rPr>
            </w:pPr>
          </w:p>
        </w:tc>
        <w:tc>
          <w:tcPr>
            <w:tcW w:w="778"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z w:val="17"/>
                <w:szCs w:val="17"/>
                <w:lang w:val="uk-UA"/>
              </w:rPr>
              <w:t>0,7</w:t>
            </w:r>
            <w:r>
              <w:t xml:space="preserve"> </w:t>
            </w:r>
          </w:p>
          <w:p w:rsidR="00B1059B" w:rsidRDefault="00B1059B">
            <w:pPr>
              <w:shd w:val="clear" w:color="auto" w:fill="FFFFFF"/>
              <w:jc w:val="center"/>
              <w:rPr>
                <w:lang w:val="uk-UA"/>
              </w:rPr>
            </w:pPr>
          </w:p>
        </w:tc>
        <w:tc>
          <w:tcPr>
            <w:tcW w:w="763"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3"/>
                <w:w w:val="92"/>
                <w:sz w:val="17"/>
                <w:szCs w:val="17"/>
                <w:lang w:val="uk-UA"/>
              </w:rPr>
              <w:t>11,3</w:t>
            </w:r>
            <w:r>
              <w:t xml:space="preserve"> </w:t>
            </w:r>
          </w:p>
          <w:p w:rsidR="00B1059B" w:rsidRDefault="00B1059B">
            <w:pPr>
              <w:shd w:val="clear" w:color="auto" w:fill="FFFFFF"/>
              <w:jc w:val="center"/>
              <w:rPr>
                <w:lang w:val="uk-UA"/>
              </w:rPr>
            </w:pPr>
          </w:p>
        </w:tc>
        <w:tc>
          <w:tcPr>
            <w:tcW w:w="770"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3"/>
                <w:w w:val="92"/>
                <w:sz w:val="17"/>
                <w:szCs w:val="17"/>
                <w:lang w:val="uk-UA"/>
              </w:rPr>
              <w:t>376,6</w:t>
            </w:r>
            <w:r>
              <w:t xml:space="preserve"> </w:t>
            </w:r>
          </w:p>
          <w:p w:rsidR="00B1059B" w:rsidRDefault="00B1059B">
            <w:pPr>
              <w:shd w:val="clear" w:color="auto" w:fill="FFFFFF"/>
              <w:jc w:val="center"/>
              <w:rPr>
                <w:lang w:val="uk-UA"/>
              </w:rPr>
            </w:pPr>
          </w:p>
        </w:tc>
        <w:tc>
          <w:tcPr>
            <w:tcW w:w="1274"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3"/>
                <w:sz w:val="17"/>
                <w:szCs w:val="17"/>
                <w:lang w:val="uk-UA"/>
              </w:rPr>
              <w:t>2734,9</w:t>
            </w:r>
            <w:r>
              <w:t xml:space="preserve"> </w:t>
            </w:r>
          </w:p>
          <w:p w:rsidR="00B1059B" w:rsidRDefault="00B1059B">
            <w:pPr>
              <w:shd w:val="clear" w:color="auto" w:fill="FFFFFF"/>
              <w:jc w:val="center"/>
              <w:rPr>
                <w:lang w:val="uk-UA"/>
              </w:rPr>
            </w:pPr>
          </w:p>
        </w:tc>
        <w:tc>
          <w:tcPr>
            <w:tcW w:w="1303"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2"/>
                <w:sz w:val="17"/>
                <w:szCs w:val="17"/>
                <w:lang w:val="uk-UA"/>
              </w:rPr>
              <w:t>11869,6</w:t>
            </w:r>
            <w:r>
              <w:t xml:space="preserve"> </w:t>
            </w:r>
          </w:p>
          <w:p w:rsidR="00B1059B" w:rsidRDefault="00B1059B">
            <w:pPr>
              <w:shd w:val="clear" w:color="auto" w:fill="FFFFFF"/>
              <w:jc w:val="center"/>
              <w:rPr>
                <w:lang w:val="uk-UA"/>
              </w:rPr>
            </w:pPr>
          </w:p>
        </w:tc>
        <w:tc>
          <w:tcPr>
            <w:tcW w:w="1282"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4"/>
                <w:sz w:val="17"/>
                <w:szCs w:val="17"/>
                <w:lang w:val="uk-UA"/>
              </w:rPr>
              <w:t>176,0</w:t>
            </w:r>
            <w:r>
              <w:t xml:space="preserve"> </w:t>
            </w:r>
          </w:p>
          <w:p w:rsidR="00B1059B" w:rsidRDefault="00B1059B">
            <w:pPr>
              <w:shd w:val="clear" w:color="auto" w:fill="FFFFFF"/>
              <w:jc w:val="center"/>
              <w:rPr>
                <w:lang w:val="uk-UA"/>
              </w:rPr>
            </w:pPr>
          </w:p>
        </w:tc>
        <w:tc>
          <w:tcPr>
            <w:tcW w:w="1318" w:type="dxa"/>
            <w:tcBorders>
              <w:top w:val="single" w:sz="6" w:space="0" w:color="auto"/>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5"/>
                <w:sz w:val="17"/>
                <w:szCs w:val="17"/>
                <w:lang w:val="uk-UA"/>
              </w:rPr>
              <w:t>199,0</w:t>
            </w:r>
            <w:r>
              <w:t xml:space="preserve"> </w:t>
            </w:r>
          </w:p>
          <w:p w:rsidR="00B1059B" w:rsidRDefault="00B1059B">
            <w:pPr>
              <w:shd w:val="clear" w:color="auto" w:fill="FFFFFF"/>
              <w:jc w:val="center"/>
              <w:rPr>
                <w:lang w:val="uk-UA"/>
              </w:rPr>
            </w:pPr>
          </w:p>
        </w:tc>
      </w:tr>
      <w:tr w:rsidR="00B1059B">
        <w:trPr>
          <w:trHeight w:hRule="exact" w:val="367"/>
        </w:trPr>
        <w:tc>
          <w:tcPr>
            <w:tcW w:w="2405" w:type="dxa"/>
            <w:tcBorders>
              <w:top w:val="nil"/>
              <w:left w:val="single" w:sz="6" w:space="0" w:color="auto"/>
              <w:bottom w:val="nil"/>
              <w:right w:val="single" w:sz="6" w:space="0" w:color="auto"/>
            </w:tcBorders>
            <w:shd w:val="clear" w:color="auto" w:fill="FFFFFF"/>
          </w:tcPr>
          <w:p w:rsidR="00B1059B" w:rsidRDefault="0071608E">
            <w:pPr>
              <w:shd w:val="clear" w:color="auto" w:fill="FFFFFF"/>
            </w:pPr>
            <w:r>
              <w:rPr>
                <w:spacing w:val="6"/>
                <w:sz w:val="17"/>
                <w:szCs w:val="17"/>
                <w:lang w:val="uk-UA"/>
              </w:rPr>
              <w:t>Проміжне споживання</w:t>
            </w:r>
            <w:r>
              <w:t xml:space="preserve"> </w:t>
            </w:r>
          </w:p>
        </w:tc>
        <w:tc>
          <w:tcPr>
            <w:tcW w:w="778"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z w:val="17"/>
                <w:szCs w:val="17"/>
                <w:lang w:val="uk-UA"/>
              </w:rPr>
              <w:t>0,3</w:t>
            </w:r>
            <w:r>
              <w:t xml:space="preserve"> </w:t>
            </w:r>
          </w:p>
        </w:tc>
        <w:tc>
          <w:tcPr>
            <w:tcW w:w="763"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z w:val="17"/>
                <w:szCs w:val="17"/>
                <w:lang w:val="uk-UA"/>
              </w:rPr>
              <w:t>6,1</w:t>
            </w:r>
            <w:r>
              <w:t xml:space="preserve"> </w:t>
            </w:r>
          </w:p>
        </w:tc>
        <w:tc>
          <w:tcPr>
            <w:tcW w:w="770"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3"/>
                <w:w w:val="92"/>
                <w:sz w:val="17"/>
                <w:szCs w:val="17"/>
                <w:lang w:val="uk-UA"/>
              </w:rPr>
              <w:t>229,2</w:t>
            </w:r>
            <w:r>
              <w:t xml:space="preserve"> </w:t>
            </w:r>
          </w:p>
        </w:tc>
        <w:tc>
          <w:tcPr>
            <w:tcW w:w="1274"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6"/>
                <w:sz w:val="17"/>
                <w:szCs w:val="17"/>
                <w:lang w:val="uk-UA"/>
              </w:rPr>
              <w:t>1654,9</w:t>
            </w:r>
            <w:r>
              <w:t xml:space="preserve"> </w:t>
            </w:r>
          </w:p>
        </w:tc>
        <w:tc>
          <w:tcPr>
            <w:tcW w:w="1303"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1"/>
                <w:sz w:val="17"/>
                <w:szCs w:val="17"/>
                <w:lang w:val="uk-UA"/>
              </w:rPr>
              <w:t>7121,7</w:t>
            </w:r>
            <w:r>
              <w:t xml:space="preserve"> </w:t>
            </w:r>
          </w:p>
        </w:tc>
        <w:tc>
          <w:tcPr>
            <w:tcW w:w="1282"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4"/>
                <w:sz w:val="17"/>
                <w:szCs w:val="17"/>
                <w:lang w:val="uk-UA"/>
              </w:rPr>
              <w:t>103,9</w:t>
            </w:r>
            <w:r>
              <w:t xml:space="preserve"> </w:t>
            </w:r>
          </w:p>
        </w:tc>
        <w:tc>
          <w:tcPr>
            <w:tcW w:w="1318"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14"/>
                <w:sz w:val="19"/>
                <w:szCs w:val="19"/>
                <w:lang w:val="uk-UA"/>
              </w:rPr>
              <w:t>119,9</w:t>
            </w:r>
            <w:r>
              <w:t xml:space="preserve"> </w:t>
            </w:r>
          </w:p>
        </w:tc>
      </w:tr>
      <w:tr w:rsidR="00B1059B">
        <w:trPr>
          <w:trHeight w:hRule="exact" w:val="382"/>
        </w:trPr>
        <w:tc>
          <w:tcPr>
            <w:tcW w:w="2405" w:type="dxa"/>
            <w:tcBorders>
              <w:top w:val="nil"/>
              <w:left w:val="single" w:sz="6" w:space="0" w:color="auto"/>
              <w:bottom w:val="nil"/>
              <w:right w:val="single" w:sz="6" w:space="0" w:color="auto"/>
            </w:tcBorders>
            <w:shd w:val="clear" w:color="auto" w:fill="FFFFFF"/>
          </w:tcPr>
          <w:p w:rsidR="00B1059B" w:rsidRDefault="0071608E">
            <w:pPr>
              <w:shd w:val="clear" w:color="auto" w:fill="FFFFFF"/>
            </w:pPr>
            <w:r>
              <w:rPr>
                <w:spacing w:val="3"/>
                <w:sz w:val="17"/>
                <w:szCs w:val="17"/>
                <w:lang w:val="uk-UA"/>
              </w:rPr>
              <w:t>Валова додана вартість</w:t>
            </w:r>
            <w:r>
              <w:t xml:space="preserve"> </w:t>
            </w:r>
          </w:p>
        </w:tc>
        <w:tc>
          <w:tcPr>
            <w:tcW w:w="778"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z w:val="17"/>
                <w:szCs w:val="17"/>
                <w:lang w:val="uk-UA"/>
              </w:rPr>
              <w:t>0,4</w:t>
            </w:r>
            <w:r>
              <w:t xml:space="preserve"> </w:t>
            </w:r>
          </w:p>
        </w:tc>
        <w:tc>
          <w:tcPr>
            <w:tcW w:w="763"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z w:val="17"/>
                <w:szCs w:val="17"/>
                <w:lang w:val="uk-UA"/>
              </w:rPr>
              <w:t>5,2</w:t>
            </w:r>
            <w:r>
              <w:t xml:space="preserve"> </w:t>
            </w:r>
          </w:p>
        </w:tc>
        <w:tc>
          <w:tcPr>
            <w:tcW w:w="770"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3"/>
                <w:sz w:val="17"/>
                <w:szCs w:val="17"/>
                <w:lang w:val="uk-UA"/>
              </w:rPr>
              <w:t>147,4</w:t>
            </w:r>
            <w:r>
              <w:t xml:space="preserve"> </w:t>
            </w:r>
          </w:p>
        </w:tc>
        <w:tc>
          <w:tcPr>
            <w:tcW w:w="1274"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6"/>
                <w:sz w:val="17"/>
                <w:szCs w:val="17"/>
                <w:lang w:val="uk-UA"/>
              </w:rPr>
              <w:t>1080,0</w:t>
            </w:r>
            <w:r>
              <w:t xml:space="preserve"> </w:t>
            </w:r>
          </w:p>
        </w:tc>
        <w:tc>
          <w:tcPr>
            <w:tcW w:w="1303"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z w:val="17"/>
                <w:szCs w:val="17"/>
                <w:lang w:val="uk-UA"/>
              </w:rPr>
              <w:t>4747,9</w:t>
            </w:r>
            <w:r>
              <w:t xml:space="preserve"> </w:t>
            </w:r>
          </w:p>
        </w:tc>
        <w:tc>
          <w:tcPr>
            <w:tcW w:w="1282"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2"/>
                <w:sz w:val="17"/>
                <w:szCs w:val="17"/>
                <w:lang w:val="uk-UA"/>
              </w:rPr>
              <w:t>72,1</w:t>
            </w:r>
            <w:r>
              <w:t xml:space="preserve"> </w:t>
            </w:r>
          </w:p>
        </w:tc>
        <w:tc>
          <w:tcPr>
            <w:tcW w:w="1318" w:type="dxa"/>
            <w:tcBorders>
              <w:top w:val="nil"/>
              <w:left w:val="single" w:sz="6" w:space="0" w:color="auto"/>
              <w:bottom w:val="nil"/>
              <w:right w:val="single" w:sz="6" w:space="0" w:color="auto"/>
            </w:tcBorders>
            <w:shd w:val="clear" w:color="auto" w:fill="FFFFFF"/>
          </w:tcPr>
          <w:p w:rsidR="00B1059B" w:rsidRDefault="0071608E">
            <w:pPr>
              <w:shd w:val="clear" w:color="auto" w:fill="FFFFFF"/>
              <w:jc w:val="center"/>
            </w:pPr>
            <w:r>
              <w:rPr>
                <w:spacing w:val="-5"/>
                <w:sz w:val="17"/>
                <w:szCs w:val="17"/>
                <w:lang w:val="uk-UA"/>
              </w:rPr>
              <w:t>79,1</w:t>
            </w:r>
            <w:r>
              <w:t xml:space="preserve"> </w:t>
            </w:r>
          </w:p>
        </w:tc>
      </w:tr>
      <w:tr w:rsidR="00B1059B">
        <w:trPr>
          <w:trHeight w:hRule="exact" w:val="533"/>
        </w:trPr>
        <w:tc>
          <w:tcPr>
            <w:tcW w:w="2405"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spacing w:line="173" w:lineRule="exact"/>
              <w:ind w:hanging="7"/>
            </w:pPr>
            <w:r>
              <w:rPr>
                <w:spacing w:val="5"/>
                <w:sz w:val="17"/>
                <w:szCs w:val="17"/>
                <w:lang w:val="uk-UA"/>
              </w:rPr>
              <w:t>Податки    за    виключенням субсидій на продукти</w:t>
            </w:r>
            <w:r>
              <w:t xml:space="preserve"> </w:t>
            </w:r>
          </w:p>
        </w:tc>
        <w:tc>
          <w:tcPr>
            <w:tcW w:w="778"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pPr>
            <w:r>
              <w:rPr>
                <w:spacing w:val="21"/>
                <w:w w:val="92"/>
                <w:sz w:val="17"/>
                <w:szCs w:val="17"/>
                <w:lang w:val="uk-UA"/>
              </w:rPr>
              <w:t>-0,02</w:t>
            </w:r>
            <w:r>
              <w:t xml:space="preserve"> </w:t>
            </w:r>
          </w:p>
        </w:tc>
        <w:tc>
          <w:tcPr>
            <w:tcW w:w="763"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pPr>
            <w:r>
              <w:rPr>
                <w:spacing w:val="23"/>
                <w:w w:val="92"/>
                <w:sz w:val="17"/>
                <w:szCs w:val="17"/>
                <w:lang w:val="uk-UA"/>
              </w:rPr>
              <w:t>-0,1</w:t>
            </w:r>
            <w:r>
              <w:t xml:space="preserve"> </w:t>
            </w:r>
          </w:p>
        </w:tc>
        <w:tc>
          <w:tcPr>
            <w:tcW w:w="770"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pPr>
            <w:r>
              <w:rPr>
                <w:sz w:val="17"/>
                <w:szCs w:val="17"/>
                <w:lang w:val="uk-UA"/>
              </w:rPr>
              <w:t>0,9</w:t>
            </w:r>
            <w:r>
              <w:t xml:space="preserve"> </w:t>
            </w:r>
          </w:p>
        </w:tc>
        <w:tc>
          <w:tcPr>
            <w:tcW w:w="1274"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pPr>
            <w:r>
              <w:rPr>
                <w:spacing w:val="-7"/>
                <w:sz w:val="17"/>
                <w:szCs w:val="17"/>
                <w:lang w:val="uk-UA"/>
              </w:rPr>
              <w:t>123,8</w:t>
            </w:r>
            <w:r>
              <w:t xml:space="preserve"> </w:t>
            </w:r>
          </w:p>
        </w:tc>
        <w:tc>
          <w:tcPr>
            <w:tcW w:w="1303"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pPr>
            <w:r>
              <w:rPr>
                <w:spacing w:val="-3"/>
                <w:sz w:val="17"/>
                <w:szCs w:val="17"/>
                <w:lang w:val="uk-UA"/>
              </w:rPr>
              <w:t>545,2</w:t>
            </w:r>
            <w:r>
              <w:t xml:space="preserve"> </w:t>
            </w:r>
          </w:p>
        </w:tc>
        <w:tc>
          <w:tcPr>
            <w:tcW w:w="1282"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pPr>
            <w:r>
              <w:rPr>
                <w:sz w:val="17"/>
                <w:szCs w:val="17"/>
                <w:lang w:val="uk-UA"/>
              </w:rPr>
              <w:t>9,4</w:t>
            </w:r>
            <w:r>
              <w:t xml:space="preserve"> </w:t>
            </w:r>
          </w:p>
        </w:tc>
        <w:tc>
          <w:tcPr>
            <w:tcW w:w="1318"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pPr>
            <w:r>
              <w:rPr>
                <w:spacing w:val="-7"/>
                <w:sz w:val="17"/>
                <w:szCs w:val="17"/>
                <w:lang w:val="uk-UA"/>
              </w:rPr>
              <w:t>13,4</w:t>
            </w:r>
            <w:r>
              <w:t xml:space="preserve"> </w:t>
            </w:r>
          </w:p>
        </w:tc>
      </w:tr>
      <w:tr w:rsidR="00B1059B">
        <w:trPr>
          <w:trHeight w:hRule="exact" w:val="554"/>
        </w:trPr>
        <w:tc>
          <w:tcPr>
            <w:tcW w:w="2405"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spacing w:line="173" w:lineRule="exact"/>
            </w:pPr>
            <w:r>
              <w:rPr>
                <w:spacing w:val="5"/>
                <w:sz w:val="17"/>
                <w:szCs w:val="17"/>
                <w:lang w:val="uk-UA"/>
              </w:rPr>
              <w:t>Валовий внутрішній продукт (у ринков. цінах)</w:t>
            </w:r>
            <w:r>
              <w:t xml:space="preserve"> </w:t>
            </w:r>
          </w:p>
        </w:tc>
        <w:tc>
          <w:tcPr>
            <w:tcW w:w="778"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z w:val="17"/>
                <w:szCs w:val="17"/>
                <w:lang w:val="uk-UA"/>
              </w:rPr>
              <w:t>0,4</w:t>
            </w:r>
            <w:r>
              <w:t xml:space="preserve"> </w:t>
            </w:r>
          </w:p>
          <w:p w:rsidR="00B1059B" w:rsidRDefault="00B1059B">
            <w:pPr>
              <w:shd w:val="clear" w:color="auto" w:fill="FFFFFF"/>
              <w:jc w:val="center"/>
              <w:rPr>
                <w:lang w:val="uk-UA"/>
              </w:rPr>
            </w:pPr>
          </w:p>
        </w:tc>
        <w:tc>
          <w:tcPr>
            <w:tcW w:w="763"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sz w:val="17"/>
                <w:szCs w:val="17"/>
                <w:lang w:val="uk-UA"/>
              </w:rPr>
            </w:pPr>
            <w:r>
              <w:rPr>
                <w:sz w:val="17"/>
                <w:szCs w:val="17"/>
                <w:lang w:val="uk-UA"/>
              </w:rPr>
              <w:t>5,1</w:t>
            </w:r>
          </w:p>
          <w:p w:rsidR="00B1059B" w:rsidRDefault="00B1059B">
            <w:pPr>
              <w:shd w:val="clear" w:color="auto" w:fill="FFFFFF"/>
              <w:jc w:val="center"/>
              <w:rPr>
                <w:lang w:val="uk-UA"/>
              </w:rPr>
            </w:pPr>
          </w:p>
        </w:tc>
        <w:tc>
          <w:tcPr>
            <w:tcW w:w="770"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5"/>
                <w:sz w:val="17"/>
                <w:szCs w:val="17"/>
                <w:lang w:val="uk-UA"/>
              </w:rPr>
              <w:t>148,3</w:t>
            </w:r>
            <w:r>
              <w:t xml:space="preserve"> </w:t>
            </w:r>
          </w:p>
          <w:p w:rsidR="00B1059B" w:rsidRDefault="00B1059B">
            <w:pPr>
              <w:shd w:val="clear" w:color="auto" w:fill="FFFFFF"/>
              <w:jc w:val="center"/>
              <w:rPr>
                <w:lang w:val="uk-UA"/>
              </w:rPr>
            </w:pPr>
          </w:p>
        </w:tc>
        <w:tc>
          <w:tcPr>
            <w:tcW w:w="1274"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6"/>
                <w:sz w:val="17"/>
                <w:szCs w:val="17"/>
                <w:lang w:val="uk-UA"/>
              </w:rPr>
              <w:t>1203,8</w:t>
            </w:r>
            <w:r>
              <w:t xml:space="preserve"> </w:t>
            </w:r>
          </w:p>
          <w:p w:rsidR="00B1059B" w:rsidRDefault="00B1059B">
            <w:pPr>
              <w:shd w:val="clear" w:color="auto" w:fill="FFFFFF"/>
              <w:jc w:val="center"/>
              <w:rPr>
                <w:lang w:val="uk-UA"/>
              </w:rPr>
            </w:pPr>
          </w:p>
        </w:tc>
        <w:tc>
          <w:tcPr>
            <w:tcW w:w="1303"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1"/>
                <w:sz w:val="17"/>
                <w:szCs w:val="17"/>
                <w:lang w:val="uk-UA"/>
              </w:rPr>
              <w:t>5293,1</w:t>
            </w:r>
            <w:r>
              <w:t xml:space="preserve"> </w:t>
            </w:r>
          </w:p>
          <w:p w:rsidR="00B1059B" w:rsidRDefault="00B1059B">
            <w:pPr>
              <w:shd w:val="clear" w:color="auto" w:fill="FFFFFF"/>
              <w:jc w:val="center"/>
              <w:rPr>
                <w:lang w:val="uk-UA"/>
              </w:rPr>
            </w:pPr>
          </w:p>
        </w:tc>
        <w:tc>
          <w:tcPr>
            <w:tcW w:w="1282"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3"/>
                <w:sz w:val="17"/>
                <w:szCs w:val="17"/>
                <w:lang w:val="uk-UA"/>
              </w:rPr>
              <w:t>81,5</w:t>
            </w:r>
            <w:r>
              <w:t xml:space="preserve"> </w:t>
            </w:r>
          </w:p>
          <w:p w:rsidR="00B1059B" w:rsidRDefault="00B1059B">
            <w:pPr>
              <w:shd w:val="clear" w:color="auto" w:fill="FFFFFF"/>
              <w:jc w:val="center"/>
              <w:rPr>
                <w:lang w:val="uk-UA"/>
              </w:rPr>
            </w:pPr>
          </w:p>
        </w:tc>
        <w:tc>
          <w:tcPr>
            <w:tcW w:w="1318"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3"/>
                <w:sz w:val="17"/>
                <w:szCs w:val="17"/>
                <w:lang w:val="uk-UA"/>
              </w:rPr>
              <w:t>92,5</w:t>
            </w:r>
            <w:r>
              <w:t xml:space="preserve"> </w:t>
            </w:r>
          </w:p>
          <w:p w:rsidR="00B1059B" w:rsidRDefault="00B1059B">
            <w:pPr>
              <w:shd w:val="clear" w:color="auto" w:fill="FFFFFF"/>
              <w:jc w:val="center"/>
              <w:rPr>
                <w:lang w:val="uk-UA"/>
              </w:rPr>
            </w:pPr>
          </w:p>
        </w:tc>
      </w:tr>
      <w:tr w:rsidR="00B1059B">
        <w:trPr>
          <w:trHeight w:hRule="exact" w:val="511"/>
        </w:trPr>
        <w:tc>
          <w:tcPr>
            <w:tcW w:w="2405"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spacing w:line="173" w:lineRule="exact"/>
              <w:ind w:firstLine="14"/>
            </w:pPr>
            <w:r>
              <w:rPr>
                <w:spacing w:val="5"/>
                <w:sz w:val="17"/>
                <w:szCs w:val="17"/>
                <w:lang w:val="uk-UA"/>
              </w:rPr>
              <w:t>Споживання  основного   ка</w:t>
            </w:r>
            <w:r>
              <w:rPr>
                <w:spacing w:val="2"/>
                <w:sz w:val="17"/>
                <w:szCs w:val="17"/>
                <w:lang w:val="uk-UA"/>
              </w:rPr>
              <w:t>піталу</w:t>
            </w:r>
            <w:r>
              <w:t xml:space="preserve"> </w:t>
            </w:r>
          </w:p>
        </w:tc>
        <w:tc>
          <w:tcPr>
            <w:tcW w:w="778"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5"/>
                <w:w w:val="92"/>
                <w:sz w:val="17"/>
                <w:szCs w:val="17"/>
                <w:lang w:val="uk-UA"/>
              </w:rPr>
              <w:t>0,05</w:t>
            </w:r>
            <w:r>
              <w:t xml:space="preserve"> </w:t>
            </w:r>
          </w:p>
          <w:p w:rsidR="00B1059B" w:rsidRDefault="00B1059B">
            <w:pPr>
              <w:shd w:val="clear" w:color="auto" w:fill="FFFFFF"/>
              <w:jc w:val="center"/>
              <w:rPr>
                <w:lang w:val="uk-UA"/>
              </w:rPr>
            </w:pPr>
          </w:p>
        </w:tc>
        <w:tc>
          <w:tcPr>
            <w:tcW w:w="763"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z w:val="19"/>
                <w:szCs w:val="19"/>
                <w:lang w:val="uk-UA"/>
              </w:rPr>
              <w:t>0,9</w:t>
            </w:r>
            <w:r>
              <w:t xml:space="preserve"> </w:t>
            </w:r>
          </w:p>
          <w:p w:rsidR="00B1059B" w:rsidRDefault="00B1059B">
            <w:pPr>
              <w:shd w:val="clear" w:color="auto" w:fill="FFFFFF"/>
              <w:jc w:val="center"/>
              <w:rPr>
                <w:lang w:val="uk-UA"/>
              </w:rPr>
            </w:pPr>
          </w:p>
        </w:tc>
        <w:tc>
          <w:tcPr>
            <w:tcW w:w="770"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5"/>
                <w:sz w:val="17"/>
                <w:szCs w:val="17"/>
                <w:lang w:val="uk-UA"/>
              </w:rPr>
              <w:t>29,7</w:t>
            </w:r>
            <w:r>
              <w:t xml:space="preserve"> </w:t>
            </w:r>
          </w:p>
          <w:p w:rsidR="00B1059B" w:rsidRDefault="00B1059B">
            <w:pPr>
              <w:shd w:val="clear" w:color="auto" w:fill="FFFFFF"/>
              <w:jc w:val="center"/>
              <w:rPr>
                <w:lang w:val="uk-UA"/>
              </w:rPr>
            </w:pPr>
          </w:p>
        </w:tc>
        <w:tc>
          <w:tcPr>
            <w:tcW w:w="1274"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3"/>
                <w:sz w:val="17"/>
                <w:szCs w:val="17"/>
                <w:lang w:val="uk-UA"/>
              </w:rPr>
              <w:t>228,7</w:t>
            </w:r>
            <w:r>
              <w:t xml:space="preserve"> </w:t>
            </w:r>
          </w:p>
          <w:p w:rsidR="00B1059B" w:rsidRDefault="00B1059B">
            <w:pPr>
              <w:shd w:val="clear" w:color="auto" w:fill="FFFFFF"/>
              <w:jc w:val="center"/>
              <w:rPr>
                <w:lang w:val="uk-UA"/>
              </w:rPr>
            </w:pPr>
          </w:p>
        </w:tc>
        <w:tc>
          <w:tcPr>
            <w:tcW w:w="1303"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z w:val="17"/>
                <w:szCs w:val="17"/>
                <w:lang w:val="uk-UA"/>
              </w:rPr>
              <w:t>686,0</w:t>
            </w:r>
            <w:r>
              <w:t xml:space="preserve"> </w:t>
            </w:r>
          </w:p>
          <w:p w:rsidR="00B1059B" w:rsidRDefault="00B1059B">
            <w:pPr>
              <w:shd w:val="clear" w:color="auto" w:fill="FFFFFF"/>
              <w:jc w:val="center"/>
              <w:rPr>
                <w:lang w:val="uk-UA"/>
              </w:rPr>
            </w:pPr>
          </w:p>
        </w:tc>
        <w:tc>
          <w:tcPr>
            <w:tcW w:w="1282"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5"/>
                <w:sz w:val="17"/>
                <w:szCs w:val="17"/>
                <w:lang w:val="uk-UA"/>
              </w:rPr>
              <w:t>10,6</w:t>
            </w:r>
            <w:r>
              <w:t xml:space="preserve"> </w:t>
            </w:r>
          </w:p>
          <w:p w:rsidR="00B1059B" w:rsidRDefault="00B1059B">
            <w:pPr>
              <w:shd w:val="clear" w:color="auto" w:fill="FFFFFF"/>
              <w:jc w:val="center"/>
              <w:rPr>
                <w:lang w:val="uk-UA"/>
              </w:rPr>
            </w:pPr>
          </w:p>
        </w:tc>
        <w:tc>
          <w:tcPr>
            <w:tcW w:w="1318" w:type="dxa"/>
            <w:tcBorders>
              <w:top w:val="nil"/>
              <w:left w:val="single" w:sz="6" w:space="0" w:color="auto"/>
              <w:bottom w:val="nil"/>
              <w:right w:val="single" w:sz="6" w:space="0" w:color="auto"/>
            </w:tcBorders>
            <w:shd w:val="clear" w:color="auto" w:fill="FFFFFF"/>
            <w:vAlign w:val="bottom"/>
          </w:tcPr>
          <w:p w:rsidR="00B1059B" w:rsidRDefault="0071608E">
            <w:pPr>
              <w:shd w:val="clear" w:color="auto" w:fill="FFFFFF"/>
              <w:jc w:val="center"/>
              <w:rPr>
                <w:lang w:val="uk-UA"/>
              </w:rPr>
            </w:pPr>
            <w:r>
              <w:rPr>
                <w:spacing w:val="-7"/>
                <w:sz w:val="17"/>
                <w:szCs w:val="17"/>
                <w:lang w:val="uk-UA"/>
              </w:rPr>
              <w:t>12,0</w:t>
            </w:r>
            <w:r>
              <w:t xml:space="preserve"> </w:t>
            </w:r>
          </w:p>
          <w:p w:rsidR="00B1059B" w:rsidRDefault="00B1059B">
            <w:pPr>
              <w:shd w:val="clear" w:color="auto" w:fill="FFFFFF"/>
              <w:jc w:val="center"/>
              <w:rPr>
                <w:lang w:val="uk-UA"/>
              </w:rPr>
            </w:pPr>
          </w:p>
        </w:tc>
      </w:tr>
      <w:tr w:rsidR="00B1059B">
        <w:trPr>
          <w:trHeight w:hRule="exact" w:val="403"/>
        </w:trPr>
        <w:tc>
          <w:tcPr>
            <w:tcW w:w="2405"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pPr>
            <w:r>
              <w:rPr>
                <w:spacing w:val="5"/>
                <w:sz w:val="17"/>
                <w:szCs w:val="17"/>
                <w:lang w:val="uk-UA"/>
              </w:rPr>
              <w:t>Чистий внутрішній продукт</w:t>
            </w:r>
            <w:r>
              <w:t xml:space="preserve"> </w:t>
            </w:r>
          </w:p>
        </w:tc>
        <w:tc>
          <w:tcPr>
            <w:tcW w:w="778"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3"/>
                <w:w w:val="92"/>
                <w:sz w:val="17"/>
                <w:szCs w:val="17"/>
                <w:lang w:val="uk-UA"/>
              </w:rPr>
              <w:t>0,35</w:t>
            </w:r>
            <w:r>
              <w:t xml:space="preserve"> </w:t>
            </w:r>
          </w:p>
        </w:tc>
        <w:tc>
          <w:tcPr>
            <w:tcW w:w="763"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z w:val="17"/>
                <w:szCs w:val="17"/>
                <w:lang w:val="uk-UA"/>
              </w:rPr>
              <w:t>4,2</w:t>
            </w:r>
            <w:r>
              <w:t xml:space="preserve"> </w:t>
            </w:r>
          </w:p>
        </w:tc>
        <w:tc>
          <w:tcPr>
            <w:tcW w:w="770"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7"/>
                <w:sz w:val="17"/>
                <w:szCs w:val="17"/>
                <w:lang w:val="uk-UA"/>
              </w:rPr>
              <w:t>118,6</w:t>
            </w:r>
            <w:r>
              <w:t xml:space="preserve"> </w:t>
            </w:r>
          </w:p>
        </w:tc>
        <w:tc>
          <w:tcPr>
            <w:tcW w:w="1274"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3"/>
                <w:sz w:val="17"/>
                <w:szCs w:val="17"/>
                <w:lang w:val="uk-UA"/>
              </w:rPr>
              <w:t>975,1</w:t>
            </w:r>
            <w:r>
              <w:t xml:space="preserve"> </w:t>
            </w:r>
          </w:p>
        </w:tc>
        <w:tc>
          <w:tcPr>
            <w:tcW w:w="1303"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z w:val="17"/>
                <w:szCs w:val="17"/>
                <w:lang w:val="uk-UA"/>
              </w:rPr>
              <w:t>4607,1</w:t>
            </w:r>
            <w:r>
              <w:t xml:space="preserve"> </w:t>
            </w:r>
          </w:p>
        </w:tc>
        <w:tc>
          <w:tcPr>
            <w:tcW w:w="1282"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2"/>
                <w:sz w:val="17"/>
                <w:szCs w:val="17"/>
                <w:lang w:val="uk-UA"/>
              </w:rPr>
              <w:t>70,9</w:t>
            </w:r>
            <w:r>
              <w:t xml:space="preserve"> </w:t>
            </w:r>
          </w:p>
        </w:tc>
        <w:tc>
          <w:tcPr>
            <w:tcW w:w="1318" w:type="dxa"/>
            <w:tcBorders>
              <w:top w:val="nil"/>
              <w:left w:val="single" w:sz="6" w:space="0" w:color="auto"/>
              <w:bottom w:val="single" w:sz="6" w:space="0" w:color="auto"/>
              <w:right w:val="single" w:sz="6" w:space="0" w:color="auto"/>
            </w:tcBorders>
            <w:shd w:val="clear" w:color="auto" w:fill="FFFFFF"/>
          </w:tcPr>
          <w:p w:rsidR="00B1059B" w:rsidRDefault="0071608E">
            <w:pPr>
              <w:shd w:val="clear" w:color="auto" w:fill="FFFFFF"/>
              <w:jc w:val="center"/>
            </w:pPr>
            <w:r>
              <w:rPr>
                <w:spacing w:val="-5"/>
                <w:sz w:val="17"/>
                <w:szCs w:val="17"/>
                <w:lang w:val="uk-UA"/>
              </w:rPr>
              <w:t>80,5</w:t>
            </w:r>
            <w:r>
              <w:t xml:space="preserve"> </w:t>
            </w:r>
          </w:p>
        </w:tc>
      </w:tr>
    </w:tbl>
    <w:p w:rsidR="00B1059B" w:rsidRDefault="0071608E">
      <w:pPr>
        <w:shd w:val="clear" w:color="auto" w:fill="FFFFFF"/>
        <w:spacing w:before="158"/>
        <w:ind w:left="367"/>
      </w:pPr>
      <w:r>
        <w:rPr>
          <w:spacing w:val="-2"/>
          <w:lang w:val="uk-UA"/>
        </w:rPr>
        <w:t>Дані Держкомстату України.</w:t>
      </w:r>
    </w:p>
    <w:p w:rsidR="00B1059B" w:rsidRDefault="00B1059B">
      <w:pPr>
        <w:shd w:val="clear" w:color="auto" w:fill="FFFFFF"/>
        <w:tabs>
          <w:tab w:val="left" w:pos="619"/>
        </w:tabs>
        <w:spacing w:before="36" w:line="360" w:lineRule="auto"/>
        <w:sectPr w:rsidR="00B1059B">
          <w:type w:val="continuous"/>
          <w:pgSz w:w="11909" w:h="16834"/>
          <w:pgMar w:top="1440" w:right="994" w:bottom="720" w:left="993" w:header="720" w:footer="720" w:gutter="0"/>
          <w:cols w:space="60"/>
          <w:noEndnote/>
        </w:sectPr>
      </w:pPr>
    </w:p>
    <w:p w:rsidR="00B1059B" w:rsidRDefault="00B1059B">
      <w:pPr>
        <w:shd w:val="clear" w:color="auto" w:fill="FFFFFF"/>
        <w:spacing w:line="360" w:lineRule="auto"/>
      </w:pPr>
    </w:p>
    <w:p w:rsidR="00B1059B" w:rsidRDefault="0071608E">
      <w:pPr>
        <w:shd w:val="clear" w:color="auto" w:fill="FFFFFF"/>
        <w:spacing w:line="360" w:lineRule="auto"/>
        <w:ind w:right="36" w:firstLine="709"/>
        <w:jc w:val="both"/>
        <w:rPr>
          <w:sz w:val="28"/>
          <w:szCs w:val="28"/>
        </w:rPr>
      </w:pPr>
      <w:r>
        <w:rPr>
          <w:bCs/>
          <w:spacing w:val="-1"/>
          <w:sz w:val="28"/>
          <w:szCs w:val="28"/>
          <w:lang w:val="uk-UA"/>
        </w:rPr>
        <w:t>4) споживаїшя товарів і послуг, що куплені резиден</w:t>
      </w:r>
      <w:r>
        <w:rPr>
          <w:bCs/>
          <w:spacing w:val="-1"/>
          <w:sz w:val="28"/>
          <w:szCs w:val="28"/>
          <w:lang w:val="uk-UA"/>
        </w:rPr>
        <w:softHyphen/>
        <w:t>тами даної країни за кордоном під час відряджень, тури</w:t>
      </w:r>
      <w:r>
        <w:rPr>
          <w:bCs/>
          <w:spacing w:val="-1"/>
          <w:sz w:val="28"/>
          <w:szCs w:val="28"/>
          <w:lang w:val="uk-UA"/>
        </w:rPr>
        <w:softHyphen/>
        <w:t>стичних поїздок тощо, за виключенням аналогічних заку</w:t>
      </w:r>
      <w:r>
        <w:rPr>
          <w:bCs/>
          <w:spacing w:val="-1"/>
          <w:sz w:val="28"/>
          <w:szCs w:val="28"/>
          <w:lang w:val="uk-UA"/>
        </w:rPr>
        <w:softHyphen/>
        <w:t xml:space="preserve">пок </w:t>
      </w:r>
      <w:r>
        <w:rPr>
          <w:spacing w:val="-1"/>
          <w:sz w:val="28"/>
          <w:szCs w:val="28"/>
          <w:lang w:val="uk-UA"/>
        </w:rPr>
        <w:t xml:space="preserve">нерезидентів </w:t>
      </w:r>
      <w:r>
        <w:rPr>
          <w:bCs/>
          <w:spacing w:val="-1"/>
          <w:sz w:val="28"/>
          <w:szCs w:val="28"/>
          <w:lang w:val="uk-UA"/>
        </w:rPr>
        <w:t>на території даної країни.</w:t>
      </w:r>
    </w:p>
    <w:p w:rsidR="00B1059B" w:rsidRDefault="0071608E">
      <w:pPr>
        <w:shd w:val="clear" w:color="auto" w:fill="FFFFFF"/>
        <w:spacing w:before="29" w:line="360" w:lineRule="auto"/>
        <w:ind w:left="14" w:right="29" w:firstLine="709"/>
        <w:jc w:val="both"/>
        <w:rPr>
          <w:sz w:val="28"/>
          <w:szCs w:val="28"/>
        </w:rPr>
      </w:pPr>
      <w:r>
        <w:rPr>
          <w:bCs/>
          <w:spacing w:val="-2"/>
          <w:sz w:val="28"/>
          <w:szCs w:val="28"/>
          <w:lang w:val="uk-UA"/>
        </w:rPr>
        <w:t xml:space="preserve">Державні закупки (ДЗ) — це витрати уряду на кінцеве </w:t>
      </w:r>
      <w:r>
        <w:rPr>
          <w:bCs/>
          <w:spacing w:val="1"/>
          <w:sz w:val="28"/>
          <w:szCs w:val="28"/>
          <w:lang w:val="uk-UA"/>
        </w:rPr>
        <w:t>споживання органів державного управління і некомер-</w:t>
      </w:r>
      <w:r>
        <w:rPr>
          <w:bCs/>
          <w:spacing w:val="-3"/>
          <w:sz w:val="28"/>
          <w:szCs w:val="28"/>
          <w:lang w:val="uk-UA"/>
        </w:rPr>
        <w:t>ційних організацій, що обслуговують домашні господарст</w:t>
      </w:r>
      <w:r>
        <w:rPr>
          <w:bCs/>
          <w:spacing w:val="-3"/>
          <w:sz w:val="28"/>
          <w:szCs w:val="28"/>
          <w:lang w:val="uk-UA"/>
        </w:rPr>
        <w:softHyphen/>
      </w:r>
      <w:r>
        <w:rPr>
          <w:bCs/>
          <w:spacing w:val="-2"/>
          <w:sz w:val="28"/>
          <w:szCs w:val="28"/>
          <w:lang w:val="uk-UA"/>
        </w:rPr>
        <w:t>ва. До них відносяться витрати на заробітну плату дер</w:t>
      </w:r>
      <w:r>
        <w:rPr>
          <w:bCs/>
          <w:spacing w:val="-2"/>
          <w:sz w:val="28"/>
          <w:szCs w:val="28"/>
          <w:lang w:val="uk-UA"/>
        </w:rPr>
        <w:softHyphen/>
        <w:t>жавних працівників і службовців, а також витрати, пов'я</w:t>
      </w:r>
      <w:r>
        <w:rPr>
          <w:bCs/>
          <w:spacing w:val="-2"/>
          <w:sz w:val="28"/>
          <w:szCs w:val="28"/>
          <w:lang w:val="uk-UA"/>
        </w:rPr>
        <w:softHyphen/>
      </w:r>
      <w:r>
        <w:rPr>
          <w:bCs/>
          <w:spacing w:val="-3"/>
          <w:sz w:val="28"/>
          <w:szCs w:val="28"/>
          <w:lang w:val="uk-UA"/>
        </w:rPr>
        <w:t>зані із закупівлею товарів і послуг колективного (суспіль</w:t>
      </w:r>
      <w:r>
        <w:rPr>
          <w:bCs/>
          <w:spacing w:val="-3"/>
          <w:sz w:val="28"/>
          <w:szCs w:val="28"/>
          <w:lang w:val="uk-UA"/>
        </w:rPr>
        <w:softHyphen/>
      </w:r>
      <w:r>
        <w:rPr>
          <w:bCs/>
          <w:sz w:val="28"/>
          <w:szCs w:val="28"/>
          <w:lang w:val="uk-UA"/>
        </w:rPr>
        <w:t>ного) споживання у приватного сектора економіки.</w:t>
      </w:r>
    </w:p>
    <w:p w:rsidR="00B1059B" w:rsidRDefault="0071608E">
      <w:pPr>
        <w:shd w:val="clear" w:color="auto" w:fill="FFFFFF"/>
        <w:spacing w:after="115" w:line="360" w:lineRule="auto"/>
        <w:ind w:right="7" w:firstLine="709"/>
        <w:jc w:val="both"/>
        <w:rPr>
          <w:bCs/>
          <w:spacing w:val="-2"/>
          <w:sz w:val="28"/>
          <w:szCs w:val="28"/>
          <w:lang w:val="uk-UA"/>
        </w:rPr>
      </w:pPr>
      <w:r>
        <w:rPr>
          <w:bCs/>
          <w:sz w:val="28"/>
          <w:szCs w:val="28"/>
          <w:lang w:val="uk-UA"/>
        </w:rPr>
        <w:t>До державних закупок не входять видатки на транс</w:t>
      </w:r>
      <w:r>
        <w:rPr>
          <w:bCs/>
          <w:sz w:val="28"/>
          <w:szCs w:val="28"/>
          <w:lang w:val="uk-UA"/>
        </w:rPr>
        <w:softHyphen/>
        <w:t>фертні платежі. Урядові трансфертні платежі — цс дер</w:t>
      </w:r>
      <w:r>
        <w:rPr>
          <w:bCs/>
          <w:sz w:val="28"/>
          <w:szCs w:val="28"/>
          <w:lang w:val="uk-UA"/>
        </w:rPr>
        <w:softHyphen/>
      </w:r>
      <w:r>
        <w:rPr>
          <w:bCs/>
          <w:spacing w:val="-1"/>
          <w:sz w:val="28"/>
          <w:szCs w:val="28"/>
          <w:lang w:val="uk-UA"/>
        </w:rPr>
        <w:t xml:space="preserve">жавні виплати окремим особам, які не надаються в обмін </w:t>
      </w:r>
      <w:r>
        <w:rPr>
          <w:bCs/>
          <w:spacing w:val="-3"/>
          <w:sz w:val="28"/>
          <w:szCs w:val="28"/>
          <w:lang w:val="uk-UA"/>
        </w:rPr>
        <w:t xml:space="preserve">на товари або послуги. Це допомога по безробіттю, пенсН, </w:t>
      </w:r>
      <w:r>
        <w:rPr>
          <w:bCs/>
          <w:spacing w:val="-2"/>
          <w:sz w:val="28"/>
          <w:szCs w:val="28"/>
          <w:lang w:val="uk-UA"/>
        </w:rPr>
        <w:t>допомога престарілим і хворим. Вони призначені задово</w:t>
      </w:r>
      <w:r>
        <w:rPr>
          <w:bCs/>
          <w:spacing w:val="-2"/>
          <w:sz w:val="28"/>
          <w:szCs w:val="28"/>
          <w:lang w:val="uk-UA"/>
        </w:rPr>
        <w:softHyphen/>
      </w:r>
      <w:r>
        <w:rPr>
          <w:bCs/>
          <w:spacing w:val="2"/>
          <w:sz w:val="28"/>
          <w:szCs w:val="28"/>
          <w:lang w:val="uk-UA"/>
        </w:rPr>
        <w:t xml:space="preserve">льняти певний вид потреб. Оскільки трансферти не </w:t>
      </w:r>
      <w:r>
        <w:rPr>
          <w:bCs/>
          <w:sz w:val="28"/>
          <w:szCs w:val="28"/>
          <w:lang w:val="uk-UA"/>
        </w:rPr>
        <w:t xml:space="preserve">призначені для закупівлі поточних товарів і послуг, вони </w:t>
      </w:r>
      <w:r>
        <w:rPr>
          <w:bCs/>
          <w:spacing w:val="-2"/>
          <w:sz w:val="28"/>
          <w:szCs w:val="28"/>
          <w:lang w:val="uk-UA"/>
        </w:rPr>
        <w:t xml:space="preserve">не враховуються при розрахунку ВВП. До трансфертних </w:t>
      </w:r>
      <w:r>
        <w:rPr>
          <w:bCs/>
          <w:spacing w:val="2"/>
          <w:sz w:val="28"/>
          <w:szCs w:val="28"/>
          <w:lang w:val="uk-UA"/>
        </w:rPr>
        <w:t xml:space="preserve">платежів відноситься також і відсоток по державному </w:t>
      </w:r>
      <w:r>
        <w:rPr>
          <w:bCs/>
          <w:spacing w:val="-2"/>
          <w:sz w:val="28"/>
          <w:szCs w:val="28"/>
          <w:lang w:val="uk-UA"/>
        </w:rPr>
        <w:t xml:space="preserve">боргу, тобто доход, який виплачується по сумах, що були </w:t>
      </w:r>
      <w:r>
        <w:rPr>
          <w:bCs/>
          <w:spacing w:val="-1"/>
          <w:sz w:val="28"/>
          <w:szCs w:val="28"/>
          <w:lang w:val="uk-UA"/>
        </w:rPr>
        <w:t xml:space="preserve">позичені для здійснення урядових програм розвитку, а не </w:t>
      </w:r>
      <w:r>
        <w:rPr>
          <w:bCs/>
          <w:spacing w:val="-3"/>
          <w:sz w:val="28"/>
          <w:szCs w:val="28"/>
          <w:lang w:val="uk-UA"/>
        </w:rPr>
        <w:t xml:space="preserve">як плата держави за поточні товари і послуги. Нарешті,, не </w:t>
      </w:r>
      <w:r>
        <w:rPr>
          <w:bCs/>
          <w:spacing w:val="-2"/>
          <w:sz w:val="28"/>
          <w:szCs w:val="28"/>
          <w:lang w:val="uk-UA"/>
        </w:rPr>
        <w:t xml:space="preserve">слід змішувати державні закупки товарів і послуг, що с </w:t>
      </w:r>
      <w:r>
        <w:rPr>
          <w:bCs/>
          <w:spacing w:val="-5"/>
          <w:sz w:val="28"/>
          <w:szCs w:val="28"/>
          <w:lang w:val="uk-UA"/>
        </w:rPr>
        <w:t xml:space="preserve">компонентом </w:t>
      </w:r>
      <w:r>
        <w:rPr>
          <w:spacing w:val="-5"/>
          <w:sz w:val="28"/>
          <w:szCs w:val="28"/>
          <w:lang w:val="uk-UA"/>
        </w:rPr>
        <w:t xml:space="preserve">вимірювання </w:t>
      </w:r>
      <w:r>
        <w:rPr>
          <w:bCs/>
          <w:spacing w:val="-5"/>
          <w:sz w:val="28"/>
          <w:szCs w:val="28"/>
          <w:lang w:val="uk-UA"/>
        </w:rPr>
        <w:t xml:space="preserve">ВВП, з видатками державного </w:t>
      </w:r>
      <w:r>
        <w:rPr>
          <w:bCs/>
          <w:spacing w:val="3"/>
          <w:sz w:val="28"/>
          <w:szCs w:val="28"/>
          <w:lang w:val="uk-UA"/>
        </w:rPr>
        <w:t xml:space="preserve">бюджету, тобто із загальними державними витратами </w:t>
      </w:r>
      <w:r>
        <w:rPr>
          <w:bCs/>
          <w:spacing w:val="-1"/>
          <w:sz w:val="28"/>
          <w:szCs w:val="28"/>
          <w:lang w:val="uk-UA"/>
        </w:rPr>
        <w:t>(ДВ). Загальні державні витрати містять як державні за</w:t>
      </w:r>
      <w:r>
        <w:rPr>
          <w:bCs/>
          <w:spacing w:val="-1"/>
          <w:sz w:val="28"/>
          <w:szCs w:val="28"/>
          <w:lang w:val="uk-UA"/>
        </w:rPr>
        <w:softHyphen/>
      </w:r>
      <w:r>
        <w:rPr>
          <w:bCs/>
          <w:spacing w:val="-2"/>
          <w:sz w:val="28"/>
          <w:szCs w:val="28"/>
          <w:lang w:val="uk-UA"/>
        </w:rPr>
        <w:t>купки товарів і послуг (ДЗ), так і трансфертні платежі (Т):</w:t>
      </w:r>
    </w:p>
    <w:p w:rsidR="00B1059B" w:rsidRDefault="0071608E">
      <w:pPr>
        <w:shd w:val="clear" w:color="auto" w:fill="FFFFFF"/>
        <w:spacing w:after="115" w:line="360" w:lineRule="auto"/>
        <w:ind w:right="7" w:firstLine="709"/>
        <w:jc w:val="center"/>
        <w:rPr>
          <w:sz w:val="28"/>
          <w:szCs w:val="28"/>
          <w:lang w:val="uk-UA"/>
        </w:rPr>
      </w:pPr>
      <w:r>
        <w:rPr>
          <w:bCs/>
          <w:spacing w:val="-2"/>
          <w:sz w:val="28"/>
          <w:szCs w:val="28"/>
          <w:lang w:val="uk-UA"/>
        </w:rPr>
        <w:t>ДВ = ДЗ + Т</w:t>
      </w:r>
    </w:p>
    <w:p w:rsidR="00B1059B" w:rsidRDefault="0071608E">
      <w:pPr>
        <w:shd w:val="clear" w:color="auto" w:fill="FFFFFF"/>
        <w:spacing w:after="115" w:line="360" w:lineRule="auto"/>
        <w:ind w:right="7" w:firstLine="709"/>
        <w:jc w:val="both"/>
        <w:rPr>
          <w:sz w:val="28"/>
          <w:szCs w:val="28"/>
        </w:rPr>
      </w:pPr>
      <w:r>
        <w:rPr>
          <w:bCs/>
          <w:spacing w:val="1"/>
          <w:sz w:val="28"/>
          <w:szCs w:val="28"/>
          <w:lang w:val="uk-UA"/>
        </w:rPr>
        <w:t xml:space="preserve">При цьому не мас значення, як уряд фінансує свої </w:t>
      </w:r>
      <w:r>
        <w:rPr>
          <w:bCs/>
          <w:sz w:val="28"/>
          <w:szCs w:val="28"/>
          <w:lang w:val="uk-UA"/>
        </w:rPr>
        <w:t xml:space="preserve">видатки, тобто платить за товари й послуги: чи з коштів, </w:t>
      </w:r>
      <w:r>
        <w:rPr>
          <w:bCs/>
          <w:spacing w:val="2"/>
          <w:sz w:val="28"/>
          <w:szCs w:val="28"/>
          <w:lang w:val="uk-UA"/>
        </w:rPr>
        <w:t xml:space="preserve">що надійшли від оподаткування, чи шляхом грошової </w:t>
      </w:r>
      <w:r>
        <w:rPr>
          <w:bCs/>
          <w:spacing w:val="-1"/>
          <w:sz w:val="28"/>
          <w:szCs w:val="28"/>
          <w:lang w:val="uk-UA"/>
        </w:rPr>
        <w:t xml:space="preserve">емісії, чи з позичок. Звідки б не надійшли кошти, при </w:t>
      </w:r>
      <w:r>
        <w:rPr>
          <w:bCs/>
          <w:spacing w:val="-4"/>
          <w:sz w:val="28"/>
          <w:szCs w:val="28"/>
          <w:lang w:val="uk-UA"/>
        </w:rPr>
        <w:t xml:space="preserve">визначенні ВВП враховуються тільки витрати держави на </w:t>
      </w:r>
      <w:r>
        <w:rPr>
          <w:bCs/>
          <w:spacing w:val="-2"/>
          <w:sz w:val="28"/>
          <w:szCs w:val="28"/>
          <w:lang w:val="uk-UA"/>
        </w:rPr>
        <w:t>закупку товарів і послуг.</w:t>
      </w:r>
    </w:p>
    <w:p w:rsidR="00B1059B" w:rsidRDefault="0071608E">
      <w:pPr>
        <w:shd w:val="clear" w:color="auto" w:fill="FFFFFF"/>
        <w:spacing w:line="360" w:lineRule="auto"/>
        <w:ind w:left="374" w:firstLine="709"/>
        <w:rPr>
          <w:sz w:val="28"/>
          <w:szCs w:val="28"/>
        </w:rPr>
      </w:pPr>
      <w:r>
        <w:rPr>
          <w:bCs/>
          <w:spacing w:val="-2"/>
          <w:sz w:val="28"/>
          <w:szCs w:val="28"/>
          <w:lang w:val="uk-UA"/>
        </w:rPr>
        <w:t>Валові інвестиції (ВІ) складаються із двох елементів:</w:t>
      </w:r>
    </w:p>
    <w:p w:rsidR="00B1059B" w:rsidRDefault="0071608E">
      <w:pPr>
        <w:shd w:val="clear" w:color="auto" w:fill="FFFFFF"/>
        <w:spacing w:before="122" w:line="360" w:lineRule="auto"/>
        <w:ind w:left="29" w:firstLine="709"/>
        <w:jc w:val="center"/>
        <w:rPr>
          <w:sz w:val="28"/>
          <w:szCs w:val="28"/>
        </w:rPr>
      </w:pPr>
      <w:r>
        <w:rPr>
          <w:bCs/>
          <w:spacing w:val="10"/>
          <w:sz w:val="28"/>
          <w:szCs w:val="28"/>
          <w:lang w:val="uk-UA"/>
        </w:rPr>
        <w:t>ВІ - ЧІ + А,</w:t>
      </w:r>
    </w:p>
    <w:p w:rsidR="00B1059B" w:rsidRDefault="0071608E">
      <w:pPr>
        <w:shd w:val="clear" w:color="auto" w:fill="FFFFFF"/>
        <w:spacing w:before="144" w:line="360" w:lineRule="auto"/>
        <w:ind w:left="22" w:firstLine="709"/>
        <w:rPr>
          <w:sz w:val="28"/>
          <w:szCs w:val="28"/>
        </w:rPr>
      </w:pPr>
      <w:r>
        <w:rPr>
          <w:bCs/>
          <w:spacing w:val="-1"/>
          <w:sz w:val="28"/>
          <w:szCs w:val="28"/>
          <w:lang w:val="uk-UA"/>
        </w:rPr>
        <w:t>де ЧІ —чисті інвестиції, тобто такі, які спрямовуються на</w:t>
      </w:r>
      <w:r>
        <w:rPr>
          <w:bCs/>
          <w:spacing w:val="-2"/>
          <w:sz w:val="28"/>
          <w:szCs w:val="28"/>
          <w:lang w:val="uk-UA"/>
        </w:rPr>
        <w:t>приріст капіталу та запасів;</w:t>
      </w:r>
    </w:p>
    <w:p w:rsidR="00B1059B" w:rsidRDefault="0071608E">
      <w:pPr>
        <w:shd w:val="clear" w:color="auto" w:fill="FFFFFF"/>
        <w:spacing w:before="7" w:line="360" w:lineRule="auto"/>
        <w:ind w:firstLine="709"/>
        <w:rPr>
          <w:sz w:val="28"/>
          <w:szCs w:val="28"/>
        </w:rPr>
      </w:pPr>
      <w:r>
        <w:rPr>
          <w:bCs/>
          <w:spacing w:val="-1"/>
          <w:sz w:val="28"/>
          <w:szCs w:val="28"/>
          <w:lang w:val="uk-UA"/>
        </w:rPr>
        <w:t>А —амортизація, тобто інвестиції, які йдуть на відно</w:t>
      </w:r>
      <w:r>
        <w:rPr>
          <w:bCs/>
          <w:spacing w:val="-1"/>
          <w:sz w:val="28"/>
          <w:szCs w:val="28"/>
          <w:lang w:val="uk-UA"/>
        </w:rPr>
        <w:softHyphen/>
        <w:t>влення зношеного капіталу.</w:t>
      </w:r>
    </w:p>
    <w:p w:rsidR="00B1059B" w:rsidRDefault="0071608E">
      <w:pPr>
        <w:shd w:val="clear" w:color="auto" w:fill="FFFFFF"/>
        <w:spacing w:line="360" w:lineRule="auto"/>
        <w:ind w:right="36" w:firstLine="709"/>
        <w:jc w:val="both"/>
        <w:rPr>
          <w:sz w:val="28"/>
          <w:szCs w:val="28"/>
        </w:rPr>
      </w:pPr>
      <w:r>
        <w:rPr>
          <w:bCs/>
          <w:spacing w:val="-8"/>
          <w:sz w:val="28"/>
          <w:szCs w:val="28"/>
          <w:lang w:val="uk-UA"/>
        </w:rPr>
        <w:t xml:space="preserve">Валові інвестиції" —це не що інше, як </w:t>
      </w:r>
      <w:r>
        <w:rPr>
          <w:spacing w:val="-8"/>
          <w:sz w:val="28"/>
          <w:szCs w:val="28"/>
          <w:lang w:val="uk-UA"/>
        </w:rPr>
        <w:t>валове нагромад</w:t>
      </w:r>
      <w:r>
        <w:rPr>
          <w:spacing w:val="-8"/>
          <w:sz w:val="28"/>
          <w:szCs w:val="28"/>
          <w:lang w:val="uk-UA"/>
        </w:rPr>
        <w:softHyphen/>
      </w:r>
      <w:r>
        <w:rPr>
          <w:spacing w:val="-2"/>
          <w:sz w:val="28"/>
          <w:szCs w:val="28"/>
          <w:lang w:val="uk-UA"/>
        </w:rPr>
        <w:t xml:space="preserve">ження, </w:t>
      </w:r>
      <w:r>
        <w:rPr>
          <w:bCs/>
          <w:spacing w:val="-2"/>
          <w:sz w:val="28"/>
          <w:szCs w:val="28"/>
          <w:lang w:val="uk-UA"/>
        </w:rPr>
        <w:t>яке включає чисте придбання (придбання за відра</w:t>
      </w:r>
      <w:r>
        <w:rPr>
          <w:spacing w:val="-5"/>
          <w:sz w:val="28"/>
          <w:szCs w:val="28"/>
          <w:lang w:val="uk-UA"/>
        </w:rPr>
        <w:t xml:space="preserve">хуванням вибуття) одиницями-резидентами інвестиційних </w:t>
      </w:r>
      <w:r>
        <w:rPr>
          <w:spacing w:val="-3"/>
          <w:sz w:val="28"/>
          <w:szCs w:val="28"/>
          <w:lang w:val="uk-UA"/>
        </w:rPr>
        <w:t xml:space="preserve">товарів і послуг, що вироблені « поточному році, але не </w:t>
      </w:r>
      <w:r>
        <w:rPr>
          <w:spacing w:val="-1"/>
          <w:sz w:val="28"/>
          <w:szCs w:val="28"/>
          <w:lang w:val="uk-UA"/>
        </w:rPr>
        <w:t>спожиті в цьому році, тобто накопичені.</w:t>
      </w:r>
    </w:p>
    <w:p w:rsidR="00B1059B" w:rsidRDefault="0071608E">
      <w:pPr>
        <w:shd w:val="clear" w:color="auto" w:fill="FFFFFF"/>
        <w:spacing w:before="7" w:line="360" w:lineRule="auto"/>
        <w:ind w:firstLine="709"/>
        <w:jc w:val="both"/>
        <w:rPr>
          <w:sz w:val="28"/>
          <w:szCs w:val="28"/>
          <w:lang w:val="uk-UA"/>
        </w:rPr>
      </w:pPr>
      <w:r>
        <w:rPr>
          <w:spacing w:val="-2"/>
          <w:sz w:val="28"/>
          <w:szCs w:val="28"/>
          <w:lang w:val="uk-UA"/>
        </w:rPr>
        <w:t>До складу валового нагромадження включають нагро</w:t>
      </w:r>
      <w:r>
        <w:rPr>
          <w:spacing w:val="-2"/>
          <w:sz w:val="28"/>
          <w:szCs w:val="28"/>
          <w:lang w:val="uk-UA"/>
        </w:rPr>
        <w:softHyphen/>
      </w:r>
      <w:r>
        <w:rPr>
          <w:spacing w:val="-3"/>
          <w:sz w:val="28"/>
          <w:szCs w:val="28"/>
          <w:lang w:val="uk-UA"/>
        </w:rPr>
        <w:t xml:space="preserve">мадження основного капіталу, зміну запасів матеріальних </w:t>
      </w:r>
      <w:r>
        <w:rPr>
          <w:sz w:val="28"/>
          <w:szCs w:val="28"/>
          <w:lang w:val="uk-UA"/>
        </w:rPr>
        <w:t>оборотних фондів та чисте придбання цінностей.</w:t>
      </w:r>
    </w:p>
    <w:p w:rsidR="00B1059B" w:rsidRDefault="0071608E">
      <w:pPr>
        <w:shd w:val="clear" w:color="auto" w:fill="FFFFFF"/>
        <w:spacing w:before="7" w:line="360" w:lineRule="auto"/>
        <w:ind w:firstLine="709"/>
        <w:jc w:val="both"/>
        <w:rPr>
          <w:sz w:val="28"/>
          <w:szCs w:val="28"/>
        </w:rPr>
      </w:pPr>
      <w:r>
        <w:rPr>
          <w:sz w:val="28"/>
          <w:szCs w:val="28"/>
          <w:lang w:val="uk-UA"/>
        </w:rPr>
        <w:t>Валове нагромадження основного капіталу – це викла</w:t>
      </w:r>
      <w:r>
        <w:rPr>
          <w:w w:val="90"/>
          <w:sz w:val="28"/>
          <w:szCs w:val="28"/>
          <w:lang w:val="uk-UA"/>
        </w:rPr>
        <w:softHyphen/>
      </w:r>
      <w:r>
        <w:rPr>
          <w:spacing w:val="2"/>
          <w:sz w:val="28"/>
          <w:szCs w:val="28"/>
          <w:lang w:val="uk-UA"/>
        </w:rPr>
        <w:t xml:space="preserve">дання інвестицій (коштів) в об'єкти основного капіталу </w:t>
      </w:r>
      <w:r>
        <w:rPr>
          <w:spacing w:val="-2"/>
          <w:sz w:val="28"/>
          <w:szCs w:val="28"/>
          <w:lang w:val="uk-UA"/>
        </w:rPr>
        <w:t xml:space="preserve">для створення нового доходу в майбутньому шляхом </w:t>
      </w:r>
      <w:r>
        <w:rPr>
          <w:sz w:val="28"/>
          <w:szCs w:val="28"/>
          <w:lang w:val="uk-UA"/>
        </w:rPr>
        <w:t xml:space="preserve">використання їх у виробництві. Основний капітал — це </w:t>
      </w:r>
      <w:r>
        <w:rPr>
          <w:spacing w:val="-2"/>
          <w:sz w:val="28"/>
          <w:szCs w:val="28"/>
          <w:lang w:val="uk-UA"/>
        </w:rPr>
        <w:t>активи, як результат попереднього виробництва, які про</w:t>
      </w:r>
      <w:r>
        <w:rPr>
          <w:spacing w:val="-2"/>
          <w:sz w:val="28"/>
          <w:szCs w:val="28"/>
          <w:lang w:val="uk-UA"/>
        </w:rPr>
        <w:softHyphen/>
      </w:r>
      <w:r>
        <w:rPr>
          <w:sz w:val="28"/>
          <w:szCs w:val="28"/>
          <w:lang w:val="uk-UA"/>
        </w:rPr>
        <w:t xml:space="preserve">тягом довгого часу (більше року) використовуються у </w:t>
      </w:r>
      <w:r>
        <w:rPr>
          <w:spacing w:val="-3"/>
          <w:sz w:val="28"/>
          <w:szCs w:val="28"/>
          <w:lang w:val="uk-UA"/>
        </w:rPr>
        <w:t>процесі виробництва 'товарів та послуг. Це будівлі та спо</w:t>
      </w:r>
      <w:r>
        <w:rPr>
          <w:spacing w:val="-3"/>
          <w:sz w:val="28"/>
          <w:szCs w:val="28"/>
          <w:lang w:val="uk-UA"/>
        </w:rPr>
        <w:softHyphen/>
        <w:t xml:space="preserve">руди; машини й устаткування; транспортні засоби; худоба </w:t>
      </w:r>
      <w:r>
        <w:rPr>
          <w:spacing w:val="-1"/>
          <w:sz w:val="28"/>
          <w:szCs w:val="28"/>
          <w:lang w:val="uk-UA"/>
        </w:rPr>
        <w:t xml:space="preserve">племінна, молочна і робоча; сади, виноградники та інші </w:t>
      </w:r>
      <w:r>
        <w:rPr>
          <w:spacing w:val="-2"/>
          <w:sz w:val="28"/>
          <w:szCs w:val="28"/>
          <w:lang w:val="uk-UA"/>
        </w:rPr>
        <w:t xml:space="preserve">насадження тощо. Категорія валового нагромадження основного капіталу в новій СНР (1993 р.) була суттєво </w:t>
      </w:r>
      <w:r>
        <w:rPr>
          <w:sz w:val="28"/>
          <w:szCs w:val="28"/>
          <w:lang w:val="uk-UA"/>
        </w:rPr>
        <w:t>розширена за рахунок включення до нього втрат на гео-</w:t>
      </w:r>
      <w:r>
        <w:rPr>
          <w:spacing w:val="-7"/>
          <w:sz w:val="28"/>
          <w:szCs w:val="28"/>
          <w:lang w:val="uk-UA"/>
        </w:rPr>
        <w:t xml:space="preserve">логопошукові роботи, </w:t>
      </w:r>
      <w:r>
        <w:rPr>
          <w:bCs/>
          <w:spacing w:val="-7"/>
          <w:sz w:val="28"/>
          <w:szCs w:val="28"/>
          <w:lang w:val="uk-UA"/>
        </w:rPr>
        <w:t>створення та придбання</w:t>
      </w:r>
      <w:r>
        <w:rPr>
          <w:b/>
          <w:bCs/>
          <w:spacing w:val="-7"/>
          <w:sz w:val="28"/>
          <w:szCs w:val="28"/>
          <w:lang w:val="uk-UA"/>
        </w:rPr>
        <w:t xml:space="preserve"> </w:t>
      </w:r>
      <w:r>
        <w:rPr>
          <w:spacing w:val="-7"/>
          <w:sz w:val="28"/>
          <w:szCs w:val="28"/>
          <w:lang w:val="uk-UA"/>
        </w:rPr>
        <w:t>програмно</w:t>
      </w:r>
      <w:r>
        <w:rPr>
          <w:spacing w:val="-7"/>
          <w:sz w:val="28"/>
          <w:szCs w:val="28"/>
          <w:lang w:val="uk-UA"/>
        </w:rPr>
        <w:softHyphen/>
      </w:r>
      <w:r>
        <w:rPr>
          <w:spacing w:val="-1"/>
          <w:sz w:val="28"/>
          <w:szCs w:val="28"/>
          <w:lang w:val="uk-UA"/>
        </w:rPr>
        <w:t xml:space="preserve">го забезпечення ЕОМ і витрат на придбання оригіналів </w:t>
      </w:r>
      <w:r>
        <w:rPr>
          <w:spacing w:val="-3"/>
          <w:sz w:val="28"/>
          <w:szCs w:val="28"/>
          <w:lang w:val="uk-UA"/>
        </w:rPr>
        <w:t xml:space="preserve">літературних і художніх творів (фільмів, звукозаписів, </w:t>
      </w:r>
      <w:r>
        <w:rPr>
          <w:spacing w:val="-1"/>
          <w:sz w:val="28"/>
          <w:szCs w:val="28"/>
          <w:lang w:val="uk-UA"/>
        </w:rPr>
        <w:t xml:space="preserve">рукописів, які с основою для тиражування). Придбання </w:t>
      </w:r>
      <w:r>
        <w:rPr>
          <w:spacing w:val="-2"/>
          <w:sz w:val="28"/>
          <w:szCs w:val="28"/>
          <w:lang w:val="uk-UA"/>
        </w:rPr>
        <w:t xml:space="preserve">основних фондів включає купівлю, бартерні операції, отримання капітальних трансфертів у натуральній формі, </w:t>
      </w:r>
      <w:r>
        <w:rPr>
          <w:spacing w:val="-4"/>
          <w:sz w:val="28"/>
          <w:szCs w:val="28"/>
          <w:lang w:val="uk-UA"/>
        </w:rPr>
        <w:t xml:space="preserve">виробництво для власного використання і </w:t>
      </w:r>
      <w:r>
        <w:rPr>
          <w:bCs/>
          <w:spacing w:val="-4"/>
          <w:sz w:val="28"/>
          <w:szCs w:val="28"/>
          <w:lang w:val="uk-UA"/>
        </w:rPr>
        <w:t>капітальний</w:t>
      </w:r>
      <w:r>
        <w:rPr>
          <w:b/>
          <w:bCs/>
          <w:spacing w:val="-4"/>
          <w:sz w:val="28"/>
          <w:szCs w:val="28"/>
          <w:lang w:val="uk-UA"/>
        </w:rPr>
        <w:t xml:space="preserve"> </w:t>
      </w:r>
      <w:r>
        <w:rPr>
          <w:spacing w:val="-8"/>
          <w:sz w:val="28"/>
          <w:szCs w:val="28"/>
          <w:lang w:val="uk-UA"/>
        </w:rPr>
        <w:t>ремонт.</w:t>
      </w:r>
    </w:p>
    <w:p w:rsidR="00B1059B" w:rsidRDefault="0071608E">
      <w:pPr>
        <w:shd w:val="clear" w:color="auto" w:fill="FFFFFF"/>
        <w:spacing w:line="360" w:lineRule="auto"/>
        <w:ind w:firstLine="709"/>
        <w:jc w:val="both"/>
        <w:rPr>
          <w:sz w:val="28"/>
          <w:szCs w:val="28"/>
          <w:lang w:val="uk-UA"/>
        </w:rPr>
      </w:pPr>
      <w:r>
        <w:rPr>
          <w:spacing w:val="-1"/>
          <w:sz w:val="28"/>
          <w:szCs w:val="28"/>
          <w:lang w:val="uk-UA"/>
        </w:rPr>
        <w:t xml:space="preserve">Валоис нагромадження основного капіталу включає також витрати па поліпшення повироблених активів і у </w:t>
      </w:r>
      <w:r>
        <w:rPr>
          <w:spacing w:val="-2"/>
          <w:sz w:val="28"/>
          <w:szCs w:val="28"/>
          <w:lang w:val="uk-UA"/>
        </w:rPr>
        <w:t xml:space="preserve">зв'язку з передачею права власності на них. До невироб-лених активів відносять ті активи, які не є результатом </w:t>
      </w:r>
      <w:r>
        <w:rPr>
          <w:bCs/>
          <w:spacing w:val="-1"/>
          <w:sz w:val="28"/>
          <w:szCs w:val="28"/>
          <w:lang w:val="uk-UA"/>
        </w:rPr>
        <w:t>виробництва</w:t>
      </w:r>
      <w:r>
        <w:rPr>
          <w:b/>
          <w:bCs/>
          <w:spacing w:val="-1"/>
          <w:sz w:val="28"/>
          <w:szCs w:val="28"/>
          <w:lang w:val="uk-UA"/>
        </w:rPr>
        <w:t xml:space="preserve"> </w:t>
      </w:r>
      <w:r>
        <w:rPr>
          <w:spacing w:val="-1"/>
          <w:sz w:val="28"/>
          <w:szCs w:val="28"/>
          <w:lang w:val="uk-UA"/>
        </w:rPr>
        <w:t xml:space="preserve">(земля, надра та інші природні ресурси, а </w:t>
      </w:r>
      <w:r>
        <w:rPr>
          <w:spacing w:val="1"/>
          <w:sz w:val="28"/>
          <w:szCs w:val="28"/>
          <w:lang w:val="uk-UA"/>
        </w:rPr>
        <w:t xml:space="preserve">також патенти, авторські права, торгові знаки, ліцензії </w:t>
      </w:r>
      <w:r>
        <w:rPr>
          <w:spacing w:val="2"/>
          <w:sz w:val="28"/>
          <w:szCs w:val="28"/>
          <w:lang w:val="uk-UA"/>
        </w:rPr>
        <w:t xml:space="preserve">тощо). Бони не входять до складу основного капіталу, </w:t>
      </w:r>
      <w:r>
        <w:rPr>
          <w:spacing w:val="-3"/>
          <w:sz w:val="28"/>
          <w:szCs w:val="28"/>
          <w:lang w:val="uk-UA"/>
        </w:rPr>
        <w:t xml:space="preserve">проте роботи, пов'язані з їх </w:t>
      </w:r>
      <w:r>
        <w:rPr>
          <w:bCs/>
          <w:spacing w:val="-3"/>
          <w:sz w:val="28"/>
          <w:szCs w:val="28"/>
          <w:lang w:val="uk-UA"/>
        </w:rPr>
        <w:t>поліпшенням</w:t>
      </w:r>
      <w:r>
        <w:rPr>
          <w:b/>
          <w:bCs/>
          <w:spacing w:val="-3"/>
          <w:sz w:val="28"/>
          <w:szCs w:val="28"/>
          <w:lang w:val="uk-UA"/>
        </w:rPr>
        <w:t xml:space="preserve"> </w:t>
      </w:r>
      <w:r>
        <w:rPr>
          <w:spacing w:val="-3"/>
          <w:sz w:val="28"/>
          <w:szCs w:val="28"/>
          <w:lang w:val="uk-UA"/>
        </w:rPr>
        <w:t xml:space="preserve">(меліорація і </w:t>
      </w:r>
      <w:r>
        <w:rPr>
          <w:spacing w:val="-1"/>
          <w:sz w:val="28"/>
          <w:szCs w:val="28"/>
          <w:lang w:val="uk-UA"/>
        </w:rPr>
        <w:t xml:space="preserve">осушення земель, розширення лісових угідь, плантацій, </w:t>
      </w:r>
      <w:r>
        <w:rPr>
          <w:spacing w:val="-3"/>
          <w:sz w:val="28"/>
          <w:szCs w:val="28"/>
          <w:lang w:val="uk-UA"/>
        </w:rPr>
        <w:t xml:space="preserve">садів та ін.), і послуги, що надаються у зв'язку з передачею </w:t>
      </w:r>
      <w:r>
        <w:rPr>
          <w:spacing w:val="2"/>
          <w:sz w:val="28"/>
          <w:szCs w:val="28"/>
          <w:lang w:val="uk-UA"/>
        </w:rPr>
        <w:t xml:space="preserve">їх іншим одиницям, с виробничою діяльністю й тому </w:t>
      </w:r>
      <w:r>
        <w:rPr>
          <w:spacing w:val="-2"/>
          <w:sz w:val="28"/>
          <w:szCs w:val="28"/>
          <w:lang w:val="uk-UA"/>
        </w:rPr>
        <w:t>вартість повироблених активів включається до нагромад</w:t>
      </w:r>
      <w:r>
        <w:rPr>
          <w:spacing w:val="-2"/>
          <w:sz w:val="28"/>
          <w:szCs w:val="28"/>
          <w:lang w:val="uk-UA"/>
        </w:rPr>
        <w:softHyphen/>
      </w:r>
      <w:r>
        <w:rPr>
          <w:spacing w:val="-1"/>
          <w:sz w:val="28"/>
          <w:szCs w:val="28"/>
          <w:lang w:val="uk-UA"/>
        </w:rPr>
        <w:t>ження основного капіталу.</w:t>
      </w:r>
    </w:p>
    <w:p w:rsidR="00B1059B" w:rsidRDefault="0071608E">
      <w:pPr>
        <w:shd w:val="clear" w:color="auto" w:fill="FFFFFF"/>
        <w:spacing w:line="360" w:lineRule="auto"/>
        <w:ind w:left="29" w:right="43" w:firstLine="680"/>
        <w:jc w:val="both"/>
        <w:rPr>
          <w:sz w:val="28"/>
          <w:szCs w:val="28"/>
          <w:lang w:val="uk-UA"/>
        </w:rPr>
      </w:pPr>
      <w:r>
        <w:rPr>
          <w:spacing w:val="-6"/>
          <w:sz w:val="28"/>
          <w:szCs w:val="28"/>
          <w:lang w:val="uk-UA"/>
        </w:rPr>
        <w:t xml:space="preserve">Зміна запасів матеріальних </w:t>
      </w:r>
      <w:r>
        <w:rPr>
          <w:bCs/>
          <w:spacing w:val="-6"/>
          <w:sz w:val="28"/>
          <w:szCs w:val="28"/>
          <w:lang w:val="uk-UA"/>
        </w:rPr>
        <w:t>оборотних</w:t>
      </w:r>
      <w:r>
        <w:rPr>
          <w:b/>
          <w:bCs/>
          <w:spacing w:val="-6"/>
          <w:sz w:val="28"/>
          <w:szCs w:val="28"/>
          <w:lang w:val="uk-UA"/>
        </w:rPr>
        <w:t xml:space="preserve"> </w:t>
      </w:r>
      <w:r>
        <w:rPr>
          <w:spacing w:val="-6"/>
          <w:sz w:val="28"/>
          <w:szCs w:val="28"/>
          <w:lang w:val="uk-UA"/>
        </w:rPr>
        <w:t xml:space="preserve">фондів включає </w:t>
      </w:r>
      <w:r>
        <w:rPr>
          <w:spacing w:val="-2"/>
          <w:sz w:val="28"/>
          <w:szCs w:val="28"/>
          <w:lang w:val="uk-UA"/>
        </w:rPr>
        <w:t xml:space="preserve">зміну вартості виробничих запасів (сировини, матеріалів, </w:t>
      </w:r>
      <w:r>
        <w:rPr>
          <w:sz w:val="28"/>
          <w:szCs w:val="28"/>
          <w:lang w:val="uk-UA"/>
        </w:rPr>
        <w:t>запасних частин, палива тощо), незавершеного вироб</w:t>
      </w:r>
      <w:r>
        <w:rPr>
          <w:sz w:val="28"/>
          <w:szCs w:val="28"/>
          <w:lang w:val="uk-UA"/>
        </w:rPr>
        <w:softHyphen/>
      </w:r>
      <w:r>
        <w:rPr>
          <w:spacing w:val="-9"/>
          <w:sz w:val="28"/>
          <w:szCs w:val="28"/>
          <w:lang w:val="uk-UA"/>
        </w:rPr>
        <w:t xml:space="preserve">ництва, готової продукції </w:t>
      </w:r>
      <w:r>
        <w:rPr>
          <w:bCs/>
          <w:spacing w:val="-9"/>
          <w:sz w:val="28"/>
          <w:szCs w:val="28"/>
          <w:lang w:val="uk-UA"/>
        </w:rPr>
        <w:t>і товарів для</w:t>
      </w:r>
      <w:r>
        <w:rPr>
          <w:b/>
          <w:bCs/>
          <w:spacing w:val="-9"/>
          <w:sz w:val="28"/>
          <w:szCs w:val="28"/>
          <w:lang w:val="uk-UA"/>
        </w:rPr>
        <w:t xml:space="preserve"> </w:t>
      </w:r>
      <w:r>
        <w:rPr>
          <w:spacing w:val="-9"/>
          <w:sz w:val="28"/>
          <w:szCs w:val="28"/>
          <w:lang w:val="uk-UA"/>
        </w:rPr>
        <w:t xml:space="preserve">перепродажу. Зміна </w:t>
      </w:r>
      <w:r>
        <w:rPr>
          <w:spacing w:val="-2"/>
          <w:sz w:val="28"/>
          <w:szCs w:val="28"/>
          <w:lang w:val="uk-UA"/>
        </w:rPr>
        <w:t xml:space="preserve">вартості запасів матеріальних оборотних фондів повинна </w:t>
      </w:r>
      <w:r>
        <w:rPr>
          <w:sz w:val="28"/>
          <w:szCs w:val="28"/>
          <w:lang w:val="uk-UA"/>
        </w:rPr>
        <w:t xml:space="preserve">визначатись як різниця між надходженням продукції у </w:t>
      </w:r>
      <w:r>
        <w:rPr>
          <w:spacing w:val="-3"/>
          <w:sz w:val="28"/>
          <w:szCs w:val="28"/>
          <w:lang w:val="uk-UA"/>
        </w:rPr>
        <w:t xml:space="preserve">запаси і вилученням її із запасів за ринковими цінами, що </w:t>
      </w:r>
      <w:r>
        <w:rPr>
          <w:spacing w:val="-1"/>
          <w:sz w:val="28"/>
          <w:szCs w:val="28"/>
          <w:lang w:val="uk-UA"/>
        </w:rPr>
        <w:t>діють відповідно па момент надходження або вилучення.</w:t>
      </w:r>
    </w:p>
    <w:p w:rsidR="00B1059B" w:rsidRDefault="0071608E">
      <w:pPr>
        <w:shd w:val="clear" w:color="auto" w:fill="FFFFFF"/>
        <w:spacing w:line="360" w:lineRule="auto"/>
        <w:ind w:left="29" w:right="43" w:firstLine="680"/>
        <w:jc w:val="both"/>
        <w:rPr>
          <w:spacing w:val="-1"/>
          <w:sz w:val="28"/>
          <w:szCs w:val="28"/>
          <w:lang w:val="uk-UA"/>
        </w:rPr>
      </w:pPr>
      <w:r>
        <w:rPr>
          <w:bCs/>
          <w:spacing w:val="-8"/>
          <w:sz w:val="28"/>
          <w:szCs w:val="28"/>
          <w:lang w:val="uk-UA"/>
        </w:rPr>
        <w:t xml:space="preserve">Чисте </w:t>
      </w:r>
      <w:r>
        <w:rPr>
          <w:spacing w:val="-8"/>
          <w:sz w:val="28"/>
          <w:szCs w:val="28"/>
          <w:lang w:val="uk-UA"/>
        </w:rPr>
        <w:t xml:space="preserve">придбання </w:t>
      </w:r>
      <w:r>
        <w:rPr>
          <w:bCs/>
          <w:spacing w:val="-8"/>
          <w:sz w:val="28"/>
          <w:szCs w:val="28"/>
          <w:lang w:val="uk-UA"/>
        </w:rPr>
        <w:t>цінностей</w:t>
      </w:r>
      <w:r>
        <w:rPr>
          <w:b/>
          <w:bCs/>
          <w:spacing w:val="-8"/>
          <w:sz w:val="28"/>
          <w:szCs w:val="28"/>
          <w:lang w:val="uk-UA"/>
        </w:rPr>
        <w:t xml:space="preserve"> </w:t>
      </w:r>
      <w:r>
        <w:rPr>
          <w:spacing w:val="-8"/>
          <w:sz w:val="28"/>
          <w:szCs w:val="28"/>
          <w:lang w:val="uk-UA"/>
        </w:rPr>
        <w:t xml:space="preserve">— це нова категорія в СНР. </w:t>
      </w:r>
      <w:r>
        <w:rPr>
          <w:spacing w:val="-1"/>
          <w:sz w:val="28"/>
          <w:szCs w:val="28"/>
          <w:lang w:val="uk-UA"/>
        </w:rPr>
        <w:t xml:space="preserve">Цінності — це предмети, які придбані не для виробничих </w:t>
      </w:r>
      <w:r>
        <w:rPr>
          <w:spacing w:val="-3"/>
          <w:sz w:val="28"/>
          <w:szCs w:val="28"/>
          <w:lang w:val="uk-UA"/>
        </w:rPr>
        <w:t xml:space="preserve">або споживчих цілей, а для збереження вартості, </w:t>
      </w:r>
      <w:r>
        <w:rPr>
          <w:b/>
          <w:bCs/>
          <w:spacing w:val="-3"/>
          <w:sz w:val="28"/>
          <w:szCs w:val="28"/>
          <w:lang w:val="uk-UA"/>
        </w:rPr>
        <w:t xml:space="preserve">тобто </w:t>
      </w:r>
      <w:r>
        <w:rPr>
          <w:spacing w:val="-3"/>
          <w:sz w:val="28"/>
          <w:szCs w:val="28"/>
          <w:lang w:val="uk-UA"/>
        </w:rPr>
        <w:t xml:space="preserve">це </w:t>
      </w:r>
      <w:r>
        <w:rPr>
          <w:sz w:val="28"/>
          <w:szCs w:val="28"/>
          <w:lang w:val="uk-UA"/>
        </w:rPr>
        <w:t>предмети, цінність яких з часом зростає. До них відно</w:t>
      </w:r>
      <w:r>
        <w:rPr>
          <w:sz w:val="28"/>
          <w:szCs w:val="28"/>
          <w:lang w:val="uk-UA"/>
        </w:rPr>
        <w:softHyphen/>
      </w:r>
      <w:r>
        <w:rPr>
          <w:spacing w:val="-1"/>
          <w:sz w:val="28"/>
          <w:szCs w:val="28"/>
          <w:lang w:val="uk-UA"/>
        </w:rPr>
        <w:t xml:space="preserve">сяться коштовні метали і каміння, ювелірні вироби, антикваріат, колекції та ін. (крім монетарного золота, а також золота і каміння, призначених для промислового </w:t>
      </w:r>
      <w:r>
        <w:rPr>
          <w:sz w:val="28"/>
          <w:szCs w:val="28"/>
          <w:lang w:val="uk-UA"/>
        </w:rPr>
        <w:t xml:space="preserve">використання). Раніше цінності враховувались у складі </w:t>
      </w:r>
      <w:r>
        <w:rPr>
          <w:spacing w:val="-1"/>
          <w:sz w:val="28"/>
          <w:szCs w:val="28"/>
          <w:lang w:val="uk-UA"/>
        </w:rPr>
        <w:t>кінцевого споживання.</w:t>
      </w:r>
    </w:p>
    <w:p w:rsidR="00B1059B" w:rsidRDefault="0071608E">
      <w:pPr>
        <w:shd w:val="clear" w:color="auto" w:fill="FFFFFF"/>
        <w:spacing w:line="360" w:lineRule="auto"/>
        <w:ind w:left="29" w:right="43" w:firstLine="680"/>
        <w:jc w:val="both"/>
        <w:rPr>
          <w:sz w:val="28"/>
          <w:szCs w:val="28"/>
          <w:lang w:val="uk-UA"/>
        </w:rPr>
      </w:pPr>
      <w:r>
        <w:rPr>
          <w:spacing w:val="-1"/>
          <w:sz w:val="28"/>
          <w:szCs w:val="28"/>
          <w:lang w:val="uk-UA"/>
        </w:rPr>
        <w:t>Експорт і імпорт товарів та послуг охоплює експортно</w:t>
      </w:r>
      <w:r>
        <w:rPr>
          <w:w w:val="91"/>
          <w:sz w:val="28"/>
          <w:szCs w:val="28"/>
          <w:lang w:val="uk-UA"/>
        </w:rPr>
        <w:t>-</w:t>
      </w:r>
      <w:r>
        <w:rPr>
          <w:sz w:val="28"/>
          <w:szCs w:val="28"/>
          <w:lang w:val="uk-UA"/>
        </w:rPr>
        <w:t xml:space="preserve">імпортні операції нашої країни з іншими країнами світу. </w:t>
      </w:r>
      <w:r>
        <w:rPr>
          <w:spacing w:val="-1"/>
          <w:sz w:val="28"/>
          <w:szCs w:val="28"/>
          <w:lang w:val="uk-UA"/>
        </w:rPr>
        <w:t xml:space="preserve">Це насамперед вартість вивезених із країни або завезених </w:t>
      </w:r>
      <w:r>
        <w:rPr>
          <w:spacing w:val="5"/>
          <w:sz w:val="28"/>
          <w:szCs w:val="28"/>
          <w:lang w:val="uk-UA"/>
        </w:rPr>
        <w:t xml:space="preserve">у країну (перетинаючих державний кордон) товарів </w:t>
      </w:r>
      <w:r>
        <w:rPr>
          <w:spacing w:val="3"/>
          <w:sz w:val="28"/>
          <w:szCs w:val="28"/>
          <w:lang w:val="uk-UA"/>
        </w:rPr>
        <w:t>різного призначення, включаючи також товари, ще на</w:t>
      </w:r>
      <w:r>
        <w:rPr>
          <w:spacing w:val="3"/>
          <w:sz w:val="28"/>
          <w:szCs w:val="28"/>
          <w:lang w:val="uk-UA"/>
        </w:rPr>
        <w:softHyphen/>
      </w:r>
      <w:r>
        <w:rPr>
          <w:spacing w:val="4"/>
          <w:sz w:val="28"/>
          <w:szCs w:val="28"/>
          <w:lang w:val="uk-UA"/>
        </w:rPr>
        <w:t xml:space="preserve">даються у порядку гуманітарної допомоги і як дари, </w:t>
      </w:r>
      <w:r>
        <w:rPr>
          <w:spacing w:val="1"/>
          <w:sz w:val="28"/>
          <w:szCs w:val="28"/>
          <w:lang w:val="uk-UA"/>
        </w:rPr>
        <w:t>товари неорганізованої торгівлі, посилки, майно мігран</w:t>
      </w:r>
      <w:r>
        <w:rPr>
          <w:spacing w:val="1"/>
          <w:sz w:val="28"/>
          <w:szCs w:val="28"/>
          <w:lang w:val="uk-UA"/>
        </w:rPr>
        <w:softHyphen/>
      </w:r>
      <w:r>
        <w:rPr>
          <w:spacing w:val="2"/>
          <w:sz w:val="28"/>
          <w:szCs w:val="28"/>
          <w:lang w:val="uk-UA"/>
        </w:rPr>
        <w:t>тів та ін.</w:t>
      </w:r>
    </w:p>
    <w:p w:rsidR="00B1059B" w:rsidRDefault="0071608E">
      <w:pPr>
        <w:shd w:val="clear" w:color="auto" w:fill="FFFFFF"/>
        <w:spacing w:line="360" w:lineRule="auto"/>
        <w:ind w:left="22" w:right="43" w:firstLine="680"/>
        <w:jc w:val="both"/>
        <w:rPr>
          <w:sz w:val="28"/>
          <w:szCs w:val="28"/>
        </w:rPr>
      </w:pPr>
      <w:r>
        <w:rPr>
          <w:spacing w:val="-5"/>
          <w:sz w:val="28"/>
          <w:szCs w:val="28"/>
          <w:lang w:val="uk-UA"/>
        </w:rPr>
        <w:t>Експорт і Імпорт послуг охоплює всю сукупність мате</w:t>
      </w:r>
      <w:r>
        <w:rPr>
          <w:spacing w:val="-5"/>
          <w:sz w:val="28"/>
          <w:szCs w:val="28"/>
          <w:lang w:val="uk-UA"/>
        </w:rPr>
        <w:softHyphen/>
      </w:r>
      <w:r>
        <w:rPr>
          <w:spacing w:val="-3"/>
          <w:sz w:val="28"/>
          <w:szCs w:val="28"/>
          <w:lang w:val="uk-UA"/>
        </w:rPr>
        <w:t xml:space="preserve">ріальних і нематеріальних послуг. У складі </w:t>
      </w:r>
      <w:r>
        <w:rPr>
          <w:bCs/>
          <w:spacing w:val="-3"/>
          <w:sz w:val="28"/>
          <w:szCs w:val="28"/>
          <w:lang w:val="uk-UA"/>
        </w:rPr>
        <w:t>ВВП</w:t>
      </w:r>
      <w:r>
        <w:rPr>
          <w:b/>
          <w:bCs/>
          <w:spacing w:val="-3"/>
          <w:sz w:val="28"/>
          <w:szCs w:val="28"/>
          <w:lang w:val="uk-UA"/>
        </w:rPr>
        <w:t xml:space="preserve">, </w:t>
      </w:r>
      <w:r>
        <w:rPr>
          <w:spacing w:val="-3"/>
          <w:sz w:val="28"/>
          <w:szCs w:val="28"/>
          <w:lang w:val="uk-UA"/>
        </w:rPr>
        <w:t>як зазна</w:t>
      </w:r>
      <w:r>
        <w:rPr>
          <w:spacing w:val="-3"/>
          <w:sz w:val="28"/>
          <w:szCs w:val="28"/>
          <w:lang w:val="uk-UA"/>
        </w:rPr>
        <w:softHyphen/>
      </w:r>
      <w:r>
        <w:rPr>
          <w:spacing w:val="-2"/>
          <w:sz w:val="28"/>
          <w:szCs w:val="28"/>
          <w:lang w:val="uk-UA"/>
        </w:rPr>
        <w:t xml:space="preserve">чалось раніше, знаходить відображення показник чистого </w:t>
      </w:r>
      <w:r>
        <w:rPr>
          <w:spacing w:val="4"/>
          <w:sz w:val="28"/>
          <w:szCs w:val="28"/>
          <w:lang w:val="uk-UA"/>
        </w:rPr>
        <w:t xml:space="preserve">експорту </w:t>
      </w:r>
      <w:r>
        <w:rPr>
          <w:bCs/>
          <w:spacing w:val="4"/>
          <w:sz w:val="28"/>
          <w:szCs w:val="28"/>
          <w:lang w:val="uk-UA"/>
        </w:rPr>
        <w:t xml:space="preserve">(ЧЕ) </w:t>
      </w:r>
      <w:r>
        <w:rPr>
          <w:spacing w:val="4"/>
          <w:sz w:val="28"/>
          <w:szCs w:val="28"/>
          <w:lang w:val="uk-UA"/>
        </w:rPr>
        <w:t xml:space="preserve">як різниця між експортом і імпортом </w:t>
      </w:r>
      <w:r>
        <w:rPr>
          <w:spacing w:val="-2"/>
          <w:sz w:val="28"/>
          <w:szCs w:val="28"/>
          <w:lang w:val="uk-UA"/>
        </w:rPr>
        <w:t>товарів та послуг.</w:t>
      </w:r>
    </w:p>
    <w:p w:rsidR="00B1059B" w:rsidRDefault="0071608E">
      <w:pPr>
        <w:shd w:val="clear" w:color="auto" w:fill="FFFFFF"/>
        <w:spacing w:line="360" w:lineRule="auto"/>
        <w:ind w:left="43" w:right="65" w:firstLine="680"/>
        <w:jc w:val="both"/>
        <w:rPr>
          <w:sz w:val="28"/>
          <w:szCs w:val="28"/>
        </w:rPr>
      </w:pPr>
      <w:r>
        <w:rPr>
          <w:spacing w:val="-6"/>
          <w:sz w:val="28"/>
          <w:szCs w:val="28"/>
          <w:lang w:val="uk-UA"/>
        </w:rPr>
        <w:t xml:space="preserve">У таблиці 2 наведені дані про структуру </w:t>
      </w:r>
      <w:r>
        <w:rPr>
          <w:bCs/>
          <w:spacing w:val="-6"/>
          <w:sz w:val="28"/>
          <w:szCs w:val="28"/>
          <w:lang w:val="uk-UA"/>
        </w:rPr>
        <w:t>ВВП</w:t>
      </w:r>
      <w:r>
        <w:rPr>
          <w:b/>
          <w:bCs/>
          <w:spacing w:val="-6"/>
          <w:sz w:val="28"/>
          <w:szCs w:val="28"/>
          <w:lang w:val="uk-UA"/>
        </w:rPr>
        <w:t xml:space="preserve"> </w:t>
      </w:r>
      <w:r>
        <w:rPr>
          <w:spacing w:val="-6"/>
          <w:sz w:val="28"/>
          <w:szCs w:val="28"/>
          <w:lang w:val="uk-UA"/>
        </w:rPr>
        <w:t xml:space="preserve">України, </w:t>
      </w:r>
      <w:r>
        <w:rPr>
          <w:spacing w:val="-1"/>
          <w:sz w:val="28"/>
          <w:szCs w:val="28"/>
          <w:lang w:val="uk-UA"/>
        </w:rPr>
        <w:t>обчисленого за методом витрат.</w:t>
      </w:r>
    </w:p>
    <w:p w:rsidR="00B1059B" w:rsidRDefault="0071608E">
      <w:pPr>
        <w:shd w:val="clear" w:color="auto" w:fill="FFFFFF"/>
        <w:spacing w:before="202" w:line="360" w:lineRule="auto"/>
        <w:ind w:left="36" w:firstLine="680"/>
        <w:rPr>
          <w:sz w:val="26"/>
          <w:szCs w:val="26"/>
        </w:rPr>
      </w:pPr>
      <w:r>
        <w:rPr>
          <w:bCs/>
          <w:spacing w:val="3"/>
          <w:sz w:val="26"/>
          <w:szCs w:val="26"/>
          <w:lang w:val="uk-UA"/>
        </w:rPr>
        <w:t>Т а б л.   2. Структура ВВП України за категоріями використан</w:t>
      </w:r>
      <w:r>
        <w:rPr>
          <w:bCs/>
          <w:spacing w:val="3"/>
          <w:sz w:val="26"/>
          <w:szCs w:val="26"/>
          <w:lang w:val="uk-UA"/>
        </w:rPr>
        <w:softHyphen/>
      </w:r>
      <w:r>
        <w:rPr>
          <w:bCs/>
          <w:spacing w:val="5"/>
          <w:sz w:val="26"/>
          <w:szCs w:val="26"/>
          <w:lang w:val="uk-UA"/>
        </w:rPr>
        <w:t>ня (в %)</w:t>
      </w: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4077"/>
        <w:gridCol w:w="1134"/>
        <w:gridCol w:w="993"/>
        <w:gridCol w:w="992"/>
        <w:gridCol w:w="850"/>
        <w:gridCol w:w="851"/>
        <w:gridCol w:w="850"/>
        <w:gridCol w:w="817"/>
      </w:tblGrid>
      <w:tr w:rsidR="00B1059B">
        <w:trPr>
          <w:cantSplit/>
        </w:trPr>
        <w:tc>
          <w:tcPr>
            <w:tcW w:w="4077" w:type="dxa"/>
            <w:vMerge w:val="restart"/>
            <w:tcBorders>
              <w:top w:val="single" w:sz="4" w:space="0" w:color="auto"/>
              <w:bottom w:val="nil"/>
              <w:right w:val="single" w:sz="4" w:space="0" w:color="auto"/>
            </w:tcBorders>
          </w:tcPr>
          <w:p w:rsidR="00B1059B" w:rsidRDefault="00B1059B">
            <w:pPr>
              <w:spacing w:after="22"/>
              <w:rPr>
                <w:sz w:val="22"/>
                <w:szCs w:val="22"/>
                <w:lang w:val="uk-UA"/>
              </w:rPr>
            </w:pPr>
          </w:p>
          <w:p w:rsidR="00B1059B" w:rsidRDefault="0071608E">
            <w:pPr>
              <w:spacing w:after="22"/>
              <w:jc w:val="center"/>
              <w:rPr>
                <w:sz w:val="22"/>
                <w:szCs w:val="22"/>
                <w:lang w:val="uk-UA"/>
              </w:rPr>
            </w:pPr>
            <w:r>
              <w:rPr>
                <w:sz w:val="22"/>
                <w:szCs w:val="22"/>
                <w:lang w:val="uk-UA"/>
              </w:rPr>
              <w:t>Показник</w:t>
            </w:r>
          </w:p>
        </w:tc>
        <w:tc>
          <w:tcPr>
            <w:tcW w:w="6487" w:type="dxa"/>
            <w:gridSpan w:val="7"/>
            <w:tcBorders>
              <w:top w:val="single" w:sz="4" w:space="0" w:color="auto"/>
              <w:left w:val="single" w:sz="4" w:space="0" w:color="auto"/>
              <w:bottom w:val="single" w:sz="4" w:space="0" w:color="auto"/>
            </w:tcBorders>
          </w:tcPr>
          <w:p w:rsidR="00B1059B" w:rsidRDefault="0071608E">
            <w:pPr>
              <w:spacing w:after="22"/>
              <w:jc w:val="center"/>
              <w:rPr>
                <w:sz w:val="22"/>
                <w:szCs w:val="22"/>
                <w:lang w:val="uk-UA"/>
              </w:rPr>
            </w:pPr>
            <w:r>
              <w:rPr>
                <w:sz w:val="22"/>
                <w:szCs w:val="22"/>
                <w:lang w:val="uk-UA"/>
              </w:rPr>
              <w:t>Роки</w:t>
            </w:r>
          </w:p>
        </w:tc>
      </w:tr>
      <w:tr w:rsidR="00B1059B">
        <w:trPr>
          <w:cantSplit/>
        </w:trPr>
        <w:tc>
          <w:tcPr>
            <w:tcW w:w="4077" w:type="dxa"/>
            <w:vMerge/>
            <w:tcBorders>
              <w:top w:val="nil"/>
              <w:bottom w:val="nil"/>
              <w:right w:val="single" w:sz="4" w:space="0" w:color="auto"/>
            </w:tcBorders>
          </w:tcPr>
          <w:p w:rsidR="00B1059B" w:rsidRDefault="00B1059B">
            <w:pPr>
              <w:spacing w:after="22"/>
              <w:jc w:val="center"/>
              <w:rPr>
                <w:sz w:val="22"/>
                <w:szCs w:val="22"/>
              </w:rPr>
            </w:pPr>
          </w:p>
        </w:tc>
        <w:tc>
          <w:tcPr>
            <w:tcW w:w="1134" w:type="dxa"/>
            <w:tcBorders>
              <w:top w:val="single" w:sz="4" w:space="0" w:color="auto"/>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1991</w:t>
            </w:r>
          </w:p>
        </w:tc>
        <w:tc>
          <w:tcPr>
            <w:tcW w:w="993" w:type="dxa"/>
            <w:tcBorders>
              <w:top w:val="single" w:sz="4" w:space="0" w:color="auto"/>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1992</w:t>
            </w:r>
          </w:p>
        </w:tc>
        <w:tc>
          <w:tcPr>
            <w:tcW w:w="992" w:type="dxa"/>
            <w:tcBorders>
              <w:top w:val="single" w:sz="4" w:space="0" w:color="auto"/>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1993</w:t>
            </w:r>
          </w:p>
        </w:tc>
        <w:tc>
          <w:tcPr>
            <w:tcW w:w="850" w:type="dxa"/>
            <w:tcBorders>
              <w:top w:val="single" w:sz="4" w:space="0" w:color="auto"/>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1994</w:t>
            </w:r>
          </w:p>
        </w:tc>
        <w:tc>
          <w:tcPr>
            <w:tcW w:w="851" w:type="dxa"/>
            <w:tcBorders>
              <w:top w:val="single" w:sz="4" w:space="0" w:color="auto"/>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1995</w:t>
            </w:r>
          </w:p>
        </w:tc>
        <w:tc>
          <w:tcPr>
            <w:tcW w:w="850" w:type="dxa"/>
            <w:tcBorders>
              <w:top w:val="single" w:sz="4" w:space="0" w:color="auto"/>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1996</w:t>
            </w:r>
          </w:p>
        </w:tc>
        <w:tc>
          <w:tcPr>
            <w:tcW w:w="817" w:type="dxa"/>
            <w:tcBorders>
              <w:top w:val="single" w:sz="4" w:space="0" w:color="auto"/>
              <w:left w:val="single" w:sz="4" w:space="0" w:color="auto"/>
              <w:bottom w:val="single" w:sz="4" w:space="0" w:color="auto"/>
            </w:tcBorders>
          </w:tcPr>
          <w:p w:rsidR="00B1059B" w:rsidRDefault="0071608E">
            <w:pPr>
              <w:spacing w:after="22"/>
              <w:jc w:val="center"/>
              <w:rPr>
                <w:sz w:val="22"/>
                <w:szCs w:val="22"/>
                <w:lang w:val="uk-UA"/>
              </w:rPr>
            </w:pPr>
            <w:r>
              <w:rPr>
                <w:sz w:val="22"/>
                <w:szCs w:val="22"/>
                <w:lang w:val="uk-UA"/>
              </w:rPr>
              <w:t>1997</w:t>
            </w:r>
          </w:p>
        </w:tc>
      </w:tr>
      <w:tr w:rsidR="00B1059B">
        <w:trPr>
          <w:trHeight w:val="439"/>
        </w:trPr>
        <w:tc>
          <w:tcPr>
            <w:tcW w:w="4077" w:type="dxa"/>
            <w:tcBorders>
              <w:top w:val="nil"/>
              <w:bottom w:val="nil"/>
              <w:right w:val="single" w:sz="4" w:space="0" w:color="auto"/>
            </w:tcBorders>
          </w:tcPr>
          <w:p w:rsidR="00B1059B" w:rsidRDefault="0071608E">
            <w:pPr>
              <w:spacing w:after="22"/>
              <w:rPr>
                <w:sz w:val="22"/>
                <w:szCs w:val="22"/>
                <w:lang w:val="uk-UA"/>
              </w:rPr>
            </w:pPr>
            <w:r>
              <w:rPr>
                <w:sz w:val="22"/>
                <w:szCs w:val="22"/>
                <w:lang w:val="uk-UA"/>
              </w:rPr>
              <w:t xml:space="preserve">ВВП – усього </w:t>
            </w:r>
          </w:p>
          <w:p w:rsidR="00B1059B" w:rsidRDefault="0071608E">
            <w:pPr>
              <w:spacing w:after="22"/>
              <w:rPr>
                <w:sz w:val="22"/>
                <w:szCs w:val="22"/>
                <w:lang w:val="uk-UA"/>
              </w:rPr>
            </w:pPr>
            <w:r>
              <w:rPr>
                <w:sz w:val="22"/>
                <w:szCs w:val="22"/>
                <w:lang w:val="uk-UA"/>
              </w:rPr>
              <w:t>у тому числі</w:t>
            </w:r>
          </w:p>
        </w:tc>
        <w:tc>
          <w:tcPr>
            <w:tcW w:w="1134" w:type="dxa"/>
            <w:tcBorders>
              <w:top w:val="single" w:sz="4" w:space="0" w:color="auto"/>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100</w:t>
            </w:r>
          </w:p>
        </w:tc>
        <w:tc>
          <w:tcPr>
            <w:tcW w:w="993" w:type="dxa"/>
            <w:tcBorders>
              <w:top w:val="single" w:sz="4" w:space="0" w:color="auto"/>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100</w:t>
            </w:r>
          </w:p>
        </w:tc>
        <w:tc>
          <w:tcPr>
            <w:tcW w:w="992" w:type="dxa"/>
            <w:tcBorders>
              <w:top w:val="single" w:sz="4" w:space="0" w:color="auto"/>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100</w:t>
            </w:r>
          </w:p>
        </w:tc>
        <w:tc>
          <w:tcPr>
            <w:tcW w:w="850" w:type="dxa"/>
            <w:tcBorders>
              <w:top w:val="single" w:sz="4" w:space="0" w:color="auto"/>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100</w:t>
            </w:r>
          </w:p>
        </w:tc>
        <w:tc>
          <w:tcPr>
            <w:tcW w:w="851" w:type="dxa"/>
            <w:tcBorders>
              <w:top w:val="single" w:sz="4" w:space="0" w:color="auto"/>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100</w:t>
            </w:r>
          </w:p>
        </w:tc>
        <w:tc>
          <w:tcPr>
            <w:tcW w:w="850" w:type="dxa"/>
            <w:tcBorders>
              <w:top w:val="single" w:sz="4" w:space="0" w:color="auto"/>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100</w:t>
            </w:r>
          </w:p>
        </w:tc>
        <w:tc>
          <w:tcPr>
            <w:tcW w:w="817" w:type="dxa"/>
            <w:tcBorders>
              <w:top w:val="single" w:sz="4" w:space="0" w:color="auto"/>
              <w:left w:val="single" w:sz="4" w:space="0" w:color="auto"/>
              <w:bottom w:val="nil"/>
            </w:tcBorders>
          </w:tcPr>
          <w:p w:rsidR="00B1059B" w:rsidRDefault="0071608E">
            <w:pPr>
              <w:spacing w:after="22"/>
              <w:jc w:val="center"/>
              <w:rPr>
                <w:sz w:val="22"/>
                <w:szCs w:val="22"/>
                <w:lang w:val="uk-UA"/>
              </w:rPr>
            </w:pPr>
            <w:r>
              <w:rPr>
                <w:sz w:val="22"/>
                <w:szCs w:val="22"/>
                <w:lang w:val="uk-UA"/>
              </w:rPr>
              <w:t>100</w:t>
            </w:r>
          </w:p>
        </w:tc>
      </w:tr>
      <w:tr w:rsidR="00B1059B">
        <w:tc>
          <w:tcPr>
            <w:tcW w:w="4077" w:type="dxa"/>
            <w:tcBorders>
              <w:top w:val="nil"/>
              <w:bottom w:val="nil"/>
              <w:right w:val="single" w:sz="4" w:space="0" w:color="auto"/>
            </w:tcBorders>
          </w:tcPr>
          <w:p w:rsidR="00B1059B" w:rsidRDefault="0071608E">
            <w:pPr>
              <w:spacing w:after="22"/>
              <w:rPr>
                <w:sz w:val="22"/>
                <w:szCs w:val="22"/>
                <w:lang w:val="uk-UA"/>
              </w:rPr>
            </w:pPr>
            <w:r>
              <w:rPr>
                <w:sz w:val="22"/>
                <w:szCs w:val="22"/>
                <w:lang w:val="uk-UA"/>
              </w:rPr>
              <w:t>Споживчі витрати домашніх господарств</w:t>
            </w:r>
          </w:p>
        </w:tc>
        <w:tc>
          <w:tcPr>
            <w:tcW w:w="1134"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52,0</w:t>
            </w:r>
          </w:p>
        </w:tc>
        <w:tc>
          <w:tcPr>
            <w:tcW w:w="993"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42,0</w:t>
            </w:r>
          </w:p>
        </w:tc>
        <w:tc>
          <w:tcPr>
            <w:tcW w:w="992"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44,0</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44,3</w:t>
            </w:r>
          </w:p>
        </w:tc>
        <w:tc>
          <w:tcPr>
            <w:tcW w:w="851"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49,7</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53,3</w:t>
            </w:r>
          </w:p>
        </w:tc>
        <w:tc>
          <w:tcPr>
            <w:tcW w:w="817" w:type="dxa"/>
            <w:tcBorders>
              <w:top w:val="nil"/>
              <w:left w:val="single" w:sz="4" w:space="0" w:color="auto"/>
              <w:bottom w:val="nil"/>
            </w:tcBorders>
          </w:tcPr>
          <w:p w:rsidR="00B1059B" w:rsidRDefault="0071608E">
            <w:pPr>
              <w:spacing w:after="22"/>
              <w:jc w:val="center"/>
              <w:rPr>
                <w:sz w:val="22"/>
                <w:szCs w:val="22"/>
                <w:lang w:val="uk-UA"/>
              </w:rPr>
            </w:pPr>
            <w:r>
              <w:rPr>
                <w:sz w:val="22"/>
                <w:szCs w:val="22"/>
                <w:lang w:val="uk-UA"/>
              </w:rPr>
              <w:t>57,1</w:t>
            </w:r>
          </w:p>
        </w:tc>
      </w:tr>
      <w:tr w:rsidR="00B1059B">
        <w:tc>
          <w:tcPr>
            <w:tcW w:w="4077" w:type="dxa"/>
            <w:tcBorders>
              <w:top w:val="nil"/>
              <w:bottom w:val="nil"/>
              <w:right w:val="single" w:sz="4" w:space="0" w:color="auto"/>
            </w:tcBorders>
          </w:tcPr>
          <w:p w:rsidR="00B1059B" w:rsidRDefault="0071608E">
            <w:pPr>
              <w:spacing w:after="22"/>
              <w:rPr>
                <w:sz w:val="22"/>
                <w:szCs w:val="22"/>
                <w:lang w:val="uk-UA"/>
              </w:rPr>
            </w:pPr>
            <w:r>
              <w:rPr>
                <w:sz w:val="22"/>
                <w:szCs w:val="22"/>
                <w:lang w:val="uk-UA"/>
              </w:rPr>
              <w:t>Витрати уряду та некомерційних організацій</w:t>
            </w:r>
          </w:p>
        </w:tc>
        <w:tc>
          <w:tcPr>
            <w:tcW w:w="1134"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19,4</w:t>
            </w:r>
          </w:p>
        </w:tc>
        <w:tc>
          <w:tcPr>
            <w:tcW w:w="993"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21,6</w:t>
            </w:r>
          </w:p>
        </w:tc>
        <w:tc>
          <w:tcPr>
            <w:tcW w:w="992"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20,6</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23,6</w:t>
            </w:r>
          </w:p>
        </w:tc>
        <w:tc>
          <w:tcPr>
            <w:tcW w:w="851"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26,7</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26,3</w:t>
            </w:r>
          </w:p>
        </w:tc>
        <w:tc>
          <w:tcPr>
            <w:tcW w:w="817" w:type="dxa"/>
            <w:tcBorders>
              <w:top w:val="nil"/>
              <w:left w:val="single" w:sz="4" w:space="0" w:color="auto"/>
              <w:bottom w:val="nil"/>
            </w:tcBorders>
          </w:tcPr>
          <w:p w:rsidR="00B1059B" w:rsidRDefault="0071608E">
            <w:pPr>
              <w:spacing w:after="22"/>
              <w:jc w:val="center"/>
              <w:rPr>
                <w:sz w:val="22"/>
                <w:szCs w:val="22"/>
                <w:lang w:val="uk-UA"/>
              </w:rPr>
            </w:pPr>
            <w:r>
              <w:rPr>
                <w:sz w:val="22"/>
                <w:szCs w:val="22"/>
                <w:lang w:val="uk-UA"/>
              </w:rPr>
              <w:t>26,6</w:t>
            </w:r>
          </w:p>
        </w:tc>
      </w:tr>
      <w:tr w:rsidR="00B1059B">
        <w:tc>
          <w:tcPr>
            <w:tcW w:w="4077" w:type="dxa"/>
            <w:tcBorders>
              <w:top w:val="nil"/>
              <w:bottom w:val="nil"/>
              <w:right w:val="single" w:sz="4" w:space="0" w:color="auto"/>
            </w:tcBorders>
          </w:tcPr>
          <w:p w:rsidR="00B1059B" w:rsidRDefault="0071608E">
            <w:pPr>
              <w:spacing w:after="22"/>
              <w:rPr>
                <w:sz w:val="22"/>
                <w:szCs w:val="22"/>
                <w:lang w:val="uk-UA"/>
              </w:rPr>
            </w:pPr>
            <w:r>
              <w:rPr>
                <w:sz w:val="22"/>
                <w:szCs w:val="22"/>
                <w:lang w:val="uk-UA"/>
              </w:rPr>
              <w:t>Валове нагромадження основного капіталу</w:t>
            </w:r>
          </w:p>
        </w:tc>
        <w:tc>
          <w:tcPr>
            <w:tcW w:w="1134"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20,0</w:t>
            </w:r>
          </w:p>
        </w:tc>
        <w:tc>
          <w:tcPr>
            <w:tcW w:w="993"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27,1</w:t>
            </w:r>
          </w:p>
        </w:tc>
        <w:tc>
          <w:tcPr>
            <w:tcW w:w="992"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24,3</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23,5</w:t>
            </w:r>
          </w:p>
        </w:tc>
        <w:tc>
          <w:tcPr>
            <w:tcW w:w="851"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23,3</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20,8</w:t>
            </w:r>
          </w:p>
        </w:tc>
        <w:tc>
          <w:tcPr>
            <w:tcW w:w="817" w:type="dxa"/>
            <w:tcBorders>
              <w:top w:val="nil"/>
              <w:left w:val="single" w:sz="4" w:space="0" w:color="auto"/>
              <w:bottom w:val="nil"/>
            </w:tcBorders>
          </w:tcPr>
          <w:p w:rsidR="00B1059B" w:rsidRDefault="0071608E">
            <w:pPr>
              <w:spacing w:after="22"/>
              <w:jc w:val="center"/>
              <w:rPr>
                <w:sz w:val="22"/>
                <w:szCs w:val="22"/>
                <w:lang w:val="uk-UA"/>
              </w:rPr>
            </w:pPr>
            <w:r>
              <w:rPr>
                <w:sz w:val="22"/>
                <w:szCs w:val="22"/>
                <w:lang w:val="uk-UA"/>
              </w:rPr>
              <w:t>18,3</w:t>
            </w:r>
          </w:p>
        </w:tc>
      </w:tr>
      <w:tr w:rsidR="00B1059B">
        <w:tc>
          <w:tcPr>
            <w:tcW w:w="4077" w:type="dxa"/>
            <w:tcBorders>
              <w:top w:val="nil"/>
              <w:bottom w:val="nil"/>
              <w:right w:val="single" w:sz="4" w:space="0" w:color="auto"/>
            </w:tcBorders>
          </w:tcPr>
          <w:p w:rsidR="00B1059B" w:rsidRDefault="0071608E">
            <w:pPr>
              <w:spacing w:after="22"/>
              <w:rPr>
                <w:sz w:val="22"/>
                <w:szCs w:val="22"/>
                <w:lang w:val="uk-UA"/>
              </w:rPr>
            </w:pPr>
            <w:r>
              <w:rPr>
                <w:sz w:val="22"/>
                <w:szCs w:val="22"/>
                <w:lang w:val="uk-UA"/>
              </w:rPr>
              <w:t>Зміна запасів матеріальних оборотних коштів</w:t>
            </w:r>
          </w:p>
        </w:tc>
        <w:tc>
          <w:tcPr>
            <w:tcW w:w="1134"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5,0</w:t>
            </w:r>
          </w:p>
        </w:tc>
        <w:tc>
          <w:tcPr>
            <w:tcW w:w="993"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7,0</w:t>
            </w:r>
          </w:p>
        </w:tc>
        <w:tc>
          <w:tcPr>
            <w:tcW w:w="992"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11,8</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11,6</w:t>
            </w:r>
          </w:p>
        </w:tc>
        <w:tc>
          <w:tcPr>
            <w:tcW w:w="851"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3,3</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1,9</w:t>
            </w:r>
          </w:p>
        </w:tc>
        <w:tc>
          <w:tcPr>
            <w:tcW w:w="817" w:type="dxa"/>
            <w:tcBorders>
              <w:top w:val="nil"/>
              <w:left w:val="single" w:sz="4" w:space="0" w:color="auto"/>
              <w:bottom w:val="nil"/>
            </w:tcBorders>
          </w:tcPr>
          <w:p w:rsidR="00B1059B" w:rsidRDefault="0071608E">
            <w:pPr>
              <w:spacing w:after="22"/>
              <w:jc w:val="center"/>
              <w:rPr>
                <w:sz w:val="22"/>
                <w:szCs w:val="22"/>
                <w:lang w:val="uk-UA"/>
              </w:rPr>
            </w:pPr>
            <w:r>
              <w:rPr>
                <w:sz w:val="22"/>
                <w:szCs w:val="22"/>
                <w:lang w:val="uk-UA"/>
              </w:rPr>
              <w:t>1,7</w:t>
            </w:r>
          </w:p>
        </w:tc>
      </w:tr>
      <w:tr w:rsidR="00B1059B">
        <w:trPr>
          <w:trHeight w:val="391"/>
        </w:trPr>
        <w:tc>
          <w:tcPr>
            <w:tcW w:w="4077" w:type="dxa"/>
            <w:tcBorders>
              <w:top w:val="nil"/>
              <w:bottom w:val="nil"/>
              <w:right w:val="single" w:sz="4" w:space="0" w:color="auto"/>
            </w:tcBorders>
          </w:tcPr>
          <w:p w:rsidR="00B1059B" w:rsidRDefault="0071608E">
            <w:pPr>
              <w:spacing w:after="22"/>
              <w:rPr>
                <w:sz w:val="22"/>
                <w:szCs w:val="22"/>
                <w:lang w:val="uk-UA"/>
              </w:rPr>
            </w:pPr>
            <w:r>
              <w:rPr>
                <w:sz w:val="22"/>
                <w:szCs w:val="22"/>
                <w:lang w:val="uk-UA"/>
              </w:rPr>
              <w:t>Чисте придбання цінностей</w:t>
            </w:r>
          </w:p>
        </w:tc>
        <w:tc>
          <w:tcPr>
            <w:tcW w:w="1134"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1,4</w:t>
            </w:r>
          </w:p>
        </w:tc>
        <w:tc>
          <w:tcPr>
            <w:tcW w:w="993"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0,3</w:t>
            </w:r>
          </w:p>
        </w:tc>
        <w:tc>
          <w:tcPr>
            <w:tcW w:w="992"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0,2</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0,2</w:t>
            </w:r>
          </w:p>
        </w:tc>
        <w:tc>
          <w:tcPr>
            <w:tcW w:w="851" w:type="dxa"/>
            <w:tcBorders>
              <w:top w:val="nil"/>
              <w:left w:val="single" w:sz="4" w:space="0" w:color="auto"/>
              <w:bottom w:val="nil"/>
              <w:right w:val="single" w:sz="4" w:space="0" w:color="auto"/>
            </w:tcBorders>
          </w:tcPr>
          <w:p w:rsidR="00B1059B" w:rsidRDefault="0071608E">
            <w:pPr>
              <w:spacing w:after="22"/>
              <w:jc w:val="center"/>
              <w:rPr>
                <w:sz w:val="22"/>
                <w:szCs w:val="22"/>
                <w:lang w:val="uk-UA"/>
              </w:rPr>
            </w:pPr>
            <w:r>
              <w:rPr>
                <w:sz w:val="22"/>
                <w:szCs w:val="22"/>
                <w:lang w:val="uk-UA"/>
              </w:rPr>
              <w:t>0,1</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0,1</w:t>
            </w:r>
          </w:p>
        </w:tc>
        <w:tc>
          <w:tcPr>
            <w:tcW w:w="817" w:type="dxa"/>
            <w:tcBorders>
              <w:top w:val="nil"/>
              <w:left w:val="single" w:sz="4" w:space="0" w:color="auto"/>
              <w:bottom w:val="nil"/>
            </w:tcBorders>
          </w:tcPr>
          <w:p w:rsidR="00B1059B" w:rsidRDefault="0071608E">
            <w:pPr>
              <w:spacing w:after="22"/>
              <w:jc w:val="center"/>
              <w:rPr>
                <w:sz w:val="22"/>
                <w:szCs w:val="22"/>
                <w:lang w:val="uk-UA"/>
              </w:rPr>
            </w:pPr>
            <w:r>
              <w:rPr>
                <w:sz w:val="22"/>
                <w:szCs w:val="22"/>
                <w:lang w:val="uk-UA"/>
              </w:rPr>
              <w:t>0,1</w:t>
            </w:r>
          </w:p>
        </w:tc>
      </w:tr>
      <w:tr w:rsidR="00B1059B">
        <w:trPr>
          <w:trHeight w:val="425"/>
        </w:trPr>
        <w:tc>
          <w:tcPr>
            <w:tcW w:w="4077" w:type="dxa"/>
            <w:tcBorders>
              <w:top w:val="nil"/>
              <w:bottom w:val="single" w:sz="4" w:space="0" w:color="auto"/>
              <w:right w:val="single" w:sz="4" w:space="0" w:color="auto"/>
            </w:tcBorders>
          </w:tcPr>
          <w:p w:rsidR="00B1059B" w:rsidRDefault="0071608E">
            <w:pPr>
              <w:spacing w:after="22"/>
              <w:rPr>
                <w:sz w:val="22"/>
                <w:szCs w:val="22"/>
                <w:lang w:val="uk-UA"/>
              </w:rPr>
            </w:pPr>
            <w:r>
              <w:rPr>
                <w:sz w:val="22"/>
                <w:szCs w:val="22"/>
                <w:lang w:val="uk-UA"/>
              </w:rPr>
              <w:t>Чистий експорт</w:t>
            </w:r>
          </w:p>
        </w:tc>
        <w:tc>
          <w:tcPr>
            <w:tcW w:w="1134" w:type="dxa"/>
            <w:tcBorders>
              <w:top w:val="nil"/>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2,2</w:t>
            </w:r>
          </w:p>
        </w:tc>
        <w:tc>
          <w:tcPr>
            <w:tcW w:w="993"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2,0</w:t>
            </w:r>
          </w:p>
        </w:tc>
        <w:tc>
          <w:tcPr>
            <w:tcW w:w="992" w:type="dxa"/>
            <w:tcBorders>
              <w:top w:val="nil"/>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-0,3</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-3,2</w:t>
            </w:r>
          </w:p>
        </w:tc>
        <w:tc>
          <w:tcPr>
            <w:tcW w:w="851" w:type="dxa"/>
            <w:tcBorders>
              <w:top w:val="nil"/>
              <w:left w:val="single" w:sz="4" w:space="0" w:color="auto"/>
              <w:bottom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-3,1</w:t>
            </w:r>
          </w:p>
        </w:tc>
        <w:tc>
          <w:tcPr>
            <w:tcW w:w="850" w:type="dxa"/>
            <w:tcBorders>
              <w:left w:val="single" w:sz="4" w:space="0" w:color="auto"/>
              <w:right w:val="single" w:sz="4" w:space="0" w:color="auto"/>
            </w:tcBorders>
          </w:tcPr>
          <w:p w:rsidR="00B1059B" w:rsidRDefault="0071608E">
            <w:pPr>
              <w:spacing w:after="22"/>
              <w:jc w:val="center"/>
              <w:rPr>
                <w:sz w:val="22"/>
                <w:szCs w:val="22"/>
                <w:lang w:val="uk-UA"/>
              </w:rPr>
            </w:pPr>
            <w:r>
              <w:rPr>
                <w:sz w:val="22"/>
                <w:szCs w:val="22"/>
                <w:lang w:val="uk-UA"/>
              </w:rPr>
              <w:t>-2,4</w:t>
            </w:r>
          </w:p>
        </w:tc>
        <w:tc>
          <w:tcPr>
            <w:tcW w:w="817" w:type="dxa"/>
            <w:tcBorders>
              <w:top w:val="nil"/>
              <w:left w:val="single" w:sz="4" w:space="0" w:color="auto"/>
              <w:bottom w:val="single" w:sz="4" w:space="0" w:color="auto"/>
            </w:tcBorders>
          </w:tcPr>
          <w:p w:rsidR="00B1059B" w:rsidRDefault="0071608E">
            <w:pPr>
              <w:spacing w:after="22"/>
              <w:jc w:val="center"/>
              <w:rPr>
                <w:sz w:val="22"/>
                <w:szCs w:val="22"/>
                <w:lang w:val="uk-UA"/>
              </w:rPr>
            </w:pPr>
            <w:r>
              <w:rPr>
                <w:sz w:val="22"/>
                <w:szCs w:val="22"/>
                <w:lang w:val="uk-UA"/>
              </w:rPr>
              <w:t>-3,8</w:t>
            </w:r>
          </w:p>
        </w:tc>
      </w:tr>
    </w:tbl>
    <w:p w:rsidR="00B1059B" w:rsidRDefault="00B1059B">
      <w:pPr>
        <w:spacing w:after="22" w:line="360" w:lineRule="auto"/>
        <w:ind w:firstLine="680"/>
        <w:rPr>
          <w:sz w:val="28"/>
          <w:szCs w:val="28"/>
        </w:rPr>
      </w:pPr>
    </w:p>
    <w:p w:rsidR="00B1059B" w:rsidRDefault="00B1059B">
      <w:pPr>
        <w:spacing w:line="360" w:lineRule="auto"/>
        <w:ind w:firstLine="680"/>
        <w:rPr>
          <w:sz w:val="28"/>
          <w:szCs w:val="28"/>
        </w:rPr>
      </w:pPr>
    </w:p>
    <w:p w:rsidR="00B1059B" w:rsidRDefault="0071608E">
      <w:pPr>
        <w:shd w:val="clear" w:color="auto" w:fill="FFFFFF"/>
        <w:spacing w:line="360" w:lineRule="auto"/>
        <w:ind w:right="36" w:firstLine="709"/>
        <w:jc w:val="both"/>
        <w:rPr>
          <w:sz w:val="28"/>
          <w:szCs w:val="28"/>
        </w:rPr>
      </w:pPr>
      <w:r>
        <w:rPr>
          <w:spacing w:val="-3"/>
          <w:sz w:val="28"/>
          <w:szCs w:val="28"/>
          <w:lang w:val="uk-UA"/>
        </w:rPr>
        <w:t xml:space="preserve">Як свідчать наведені дані, у 1997 р. кінцеве споживання </w:t>
      </w:r>
      <w:r>
        <w:rPr>
          <w:spacing w:val="3"/>
          <w:sz w:val="28"/>
          <w:szCs w:val="28"/>
          <w:lang w:val="uk-UA"/>
        </w:rPr>
        <w:t xml:space="preserve">складало 83,7 </w:t>
      </w:r>
      <w:r>
        <w:rPr>
          <w:i/>
          <w:iCs/>
          <w:spacing w:val="3"/>
          <w:sz w:val="28"/>
          <w:szCs w:val="28"/>
          <w:lang w:val="uk-UA"/>
        </w:rPr>
        <w:t xml:space="preserve">%, </w:t>
      </w:r>
      <w:r>
        <w:rPr>
          <w:spacing w:val="3"/>
          <w:sz w:val="28"/>
          <w:szCs w:val="28"/>
          <w:lang w:val="uk-UA"/>
        </w:rPr>
        <w:t xml:space="preserve">валове нагромадження — 20,1 .%, а </w:t>
      </w:r>
      <w:r>
        <w:rPr>
          <w:spacing w:val="-1"/>
          <w:sz w:val="28"/>
          <w:szCs w:val="28"/>
          <w:lang w:val="uk-UA"/>
        </w:rPr>
        <w:t xml:space="preserve">чистий експорт склав -3,8 </w:t>
      </w:r>
      <w:r>
        <w:rPr>
          <w:i/>
          <w:iCs/>
          <w:spacing w:val="-1"/>
          <w:sz w:val="28"/>
          <w:szCs w:val="28"/>
          <w:lang w:val="uk-UA"/>
        </w:rPr>
        <w:t xml:space="preserve">% </w:t>
      </w:r>
      <w:r>
        <w:rPr>
          <w:spacing w:val="-1"/>
          <w:sz w:val="28"/>
          <w:szCs w:val="28"/>
          <w:lang w:val="uk-UA"/>
        </w:rPr>
        <w:t>ВВП, розрахованого за ме</w:t>
      </w:r>
      <w:r>
        <w:rPr>
          <w:spacing w:val="-1"/>
          <w:sz w:val="28"/>
          <w:szCs w:val="28"/>
          <w:lang w:val="uk-UA"/>
        </w:rPr>
        <w:softHyphen/>
      </w:r>
      <w:r>
        <w:rPr>
          <w:spacing w:val="-5"/>
          <w:sz w:val="28"/>
          <w:szCs w:val="28"/>
          <w:lang w:val="uk-UA"/>
        </w:rPr>
        <w:t>тодом витрат.</w:t>
      </w:r>
    </w:p>
    <w:p w:rsidR="00B1059B" w:rsidRDefault="0071608E">
      <w:pPr>
        <w:shd w:val="clear" w:color="auto" w:fill="FFFFFF"/>
        <w:spacing w:after="115" w:line="360" w:lineRule="auto"/>
        <w:ind w:left="14" w:right="22" w:firstLine="709"/>
        <w:jc w:val="both"/>
        <w:rPr>
          <w:spacing w:val="-4"/>
          <w:sz w:val="28"/>
          <w:szCs w:val="28"/>
          <w:lang w:val="uk-UA"/>
        </w:rPr>
      </w:pPr>
      <w:r>
        <w:rPr>
          <w:spacing w:val="-10"/>
          <w:sz w:val="28"/>
          <w:szCs w:val="28"/>
          <w:lang w:val="uk-UA"/>
        </w:rPr>
        <w:t xml:space="preserve">3. Згідно з розподільчим методом (за доходами) БВП — цс </w:t>
      </w:r>
      <w:r>
        <w:rPr>
          <w:spacing w:val="-4"/>
          <w:sz w:val="28"/>
          <w:szCs w:val="28"/>
          <w:lang w:val="uk-UA"/>
        </w:rPr>
        <w:t xml:space="preserve">сума первинних доходів, створених резидентами країни за </w:t>
      </w:r>
      <w:r>
        <w:rPr>
          <w:spacing w:val="-1"/>
          <w:sz w:val="28"/>
          <w:szCs w:val="28"/>
          <w:lang w:val="uk-UA"/>
        </w:rPr>
        <w:t>рік. Для обчислення ВБП розподільчим методом вико</w:t>
      </w:r>
      <w:r>
        <w:rPr>
          <w:spacing w:val="-1"/>
          <w:sz w:val="28"/>
          <w:szCs w:val="28"/>
          <w:lang w:val="uk-UA"/>
        </w:rPr>
        <w:softHyphen/>
      </w:r>
      <w:r>
        <w:rPr>
          <w:spacing w:val="-4"/>
          <w:sz w:val="28"/>
          <w:szCs w:val="28"/>
          <w:lang w:val="uk-UA"/>
        </w:rPr>
        <w:t>ристовують таку формулу:</w:t>
      </w:r>
    </w:p>
    <w:p w:rsidR="00B1059B" w:rsidRDefault="0071608E">
      <w:pPr>
        <w:shd w:val="clear" w:color="auto" w:fill="FFFFFF"/>
        <w:spacing w:after="115" w:line="360" w:lineRule="auto"/>
        <w:ind w:left="14" w:right="22" w:firstLine="709"/>
        <w:jc w:val="center"/>
        <w:rPr>
          <w:spacing w:val="-4"/>
          <w:sz w:val="28"/>
          <w:szCs w:val="28"/>
          <w:lang w:val="uk-UA"/>
        </w:rPr>
        <w:sectPr w:rsidR="00B1059B">
          <w:type w:val="continuous"/>
          <w:pgSz w:w="11909" w:h="16834"/>
          <w:pgMar w:top="1440" w:right="852" w:bottom="720" w:left="709" w:header="720" w:footer="720" w:gutter="0"/>
          <w:cols w:space="60"/>
          <w:noEndnote/>
        </w:sectPr>
      </w:pPr>
      <w:r>
        <w:rPr>
          <w:spacing w:val="-4"/>
          <w:sz w:val="28"/>
          <w:szCs w:val="28"/>
          <w:lang w:val="uk-UA"/>
        </w:rPr>
        <w:t>ВВП = ЗП + ВКП + ЗД + (НП - С)</w:t>
      </w:r>
    </w:p>
    <w:p w:rsidR="00B1059B" w:rsidRDefault="0071608E">
      <w:pPr>
        <w:shd w:val="clear" w:color="auto" w:fill="FFFFFF"/>
        <w:tabs>
          <w:tab w:val="left" w:pos="864"/>
        </w:tabs>
        <w:spacing w:before="130" w:line="360" w:lineRule="auto"/>
        <w:rPr>
          <w:sz w:val="28"/>
          <w:szCs w:val="28"/>
        </w:rPr>
      </w:pPr>
      <w:r>
        <w:rPr>
          <w:spacing w:val="-17"/>
          <w:sz w:val="28"/>
          <w:szCs w:val="28"/>
          <w:lang w:val="uk-UA"/>
        </w:rPr>
        <w:t>де</w:t>
      </w:r>
      <w:r>
        <w:rPr>
          <w:sz w:val="28"/>
          <w:szCs w:val="28"/>
          <w:lang w:val="uk-UA"/>
        </w:rPr>
        <w:tab/>
      </w:r>
      <w:r>
        <w:rPr>
          <w:spacing w:val="8"/>
          <w:sz w:val="28"/>
          <w:szCs w:val="28"/>
          <w:lang w:val="uk-UA"/>
        </w:rPr>
        <w:t>ЗП—заробітна  плата найманих працівників,</w:t>
      </w:r>
      <w:r>
        <w:rPr>
          <w:sz w:val="28"/>
          <w:szCs w:val="28"/>
          <w:lang w:val="uk-UA"/>
        </w:rPr>
        <w:t xml:space="preserve"> включаючи  відрахування  до   страхових </w:t>
      </w:r>
      <w:r>
        <w:rPr>
          <w:spacing w:val="-2"/>
          <w:sz w:val="28"/>
          <w:szCs w:val="28"/>
          <w:lang w:val="uk-UA"/>
        </w:rPr>
        <w:t>фондів;</w:t>
      </w:r>
    </w:p>
    <w:p w:rsidR="00B1059B" w:rsidRDefault="0071608E">
      <w:pPr>
        <w:shd w:val="clear" w:color="auto" w:fill="FFFFFF"/>
        <w:spacing w:line="360" w:lineRule="auto"/>
        <w:ind w:right="22" w:firstLine="709"/>
        <w:jc w:val="both"/>
        <w:rPr>
          <w:sz w:val="28"/>
          <w:szCs w:val="28"/>
        </w:rPr>
      </w:pPr>
      <w:r>
        <w:rPr>
          <w:spacing w:val="-4"/>
          <w:sz w:val="28"/>
          <w:szCs w:val="28"/>
          <w:lang w:val="uk-UA"/>
        </w:rPr>
        <w:t>ВКП — валовий корпоративний прибуток; він роз</w:t>
      </w:r>
      <w:r>
        <w:rPr>
          <w:spacing w:val="-4"/>
          <w:sz w:val="28"/>
          <w:szCs w:val="28"/>
          <w:lang w:val="uk-UA"/>
        </w:rPr>
        <w:softHyphen/>
      </w:r>
      <w:r>
        <w:rPr>
          <w:spacing w:val="-1"/>
          <w:sz w:val="28"/>
          <w:szCs w:val="28"/>
          <w:lang w:val="uk-UA"/>
        </w:rPr>
        <w:t xml:space="preserve">поділяється па три частини: податок па </w:t>
      </w:r>
      <w:r>
        <w:rPr>
          <w:spacing w:val="-2"/>
          <w:sz w:val="28"/>
          <w:szCs w:val="28"/>
          <w:lang w:val="uk-UA"/>
        </w:rPr>
        <w:t>корпоративний прибуток (ПКП), дивіден</w:t>
      </w:r>
      <w:r>
        <w:rPr>
          <w:spacing w:val="-2"/>
          <w:sz w:val="28"/>
          <w:szCs w:val="28"/>
          <w:lang w:val="uk-UA"/>
        </w:rPr>
        <w:softHyphen/>
      </w:r>
      <w:r>
        <w:rPr>
          <w:sz w:val="28"/>
          <w:szCs w:val="28"/>
          <w:lang w:val="uk-UA"/>
        </w:rPr>
        <w:t xml:space="preserve">ди (Д) та нерозподілений прибуток, як </w:t>
      </w:r>
      <w:r>
        <w:rPr>
          <w:spacing w:val="-1"/>
          <w:sz w:val="28"/>
          <w:szCs w:val="28"/>
          <w:lang w:val="uk-UA"/>
        </w:rPr>
        <w:t>власне джерело інвестування виробницт</w:t>
      </w:r>
      <w:r>
        <w:rPr>
          <w:spacing w:val="-1"/>
          <w:sz w:val="28"/>
          <w:szCs w:val="28"/>
          <w:lang w:val="uk-UA"/>
        </w:rPr>
        <w:softHyphen/>
        <w:t xml:space="preserve">ва, включаючи й амортизацію (НДЇ); </w:t>
      </w:r>
      <w:r>
        <w:rPr>
          <w:sz w:val="28"/>
          <w:szCs w:val="28"/>
          <w:lang w:val="uk-UA"/>
        </w:rPr>
        <w:t>ЗД —змішаний доход, тобто доход некорпора</w:t>
      </w:r>
      <w:r>
        <w:rPr>
          <w:spacing w:val="-1"/>
          <w:sz w:val="28"/>
          <w:szCs w:val="28"/>
          <w:lang w:val="uk-UA"/>
        </w:rPr>
        <w:t xml:space="preserve">тивного (індивідуального) бізнесу; </w:t>
      </w:r>
      <w:r>
        <w:rPr>
          <w:spacing w:val="1"/>
          <w:sz w:val="28"/>
          <w:szCs w:val="28"/>
          <w:lang w:val="uk-UA"/>
        </w:rPr>
        <w:t>НП —неприбуткові податки, що включають по</w:t>
      </w:r>
      <w:r>
        <w:rPr>
          <w:spacing w:val="1"/>
          <w:sz w:val="28"/>
          <w:szCs w:val="28"/>
          <w:lang w:val="uk-UA"/>
        </w:rPr>
        <w:softHyphen/>
        <w:t>датки на продукти та інші податки па ви</w:t>
      </w:r>
      <w:r>
        <w:rPr>
          <w:spacing w:val="1"/>
          <w:sz w:val="28"/>
          <w:szCs w:val="28"/>
          <w:lang w:val="uk-UA"/>
        </w:rPr>
        <w:softHyphen/>
      </w:r>
      <w:r>
        <w:rPr>
          <w:sz w:val="28"/>
          <w:szCs w:val="28"/>
          <w:lang w:val="uk-UA"/>
        </w:rPr>
        <w:t>робництво і імпорт;</w:t>
      </w:r>
    </w:p>
    <w:p w:rsidR="00B1059B" w:rsidRDefault="0071608E">
      <w:pPr>
        <w:shd w:val="clear" w:color="auto" w:fill="FFFFFF"/>
        <w:spacing w:line="360" w:lineRule="auto"/>
        <w:ind w:left="7" w:firstLine="709"/>
        <w:jc w:val="both"/>
        <w:rPr>
          <w:spacing w:val="1"/>
          <w:sz w:val="28"/>
          <w:szCs w:val="28"/>
          <w:lang w:val="uk-UA"/>
        </w:rPr>
      </w:pPr>
      <w:r>
        <w:rPr>
          <w:spacing w:val="-2"/>
          <w:sz w:val="28"/>
          <w:szCs w:val="28"/>
          <w:lang w:val="uk-UA"/>
        </w:rPr>
        <w:t>С — субсидії па продукти та інші субсидії, по</w:t>
      </w:r>
      <w:r>
        <w:rPr>
          <w:spacing w:val="-2"/>
          <w:sz w:val="28"/>
          <w:szCs w:val="28"/>
          <w:lang w:val="uk-UA"/>
        </w:rPr>
        <w:softHyphen/>
      </w:r>
      <w:r>
        <w:rPr>
          <w:spacing w:val="1"/>
          <w:sz w:val="28"/>
          <w:szCs w:val="28"/>
          <w:lang w:val="uk-UA"/>
        </w:rPr>
        <w:t>в'язані з виробництвом і імпортом;</w:t>
      </w:r>
    </w:p>
    <w:p w:rsidR="00B1059B" w:rsidRDefault="0071608E">
      <w:pPr>
        <w:shd w:val="clear" w:color="auto" w:fill="FFFFFF"/>
        <w:spacing w:line="360" w:lineRule="auto"/>
        <w:ind w:left="7" w:firstLine="709"/>
        <w:jc w:val="both"/>
        <w:rPr>
          <w:sz w:val="28"/>
          <w:szCs w:val="28"/>
        </w:rPr>
      </w:pPr>
      <w:r>
        <w:rPr>
          <w:spacing w:val="2"/>
          <w:sz w:val="28"/>
          <w:szCs w:val="28"/>
          <w:lang w:val="uk-UA"/>
        </w:rPr>
        <w:t xml:space="preserve">(НП – С) —чисті неприбуткові податки. </w:t>
      </w:r>
      <w:r>
        <w:rPr>
          <w:spacing w:val="-1"/>
          <w:sz w:val="28"/>
          <w:szCs w:val="28"/>
          <w:lang w:val="uk-UA"/>
        </w:rPr>
        <w:t xml:space="preserve">Заробітна плата найманих працівників сплачується роботодавцями у грошовій і натуральній формах. Вона </w:t>
      </w:r>
      <w:r>
        <w:rPr>
          <w:spacing w:val="-3"/>
          <w:sz w:val="28"/>
          <w:szCs w:val="28"/>
          <w:lang w:val="uk-UA"/>
        </w:rPr>
        <w:t>включає власне заробітну плату і відрахувашія на соціаль</w:t>
      </w:r>
      <w:r>
        <w:rPr>
          <w:spacing w:val="-3"/>
          <w:sz w:val="28"/>
          <w:szCs w:val="28"/>
          <w:lang w:val="uk-UA"/>
        </w:rPr>
        <w:softHyphen/>
        <w:t>не страхування. Заробітна плата охоплює всі види заробіт</w:t>
      </w:r>
      <w:r>
        <w:rPr>
          <w:spacing w:val="-3"/>
          <w:sz w:val="28"/>
          <w:szCs w:val="28"/>
          <w:lang w:val="uk-UA"/>
        </w:rPr>
        <w:softHyphen/>
      </w:r>
      <w:r>
        <w:rPr>
          <w:spacing w:val="-2"/>
          <w:sz w:val="28"/>
          <w:szCs w:val="28"/>
          <w:lang w:val="uk-UA"/>
        </w:rPr>
        <w:t xml:space="preserve">ків, у тому числі премії, доплати, надбавки, що нараховані </w:t>
      </w:r>
      <w:r>
        <w:rPr>
          <w:spacing w:val="-4"/>
          <w:sz w:val="28"/>
          <w:szCs w:val="28"/>
          <w:lang w:val="uk-UA"/>
        </w:rPr>
        <w:t xml:space="preserve">у грошовій або натуральній формах незалежно від джерела </w:t>
      </w:r>
      <w:r>
        <w:rPr>
          <w:spacing w:val="-2"/>
          <w:sz w:val="28"/>
          <w:szCs w:val="28"/>
          <w:lang w:val="uk-UA"/>
        </w:rPr>
        <w:t>фінансування, тобто за рахунок собівартості і прибутку, а також грошові суми, нараховані працівникам згідно з за</w:t>
      </w:r>
      <w:r>
        <w:rPr>
          <w:spacing w:val="-2"/>
          <w:sz w:val="28"/>
          <w:szCs w:val="28"/>
          <w:lang w:val="uk-UA"/>
        </w:rPr>
        <w:softHyphen/>
      </w:r>
      <w:r>
        <w:rPr>
          <w:spacing w:val="-1"/>
          <w:sz w:val="28"/>
          <w:szCs w:val="28"/>
          <w:lang w:val="uk-UA"/>
        </w:rPr>
        <w:t xml:space="preserve">конодавством за псвідробдепий час (щорічні відпустки, </w:t>
      </w:r>
      <w:r>
        <w:rPr>
          <w:spacing w:val="-3"/>
          <w:sz w:val="28"/>
          <w:szCs w:val="28"/>
          <w:lang w:val="uk-UA"/>
        </w:rPr>
        <w:t>святкові дні тощо). Заробітна плата враховується до відра</w:t>
      </w:r>
      <w:r>
        <w:rPr>
          <w:spacing w:val="-3"/>
          <w:sz w:val="28"/>
          <w:szCs w:val="28"/>
          <w:lang w:val="uk-UA"/>
        </w:rPr>
        <w:softHyphen/>
      </w:r>
      <w:r>
        <w:rPr>
          <w:spacing w:val="-1"/>
          <w:sz w:val="28"/>
          <w:szCs w:val="28"/>
          <w:lang w:val="uk-UA"/>
        </w:rPr>
        <w:t xml:space="preserve">хування податків та інших утримань, які здійснюються </w:t>
      </w:r>
      <w:r>
        <w:rPr>
          <w:spacing w:val="-2"/>
          <w:sz w:val="28"/>
          <w:szCs w:val="28"/>
          <w:lang w:val="uk-UA"/>
        </w:rPr>
        <w:t>стосовно найманих працівників. Відрахування па соціаль</w:t>
      </w:r>
      <w:r>
        <w:rPr>
          <w:spacing w:val="-2"/>
          <w:sz w:val="28"/>
          <w:szCs w:val="28"/>
          <w:lang w:val="uk-UA"/>
        </w:rPr>
        <w:softHyphen/>
      </w:r>
      <w:r>
        <w:rPr>
          <w:spacing w:val="-1"/>
          <w:sz w:val="28"/>
          <w:szCs w:val="28"/>
          <w:lang w:val="uk-UA"/>
        </w:rPr>
        <w:t>не страхування здійснюються роботодавцями, аби забез</w:t>
      </w:r>
      <w:r>
        <w:rPr>
          <w:spacing w:val="-1"/>
          <w:sz w:val="28"/>
          <w:szCs w:val="28"/>
          <w:lang w:val="uk-UA"/>
        </w:rPr>
        <w:softHyphen/>
      </w:r>
      <w:r>
        <w:rPr>
          <w:spacing w:val="-2"/>
          <w:sz w:val="28"/>
          <w:szCs w:val="28"/>
          <w:lang w:val="uk-UA"/>
        </w:rPr>
        <w:t xml:space="preserve">печити найманим працівникам у майбутньому право на </w:t>
      </w:r>
      <w:r>
        <w:rPr>
          <w:spacing w:val="-1"/>
          <w:sz w:val="28"/>
          <w:szCs w:val="28"/>
          <w:lang w:val="uk-UA"/>
        </w:rPr>
        <w:t>отримання соціальної допомоги.</w:t>
      </w:r>
    </w:p>
    <w:p w:rsidR="00B1059B" w:rsidRDefault="0071608E">
      <w:pPr>
        <w:shd w:val="clear" w:color="auto" w:fill="FFFFFF"/>
        <w:spacing w:line="360" w:lineRule="auto"/>
        <w:ind w:right="29" w:firstLine="709"/>
        <w:jc w:val="both"/>
        <w:rPr>
          <w:sz w:val="28"/>
          <w:szCs w:val="28"/>
        </w:rPr>
      </w:pPr>
      <w:r>
        <w:rPr>
          <w:spacing w:val="-4"/>
          <w:sz w:val="28"/>
          <w:szCs w:val="28"/>
          <w:lang w:val="uk-UA"/>
        </w:rPr>
        <w:t xml:space="preserve">Неприбуткові податки — цс обов'язкові платежі, що і'х </w:t>
      </w:r>
      <w:r>
        <w:rPr>
          <w:spacing w:val="-2"/>
          <w:sz w:val="28"/>
          <w:szCs w:val="28"/>
          <w:lang w:val="uk-UA"/>
        </w:rPr>
        <w:t>стягує держава з виробничих одиниць у зв'язку з вироб</w:t>
      </w:r>
      <w:r>
        <w:rPr>
          <w:spacing w:val="-2"/>
          <w:sz w:val="28"/>
          <w:szCs w:val="28"/>
          <w:lang w:val="uk-UA"/>
        </w:rPr>
        <w:softHyphen/>
      </w:r>
      <w:r>
        <w:rPr>
          <w:sz w:val="28"/>
          <w:szCs w:val="28"/>
          <w:lang w:val="uk-UA"/>
        </w:rPr>
        <w:t xml:space="preserve">ництвом і імпортом товарів та послуг або використанням </w:t>
      </w:r>
      <w:r>
        <w:rPr>
          <w:spacing w:val="-1"/>
          <w:sz w:val="28"/>
          <w:szCs w:val="28"/>
          <w:lang w:val="uk-UA"/>
        </w:rPr>
        <w:t>факторів виробництва. Ці податки сплачують підприєм</w:t>
      </w:r>
      <w:r>
        <w:rPr>
          <w:spacing w:val="-1"/>
          <w:sz w:val="28"/>
          <w:szCs w:val="28"/>
          <w:lang w:val="uk-UA"/>
        </w:rPr>
        <w:softHyphen/>
      </w:r>
      <w:r>
        <w:rPr>
          <w:spacing w:val="-2"/>
          <w:sz w:val="28"/>
          <w:szCs w:val="28"/>
          <w:lang w:val="uk-UA"/>
        </w:rPr>
        <w:t xml:space="preserve">ства незалежно від наявності прибутку. Вони складаються </w:t>
      </w:r>
      <w:r>
        <w:rPr>
          <w:spacing w:val="-3"/>
          <w:sz w:val="28"/>
          <w:szCs w:val="28"/>
          <w:lang w:val="uk-UA"/>
        </w:rPr>
        <w:t xml:space="preserve">із податків на продукти та інших податків на виробництво. </w:t>
      </w:r>
      <w:r>
        <w:rPr>
          <w:spacing w:val="5"/>
          <w:sz w:val="28"/>
          <w:szCs w:val="28"/>
          <w:lang w:val="uk-UA"/>
        </w:rPr>
        <w:t xml:space="preserve">Щодо податків на продукти, то про це було сказано </w:t>
      </w:r>
      <w:r>
        <w:rPr>
          <w:spacing w:val="-1"/>
          <w:sz w:val="28"/>
          <w:szCs w:val="28"/>
          <w:lang w:val="uk-UA"/>
        </w:rPr>
        <w:t>раніше. Інші податки на виробництво пов'язані з викори</w:t>
      </w:r>
      <w:r>
        <w:rPr>
          <w:spacing w:val="-1"/>
          <w:sz w:val="28"/>
          <w:szCs w:val="28"/>
          <w:lang w:val="uk-UA"/>
        </w:rPr>
        <w:softHyphen/>
      </w:r>
      <w:r>
        <w:rPr>
          <w:spacing w:val="-3"/>
          <w:sz w:val="28"/>
          <w:szCs w:val="28"/>
          <w:lang w:val="uk-UA"/>
        </w:rPr>
        <w:t xml:space="preserve">станням факторів виробництва (землі, основного капіталу, </w:t>
      </w:r>
      <w:r>
        <w:rPr>
          <w:sz w:val="28"/>
          <w:szCs w:val="28"/>
          <w:lang w:val="uk-UA"/>
        </w:rPr>
        <w:t xml:space="preserve">робочої сили), а також включають платежі за ліцензії і </w:t>
      </w:r>
      <w:r>
        <w:rPr>
          <w:spacing w:val="-2"/>
          <w:sz w:val="28"/>
          <w:szCs w:val="28"/>
          <w:lang w:val="uk-UA"/>
        </w:rPr>
        <w:t xml:space="preserve">дозвіл па заняття якою-небудь виробничою діяльністю та </w:t>
      </w:r>
      <w:r>
        <w:rPr>
          <w:spacing w:val="-3"/>
          <w:sz w:val="28"/>
          <w:szCs w:val="28"/>
          <w:lang w:val="uk-UA"/>
        </w:rPr>
        <w:t xml:space="preserve">іп. До цих податків не відноситься податок па прибуток та </w:t>
      </w:r>
      <w:r>
        <w:rPr>
          <w:bCs/>
          <w:spacing w:val="-4"/>
          <w:sz w:val="28"/>
          <w:szCs w:val="28"/>
          <w:lang w:val="uk-UA"/>
        </w:rPr>
        <w:t>прибутковий</w:t>
      </w:r>
      <w:r>
        <w:rPr>
          <w:b/>
          <w:bCs/>
          <w:spacing w:val="-4"/>
          <w:sz w:val="28"/>
          <w:szCs w:val="28"/>
          <w:lang w:val="uk-UA"/>
        </w:rPr>
        <w:t xml:space="preserve"> </w:t>
      </w:r>
      <w:r>
        <w:rPr>
          <w:spacing w:val="-4"/>
          <w:sz w:val="28"/>
          <w:szCs w:val="28"/>
          <w:lang w:val="uk-UA"/>
        </w:rPr>
        <w:t>податок з громадян.</w:t>
      </w:r>
    </w:p>
    <w:p w:rsidR="00B1059B" w:rsidRDefault="0071608E">
      <w:pPr>
        <w:shd w:val="clear" w:color="auto" w:fill="FFFFFF"/>
        <w:spacing w:line="360" w:lineRule="auto"/>
        <w:ind w:right="14" w:firstLine="709"/>
        <w:jc w:val="both"/>
        <w:rPr>
          <w:sz w:val="28"/>
          <w:szCs w:val="28"/>
          <w:lang w:val="uk-UA"/>
        </w:rPr>
      </w:pPr>
      <w:r>
        <w:rPr>
          <w:spacing w:val="-2"/>
          <w:sz w:val="28"/>
          <w:szCs w:val="28"/>
          <w:lang w:val="uk-UA"/>
        </w:rPr>
        <w:t>Субсидії — цс поточні платежі, які держава надає під-присмствам у зв'язку з виробництвом, продажем та імпор</w:t>
      </w:r>
      <w:r>
        <w:rPr>
          <w:spacing w:val="-2"/>
          <w:sz w:val="28"/>
          <w:szCs w:val="28"/>
          <w:lang w:val="uk-UA"/>
        </w:rPr>
        <w:softHyphen/>
      </w:r>
      <w:r>
        <w:rPr>
          <w:spacing w:val="-1"/>
          <w:sz w:val="28"/>
          <w:szCs w:val="28"/>
          <w:lang w:val="uk-UA"/>
        </w:rPr>
        <w:t>том товарів і послуг- або використанням факторів вироб</w:t>
      </w:r>
      <w:r>
        <w:rPr>
          <w:spacing w:val="-1"/>
          <w:sz w:val="28"/>
          <w:szCs w:val="28"/>
          <w:lang w:val="uk-UA"/>
        </w:rPr>
        <w:softHyphen/>
        <w:t>ництва для здійснення відповідної економічної і соціаль</w:t>
      </w:r>
      <w:r>
        <w:rPr>
          <w:spacing w:val="-1"/>
          <w:sz w:val="28"/>
          <w:szCs w:val="28"/>
          <w:lang w:val="uk-UA"/>
        </w:rPr>
        <w:softHyphen/>
      </w:r>
      <w:r>
        <w:rPr>
          <w:spacing w:val="-2"/>
          <w:sz w:val="28"/>
          <w:szCs w:val="28"/>
          <w:lang w:val="uk-UA"/>
        </w:rPr>
        <w:t xml:space="preserve">ної політики в країні. Субсидії складаються із субсидій на </w:t>
      </w:r>
      <w:r>
        <w:rPr>
          <w:spacing w:val="-4"/>
          <w:sz w:val="28"/>
          <w:szCs w:val="28"/>
          <w:lang w:val="uk-UA"/>
        </w:rPr>
        <w:t xml:space="preserve">продукти та субсидій па виробництво і імпорт. Субсидії на </w:t>
      </w:r>
      <w:r>
        <w:rPr>
          <w:spacing w:val="-2"/>
          <w:sz w:val="28"/>
          <w:szCs w:val="28"/>
          <w:lang w:val="uk-UA"/>
        </w:rPr>
        <w:t>виробництво та імпорт включають субсидії, які підприєм</w:t>
      </w:r>
      <w:r>
        <w:rPr>
          <w:spacing w:val="-2"/>
          <w:sz w:val="28"/>
          <w:szCs w:val="28"/>
          <w:lang w:val="uk-UA"/>
        </w:rPr>
        <w:softHyphen/>
      </w:r>
      <w:r>
        <w:rPr>
          <w:sz w:val="28"/>
          <w:szCs w:val="28"/>
          <w:lang w:val="uk-UA"/>
        </w:rPr>
        <w:t xml:space="preserve">ства отримують від держави у зв'язку із використанням </w:t>
      </w:r>
      <w:r>
        <w:rPr>
          <w:spacing w:val="-2"/>
          <w:sz w:val="28"/>
          <w:szCs w:val="28"/>
          <w:lang w:val="uk-UA"/>
        </w:rPr>
        <w:t xml:space="preserve">праці особливого контингенту (інвалідів, підлітків тощо), </w:t>
      </w:r>
      <w:r>
        <w:rPr>
          <w:spacing w:val="-1"/>
          <w:sz w:val="28"/>
          <w:szCs w:val="28"/>
          <w:lang w:val="uk-UA"/>
        </w:rPr>
        <w:t>для стимулювання використання відповідних видів сиро</w:t>
      </w:r>
      <w:r>
        <w:rPr>
          <w:spacing w:val="-1"/>
          <w:sz w:val="28"/>
          <w:szCs w:val="28"/>
          <w:lang w:val="uk-UA"/>
        </w:rPr>
        <w:softHyphen/>
      </w:r>
      <w:r>
        <w:rPr>
          <w:sz w:val="28"/>
          <w:szCs w:val="28"/>
          <w:lang w:val="uk-UA"/>
        </w:rPr>
        <w:t xml:space="preserve">вини, енергії тощо, для зменшення шкідливих викидів у </w:t>
      </w:r>
      <w:r>
        <w:rPr>
          <w:spacing w:val="-2"/>
          <w:sz w:val="28"/>
          <w:szCs w:val="28"/>
          <w:lang w:val="uk-UA"/>
        </w:rPr>
        <w:t>атмосферу, обробки і використання відходів виробницгва.</w:t>
      </w:r>
    </w:p>
    <w:p w:rsidR="00B1059B" w:rsidRDefault="0071608E">
      <w:pPr>
        <w:shd w:val="clear" w:color="auto" w:fill="FFFFFF"/>
        <w:spacing w:line="360" w:lineRule="auto"/>
        <w:ind w:right="22" w:firstLine="709"/>
        <w:jc w:val="both"/>
        <w:rPr>
          <w:sz w:val="28"/>
          <w:szCs w:val="28"/>
        </w:rPr>
      </w:pPr>
      <w:r>
        <w:rPr>
          <w:spacing w:val="-6"/>
          <w:sz w:val="28"/>
          <w:szCs w:val="28"/>
          <w:lang w:val="uk-UA"/>
        </w:rPr>
        <w:t xml:space="preserve">Валовий корпоративний прибуток — це частка валової </w:t>
      </w:r>
      <w:r>
        <w:rPr>
          <w:spacing w:val="-2"/>
          <w:sz w:val="28"/>
          <w:szCs w:val="28"/>
          <w:lang w:val="uk-UA"/>
        </w:rPr>
        <w:t xml:space="preserve">доданої вартості, що залишається у виробників після </w:t>
      </w:r>
      <w:r>
        <w:rPr>
          <w:spacing w:val="-3"/>
          <w:sz w:val="28"/>
          <w:szCs w:val="28"/>
          <w:lang w:val="uk-UA"/>
        </w:rPr>
        <w:t>відшкодування витрат на заробітну плату і чистих непри</w:t>
      </w:r>
      <w:r>
        <w:rPr>
          <w:spacing w:val="-3"/>
          <w:sz w:val="28"/>
          <w:szCs w:val="28"/>
          <w:lang w:val="uk-UA"/>
        </w:rPr>
        <w:softHyphen/>
      </w:r>
      <w:r>
        <w:rPr>
          <w:spacing w:val="-4"/>
          <w:sz w:val="28"/>
          <w:szCs w:val="28"/>
          <w:lang w:val="uk-UA"/>
        </w:rPr>
        <w:t>буткових податків.</w:t>
      </w:r>
    </w:p>
    <w:p w:rsidR="00B1059B" w:rsidRDefault="0071608E">
      <w:pPr>
        <w:shd w:val="clear" w:color="auto" w:fill="FFFFFF"/>
        <w:spacing w:line="360" w:lineRule="auto"/>
        <w:ind w:right="7" w:firstLine="709"/>
        <w:jc w:val="both"/>
        <w:rPr>
          <w:sz w:val="28"/>
          <w:szCs w:val="28"/>
        </w:rPr>
      </w:pPr>
      <w:r>
        <w:rPr>
          <w:spacing w:val="-4"/>
          <w:sz w:val="28"/>
          <w:szCs w:val="28"/>
          <w:lang w:val="uk-UA"/>
        </w:rPr>
        <w:t xml:space="preserve">Змішаний доход — цс доход, що отримують домашні </w:t>
      </w:r>
      <w:r>
        <w:rPr>
          <w:sz w:val="28"/>
          <w:szCs w:val="28"/>
          <w:lang w:val="uk-UA"/>
        </w:rPr>
        <w:t>господарства, індивідуальні підприємці від функціону</w:t>
      </w:r>
      <w:r>
        <w:rPr>
          <w:sz w:val="28"/>
          <w:szCs w:val="28"/>
          <w:lang w:val="uk-UA"/>
        </w:rPr>
        <w:softHyphen/>
        <w:t xml:space="preserve">вання Інкорпорованих підприємств. До цих підприємств </w:t>
      </w:r>
      <w:r>
        <w:rPr>
          <w:spacing w:val="-2"/>
          <w:sz w:val="28"/>
          <w:szCs w:val="28"/>
          <w:lang w:val="uk-UA"/>
        </w:rPr>
        <w:t>належать невеликі фермерські та особисті підсобні госпо</w:t>
      </w:r>
      <w:r>
        <w:rPr>
          <w:spacing w:val="-2"/>
          <w:sz w:val="28"/>
          <w:szCs w:val="28"/>
          <w:lang w:val="uk-UA"/>
        </w:rPr>
        <w:softHyphen/>
        <w:t xml:space="preserve">дарства, майстерні, ресторани, магазини, перукарні, що с </w:t>
      </w:r>
      <w:r>
        <w:rPr>
          <w:spacing w:val="-1"/>
          <w:sz w:val="28"/>
          <w:szCs w:val="28"/>
          <w:lang w:val="uk-UA"/>
        </w:rPr>
        <w:t xml:space="preserve">власністю окремих сімей або осіб, у яких вони самі й </w:t>
      </w:r>
      <w:r>
        <w:rPr>
          <w:spacing w:val="-2"/>
          <w:sz w:val="28"/>
          <w:szCs w:val="28"/>
          <w:lang w:val="uk-UA"/>
        </w:rPr>
        <w:t>працюють, а також інші види вільної професійної діяль</w:t>
      </w:r>
      <w:r>
        <w:rPr>
          <w:spacing w:val="-2"/>
          <w:sz w:val="28"/>
          <w:szCs w:val="28"/>
          <w:lang w:val="uk-UA"/>
        </w:rPr>
        <w:softHyphen/>
      </w:r>
      <w:r>
        <w:rPr>
          <w:sz w:val="28"/>
          <w:szCs w:val="28"/>
          <w:lang w:val="uk-UA"/>
        </w:rPr>
        <w:t>ності. Змішаний доход створюється факторами вироб</w:t>
      </w:r>
      <w:r>
        <w:rPr>
          <w:sz w:val="28"/>
          <w:szCs w:val="28"/>
          <w:lang w:val="uk-UA"/>
        </w:rPr>
        <w:softHyphen/>
      </w:r>
      <w:r>
        <w:rPr>
          <w:spacing w:val="-2"/>
          <w:sz w:val="28"/>
          <w:szCs w:val="28"/>
          <w:lang w:val="uk-UA"/>
        </w:rPr>
        <w:t xml:space="preserve">ництва безпосередню в процесі виробництва. Розподілити </w:t>
      </w:r>
      <w:r>
        <w:rPr>
          <w:sz w:val="28"/>
          <w:szCs w:val="28"/>
          <w:lang w:val="uk-UA"/>
        </w:rPr>
        <w:t xml:space="preserve">його па окремі елементи первинних доходів (заробітну </w:t>
      </w:r>
      <w:r>
        <w:rPr>
          <w:spacing w:val="-3"/>
          <w:sz w:val="28"/>
          <w:szCs w:val="28"/>
          <w:lang w:val="uk-UA"/>
        </w:rPr>
        <w:t xml:space="preserve">плату, прибуток та ін.) та відокремити один від одного </w:t>
      </w:r>
      <w:r>
        <w:rPr>
          <w:sz w:val="28"/>
          <w:szCs w:val="28"/>
          <w:lang w:val="uk-UA"/>
        </w:rPr>
        <w:t xml:space="preserve">практично неможливо. Тому він дістав назву змітаного </w:t>
      </w:r>
      <w:r>
        <w:rPr>
          <w:spacing w:val="-9"/>
          <w:sz w:val="28"/>
          <w:szCs w:val="28"/>
          <w:lang w:val="uk-UA"/>
        </w:rPr>
        <w:t>доходу.</w:t>
      </w:r>
    </w:p>
    <w:p w:rsidR="00B1059B" w:rsidRDefault="0071608E">
      <w:pPr>
        <w:shd w:val="clear" w:color="auto" w:fill="FFFFFF"/>
        <w:spacing w:line="360" w:lineRule="auto"/>
        <w:ind w:right="7" w:firstLine="709"/>
        <w:jc w:val="both"/>
        <w:rPr>
          <w:sz w:val="28"/>
          <w:szCs w:val="28"/>
        </w:rPr>
      </w:pPr>
      <w:r>
        <w:rPr>
          <w:spacing w:val="-1"/>
          <w:sz w:val="28"/>
          <w:szCs w:val="28"/>
          <w:lang w:val="uk-UA"/>
        </w:rPr>
        <w:t xml:space="preserve">Валовий корпоративний прибуток і змішаний доход </w:t>
      </w:r>
      <w:r>
        <w:rPr>
          <w:spacing w:val="-2"/>
          <w:sz w:val="28"/>
          <w:szCs w:val="28"/>
          <w:lang w:val="uk-UA"/>
        </w:rPr>
        <w:t xml:space="preserve">визначаютіля на валовій основі, тобто до відрахування </w:t>
      </w:r>
      <w:r>
        <w:rPr>
          <w:sz w:val="28"/>
          <w:szCs w:val="28"/>
          <w:lang w:val="uk-UA"/>
        </w:rPr>
        <w:t>споживання основного капіталу (амортизації).</w:t>
      </w:r>
    </w:p>
    <w:p w:rsidR="00B1059B" w:rsidRDefault="0071608E">
      <w:pPr>
        <w:shd w:val="clear" w:color="auto" w:fill="FFFFFF"/>
        <w:spacing w:line="360" w:lineRule="auto"/>
        <w:ind w:firstLine="709"/>
        <w:jc w:val="both"/>
        <w:rPr>
          <w:spacing w:val="-2"/>
          <w:sz w:val="28"/>
          <w:szCs w:val="28"/>
          <w:lang w:val="uk-UA"/>
        </w:rPr>
      </w:pPr>
      <w:r>
        <w:rPr>
          <w:sz w:val="28"/>
          <w:szCs w:val="28"/>
          <w:lang w:val="uk-UA"/>
        </w:rPr>
        <w:t>Для економіки в цілому валовий корпоративний при</w:t>
      </w:r>
      <w:r>
        <w:rPr>
          <w:sz w:val="28"/>
          <w:szCs w:val="28"/>
          <w:lang w:val="uk-UA"/>
        </w:rPr>
        <w:softHyphen/>
      </w:r>
      <w:r>
        <w:rPr>
          <w:spacing w:val="-4"/>
          <w:sz w:val="28"/>
          <w:szCs w:val="28"/>
          <w:lang w:val="uk-UA"/>
        </w:rPr>
        <w:t xml:space="preserve">буток і змішаний доход розраховують як різницю між ВИП </w:t>
      </w:r>
      <w:r>
        <w:rPr>
          <w:spacing w:val="-2"/>
          <w:sz w:val="28"/>
          <w:szCs w:val="28"/>
          <w:lang w:val="uk-UA"/>
        </w:rPr>
        <w:t>І оплатою праці найманих працівників та чистими непри</w:t>
      </w:r>
      <w:r>
        <w:rPr>
          <w:spacing w:val="-2"/>
          <w:sz w:val="28"/>
          <w:szCs w:val="28"/>
          <w:lang w:val="uk-UA"/>
        </w:rPr>
        <w:softHyphen/>
      </w:r>
      <w:r>
        <w:rPr>
          <w:spacing w:val="4"/>
          <w:sz w:val="28"/>
          <w:szCs w:val="28"/>
          <w:lang w:val="uk-UA"/>
        </w:rPr>
        <w:t>бутковими податками. Це є особливістю розподільчого</w:t>
      </w:r>
      <w:r>
        <w:rPr>
          <w:sz w:val="28"/>
          <w:szCs w:val="28"/>
        </w:rPr>
        <w:t xml:space="preserve"> </w:t>
      </w:r>
      <w:r>
        <w:rPr>
          <w:spacing w:val="-2"/>
          <w:sz w:val="28"/>
          <w:szCs w:val="28"/>
          <w:lang w:val="uk-UA"/>
        </w:rPr>
        <w:t xml:space="preserve">методу. Звичайно, показники корпоративного прибутку і </w:t>
      </w:r>
      <w:r>
        <w:rPr>
          <w:spacing w:val="-4"/>
          <w:sz w:val="28"/>
          <w:szCs w:val="28"/>
          <w:lang w:val="uk-UA"/>
        </w:rPr>
        <w:t>змішаного доходу можна було б обчислити на основі бух</w:t>
      </w:r>
      <w:r>
        <w:rPr>
          <w:spacing w:val="-4"/>
          <w:sz w:val="28"/>
          <w:szCs w:val="28"/>
          <w:lang w:val="uk-UA"/>
        </w:rPr>
        <w:softHyphen/>
        <w:t>галтерської звітності. Ллс де с дуже трудомісткого і склад</w:t>
      </w:r>
      <w:r>
        <w:rPr>
          <w:spacing w:val="-4"/>
          <w:sz w:val="28"/>
          <w:szCs w:val="28"/>
          <w:lang w:val="uk-UA"/>
        </w:rPr>
        <w:softHyphen/>
      </w:r>
      <w:r>
        <w:rPr>
          <w:spacing w:val="-3"/>
          <w:sz w:val="28"/>
          <w:szCs w:val="28"/>
          <w:lang w:val="uk-UA"/>
        </w:rPr>
        <w:t xml:space="preserve">ною справою. Тому в економічній практиці розподільчий </w:t>
      </w:r>
      <w:r>
        <w:rPr>
          <w:spacing w:val="-2"/>
          <w:sz w:val="28"/>
          <w:szCs w:val="28"/>
          <w:lang w:val="uk-UA"/>
        </w:rPr>
        <w:t xml:space="preserve">метод мас другорядне значення і обмежене застосування. </w:t>
      </w:r>
      <w:r>
        <w:rPr>
          <w:spacing w:val="-3"/>
          <w:sz w:val="28"/>
          <w:szCs w:val="28"/>
          <w:lang w:val="uk-UA"/>
        </w:rPr>
        <w:t xml:space="preserve">У таблиці 3 наведені дані про структуру ББП України, </w:t>
      </w:r>
      <w:r>
        <w:rPr>
          <w:spacing w:val="-2"/>
          <w:sz w:val="28"/>
          <w:szCs w:val="28"/>
          <w:lang w:val="uk-UA"/>
        </w:rPr>
        <w:t>розрахованого за категоріями доходу.</w:t>
      </w:r>
    </w:p>
    <w:p w:rsidR="00B1059B" w:rsidRDefault="00B1059B">
      <w:pPr>
        <w:shd w:val="clear" w:color="auto" w:fill="FFFFFF"/>
        <w:spacing w:line="360" w:lineRule="auto"/>
        <w:ind w:firstLine="709"/>
        <w:rPr>
          <w:spacing w:val="-2"/>
          <w:sz w:val="28"/>
          <w:szCs w:val="28"/>
          <w:lang w:val="uk-UA"/>
        </w:rPr>
      </w:pPr>
    </w:p>
    <w:p w:rsidR="00B1059B" w:rsidRDefault="00B1059B">
      <w:pPr>
        <w:shd w:val="clear" w:color="auto" w:fill="FFFFFF"/>
        <w:spacing w:line="360" w:lineRule="auto"/>
        <w:ind w:firstLine="709"/>
        <w:rPr>
          <w:spacing w:val="-2"/>
          <w:sz w:val="28"/>
          <w:szCs w:val="28"/>
          <w:lang w:val="uk-UA"/>
        </w:rPr>
      </w:pPr>
    </w:p>
    <w:p w:rsidR="00B1059B" w:rsidRDefault="00B1059B">
      <w:pPr>
        <w:shd w:val="clear" w:color="auto" w:fill="FFFFFF"/>
        <w:spacing w:line="360" w:lineRule="auto"/>
        <w:ind w:firstLine="709"/>
        <w:rPr>
          <w:spacing w:val="-2"/>
          <w:sz w:val="28"/>
          <w:szCs w:val="28"/>
          <w:lang w:val="uk-UA"/>
        </w:rPr>
      </w:pPr>
    </w:p>
    <w:p w:rsidR="00B1059B" w:rsidRDefault="00B1059B">
      <w:pPr>
        <w:shd w:val="clear" w:color="auto" w:fill="FFFFFF"/>
        <w:spacing w:line="360" w:lineRule="auto"/>
        <w:ind w:firstLine="709"/>
        <w:rPr>
          <w:sz w:val="28"/>
          <w:szCs w:val="28"/>
        </w:rPr>
      </w:pPr>
    </w:p>
    <w:p w:rsidR="00B1059B" w:rsidRDefault="0071608E">
      <w:pPr>
        <w:shd w:val="clear" w:color="auto" w:fill="FFFFFF"/>
        <w:spacing w:before="216"/>
        <w:ind w:firstLine="709"/>
        <w:rPr>
          <w:spacing w:val="1"/>
          <w:sz w:val="26"/>
          <w:szCs w:val="26"/>
          <w:lang w:val="uk-UA"/>
        </w:rPr>
      </w:pPr>
      <w:r>
        <w:rPr>
          <w:spacing w:val="1"/>
          <w:sz w:val="26"/>
          <w:szCs w:val="26"/>
          <w:lang w:val="uk-UA"/>
        </w:rPr>
        <w:t xml:space="preserve">Т а б л.  3.  </w:t>
      </w:r>
      <w:r>
        <w:rPr>
          <w:sz w:val="26"/>
          <w:szCs w:val="26"/>
          <w:lang w:val="uk-UA"/>
        </w:rPr>
        <w:t>с</w:t>
      </w:r>
      <w:r>
        <w:rPr>
          <w:spacing w:val="1"/>
          <w:sz w:val="26"/>
          <w:szCs w:val="26"/>
          <w:lang w:val="uk-UA"/>
        </w:rPr>
        <w:t xml:space="preserve">труктура </w:t>
      </w:r>
      <w:r>
        <w:rPr>
          <w:bCs/>
          <w:spacing w:val="1"/>
          <w:sz w:val="26"/>
          <w:szCs w:val="26"/>
          <w:lang w:val="uk-UA"/>
        </w:rPr>
        <w:t>ВВП</w:t>
      </w:r>
      <w:r>
        <w:rPr>
          <w:b/>
          <w:bCs/>
          <w:spacing w:val="1"/>
          <w:sz w:val="26"/>
          <w:szCs w:val="26"/>
          <w:lang w:val="uk-UA"/>
        </w:rPr>
        <w:t xml:space="preserve"> </w:t>
      </w:r>
      <w:r>
        <w:rPr>
          <w:spacing w:val="1"/>
          <w:sz w:val="26"/>
          <w:szCs w:val="26"/>
          <w:lang w:val="uk-UA"/>
        </w:rPr>
        <w:t>України за категоріями доходу* (в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992"/>
        <w:gridCol w:w="993"/>
        <w:gridCol w:w="992"/>
        <w:gridCol w:w="992"/>
        <w:gridCol w:w="992"/>
        <w:gridCol w:w="993"/>
        <w:gridCol w:w="957"/>
      </w:tblGrid>
      <w:tr w:rsidR="00B1059B">
        <w:trPr>
          <w:cantSplit/>
        </w:trPr>
        <w:tc>
          <w:tcPr>
            <w:tcW w:w="3085" w:type="dxa"/>
            <w:vMerge w:val="restart"/>
          </w:tcPr>
          <w:p w:rsidR="00B1059B" w:rsidRDefault="0071608E">
            <w:pPr>
              <w:spacing w:before="216"/>
              <w:jc w:val="center"/>
              <w:rPr>
                <w:sz w:val="22"/>
                <w:szCs w:val="22"/>
                <w:lang w:val="uk-UA"/>
              </w:rPr>
            </w:pPr>
            <w:r>
              <w:rPr>
                <w:sz w:val="22"/>
                <w:szCs w:val="22"/>
                <w:lang w:val="uk-UA"/>
              </w:rPr>
              <w:t>Показники</w:t>
            </w:r>
          </w:p>
        </w:tc>
        <w:tc>
          <w:tcPr>
            <w:tcW w:w="6911" w:type="dxa"/>
            <w:gridSpan w:val="7"/>
          </w:tcPr>
          <w:p w:rsidR="00B1059B" w:rsidRDefault="0071608E">
            <w:pPr>
              <w:spacing w:before="216"/>
              <w:jc w:val="center"/>
              <w:rPr>
                <w:sz w:val="22"/>
                <w:szCs w:val="22"/>
                <w:lang w:val="uk-UA"/>
              </w:rPr>
            </w:pPr>
            <w:r>
              <w:rPr>
                <w:sz w:val="22"/>
                <w:szCs w:val="22"/>
                <w:lang w:val="uk-UA"/>
              </w:rPr>
              <w:t>Роки</w:t>
            </w:r>
          </w:p>
        </w:tc>
      </w:tr>
      <w:tr w:rsidR="00B1059B">
        <w:trPr>
          <w:cantSplit/>
        </w:trPr>
        <w:tc>
          <w:tcPr>
            <w:tcW w:w="3085" w:type="dxa"/>
            <w:vMerge/>
            <w:tcBorders>
              <w:bottom w:val="single" w:sz="4" w:space="0" w:color="auto"/>
            </w:tcBorders>
          </w:tcPr>
          <w:p w:rsidR="00B1059B" w:rsidRDefault="00B1059B">
            <w:pPr>
              <w:spacing w:before="216"/>
              <w:rPr>
                <w:sz w:val="22"/>
                <w:szCs w:val="22"/>
              </w:rPr>
            </w:pPr>
          </w:p>
        </w:tc>
        <w:tc>
          <w:tcPr>
            <w:tcW w:w="992" w:type="dxa"/>
            <w:tcBorders>
              <w:bottom w:val="single" w:sz="4" w:space="0" w:color="auto"/>
            </w:tcBorders>
          </w:tcPr>
          <w:p w:rsidR="00B1059B" w:rsidRDefault="0071608E">
            <w:pPr>
              <w:spacing w:before="216"/>
              <w:jc w:val="center"/>
              <w:rPr>
                <w:sz w:val="22"/>
                <w:szCs w:val="22"/>
                <w:lang w:val="uk-UA"/>
              </w:rPr>
            </w:pPr>
            <w:r>
              <w:rPr>
                <w:sz w:val="22"/>
                <w:szCs w:val="22"/>
                <w:lang w:val="uk-UA"/>
              </w:rPr>
              <w:t>1991</w:t>
            </w:r>
          </w:p>
        </w:tc>
        <w:tc>
          <w:tcPr>
            <w:tcW w:w="993" w:type="dxa"/>
            <w:tcBorders>
              <w:bottom w:val="single" w:sz="4" w:space="0" w:color="auto"/>
            </w:tcBorders>
          </w:tcPr>
          <w:p w:rsidR="00B1059B" w:rsidRDefault="0071608E">
            <w:pPr>
              <w:spacing w:before="216"/>
              <w:jc w:val="center"/>
              <w:rPr>
                <w:sz w:val="22"/>
                <w:szCs w:val="22"/>
                <w:lang w:val="uk-UA"/>
              </w:rPr>
            </w:pPr>
            <w:r>
              <w:rPr>
                <w:sz w:val="22"/>
                <w:szCs w:val="22"/>
                <w:lang w:val="uk-UA"/>
              </w:rPr>
              <w:t>1992</w:t>
            </w:r>
          </w:p>
        </w:tc>
        <w:tc>
          <w:tcPr>
            <w:tcW w:w="992" w:type="dxa"/>
            <w:tcBorders>
              <w:bottom w:val="single" w:sz="4" w:space="0" w:color="auto"/>
            </w:tcBorders>
          </w:tcPr>
          <w:p w:rsidR="00B1059B" w:rsidRDefault="0071608E">
            <w:pPr>
              <w:spacing w:before="216"/>
              <w:jc w:val="center"/>
              <w:rPr>
                <w:sz w:val="22"/>
                <w:szCs w:val="22"/>
                <w:lang w:val="uk-UA"/>
              </w:rPr>
            </w:pPr>
            <w:r>
              <w:rPr>
                <w:sz w:val="22"/>
                <w:szCs w:val="22"/>
                <w:lang w:val="uk-UA"/>
              </w:rPr>
              <w:t>1993</w:t>
            </w:r>
          </w:p>
        </w:tc>
        <w:tc>
          <w:tcPr>
            <w:tcW w:w="992" w:type="dxa"/>
            <w:tcBorders>
              <w:bottom w:val="single" w:sz="4" w:space="0" w:color="auto"/>
            </w:tcBorders>
          </w:tcPr>
          <w:p w:rsidR="00B1059B" w:rsidRDefault="0071608E">
            <w:pPr>
              <w:spacing w:before="216"/>
              <w:jc w:val="center"/>
              <w:rPr>
                <w:sz w:val="22"/>
                <w:szCs w:val="22"/>
                <w:lang w:val="uk-UA"/>
              </w:rPr>
            </w:pPr>
            <w:r>
              <w:rPr>
                <w:sz w:val="22"/>
                <w:szCs w:val="22"/>
                <w:lang w:val="uk-UA"/>
              </w:rPr>
              <w:t>1994</w:t>
            </w:r>
          </w:p>
        </w:tc>
        <w:tc>
          <w:tcPr>
            <w:tcW w:w="992" w:type="dxa"/>
            <w:tcBorders>
              <w:bottom w:val="single" w:sz="4" w:space="0" w:color="auto"/>
            </w:tcBorders>
          </w:tcPr>
          <w:p w:rsidR="00B1059B" w:rsidRDefault="0071608E">
            <w:pPr>
              <w:spacing w:before="216"/>
              <w:jc w:val="center"/>
              <w:rPr>
                <w:sz w:val="22"/>
                <w:szCs w:val="22"/>
                <w:lang w:val="uk-UA"/>
              </w:rPr>
            </w:pPr>
            <w:r>
              <w:rPr>
                <w:sz w:val="22"/>
                <w:szCs w:val="22"/>
                <w:lang w:val="uk-UA"/>
              </w:rPr>
              <w:t>1995</w:t>
            </w:r>
          </w:p>
        </w:tc>
        <w:tc>
          <w:tcPr>
            <w:tcW w:w="993" w:type="dxa"/>
            <w:tcBorders>
              <w:bottom w:val="single" w:sz="4" w:space="0" w:color="auto"/>
            </w:tcBorders>
          </w:tcPr>
          <w:p w:rsidR="00B1059B" w:rsidRDefault="0071608E">
            <w:pPr>
              <w:spacing w:before="216"/>
              <w:jc w:val="center"/>
              <w:rPr>
                <w:sz w:val="22"/>
                <w:szCs w:val="22"/>
                <w:lang w:val="uk-UA"/>
              </w:rPr>
            </w:pPr>
            <w:r>
              <w:rPr>
                <w:sz w:val="22"/>
                <w:szCs w:val="22"/>
                <w:lang w:val="uk-UA"/>
              </w:rPr>
              <w:t>1996</w:t>
            </w:r>
          </w:p>
        </w:tc>
        <w:tc>
          <w:tcPr>
            <w:tcW w:w="957" w:type="dxa"/>
            <w:tcBorders>
              <w:bottom w:val="single" w:sz="4" w:space="0" w:color="auto"/>
            </w:tcBorders>
          </w:tcPr>
          <w:p w:rsidR="00B1059B" w:rsidRDefault="0071608E">
            <w:pPr>
              <w:spacing w:before="216"/>
              <w:jc w:val="center"/>
              <w:rPr>
                <w:sz w:val="22"/>
                <w:szCs w:val="22"/>
                <w:lang w:val="uk-UA"/>
              </w:rPr>
            </w:pPr>
            <w:r>
              <w:rPr>
                <w:sz w:val="22"/>
                <w:szCs w:val="22"/>
                <w:lang w:val="uk-UA"/>
              </w:rPr>
              <w:t>1997</w:t>
            </w:r>
          </w:p>
        </w:tc>
      </w:tr>
      <w:tr w:rsidR="00B1059B">
        <w:trPr>
          <w:trHeight w:val="731"/>
        </w:trPr>
        <w:tc>
          <w:tcPr>
            <w:tcW w:w="3085" w:type="dxa"/>
            <w:tcBorders>
              <w:top w:val="single" w:sz="4" w:space="0" w:color="auto"/>
              <w:left w:val="single" w:sz="4" w:space="0" w:color="auto"/>
              <w:bottom w:val="nil"/>
              <w:right w:val="single" w:sz="4" w:space="0" w:color="auto"/>
            </w:tcBorders>
          </w:tcPr>
          <w:p w:rsidR="00B1059B" w:rsidRDefault="0071608E">
            <w:pPr>
              <w:spacing w:before="216"/>
              <w:rPr>
                <w:sz w:val="22"/>
                <w:szCs w:val="22"/>
                <w:lang w:val="uk-UA"/>
              </w:rPr>
            </w:pPr>
            <w:r>
              <w:rPr>
                <w:sz w:val="22"/>
                <w:szCs w:val="22"/>
                <w:lang w:val="uk-UA"/>
              </w:rPr>
              <w:t>ВВП – усього</w:t>
            </w:r>
          </w:p>
          <w:p w:rsidR="00B1059B" w:rsidRDefault="0071608E">
            <w:pPr>
              <w:spacing w:before="216"/>
              <w:rPr>
                <w:sz w:val="22"/>
                <w:szCs w:val="22"/>
                <w:lang w:val="uk-UA"/>
              </w:rPr>
            </w:pPr>
            <w:r>
              <w:rPr>
                <w:sz w:val="22"/>
                <w:szCs w:val="22"/>
                <w:lang w:val="uk-UA"/>
              </w:rPr>
              <w:t>у тому числі:</w:t>
            </w:r>
          </w:p>
        </w:tc>
        <w:tc>
          <w:tcPr>
            <w:tcW w:w="992" w:type="dxa"/>
            <w:tcBorders>
              <w:top w:val="single" w:sz="4" w:space="0" w:color="auto"/>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100</w:t>
            </w:r>
          </w:p>
        </w:tc>
        <w:tc>
          <w:tcPr>
            <w:tcW w:w="993" w:type="dxa"/>
            <w:tcBorders>
              <w:top w:val="single" w:sz="4" w:space="0" w:color="auto"/>
              <w:left w:val="single" w:sz="4" w:space="0" w:color="auto"/>
              <w:bottom w:val="nil"/>
              <w:right w:val="single" w:sz="4" w:space="0" w:color="auto"/>
            </w:tcBorders>
          </w:tcPr>
          <w:p w:rsidR="00B1059B" w:rsidRDefault="0071608E">
            <w:pPr>
              <w:spacing w:before="216"/>
              <w:jc w:val="center"/>
              <w:rPr>
                <w:sz w:val="22"/>
                <w:szCs w:val="22"/>
              </w:rPr>
            </w:pPr>
            <w:r>
              <w:rPr>
                <w:sz w:val="22"/>
                <w:szCs w:val="22"/>
                <w:lang w:val="uk-UA"/>
              </w:rPr>
              <w:t>100</w:t>
            </w:r>
          </w:p>
        </w:tc>
        <w:tc>
          <w:tcPr>
            <w:tcW w:w="992" w:type="dxa"/>
            <w:tcBorders>
              <w:top w:val="single" w:sz="4" w:space="0" w:color="auto"/>
              <w:left w:val="single" w:sz="4" w:space="0" w:color="auto"/>
              <w:bottom w:val="nil"/>
              <w:right w:val="single" w:sz="4" w:space="0" w:color="auto"/>
            </w:tcBorders>
          </w:tcPr>
          <w:p w:rsidR="00B1059B" w:rsidRDefault="0071608E">
            <w:pPr>
              <w:spacing w:before="216"/>
              <w:jc w:val="center"/>
              <w:rPr>
                <w:sz w:val="22"/>
                <w:szCs w:val="22"/>
              </w:rPr>
            </w:pPr>
            <w:r>
              <w:rPr>
                <w:sz w:val="22"/>
                <w:szCs w:val="22"/>
                <w:lang w:val="uk-UA"/>
              </w:rPr>
              <w:t>100</w:t>
            </w:r>
          </w:p>
        </w:tc>
        <w:tc>
          <w:tcPr>
            <w:tcW w:w="992" w:type="dxa"/>
            <w:tcBorders>
              <w:top w:val="single" w:sz="4" w:space="0" w:color="auto"/>
              <w:left w:val="single" w:sz="4" w:space="0" w:color="auto"/>
              <w:bottom w:val="nil"/>
              <w:right w:val="single" w:sz="4" w:space="0" w:color="auto"/>
            </w:tcBorders>
          </w:tcPr>
          <w:p w:rsidR="00B1059B" w:rsidRDefault="0071608E">
            <w:pPr>
              <w:spacing w:before="216"/>
              <w:jc w:val="center"/>
              <w:rPr>
                <w:sz w:val="22"/>
                <w:szCs w:val="22"/>
              </w:rPr>
            </w:pPr>
            <w:r>
              <w:rPr>
                <w:sz w:val="22"/>
                <w:szCs w:val="22"/>
                <w:lang w:val="uk-UA"/>
              </w:rPr>
              <w:t>100</w:t>
            </w:r>
          </w:p>
        </w:tc>
        <w:tc>
          <w:tcPr>
            <w:tcW w:w="992" w:type="dxa"/>
            <w:tcBorders>
              <w:top w:val="single" w:sz="4" w:space="0" w:color="auto"/>
              <w:left w:val="single" w:sz="4" w:space="0" w:color="auto"/>
              <w:bottom w:val="nil"/>
              <w:right w:val="single" w:sz="4" w:space="0" w:color="auto"/>
            </w:tcBorders>
          </w:tcPr>
          <w:p w:rsidR="00B1059B" w:rsidRDefault="0071608E">
            <w:pPr>
              <w:spacing w:before="216"/>
              <w:jc w:val="center"/>
              <w:rPr>
                <w:sz w:val="22"/>
                <w:szCs w:val="22"/>
              </w:rPr>
            </w:pPr>
            <w:r>
              <w:rPr>
                <w:sz w:val="22"/>
                <w:szCs w:val="22"/>
                <w:lang w:val="uk-UA"/>
              </w:rPr>
              <w:t>100</w:t>
            </w:r>
          </w:p>
        </w:tc>
        <w:tc>
          <w:tcPr>
            <w:tcW w:w="993" w:type="dxa"/>
            <w:tcBorders>
              <w:top w:val="single" w:sz="4" w:space="0" w:color="auto"/>
              <w:left w:val="single" w:sz="4" w:space="0" w:color="auto"/>
              <w:bottom w:val="nil"/>
              <w:right w:val="single" w:sz="4" w:space="0" w:color="auto"/>
            </w:tcBorders>
          </w:tcPr>
          <w:p w:rsidR="00B1059B" w:rsidRDefault="0071608E">
            <w:pPr>
              <w:spacing w:before="216"/>
              <w:jc w:val="center"/>
              <w:rPr>
                <w:sz w:val="22"/>
                <w:szCs w:val="22"/>
              </w:rPr>
            </w:pPr>
            <w:r>
              <w:rPr>
                <w:sz w:val="22"/>
                <w:szCs w:val="22"/>
                <w:lang w:val="uk-UA"/>
              </w:rPr>
              <w:t>100</w:t>
            </w:r>
          </w:p>
        </w:tc>
        <w:tc>
          <w:tcPr>
            <w:tcW w:w="957" w:type="dxa"/>
            <w:tcBorders>
              <w:top w:val="single" w:sz="4" w:space="0" w:color="auto"/>
              <w:left w:val="single" w:sz="4" w:space="0" w:color="auto"/>
              <w:bottom w:val="nil"/>
              <w:right w:val="single" w:sz="4" w:space="0" w:color="auto"/>
            </w:tcBorders>
          </w:tcPr>
          <w:p w:rsidR="00B1059B" w:rsidRDefault="0071608E">
            <w:pPr>
              <w:spacing w:before="216"/>
              <w:jc w:val="center"/>
              <w:rPr>
                <w:sz w:val="22"/>
                <w:szCs w:val="22"/>
              </w:rPr>
            </w:pPr>
            <w:r>
              <w:rPr>
                <w:sz w:val="22"/>
                <w:szCs w:val="22"/>
                <w:lang w:val="uk-UA"/>
              </w:rPr>
              <w:t>100</w:t>
            </w:r>
          </w:p>
        </w:tc>
      </w:tr>
      <w:tr w:rsidR="00B1059B">
        <w:tc>
          <w:tcPr>
            <w:tcW w:w="3085" w:type="dxa"/>
            <w:tcBorders>
              <w:top w:val="nil"/>
              <w:left w:val="single" w:sz="4" w:space="0" w:color="auto"/>
              <w:bottom w:val="nil"/>
              <w:right w:val="single" w:sz="4" w:space="0" w:color="auto"/>
            </w:tcBorders>
          </w:tcPr>
          <w:p w:rsidR="00B1059B" w:rsidRDefault="0071608E">
            <w:pPr>
              <w:spacing w:before="216"/>
              <w:rPr>
                <w:sz w:val="22"/>
                <w:szCs w:val="22"/>
                <w:lang w:val="uk-UA"/>
              </w:rPr>
            </w:pPr>
            <w:r>
              <w:rPr>
                <w:sz w:val="22"/>
                <w:szCs w:val="22"/>
                <w:lang w:val="uk-UA"/>
              </w:rPr>
              <w:t>Оплата праці найманих працівників</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58,8</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51,1</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38,5</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39,7</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43,5</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44,9</w:t>
            </w:r>
          </w:p>
        </w:tc>
        <w:tc>
          <w:tcPr>
            <w:tcW w:w="957"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47,6</w:t>
            </w:r>
          </w:p>
        </w:tc>
      </w:tr>
      <w:tr w:rsidR="00B1059B">
        <w:tc>
          <w:tcPr>
            <w:tcW w:w="3085" w:type="dxa"/>
            <w:tcBorders>
              <w:top w:val="nil"/>
              <w:left w:val="single" w:sz="4" w:space="0" w:color="auto"/>
              <w:bottom w:val="nil"/>
              <w:right w:val="single" w:sz="4" w:space="0" w:color="auto"/>
            </w:tcBorders>
          </w:tcPr>
          <w:p w:rsidR="00B1059B" w:rsidRDefault="0071608E">
            <w:pPr>
              <w:spacing w:before="216"/>
              <w:rPr>
                <w:sz w:val="22"/>
                <w:szCs w:val="22"/>
                <w:lang w:val="uk-UA"/>
              </w:rPr>
            </w:pPr>
            <w:r>
              <w:rPr>
                <w:sz w:val="22"/>
                <w:szCs w:val="22"/>
                <w:lang w:val="uk-UA"/>
              </w:rPr>
              <w:t>Валовий корпоративний прибуток та змішаний доход</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44,6</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47,9</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53,9</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43,0</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37,4</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35,9</w:t>
            </w:r>
          </w:p>
        </w:tc>
        <w:tc>
          <w:tcPr>
            <w:tcW w:w="957"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30,0</w:t>
            </w:r>
          </w:p>
        </w:tc>
      </w:tr>
      <w:tr w:rsidR="00B1059B">
        <w:tc>
          <w:tcPr>
            <w:tcW w:w="3085" w:type="dxa"/>
            <w:tcBorders>
              <w:top w:val="nil"/>
              <w:left w:val="single" w:sz="4" w:space="0" w:color="auto"/>
              <w:bottom w:val="nil"/>
              <w:right w:val="single" w:sz="4" w:space="0" w:color="auto"/>
            </w:tcBorders>
          </w:tcPr>
          <w:p w:rsidR="00B1059B" w:rsidRDefault="0071608E">
            <w:pPr>
              <w:spacing w:before="216"/>
              <w:rPr>
                <w:sz w:val="22"/>
                <w:szCs w:val="22"/>
                <w:lang w:val="uk-UA"/>
              </w:rPr>
            </w:pPr>
            <w:r>
              <w:rPr>
                <w:sz w:val="22"/>
                <w:szCs w:val="22"/>
                <w:lang w:val="uk-UA"/>
              </w:rPr>
              <w:t>Чисті неприбуткові податки</w:t>
            </w:r>
          </w:p>
          <w:p w:rsidR="00B1059B" w:rsidRDefault="0071608E">
            <w:pPr>
              <w:spacing w:before="216"/>
              <w:rPr>
                <w:sz w:val="22"/>
                <w:szCs w:val="22"/>
                <w:lang w:val="uk-UA"/>
              </w:rPr>
            </w:pPr>
            <w:r>
              <w:rPr>
                <w:sz w:val="22"/>
                <w:szCs w:val="22"/>
                <w:lang w:val="uk-UA"/>
              </w:rPr>
              <w:t>з них:</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-3,4</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1,0</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7,6</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17,3</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19,1</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21,9</w:t>
            </w:r>
          </w:p>
        </w:tc>
        <w:tc>
          <w:tcPr>
            <w:tcW w:w="957"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22,4</w:t>
            </w:r>
          </w:p>
        </w:tc>
      </w:tr>
      <w:tr w:rsidR="00B1059B">
        <w:tc>
          <w:tcPr>
            <w:tcW w:w="3085" w:type="dxa"/>
            <w:tcBorders>
              <w:top w:val="nil"/>
              <w:left w:val="single" w:sz="4" w:space="0" w:color="auto"/>
              <w:bottom w:val="nil"/>
              <w:right w:val="single" w:sz="4" w:space="0" w:color="auto"/>
            </w:tcBorders>
          </w:tcPr>
          <w:p w:rsidR="00B1059B" w:rsidRDefault="0071608E">
            <w:pPr>
              <w:spacing w:before="216"/>
              <w:rPr>
                <w:sz w:val="22"/>
                <w:szCs w:val="22"/>
                <w:lang w:val="uk-UA"/>
              </w:rPr>
            </w:pPr>
            <w:r>
              <w:rPr>
                <w:sz w:val="22"/>
                <w:szCs w:val="22"/>
                <w:lang w:val="uk-UA"/>
              </w:rPr>
              <w:t>Податки на виробництво та імпорт</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15,1</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14,5</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21,6</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25,2</w:t>
            </w:r>
          </w:p>
        </w:tc>
        <w:tc>
          <w:tcPr>
            <w:tcW w:w="992"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25,1</w:t>
            </w:r>
          </w:p>
        </w:tc>
        <w:tc>
          <w:tcPr>
            <w:tcW w:w="993"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22,4</w:t>
            </w:r>
          </w:p>
        </w:tc>
        <w:tc>
          <w:tcPr>
            <w:tcW w:w="957" w:type="dxa"/>
            <w:tcBorders>
              <w:top w:val="nil"/>
              <w:left w:val="single" w:sz="4" w:space="0" w:color="auto"/>
              <w:bottom w:val="nil"/>
              <w:right w:val="single" w:sz="4" w:space="0" w:color="auto"/>
            </w:tcBorders>
          </w:tcPr>
          <w:p w:rsidR="00B1059B" w:rsidRDefault="0071608E">
            <w:pPr>
              <w:spacing w:before="216"/>
              <w:jc w:val="center"/>
              <w:rPr>
                <w:sz w:val="22"/>
                <w:szCs w:val="22"/>
                <w:lang w:val="uk-UA"/>
              </w:rPr>
            </w:pPr>
            <w:r>
              <w:rPr>
                <w:sz w:val="22"/>
                <w:szCs w:val="22"/>
                <w:lang w:val="uk-UA"/>
              </w:rPr>
              <w:t>25,8</w:t>
            </w:r>
          </w:p>
        </w:tc>
      </w:tr>
      <w:tr w:rsidR="00B1059B">
        <w:tc>
          <w:tcPr>
            <w:tcW w:w="3085" w:type="dxa"/>
            <w:tcBorders>
              <w:top w:val="nil"/>
              <w:left w:val="single" w:sz="4" w:space="0" w:color="auto"/>
              <w:bottom w:val="single" w:sz="4" w:space="0" w:color="auto"/>
              <w:right w:val="single" w:sz="4" w:space="0" w:color="auto"/>
            </w:tcBorders>
          </w:tcPr>
          <w:p w:rsidR="00B1059B" w:rsidRDefault="0071608E">
            <w:pPr>
              <w:spacing w:before="216"/>
              <w:rPr>
                <w:sz w:val="22"/>
                <w:szCs w:val="22"/>
                <w:lang w:val="uk-UA"/>
              </w:rPr>
            </w:pPr>
            <w:r>
              <w:rPr>
                <w:sz w:val="22"/>
                <w:szCs w:val="22"/>
                <w:lang w:val="uk-UA"/>
              </w:rPr>
              <w:t>Субсидії</w:t>
            </w:r>
          </w:p>
        </w:tc>
        <w:tc>
          <w:tcPr>
            <w:tcW w:w="992" w:type="dxa"/>
            <w:tcBorders>
              <w:top w:val="nil"/>
              <w:left w:val="single" w:sz="4" w:space="0" w:color="auto"/>
              <w:bottom w:val="single" w:sz="4" w:space="0" w:color="auto"/>
              <w:right w:val="single" w:sz="4" w:space="0" w:color="auto"/>
            </w:tcBorders>
          </w:tcPr>
          <w:p w:rsidR="00B1059B" w:rsidRDefault="0071608E">
            <w:pPr>
              <w:spacing w:before="216"/>
              <w:jc w:val="center"/>
              <w:rPr>
                <w:sz w:val="22"/>
                <w:szCs w:val="22"/>
                <w:lang w:val="uk-UA"/>
              </w:rPr>
            </w:pPr>
            <w:r>
              <w:rPr>
                <w:sz w:val="22"/>
                <w:szCs w:val="22"/>
                <w:lang w:val="uk-UA"/>
              </w:rPr>
              <w:t>-18,5</w:t>
            </w:r>
          </w:p>
        </w:tc>
        <w:tc>
          <w:tcPr>
            <w:tcW w:w="993" w:type="dxa"/>
            <w:tcBorders>
              <w:top w:val="nil"/>
              <w:left w:val="single" w:sz="4" w:space="0" w:color="auto"/>
              <w:bottom w:val="single" w:sz="4" w:space="0" w:color="auto"/>
              <w:right w:val="single" w:sz="4" w:space="0" w:color="auto"/>
            </w:tcBorders>
          </w:tcPr>
          <w:p w:rsidR="00B1059B" w:rsidRDefault="0071608E">
            <w:pPr>
              <w:spacing w:before="216"/>
              <w:jc w:val="center"/>
              <w:rPr>
                <w:sz w:val="22"/>
                <w:szCs w:val="22"/>
                <w:lang w:val="uk-UA"/>
              </w:rPr>
            </w:pPr>
            <w:r>
              <w:rPr>
                <w:sz w:val="22"/>
                <w:szCs w:val="22"/>
                <w:lang w:val="uk-UA"/>
              </w:rPr>
              <w:t>-13,5</w:t>
            </w:r>
          </w:p>
        </w:tc>
        <w:tc>
          <w:tcPr>
            <w:tcW w:w="992" w:type="dxa"/>
            <w:tcBorders>
              <w:top w:val="nil"/>
              <w:left w:val="single" w:sz="4" w:space="0" w:color="auto"/>
              <w:bottom w:val="single" w:sz="4" w:space="0" w:color="auto"/>
              <w:right w:val="single" w:sz="4" w:space="0" w:color="auto"/>
            </w:tcBorders>
          </w:tcPr>
          <w:p w:rsidR="00B1059B" w:rsidRDefault="0071608E">
            <w:pPr>
              <w:spacing w:before="216"/>
              <w:jc w:val="center"/>
              <w:rPr>
                <w:sz w:val="22"/>
                <w:szCs w:val="22"/>
                <w:lang w:val="uk-UA"/>
              </w:rPr>
            </w:pPr>
            <w:r>
              <w:rPr>
                <w:sz w:val="22"/>
                <w:szCs w:val="22"/>
                <w:lang w:val="uk-UA"/>
              </w:rPr>
              <w:t>-14,0</w:t>
            </w:r>
          </w:p>
        </w:tc>
        <w:tc>
          <w:tcPr>
            <w:tcW w:w="992" w:type="dxa"/>
            <w:tcBorders>
              <w:top w:val="nil"/>
              <w:left w:val="single" w:sz="4" w:space="0" w:color="auto"/>
              <w:bottom w:val="single" w:sz="4" w:space="0" w:color="auto"/>
              <w:right w:val="single" w:sz="4" w:space="0" w:color="auto"/>
            </w:tcBorders>
          </w:tcPr>
          <w:p w:rsidR="00B1059B" w:rsidRDefault="0071608E">
            <w:pPr>
              <w:spacing w:before="216"/>
              <w:jc w:val="center"/>
              <w:rPr>
                <w:sz w:val="22"/>
                <w:szCs w:val="22"/>
                <w:lang w:val="uk-UA"/>
              </w:rPr>
            </w:pPr>
            <w:r>
              <w:rPr>
                <w:sz w:val="22"/>
                <w:szCs w:val="22"/>
                <w:lang w:val="uk-UA"/>
              </w:rPr>
              <w:t>-7,9</w:t>
            </w:r>
          </w:p>
        </w:tc>
        <w:tc>
          <w:tcPr>
            <w:tcW w:w="992" w:type="dxa"/>
            <w:tcBorders>
              <w:top w:val="nil"/>
              <w:left w:val="single" w:sz="4" w:space="0" w:color="auto"/>
              <w:bottom w:val="single" w:sz="4" w:space="0" w:color="auto"/>
              <w:right w:val="single" w:sz="4" w:space="0" w:color="auto"/>
            </w:tcBorders>
          </w:tcPr>
          <w:p w:rsidR="00B1059B" w:rsidRDefault="0071608E">
            <w:pPr>
              <w:spacing w:before="216"/>
              <w:jc w:val="center"/>
              <w:rPr>
                <w:sz w:val="22"/>
                <w:szCs w:val="22"/>
                <w:lang w:val="uk-UA"/>
              </w:rPr>
            </w:pPr>
            <w:r>
              <w:rPr>
                <w:sz w:val="22"/>
                <w:szCs w:val="22"/>
                <w:lang w:val="uk-UA"/>
              </w:rPr>
              <w:t>-5,4</w:t>
            </w:r>
          </w:p>
        </w:tc>
        <w:tc>
          <w:tcPr>
            <w:tcW w:w="993" w:type="dxa"/>
            <w:tcBorders>
              <w:top w:val="nil"/>
              <w:left w:val="single" w:sz="4" w:space="0" w:color="auto"/>
              <w:bottom w:val="single" w:sz="4" w:space="0" w:color="auto"/>
              <w:right w:val="single" w:sz="4" w:space="0" w:color="auto"/>
            </w:tcBorders>
          </w:tcPr>
          <w:p w:rsidR="00B1059B" w:rsidRDefault="0071608E">
            <w:pPr>
              <w:spacing w:before="216"/>
              <w:jc w:val="center"/>
              <w:rPr>
                <w:sz w:val="22"/>
                <w:szCs w:val="22"/>
                <w:lang w:val="uk-UA"/>
              </w:rPr>
            </w:pPr>
            <w:r>
              <w:rPr>
                <w:sz w:val="22"/>
                <w:szCs w:val="22"/>
                <w:lang w:val="uk-UA"/>
              </w:rPr>
              <w:t>-3,2</w:t>
            </w:r>
          </w:p>
        </w:tc>
        <w:tc>
          <w:tcPr>
            <w:tcW w:w="957" w:type="dxa"/>
            <w:tcBorders>
              <w:top w:val="nil"/>
              <w:left w:val="single" w:sz="4" w:space="0" w:color="auto"/>
              <w:bottom w:val="single" w:sz="4" w:space="0" w:color="auto"/>
              <w:right w:val="single" w:sz="4" w:space="0" w:color="auto"/>
            </w:tcBorders>
          </w:tcPr>
          <w:p w:rsidR="00B1059B" w:rsidRDefault="0071608E">
            <w:pPr>
              <w:spacing w:before="216"/>
              <w:jc w:val="center"/>
              <w:rPr>
                <w:sz w:val="22"/>
                <w:szCs w:val="22"/>
                <w:lang w:val="uk-UA"/>
              </w:rPr>
            </w:pPr>
            <w:r>
              <w:rPr>
                <w:sz w:val="22"/>
                <w:szCs w:val="22"/>
                <w:lang w:val="uk-UA"/>
              </w:rPr>
              <w:t>-3,4</w:t>
            </w:r>
          </w:p>
        </w:tc>
      </w:tr>
    </w:tbl>
    <w:p w:rsidR="00B1059B" w:rsidRDefault="00B1059B">
      <w:pPr>
        <w:shd w:val="clear" w:color="auto" w:fill="FFFFFF"/>
        <w:spacing w:before="216" w:line="360" w:lineRule="auto"/>
        <w:ind w:firstLine="709"/>
        <w:rPr>
          <w:sz w:val="28"/>
          <w:szCs w:val="28"/>
        </w:rPr>
      </w:pPr>
    </w:p>
    <w:p w:rsidR="00B1059B" w:rsidRDefault="00B1059B">
      <w:pPr>
        <w:spacing w:after="43"/>
        <w:ind w:firstLine="709"/>
        <w:rPr>
          <w:sz w:val="2"/>
          <w:szCs w:val="2"/>
        </w:rPr>
      </w:pPr>
    </w:p>
    <w:p w:rsidR="00B1059B" w:rsidRDefault="0071608E">
      <w:pPr>
        <w:shd w:val="clear" w:color="auto" w:fill="FFFFFF"/>
        <w:spacing w:before="166" w:line="360" w:lineRule="auto"/>
        <w:ind w:right="7" w:firstLine="709"/>
        <w:jc w:val="both"/>
        <w:rPr>
          <w:sz w:val="28"/>
          <w:szCs w:val="28"/>
        </w:rPr>
      </w:pPr>
      <w:r>
        <w:rPr>
          <w:spacing w:val="-4"/>
          <w:sz w:val="28"/>
          <w:szCs w:val="28"/>
          <w:lang w:val="uk-UA"/>
        </w:rPr>
        <w:t xml:space="preserve">Як свідчать наведені дані, за 1991—1997 рр. у структурі </w:t>
      </w:r>
      <w:r>
        <w:rPr>
          <w:spacing w:val="-1"/>
          <w:sz w:val="28"/>
          <w:szCs w:val="28"/>
          <w:lang w:val="uk-UA"/>
        </w:rPr>
        <w:t>ВВП України, обчисленого розподільчим методом, ско</w:t>
      </w:r>
      <w:r>
        <w:rPr>
          <w:spacing w:val="-1"/>
          <w:sz w:val="28"/>
          <w:szCs w:val="28"/>
          <w:lang w:val="uk-UA"/>
        </w:rPr>
        <w:softHyphen/>
      </w:r>
      <w:r>
        <w:rPr>
          <w:sz w:val="28"/>
          <w:szCs w:val="28"/>
          <w:lang w:val="uk-UA"/>
        </w:rPr>
        <w:t xml:space="preserve">ротилась питома вага оплати праці з 58,8 </w:t>
      </w:r>
      <w:r>
        <w:rPr>
          <w:i/>
          <w:iCs/>
          <w:sz w:val="28"/>
          <w:szCs w:val="28"/>
          <w:lang w:val="uk-UA"/>
        </w:rPr>
        <w:t xml:space="preserve">% </w:t>
      </w:r>
      <w:r>
        <w:rPr>
          <w:sz w:val="28"/>
          <w:szCs w:val="28"/>
          <w:lang w:val="uk-UA"/>
        </w:rPr>
        <w:t xml:space="preserve">у 1991 р. до </w:t>
      </w:r>
      <w:r>
        <w:rPr>
          <w:spacing w:val="-1"/>
          <w:sz w:val="28"/>
          <w:szCs w:val="28"/>
          <w:lang w:val="uk-UA"/>
        </w:rPr>
        <w:t xml:space="preserve">47,6 </w:t>
      </w:r>
      <w:r>
        <w:rPr>
          <w:i/>
          <w:iCs/>
          <w:spacing w:val="-1"/>
          <w:sz w:val="28"/>
          <w:szCs w:val="28"/>
          <w:lang w:val="uk-UA"/>
        </w:rPr>
        <w:t xml:space="preserve">% </w:t>
      </w:r>
      <w:r>
        <w:rPr>
          <w:spacing w:val="-1"/>
          <w:sz w:val="28"/>
          <w:szCs w:val="28"/>
          <w:lang w:val="uk-UA"/>
        </w:rPr>
        <w:t>у 1997 р.; дещо зменшилась за цей час доля вало</w:t>
      </w:r>
      <w:r>
        <w:rPr>
          <w:spacing w:val="-1"/>
          <w:sz w:val="28"/>
          <w:szCs w:val="28"/>
          <w:lang w:val="uk-UA"/>
        </w:rPr>
        <w:softHyphen/>
      </w:r>
      <w:r>
        <w:rPr>
          <w:spacing w:val="-2"/>
          <w:sz w:val="28"/>
          <w:szCs w:val="28"/>
          <w:lang w:val="uk-UA"/>
        </w:rPr>
        <w:t xml:space="preserve">вого прибутку та змішаного доходу. У той же час у зв'язку </w:t>
      </w:r>
      <w:r>
        <w:rPr>
          <w:spacing w:val="4"/>
          <w:sz w:val="28"/>
          <w:szCs w:val="28"/>
          <w:lang w:val="uk-UA"/>
        </w:rPr>
        <w:t xml:space="preserve">з суттєвим скороченням субсидій на виробництво та </w:t>
      </w:r>
      <w:r>
        <w:rPr>
          <w:spacing w:val="-3"/>
          <w:sz w:val="28"/>
          <w:szCs w:val="28"/>
          <w:lang w:val="uk-UA"/>
        </w:rPr>
        <w:t>імпорт зросла частка чистих неприбуткових по датків" у загальній структурі ВВП.</w:t>
      </w:r>
    </w:p>
    <w:p w:rsidR="00B1059B" w:rsidRDefault="0071608E">
      <w:pPr>
        <w:shd w:val="clear" w:color="auto" w:fill="FFFFFF"/>
        <w:spacing w:line="360" w:lineRule="auto"/>
        <w:ind w:right="7" w:firstLine="709"/>
        <w:jc w:val="both"/>
        <w:rPr>
          <w:spacing w:val="-1"/>
          <w:sz w:val="28"/>
          <w:szCs w:val="28"/>
          <w:lang w:val="uk-UA"/>
        </w:rPr>
      </w:pPr>
      <w:r>
        <w:rPr>
          <w:spacing w:val="-2"/>
          <w:sz w:val="28"/>
          <w:szCs w:val="28"/>
          <w:lang w:val="uk-UA"/>
        </w:rPr>
        <w:t xml:space="preserve">Крім показника ВВП, що характеризує річний випуск </w:t>
      </w:r>
      <w:r>
        <w:rPr>
          <w:spacing w:val="3"/>
          <w:sz w:val="28"/>
          <w:szCs w:val="28"/>
          <w:lang w:val="uk-UA"/>
        </w:rPr>
        <w:t xml:space="preserve">кінцевої продукції і послуг в економіці, в СНР с ряд похідних показників, які можуть бути розраховані на </w:t>
      </w:r>
      <w:r>
        <w:rPr>
          <w:spacing w:val="-1"/>
          <w:sz w:val="28"/>
          <w:szCs w:val="28"/>
          <w:lang w:val="uk-UA"/>
        </w:rPr>
        <w:t xml:space="preserve">основі ВВП. До таких показників слід віднести чистий </w:t>
      </w:r>
      <w:r>
        <w:rPr>
          <w:spacing w:val="5"/>
          <w:sz w:val="28"/>
          <w:szCs w:val="28"/>
          <w:lang w:val="uk-UA"/>
        </w:rPr>
        <w:t xml:space="preserve">внутрішній продукт, валовий і чистий національний </w:t>
      </w:r>
      <w:r>
        <w:rPr>
          <w:spacing w:val="-2"/>
          <w:sz w:val="28"/>
          <w:szCs w:val="28"/>
          <w:lang w:val="uk-UA"/>
        </w:rPr>
        <w:t xml:space="preserve">доход, наявний національний доход, особистий доход, </w:t>
      </w:r>
      <w:r>
        <w:rPr>
          <w:spacing w:val="-1"/>
          <w:sz w:val="28"/>
          <w:szCs w:val="28"/>
          <w:lang w:val="uk-UA"/>
        </w:rPr>
        <w:t>особистий безподатковий доход та ін.</w:t>
      </w:r>
    </w:p>
    <w:p w:rsidR="00B1059B" w:rsidRDefault="0071608E">
      <w:pPr>
        <w:shd w:val="clear" w:color="auto" w:fill="FFFFFF"/>
        <w:spacing w:before="230" w:line="360" w:lineRule="auto"/>
        <w:ind w:right="7" w:firstLine="680"/>
        <w:jc w:val="both"/>
        <w:rPr>
          <w:sz w:val="28"/>
          <w:szCs w:val="28"/>
        </w:rPr>
      </w:pPr>
      <w:r>
        <w:rPr>
          <w:spacing w:val="1"/>
          <w:sz w:val="28"/>
          <w:szCs w:val="28"/>
          <w:lang w:val="uk-UA"/>
        </w:rPr>
        <w:t xml:space="preserve">З метою нівелювання цінового фактора в </w:t>
      </w:r>
      <w:r>
        <w:rPr>
          <w:spacing w:val="2"/>
          <w:sz w:val="28"/>
          <w:szCs w:val="28"/>
          <w:lang w:val="uk-UA"/>
        </w:rPr>
        <w:t xml:space="preserve">макроекономічних розрахунках обчислюють два види </w:t>
      </w:r>
      <w:r>
        <w:rPr>
          <w:spacing w:val="-2"/>
          <w:sz w:val="28"/>
          <w:szCs w:val="28"/>
          <w:lang w:val="uk-UA"/>
        </w:rPr>
        <w:t xml:space="preserve">ВВП: номінальний і реальний, застосовуючи при ньому і </w:t>
      </w:r>
      <w:r>
        <w:rPr>
          <w:sz w:val="28"/>
          <w:szCs w:val="28"/>
          <w:lang w:val="uk-UA"/>
        </w:rPr>
        <w:t>два види цін: поточні і постійні.</w:t>
      </w:r>
    </w:p>
    <w:p w:rsidR="00B1059B" w:rsidRDefault="0071608E">
      <w:pPr>
        <w:shd w:val="clear" w:color="auto" w:fill="FFFFFF"/>
        <w:spacing w:line="360" w:lineRule="auto"/>
        <w:ind w:left="22" w:right="22" w:firstLine="680"/>
        <w:jc w:val="both"/>
        <w:rPr>
          <w:sz w:val="28"/>
          <w:szCs w:val="28"/>
        </w:rPr>
      </w:pPr>
      <w:r>
        <w:rPr>
          <w:b/>
          <w:bCs/>
          <w:i/>
          <w:spacing w:val="-7"/>
          <w:sz w:val="28"/>
          <w:szCs w:val="28"/>
          <w:lang w:val="uk-UA"/>
        </w:rPr>
        <w:t>2.2.1 Номінальний ВВП (ВВП</w:t>
      </w:r>
      <w:r>
        <w:rPr>
          <w:b/>
          <w:bCs/>
          <w:i/>
          <w:spacing w:val="-7"/>
          <w:sz w:val="28"/>
          <w:szCs w:val="28"/>
          <w:vertAlign w:val="subscript"/>
          <w:lang w:val="uk-UA"/>
        </w:rPr>
        <w:t>Н</w:t>
      </w:r>
      <w:r>
        <w:rPr>
          <w:b/>
          <w:bCs/>
          <w:i/>
          <w:spacing w:val="-7"/>
          <w:sz w:val="28"/>
          <w:szCs w:val="28"/>
          <w:lang w:val="uk-UA"/>
        </w:rPr>
        <w:t>)</w:t>
      </w:r>
      <w:r>
        <w:rPr>
          <w:b/>
          <w:bCs/>
          <w:spacing w:val="-7"/>
          <w:sz w:val="28"/>
          <w:szCs w:val="28"/>
          <w:lang w:val="uk-UA"/>
        </w:rPr>
        <w:t xml:space="preserve"> </w:t>
      </w:r>
      <w:r>
        <w:rPr>
          <w:spacing w:val="-7"/>
          <w:sz w:val="28"/>
          <w:szCs w:val="28"/>
          <w:lang w:val="uk-UA"/>
        </w:rPr>
        <w:t xml:space="preserve">— це показник загального </w:t>
      </w:r>
      <w:r>
        <w:rPr>
          <w:spacing w:val="-3"/>
          <w:sz w:val="28"/>
          <w:szCs w:val="28"/>
          <w:lang w:val="uk-UA"/>
        </w:rPr>
        <w:t xml:space="preserve">обсягу виробництва, який обчислюється в поточних цінах, </w:t>
      </w:r>
      <w:r>
        <w:rPr>
          <w:spacing w:val="-2"/>
          <w:sz w:val="28"/>
          <w:szCs w:val="28"/>
          <w:lang w:val="uk-UA"/>
        </w:rPr>
        <w:t>тобто в фактичних тинах даного року.</w:t>
      </w:r>
    </w:p>
    <w:p w:rsidR="00B1059B" w:rsidRDefault="0071608E">
      <w:pPr>
        <w:shd w:val="clear" w:color="auto" w:fill="FFFFFF"/>
        <w:spacing w:line="360" w:lineRule="auto"/>
        <w:ind w:left="29" w:right="7" w:firstLine="680"/>
        <w:jc w:val="both"/>
        <w:rPr>
          <w:sz w:val="28"/>
          <w:szCs w:val="28"/>
        </w:rPr>
      </w:pPr>
      <w:r>
        <w:rPr>
          <w:b/>
          <w:bCs/>
          <w:i/>
          <w:spacing w:val="-6"/>
          <w:sz w:val="28"/>
          <w:szCs w:val="28"/>
          <w:lang w:val="uk-UA"/>
        </w:rPr>
        <w:t>2.2.2 Реальний ВВП (ВВП</w:t>
      </w:r>
      <w:r>
        <w:rPr>
          <w:b/>
          <w:bCs/>
          <w:i/>
          <w:spacing w:val="-6"/>
          <w:sz w:val="28"/>
          <w:szCs w:val="28"/>
          <w:vertAlign w:val="subscript"/>
          <w:lang w:val="uk-UA"/>
        </w:rPr>
        <w:t>р</w:t>
      </w:r>
      <w:r>
        <w:rPr>
          <w:b/>
          <w:bCs/>
          <w:i/>
          <w:spacing w:val="-6"/>
          <w:sz w:val="28"/>
          <w:szCs w:val="28"/>
          <w:lang w:val="uk-UA"/>
        </w:rPr>
        <w:t>)</w:t>
      </w:r>
      <w:r>
        <w:rPr>
          <w:b/>
          <w:bCs/>
          <w:spacing w:val="-6"/>
          <w:sz w:val="28"/>
          <w:szCs w:val="28"/>
          <w:lang w:val="uk-UA"/>
        </w:rPr>
        <w:t xml:space="preserve"> </w:t>
      </w:r>
      <w:r>
        <w:rPr>
          <w:spacing w:val="-6"/>
          <w:sz w:val="28"/>
          <w:szCs w:val="28"/>
          <w:lang w:val="uk-UA"/>
        </w:rPr>
        <w:t>—це показник загального обся</w:t>
      </w:r>
      <w:r>
        <w:rPr>
          <w:spacing w:val="-6"/>
          <w:sz w:val="28"/>
          <w:szCs w:val="28"/>
          <w:lang w:val="uk-UA"/>
        </w:rPr>
        <w:softHyphen/>
      </w:r>
      <w:r>
        <w:rPr>
          <w:sz w:val="28"/>
          <w:szCs w:val="28"/>
          <w:lang w:val="uk-UA"/>
        </w:rPr>
        <w:t xml:space="preserve">гу виробництва, який обчислюється в постійних ціпах, тобто в цінах року, який приймається за базу. Такий рік </w:t>
      </w:r>
      <w:r>
        <w:rPr>
          <w:spacing w:val="3"/>
          <w:sz w:val="28"/>
          <w:szCs w:val="28"/>
          <w:lang w:val="uk-UA"/>
        </w:rPr>
        <w:t xml:space="preserve">називають базовим. Реальний ВВП не враховує зміну </w:t>
      </w:r>
      <w:r>
        <w:rPr>
          <w:sz w:val="28"/>
          <w:szCs w:val="28"/>
          <w:lang w:val="uk-UA"/>
        </w:rPr>
        <w:t>рівня цін.</w:t>
      </w:r>
    </w:p>
    <w:p w:rsidR="00B1059B" w:rsidRDefault="0071608E">
      <w:pPr>
        <w:shd w:val="clear" w:color="auto" w:fill="FFFFFF"/>
        <w:spacing w:after="115" w:line="360" w:lineRule="auto"/>
        <w:ind w:firstLine="709"/>
        <w:jc w:val="both"/>
        <w:rPr>
          <w:b/>
          <w:bCs/>
          <w:spacing w:val="-7"/>
          <w:w w:val="87"/>
          <w:sz w:val="28"/>
          <w:szCs w:val="28"/>
          <w:lang w:val="uk-UA"/>
        </w:rPr>
      </w:pPr>
      <w:r>
        <w:rPr>
          <w:spacing w:val="6"/>
          <w:sz w:val="28"/>
          <w:szCs w:val="28"/>
          <w:lang w:val="uk-UA"/>
        </w:rPr>
        <w:t xml:space="preserve">На основі ВВПр обчислюється темп зростання </w:t>
      </w:r>
      <w:r>
        <w:rPr>
          <w:sz w:val="28"/>
          <w:szCs w:val="28"/>
          <w:lang w:val="uk-UA"/>
        </w:rPr>
        <w:t>фізичного обсягу виробництва (Т</w:t>
      </w:r>
      <w:r>
        <w:rPr>
          <w:sz w:val="28"/>
          <w:szCs w:val="28"/>
          <w:vertAlign w:val="subscript"/>
          <w:lang w:val="uk-UA"/>
        </w:rPr>
        <w:t>з</w:t>
      </w:r>
      <w:r>
        <w:rPr>
          <w:sz w:val="28"/>
          <w:szCs w:val="28"/>
          <w:lang w:val="uk-UA"/>
        </w:rPr>
        <w:t xml:space="preserve">) і темп його приросту </w:t>
      </w:r>
      <w:r>
        <w:rPr>
          <w:b/>
          <w:bCs/>
          <w:spacing w:val="-7"/>
          <w:w w:val="87"/>
          <w:sz w:val="28"/>
          <w:szCs w:val="28"/>
          <w:lang w:val="uk-UA"/>
        </w:rPr>
        <w:t>(Т</w:t>
      </w:r>
      <w:r>
        <w:rPr>
          <w:b/>
          <w:bCs/>
          <w:spacing w:val="-7"/>
          <w:w w:val="87"/>
          <w:sz w:val="28"/>
          <w:szCs w:val="28"/>
          <w:vertAlign w:val="subscript"/>
          <w:lang w:val="uk-UA"/>
        </w:rPr>
        <w:t>ц</w:t>
      </w:r>
      <w:r>
        <w:rPr>
          <w:b/>
          <w:bCs/>
          <w:spacing w:val="-7"/>
          <w:w w:val="87"/>
          <w:sz w:val="28"/>
          <w:szCs w:val="28"/>
          <w:lang w:val="uk-UA"/>
        </w:rPr>
        <w:t>):</w:t>
      </w:r>
    </w:p>
    <w:p w:rsidR="00B1059B" w:rsidRDefault="0071608E">
      <w:pPr>
        <w:shd w:val="clear" w:color="auto" w:fill="FFFFFF"/>
        <w:spacing w:after="115" w:line="360" w:lineRule="auto"/>
        <w:ind w:left="36" w:firstLine="680"/>
        <w:jc w:val="center"/>
        <w:rPr>
          <w:spacing w:val="-3"/>
          <w:sz w:val="22"/>
          <w:szCs w:val="22"/>
          <w:lang w:val="uk-UA"/>
        </w:rPr>
      </w:pPr>
      <w:r>
        <w:rPr>
          <w:spacing w:val="-3"/>
          <w:sz w:val="22"/>
          <w:szCs w:val="22"/>
          <w:lang w:val="uk-UA"/>
        </w:rPr>
        <w:t>Т</w:t>
      </w:r>
      <w:r>
        <w:rPr>
          <w:spacing w:val="-3"/>
          <w:sz w:val="22"/>
          <w:szCs w:val="22"/>
          <w:vertAlign w:val="subscript"/>
          <w:lang w:val="uk-UA"/>
        </w:rPr>
        <w:t>з</w:t>
      </w:r>
      <w:r>
        <w:rPr>
          <w:spacing w:val="-3"/>
          <w:sz w:val="22"/>
          <w:szCs w:val="22"/>
          <w:lang w:val="uk-UA"/>
        </w:rPr>
        <w:t xml:space="preserve"> = ВВП</w:t>
      </w:r>
      <w:r>
        <w:rPr>
          <w:spacing w:val="-3"/>
          <w:sz w:val="22"/>
          <w:szCs w:val="22"/>
          <w:vertAlign w:val="subscript"/>
          <w:lang w:val="uk-UA"/>
        </w:rPr>
        <w:t>р</w:t>
      </w:r>
      <w:r>
        <w:rPr>
          <w:spacing w:val="-3"/>
          <w:sz w:val="22"/>
          <w:szCs w:val="22"/>
          <w:lang w:val="uk-UA"/>
        </w:rPr>
        <w:t xml:space="preserve"> у поточному році / ВВП</w:t>
      </w:r>
      <w:r>
        <w:rPr>
          <w:spacing w:val="-3"/>
          <w:sz w:val="22"/>
          <w:szCs w:val="22"/>
          <w:vertAlign w:val="subscript"/>
          <w:lang w:val="uk-UA"/>
        </w:rPr>
        <w:t>р</w:t>
      </w:r>
      <w:r>
        <w:rPr>
          <w:spacing w:val="-3"/>
          <w:sz w:val="22"/>
          <w:szCs w:val="22"/>
          <w:lang w:val="uk-UA"/>
        </w:rPr>
        <w:t xml:space="preserve"> у базовому році </w:t>
      </w:r>
      <w:r>
        <w:rPr>
          <w:b/>
          <w:spacing w:val="-3"/>
          <w:sz w:val="22"/>
          <w:szCs w:val="22"/>
          <w:lang w:val="uk-UA"/>
        </w:rPr>
        <w:t>·</w:t>
      </w:r>
      <w:r>
        <w:rPr>
          <w:spacing w:val="-3"/>
          <w:sz w:val="22"/>
          <w:szCs w:val="22"/>
          <w:lang w:val="uk-UA"/>
        </w:rPr>
        <w:t xml:space="preserve"> 100</w:t>
      </w:r>
    </w:p>
    <w:p w:rsidR="00B1059B" w:rsidRDefault="00B1059B">
      <w:pPr>
        <w:shd w:val="clear" w:color="auto" w:fill="FFFFFF"/>
        <w:spacing w:after="115" w:line="360" w:lineRule="auto"/>
        <w:ind w:left="36" w:firstLine="680"/>
        <w:jc w:val="center"/>
        <w:rPr>
          <w:spacing w:val="-3"/>
          <w:sz w:val="28"/>
          <w:szCs w:val="28"/>
          <w:lang w:val="uk-UA"/>
        </w:rPr>
      </w:pPr>
    </w:p>
    <w:p w:rsidR="00B1059B" w:rsidRDefault="0071608E">
      <w:pPr>
        <w:shd w:val="clear" w:color="auto" w:fill="FFFFFF"/>
        <w:spacing w:after="115" w:line="360" w:lineRule="auto"/>
        <w:ind w:left="36" w:firstLine="680"/>
        <w:jc w:val="center"/>
        <w:rPr>
          <w:spacing w:val="-3"/>
          <w:sz w:val="22"/>
          <w:szCs w:val="22"/>
          <w:lang w:val="uk-UA"/>
        </w:rPr>
      </w:pPr>
      <w:r>
        <w:rPr>
          <w:spacing w:val="-3"/>
          <w:sz w:val="22"/>
          <w:szCs w:val="22"/>
          <w:lang w:val="uk-UA"/>
        </w:rPr>
        <w:t>Т</w:t>
      </w:r>
      <w:r>
        <w:rPr>
          <w:spacing w:val="-3"/>
          <w:sz w:val="22"/>
          <w:szCs w:val="22"/>
          <w:vertAlign w:val="subscript"/>
          <w:lang w:val="uk-UA"/>
        </w:rPr>
        <w:t>ц</w:t>
      </w:r>
      <w:r>
        <w:rPr>
          <w:spacing w:val="-3"/>
          <w:sz w:val="22"/>
          <w:szCs w:val="22"/>
          <w:lang w:val="uk-UA"/>
        </w:rPr>
        <w:t xml:space="preserve"> = ВВП</w:t>
      </w:r>
      <w:r>
        <w:rPr>
          <w:spacing w:val="-3"/>
          <w:sz w:val="22"/>
          <w:szCs w:val="22"/>
          <w:vertAlign w:val="subscript"/>
          <w:lang w:val="uk-UA"/>
        </w:rPr>
        <w:t>р</w:t>
      </w:r>
      <w:r>
        <w:rPr>
          <w:spacing w:val="-3"/>
          <w:sz w:val="22"/>
          <w:szCs w:val="22"/>
          <w:lang w:val="uk-UA"/>
        </w:rPr>
        <w:t xml:space="preserve"> у поточному році - ВВП</w:t>
      </w:r>
      <w:r>
        <w:rPr>
          <w:spacing w:val="-3"/>
          <w:sz w:val="22"/>
          <w:szCs w:val="22"/>
          <w:vertAlign w:val="subscript"/>
          <w:lang w:val="uk-UA"/>
        </w:rPr>
        <w:t>р</w:t>
      </w:r>
      <w:r>
        <w:rPr>
          <w:spacing w:val="-3"/>
          <w:sz w:val="22"/>
          <w:szCs w:val="22"/>
          <w:lang w:val="uk-UA"/>
        </w:rPr>
        <w:t xml:space="preserve"> у попередньому році / ВВП</w:t>
      </w:r>
      <w:r>
        <w:rPr>
          <w:spacing w:val="-3"/>
          <w:sz w:val="22"/>
          <w:szCs w:val="22"/>
          <w:vertAlign w:val="subscript"/>
          <w:lang w:val="uk-UA"/>
        </w:rPr>
        <w:t>р</w:t>
      </w:r>
      <w:r>
        <w:rPr>
          <w:spacing w:val="-3"/>
          <w:sz w:val="22"/>
          <w:szCs w:val="22"/>
          <w:lang w:val="uk-UA"/>
        </w:rPr>
        <w:t xml:space="preserve"> у попередньому році </w:t>
      </w:r>
      <w:r>
        <w:rPr>
          <w:b/>
          <w:spacing w:val="-3"/>
          <w:sz w:val="22"/>
          <w:szCs w:val="22"/>
          <w:lang w:val="uk-UA"/>
        </w:rPr>
        <w:t>·</w:t>
      </w:r>
      <w:r>
        <w:rPr>
          <w:spacing w:val="-3"/>
          <w:sz w:val="22"/>
          <w:szCs w:val="22"/>
          <w:lang w:val="uk-UA"/>
        </w:rPr>
        <w:t xml:space="preserve"> 100</w:t>
      </w:r>
    </w:p>
    <w:p w:rsidR="00B1059B" w:rsidRDefault="00B1059B">
      <w:pPr>
        <w:shd w:val="clear" w:color="auto" w:fill="FFFFFF"/>
        <w:spacing w:line="360" w:lineRule="auto"/>
        <w:ind w:right="7" w:firstLine="709"/>
        <w:jc w:val="center"/>
        <w:rPr>
          <w:spacing w:val="-3"/>
          <w:sz w:val="28"/>
          <w:szCs w:val="28"/>
          <w:lang w:val="uk-UA"/>
        </w:rPr>
      </w:pPr>
    </w:p>
    <w:p w:rsidR="00B1059B" w:rsidRDefault="0071608E">
      <w:pPr>
        <w:shd w:val="clear" w:color="auto" w:fill="FFFFFF"/>
        <w:spacing w:line="360" w:lineRule="auto"/>
        <w:ind w:right="7" w:firstLine="709"/>
        <w:jc w:val="center"/>
        <w:rPr>
          <w:sz w:val="28"/>
          <w:szCs w:val="28"/>
        </w:rPr>
      </w:pPr>
      <w:r>
        <w:rPr>
          <w:b/>
          <w:i/>
          <w:spacing w:val="-3"/>
          <w:sz w:val="28"/>
          <w:szCs w:val="28"/>
          <w:lang w:val="uk-UA"/>
        </w:rPr>
        <w:t>2.3  Чистий внутрішній продукт (ЧВП)</w:t>
      </w:r>
      <w:r>
        <w:rPr>
          <w:spacing w:val="-3"/>
          <w:sz w:val="28"/>
          <w:szCs w:val="28"/>
          <w:lang w:val="uk-UA"/>
        </w:rPr>
        <w:t xml:space="preserve"> розраховують як </w:t>
      </w:r>
      <w:r>
        <w:rPr>
          <w:spacing w:val="2"/>
          <w:sz w:val="28"/>
          <w:szCs w:val="28"/>
          <w:lang w:val="uk-UA"/>
        </w:rPr>
        <w:t xml:space="preserve">різницю між ВВП і споживанням основного капіталу, </w:t>
      </w:r>
      <w:r>
        <w:rPr>
          <w:spacing w:val="-1"/>
          <w:sz w:val="28"/>
          <w:szCs w:val="28"/>
          <w:lang w:val="uk-UA"/>
        </w:rPr>
        <w:t xml:space="preserve">тобто сумою амортизації поточного року (А): </w:t>
      </w:r>
      <w:r>
        <w:rPr>
          <w:spacing w:val="19"/>
          <w:sz w:val="28"/>
          <w:szCs w:val="28"/>
          <w:lang w:val="uk-UA"/>
        </w:rPr>
        <w:t>ЧВП = ВВП-А.</w:t>
      </w:r>
    </w:p>
    <w:p w:rsidR="00B1059B" w:rsidRDefault="0071608E">
      <w:pPr>
        <w:shd w:val="clear" w:color="auto" w:fill="FFFFFF"/>
        <w:spacing w:before="144" w:line="360" w:lineRule="auto"/>
        <w:ind w:firstLine="709"/>
        <w:jc w:val="both"/>
        <w:rPr>
          <w:sz w:val="28"/>
          <w:szCs w:val="28"/>
        </w:rPr>
      </w:pPr>
      <w:r>
        <w:rPr>
          <w:spacing w:val="-7"/>
          <w:sz w:val="28"/>
          <w:szCs w:val="28"/>
          <w:lang w:val="uk-UA"/>
        </w:rPr>
        <w:t>Валовий національний доход (ВИД) —цс сума внутріш</w:t>
      </w:r>
      <w:r>
        <w:rPr>
          <w:spacing w:val="-7"/>
          <w:sz w:val="28"/>
          <w:szCs w:val="28"/>
          <w:lang w:val="uk-UA"/>
        </w:rPr>
        <w:softHyphen/>
      </w:r>
      <w:r>
        <w:rPr>
          <w:spacing w:val="-3"/>
          <w:sz w:val="28"/>
          <w:szCs w:val="28"/>
          <w:lang w:val="uk-UA"/>
        </w:rPr>
        <w:t xml:space="preserve">ніх первинних доходів, тобто ВВП плюс чисті зовнішні </w:t>
      </w:r>
      <w:r>
        <w:rPr>
          <w:sz w:val="28"/>
          <w:szCs w:val="28"/>
          <w:lang w:val="uk-UA"/>
        </w:rPr>
        <w:t xml:space="preserve">первинні доходи, які отримані резидентами даної країни </w:t>
      </w:r>
      <w:r>
        <w:rPr>
          <w:spacing w:val="-2"/>
          <w:sz w:val="28"/>
          <w:szCs w:val="28"/>
          <w:lang w:val="uk-UA"/>
        </w:rPr>
        <w:t>від інших країн.</w:t>
      </w:r>
    </w:p>
    <w:p w:rsidR="00B1059B" w:rsidRDefault="0071608E">
      <w:pPr>
        <w:shd w:val="clear" w:color="auto" w:fill="FFFFFF"/>
        <w:spacing w:after="122" w:line="360" w:lineRule="auto"/>
        <w:ind w:firstLine="709"/>
        <w:jc w:val="both"/>
        <w:rPr>
          <w:spacing w:val="-4"/>
          <w:sz w:val="28"/>
          <w:szCs w:val="28"/>
          <w:lang w:val="uk-UA"/>
        </w:rPr>
      </w:pPr>
      <w:r>
        <w:rPr>
          <w:spacing w:val="-4"/>
          <w:sz w:val="28"/>
          <w:szCs w:val="28"/>
          <w:lang w:val="uk-UA"/>
        </w:rPr>
        <w:t xml:space="preserve">Чисті зовнішні </w:t>
      </w:r>
      <w:r>
        <w:rPr>
          <w:bCs/>
          <w:spacing w:val="-4"/>
          <w:sz w:val="28"/>
          <w:szCs w:val="28"/>
          <w:lang w:val="uk-UA"/>
        </w:rPr>
        <w:t>первинні Доходи</w:t>
      </w:r>
      <w:r>
        <w:rPr>
          <w:b/>
          <w:bCs/>
          <w:spacing w:val="-4"/>
          <w:sz w:val="28"/>
          <w:szCs w:val="28"/>
          <w:lang w:val="uk-UA"/>
        </w:rPr>
        <w:t xml:space="preserve"> </w:t>
      </w:r>
      <w:r>
        <w:rPr>
          <w:spacing w:val="-4"/>
          <w:sz w:val="28"/>
          <w:szCs w:val="28"/>
          <w:lang w:val="uk-UA"/>
        </w:rPr>
        <w:t xml:space="preserve">(ЧПД,) визначаються </w:t>
      </w:r>
      <w:r>
        <w:rPr>
          <w:spacing w:val="1"/>
          <w:sz w:val="28"/>
          <w:szCs w:val="28"/>
          <w:lang w:val="uk-UA"/>
        </w:rPr>
        <w:t xml:space="preserve">як різниця між первинними доходами, які отримані від </w:t>
      </w:r>
      <w:r>
        <w:rPr>
          <w:spacing w:val="-1"/>
          <w:sz w:val="28"/>
          <w:szCs w:val="28"/>
          <w:lang w:val="uk-UA"/>
        </w:rPr>
        <w:t xml:space="preserve">інших країн, і первинними доходами, які передані іншим країнам. Отже, ВИД відрізняється від ВВП на сальдо </w:t>
      </w:r>
      <w:r>
        <w:rPr>
          <w:spacing w:val="-4"/>
          <w:sz w:val="28"/>
          <w:szCs w:val="28"/>
          <w:lang w:val="uk-UA"/>
        </w:rPr>
        <w:t>первинних доходів, отриманих з-за кордону і переданих за кордон:</w:t>
      </w:r>
    </w:p>
    <w:p w:rsidR="00B1059B" w:rsidRDefault="0071608E">
      <w:pPr>
        <w:shd w:val="clear" w:color="auto" w:fill="FFFFFF"/>
        <w:spacing w:after="122" w:line="360" w:lineRule="auto"/>
        <w:ind w:firstLine="709"/>
        <w:jc w:val="center"/>
        <w:rPr>
          <w:spacing w:val="-4"/>
          <w:sz w:val="28"/>
          <w:szCs w:val="28"/>
          <w:lang w:val="uk-UA"/>
        </w:rPr>
      </w:pPr>
      <w:r>
        <w:rPr>
          <w:spacing w:val="-4"/>
          <w:sz w:val="28"/>
          <w:szCs w:val="28"/>
          <w:lang w:val="uk-UA"/>
        </w:rPr>
        <w:t>ВНД = ВВП + ЧПД</w:t>
      </w:r>
      <w:r>
        <w:rPr>
          <w:spacing w:val="-4"/>
          <w:sz w:val="28"/>
          <w:szCs w:val="28"/>
          <w:vertAlign w:val="subscript"/>
          <w:lang w:val="uk-UA"/>
        </w:rPr>
        <w:t>з</w:t>
      </w:r>
    </w:p>
    <w:p w:rsidR="00B1059B" w:rsidRDefault="0071608E">
      <w:pPr>
        <w:shd w:val="clear" w:color="auto" w:fill="FFFFFF"/>
        <w:spacing w:after="122" w:line="360" w:lineRule="auto"/>
        <w:ind w:firstLine="709"/>
        <w:jc w:val="both"/>
        <w:rPr>
          <w:sz w:val="28"/>
          <w:szCs w:val="28"/>
          <w:lang w:val="uk-UA"/>
        </w:rPr>
      </w:pPr>
      <w:r>
        <w:rPr>
          <w:sz w:val="28"/>
          <w:szCs w:val="28"/>
          <w:lang w:val="uk-UA"/>
        </w:rPr>
        <w:t xml:space="preserve">При цьому слід зазначити, що до первинних доходів </w:t>
      </w:r>
      <w:r>
        <w:rPr>
          <w:spacing w:val="-3"/>
          <w:sz w:val="28"/>
          <w:szCs w:val="28"/>
          <w:lang w:val="uk-UA"/>
        </w:rPr>
        <w:t xml:space="preserve">відносяться доходи, які отримані від первинного розподілу </w:t>
      </w:r>
      <w:r>
        <w:rPr>
          <w:spacing w:val="-4"/>
          <w:sz w:val="28"/>
          <w:szCs w:val="28"/>
          <w:lang w:val="uk-UA"/>
        </w:rPr>
        <w:t xml:space="preserve">сукупного доходу, тобто від розподілу доданої вартості між </w:t>
      </w:r>
      <w:r>
        <w:rPr>
          <w:spacing w:val="-1"/>
          <w:sz w:val="28"/>
          <w:szCs w:val="28"/>
          <w:lang w:val="uk-UA"/>
        </w:rPr>
        <w:t xml:space="preserve">власниками факторів виробництва і урядом (через чисті </w:t>
      </w:r>
      <w:r>
        <w:rPr>
          <w:sz w:val="28"/>
          <w:szCs w:val="28"/>
          <w:lang w:val="uk-UA"/>
        </w:rPr>
        <w:t xml:space="preserve">податки на виробництво і імпорт, до яких входять всі </w:t>
      </w:r>
      <w:r>
        <w:rPr>
          <w:spacing w:val="-2"/>
          <w:sz w:val="28"/>
          <w:szCs w:val="28"/>
          <w:lang w:val="uk-UA"/>
        </w:rPr>
        <w:t>податки, що збільшують ціну товарів). Податки па вироб</w:t>
      </w:r>
      <w:r>
        <w:rPr>
          <w:spacing w:val="-2"/>
          <w:sz w:val="28"/>
          <w:szCs w:val="28"/>
          <w:lang w:val="uk-UA"/>
        </w:rPr>
        <w:softHyphen/>
      </w:r>
      <w:r>
        <w:rPr>
          <w:spacing w:val="1"/>
          <w:sz w:val="28"/>
          <w:szCs w:val="28"/>
          <w:lang w:val="uk-UA"/>
        </w:rPr>
        <w:t xml:space="preserve">ництво і імпорт є первинним доходом держави, тобто </w:t>
      </w:r>
      <w:r>
        <w:rPr>
          <w:spacing w:val="-2"/>
          <w:sz w:val="28"/>
          <w:szCs w:val="28"/>
          <w:lang w:val="uk-UA"/>
        </w:rPr>
        <w:t xml:space="preserve">органів державного управління. До первинних доходів </w:t>
      </w:r>
      <w:r>
        <w:rPr>
          <w:spacing w:val="-1"/>
          <w:sz w:val="28"/>
          <w:szCs w:val="28"/>
          <w:lang w:val="uk-UA"/>
        </w:rPr>
        <w:t>відносяться і доходи від власності.</w:t>
      </w:r>
    </w:p>
    <w:p w:rsidR="00B1059B" w:rsidRDefault="0071608E">
      <w:pPr>
        <w:shd w:val="clear" w:color="auto" w:fill="FFFFFF"/>
        <w:spacing w:line="360" w:lineRule="auto"/>
        <w:ind w:right="504" w:firstLine="709"/>
        <w:jc w:val="both"/>
        <w:rPr>
          <w:sz w:val="28"/>
          <w:szCs w:val="28"/>
        </w:rPr>
      </w:pPr>
      <w:r>
        <w:rPr>
          <w:spacing w:val="-5"/>
          <w:sz w:val="28"/>
          <w:szCs w:val="28"/>
          <w:lang w:val="uk-UA"/>
        </w:rPr>
        <w:t>Зовнішні первинні доходи включають оплачу праці на</w:t>
      </w:r>
      <w:r>
        <w:rPr>
          <w:spacing w:val="-5"/>
          <w:sz w:val="28"/>
          <w:szCs w:val="28"/>
          <w:lang w:val="uk-UA"/>
        </w:rPr>
        <w:softHyphen/>
      </w:r>
      <w:r>
        <w:rPr>
          <w:spacing w:val="-1"/>
          <w:sz w:val="28"/>
          <w:szCs w:val="28"/>
          <w:lang w:val="uk-UA"/>
        </w:rPr>
        <w:t>йманих працівників і доходи від власності, які власники фінансових активів (грошових коштів), землі, немате</w:t>
      </w:r>
      <w:r>
        <w:rPr>
          <w:spacing w:val="-1"/>
          <w:sz w:val="28"/>
          <w:szCs w:val="28"/>
          <w:lang w:val="uk-UA"/>
        </w:rPr>
        <w:softHyphen/>
      </w:r>
      <w:r>
        <w:rPr>
          <w:spacing w:val="-4"/>
          <w:sz w:val="28"/>
          <w:szCs w:val="28"/>
          <w:lang w:val="uk-UA"/>
        </w:rPr>
        <w:t xml:space="preserve">ріальних </w:t>
      </w:r>
      <w:r>
        <w:rPr>
          <w:bCs/>
          <w:spacing w:val="-4"/>
          <w:sz w:val="28"/>
          <w:szCs w:val="28"/>
          <w:lang w:val="uk-UA"/>
        </w:rPr>
        <w:t>(нефінансових)</w:t>
      </w:r>
      <w:r>
        <w:rPr>
          <w:b/>
          <w:bCs/>
          <w:spacing w:val="-4"/>
          <w:sz w:val="28"/>
          <w:szCs w:val="28"/>
          <w:lang w:val="uk-UA"/>
        </w:rPr>
        <w:t xml:space="preserve"> </w:t>
      </w:r>
      <w:r>
        <w:rPr>
          <w:spacing w:val="-4"/>
          <w:sz w:val="28"/>
          <w:szCs w:val="28"/>
          <w:lang w:val="uk-UA"/>
        </w:rPr>
        <w:t>активів отримують (або переда</w:t>
      </w:r>
      <w:r>
        <w:rPr>
          <w:spacing w:val="-4"/>
          <w:sz w:val="28"/>
          <w:szCs w:val="28"/>
          <w:lang w:val="uk-UA"/>
        </w:rPr>
        <w:softHyphen/>
      </w:r>
      <w:r>
        <w:rPr>
          <w:spacing w:val="-2"/>
          <w:sz w:val="28"/>
          <w:szCs w:val="28"/>
          <w:lang w:val="uk-UA"/>
        </w:rPr>
        <w:t xml:space="preserve">ють) за надання права користування ними господарським </w:t>
      </w:r>
      <w:r>
        <w:rPr>
          <w:spacing w:val="-1"/>
          <w:sz w:val="28"/>
          <w:szCs w:val="28"/>
          <w:lang w:val="uk-UA"/>
        </w:rPr>
        <w:t xml:space="preserve">одиницям. На рівні економіки в цілому вони включають: </w:t>
      </w:r>
      <w:r>
        <w:rPr>
          <w:sz w:val="28"/>
          <w:szCs w:val="28"/>
          <w:lang w:val="uk-UA"/>
        </w:rPr>
        <w:t>відсотки за надані кредити; дивіденди за участь в акціо</w:t>
      </w:r>
      <w:r>
        <w:rPr>
          <w:sz w:val="28"/>
          <w:szCs w:val="28"/>
          <w:lang w:val="uk-UA"/>
        </w:rPr>
        <w:softHyphen/>
      </w:r>
      <w:r>
        <w:rPr>
          <w:spacing w:val="-1"/>
          <w:sz w:val="28"/>
          <w:szCs w:val="28"/>
          <w:lang w:val="uk-UA"/>
        </w:rPr>
        <w:t xml:space="preserve">нерному капіталі; чисту ренту за користування землею; </w:t>
      </w:r>
      <w:r>
        <w:rPr>
          <w:spacing w:val="-2"/>
          <w:sz w:val="28"/>
          <w:szCs w:val="28"/>
          <w:lang w:val="uk-UA"/>
        </w:rPr>
        <w:t xml:space="preserve">плату за розробку запасів корисних копалин; плату за використання авторських прав, патентів, торгових знаків; </w:t>
      </w:r>
      <w:r>
        <w:rPr>
          <w:sz w:val="28"/>
          <w:szCs w:val="28"/>
          <w:lang w:val="uk-UA"/>
        </w:rPr>
        <w:t>реінвестоваиий доход іноземних компаній та ін.</w:t>
      </w:r>
    </w:p>
    <w:p w:rsidR="00B1059B" w:rsidRDefault="0071608E">
      <w:pPr>
        <w:shd w:val="clear" w:color="auto" w:fill="FFFFFF"/>
        <w:spacing w:after="58" w:line="360" w:lineRule="auto"/>
        <w:ind w:right="490" w:firstLine="709"/>
        <w:jc w:val="both"/>
        <w:rPr>
          <w:sz w:val="28"/>
          <w:szCs w:val="28"/>
        </w:rPr>
      </w:pPr>
      <w:r>
        <w:rPr>
          <w:spacing w:val="3"/>
          <w:sz w:val="28"/>
          <w:szCs w:val="28"/>
          <w:lang w:val="uk-UA"/>
        </w:rPr>
        <w:t xml:space="preserve">Первинні доходи, які отримують резиденти даної </w:t>
      </w:r>
      <w:r>
        <w:rPr>
          <w:spacing w:val="-2"/>
          <w:sz w:val="28"/>
          <w:szCs w:val="28"/>
          <w:lang w:val="uk-UA"/>
        </w:rPr>
        <w:t>країни, можуть бути у формі поточних трансфертів пере</w:t>
      </w:r>
      <w:r>
        <w:rPr>
          <w:spacing w:val="-2"/>
          <w:sz w:val="28"/>
          <w:szCs w:val="28"/>
          <w:lang w:val="uk-UA"/>
        </w:rPr>
        <w:softHyphen/>
      </w:r>
      <w:r>
        <w:rPr>
          <w:spacing w:val="-1"/>
          <w:sz w:val="28"/>
          <w:szCs w:val="28"/>
          <w:lang w:val="uk-UA"/>
        </w:rPr>
        <w:t xml:space="preserve">розподілені нерезидентам. І навпаки, первинні доходи </w:t>
      </w:r>
      <w:r>
        <w:rPr>
          <w:spacing w:val="-3"/>
          <w:sz w:val="28"/>
          <w:szCs w:val="28"/>
          <w:lang w:val="uk-UA"/>
        </w:rPr>
        <w:t>нерезидентів можуть у формі поточних трансфертів пере</w:t>
      </w:r>
      <w:r>
        <w:rPr>
          <w:spacing w:val="-3"/>
          <w:sz w:val="28"/>
          <w:szCs w:val="28"/>
          <w:lang w:val="uk-UA"/>
        </w:rPr>
        <w:softHyphen/>
        <w:t xml:space="preserve">даватись резидентам даної країни. З урахувашіям руху </w:t>
      </w:r>
      <w:r>
        <w:rPr>
          <w:spacing w:val="-2"/>
          <w:sz w:val="28"/>
          <w:szCs w:val="28"/>
          <w:lang w:val="uk-UA"/>
        </w:rPr>
        <w:t xml:space="preserve">поточних трансфертів у грошовій і натуральній формах </w:t>
      </w:r>
      <w:r>
        <w:rPr>
          <w:spacing w:val="-7"/>
          <w:sz w:val="28"/>
          <w:szCs w:val="28"/>
          <w:lang w:val="uk-UA"/>
        </w:rPr>
        <w:t>формується валовий наявний національний доход (ВНД</w:t>
      </w:r>
      <w:r>
        <w:rPr>
          <w:spacing w:val="-7"/>
          <w:sz w:val="28"/>
          <w:szCs w:val="28"/>
          <w:vertAlign w:val="subscript"/>
          <w:lang w:val="uk-UA"/>
        </w:rPr>
        <w:t>Н</w:t>
      </w:r>
      <w:r>
        <w:rPr>
          <w:spacing w:val="-7"/>
          <w:sz w:val="28"/>
          <w:szCs w:val="28"/>
          <w:lang w:val="uk-UA"/>
        </w:rPr>
        <w:t>):</w:t>
      </w:r>
    </w:p>
    <w:p w:rsidR="00B1059B" w:rsidRDefault="00B1059B">
      <w:pPr>
        <w:shd w:val="clear" w:color="auto" w:fill="FFFFFF"/>
        <w:spacing w:after="58" w:line="360" w:lineRule="auto"/>
        <w:ind w:right="490" w:firstLine="709"/>
        <w:jc w:val="both"/>
        <w:rPr>
          <w:sz w:val="28"/>
          <w:szCs w:val="28"/>
        </w:rPr>
        <w:sectPr w:rsidR="00B1059B">
          <w:type w:val="continuous"/>
          <w:pgSz w:w="11909" w:h="16834"/>
          <w:pgMar w:top="1440" w:right="1136" w:bottom="720" w:left="993" w:header="720" w:footer="720" w:gutter="0"/>
          <w:cols w:space="60"/>
          <w:noEndnote/>
        </w:sectPr>
      </w:pPr>
    </w:p>
    <w:p w:rsidR="00B1059B" w:rsidRDefault="0071608E">
      <w:pPr>
        <w:shd w:val="clear" w:color="auto" w:fill="FFFFFF"/>
        <w:spacing w:line="360" w:lineRule="auto"/>
        <w:ind w:firstLine="709"/>
        <w:rPr>
          <w:sz w:val="28"/>
          <w:szCs w:val="28"/>
          <w:vertAlign w:val="subscript"/>
        </w:rPr>
      </w:pPr>
      <w:r>
        <w:rPr>
          <w:spacing w:val="5"/>
          <w:sz w:val="28"/>
          <w:szCs w:val="28"/>
          <w:lang w:val="uk-UA"/>
        </w:rPr>
        <w:t xml:space="preserve">                          ВНД</w:t>
      </w:r>
      <w:r>
        <w:rPr>
          <w:spacing w:val="5"/>
          <w:sz w:val="28"/>
          <w:szCs w:val="28"/>
          <w:vertAlign w:val="subscript"/>
          <w:lang w:val="uk-UA"/>
        </w:rPr>
        <w:t>н</w:t>
      </w:r>
      <w:r>
        <w:rPr>
          <w:spacing w:val="5"/>
          <w:sz w:val="28"/>
          <w:szCs w:val="28"/>
          <w:lang w:val="uk-UA"/>
        </w:rPr>
        <w:t xml:space="preserve"> = ВИД + ЧГГТ</w:t>
      </w:r>
      <w:r>
        <w:rPr>
          <w:spacing w:val="5"/>
          <w:sz w:val="28"/>
          <w:szCs w:val="28"/>
          <w:vertAlign w:val="subscript"/>
          <w:lang w:val="uk-UA"/>
        </w:rPr>
        <w:t>з</w:t>
      </w:r>
    </w:p>
    <w:p w:rsidR="00B1059B" w:rsidRDefault="00B1059B">
      <w:pPr>
        <w:shd w:val="clear" w:color="auto" w:fill="FFFFFF"/>
        <w:spacing w:line="360" w:lineRule="auto"/>
        <w:ind w:left="426" w:firstLine="709"/>
        <w:rPr>
          <w:sz w:val="28"/>
          <w:szCs w:val="28"/>
        </w:rPr>
      </w:pPr>
    </w:p>
    <w:p w:rsidR="00B1059B" w:rsidRDefault="0071608E">
      <w:pPr>
        <w:shd w:val="clear" w:color="auto" w:fill="FFFFFF"/>
        <w:spacing w:line="360" w:lineRule="auto"/>
        <w:ind w:right="-1" w:firstLine="709"/>
        <w:jc w:val="both"/>
        <w:rPr>
          <w:sz w:val="28"/>
          <w:szCs w:val="28"/>
        </w:rPr>
      </w:pPr>
      <w:r>
        <w:rPr>
          <w:sz w:val="28"/>
          <w:szCs w:val="28"/>
        </w:rPr>
        <w:t xml:space="preserve"> </w:t>
      </w:r>
      <w:r>
        <w:rPr>
          <w:spacing w:val="-1"/>
          <w:sz w:val="28"/>
          <w:szCs w:val="28"/>
          <w:lang w:val="uk-UA"/>
        </w:rPr>
        <w:t>де ЧПТ</w:t>
      </w:r>
      <w:r>
        <w:rPr>
          <w:spacing w:val="-1"/>
          <w:sz w:val="28"/>
          <w:szCs w:val="28"/>
          <w:vertAlign w:val="subscript"/>
          <w:lang w:val="uk-UA"/>
        </w:rPr>
        <w:t>3</w:t>
      </w:r>
      <w:r>
        <w:rPr>
          <w:spacing w:val="-1"/>
          <w:sz w:val="28"/>
          <w:szCs w:val="28"/>
          <w:lang w:val="uk-UA"/>
        </w:rPr>
        <w:t xml:space="preserve"> чисті поточні зовнішні трансферти, тобто різниця</w:t>
      </w:r>
      <w:r>
        <w:rPr>
          <w:spacing w:val="-8"/>
          <w:sz w:val="28"/>
          <w:szCs w:val="28"/>
          <w:lang w:val="uk-UA"/>
        </w:rPr>
        <w:t xml:space="preserve"> між поточними трансфертами, отриманими з-за кор</w:t>
      </w:r>
      <w:r>
        <w:rPr>
          <w:spacing w:val="-8"/>
          <w:sz w:val="28"/>
          <w:szCs w:val="28"/>
          <w:lang w:val="uk-UA"/>
        </w:rPr>
        <w:softHyphen/>
      </w:r>
      <w:r>
        <w:rPr>
          <w:spacing w:val="-9"/>
          <w:sz w:val="28"/>
          <w:szCs w:val="28"/>
          <w:lang w:val="uk-UA"/>
        </w:rPr>
        <w:t>дону і переданими за кордон.</w:t>
      </w:r>
    </w:p>
    <w:p w:rsidR="00B1059B" w:rsidRDefault="0071608E">
      <w:pPr>
        <w:shd w:val="clear" w:color="auto" w:fill="FFFFFF"/>
        <w:spacing w:line="360" w:lineRule="auto"/>
        <w:ind w:right="-1" w:firstLine="709"/>
        <w:jc w:val="both"/>
        <w:rPr>
          <w:sz w:val="28"/>
          <w:szCs w:val="28"/>
        </w:rPr>
      </w:pPr>
      <w:r>
        <w:rPr>
          <w:spacing w:val="-7"/>
          <w:sz w:val="28"/>
          <w:szCs w:val="28"/>
          <w:lang w:val="uk-UA"/>
        </w:rPr>
        <w:t xml:space="preserve">Зазначимо, що поточні </w:t>
      </w:r>
      <w:r>
        <w:rPr>
          <w:bCs/>
          <w:spacing w:val="-7"/>
          <w:sz w:val="28"/>
          <w:szCs w:val="28"/>
          <w:lang w:val="uk-UA"/>
        </w:rPr>
        <w:t>трансферти</w:t>
      </w:r>
      <w:r>
        <w:rPr>
          <w:b/>
          <w:bCs/>
          <w:spacing w:val="-7"/>
          <w:sz w:val="28"/>
          <w:szCs w:val="28"/>
          <w:lang w:val="uk-UA"/>
        </w:rPr>
        <w:t xml:space="preserve"> </w:t>
      </w:r>
      <w:r>
        <w:rPr>
          <w:spacing w:val="-7"/>
          <w:sz w:val="28"/>
          <w:szCs w:val="28"/>
          <w:lang w:val="uk-UA"/>
        </w:rPr>
        <w:t>(отримані і пере</w:t>
      </w:r>
      <w:r>
        <w:rPr>
          <w:spacing w:val="-7"/>
          <w:sz w:val="28"/>
          <w:szCs w:val="28"/>
          <w:lang w:val="uk-UA"/>
        </w:rPr>
        <w:softHyphen/>
        <w:t xml:space="preserve">дані) включають: платежі зі страхування від нещасних </w:t>
      </w:r>
      <w:r>
        <w:rPr>
          <w:spacing w:val="-8"/>
          <w:sz w:val="28"/>
          <w:szCs w:val="28"/>
          <w:lang w:val="uk-UA"/>
        </w:rPr>
        <w:t xml:space="preserve">випадків; поточні податки на доходи та майно (податок на </w:t>
      </w:r>
      <w:r>
        <w:rPr>
          <w:spacing w:val="-5"/>
          <w:sz w:val="28"/>
          <w:szCs w:val="28"/>
          <w:lang w:val="uk-UA"/>
        </w:rPr>
        <w:t xml:space="preserve">прибуток, прибугковий податок на громадян, податок на </w:t>
      </w:r>
      <w:r>
        <w:rPr>
          <w:spacing w:val="-9"/>
          <w:sz w:val="28"/>
          <w:szCs w:val="28"/>
          <w:lang w:val="uk-UA"/>
        </w:rPr>
        <w:t xml:space="preserve">транспортні засоби та ін.); </w:t>
      </w:r>
      <w:r>
        <w:rPr>
          <w:bCs/>
          <w:spacing w:val="-9"/>
          <w:sz w:val="28"/>
          <w:szCs w:val="28"/>
          <w:lang w:val="uk-UA"/>
        </w:rPr>
        <w:t>відрахування</w:t>
      </w:r>
      <w:r>
        <w:rPr>
          <w:b/>
          <w:bCs/>
          <w:spacing w:val="-9"/>
          <w:sz w:val="28"/>
          <w:szCs w:val="28"/>
          <w:lang w:val="uk-UA"/>
        </w:rPr>
        <w:t xml:space="preserve"> </w:t>
      </w:r>
      <w:r>
        <w:rPr>
          <w:spacing w:val="-9"/>
          <w:sz w:val="28"/>
          <w:szCs w:val="28"/>
          <w:lang w:val="uk-UA"/>
        </w:rPr>
        <w:t>на соціальне стра</w:t>
      </w:r>
      <w:r>
        <w:rPr>
          <w:spacing w:val="-9"/>
          <w:sz w:val="28"/>
          <w:szCs w:val="28"/>
          <w:lang w:val="uk-UA"/>
        </w:rPr>
        <w:softHyphen/>
      </w:r>
      <w:r>
        <w:rPr>
          <w:spacing w:val="-6"/>
          <w:sz w:val="28"/>
          <w:szCs w:val="28"/>
          <w:lang w:val="uk-UA"/>
        </w:rPr>
        <w:t>хування; допомогу з соціального забезпечення, що над</w:t>
      </w:r>
      <w:r>
        <w:rPr>
          <w:spacing w:val="-6"/>
          <w:sz w:val="28"/>
          <w:szCs w:val="28"/>
          <w:lang w:val="uk-UA"/>
        </w:rPr>
        <w:softHyphen/>
        <w:t xml:space="preserve">ходить від інших країн; обов'язкові збори і платежі від домашніх господарств; добровільні внески; штрафи і непі </w:t>
      </w:r>
      <w:r>
        <w:rPr>
          <w:spacing w:val="-10"/>
          <w:sz w:val="28"/>
          <w:szCs w:val="28"/>
          <w:lang w:val="uk-UA"/>
        </w:rPr>
        <w:t>та ін.</w:t>
      </w:r>
    </w:p>
    <w:p w:rsidR="00B1059B" w:rsidRDefault="0071608E">
      <w:pPr>
        <w:shd w:val="clear" w:color="auto" w:fill="FFFFFF"/>
        <w:spacing w:line="360" w:lineRule="auto"/>
        <w:ind w:right="-1" w:firstLine="709"/>
        <w:jc w:val="both"/>
        <w:rPr>
          <w:sz w:val="28"/>
          <w:szCs w:val="28"/>
        </w:rPr>
      </w:pPr>
      <w:r>
        <w:rPr>
          <w:spacing w:val="-11"/>
          <w:sz w:val="28"/>
          <w:szCs w:val="28"/>
          <w:lang w:val="uk-UA"/>
        </w:rPr>
        <w:t>Якщо від ВИД і ВНД</w:t>
      </w:r>
      <w:r>
        <w:rPr>
          <w:spacing w:val="-11"/>
          <w:sz w:val="28"/>
          <w:szCs w:val="28"/>
          <w:vertAlign w:val="subscript"/>
          <w:lang w:val="uk-UA"/>
        </w:rPr>
        <w:t>н</w:t>
      </w:r>
      <w:r>
        <w:rPr>
          <w:spacing w:val="-11"/>
          <w:sz w:val="28"/>
          <w:szCs w:val="28"/>
          <w:lang w:val="uk-UA"/>
        </w:rPr>
        <w:t xml:space="preserve"> </w:t>
      </w:r>
      <w:r>
        <w:rPr>
          <w:bCs/>
          <w:spacing w:val="-11"/>
          <w:sz w:val="28"/>
          <w:szCs w:val="28"/>
          <w:lang w:val="uk-UA"/>
        </w:rPr>
        <w:t>відрахувати</w:t>
      </w:r>
      <w:r>
        <w:rPr>
          <w:b/>
          <w:bCs/>
          <w:spacing w:val="-11"/>
          <w:sz w:val="28"/>
          <w:szCs w:val="28"/>
          <w:lang w:val="uk-UA"/>
        </w:rPr>
        <w:t xml:space="preserve"> </w:t>
      </w:r>
      <w:r>
        <w:rPr>
          <w:spacing w:val="-11"/>
          <w:sz w:val="28"/>
          <w:szCs w:val="28"/>
          <w:lang w:val="uk-UA"/>
        </w:rPr>
        <w:t>споживання основ</w:t>
      </w:r>
      <w:r>
        <w:rPr>
          <w:spacing w:val="-11"/>
          <w:sz w:val="28"/>
          <w:szCs w:val="28"/>
          <w:lang w:val="uk-UA"/>
        </w:rPr>
        <w:softHyphen/>
      </w:r>
      <w:r>
        <w:rPr>
          <w:spacing w:val="-6"/>
          <w:sz w:val="28"/>
          <w:szCs w:val="28"/>
          <w:lang w:val="uk-UA"/>
        </w:rPr>
        <w:t>ного капіталу (амортизацію), то отримаємо чистий націо</w:t>
      </w:r>
      <w:r>
        <w:rPr>
          <w:spacing w:val="-6"/>
          <w:sz w:val="28"/>
          <w:szCs w:val="28"/>
          <w:lang w:val="uk-UA"/>
        </w:rPr>
        <w:softHyphen/>
      </w:r>
      <w:r>
        <w:rPr>
          <w:spacing w:val="-2"/>
          <w:sz w:val="28"/>
          <w:szCs w:val="28"/>
          <w:lang w:val="uk-UA"/>
        </w:rPr>
        <w:t xml:space="preserve">нальний доход (ЧНД) і чистий наявний національний </w:t>
      </w:r>
      <w:r>
        <w:rPr>
          <w:spacing w:val="-11"/>
          <w:sz w:val="28"/>
          <w:szCs w:val="28"/>
          <w:lang w:val="uk-UA"/>
        </w:rPr>
        <w:t>доход (ЧНД</w:t>
      </w:r>
      <w:r>
        <w:rPr>
          <w:spacing w:val="-11"/>
          <w:sz w:val="28"/>
          <w:szCs w:val="28"/>
          <w:vertAlign w:val="subscript"/>
          <w:lang w:val="uk-UA"/>
        </w:rPr>
        <w:t>н</w:t>
      </w:r>
      <w:r>
        <w:rPr>
          <w:spacing w:val="-11"/>
          <w:sz w:val="28"/>
          <w:szCs w:val="28"/>
          <w:lang w:val="uk-UA"/>
        </w:rPr>
        <w:t>).</w:t>
      </w:r>
    </w:p>
    <w:p w:rsidR="00B1059B" w:rsidRDefault="0071608E">
      <w:pPr>
        <w:shd w:val="clear" w:color="auto" w:fill="FFFFFF"/>
        <w:spacing w:after="36" w:line="360" w:lineRule="auto"/>
        <w:ind w:right="-1" w:firstLine="709"/>
        <w:jc w:val="both"/>
        <w:rPr>
          <w:b/>
          <w:bCs/>
          <w:spacing w:val="-9"/>
          <w:sz w:val="28"/>
          <w:szCs w:val="28"/>
          <w:lang w:val="uk-UA"/>
        </w:rPr>
      </w:pPr>
      <w:r>
        <w:rPr>
          <w:spacing w:val="-10"/>
          <w:sz w:val="28"/>
          <w:szCs w:val="28"/>
          <w:lang w:val="uk-UA"/>
        </w:rPr>
        <w:t xml:space="preserve">Наступний показник — </w:t>
      </w:r>
      <w:r>
        <w:rPr>
          <w:bCs/>
          <w:spacing w:val="-10"/>
          <w:sz w:val="28"/>
          <w:szCs w:val="28"/>
          <w:lang w:val="uk-UA"/>
        </w:rPr>
        <w:t>особистий доход (ОД)</w:t>
      </w:r>
      <w:r>
        <w:rPr>
          <w:b/>
          <w:bCs/>
          <w:spacing w:val="-10"/>
          <w:sz w:val="28"/>
          <w:szCs w:val="28"/>
          <w:lang w:val="uk-UA"/>
        </w:rPr>
        <w:t xml:space="preserve">. </w:t>
      </w:r>
      <w:r>
        <w:rPr>
          <w:spacing w:val="-10"/>
          <w:sz w:val="28"/>
          <w:szCs w:val="28"/>
          <w:lang w:val="uk-UA"/>
        </w:rPr>
        <w:t>Особис</w:t>
      </w:r>
      <w:r>
        <w:rPr>
          <w:spacing w:val="-10"/>
          <w:sz w:val="28"/>
          <w:szCs w:val="28"/>
          <w:lang w:val="uk-UA"/>
        </w:rPr>
        <w:softHyphen/>
      </w:r>
      <w:r>
        <w:rPr>
          <w:spacing w:val="-8"/>
          <w:sz w:val="28"/>
          <w:szCs w:val="28"/>
          <w:lang w:val="uk-UA"/>
        </w:rPr>
        <w:t>тий доход складається із первинних доходів домашніх гос</w:t>
      </w:r>
      <w:r>
        <w:rPr>
          <w:spacing w:val="-8"/>
          <w:sz w:val="28"/>
          <w:szCs w:val="28"/>
          <w:lang w:val="uk-UA"/>
        </w:rPr>
        <w:softHyphen/>
      </w:r>
      <w:r>
        <w:rPr>
          <w:spacing w:val="-7"/>
          <w:sz w:val="28"/>
          <w:szCs w:val="28"/>
          <w:lang w:val="uk-UA"/>
        </w:rPr>
        <w:t>подарств та їх вторинних доходів, які не зароблені, але отримані внаслідок перерозподілу первинних доходів (внутрішні соціальні трансферти—СТ</w:t>
      </w:r>
      <w:r>
        <w:rPr>
          <w:spacing w:val="-7"/>
          <w:sz w:val="28"/>
          <w:szCs w:val="28"/>
          <w:vertAlign w:val="subscript"/>
          <w:lang w:val="uk-UA"/>
        </w:rPr>
        <w:t>в</w:t>
      </w:r>
      <w:r>
        <w:rPr>
          <w:spacing w:val="-7"/>
          <w:sz w:val="28"/>
          <w:szCs w:val="28"/>
          <w:lang w:val="uk-UA"/>
        </w:rPr>
        <w:t xml:space="preserve"> та чисті зовнішні </w:t>
      </w:r>
      <w:r>
        <w:rPr>
          <w:spacing w:val="-9"/>
          <w:sz w:val="28"/>
          <w:szCs w:val="28"/>
          <w:lang w:val="uk-UA"/>
        </w:rPr>
        <w:t xml:space="preserve">соціальні трансферти — </w:t>
      </w:r>
      <w:r>
        <w:rPr>
          <w:bCs/>
          <w:spacing w:val="-9"/>
          <w:sz w:val="28"/>
          <w:szCs w:val="28"/>
          <w:lang w:val="uk-UA"/>
        </w:rPr>
        <w:t>ЧСТ</w:t>
      </w:r>
      <w:r>
        <w:rPr>
          <w:bCs/>
          <w:spacing w:val="-9"/>
          <w:sz w:val="28"/>
          <w:szCs w:val="28"/>
          <w:vertAlign w:val="subscript"/>
          <w:lang w:val="uk-UA"/>
        </w:rPr>
        <w:t>3</w:t>
      </w:r>
      <w:r>
        <w:rPr>
          <w:bCs/>
          <w:spacing w:val="-9"/>
          <w:sz w:val="28"/>
          <w:szCs w:val="28"/>
          <w:lang w:val="uk-UA"/>
        </w:rPr>
        <w:t>).</w:t>
      </w:r>
    </w:p>
    <w:p w:rsidR="00B1059B" w:rsidRDefault="0071608E">
      <w:pPr>
        <w:shd w:val="clear" w:color="auto" w:fill="FFFFFF"/>
        <w:spacing w:after="36" w:line="360" w:lineRule="auto"/>
        <w:ind w:right="-1" w:firstLine="709"/>
        <w:jc w:val="center"/>
        <w:rPr>
          <w:sz w:val="28"/>
          <w:szCs w:val="28"/>
          <w:lang w:val="uk-UA"/>
        </w:rPr>
      </w:pPr>
      <w:r>
        <w:rPr>
          <w:bCs/>
          <w:spacing w:val="-9"/>
          <w:sz w:val="28"/>
          <w:szCs w:val="28"/>
          <w:lang w:val="uk-UA"/>
        </w:rPr>
        <w:t>ОД = (ЗП - ВСФ) + Р + ЧВ + Д + ЗД + СТ</w:t>
      </w:r>
      <w:r>
        <w:rPr>
          <w:bCs/>
          <w:spacing w:val="-9"/>
          <w:sz w:val="28"/>
          <w:szCs w:val="28"/>
          <w:vertAlign w:val="subscript"/>
          <w:lang w:val="uk-UA"/>
        </w:rPr>
        <w:t>в</w:t>
      </w:r>
      <w:r>
        <w:rPr>
          <w:bCs/>
          <w:spacing w:val="-9"/>
          <w:sz w:val="28"/>
          <w:szCs w:val="28"/>
          <w:lang w:val="uk-UA"/>
        </w:rPr>
        <w:t xml:space="preserve"> + ЧСТ</w:t>
      </w:r>
      <w:r>
        <w:rPr>
          <w:bCs/>
          <w:spacing w:val="-9"/>
          <w:sz w:val="28"/>
          <w:szCs w:val="28"/>
          <w:vertAlign w:val="subscript"/>
          <w:lang w:val="uk-UA"/>
        </w:rPr>
        <w:t>3</w:t>
      </w:r>
    </w:p>
    <w:p w:rsidR="00B1059B" w:rsidRDefault="0071608E">
      <w:pPr>
        <w:shd w:val="clear" w:color="auto" w:fill="FFFFFF"/>
        <w:spacing w:after="36" w:line="360" w:lineRule="auto"/>
        <w:ind w:right="-1" w:firstLine="709"/>
        <w:jc w:val="both"/>
        <w:rPr>
          <w:sz w:val="28"/>
          <w:szCs w:val="28"/>
          <w:lang w:val="uk-UA"/>
        </w:rPr>
      </w:pPr>
      <w:r>
        <w:rPr>
          <w:spacing w:val="-14"/>
          <w:sz w:val="28"/>
          <w:szCs w:val="28"/>
          <w:lang w:val="uk-UA"/>
        </w:rPr>
        <w:t>де ВСФ</w:t>
      </w:r>
      <w:r>
        <w:rPr>
          <w:sz w:val="28"/>
          <w:szCs w:val="28"/>
          <w:lang w:val="uk-UA"/>
        </w:rPr>
        <w:t xml:space="preserve"> – </w:t>
      </w:r>
      <w:r>
        <w:rPr>
          <w:bCs/>
          <w:spacing w:val="-6"/>
          <w:sz w:val="28"/>
          <w:szCs w:val="28"/>
          <w:lang w:val="uk-UA"/>
        </w:rPr>
        <w:t>відрахування</w:t>
      </w:r>
      <w:r>
        <w:rPr>
          <w:b/>
          <w:bCs/>
          <w:spacing w:val="-6"/>
          <w:sz w:val="28"/>
          <w:szCs w:val="28"/>
          <w:lang w:val="uk-UA"/>
        </w:rPr>
        <w:t xml:space="preserve"> </w:t>
      </w:r>
      <w:r>
        <w:rPr>
          <w:spacing w:val="-6"/>
          <w:sz w:val="28"/>
          <w:szCs w:val="28"/>
          <w:lang w:val="uk-UA"/>
        </w:rPr>
        <w:t xml:space="preserve">від заробітної плати до страхових </w:t>
      </w:r>
      <w:r>
        <w:rPr>
          <w:bCs/>
          <w:spacing w:val="-10"/>
          <w:sz w:val="28"/>
          <w:szCs w:val="28"/>
          <w:lang w:val="uk-UA"/>
        </w:rPr>
        <w:t>фондів;</w:t>
      </w:r>
    </w:p>
    <w:p w:rsidR="00B1059B" w:rsidRDefault="0071608E">
      <w:pPr>
        <w:shd w:val="clear" w:color="auto" w:fill="FFFFFF"/>
        <w:spacing w:line="360" w:lineRule="auto"/>
        <w:ind w:firstLine="709"/>
        <w:rPr>
          <w:spacing w:val="-2"/>
          <w:sz w:val="28"/>
          <w:szCs w:val="28"/>
          <w:lang w:val="uk-UA"/>
        </w:rPr>
      </w:pPr>
      <w:r>
        <w:rPr>
          <w:sz w:val="28"/>
          <w:szCs w:val="28"/>
          <w:lang w:val="uk-UA"/>
        </w:rPr>
        <w:t>Р — рента як доход від передачі прав на викори</w:t>
      </w:r>
      <w:r>
        <w:rPr>
          <w:sz w:val="28"/>
          <w:szCs w:val="28"/>
          <w:lang w:val="uk-UA"/>
        </w:rPr>
        <w:softHyphen/>
      </w:r>
      <w:r>
        <w:rPr>
          <w:spacing w:val="-4"/>
          <w:sz w:val="28"/>
          <w:szCs w:val="28"/>
          <w:lang w:val="uk-UA"/>
        </w:rPr>
        <w:t xml:space="preserve">стання власності (землі, надр тощо); </w:t>
      </w:r>
      <w:r>
        <w:rPr>
          <w:spacing w:val="-7"/>
          <w:sz w:val="28"/>
          <w:szCs w:val="28"/>
          <w:lang w:val="uk-UA"/>
        </w:rPr>
        <w:t>ЧВ — чистий відсоток як доход від фінансових акти</w:t>
      </w:r>
      <w:r>
        <w:rPr>
          <w:spacing w:val="-7"/>
          <w:sz w:val="28"/>
          <w:szCs w:val="28"/>
          <w:lang w:val="uk-UA"/>
        </w:rPr>
        <w:softHyphen/>
      </w:r>
      <w:r>
        <w:rPr>
          <w:spacing w:val="-3"/>
          <w:sz w:val="28"/>
          <w:szCs w:val="28"/>
          <w:lang w:val="uk-UA"/>
        </w:rPr>
        <w:t>вів  (позички,  облігації, термінові внески то</w:t>
      </w:r>
      <w:r>
        <w:rPr>
          <w:spacing w:val="-3"/>
          <w:sz w:val="28"/>
          <w:szCs w:val="28"/>
          <w:lang w:val="uk-UA"/>
        </w:rPr>
        <w:softHyphen/>
      </w:r>
      <w:r>
        <w:rPr>
          <w:spacing w:val="-8"/>
          <w:sz w:val="28"/>
          <w:szCs w:val="28"/>
          <w:lang w:val="uk-UA"/>
        </w:rPr>
        <w:t xml:space="preserve">що);  він </w:t>
      </w:r>
      <w:r>
        <w:rPr>
          <w:bCs/>
          <w:spacing w:val="-8"/>
          <w:sz w:val="28"/>
          <w:szCs w:val="28"/>
          <w:lang w:val="uk-UA"/>
        </w:rPr>
        <w:t>обчислюється</w:t>
      </w:r>
      <w:r>
        <w:rPr>
          <w:b/>
          <w:bCs/>
          <w:spacing w:val="-8"/>
          <w:sz w:val="28"/>
          <w:szCs w:val="28"/>
          <w:lang w:val="uk-UA"/>
        </w:rPr>
        <w:t xml:space="preserve"> </w:t>
      </w:r>
      <w:r>
        <w:rPr>
          <w:spacing w:val="-8"/>
          <w:sz w:val="28"/>
          <w:szCs w:val="28"/>
          <w:lang w:val="uk-UA"/>
        </w:rPr>
        <w:t>як різниця між отрима</w:t>
      </w:r>
      <w:r>
        <w:rPr>
          <w:spacing w:val="-8"/>
          <w:sz w:val="28"/>
          <w:szCs w:val="28"/>
          <w:lang w:val="uk-UA"/>
        </w:rPr>
        <w:softHyphen/>
        <w:t xml:space="preserve">ними і сплаченими відсотками; </w:t>
      </w:r>
    </w:p>
    <w:p w:rsidR="00B1059B" w:rsidRDefault="0071608E">
      <w:pPr>
        <w:shd w:val="clear" w:color="auto" w:fill="FFFFFF"/>
        <w:spacing w:line="360" w:lineRule="auto"/>
        <w:ind w:firstLine="709"/>
        <w:rPr>
          <w:sz w:val="28"/>
          <w:szCs w:val="28"/>
          <w:lang w:val="uk-UA"/>
        </w:rPr>
      </w:pPr>
      <w:r>
        <w:rPr>
          <w:spacing w:val="-2"/>
          <w:sz w:val="28"/>
          <w:szCs w:val="28"/>
          <w:lang w:val="uk-UA"/>
        </w:rPr>
        <w:t xml:space="preserve">Д – дивіденди як доход від участі в акціонерному </w:t>
      </w:r>
      <w:r>
        <w:rPr>
          <w:spacing w:val="-8"/>
          <w:sz w:val="28"/>
          <w:szCs w:val="28"/>
          <w:lang w:val="uk-UA"/>
        </w:rPr>
        <w:t>капіталі;</w:t>
      </w:r>
    </w:p>
    <w:p w:rsidR="00B1059B" w:rsidRDefault="0071608E">
      <w:pPr>
        <w:shd w:val="clear" w:color="auto" w:fill="FFFFFF"/>
        <w:spacing w:line="360" w:lineRule="auto"/>
        <w:ind w:right="-705" w:firstLine="709"/>
        <w:rPr>
          <w:sz w:val="28"/>
          <w:szCs w:val="28"/>
        </w:rPr>
      </w:pPr>
      <w:r>
        <w:rPr>
          <w:spacing w:val="-11"/>
          <w:sz w:val="28"/>
          <w:szCs w:val="28"/>
          <w:lang w:val="uk-UA"/>
        </w:rPr>
        <w:t xml:space="preserve">ЗД – змішаний доход, тобто доход не корпоративного </w:t>
      </w:r>
      <w:r>
        <w:rPr>
          <w:spacing w:val="-8"/>
          <w:sz w:val="28"/>
          <w:szCs w:val="28"/>
          <w:lang w:val="uk-UA"/>
        </w:rPr>
        <w:t>(індивідуального) бізнесу.</w:t>
      </w:r>
    </w:p>
    <w:p w:rsidR="00B1059B" w:rsidRDefault="0071608E">
      <w:pPr>
        <w:shd w:val="clear" w:color="auto" w:fill="FFFFFF"/>
        <w:spacing w:before="36" w:after="65" w:line="360" w:lineRule="auto"/>
        <w:ind w:right="-1" w:firstLine="709"/>
        <w:jc w:val="both"/>
        <w:rPr>
          <w:spacing w:val="-6"/>
          <w:sz w:val="28"/>
          <w:szCs w:val="28"/>
          <w:lang w:val="uk-UA"/>
        </w:rPr>
      </w:pPr>
      <w:r>
        <w:rPr>
          <w:spacing w:val="-6"/>
          <w:sz w:val="28"/>
          <w:szCs w:val="28"/>
          <w:lang w:val="uk-UA"/>
        </w:rPr>
        <w:t xml:space="preserve">Велике значення в макроекономічному аналізі мас </w:t>
      </w:r>
      <w:r>
        <w:rPr>
          <w:spacing w:val="-7"/>
          <w:sz w:val="28"/>
          <w:szCs w:val="28"/>
          <w:lang w:val="uk-UA"/>
        </w:rPr>
        <w:t xml:space="preserve">показник особистого безподаткового доходу, або просто </w:t>
      </w:r>
      <w:r>
        <w:rPr>
          <w:bCs/>
          <w:spacing w:val="-15"/>
          <w:sz w:val="28"/>
          <w:szCs w:val="28"/>
          <w:lang w:val="uk-UA"/>
        </w:rPr>
        <w:t>безподаткового</w:t>
      </w:r>
      <w:r>
        <w:rPr>
          <w:b/>
          <w:bCs/>
          <w:spacing w:val="-15"/>
          <w:sz w:val="28"/>
          <w:szCs w:val="28"/>
          <w:lang w:val="uk-UA"/>
        </w:rPr>
        <w:t xml:space="preserve"> </w:t>
      </w:r>
      <w:r>
        <w:rPr>
          <w:spacing w:val="-15"/>
          <w:sz w:val="28"/>
          <w:szCs w:val="28"/>
          <w:lang w:val="uk-UA"/>
        </w:rPr>
        <w:t xml:space="preserve">доходу (БД). Иш </w:t>
      </w:r>
      <w:r>
        <w:rPr>
          <w:bCs/>
          <w:spacing w:val="-15"/>
          <w:sz w:val="28"/>
          <w:szCs w:val="28"/>
          <w:lang w:val="uk-UA"/>
        </w:rPr>
        <w:t>обчислюється</w:t>
      </w:r>
      <w:r>
        <w:rPr>
          <w:b/>
          <w:bCs/>
          <w:spacing w:val="-15"/>
          <w:sz w:val="28"/>
          <w:szCs w:val="28"/>
          <w:lang w:val="uk-UA"/>
        </w:rPr>
        <w:t xml:space="preserve"> </w:t>
      </w:r>
      <w:r>
        <w:rPr>
          <w:spacing w:val="-15"/>
          <w:sz w:val="28"/>
          <w:szCs w:val="28"/>
          <w:lang w:val="uk-UA"/>
        </w:rPr>
        <w:t xml:space="preserve">як різниця </w:t>
      </w:r>
      <w:r>
        <w:rPr>
          <w:spacing w:val="-6"/>
          <w:sz w:val="28"/>
          <w:szCs w:val="28"/>
          <w:lang w:val="uk-UA"/>
        </w:rPr>
        <w:t>між особистим доходом і особистими податками (ОП):</w:t>
      </w:r>
    </w:p>
    <w:p w:rsidR="00B1059B" w:rsidRDefault="0071608E">
      <w:pPr>
        <w:shd w:val="clear" w:color="auto" w:fill="FFFFFF"/>
        <w:spacing w:before="36" w:after="65" w:line="360" w:lineRule="auto"/>
        <w:ind w:right="-1" w:firstLine="709"/>
        <w:jc w:val="center"/>
        <w:rPr>
          <w:sz w:val="28"/>
          <w:szCs w:val="28"/>
          <w:lang w:val="uk-UA"/>
        </w:rPr>
      </w:pPr>
      <w:r>
        <w:rPr>
          <w:spacing w:val="-6"/>
          <w:sz w:val="28"/>
          <w:szCs w:val="28"/>
          <w:lang w:val="uk-UA"/>
        </w:rPr>
        <w:t>БД = ОД - ОП</w:t>
      </w:r>
    </w:p>
    <w:p w:rsidR="00B1059B" w:rsidRDefault="0071608E">
      <w:pPr>
        <w:shd w:val="clear" w:color="auto" w:fill="FFFFFF"/>
        <w:spacing w:before="36" w:after="65" w:line="360" w:lineRule="auto"/>
        <w:ind w:right="-1" w:firstLine="709"/>
        <w:jc w:val="both"/>
        <w:rPr>
          <w:spacing w:val="-2"/>
          <w:sz w:val="28"/>
          <w:szCs w:val="28"/>
          <w:lang w:val="uk-UA"/>
        </w:rPr>
      </w:pPr>
      <w:r>
        <w:rPr>
          <w:sz w:val="28"/>
          <w:szCs w:val="28"/>
          <w:lang w:val="uk-UA"/>
        </w:rPr>
        <w:t xml:space="preserve">Де ОП – </w:t>
      </w:r>
      <w:r>
        <w:rPr>
          <w:spacing w:val="-9"/>
          <w:sz w:val="28"/>
          <w:szCs w:val="28"/>
          <w:lang w:val="uk-UA"/>
        </w:rPr>
        <w:t xml:space="preserve">особисті податки (прибугковий податок, податки </w:t>
      </w:r>
      <w:r>
        <w:rPr>
          <w:spacing w:val="-3"/>
          <w:sz w:val="28"/>
          <w:szCs w:val="28"/>
          <w:lang w:val="uk-UA"/>
        </w:rPr>
        <w:t xml:space="preserve">на особисте майно, на спадщину та ін.). </w:t>
      </w:r>
      <w:r>
        <w:rPr>
          <w:spacing w:val="-2"/>
          <w:sz w:val="28"/>
          <w:szCs w:val="28"/>
          <w:lang w:val="uk-UA"/>
        </w:rPr>
        <w:t xml:space="preserve">Безподатковий доход використовується на особисте </w:t>
      </w:r>
      <w:r>
        <w:rPr>
          <w:sz w:val="28"/>
          <w:szCs w:val="28"/>
          <w:lang w:val="uk-UA"/>
        </w:rPr>
        <w:t xml:space="preserve">споживання та заощадження. Зазначимо, що особисте </w:t>
      </w:r>
      <w:r>
        <w:rPr>
          <w:spacing w:val="-1"/>
          <w:sz w:val="28"/>
          <w:szCs w:val="28"/>
          <w:lang w:val="uk-UA"/>
        </w:rPr>
        <w:t>споживаїшя охоплює лише споживання домашніх госпо</w:t>
      </w:r>
      <w:r>
        <w:rPr>
          <w:spacing w:val="-1"/>
          <w:sz w:val="28"/>
          <w:szCs w:val="28"/>
          <w:lang w:val="uk-UA"/>
        </w:rPr>
        <w:softHyphen/>
        <w:t xml:space="preserve">дарств. Кінцеве споживання, крім споживання домашніх </w:t>
      </w:r>
      <w:r>
        <w:rPr>
          <w:spacing w:val="4"/>
          <w:sz w:val="28"/>
          <w:szCs w:val="28"/>
          <w:lang w:val="uk-UA"/>
        </w:rPr>
        <w:t xml:space="preserve">господарств, включає також витрати на споживашія </w:t>
      </w:r>
      <w:r>
        <w:rPr>
          <w:spacing w:val="-1"/>
          <w:sz w:val="28"/>
          <w:szCs w:val="28"/>
          <w:lang w:val="uk-UA"/>
        </w:rPr>
        <w:t>органів державного управління і некомерційних органі</w:t>
      </w:r>
      <w:r>
        <w:rPr>
          <w:spacing w:val="-1"/>
          <w:sz w:val="28"/>
          <w:szCs w:val="28"/>
          <w:lang w:val="uk-UA"/>
        </w:rPr>
        <w:softHyphen/>
      </w:r>
      <w:r>
        <w:rPr>
          <w:spacing w:val="-2"/>
          <w:sz w:val="28"/>
          <w:szCs w:val="28"/>
          <w:lang w:val="uk-UA"/>
        </w:rPr>
        <w:t>зацій, що обслуговують домашні господарства.</w:t>
      </w:r>
    </w:p>
    <w:p w:rsidR="00B1059B" w:rsidRDefault="0071608E">
      <w:pPr>
        <w:spacing w:line="360" w:lineRule="auto"/>
        <w:ind w:firstLine="851"/>
        <w:jc w:val="both"/>
        <w:rPr>
          <w:snapToGrid w:val="0"/>
          <w:sz w:val="28"/>
          <w:szCs w:val="28"/>
          <w:lang w:val="uk-UA"/>
        </w:rPr>
      </w:pPr>
      <w:r>
        <w:rPr>
          <w:b/>
          <w:i/>
          <w:snapToGrid w:val="0"/>
          <w:sz w:val="28"/>
          <w:szCs w:val="28"/>
          <w:lang w:val="uk-UA"/>
        </w:rPr>
        <w:t>2.4  Валовий національний продукт.</w:t>
      </w:r>
      <w:r>
        <w:rPr>
          <w:snapToGrid w:val="0"/>
          <w:sz w:val="28"/>
          <w:szCs w:val="28"/>
          <w:lang w:val="uk-UA"/>
        </w:rPr>
        <w:t xml:space="preserve"> Економічна наука вважає, що одним із найкращих і доступних показників, які свідчать про здоров'я еконо</w:t>
      </w:r>
      <w:r>
        <w:rPr>
          <w:snapToGrid w:val="0"/>
          <w:sz w:val="28"/>
          <w:szCs w:val="28"/>
          <w:lang w:val="uk-UA"/>
        </w:rPr>
        <w:softHyphen/>
        <w:t>міки будь-якої країни, є обсяг річного сукупного виробництва товарів і послуг. Головний показник при скла</w:t>
      </w:r>
      <w:r>
        <w:rPr>
          <w:snapToGrid w:val="0"/>
          <w:sz w:val="28"/>
          <w:szCs w:val="28"/>
          <w:lang w:val="uk-UA"/>
        </w:rPr>
        <w:softHyphen/>
        <w:t>данні національних рахунків — валовий національний продукт, який виступає як сукупна ринкова вартість усього обсягу кінцевого виробництва товарів і послуг за один рік. За допомогою ВНП вимірюють ринкову вартість річного виробництва.</w:t>
      </w:r>
    </w:p>
    <w:p w:rsidR="00B1059B" w:rsidRDefault="0071608E">
      <w:pPr>
        <w:spacing w:line="360" w:lineRule="auto"/>
        <w:ind w:firstLine="851"/>
        <w:jc w:val="both"/>
        <w:rPr>
          <w:snapToGrid w:val="0"/>
          <w:sz w:val="28"/>
          <w:szCs w:val="28"/>
        </w:rPr>
      </w:pPr>
      <w:r>
        <w:rPr>
          <w:snapToGrid w:val="0"/>
          <w:sz w:val="28"/>
          <w:szCs w:val="28"/>
          <w:lang w:val="uk-UA"/>
        </w:rPr>
        <w:t>Для об'єктивного обчислення сукупного обсягу вироб</w:t>
      </w:r>
      <w:r>
        <w:rPr>
          <w:snapToGrid w:val="0"/>
          <w:sz w:val="28"/>
          <w:szCs w:val="28"/>
          <w:lang w:val="uk-UA"/>
        </w:rPr>
        <w:softHyphen/>
        <w:t>ництва треба, щоб усі продукти і послуги, вироблені да</w:t>
      </w:r>
      <w:r>
        <w:rPr>
          <w:snapToGrid w:val="0"/>
          <w:sz w:val="28"/>
          <w:szCs w:val="28"/>
          <w:lang w:val="uk-UA"/>
        </w:rPr>
        <w:softHyphen/>
        <w:t>ного року, були враховані лише один раз. Більшість про</w:t>
      </w:r>
      <w:r>
        <w:rPr>
          <w:snapToGrid w:val="0"/>
          <w:sz w:val="28"/>
          <w:szCs w:val="28"/>
          <w:lang w:val="uk-UA"/>
        </w:rPr>
        <w:softHyphen/>
        <w:t>дуктів проходить декілька виробничих стадій, перш ніж попадає на ринок. Як наслідок, окремі частини і компо</w:t>
      </w:r>
      <w:r>
        <w:rPr>
          <w:snapToGrid w:val="0"/>
          <w:sz w:val="28"/>
          <w:szCs w:val="28"/>
          <w:lang w:val="uk-UA"/>
        </w:rPr>
        <w:softHyphen/>
        <w:t>ненти більшості продуктів купуються і продаються по декілька разів. Отже, щоб уникнути багаторазового вра</w:t>
      </w:r>
      <w:r>
        <w:rPr>
          <w:snapToGrid w:val="0"/>
          <w:sz w:val="28"/>
          <w:szCs w:val="28"/>
          <w:lang w:val="uk-UA"/>
        </w:rPr>
        <w:softHyphen/>
        <w:t>хування частин продуктів, які продаються і перепроду</w:t>
      </w:r>
      <w:r>
        <w:rPr>
          <w:snapToGrid w:val="0"/>
          <w:sz w:val="28"/>
          <w:szCs w:val="28"/>
          <w:lang w:val="uk-UA"/>
        </w:rPr>
        <w:softHyphen/>
        <w:t>ються, при розрахунку ВНП враховується тільки ринкова вартість і виключається вартість проміжної продукції. Під кінцевими продуктами розуміються товари і послуги, які купуються для споживання, а не подальшої обробки чи переробки. У ВНП включається продаж кінцевих продуктів, але від нього віднімається продаж проміжних про</w:t>
      </w:r>
      <w:r>
        <w:rPr>
          <w:snapToGrid w:val="0"/>
          <w:sz w:val="28"/>
          <w:szCs w:val="28"/>
          <w:lang w:val="uk-UA"/>
        </w:rPr>
        <w:softHyphen/>
        <w:t>дуктів. Це пояснюється тим, що вартість кінцевих про</w:t>
      </w:r>
      <w:r>
        <w:rPr>
          <w:snapToGrid w:val="0"/>
          <w:sz w:val="28"/>
          <w:szCs w:val="28"/>
          <w:lang w:val="uk-UA"/>
        </w:rPr>
        <w:softHyphen/>
        <w:t>дуктів включає усі існуючі проміжні операції. Візьмемо для прикладу дані табл.</w:t>
      </w:r>
      <w:r>
        <w:rPr>
          <w:snapToGrid w:val="0"/>
          <w:sz w:val="28"/>
          <w:szCs w:val="28"/>
        </w:rPr>
        <w:t xml:space="preserve"> </w:t>
      </w:r>
      <w:r>
        <w:rPr>
          <w:snapToGrid w:val="0"/>
          <w:sz w:val="28"/>
          <w:szCs w:val="28"/>
          <w:lang w:val="uk-UA"/>
        </w:rPr>
        <w:t>4</w:t>
      </w:r>
      <w:r>
        <w:rPr>
          <w:snapToGrid w:val="0"/>
          <w:sz w:val="28"/>
          <w:szCs w:val="28"/>
        </w:rPr>
        <w:t>.</w:t>
      </w:r>
    </w:p>
    <w:p w:rsidR="00B1059B" w:rsidRDefault="0071608E">
      <w:pPr>
        <w:spacing w:before="60" w:line="360" w:lineRule="auto"/>
        <w:jc w:val="both"/>
        <w:rPr>
          <w:snapToGrid w:val="0"/>
          <w:sz w:val="28"/>
          <w:szCs w:val="28"/>
          <w:lang w:val="uk-UA"/>
        </w:rPr>
      </w:pPr>
      <w:r>
        <w:rPr>
          <w:snapToGrid w:val="0"/>
          <w:sz w:val="28"/>
          <w:szCs w:val="28"/>
          <w:lang w:val="uk-UA"/>
        </w:rPr>
        <w:t>Таблиця</w:t>
      </w:r>
      <w:r>
        <w:rPr>
          <w:snapToGrid w:val="0"/>
          <w:sz w:val="28"/>
          <w:szCs w:val="28"/>
        </w:rPr>
        <w:t xml:space="preserve"> </w:t>
      </w:r>
      <w:r>
        <w:rPr>
          <w:snapToGrid w:val="0"/>
          <w:sz w:val="28"/>
          <w:szCs w:val="28"/>
          <w:lang w:val="uk-UA"/>
        </w:rPr>
        <w:t>4</w:t>
      </w:r>
    </w:p>
    <w:p w:rsidR="00B1059B" w:rsidRDefault="0071608E">
      <w:pPr>
        <w:spacing w:line="360" w:lineRule="auto"/>
        <w:jc w:val="both"/>
        <w:rPr>
          <w:snapToGrid w:val="0"/>
          <w:sz w:val="28"/>
          <w:szCs w:val="28"/>
          <w:lang w:val="uk-UA"/>
        </w:rPr>
      </w:pPr>
      <w:r>
        <w:rPr>
          <w:snapToGrid w:val="0"/>
          <w:sz w:val="28"/>
          <w:szCs w:val="28"/>
          <w:lang w:val="uk-UA"/>
        </w:rPr>
        <w:t>Величина доходів, видатків і добавленої вартості при випіканні хліба (гривен за хлібину)</w:t>
      </w:r>
    </w:p>
    <w:tbl>
      <w:tblPr>
        <w:tblW w:w="0" w:type="auto"/>
        <w:tblInd w:w="40" w:type="dxa"/>
        <w:tblLayout w:type="fixed"/>
        <w:tblCellMar>
          <w:left w:w="40" w:type="dxa"/>
          <w:right w:w="40" w:type="dxa"/>
        </w:tblCellMar>
        <w:tblLook w:val="0000" w:firstRow="0" w:lastRow="0" w:firstColumn="0" w:lastColumn="0" w:noHBand="0" w:noVBand="0"/>
      </w:tblPr>
      <w:tblGrid>
        <w:gridCol w:w="2410"/>
        <w:gridCol w:w="1559"/>
        <w:gridCol w:w="2835"/>
        <w:gridCol w:w="2835"/>
      </w:tblGrid>
      <w:tr w:rsidR="00B1059B">
        <w:trPr>
          <w:trHeight w:hRule="exact" w:val="949"/>
        </w:trPr>
        <w:tc>
          <w:tcPr>
            <w:tcW w:w="2410" w:type="dxa"/>
            <w:tcBorders>
              <w:top w:val="single" w:sz="6" w:space="0" w:color="auto"/>
              <w:left w:val="single" w:sz="6" w:space="0" w:color="auto"/>
              <w:bottom w:val="single" w:sz="6" w:space="0" w:color="auto"/>
              <w:right w:val="single" w:sz="6" w:space="0" w:color="auto"/>
            </w:tcBorders>
          </w:tcPr>
          <w:p w:rsidR="00B1059B" w:rsidRDefault="0071608E">
            <w:pPr>
              <w:spacing w:before="40"/>
              <w:jc w:val="center"/>
              <w:rPr>
                <w:snapToGrid w:val="0"/>
                <w:lang w:val="uk-UA"/>
              </w:rPr>
            </w:pPr>
            <w:r>
              <w:rPr>
                <w:snapToGrid w:val="0"/>
                <w:lang w:val="uk-UA"/>
              </w:rPr>
              <w:t>Стадії виробництва</w:t>
            </w:r>
          </w:p>
        </w:tc>
        <w:tc>
          <w:tcPr>
            <w:tcW w:w="1559" w:type="dxa"/>
            <w:tcBorders>
              <w:top w:val="single" w:sz="6" w:space="0" w:color="auto"/>
              <w:left w:val="single" w:sz="6" w:space="0" w:color="auto"/>
              <w:bottom w:val="single" w:sz="6" w:space="0" w:color="auto"/>
              <w:right w:val="single" w:sz="6" w:space="0" w:color="auto"/>
            </w:tcBorders>
          </w:tcPr>
          <w:p w:rsidR="00B1059B" w:rsidRDefault="0071608E">
            <w:pPr>
              <w:spacing w:before="40"/>
              <w:jc w:val="center"/>
              <w:rPr>
                <w:snapToGrid w:val="0"/>
                <w:lang w:val="uk-UA"/>
              </w:rPr>
            </w:pPr>
            <w:r>
              <w:rPr>
                <w:snapToGrid w:val="0"/>
                <w:lang w:val="uk-UA"/>
              </w:rPr>
              <w:t>Виручка від</w:t>
            </w:r>
          </w:p>
          <w:p w:rsidR="00B1059B" w:rsidRDefault="0071608E">
            <w:pPr>
              <w:spacing w:before="40"/>
              <w:jc w:val="center"/>
              <w:rPr>
                <w:snapToGrid w:val="0"/>
                <w:lang w:val="uk-UA"/>
              </w:rPr>
            </w:pPr>
            <w:r>
              <w:rPr>
                <w:snapToGrid w:val="0"/>
                <w:lang w:val="uk-UA"/>
              </w:rPr>
              <w:t>Продажу</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40"/>
              <w:jc w:val="center"/>
              <w:rPr>
                <w:snapToGrid w:val="0"/>
                <w:lang w:val="uk-UA"/>
              </w:rPr>
            </w:pPr>
            <w:r>
              <w:rPr>
                <w:snapToGrid w:val="0"/>
                <w:lang w:val="uk-UA"/>
              </w:rPr>
              <w:t>Вартість проміжних</w:t>
            </w:r>
          </w:p>
          <w:p w:rsidR="00B1059B" w:rsidRDefault="0071608E">
            <w:pPr>
              <w:spacing w:before="40"/>
              <w:jc w:val="center"/>
              <w:rPr>
                <w:snapToGrid w:val="0"/>
                <w:lang w:val="uk-UA"/>
              </w:rPr>
            </w:pPr>
            <w:r>
              <w:rPr>
                <w:snapToGrid w:val="0"/>
                <w:lang w:val="uk-UA"/>
              </w:rPr>
              <w:t>Матеріалів або товарів</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40"/>
              <w:jc w:val="center"/>
              <w:rPr>
                <w:snapToGrid w:val="0"/>
                <w:lang w:val="uk-UA"/>
              </w:rPr>
            </w:pPr>
            <w:r>
              <w:rPr>
                <w:snapToGrid w:val="0"/>
                <w:lang w:val="uk-UA"/>
              </w:rPr>
              <w:t>Добавлена вартість</w:t>
            </w:r>
          </w:p>
          <w:p w:rsidR="00B1059B" w:rsidRDefault="0071608E">
            <w:pPr>
              <w:spacing w:before="40"/>
              <w:jc w:val="center"/>
              <w:rPr>
                <w:snapToGrid w:val="0"/>
                <w:lang w:val="uk-UA"/>
              </w:rPr>
            </w:pPr>
            <w:r>
              <w:rPr>
                <w:snapToGrid w:val="0"/>
                <w:lang w:val="uk-UA"/>
              </w:rPr>
              <w:t>(за</w:t>
            </w:r>
            <w:r>
              <w:rPr>
                <w:snapToGrid w:val="0"/>
                <w:lang w:val="uk-UA"/>
              </w:rPr>
              <w:softHyphen/>
              <w:t>робітнаплата, прибуток тощо)</w:t>
            </w:r>
          </w:p>
        </w:tc>
      </w:tr>
      <w:tr w:rsidR="00B1059B">
        <w:trPr>
          <w:trHeight w:hRule="exact" w:val="427"/>
        </w:trPr>
        <w:tc>
          <w:tcPr>
            <w:tcW w:w="2410" w:type="dxa"/>
            <w:tcBorders>
              <w:top w:val="single" w:sz="6" w:space="0" w:color="auto"/>
              <w:left w:val="single" w:sz="6" w:space="0" w:color="auto"/>
              <w:bottom w:val="single" w:sz="6" w:space="0" w:color="auto"/>
              <w:right w:val="single" w:sz="6" w:space="0" w:color="auto"/>
            </w:tcBorders>
          </w:tcPr>
          <w:p w:rsidR="00B1059B" w:rsidRDefault="0071608E">
            <w:pPr>
              <w:spacing w:before="20"/>
              <w:jc w:val="both"/>
              <w:rPr>
                <w:snapToGrid w:val="0"/>
                <w:lang w:val="uk-UA"/>
              </w:rPr>
            </w:pPr>
            <w:r>
              <w:rPr>
                <w:snapToGrid w:val="0"/>
                <w:lang w:val="uk-UA"/>
              </w:rPr>
              <w:t>Пшениця</w:t>
            </w:r>
          </w:p>
        </w:tc>
        <w:tc>
          <w:tcPr>
            <w:tcW w:w="1559"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4</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-0</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=4</w:t>
            </w:r>
          </w:p>
        </w:tc>
      </w:tr>
      <w:tr w:rsidR="00B1059B">
        <w:trPr>
          <w:trHeight w:hRule="exact" w:val="410"/>
        </w:trPr>
        <w:tc>
          <w:tcPr>
            <w:tcW w:w="2410" w:type="dxa"/>
            <w:tcBorders>
              <w:top w:val="single" w:sz="6" w:space="0" w:color="auto"/>
              <w:left w:val="single" w:sz="6" w:space="0" w:color="auto"/>
              <w:bottom w:val="single" w:sz="6" w:space="0" w:color="auto"/>
              <w:right w:val="single" w:sz="6" w:space="0" w:color="auto"/>
            </w:tcBorders>
          </w:tcPr>
          <w:p w:rsidR="00B1059B" w:rsidRDefault="0071608E">
            <w:pPr>
              <w:spacing w:before="20"/>
              <w:jc w:val="both"/>
              <w:rPr>
                <w:snapToGrid w:val="0"/>
                <w:lang w:val="uk-UA"/>
              </w:rPr>
            </w:pPr>
            <w:r>
              <w:rPr>
                <w:snapToGrid w:val="0"/>
                <w:lang w:val="uk-UA"/>
              </w:rPr>
              <w:t>Мука</w:t>
            </w:r>
          </w:p>
        </w:tc>
        <w:tc>
          <w:tcPr>
            <w:tcW w:w="1559"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6</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-4</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=2</w:t>
            </w:r>
          </w:p>
        </w:tc>
      </w:tr>
      <w:tr w:rsidR="00B1059B">
        <w:trPr>
          <w:trHeight w:hRule="exact" w:val="415"/>
        </w:trPr>
        <w:tc>
          <w:tcPr>
            <w:tcW w:w="2410" w:type="dxa"/>
            <w:tcBorders>
              <w:top w:val="single" w:sz="6" w:space="0" w:color="auto"/>
              <w:left w:val="single" w:sz="6" w:space="0" w:color="auto"/>
              <w:bottom w:val="single" w:sz="6" w:space="0" w:color="auto"/>
              <w:right w:val="single" w:sz="6" w:space="0" w:color="auto"/>
            </w:tcBorders>
          </w:tcPr>
          <w:p w:rsidR="00B1059B" w:rsidRDefault="0071608E">
            <w:pPr>
              <w:spacing w:before="20"/>
              <w:jc w:val="both"/>
              <w:rPr>
                <w:snapToGrid w:val="0"/>
                <w:lang w:val="uk-UA"/>
              </w:rPr>
            </w:pPr>
            <w:r>
              <w:rPr>
                <w:snapToGrid w:val="0"/>
                <w:lang w:val="uk-UA"/>
              </w:rPr>
              <w:t>Випечений хліб</w:t>
            </w:r>
          </w:p>
        </w:tc>
        <w:tc>
          <w:tcPr>
            <w:tcW w:w="1559"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12</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-6</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=6</w:t>
            </w:r>
          </w:p>
        </w:tc>
      </w:tr>
      <w:tr w:rsidR="00B1059B">
        <w:trPr>
          <w:trHeight w:hRule="exact" w:val="724"/>
        </w:trPr>
        <w:tc>
          <w:tcPr>
            <w:tcW w:w="2410" w:type="dxa"/>
            <w:tcBorders>
              <w:top w:val="single" w:sz="6" w:space="0" w:color="auto"/>
              <w:left w:val="single" w:sz="6" w:space="0" w:color="auto"/>
              <w:bottom w:val="single" w:sz="6" w:space="0" w:color="auto"/>
              <w:right w:val="single" w:sz="6" w:space="0" w:color="auto"/>
            </w:tcBorders>
          </w:tcPr>
          <w:p w:rsidR="00B1059B" w:rsidRDefault="0071608E">
            <w:pPr>
              <w:spacing w:before="40"/>
              <w:jc w:val="both"/>
              <w:rPr>
                <w:snapToGrid w:val="0"/>
                <w:lang w:val="uk-UA"/>
              </w:rPr>
            </w:pPr>
            <w:r>
              <w:rPr>
                <w:snapToGrid w:val="0"/>
                <w:lang w:val="uk-UA"/>
              </w:rPr>
              <w:t>Хліб, доставле</w:t>
            </w:r>
            <w:r>
              <w:rPr>
                <w:snapToGrid w:val="0"/>
                <w:lang w:val="uk-UA"/>
              </w:rPr>
              <w:softHyphen/>
              <w:t xml:space="preserve">ний </w:t>
            </w:r>
          </w:p>
          <w:p w:rsidR="00B1059B" w:rsidRDefault="0071608E">
            <w:pPr>
              <w:spacing w:before="40"/>
              <w:jc w:val="both"/>
              <w:rPr>
                <w:snapToGrid w:val="0"/>
                <w:lang w:val="uk-UA"/>
              </w:rPr>
            </w:pPr>
            <w:r>
              <w:rPr>
                <w:snapToGrid w:val="0"/>
                <w:lang w:val="uk-UA"/>
              </w:rPr>
              <w:t>покупцеві</w:t>
            </w:r>
          </w:p>
        </w:tc>
        <w:tc>
          <w:tcPr>
            <w:tcW w:w="1559" w:type="dxa"/>
            <w:tcBorders>
              <w:top w:val="single" w:sz="6" w:space="0" w:color="auto"/>
              <w:left w:val="single" w:sz="6" w:space="0" w:color="auto"/>
              <w:bottom w:val="single" w:sz="6" w:space="0" w:color="auto"/>
              <w:right w:val="single" w:sz="6" w:space="0" w:color="auto"/>
            </w:tcBorders>
          </w:tcPr>
          <w:p w:rsidR="00B1059B" w:rsidRDefault="0071608E">
            <w:pPr>
              <w:spacing w:before="40"/>
              <w:jc w:val="center"/>
              <w:rPr>
                <w:snapToGrid w:val="0"/>
              </w:rPr>
            </w:pPr>
            <w:r>
              <w:rPr>
                <w:snapToGrid w:val="0"/>
              </w:rPr>
              <w:t>20</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40"/>
              <w:jc w:val="center"/>
              <w:rPr>
                <w:snapToGrid w:val="0"/>
              </w:rPr>
            </w:pPr>
            <w:r>
              <w:rPr>
                <w:snapToGrid w:val="0"/>
              </w:rPr>
              <w:t>-12</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40"/>
              <w:jc w:val="center"/>
              <w:rPr>
                <w:snapToGrid w:val="0"/>
              </w:rPr>
            </w:pPr>
            <w:r>
              <w:rPr>
                <w:snapToGrid w:val="0"/>
              </w:rPr>
              <w:t>=8</w:t>
            </w:r>
          </w:p>
        </w:tc>
      </w:tr>
      <w:tr w:rsidR="00B1059B">
        <w:trPr>
          <w:trHeight w:hRule="exact" w:val="417"/>
        </w:trPr>
        <w:tc>
          <w:tcPr>
            <w:tcW w:w="2410" w:type="dxa"/>
            <w:tcBorders>
              <w:top w:val="single" w:sz="6" w:space="0" w:color="auto"/>
              <w:left w:val="single" w:sz="6" w:space="0" w:color="auto"/>
              <w:bottom w:val="single" w:sz="6" w:space="0" w:color="auto"/>
              <w:right w:val="single" w:sz="6" w:space="0" w:color="auto"/>
            </w:tcBorders>
          </w:tcPr>
          <w:p w:rsidR="00B1059B" w:rsidRDefault="0071608E">
            <w:pPr>
              <w:spacing w:before="20"/>
              <w:jc w:val="both"/>
              <w:rPr>
                <w:snapToGrid w:val="0"/>
                <w:lang w:val="uk-UA"/>
              </w:rPr>
            </w:pPr>
            <w:r>
              <w:rPr>
                <w:snapToGrid w:val="0"/>
                <w:lang w:val="uk-UA"/>
              </w:rPr>
              <w:t>Всього</w:t>
            </w:r>
          </w:p>
          <w:p w:rsidR="00B1059B" w:rsidRDefault="00B1059B">
            <w:pPr>
              <w:spacing w:before="20"/>
              <w:jc w:val="both"/>
              <w:rPr>
                <w:snapToGrid w:val="0"/>
              </w:rPr>
            </w:pPr>
          </w:p>
        </w:tc>
        <w:tc>
          <w:tcPr>
            <w:tcW w:w="1559"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42</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rPr>
            </w:pPr>
            <w:r>
              <w:rPr>
                <w:snapToGrid w:val="0"/>
              </w:rPr>
              <w:t>-22</w:t>
            </w:r>
          </w:p>
        </w:tc>
        <w:tc>
          <w:tcPr>
            <w:tcW w:w="2835" w:type="dxa"/>
            <w:tcBorders>
              <w:top w:val="single" w:sz="6" w:space="0" w:color="auto"/>
              <w:left w:val="single" w:sz="6" w:space="0" w:color="auto"/>
              <w:bottom w:val="single" w:sz="6" w:space="0" w:color="auto"/>
              <w:right w:val="single" w:sz="6" w:space="0" w:color="auto"/>
            </w:tcBorders>
          </w:tcPr>
          <w:p w:rsidR="00B1059B" w:rsidRDefault="0071608E">
            <w:pPr>
              <w:spacing w:before="20"/>
              <w:jc w:val="center"/>
              <w:rPr>
                <w:snapToGrid w:val="0"/>
                <w:lang w:val="uk-UA"/>
              </w:rPr>
            </w:pPr>
            <w:r>
              <w:rPr>
                <w:snapToGrid w:val="0"/>
                <w:lang w:val="uk-UA"/>
              </w:rPr>
              <w:t>=20</w:t>
            </w:r>
          </w:p>
        </w:tc>
      </w:tr>
    </w:tbl>
    <w:p w:rsidR="00B1059B" w:rsidRDefault="00B1059B">
      <w:pPr>
        <w:spacing w:line="360" w:lineRule="auto"/>
        <w:jc w:val="both"/>
        <w:rPr>
          <w:snapToGrid w:val="0"/>
          <w:sz w:val="28"/>
          <w:szCs w:val="28"/>
        </w:rPr>
      </w:pPr>
    </w:p>
    <w:p w:rsidR="00B1059B" w:rsidRDefault="0071608E">
      <w:pPr>
        <w:spacing w:line="360" w:lineRule="auto"/>
        <w:ind w:firstLine="851"/>
        <w:jc w:val="both"/>
        <w:rPr>
          <w:snapToGrid w:val="0"/>
          <w:sz w:val="28"/>
          <w:szCs w:val="28"/>
          <w:lang w:val="uk-UA"/>
        </w:rPr>
      </w:pPr>
      <w:r>
        <w:rPr>
          <w:snapToGrid w:val="0"/>
          <w:sz w:val="28"/>
          <w:szCs w:val="28"/>
          <w:lang w:val="uk-UA"/>
        </w:rPr>
        <w:t>За даними табл.</w:t>
      </w:r>
      <w:r>
        <w:rPr>
          <w:snapToGrid w:val="0"/>
          <w:sz w:val="28"/>
          <w:szCs w:val="28"/>
        </w:rPr>
        <w:t xml:space="preserve"> </w:t>
      </w:r>
      <w:r>
        <w:rPr>
          <w:snapToGrid w:val="0"/>
          <w:sz w:val="28"/>
          <w:szCs w:val="28"/>
          <w:lang w:val="uk-UA"/>
        </w:rPr>
        <w:t>4 слід визначити, яку частину вартості випеченого хліба треба врахувати при визначенні ВНП. Відповідь така:</w:t>
      </w:r>
      <w:r>
        <w:rPr>
          <w:snapToGrid w:val="0"/>
          <w:sz w:val="28"/>
          <w:szCs w:val="28"/>
        </w:rPr>
        <w:t xml:space="preserve"> 20</w:t>
      </w:r>
      <w:r>
        <w:rPr>
          <w:snapToGrid w:val="0"/>
          <w:sz w:val="28"/>
          <w:szCs w:val="28"/>
          <w:lang w:val="uk-UA"/>
        </w:rPr>
        <w:t xml:space="preserve"> гривен, тобто вартість кінцевого про</w:t>
      </w:r>
      <w:r>
        <w:rPr>
          <w:snapToGrid w:val="0"/>
          <w:sz w:val="28"/>
          <w:szCs w:val="28"/>
          <w:lang w:val="uk-UA"/>
        </w:rPr>
        <w:softHyphen/>
        <w:t xml:space="preserve">дукту. Якщо додати вартість усіх проміжних продуктів до вартості кінцевого продукту (в табл.4 ця сума дорівнює </w:t>
      </w:r>
      <w:r>
        <w:rPr>
          <w:snapToGrid w:val="0"/>
          <w:sz w:val="28"/>
          <w:szCs w:val="28"/>
        </w:rPr>
        <w:t>42</w:t>
      </w:r>
      <w:r>
        <w:rPr>
          <w:snapToGrid w:val="0"/>
          <w:sz w:val="28"/>
          <w:szCs w:val="28"/>
          <w:lang w:val="uk-UA"/>
        </w:rPr>
        <w:t xml:space="preserve"> гривнам) і включити отриманий результат у показник ВНП, його обсяг виявиться суттєво завищеним. Як наслі</w:t>
      </w:r>
      <w:r>
        <w:rPr>
          <w:snapToGrid w:val="0"/>
          <w:sz w:val="28"/>
          <w:szCs w:val="28"/>
          <w:lang w:val="uk-UA"/>
        </w:rPr>
        <w:softHyphen/>
        <w:t>док</w:t>
      </w:r>
      <w:r>
        <w:rPr>
          <w:snapToGrid w:val="0"/>
          <w:sz w:val="28"/>
          <w:szCs w:val="28"/>
        </w:rPr>
        <w:t xml:space="preserve"> —</w:t>
      </w:r>
      <w:r>
        <w:rPr>
          <w:snapToGrid w:val="0"/>
          <w:sz w:val="28"/>
          <w:szCs w:val="28"/>
          <w:lang w:val="uk-UA"/>
        </w:rPr>
        <w:t xml:space="preserve"> подвійний рахунок.</w:t>
      </w:r>
    </w:p>
    <w:p w:rsidR="00B1059B" w:rsidRDefault="0071608E">
      <w:pPr>
        <w:spacing w:line="360" w:lineRule="auto"/>
        <w:ind w:firstLine="851"/>
        <w:jc w:val="both"/>
        <w:rPr>
          <w:snapToGrid w:val="0"/>
          <w:sz w:val="28"/>
          <w:szCs w:val="28"/>
          <w:lang w:val="uk-UA"/>
        </w:rPr>
      </w:pPr>
      <w:r>
        <w:rPr>
          <w:snapToGrid w:val="0"/>
          <w:sz w:val="28"/>
          <w:szCs w:val="28"/>
          <w:lang w:val="uk-UA"/>
        </w:rPr>
        <w:t>Щоб при розрахунку національного доходу уникнути подвійного рахунку, необхідно старанно стежити, щоб до нього включалася тільки добавлена вартість, створена кожним підприємством. Добавлена вартість</w:t>
      </w:r>
      <w:r>
        <w:rPr>
          <w:snapToGrid w:val="0"/>
          <w:sz w:val="28"/>
          <w:szCs w:val="28"/>
        </w:rPr>
        <w:t xml:space="preserve"> —</w:t>
      </w:r>
      <w:r>
        <w:rPr>
          <w:snapToGrid w:val="0"/>
          <w:sz w:val="28"/>
          <w:szCs w:val="28"/>
          <w:lang w:val="uk-UA"/>
        </w:rPr>
        <w:t xml:space="preserve"> то ринкова ціна обсягу продукції, виготовленої фірмою, за вираху</w:t>
      </w:r>
      <w:r>
        <w:rPr>
          <w:snapToGrid w:val="0"/>
          <w:sz w:val="28"/>
          <w:szCs w:val="28"/>
          <w:lang w:val="uk-UA"/>
        </w:rPr>
        <w:softHyphen/>
        <w:t>ванням вартості спожитої сировини і матеріалів, придба</w:t>
      </w:r>
      <w:r>
        <w:rPr>
          <w:snapToGrid w:val="0"/>
          <w:sz w:val="28"/>
          <w:szCs w:val="28"/>
          <w:lang w:val="uk-UA"/>
        </w:rPr>
        <w:softHyphen/>
        <w:t>них у постачальників. Склавши добавлену вартість, ство</w:t>
      </w:r>
      <w:r>
        <w:rPr>
          <w:snapToGrid w:val="0"/>
          <w:sz w:val="28"/>
          <w:szCs w:val="28"/>
          <w:lang w:val="uk-UA"/>
        </w:rPr>
        <w:softHyphen/>
        <w:t>рену всіма п'ятьма підприємствами, починаючи від виро</w:t>
      </w:r>
      <w:r>
        <w:rPr>
          <w:snapToGrid w:val="0"/>
          <w:sz w:val="28"/>
          <w:szCs w:val="28"/>
          <w:lang w:val="uk-UA"/>
        </w:rPr>
        <w:softHyphen/>
        <w:t>щування пшениці і аж до доставки хліба покупцеві, можна точно вирахувати вартість хліба. Точно так само, підраховуючи і складаючи добавлені вартості, створені всіма підприємствами в економіці, можна визначити ВНП, тобто ринкову вартість загального випуску.</w:t>
      </w:r>
    </w:p>
    <w:p w:rsidR="00B1059B" w:rsidRDefault="0071608E">
      <w:pPr>
        <w:spacing w:line="360" w:lineRule="auto"/>
        <w:jc w:val="both"/>
        <w:rPr>
          <w:snapToGrid w:val="0"/>
          <w:sz w:val="28"/>
          <w:szCs w:val="28"/>
          <w:lang w:val="uk-UA"/>
        </w:rPr>
      </w:pPr>
      <w:r>
        <w:rPr>
          <w:snapToGrid w:val="0"/>
          <w:sz w:val="28"/>
          <w:szCs w:val="28"/>
          <w:lang w:val="uk-UA"/>
        </w:rPr>
        <w:t>З метою реального вимірювання ВНП слід виключити непродуктивні операції, до яких належать фінансові опе</w:t>
      </w:r>
      <w:r>
        <w:rPr>
          <w:snapToGrid w:val="0"/>
          <w:sz w:val="28"/>
          <w:szCs w:val="28"/>
          <w:lang w:val="uk-UA"/>
        </w:rPr>
        <w:softHyphen/>
        <w:t>рації і продаж уживаних речей. Чисто фінансовими опе</w:t>
      </w:r>
      <w:r>
        <w:rPr>
          <w:snapToGrid w:val="0"/>
          <w:sz w:val="28"/>
          <w:szCs w:val="28"/>
          <w:lang w:val="uk-UA"/>
        </w:rPr>
        <w:softHyphen/>
        <w:t>раціями вважаються державні трансфертні платежі, які включають виплати на соціальне страхування; допомогу безробітним та пенсії ветеранам; приватні трансфертні платежі, куди входять щомісячні субсидії, які отримують студенти вузів із дому, або разові дарунки від багатих родичів і операції з цінними паперами, тобто купівля-продаж акцій і облігацій.</w:t>
      </w:r>
    </w:p>
    <w:p w:rsidR="00B1059B" w:rsidRDefault="0071608E">
      <w:pPr>
        <w:spacing w:line="360" w:lineRule="auto"/>
        <w:ind w:firstLine="851"/>
        <w:jc w:val="both"/>
        <w:rPr>
          <w:snapToGrid w:val="0"/>
          <w:sz w:val="28"/>
          <w:szCs w:val="28"/>
          <w:lang w:val="uk-UA"/>
        </w:rPr>
      </w:pPr>
      <w:r>
        <w:rPr>
          <w:snapToGrid w:val="0"/>
          <w:sz w:val="28"/>
          <w:szCs w:val="28"/>
          <w:lang w:val="uk-UA"/>
        </w:rPr>
        <w:t>Продаж вживаних речей не входить у ВНП, оскільки він не відображає поточного виробництва, або включаєть</w:t>
      </w:r>
      <w:r>
        <w:rPr>
          <w:snapToGrid w:val="0"/>
          <w:sz w:val="28"/>
          <w:szCs w:val="28"/>
          <w:lang w:val="uk-UA"/>
        </w:rPr>
        <w:softHyphen/>
        <w:t>ся у подвійний рахунок.</w:t>
      </w:r>
    </w:p>
    <w:p w:rsidR="00B1059B" w:rsidRDefault="0071608E">
      <w:pPr>
        <w:spacing w:line="360" w:lineRule="auto"/>
        <w:jc w:val="both"/>
        <w:rPr>
          <w:snapToGrid w:val="0"/>
          <w:sz w:val="28"/>
          <w:szCs w:val="28"/>
          <w:lang w:val="uk-UA"/>
        </w:rPr>
      </w:pPr>
      <w:r>
        <w:rPr>
          <w:snapToGrid w:val="0"/>
          <w:sz w:val="28"/>
          <w:szCs w:val="28"/>
          <w:lang w:val="uk-UA"/>
        </w:rPr>
        <w:t>Валовий національний продукт вимірюється двома спо</w:t>
      </w:r>
      <w:r>
        <w:rPr>
          <w:snapToGrid w:val="0"/>
          <w:sz w:val="28"/>
          <w:szCs w:val="28"/>
          <w:lang w:val="uk-UA"/>
        </w:rPr>
        <w:softHyphen/>
        <w:t>собами: за обсягом виробництва або за сумою видатків на придбання товарів та послуг, за доходами або за сумою доходів, створених у процесі виробництва товарів і послуг. Мал.</w:t>
      </w:r>
      <w:r>
        <w:rPr>
          <w:snapToGrid w:val="0"/>
          <w:sz w:val="28"/>
          <w:szCs w:val="28"/>
        </w:rPr>
        <w:t xml:space="preserve"> 1</w:t>
      </w:r>
      <w:r>
        <w:rPr>
          <w:snapToGrid w:val="0"/>
          <w:sz w:val="28"/>
          <w:szCs w:val="28"/>
          <w:lang w:val="uk-UA"/>
        </w:rPr>
        <w:t xml:space="preserve"> показує кругооборот грошових видатків в такому господарстві, де немає втручання держави і не відбува</w:t>
      </w:r>
      <w:r>
        <w:rPr>
          <w:snapToGrid w:val="0"/>
          <w:sz w:val="28"/>
          <w:szCs w:val="28"/>
          <w:lang w:val="uk-UA"/>
        </w:rPr>
        <w:softHyphen/>
        <w:t>ється нагромадження капіталу або чистих заощаджень.</w:t>
      </w:r>
    </w:p>
    <w:p w:rsidR="00B1059B" w:rsidRDefault="0071608E">
      <w:pPr>
        <w:spacing w:line="360" w:lineRule="auto"/>
        <w:ind w:firstLine="851"/>
        <w:jc w:val="both"/>
        <w:rPr>
          <w:snapToGrid w:val="0"/>
          <w:sz w:val="28"/>
          <w:szCs w:val="28"/>
          <w:lang w:val="uk-UA"/>
        </w:rPr>
      </w:pPr>
      <w:r>
        <w:rPr>
          <w:snapToGrid w:val="0"/>
          <w:sz w:val="28"/>
          <w:szCs w:val="28"/>
          <w:lang w:val="uk-UA"/>
        </w:rPr>
        <w:t>Щорічно люди споживають товари і користуються по</w:t>
      </w:r>
      <w:r>
        <w:rPr>
          <w:snapToGrid w:val="0"/>
          <w:sz w:val="28"/>
          <w:szCs w:val="28"/>
          <w:lang w:val="uk-UA"/>
        </w:rPr>
        <w:softHyphen/>
        <w:t>слугами. Грошові видатки населення на всі ці товари і послуги відображені у верхній частині мал.</w:t>
      </w:r>
      <w:r>
        <w:rPr>
          <w:snapToGrid w:val="0"/>
          <w:sz w:val="28"/>
          <w:szCs w:val="28"/>
        </w:rPr>
        <w:t xml:space="preserve"> 1.</w:t>
      </w:r>
      <w:r>
        <w:rPr>
          <w:snapToGrid w:val="0"/>
          <w:sz w:val="28"/>
          <w:szCs w:val="28"/>
          <w:lang w:val="uk-UA"/>
        </w:rPr>
        <w:t xml:space="preserve"> Щоб об</w:t>
      </w:r>
      <w:r>
        <w:rPr>
          <w:snapToGrid w:val="0"/>
          <w:sz w:val="28"/>
          <w:szCs w:val="28"/>
          <w:lang w:val="uk-UA"/>
        </w:rPr>
        <w:softHyphen/>
        <w:t>числити загальну величину ВНП, необхідно скласти всі грошові кошти, витрачені населенням у сфері кінцевого споживання. У простому господарстві можна легко обчис</w:t>
      </w:r>
      <w:r>
        <w:rPr>
          <w:snapToGrid w:val="0"/>
          <w:sz w:val="28"/>
          <w:szCs w:val="28"/>
          <w:lang w:val="uk-UA"/>
        </w:rPr>
        <w:softHyphen/>
        <w:t>лити величину національного доходу або національного продукту як суму річного потоку товарів і послуг у гро</w:t>
      </w:r>
      <w:r>
        <w:rPr>
          <w:snapToGrid w:val="0"/>
          <w:sz w:val="28"/>
          <w:szCs w:val="28"/>
          <w:lang w:val="uk-UA"/>
        </w:rPr>
        <w:softHyphen/>
        <w:t>шовому вираженні.</w:t>
      </w:r>
    </w:p>
    <w:p w:rsidR="00B1059B" w:rsidRDefault="0071608E">
      <w:pPr>
        <w:spacing w:line="360" w:lineRule="auto"/>
        <w:ind w:firstLine="851"/>
        <w:jc w:val="both"/>
        <w:rPr>
          <w:snapToGrid w:val="0"/>
          <w:sz w:val="28"/>
          <w:szCs w:val="28"/>
          <w:lang w:val="uk-UA"/>
        </w:rPr>
      </w:pPr>
      <w:r>
        <w:rPr>
          <w:snapToGrid w:val="0"/>
          <w:sz w:val="28"/>
          <w:szCs w:val="28"/>
          <w:lang w:val="uk-UA"/>
        </w:rPr>
        <w:t>У нижній частині мал.</w:t>
      </w:r>
      <w:r>
        <w:rPr>
          <w:snapToGrid w:val="0"/>
          <w:sz w:val="28"/>
          <w:szCs w:val="28"/>
        </w:rPr>
        <w:t xml:space="preserve"> 1</w:t>
      </w:r>
      <w:r>
        <w:rPr>
          <w:snapToGrid w:val="0"/>
          <w:sz w:val="28"/>
          <w:szCs w:val="28"/>
          <w:lang w:val="uk-UA"/>
        </w:rPr>
        <w:t xml:space="preserve"> відображені доходи населен</w:t>
      </w:r>
      <w:r>
        <w:rPr>
          <w:snapToGrid w:val="0"/>
          <w:sz w:val="28"/>
          <w:szCs w:val="28"/>
          <w:lang w:val="uk-UA"/>
        </w:rPr>
        <w:softHyphen/>
        <w:t>ня від реалізації чинників виробництва. Водночас ці дохо</w:t>
      </w:r>
      <w:r>
        <w:rPr>
          <w:snapToGrid w:val="0"/>
          <w:sz w:val="28"/>
          <w:szCs w:val="28"/>
          <w:lang w:val="uk-UA"/>
        </w:rPr>
        <w:softHyphen/>
        <w:t>ди складають у потоці товарів витрати виробництва.</w:t>
      </w:r>
    </w:p>
    <w:p w:rsidR="00B1059B" w:rsidRDefault="0071608E">
      <w:pPr>
        <w:spacing w:line="360" w:lineRule="auto"/>
        <w:ind w:firstLine="851"/>
        <w:jc w:val="both"/>
        <w:rPr>
          <w:snapToGrid w:val="0"/>
          <w:sz w:val="28"/>
          <w:szCs w:val="28"/>
          <w:lang w:val="uk-UA"/>
        </w:rPr>
      </w:pPr>
      <w:r>
        <w:rPr>
          <w:snapToGrid w:val="0"/>
          <w:sz w:val="28"/>
          <w:szCs w:val="28"/>
          <w:lang w:val="uk-UA"/>
        </w:rPr>
        <w:t>Важливо відзначити, що вимірювання ВНП як за мето</w:t>
      </w:r>
      <w:r>
        <w:rPr>
          <w:snapToGrid w:val="0"/>
          <w:sz w:val="28"/>
          <w:szCs w:val="28"/>
          <w:lang w:val="uk-UA"/>
        </w:rPr>
        <w:softHyphen/>
        <w:t>дом обчислення потоку товарів, що показано у верхній частині мал.</w:t>
      </w:r>
      <w:r>
        <w:rPr>
          <w:snapToGrid w:val="0"/>
          <w:sz w:val="28"/>
          <w:szCs w:val="28"/>
        </w:rPr>
        <w:t xml:space="preserve"> 1,</w:t>
      </w:r>
      <w:r>
        <w:rPr>
          <w:snapToGrid w:val="0"/>
          <w:sz w:val="28"/>
          <w:szCs w:val="28"/>
          <w:lang w:val="uk-UA"/>
        </w:rPr>
        <w:t xml:space="preserve"> так і за методом обчислення потоку доходів, показаного у нижній частині цього малюнка, говорить про те, що вони повинні дорівнювати одне одно</w:t>
      </w:r>
      <w:r>
        <w:rPr>
          <w:snapToGrid w:val="0"/>
          <w:sz w:val="28"/>
          <w:szCs w:val="28"/>
          <w:lang w:val="uk-UA"/>
        </w:rPr>
        <w:softHyphen/>
        <w:t>му. Причина полягає в тому, що в нижній частині малюн</w:t>
      </w:r>
      <w:r>
        <w:rPr>
          <w:snapToGrid w:val="0"/>
          <w:sz w:val="28"/>
          <w:szCs w:val="28"/>
          <w:lang w:val="uk-UA"/>
        </w:rPr>
        <w:softHyphen/>
        <w:t>ка разом із заробітною платою, відсотком і рентою врахо</w:t>
      </w:r>
      <w:r>
        <w:rPr>
          <w:snapToGrid w:val="0"/>
          <w:sz w:val="28"/>
          <w:szCs w:val="28"/>
          <w:lang w:val="uk-UA"/>
        </w:rPr>
        <w:softHyphen/>
        <w:t>ваний і прибуток, який свідчить про тє, що залишилось від продажу товарів або послуг після відновлення інших чинникових витрат. Отже, величина прибутку співпадає з тією сумою, на яку потік всіх інших доходів відрізняється від результату, обчисленого за методом підрахунку су</w:t>
      </w:r>
      <w:r>
        <w:rPr>
          <w:snapToGrid w:val="0"/>
          <w:sz w:val="28"/>
          <w:szCs w:val="28"/>
          <w:lang w:val="uk-UA"/>
        </w:rPr>
        <w:softHyphen/>
        <w:t>купності товарів.</w:t>
      </w:r>
    </w:p>
    <w:p w:rsidR="00B1059B" w:rsidRDefault="0071608E">
      <w:pPr>
        <w:spacing w:line="360" w:lineRule="auto"/>
        <w:ind w:firstLine="851"/>
        <w:jc w:val="both"/>
        <w:rPr>
          <w:snapToGrid w:val="0"/>
          <w:sz w:val="28"/>
          <w:szCs w:val="28"/>
          <w:lang w:val="uk-UA"/>
        </w:rPr>
      </w:pPr>
      <w:r>
        <w:rPr>
          <w:snapToGrid w:val="0"/>
          <w:sz w:val="28"/>
          <w:szCs w:val="28"/>
          <w:lang w:val="uk-UA"/>
        </w:rPr>
        <w:t>Для вимірювання ВНП за видатками необхідно скласти не лише всі споживчі видатки населення, але й інвестиційні видатки бізнесу, державні закупівлі товарів та послуг і чистий експорт. Особисті споживчі видатки включають видатки домашніх господарств на предмети споживання тривалого користування, на товари поточно</w:t>
      </w:r>
      <w:r>
        <w:rPr>
          <w:snapToGrid w:val="0"/>
          <w:sz w:val="28"/>
          <w:szCs w:val="28"/>
          <w:lang w:val="uk-UA"/>
        </w:rPr>
        <w:softHyphen/>
        <w:t>го споживання, а також споживчі видатки на послуги.</w:t>
      </w:r>
    </w:p>
    <w:p w:rsidR="00B1059B" w:rsidRDefault="0071608E">
      <w:pPr>
        <w:spacing w:line="360" w:lineRule="auto"/>
        <w:ind w:firstLine="851"/>
        <w:jc w:val="both"/>
        <w:rPr>
          <w:snapToGrid w:val="0"/>
          <w:sz w:val="28"/>
          <w:szCs w:val="28"/>
          <w:lang w:val="uk-UA"/>
        </w:rPr>
      </w:pPr>
      <w:r>
        <w:rPr>
          <w:snapToGrid w:val="0"/>
          <w:sz w:val="28"/>
          <w:szCs w:val="28"/>
          <w:lang w:val="uk-UA"/>
        </w:rPr>
        <w:t>Валові приватні внутрішні інвестиції (Іп) включають видатки, пов'язані з кінцевими покупками машин, устаткування і верстатів підприємцями, з усім будівництвом і змінами запасів. При цьому приріст запасів додасться до ВНП, а їхнє зменшення мас бути вираховано із ВНП.</w:t>
      </w:r>
    </w:p>
    <w:p w:rsidR="00B1059B" w:rsidRDefault="0071608E">
      <w:pPr>
        <w:spacing w:line="360" w:lineRule="auto"/>
        <w:ind w:firstLine="851"/>
        <w:jc w:val="both"/>
        <w:rPr>
          <w:snapToGrid w:val="0"/>
          <w:sz w:val="28"/>
          <w:szCs w:val="28"/>
          <w:lang w:val="uk-UA"/>
        </w:rPr>
      </w:pPr>
      <w:r>
        <w:rPr>
          <w:snapToGrid w:val="0"/>
          <w:sz w:val="28"/>
          <w:szCs w:val="28"/>
          <w:lang w:val="uk-UA"/>
        </w:rPr>
        <w:t>Важливо відзначити, що до інвестицій не відноситься передача із рук в руки цінних паперів, оскільки такі операції означають просто передачу права власності на вже існуючі активи. Тє саме стосується і перепродажу вже існуючих активів. Інвестиціями є лише будівництво або створення нових капітальних активів.</w:t>
      </w:r>
    </w:p>
    <w:p w:rsidR="00B1059B" w:rsidRDefault="0071608E">
      <w:pPr>
        <w:spacing w:line="360" w:lineRule="auto"/>
        <w:ind w:firstLine="851"/>
        <w:jc w:val="both"/>
        <w:rPr>
          <w:snapToGrid w:val="0"/>
          <w:sz w:val="28"/>
          <w:szCs w:val="28"/>
          <w:lang w:val="uk-UA"/>
        </w:rPr>
      </w:pPr>
      <w:r>
        <w:rPr>
          <w:snapToGrid w:val="0"/>
          <w:sz w:val="28"/>
          <w:szCs w:val="28"/>
          <w:lang w:val="uk-UA"/>
        </w:rPr>
        <w:t>Інвестиції діляться на валові і чисті. Валові інвести</w:t>
      </w:r>
      <w:r>
        <w:rPr>
          <w:snapToGrid w:val="0"/>
          <w:sz w:val="28"/>
          <w:szCs w:val="28"/>
          <w:lang w:val="uk-UA"/>
        </w:rPr>
        <w:softHyphen/>
        <w:t>ції</w:t>
      </w:r>
      <w:r>
        <w:rPr>
          <w:snapToGrid w:val="0"/>
          <w:sz w:val="28"/>
          <w:szCs w:val="28"/>
        </w:rPr>
        <w:t xml:space="preserve"> —</w:t>
      </w:r>
      <w:r>
        <w:rPr>
          <w:snapToGrid w:val="0"/>
          <w:sz w:val="28"/>
          <w:szCs w:val="28"/>
          <w:lang w:val="uk-UA"/>
        </w:rPr>
        <w:t xml:space="preserve"> то сума відновлення і приросту інвестицій. Чисті внутрішні інвестиції призначені тільки для характеристи</w:t>
      </w:r>
      <w:r>
        <w:rPr>
          <w:snapToGrid w:val="0"/>
          <w:sz w:val="28"/>
          <w:szCs w:val="28"/>
          <w:lang w:val="uk-UA"/>
        </w:rPr>
        <w:softHyphen/>
        <w:t>ки добавлених інвестицій, що мають місце протягом по</w:t>
      </w:r>
      <w:r>
        <w:rPr>
          <w:snapToGrid w:val="0"/>
          <w:sz w:val="28"/>
          <w:szCs w:val="28"/>
          <w:lang w:val="uk-UA"/>
        </w:rPr>
        <w:softHyphen/>
        <w:t>точного року. Якщо валові інвестиції перевищують амор</w:t>
      </w:r>
      <w:r>
        <w:rPr>
          <w:snapToGrid w:val="0"/>
          <w:sz w:val="28"/>
          <w:szCs w:val="28"/>
          <w:lang w:val="uk-UA"/>
        </w:rPr>
        <w:softHyphen/>
        <w:t>тизацію, економіка перебуває в стані піднесення в тому розумінні, що виробничі потужності зростають. В застій</w:t>
      </w:r>
      <w:r>
        <w:rPr>
          <w:snapToGrid w:val="0"/>
          <w:sz w:val="28"/>
          <w:szCs w:val="28"/>
          <w:lang w:val="uk-UA"/>
        </w:rPr>
        <w:softHyphen/>
        <w:t>ній економіці валові інвестиції і амортизація між собою рівні. Із скороченням обсягу виробництва валові інвести</w:t>
      </w:r>
      <w:r>
        <w:rPr>
          <w:snapToGrid w:val="0"/>
          <w:sz w:val="28"/>
          <w:szCs w:val="28"/>
          <w:lang w:val="uk-UA"/>
        </w:rPr>
        <w:softHyphen/>
        <w:t>ції стають менші за амортизацію. Це означає, що в еко</w:t>
      </w:r>
      <w:r>
        <w:rPr>
          <w:snapToGrid w:val="0"/>
          <w:sz w:val="28"/>
          <w:szCs w:val="28"/>
          <w:lang w:val="uk-UA"/>
        </w:rPr>
        <w:softHyphen/>
        <w:t>номіці за рік споживається більше капіталу, ніж вироб</w:t>
      </w:r>
      <w:r>
        <w:rPr>
          <w:snapToGrid w:val="0"/>
          <w:sz w:val="28"/>
          <w:szCs w:val="28"/>
          <w:lang w:val="uk-UA"/>
        </w:rPr>
        <w:softHyphen/>
        <w:t>ляється. Подібна ситуація мас місце в Україні на початку 90-х років.</w:t>
      </w:r>
    </w:p>
    <w:p w:rsidR="00B1059B" w:rsidRDefault="0071608E">
      <w:pPr>
        <w:spacing w:line="360" w:lineRule="auto"/>
        <w:ind w:firstLine="851"/>
        <w:jc w:val="both"/>
        <w:rPr>
          <w:snapToGrid w:val="0"/>
          <w:sz w:val="28"/>
          <w:szCs w:val="28"/>
          <w:lang w:val="uk-UA"/>
        </w:rPr>
      </w:pPr>
      <w:r>
        <w:rPr>
          <w:snapToGrid w:val="0"/>
          <w:sz w:val="28"/>
          <w:szCs w:val="28"/>
          <w:lang w:val="uk-UA"/>
        </w:rPr>
        <w:t>Державні закупівлі товарів і послуг поширюються на усі державні рівні, включаючи загальнодержавні, обласні і місцеві органи влади, на кінцеву продукцію підприємств і на всі прямі закупівлі ресурсів, а надто робочої сили. Сюди лише не включаються всі державні трансфертні платежі, оскільки вони не відображають збільшення по</w:t>
      </w:r>
      <w:r>
        <w:rPr>
          <w:snapToGrid w:val="0"/>
          <w:sz w:val="28"/>
          <w:szCs w:val="28"/>
          <w:lang w:val="uk-UA"/>
        </w:rPr>
        <w:softHyphen/>
        <w:t>точного виробництва, а лише передають державні доходи певним сім'ям та інвалідам.</w:t>
      </w:r>
    </w:p>
    <w:p w:rsidR="00B1059B" w:rsidRDefault="0071608E">
      <w:pPr>
        <w:spacing w:line="360" w:lineRule="auto"/>
        <w:ind w:firstLine="851"/>
        <w:jc w:val="both"/>
        <w:rPr>
          <w:snapToGrid w:val="0"/>
          <w:sz w:val="28"/>
          <w:szCs w:val="28"/>
          <w:lang w:val="uk-UA"/>
        </w:rPr>
      </w:pPr>
      <w:r>
        <w:rPr>
          <w:snapToGrid w:val="0"/>
          <w:sz w:val="28"/>
          <w:szCs w:val="28"/>
          <w:lang w:val="uk-UA"/>
        </w:rPr>
        <w:t>Чистий експорт</w:t>
      </w:r>
      <w:r>
        <w:rPr>
          <w:snapToGrid w:val="0"/>
          <w:sz w:val="28"/>
          <w:szCs w:val="28"/>
        </w:rPr>
        <w:t xml:space="preserve"> —</w:t>
      </w:r>
      <w:r>
        <w:rPr>
          <w:snapToGrid w:val="0"/>
          <w:sz w:val="28"/>
          <w:szCs w:val="28"/>
          <w:lang w:val="uk-UA"/>
        </w:rPr>
        <w:t xml:space="preserve"> величина, на яку зарубіжні видатки на вітчизняні товари і послуги перевищують вітчизняні затрати на іноземні товари та послуги. За допомогою розглянутих вище чотирьох видів видатків — особистих споживчих видатків (С), державних закупівель товарів і послуг (Дз), валових приватних внутрішніх інвестицій (Іп) і чистого експорту (Еч) — вимірюється ринкова вартість річного виробництва, тобто ВНП. Це означає, що С+Дз+Іп+Еч</w:t>
      </w:r>
      <w:r>
        <w:rPr>
          <w:snapToGrid w:val="0"/>
          <w:sz w:val="28"/>
          <w:szCs w:val="28"/>
        </w:rPr>
        <w:t xml:space="preserve"> =</w:t>
      </w:r>
      <w:r>
        <w:rPr>
          <w:snapToGrid w:val="0"/>
          <w:sz w:val="28"/>
          <w:szCs w:val="28"/>
          <w:lang w:val="uk-UA"/>
        </w:rPr>
        <w:t xml:space="preserve"> ВНП.</w:t>
      </w:r>
    </w:p>
    <w:p w:rsidR="00B1059B" w:rsidRDefault="0071608E">
      <w:pPr>
        <w:spacing w:line="360" w:lineRule="auto"/>
        <w:ind w:firstLine="851"/>
        <w:jc w:val="both"/>
        <w:rPr>
          <w:snapToGrid w:val="0"/>
          <w:sz w:val="28"/>
          <w:szCs w:val="28"/>
          <w:lang w:val="uk-UA"/>
        </w:rPr>
      </w:pPr>
      <w:r>
        <w:rPr>
          <w:snapToGrid w:val="0"/>
          <w:sz w:val="28"/>
          <w:szCs w:val="28"/>
          <w:lang w:val="uk-UA"/>
        </w:rPr>
        <w:t>Загальні видатки на річний випуск продукції в еко</w:t>
      </w:r>
      <w:r>
        <w:rPr>
          <w:snapToGrid w:val="0"/>
          <w:sz w:val="28"/>
          <w:szCs w:val="28"/>
          <w:lang w:val="uk-UA"/>
        </w:rPr>
        <w:softHyphen/>
        <w:t>номіці передусім поступають населенню у вигляді за</w:t>
      </w:r>
      <w:r>
        <w:rPr>
          <w:snapToGrid w:val="0"/>
          <w:sz w:val="28"/>
          <w:szCs w:val="28"/>
          <w:lang w:val="uk-UA"/>
        </w:rPr>
        <w:softHyphen/>
        <w:t>робітної плати, прибутку, відсотка і рентних платежів. При цьому важливо відзначити, що вартість загального обсягу продукції (ВНП) включає два види розподілу коштів, не пов'язаних з виплатою доходів (відрахування на споживання капіталу і посередні податки на бізнес).</w:t>
      </w:r>
    </w:p>
    <w:p w:rsidR="00B1059B" w:rsidRDefault="0071608E">
      <w:pPr>
        <w:spacing w:line="360" w:lineRule="auto"/>
        <w:jc w:val="both"/>
        <w:rPr>
          <w:snapToGrid w:val="0"/>
          <w:sz w:val="28"/>
          <w:szCs w:val="28"/>
          <w:lang w:val="uk-UA"/>
        </w:rPr>
      </w:pPr>
      <w:r>
        <w:rPr>
          <w:snapToGrid w:val="0"/>
          <w:sz w:val="28"/>
          <w:szCs w:val="28"/>
          <w:lang w:val="uk-UA"/>
        </w:rPr>
        <w:t>Амортизаційні відрахування мають вигляд відрахувань на споживання капіталу. Вони показують обсяг капіталу, спожитого в ході виробництва за окремі роки. Саме амор</w:t>
      </w:r>
      <w:r>
        <w:rPr>
          <w:snapToGrid w:val="0"/>
          <w:sz w:val="28"/>
          <w:szCs w:val="28"/>
          <w:lang w:val="uk-UA"/>
        </w:rPr>
        <w:softHyphen/>
        <w:t>тизаційні відрахування і формують згадану вище різницю між валовими і чистими інвестиціями.</w:t>
      </w:r>
    </w:p>
    <w:p w:rsidR="00B1059B" w:rsidRDefault="0071608E">
      <w:pPr>
        <w:spacing w:line="360" w:lineRule="auto"/>
        <w:ind w:firstLine="851"/>
        <w:jc w:val="both"/>
        <w:rPr>
          <w:snapToGrid w:val="0"/>
          <w:sz w:val="28"/>
          <w:szCs w:val="28"/>
          <w:lang w:val="uk-UA"/>
        </w:rPr>
      </w:pPr>
      <w:r>
        <w:rPr>
          <w:snapToGrid w:val="0"/>
          <w:sz w:val="28"/>
          <w:szCs w:val="28"/>
          <w:lang w:val="uk-UA"/>
        </w:rPr>
        <w:t>Посередні податки на бізнес компанії розглядають як витрати виробництва і тому додають їх до цін на продук</w:t>
      </w:r>
      <w:r>
        <w:rPr>
          <w:snapToGrid w:val="0"/>
          <w:sz w:val="28"/>
          <w:szCs w:val="28"/>
          <w:lang w:val="uk-UA"/>
        </w:rPr>
        <w:softHyphen/>
        <w:t>ти. До цього виду податків належать: загальний податок з продажу, акцизний збір, податок на майно, ліцензійні платежі і мито. Відрахування на відновлення спожитого капіталу і посередні прибутки на бізнес складають не пов'язані з виплатою доходу види розподілу ВНП. Сума, що залишається, являє собою заробітну плату, прибуток, відсоток і рентні платежі.</w:t>
      </w:r>
    </w:p>
    <w:p w:rsidR="00B1059B" w:rsidRDefault="0071608E">
      <w:pPr>
        <w:spacing w:line="360" w:lineRule="auto"/>
        <w:jc w:val="both"/>
        <w:rPr>
          <w:snapToGrid w:val="0"/>
          <w:sz w:val="28"/>
          <w:szCs w:val="28"/>
          <w:lang w:val="uk-UA"/>
        </w:rPr>
      </w:pPr>
      <w:r>
        <w:rPr>
          <w:snapToGrid w:val="0"/>
          <w:sz w:val="28"/>
          <w:szCs w:val="28"/>
          <w:lang w:val="uk-UA"/>
        </w:rPr>
        <w:t>Винагорода за працю найманих робітників включає заробітну плату і безліч доповнень до неї, зокрема внески підприємців на соціальне страхування і до різноманітних приватних фондів пенсійного забезпечення, медичного обслуговування і допомоги на випадок безробіття тощо.</w:t>
      </w:r>
    </w:p>
    <w:p w:rsidR="00B1059B" w:rsidRDefault="0071608E">
      <w:pPr>
        <w:spacing w:line="360" w:lineRule="auto"/>
        <w:ind w:firstLine="851"/>
        <w:jc w:val="both"/>
        <w:rPr>
          <w:snapToGrid w:val="0"/>
          <w:sz w:val="28"/>
          <w:szCs w:val="28"/>
          <w:lang w:val="uk-UA"/>
        </w:rPr>
      </w:pPr>
      <w:r>
        <w:rPr>
          <w:snapToGrid w:val="0"/>
          <w:sz w:val="28"/>
          <w:szCs w:val="28"/>
          <w:lang w:val="uk-UA"/>
        </w:rPr>
        <w:t>Рентні платежі являють собою доходи, що отримують домовласники, які забезпечують економіку ресурсами власності. Відсоток</w:t>
      </w:r>
      <w:r>
        <w:rPr>
          <w:snapToGrid w:val="0"/>
          <w:sz w:val="28"/>
          <w:szCs w:val="28"/>
        </w:rPr>
        <w:t xml:space="preserve"> —</w:t>
      </w:r>
      <w:r>
        <w:rPr>
          <w:snapToGrid w:val="0"/>
          <w:sz w:val="28"/>
          <w:szCs w:val="28"/>
          <w:lang w:val="uk-UA"/>
        </w:rPr>
        <w:t xml:space="preserve"> то виплати грошового доходу при</w:t>
      </w:r>
      <w:r>
        <w:rPr>
          <w:snapToGrid w:val="0"/>
          <w:sz w:val="28"/>
          <w:szCs w:val="28"/>
          <w:lang w:val="uk-UA"/>
        </w:rPr>
        <w:softHyphen/>
        <w:t>ватного бізнесу постачальникові грошового капіталу. Сю</w:t>
      </w:r>
      <w:r>
        <w:rPr>
          <w:snapToGrid w:val="0"/>
          <w:sz w:val="28"/>
          <w:szCs w:val="28"/>
          <w:lang w:val="uk-UA"/>
        </w:rPr>
        <w:softHyphen/>
        <w:t>ди не входять лише відсоткові платежі, що здійснюються державою.</w:t>
      </w:r>
    </w:p>
    <w:p w:rsidR="00B1059B" w:rsidRDefault="0071608E">
      <w:pPr>
        <w:spacing w:line="360" w:lineRule="auto"/>
        <w:ind w:firstLine="851"/>
        <w:jc w:val="both"/>
        <w:rPr>
          <w:snapToGrid w:val="0"/>
          <w:sz w:val="28"/>
          <w:szCs w:val="28"/>
          <w:lang w:val="uk-UA"/>
        </w:rPr>
      </w:pPr>
      <w:r>
        <w:rPr>
          <w:snapToGrid w:val="0"/>
          <w:sz w:val="28"/>
          <w:szCs w:val="28"/>
          <w:lang w:val="uk-UA"/>
        </w:rPr>
        <w:t>Поняття «прибуток» розпадається на два види: доход на власність, або доход некорпоративного підприємниць</w:t>
      </w:r>
      <w:r>
        <w:rPr>
          <w:snapToGrid w:val="0"/>
          <w:sz w:val="28"/>
          <w:szCs w:val="28"/>
          <w:lang w:val="uk-UA"/>
        </w:rPr>
        <w:softHyphen/>
        <w:t>кого сектора, і прибуток корпорації. Останній виступає у трьох формах: податків на прибуток корпорації, диві</w:t>
      </w:r>
      <w:r>
        <w:rPr>
          <w:snapToGrid w:val="0"/>
          <w:sz w:val="28"/>
          <w:szCs w:val="28"/>
          <w:lang w:val="uk-UA"/>
        </w:rPr>
        <w:softHyphen/>
        <w:t>дендів і нерозподілених прибутків корпорації. Ці нероз</w:t>
      </w:r>
      <w:r>
        <w:rPr>
          <w:snapToGrid w:val="0"/>
          <w:sz w:val="28"/>
          <w:szCs w:val="28"/>
          <w:lang w:val="uk-UA"/>
        </w:rPr>
        <w:softHyphen/>
        <w:t>поділені доходи корпорації, нарівні з відрахуваннями на відновлення спожитого капіталу, інвестують або зразу, або у майбутньому на створення нових заводів і купівлю устаткування.</w:t>
      </w:r>
    </w:p>
    <w:p w:rsidR="00B1059B" w:rsidRDefault="0071608E">
      <w:pPr>
        <w:spacing w:line="360" w:lineRule="auto"/>
        <w:ind w:firstLine="851"/>
        <w:jc w:val="both"/>
        <w:rPr>
          <w:snapToGrid w:val="0"/>
          <w:sz w:val="28"/>
          <w:szCs w:val="28"/>
          <w:lang w:val="uk-UA"/>
        </w:rPr>
      </w:pPr>
      <w:r>
        <w:rPr>
          <w:snapToGrid w:val="0"/>
          <w:sz w:val="28"/>
          <w:szCs w:val="28"/>
          <w:lang w:val="uk-UA"/>
        </w:rPr>
        <w:t>На грунті валового національного продукту можна роз</w:t>
      </w:r>
      <w:r>
        <w:rPr>
          <w:snapToGrid w:val="0"/>
          <w:sz w:val="28"/>
          <w:szCs w:val="28"/>
          <w:lang w:val="uk-UA"/>
        </w:rPr>
        <w:softHyphen/>
        <w:t>рахувати і цілу низку інших показників. Від ВНП пере</w:t>
      </w:r>
      <w:r>
        <w:rPr>
          <w:snapToGrid w:val="0"/>
          <w:sz w:val="28"/>
          <w:szCs w:val="28"/>
          <w:lang w:val="uk-UA"/>
        </w:rPr>
        <w:softHyphen/>
        <w:t>дусім необхідно відрізняти чистий національний продукт (ЧНП). Він визначається шляхом вирахування із ВНП відрахувань на споживання капіталу, які є вимірником обсягу інвестицій, що заміщаються, або обсягу капіталу, спожитого виробництвом протягом поточного року. Чис</w:t>
      </w:r>
      <w:r>
        <w:rPr>
          <w:snapToGrid w:val="0"/>
          <w:sz w:val="28"/>
          <w:szCs w:val="28"/>
          <w:lang w:val="uk-UA"/>
        </w:rPr>
        <w:softHyphen/>
        <w:t>тий національний продукт являє собою валовий національний продукт, скоригований на суму амортизаційних відрахувань.</w:t>
      </w:r>
    </w:p>
    <w:p w:rsidR="00B1059B" w:rsidRDefault="0071608E">
      <w:pPr>
        <w:spacing w:line="360" w:lineRule="auto"/>
        <w:ind w:firstLine="851"/>
        <w:jc w:val="both"/>
        <w:rPr>
          <w:snapToGrid w:val="0"/>
          <w:sz w:val="28"/>
          <w:szCs w:val="28"/>
          <w:lang w:val="uk-UA"/>
        </w:rPr>
      </w:pPr>
      <w:r>
        <w:rPr>
          <w:snapToGrid w:val="0"/>
          <w:sz w:val="28"/>
          <w:szCs w:val="28"/>
          <w:lang w:val="uk-UA"/>
        </w:rPr>
        <w:t>Особливе місце в системі економічних показників посі</w:t>
      </w:r>
      <w:r>
        <w:rPr>
          <w:snapToGrid w:val="0"/>
          <w:sz w:val="28"/>
          <w:szCs w:val="28"/>
          <w:lang w:val="uk-UA"/>
        </w:rPr>
        <w:softHyphen/>
        <w:t>дає національний доход (НД)</w:t>
      </w:r>
      <w:r>
        <w:rPr>
          <w:snapToGrid w:val="0"/>
          <w:sz w:val="28"/>
          <w:szCs w:val="28"/>
        </w:rPr>
        <w:t xml:space="preserve"> —</w:t>
      </w:r>
      <w:r>
        <w:rPr>
          <w:snapToGrid w:val="0"/>
          <w:sz w:val="28"/>
          <w:szCs w:val="28"/>
          <w:lang w:val="uk-UA"/>
        </w:rPr>
        <w:t xml:space="preserve"> різниця між ЧНП і посередніми податками на бізнес. Національний доход може бути також визначений за допомогою розрахунку ВНП за доходами шляхом додавання всіх видів розподілу, за винятком амортизаційних відрахувань і посередніх податків на бізнес.</w:t>
      </w:r>
    </w:p>
    <w:p w:rsidR="00B1059B" w:rsidRDefault="0071608E">
      <w:pPr>
        <w:spacing w:line="360" w:lineRule="auto"/>
        <w:ind w:firstLine="851"/>
        <w:jc w:val="both"/>
        <w:rPr>
          <w:snapToGrid w:val="0"/>
          <w:sz w:val="28"/>
          <w:szCs w:val="28"/>
          <w:lang w:val="uk-UA"/>
        </w:rPr>
      </w:pPr>
      <w:r>
        <w:rPr>
          <w:b/>
          <w:i/>
          <w:snapToGrid w:val="0"/>
          <w:sz w:val="28"/>
          <w:szCs w:val="28"/>
          <w:lang w:val="uk-UA"/>
        </w:rPr>
        <w:t>2.5  Національний дохід.</w:t>
      </w:r>
      <w:r>
        <w:rPr>
          <w:snapToGrid w:val="0"/>
          <w:sz w:val="28"/>
          <w:szCs w:val="28"/>
          <w:lang w:val="uk-UA"/>
        </w:rPr>
        <w:t xml:space="preserve"> Важливою складовою частиною НД є особистий доход (Од), який визначається вирахуванням із національного доходу внесків на соціальне страхування, податків на прибуток корпорацій і нерозподілених прибутків корпо</w:t>
      </w:r>
      <w:r>
        <w:rPr>
          <w:snapToGrid w:val="0"/>
          <w:sz w:val="28"/>
          <w:szCs w:val="28"/>
          <w:lang w:val="uk-UA"/>
        </w:rPr>
        <w:softHyphen/>
        <w:t>рацій, а також шляхом додавання трансфертних пла</w:t>
      </w:r>
      <w:r>
        <w:rPr>
          <w:snapToGrid w:val="0"/>
          <w:sz w:val="28"/>
          <w:szCs w:val="28"/>
          <w:lang w:val="uk-UA"/>
        </w:rPr>
        <w:softHyphen/>
        <w:t>тежів. До останніх належать: виплати на страхування по старості і від нещасних випадків, а також допомога по безробіттю, яка грунтується на соціальних програмах; виплати пенсій і допомоги по безробіттю; а також про</w:t>
      </w:r>
      <w:r>
        <w:rPr>
          <w:snapToGrid w:val="0"/>
          <w:sz w:val="28"/>
          <w:szCs w:val="28"/>
          <w:lang w:val="uk-UA"/>
        </w:rPr>
        <w:softHyphen/>
        <w:t>центні платежі, що виплачуються урядом і споживачами.</w:t>
      </w:r>
    </w:p>
    <w:p w:rsidR="00B1059B" w:rsidRDefault="0071608E">
      <w:pPr>
        <w:spacing w:line="360" w:lineRule="auto"/>
        <w:ind w:firstLine="851"/>
        <w:jc w:val="both"/>
        <w:rPr>
          <w:snapToGrid w:val="0"/>
          <w:sz w:val="28"/>
          <w:szCs w:val="28"/>
          <w:lang w:val="uk-UA"/>
        </w:rPr>
      </w:pPr>
      <w:r>
        <w:rPr>
          <w:snapToGrid w:val="0"/>
          <w:sz w:val="28"/>
          <w:szCs w:val="28"/>
          <w:lang w:val="uk-UA"/>
        </w:rPr>
        <w:t>Доход, що перебуває в особистому розпорядженні</w:t>
      </w:r>
      <w:r>
        <w:rPr>
          <w:snapToGrid w:val="0"/>
          <w:sz w:val="28"/>
          <w:szCs w:val="28"/>
        </w:rPr>
        <w:t xml:space="preserve"> —</w:t>
      </w:r>
      <w:r>
        <w:rPr>
          <w:snapToGrid w:val="0"/>
          <w:sz w:val="28"/>
          <w:szCs w:val="28"/>
          <w:lang w:val="uk-UA"/>
        </w:rPr>
        <w:t xml:space="preserve"> це особистий доход за вирахуванням індивідуальних податків, які складаються із особистих подоходних податків, податків на особисте майно і податків на спадок. Доход після сплати податків являє собою доход, яким домогосподарства розпо</w:t>
      </w:r>
      <w:r>
        <w:rPr>
          <w:snapToGrid w:val="0"/>
          <w:sz w:val="28"/>
          <w:szCs w:val="28"/>
          <w:lang w:val="uk-UA"/>
        </w:rPr>
        <w:softHyphen/>
        <w:t>ряджаються у кінцевому вигляді. Та частина цього доходу, яка після сплати податків не витрачається на купівлю споживчих товарів, виступає у вигляді заощаджень.</w:t>
      </w:r>
    </w:p>
    <w:p w:rsidR="00B1059B" w:rsidRDefault="0071608E">
      <w:pPr>
        <w:spacing w:line="360" w:lineRule="auto"/>
        <w:ind w:firstLine="851"/>
        <w:jc w:val="both"/>
        <w:rPr>
          <w:snapToGrid w:val="0"/>
          <w:sz w:val="28"/>
          <w:szCs w:val="28"/>
          <w:lang w:val="uk-UA"/>
        </w:rPr>
      </w:pPr>
      <w:r>
        <w:rPr>
          <w:b/>
          <w:i/>
          <w:snapToGrid w:val="0"/>
          <w:sz w:val="28"/>
          <w:szCs w:val="28"/>
          <w:lang w:val="uk-UA"/>
        </w:rPr>
        <w:t>2.6  Вплив ціни на валовий національний продукт.</w:t>
      </w:r>
      <w:r>
        <w:rPr>
          <w:b/>
          <w:snapToGrid w:val="0"/>
          <w:sz w:val="28"/>
          <w:szCs w:val="28"/>
          <w:lang w:val="uk-UA"/>
        </w:rPr>
        <w:t xml:space="preserve"> </w:t>
      </w:r>
      <w:r>
        <w:rPr>
          <w:snapToGrid w:val="0"/>
          <w:sz w:val="28"/>
          <w:szCs w:val="28"/>
          <w:lang w:val="uk-UA"/>
        </w:rPr>
        <w:t>Величина ВНП залежить не тільки від фізичного обся</w:t>
      </w:r>
      <w:r>
        <w:rPr>
          <w:snapToGrid w:val="0"/>
          <w:sz w:val="28"/>
          <w:szCs w:val="28"/>
          <w:lang w:val="uk-UA"/>
        </w:rPr>
        <w:softHyphen/>
        <w:t>гу виготовленої за рік продукції, а й від рівня цін, що має вигляд індексу. Індекс цін виражає співвідношення між сукупною ціною певного набору товарів і послуг, що складають «ринковий кошик» для даного тимчасового періоду, і сукупною ціною ідентичної або подібної групи товарів і послуг у базовому періоді. Формула виглядає таким чином:</w:t>
      </w:r>
    </w:p>
    <w:p w:rsidR="00B1059B" w:rsidRDefault="0071608E">
      <w:pPr>
        <w:spacing w:before="40" w:line="360" w:lineRule="auto"/>
        <w:jc w:val="both"/>
        <w:rPr>
          <w:snapToGrid w:val="0"/>
          <w:sz w:val="28"/>
          <w:szCs w:val="28"/>
          <w:lang w:val="uk-UA"/>
        </w:rPr>
      </w:pPr>
      <w:r>
        <w:rPr>
          <w:snapToGrid w:val="0"/>
          <w:sz w:val="28"/>
          <w:szCs w:val="28"/>
          <w:lang w:val="uk-UA"/>
        </w:rPr>
        <w:t>Індекс цін</w:t>
      </w:r>
      <w:r>
        <w:rPr>
          <w:snapToGrid w:val="0"/>
          <w:sz w:val="28"/>
          <w:szCs w:val="28"/>
        </w:rPr>
        <w:t xml:space="preserve">   </w:t>
      </w:r>
      <w:r>
        <w:rPr>
          <w:snapToGrid w:val="0"/>
          <w:sz w:val="28"/>
          <w:szCs w:val="28"/>
          <w:lang w:val="uk-UA"/>
        </w:rPr>
        <w:t>= Ціна «ринкового кошика» даного року   x100</w:t>
      </w:r>
    </w:p>
    <w:p w:rsidR="00B1059B" w:rsidRDefault="0071608E">
      <w:pPr>
        <w:spacing w:before="40" w:line="360" w:lineRule="auto"/>
        <w:jc w:val="both"/>
        <w:rPr>
          <w:snapToGrid w:val="0"/>
          <w:sz w:val="28"/>
          <w:szCs w:val="28"/>
          <w:lang w:val="uk-UA"/>
        </w:rPr>
      </w:pPr>
      <w:r>
        <w:rPr>
          <w:snapToGrid w:val="0"/>
          <w:sz w:val="28"/>
          <w:szCs w:val="28"/>
          <w:lang w:val="uk-UA"/>
        </w:rPr>
        <w:t>даного року    Ціна «ринкового кошика» базового року</w:t>
      </w:r>
    </w:p>
    <w:p w:rsidR="00B1059B" w:rsidRDefault="0071608E">
      <w:pPr>
        <w:spacing w:line="360" w:lineRule="auto"/>
        <w:ind w:firstLine="851"/>
        <w:jc w:val="both"/>
        <w:rPr>
          <w:snapToGrid w:val="0"/>
          <w:sz w:val="28"/>
          <w:szCs w:val="28"/>
          <w:lang w:val="uk-UA"/>
        </w:rPr>
      </w:pPr>
      <w:r>
        <w:rPr>
          <w:snapToGrid w:val="0"/>
          <w:sz w:val="28"/>
          <w:szCs w:val="28"/>
          <w:lang w:val="uk-UA"/>
        </w:rPr>
        <w:t>Найвідомішим серед цих індексів є індекс споживчих цін (ІСЦ) з допомогою якого вимірюються ціни фактич</w:t>
      </w:r>
      <w:r>
        <w:rPr>
          <w:snapToGrid w:val="0"/>
          <w:sz w:val="28"/>
          <w:szCs w:val="28"/>
          <w:lang w:val="uk-UA"/>
        </w:rPr>
        <w:softHyphen/>
        <w:t>ного «ринкового кошика», що містить споживчі товари і послуги, куплені типовим міським жителем. Проте індекс цін ВНП, або дефлятор ВНП, більше пристосований, ніж ІСЦ, для вимірювання загального рівня цін. Це пояснюється тим, що індекс цін ВНП вклю</w:t>
      </w:r>
      <w:r>
        <w:rPr>
          <w:snapToGrid w:val="0"/>
          <w:sz w:val="28"/>
          <w:szCs w:val="28"/>
          <w:lang w:val="uk-UA"/>
        </w:rPr>
        <w:softHyphen/>
        <w:t>чає не тільки ціни споживчих товарів і послуг, але й ціни інвестиційних товарів, товарів, закуплених урядом, а та</w:t>
      </w:r>
      <w:r>
        <w:rPr>
          <w:snapToGrid w:val="0"/>
          <w:sz w:val="28"/>
          <w:szCs w:val="28"/>
          <w:lang w:val="uk-UA"/>
        </w:rPr>
        <w:softHyphen/>
        <w:t>кож товарів і послуг, закуплених і проданих на світовому ринку. З цієї причини дефлятор ВНП являє собою індекс цін, пов'язаний з коригуванням грошового (номіналь</w:t>
      </w:r>
      <w:r>
        <w:rPr>
          <w:snapToGrid w:val="0"/>
          <w:sz w:val="28"/>
          <w:szCs w:val="28"/>
          <w:lang w:val="uk-UA"/>
        </w:rPr>
        <w:softHyphen/>
        <w:t>ного) обсягу ВНП з урахуванням зміни цін. Номінальний ВНП відображає обсяг виробництва, виражений у цінах, що існують на той момент, коли цей обсяг був виробле</w:t>
      </w:r>
      <w:r>
        <w:rPr>
          <w:snapToGrid w:val="0"/>
          <w:sz w:val="28"/>
          <w:szCs w:val="28"/>
          <w:lang w:val="uk-UA"/>
        </w:rPr>
        <w:softHyphen/>
        <w:t>ний.</w:t>
      </w:r>
    </w:p>
    <w:p w:rsidR="00B1059B" w:rsidRDefault="0071608E">
      <w:pPr>
        <w:spacing w:line="360" w:lineRule="auto"/>
        <w:ind w:firstLine="851"/>
        <w:jc w:val="both"/>
        <w:rPr>
          <w:snapToGrid w:val="0"/>
          <w:sz w:val="28"/>
          <w:szCs w:val="28"/>
        </w:rPr>
      </w:pPr>
      <w:r>
        <w:rPr>
          <w:snapToGrid w:val="0"/>
          <w:sz w:val="28"/>
          <w:szCs w:val="28"/>
          <w:lang w:val="uk-UA"/>
        </w:rPr>
        <w:t>Таким чином, з допомогою індексу цін ВНП можна порівняти ціну обсягу виробництва кожного даного року з ціною аналогічного обсягу виробництва базового року. Набір індексів цін різних років дає змогу порівняти рівні цін цих років. Підвищення індексу цін ВНП даного року порівняно з попереднім вказує на інфляцію, а зменшення індексу цін вказує на дефляцію. Врахування рівня цін при визначенні обсягу ВНП і НД особливо важливо для України, де гіперінфляція</w:t>
      </w:r>
      <w:r>
        <w:rPr>
          <w:snapToGrid w:val="0"/>
          <w:sz w:val="28"/>
          <w:szCs w:val="28"/>
        </w:rPr>
        <w:t xml:space="preserve"> 1992</w:t>
      </w:r>
      <w:r>
        <w:rPr>
          <w:snapToGrid w:val="0"/>
          <w:sz w:val="28"/>
          <w:szCs w:val="28"/>
          <w:lang w:val="uk-UA"/>
        </w:rPr>
        <w:t xml:space="preserve"> року перевищила</w:t>
      </w:r>
      <w:r>
        <w:rPr>
          <w:snapToGrid w:val="0"/>
          <w:sz w:val="28"/>
          <w:szCs w:val="28"/>
        </w:rPr>
        <w:t xml:space="preserve"> 2000 %.</w:t>
      </w:r>
    </w:p>
    <w:p w:rsidR="00B1059B" w:rsidRDefault="0071608E">
      <w:pPr>
        <w:spacing w:line="360" w:lineRule="auto"/>
        <w:ind w:firstLine="851"/>
        <w:jc w:val="both"/>
        <w:rPr>
          <w:snapToGrid w:val="0"/>
          <w:sz w:val="28"/>
          <w:szCs w:val="28"/>
          <w:lang w:val="uk-UA"/>
        </w:rPr>
      </w:pPr>
      <w:r>
        <w:rPr>
          <w:snapToGrid w:val="0"/>
          <w:sz w:val="28"/>
          <w:szCs w:val="28"/>
          <w:lang w:val="uk-UA"/>
        </w:rPr>
        <w:t>Інфляція, як і дефляція, ускладнює підрахунок валово</w:t>
      </w:r>
      <w:r>
        <w:rPr>
          <w:snapToGrid w:val="0"/>
          <w:sz w:val="28"/>
          <w:szCs w:val="28"/>
          <w:lang w:val="uk-UA"/>
        </w:rPr>
        <w:softHyphen/>
        <w:t>го національного продукту. Це пояснюється тим, що на величину ВНП впливають зміни не лише фізичного обся</w:t>
      </w:r>
      <w:r>
        <w:rPr>
          <w:snapToGrid w:val="0"/>
          <w:sz w:val="28"/>
          <w:szCs w:val="28"/>
          <w:lang w:val="uk-UA"/>
        </w:rPr>
        <w:softHyphen/>
        <w:t>гу всієї виготовленої продукції, а й рівень цін. Проте рівень життя людей залежить передусім від кількості то</w:t>
      </w:r>
      <w:r>
        <w:rPr>
          <w:snapToGrid w:val="0"/>
          <w:sz w:val="28"/>
          <w:szCs w:val="28"/>
          <w:lang w:val="uk-UA"/>
        </w:rPr>
        <w:softHyphen/>
        <w:t>варів, виготовлених і реалізованих окремим індивідам, а не від цін, вказаних на етикетках даних товарів.</w:t>
      </w:r>
    </w:p>
    <w:p w:rsidR="00B1059B" w:rsidRDefault="0071608E">
      <w:pPr>
        <w:spacing w:line="360" w:lineRule="auto"/>
        <w:ind w:firstLine="851"/>
        <w:jc w:val="both"/>
        <w:rPr>
          <w:snapToGrid w:val="0"/>
          <w:sz w:val="28"/>
          <w:szCs w:val="28"/>
          <w:lang w:val="uk-UA"/>
        </w:rPr>
      </w:pPr>
      <w:r>
        <w:rPr>
          <w:snapToGrid w:val="0"/>
          <w:sz w:val="28"/>
          <w:szCs w:val="28"/>
          <w:lang w:val="uk-UA"/>
        </w:rPr>
        <w:t>Показник ВНП, який виражає поточні ціни, тобто по</w:t>
      </w:r>
      <w:r>
        <w:rPr>
          <w:snapToGrid w:val="0"/>
          <w:sz w:val="28"/>
          <w:szCs w:val="28"/>
          <w:lang w:val="uk-UA"/>
        </w:rPr>
        <w:softHyphen/>
        <w:t>казник, не скоригований з урахуванням рівня цін, інакше називається нескоригованим, грошовим (вираженим у грошах за поточним курсом), або номінальним ВНП. Аналогічним чином показник ВНП, скоригований з ура</w:t>
      </w:r>
      <w:r>
        <w:rPr>
          <w:snapToGrid w:val="0"/>
          <w:sz w:val="28"/>
          <w:szCs w:val="28"/>
          <w:lang w:val="uk-UA"/>
        </w:rPr>
        <w:softHyphen/>
        <w:t>хуванням інфляції або дефляції, являє собою скориго</w:t>
      </w:r>
      <w:r>
        <w:rPr>
          <w:snapToGrid w:val="0"/>
          <w:sz w:val="28"/>
          <w:szCs w:val="28"/>
          <w:lang w:val="uk-UA"/>
        </w:rPr>
        <w:softHyphen/>
        <w:t>ваний, виражений у грошах за незмінним курсом, або реальний ВНП.</w:t>
      </w:r>
    </w:p>
    <w:p w:rsidR="00B1059B" w:rsidRDefault="0071608E">
      <w:pPr>
        <w:spacing w:line="360" w:lineRule="auto"/>
        <w:ind w:firstLine="851"/>
        <w:jc w:val="both"/>
        <w:rPr>
          <w:snapToGrid w:val="0"/>
          <w:sz w:val="28"/>
          <w:szCs w:val="28"/>
          <w:lang w:val="uk-UA"/>
        </w:rPr>
      </w:pPr>
      <w:r>
        <w:rPr>
          <w:snapToGrid w:val="0"/>
          <w:sz w:val="28"/>
          <w:szCs w:val="28"/>
          <w:lang w:val="uk-UA"/>
        </w:rPr>
        <w:t>Дефлятор ВНП для певного року свідчить про від</w:t>
      </w:r>
      <w:r>
        <w:rPr>
          <w:snapToGrid w:val="0"/>
          <w:sz w:val="28"/>
          <w:szCs w:val="28"/>
          <w:lang w:val="uk-UA"/>
        </w:rPr>
        <w:softHyphen/>
        <w:t>ношення сукупної ціни на товари поточного року до су</w:t>
      </w:r>
      <w:r>
        <w:rPr>
          <w:snapToGrid w:val="0"/>
          <w:sz w:val="28"/>
          <w:szCs w:val="28"/>
          <w:lang w:val="uk-UA"/>
        </w:rPr>
        <w:softHyphen/>
        <w:t>купної ціни аналогічного набору товарів базового року. Отже, дефлятор ВНП, або індекс цін ВНП, може бути використаний для того, щоб інфлювати (підвищувати гро</w:t>
      </w:r>
      <w:r>
        <w:rPr>
          <w:snapToGrid w:val="0"/>
          <w:sz w:val="28"/>
          <w:szCs w:val="28"/>
          <w:lang w:val="uk-UA"/>
        </w:rPr>
        <w:softHyphen/>
        <w:t>шове вираження ВНП з урахуванням динаміки цін) або дефлювати (знижувати грошове вираження ВНП з ураху</w:t>
      </w:r>
      <w:r>
        <w:rPr>
          <w:snapToGrid w:val="0"/>
          <w:sz w:val="28"/>
          <w:szCs w:val="28"/>
          <w:lang w:val="uk-UA"/>
        </w:rPr>
        <w:softHyphen/>
        <w:t>ванням динаміки цін) показник номінального ВНП. Результатом подібного коригування є отримання реального вираження ВНП для кожного року. Іншими словами, йдеться про ВНП у незмінних цінах базового року.</w:t>
      </w:r>
    </w:p>
    <w:p w:rsidR="00B1059B" w:rsidRDefault="0071608E">
      <w:pPr>
        <w:spacing w:line="360" w:lineRule="auto"/>
        <w:ind w:firstLine="851"/>
        <w:jc w:val="both"/>
        <w:rPr>
          <w:snapToGrid w:val="0"/>
          <w:sz w:val="28"/>
          <w:szCs w:val="28"/>
          <w:lang w:val="uk-UA"/>
        </w:rPr>
      </w:pPr>
      <w:r>
        <w:rPr>
          <w:snapToGrid w:val="0"/>
          <w:sz w:val="28"/>
          <w:szCs w:val="28"/>
          <w:lang w:val="uk-UA"/>
        </w:rPr>
        <w:t>Найпростішим і прямим методом дефлювання або інфлювання номінального ВНП даного року є ділення номінального ВНП на індекс цін у десятковій формі. Це дає такий самий результат, як і складніша процедура ділення номінального ВНП на відповідний індекс і помно</w:t>
      </w:r>
      <w:r>
        <w:rPr>
          <w:snapToGrid w:val="0"/>
          <w:sz w:val="28"/>
          <w:szCs w:val="28"/>
          <w:lang w:val="uk-UA"/>
        </w:rPr>
        <w:softHyphen/>
        <w:t>ження отриманого результату на сто.</w:t>
      </w:r>
    </w:p>
    <w:p w:rsidR="00B1059B" w:rsidRDefault="0071608E">
      <w:pPr>
        <w:spacing w:line="360" w:lineRule="auto"/>
        <w:ind w:firstLine="851"/>
        <w:jc w:val="both"/>
        <w:rPr>
          <w:snapToGrid w:val="0"/>
          <w:sz w:val="28"/>
          <w:szCs w:val="28"/>
          <w:lang w:val="uk-UA"/>
        </w:rPr>
      </w:pPr>
      <w:r>
        <w:rPr>
          <w:snapToGrid w:val="0"/>
          <w:sz w:val="28"/>
          <w:szCs w:val="28"/>
          <w:lang w:val="uk-UA"/>
        </w:rPr>
        <w:t>Таким чином, з допомогою показника реального ВНП вимірюється вартість загального обсягу виробництва в різні роки за умови, що рівень цін незмінний, починаючи з базового року і впродовж усього періоду, який розгля</w:t>
      </w:r>
      <w:r>
        <w:rPr>
          <w:snapToGrid w:val="0"/>
          <w:sz w:val="28"/>
          <w:szCs w:val="28"/>
          <w:lang w:val="uk-UA"/>
        </w:rPr>
        <w:softHyphen/>
        <w:t>дається. Реальний ВНП показує ринкову вартість обсягу продукції кожного року, виміряну у постійних цінах, тобто в грошах, які мають таку ж саму ціну, або купі</w:t>
      </w:r>
      <w:r>
        <w:rPr>
          <w:snapToGrid w:val="0"/>
          <w:sz w:val="28"/>
          <w:szCs w:val="28"/>
          <w:lang w:val="uk-UA"/>
        </w:rPr>
        <w:softHyphen/>
        <w:t>вельну спроможність, як і базового року. Реальний ВНП є значно точнішою порівняно з номінальним ВНП характе</w:t>
      </w:r>
      <w:r>
        <w:rPr>
          <w:snapToGrid w:val="0"/>
          <w:sz w:val="28"/>
          <w:szCs w:val="28"/>
          <w:lang w:val="uk-UA"/>
        </w:rPr>
        <w:softHyphen/>
        <w:t>ристикою функціонування суспільного виробництва.</w:t>
      </w:r>
    </w:p>
    <w:p w:rsidR="00B1059B" w:rsidRDefault="0071608E">
      <w:pPr>
        <w:spacing w:line="360" w:lineRule="auto"/>
        <w:ind w:firstLine="851"/>
        <w:jc w:val="both"/>
        <w:rPr>
          <w:snapToGrid w:val="0"/>
          <w:sz w:val="28"/>
          <w:szCs w:val="28"/>
          <w:lang w:val="uk-UA"/>
        </w:rPr>
      </w:pPr>
      <w:r>
        <w:rPr>
          <w:snapToGrid w:val="0"/>
          <w:sz w:val="28"/>
          <w:szCs w:val="28"/>
          <w:lang w:val="uk-UA"/>
        </w:rPr>
        <w:t>Важливо відзначити, що в Україні з</w:t>
      </w:r>
      <w:r>
        <w:rPr>
          <w:snapToGrid w:val="0"/>
          <w:sz w:val="28"/>
          <w:szCs w:val="28"/>
        </w:rPr>
        <w:t xml:space="preserve"> 1988</w:t>
      </w:r>
      <w:r>
        <w:rPr>
          <w:snapToGrid w:val="0"/>
          <w:sz w:val="28"/>
          <w:szCs w:val="28"/>
          <w:lang w:val="uk-UA"/>
        </w:rPr>
        <w:t xml:space="preserve"> р. також введений в практику економічних розрахунків показник валового національного продукту, який так широко засто</w:t>
      </w:r>
      <w:r>
        <w:rPr>
          <w:snapToGrid w:val="0"/>
          <w:sz w:val="28"/>
          <w:szCs w:val="28"/>
          <w:lang w:val="uk-UA"/>
        </w:rPr>
        <w:softHyphen/>
        <w:t>совується в зарубіжних країнах і міжнародній статистиці. Щодо інших аналогічних макроекономічних показників, то методика їхнього обчислення в Україні, як і в інших державах, що виникли на грунті розпаду СРСР, значно відрізняється від методики, розглянутої в цьому розділі.</w:t>
      </w:r>
    </w:p>
    <w:p w:rsidR="00B1059B" w:rsidRDefault="0071608E">
      <w:pPr>
        <w:spacing w:line="360" w:lineRule="auto"/>
        <w:ind w:firstLine="851"/>
        <w:jc w:val="both"/>
        <w:rPr>
          <w:snapToGrid w:val="0"/>
          <w:sz w:val="28"/>
          <w:szCs w:val="28"/>
          <w:lang w:val="uk-UA"/>
        </w:rPr>
      </w:pPr>
      <w:r>
        <w:rPr>
          <w:snapToGrid w:val="0"/>
          <w:sz w:val="28"/>
          <w:szCs w:val="28"/>
          <w:lang w:val="uk-UA"/>
        </w:rPr>
        <w:t>Приміром, статистика України веде облік такого показ</w:t>
      </w:r>
      <w:r>
        <w:rPr>
          <w:snapToGrid w:val="0"/>
          <w:sz w:val="28"/>
          <w:szCs w:val="28"/>
          <w:lang w:val="uk-UA"/>
        </w:rPr>
        <w:softHyphen/>
        <w:t>ника, як валовий суспільний продукт. Він являє собою сукупність створених матеріальних благ і визначається як сума валової продукції галузей матеріального виробницт</w:t>
      </w:r>
      <w:r>
        <w:rPr>
          <w:snapToGrid w:val="0"/>
          <w:sz w:val="28"/>
          <w:szCs w:val="28"/>
          <w:lang w:val="uk-UA"/>
        </w:rPr>
        <w:softHyphen/>
        <w:t>ва: промисловості, сільського господарства, будівництва, вантажного транспорту, зв'язку (та частина, що обслуго</w:t>
      </w:r>
      <w:r>
        <w:rPr>
          <w:snapToGrid w:val="0"/>
          <w:sz w:val="28"/>
          <w:szCs w:val="28"/>
          <w:lang w:val="uk-UA"/>
        </w:rPr>
        <w:softHyphen/>
        <w:t>вує матеріальне виробництво), торгівлі та громадського харчування тощо. Варто відзначити, що цей показник не вільний від подвійного рахунку, про який мовилося вище. Що ж до національного доходу, то він широко застосо</w:t>
      </w:r>
      <w:r>
        <w:rPr>
          <w:snapToGrid w:val="0"/>
          <w:sz w:val="28"/>
          <w:szCs w:val="28"/>
          <w:lang w:val="uk-UA"/>
        </w:rPr>
        <w:softHyphen/>
        <w:t>вується в макроекономічних рахунках України. Однак методика його ще грунтується на засадах марксистської методології. Згідно з цією методологією національний до</w:t>
      </w:r>
      <w:r>
        <w:rPr>
          <w:snapToGrid w:val="0"/>
          <w:sz w:val="28"/>
          <w:szCs w:val="28"/>
          <w:lang w:val="uk-UA"/>
        </w:rPr>
        <w:softHyphen/>
        <w:t>ход являє собою новостворену вартість тільки в галузях матеріального виробництва. Іншими словами, він є та частина валового суспільного продукту, яка залишається за вирахуванням спожитих у процесі виробництва засобів виробництва (сировини, палива, електроенергії тощо). Національний доход</w:t>
      </w:r>
      <w:r>
        <w:rPr>
          <w:snapToGrid w:val="0"/>
          <w:sz w:val="28"/>
          <w:szCs w:val="28"/>
        </w:rPr>
        <w:t xml:space="preserve"> —</w:t>
      </w:r>
      <w:r>
        <w:rPr>
          <w:snapToGrid w:val="0"/>
          <w:sz w:val="28"/>
          <w:szCs w:val="28"/>
          <w:lang w:val="uk-UA"/>
        </w:rPr>
        <w:t xml:space="preserve"> це підсумок чистої продукції ок</w:t>
      </w:r>
      <w:r>
        <w:rPr>
          <w:snapToGrid w:val="0"/>
          <w:sz w:val="28"/>
          <w:szCs w:val="28"/>
          <w:lang w:val="uk-UA"/>
        </w:rPr>
        <w:softHyphen/>
        <w:t>ремих галузей матеріального виробництва. Чиста про</w:t>
      </w:r>
      <w:r>
        <w:rPr>
          <w:snapToGrid w:val="0"/>
          <w:sz w:val="28"/>
          <w:szCs w:val="28"/>
          <w:lang w:val="uk-UA"/>
        </w:rPr>
        <w:softHyphen/>
        <w:t>дукція окремої галузі обчислюється як різниця між вало</w:t>
      </w:r>
      <w:r>
        <w:rPr>
          <w:snapToGrid w:val="0"/>
          <w:sz w:val="28"/>
          <w:szCs w:val="28"/>
          <w:lang w:val="uk-UA"/>
        </w:rPr>
        <w:softHyphen/>
        <w:t>вою продукцією і матеріальними виробничими затратами.</w:t>
      </w:r>
    </w:p>
    <w:p w:rsidR="00B1059B" w:rsidRDefault="0071608E">
      <w:pPr>
        <w:spacing w:line="360" w:lineRule="auto"/>
        <w:ind w:firstLine="851"/>
        <w:jc w:val="both"/>
        <w:rPr>
          <w:snapToGrid w:val="0"/>
          <w:sz w:val="28"/>
          <w:szCs w:val="28"/>
          <w:lang w:val="uk-UA"/>
        </w:rPr>
      </w:pPr>
      <w:r>
        <w:rPr>
          <w:snapToGrid w:val="0"/>
          <w:sz w:val="28"/>
          <w:szCs w:val="28"/>
          <w:lang w:val="uk-UA"/>
        </w:rPr>
        <w:t>У статистичних щорічниках України поряд з даними про темпи зростання виробленого національного доходу наводяться також дані про темпи зростання національ</w:t>
      </w:r>
      <w:r>
        <w:rPr>
          <w:snapToGrid w:val="0"/>
          <w:sz w:val="28"/>
          <w:szCs w:val="28"/>
          <w:lang w:val="uk-UA"/>
        </w:rPr>
        <w:softHyphen/>
        <w:t>ного доходу, який використовується для споживання і нагромадження. За кожний окремий рік загальна сума споживання і нагромадження (в фактичних цінах) відріз</w:t>
      </w:r>
      <w:r>
        <w:rPr>
          <w:snapToGrid w:val="0"/>
          <w:sz w:val="28"/>
          <w:szCs w:val="28"/>
          <w:lang w:val="uk-UA"/>
        </w:rPr>
        <w:softHyphen/>
        <w:t>няється від національного доходу як підсумку чистої про</w:t>
      </w:r>
      <w:r>
        <w:rPr>
          <w:snapToGrid w:val="0"/>
          <w:sz w:val="28"/>
          <w:szCs w:val="28"/>
          <w:lang w:val="uk-UA"/>
        </w:rPr>
        <w:softHyphen/>
        <w:t>дукції галузей матеріального виробництва (виробленого національного доходу) на величину відшкодування втрат і зовнішньоторговельного сальдо.</w:t>
      </w:r>
    </w:p>
    <w:p w:rsidR="00B1059B" w:rsidRDefault="0071608E">
      <w:pPr>
        <w:spacing w:line="360" w:lineRule="auto"/>
        <w:ind w:firstLine="851"/>
        <w:jc w:val="both"/>
        <w:rPr>
          <w:snapToGrid w:val="0"/>
          <w:sz w:val="28"/>
          <w:szCs w:val="28"/>
        </w:rPr>
      </w:pPr>
      <w:r>
        <w:rPr>
          <w:snapToGrid w:val="0"/>
          <w:sz w:val="28"/>
          <w:szCs w:val="28"/>
          <w:lang w:val="uk-UA"/>
        </w:rPr>
        <w:t>У національних рахунках України застосовується і такий показник, як чиста продукція підприємств матеріального виробництва. Цей показник характеризує конкретний вклад підприємства у створення національного доходу і визначається як національний доход за вирахуванням над</w:t>
      </w:r>
      <w:r>
        <w:rPr>
          <w:snapToGrid w:val="0"/>
          <w:sz w:val="28"/>
          <w:szCs w:val="28"/>
          <w:lang w:val="uk-UA"/>
        </w:rPr>
        <w:softHyphen/>
        <w:t>ходжень від зовнішньоторговельних операцій і податку на добавлену вартість та акцизного збору (крім дотацій)</w:t>
      </w:r>
      <w:r>
        <w:rPr>
          <w:snapToGrid w:val="0"/>
          <w:sz w:val="28"/>
          <w:szCs w:val="28"/>
        </w:rPr>
        <w:t>.</w:t>
      </w:r>
    </w:p>
    <w:p w:rsidR="00B1059B" w:rsidRDefault="0071608E">
      <w:pPr>
        <w:spacing w:line="360" w:lineRule="auto"/>
        <w:jc w:val="both"/>
        <w:rPr>
          <w:snapToGrid w:val="0"/>
          <w:sz w:val="28"/>
          <w:szCs w:val="28"/>
          <w:lang w:val="uk-UA"/>
        </w:rPr>
      </w:pPr>
      <w:r>
        <w:rPr>
          <w:snapToGrid w:val="0"/>
          <w:sz w:val="28"/>
          <w:szCs w:val="28"/>
          <w:lang w:val="uk-UA"/>
        </w:rPr>
        <w:t>Оскільки Україна як суверенна держава намагається ввійти до світової господарської системи, вона мас якнай</w:t>
      </w:r>
      <w:r>
        <w:rPr>
          <w:snapToGrid w:val="0"/>
          <w:sz w:val="28"/>
          <w:szCs w:val="28"/>
          <w:lang w:val="uk-UA"/>
        </w:rPr>
        <w:softHyphen/>
        <w:t>швидше перейти на систему показників макроекономічного рівня, прийнятих у більшості країн світу.</w:t>
      </w:r>
    </w:p>
    <w:p w:rsidR="00B1059B" w:rsidRDefault="0071608E">
      <w:pPr>
        <w:spacing w:line="360" w:lineRule="auto"/>
        <w:ind w:firstLine="851"/>
        <w:jc w:val="both"/>
        <w:rPr>
          <w:snapToGrid w:val="0"/>
          <w:sz w:val="28"/>
          <w:szCs w:val="28"/>
          <w:lang w:val="uk-UA"/>
        </w:rPr>
      </w:pPr>
      <w:r>
        <w:rPr>
          <w:snapToGrid w:val="0"/>
          <w:sz w:val="28"/>
          <w:szCs w:val="28"/>
          <w:lang w:val="uk-UA"/>
        </w:rPr>
        <w:t>ВНП не дає повної картини економічного добробуту народу. Однак він є вимірником річного обсягу орієнтованої на ринок діяльності. Поширена думка, що між реальним ВНП і суспільним добробутом обов'язково повинна існу</w:t>
      </w:r>
      <w:r>
        <w:rPr>
          <w:snapToGrid w:val="0"/>
          <w:sz w:val="28"/>
          <w:szCs w:val="28"/>
          <w:lang w:val="uk-UA"/>
        </w:rPr>
        <w:softHyphen/>
        <w:t>вати тісна позитивна кореляція. Тобто чим вищий рівень виробництва, тим суспільство мас більші потенційні мож</w:t>
      </w:r>
      <w:r>
        <w:rPr>
          <w:snapToGrid w:val="0"/>
          <w:sz w:val="28"/>
          <w:szCs w:val="28"/>
          <w:lang w:val="uk-UA"/>
        </w:rPr>
        <w:softHyphen/>
        <w:t>ливості для забезпечення вищого життєвого рівня.</w:t>
      </w:r>
    </w:p>
    <w:p w:rsidR="00B1059B" w:rsidRDefault="0071608E">
      <w:pPr>
        <w:spacing w:line="360" w:lineRule="auto"/>
        <w:ind w:firstLine="567"/>
        <w:jc w:val="both"/>
        <w:rPr>
          <w:snapToGrid w:val="0"/>
          <w:sz w:val="28"/>
          <w:szCs w:val="28"/>
          <w:lang w:val="uk-UA"/>
        </w:rPr>
      </w:pPr>
      <w:r>
        <w:rPr>
          <w:snapToGrid w:val="0"/>
          <w:sz w:val="28"/>
          <w:szCs w:val="28"/>
          <w:lang w:val="uk-UA"/>
        </w:rPr>
        <w:t>Важливо вияснити деякі причини, з яких ВНП може або завищувати, або занижувати реальний обсяг вироб</w:t>
      </w:r>
      <w:r>
        <w:rPr>
          <w:snapToGrid w:val="0"/>
          <w:sz w:val="28"/>
          <w:szCs w:val="28"/>
          <w:lang w:val="uk-UA"/>
        </w:rPr>
        <w:softHyphen/>
        <w:t>ництва, а також чинники, внаслідок дії яких збільшення обсягу виробництва не обов'язково веде до підвищення життєвого рівня народу. Приміром, чимало виробничих операцій не здійснюється на ринку. Отже, у ВНП, що є вимірником ринкової вартості обсягу виробництва, ці опе</w:t>
      </w:r>
      <w:r>
        <w:rPr>
          <w:snapToGrid w:val="0"/>
          <w:sz w:val="28"/>
          <w:szCs w:val="28"/>
          <w:lang w:val="uk-UA"/>
        </w:rPr>
        <w:softHyphen/>
        <w:t>рації не включаються. Так, праця домогосподарки або тесляра, що займається ремонтом власного будинку, або вченого, який пише неоплачений навчальний посібник,</w:t>
      </w:r>
      <w:r>
        <w:rPr>
          <w:snapToGrid w:val="0"/>
          <w:sz w:val="28"/>
          <w:szCs w:val="28"/>
        </w:rPr>
        <w:t xml:space="preserve">— </w:t>
      </w:r>
      <w:r>
        <w:rPr>
          <w:snapToGrid w:val="0"/>
          <w:sz w:val="28"/>
          <w:szCs w:val="28"/>
          <w:lang w:val="uk-UA"/>
        </w:rPr>
        <w:t>все цє не знаходить відображення у звітах підприємств щодо прибутків і збитків і тому не враховується при обчисленні національного доходу, що веде до заниження обсягу ВНП. Хоча окремі значні за масштабами не-ринкові операції, як-от споживання фермерами частини власної продукції, при розрахункові національного доходу враховуються.</w:t>
      </w:r>
    </w:p>
    <w:p w:rsidR="00B1059B" w:rsidRDefault="0071608E">
      <w:pPr>
        <w:spacing w:line="360" w:lineRule="auto"/>
        <w:ind w:firstLine="851"/>
        <w:jc w:val="both"/>
        <w:rPr>
          <w:snapToGrid w:val="0"/>
          <w:sz w:val="28"/>
          <w:szCs w:val="28"/>
          <w:lang w:val="uk-UA"/>
        </w:rPr>
      </w:pPr>
      <w:r>
        <w:rPr>
          <w:snapToGrid w:val="0"/>
          <w:sz w:val="28"/>
          <w:szCs w:val="28"/>
          <w:lang w:val="uk-UA"/>
        </w:rPr>
        <w:t>Важливим атрибутом добробуту суспільства є вільний час. Його тривалість зростає постійно і це, природно, позитивно впливає на добробут народу. Таким чином, існуюча система суспільного підрахунку повністю не відображає суспільного добробуту, оскільки не враховує даної обставини, як і не бере до уваги того доходу, який люди отримують від своєї роботи.</w:t>
      </w:r>
    </w:p>
    <w:p w:rsidR="00B1059B" w:rsidRDefault="0071608E">
      <w:pPr>
        <w:spacing w:line="360" w:lineRule="auto"/>
        <w:jc w:val="both"/>
        <w:rPr>
          <w:snapToGrid w:val="0"/>
          <w:sz w:val="28"/>
          <w:szCs w:val="28"/>
          <w:lang w:val="uk-UA"/>
        </w:rPr>
      </w:pPr>
      <w:r>
        <w:rPr>
          <w:snapToGrid w:val="0"/>
          <w:sz w:val="28"/>
          <w:szCs w:val="28"/>
          <w:lang w:val="uk-UA"/>
        </w:rPr>
        <w:t>ВНП не повністю відображає поліпшення якості товарів. На економічний добробут можуть впливати зміни складу і розподілу сукупної продукції між окремими домашніми господарствами. Однак ВНП відображає тільки обсяг виго</w:t>
      </w:r>
      <w:r>
        <w:rPr>
          <w:snapToGrid w:val="0"/>
          <w:sz w:val="28"/>
          <w:szCs w:val="28"/>
          <w:lang w:val="uk-UA"/>
        </w:rPr>
        <w:softHyphen/>
        <w:t>товленої продукції, але нічого нам не говорить про те, наскільки даний набір товарів відповідає суспільним запи</w:t>
      </w:r>
      <w:r>
        <w:rPr>
          <w:snapToGrid w:val="0"/>
          <w:sz w:val="28"/>
          <w:szCs w:val="28"/>
          <w:lang w:val="uk-UA"/>
        </w:rPr>
        <w:softHyphen/>
        <w:t>там. Сприяє підвищенню життєвого рівня і справедливий розподіл сукупного обсягу виробництва. Отже, ВНП є ви</w:t>
      </w:r>
      <w:r>
        <w:rPr>
          <w:snapToGrid w:val="0"/>
          <w:sz w:val="28"/>
          <w:szCs w:val="28"/>
          <w:lang w:val="uk-UA"/>
        </w:rPr>
        <w:softHyphen/>
        <w:t>мірником обсягу сукупного виробництва, але не відоб</w:t>
      </w:r>
      <w:r>
        <w:rPr>
          <w:snapToGrid w:val="0"/>
          <w:sz w:val="28"/>
          <w:szCs w:val="28"/>
          <w:lang w:val="uk-UA"/>
        </w:rPr>
        <w:softHyphen/>
        <w:t>ражає змін у складі і розподілі продукції, які, у свою чергу, можуть вплинути на життєвий рівень народу. Так, якщо суспільство виробляє великий обсяг ВНП, але в ньому значну частку займає продукція воєнного призначення, то це, безперечно, значно знижує потенційні можливості за</w:t>
      </w:r>
      <w:r>
        <w:rPr>
          <w:snapToGrid w:val="0"/>
          <w:sz w:val="28"/>
          <w:szCs w:val="28"/>
          <w:lang w:val="uk-UA"/>
        </w:rPr>
        <w:softHyphen/>
        <w:t>безпечення економічного добробуту суспільства.</w:t>
      </w:r>
    </w:p>
    <w:p w:rsidR="00B1059B" w:rsidRDefault="0071608E">
      <w:pPr>
        <w:spacing w:line="360" w:lineRule="auto"/>
        <w:ind w:firstLine="851"/>
        <w:jc w:val="both"/>
        <w:rPr>
          <w:snapToGrid w:val="0"/>
          <w:sz w:val="28"/>
          <w:szCs w:val="28"/>
          <w:lang w:val="uk-UA"/>
        </w:rPr>
      </w:pPr>
      <w:r>
        <w:rPr>
          <w:snapToGrid w:val="0"/>
          <w:sz w:val="28"/>
          <w:szCs w:val="28"/>
          <w:lang w:val="uk-UA"/>
        </w:rPr>
        <w:t>З багатьох причин найгрунтовнішу характеристику життєвого рівня народу дає випуск продукції на душу населення. Так, якщо ВНП збільшується швидкими тем</w:t>
      </w:r>
      <w:r>
        <w:rPr>
          <w:snapToGrid w:val="0"/>
          <w:sz w:val="28"/>
          <w:szCs w:val="28"/>
          <w:lang w:val="uk-UA"/>
        </w:rPr>
        <w:softHyphen/>
        <w:t>пами, але при цьому і населення зростає швидкими тем</w:t>
      </w:r>
      <w:r>
        <w:rPr>
          <w:snapToGrid w:val="0"/>
          <w:sz w:val="28"/>
          <w:szCs w:val="28"/>
          <w:lang w:val="uk-UA"/>
        </w:rPr>
        <w:softHyphen/>
        <w:t>пами, то рівень життя в розрахунку на душу населення може бути відносно стабільним або й зменшуватися. Таке співвідношення, до речі, має місце у багатьох країнах, що розвиваються.</w:t>
      </w:r>
    </w:p>
    <w:p w:rsidR="00B1059B" w:rsidRDefault="0071608E">
      <w:pPr>
        <w:spacing w:line="360" w:lineRule="auto"/>
        <w:ind w:firstLine="851"/>
        <w:jc w:val="both"/>
        <w:rPr>
          <w:snapToGrid w:val="0"/>
          <w:sz w:val="28"/>
          <w:szCs w:val="28"/>
          <w:lang w:val="uk-UA"/>
        </w:rPr>
      </w:pPr>
      <w:r>
        <w:rPr>
          <w:snapToGrid w:val="0"/>
          <w:sz w:val="28"/>
          <w:szCs w:val="28"/>
          <w:lang w:val="uk-UA"/>
        </w:rPr>
        <w:t>Розширення виробництва часто супроводжується за</w:t>
      </w:r>
      <w:r>
        <w:rPr>
          <w:snapToGrid w:val="0"/>
          <w:sz w:val="28"/>
          <w:szCs w:val="28"/>
          <w:lang w:val="uk-UA"/>
        </w:rPr>
        <w:softHyphen/>
        <w:t>брудненням навколишнього середовища, посиленням шу</w:t>
      </w:r>
      <w:r>
        <w:rPr>
          <w:snapToGrid w:val="0"/>
          <w:sz w:val="28"/>
          <w:szCs w:val="28"/>
          <w:lang w:val="uk-UA"/>
        </w:rPr>
        <w:softHyphen/>
        <w:t>му тощо. Зрозуміло, що витрати, пов'язані із забруднен</w:t>
      </w:r>
      <w:r>
        <w:rPr>
          <w:snapToGrid w:val="0"/>
          <w:sz w:val="28"/>
          <w:szCs w:val="28"/>
          <w:lang w:val="uk-UA"/>
        </w:rPr>
        <w:softHyphen/>
        <w:t>ням навколишнього середовища, мають негативний вплив на добробут суспільства. Ці викидні витрати, пов'язані з виробництвом ВНП, не вираховуються на сьогоднішній день із обсягу сукупного виробництва, і, таким чином, ВНП завищує рівень матеріального добробуту суспільства.</w:t>
      </w:r>
    </w:p>
    <w:p w:rsidR="00B1059B" w:rsidRDefault="0071608E">
      <w:pPr>
        <w:spacing w:line="360" w:lineRule="auto"/>
        <w:ind w:firstLine="851"/>
        <w:jc w:val="both"/>
        <w:rPr>
          <w:snapToGrid w:val="0"/>
          <w:sz w:val="28"/>
          <w:szCs w:val="28"/>
          <w:lang w:val="uk-UA"/>
        </w:rPr>
      </w:pPr>
      <w:r>
        <w:rPr>
          <w:snapToGrid w:val="0"/>
          <w:sz w:val="28"/>
          <w:szCs w:val="28"/>
          <w:lang w:val="uk-UA"/>
        </w:rPr>
        <w:t>Важливе місце в народному господарстві країн різних соціально-економічних систем посідає тіньова економіка. Вона пронизує всі сторони суспільного життя. Під тіньо</w:t>
      </w:r>
      <w:r>
        <w:rPr>
          <w:snapToGrid w:val="0"/>
          <w:sz w:val="28"/>
          <w:szCs w:val="28"/>
          <w:lang w:val="uk-UA"/>
        </w:rPr>
        <w:softHyphen/>
        <w:t>вою економікою мається на увазі передусім виробництво товарів і надання послуг населенню за плату, що не фіксується в офіційній статистичній звітності. З правової точки зору така трактовка включає як дозволені, так і заборонені законом види діяльності. Тіньова економіка в основному виступає у вигляді таких трьох блоків:</w:t>
      </w:r>
    </w:p>
    <w:p w:rsidR="00B1059B" w:rsidRDefault="0071608E">
      <w:pPr>
        <w:spacing w:line="360" w:lineRule="auto"/>
        <w:ind w:firstLine="567"/>
        <w:jc w:val="both"/>
        <w:rPr>
          <w:snapToGrid w:val="0"/>
          <w:sz w:val="28"/>
          <w:szCs w:val="28"/>
          <w:lang w:val="uk-UA"/>
        </w:rPr>
      </w:pPr>
      <w:r>
        <w:rPr>
          <w:snapToGrid w:val="0"/>
          <w:sz w:val="28"/>
          <w:szCs w:val="28"/>
          <w:lang w:val="uk-UA"/>
        </w:rPr>
        <w:t>а) Неофіційна економіка. Сюди входять усі легальне дозволені види економічної діяльності, у рамках яких має місце невраховане офіційною статистикою виробництво товарів і послуг, приховування цієї діяльності від оподат</w:t>
      </w:r>
      <w:r>
        <w:rPr>
          <w:snapToGrid w:val="0"/>
          <w:sz w:val="28"/>
          <w:szCs w:val="28"/>
          <w:lang w:val="uk-UA"/>
        </w:rPr>
        <w:softHyphen/>
        <w:t>кування. Чим вищий рівень інфляції і більші податки, що зменшують реальні доходи населення, тим сильніші сти</w:t>
      </w:r>
      <w:r>
        <w:rPr>
          <w:snapToGrid w:val="0"/>
          <w:sz w:val="28"/>
          <w:szCs w:val="28"/>
          <w:lang w:val="uk-UA"/>
        </w:rPr>
        <w:softHyphen/>
        <w:t>мули до отримання доходу у формах, які не так легко виявити, наприклад, у вигляді готівки або бартеру.</w:t>
      </w:r>
    </w:p>
    <w:p w:rsidR="00B1059B" w:rsidRDefault="0071608E">
      <w:pPr>
        <w:spacing w:line="360" w:lineRule="auto"/>
        <w:ind w:firstLine="567"/>
        <w:jc w:val="both"/>
        <w:rPr>
          <w:snapToGrid w:val="0"/>
          <w:sz w:val="28"/>
          <w:szCs w:val="28"/>
          <w:lang w:val="uk-UA"/>
        </w:rPr>
      </w:pPr>
      <w:r>
        <w:rPr>
          <w:snapToGrid w:val="0"/>
          <w:sz w:val="28"/>
          <w:szCs w:val="28"/>
          <w:lang w:val="uk-UA"/>
        </w:rPr>
        <w:t>б) Фіктивна економіка. Це — приписки, крадіжки, спекулятивні угоди, хабарництво і всілякі шахрайства, пов'язані з отриманням і передачею грошей.</w:t>
      </w:r>
    </w:p>
    <w:p w:rsidR="00B1059B" w:rsidRDefault="0071608E">
      <w:pPr>
        <w:spacing w:line="360" w:lineRule="auto"/>
        <w:ind w:firstLine="567"/>
        <w:jc w:val="both"/>
        <w:rPr>
          <w:snapToGrid w:val="0"/>
          <w:sz w:val="28"/>
          <w:szCs w:val="28"/>
          <w:lang w:val="uk-UA"/>
        </w:rPr>
      </w:pPr>
      <w:r>
        <w:rPr>
          <w:snapToGrid w:val="0"/>
          <w:sz w:val="28"/>
          <w:szCs w:val="28"/>
          <w:lang w:val="uk-UA"/>
        </w:rPr>
        <w:t>в) Підпільна економіка. Вона охоплює заборонені зако</w:t>
      </w:r>
      <w:r>
        <w:rPr>
          <w:snapToGrid w:val="0"/>
          <w:sz w:val="28"/>
          <w:szCs w:val="28"/>
          <w:lang w:val="uk-UA"/>
        </w:rPr>
        <w:softHyphen/>
        <w:t>ном види економічної діяльності. Є підстави вважати, що підпільна економіка росте швидше легальної. І навіть із занепадом останньої підпільна економіка процвітає. Якщо це відповідає дійсності, то розрахунки національного до</w:t>
      </w:r>
      <w:r>
        <w:rPr>
          <w:snapToGrid w:val="0"/>
          <w:sz w:val="28"/>
          <w:szCs w:val="28"/>
          <w:lang w:val="uk-UA"/>
        </w:rPr>
        <w:softHyphen/>
        <w:t>ходу будуть дедалі більше недооцінювати стану еконо</w:t>
      </w:r>
      <w:r>
        <w:rPr>
          <w:snapToGrid w:val="0"/>
          <w:sz w:val="28"/>
          <w:szCs w:val="28"/>
          <w:lang w:val="uk-UA"/>
        </w:rPr>
        <w:softHyphen/>
        <w:t>міки і її зростання протягом певного періоду.</w:t>
      </w:r>
    </w:p>
    <w:p w:rsidR="00B1059B" w:rsidRDefault="0071608E">
      <w:pPr>
        <w:spacing w:line="360" w:lineRule="auto"/>
        <w:ind w:firstLine="851"/>
        <w:jc w:val="both"/>
        <w:rPr>
          <w:snapToGrid w:val="0"/>
          <w:sz w:val="28"/>
          <w:szCs w:val="28"/>
          <w:lang w:val="uk-UA"/>
        </w:rPr>
      </w:pPr>
      <w:r>
        <w:rPr>
          <w:snapToGrid w:val="0"/>
          <w:sz w:val="28"/>
          <w:szCs w:val="28"/>
          <w:lang w:val="uk-UA"/>
        </w:rPr>
        <w:t>Залежно від того, яка частина населення залучена до нелегальної економіки або легальної діяльності, де части</w:t>
      </w:r>
      <w:r>
        <w:rPr>
          <w:snapToGrid w:val="0"/>
          <w:sz w:val="28"/>
          <w:szCs w:val="28"/>
          <w:lang w:val="uk-UA"/>
        </w:rPr>
        <w:softHyphen/>
        <w:t>на доходу приховується від оподаткування, відбувається завищення офіційної статистики щодо безробіття. І цс може стати проблемою для тих, хто формує економічну політику.</w:t>
      </w:r>
    </w:p>
    <w:p w:rsidR="00B1059B" w:rsidRDefault="0071608E">
      <w:pPr>
        <w:spacing w:line="360" w:lineRule="auto"/>
        <w:ind w:firstLine="851"/>
        <w:jc w:val="both"/>
        <w:rPr>
          <w:snapToGrid w:val="0"/>
          <w:sz w:val="28"/>
          <w:szCs w:val="28"/>
          <w:lang w:val="uk-UA"/>
        </w:rPr>
      </w:pPr>
      <w:r>
        <w:rPr>
          <w:snapToGrid w:val="0"/>
          <w:sz w:val="28"/>
          <w:szCs w:val="28"/>
          <w:lang w:val="uk-UA"/>
        </w:rPr>
        <w:t>Дослідження показують, що основним чинником функ</w:t>
      </w:r>
      <w:r>
        <w:rPr>
          <w:snapToGrid w:val="0"/>
          <w:sz w:val="28"/>
          <w:szCs w:val="28"/>
          <w:lang w:val="uk-UA"/>
        </w:rPr>
        <w:softHyphen/>
        <w:t>ціонування тіньової економіки й незбалансованість попи</w:t>
      </w:r>
      <w:r>
        <w:rPr>
          <w:snapToGrid w:val="0"/>
          <w:sz w:val="28"/>
          <w:szCs w:val="28"/>
          <w:lang w:val="uk-UA"/>
        </w:rPr>
        <w:softHyphen/>
        <w:t>ту і пропозиції, або колосальний дефіцит товарів і послуг. Цє передусім викликано тим, що темпи нарощування матеріально-технічної бази галузей групи «Б», а також сфери послуг України вочевидь відстали від динаміки потреб і фінансових ресурсів населення. Становище ще більше ускладнилось, коли на початку 90-х років обсяг виробництва товарів народного споживання України по</w:t>
      </w:r>
      <w:r>
        <w:rPr>
          <w:snapToGrid w:val="0"/>
          <w:sz w:val="28"/>
          <w:szCs w:val="28"/>
          <w:lang w:val="uk-UA"/>
        </w:rPr>
        <w:softHyphen/>
        <w:t>чав різко скорочуватися.</w:t>
      </w:r>
    </w:p>
    <w:p w:rsidR="00B1059B" w:rsidRDefault="0071608E">
      <w:pPr>
        <w:spacing w:line="360" w:lineRule="auto"/>
        <w:ind w:firstLine="851"/>
        <w:jc w:val="both"/>
        <w:rPr>
          <w:snapToGrid w:val="0"/>
          <w:sz w:val="28"/>
          <w:szCs w:val="28"/>
          <w:lang w:val="uk-UA"/>
        </w:rPr>
      </w:pPr>
      <w:r>
        <w:rPr>
          <w:snapToGrid w:val="0"/>
          <w:sz w:val="28"/>
          <w:szCs w:val="28"/>
          <w:lang w:val="uk-UA"/>
        </w:rPr>
        <w:t>Певний вплив на тіньову економіку мас негативне ставлення значної частини населення України до вільної підприємницької діяльності. Долання ідеологічного і психологічного бар'єрів на шляху розвитку індивідуальної і кооперативної форм діяльності, приватного сектора — важливий напрямок боротьби з тіньовою економікою.</w:t>
      </w:r>
    </w:p>
    <w:p w:rsidR="00B1059B" w:rsidRDefault="00B1059B">
      <w:pPr>
        <w:shd w:val="clear" w:color="auto" w:fill="FFFFFF"/>
        <w:spacing w:before="36" w:after="65" w:line="360" w:lineRule="auto"/>
        <w:ind w:right="-1"/>
        <w:jc w:val="both"/>
        <w:rPr>
          <w:sz w:val="28"/>
          <w:szCs w:val="28"/>
          <w:lang w:val="uk-UA"/>
        </w:rPr>
      </w:pPr>
    </w:p>
    <w:p w:rsidR="00B1059B" w:rsidRDefault="00B1059B">
      <w:pPr>
        <w:shd w:val="clear" w:color="auto" w:fill="FFFFFF"/>
        <w:spacing w:before="144" w:after="302" w:line="360" w:lineRule="auto"/>
        <w:ind w:firstLine="709"/>
        <w:rPr>
          <w:sz w:val="28"/>
          <w:szCs w:val="28"/>
          <w:lang w:val="uk-UA"/>
        </w:rPr>
      </w:pPr>
    </w:p>
    <w:p w:rsidR="00B1059B" w:rsidRDefault="00B1059B">
      <w:pPr>
        <w:shd w:val="clear" w:color="auto" w:fill="FFFFFF"/>
        <w:spacing w:before="144" w:after="302" w:line="360" w:lineRule="auto"/>
        <w:ind w:firstLine="709"/>
        <w:rPr>
          <w:sz w:val="28"/>
          <w:szCs w:val="28"/>
          <w:lang w:val="en-US"/>
        </w:rPr>
      </w:pPr>
    </w:p>
    <w:p w:rsidR="00B1059B" w:rsidRDefault="00B1059B">
      <w:pPr>
        <w:shd w:val="clear" w:color="auto" w:fill="FFFFFF"/>
        <w:spacing w:before="144" w:after="302" w:line="360" w:lineRule="auto"/>
        <w:ind w:firstLine="709"/>
        <w:rPr>
          <w:sz w:val="28"/>
          <w:szCs w:val="28"/>
          <w:lang w:val="en-US"/>
        </w:rPr>
      </w:pPr>
    </w:p>
    <w:p w:rsidR="00B1059B" w:rsidRDefault="00B1059B">
      <w:pPr>
        <w:shd w:val="clear" w:color="auto" w:fill="FFFFFF"/>
        <w:spacing w:before="144" w:after="302" w:line="360" w:lineRule="auto"/>
        <w:ind w:firstLine="709"/>
        <w:rPr>
          <w:sz w:val="28"/>
          <w:szCs w:val="28"/>
          <w:lang w:val="en-US"/>
        </w:rPr>
      </w:pPr>
    </w:p>
    <w:p w:rsidR="00B1059B" w:rsidRDefault="00B1059B">
      <w:pPr>
        <w:shd w:val="clear" w:color="auto" w:fill="FFFFFF"/>
        <w:spacing w:before="144" w:after="302" w:line="360" w:lineRule="auto"/>
        <w:ind w:firstLine="709"/>
        <w:rPr>
          <w:sz w:val="28"/>
          <w:szCs w:val="28"/>
          <w:lang w:val="en-US"/>
        </w:rPr>
      </w:pPr>
    </w:p>
    <w:p w:rsidR="00B1059B" w:rsidRDefault="0071608E">
      <w:pPr>
        <w:shd w:val="clear" w:color="auto" w:fill="FFFFFF"/>
        <w:spacing w:before="144" w:after="302" w:line="360" w:lineRule="auto"/>
        <w:ind w:firstLine="709"/>
        <w:rPr>
          <w:sz w:val="28"/>
          <w:szCs w:val="28"/>
          <w:lang w:val="uk-UA"/>
        </w:rPr>
      </w:pPr>
      <w:r>
        <w:rPr>
          <w:sz w:val="28"/>
          <w:szCs w:val="28"/>
          <w:lang w:val="uk-UA"/>
        </w:rPr>
        <w:br w:type="page"/>
      </w:r>
    </w:p>
    <w:p w:rsidR="00B1059B" w:rsidRDefault="0071608E">
      <w:pPr>
        <w:shd w:val="clear" w:color="auto" w:fill="FFFFFF"/>
        <w:ind w:left="10" w:right="19" w:firstLine="278"/>
        <w:jc w:val="center"/>
        <w:rPr>
          <w:b/>
          <w:w w:val="106"/>
          <w:sz w:val="36"/>
          <w:szCs w:val="36"/>
          <w:lang w:val="uk-UA"/>
        </w:rPr>
      </w:pPr>
      <w:r>
        <w:rPr>
          <w:b/>
          <w:w w:val="106"/>
          <w:sz w:val="36"/>
          <w:szCs w:val="36"/>
          <w:lang w:val="uk-UA"/>
        </w:rPr>
        <w:t>Висновок</w:t>
      </w:r>
    </w:p>
    <w:p w:rsidR="00B1059B" w:rsidRDefault="0071608E">
      <w:pPr>
        <w:shd w:val="clear" w:color="auto" w:fill="FFFFFF"/>
        <w:ind w:left="10" w:right="19" w:firstLine="841"/>
        <w:jc w:val="both"/>
        <w:rPr>
          <w:sz w:val="28"/>
          <w:szCs w:val="28"/>
          <w:lang w:val="uk-UA"/>
        </w:rPr>
      </w:pPr>
      <w:r>
        <w:rPr>
          <w:w w:val="106"/>
          <w:sz w:val="28"/>
          <w:szCs w:val="28"/>
          <w:lang w:val="uk-UA"/>
        </w:rPr>
        <w:t>Практично в СНД відсутня належна інформація щодо тіньової економіки тощо. Неспроможність зібрати різноманітні інформаційні дані для комплексного ведення СНР, запровадженої ООН, свідчить про те, що для України сьогодні ця система ще не реаль</w:t>
      </w:r>
      <w:r>
        <w:rPr>
          <w:w w:val="106"/>
          <w:sz w:val="28"/>
          <w:szCs w:val="28"/>
          <w:lang w:val="uk-UA"/>
        </w:rPr>
        <w:softHyphen/>
        <w:t>ність, а орієнтир для вдосконалення національного обліку.</w:t>
      </w:r>
    </w:p>
    <w:p w:rsidR="00B1059B" w:rsidRDefault="0071608E">
      <w:pPr>
        <w:shd w:val="clear" w:color="auto" w:fill="FFFFFF"/>
        <w:spacing w:before="5"/>
        <w:ind w:left="10" w:right="24" w:firstLine="841"/>
        <w:jc w:val="both"/>
        <w:rPr>
          <w:sz w:val="28"/>
          <w:szCs w:val="28"/>
        </w:rPr>
      </w:pPr>
      <w:r>
        <w:rPr>
          <w:spacing w:val="-3"/>
          <w:w w:val="106"/>
          <w:sz w:val="28"/>
          <w:szCs w:val="28"/>
          <w:lang w:val="uk-UA"/>
        </w:rPr>
        <w:t>Перехід України на СНР буде мати велике значення для соціаль</w:t>
      </w:r>
      <w:r>
        <w:rPr>
          <w:spacing w:val="-3"/>
          <w:w w:val="106"/>
          <w:sz w:val="28"/>
          <w:szCs w:val="28"/>
          <w:lang w:val="uk-UA"/>
        </w:rPr>
        <w:softHyphen/>
      </w:r>
      <w:r>
        <w:rPr>
          <w:w w:val="106"/>
          <w:sz w:val="28"/>
          <w:szCs w:val="28"/>
          <w:lang w:val="uk-UA"/>
        </w:rPr>
        <w:t>но-економічного розвитку країни. Цей процес:</w:t>
      </w:r>
    </w:p>
    <w:p w:rsidR="00B1059B" w:rsidRDefault="0071608E">
      <w:pPr>
        <w:shd w:val="clear" w:color="auto" w:fill="FFFFFF"/>
        <w:spacing w:before="5"/>
        <w:ind w:left="10" w:right="24" w:firstLine="841"/>
        <w:jc w:val="both"/>
        <w:rPr>
          <w:sz w:val="28"/>
          <w:szCs w:val="28"/>
        </w:rPr>
      </w:pPr>
      <w:r>
        <w:rPr>
          <w:w w:val="106"/>
          <w:sz w:val="28"/>
          <w:szCs w:val="28"/>
          <w:lang w:val="uk-UA"/>
        </w:rPr>
        <w:t>а) забезпечить більш широку і орієнтовану на ринкову еконо</w:t>
      </w:r>
      <w:r>
        <w:rPr>
          <w:spacing w:val="-5"/>
          <w:w w:val="106"/>
          <w:sz w:val="28"/>
          <w:szCs w:val="28"/>
          <w:lang w:val="uk-UA"/>
        </w:rPr>
        <w:t xml:space="preserve">мічну систему макроекономічну інформацію, необхідну для розробки </w:t>
      </w:r>
      <w:r>
        <w:rPr>
          <w:spacing w:val="-1"/>
          <w:w w:val="106"/>
          <w:sz w:val="28"/>
          <w:szCs w:val="28"/>
          <w:lang w:val="uk-UA"/>
        </w:rPr>
        <w:t>виваженої економічної політики органами державного управління;</w:t>
      </w:r>
    </w:p>
    <w:p w:rsidR="00B1059B" w:rsidRDefault="0071608E">
      <w:pPr>
        <w:shd w:val="clear" w:color="auto" w:fill="FFFFFF"/>
        <w:ind w:left="5" w:right="29" w:firstLine="841"/>
        <w:jc w:val="both"/>
        <w:rPr>
          <w:sz w:val="28"/>
          <w:szCs w:val="28"/>
        </w:rPr>
      </w:pPr>
      <w:r>
        <w:rPr>
          <w:w w:val="106"/>
          <w:sz w:val="28"/>
          <w:szCs w:val="28"/>
          <w:lang w:val="uk-UA"/>
        </w:rPr>
        <w:t>б) сприятиме налагодженню міжнародного економічного співробітництва країн СНД, їх входженню в міжнародний поділ праці, інтеграції в систему світових економічних зв'язків;</w:t>
      </w:r>
    </w:p>
    <w:p w:rsidR="00B1059B" w:rsidRDefault="0071608E">
      <w:pPr>
        <w:shd w:val="clear" w:color="auto" w:fill="FFFFFF"/>
        <w:ind w:right="24" w:firstLine="841"/>
        <w:jc w:val="both"/>
        <w:rPr>
          <w:sz w:val="28"/>
          <w:szCs w:val="28"/>
        </w:rPr>
      </w:pPr>
      <w:r>
        <w:rPr>
          <w:w w:val="106"/>
          <w:sz w:val="28"/>
          <w:szCs w:val="28"/>
          <w:lang w:val="uk-UA"/>
        </w:rPr>
        <w:t xml:space="preserve">в) за допомогою запровадження універсальної стандартної статистичної мови вирішить проблему подання даних в міжнародні </w:t>
      </w:r>
      <w:r>
        <w:rPr>
          <w:spacing w:val="-2"/>
          <w:w w:val="106"/>
          <w:sz w:val="28"/>
          <w:szCs w:val="28"/>
          <w:lang w:val="uk-UA"/>
        </w:rPr>
        <w:t>економічні організації;</w:t>
      </w:r>
    </w:p>
    <w:p w:rsidR="00B1059B" w:rsidRDefault="0071608E">
      <w:pPr>
        <w:shd w:val="clear" w:color="auto" w:fill="FFFFFF"/>
        <w:ind w:left="5" w:right="19" w:firstLine="841"/>
        <w:jc w:val="both"/>
        <w:rPr>
          <w:sz w:val="28"/>
          <w:szCs w:val="28"/>
        </w:rPr>
      </w:pPr>
      <w:r>
        <w:rPr>
          <w:w w:val="106"/>
          <w:sz w:val="28"/>
          <w:szCs w:val="28"/>
          <w:lang w:val="uk-UA"/>
        </w:rPr>
        <w:t xml:space="preserve">г) підвищить рівень статистичного аналізу і економічного прогнозування, міжнародного співставлення соціально-економічних </w:t>
      </w:r>
      <w:r>
        <w:rPr>
          <w:spacing w:val="-3"/>
          <w:w w:val="106"/>
          <w:sz w:val="28"/>
          <w:szCs w:val="28"/>
          <w:lang w:val="uk-UA"/>
        </w:rPr>
        <w:t>параметрів.</w:t>
      </w:r>
    </w:p>
    <w:p w:rsidR="00B1059B" w:rsidRDefault="00B1059B">
      <w:pPr>
        <w:shd w:val="clear" w:color="auto" w:fill="FFFFFF"/>
        <w:spacing w:before="144" w:after="302" w:line="360" w:lineRule="auto"/>
        <w:ind w:firstLine="709"/>
        <w:rPr>
          <w:sz w:val="28"/>
          <w:szCs w:val="28"/>
          <w:lang w:val="uk-UA"/>
        </w:rPr>
      </w:pPr>
    </w:p>
    <w:p w:rsidR="00B1059B" w:rsidRDefault="00B1059B">
      <w:pPr>
        <w:shd w:val="clear" w:color="auto" w:fill="FFFFFF"/>
        <w:spacing w:before="144" w:after="302" w:line="360" w:lineRule="auto"/>
        <w:ind w:firstLine="709"/>
        <w:rPr>
          <w:sz w:val="28"/>
          <w:szCs w:val="28"/>
          <w:lang w:val="uk-UA"/>
        </w:rPr>
      </w:pPr>
    </w:p>
    <w:p w:rsidR="00B1059B" w:rsidRDefault="00B1059B">
      <w:pPr>
        <w:shd w:val="clear" w:color="auto" w:fill="FFFFFF"/>
        <w:spacing w:before="144" w:after="302" w:line="360" w:lineRule="auto"/>
        <w:ind w:firstLine="709"/>
        <w:rPr>
          <w:sz w:val="28"/>
          <w:szCs w:val="28"/>
          <w:lang w:val="uk-UA"/>
        </w:rPr>
      </w:pPr>
    </w:p>
    <w:p w:rsidR="00B1059B" w:rsidRDefault="0071608E">
      <w:pPr>
        <w:shd w:val="clear" w:color="auto" w:fill="FFFFFF"/>
        <w:spacing w:before="144" w:after="302" w:line="360" w:lineRule="auto"/>
        <w:ind w:firstLine="709"/>
        <w:rPr>
          <w:sz w:val="28"/>
          <w:szCs w:val="28"/>
          <w:lang w:val="uk-UA"/>
        </w:rPr>
      </w:pPr>
      <w:r>
        <w:rPr>
          <w:sz w:val="28"/>
          <w:szCs w:val="28"/>
          <w:lang w:val="uk-UA"/>
        </w:rPr>
        <w:br w:type="page"/>
      </w:r>
    </w:p>
    <w:p w:rsidR="00B1059B" w:rsidRDefault="0071608E">
      <w:pPr>
        <w:shd w:val="clear" w:color="auto" w:fill="FFFFFF"/>
        <w:spacing w:before="144" w:after="302" w:line="360" w:lineRule="auto"/>
        <w:ind w:firstLine="709"/>
        <w:jc w:val="center"/>
        <w:rPr>
          <w:b/>
          <w:sz w:val="36"/>
          <w:szCs w:val="36"/>
          <w:lang w:val="uk-UA"/>
        </w:rPr>
      </w:pPr>
      <w:r>
        <w:rPr>
          <w:b/>
          <w:sz w:val="36"/>
          <w:szCs w:val="36"/>
          <w:lang w:val="uk-UA"/>
        </w:rPr>
        <w:t>Список використаної літератури:</w:t>
      </w:r>
    </w:p>
    <w:tbl>
      <w:tblPr>
        <w:tblW w:w="9889" w:type="dxa"/>
        <w:tblLook w:val="01E0" w:firstRow="1" w:lastRow="1" w:firstColumn="1" w:lastColumn="1" w:noHBand="0" w:noVBand="0"/>
      </w:tblPr>
      <w:tblGrid>
        <w:gridCol w:w="9889"/>
      </w:tblGrid>
      <w:tr w:rsidR="00B1059B">
        <w:trPr>
          <w:trHeight w:val="851"/>
        </w:trPr>
        <w:tc>
          <w:tcPr>
            <w:tcW w:w="9889" w:type="dxa"/>
          </w:tcPr>
          <w:p w:rsidR="00B1059B" w:rsidRDefault="0071608E">
            <w:pPr>
              <w:spacing w:before="144" w:after="302"/>
              <w:rPr>
                <w:sz w:val="28"/>
                <w:szCs w:val="28"/>
                <w:lang w:val="uk-UA"/>
              </w:rPr>
            </w:pPr>
            <w:r>
              <w:rPr>
                <w:sz w:val="28"/>
                <w:szCs w:val="28"/>
                <w:lang w:val="uk-UA"/>
              </w:rPr>
              <w:t>1.  „Макроекономіка” А. Г. Савченко, Г. О. Похтаєвич, О. М. Тітьонко Київ „Либідь” 1999 рік.</w:t>
            </w:r>
          </w:p>
        </w:tc>
      </w:tr>
      <w:tr w:rsidR="00B1059B">
        <w:trPr>
          <w:trHeight w:val="851"/>
        </w:trPr>
        <w:tc>
          <w:tcPr>
            <w:tcW w:w="9889" w:type="dxa"/>
          </w:tcPr>
          <w:p w:rsidR="00B1059B" w:rsidRDefault="0071608E">
            <w:pPr>
              <w:spacing w:before="144" w:after="302"/>
              <w:rPr>
                <w:sz w:val="28"/>
                <w:szCs w:val="28"/>
                <w:lang w:val="uk-UA"/>
              </w:rPr>
            </w:pPr>
            <w:r>
              <w:rPr>
                <w:sz w:val="28"/>
                <w:szCs w:val="28"/>
                <w:lang w:val="uk-UA"/>
              </w:rPr>
              <w:t>2.  „Макроекономіка” К. С. Солонінко ЦУЛ 2002 рік</w:t>
            </w:r>
          </w:p>
        </w:tc>
      </w:tr>
      <w:tr w:rsidR="00B1059B">
        <w:trPr>
          <w:trHeight w:val="851"/>
        </w:trPr>
        <w:tc>
          <w:tcPr>
            <w:tcW w:w="9889" w:type="dxa"/>
          </w:tcPr>
          <w:p w:rsidR="00B1059B" w:rsidRDefault="0071608E">
            <w:pPr>
              <w:spacing w:before="144" w:after="302"/>
              <w:rPr>
                <w:sz w:val="28"/>
                <w:szCs w:val="28"/>
                <w:lang w:val="uk-UA"/>
              </w:rPr>
            </w:pPr>
            <w:r>
              <w:rPr>
                <w:sz w:val="28"/>
                <w:szCs w:val="28"/>
                <w:lang w:val="uk-UA"/>
              </w:rPr>
              <w:t>3.  „Макроекономіка” Пол А. Семюельсон, Вільям Д. Нордгауз київ „Основи” 1995 рік.</w:t>
            </w:r>
          </w:p>
        </w:tc>
      </w:tr>
      <w:tr w:rsidR="00B1059B">
        <w:trPr>
          <w:trHeight w:val="851"/>
        </w:trPr>
        <w:tc>
          <w:tcPr>
            <w:tcW w:w="9889" w:type="dxa"/>
          </w:tcPr>
          <w:p w:rsidR="00B1059B" w:rsidRDefault="0071608E">
            <w:pPr>
              <w:spacing w:line="360" w:lineRule="auto"/>
              <w:rPr>
                <w:noProof/>
                <w:sz w:val="28"/>
                <w:szCs w:val="28"/>
                <w:lang w:val="uk-UA"/>
              </w:rPr>
            </w:pPr>
            <w:r>
              <w:rPr>
                <w:sz w:val="28"/>
                <w:szCs w:val="28"/>
                <w:lang w:val="uk-UA"/>
              </w:rPr>
              <w:t xml:space="preserve">4.  „Економікс” </w:t>
            </w:r>
            <w:r>
              <w:rPr>
                <w:noProof/>
                <w:sz w:val="28"/>
                <w:szCs w:val="28"/>
              </w:rPr>
              <w:t>Кемпбел Р.  Макконел, Стенлі Л. Брю «ХаГар» 1998</w:t>
            </w:r>
            <w:r>
              <w:rPr>
                <w:noProof/>
                <w:sz w:val="28"/>
                <w:szCs w:val="28"/>
                <w:lang w:val="uk-UA"/>
              </w:rPr>
              <w:t xml:space="preserve"> рік.</w:t>
            </w:r>
          </w:p>
        </w:tc>
      </w:tr>
      <w:tr w:rsidR="00B1059B">
        <w:trPr>
          <w:trHeight w:val="851"/>
        </w:trPr>
        <w:tc>
          <w:tcPr>
            <w:tcW w:w="9889" w:type="dxa"/>
          </w:tcPr>
          <w:p w:rsidR="00B1059B" w:rsidRDefault="0071608E">
            <w:pPr>
              <w:spacing w:before="144" w:after="302"/>
              <w:rPr>
                <w:sz w:val="28"/>
                <w:szCs w:val="28"/>
                <w:lang w:val="uk-UA"/>
              </w:rPr>
            </w:pPr>
            <w:r>
              <w:rPr>
                <w:sz w:val="28"/>
                <w:szCs w:val="28"/>
                <w:lang w:val="uk-UA"/>
              </w:rPr>
              <w:t xml:space="preserve">5.  </w:t>
            </w:r>
            <w:r>
              <w:rPr>
                <w:noProof/>
                <w:snapToGrid w:val="0"/>
                <w:sz w:val="28"/>
                <w:szCs w:val="28"/>
              </w:rPr>
              <w:t>“Економікс”</w:t>
            </w:r>
            <w:r>
              <w:rPr>
                <w:noProof/>
                <w:snapToGrid w:val="0"/>
                <w:sz w:val="28"/>
                <w:szCs w:val="28"/>
                <w:lang w:val="uk-UA"/>
              </w:rPr>
              <w:t xml:space="preserve"> </w:t>
            </w:r>
            <w:r>
              <w:rPr>
                <w:noProof/>
                <w:snapToGrid w:val="0"/>
                <w:sz w:val="28"/>
                <w:szCs w:val="28"/>
              </w:rPr>
              <w:t>Самуельсон П.</w:t>
            </w:r>
            <w:r>
              <w:rPr>
                <w:noProof/>
                <w:snapToGrid w:val="0"/>
                <w:sz w:val="28"/>
                <w:szCs w:val="28"/>
                <w:lang w:val="uk-UA"/>
              </w:rPr>
              <w:t xml:space="preserve"> </w:t>
            </w:r>
            <w:r>
              <w:rPr>
                <w:noProof/>
                <w:snapToGrid w:val="0"/>
                <w:sz w:val="28"/>
                <w:szCs w:val="28"/>
              </w:rPr>
              <w:t>“Дело” 1991</w:t>
            </w:r>
            <w:r>
              <w:rPr>
                <w:noProof/>
                <w:snapToGrid w:val="0"/>
                <w:sz w:val="28"/>
                <w:szCs w:val="28"/>
                <w:lang w:val="uk-UA"/>
              </w:rPr>
              <w:t xml:space="preserve"> рік.</w:t>
            </w:r>
          </w:p>
        </w:tc>
      </w:tr>
      <w:tr w:rsidR="00B1059B">
        <w:trPr>
          <w:trHeight w:val="851"/>
        </w:trPr>
        <w:tc>
          <w:tcPr>
            <w:tcW w:w="9889" w:type="dxa"/>
          </w:tcPr>
          <w:p w:rsidR="00B1059B" w:rsidRDefault="0071608E">
            <w:pPr>
              <w:spacing w:line="360" w:lineRule="auto"/>
              <w:jc w:val="both"/>
              <w:rPr>
                <w:sz w:val="28"/>
                <w:szCs w:val="28"/>
                <w:lang w:val="uk-UA"/>
              </w:rPr>
            </w:pPr>
            <w:r>
              <w:rPr>
                <w:sz w:val="28"/>
                <w:szCs w:val="28"/>
                <w:lang w:val="uk-UA"/>
              </w:rPr>
              <w:t xml:space="preserve">6.  </w:t>
            </w:r>
            <w:r>
              <w:rPr>
                <w:noProof/>
                <w:snapToGrid w:val="0"/>
                <w:sz w:val="28"/>
                <w:szCs w:val="28"/>
              </w:rPr>
              <w:t>“Основи економічної теорії”</w:t>
            </w:r>
            <w:r>
              <w:rPr>
                <w:noProof/>
                <w:snapToGrid w:val="0"/>
                <w:sz w:val="28"/>
                <w:szCs w:val="28"/>
                <w:lang w:val="uk-UA"/>
              </w:rPr>
              <w:t xml:space="preserve"> </w:t>
            </w:r>
            <w:r>
              <w:rPr>
                <w:noProof/>
                <w:snapToGrid w:val="0"/>
                <w:sz w:val="28"/>
                <w:szCs w:val="28"/>
              </w:rPr>
              <w:t>за редакцією Г.Н. Климка, В.П. Нестеренка, “Вища школа - знання” 1997</w:t>
            </w:r>
            <w:r>
              <w:rPr>
                <w:sz w:val="28"/>
                <w:szCs w:val="28"/>
                <w:lang w:val="uk-UA"/>
              </w:rPr>
              <w:t xml:space="preserve"> рік.</w:t>
            </w:r>
          </w:p>
        </w:tc>
      </w:tr>
      <w:tr w:rsidR="00B1059B">
        <w:trPr>
          <w:trHeight w:val="851"/>
        </w:trPr>
        <w:tc>
          <w:tcPr>
            <w:tcW w:w="9889" w:type="dxa"/>
          </w:tcPr>
          <w:p w:rsidR="00B1059B" w:rsidRDefault="0071608E">
            <w:pPr>
              <w:spacing w:line="360" w:lineRule="auto"/>
              <w:jc w:val="both"/>
              <w:rPr>
                <w:sz w:val="28"/>
                <w:szCs w:val="28"/>
                <w:lang w:val="uk-UA"/>
              </w:rPr>
            </w:pPr>
            <w:r>
              <w:rPr>
                <w:sz w:val="28"/>
                <w:szCs w:val="28"/>
                <w:lang w:val="uk-UA"/>
              </w:rPr>
              <w:t>7.  „</w:t>
            </w:r>
            <w:r>
              <w:rPr>
                <w:sz w:val="28"/>
                <w:szCs w:val="28"/>
              </w:rPr>
              <w:t>Політична економія</w:t>
            </w:r>
            <w:r>
              <w:rPr>
                <w:sz w:val="28"/>
                <w:szCs w:val="28"/>
                <w:lang w:val="uk-UA"/>
              </w:rPr>
              <w:t xml:space="preserve">” </w:t>
            </w:r>
            <w:r>
              <w:rPr>
                <w:sz w:val="28"/>
                <w:szCs w:val="28"/>
              </w:rPr>
              <w:t>Башнянин  Г. І.</w:t>
            </w:r>
            <w:r>
              <w:rPr>
                <w:sz w:val="28"/>
                <w:szCs w:val="28"/>
                <w:lang w:val="uk-UA"/>
              </w:rPr>
              <w:t>, „</w:t>
            </w:r>
            <w:r>
              <w:rPr>
                <w:sz w:val="28"/>
                <w:szCs w:val="28"/>
              </w:rPr>
              <w:t>Ельга</w:t>
            </w:r>
            <w:r>
              <w:rPr>
                <w:sz w:val="28"/>
                <w:szCs w:val="28"/>
                <w:lang w:val="uk-UA"/>
              </w:rPr>
              <w:t>” 200 рік.</w:t>
            </w:r>
          </w:p>
        </w:tc>
      </w:tr>
      <w:tr w:rsidR="00B1059B">
        <w:trPr>
          <w:trHeight w:val="851"/>
        </w:trPr>
        <w:tc>
          <w:tcPr>
            <w:tcW w:w="9889" w:type="dxa"/>
          </w:tcPr>
          <w:p w:rsidR="00B1059B" w:rsidRDefault="0071608E">
            <w:pPr>
              <w:rPr>
                <w:sz w:val="28"/>
                <w:szCs w:val="28"/>
              </w:rPr>
            </w:pPr>
            <w:r>
              <w:rPr>
                <w:sz w:val="28"/>
                <w:szCs w:val="28"/>
                <w:lang w:val="uk-UA"/>
              </w:rPr>
              <w:t>8.  „Макроекономіка” Савченко А. Г. „Либідь”, 1999 рік.</w:t>
            </w:r>
          </w:p>
        </w:tc>
      </w:tr>
      <w:tr w:rsidR="00B1059B">
        <w:trPr>
          <w:trHeight w:val="851"/>
        </w:trPr>
        <w:tc>
          <w:tcPr>
            <w:tcW w:w="9889" w:type="dxa"/>
          </w:tcPr>
          <w:p w:rsidR="00B1059B" w:rsidRDefault="0071608E">
            <w:pPr>
              <w:rPr>
                <w:sz w:val="28"/>
                <w:szCs w:val="28"/>
                <w:lang w:val="uk-UA"/>
              </w:rPr>
            </w:pPr>
            <w:r>
              <w:rPr>
                <w:sz w:val="28"/>
                <w:szCs w:val="28"/>
                <w:lang w:val="uk-UA"/>
              </w:rPr>
              <w:t>9.  „Макроекономіка” Старченко В. Д. „Європ.” 2000 рік.</w:t>
            </w:r>
          </w:p>
        </w:tc>
      </w:tr>
    </w:tbl>
    <w:p w:rsidR="00B1059B" w:rsidRDefault="00B1059B">
      <w:pPr>
        <w:spacing w:line="360" w:lineRule="auto"/>
        <w:rPr>
          <w:lang w:val="en-US"/>
        </w:rPr>
      </w:pPr>
      <w:bookmarkStart w:id="0" w:name="_GoBack"/>
      <w:bookmarkEnd w:id="0"/>
    </w:p>
    <w:sectPr w:rsidR="00B1059B">
      <w:footerReference w:type="default" r:id="rId9"/>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059B" w:rsidRDefault="0071608E">
      <w:r>
        <w:separator/>
      </w:r>
    </w:p>
  </w:endnote>
  <w:endnote w:type="continuationSeparator" w:id="0">
    <w:p w:rsidR="00B1059B" w:rsidRDefault="00716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59B" w:rsidRDefault="0071608E">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B1059B" w:rsidRDefault="00B1059B">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59B" w:rsidRDefault="0071608E">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30</w:t>
    </w:r>
    <w:r>
      <w:rPr>
        <w:rStyle w:val="a7"/>
      </w:rPr>
      <w:fldChar w:fldCharType="end"/>
    </w:r>
  </w:p>
  <w:p w:rsidR="00B1059B" w:rsidRDefault="00B1059B">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59B" w:rsidRDefault="0071608E">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46</w:t>
    </w:r>
    <w:r>
      <w:rPr>
        <w:rStyle w:val="a7"/>
      </w:rPr>
      <w:fldChar w:fldCharType="end"/>
    </w:r>
  </w:p>
  <w:p w:rsidR="00B1059B" w:rsidRDefault="00B1059B">
    <w:pPr>
      <w:pStyle w:val="a5"/>
      <w:ind w:right="360"/>
      <w:jc w:val="center"/>
      <w:rPr>
        <w:lang w:val="uk-U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059B" w:rsidRDefault="0071608E">
      <w:r>
        <w:separator/>
      </w:r>
    </w:p>
  </w:footnote>
  <w:footnote w:type="continuationSeparator" w:id="0">
    <w:p w:rsidR="00B1059B" w:rsidRDefault="007160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BB0560"/>
    <w:multiLevelType w:val="hybridMultilevel"/>
    <w:tmpl w:val="DE7CBD2E"/>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
    <w:nsid w:val="203B37A7"/>
    <w:multiLevelType w:val="singleLevel"/>
    <w:tmpl w:val="6C5A14EE"/>
    <w:lvl w:ilvl="0">
      <w:start w:val="2"/>
      <w:numFmt w:val="decimal"/>
      <w:lvlText w:val="%1)"/>
      <w:legacy w:legacy="1" w:legacySpace="0" w:legacyIndent="238"/>
      <w:lvlJc w:val="left"/>
      <w:rPr>
        <w:rFonts w:ascii="Times New Roman" w:hAnsi="Times New Roman" w:cs="Times New Roman" w:hint="default"/>
      </w:rPr>
    </w:lvl>
  </w:abstractNum>
  <w:abstractNum w:abstractNumId="2">
    <w:nsid w:val="2FC30DEF"/>
    <w:multiLevelType w:val="singleLevel"/>
    <w:tmpl w:val="91B2011A"/>
    <w:lvl w:ilvl="0">
      <w:start w:val="1"/>
      <w:numFmt w:val="decimal"/>
      <w:lvlText w:val="%1."/>
      <w:legacy w:legacy="1" w:legacySpace="0" w:legacyIndent="230"/>
      <w:lvlJc w:val="left"/>
      <w:rPr>
        <w:rFonts w:ascii="Times New Roman" w:hAnsi="Times New Roman" w:cs="Times New Roman" w:hint="default"/>
      </w:rPr>
    </w:lvl>
  </w:abstractNum>
  <w:abstractNum w:abstractNumId="3">
    <w:nsid w:val="312A4CB2"/>
    <w:multiLevelType w:val="hybridMultilevel"/>
    <w:tmpl w:val="010CA83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43C2340A"/>
    <w:multiLevelType w:val="singleLevel"/>
    <w:tmpl w:val="16143C6A"/>
    <w:lvl w:ilvl="0">
      <w:start w:val="1"/>
      <w:numFmt w:val="decimal"/>
      <w:lvlText w:val="%1)"/>
      <w:legacy w:legacy="1" w:legacySpace="0" w:legacyIndent="259"/>
      <w:lvlJc w:val="left"/>
      <w:rPr>
        <w:rFonts w:ascii="Times New Roman" w:hAnsi="Times New Roman" w:cs="Times New Roman" w:hint="default"/>
      </w:rPr>
    </w:lvl>
  </w:abstractNum>
  <w:abstractNum w:abstractNumId="5">
    <w:nsid w:val="4B374A91"/>
    <w:multiLevelType w:val="hybridMultilevel"/>
    <w:tmpl w:val="AC30507C"/>
    <w:lvl w:ilvl="0" w:tplc="0616B758">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6">
    <w:nsid w:val="53CA32AE"/>
    <w:multiLevelType w:val="singleLevel"/>
    <w:tmpl w:val="084A400E"/>
    <w:lvl w:ilvl="0">
      <w:start w:val="1"/>
      <w:numFmt w:val="decimal"/>
      <w:lvlText w:val="%1)"/>
      <w:legacy w:legacy="1" w:legacySpace="0" w:legacyIndent="238"/>
      <w:lvlJc w:val="left"/>
      <w:rPr>
        <w:rFonts w:ascii="Times New Roman" w:hAnsi="Times New Roman" w:cs="Times New Roman" w:hint="default"/>
      </w:rPr>
    </w:lvl>
  </w:abstractNum>
  <w:abstractNum w:abstractNumId="7">
    <w:nsid w:val="552E1C0E"/>
    <w:multiLevelType w:val="multilevel"/>
    <w:tmpl w:val="4F5CDA16"/>
    <w:lvl w:ilvl="0">
      <w:start w:val="1"/>
      <w:numFmt w:val="bullet"/>
      <w:lvlText w:val=""/>
      <w:lvlJc w:val="left"/>
      <w:pPr>
        <w:tabs>
          <w:tab w:val="num" w:pos="1620"/>
        </w:tabs>
        <w:ind w:left="1620" w:hanging="360"/>
      </w:pPr>
      <w:rPr>
        <w:rFonts w:ascii="Wingdings" w:hAnsi="Wingdings" w:hint="default"/>
      </w:rPr>
    </w:lvl>
    <w:lvl w:ilvl="1">
      <w:start w:val="1"/>
      <w:numFmt w:val="decimal"/>
      <w:lvlText w:val="%2)"/>
      <w:lvlJc w:val="left"/>
      <w:pPr>
        <w:tabs>
          <w:tab w:val="num" w:pos="2340"/>
        </w:tabs>
        <w:ind w:left="2340" w:hanging="360"/>
      </w:pPr>
      <w:rPr>
        <w:rFonts w:hint="default"/>
      </w:r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8">
    <w:nsid w:val="560D6A5D"/>
    <w:multiLevelType w:val="singleLevel"/>
    <w:tmpl w:val="884C39B6"/>
    <w:lvl w:ilvl="0">
      <w:start w:val="1"/>
      <w:numFmt w:val="decimal"/>
      <w:lvlText w:val="%1)"/>
      <w:legacy w:legacy="1" w:legacySpace="0" w:legacyIndent="266"/>
      <w:lvlJc w:val="left"/>
      <w:rPr>
        <w:rFonts w:ascii="Times New Roman" w:hAnsi="Times New Roman" w:cs="Times New Roman" w:hint="default"/>
      </w:rPr>
    </w:lvl>
  </w:abstractNum>
  <w:abstractNum w:abstractNumId="9">
    <w:nsid w:val="5D2B1297"/>
    <w:multiLevelType w:val="hybridMultilevel"/>
    <w:tmpl w:val="FC3637E2"/>
    <w:lvl w:ilvl="0" w:tplc="04190011">
      <w:start w:val="1"/>
      <w:numFmt w:val="decimal"/>
      <w:lvlText w:val="%1)"/>
      <w:lvlJc w:val="left"/>
      <w:pPr>
        <w:tabs>
          <w:tab w:val="num" w:pos="1620"/>
        </w:tabs>
        <w:ind w:left="1620" w:hanging="360"/>
      </w:pPr>
    </w:lvl>
    <w:lvl w:ilvl="1" w:tplc="0419000D">
      <w:start w:val="1"/>
      <w:numFmt w:val="bullet"/>
      <w:lvlText w:val=""/>
      <w:lvlJc w:val="left"/>
      <w:pPr>
        <w:tabs>
          <w:tab w:val="num" w:pos="2340"/>
        </w:tabs>
        <w:ind w:left="2340" w:hanging="360"/>
      </w:pPr>
      <w:rPr>
        <w:rFonts w:ascii="Wingdings" w:hAnsi="Wingdings" w:hint="default"/>
      </w:r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10">
    <w:nsid w:val="5DB956FD"/>
    <w:multiLevelType w:val="hybridMultilevel"/>
    <w:tmpl w:val="F9AE29A2"/>
    <w:lvl w:ilvl="0" w:tplc="04190001">
      <w:start w:val="1"/>
      <w:numFmt w:val="bullet"/>
      <w:lvlText w:val=""/>
      <w:lvlJc w:val="left"/>
      <w:pPr>
        <w:tabs>
          <w:tab w:val="num" w:pos="1620"/>
        </w:tabs>
        <w:ind w:left="1620" w:hanging="360"/>
      </w:pPr>
      <w:rPr>
        <w:rFonts w:ascii="Symbol" w:hAnsi="Symbol"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11">
    <w:nsid w:val="655D5EF0"/>
    <w:multiLevelType w:val="multilevel"/>
    <w:tmpl w:val="F9AE29A2"/>
    <w:lvl w:ilvl="0">
      <w:start w:val="1"/>
      <w:numFmt w:val="bullet"/>
      <w:lvlText w:val=""/>
      <w:lvlJc w:val="left"/>
      <w:pPr>
        <w:tabs>
          <w:tab w:val="num" w:pos="1620"/>
        </w:tabs>
        <w:ind w:left="1620" w:hanging="360"/>
      </w:pPr>
      <w:rPr>
        <w:rFonts w:ascii="Symbol" w:hAnsi="Symbol" w:hint="default"/>
      </w:r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12">
    <w:nsid w:val="666A498F"/>
    <w:multiLevelType w:val="hybridMultilevel"/>
    <w:tmpl w:val="4F5CDA16"/>
    <w:lvl w:ilvl="0" w:tplc="0419000D">
      <w:start w:val="1"/>
      <w:numFmt w:val="bullet"/>
      <w:lvlText w:val=""/>
      <w:lvlJc w:val="left"/>
      <w:pPr>
        <w:tabs>
          <w:tab w:val="num" w:pos="1620"/>
        </w:tabs>
        <w:ind w:left="1620" w:hanging="360"/>
      </w:pPr>
      <w:rPr>
        <w:rFonts w:ascii="Wingdings" w:hAnsi="Wingdings" w:hint="default"/>
      </w:rPr>
    </w:lvl>
    <w:lvl w:ilvl="1" w:tplc="04190011">
      <w:start w:val="1"/>
      <w:numFmt w:val="decimal"/>
      <w:lvlText w:val="%2)"/>
      <w:lvlJc w:val="left"/>
      <w:pPr>
        <w:tabs>
          <w:tab w:val="num" w:pos="2340"/>
        </w:tabs>
        <w:ind w:left="2340" w:hanging="360"/>
      </w:pPr>
      <w:rPr>
        <w:rFonts w:hint="default"/>
      </w:r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num w:numId="1">
    <w:abstractNumId w:val="3"/>
  </w:num>
  <w:num w:numId="2">
    <w:abstractNumId w:val="5"/>
  </w:num>
  <w:num w:numId="3">
    <w:abstractNumId w:val="9"/>
  </w:num>
  <w:num w:numId="4">
    <w:abstractNumId w:val="10"/>
  </w:num>
  <w:num w:numId="5">
    <w:abstractNumId w:val="11"/>
  </w:num>
  <w:num w:numId="6">
    <w:abstractNumId w:val="12"/>
  </w:num>
  <w:num w:numId="7">
    <w:abstractNumId w:val="7"/>
  </w:num>
  <w:num w:numId="8">
    <w:abstractNumId w:val="4"/>
  </w:num>
  <w:num w:numId="9">
    <w:abstractNumId w:val="1"/>
  </w:num>
  <w:num w:numId="10">
    <w:abstractNumId w:val="6"/>
  </w:num>
  <w:num w:numId="11">
    <w:abstractNumId w:val="8"/>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608E"/>
    <w:rsid w:val="0071608E"/>
    <w:rsid w:val="007B7534"/>
    <w:rsid w:val="00B105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3C54A4B-BD9F-4A6E-8F0D-6B74544D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spacing w:line="360" w:lineRule="auto"/>
      <w:jc w:val="center"/>
    </w:pPr>
    <w:rPr>
      <w:b/>
      <w:sz w:val="40"/>
      <w:szCs w:val="40"/>
      <w:lang w:val="uk-UA"/>
    </w:rPr>
  </w:style>
  <w:style w:type="paragraph" w:styleId="a4">
    <w:name w:val="header"/>
    <w:basedOn w:val="a"/>
    <w:semiHidden/>
    <w:pPr>
      <w:tabs>
        <w:tab w:val="center" w:pos="4677"/>
        <w:tab w:val="right" w:pos="9355"/>
      </w:tabs>
    </w:pPr>
  </w:style>
  <w:style w:type="paragraph" w:styleId="a5">
    <w:name w:val="footer"/>
    <w:basedOn w:val="a"/>
    <w:semiHidden/>
    <w:pPr>
      <w:tabs>
        <w:tab w:val="center" w:pos="4677"/>
        <w:tab w:val="right" w:pos="9355"/>
      </w:tabs>
    </w:pPr>
  </w:style>
  <w:style w:type="paragraph" w:styleId="a6">
    <w:name w:val="Body Text Indent"/>
    <w:basedOn w:val="a"/>
    <w:semiHidden/>
    <w:pPr>
      <w:shd w:val="clear" w:color="auto" w:fill="FFFFFF"/>
      <w:spacing w:before="168" w:line="235" w:lineRule="exact"/>
      <w:ind w:firstLine="245"/>
      <w:jc w:val="both"/>
    </w:pPr>
    <w:rPr>
      <w:sz w:val="30"/>
      <w:szCs w:val="30"/>
      <w:lang w:val="uk-UA"/>
    </w:rPr>
  </w:style>
  <w:style w:type="character" w:styleId="a7">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10922</Words>
  <Characters>62261</Characters>
  <Application>Microsoft Office Word</Application>
  <DocSecurity>0</DocSecurity>
  <Lines>518</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www.ukrreferat.com</dc:description>
  <cp:lastModifiedBy>admin</cp:lastModifiedBy>
  <cp:revision>2</cp:revision>
  <dcterms:created xsi:type="dcterms:W3CDTF">2014-04-25T09:51:00Z</dcterms:created>
  <dcterms:modified xsi:type="dcterms:W3CDTF">2014-04-25T09:51:00Z</dcterms:modified>
</cp:coreProperties>
</file>