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7EAF" w:rsidRDefault="00AD7EAF" w:rsidP="00AD7EAF">
      <w:pPr>
        <w:spacing w:line="360" w:lineRule="auto"/>
        <w:ind w:firstLine="709"/>
        <w:jc w:val="center"/>
        <w:rPr>
          <w:b/>
          <w:sz w:val="28"/>
          <w:szCs w:val="28"/>
        </w:rPr>
      </w:pPr>
    </w:p>
    <w:p w:rsidR="00AD7EAF" w:rsidRDefault="00AD7EAF" w:rsidP="00AD7EAF">
      <w:pPr>
        <w:spacing w:line="360" w:lineRule="auto"/>
        <w:ind w:firstLine="709"/>
        <w:jc w:val="center"/>
        <w:rPr>
          <w:b/>
          <w:sz w:val="28"/>
          <w:szCs w:val="28"/>
        </w:rPr>
      </w:pPr>
    </w:p>
    <w:p w:rsidR="00AD7EAF" w:rsidRDefault="00AD7EAF" w:rsidP="00AD7EAF">
      <w:pPr>
        <w:spacing w:line="360" w:lineRule="auto"/>
        <w:ind w:firstLine="709"/>
        <w:jc w:val="center"/>
        <w:rPr>
          <w:b/>
          <w:sz w:val="28"/>
          <w:szCs w:val="28"/>
        </w:rPr>
      </w:pPr>
    </w:p>
    <w:p w:rsidR="00AD7EAF" w:rsidRDefault="00AD7EAF" w:rsidP="00AD7EAF">
      <w:pPr>
        <w:spacing w:line="360" w:lineRule="auto"/>
        <w:ind w:firstLine="709"/>
        <w:jc w:val="center"/>
        <w:rPr>
          <w:b/>
          <w:sz w:val="28"/>
          <w:szCs w:val="28"/>
        </w:rPr>
      </w:pPr>
    </w:p>
    <w:p w:rsidR="00AD7EAF" w:rsidRDefault="00AD7EAF" w:rsidP="00AD7EAF">
      <w:pPr>
        <w:spacing w:line="360" w:lineRule="auto"/>
        <w:ind w:firstLine="709"/>
        <w:jc w:val="center"/>
        <w:rPr>
          <w:b/>
          <w:sz w:val="28"/>
          <w:szCs w:val="28"/>
        </w:rPr>
      </w:pPr>
    </w:p>
    <w:p w:rsidR="00AD7EAF" w:rsidRDefault="00AD7EAF" w:rsidP="00AD7EAF">
      <w:pPr>
        <w:spacing w:line="360" w:lineRule="auto"/>
        <w:ind w:firstLine="709"/>
        <w:jc w:val="center"/>
        <w:rPr>
          <w:b/>
          <w:sz w:val="28"/>
          <w:szCs w:val="28"/>
        </w:rPr>
      </w:pPr>
    </w:p>
    <w:p w:rsidR="00AD7EAF" w:rsidRDefault="00AD7EAF" w:rsidP="00AD7EAF">
      <w:pPr>
        <w:spacing w:line="360" w:lineRule="auto"/>
        <w:ind w:firstLine="709"/>
        <w:jc w:val="center"/>
        <w:rPr>
          <w:b/>
          <w:sz w:val="28"/>
          <w:szCs w:val="28"/>
          <w:lang w:val="uk-UA"/>
        </w:rPr>
      </w:pPr>
    </w:p>
    <w:p w:rsidR="00BE1577" w:rsidRDefault="00BE1577" w:rsidP="00AD7EAF">
      <w:pPr>
        <w:spacing w:line="360" w:lineRule="auto"/>
        <w:ind w:firstLine="709"/>
        <w:jc w:val="center"/>
        <w:rPr>
          <w:b/>
          <w:sz w:val="28"/>
          <w:szCs w:val="28"/>
          <w:lang w:val="uk-UA"/>
        </w:rPr>
      </w:pPr>
    </w:p>
    <w:p w:rsidR="00BE1577" w:rsidRDefault="00BE1577" w:rsidP="00AD7EAF">
      <w:pPr>
        <w:spacing w:line="360" w:lineRule="auto"/>
        <w:ind w:firstLine="709"/>
        <w:jc w:val="center"/>
        <w:rPr>
          <w:b/>
          <w:sz w:val="28"/>
          <w:szCs w:val="28"/>
          <w:lang w:val="uk-UA"/>
        </w:rPr>
      </w:pPr>
    </w:p>
    <w:p w:rsidR="00BE1577" w:rsidRDefault="00BE1577" w:rsidP="00AD7EAF">
      <w:pPr>
        <w:spacing w:line="360" w:lineRule="auto"/>
        <w:ind w:firstLine="709"/>
        <w:jc w:val="center"/>
        <w:rPr>
          <w:b/>
          <w:sz w:val="28"/>
          <w:szCs w:val="28"/>
          <w:lang w:val="uk-UA"/>
        </w:rPr>
      </w:pPr>
    </w:p>
    <w:p w:rsidR="00BE1577" w:rsidRPr="00BE1577" w:rsidRDefault="00BE1577" w:rsidP="00AD7EAF">
      <w:pPr>
        <w:spacing w:line="360" w:lineRule="auto"/>
        <w:ind w:firstLine="709"/>
        <w:jc w:val="center"/>
        <w:rPr>
          <w:b/>
          <w:sz w:val="28"/>
          <w:szCs w:val="28"/>
          <w:lang w:val="uk-UA"/>
        </w:rPr>
      </w:pPr>
    </w:p>
    <w:p w:rsidR="00AD7EAF" w:rsidRDefault="00AD7EAF" w:rsidP="00AD7EAF">
      <w:pPr>
        <w:spacing w:line="360" w:lineRule="auto"/>
        <w:ind w:firstLine="709"/>
        <w:jc w:val="center"/>
        <w:rPr>
          <w:b/>
          <w:sz w:val="28"/>
          <w:szCs w:val="28"/>
        </w:rPr>
      </w:pPr>
    </w:p>
    <w:p w:rsidR="00AD7EAF" w:rsidRDefault="00AD7EAF" w:rsidP="00AD7EAF">
      <w:pPr>
        <w:spacing w:line="360" w:lineRule="auto"/>
        <w:ind w:firstLine="709"/>
        <w:jc w:val="center"/>
        <w:rPr>
          <w:b/>
          <w:sz w:val="28"/>
          <w:szCs w:val="28"/>
        </w:rPr>
      </w:pPr>
    </w:p>
    <w:p w:rsidR="00B20AE4" w:rsidRPr="00AD7EAF" w:rsidRDefault="00F71773" w:rsidP="00AD7EAF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AD7EAF">
        <w:rPr>
          <w:b/>
          <w:sz w:val="28"/>
          <w:szCs w:val="28"/>
        </w:rPr>
        <w:t>Анализ к</w:t>
      </w:r>
      <w:r w:rsidR="00B20AE4" w:rsidRPr="00AD7EAF">
        <w:rPr>
          <w:b/>
          <w:sz w:val="28"/>
          <w:szCs w:val="28"/>
        </w:rPr>
        <w:t>онкурентоспособност</w:t>
      </w:r>
      <w:r w:rsidRPr="00AD7EAF">
        <w:rPr>
          <w:b/>
          <w:sz w:val="28"/>
          <w:szCs w:val="28"/>
        </w:rPr>
        <w:t>и</w:t>
      </w:r>
      <w:r w:rsidR="00B20AE4" w:rsidRPr="00AD7EAF">
        <w:rPr>
          <w:b/>
          <w:sz w:val="28"/>
          <w:szCs w:val="28"/>
        </w:rPr>
        <w:t xml:space="preserve"> предприятия</w:t>
      </w:r>
    </w:p>
    <w:p w:rsidR="00B20AE4" w:rsidRPr="00AD7EAF" w:rsidRDefault="00AD7EAF" w:rsidP="00AD7EAF">
      <w:pPr>
        <w:pStyle w:val="11"/>
        <w:tabs>
          <w:tab w:val="right" w:leader="dot" w:pos="9344"/>
        </w:tabs>
        <w:spacing w:line="36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ru-RU"/>
        </w:rPr>
        <w:br w:type="page"/>
      </w:r>
      <w:r w:rsidR="00B20AE4" w:rsidRPr="00AD7EAF">
        <w:rPr>
          <w:rFonts w:ascii="Times New Roman" w:hAnsi="Times New Roman"/>
          <w:b/>
          <w:sz w:val="28"/>
          <w:szCs w:val="28"/>
          <w:lang w:val="ru-RU"/>
        </w:rPr>
        <w:t>СОДЕРЖАНИЕ</w:t>
      </w:r>
    </w:p>
    <w:p w:rsidR="00AD7EAF" w:rsidRDefault="00AD7EAF" w:rsidP="00AD7EAF">
      <w:pPr>
        <w:pStyle w:val="11"/>
        <w:tabs>
          <w:tab w:val="right" w:leader="dot" w:pos="9344"/>
        </w:tabs>
        <w:spacing w:line="360" w:lineRule="auto"/>
        <w:ind w:firstLine="709"/>
        <w:rPr>
          <w:rFonts w:ascii="Times New Roman" w:hAnsi="Times New Roman"/>
          <w:b/>
          <w:sz w:val="28"/>
          <w:szCs w:val="28"/>
          <w:lang w:val="ru-RU"/>
        </w:rPr>
      </w:pPr>
    </w:p>
    <w:p w:rsidR="00B20AE4" w:rsidRPr="00AD7EAF" w:rsidRDefault="00B20AE4" w:rsidP="00AD7EAF">
      <w:pPr>
        <w:pStyle w:val="11"/>
        <w:tabs>
          <w:tab w:val="right" w:leader="dot" w:pos="9344"/>
        </w:tabs>
        <w:spacing w:line="360" w:lineRule="auto"/>
        <w:jc w:val="both"/>
        <w:rPr>
          <w:rFonts w:ascii="Times New Roman" w:hAnsi="Times New Roman"/>
          <w:noProof/>
          <w:sz w:val="28"/>
          <w:szCs w:val="28"/>
        </w:rPr>
      </w:pPr>
      <w:r w:rsidRPr="00A54D92">
        <w:rPr>
          <w:rStyle w:val="aff"/>
          <w:rFonts w:ascii="Times New Roman" w:hAnsi="Times New Roman"/>
          <w:noProof/>
          <w:sz w:val="28"/>
          <w:szCs w:val="28"/>
          <w:lang w:val="ru-RU"/>
        </w:rPr>
        <w:t>Введение</w:t>
      </w:r>
    </w:p>
    <w:p w:rsidR="00B20AE4" w:rsidRPr="00AD7EAF" w:rsidRDefault="00B20AE4" w:rsidP="00AD7EAF">
      <w:pPr>
        <w:pStyle w:val="11"/>
        <w:tabs>
          <w:tab w:val="right" w:leader="dot" w:pos="9344"/>
        </w:tabs>
        <w:spacing w:line="360" w:lineRule="auto"/>
        <w:jc w:val="both"/>
        <w:rPr>
          <w:rFonts w:ascii="Times New Roman" w:hAnsi="Times New Roman"/>
          <w:noProof/>
          <w:sz w:val="28"/>
          <w:szCs w:val="28"/>
        </w:rPr>
      </w:pPr>
      <w:r w:rsidRPr="00A54D92">
        <w:rPr>
          <w:rStyle w:val="aff"/>
          <w:rFonts w:ascii="Times New Roman" w:hAnsi="Times New Roman"/>
          <w:noProof/>
          <w:sz w:val="28"/>
          <w:szCs w:val="28"/>
        </w:rPr>
        <w:t>1</w:t>
      </w:r>
      <w:r w:rsidRPr="00A54D92">
        <w:rPr>
          <w:rStyle w:val="aff"/>
          <w:rFonts w:ascii="Times New Roman" w:hAnsi="Times New Roman"/>
          <w:noProof/>
          <w:sz w:val="28"/>
          <w:szCs w:val="28"/>
          <w:lang w:val="ru-RU"/>
        </w:rPr>
        <w:t xml:space="preserve">. </w:t>
      </w:r>
      <w:r w:rsidRPr="00AD7EAF">
        <w:rPr>
          <w:rFonts w:ascii="Times New Roman" w:hAnsi="Times New Roman"/>
          <w:bCs/>
          <w:sz w:val="28"/>
          <w:szCs w:val="28"/>
        </w:rPr>
        <w:t>Конкурентоспособность промышленной организации и её оценка</w:t>
      </w:r>
    </w:p>
    <w:p w:rsidR="00B20AE4" w:rsidRPr="00AD7EAF" w:rsidRDefault="00B20AE4" w:rsidP="00AD7EAF">
      <w:pPr>
        <w:pStyle w:val="11"/>
        <w:tabs>
          <w:tab w:val="right" w:leader="dot" w:pos="9344"/>
        </w:tabs>
        <w:spacing w:line="360" w:lineRule="auto"/>
        <w:jc w:val="both"/>
        <w:rPr>
          <w:rFonts w:ascii="Times New Roman" w:hAnsi="Times New Roman"/>
          <w:noProof/>
          <w:sz w:val="28"/>
          <w:szCs w:val="28"/>
        </w:rPr>
      </w:pPr>
      <w:r w:rsidRPr="00A54D92">
        <w:rPr>
          <w:rStyle w:val="aff"/>
          <w:rFonts w:ascii="Times New Roman" w:hAnsi="Times New Roman"/>
          <w:noProof/>
          <w:sz w:val="28"/>
          <w:szCs w:val="28"/>
        </w:rPr>
        <w:t>2</w:t>
      </w:r>
      <w:r w:rsidRPr="00A54D92">
        <w:rPr>
          <w:rStyle w:val="aff"/>
          <w:rFonts w:ascii="Times New Roman" w:hAnsi="Times New Roman"/>
          <w:noProof/>
          <w:sz w:val="28"/>
          <w:szCs w:val="28"/>
          <w:lang w:val="ru-RU"/>
        </w:rPr>
        <w:t xml:space="preserve">. </w:t>
      </w:r>
      <w:r w:rsidRPr="00AD7EAF">
        <w:rPr>
          <w:rFonts w:ascii="Times New Roman" w:hAnsi="Times New Roman"/>
          <w:bCs/>
          <w:sz w:val="28"/>
          <w:szCs w:val="28"/>
        </w:rPr>
        <w:t>Показатели конкурентоспособности промышленного предприятия, методика анализа</w:t>
      </w:r>
    </w:p>
    <w:p w:rsidR="00B20AE4" w:rsidRPr="00AD7EAF" w:rsidRDefault="00B20AE4" w:rsidP="00AD7EAF">
      <w:pPr>
        <w:pStyle w:val="11"/>
        <w:tabs>
          <w:tab w:val="right" w:leader="dot" w:pos="9344"/>
        </w:tabs>
        <w:spacing w:line="360" w:lineRule="auto"/>
        <w:jc w:val="both"/>
        <w:rPr>
          <w:rFonts w:ascii="Times New Roman" w:hAnsi="Times New Roman"/>
          <w:noProof/>
          <w:sz w:val="28"/>
          <w:szCs w:val="28"/>
        </w:rPr>
      </w:pPr>
      <w:r w:rsidRPr="00A54D92">
        <w:rPr>
          <w:rStyle w:val="aff"/>
          <w:rFonts w:ascii="Times New Roman" w:hAnsi="Times New Roman"/>
          <w:noProof/>
          <w:sz w:val="28"/>
          <w:szCs w:val="28"/>
          <w:lang w:val="ru-RU"/>
        </w:rPr>
        <w:t xml:space="preserve">3. </w:t>
      </w:r>
      <w:r w:rsidRPr="00AD7EAF">
        <w:rPr>
          <w:rFonts w:ascii="Times New Roman" w:hAnsi="Times New Roman"/>
          <w:bCs/>
          <w:color w:val="000000"/>
          <w:sz w:val="28"/>
          <w:szCs w:val="28"/>
        </w:rPr>
        <w:t>Основные направления формирования конкурентных преимуществ предприятия</w:t>
      </w:r>
    </w:p>
    <w:p w:rsidR="00B20AE4" w:rsidRPr="00AD7EAF" w:rsidRDefault="00B20AE4" w:rsidP="00AD7EAF">
      <w:pPr>
        <w:pStyle w:val="11"/>
        <w:tabs>
          <w:tab w:val="right" w:leader="dot" w:pos="9344"/>
        </w:tabs>
        <w:spacing w:line="360" w:lineRule="auto"/>
        <w:jc w:val="both"/>
        <w:rPr>
          <w:rFonts w:ascii="Times New Roman" w:hAnsi="Times New Roman"/>
          <w:noProof/>
          <w:sz w:val="28"/>
          <w:szCs w:val="28"/>
        </w:rPr>
      </w:pPr>
      <w:r w:rsidRPr="00A54D92">
        <w:rPr>
          <w:rStyle w:val="aff"/>
          <w:rFonts w:ascii="Times New Roman" w:hAnsi="Times New Roman"/>
          <w:bCs/>
          <w:noProof/>
          <w:sz w:val="28"/>
          <w:szCs w:val="28"/>
          <w:lang w:val="ru-RU"/>
        </w:rPr>
        <w:t>Заключение</w:t>
      </w:r>
    </w:p>
    <w:p w:rsidR="00B20AE4" w:rsidRPr="00AD7EAF" w:rsidRDefault="00B20AE4" w:rsidP="00AD7EAF">
      <w:pPr>
        <w:pStyle w:val="11"/>
        <w:tabs>
          <w:tab w:val="right" w:leader="dot" w:pos="9344"/>
        </w:tabs>
        <w:spacing w:line="360" w:lineRule="auto"/>
        <w:jc w:val="both"/>
        <w:rPr>
          <w:rFonts w:ascii="Times New Roman" w:hAnsi="Times New Roman"/>
          <w:noProof/>
          <w:sz w:val="28"/>
          <w:szCs w:val="28"/>
        </w:rPr>
      </w:pPr>
      <w:r w:rsidRPr="00A54D92">
        <w:rPr>
          <w:rStyle w:val="aff"/>
          <w:rFonts w:ascii="Times New Roman" w:hAnsi="Times New Roman"/>
          <w:noProof/>
          <w:sz w:val="28"/>
          <w:szCs w:val="28"/>
          <w:lang w:val="ru-RU"/>
        </w:rPr>
        <w:t>Список использованных источников</w:t>
      </w:r>
    </w:p>
    <w:p w:rsidR="00B20AE4" w:rsidRPr="00AD7EAF" w:rsidRDefault="00B20AE4" w:rsidP="00AD7EAF">
      <w:pPr>
        <w:spacing w:line="360" w:lineRule="auto"/>
        <w:jc w:val="both"/>
        <w:rPr>
          <w:sz w:val="28"/>
          <w:szCs w:val="28"/>
        </w:rPr>
      </w:pPr>
    </w:p>
    <w:p w:rsidR="00014DA7" w:rsidRPr="00AD7EAF" w:rsidRDefault="00B20AE4" w:rsidP="00AA4486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AD7EAF">
        <w:rPr>
          <w:sz w:val="28"/>
        </w:rPr>
        <w:br w:type="page"/>
      </w:r>
      <w:r w:rsidR="0046295E" w:rsidRPr="00AD7EAF">
        <w:rPr>
          <w:b/>
          <w:sz w:val="28"/>
          <w:szCs w:val="28"/>
        </w:rPr>
        <w:t>ВВЕДЕНИЕ</w:t>
      </w:r>
    </w:p>
    <w:p w:rsidR="00AA4486" w:rsidRDefault="00AA4486" w:rsidP="00AD7E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</w:p>
    <w:p w:rsidR="00014DA7" w:rsidRPr="00AD7EAF" w:rsidRDefault="00014DA7" w:rsidP="00AD7E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  <w:r w:rsidRPr="00AD7EAF">
        <w:rPr>
          <w:sz w:val="28"/>
          <w:szCs w:val="28"/>
        </w:rPr>
        <w:t>В основе экономического прогресса лежит повышение эфф</w:t>
      </w:r>
      <w:r w:rsidR="00130702" w:rsidRPr="00AD7EAF">
        <w:rPr>
          <w:sz w:val="28"/>
          <w:szCs w:val="28"/>
        </w:rPr>
        <w:t>ективности</w:t>
      </w:r>
      <w:r w:rsidR="00F71773" w:rsidRPr="00AD7EAF">
        <w:rPr>
          <w:sz w:val="28"/>
          <w:szCs w:val="28"/>
        </w:rPr>
        <w:t xml:space="preserve"> </w:t>
      </w:r>
      <w:r w:rsidRPr="00AD7EAF">
        <w:rPr>
          <w:sz w:val="28"/>
          <w:szCs w:val="28"/>
        </w:rPr>
        <w:t>деятельности организаций. Важнейшим</w:t>
      </w:r>
      <w:r w:rsidR="003371DE" w:rsidRPr="00AD7EAF">
        <w:rPr>
          <w:sz w:val="28"/>
          <w:szCs w:val="28"/>
        </w:rPr>
        <w:t>,</w:t>
      </w:r>
      <w:r w:rsidRPr="00AD7EAF">
        <w:rPr>
          <w:sz w:val="28"/>
          <w:szCs w:val="28"/>
        </w:rPr>
        <w:t xml:space="preserve"> качественным показателем, отражающим эффективность работы организаций в рыночных условиях, является уровень конкурентоспособности. </w:t>
      </w:r>
    </w:p>
    <w:p w:rsidR="00014DA7" w:rsidRPr="00AD7EAF" w:rsidRDefault="00014DA7" w:rsidP="00AD7E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  <w:r w:rsidRPr="00AD7EAF">
        <w:rPr>
          <w:sz w:val="28"/>
          <w:szCs w:val="28"/>
        </w:rPr>
        <w:t>Рыночная экономика обязательно предполагает, что отношения экономических субъектов складываются в условиях конкуренции. С точки зрения рыночной структуры конкуренция представляет собой ряд условий, которые ставят организацию в положение принимающего определенные условия игры. В этом смысле конкуренция может существовать только в условиях конкурентного рынка, противоположного монопольной структуре.</w:t>
      </w:r>
    </w:p>
    <w:p w:rsidR="00014DA7" w:rsidRPr="00AD7EAF" w:rsidRDefault="00014DA7" w:rsidP="00AD7E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  <w:r w:rsidRPr="00AD7EAF">
        <w:rPr>
          <w:sz w:val="28"/>
          <w:szCs w:val="28"/>
        </w:rPr>
        <w:t>С другой стороны, конкуренция может быть определена как производное от слова “конкурировать” (соревноваться), поведение организаций-соперников на рынке. В общем виде конкуренция – соперничество, борьба за достижение лучших результатов в любом виде деятельности. Если соединить вышесказанное, то в условиях рынка борьба разворачивается за потребителя, более полное удовлетворение его потребностей, что и обеспечивает реализацию произведенного товара или услуги.</w:t>
      </w:r>
    </w:p>
    <w:p w:rsidR="00014DA7" w:rsidRPr="00AD7EAF" w:rsidRDefault="00014DA7" w:rsidP="00AD7E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  <w:r w:rsidRPr="00AD7EAF">
        <w:rPr>
          <w:sz w:val="28"/>
          <w:szCs w:val="28"/>
        </w:rPr>
        <w:t>Следовательно, конкуренция – это соревнование предприятий на рынке за предпочтения потребителей с целью получения максимальной прибыли или дохода. Конкуренция побуждает о</w:t>
      </w:r>
      <w:r w:rsidR="007F0E0D" w:rsidRPr="00AD7EAF">
        <w:rPr>
          <w:sz w:val="28"/>
          <w:szCs w:val="28"/>
        </w:rPr>
        <w:t>рганизации промышленного производства</w:t>
      </w:r>
      <w:r w:rsidRPr="00AD7EAF">
        <w:rPr>
          <w:sz w:val="28"/>
          <w:szCs w:val="28"/>
        </w:rPr>
        <w:t xml:space="preserve"> настраиваться на удовлетворение рыночного спроса (а через него и на имеющиеся потребности), снижение расходов на производство и реализацию, максимальное использование достижений научно-технического прогресса.</w:t>
      </w:r>
    </w:p>
    <w:p w:rsidR="00014DA7" w:rsidRPr="00AD7EAF" w:rsidRDefault="00014DA7" w:rsidP="00AD7E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  <w:r w:rsidRPr="00AD7EAF">
        <w:rPr>
          <w:sz w:val="28"/>
          <w:szCs w:val="28"/>
        </w:rPr>
        <w:t>Именно конкуренция и конкурентный рынок, на котором правила игры устанавливают не производители, а потребители, приводят в действие два фактора, побуждающие организации к повышению качества и конкурентоспособности хозяйственной деятельности. Это совершенно реальная возможность провала (банкротства) и такая же реальная возможность крупного коммерческого успеха за счет обеспечения конкурентных преимуществ</w:t>
      </w:r>
      <w:r w:rsidR="003371DE" w:rsidRPr="00AD7EAF">
        <w:rPr>
          <w:sz w:val="28"/>
          <w:szCs w:val="28"/>
        </w:rPr>
        <w:t>,</w:t>
      </w:r>
      <w:r w:rsidR="00F71773" w:rsidRPr="00AD7EAF">
        <w:rPr>
          <w:sz w:val="28"/>
          <w:szCs w:val="28"/>
        </w:rPr>
        <w:t xml:space="preserve"> </w:t>
      </w:r>
      <w:r w:rsidRPr="00AD7EAF">
        <w:rPr>
          <w:sz w:val="28"/>
          <w:szCs w:val="28"/>
        </w:rPr>
        <w:t>для своей организации.</w:t>
      </w:r>
    </w:p>
    <w:p w:rsidR="00AD6453" w:rsidRPr="00AD7EAF" w:rsidRDefault="0046295E" w:rsidP="00AD7E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  <w:r w:rsidRPr="00AD7EAF">
        <w:rPr>
          <w:sz w:val="28"/>
          <w:szCs w:val="28"/>
        </w:rPr>
        <w:t>В современных условиях функционирования субъектов хозяйствования всё более очевидно, что инновации превращаются в движущую силу, которая может определять их стратегическое будущее.</w:t>
      </w:r>
      <w:r w:rsidR="008802BC" w:rsidRPr="00AD7EAF">
        <w:rPr>
          <w:sz w:val="28"/>
          <w:szCs w:val="28"/>
        </w:rPr>
        <w:t xml:space="preserve"> </w:t>
      </w:r>
      <w:r w:rsidRPr="00AD7EAF">
        <w:rPr>
          <w:sz w:val="28"/>
          <w:szCs w:val="28"/>
        </w:rPr>
        <w:t>Инновационная деятельность направлена на создание, реализацию и коммерческое применение новшеств, а также связанные с этим дополнительные научные исследования и разработки.</w:t>
      </w:r>
    </w:p>
    <w:p w:rsidR="0046295E" w:rsidRPr="00AD7EAF" w:rsidRDefault="00AD6453" w:rsidP="00AD7E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  <w:r w:rsidRPr="00AD7EAF">
        <w:rPr>
          <w:sz w:val="28"/>
          <w:szCs w:val="28"/>
        </w:rPr>
        <w:t>Систем</w:t>
      </w:r>
      <w:r w:rsidR="008802BC" w:rsidRPr="00AD7EAF">
        <w:rPr>
          <w:sz w:val="28"/>
          <w:szCs w:val="28"/>
        </w:rPr>
        <w:t>ная взаимосвязь законодательных</w:t>
      </w:r>
      <w:r w:rsidRPr="00AD7EAF">
        <w:rPr>
          <w:sz w:val="28"/>
          <w:szCs w:val="28"/>
        </w:rPr>
        <w:t>, структурных и функциональных компонентов обеспечивающих развитие инновационной деятельности в Республики Беларусь, представляет собой Национальную инновационную систему.</w:t>
      </w:r>
      <w:r w:rsidR="00F71773" w:rsidRPr="00AD7EAF">
        <w:rPr>
          <w:sz w:val="28"/>
          <w:szCs w:val="28"/>
        </w:rPr>
        <w:t xml:space="preserve"> </w:t>
      </w:r>
    </w:p>
    <w:p w:rsidR="00014DA7" w:rsidRPr="00AD7EAF" w:rsidRDefault="00014DA7" w:rsidP="00AD7E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  <w:r w:rsidRPr="00AD7EAF">
        <w:rPr>
          <w:sz w:val="28"/>
          <w:szCs w:val="28"/>
        </w:rPr>
        <w:t xml:space="preserve">Целью </w:t>
      </w:r>
      <w:r w:rsidR="00130702" w:rsidRPr="00AD7EAF">
        <w:rPr>
          <w:sz w:val="28"/>
          <w:szCs w:val="28"/>
        </w:rPr>
        <w:t>курсовой</w:t>
      </w:r>
      <w:r w:rsidRPr="00AD7EAF">
        <w:rPr>
          <w:sz w:val="28"/>
          <w:szCs w:val="28"/>
        </w:rPr>
        <w:t xml:space="preserve"> работы является анализ конкурентоспособности и выявление путей </w:t>
      </w:r>
      <w:r w:rsidR="00AD6453" w:rsidRPr="00AD7EAF">
        <w:rPr>
          <w:sz w:val="28"/>
          <w:szCs w:val="28"/>
        </w:rPr>
        <w:t>инновационного развития деятельности организации</w:t>
      </w:r>
      <w:r w:rsidRPr="00AD7EAF">
        <w:rPr>
          <w:sz w:val="28"/>
          <w:szCs w:val="28"/>
        </w:rPr>
        <w:t>.</w:t>
      </w:r>
    </w:p>
    <w:p w:rsidR="00014DA7" w:rsidRPr="00AD7EAF" w:rsidRDefault="00014DA7" w:rsidP="00AD7E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  <w:r w:rsidRPr="00AD7EAF">
        <w:rPr>
          <w:sz w:val="28"/>
          <w:szCs w:val="28"/>
        </w:rPr>
        <w:t xml:space="preserve">В соответствии с целью в работе поставлены и решены следующие задачи: </w:t>
      </w:r>
    </w:p>
    <w:p w:rsidR="00014DA7" w:rsidRPr="00AD7EAF" w:rsidRDefault="00AD6453" w:rsidP="00AD7E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  <w:r w:rsidRPr="00AD7EAF">
        <w:rPr>
          <w:sz w:val="28"/>
          <w:szCs w:val="28"/>
        </w:rPr>
        <w:t xml:space="preserve">- </w:t>
      </w:r>
      <w:r w:rsidR="00014DA7" w:rsidRPr="00AD7EAF">
        <w:rPr>
          <w:sz w:val="28"/>
          <w:szCs w:val="28"/>
        </w:rPr>
        <w:t>исследована сущность конкурентоспособности организации и продукции, методика их оценки, при этом изучено понятие конкурентоспособности продукции и организации и их оценки, рассмотрены показатели конкурентоспособн</w:t>
      </w:r>
      <w:r w:rsidR="00FD20B4" w:rsidRPr="00AD7EAF">
        <w:rPr>
          <w:sz w:val="28"/>
          <w:szCs w:val="28"/>
        </w:rPr>
        <w:t>ости организаций</w:t>
      </w:r>
      <w:r w:rsidR="00014DA7" w:rsidRPr="00AD7EAF">
        <w:rPr>
          <w:sz w:val="28"/>
          <w:szCs w:val="28"/>
        </w:rPr>
        <w:t>, выявлены основные направления формирования конкурентных преимуществ организации;</w:t>
      </w:r>
    </w:p>
    <w:p w:rsidR="00014DA7" w:rsidRPr="00AD7EAF" w:rsidRDefault="00AD6453" w:rsidP="00AD7E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  <w:r w:rsidRPr="00AD7EAF">
        <w:rPr>
          <w:sz w:val="28"/>
          <w:szCs w:val="28"/>
        </w:rPr>
        <w:t xml:space="preserve">- </w:t>
      </w:r>
      <w:r w:rsidR="00014DA7" w:rsidRPr="00AD7EAF">
        <w:rPr>
          <w:sz w:val="28"/>
          <w:szCs w:val="28"/>
        </w:rPr>
        <w:t xml:space="preserve">выявлены пути повышения конкурентоспособности продукции и организации в </w:t>
      </w:r>
      <w:r w:rsidRPr="00AD7EAF">
        <w:rPr>
          <w:sz w:val="28"/>
          <w:szCs w:val="28"/>
        </w:rPr>
        <w:t>целях инновационного развития</w:t>
      </w:r>
      <w:r w:rsidR="00014DA7" w:rsidRPr="00AD7EAF">
        <w:rPr>
          <w:sz w:val="28"/>
          <w:szCs w:val="28"/>
        </w:rPr>
        <w:t>, при этом проведена оценка влияния конкурентоспособности на эффективность управления организации, рассмотрены основные направления повышения конкурентных преимуществ организации.</w:t>
      </w:r>
    </w:p>
    <w:p w:rsidR="00014DA7" w:rsidRPr="00AD7EAF" w:rsidRDefault="00014DA7" w:rsidP="00AD7E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  <w:r w:rsidRPr="00AD7EAF">
        <w:rPr>
          <w:sz w:val="28"/>
          <w:szCs w:val="28"/>
        </w:rPr>
        <w:t>В работе использовались как методы общенаучного характера, так и прикладного. Основные общенаучные методы, использованные в курсовой работе: анализ и синтез, индукция и дедукция, абстракция. При обработке информации применялись экономико-математические методы и приемы: метод горизонтального и вертикального</w:t>
      </w:r>
      <w:r w:rsidR="00F71773" w:rsidRPr="00AD7EAF">
        <w:rPr>
          <w:sz w:val="28"/>
          <w:szCs w:val="28"/>
        </w:rPr>
        <w:t xml:space="preserve"> </w:t>
      </w:r>
      <w:r w:rsidRPr="00AD7EAF">
        <w:rPr>
          <w:sz w:val="28"/>
          <w:szCs w:val="28"/>
        </w:rPr>
        <w:t>сравнения; абсолютных и относительных величин, группировки; цепных подстановок, факторный анализ, индексный метод.</w:t>
      </w:r>
    </w:p>
    <w:p w:rsidR="00014DA7" w:rsidRPr="00AD7EAF" w:rsidRDefault="00AD323C" w:rsidP="00AA448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center"/>
        <w:rPr>
          <w:b/>
          <w:sz w:val="28"/>
          <w:szCs w:val="28"/>
        </w:rPr>
      </w:pPr>
      <w:r w:rsidRPr="00AD7EAF">
        <w:rPr>
          <w:sz w:val="28"/>
        </w:rPr>
        <w:br w:type="page"/>
      </w:r>
      <w:r w:rsidR="008802BC" w:rsidRPr="00AD7EAF">
        <w:rPr>
          <w:b/>
          <w:sz w:val="28"/>
          <w:szCs w:val="28"/>
        </w:rPr>
        <w:t xml:space="preserve">1. </w:t>
      </w:r>
      <w:r w:rsidR="004F27E0" w:rsidRPr="00AD7EAF">
        <w:rPr>
          <w:b/>
          <w:sz w:val="28"/>
          <w:szCs w:val="28"/>
        </w:rPr>
        <w:t>Конкурентоспособность промышленной организации и её оценка</w:t>
      </w:r>
    </w:p>
    <w:p w:rsidR="004F27E0" w:rsidRPr="00AD7EAF" w:rsidRDefault="004F27E0" w:rsidP="00AD7E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</w:p>
    <w:p w:rsidR="00014DA7" w:rsidRPr="00AD7EAF" w:rsidRDefault="00014DA7" w:rsidP="00AD7E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  <w:r w:rsidRPr="00AD7EAF">
        <w:rPr>
          <w:sz w:val="28"/>
          <w:szCs w:val="28"/>
        </w:rPr>
        <w:t>Проблема конкурентоспособности продукции и организации носит в</w:t>
      </w:r>
      <w:r w:rsidR="00F71773" w:rsidRPr="00AD7EAF">
        <w:rPr>
          <w:sz w:val="28"/>
          <w:szCs w:val="28"/>
        </w:rPr>
        <w:t xml:space="preserve"> </w:t>
      </w:r>
      <w:r w:rsidR="004F27E0" w:rsidRPr="00AD7EAF">
        <w:rPr>
          <w:sz w:val="28"/>
          <w:szCs w:val="28"/>
        </w:rPr>
        <w:t>условиях инновационной экономики</w:t>
      </w:r>
      <w:r w:rsidR="00F71773" w:rsidRPr="00AD7EAF">
        <w:rPr>
          <w:sz w:val="28"/>
          <w:szCs w:val="28"/>
        </w:rPr>
        <w:t xml:space="preserve"> </w:t>
      </w:r>
      <w:r w:rsidRPr="00AD7EAF">
        <w:rPr>
          <w:sz w:val="28"/>
          <w:szCs w:val="28"/>
        </w:rPr>
        <w:t>универсальный характер. Решение этой проблемы является важным фактором социально-экономического развития и одним из главных условий экономического благополучия для любой страны, а также для каждого потребителя. Конкурентоспособность и качество являются в то же время концентрированным выражением возможности любого производителя создавать, производить и реализовывать товары и услуги для удовлетворения общественного спроса на них [9, с. 425]. Мировой опыт показывает, что качество продукции в условиях конкуренции, без которой немыслимы рыночные методы хозяйствования, является необходимым требованием для выживания товаропроизводителей и объективной оценки их конкурентных возможностей (преимуществ).</w:t>
      </w:r>
    </w:p>
    <w:p w:rsidR="00014DA7" w:rsidRPr="00AD7EAF" w:rsidRDefault="00014DA7" w:rsidP="00AD7E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  <w:r w:rsidRPr="00AD7EAF">
        <w:rPr>
          <w:sz w:val="28"/>
          <w:szCs w:val="28"/>
        </w:rPr>
        <w:t>Термин “конкурентоспособность” вошел в экономический оборот сравнительно недавно, но уже достаточно четко сформировались два подхода к его определению: со стороны товара и со стороны деятельности предприятия. Но единой точки зрения по каждому из них до сих пор нет. В частности, под конкурентоспособностью понимают [5, с. 9-10]:</w:t>
      </w:r>
    </w:p>
    <w:p w:rsidR="00014DA7" w:rsidRPr="00AD7EAF" w:rsidRDefault="00014DA7" w:rsidP="00AD7E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  <w:r w:rsidRPr="00AD7EAF">
        <w:rPr>
          <w:sz w:val="28"/>
          <w:szCs w:val="28"/>
        </w:rPr>
        <w:t>1) со стороны товара:</w:t>
      </w:r>
    </w:p>
    <w:p w:rsidR="00014DA7" w:rsidRPr="00AD7EAF" w:rsidRDefault="008802BC" w:rsidP="00AD7E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  <w:r w:rsidRPr="00AD7EAF">
        <w:rPr>
          <w:sz w:val="28"/>
          <w:szCs w:val="28"/>
        </w:rPr>
        <w:t xml:space="preserve">– </w:t>
      </w:r>
      <w:r w:rsidR="00014DA7" w:rsidRPr="00AD7EAF">
        <w:rPr>
          <w:sz w:val="28"/>
          <w:szCs w:val="28"/>
        </w:rPr>
        <w:t>характеристика товара, которая отличает его от товаров-конкурентов как по степени соответствия конкретной общественной потребности, так и по затратам на ее удовлетворение;</w:t>
      </w:r>
    </w:p>
    <w:p w:rsidR="00014DA7" w:rsidRPr="00AD7EAF" w:rsidRDefault="008802BC" w:rsidP="00AD7E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  <w:r w:rsidRPr="00AD7EAF">
        <w:rPr>
          <w:sz w:val="28"/>
          <w:szCs w:val="28"/>
        </w:rPr>
        <w:t xml:space="preserve">– </w:t>
      </w:r>
      <w:r w:rsidR="00014DA7" w:rsidRPr="00AD7EAF">
        <w:rPr>
          <w:sz w:val="28"/>
          <w:szCs w:val="28"/>
        </w:rPr>
        <w:t>совокупность потребительских и стоимостных характеристик товара, определяющих его сравнительные позиции на рынке сбыта;</w:t>
      </w:r>
    </w:p>
    <w:p w:rsidR="00014DA7" w:rsidRPr="00AD7EAF" w:rsidRDefault="008802BC" w:rsidP="00AD7E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  <w:r w:rsidRPr="00AD7EAF">
        <w:rPr>
          <w:sz w:val="28"/>
          <w:szCs w:val="28"/>
        </w:rPr>
        <w:t xml:space="preserve">– </w:t>
      </w:r>
      <w:r w:rsidR="00014DA7" w:rsidRPr="00AD7EAF">
        <w:rPr>
          <w:sz w:val="28"/>
          <w:szCs w:val="28"/>
        </w:rPr>
        <w:t>соответствие товара условиям рынка не только по своим техническим, экономическим и иным характеристикам, но и по коммерческим и другим ус</w:t>
      </w:r>
      <w:r w:rsidR="00AD323C" w:rsidRPr="00AD7EAF">
        <w:rPr>
          <w:sz w:val="28"/>
          <w:szCs w:val="28"/>
        </w:rPr>
        <w:t>ловиям их реализации.</w:t>
      </w:r>
    </w:p>
    <w:p w:rsidR="00F854D5" w:rsidRPr="00AD7EAF" w:rsidRDefault="00014DA7" w:rsidP="00AD7E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  <w:r w:rsidRPr="00AD7EAF">
        <w:rPr>
          <w:sz w:val="28"/>
          <w:szCs w:val="28"/>
        </w:rPr>
        <w:t>2) со стороны предприятия:</w:t>
      </w:r>
    </w:p>
    <w:p w:rsidR="00014DA7" w:rsidRPr="00AD7EAF" w:rsidRDefault="00F854D5" w:rsidP="00AD7E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  <w:r w:rsidRPr="00AD7EAF">
        <w:rPr>
          <w:sz w:val="28"/>
          <w:szCs w:val="28"/>
        </w:rPr>
        <w:t xml:space="preserve">– </w:t>
      </w:r>
      <w:r w:rsidR="00014DA7" w:rsidRPr="00AD7EAF">
        <w:rPr>
          <w:sz w:val="28"/>
          <w:szCs w:val="28"/>
        </w:rPr>
        <w:t>возможность предоставлять покупателям преимущества по цене, каче</w:t>
      </w:r>
      <w:r w:rsidRPr="00AD7EAF">
        <w:rPr>
          <w:sz w:val="28"/>
          <w:szCs w:val="28"/>
        </w:rPr>
        <w:t>ству и условиям поставки;</w:t>
      </w:r>
    </w:p>
    <w:p w:rsidR="00014DA7" w:rsidRPr="00AD7EAF" w:rsidRDefault="008802BC" w:rsidP="00AD7E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  <w:r w:rsidRPr="00AD7EAF">
        <w:rPr>
          <w:sz w:val="28"/>
          <w:szCs w:val="28"/>
        </w:rPr>
        <w:t xml:space="preserve">– </w:t>
      </w:r>
      <w:r w:rsidR="00014DA7" w:rsidRPr="00AD7EAF">
        <w:rPr>
          <w:sz w:val="28"/>
          <w:szCs w:val="28"/>
        </w:rPr>
        <w:t>преимущества по факторам производства (расходы на рабочую силу и оплату кредитов, производительность труда, стоимость сырья, амортизация основного капитала, налогообложение, качество изделий и др.) и реализации (цена, сроки поставки, гарантии, послепродажное обслуживание, условия кредитования и др.);</w:t>
      </w:r>
    </w:p>
    <w:p w:rsidR="00014DA7" w:rsidRPr="00AD7EAF" w:rsidRDefault="008802BC" w:rsidP="00AD7E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  <w:r w:rsidRPr="00AD7EAF">
        <w:rPr>
          <w:sz w:val="28"/>
          <w:szCs w:val="28"/>
        </w:rPr>
        <w:t xml:space="preserve">– </w:t>
      </w:r>
      <w:r w:rsidR="00014DA7" w:rsidRPr="00AD7EAF">
        <w:rPr>
          <w:sz w:val="28"/>
          <w:szCs w:val="28"/>
        </w:rPr>
        <w:t>способность продать товар на рынке или способность организации постоянно увеличивать свою долю на рынке.</w:t>
      </w:r>
    </w:p>
    <w:p w:rsidR="00014DA7" w:rsidRPr="00AD7EAF" w:rsidRDefault="00014DA7" w:rsidP="00AD7E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  <w:r w:rsidRPr="00AD7EAF">
        <w:rPr>
          <w:sz w:val="28"/>
          <w:szCs w:val="28"/>
        </w:rPr>
        <w:t>Конкурентоспособность товара и предприятия, производящего или реализующего товар, соотносятся между собой как часть и целое [4, с. 18]. Возможность предприятия конкурировать на определенном отраслевом рынке непосредственно зависит от конкурентоспособности товара и совокупности выполняемых функций, направленных на достижение результата. Но имеется ме</w:t>
      </w:r>
      <w:r w:rsidR="0041634C" w:rsidRPr="00AD7EAF">
        <w:rPr>
          <w:sz w:val="28"/>
          <w:szCs w:val="28"/>
        </w:rPr>
        <w:t>жду ними и существенное отличие.</w:t>
      </w:r>
      <w:r w:rsidRPr="00AD7EAF">
        <w:rPr>
          <w:sz w:val="28"/>
          <w:szCs w:val="28"/>
        </w:rPr>
        <w:t xml:space="preserve"> </w:t>
      </w:r>
      <w:r w:rsidR="0041634C" w:rsidRPr="00AD7EAF">
        <w:rPr>
          <w:sz w:val="28"/>
          <w:szCs w:val="28"/>
        </w:rPr>
        <w:t>О</w:t>
      </w:r>
      <w:r w:rsidRPr="00AD7EAF">
        <w:rPr>
          <w:sz w:val="28"/>
          <w:szCs w:val="28"/>
        </w:rPr>
        <w:t>ценку конкурентоспособности продукции дает потребитель, которого не интересует ни технологическая, ни экономическая сторона хозяйственного процесса фирмы. Оценку конкурентоспособности организации дает сам предприниматель, решающий, выгодно ли ему в конкретных условиях на рынке заниматься производством или реализацией того или иного товара (услуги).</w:t>
      </w:r>
    </w:p>
    <w:p w:rsidR="00014DA7" w:rsidRPr="00AD7EAF" w:rsidRDefault="00014DA7" w:rsidP="00AD7E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  <w:r w:rsidRPr="00AD7EAF">
        <w:rPr>
          <w:sz w:val="28"/>
          <w:szCs w:val="28"/>
        </w:rPr>
        <w:t>Противоположные интересы производителя и потребителя указывают на диалектический характер взаимосвязи понятий “конкурентоспособность организации” и “конкурентоспособность продукции”. С одной стороны, для эффективного функционирования капитала и поддержания его конкурентоспособности производителю нужен конкурентоспособный товар. С другой – повышение полезного эффекта товара, способствующее росту его конкурентоспособности, может существенно повысить издержки и снизить рентабельность, что отрицательно повлияет на конкурентоспособность организации.</w:t>
      </w:r>
    </w:p>
    <w:p w:rsidR="00014DA7" w:rsidRPr="00AD7EAF" w:rsidRDefault="00014DA7" w:rsidP="00AD7E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  <w:r w:rsidRPr="00AD7EAF">
        <w:rPr>
          <w:sz w:val="28"/>
          <w:szCs w:val="28"/>
        </w:rPr>
        <w:t>Таким образом, для обеспечения конкурентоспособности организация должна постоянно работать над оптимизацией качества, затрат по его обеспечению и цен реализации, добиваясь преимущества по этим показателям перед основными конкурентами и оценивая результаты своей деятельности с позиций потребителя, так как его мнение решающее. Отказ потребителя в пользу конкурента указывает на низкую конкурентоспособность.</w:t>
      </w:r>
    </w:p>
    <w:p w:rsidR="00014DA7" w:rsidRPr="00AD7EAF" w:rsidRDefault="00014DA7" w:rsidP="00AD7E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  <w:r w:rsidRPr="00AD7EAF">
        <w:rPr>
          <w:sz w:val="28"/>
          <w:szCs w:val="28"/>
        </w:rPr>
        <w:t>Следовательно, конкуренция обеспечивает стимулирование производства, способствует максимальному удовлетворению потребностей. Она отбирает наиболее эффективные организации, заставляя постоянно осуществлять экономию ресурсов, снижать цену.</w:t>
      </w:r>
    </w:p>
    <w:p w:rsidR="00014DA7" w:rsidRPr="00AD7EAF" w:rsidRDefault="00014DA7" w:rsidP="00AD7E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  <w:r w:rsidRPr="00AD7EAF">
        <w:rPr>
          <w:sz w:val="28"/>
          <w:szCs w:val="28"/>
        </w:rPr>
        <w:t>Конкурентоспособность является экономической категорией</w:t>
      </w:r>
      <w:r w:rsidRPr="00AD7EAF">
        <w:rPr>
          <w:sz w:val="28"/>
          <w:szCs w:val="28"/>
        </w:rPr>
        <w:br/>
        <w:t>(характеристикой), определяющей рыночный механизм воздействия на производителей товаров и услуг, заставляя их повышать производительность и эффективность производственно-сбытовой деятельности под угрозой вытеснения с конкретного целевого рынка [9, с. 427]. Действия этого механизма как экономического рычага заставляют производителей постоянно заниматься повышением качества и конкурентоспособности своих товаров и услуг. Реализация</w:t>
      </w:r>
      <w:r w:rsidR="00F71773" w:rsidRPr="00AD7EAF">
        <w:rPr>
          <w:sz w:val="28"/>
          <w:szCs w:val="28"/>
        </w:rPr>
        <w:t xml:space="preserve"> </w:t>
      </w:r>
      <w:r w:rsidRPr="00AD7EAF">
        <w:rPr>
          <w:sz w:val="28"/>
          <w:szCs w:val="28"/>
        </w:rPr>
        <w:t>этой задачи</w:t>
      </w:r>
      <w:r w:rsidR="00F71773" w:rsidRPr="00AD7EAF">
        <w:rPr>
          <w:sz w:val="28"/>
          <w:szCs w:val="28"/>
        </w:rPr>
        <w:t xml:space="preserve"> </w:t>
      </w:r>
      <w:r w:rsidRPr="00AD7EAF">
        <w:rPr>
          <w:sz w:val="28"/>
          <w:szCs w:val="28"/>
        </w:rPr>
        <w:t>требует проведения необходимых</w:t>
      </w:r>
      <w:r w:rsidR="00F71773" w:rsidRPr="00AD7EAF">
        <w:rPr>
          <w:sz w:val="28"/>
          <w:szCs w:val="28"/>
        </w:rPr>
        <w:t xml:space="preserve"> </w:t>
      </w:r>
      <w:r w:rsidR="00A8403A" w:rsidRPr="00AD7EAF">
        <w:rPr>
          <w:sz w:val="28"/>
          <w:szCs w:val="28"/>
        </w:rPr>
        <w:t xml:space="preserve">изменений в </w:t>
      </w:r>
      <w:r w:rsidRPr="00AD7EAF">
        <w:rPr>
          <w:sz w:val="28"/>
          <w:szCs w:val="28"/>
        </w:rPr>
        <w:t>производственной деятельности предприятия</w:t>
      </w:r>
      <w:r w:rsidR="00F71773" w:rsidRPr="00AD7EAF">
        <w:rPr>
          <w:sz w:val="28"/>
          <w:szCs w:val="28"/>
        </w:rPr>
        <w:t xml:space="preserve"> </w:t>
      </w:r>
      <w:r w:rsidRPr="00AD7EAF">
        <w:rPr>
          <w:sz w:val="28"/>
          <w:szCs w:val="28"/>
        </w:rPr>
        <w:t>для</w:t>
      </w:r>
      <w:r w:rsidR="00F71773" w:rsidRPr="00AD7EAF">
        <w:rPr>
          <w:sz w:val="28"/>
          <w:szCs w:val="28"/>
        </w:rPr>
        <w:t xml:space="preserve"> </w:t>
      </w:r>
      <w:r w:rsidRPr="00AD7EAF">
        <w:rPr>
          <w:sz w:val="28"/>
          <w:szCs w:val="28"/>
        </w:rPr>
        <w:t>формирования конкурентных преимуществ, обеспечивающих</w:t>
      </w:r>
      <w:r w:rsidR="00F71773" w:rsidRPr="00AD7EAF">
        <w:rPr>
          <w:sz w:val="28"/>
          <w:szCs w:val="28"/>
        </w:rPr>
        <w:t xml:space="preserve"> </w:t>
      </w:r>
      <w:r w:rsidRPr="00AD7EAF">
        <w:rPr>
          <w:sz w:val="28"/>
          <w:szCs w:val="28"/>
        </w:rPr>
        <w:t>ему</w:t>
      </w:r>
      <w:r w:rsidR="00F71773" w:rsidRPr="00AD7EAF">
        <w:rPr>
          <w:sz w:val="28"/>
          <w:szCs w:val="28"/>
        </w:rPr>
        <w:t xml:space="preserve"> </w:t>
      </w:r>
      <w:r w:rsidRPr="00AD7EAF">
        <w:rPr>
          <w:sz w:val="28"/>
          <w:szCs w:val="28"/>
        </w:rPr>
        <w:t>сохранение и укрепление</w:t>
      </w:r>
      <w:r w:rsidR="00F71773" w:rsidRPr="00AD7EAF">
        <w:rPr>
          <w:sz w:val="28"/>
          <w:szCs w:val="28"/>
        </w:rPr>
        <w:t xml:space="preserve"> </w:t>
      </w:r>
      <w:r w:rsidRPr="00AD7EAF">
        <w:rPr>
          <w:sz w:val="28"/>
          <w:szCs w:val="28"/>
        </w:rPr>
        <w:t>рыночной позиции</w:t>
      </w:r>
      <w:r w:rsidR="00F71773" w:rsidRPr="00AD7EAF">
        <w:rPr>
          <w:sz w:val="28"/>
          <w:szCs w:val="28"/>
        </w:rPr>
        <w:t xml:space="preserve"> </w:t>
      </w:r>
      <w:r w:rsidRPr="00AD7EAF">
        <w:rPr>
          <w:sz w:val="28"/>
          <w:szCs w:val="28"/>
        </w:rPr>
        <w:t>в</w:t>
      </w:r>
      <w:r w:rsidR="00F71773" w:rsidRPr="00AD7EAF">
        <w:rPr>
          <w:sz w:val="28"/>
          <w:szCs w:val="28"/>
        </w:rPr>
        <w:t xml:space="preserve"> </w:t>
      </w:r>
      <w:r w:rsidRPr="00AD7EAF">
        <w:rPr>
          <w:sz w:val="28"/>
          <w:szCs w:val="28"/>
        </w:rPr>
        <w:t>длительной</w:t>
      </w:r>
      <w:r w:rsidR="00F71773" w:rsidRPr="00AD7EAF">
        <w:rPr>
          <w:sz w:val="28"/>
          <w:szCs w:val="28"/>
        </w:rPr>
        <w:t xml:space="preserve"> </w:t>
      </w:r>
      <w:r w:rsidRPr="00AD7EAF">
        <w:rPr>
          <w:sz w:val="28"/>
          <w:szCs w:val="28"/>
        </w:rPr>
        <w:t>перспективе.</w:t>
      </w:r>
      <w:r w:rsidR="00F71773" w:rsidRPr="00AD7EAF">
        <w:rPr>
          <w:sz w:val="28"/>
          <w:szCs w:val="28"/>
        </w:rPr>
        <w:t xml:space="preserve"> </w:t>
      </w:r>
      <w:r w:rsidRPr="00AD7EAF">
        <w:rPr>
          <w:sz w:val="28"/>
          <w:szCs w:val="28"/>
        </w:rPr>
        <w:t>При этом рынок объективно и</w:t>
      </w:r>
      <w:r w:rsidR="00F71773" w:rsidRPr="00AD7EAF">
        <w:rPr>
          <w:sz w:val="28"/>
          <w:szCs w:val="28"/>
        </w:rPr>
        <w:t xml:space="preserve"> </w:t>
      </w:r>
      <w:r w:rsidRPr="00AD7EAF">
        <w:rPr>
          <w:sz w:val="28"/>
          <w:szCs w:val="28"/>
        </w:rPr>
        <w:t>строго</w:t>
      </w:r>
      <w:r w:rsidR="00F71773" w:rsidRPr="00AD7EAF">
        <w:rPr>
          <w:sz w:val="28"/>
          <w:szCs w:val="28"/>
        </w:rPr>
        <w:t xml:space="preserve"> </w:t>
      </w:r>
      <w:r w:rsidRPr="00AD7EAF">
        <w:rPr>
          <w:sz w:val="28"/>
          <w:szCs w:val="28"/>
        </w:rPr>
        <w:t>оценивает усилия</w:t>
      </w:r>
      <w:r w:rsidR="00F71773" w:rsidRPr="00AD7EAF">
        <w:rPr>
          <w:sz w:val="28"/>
          <w:szCs w:val="28"/>
        </w:rPr>
        <w:t xml:space="preserve"> </w:t>
      </w:r>
      <w:r w:rsidRPr="00AD7EAF">
        <w:rPr>
          <w:sz w:val="28"/>
          <w:szCs w:val="28"/>
        </w:rPr>
        <w:t>всех</w:t>
      </w:r>
      <w:r w:rsidR="00F71773" w:rsidRPr="00AD7EAF">
        <w:rPr>
          <w:sz w:val="28"/>
          <w:szCs w:val="28"/>
        </w:rPr>
        <w:t xml:space="preserve"> </w:t>
      </w:r>
      <w:r w:rsidRPr="00AD7EAF">
        <w:rPr>
          <w:sz w:val="28"/>
          <w:szCs w:val="28"/>
        </w:rPr>
        <w:t>производителей</w:t>
      </w:r>
      <w:r w:rsidR="00F71773" w:rsidRPr="00AD7EAF">
        <w:rPr>
          <w:sz w:val="28"/>
          <w:szCs w:val="28"/>
        </w:rPr>
        <w:t xml:space="preserve"> </w:t>
      </w:r>
      <w:r w:rsidRPr="00AD7EAF">
        <w:rPr>
          <w:sz w:val="28"/>
          <w:szCs w:val="28"/>
        </w:rPr>
        <w:t>в</w:t>
      </w:r>
      <w:r w:rsidR="00F71773" w:rsidRPr="00AD7EAF">
        <w:rPr>
          <w:sz w:val="28"/>
          <w:szCs w:val="28"/>
        </w:rPr>
        <w:t xml:space="preserve"> </w:t>
      </w:r>
      <w:r w:rsidRPr="00AD7EAF">
        <w:rPr>
          <w:sz w:val="28"/>
          <w:szCs w:val="28"/>
        </w:rPr>
        <w:t>этом направлении.</w:t>
      </w:r>
      <w:r w:rsidR="00F71773" w:rsidRPr="00AD7EAF">
        <w:rPr>
          <w:sz w:val="28"/>
          <w:szCs w:val="28"/>
        </w:rPr>
        <w:t xml:space="preserve"> </w:t>
      </w:r>
      <w:r w:rsidRPr="00AD7EAF">
        <w:rPr>
          <w:sz w:val="28"/>
          <w:szCs w:val="28"/>
        </w:rPr>
        <w:t>Это</w:t>
      </w:r>
      <w:r w:rsidR="00F71773" w:rsidRPr="00AD7EAF">
        <w:rPr>
          <w:sz w:val="28"/>
          <w:szCs w:val="28"/>
        </w:rPr>
        <w:t xml:space="preserve"> </w:t>
      </w:r>
      <w:r w:rsidRPr="00AD7EAF">
        <w:rPr>
          <w:sz w:val="28"/>
          <w:szCs w:val="28"/>
        </w:rPr>
        <w:t>нашло отражение в</w:t>
      </w:r>
      <w:r w:rsidR="00F71773" w:rsidRPr="00AD7EAF">
        <w:rPr>
          <w:sz w:val="28"/>
          <w:szCs w:val="28"/>
        </w:rPr>
        <w:t xml:space="preserve"> </w:t>
      </w:r>
      <w:r w:rsidRPr="00AD7EAF">
        <w:rPr>
          <w:sz w:val="28"/>
          <w:szCs w:val="28"/>
        </w:rPr>
        <w:t>том, что</w:t>
      </w:r>
      <w:r w:rsidR="00F71773" w:rsidRPr="00AD7EAF">
        <w:rPr>
          <w:sz w:val="28"/>
          <w:szCs w:val="28"/>
        </w:rPr>
        <w:t xml:space="preserve"> </w:t>
      </w:r>
      <w:r w:rsidRPr="00AD7EAF">
        <w:rPr>
          <w:sz w:val="28"/>
          <w:szCs w:val="28"/>
        </w:rPr>
        <w:t>конкурентоспособность</w:t>
      </w:r>
      <w:r w:rsidR="00F71773" w:rsidRPr="00AD7EAF">
        <w:rPr>
          <w:sz w:val="28"/>
          <w:szCs w:val="28"/>
        </w:rPr>
        <w:t xml:space="preserve"> </w:t>
      </w:r>
      <w:r w:rsidRPr="00AD7EAF">
        <w:rPr>
          <w:sz w:val="28"/>
          <w:szCs w:val="28"/>
        </w:rPr>
        <w:t>стала</w:t>
      </w:r>
      <w:r w:rsidR="00F71773" w:rsidRPr="00AD7EAF">
        <w:rPr>
          <w:sz w:val="28"/>
          <w:szCs w:val="28"/>
        </w:rPr>
        <w:t xml:space="preserve"> </w:t>
      </w:r>
      <w:r w:rsidRPr="00AD7EAF">
        <w:rPr>
          <w:sz w:val="28"/>
          <w:szCs w:val="28"/>
        </w:rPr>
        <w:t>главным</w:t>
      </w:r>
      <w:r w:rsidR="00F71773" w:rsidRPr="00AD7EAF">
        <w:rPr>
          <w:sz w:val="28"/>
          <w:szCs w:val="28"/>
        </w:rPr>
        <w:t xml:space="preserve"> </w:t>
      </w:r>
      <w:r w:rsidRPr="00AD7EAF">
        <w:rPr>
          <w:sz w:val="28"/>
          <w:szCs w:val="28"/>
        </w:rPr>
        <w:t>показателем</w:t>
      </w:r>
      <w:r w:rsidR="00F71773" w:rsidRPr="00AD7EAF">
        <w:rPr>
          <w:sz w:val="28"/>
          <w:szCs w:val="28"/>
        </w:rPr>
        <w:t xml:space="preserve"> </w:t>
      </w:r>
      <w:r w:rsidRPr="00AD7EAF">
        <w:rPr>
          <w:sz w:val="28"/>
          <w:szCs w:val="28"/>
        </w:rPr>
        <w:t>успеха</w:t>
      </w:r>
      <w:r w:rsidR="00F71773" w:rsidRPr="00AD7EAF">
        <w:rPr>
          <w:sz w:val="28"/>
          <w:szCs w:val="28"/>
        </w:rPr>
        <w:t xml:space="preserve"> </w:t>
      </w:r>
      <w:r w:rsidRPr="00AD7EAF">
        <w:rPr>
          <w:sz w:val="28"/>
          <w:szCs w:val="28"/>
        </w:rPr>
        <w:t>предприятия</w:t>
      </w:r>
      <w:r w:rsidR="00F71773" w:rsidRPr="00AD7EAF">
        <w:rPr>
          <w:sz w:val="28"/>
          <w:szCs w:val="28"/>
        </w:rPr>
        <w:t xml:space="preserve"> </w:t>
      </w:r>
      <w:r w:rsidRPr="00AD7EAF">
        <w:rPr>
          <w:sz w:val="28"/>
          <w:szCs w:val="28"/>
        </w:rPr>
        <w:t>на</w:t>
      </w:r>
      <w:r w:rsidR="00F71773" w:rsidRPr="00AD7EAF">
        <w:rPr>
          <w:sz w:val="28"/>
          <w:szCs w:val="28"/>
        </w:rPr>
        <w:t xml:space="preserve"> </w:t>
      </w:r>
      <w:r w:rsidRPr="00AD7EAF">
        <w:rPr>
          <w:sz w:val="28"/>
          <w:szCs w:val="28"/>
        </w:rPr>
        <w:t>рынке. Конкурентоспособность</w:t>
      </w:r>
      <w:r w:rsidR="00F71773" w:rsidRPr="00AD7EAF">
        <w:rPr>
          <w:sz w:val="28"/>
          <w:szCs w:val="28"/>
        </w:rPr>
        <w:t xml:space="preserve"> </w:t>
      </w:r>
      <w:r w:rsidRPr="00AD7EAF">
        <w:rPr>
          <w:sz w:val="28"/>
          <w:szCs w:val="28"/>
        </w:rPr>
        <w:t>является многоаспектным</w:t>
      </w:r>
      <w:r w:rsidR="00F71773" w:rsidRPr="00AD7EAF">
        <w:rPr>
          <w:sz w:val="28"/>
          <w:szCs w:val="28"/>
        </w:rPr>
        <w:t xml:space="preserve"> </w:t>
      </w:r>
      <w:r w:rsidRPr="00AD7EAF">
        <w:rPr>
          <w:sz w:val="28"/>
          <w:szCs w:val="28"/>
        </w:rPr>
        <w:t>понятием</w:t>
      </w:r>
      <w:r w:rsidR="00F71773" w:rsidRPr="00AD7EAF">
        <w:rPr>
          <w:sz w:val="28"/>
          <w:szCs w:val="28"/>
        </w:rPr>
        <w:t xml:space="preserve"> </w:t>
      </w:r>
      <w:r w:rsidRPr="00AD7EAF">
        <w:rPr>
          <w:sz w:val="28"/>
          <w:szCs w:val="28"/>
        </w:rPr>
        <w:t>соответствия</w:t>
      </w:r>
      <w:r w:rsidR="00F71773" w:rsidRPr="00AD7EAF">
        <w:rPr>
          <w:sz w:val="28"/>
          <w:szCs w:val="28"/>
        </w:rPr>
        <w:t xml:space="preserve"> </w:t>
      </w:r>
      <w:r w:rsidRPr="00AD7EAF">
        <w:rPr>
          <w:sz w:val="28"/>
          <w:szCs w:val="28"/>
        </w:rPr>
        <w:t>конкретного товара</w:t>
      </w:r>
      <w:r w:rsidR="00F71773" w:rsidRPr="00AD7EAF">
        <w:rPr>
          <w:sz w:val="28"/>
          <w:szCs w:val="28"/>
        </w:rPr>
        <w:t xml:space="preserve"> </w:t>
      </w:r>
      <w:r w:rsidRPr="00AD7EAF">
        <w:rPr>
          <w:sz w:val="28"/>
          <w:szCs w:val="28"/>
        </w:rPr>
        <w:t>условиям</w:t>
      </w:r>
      <w:r w:rsidR="00F71773" w:rsidRPr="00AD7EAF">
        <w:rPr>
          <w:sz w:val="28"/>
          <w:szCs w:val="28"/>
        </w:rPr>
        <w:t xml:space="preserve"> </w:t>
      </w:r>
      <w:r w:rsidRPr="00AD7EAF">
        <w:rPr>
          <w:sz w:val="28"/>
          <w:szCs w:val="28"/>
        </w:rPr>
        <w:t>рынка</w:t>
      </w:r>
      <w:r w:rsidR="00F71773" w:rsidRPr="00AD7EAF">
        <w:rPr>
          <w:sz w:val="28"/>
          <w:szCs w:val="28"/>
        </w:rPr>
        <w:t xml:space="preserve"> </w:t>
      </w:r>
      <w:r w:rsidRPr="00AD7EAF">
        <w:rPr>
          <w:sz w:val="28"/>
          <w:szCs w:val="28"/>
        </w:rPr>
        <w:t>и</w:t>
      </w:r>
      <w:r w:rsidR="00F71773" w:rsidRPr="00AD7EAF">
        <w:rPr>
          <w:sz w:val="28"/>
          <w:szCs w:val="28"/>
        </w:rPr>
        <w:t xml:space="preserve"> </w:t>
      </w:r>
      <w:r w:rsidRPr="00AD7EAF">
        <w:rPr>
          <w:sz w:val="28"/>
          <w:szCs w:val="28"/>
        </w:rPr>
        <w:t>конкретным</w:t>
      </w:r>
      <w:r w:rsidR="00F71773" w:rsidRPr="00AD7EAF">
        <w:rPr>
          <w:sz w:val="28"/>
          <w:szCs w:val="28"/>
        </w:rPr>
        <w:t xml:space="preserve"> </w:t>
      </w:r>
      <w:r w:rsidRPr="00AD7EAF">
        <w:rPr>
          <w:sz w:val="28"/>
          <w:szCs w:val="28"/>
        </w:rPr>
        <w:t>требованиям потребителей в</w:t>
      </w:r>
      <w:r w:rsidR="00F71773" w:rsidRPr="00AD7EAF">
        <w:rPr>
          <w:sz w:val="28"/>
          <w:szCs w:val="28"/>
        </w:rPr>
        <w:t xml:space="preserve"> </w:t>
      </w:r>
      <w:r w:rsidRPr="00AD7EAF">
        <w:rPr>
          <w:sz w:val="28"/>
          <w:szCs w:val="28"/>
        </w:rPr>
        <w:t>части качественных,</w:t>
      </w:r>
      <w:r w:rsidR="00F71773" w:rsidRPr="00AD7EAF">
        <w:rPr>
          <w:sz w:val="28"/>
          <w:szCs w:val="28"/>
        </w:rPr>
        <w:t xml:space="preserve"> </w:t>
      </w:r>
      <w:r w:rsidRPr="00AD7EAF">
        <w:rPr>
          <w:sz w:val="28"/>
          <w:szCs w:val="28"/>
        </w:rPr>
        <w:t>технических, экономических,</w:t>
      </w:r>
      <w:r w:rsidR="00F71773" w:rsidRPr="00AD7EAF">
        <w:rPr>
          <w:sz w:val="28"/>
          <w:szCs w:val="28"/>
        </w:rPr>
        <w:t xml:space="preserve"> </w:t>
      </w:r>
      <w:r w:rsidRPr="00AD7EAF">
        <w:rPr>
          <w:sz w:val="28"/>
          <w:szCs w:val="28"/>
        </w:rPr>
        <w:t>эстетических</w:t>
      </w:r>
      <w:r w:rsidR="00F71773" w:rsidRPr="00AD7EAF">
        <w:rPr>
          <w:sz w:val="28"/>
          <w:szCs w:val="28"/>
        </w:rPr>
        <w:t xml:space="preserve"> </w:t>
      </w:r>
      <w:r w:rsidRPr="00AD7EAF">
        <w:rPr>
          <w:sz w:val="28"/>
          <w:szCs w:val="28"/>
        </w:rPr>
        <w:t>и других характеристик,</w:t>
      </w:r>
      <w:r w:rsidR="00F71773" w:rsidRPr="00AD7EAF">
        <w:rPr>
          <w:sz w:val="28"/>
          <w:szCs w:val="28"/>
        </w:rPr>
        <w:t xml:space="preserve"> </w:t>
      </w:r>
      <w:r w:rsidRPr="00AD7EAF">
        <w:rPr>
          <w:sz w:val="28"/>
          <w:szCs w:val="28"/>
        </w:rPr>
        <w:t>а</w:t>
      </w:r>
      <w:r w:rsidR="00F71773" w:rsidRPr="00AD7EAF">
        <w:rPr>
          <w:sz w:val="28"/>
          <w:szCs w:val="28"/>
        </w:rPr>
        <w:t xml:space="preserve"> </w:t>
      </w:r>
      <w:r w:rsidRPr="00AD7EAF">
        <w:rPr>
          <w:sz w:val="28"/>
          <w:szCs w:val="28"/>
        </w:rPr>
        <w:t>также</w:t>
      </w:r>
      <w:r w:rsidR="00F71773" w:rsidRPr="00AD7EAF">
        <w:rPr>
          <w:sz w:val="28"/>
          <w:szCs w:val="28"/>
        </w:rPr>
        <w:t xml:space="preserve"> </w:t>
      </w:r>
      <w:r w:rsidRPr="00AD7EAF">
        <w:rPr>
          <w:sz w:val="28"/>
          <w:szCs w:val="28"/>
        </w:rPr>
        <w:t>необходимым моментом</w:t>
      </w:r>
      <w:r w:rsidR="00F71773" w:rsidRPr="00AD7EAF">
        <w:rPr>
          <w:sz w:val="28"/>
          <w:szCs w:val="28"/>
        </w:rPr>
        <w:t xml:space="preserve"> </w:t>
      </w:r>
      <w:r w:rsidRPr="00AD7EAF">
        <w:rPr>
          <w:sz w:val="28"/>
          <w:szCs w:val="28"/>
        </w:rPr>
        <w:t>его реализации</w:t>
      </w:r>
      <w:r w:rsidR="00F71773" w:rsidRPr="00AD7EAF">
        <w:rPr>
          <w:sz w:val="28"/>
          <w:szCs w:val="28"/>
        </w:rPr>
        <w:t xml:space="preserve"> </w:t>
      </w:r>
      <w:r w:rsidRPr="00AD7EAF">
        <w:rPr>
          <w:sz w:val="28"/>
          <w:szCs w:val="28"/>
        </w:rPr>
        <w:t>в условиях</w:t>
      </w:r>
      <w:r w:rsidR="00F71773" w:rsidRPr="00AD7EAF">
        <w:rPr>
          <w:sz w:val="28"/>
          <w:szCs w:val="28"/>
        </w:rPr>
        <w:t xml:space="preserve"> </w:t>
      </w:r>
      <w:r w:rsidRPr="00AD7EAF">
        <w:rPr>
          <w:sz w:val="28"/>
          <w:szCs w:val="28"/>
        </w:rPr>
        <w:t>конкуренции</w:t>
      </w:r>
      <w:r w:rsidR="00F71773" w:rsidRPr="00AD7EAF">
        <w:rPr>
          <w:sz w:val="28"/>
          <w:szCs w:val="28"/>
        </w:rPr>
        <w:t xml:space="preserve"> </w:t>
      </w:r>
      <w:r w:rsidRPr="00AD7EAF">
        <w:rPr>
          <w:sz w:val="28"/>
          <w:szCs w:val="28"/>
        </w:rPr>
        <w:t>(цена,</w:t>
      </w:r>
      <w:r w:rsidR="00F71773" w:rsidRPr="00AD7EAF">
        <w:rPr>
          <w:sz w:val="28"/>
          <w:szCs w:val="28"/>
        </w:rPr>
        <w:t xml:space="preserve"> </w:t>
      </w:r>
      <w:r w:rsidRPr="00AD7EAF">
        <w:rPr>
          <w:sz w:val="28"/>
          <w:szCs w:val="28"/>
        </w:rPr>
        <w:t>сроки поставки,</w:t>
      </w:r>
      <w:r w:rsidR="00F71773" w:rsidRPr="00AD7EAF">
        <w:rPr>
          <w:sz w:val="28"/>
          <w:szCs w:val="28"/>
        </w:rPr>
        <w:t xml:space="preserve"> </w:t>
      </w:r>
      <w:r w:rsidRPr="00AD7EAF">
        <w:rPr>
          <w:sz w:val="28"/>
          <w:szCs w:val="28"/>
        </w:rPr>
        <w:t>каналы</w:t>
      </w:r>
      <w:r w:rsidR="00F71773" w:rsidRPr="00AD7EAF">
        <w:rPr>
          <w:sz w:val="28"/>
          <w:szCs w:val="28"/>
        </w:rPr>
        <w:t xml:space="preserve"> </w:t>
      </w:r>
      <w:r w:rsidRPr="00AD7EAF">
        <w:rPr>
          <w:sz w:val="28"/>
          <w:szCs w:val="28"/>
        </w:rPr>
        <w:t>сбыта, сервис,</w:t>
      </w:r>
      <w:r w:rsidR="00F71773" w:rsidRPr="00AD7EAF">
        <w:rPr>
          <w:sz w:val="28"/>
          <w:szCs w:val="28"/>
        </w:rPr>
        <w:t xml:space="preserve"> </w:t>
      </w:r>
      <w:r w:rsidRPr="00AD7EAF">
        <w:rPr>
          <w:sz w:val="28"/>
          <w:szCs w:val="28"/>
        </w:rPr>
        <w:t>реклама и т.п.).</w:t>
      </w:r>
      <w:r w:rsidR="00F71773" w:rsidRPr="00AD7EAF">
        <w:rPr>
          <w:sz w:val="28"/>
          <w:szCs w:val="28"/>
        </w:rPr>
        <w:t xml:space="preserve"> </w:t>
      </w:r>
      <w:r w:rsidRPr="00AD7EAF">
        <w:rPr>
          <w:sz w:val="28"/>
          <w:szCs w:val="28"/>
        </w:rPr>
        <w:t>Кроме того,</w:t>
      </w:r>
      <w:r w:rsidR="00F71773" w:rsidRPr="00AD7EAF">
        <w:rPr>
          <w:sz w:val="28"/>
          <w:szCs w:val="28"/>
        </w:rPr>
        <w:t xml:space="preserve"> </w:t>
      </w:r>
      <w:r w:rsidRPr="00AD7EAF">
        <w:rPr>
          <w:sz w:val="28"/>
          <w:szCs w:val="28"/>
        </w:rPr>
        <w:t>конкурентоспособность</w:t>
      </w:r>
      <w:r w:rsidR="00F71773" w:rsidRPr="00AD7EAF">
        <w:rPr>
          <w:sz w:val="28"/>
          <w:szCs w:val="28"/>
        </w:rPr>
        <w:t xml:space="preserve"> </w:t>
      </w:r>
      <w:r w:rsidRPr="00AD7EAF">
        <w:rPr>
          <w:sz w:val="28"/>
          <w:szCs w:val="28"/>
        </w:rPr>
        <w:t>характеризует</w:t>
      </w:r>
      <w:r w:rsidR="00F71773" w:rsidRPr="00AD7EAF">
        <w:rPr>
          <w:sz w:val="28"/>
          <w:szCs w:val="28"/>
        </w:rPr>
        <w:t xml:space="preserve"> </w:t>
      </w:r>
      <w:r w:rsidRPr="00AD7EAF">
        <w:rPr>
          <w:sz w:val="28"/>
          <w:szCs w:val="28"/>
        </w:rPr>
        <w:t>деятельность</w:t>
      </w:r>
      <w:r w:rsidR="00F71773" w:rsidRPr="00AD7EAF">
        <w:rPr>
          <w:sz w:val="28"/>
          <w:szCs w:val="28"/>
        </w:rPr>
        <w:t xml:space="preserve"> </w:t>
      </w:r>
      <w:r w:rsidRPr="00AD7EAF">
        <w:rPr>
          <w:sz w:val="28"/>
          <w:szCs w:val="28"/>
        </w:rPr>
        <w:t>предприятия</w:t>
      </w:r>
      <w:r w:rsidR="00F71773" w:rsidRPr="00AD7EAF">
        <w:rPr>
          <w:sz w:val="28"/>
          <w:szCs w:val="28"/>
        </w:rPr>
        <w:t xml:space="preserve"> </w:t>
      </w:r>
      <w:r w:rsidRPr="00AD7EAF">
        <w:rPr>
          <w:sz w:val="28"/>
          <w:szCs w:val="28"/>
        </w:rPr>
        <w:t>по</w:t>
      </w:r>
      <w:r w:rsidR="00F71773" w:rsidRPr="00AD7EAF">
        <w:rPr>
          <w:sz w:val="28"/>
          <w:szCs w:val="28"/>
        </w:rPr>
        <w:t xml:space="preserve"> </w:t>
      </w:r>
      <w:r w:rsidRPr="00AD7EAF">
        <w:rPr>
          <w:sz w:val="28"/>
          <w:szCs w:val="28"/>
        </w:rPr>
        <w:t>занятию</w:t>
      </w:r>
      <w:r w:rsidR="00F71773" w:rsidRPr="00AD7EAF">
        <w:rPr>
          <w:sz w:val="28"/>
          <w:szCs w:val="28"/>
        </w:rPr>
        <w:t xml:space="preserve"> </w:t>
      </w:r>
      <w:r w:rsidRPr="00AD7EAF">
        <w:rPr>
          <w:sz w:val="28"/>
          <w:szCs w:val="28"/>
        </w:rPr>
        <w:t>и</w:t>
      </w:r>
      <w:r w:rsidR="00F71773" w:rsidRPr="00AD7EAF">
        <w:rPr>
          <w:sz w:val="28"/>
          <w:szCs w:val="28"/>
        </w:rPr>
        <w:t xml:space="preserve"> </w:t>
      </w:r>
      <w:r w:rsidRPr="00AD7EAF">
        <w:rPr>
          <w:sz w:val="28"/>
          <w:szCs w:val="28"/>
        </w:rPr>
        <w:t>удержанию</w:t>
      </w:r>
      <w:r w:rsidR="00F71773" w:rsidRPr="00AD7EAF">
        <w:rPr>
          <w:sz w:val="28"/>
          <w:szCs w:val="28"/>
        </w:rPr>
        <w:t xml:space="preserve"> </w:t>
      </w:r>
      <w:r w:rsidRPr="00AD7EAF">
        <w:rPr>
          <w:sz w:val="28"/>
          <w:szCs w:val="28"/>
        </w:rPr>
        <w:t>устойчивой</w:t>
      </w:r>
      <w:r w:rsidR="00F71773" w:rsidRPr="00AD7EAF">
        <w:rPr>
          <w:sz w:val="28"/>
          <w:szCs w:val="28"/>
        </w:rPr>
        <w:t xml:space="preserve"> </w:t>
      </w:r>
      <w:r w:rsidRPr="00AD7EAF">
        <w:rPr>
          <w:sz w:val="28"/>
          <w:szCs w:val="28"/>
        </w:rPr>
        <w:t>позиции</w:t>
      </w:r>
      <w:r w:rsidR="00F71773" w:rsidRPr="00AD7EAF">
        <w:rPr>
          <w:sz w:val="28"/>
          <w:szCs w:val="28"/>
        </w:rPr>
        <w:t xml:space="preserve"> </w:t>
      </w:r>
      <w:r w:rsidRPr="00AD7EAF">
        <w:rPr>
          <w:sz w:val="28"/>
          <w:szCs w:val="28"/>
        </w:rPr>
        <w:t>на</w:t>
      </w:r>
      <w:r w:rsidR="00F71773" w:rsidRPr="00AD7EAF">
        <w:rPr>
          <w:sz w:val="28"/>
          <w:szCs w:val="28"/>
        </w:rPr>
        <w:t xml:space="preserve"> </w:t>
      </w:r>
      <w:r w:rsidRPr="00AD7EAF">
        <w:rPr>
          <w:sz w:val="28"/>
          <w:szCs w:val="28"/>
        </w:rPr>
        <w:t>рынке.</w:t>
      </w:r>
      <w:r w:rsidR="00F71773" w:rsidRPr="00AD7EAF">
        <w:rPr>
          <w:sz w:val="28"/>
          <w:szCs w:val="28"/>
        </w:rPr>
        <w:t xml:space="preserve"> </w:t>
      </w:r>
      <w:r w:rsidRPr="00AD7EAF">
        <w:rPr>
          <w:sz w:val="28"/>
          <w:szCs w:val="28"/>
        </w:rPr>
        <w:t>Под</w:t>
      </w:r>
      <w:r w:rsidR="00F71773" w:rsidRPr="00AD7EAF">
        <w:rPr>
          <w:sz w:val="28"/>
          <w:szCs w:val="28"/>
        </w:rPr>
        <w:t xml:space="preserve"> </w:t>
      </w:r>
      <w:r w:rsidRPr="00AD7EAF">
        <w:rPr>
          <w:sz w:val="28"/>
          <w:szCs w:val="28"/>
        </w:rPr>
        <w:t>конкурентоспособностью понимается комплекс потребительских и стоимостных (ценовых) характеристик товара, определяющих успех этого товара и его производителя на рынке.</w:t>
      </w:r>
    </w:p>
    <w:p w:rsidR="00014DA7" w:rsidRPr="00AD7EAF" w:rsidRDefault="00005481" w:rsidP="00AD7E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  <w:r>
        <w:rPr>
          <w:noProof/>
        </w:rPr>
        <w:pict>
          <v:line id="_x0000_s1026" style="position:absolute;left:0;text-align:left;z-index:251657728;mso-position-horizontal-relative:margin" from="685.9pt,170.65pt" to="685.9pt,213.35pt" o:allowincell="f" strokeweight="1.2pt">
            <w10:wrap anchorx="margin"/>
          </v:line>
        </w:pict>
      </w:r>
      <w:r w:rsidR="00014DA7" w:rsidRPr="00AD7EAF">
        <w:rPr>
          <w:sz w:val="28"/>
          <w:szCs w:val="28"/>
        </w:rPr>
        <w:t>Успех конкретного товара на рынке означает предпочтение потребителя, отданное предприятию-производителю этого товара в условиях широкого предложения товаров-аналогов конкурентами (другими производителями). В условиях рынка каждый потребитель всегда приобретает тот товар, который в большей мере удовлетворяет его потребности. Совокупность потребителей, отдавших предпочтение товару конкретного производителя, является объективной оценкой (характеристикой) удовлетворения общественной потребности этим товаром по сравнению с другими производителями. Таким образом, конкурентоспособность товара (услуги) характеризует и конкурентоспособность предприятия-производителя.</w:t>
      </w:r>
    </w:p>
    <w:p w:rsidR="00F854D5" w:rsidRPr="00AD7EAF" w:rsidRDefault="00F854D5" w:rsidP="00AD7E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  <w:r w:rsidRPr="00AD7EAF">
        <w:rPr>
          <w:sz w:val="28"/>
          <w:szCs w:val="28"/>
        </w:rPr>
        <w:t>В последнее время в Беларуси явно проявляется тенденция к обострению конкуренции между предприятиями, которые подвергаются нарастающему совокупному воздействию конкурентных факторов. Тем не менее</w:t>
      </w:r>
      <w:r w:rsidR="003371DE" w:rsidRPr="00AD7EAF">
        <w:rPr>
          <w:sz w:val="28"/>
          <w:szCs w:val="28"/>
        </w:rPr>
        <w:t>,</w:t>
      </w:r>
      <w:r w:rsidRPr="00AD7EAF">
        <w:rPr>
          <w:sz w:val="28"/>
          <w:szCs w:val="28"/>
        </w:rPr>
        <w:t xml:space="preserve"> на многих предприятиях не проводится целенаправленная работа по анализу конкурентов, отсутствуют систематизированные представления о том, что является конкурентоспособностью предприятия, как ее создавать, поддерживать и как грамотно реализовывать.</w:t>
      </w:r>
    </w:p>
    <w:p w:rsidR="00F854D5" w:rsidRPr="00AD7EAF" w:rsidRDefault="00F854D5" w:rsidP="00AD7E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  <w:r w:rsidRPr="00AD7EAF">
        <w:rPr>
          <w:sz w:val="28"/>
          <w:szCs w:val="28"/>
        </w:rPr>
        <w:t>Под конкуренцией понимается конфликт между хозяйствующими субъектами по поводу достижения пересекающихся целей. Конкуренция существует там, где несколько предприятий претендуют на обладание одними и теми же ресурсами или использование одних и тех же рыночных возможностей. Конкурентоспособность предприятия в самом широком смысле можно определить как способность к достижению собственных целей в условиях противодействия конкурентов. Отсюда следует, что мерилом конкурентоспособности предприятия является «соотношение сил» между конкретным предприятием и его основными конкурентами на рынке. К основным конкурентам относят предприятия, близкие по характеристикам и стратегическому поведению.</w:t>
      </w:r>
    </w:p>
    <w:p w:rsidR="00F854D5" w:rsidRPr="00AD7EAF" w:rsidRDefault="00F854D5" w:rsidP="00AD7E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  <w:r w:rsidRPr="00AD7EAF">
        <w:rPr>
          <w:sz w:val="28"/>
          <w:szCs w:val="28"/>
        </w:rPr>
        <w:t>Цели предприятия</w:t>
      </w:r>
      <w:r w:rsidR="00EA4687" w:rsidRPr="00AD7EAF">
        <w:rPr>
          <w:sz w:val="28"/>
          <w:szCs w:val="28"/>
        </w:rPr>
        <w:t>,</w:t>
      </w:r>
      <w:r w:rsidRPr="00AD7EAF">
        <w:rPr>
          <w:sz w:val="28"/>
          <w:szCs w:val="28"/>
        </w:rPr>
        <w:t xml:space="preserve"> как правило</w:t>
      </w:r>
      <w:r w:rsidR="00EA4687" w:rsidRPr="00AD7EAF">
        <w:rPr>
          <w:sz w:val="28"/>
          <w:szCs w:val="28"/>
        </w:rPr>
        <w:t>,</w:t>
      </w:r>
      <w:r w:rsidRPr="00AD7EAF">
        <w:rPr>
          <w:sz w:val="28"/>
          <w:szCs w:val="28"/>
        </w:rPr>
        <w:t xml:space="preserve"> имеют временную привязку, поэтому можно сказать, что конкурентоспособность предприятия определяется его способностью вести успешную (в отношении достижения поставленных целей) деятельность в условиях конкуренции в течение определенного </w:t>
      </w:r>
      <w:r w:rsidR="00245998" w:rsidRPr="00AD7EAF">
        <w:rPr>
          <w:sz w:val="28"/>
          <w:szCs w:val="28"/>
        </w:rPr>
        <w:t xml:space="preserve">периода </w:t>
      </w:r>
      <w:r w:rsidRPr="00AD7EAF">
        <w:rPr>
          <w:sz w:val="28"/>
          <w:szCs w:val="28"/>
        </w:rPr>
        <w:t>времени.</w:t>
      </w:r>
    </w:p>
    <w:p w:rsidR="00F854D5" w:rsidRPr="00AD7EAF" w:rsidRDefault="00F854D5" w:rsidP="00AD7E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  <w:r w:rsidRPr="00AD7EAF">
        <w:rPr>
          <w:sz w:val="28"/>
          <w:szCs w:val="28"/>
        </w:rPr>
        <w:t>Конкурентоспо</w:t>
      </w:r>
      <w:r w:rsidR="00EA4687" w:rsidRPr="00AD7EAF">
        <w:rPr>
          <w:sz w:val="28"/>
          <w:szCs w:val="28"/>
        </w:rPr>
        <w:t>собность является многомерным св</w:t>
      </w:r>
      <w:r w:rsidRPr="00AD7EAF">
        <w:rPr>
          <w:sz w:val="28"/>
          <w:szCs w:val="28"/>
        </w:rPr>
        <w:t xml:space="preserve">ойством, что определяется многоаспектностью самого явления конкуренции. Это означает, что менеджмент предприятия не может сосредоточивать усилия только на одном из конкурентных факторов - они должны учитываться одновременно, с учетом </w:t>
      </w:r>
      <w:r w:rsidR="00245998" w:rsidRPr="00AD7EAF">
        <w:rPr>
          <w:sz w:val="28"/>
          <w:szCs w:val="28"/>
        </w:rPr>
        <w:t xml:space="preserve">их </w:t>
      </w:r>
      <w:r w:rsidRPr="00AD7EAF">
        <w:rPr>
          <w:sz w:val="28"/>
          <w:szCs w:val="28"/>
        </w:rPr>
        <w:t>взаимной зависимости и времени. Многоаспектность конкуренции также проявляется в том, что предприятия могут предвидеть поведение конкурентов, а также реагировать на одну и ту же ситуацию на рынке различным образом. Вследствие этого затрудняется прогнозирование ситуаций и долго</w:t>
      </w:r>
      <w:r w:rsidR="00EA4687" w:rsidRPr="00AD7EAF">
        <w:rPr>
          <w:sz w:val="28"/>
          <w:szCs w:val="28"/>
        </w:rPr>
        <w:t>срочное планирование.</w:t>
      </w:r>
    </w:p>
    <w:p w:rsidR="000E0C5F" w:rsidRPr="00AD7EAF" w:rsidRDefault="000E0C5F" w:rsidP="00AD7E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  <w:r w:rsidRPr="00AD7EAF">
        <w:rPr>
          <w:sz w:val="28"/>
          <w:szCs w:val="28"/>
        </w:rPr>
        <w:t>Конкурентоспособность производителя товара объективно может быть оценена относительным объемом его продаж на целевом рынке. Эта оценка характеризует реальное положение предприятия-производителя на рынке по сравнению с другими производителями. Достижение конкретной рыночной позиции непосредственно связано с экономическими результатами деятельности оцениваемого предприятия. Эти результаты определяют его конкурентные преимущества и характеризуют его успех в конкретном бизнесе. Обеспечение конкурентоспособности, в свою очередь, определяется постоянным совершенствованием производственно-сбытовой деятельности предприятия, в том числе обеспечением конкурентных издержек производственно-сбытовой деятельности, поддержанием необходимого научно-тех</w:t>
      </w:r>
      <w:r w:rsidR="003371DE" w:rsidRPr="00AD7EAF">
        <w:rPr>
          <w:sz w:val="28"/>
          <w:szCs w:val="28"/>
        </w:rPr>
        <w:t>нического уровня продукции ,</w:t>
      </w:r>
      <w:r w:rsidRPr="00AD7EAF">
        <w:rPr>
          <w:sz w:val="28"/>
          <w:szCs w:val="28"/>
        </w:rPr>
        <w:t>и ее производства.</w:t>
      </w:r>
    </w:p>
    <w:p w:rsidR="000E0C5F" w:rsidRPr="00AD7EAF" w:rsidRDefault="000E0C5F" w:rsidP="00AD7E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  <w:r w:rsidRPr="00AD7EAF">
        <w:rPr>
          <w:sz w:val="28"/>
          <w:szCs w:val="28"/>
        </w:rPr>
        <w:t>Конкурентоспособность организации включает комплекс экономических характеристик, определяющих его положение на отраслевом рынке.</w:t>
      </w:r>
    </w:p>
    <w:p w:rsidR="00D406ED" w:rsidRPr="00AD7EAF" w:rsidRDefault="00D406ED" w:rsidP="00AD7E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  <w:r w:rsidRPr="00AD7EAF">
        <w:rPr>
          <w:sz w:val="28"/>
          <w:szCs w:val="28"/>
        </w:rPr>
        <w:t>Конкурентоспособность конкретного товара определяется оценкой его характеристик по от</w:t>
      </w:r>
      <w:r w:rsidR="003371DE" w:rsidRPr="00AD7EAF">
        <w:rPr>
          <w:sz w:val="28"/>
          <w:szCs w:val="28"/>
        </w:rPr>
        <w:t>ношению к товарам конкурентов, к</w:t>
      </w:r>
      <w:r w:rsidRPr="00AD7EAF">
        <w:rPr>
          <w:sz w:val="28"/>
          <w:szCs w:val="28"/>
        </w:rPr>
        <w:t>онкурентоспособность можно определить как комплексную характеристику товара, определяющую его предпочтение на рынке по сравнению с продуктами-конкурентами как по ст</w:t>
      </w:r>
      <w:r w:rsidR="000E0C5F" w:rsidRPr="00AD7EAF">
        <w:rPr>
          <w:sz w:val="28"/>
          <w:szCs w:val="28"/>
        </w:rPr>
        <w:t>епени соответствия конкретной об</w:t>
      </w:r>
      <w:r w:rsidRPr="00AD7EAF">
        <w:rPr>
          <w:sz w:val="28"/>
          <w:szCs w:val="28"/>
        </w:rPr>
        <w:t>щественной</w:t>
      </w:r>
      <w:r w:rsidR="000E0C5F" w:rsidRPr="00AD7EAF">
        <w:rPr>
          <w:sz w:val="28"/>
          <w:szCs w:val="28"/>
        </w:rPr>
        <w:t xml:space="preserve"> потребности, так и по затратам на ее удовлетворение. Следует иметь в виду, что технически сложные товары требуют больших затрат в процессе эксплуатации и их учет необходим при определении предпочтений потребителей. </w:t>
      </w:r>
      <w:r w:rsidR="00EA4687" w:rsidRPr="00AD7EAF">
        <w:rPr>
          <w:sz w:val="28"/>
          <w:szCs w:val="28"/>
        </w:rPr>
        <w:t>П</w:t>
      </w:r>
      <w:r w:rsidR="000E0C5F" w:rsidRPr="00AD7EAF">
        <w:rPr>
          <w:sz w:val="28"/>
          <w:szCs w:val="28"/>
        </w:rPr>
        <w:t>оэтому общее представление о ценности товара как функции его качества и цены требует</w:t>
      </w:r>
      <w:r w:rsidR="00EA4687" w:rsidRPr="00AD7EAF">
        <w:rPr>
          <w:sz w:val="28"/>
          <w:szCs w:val="28"/>
        </w:rPr>
        <w:t xml:space="preserve"> в</w:t>
      </w:r>
      <w:r w:rsidR="000E0C5F" w:rsidRPr="00AD7EAF">
        <w:rPr>
          <w:sz w:val="28"/>
          <w:szCs w:val="28"/>
        </w:rPr>
        <w:t xml:space="preserve"> этом случае уточнения в части его стоимости, которая должна учитывать как цену покупки, так и эксплуатационные расходы. Такое уточнение приводит к понятию минимальной цены потребления товара за его срок службы у потребителя. Эта стоимость во многих случаях становиться важным показателем конкурентоспособности товара.</w:t>
      </w:r>
    </w:p>
    <w:p w:rsidR="002576F3" w:rsidRPr="00AD7EAF" w:rsidRDefault="002576F3" w:rsidP="00AD7E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  <w:r w:rsidRPr="00AD7EAF">
        <w:rPr>
          <w:sz w:val="28"/>
          <w:szCs w:val="28"/>
        </w:rPr>
        <w:t>Конкурентоспособность продукции измеряется совокупностью показателей, объединенных в три группы: качественные, экономические и организационно-коммерческие показатели. Число показателей конкурентоспособности конкретного товара (услуги) зависит от его вида, технической и эксплуатационной сложности, требуемой точности оценки, цели оценки</w:t>
      </w:r>
      <w:r w:rsidR="003371DE" w:rsidRPr="00AD7EAF">
        <w:rPr>
          <w:sz w:val="28"/>
          <w:szCs w:val="28"/>
        </w:rPr>
        <w:t>,</w:t>
      </w:r>
      <w:r w:rsidRPr="00AD7EAF">
        <w:rPr>
          <w:sz w:val="28"/>
          <w:szCs w:val="28"/>
        </w:rPr>
        <w:t xml:space="preserve"> и других внешних по отношению к товару факторов. В то же время конкурентоспособность определяется только теми его свойствами, которые представляют заметный интерес для покупателя, а также гарантируют удовлетворение конкретной общественной потребности.</w:t>
      </w:r>
    </w:p>
    <w:p w:rsidR="001D19B6" w:rsidRPr="00AD7EAF" w:rsidRDefault="002576F3" w:rsidP="00AD7E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  <w:r w:rsidRPr="00AD7EAF">
        <w:rPr>
          <w:sz w:val="28"/>
          <w:szCs w:val="28"/>
        </w:rPr>
        <w:t>Основой для формирования системы показателей конкурентоспособности конкретного товара является анализ взаимодействия потребности и товара, в ходе которого осуществляется</w:t>
      </w:r>
      <w:r w:rsidR="00F71773" w:rsidRPr="00AD7EAF">
        <w:rPr>
          <w:sz w:val="28"/>
          <w:szCs w:val="28"/>
        </w:rPr>
        <w:t xml:space="preserve"> </w:t>
      </w:r>
      <w:r w:rsidRPr="00AD7EAF">
        <w:rPr>
          <w:sz w:val="28"/>
          <w:szCs w:val="28"/>
        </w:rPr>
        <w:t xml:space="preserve">их сравнение и выявляется степень соответствия друг другу. </w:t>
      </w:r>
      <w:r w:rsidR="001D19B6" w:rsidRPr="00AD7EAF">
        <w:rPr>
          <w:sz w:val="28"/>
          <w:szCs w:val="28"/>
        </w:rPr>
        <w:t>Суммарный</w:t>
      </w:r>
      <w:r w:rsidR="00BF46BC" w:rsidRPr="00AD7EAF">
        <w:rPr>
          <w:sz w:val="28"/>
          <w:szCs w:val="28"/>
        </w:rPr>
        <w:t>,</w:t>
      </w:r>
      <w:r w:rsidR="001D19B6" w:rsidRPr="00AD7EAF">
        <w:rPr>
          <w:sz w:val="28"/>
          <w:szCs w:val="28"/>
        </w:rPr>
        <w:t xml:space="preserve"> полезный эффект каждого товара представляет собой производную нескольких факторов, важнейшим из которых является качество именно оно является основным критерием успеха товара и образует группу качественных показателей конкурентоспособности. </w:t>
      </w:r>
      <w:r w:rsidR="00EA4687" w:rsidRPr="00AD7EAF">
        <w:rPr>
          <w:sz w:val="28"/>
          <w:szCs w:val="28"/>
        </w:rPr>
        <w:t>П</w:t>
      </w:r>
      <w:r w:rsidR="001D19B6" w:rsidRPr="00AD7EAF">
        <w:rPr>
          <w:sz w:val="28"/>
          <w:szCs w:val="28"/>
        </w:rPr>
        <w:t xml:space="preserve">риобретая товар, покупатель стремиться затратить минимум средств на приобретение и потребление изделия, поэтому для него непосредственную важность представляет уровень затрат, связанных с конкретным товаром. </w:t>
      </w:r>
    </w:p>
    <w:p w:rsidR="001D19B6" w:rsidRPr="00AD7EAF" w:rsidRDefault="001D19B6" w:rsidP="00AD7E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  <w:r w:rsidRPr="00AD7EAF">
        <w:rPr>
          <w:sz w:val="28"/>
          <w:szCs w:val="28"/>
        </w:rPr>
        <w:t>Параметры, которые оказывают влияние на уровень расходов показателя, объединены в группу экономических показателей. Организационно-коммерческие показатели характеризуют условия и коммерческие затраты на формирование спроса и стимулирование сбыта товара на конкретном рынке.</w:t>
      </w:r>
    </w:p>
    <w:p w:rsidR="00B12083" w:rsidRPr="00AD7EAF" w:rsidRDefault="00B12083" w:rsidP="00AD7E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  <w:r w:rsidRPr="00AD7EAF">
        <w:rPr>
          <w:sz w:val="28"/>
          <w:szCs w:val="28"/>
        </w:rPr>
        <w:t>Качественные показатели конкурентоспособности характеризуют свойства товара, благодаря которым он удовлетворяет потребность. Все качественные показатели можно подразделить на классификационные и оценочные.</w:t>
      </w:r>
    </w:p>
    <w:p w:rsidR="001D19B6" w:rsidRPr="00AD7EAF" w:rsidRDefault="001D19B6" w:rsidP="00AD7E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  <w:r w:rsidRPr="00AD7EAF">
        <w:rPr>
          <w:sz w:val="28"/>
          <w:szCs w:val="28"/>
        </w:rPr>
        <w:t>Классификационные показатели характеризуют принадлежность изделия к определенной (классификационной) группе и определяют назначение, область применения и условия пользования данного товара.</w:t>
      </w:r>
    </w:p>
    <w:p w:rsidR="001D19B6" w:rsidRPr="00AD7EAF" w:rsidRDefault="001D19B6" w:rsidP="00AD7E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  <w:r w:rsidRPr="00AD7EAF">
        <w:rPr>
          <w:sz w:val="28"/>
          <w:szCs w:val="28"/>
        </w:rPr>
        <w:t>Оценочные показатели количественно характеризуют свойства, определяющие качество продукции. В зависимости от выполняемой роли при оценке конкурентоспособности оценочные показатели можно разделить на две группы: используемые для проверки обязательных условий, которым должна соответствовать продукция (регламентируемые показатели), и используемые для сравнения потребителя определенными свойствами (сопоставляемые показатели).</w:t>
      </w:r>
    </w:p>
    <w:p w:rsidR="006F176A" w:rsidRPr="00AD7EAF" w:rsidRDefault="006F176A" w:rsidP="00AD7E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  <w:r w:rsidRPr="00AD7EAF">
        <w:rPr>
          <w:sz w:val="28"/>
          <w:szCs w:val="28"/>
        </w:rPr>
        <w:t>Одним из основных методов оценки конкурентоспособности продукции является рейтинговая оценка, которая широко применяется в мировой экономической тике. Суть рейтинговой оценки заключается в том, что в ходе экспертизы определяются и ранжируются в порядке значимости</w:t>
      </w:r>
      <w:r w:rsidR="00F71773" w:rsidRPr="00AD7EAF">
        <w:rPr>
          <w:sz w:val="28"/>
          <w:szCs w:val="28"/>
        </w:rPr>
        <w:t xml:space="preserve"> </w:t>
      </w:r>
      <w:r w:rsidRPr="00AD7EAF">
        <w:rPr>
          <w:sz w:val="28"/>
          <w:szCs w:val="28"/>
        </w:rPr>
        <w:t>наиболее важные параметры продукции. После проведения испытаний свойства</w:t>
      </w:r>
      <w:r w:rsidR="00F71773" w:rsidRPr="00AD7EAF">
        <w:rPr>
          <w:sz w:val="28"/>
          <w:szCs w:val="28"/>
        </w:rPr>
        <w:t xml:space="preserve"> </w:t>
      </w:r>
      <w:r w:rsidRPr="00AD7EAF">
        <w:rPr>
          <w:sz w:val="28"/>
          <w:szCs w:val="28"/>
        </w:rPr>
        <w:t>товара</w:t>
      </w:r>
      <w:r w:rsidR="00F71773" w:rsidRPr="00AD7EAF">
        <w:rPr>
          <w:sz w:val="28"/>
          <w:szCs w:val="28"/>
        </w:rPr>
        <w:t xml:space="preserve"> </w:t>
      </w:r>
      <w:r w:rsidRPr="00AD7EAF">
        <w:rPr>
          <w:sz w:val="28"/>
          <w:szCs w:val="28"/>
        </w:rPr>
        <w:t>оцениваются</w:t>
      </w:r>
      <w:r w:rsidR="00F71773" w:rsidRPr="00AD7EAF">
        <w:rPr>
          <w:sz w:val="28"/>
          <w:szCs w:val="28"/>
        </w:rPr>
        <w:t xml:space="preserve"> </w:t>
      </w:r>
      <w:r w:rsidRPr="00AD7EAF">
        <w:rPr>
          <w:sz w:val="28"/>
          <w:szCs w:val="28"/>
        </w:rPr>
        <w:t>по</w:t>
      </w:r>
      <w:r w:rsidR="00F71773" w:rsidRPr="00AD7EAF">
        <w:rPr>
          <w:sz w:val="28"/>
          <w:szCs w:val="28"/>
        </w:rPr>
        <w:t xml:space="preserve"> </w:t>
      </w:r>
      <w:r w:rsidRPr="00AD7EAF">
        <w:rPr>
          <w:sz w:val="28"/>
          <w:szCs w:val="28"/>
        </w:rPr>
        <w:t>пятибалльной шкале, средневзвешенная оценка складывается из частных испытаний по определенным разделам. Па основе анализа средневзвешенных оценок делается вывод о конкурентоспособности продукции.</w:t>
      </w:r>
    </w:p>
    <w:p w:rsidR="006F176A" w:rsidRPr="00AD7EAF" w:rsidRDefault="006F176A" w:rsidP="00AD7E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  <w:r w:rsidRPr="00AD7EAF">
        <w:rPr>
          <w:sz w:val="28"/>
          <w:szCs w:val="28"/>
        </w:rPr>
        <w:t>На первом этане оценки проводятся маркетинговые исследования рынка, в результате которых определяются: емкость рынка, аналогичные изделия, состояние конкуренции, уровень цен и тенденции их развития, деятельность конкурентов, круг потребителей. На основании информации о потребностях покупателей формируются требования к товару.</w:t>
      </w:r>
    </w:p>
    <w:p w:rsidR="006F176A" w:rsidRPr="00AD7EAF" w:rsidRDefault="00EA4687" w:rsidP="00AD7E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  <w:r w:rsidRPr="00AD7EAF">
        <w:rPr>
          <w:sz w:val="28"/>
          <w:szCs w:val="28"/>
        </w:rPr>
        <w:t>На втором этап</w:t>
      </w:r>
      <w:r w:rsidR="006F176A" w:rsidRPr="00AD7EAF">
        <w:rPr>
          <w:sz w:val="28"/>
          <w:szCs w:val="28"/>
        </w:rPr>
        <w:t>е осуществляется выбор показателей, по которым будет производиться оценка конкурентоспособности. Здесь особое внимание следует обратить на регламентируемые показатели, несоответствие</w:t>
      </w:r>
      <w:r w:rsidR="00F71773" w:rsidRPr="00AD7EAF">
        <w:rPr>
          <w:sz w:val="28"/>
          <w:szCs w:val="28"/>
        </w:rPr>
        <w:t xml:space="preserve"> </w:t>
      </w:r>
      <w:r w:rsidR="006F176A" w:rsidRPr="00AD7EAF">
        <w:rPr>
          <w:sz w:val="28"/>
          <w:szCs w:val="28"/>
        </w:rPr>
        <w:t>которым</w:t>
      </w:r>
      <w:r w:rsidR="00F71773" w:rsidRPr="00AD7EAF">
        <w:rPr>
          <w:sz w:val="28"/>
          <w:szCs w:val="28"/>
        </w:rPr>
        <w:t xml:space="preserve"> </w:t>
      </w:r>
      <w:r w:rsidR="006F176A" w:rsidRPr="00AD7EAF">
        <w:rPr>
          <w:sz w:val="28"/>
          <w:szCs w:val="28"/>
        </w:rPr>
        <w:t>делает бессмысленной</w:t>
      </w:r>
      <w:r w:rsidR="00F71773" w:rsidRPr="00AD7EAF">
        <w:rPr>
          <w:sz w:val="28"/>
          <w:szCs w:val="28"/>
        </w:rPr>
        <w:t xml:space="preserve"> </w:t>
      </w:r>
      <w:r w:rsidR="006F176A" w:rsidRPr="00AD7EAF">
        <w:rPr>
          <w:sz w:val="28"/>
          <w:szCs w:val="28"/>
        </w:rPr>
        <w:t>дальнейшую оценку конкурентоспособности продукции. При выборе конкретных</w:t>
      </w:r>
      <w:r w:rsidR="00F71773" w:rsidRPr="00AD7EAF">
        <w:rPr>
          <w:sz w:val="28"/>
          <w:szCs w:val="28"/>
        </w:rPr>
        <w:t xml:space="preserve"> </w:t>
      </w:r>
      <w:r w:rsidR="006F176A" w:rsidRPr="00AD7EAF">
        <w:rPr>
          <w:sz w:val="28"/>
          <w:szCs w:val="28"/>
        </w:rPr>
        <w:t>показателей</w:t>
      </w:r>
      <w:r w:rsidR="00F71773" w:rsidRPr="00AD7EAF">
        <w:rPr>
          <w:sz w:val="28"/>
          <w:szCs w:val="28"/>
        </w:rPr>
        <w:t xml:space="preserve"> </w:t>
      </w:r>
      <w:r w:rsidR="006F176A" w:rsidRPr="00AD7EAF">
        <w:rPr>
          <w:sz w:val="28"/>
          <w:szCs w:val="28"/>
        </w:rPr>
        <w:t>конкурентоспособности</w:t>
      </w:r>
      <w:r w:rsidR="00F71773" w:rsidRPr="00AD7EAF">
        <w:rPr>
          <w:sz w:val="28"/>
          <w:szCs w:val="28"/>
        </w:rPr>
        <w:t xml:space="preserve"> </w:t>
      </w:r>
      <w:r w:rsidR="006F176A" w:rsidRPr="00AD7EAF">
        <w:rPr>
          <w:sz w:val="28"/>
          <w:szCs w:val="28"/>
        </w:rPr>
        <w:t>предварительно проводится оценка их важности и весомости для конкретного товара. Для определения важности проводится ранжирование выбранных показателей в зависимости от их значимости для потребителя. Расчет коэффициента весомости осуществляется экспертным методом.</w:t>
      </w:r>
    </w:p>
    <w:p w:rsidR="006F176A" w:rsidRPr="00AD7EAF" w:rsidRDefault="006F176A" w:rsidP="00AD7E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  <w:r w:rsidRPr="00AD7EAF">
        <w:rPr>
          <w:sz w:val="28"/>
          <w:szCs w:val="28"/>
        </w:rPr>
        <w:t>На третьем этапе формируется группа аналогов, устанавливается значения их показателей и выбирается базовый образец. Четвертый этап является наиболее сложным и ответственным. На этом этапе проводится сопоставление показателей оцениваемого и базового образцов, которое выполняется отдельно по качественным и экономическим показателям.</w:t>
      </w:r>
    </w:p>
    <w:p w:rsidR="00014DA7" w:rsidRPr="00AD7EAF" w:rsidRDefault="00014DA7" w:rsidP="00AD7E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  <w:r w:rsidRPr="00AD7EAF">
        <w:rPr>
          <w:sz w:val="28"/>
          <w:szCs w:val="28"/>
        </w:rPr>
        <w:t xml:space="preserve">Необходимость оценки конкурентоспособности </w:t>
      </w:r>
      <w:r w:rsidR="00EA4687" w:rsidRPr="00AD7EAF">
        <w:rPr>
          <w:sz w:val="28"/>
          <w:szCs w:val="28"/>
        </w:rPr>
        <w:t>предприятия</w:t>
      </w:r>
      <w:r w:rsidRPr="00AD7EAF">
        <w:rPr>
          <w:sz w:val="28"/>
          <w:szCs w:val="28"/>
        </w:rPr>
        <w:t xml:space="preserve"> обусловлена рядом причин. Во-первых, ее конкурентоспособность различна на разных этапах жизненного цикла, а значит и должна отличаться избранная стратегия. Во-вторых, хотя в условиях рыночной конкуренции организация подвергается влиянию различных сил конкуренции, но наибольшее давление ощущается на “центральном ринге” конкурентной арены. Это заставляет постоянно сравнивать позиции организации</w:t>
      </w:r>
      <w:r w:rsidR="00BF46BC" w:rsidRPr="00AD7EAF">
        <w:rPr>
          <w:sz w:val="28"/>
          <w:szCs w:val="28"/>
        </w:rPr>
        <w:t>,</w:t>
      </w:r>
      <w:r w:rsidRPr="00AD7EAF">
        <w:rPr>
          <w:sz w:val="28"/>
          <w:szCs w:val="28"/>
        </w:rPr>
        <w:t xml:space="preserve"> и ее реальных конкурентов. Поэтому принципиально необходимым является постоянная оценка конкурентоспособности организации. Основными этапами оценки конкурентоспособности являются следующие [5, с. 11]:</w:t>
      </w:r>
    </w:p>
    <w:p w:rsidR="00014DA7" w:rsidRPr="00AD7EAF" w:rsidRDefault="008802BC" w:rsidP="00AD7E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  <w:r w:rsidRPr="00AD7EAF">
        <w:rPr>
          <w:sz w:val="28"/>
          <w:szCs w:val="28"/>
        </w:rPr>
        <w:t xml:space="preserve">1) </w:t>
      </w:r>
      <w:r w:rsidR="00014DA7" w:rsidRPr="00AD7EAF">
        <w:rPr>
          <w:sz w:val="28"/>
          <w:szCs w:val="28"/>
        </w:rPr>
        <w:t xml:space="preserve">Анализ хозяйственной деятельности </w:t>
      </w:r>
      <w:r w:rsidR="00EA4687" w:rsidRPr="00AD7EAF">
        <w:rPr>
          <w:sz w:val="28"/>
          <w:szCs w:val="28"/>
        </w:rPr>
        <w:t>предприятия</w:t>
      </w:r>
      <w:r w:rsidR="00014DA7" w:rsidRPr="00AD7EAF">
        <w:rPr>
          <w:sz w:val="28"/>
          <w:szCs w:val="28"/>
        </w:rPr>
        <w:t xml:space="preserve"> (по основным направлениям деятельности). В ходе анализ проводится оценка достаточности ресурсов </w:t>
      </w:r>
      <w:r w:rsidR="00EA4687" w:rsidRPr="00AD7EAF">
        <w:rPr>
          <w:sz w:val="28"/>
          <w:szCs w:val="28"/>
        </w:rPr>
        <w:t>предприятия</w:t>
      </w:r>
      <w:r w:rsidR="00014DA7" w:rsidRPr="00AD7EAF">
        <w:rPr>
          <w:sz w:val="28"/>
          <w:szCs w:val="28"/>
        </w:rPr>
        <w:t xml:space="preserve"> для работы на выбранном сегменте рынка и эффективность их использования.</w:t>
      </w:r>
    </w:p>
    <w:p w:rsidR="00014DA7" w:rsidRPr="00AD7EAF" w:rsidRDefault="008802BC" w:rsidP="00AD7E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  <w:r w:rsidRPr="00AD7EAF">
        <w:rPr>
          <w:sz w:val="28"/>
          <w:szCs w:val="28"/>
        </w:rPr>
        <w:t xml:space="preserve">2) </w:t>
      </w:r>
      <w:r w:rsidR="00014DA7" w:rsidRPr="00AD7EAF">
        <w:rPr>
          <w:sz w:val="28"/>
          <w:szCs w:val="28"/>
        </w:rPr>
        <w:t xml:space="preserve">Сравнение позиций </w:t>
      </w:r>
      <w:r w:rsidR="00EA4687" w:rsidRPr="00AD7EAF">
        <w:rPr>
          <w:sz w:val="28"/>
          <w:szCs w:val="28"/>
        </w:rPr>
        <w:t>предприятия</w:t>
      </w:r>
      <w:r w:rsidR="00014DA7" w:rsidRPr="00AD7EAF">
        <w:rPr>
          <w:sz w:val="28"/>
          <w:szCs w:val="28"/>
        </w:rPr>
        <w:t xml:space="preserve"> и </w:t>
      </w:r>
      <w:r w:rsidR="00EA4687" w:rsidRPr="00AD7EAF">
        <w:rPr>
          <w:sz w:val="28"/>
          <w:szCs w:val="28"/>
        </w:rPr>
        <w:t>предприятий</w:t>
      </w:r>
      <w:r w:rsidR="00014DA7" w:rsidRPr="00AD7EAF">
        <w:rPr>
          <w:sz w:val="28"/>
          <w:szCs w:val="28"/>
        </w:rPr>
        <w:t>-конкурентов. Для этого требуется сбор данных и изучение показателей конкурентов. Большое значение имеет определение таких рыночных потребностей, которые не могут быть полностью удовлетворены конкурентами, а также изучение передового опыта конкурирующих фирм.</w:t>
      </w:r>
    </w:p>
    <w:p w:rsidR="00014DA7" w:rsidRPr="00AD7EAF" w:rsidRDefault="008802BC" w:rsidP="00AD7E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  <w:r w:rsidRPr="00AD7EAF">
        <w:rPr>
          <w:sz w:val="28"/>
          <w:szCs w:val="28"/>
        </w:rPr>
        <w:t xml:space="preserve">3) </w:t>
      </w:r>
      <w:r w:rsidR="00014DA7" w:rsidRPr="00AD7EAF">
        <w:rPr>
          <w:sz w:val="28"/>
          <w:szCs w:val="28"/>
        </w:rPr>
        <w:t xml:space="preserve">Оценка силы и слабости своей организации в конкурентной борьбе, т.е. собственно оценка конкурентного статуса </w:t>
      </w:r>
      <w:r w:rsidR="00EA4687" w:rsidRPr="00AD7EAF">
        <w:rPr>
          <w:sz w:val="28"/>
          <w:szCs w:val="28"/>
        </w:rPr>
        <w:t>предприятия</w:t>
      </w:r>
      <w:r w:rsidR="00014DA7" w:rsidRPr="00AD7EAF">
        <w:rPr>
          <w:sz w:val="28"/>
          <w:szCs w:val="28"/>
        </w:rPr>
        <w:t>.</w:t>
      </w:r>
    </w:p>
    <w:p w:rsidR="00014DA7" w:rsidRPr="00AD7EAF" w:rsidRDefault="008802BC" w:rsidP="00AD7E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  <w:r w:rsidRPr="00AD7EAF">
        <w:rPr>
          <w:sz w:val="28"/>
          <w:szCs w:val="28"/>
        </w:rPr>
        <w:t xml:space="preserve">4) </w:t>
      </w:r>
      <w:r w:rsidR="00014DA7" w:rsidRPr="00AD7EAF">
        <w:rPr>
          <w:sz w:val="28"/>
          <w:szCs w:val="28"/>
        </w:rPr>
        <w:t xml:space="preserve">Обоснование путей повышения конкурентоспособности </w:t>
      </w:r>
      <w:r w:rsidR="00EA4687" w:rsidRPr="00AD7EAF">
        <w:rPr>
          <w:sz w:val="28"/>
          <w:szCs w:val="28"/>
        </w:rPr>
        <w:t>предприятия</w:t>
      </w:r>
      <w:r w:rsidR="00014DA7" w:rsidRPr="00AD7EAF">
        <w:rPr>
          <w:sz w:val="28"/>
          <w:szCs w:val="28"/>
        </w:rPr>
        <w:t>.</w:t>
      </w:r>
    </w:p>
    <w:p w:rsidR="00EA4687" w:rsidRPr="00AD7EAF" w:rsidRDefault="00014DA7" w:rsidP="00AD7E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  <w:r w:rsidRPr="00AD7EAF">
        <w:rPr>
          <w:sz w:val="28"/>
          <w:szCs w:val="28"/>
        </w:rPr>
        <w:t xml:space="preserve">Таким образом, конкурентоспособность </w:t>
      </w:r>
      <w:r w:rsidR="00EA4687" w:rsidRPr="00AD7EAF">
        <w:rPr>
          <w:sz w:val="28"/>
          <w:szCs w:val="28"/>
        </w:rPr>
        <w:t xml:space="preserve">предприятия </w:t>
      </w:r>
      <w:r w:rsidRPr="00AD7EAF">
        <w:rPr>
          <w:sz w:val="28"/>
          <w:szCs w:val="28"/>
        </w:rPr>
        <w:t>включает комплекс экономических характеристик, определяющих ее положение на отраслевом рынке. Наиболее полным следует признать поня</w:t>
      </w:r>
      <w:r w:rsidR="00EA4687" w:rsidRPr="00AD7EAF">
        <w:rPr>
          <w:sz w:val="28"/>
          <w:szCs w:val="28"/>
        </w:rPr>
        <w:t>тие «</w:t>
      </w:r>
      <w:r w:rsidRPr="00AD7EAF">
        <w:rPr>
          <w:sz w:val="28"/>
          <w:szCs w:val="28"/>
        </w:rPr>
        <w:t>конкурентоспособ</w:t>
      </w:r>
      <w:r w:rsidR="00EA4687" w:rsidRPr="00AD7EAF">
        <w:rPr>
          <w:sz w:val="28"/>
          <w:szCs w:val="28"/>
        </w:rPr>
        <w:t>ность»</w:t>
      </w:r>
      <w:r w:rsidRPr="00AD7EAF">
        <w:rPr>
          <w:sz w:val="28"/>
          <w:szCs w:val="28"/>
        </w:rPr>
        <w:t xml:space="preserve">, определенное на Европейском форуме по проблемам управления: “Конкурентоспособность – это реальная или потенциальная способность и возможности предприятия проектировать, производить и сбывать в тех условиях, в которых ему приходится действовать, товары и услуги по своим ценовым и неценовым характеристикам в комплексе более привлекательные для покупателя, чем товары конкурентов с целью максимизации прибыли”. </w:t>
      </w:r>
    </w:p>
    <w:p w:rsidR="00FE2EC2" w:rsidRPr="00AD7EAF" w:rsidRDefault="008802BC" w:rsidP="00FB36E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center"/>
        <w:rPr>
          <w:b/>
          <w:sz w:val="28"/>
          <w:szCs w:val="28"/>
        </w:rPr>
      </w:pPr>
      <w:r w:rsidRPr="00AD7EAF">
        <w:rPr>
          <w:color w:val="000000"/>
          <w:sz w:val="28"/>
          <w:szCs w:val="28"/>
        </w:rPr>
        <w:br w:type="page"/>
      </w:r>
      <w:r w:rsidR="00014DA7" w:rsidRPr="00AD7EAF">
        <w:rPr>
          <w:b/>
          <w:sz w:val="28"/>
          <w:szCs w:val="28"/>
        </w:rPr>
        <w:t xml:space="preserve">2. </w:t>
      </w:r>
      <w:r w:rsidR="00A9291E" w:rsidRPr="00AD7EAF">
        <w:rPr>
          <w:b/>
          <w:sz w:val="28"/>
          <w:szCs w:val="28"/>
        </w:rPr>
        <w:t>Показатели конкурентоспособности промышленного предприятия, методика анализа</w:t>
      </w:r>
    </w:p>
    <w:p w:rsidR="00295E76" w:rsidRPr="00AD7EAF" w:rsidRDefault="00295E76" w:rsidP="00AD7E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</w:p>
    <w:p w:rsidR="00014DA7" w:rsidRPr="00AD7EAF" w:rsidRDefault="00FD20B4" w:rsidP="00AD7E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  <w:r w:rsidRPr="00AD7EAF">
        <w:rPr>
          <w:sz w:val="28"/>
          <w:szCs w:val="28"/>
        </w:rPr>
        <w:t>Промышленное производство является главной</w:t>
      </w:r>
      <w:r w:rsidR="00014DA7" w:rsidRPr="00AD7EAF">
        <w:rPr>
          <w:sz w:val="28"/>
          <w:szCs w:val="28"/>
        </w:rPr>
        <w:t xml:space="preserve"> отраслью экономики, развитие которой имеет не только коммерческие цели, но и является важным фактором</w:t>
      </w:r>
      <w:r w:rsidRPr="00AD7EAF">
        <w:rPr>
          <w:sz w:val="28"/>
          <w:szCs w:val="28"/>
        </w:rPr>
        <w:t xml:space="preserve"> экономического развития страны</w:t>
      </w:r>
      <w:r w:rsidR="00BF46BC" w:rsidRPr="00AD7EAF">
        <w:rPr>
          <w:sz w:val="28"/>
          <w:szCs w:val="28"/>
        </w:rPr>
        <w:t>,</w:t>
      </w:r>
      <w:r w:rsidR="00014DA7" w:rsidRPr="00AD7EAF">
        <w:rPr>
          <w:sz w:val="28"/>
          <w:szCs w:val="28"/>
        </w:rPr>
        <w:t xml:space="preserve"> а также показателем качества и уровня жизни. </w:t>
      </w:r>
    </w:p>
    <w:p w:rsidR="00014DA7" w:rsidRPr="00AD7EAF" w:rsidRDefault="00014DA7" w:rsidP="00AD7E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  <w:r w:rsidRPr="00AD7EAF">
        <w:rPr>
          <w:sz w:val="28"/>
          <w:szCs w:val="28"/>
        </w:rPr>
        <w:t>В условиях динамичного рынка для характеристики и определения конкурентоспособности предприятий некоторые авторы [5, с. 31] рекомендуют применять методику, которая получила наибольшее распространение и называется “теория эффективной конкуренции”. Суть ее заключается в использовании большого количества показателей, характеризующих различные направления деятельности предприятия, которые в совокупности дают достаточно полную картину о производственном потенциале предприятия и его месте на рынке. Точки зрения экономистов по составу показателей расходятся. Можно выделить пять основных направлений деятельности организации, по которым буд</w:t>
      </w:r>
      <w:r w:rsidR="00FE2EC2" w:rsidRPr="00AD7EAF">
        <w:rPr>
          <w:sz w:val="28"/>
          <w:szCs w:val="28"/>
        </w:rPr>
        <w:t>ет производиться оценка (рис.</w:t>
      </w:r>
      <w:r w:rsidRPr="00AD7EAF">
        <w:rPr>
          <w:sz w:val="28"/>
          <w:szCs w:val="28"/>
        </w:rPr>
        <w:t xml:space="preserve"> 1).</w:t>
      </w:r>
    </w:p>
    <w:p w:rsidR="007F309A" w:rsidRPr="00AD7EAF" w:rsidRDefault="007F309A" w:rsidP="00AD7E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  <w:r w:rsidRPr="00AD7EAF">
        <w:rPr>
          <w:sz w:val="28"/>
          <w:szCs w:val="28"/>
        </w:rPr>
        <w:t>При выборе критериев и показателей следует учесть, что показатели могут быть измеримыми и неизмеримыми. Измеримые показатели имеют количественную меру. К ним относятся, например, производительность труда, показатели рентабельности и т.д. Измеримые показатели характеризуют экономические стороны конкурентоспособности.</w:t>
      </w:r>
    </w:p>
    <w:p w:rsidR="00014DA7" w:rsidRPr="00AD7EAF" w:rsidRDefault="00014DA7" w:rsidP="00AD7E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  <w:r w:rsidRPr="00AD7EAF">
        <w:rPr>
          <w:sz w:val="28"/>
          <w:szCs w:val="28"/>
        </w:rPr>
        <w:t>Схематически основные</w:t>
      </w:r>
      <w:r w:rsidR="00295E76" w:rsidRPr="00AD7EAF">
        <w:rPr>
          <w:sz w:val="28"/>
          <w:szCs w:val="28"/>
        </w:rPr>
        <w:t>,</w:t>
      </w:r>
      <w:r w:rsidR="00A9291E" w:rsidRPr="00AD7EAF">
        <w:rPr>
          <w:sz w:val="28"/>
          <w:szCs w:val="28"/>
        </w:rPr>
        <w:t xml:space="preserve"> измеримые показатели</w:t>
      </w:r>
      <w:r w:rsidR="008802BC" w:rsidRPr="00AD7EAF">
        <w:rPr>
          <w:sz w:val="28"/>
          <w:szCs w:val="28"/>
        </w:rPr>
        <w:t xml:space="preserve"> </w:t>
      </w:r>
      <w:r w:rsidRPr="00AD7EAF">
        <w:rPr>
          <w:sz w:val="28"/>
          <w:szCs w:val="28"/>
        </w:rPr>
        <w:t>конкурентоспособности о</w:t>
      </w:r>
      <w:r w:rsidR="00427F9F" w:rsidRPr="00AD7EAF">
        <w:rPr>
          <w:sz w:val="28"/>
          <w:szCs w:val="28"/>
        </w:rPr>
        <w:t>рганизации</w:t>
      </w:r>
      <w:r w:rsidR="00F71773" w:rsidRPr="00AD7EAF">
        <w:rPr>
          <w:sz w:val="28"/>
          <w:szCs w:val="28"/>
        </w:rPr>
        <w:t xml:space="preserve"> </w:t>
      </w:r>
      <w:r w:rsidR="00FE2EC2" w:rsidRPr="00AD7EAF">
        <w:rPr>
          <w:sz w:val="28"/>
          <w:szCs w:val="28"/>
        </w:rPr>
        <w:t>можно представить в виде рис.</w:t>
      </w:r>
      <w:r w:rsidR="00EA4687" w:rsidRPr="00AD7EAF">
        <w:rPr>
          <w:sz w:val="28"/>
          <w:szCs w:val="28"/>
        </w:rPr>
        <w:t xml:space="preserve"> 2</w:t>
      </w:r>
      <w:r w:rsidRPr="00AD7EAF">
        <w:rPr>
          <w:sz w:val="28"/>
          <w:szCs w:val="28"/>
        </w:rPr>
        <w:t>.</w:t>
      </w:r>
    </w:p>
    <w:p w:rsidR="004B3F3D" w:rsidRPr="00AD7EAF" w:rsidRDefault="004B3F3D" w:rsidP="00AD7E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  <w:r w:rsidRPr="00AD7EAF">
        <w:rPr>
          <w:sz w:val="28"/>
          <w:szCs w:val="28"/>
        </w:rPr>
        <w:t>Измеримые показатели внутри каждой группы обычно рассчитывают и анализируют с применением традиционных методов: сравнения, средних величин, относительных величин и т.д. Следует особо выделить коэффициентный анализ, который в настоящее время широко применяется для анализа финансовых результатов, но может быть использован для всех направлений. Его преимущество в возможности устранения искажающего влияния стоимостных факторов, что особенно важно в условиях инфляции.</w:t>
      </w:r>
    </w:p>
    <w:p w:rsidR="00014DA7" w:rsidRPr="00AD7EAF" w:rsidRDefault="00014DA7" w:rsidP="00AD7E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  <w:r w:rsidRPr="00AD7EAF">
        <w:rPr>
          <w:sz w:val="28"/>
          <w:szCs w:val="28"/>
        </w:rPr>
        <w:t>Неизмеримые показатели, как правило, не имеют численных значений и выражаются лишь в качественных описаниях. К ним относятся характеристики качества обслуживания, удовлетворения спроса, организационно-управленческой деятельности. Для их оценки и анализа применяется концепция “4Р”: продукт – цена – каналы сбыта – продвижение на рынок (ри</w:t>
      </w:r>
      <w:r w:rsidR="00FE2EC2" w:rsidRPr="00AD7EAF">
        <w:rPr>
          <w:sz w:val="28"/>
          <w:szCs w:val="28"/>
        </w:rPr>
        <w:t>с.</w:t>
      </w:r>
      <w:r w:rsidR="00EA4687" w:rsidRPr="00AD7EAF">
        <w:rPr>
          <w:sz w:val="28"/>
          <w:szCs w:val="28"/>
        </w:rPr>
        <w:t xml:space="preserve"> 3</w:t>
      </w:r>
      <w:r w:rsidRPr="00AD7EAF">
        <w:rPr>
          <w:sz w:val="28"/>
          <w:szCs w:val="28"/>
        </w:rPr>
        <w:t>).</w:t>
      </w:r>
    </w:p>
    <w:p w:rsidR="00014DA7" w:rsidRPr="00AD7EAF" w:rsidRDefault="007F0E0D" w:rsidP="00AD7E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  <w:r w:rsidRPr="00AD7EAF">
        <w:rPr>
          <w:sz w:val="28"/>
          <w:szCs w:val="28"/>
        </w:rPr>
        <w:t>Д</w:t>
      </w:r>
      <w:r w:rsidR="00014DA7" w:rsidRPr="00AD7EAF">
        <w:rPr>
          <w:sz w:val="28"/>
          <w:szCs w:val="28"/>
        </w:rPr>
        <w:t>ля оценки конкурентоспособности по неизмеримым показателям используется метод балловых и экспертных оценок. При методе балловых оценок сначала следует выработать шкалу желательности, или интенсивности, выраженности данной характеристики, затем оценить, какую позицию по сравнению с конкурентами занимает предприятие по данному показателю: очень</w:t>
      </w:r>
      <w:r w:rsidR="00F71773" w:rsidRPr="00AD7EAF">
        <w:rPr>
          <w:sz w:val="28"/>
          <w:szCs w:val="28"/>
        </w:rPr>
        <w:t xml:space="preserve"> </w:t>
      </w:r>
      <w:r w:rsidR="00014DA7" w:rsidRPr="00AD7EAF">
        <w:rPr>
          <w:sz w:val="28"/>
          <w:szCs w:val="28"/>
        </w:rPr>
        <w:t xml:space="preserve">сильную – 5 баллов, сильную – 4, умеренную – 3, слабую – 2, очень слабую – </w:t>
      </w:r>
      <w:r w:rsidR="00EA4687" w:rsidRPr="00AD7EAF">
        <w:rPr>
          <w:sz w:val="28"/>
          <w:szCs w:val="28"/>
        </w:rPr>
        <w:t>1 балл</w:t>
      </w:r>
      <w:r w:rsidR="00014DA7" w:rsidRPr="00AD7EAF">
        <w:rPr>
          <w:sz w:val="28"/>
          <w:szCs w:val="28"/>
        </w:rPr>
        <w:t xml:space="preserve">. </w:t>
      </w:r>
    </w:p>
    <w:p w:rsidR="00014DA7" w:rsidRPr="00AD7EAF" w:rsidRDefault="00014DA7" w:rsidP="00AD7E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  <w:r w:rsidRPr="00AD7EAF">
        <w:rPr>
          <w:sz w:val="28"/>
          <w:szCs w:val="28"/>
        </w:rPr>
        <w:t>Определение значений показателей конкурентоспособности экспертным методом осуществляется группой специалистов-экспертов. При этом основой оценки часто является</w:t>
      </w:r>
      <w:r w:rsidR="00F71773" w:rsidRPr="00AD7EAF">
        <w:rPr>
          <w:sz w:val="28"/>
          <w:szCs w:val="28"/>
        </w:rPr>
        <w:t xml:space="preserve"> </w:t>
      </w:r>
      <w:r w:rsidRPr="00AD7EAF">
        <w:rPr>
          <w:sz w:val="28"/>
          <w:szCs w:val="28"/>
        </w:rPr>
        <w:t>субъективное восприятие уровня развития показателя, что зависит от компетентности, опыта, количества экспертов, участвующих в оценке. Также может быть применен социологический метод (проведение широких опросов потребителей). Понятие</w:t>
      </w:r>
      <w:r w:rsidR="00F71773" w:rsidRPr="00AD7EAF">
        <w:rPr>
          <w:sz w:val="28"/>
          <w:szCs w:val="28"/>
        </w:rPr>
        <w:t xml:space="preserve"> </w:t>
      </w:r>
      <w:r w:rsidRPr="00AD7EAF">
        <w:rPr>
          <w:sz w:val="28"/>
          <w:szCs w:val="28"/>
        </w:rPr>
        <w:t>“конкурентоспособность”</w:t>
      </w:r>
      <w:r w:rsidR="00F71773" w:rsidRPr="00AD7EAF">
        <w:rPr>
          <w:sz w:val="28"/>
          <w:szCs w:val="28"/>
        </w:rPr>
        <w:t xml:space="preserve"> </w:t>
      </w:r>
      <w:r w:rsidRPr="00AD7EAF">
        <w:rPr>
          <w:sz w:val="28"/>
          <w:szCs w:val="28"/>
        </w:rPr>
        <w:t>относительное,</w:t>
      </w:r>
      <w:r w:rsidR="00F71773" w:rsidRPr="00AD7EAF">
        <w:rPr>
          <w:sz w:val="28"/>
          <w:szCs w:val="28"/>
        </w:rPr>
        <w:t xml:space="preserve"> </w:t>
      </w:r>
      <w:r w:rsidRPr="00AD7EAF">
        <w:rPr>
          <w:sz w:val="28"/>
          <w:szCs w:val="28"/>
        </w:rPr>
        <w:t>поэтому следует рассматривать не только показатели оцениваемого предприятия на данный момент, но обязательно сравнивать их с показателями базисного периода (т.е. оценивать конкурентоспособность организации в динамике), а также существующих и потенциальных</w:t>
      </w:r>
      <w:r w:rsidR="00F71773" w:rsidRPr="00AD7EAF">
        <w:rPr>
          <w:sz w:val="28"/>
          <w:szCs w:val="28"/>
        </w:rPr>
        <w:t xml:space="preserve"> </w:t>
      </w:r>
      <w:r w:rsidRPr="00AD7EAF">
        <w:rPr>
          <w:sz w:val="28"/>
          <w:szCs w:val="28"/>
        </w:rPr>
        <w:t>конкурентов. В качестве методов сравнения показателей из всех групп могут быть применены приемы разниц и рангов.</w:t>
      </w:r>
    </w:p>
    <w:p w:rsidR="00014DA7" w:rsidRPr="00AD7EAF" w:rsidRDefault="00014DA7" w:rsidP="00AD7E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  <w:r w:rsidRPr="00AD7EAF">
        <w:rPr>
          <w:sz w:val="28"/>
          <w:szCs w:val="28"/>
        </w:rPr>
        <w:t>Ранжирование, т.е. упорядочение организаций по местам, занимаемым ими по какому-то показателю, позволяет дать общую оценку положения предприятий при наличии нескольких конкурентов, выявить, в чем предприятие опережает конкурентов, а в чем отстает, не давая количественную оценку размеров отставания или опережения. Это позволяет публиковать рейтинги в специальных изданиях, не нарушая коммерческую тайну, и тем самым формировать представление о предприятиях-конкурентах у интересующихся лиц, самих конкурентов, инвесторов, местных органов управления и т.д. Более точным является прием разниц. Он дает возможность определить, на сколько (или во сколько раз) наше предприятие опережает или отстает от любого из конкурентов.</w:t>
      </w:r>
    </w:p>
    <w:p w:rsidR="00014DA7" w:rsidRPr="00AD7EAF" w:rsidRDefault="00014DA7" w:rsidP="00AD7E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  <w:r w:rsidRPr="00AD7EAF">
        <w:rPr>
          <w:sz w:val="28"/>
          <w:szCs w:val="28"/>
        </w:rPr>
        <w:t>Итогом анализа показателей конкурентоспособности является определение и прогноз ключевых факторов успеха предприятия на рыке. Ключевые факторы успеха – это управляемые показатели, достижение которых дает возможность улучшить конкурентные позиции предприятия путем формирования конкурентных преимуществ. Рассмотрим основные направления формирования конкурентных преимуществ организации в следующем параграфе.</w:t>
      </w:r>
    </w:p>
    <w:p w:rsidR="00FB36EA" w:rsidRDefault="00FB36EA" w:rsidP="00AD7E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both"/>
        <w:rPr>
          <w:b/>
          <w:sz w:val="28"/>
          <w:szCs w:val="28"/>
        </w:rPr>
      </w:pPr>
    </w:p>
    <w:p w:rsidR="00014DA7" w:rsidRPr="00AD7EAF" w:rsidRDefault="00014DA7" w:rsidP="00FB36E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center"/>
        <w:rPr>
          <w:b/>
          <w:sz w:val="28"/>
          <w:szCs w:val="28"/>
        </w:rPr>
      </w:pPr>
      <w:r w:rsidRPr="00AD7EAF">
        <w:rPr>
          <w:b/>
          <w:sz w:val="28"/>
          <w:szCs w:val="28"/>
        </w:rPr>
        <w:t>3. Основные направления формирования конкурентных преимуществ предприятия</w:t>
      </w:r>
    </w:p>
    <w:p w:rsidR="00014DA7" w:rsidRPr="00AD7EAF" w:rsidRDefault="00014DA7" w:rsidP="00AD7E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</w:p>
    <w:p w:rsidR="00014DA7" w:rsidRPr="00AD7EAF" w:rsidRDefault="00014DA7" w:rsidP="00AD7E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  <w:r w:rsidRPr="00AD7EAF">
        <w:rPr>
          <w:sz w:val="28"/>
          <w:szCs w:val="28"/>
        </w:rPr>
        <w:t xml:space="preserve">Конкурентоспособность организации (ее конкурентные возможности) характеризуется двумя группами показателей [9, с. 436]: </w:t>
      </w:r>
    </w:p>
    <w:p w:rsidR="00014DA7" w:rsidRPr="00AD7EAF" w:rsidRDefault="008802BC" w:rsidP="00AD7E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  <w:r w:rsidRPr="00AD7EAF">
        <w:rPr>
          <w:sz w:val="28"/>
          <w:szCs w:val="28"/>
        </w:rPr>
        <w:t xml:space="preserve">1) </w:t>
      </w:r>
      <w:r w:rsidR="00014DA7" w:rsidRPr="00AD7EAF">
        <w:rPr>
          <w:sz w:val="28"/>
          <w:szCs w:val="28"/>
        </w:rPr>
        <w:t xml:space="preserve">характеристики продукции, формируемые производством (в том числе </w:t>
      </w:r>
      <w:r w:rsidR="00427F9F" w:rsidRPr="00AD7EAF">
        <w:rPr>
          <w:sz w:val="28"/>
          <w:szCs w:val="28"/>
        </w:rPr>
        <w:t>ассортимент</w:t>
      </w:r>
      <w:r w:rsidR="00014DA7" w:rsidRPr="00AD7EAF">
        <w:rPr>
          <w:sz w:val="28"/>
          <w:szCs w:val="28"/>
        </w:rPr>
        <w:t xml:space="preserve">, качество, </w:t>
      </w:r>
      <w:r w:rsidR="00427F9F" w:rsidRPr="00AD7EAF">
        <w:rPr>
          <w:sz w:val="28"/>
          <w:szCs w:val="28"/>
        </w:rPr>
        <w:t xml:space="preserve">сервисное обслуживание, </w:t>
      </w:r>
      <w:r w:rsidR="00014DA7" w:rsidRPr="00AD7EAF">
        <w:rPr>
          <w:sz w:val="28"/>
          <w:szCs w:val="28"/>
        </w:rPr>
        <w:t>и другие характеристики), определяющие конкурентос</w:t>
      </w:r>
      <w:r w:rsidR="00427F9F" w:rsidRPr="00AD7EAF">
        <w:rPr>
          <w:sz w:val="28"/>
          <w:szCs w:val="28"/>
        </w:rPr>
        <w:t>пособность предоставляемых товаров</w:t>
      </w:r>
      <w:r w:rsidR="00014DA7" w:rsidRPr="00AD7EAF">
        <w:rPr>
          <w:sz w:val="28"/>
          <w:szCs w:val="28"/>
        </w:rPr>
        <w:t xml:space="preserve">; </w:t>
      </w:r>
    </w:p>
    <w:p w:rsidR="00014DA7" w:rsidRPr="00AD7EAF" w:rsidRDefault="008802BC" w:rsidP="00AD7E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  <w:r w:rsidRPr="00AD7EAF">
        <w:rPr>
          <w:sz w:val="28"/>
          <w:szCs w:val="28"/>
        </w:rPr>
        <w:t xml:space="preserve">2) </w:t>
      </w:r>
      <w:r w:rsidR="00014DA7" w:rsidRPr="00AD7EAF">
        <w:rPr>
          <w:sz w:val="28"/>
          <w:szCs w:val="28"/>
        </w:rPr>
        <w:t>экономические и производственно-технологические</w:t>
      </w:r>
      <w:r w:rsidR="00F71773" w:rsidRPr="00AD7EAF">
        <w:rPr>
          <w:sz w:val="28"/>
          <w:szCs w:val="28"/>
        </w:rPr>
        <w:t xml:space="preserve"> </w:t>
      </w:r>
      <w:r w:rsidR="00014DA7" w:rsidRPr="00AD7EAF">
        <w:rPr>
          <w:sz w:val="28"/>
          <w:szCs w:val="28"/>
        </w:rPr>
        <w:t>характеристики</w:t>
      </w:r>
      <w:r w:rsidR="00F71773" w:rsidRPr="00AD7EAF">
        <w:rPr>
          <w:sz w:val="28"/>
          <w:szCs w:val="28"/>
        </w:rPr>
        <w:t xml:space="preserve"> </w:t>
      </w:r>
      <w:r w:rsidR="00014DA7" w:rsidRPr="00AD7EAF">
        <w:rPr>
          <w:sz w:val="28"/>
          <w:szCs w:val="28"/>
        </w:rPr>
        <w:t>(показатели)</w:t>
      </w:r>
      <w:r w:rsidR="00F71773" w:rsidRPr="00AD7EAF">
        <w:rPr>
          <w:sz w:val="28"/>
          <w:szCs w:val="28"/>
        </w:rPr>
        <w:t xml:space="preserve"> </w:t>
      </w:r>
      <w:r w:rsidR="00014DA7" w:rsidRPr="00AD7EAF">
        <w:rPr>
          <w:sz w:val="28"/>
          <w:szCs w:val="28"/>
        </w:rPr>
        <w:t>условий производства (цена, затраты на производство и реализацию, производительность труда, ресурсоемкость и т.д.), характеризующие ценовую конкурентоспособность продукции и конкурентоспособность организации в целом.</w:t>
      </w:r>
    </w:p>
    <w:p w:rsidR="00014DA7" w:rsidRPr="00AD7EAF" w:rsidRDefault="00014DA7" w:rsidP="00AD7E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  <w:r w:rsidRPr="00AD7EAF">
        <w:rPr>
          <w:sz w:val="28"/>
          <w:szCs w:val="28"/>
        </w:rPr>
        <w:t xml:space="preserve"> Кроме того, на конкурентоспособность также оказывают влияние уровень конкуренции в отрасли, изменение соотношения спроса и предложения, финансовые и другие макроэкономические условия</w:t>
      </w:r>
      <w:r w:rsidR="00EA4687" w:rsidRPr="00AD7EAF">
        <w:rPr>
          <w:sz w:val="28"/>
          <w:szCs w:val="28"/>
        </w:rPr>
        <w:t>.</w:t>
      </w:r>
    </w:p>
    <w:p w:rsidR="00014DA7" w:rsidRPr="00AD7EAF" w:rsidRDefault="00014DA7" w:rsidP="00AD7E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  <w:r w:rsidRPr="00AD7EAF">
        <w:rPr>
          <w:sz w:val="28"/>
          <w:szCs w:val="28"/>
        </w:rPr>
        <w:t>Конкурентные преимущества организации отражают реальные возможности предприятия в конкуренции на конкретном рынке. Они определяются на основе анализа сильных и слабых сторон предприятия в сравнении с конкурентами. Реализация этих возможностей осуществляется через мероприятия, разрабатываемые по результатам такого анализа. Мониторинг и изучение конкурентоспособности должны вестись систематически и непрерывно для своевременного определения изменений конкурентоспособности (показателей конкурентоспособности). Оценка этих изменений и тенденций развития целевого рынка позволяет организации своевременно принимать упреждающие решения, направленные на сохранение или укрепление рыночной позиции предприятия.</w:t>
      </w:r>
    </w:p>
    <w:p w:rsidR="00014DA7" w:rsidRPr="00AD7EAF" w:rsidRDefault="00014DA7" w:rsidP="00AD7E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  <w:r w:rsidRPr="00AD7EAF">
        <w:rPr>
          <w:sz w:val="28"/>
          <w:szCs w:val="28"/>
        </w:rPr>
        <w:t>Базой для мероприятий служат численные показатели, определяющие позицию на рынке, степень конкурентной устойчивости этой позиции и возможные</w:t>
      </w:r>
      <w:r w:rsidR="003371DE" w:rsidRPr="00AD7EAF">
        <w:rPr>
          <w:sz w:val="28"/>
          <w:szCs w:val="28"/>
        </w:rPr>
        <w:t>,</w:t>
      </w:r>
      <w:r w:rsidRPr="00AD7EAF">
        <w:rPr>
          <w:sz w:val="28"/>
          <w:szCs w:val="28"/>
        </w:rPr>
        <w:t xml:space="preserve"> ее изменения.</w:t>
      </w:r>
    </w:p>
    <w:p w:rsidR="00014DA7" w:rsidRPr="00AD7EAF" w:rsidRDefault="00014DA7" w:rsidP="00AD7E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  <w:r w:rsidRPr="00AD7EAF">
        <w:rPr>
          <w:sz w:val="28"/>
          <w:szCs w:val="28"/>
        </w:rPr>
        <w:t>Определение позиции организации на рынке предусматривает идентификацию факторов, непосредственно влияющих на изменение его доли в объеме продаж на рынке.</w:t>
      </w:r>
    </w:p>
    <w:p w:rsidR="00014DA7" w:rsidRPr="00AD7EAF" w:rsidRDefault="00014DA7" w:rsidP="00AD7E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  <w:r w:rsidRPr="00AD7EAF">
        <w:rPr>
          <w:sz w:val="28"/>
          <w:szCs w:val="28"/>
        </w:rPr>
        <w:t>Систематизацию факторов, непосредственно влияющих на рыночную позицию предприятия, рассмотрим на примере организаций общественного питания:</w:t>
      </w:r>
    </w:p>
    <w:p w:rsidR="00014DA7" w:rsidRPr="00AD7EAF" w:rsidRDefault="00EA4687" w:rsidP="00AD7E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  <w:r w:rsidRPr="00AD7EAF">
        <w:rPr>
          <w:sz w:val="28"/>
          <w:szCs w:val="28"/>
        </w:rPr>
        <w:t xml:space="preserve">а) </w:t>
      </w:r>
      <w:r w:rsidR="00014DA7" w:rsidRPr="00AD7EAF">
        <w:rPr>
          <w:sz w:val="28"/>
          <w:szCs w:val="28"/>
        </w:rPr>
        <w:t>ассортимент и качест</w:t>
      </w:r>
      <w:r w:rsidR="00427F9F" w:rsidRPr="00AD7EAF">
        <w:rPr>
          <w:sz w:val="28"/>
          <w:szCs w:val="28"/>
        </w:rPr>
        <w:t>во предлагаемых потребителю товаров</w:t>
      </w:r>
      <w:r w:rsidR="00014DA7" w:rsidRPr="00AD7EAF">
        <w:rPr>
          <w:sz w:val="28"/>
          <w:szCs w:val="28"/>
        </w:rPr>
        <w:t>;</w:t>
      </w:r>
    </w:p>
    <w:p w:rsidR="00014DA7" w:rsidRPr="00AD7EAF" w:rsidRDefault="00EA4687" w:rsidP="00AD7E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  <w:r w:rsidRPr="00AD7EAF">
        <w:rPr>
          <w:sz w:val="28"/>
          <w:szCs w:val="28"/>
        </w:rPr>
        <w:t xml:space="preserve">б) </w:t>
      </w:r>
      <w:r w:rsidR="00014DA7" w:rsidRPr="00AD7EAF">
        <w:rPr>
          <w:sz w:val="28"/>
          <w:szCs w:val="28"/>
        </w:rPr>
        <w:t>ценовые факторы;</w:t>
      </w:r>
    </w:p>
    <w:p w:rsidR="00014DA7" w:rsidRPr="00AD7EAF" w:rsidRDefault="00EA4687" w:rsidP="00AD7E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  <w:r w:rsidRPr="00AD7EAF">
        <w:rPr>
          <w:sz w:val="28"/>
          <w:szCs w:val="28"/>
        </w:rPr>
        <w:t xml:space="preserve">в) </w:t>
      </w:r>
      <w:r w:rsidR="00014DA7" w:rsidRPr="00AD7EAF">
        <w:rPr>
          <w:sz w:val="28"/>
          <w:szCs w:val="28"/>
        </w:rPr>
        <w:t>общая атмосфера организации;</w:t>
      </w:r>
    </w:p>
    <w:p w:rsidR="00014DA7" w:rsidRPr="00AD7EAF" w:rsidRDefault="00EA4687" w:rsidP="00AD7E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  <w:r w:rsidRPr="00AD7EAF">
        <w:rPr>
          <w:sz w:val="28"/>
          <w:szCs w:val="28"/>
        </w:rPr>
        <w:t xml:space="preserve">г) </w:t>
      </w:r>
      <w:r w:rsidR="00014DA7" w:rsidRPr="00AD7EAF">
        <w:rPr>
          <w:sz w:val="28"/>
          <w:szCs w:val="28"/>
        </w:rPr>
        <w:t>формирование имиджа организации;</w:t>
      </w:r>
    </w:p>
    <w:p w:rsidR="00014DA7" w:rsidRPr="00AD7EAF" w:rsidRDefault="00EA4687" w:rsidP="00AD7E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  <w:r w:rsidRPr="00AD7EAF">
        <w:rPr>
          <w:sz w:val="28"/>
          <w:szCs w:val="28"/>
        </w:rPr>
        <w:t xml:space="preserve">д) </w:t>
      </w:r>
      <w:r w:rsidR="00014DA7" w:rsidRPr="00AD7EAF">
        <w:rPr>
          <w:sz w:val="28"/>
          <w:szCs w:val="28"/>
        </w:rPr>
        <w:t>поддержка и содействие деятельности отрасли национальными и региональными органами.</w:t>
      </w:r>
    </w:p>
    <w:p w:rsidR="00014DA7" w:rsidRPr="00AD7EAF" w:rsidRDefault="00014DA7" w:rsidP="00AD7E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  <w:r w:rsidRPr="00AD7EAF">
        <w:rPr>
          <w:sz w:val="28"/>
          <w:szCs w:val="28"/>
        </w:rPr>
        <w:t>Ассортим</w:t>
      </w:r>
      <w:r w:rsidR="00427F9F" w:rsidRPr="00AD7EAF">
        <w:rPr>
          <w:sz w:val="28"/>
          <w:szCs w:val="28"/>
        </w:rPr>
        <w:t>ент и качество предлагаемых товаров</w:t>
      </w:r>
      <w:r w:rsidRPr="00AD7EAF">
        <w:rPr>
          <w:sz w:val="28"/>
          <w:szCs w:val="28"/>
        </w:rPr>
        <w:t xml:space="preserve"> определяется уровнем технологического оснащения организации общественного питания, использованием новых, экологически чистых продуктов, творческим подходом к определени</w:t>
      </w:r>
      <w:r w:rsidR="00427F9F" w:rsidRPr="00AD7EAF">
        <w:rPr>
          <w:sz w:val="28"/>
          <w:szCs w:val="28"/>
        </w:rPr>
        <w:t>ю и реализации ассортимента товаров</w:t>
      </w:r>
      <w:r w:rsidRPr="00AD7EAF">
        <w:rPr>
          <w:sz w:val="28"/>
          <w:szCs w:val="28"/>
        </w:rPr>
        <w:t xml:space="preserve"> и технологии изготовления. </w:t>
      </w:r>
    </w:p>
    <w:p w:rsidR="00014DA7" w:rsidRPr="00AD7EAF" w:rsidRDefault="00014DA7" w:rsidP="00AD7E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  <w:r w:rsidRPr="00AD7EAF">
        <w:rPr>
          <w:sz w:val="28"/>
          <w:szCs w:val="28"/>
        </w:rPr>
        <w:t>Ценовая политика поддержания конкурентных преимуществ предполагает установление приемлемого для потребителя уровня цен, систему ски</w:t>
      </w:r>
      <w:r w:rsidR="00427F9F" w:rsidRPr="00AD7EAF">
        <w:rPr>
          <w:sz w:val="28"/>
          <w:szCs w:val="28"/>
        </w:rPr>
        <w:t>док с отпускных цен</w:t>
      </w:r>
      <w:r w:rsidRPr="00AD7EAF">
        <w:rPr>
          <w:sz w:val="28"/>
          <w:szCs w:val="28"/>
        </w:rPr>
        <w:t xml:space="preserve">. </w:t>
      </w:r>
    </w:p>
    <w:p w:rsidR="00014DA7" w:rsidRPr="00AD7EAF" w:rsidRDefault="00014DA7" w:rsidP="00AD7E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  <w:r w:rsidRPr="00AD7EAF">
        <w:rPr>
          <w:sz w:val="28"/>
          <w:szCs w:val="28"/>
        </w:rPr>
        <w:t>Формирование имиджа предприятия также требует постоянного отслеживания и учета для достижения и сохранения</w:t>
      </w:r>
      <w:r w:rsidR="00F71773" w:rsidRPr="00AD7EAF">
        <w:rPr>
          <w:sz w:val="28"/>
          <w:szCs w:val="28"/>
        </w:rPr>
        <w:t xml:space="preserve"> </w:t>
      </w:r>
      <w:r w:rsidRPr="00AD7EAF">
        <w:rPr>
          <w:sz w:val="28"/>
          <w:szCs w:val="28"/>
        </w:rPr>
        <w:t>его рыночной позиции. Здесь учитываются факторы наличия квалифицированного персонала для обеспечени</w:t>
      </w:r>
      <w:r w:rsidR="00427F9F" w:rsidRPr="00AD7EAF">
        <w:rPr>
          <w:sz w:val="28"/>
          <w:szCs w:val="28"/>
        </w:rPr>
        <w:t>я высокого качества производства</w:t>
      </w:r>
      <w:r w:rsidRPr="00AD7EAF">
        <w:rPr>
          <w:sz w:val="28"/>
          <w:szCs w:val="28"/>
        </w:rPr>
        <w:t xml:space="preserve">, активность рекламной деятельности. Большое значение для обеспечения эффективности работы и формирования благоприятного имиджа организации имеет поддержание связей с общественностью, социальная направленность деятельности. </w:t>
      </w:r>
    </w:p>
    <w:p w:rsidR="00014DA7" w:rsidRPr="00AD7EAF" w:rsidRDefault="00014DA7" w:rsidP="00AD7E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  <w:r w:rsidRPr="00AD7EAF">
        <w:rPr>
          <w:sz w:val="28"/>
          <w:szCs w:val="28"/>
        </w:rPr>
        <w:t>Поддержка и содействие со стороны государственных органов и местной администрации, а также других организаций проявляется через гарантии кредитов и других инвестиций, налоговые квоты и льготы по другим платежам, предоставление субсидий, организацию информационной поддержки и другие меры. Поддержка государства и местной администрации создают благоприятные условия, стимулирующие производителей для удовлетворения общественных потребностей.</w:t>
      </w:r>
    </w:p>
    <w:p w:rsidR="00AD323C" w:rsidRPr="00AD7EAF" w:rsidRDefault="00AD323C" w:rsidP="00AD7E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  <w:r w:rsidRPr="00AD7EAF">
        <w:rPr>
          <w:sz w:val="28"/>
          <w:szCs w:val="28"/>
        </w:rPr>
        <w:t xml:space="preserve">В экономической литературе принято разделять конкурентные преимущества на две группы: преимущества низкого и высокого порядка. К первой группе относятся «преимущества, которые могут легко получить и конкуренты, например низкие цены, экономия расходов, использование доставки производимой продукции в офисы, на дом и др. Получение преимуществ высокого порядка связано с уровнем квалификации руководителей и коммерческих работников; </w:t>
      </w:r>
      <w:r w:rsidR="00C307FC" w:rsidRPr="00AD7EAF">
        <w:rPr>
          <w:sz w:val="28"/>
          <w:szCs w:val="28"/>
        </w:rPr>
        <w:t>ассортимент предлагаемых блюд</w:t>
      </w:r>
      <w:r w:rsidRPr="00AD7EAF">
        <w:rPr>
          <w:sz w:val="28"/>
          <w:szCs w:val="28"/>
        </w:rPr>
        <w:t xml:space="preserve">, </w:t>
      </w:r>
      <w:r w:rsidR="00F775DB" w:rsidRPr="00AD7EAF">
        <w:rPr>
          <w:sz w:val="28"/>
          <w:szCs w:val="28"/>
        </w:rPr>
        <w:t>быстрое обслуживание</w:t>
      </w:r>
      <w:r w:rsidRPr="00AD7EAF">
        <w:rPr>
          <w:sz w:val="28"/>
          <w:szCs w:val="28"/>
        </w:rPr>
        <w:t xml:space="preserve"> </w:t>
      </w:r>
      <w:r w:rsidR="00F775DB" w:rsidRPr="00AD7EAF">
        <w:rPr>
          <w:sz w:val="28"/>
          <w:szCs w:val="28"/>
        </w:rPr>
        <w:t>пос</w:t>
      </w:r>
      <w:r w:rsidR="00C307FC" w:rsidRPr="00AD7EAF">
        <w:rPr>
          <w:sz w:val="28"/>
          <w:szCs w:val="28"/>
        </w:rPr>
        <w:t>етителей</w:t>
      </w:r>
      <w:r w:rsidRPr="00AD7EAF">
        <w:rPr>
          <w:sz w:val="28"/>
          <w:szCs w:val="28"/>
        </w:rPr>
        <w:t xml:space="preserve"> и т.д. К числу преимуществ высокого порядка можно отнести следующие: дифференциация на основе товаров и услуг, имидж организации, тесные взаимосвязи с поставщиками сырья и др.</w:t>
      </w:r>
    </w:p>
    <w:p w:rsidR="00014DA7" w:rsidRPr="00AD7EAF" w:rsidRDefault="00014DA7" w:rsidP="00AD7E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  <w:r w:rsidRPr="00AD7EAF">
        <w:rPr>
          <w:sz w:val="28"/>
          <w:szCs w:val="28"/>
        </w:rPr>
        <w:t>В качестве основных направлений формирования (укрепления) конкурентных возможностей предприятия могут рассматриваться:</w:t>
      </w:r>
    </w:p>
    <w:p w:rsidR="00014DA7" w:rsidRPr="00AD7EAF" w:rsidRDefault="00014DA7" w:rsidP="00AD7E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  <w:r w:rsidRPr="00AD7EAF">
        <w:rPr>
          <w:sz w:val="28"/>
          <w:szCs w:val="28"/>
        </w:rPr>
        <w:t>1) ориентация деятельности на выпуск продукции, пользующейся спросом на рынке;</w:t>
      </w:r>
    </w:p>
    <w:p w:rsidR="00014DA7" w:rsidRPr="00AD7EAF" w:rsidRDefault="00014DA7" w:rsidP="00AD7E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  <w:r w:rsidRPr="00AD7EAF">
        <w:rPr>
          <w:sz w:val="28"/>
          <w:szCs w:val="28"/>
        </w:rPr>
        <w:t>2) обеспечение через со</w:t>
      </w:r>
      <w:r w:rsidR="00427F9F" w:rsidRPr="00AD7EAF">
        <w:rPr>
          <w:sz w:val="28"/>
          <w:szCs w:val="28"/>
        </w:rPr>
        <w:t>здание конкурентоспособного ассортимента</w:t>
      </w:r>
      <w:r w:rsidR="00F71773" w:rsidRPr="00AD7EAF">
        <w:rPr>
          <w:sz w:val="28"/>
          <w:szCs w:val="28"/>
        </w:rPr>
        <w:t xml:space="preserve"> </w:t>
      </w:r>
      <w:r w:rsidRPr="00AD7EAF">
        <w:rPr>
          <w:sz w:val="28"/>
          <w:szCs w:val="28"/>
        </w:rPr>
        <w:t>получения намеченных и стабильных конечных э</w:t>
      </w:r>
      <w:r w:rsidR="00427F9F" w:rsidRPr="00AD7EAF">
        <w:rPr>
          <w:sz w:val="28"/>
          <w:szCs w:val="28"/>
        </w:rPr>
        <w:t>кономических показателей (объем производства</w:t>
      </w:r>
      <w:r w:rsidRPr="00AD7EAF">
        <w:rPr>
          <w:sz w:val="28"/>
          <w:szCs w:val="28"/>
        </w:rPr>
        <w:t>, прибыль, рост капитала и т.д.);</w:t>
      </w:r>
    </w:p>
    <w:p w:rsidR="00014DA7" w:rsidRPr="00AD7EAF" w:rsidRDefault="00014DA7" w:rsidP="00AD7E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  <w:r w:rsidRPr="00AD7EAF">
        <w:rPr>
          <w:sz w:val="28"/>
          <w:szCs w:val="28"/>
        </w:rPr>
        <w:t>3) поддержание более низких затрат на производство по отношению к конкурентам;</w:t>
      </w:r>
    </w:p>
    <w:p w:rsidR="00014DA7" w:rsidRPr="00AD7EAF" w:rsidRDefault="00014DA7" w:rsidP="00AD7E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  <w:r w:rsidRPr="00AD7EAF">
        <w:rPr>
          <w:sz w:val="28"/>
          <w:szCs w:val="28"/>
        </w:rPr>
        <w:t>4) обеспечение качества продукции, требуемого рынком;</w:t>
      </w:r>
    </w:p>
    <w:p w:rsidR="00014DA7" w:rsidRPr="00AD7EAF" w:rsidRDefault="00014DA7" w:rsidP="00AD7E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  <w:r w:rsidRPr="00AD7EAF">
        <w:rPr>
          <w:sz w:val="28"/>
          <w:szCs w:val="28"/>
        </w:rPr>
        <w:t>5) обеспечение материального и технологического уровня производства, позволяющего расширять и обновлять ассортимент реализуемых блюд и увеличивать объем продаж;</w:t>
      </w:r>
    </w:p>
    <w:p w:rsidR="00014DA7" w:rsidRPr="00AD7EAF" w:rsidRDefault="00014DA7" w:rsidP="00AD7E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  <w:r w:rsidRPr="00AD7EAF">
        <w:rPr>
          <w:sz w:val="28"/>
          <w:szCs w:val="28"/>
        </w:rPr>
        <w:t>6) обеспечение финансовых возможностей предприятия (наличие средств или источников заемных финансов) и другие факторы, способствующие форми</w:t>
      </w:r>
      <w:r w:rsidR="00FE2EC2" w:rsidRPr="00AD7EAF">
        <w:rPr>
          <w:sz w:val="28"/>
          <w:szCs w:val="28"/>
        </w:rPr>
        <w:t>рованию конкурентоспособных пре</w:t>
      </w:r>
      <w:r w:rsidRPr="00AD7EAF">
        <w:rPr>
          <w:sz w:val="28"/>
          <w:szCs w:val="28"/>
        </w:rPr>
        <w:t>имуществ.</w:t>
      </w:r>
    </w:p>
    <w:p w:rsidR="00E95C07" w:rsidRPr="00AD7EAF" w:rsidRDefault="00E53B3C" w:rsidP="00AD7E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  <w:r w:rsidRPr="00AD7EAF">
        <w:rPr>
          <w:sz w:val="28"/>
          <w:szCs w:val="28"/>
        </w:rPr>
        <w:t xml:space="preserve">Таким образом, конкурентоспособность - это многоаспектное понятие, означающее наличие свойств и способностей объекта, позволяющих ему соперничать в экономическом соревновании для достижения поставленной цели в качестве объекта носителя этих свойств - конкурентных преимуществ - могут выступать различные виды продукции, предприятий, отраслей, а субъектом </w:t>
      </w:r>
      <w:r w:rsidR="00C118DE" w:rsidRPr="00AD7EAF">
        <w:rPr>
          <w:sz w:val="28"/>
          <w:szCs w:val="28"/>
        </w:rPr>
        <w:t>–</w:t>
      </w:r>
      <w:r w:rsidRPr="00AD7EAF">
        <w:rPr>
          <w:sz w:val="28"/>
          <w:szCs w:val="28"/>
        </w:rPr>
        <w:t xml:space="preserve"> товаропроизводители</w:t>
      </w:r>
      <w:r w:rsidR="00C118DE" w:rsidRPr="00AD7EAF">
        <w:rPr>
          <w:sz w:val="28"/>
          <w:szCs w:val="28"/>
        </w:rPr>
        <w:t>,</w:t>
      </w:r>
      <w:r w:rsidRPr="00AD7EAF">
        <w:rPr>
          <w:sz w:val="28"/>
          <w:szCs w:val="28"/>
        </w:rPr>
        <w:t xml:space="preserve"> работники предприятия, стремящиеся улучшить условия производства его имидж, качество товара услуг.</w:t>
      </w:r>
      <w:r w:rsidR="00C118DE" w:rsidRPr="00AD7EAF">
        <w:rPr>
          <w:sz w:val="28"/>
          <w:szCs w:val="28"/>
        </w:rPr>
        <w:t xml:space="preserve"> </w:t>
      </w:r>
      <w:r w:rsidRPr="00AD7EAF">
        <w:rPr>
          <w:sz w:val="28"/>
          <w:szCs w:val="28"/>
        </w:rPr>
        <w:t>Рассматривая теорию конкурентоспособности товара, отрасли, предприятия, следует отметить, что объединяющим эти различные понятия является свойство достижения преимущественных позиций относительно конкурентов в различных формах проявления конкуренции.</w:t>
      </w:r>
    </w:p>
    <w:p w:rsidR="001C6C19" w:rsidRPr="00AD7EAF" w:rsidRDefault="008802BC" w:rsidP="00FB36E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center"/>
        <w:rPr>
          <w:b/>
          <w:sz w:val="28"/>
          <w:szCs w:val="28"/>
        </w:rPr>
      </w:pPr>
      <w:r w:rsidRPr="00AD7EAF">
        <w:rPr>
          <w:color w:val="000000"/>
          <w:sz w:val="28"/>
          <w:szCs w:val="28"/>
          <w:lang w:val="be-BY"/>
        </w:rPr>
        <w:br w:type="page"/>
      </w:r>
      <w:r w:rsidR="001C6C19" w:rsidRPr="00AD7EAF">
        <w:rPr>
          <w:b/>
          <w:sz w:val="28"/>
          <w:szCs w:val="28"/>
        </w:rPr>
        <w:t>ЗАКЛЮЧЕНИЕ</w:t>
      </w:r>
    </w:p>
    <w:p w:rsidR="001C6C19" w:rsidRPr="00AD7EAF" w:rsidRDefault="001C6C19" w:rsidP="00AD7E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</w:p>
    <w:p w:rsidR="00DB25C4" w:rsidRPr="00AD7EAF" w:rsidRDefault="00DB25C4" w:rsidP="00AD7E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  <w:r w:rsidRPr="00AD7EAF">
        <w:rPr>
          <w:sz w:val="28"/>
          <w:szCs w:val="28"/>
        </w:rPr>
        <w:t>Проблема конкурентоспособности продукции и организации носит в</w:t>
      </w:r>
      <w:r w:rsidR="00F71773" w:rsidRPr="00AD7EAF">
        <w:rPr>
          <w:sz w:val="28"/>
          <w:szCs w:val="28"/>
        </w:rPr>
        <w:t xml:space="preserve"> </w:t>
      </w:r>
      <w:r w:rsidRPr="00AD7EAF">
        <w:rPr>
          <w:sz w:val="28"/>
          <w:szCs w:val="28"/>
        </w:rPr>
        <w:t>условиях инновационной экономики</w:t>
      </w:r>
      <w:r w:rsidR="00F71773" w:rsidRPr="00AD7EAF">
        <w:rPr>
          <w:sz w:val="28"/>
          <w:szCs w:val="28"/>
        </w:rPr>
        <w:t xml:space="preserve"> </w:t>
      </w:r>
      <w:r w:rsidRPr="00AD7EAF">
        <w:rPr>
          <w:sz w:val="28"/>
          <w:szCs w:val="28"/>
        </w:rPr>
        <w:t>универсальный характер. Решение этой проблемы является важным фактором социально-экономического развития и одним из главных условий экономического благополучия для любой страны, а также для каждого потребителя.</w:t>
      </w:r>
    </w:p>
    <w:p w:rsidR="00DB25C4" w:rsidRPr="00AD7EAF" w:rsidRDefault="00DB25C4" w:rsidP="00AD7E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  <w:r w:rsidRPr="00AD7EAF">
        <w:rPr>
          <w:sz w:val="28"/>
          <w:szCs w:val="28"/>
        </w:rPr>
        <w:t>Конкурентоспособность товара и предприятия, производящего или реализующего товар, соотносятся между собой как часть и целое. Возможность предприятия конкурировать на определенном отраслевом рынке непосредственно зависит от конкурентоспособности товара и совокупности выполняемых функций, направленных на достижение результата.</w:t>
      </w:r>
    </w:p>
    <w:p w:rsidR="00DB25C4" w:rsidRPr="00AD7EAF" w:rsidRDefault="00DB25C4" w:rsidP="00AD7E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  <w:r w:rsidRPr="00AD7EAF">
        <w:rPr>
          <w:sz w:val="28"/>
          <w:szCs w:val="28"/>
        </w:rPr>
        <w:t>Таким образом, для обеспечения конкурентоспособности организация должна постоянно работать над оптимизацией качества, затрат по его обеспечению и цен реализации, добиваясь преимущества по этим показателям перед основными конкурентами и оценивая результаты своей деятельности с позиций потребителя, так как его мнение решающее. Отказ потребителя в пользу конкурента указывает на низкую конкурентоспособность.</w:t>
      </w:r>
    </w:p>
    <w:p w:rsidR="00DB25C4" w:rsidRPr="00AD7EAF" w:rsidRDefault="00DB25C4" w:rsidP="00AD7E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  <w:r w:rsidRPr="00AD7EAF">
        <w:rPr>
          <w:sz w:val="28"/>
          <w:szCs w:val="28"/>
        </w:rPr>
        <w:t>В последнее время в Беларуси явно проявляется тенденция к обострению конкуренции между предприятиями, которые подвергаются нарастающему совокупному воздействию конкурентных факторов. Тем не менее, на многих предприятиях не проводится целенаправленная работа по анализу конкурентов, отсутствуют систематизированные представления о том, что является конкурентоспособностью предприятия, как ее создавать, поддерживать и как грамотно реализовывать.</w:t>
      </w:r>
    </w:p>
    <w:p w:rsidR="0057760E" w:rsidRPr="00AD7EAF" w:rsidRDefault="00F71773" w:rsidP="00FB36E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center"/>
        <w:rPr>
          <w:b/>
          <w:sz w:val="28"/>
          <w:szCs w:val="28"/>
        </w:rPr>
      </w:pPr>
      <w:r w:rsidRPr="00AD7EAF">
        <w:rPr>
          <w:sz w:val="28"/>
        </w:rPr>
        <w:br w:type="page"/>
      </w:r>
      <w:r w:rsidR="0057760E" w:rsidRPr="00AD7EAF">
        <w:rPr>
          <w:b/>
          <w:sz w:val="28"/>
          <w:szCs w:val="28"/>
        </w:rPr>
        <w:t>Список использованных источников</w:t>
      </w:r>
    </w:p>
    <w:p w:rsidR="0057760E" w:rsidRPr="00AD7EAF" w:rsidRDefault="0057760E" w:rsidP="00AD7EA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firstLine="709"/>
        <w:jc w:val="both"/>
        <w:rPr>
          <w:sz w:val="28"/>
          <w:szCs w:val="28"/>
        </w:rPr>
      </w:pPr>
    </w:p>
    <w:p w:rsidR="0057760E" w:rsidRPr="00AD7EAF" w:rsidRDefault="00F71773" w:rsidP="00680B7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jc w:val="both"/>
        <w:rPr>
          <w:sz w:val="28"/>
          <w:szCs w:val="28"/>
        </w:rPr>
      </w:pPr>
      <w:r w:rsidRPr="00AD7EAF">
        <w:rPr>
          <w:sz w:val="28"/>
          <w:szCs w:val="28"/>
        </w:rPr>
        <w:t xml:space="preserve">1. </w:t>
      </w:r>
      <w:r w:rsidR="0057760E" w:rsidRPr="00AD7EAF">
        <w:rPr>
          <w:sz w:val="28"/>
          <w:szCs w:val="28"/>
        </w:rPr>
        <w:t>Виханский, О.С. Менеджмент. /О.С. Виханский, А.И. Наумов. – М.: Гардарика, 1998. – 528 с.</w:t>
      </w:r>
    </w:p>
    <w:p w:rsidR="0057760E" w:rsidRPr="00AD7EAF" w:rsidRDefault="00F71773" w:rsidP="00680B7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jc w:val="both"/>
        <w:rPr>
          <w:sz w:val="28"/>
          <w:szCs w:val="28"/>
        </w:rPr>
      </w:pPr>
      <w:r w:rsidRPr="00AD7EAF">
        <w:rPr>
          <w:sz w:val="28"/>
          <w:szCs w:val="28"/>
        </w:rPr>
        <w:t xml:space="preserve">2. </w:t>
      </w:r>
      <w:r w:rsidR="0057760E" w:rsidRPr="00AD7EAF">
        <w:rPr>
          <w:sz w:val="28"/>
          <w:szCs w:val="28"/>
        </w:rPr>
        <w:t>Волонцевич, Е.Ф. Конкурентоспособность фирм: Курс лекций /Е</w:t>
      </w:r>
      <w:r w:rsidR="00FB36EA">
        <w:rPr>
          <w:sz w:val="28"/>
          <w:szCs w:val="28"/>
        </w:rPr>
        <w:t>.</w:t>
      </w:r>
      <w:r w:rsidR="0057760E" w:rsidRPr="00AD7EAF">
        <w:rPr>
          <w:sz w:val="28"/>
          <w:szCs w:val="28"/>
        </w:rPr>
        <w:t xml:space="preserve">Ф. Волонцевич. – Мн.: Министерство образования Республики Беларусь, 2003. – 103 с. </w:t>
      </w:r>
    </w:p>
    <w:p w:rsidR="0057760E" w:rsidRPr="00AD7EAF" w:rsidRDefault="00F71773" w:rsidP="00680B7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jc w:val="both"/>
        <w:rPr>
          <w:sz w:val="28"/>
          <w:szCs w:val="28"/>
        </w:rPr>
      </w:pPr>
      <w:r w:rsidRPr="00AD7EAF">
        <w:rPr>
          <w:sz w:val="28"/>
          <w:szCs w:val="28"/>
        </w:rPr>
        <w:t xml:space="preserve">3. </w:t>
      </w:r>
      <w:r w:rsidR="0057760E" w:rsidRPr="00AD7EAF">
        <w:rPr>
          <w:sz w:val="28"/>
          <w:szCs w:val="28"/>
        </w:rPr>
        <w:t>Глухов, В.В. Менеджмент. /В.В. Глухов. – СПб.: Специальная литература, 1999. – 700 с.</w:t>
      </w:r>
    </w:p>
    <w:p w:rsidR="0057760E" w:rsidRPr="00AD7EAF" w:rsidRDefault="00F71773" w:rsidP="00680B7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jc w:val="both"/>
        <w:rPr>
          <w:sz w:val="28"/>
          <w:szCs w:val="28"/>
        </w:rPr>
      </w:pPr>
      <w:r w:rsidRPr="00AD7EAF">
        <w:rPr>
          <w:sz w:val="28"/>
          <w:szCs w:val="28"/>
        </w:rPr>
        <w:t xml:space="preserve">4. </w:t>
      </w:r>
      <w:r w:rsidR="0057760E" w:rsidRPr="00AD7EAF">
        <w:rPr>
          <w:sz w:val="28"/>
          <w:szCs w:val="28"/>
        </w:rPr>
        <w:t xml:space="preserve">Головачев, А.С. Методические основы конкурентоспособности предприятий и товара /А.С. Головачев //Экономика и управление. – 2005. - №1. – С. 4-8. </w:t>
      </w:r>
    </w:p>
    <w:p w:rsidR="0057760E" w:rsidRPr="00AD7EAF" w:rsidRDefault="00F71773" w:rsidP="00680B7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jc w:val="both"/>
        <w:rPr>
          <w:sz w:val="28"/>
          <w:szCs w:val="28"/>
        </w:rPr>
      </w:pPr>
      <w:r w:rsidRPr="00AD7EAF">
        <w:rPr>
          <w:sz w:val="28"/>
          <w:szCs w:val="28"/>
        </w:rPr>
        <w:t xml:space="preserve">5. </w:t>
      </w:r>
      <w:r w:rsidR="0057760E" w:rsidRPr="00AD7EAF">
        <w:rPr>
          <w:sz w:val="28"/>
          <w:szCs w:val="28"/>
        </w:rPr>
        <w:t>Гончаров,</w:t>
      </w:r>
      <w:r w:rsidRPr="00AD7EAF">
        <w:rPr>
          <w:sz w:val="28"/>
          <w:szCs w:val="28"/>
        </w:rPr>
        <w:t xml:space="preserve"> </w:t>
      </w:r>
      <w:r w:rsidR="0057760E" w:rsidRPr="00AD7EAF">
        <w:rPr>
          <w:sz w:val="28"/>
          <w:szCs w:val="28"/>
        </w:rPr>
        <w:t>В.И. Менеджмент: Учеб. пособие. /В.И. Гончаров. – Мн.: Мисанта, 2003. – 624 с.</w:t>
      </w:r>
    </w:p>
    <w:p w:rsidR="0057760E" w:rsidRPr="00AD7EAF" w:rsidRDefault="00F71773" w:rsidP="00680B7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jc w:val="both"/>
        <w:rPr>
          <w:sz w:val="28"/>
          <w:szCs w:val="28"/>
        </w:rPr>
      </w:pPr>
      <w:r w:rsidRPr="00AD7EAF">
        <w:rPr>
          <w:sz w:val="28"/>
          <w:szCs w:val="28"/>
        </w:rPr>
        <w:t xml:space="preserve">6. </w:t>
      </w:r>
      <w:r w:rsidR="0057760E" w:rsidRPr="00AD7EAF">
        <w:rPr>
          <w:sz w:val="28"/>
          <w:szCs w:val="28"/>
        </w:rPr>
        <w:t xml:space="preserve">Еленева, Ю.Я. Современные подходы к оценке и управлению конкурентоспособностью предприятий /Ю.Я. Еленева, А.М. Коротков //Современное управление. – 2003. - №7. – С. 4-8. </w:t>
      </w:r>
    </w:p>
    <w:p w:rsidR="0057760E" w:rsidRPr="00AD7EAF" w:rsidRDefault="00F71773" w:rsidP="00680B7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jc w:val="both"/>
        <w:rPr>
          <w:sz w:val="28"/>
          <w:szCs w:val="28"/>
        </w:rPr>
      </w:pPr>
      <w:r w:rsidRPr="00AD7EAF">
        <w:rPr>
          <w:sz w:val="28"/>
          <w:szCs w:val="28"/>
        </w:rPr>
        <w:t xml:space="preserve">7. </w:t>
      </w:r>
      <w:r w:rsidR="0057760E" w:rsidRPr="00AD7EAF">
        <w:rPr>
          <w:sz w:val="28"/>
          <w:szCs w:val="28"/>
        </w:rPr>
        <w:t>Кравченко, Л.И. Анализ хозяйственной деятельности в торговле: Учебник /Л.И. Кравченко. – Мн: Новое знание, 2004. – 544 с.</w:t>
      </w:r>
    </w:p>
    <w:p w:rsidR="0057760E" w:rsidRPr="00AD7EAF" w:rsidRDefault="00F71773" w:rsidP="00680B7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jc w:val="both"/>
        <w:rPr>
          <w:sz w:val="28"/>
          <w:szCs w:val="28"/>
        </w:rPr>
      </w:pPr>
      <w:r w:rsidRPr="00AD7EAF">
        <w:rPr>
          <w:sz w:val="28"/>
          <w:szCs w:val="28"/>
        </w:rPr>
        <w:t xml:space="preserve">8. </w:t>
      </w:r>
      <w:r w:rsidR="0057760E" w:rsidRPr="00AD7EAF">
        <w:rPr>
          <w:sz w:val="28"/>
          <w:szCs w:val="28"/>
        </w:rPr>
        <w:t>Проблемы формирования ассортимента, качества и конкурентоспособности товаров: Сборник научных трудов международной научно-практической конференции 15-16 апреля 2004 г. – Гомель, БТЭУПК, 2004. – 299 с.</w:t>
      </w:r>
    </w:p>
    <w:p w:rsidR="0057760E" w:rsidRPr="00AD7EAF" w:rsidRDefault="00F71773" w:rsidP="00680B7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jc w:val="both"/>
        <w:rPr>
          <w:sz w:val="28"/>
          <w:szCs w:val="28"/>
        </w:rPr>
      </w:pPr>
      <w:r w:rsidRPr="00AD7EAF">
        <w:rPr>
          <w:sz w:val="28"/>
          <w:szCs w:val="28"/>
        </w:rPr>
        <w:t xml:space="preserve">9. </w:t>
      </w:r>
      <w:r w:rsidR="0057760E" w:rsidRPr="00AD7EAF">
        <w:rPr>
          <w:sz w:val="28"/>
          <w:szCs w:val="28"/>
        </w:rPr>
        <w:t>Райченко, А.В. Общий менеджмент: Учебник. /А.В. Райченко. – М.: ИНФРА-М, 2005. – 384 с.</w:t>
      </w:r>
    </w:p>
    <w:p w:rsidR="0057760E" w:rsidRPr="00AD7EAF" w:rsidRDefault="00F71773" w:rsidP="00680B7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jc w:val="both"/>
        <w:rPr>
          <w:sz w:val="28"/>
          <w:szCs w:val="28"/>
        </w:rPr>
      </w:pPr>
      <w:r w:rsidRPr="00AD7EAF">
        <w:rPr>
          <w:sz w:val="28"/>
          <w:szCs w:val="28"/>
        </w:rPr>
        <w:t xml:space="preserve">10. </w:t>
      </w:r>
      <w:r w:rsidR="0057760E" w:rsidRPr="00AD7EAF">
        <w:rPr>
          <w:sz w:val="28"/>
          <w:szCs w:val="28"/>
        </w:rPr>
        <w:t>Савицкая, Г.В. Рациональный подход к оценке эффективности функционирования предприятий /Г.В. Савицкая. //Финансовый директор. – 2003. - №12. – С. 19-25.</w:t>
      </w:r>
    </w:p>
    <w:p w:rsidR="0057760E" w:rsidRPr="00AD7EAF" w:rsidRDefault="00F71773" w:rsidP="00680B7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jc w:val="both"/>
        <w:rPr>
          <w:sz w:val="28"/>
          <w:szCs w:val="28"/>
        </w:rPr>
      </w:pPr>
      <w:r w:rsidRPr="00AD7EAF">
        <w:rPr>
          <w:sz w:val="28"/>
          <w:szCs w:val="28"/>
        </w:rPr>
        <w:t xml:space="preserve">11. </w:t>
      </w:r>
      <w:r w:rsidR="0057760E" w:rsidRPr="00AD7EAF">
        <w:rPr>
          <w:sz w:val="28"/>
          <w:szCs w:val="28"/>
        </w:rPr>
        <w:t>Статистические материалы //Белорусский экономический журнал. – 2005. - №1. – с. 150-153.</w:t>
      </w:r>
    </w:p>
    <w:p w:rsidR="0057760E" w:rsidRPr="00AD7EAF" w:rsidRDefault="00F71773" w:rsidP="00680B7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jc w:val="both"/>
        <w:rPr>
          <w:sz w:val="28"/>
          <w:szCs w:val="28"/>
        </w:rPr>
      </w:pPr>
      <w:r w:rsidRPr="00AD7EAF">
        <w:rPr>
          <w:sz w:val="28"/>
          <w:szCs w:val="28"/>
        </w:rPr>
        <w:t>12.</w:t>
      </w:r>
      <w:r w:rsidR="0057760E" w:rsidRPr="00AD7EAF">
        <w:rPr>
          <w:sz w:val="28"/>
          <w:szCs w:val="28"/>
        </w:rPr>
        <w:t xml:space="preserve"> Фатхутдинов, Р.А. Конкурентоспособность организации в условиях кризиса: экономика, маркетинг, менеджмент. /Р. Фатхутдинов. – М.: Издательско-торговый центр “Маркетинг”, 2002. – 892 с. </w:t>
      </w:r>
    </w:p>
    <w:p w:rsidR="0057760E" w:rsidRPr="00AD7EAF" w:rsidRDefault="00F71773" w:rsidP="00680B7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jc w:val="both"/>
        <w:rPr>
          <w:sz w:val="28"/>
          <w:szCs w:val="28"/>
        </w:rPr>
      </w:pPr>
      <w:r w:rsidRPr="00AD7EAF">
        <w:rPr>
          <w:sz w:val="28"/>
          <w:szCs w:val="28"/>
        </w:rPr>
        <w:t xml:space="preserve">13. </w:t>
      </w:r>
      <w:r w:rsidR="0057760E" w:rsidRPr="00AD7EAF">
        <w:rPr>
          <w:sz w:val="28"/>
          <w:szCs w:val="28"/>
        </w:rPr>
        <w:t>Цыпкин, Ю.А. Менеджмент: Учеб. пособие для вузов /Под ред. проф. Ю.А. Цыпкина. – М.: ЮНИТИ-ДАНА, 2001. – 439 с.</w:t>
      </w:r>
    </w:p>
    <w:p w:rsidR="0057760E" w:rsidRPr="00AD7EAF" w:rsidRDefault="00F71773" w:rsidP="00680B7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jc w:val="both"/>
        <w:rPr>
          <w:sz w:val="28"/>
          <w:szCs w:val="28"/>
        </w:rPr>
      </w:pPr>
      <w:r w:rsidRPr="00AD7EAF">
        <w:rPr>
          <w:sz w:val="28"/>
          <w:szCs w:val="28"/>
        </w:rPr>
        <w:t xml:space="preserve">14. </w:t>
      </w:r>
      <w:r w:rsidR="00E53709" w:rsidRPr="00AD7EAF">
        <w:rPr>
          <w:sz w:val="28"/>
          <w:szCs w:val="28"/>
        </w:rPr>
        <w:t>Экономика предприятия: учеб.</w:t>
      </w:r>
      <w:r w:rsidRPr="00AD7EAF">
        <w:rPr>
          <w:sz w:val="28"/>
          <w:szCs w:val="28"/>
        </w:rPr>
        <w:t xml:space="preserve"> </w:t>
      </w:r>
      <w:r w:rsidR="00E53709" w:rsidRPr="00AD7EAF">
        <w:rPr>
          <w:sz w:val="28"/>
          <w:szCs w:val="28"/>
        </w:rPr>
        <w:t>пособие для вузов / Под ред. В.М.</w:t>
      </w:r>
      <w:r w:rsidR="00680B75">
        <w:rPr>
          <w:sz w:val="28"/>
          <w:szCs w:val="28"/>
        </w:rPr>
        <w:t xml:space="preserve"> </w:t>
      </w:r>
      <w:r w:rsidR="00E53709" w:rsidRPr="00AD7EAF">
        <w:rPr>
          <w:sz w:val="28"/>
          <w:szCs w:val="28"/>
        </w:rPr>
        <w:t>Семёнова- СПб.</w:t>
      </w:r>
      <w:r w:rsidR="007A33F3" w:rsidRPr="00AD7EAF">
        <w:rPr>
          <w:sz w:val="28"/>
          <w:szCs w:val="28"/>
        </w:rPr>
        <w:t>: Питер, 2007.-384с.</w:t>
      </w:r>
      <w:bookmarkStart w:id="0" w:name="_GoBack"/>
      <w:bookmarkEnd w:id="0"/>
    </w:p>
    <w:sectPr w:rsidR="0057760E" w:rsidRPr="00AD7EAF" w:rsidSect="00AA4486">
      <w:headerReference w:type="even" r:id="rId7"/>
      <w:pgSz w:w="11906" w:h="16838" w:code="9"/>
      <w:pgMar w:top="1134" w:right="851" w:bottom="1134" w:left="1701" w:header="567" w:footer="567" w:gutter="0"/>
      <w:pgNumType w:start="2"/>
      <w:cols w:space="709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8593E" w:rsidRDefault="00D8593E">
      <w:r>
        <w:separator/>
      </w:r>
    </w:p>
  </w:endnote>
  <w:endnote w:type="continuationSeparator" w:id="0">
    <w:p w:rsidR="00D8593E" w:rsidRDefault="00D859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onotype Sorts">
    <w:altName w:val="Courier New"/>
    <w:panose1 w:val="00000000000000000000"/>
    <w:charset w:val="02"/>
    <w:family w:val="auto"/>
    <w:notTrueType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Sans Serif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8593E" w:rsidRDefault="00D8593E">
      <w:r>
        <w:separator/>
      </w:r>
    </w:p>
  </w:footnote>
  <w:footnote w:type="continuationSeparator" w:id="0">
    <w:p w:rsidR="00D8593E" w:rsidRDefault="00D8593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7EAF" w:rsidRDefault="00AD7EAF" w:rsidP="00B20AE4">
    <w:pPr>
      <w:pStyle w:val="a4"/>
      <w:framePr w:wrap="around" w:vAnchor="text" w:hAnchor="margin" w:xAlign="right" w:y="1"/>
      <w:rPr>
        <w:rStyle w:val="af9"/>
      </w:rPr>
    </w:pPr>
  </w:p>
  <w:p w:rsidR="00AD7EAF" w:rsidRDefault="00AD7EAF" w:rsidP="00D70EE4">
    <w:pPr>
      <w:pStyle w:val="a4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BA023A"/>
    <w:multiLevelType w:val="hybridMultilevel"/>
    <w:tmpl w:val="1BEA6B0A"/>
    <w:lvl w:ilvl="0" w:tplc="A7F279DA">
      <w:start w:val="1"/>
      <w:numFmt w:val="bullet"/>
      <w:lvlText w:val="-"/>
      <w:lvlJc w:val="left"/>
      <w:pPr>
        <w:tabs>
          <w:tab w:val="num" w:pos="964"/>
        </w:tabs>
        <w:ind w:firstLine="709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F1B3C94"/>
    <w:multiLevelType w:val="hybridMultilevel"/>
    <w:tmpl w:val="7980A028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>
    <w:nsid w:val="14907CBC"/>
    <w:multiLevelType w:val="singleLevel"/>
    <w:tmpl w:val="27006F96"/>
    <w:lvl w:ilvl="0">
      <w:numFmt w:val="bullet"/>
      <w:lvlText w:val="-"/>
      <w:lvlJc w:val="left"/>
      <w:pPr>
        <w:tabs>
          <w:tab w:val="num" w:pos="644"/>
        </w:tabs>
        <w:ind w:left="644" w:hanging="360"/>
      </w:pPr>
      <w:rPr>
        <w:rFonts w:hint="default"/>
      </w:rPr>
    </w:lvl>
  </w:abstractNum>
  <w:abstractNum w:abstractNumId="3">
    <w:nsid w:val="15063098"/>
    <w:multiLevelType w:val="hybridMultilevel"/>
    <w:tmpl w:val="16901A7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16056A5C"/>
    <w:multiLevelType w:val="singleLevel"/>
    <w:tmpl w:val="F1D88274"/>
    <w:lvl w:ilvl="0">
      <w:start w:val="1"/>
      <w:numFmt w:val="bullet"/>
      <w:lvlText w:val="-"/>
      <w:lvlJc w:val="left"/>
      <w:pPr>
        <w:tabs>
          <w:tab w:val="num" w:pos="900"/>
        </w:tabs>
        <w:ind w:left="900" w:hanging="360"/>
      </w:pPr>
      <w:rPr>
        <w:rFonts w:ascii="Times New Roman" w:hAnsi="Times New Roman" w:hint="default"/>
      </w:rPr>
    </w:lvl>
  </w:abstractNum>
  <w:abstractNum w:abstractNumId="5">
    <w:nsid w:val="1886740C"/>
    <w:multiLevelType w:val="hybridMultilevel"/>
    <w:tmpl w:val="9EF00C4E"/>
    <w:lvl w:ilvl="0" w:tplc="01A2EDAE">
      <w:start w:val="1"/>
      <w:numFmt w:val="bullet"/>
      <w:lvlText w:val=""/>
      <w:lvlJc w:val="left"/>
      <w:pPr>
        <w:tabs>
          <w:tab w:val="num" w:pos="964"/>
        </w:tabs>
        <w:ind w:firstLine="709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BC21297"/>
    <w:multiLevelType w:val="hybridMultilevel"/>
    <w:tmpl w:val="B2B2F1C2"/>
    <w:lvl w:ilvl="0" w:tplc="04190001">
      <w:start w:val="1"/>
      <w:numFmt w:val="bullet"/>
      <w:lvlText w:val=""/>
      <w:lvlJc w:val="left"/>
      <w:pPr>
        <w:ind w:left="183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51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27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9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11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43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5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71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591" w:hanging="360"/>
      </w:pPr>
      <w:rPr>
        <w:rFonts w:ascii="Wingdings" w:hAnsi="Wingdings" w:hint="default"/>
      </w:rPr>
    </w:lvl>
  </w:abstractNum>
  <w:abstractNum w:abstractNumId="7">
    <w:nsid w:val="227E612F"/>
    <w:multiLevelType w:val="multilevel"/>
    <w:tmpl w:val="76B0AC68"/>
    <w:lvl w:ilvl="0">
      <w:start w:val="1"/>
      <w:numFmt w:val="decimal"/>
      <w:lvlText w:val="%1."/>
      <w:lvlJc w:val="left"/>
      <w:pPr>
        <w:tabs>
          <w:tab w:val="num" w:pos="939"/>
        </w:tabs>
        <w:ind w:left="939" w:hanging="372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tabs>
          <w:tab w:val="num" w:pos="1287"/>
        </w:tabs>
        <w:ind w:left="1287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287"/>
        </w:tabs>
        <w:ind w:left="1287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647"/>
        </w:tabs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647"/>
        </w:tabs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2007"/>
        </w:tabs>
        <w:ind w:left="2007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367"/>
        </w:tabs>
        <w:ind w:left="2367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367"/>
        </w:tabs>
        <w:ind w:left="2367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727"/>
        </w:tabs>
        <w:ind w:left="2727" w:hanging="2160"/>
      </w:pPr>
      <w:rPr>
        <w:rFonts w:cs="Times New Roman" w:hint="default"/>
      </w:rPr>
    </w:lvl>
  </w:abstractNum>
  <w:abstractNum w:abstractNumId="8">
    <w:nsid w:val="250B4E5A"/>
    <w:multiLevelType w:val="hybridMultilevel"/>
    <w:tmpl w:val="231E8420"/>
    <w:lvl w:ilvl="0" w:tplc="04190001">
      <w:start w:val="1"/>
      <w:numFmt w:val="bullet"/>
      <w:lvlText w:val=""/>
      <w:lvlJc w:val="left"/>
      <w:pPr>
        <w:ind w:left="214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6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8" w:hanging="360"/>
      </w:pPr>
      <w:rPr>
        <w:rFonts w:ascii="Wingdings" w:hAnsi="Wingdings" w:hint="default"/>
      </w:rPr>
    </w:lvl>
  </w:abstractNum>
  <w:abstractNum w:abstractNumId="9">
    <w:nsid w:val="2620569B"/>
    <w:multiLevelType w:val="hybridMultilevel"/>
    <w:tmpl w:val="72B40586"/>
    <w:lvl w:ilvl="0" w:tplc="01A2EDAE">
      <w:start w:val="1"/>
      <w:numFmt w:val="bullet"/>
      <w:lvlText w:val=""/>
      <w:lvlJc w:val="left"/>
      <w:pPr>
        <w:tabs>
          <w:tab w:val="num" w:pos="964"/>
        </w:tabs>
        <w:ind w:firstLine="709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8B42A47"/>
    <w:multiLevelType w:val="hybridMultilevel"/>
    <w:tmpl w:val="B1FCA2DA"/>
    <w:lvl w:ilvl="0" w:tplc="47866622">
      <w:start w:val="45"/>
      <w:numFmt w:val="decimal"/>
      <w:lvlText w:val="%1"/>
      <w:lvlJc w:val="left"/>
      <w:pPr>
        <w:tabs>
          <w:tab w:val="num" w:pos="1309"/>
        </w:tabs>
        <w:ind w:left="1309" w:hanging="60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  <w:rPr>
        <w:rFonts w:cs="Times New Roman"/>
      </w:rPr>
    </w:lvl>
  </w:abstractNum>
  <w:abstractNum w:abstractNumId="11">
    <w:nsid w:val="2A000F32"/>
    <w:multiLevelType w:val="singleLevel"/>
    <w:tmpl w:val="BF0A65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12">
    <w:nsid w:val="2C445C5B"/>
    <w:multiLevelType w:val="hybridMultilevel"/>
    <w:tmpl w:val="D518735E"/>
    <w:lvl w:ilvl="0" w:tplc="79426CA8">
      <w:start w:val="1"/>
      <w:numFmt w:val="decimal"/>
      <w:lvlText w:val="%1."/>
      <w:lvlJc w:val="left"/>
      <w:pPr>
        <w:tabs>
          <w:tab w:val="num" w:pos="999"/>
        </w:tabs>
        <w:ind w:left="99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2D135EEE"/>
    <w:multiLevelType w:val="singleLevel"/>
    <w:tmpl w:val="E4D09A2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</w:abstractNum>
  <w:abstractNum w:abstractNumId="14">
    <w:nsid w:val="2D55639A"/>
    <w:multiLevelType w:val="hybridMultilevel"/>
    <w:tmpl w:val="833AD55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3CA9572F"/>
    <w:multiLevelType w:val="hybridMultilevel"/>
    <w:tmpl w:val="F144513C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6">
    <w:nsid w:val="3D6B7A9D"/>
    <w:multiLevelType w:val="singleLevel"/>
    <w:tmpl w:val="3DC4FBE0"/>
    <w:lvl w:ilvl="0">
      <w:start w:val="1"/>
      <w:numFmt w:val="bullet"/>
      <w:lvlText w:val=""/>
      <w:lvlJc w:val="left"/>
      <w:pPr>
        <w:tabs>
          <w:tab w:val="num" w:pos="360"/>
        </w:tabs>
        <w:ind w:left="360" w:hanging="360"/>
      </w:pPr>
      <w:rPr>
        <w:rFonts w:ascii="Monotype Sorts" w:hAnsi="Monotype Sorts" w:hint="default"/>
      </w:rPr>
    </w:lvl>
  </w:abstractNum>
  <w:abstractNum w:abstractNumId="17">
    <w:nsid w:val="3F2D619C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8">
    <w:nsid w:val="40D2005F"/>
    <w:multiLevelType w:val="hybridMultilevel"/>
    <w:tmpl w:val="F4029CE8"/>
    <w:lvl w:ilvl="0" w:tplc="79426CA8">
      <w:start w:val="1"/>
      <w:numFmt w:val="decimal"/>
      <w:lvlText w:val="%1."/>
      <w:lvlJc w:val="left"/>
      <w:pPr>
        <w:ind w:left="142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19">
    <w:nsid w:val="423824D4"/>
    <w:multiLevelType w:val="hybridMultilevel"/>
    <w:tmpl w:val="7A768892"/>
    <w:lvl w:ilvl="0" w:tplc="4A46B84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45102788"/>
    <w:multiLevelType w:val="singleLevel"/>
    <w:tmpl w:val="27006F96"/>
    <w:lvl w:ilvl="0">
      <w:numFmt w:val="bullet"/>
      <w:lvlText w:val="-"/>
      <w:lvlJc w:val="left"/>
      <w:pPr>
        <w:tabs>
          <w:tab w:val="num" w:pos="644"/>
        </w:tabs>
        <w:ind w:left="644" w:hanging="360"/>
      </w:pPr>
      <w:rPr>
        <w:rFonts w:hint="default"/>
      </w:rPr>
    </w:lvl>
  </w:abstractNum>
  <w:abstractNum w:abstractNumId="21">
    <w:nsid w:val="50175AE6"/>
    <w:multiLevelType w:val="hybridMultilevel"/>
    <w:tmpl w:val="E118136C"/>
    <w:lvl w:ilvl="0" w:tplc="04190001">
      <w:start w:val="1"/>
      <w:numFmt w:val="bullet"/>
      <w:lvlText w:val=""/>
      <w:lvlJc w:val="left"/>
      <w:pPr>
        <w:ind w:left="18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9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3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5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4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1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638" w:hanging="360"/>
      </w:pPr>
      <w:rPr>
        <w:rFonts w:ascii="Wingdings" w:hAnsi="Wingdings" w:hint="default"/>
      </w:rPr>
    </w:lvl>
  </w:abstractNum>
  <w:abstractNum w:abstractNumId="22">
    <w:nsid w:val="51027000"/>
    <w:multiLevelType w:val="hybridMultilevel"/>
    <w:tmpl w:val="099C22F8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3">
    <w:nsid w:val="519A39EB"/>
    <w:multiLevelType w:val="multilevel"/>
    <w:tmpl w:val="3B06D01E"/>
    <w:lvl w:ilvl="0">
      <w:start w:val="1"/>
      <w:numFmt w:val="decimal"/>
      <w:lvlText w:val="%1."/>
      <w:lvlJc w:val="left"/>
      <w:pPr>
        <w:tabs>
          <w:tab w:val="num" w:pos="999"/>
        </w:tabs>
        <w:ind w:left="999" w:hanging="36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ind w:left="1359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359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719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719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079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439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439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799" w:hanging="2160"/>
      </w:pPr>
      <w:rPr>
        <w:rFonts w:cs="Times New Roman" w:hint="default"/>
      </w:rPr>
    </w:lvl>
  </w:abstractNum>
  <w:abstractNum w:abstractNumId="24">
    <w:nsid w:val="52DB6FC1"/>
    <w:multiLevelType w:val="hybridMultilevel"/>
    <w:tmpl w:val="14A08FE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54602DA2"/>
    <w:multiLevelType w:val="multilevel"/>
    <w:tmpl w:val="D37CE11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004"/>
        </w:tabs>
        <w:ind w:left="1004" w:hanging="720"/>
      </w:pPr>
      <w:rPr>
        <w:rFonts w:cs="Times New Roman" w:hint="default"/>
        <w:color w:val="000000"/>
      </w:rPr>
    </w:lvl>
    <w:lvl w:ilvl="2">
      <w:start w:val="1"/>
      <w:numFmt w:val="decimal"/>
      <w:isLgl/>
      <w:lvlText w:val="%1.%2.%3."/>
      <w:lvlJc w:val="left"/>
      <w:pPr>
        <w:tabs>
          <w:tab w:val="num" w:pos="1004"/>
        </w:tabs>
        <w:ind w:left="1004" w:hanging="720"/>
      </w:pPr>
      <w:rPr>
        <w:rFonts w:cs="Times New Roman" w:hint="default"/>
        <w:color w:val="000000"/>
      </w:rPr>
    </w:lvl>
    <w:lvl w:ilvl="3">
      <w:start w:val="1"/>
      <w:numFmt w:val="decimal"/>
      <w:isLgl/>
      <w:lvlText w:val="%1.%2.%3.%4."/>
      <w:lvlJc w:val="left"/>
      <w:pPr>
        <w:tabs>
          <w:tab w:val="num" w:pos="1364"/>
        </w:tabs>
        <w:ind w:left="1364" w:hanging="1080"/>
      </w:pPr>
      <w:rPr>
        <w:rFonts w:cs="Times New Roman" w:hint="default"/>
        <w:color w:val="000000"/>
      </w:rPr>
    </w:lvl>
    <w:lvl w:ilvl="4">
      <w:start w:val="1"/>
      <w:numFmt w:val="decimal"/>
      <w:isLgl/>
      <w:lvlText w:val="%1.%2.%3.%4.%5."/>
      <w:lvlJc w:val="left"/>
      <w:pPr>
        <w:tabs>
          <w:tab w:val="num" w:pos="1364"/>
        </w:tabs>
        <w:ind w:left="1364" w:hanging="1080"/>
      </w:pPr>
      <w:rPr>
        <w:rFonts w:cs="Times New Roman" w:hint="default"/>
        <w:color w:val="000000"/>
      </w:rPr>
    </w:lvl>
    <w:lvl w:ilvl="5">
      <w:start w:val="1"/>
      <w:numFmt w:val="decimal"/>
      <w:isLgl/>
      <w:lvlText w:val="%1.%2.%3.%4.%5.%6."/>
      <w:lvlJc w:val="left"/>
      <w:pPr>
        <w:tabs>
          <w:tab w:val="num" w:pos="1724"/>
        </w:tabs>
        <w:ind w:left="1724" w:hanging="1440"/>
      </w:pPr>
      <w:rPr>
        <w:rFonts w:cs="Times New Roman" w:hint="default"/>
        <w:color w:val="000000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084"/>
        </w:tabs>
        <w:ind w:left="2084" w:hanging="1800"/>
      </w:pPr>
      <w:rPr>
        <w:rFonts w:cs="Times New Roman" w:hint="default"/>
        <w:color w:val="000000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084"/>
        </w:tabs>
        <w:ind w:left="2084" w:hanging="1800"/>
      </w:pPr>
      <w:rPr>
        <w:rFonts w:cs="Times New Roman" w:hint="default"/>
        <w:color w:val="000000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444"/>
        </w:tabs>
        <w:ind w:left="2444" w:hanging="2160"/>
      </w:pPr>
      <w:rPr>
        <w:rFonts w:cs="Times New Roman" w:hint="default"/>
        <w:color w:val="000000"/>
      </w:rPr>
    </w:lvl>
  </w:abstractNum>
  <w:abstractNum w:abstractNumId="26">
    <w:nsid w:val="5986459C"/>
    <w:multiLevelType w:val="singleLevel"/>
    <w:tmpl w:val="34C4D464"/>
    <w:lvl w:ilvl="0">
      <w:start w:val="1"/>
      <w:numFmt w:val="decimal"/>
      <w:lvlText w:val="%1)"/>
      <w:lvlJc w:val="left"/>
      <w:pPr>
        <w:tabs>
          <w:tab w:val="num" w:pos="964"/>
        </w:tabs>
        <w:ind w:firstLine="709"/>
      </w:pPr>
      <w:rPr>
        <w:rFonts w:cs="Times New Roman" w:hint="default"/>
      </w:rPr>
    </w:lvl>
  </w:abstractNum>
  <w:abstractNum w:abstractNumId="27">
    <w:nsid w:val="5A31407F"/>
    <w:multiLevelType w:val="multilevel"/>
    <w:tmpl w:val="2F842E1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28">
    <w:nsid w:val="5BE9340C"/>
    <w:multiLevelType w:val="singleLevel"/>
    <w:tmpl w:val="BF0A65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29">
    <w:nsid w:val="5E0A6930"/>
    <w:multiLevelType w:val="hybridMultilevel"/>
    <w:tmpl w:val="52BC496C"/>
    <w:lvl w:ilvl="0" w:tplc="C2D4D716">
      <w:start w:val="1"/>
      <w:numFmt w:val="bullet"/>
      <w:lvlText w:val="-"/>
      <w:lvlJc w:val="left"/>
      <w:pPr>
        <w:tabs>
          <w:tab w:val="num" w:pos="964"/>
        </w:tabs>
        <w:ind w:firstLine="709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61D31C90"/>
    <w:multiLevelType w:val="singleLevel"/>
    <w:tmpl w:val="B180226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31">
    <w:nsid w:val="629F2F00"/>
    <w:multiLevelType w:val="singleLevel"/>
    <w:tmpl w:val="6E4E1872"/>
    <w:lvl w:ilvl="0">
      <w:start w:val="1"/>
      <w:numFmt w:val="decimal"/>
      <w:lvlText w:val="%1."/>
      <w:lvlJc w:val="left"/>
      <w:pPr>
        <w:tabs>
          <w:tab w:val="num" w:pos="360"/>
        </w:tabs>
        <w:ind w:left="113" w:hanging="113"/>
      </w:pPr>
      <w:rPr>
        <w:rFonts w:ascii="Times New Roman" w:hAnsi="Times New Roman" w:cs="Times New Roman" w:hint="default"/>
        <w:b w:val="0"/>
        <w:bCs w:val="0"/>
        <w:i w:val="0"/>
        <w:iCs w:val="0"/>
        <w:sz w:val="18"/>
        <w:szCs w:val="18"/>
      </w:rPr>
    </w:lvl>
  </w:abstractNum>
  <w:abstractNum w:abstractNumId="32">
    <w:nsid w:val="62DC701E"/>
    <w:multiLevelType w:val="hybridMultilevel"/>
    <w:tmpl w:val="EA66ED34"/>
    <w:lvl w:ilvl="0" w:tplc="79426CA8">
      <w:start w:val="1"/>
      <w:numFmt w:val="decimal"/>
      <w:lvlText w:val="%1."/>
      <w:lvlJc w:val="left"/>
      <w:pPr>
        <w:ind w:left="87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59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1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3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75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47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9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1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37" w:hanging="180"/>
      </w:pPr>
      <w:rPr>
        <w:rFonts w:cs="Times New Roman"/>
      </w:rPr>
    </w:lvl>
  </w:abstractNum>
  <w:abstractNum w:abstractNumId="33">
    <w:nsid w:val="67D76B11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34">
    <w:nsid w:val="68D57FD5"/>
    <w:multiLevelType w:val="hybridMultilevel"/>
    <w:tmpl w:val="D4F8B2B0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35">
    <w:nsid w:val="6DCD2D4E"/>
    <w:multiLevelType w:val="singleLevel"/>
    <w:tmpl w:val="BAD4D500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36">
    <w:nsid w:val="6E5F05F3"/>
    <w:multiLevelType w:val="multilevel"/>
    <w:tmpl w:val="CFC69EA0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9"/>
      <w:numFmt w:val="decimal"/>
      <w:isLgl/>
      <w:lvlText w:val="%1.%2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160"/>
        </w:tabs>
        <w:ind w:left="216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520"/>
        </w:tabs>
        <w:ind w:left="252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240"/>
        </w:tabs>
        <w:ind w:left="324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960"/>
        </w:tabs>
        <w:ind w:left="396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320"/>
        </w:tabs>
        <w:ind w:left="432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040"/>
        </w:tabs>
        <w:ind w:left="5040" w:hanging="2160"/>
      </w:pPr>
      <w:rPr>
        <w:rFonts w:cs="Times New Roman" w:hint="default"/>
      </w:rPr>
    </w:lvl>
  </w:abstractNum>
  <w:abstractNum w:abstractNumId="37">
    <w:nsid w:val="729F7CB4"/>
    <w:multiLevelType w:val="hybridMultilevel"/>
    <w:tmpl w:val="BD4205D8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38">
    <w:nsid w:val="7685296E"/>
    <w:multiLevelType w:val="hybridMultilevel"/>
    <w:tmpl w:val="254E8C24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39">
    <w:nsid w:val="76D34FB4"/>
    <w:multiLevelType w:val="hybridMultilevel"/>
    <w:tmpl w:val="F39E88B8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40">
    <w:nsid w:val="7E3C0FD3"/>
    <w:multiLevelType w:val="multilevel"/>
    <w:tmpl w:val="6AA2629C"/>
    <w:lvl w:ilvl="0">
      <w:start w:val="1"/>
      <w:numFmt w:val="bullet"/>
      <w:lvlText w:val=""/>
      <w:lvlJc w:val="left"/>
      <w:pPr>
        <w:tabs>
          <w:tab w:val="num" w:pos="964"/>
        </w:tabs>
        <w:ind w:firstLine="709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>
    <w:nsid w:val="7EF251C6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num w:numId="1">
    <w:abstractNumId w:val="2"/>
  </w:num>
  <w:num w:numId="2">
    <w:abstractNumId w:val="20"/>
  </w:num>
  <w:num w:numId="3">
    <w:abstractNumId w:val="33"/>
  </w:num>
  <w:num w:numId="4">
    <w:abstractNumId w:val="16"/>
  </w:num>
  <w:num w:numId="5">
    <w:abstractNumId w:val="17"/>
  </w:num>
  <w:num w:numId="6">
    <w:abstractNumId w:val="7"/>
  </w:num>
  <w:num w:numId="7">
    <w:abstractNumId w:val="25"/>
  </w:num>
  <w:num w:numId="8">
    <w:abstractNumId w:val="30"/>
  </w:num>
  <w:num w:numId="9">
    <w:abstractNumId w:val="28"/>
  </w:num>
  <w:num w:numId="10">
    <w:abstractNumId w:val="31"/>
  </w:num>
  <w:num w:numId="11">
    <w:abstractNumId w:val="11"/>
  </w:num>
  <w:num w:numId="12">
    <w:abstractNumId w:val="26"/>
  </w:num>
  <w:num w:numId="13">
    <w:abstractNumId w:val="4"/>
  </w:num>
  <w:num w:numId="14">
    <w:abstractNumId w:val="35"/>
  </w:num>
  <w:num w:numId="15">
    <w:abstractNumId w:val="23"/>
  </w:num>
  <w:num w:numId="16">
    <w:abstractNumId w:val="9"/>
  </w:num>
  <w:num w:numId="17">
    <w:abstractNumId w:val="5"/>
  </w:num>
  <w:num w:numId="18">
    <w:abstractNumId w:val="27"/>
  </w:num>
  <w:num w:numId="19">
    <w:abstractNumId w:val="0"/>
  </w:num>
  <w:num w:numId="20">
    <w:abstractNumId w:val="40"/>
  </w:num>
  <w:num w:numId="21">
    <w:abstractNumId w:val="41"/>
  </w:num>
  <w:num w:numId="22">
    <w:abstractNumId w:val="13"/>
  </w:num>
  <w:num w:numId="23">
    <w:abstractNumId w:val="29"/>
  </w:num>
  <w:num w:numId="24">
    <w:abstractNumId w:val="36"/>
  </w:num>
  <w:num w:numId="25">
    <w:abstractNumId w:val="24"/>
  </w:num>
  <w:num w:numId="26">
    <w:abstractNumId w:val="34"/>
  </w:num>
  <w:num w:numId="27">
    <w:abstractNumId w:val="15"/>
  </w:num>
  <w:num w:numId="28">
    <w:abstractNumId w:val="38"/>
  </w:num>
  <w:num w:numId="29">
    <w:abstractNumId w:val="22"/>
  </w:num>
  <w:num w:numId="30">
    <w:abstractNumId w:val="39"/>
  </w:num>
  <w:num w:numId="31">
    <w:abstractNumId w:val="37"/>
  </w:num>
  <w:num w:numId="32">
    <w:abstractNumId w:val="10"/>
  </w:num>
  <w:num w:numId="33">
    <w:abstractNumId w:val="3"/>
  </w:num>
  <w:num w:numId="34">
    <w:abstractNumId w:val="12"/>
  </w:num>
  <w:num w:numId="35">
    <w:abstractNumId w:val="18"/>
  </w:num>
  <w:num w:numId="36">
    <w:abstractNumId w:val="32"/>
  </w:num>
  <w:num w:numId="37">
    <w:abstractNumId w:val="14"/>
  </w:num>
  <w:num w:numId="38">
    <w:abstractNumId w:val="19"/>
  </w:num>
  <w:num w:numId="39">
    <w:abstractNumId w:val="1"/>
  </w:num>
  <w:num w:numId="40">
    <w:abstractNumId w:val="21"/>
  </w:num>
  <w:num w:numId="41">
    <w:abstractNumId w:val="6"/>
  </w:num>
  <w:num w:numId="4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20"/>
  <w:hyphenationZone w:val="357"/>
  <w:drawingGridHorizontalSpacing w:val="100"/>
  <w:drawingGridVerticalSpacing w:val="120"/>
  <w:displayHorizontalDrawingGridEvery w:val="0"/>
  <w:displayVerticalDrawingGridEvery w:val="3"/>
  <w:characterSpacingControl w:val="compressPunctuation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95C07"/>
    <w:rsid w:val="00005481"/>
    <w:rsid w:val="00006D7D"/>
    <w:rsid w:val="00011F37"/>
    <w:rsid w:val="00014DA7"/>
    <w:rsid w:val="00017D69"/>
    <w:rsid w:val="00030AAE"/>
    <w:rsid w:val="0004428D"/>
    <w:rsid w:val="000625C4"/>
    <w:rsid w:val="00065C99"/>
    <w:rsid w:val="00066C79"/>
    <w:rsid w:val="00066DA7"/>
    <w:rsid w:val="00070788"/>
    <w:rsid w:val="00070907"/>
    <w:rsid w:val="00070D2B"/>
    <w:rsid w:val="00086C58"/>
    <w:rsid w:val="00091B40"/>
    <w:rsid w:val="00093919"/>
    <w:rsid w:val="00094200"/>
    <w:rsid w:val="000952FC"/>
    <w:rsid w:val="000A2146"/>
    <w:rsid w:val="000A3BA8"/>
    <w:rsid w:val="000A5562"/>
    <w:rsid w:val="000B2E39"/>
    <w:rsid w:val="000B46E8"/>
    <w:rsid w:val="000C00CF"/>
    <w:rsid w:val="000C2952"/>
    <w:rsid w:val="000C2DD1"/>
    <w:rsid w:val="000D1ECD"/>
    <w:rsid w:val="000D453B"/>
    <w:rsid w:val="000E0C5F"/>
    <w:rsid w:val="001049FB"/>
    <w:rsid w:val="00105840"/>
    <w:rsid w:val="00106BC8"/>
    <w:rsid w:val="00110C0C"/>
    <w:rsid w:val="00114267"/>
    <w:rsid w:val="00130702"/>
    <w:rsid w:val="0014260B"/>
    <w:rsid w:val="00154CFC"/>
    <w:rsid w:val="0016509F"/>
    <w:rsid w:val="001675A7"/>
    <w:rsid w:val="00186F93"/>
    <w:rsid w:val="0019465E"/>
    <w:rsid w:val="00197301"/>
    <w:rsid w:val="001974E8"/>
    <w:rsid w:val="001A6EE8"/>
    <w:rsid w:val="001C1434"/>
    <w:rsid w:val="001C6C19"/>
    <w:rsid w:val="001D19B6"/>
    <w:rsid w:val="001D618C"/>
    <w:rsid w:val="001E3724"/>
    <w:rsid w:val="001F5662"/>
    <w:rsid w:val="00206011"/>
    <w:rsid w:val="00211AC0"/>
    <w:rsid w:val="0021678F"/>
    <w:rsid w:val="0022379A"/>
    <w:rsid w:val="00224C79"/>
    <w:rsid w:val="00236C3D"/>
    <w:rsid w:val="00245998"/>
    <w:rsid w:val="002576F3"/>
    <w:rsid w:val="00265191"/>
    <w:rsid w:val="00267B89"/>
    <w:rsid w:val="00275BBE"/>
    <w:rsid w:val="00280AD1"/>
    <w:rsid w:val="00290566"/>
    <w:rsid w:val="00291A44"/>
    <w:rsid w:val="002931E0"/>
    <w:rsid w:val="00293599"/>
    <w:rsid w:val="00294CA5"/>
    <w:rsid w:val="00295E76"/>
    <w:rsid w:val="002966B7"/>
    <w:rsid w:val="002A063B"/>
    <w:rsid w:val="002A1E83"/>
    <w:rsid w:val="002A7863"/>
    <w:rsid w:val="002A7C8B"/>
    <w:rsid w:val="002B214A"/>
    <w:rsid w:val="002D0AD3"/>
    <w:rsid w:val="002D1F17"/>
    <w:rsid w:val="002E40BE"/>
    <w:rsid w:val="002E5720"/>
    <w:rsid w:val="002E69BA"/>
    <w:rsid w:val="00304ADF"/>
    <w:rsid w:val="0031596D"/>
    <w:rsid w:val="0032552A"/>
    <w:rsid w:val="0033032F"/>
    <w:rsid w:val="0033398D"/>
    <w:rsid w:val="003371DE"/>
    <w:rsid w:val="00355A78"/>
    <w:rsid w:val="00355DDC"/>
    <w:rsid w:val="00376EEF"/>
    <w:rsid w:val="00380B72"/>
    <w:rsid w:val="00381C52"/>
    <w:rsid w:val="00385735"/>
    <w:rsid w:val="00396871"/>
    <w:rsid w:val="003A1E46"/>
    <w:rsid w:val="003A60AD"/>
    <w:rsid w:val="003B34E4"/>
    <w:rsid w:val="003B62FC"/>
    <w:rsid w:val="003D68CC"/>
    <w:rsid w:val="003E42A3"/>
    <w:rsid w:val="003E6D9F"/>
    <w:rsid w:val="003F2B90"/>
    <w:rsid w:val="00413C24"/>
    <w:rsid w:val="0041634C"/>
    <w:rsid w:val="00427F9F"/>
    <w:rsid w:val="00431645"/>
    <w:rsid w:val="00444E32"/>
    <w:rsid w:val="00460104"/>
    <w:rsid w:val="0046295E"/>
    <w:rsid w:val="0047327E"/>
    <w:rsid w:val="0048334F"/>
    <w:rsid w:val="00484411"/>
    <w:rsid w:val="004B3F3D"/>
    <w:rsid w:val="004D07A8"/>
    <w:rsid w:val="004D4F09"/>
    <w:rsid w:val="004F27E0"/>
    <w:rsid w:val="00505F50"/>
    <w:rsid w:val="0051076F"/>
    <w:rsid w:val="00511CAB"/>
    <w:rsid w:val="0051522A"/>
    <w:rsid w:val="00515988"/>
    <w:rsid w:val="00522D31"/>
    <w:rsid w:val="00523144"/>
    <w:rsid w:val="005308BA"/>
    <w:rsid w:val="0053151F"/>
    <w:rsid w:val="00533170"/>
    <w:rsid w:val="00534E54"/>
    <w:rsid w:val="00542A31"/>
    <w:rsid w:val="00544363"/>
    <w:rsid w:val="00550449"/>
    <w:rsid w:val="005512A8"/>
    <w:rsid w:val="00552693"/>
    <w:rsid w:val="005635D2"/>
    <w:rsid w:val="00564D88"/>
    <w:rsid w:val="00564EC7"/>
    <w:rsid w:val="0057552A"/>
    <w:rsid w:val="0057760E"/>
    <w:rsid w:val="005945EA"/>
    <w:rsid w:val="00595E3D"/>
    <w:rsid w:val="005A1B92"/>
    <w:rsid w:val="005A1BBE"/>
    <w:rsid w:val="005A1D90"/>
    <w:rsid w:val="005B06A2"/>
    <w:rsid w:val="005B70FA"/>
    <w:rsid w:val="005C150E"/>
    <w:rsid w:val="005C3BEA"/>
    <w:rsid w:val="005C3C06"/>
    <w:rsid w:val="005C46DE"/>
    <w:rsid w:val="005D396F"/>
    <w:rsid w:val="005E0D61"/>
    <w:rsid w:val="005F116F"/>
    <w:rsid w:val="005F7461"/>
    <w:rsid w:val="0060799B"/>
    <w:rsid w:val="006248BE"/>
    <w:rsid w:val="00641593"/>
    <w:rsid w:val="00647E6C"/>
    <w:rsid w:val="00680B75"/>
    <w:rsid w:val="00684CE6"/>
    <w:rsid w:val="00685AF0"/>
    <w:rsid w:val="006A109D"/>
    <w:rsid w:val="006A43F1"/>
    <w:rsid w:val="006A46F2"/>
    <w:rsid w:val="006B471E"/>
    <w:rsid w:val="006E4609"/>
    <w:rsid w:val="006F176A"/>
    <w:rsid w:val="0070259B"/>
    <w:rsid w:val="007170E6"/>
    <w:rsid w:val="00731FEB"/>
    <w:rsid w:val="00736121"/>
    <w:rsid w:val="00737841"/>
    <w:rsid w:val="00737B5D"/>
    <w:rsid w:val="007412A4"/>
    <w:rsid w:val="007536AE"/>
    <w:rsid w:val="00756041"/>
    <w:rsid w:val="00766653"/>
    <w:rsid w:val="007845A9"/>
    <w:rsid w:val="00786CFA"/>
    <w:rsid w:val="00790AAE"/>
    <w:rsid w:val="007A33F3"/>
    <w:rsid w:val="007B360E"/>
    <w:rsid w:val="007C44CB"/>
    <w:rsid w:val="007D015C"/>
    <w:rsid w:val="007D21EB"/>
    <w:rsid w:val="007E0FD6"/>
    <w:rsid w:val="007E436D"/>
    <w:rsid w:val="007F0E0D"/>
    <w:rsid w:val="007F309A"/>
    <w:rsid w:val="00802CA5"/>
    <w:rsid w:val="00802E12"/>
    <w:rsid w:val="00813648"/>
    <w:rsid w:val="00816C61"/>
    <w:rsid w:val="00832AC7"/>
    <w:rsid w:val="00834EA3"/>
    <w:rsid w:val="0085628B"/>
    <w:rsid w:val="00863C72"/>
    <w:rsid w:val="008737D8"/>
    <w:rsid w:val="008766D5"/>
    <w:rsid w:val="008802BC"/>
    <w:rsid w:val="00892D14"/>
    <w:rsid w:val="008D6A83"/>
    <w:rsid w:val="008E33D9"/>
    <w:rsid w:val="008E38E1"/>
    <w:rsid w:val="008F186F"/>
    <w:rsid w:val="008F5A53"/>
    <w:rsid w:val="00921BF4"/>
    <w:rsid w:val="0092651E"/>
    <w:rsid w:val="009433CD"/>
    <w:rsid w:val="0094630F"/>
    <w:rsid w:val="00952886"/>
    <w:rsid w:val="0095382E"/>
    <w:rsid w:val="00990796"/>
    <w:rsid w:val="009A2898"/>
    <w:rsid w:val="009C271E"/>
    <w:rsid w:val="009C44BD"/>
    <w:rsid w:val="009E1494"/>
    <w:rsid w:val="009F37A7"/>
    <w:rsid w:val="00A032BD"/>
    <w:rsid w:val="00A057EC"/>
    <w:rsid w:val="00A07633"/>
    <w:rsid w:val="00A1617A"/>
    <w:rsid w:val="00A27CD6"/>
    <w:rsid w:val="00A42CBD"/>
    <w:rsid w:val="00A44F17"/>
    <w:rsid w:val="00A54D92"/>
    <w:rsid w:val="00A57F25"/>
    <w:rsid w:val="00A6028C"/>
    <w:rsid w:val="00A61B86"/>
    <w:rsid w:val="00A662DB"/>
    <w:rsid w:val="00A6697C"/>
    <w:rsid w:val="00A67A36"/>
    <w:rsid w:val="00A8403A"/>
    <w:rsid w:val="00A91D86"/>
    <w:rsid w:val="00A9291E"/>
    <w:rsid w:val="00AA4486"/>
    <w:rsid w:val="00AA4718"/>
    <w:rsid w:val="00AA7857"/>
    <w:rsid w:val="00AB0A39"/>
    <w:rsid w:val="00AB5041"/>
    <w:rsid w:val="00AC5A97"/>
    <w:rsid w:val="00AC6816"/>
    <w:rsid w:val="00AC7911"/>
    <w:rsid w:val="00AD323C"/>
    <w:rsid w:val="00AD6453"/>
    <w:rsid w:val="00AD7EAF"/>
    <w:rsid w:val="00AE439F"/>
    <w:rsid w:val="00AE5B74"/>
    <w:rsid w:val="00B12083"/>
    <w:rsid w:val="00B15955"/>
    <w:rsid w:val="00B20AE4"/>
    <w:rsid w:val="00B214B4"/>
    <w:rsid w:val="00B24FCB"/>
    <w:rsid w:val="00B27656"/>
    <w:rsid w:val="00B356F6"/>
    <w:rsid w:val="00B50CAA"/>
    <w:rsid w:val="00B53CA2"/>
    <w:rsid w:val="00B669F6"/>
    <w:rsid w:val="00B75A8C"/>
    <w:rsid w:val="00B856F8"/>
    <w:rsid w:val="00B92053"/>
    <w:rsid w:val="00B95DB8"/>
    <w:rsid w:val="00BA3593"/>
    <w:rsid w:val="00BB2DB8"/>
    <w:rsid w:val="00BB6218"/>
    <w:rsid w:val="00BC63BD"/>
    <w:rsid w:val="00BD033F"/>
    <w:rsid w:val="00BD22D4"/>
    <w:rsid w:val="00BD3C21"/>
    <w:rsid w:val="00BE1577"/>
    <w:rsid w:val="00BF1FF9"/>
    <w:rsid w:val="00BF2665"/>
    <w:rsid w:val="00BF46BC"/>
    <w:rsid w:val="00BF57E1"/>
    <w:rsid w:val="00C04C28"/>
    <w:rsid w:val="00C0514B"/>
    <w:rsid w:val="00C107A1"/>
    <w:rsid w:val="00C118DE"/>
    <w:rsid w:val="00C21218"/>
    <w:rsid w:val="00C21E16"/>
    <w:rsid w:val="00C23B1E"/>
    <w:rsid w:val="00C307FC"/>
    <w:rsid w:val="00C4477A"/>
    <w:rsid w:val="00C46D76"/>
    <w:rsid w:val="00C56624"/>
    <w:rsid w:val="00C60C66"/>
    <w:rsid w:val="00C659E0"/>
    <w:rsid w:val="00C66294"/>
    <w:rsid w:val="00C76C78"/>
    <w:rsid w:val="00C77F6F"/>
    <w:rsid w:val="00C967DB"/>
    <w:rsid w:val="00CA1D7A"/>
    <w:rsid w:val="00CB6705"/>
    <w:rsid w:val="00CB78BA"/>
    <w:rsid w:val="00CD4F62"/>
    <w:rsid w:val="00CD50EB"/>
    <w:rsid w:val="00CE1287"/>
    <w:rsid w:val="00CE5E71"/>
    <w:rsid w:val="00CF158F"/>
    <w:rsid w:val="00CF6C24"/>
    <w:rsid w:val="00D22C2D"/>
    <w:rsid w:val="00D251A4"/>
    <w:rsid w:val="00D27856"/>
    <w:rsid w:val="00D34EF1"/>
    <w:rsid w:val="00D3573A"/>
    <w:rsid w:val="00D406ED"/>
    <w:rsid w:val="00D4076F"/>
    <w:rsid w:val="00D4564C"/>
    <w:rsid w:val="00D50FBB"/>
    <w:rsid w:val="00D51EAC"/>
    <w:rsid w:val="00D604F5"/>
    <w:rsid w:val="00D61651"/>
    <w:rsid w:val="00D70EE4"/>
    <w:rsid w:val="00D8593E"/>
    <w:rsid w:val="00D87235"/>
    <w:rsid w:val="00D91690"/>
    <w:rsid w:val="00DA227A"/>
    <w:rsid w:val="00DA3BFE"/>
    <w:rsid w:val="00DA4ABF"/>
    <w:rsid w:val="00DB25C4"/>
    <w:rsid w:val="00DB6587"/>
    <w:rsid w:val="00DD511E"/>
    <w:rsid w:val="00DD6187"/>
    <w:rsid w:val="00DE6993"/>
    <w:rsid w:val="00DE784E"/>
    <w:rsid w:val="00DE7DFE"/>
    <w:rsid w:val="00DE7E26"/>
    <w:rsid w:val="00DF4048"/>
    <w:rsid w:val="00DF528B"/>
    <w:rsid w:val="00DF537E"/>
    <w:rsid w:val="00E0150B"/>
    <w:rsid w:val="00E06B50"/>
    <w:rsid w:val="00E12272"/>
    <w:rsid w:val="00E22D39"/>
    <w:rsid w:val="00E270F9"/>
    <w:rsid w:val="00E417F6"/>
    <w:rsid w:val="00E44BE1"/>
    <w:rsid w:val="00E50F37"/>
    <w:rsid w:val="00E53709"/>
    <w:rsid w:val="00E53B3C"/>
    <w:rsid w:val="00E55876"/>
    <w:rsid w:val="00E61500"/>
    <w:rsid w:val="00E6739E"/>
    <w:rsid w:val="00E678B4"/>
    <w:rsid w:val="00E72879"/>
    <w:rsid w:val="00E83D27"/>
    <w:rsid w:val="00E9135B"/>
    <w:rsid w:val="00E92C38"/>
    <w:rsid w:val="00E95C07"/>
    <w:rsid w:val="00EA4687"/>
    <w:rsid w:val="00EB0042"/>
    <w:rsid w:val="00EC0F20"/>
    <w:rsid w:val="00EC4834"/>
    <w:rsid w:val="00ED4758"/>
    <w:rsid w:val="00EE292F"/>
    <w:rsid w:val="00EE5838"/>
    <w:rsid w:val="00EF7EF8"/>
    <w:rsid w:val="00F011C2"/>
    <w:rsid w:val="00F25E79"/>
    <w:rsid w:val="00F2670A"/>
    <w:rsid w:val="00F30288"/>
    <w:rsid w:val="00F314A3"/>
    <w:rsid w:val="00F32119"/>
    <w:rsid w:val="00F40E39"/>
    <w:rsid w:val="00F574EC"/>
    <w:rsid w:val="00F63BCE"/>
    <w:rsid w:val="00F65F8F"/>
    <w:rsid w:val="00F70E4C"/>
    <w:rsid w:val="00F71773"/>
    <w:rsid w:val="00F74DE6"/>
    <w:rsid w:val="00F775DB"/>
    <w:rsid w:val="00F819A0"/>
    <w:rsid w:val="00F82025"/>
    <w:rsid w:val="00F84E49"/>
    <w:rsid w:val="00F853E1"/>
    <w:rsid w:val="00F854D5"/>
    <w:rsid w:val="00F96603"/>
    <w:rsid w:val="00FA076F"/>
    <w:rsid w:val="00FA3F6B"/>
    <w:rsid w:val="00FA7B7B"/>
    <w:rsid w:val="00FB0C83"/>
    <w:rsid w:val="00FB2B43"/>
    <w:rsid w:val="00FB36EA"/>
    <w:rsid w:val="00FB7E80"/>
    <w:rsid w:val="00FC2EE7"/>
    <w:rsid w:val="00FD20B4"/>
    <w:rsid w:val="00FD4DA2"/>
    <w:rsid w:val="00FD6243"/>
    <w:rsid w:val="00FE2EC2"/>
    <w:rsid w:val="00FE3DF6"/>
    <w:rsid w:val="00FF41CC"/>
    <w:rsid w:val="00FF421E"/>
    <w:rsid w:val="00FF4F1B"/>
    <w:rsid w:val="00FF7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efaultImageDpi w14:val="0"/>
  <w15:chartTrackingRefBased/>
  <w15:docId w15:val="{557C6DCE-1DE6-49B2-9F72-F79627DB1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6F93"/>
    <w:pPr>
      <w:widowControl w:val="0"/>
      <w:autoSpaceDE w:val="0"/>
      <w:autoSpaceDN w:val="0"/>
    </w:pPr>
  </w:style>
  <w:style w:type="paragraph" w:styleId="2">
    <w:name w:val="heading 2"/>
    <w:basedOn w:val="a"/>
    <w:next w:val="a"/>
    <w:link w:val="20"/>
    <w:uiPriority w:val="9"/>
    <w:qFormat/>
    <w:rsid w:val="00186F93"/>
    <w:pPr>
      <w:keepNext/>
      <w:widowControl/>
      <w:jc w:val="center"/>
      <w:outlineLvl w:val="1"/>
    </w:pPr>
    <w:rPr>
      <w:color w:val="00000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"/>
    <w:semiHidden/>
    <w:locked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customStyle="1" w:styleId="1">
    <w:name w:val="заголовок 1"/>
    <w:basedOn w:val="a"/>
    <w:next w:val="a"/>
    <w:rsid w:val="00186F93"/>
    <w:pPr>
      <w:keepNext/>
      <w:widowControl/>
    </w:pPr>
    <w:rPr>
      <w:b/>
      <w:bCs/>
      <w:color w:val="000000"/>
    </w:rPr>
  </w:style>
  <w:style w:type="paragraph" w:customStyle="1" w:styleId="21">
    <w:name w:val="заголовок 2"/>
    <w:basedOn w:val="a"/>
    <w:next w:val="a"/>
    <w:rsid w:val="00186F93"/>
    <w:pPr>
      <w:keepNext/>
      <w:widowControl/>
      <w:jc w:val="center"/>
    </w:pPr>
    <w:rPr>
      <w:sz w:val="28"/>
      <w:szCs w:val="28"/>
    </w:rPr>
  </w:style>
  <w:style w:type="paragraph" w:customStyle="1" w:styleId="3">
    <w:name w:val="заголовок 3"/>
    <w:basedOn w:val="a"/>
    <w:next w:val="a"/>
    <w:rsid w:val="00186F93"/>
    <w:pPr>
      <w:keepNext/>
      <w:widowControl/>
      <w:jc w:val="center"/>
    </w:pPr>
    <w:rPr>
      <w:b/>
      <w:bCs/>
      <w:color w:val="000000"/>
      <w:sz w:val="24"/>
      <w:szCs w:val="24"/>
    </w:rPr>
  </w:style>
  <w:style w:type="paragraph" w:customStyle="1" w:styleId="4">
    <w:name w:val="заголовок 4"/>
    <w:basedOn w:val="a"/>
    <w:next w:val="a"/>
    <w:rsid w:val="00186F93"/>
    <w:pPr>
      <w:keepNext/>
      <w:widowControl/>
      <w:jc w:val="center"/>
    </w:pPr>
    <w:rPr>
      <w:color w:val="000000"/>
      <w:sz w:val="28"/>
      <w:szCs w:val="28"/>
    </w:rPr>
  </w:style>
  <w:style w:type="paragraph" w:customStyle="1" w:styleId="5">
    <w:name w:val="заголовок 5"/>
    <w:basedOn w:val="a"/>
    <w:next w:val="a"/>
    <w:rsid w:val="00186F93"/>
    <w:pPr>
      <w:keepNext/>
      <w:widowControl/>
    </w:pPr>
    <w:rPr>
      <w:color w:val="000000"/>
      <w:sz w:val="28"/>
      <w:szCs w:val="28"/>
    </w:rPr>
  </w:style>
  <w:style w:type="paragraph" w:customStyle="1" w:styleId="6">
    <w:name w:val="заголовок 6"/>
    <w:basedOn w:val="a"/>
    <w:next w:val="a"/>
    <w:rsid w:val="00186F93"/>
    <w:pPr>
      <w:keepNext/>
      <w:widowControl/>
      <w:tabs>
        <w:tab w:val="left" w:pos="4111"/>
      </w:tabs>
      <w:ind w:left="-66" w:right="-108"/>
      <w:jc w:val="center"/>
    </w:pPr>
    <w:rPr>
      <w:sz w:val="28"/>
      <w:szCs w:val="28"/>
    </w:rPr>
  </w:style>
  <w:style w:type="paragraph" w:customStyle="1" w:styleId="7">
    <w:name w:val="заголовок 7"/>
    <w:basedOn w:val="a"/>
    <w:next w:val="a"/>
    <w:rsid w:val="00186F93"/>
    <w:pPr>
      <w:keepNext/>
      <w:widowControl/>
      <w:jc w:val="center"/>
    </w:pPr>
    <w:rPr>
      <w:b/>
      <w:bCs/>
    </w:rPr>
  </w:style>
  <w:style w:type="paragraph" w:customStyle="1" w:styleId="8">
    <w:name w:val="заголовок 8"/>
    <w:basedOn w:val="a"/>
    <w:next w:val="a"/>
    <w:rsid w:val="00186F93"/>
    <w:pPr>
      <w:keepNext/>
      <w:widowControl/>
    </w:pPr>
    <w:rPr>
      <w:b/>
      <w:bCs/>
      <w:color w:val="000000"/>
      <w:sz w:val="24"/>
      <w:szCs w:val="24"/>
    </w:rPr>
  </w:style>
  <w:style w:type="paragraph" w:customStyle="1" w:styleId="9">
    <w:name w:val="заголовок 9"/>
    <w:basedOn w:val="a"/>
    <w:next w:val="a"/>
    <w:rsid w:val="00186F93"/>
    <w:pPr>
      <w:keepNext/>
      <w:widowControl/>
      <w:jc w:val="center"/>
    </w:pPr>
    <w:rPr>
      <w:color w:val="000000"/>
      <w:sz w:val="24"/>
      <w:szCs w:val="24"/>
    </w:rPr>
  </w:style>
  <w:style w:type="character" w:customStyle="1" w:styleId="a3">
    <w:name w:val="Основной шрифт"/>
    <w:rsid w:val="00186F93"/>
  </w:style>
  <w:style w:type="paragraph" w:styleId="a4">
    <w:name w:val="header"/>
    <w:basedOn w:val="a"/>
    <w:link w:val="a5"/>
    <w:uiPriority w:val="99"/>
    <w:rsid w:val="00186F93"/>
    <w:pPr>
      <w:widowControl/>
      <w:tabs>
        <w:tab w:val="center" w:pos="4153"/>
        <w:tab w:val="right" w:pos="8306"/>
      </w:tabs>
    </w:pPr>
  </w:style>
  <w:style w:type="character" w:customStyle="1" w:styleId="a5">
    <w:name w:val="Верхний колонтитул Знак"/>
    <w:link w:val="a4"/>
    <w:uiPriority w:val="99"/>
    <w:semiHidden/>
    <w:locked/>
    <w:rPr>
      <w:rFonts w:cs="Times New Roman"/>
    </w:rPr>
  </w:style>
  <w:style w:type="paragraph" w:styleId="a6">
    <w:name w:val="Title"/>
    <w:basedOn w:val="a"/>
    <w:link w:val="a7"/>
    <w:uiPriority w:val="10"/>
    <w:qFormat/>
    <w:rsid w:val="00186F93"/>
    <w:pPr>
      <w:widowControl/>
      <w:spacing w:line="360" w:lineRule="auto"/>
      <w:ind w:firstLine="425"/>
      <w:jc w:val="center"/>
    </w:pPr>
    <w:rPr>
      <w:sz w:val="28"/>
      <w:szCs w:val="28"/>
    </w:rPr>
  </w:style>
  <w:style w:type="character" w:customStyle="1" w:styleId="a7">
    <w:name w:val="Название Знак"/>
    <w:link w:val="a6"/>
    <w:uiPriority w:val="10"/>
    <w:locked/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a8">
    <w:name w:val="номер страницы"/>
    <w:rsid w:val="00186F93"/>
    <w:rPr>
      <w:rFonts w:cs="Times New Roman"/>
    </w:rPr>
  </w:style>
  <w:style w:type="paragraph" w:styleId="22">
    <w:name w:val="Body Text 2"/>
    <w:basedOn w:val="a"/>
    <w:link w:val="23"/>
    <w:uiPriority w:val="99"/>
    <w:rsid w:val="00186F93"/>
    <w:pPr>
      <w:widowControl/>
      <w:jc w:val="center"/>
    </w:pPr>
  </w:style>
  <w:style w:type="character" w:customStyle="1" w:styleId="23">
    <w:name w:val="Основной текст 2 Знак"/>
    <w:link w:val="22"/>
    <w:uiPriority w:val="99"/>
    <w:semiHidden/>
    <w:locked/>
    <w:rPr>
      <w:rFonts w:cs="Times New Roman"/>
    </w:rPr>
  </w:style>
  <w:style w:type="paragraph" w:styleId="a9">
    <w:name w:val="Subtitle"/>
    <w:basedOn w:val="a"/>
    <w:link w:val="aa"/>
    <w:uiPriority w:val="11"/>
    <w:qFormat/>
    <w:rsid w:val="00186F93"/>
    <w:pPr>
      <w:widowControl/>
      <w:ind w:firstLine="426"/>
      <w:jc w:val="both"/>
    </w:pPr>
    <w:rPr>
      <w:sz w:val="28"/>
      <w:szCs w:val="28"/>
    </w:rPr>
  </w:style>
  <w:style w:type="character" w:customStyle="1" w:styleId="aa">
    <w:name w:val="Подзаголовок Знак"/>
    <w:link w:val="a9"/>
    <w:uiPriority w:val="11"/>
    <w:locked/>
    <w:rPr>
      <w:rFonts w:ascii="Cambria" w:eastAsia="Times New Roman" w:hAnsi="Cambria" w:cs="Times New Roman"/>
      <w:sz w:val="24"/>
      <w:szCs w:val="24"/>
    </w:rPr>
  </w:style>
  <w:style w:type="paragraph" w:styleId="30">
    <w:name w:val="Body Text Indent 3"/>
    <w:basedOn w:val="a"/>
    <w:link w:val="31"/>
    <w:uiPriority w:val="99"/>
    <w:rsid w:val="00186F93"/>
    <w:pPr>
      <w:widowControl/>
      <w:spacing w:line="360" w:lineRule="auto"/>
      <w:ind w:firstLine="900"/>
      <w:jc w:val="both"/>
    </w:pPr>
    <w:rPr>
      <w:sz w:val="28"/>
      <w:szCs w:val="28"/>
    </w:rPr>
  </w:style>
  <w:style w:type="character" w:customStyle="1" w:styleId="31">
    <w:name w:val="Основной текст с отступом 3 Знак"/>
    <w:link w:val="30"/>
    <w:uiPriority w:val="99"/>
    <w:semiHidden/>
    <w:locked/>
    <w:rPr>
      <w:rFonts w:cs="Times New Roman"/>
      <w:sz w:val="16"/>
      <w:szCs w:val="16"/>
    </w:rPr>
  </w:style>
  <w:style w:type="paragraph" w:styleId="ab">
    <w:name w:val="Body Text"/>
    <w:basedOn w:val="a"/>
    <w:link w:val="ac"/>
    <w:uiPriority w:val="99"/>
    <w:rsid w:val="00186F93"/>
    <w:pPr>
      <w:widowControl/>
      <w:jc w:val="center"/>
    </w:pPr>
    <w:rPr>
      <w:sz w:val="24"/>
      <w:szCs w:val="24"/>
    </w:rPr>
  </w:style>
  <w:style w:type="character" w:customStyle="1" w:styleId="ac">
    <w:name w:val="Основной текст Знак"/>
    <w:link w:val="ab"/>
    <w:uiPriority w:val="99"/>
    <w:semiHidden/>
    <w:locked/>
    <w:rPr>
      <w:rFonts w:cs="Times New Roman"/>
    </w:rPr>
  </w:style>
  <w:style w:type="paragraph" w:styleId="32">
    <w:name w:val="Body Text 3"/>
    <w:basedOn w:val="a"/>
    <w:link w:val="33"/>
    <w:uiPriority w:val="99"/>
    <w:rsid w:val="00186F93"/>
    <w:pPr>
      <w:widowControl/>
      <w:jc w:val="center"/>
    </w:pPr>
    <w:rPr>
      <w:sz w:val="28"/>
      <w:szCs w:val="28"/>
    </w:rPr>
  </w:style>
  <w:style w:type="character" w:customStyle="1" w:styleId="33">
    <w:name w:val="Основной текст 3 Знак"/>
    <w:link w:val="32"/>
    <w:uiPriority w:val="99"/>
    <w:semiHidden/>
    <w:locked/>
    <w:rPr>
      <w:rFonts w:cs="Times New Roman"/>
      <w:sz w:val="16"/>
      <w:szCs w:val="16"/>
    </w:rPr>
  </w:style>
  <w:style w:type="paragraph" w:styleId="24">
    <w:name w:val="Body Text Indent 2"/>
    <w:basedOn w:val="a"/>
    <w:link w:val="25"/>
    <w:uiPriority w:val="99"/>
    <w:rsid w:val="00186F93"/>
    <w:pPr>
      <w:widowControl/>
      <w:suppressAutoHyphens/>
      <w:spacing w:line="360" w:lineRule="auto"/>
      <w:ind w:right="-2" w:firstLine="426"/>
      <w:jc w:val="both"/>
    </w:pPr>
    <w:rPr>
      <w:sz w:val="28"/>
      <w:szCs w:val="28"/>
    </w:rPr>
  </w:style>
  <w:style w:type="character" w:customStyle="1" w:styleId="25">
    <w:name w:val="Основной текст с отступом 2 Знак"/>
    <w:link w:val="24"/>
    <w:uiPriority w:val="99"/>
    <w:semiHidden/>
    <w:locked/>
    <w:rPr>
      <w:rFonts w:cs="Times New Roman"/>
    </w:rPr>
  </w:style>
  <w:style w:type="paragraph" w:styleId="ad">
    <w:name w:val="List"/>
    <w:basedOn w:val="a"/>
    <w:uiPriority w:val="99"/>
    <w:rsid w:val="00186F93"/>
    <w:pPr>
      <w:widowControl/>
      <w:ind w:left="283" w:hanging="283"/>
    </w:pPr>
  </w:style>
  <w:style w:type="character" w:styleId="ae">
    <w:name w:val="Strong"/>
    <w:uiPriority w:val="22"/>
    <w:qFormat/>
    <w:rsid w:val="00186F93"/>
    <w:rPr>
      <w:rFonts w:cs="Times New Roman"/>
      <w:b/>
      <w:bCs/>
    </w:rPr>
  </w:style>
  <w:style w:type="paragraph" w:styleId="af">
    <w:name w:val="Document Map"/>
    <w:basedOn w:val="a"/>
    <w:link w:val="af0"/>
    <w:uiPriority w:val="99"/>
    <w:semiHidden/>
    <w:rsid w:val="00186F93"/>
    <w:pPr>
      <w:widowControl/>
      <w:shd w:val="clear" w:color="auto" w:fill="000080"/>
    </w:pPr>
    <w:rPr>
      <w:rFonts w:ascii="Tahoma" w:hAnsi="Tahoma" w:cs="Tahoma"/>
    </w:rPr>
  </w:style>
  <w:style w:type="character" w:customStyle="1" w:styleId="af0">
    <w:name w:val="Схема документа Знак"/>
    <w:link w:val="af"/>
    <w:uiPriority w:val="99"/>
    <w:semiHidden/>
    <w:locked/>
    <w:rPr>
      <w:rFonts w:ascii="Tahoma" w:hAnsi="Tahoma" w:cs="Tahoma"/>
      <w:sz w:val="16"/>
      <w:szCs w:val="16"/>
    </w:rPr>
  </w:style>
  <w:style w:type="paragraph" w:styleId="af1">
    <w:name w:val="footer"/>
    <w:basedOn w:val="a"/>
    <w:link w:val="af2"/>
    <w:uiPriority w:val="99"/>
    <w:rsid w:val="00186F93"/>
    <w:pPr>
      <w:widowControl/>
      <w:tabs>
        <w:tab w:val="center" w:pos="4153"/>
        <w:tab w:val="right" w:pos="8306"/>
      </w:tabs>
    </w:pPr>
  </w:style>
  <w:style w:type="character" w:customStyle="1" w:styleId="af2">
    <w:name w:val="Нижний колонтитул Знак"/>
    <w:link w:val="af1"/>
    <w:uiPriority w:val="99"/>
    <w:semiHidden/>
    <w:locked/>
    <w:rPr>
      <w:rFonts w:cs="Times New Roman"/>
    </w:rPr>
  </w:style>
  <w:style w:type="paragraph" w:customStyle="1" w:styleId="af3">
    <w:name w:val="Îáû÷íûé"/>
    <w:rsid w:val="00186F93"/>
    <w:pPr>
      <w:autoSpaceDE w:val="0"/>
      <w:autoSpaceDN w:val="0"/>
    </w:pPr>
    <w:rPr>
      <w:rFonts w:ascii="Times New Roman CYR" w:hAnsi="Times New Roman CYR" w:cs="Times New Roman CYR"/>
      <w:sz w:val="28"/>
      <w:szCs w:val="28"/>
    </w:rPr>
  </w:style>
  <w:style w:type="table" w:styleId="af4">
    <w:name w:val="Table Grid"/>
    <w:basedOn w:val="a1"/>
    <w:uiPriority w:val="59"/>
    <w:rsid w:val="0070259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5">
    <w:name w:val="Plain Text"/>
    <w:basedOn w:val="a"/>
    <w:link w:val="af6"/>
    <w:uiPriority w:val="99"/>
    <w:rsid w:val="00FD6243"/>
    <w:pPr>
      <w:widowControl/>
      <w:autoSpaceDE/>
      <w:autoSpaceDN/>
    </w:pPr>
    <w:rPr>
      <w:rFonts w:ascii="Courier New" w:hAnsi="Courier New" w:cs="Courier New"/>
      <w:color w:val="000000"/>
    </w:rPr>
  </w:style>
  <w:style w:type="character" w:customStyle="1" w:styleId="af6">
    <w:name w:val="Текст Знак"/>
    <w:link w:val="af5"/>
    <w:uiPriority w:val="99"/>
    <w:semiHidden/>
    <w:locked/>
    <w:rPr>
      <w:rFonts w:ascii="Courier New" w:hAnsi="Courier New" w:cs="Courier New"/>
    </w:rPr>
  </w:style>
  <w:style w:type="paragraph" w:styleId="af7">
    <w:name w:val="Normal (Web)"/>
    <w:basedOn w:val="a"/>
    <w:uiPriority w:val="99"/>
    <w:rsid w:val="00FD6243"/>
    <w:pPr>
      <w:widowControl/>
      <w:autoSpaceDE/>
      <w:autoSpaceDN/>
      <w:spacing w:before="100" w:beforeAutospacing="1" w:after="100" w:afterAutospacing="1"/>
    </w:pPr>
    <w:rPr>
      <w:sz w:val="24"/>
      <w:szCs w:val="24"/>
    </w:rPr>
  </w:style>
  <w:style w:type="character" w:styleId="af8">
    <w:name w:val="Emphasis"/>
    <w:uiPriority w:val="20"/>
    <w:qFormat/>
    <w:rsid w:val="00FD6243"/>
    <w:rPr>
      <w:rFonts w:cs="Times New Roman"/>
      <w:i/>
      <w:iCs/>
    </w:rPr>
  </w:style>
  <w:style w:type="character" w:styleId="af9">
    <w:name w:val="page number"/>
    <w:uiPriority w:val="99"/>
    <w:rsid w:val="00D70EE4"/>
    <w:rPr>
      <w:rFonts w:cs="Times New Roman"/>
    </w:rPr>
  </w:style>
  <w:style w:type="table" w:styleId="-1">
    <w:name w:val="Table Web 1"/>
    <w:basedOn w:val="a1"/>
    <w:uiPriority w:val="99"/>
    <w:rsid w:val="007170E6"/>
    <w:pPr>
      <w:widowControl w:val="0"/>
      <w:autoSpaceDE w:val="0"/>
      <w:autoSpaceDN w:val="0"/>
    </w:p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">
    <w:name w:val="Table Web 2"/>
    <w:basedOn w:val="a1"/>
    <w:uiPriority w:val="99"/>
    <w:rsid w:val="007170E6"/>
    <w:pPr>
      <w:widowControl w:val="0"/>
      <w:autoSpaceDE w:val="0"/>
      <w:autoSpaceDN w:val="0"/>
    </w:pPr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3">
    <w:name w:val="Table Web 3"/>
    <w:basedOn w:val="a1"/>
    <w:uiPriority w:val="99"/>
    <w:rsid w:val="007170E6"/>
    <w:pPr>
      <w:widowControl w:val="0"/>
      <w:autoSpaceDE w:val="0"/>
      <w:autoSpaceDN w:val="0"/>
    </w:pPr>
    <w:tblPr>
      <w:tblCellSpacing w:w="20" w:type="dxa"/>
      <w:tblInd w:w="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0">
    <w:name w:val="Table Subtle 1"/>
    <w:basedOn w:val="a1"/>
    <w:uiPriority w:val="99"/>
    <w:rsid w:val="007170E6"/>
    <w:pPr>
      <w:widowControl w:val="0"/>
      <w:autoSpaceDE w:val="0"/>
      <w:autoSpaceDN w:val="0"/>
    </w:pPr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</w:rPr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rPr>
        <w:rFonts w:cs="Times New Roman"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</w:rPr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-11">
    <w:name w:val="Светлая заливка - Акцент 11"/>
    <w:basedOn w:val="a1"/>
    <w:uiPriority w:val="60"/>
    <w:rsid w:val="007170E6"/>
    <w:rPr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26">
    <w:name w:val="Table Colorful 2"/>
    <w:basedOn w:val="a1"/>
    <w:uiPriority w:val="99"/>
    <w:rsid w:val="007170E6"/>
    <w:pPr>
      <w:widowControl w:val="0"/>
      <w:autoSpaceDE w:val="0"/>
      <w:autoSpaceDN w:val="0"/>
    </w:pPr>
    <w:tblPr>
      <w:tblInd w:w="0" w:type="dxa"/>
      <w:tblBorders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0" w:color="FFFF00" w:fill="FFFFFF"/>
    </w:tcPr>
    <w:tblStylePr w:type="firstRow">
      <w:rPr>
        <w:rFonts w:cs="Times New Roman"/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rFonts w:cs="Times New Roman"/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rFonts w:cs="Times New Roman"/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a">
    <w:name w:val="Body Text Indent"/>
    <w:basedOn w:val="a"/>
    <w:link w:val="afb"/>
    <w:uiPriority w:val="99"/>
    <w:rsid w:val="000C2952"/>
    <w:pPr>
      <w:widowControl/>
      <w:autoSpaceDE/>
      <w:autoSpaceDN/>
      <w:spacing w:after="120"/>
      <w:ind w:left="283"/>
    </w:pPr>
    <w:rPr>
      <w:sz w:val="24"/>
      <w:szCs w:val="24"/>
    </w:rPr>
  </w:style>
  <w:style w:type="character" w:customStyle="1" w:styleId="afb">
    <w:name w:val="Основной текст с отступом Знак"/>
    <w:link w:val="afa"/>
    <w:uiPriority w:val="99"/>
    <w:locked/>
    <w:rsid w:val="000C2952"/>
    <w:rPr>
      <w:rFonts w:cs="Times New Roman"/>
      <w:sz w:val="24"/>
      <w:szCs w:val="24"/>
    </w:rPr>
  </w:style>
  <w:style w:type="paragraph" w:customStyle="1" w:styleId="ConsNormal">
    <w:name w:val="ConsNormal"/>
    <w:rsid w:val="000C2952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Nonformat">
    <w:name w:val="ConsNonformat"/>
    <w:rsid w:val="000C2952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fc">
    <w:name w:val="Balloon Text"/>
    <w:basedOn w:val="a"/>
    <w:link w:val="afd"/>
    <w:uiPriority w:val="99"/>
    <w:rsid w:val="0057760E"/>
    <w:rPr>
      <w:rFonts w:ascii="Tahoma" w:hAnsi="Tahoma" w:cs="Tahoma"/>
      <w:sz w:val="16"/>
      <w:szCs w:val="16"/>
    </w:rPr>
  </w:style>
  <w:style w:type="character" w:customStyle="1" w:styleId="afd">
    <w:name w:val="Текст выноски Знак"/>
    <w:link w:val="afc"/>
    <w:uiPriority w:val="99"/>
    <w:locked/>
    <w:rsid w:val="0057760E"/>
    <w:rPr>
      <w:rFonts w:ascii="Tahoma" w:hAnsi="Tahoma" w:cs="Tahoma"/>
      <w:sz w:val="16"/>
      <w:szCs w:val="16"/>
    </w:rPr>
  </w:style>
  <w:style w:type="paragraph" w:styleId="afe">
    <w:name w:val="List Paragraph"/>
    <w:basedOn w:val="a"/>
    <w:uiPriority w:val="34"/>
    <w:qFormat/>
    <w:rsid w:val="001C6C19"/>
    <w:pPr>
      <w:widowControl/>
      <w:autoSpaceDE/>
      <w:autoSpaceDN/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11">
    <w:name w:val="toc 1"/>
    <w:basedOn w:val="a"/>
    <w:next w:val="a"/>
    <w:autoRedefine/>
    <w:uiPriority w:val="39"/>
    <w:semiHidden/>
    <w:rsid w:val="00B20AE4"/>
    <w:pPr>
      <w:widowControl/>
      <w:overflowPunct w:val="0"/>
      <w:adjustRightInd w:val="0"/>
    </w:pPr>
    <w:rPr>
      <w:rFonts w:ascii="MS Sans Serif" w:hAnsi="MS Sans Serif"/>
      <w:lang w:val="en-US"/>
    </w:rPr>
  </w:style>
  <w:style w:type="paragraph" w:styleId="27">
    <w:name w:val="toc 2"/>
    <w:basedOn w:val="a"/>
    <w:next w:val="a"/>
    <w:autoRedefine/>
    <w:uiPriority w:val="39"/>
    <w:semiHidden/>
    <w:rsid w:val="00B20AE4"/>
    <w:pPr>
      <w:widowControl/>
      <w:overflowPunct w:val="0"/>
      <w:adjustRightInd w:val="0"/>
      <w:ind w:left="200"/>
    </w:pPr>
    <w:rPr>
      <w:rFonts w:ascii="MS Sans Serif" w:hAnsi="MS Sans Serif"/>
      <w:lang w:val="en-US"/>
    </w:rPr>
  </w:style>
  <w:style w:type="character" w:styleId="aff">
    <w:name w:val="Hyperlink"/>
    <w:uiPriority w:val="99"/>
    <w:rsid w:val="00B20AE4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5119</Words>
  <Characters>29182</Characters>
  <Application>Microsoft Office Word</Application>
  <DocSecurity>0</DocSecurity>
  <Lines>243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Введение</vt:lpstr>
    </vt:vector>
  </TitlesOfParts>
  <Company>CNI</Company>
  <LinksUpToDate>false</LinksUpToDate>
  <CharactersWithSpaces>34233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Введение</dc:title>
  <dc:subject/>
  <dc:creator>igla</dc:creator>
  <cp:keywords/>
  <dc:description/>
  <cp:lastModifiedBy>admin</cp:lastModifiedBy>
  <cp:revision>2</cp:revision>
  <cp:lastPrinted>2010-03-10T12:38:00Z</cp:lastPrinted>
  <dcterms:created xsi:type="dcterms:W3CDTF">2014-03-14T08:15:00Z</dcterms:created>
  <dcterms:modified xsi:type="dcterms:W3CDTF">2014-03-14T08:15:00Z</dcterms:modified>
</cp:coreProperties>
</file>