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04F" w:rsidRDefault="00E8104F" w:rsidP="00B76315">
      <w:pPr>
        <w:jc w:val="both"/>
        <w:rPr>
          <w:sz w:val="28"/>
          <w:szCs w:val="28"/>
        </w:rPr>
      </w:pPr>
    </w:p>
    <w:p w:rsidR="00472CF8" w:rsidRDefault="00472CF8" w:rsidP="00B76315">
      <w:pPr>
        <w:jc w:val="both"/>
        <w:rPr>
          <w:sz w:val="28"/>
          <w:szCs w:val="28"/>
        </w:rPr>
      </w:pPr>
      <w:r>
        <w:rPr>
          <w:sz w:val="28"/>
          <w:szCs w:val="28"/>
        </w:rPr>
        <w:t>Тема:   Общая физическая и спортивная подготовка в системе физического воспитания.</w:t>
      </w:r>
    </w:p>
    <w:p w:rsidR="00472CF8" w:rsidRDefault="00472CF8" w:rsidP="00B76315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Методические принципы физического воспитания. Принцип сознательности и активности. Принцип наглядности. Принцип доступности. Принцип систематичности. Принцип динамичности (постепенное усиление развивающихся факторов).</w:t>
      </w:r>
    </w:p>
    <w:p w:rsidR="00472CF8" w:rsidRDefault="00472CF8" w:rsidP="00B76315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Методы физического воспитания, метод регламентированного упражнения. Игровой метод. Соревновательный метод. Использование словесных и сенсорных методов.</w:t>
      </w:r>
    </w:p>
    <w:p w:rsidR="00472CF8" w:rsidRDefault="00472CF8" w:rsidP="00B76315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Основы обучениям (техническая подготовка). Этапы обучения движениям. Первый этап – ознакомление, первоначальное разучивание движения. Второй этап – углубленное детализированное разучивание движения, формирование двигательного умения. Третий этап – достижение двигательного мастерства, формирование двигательного навыка.</w:t>
      </w:r>
    </w:p>
    <w:p w:rsidR="00472CF8" w:rsidRDefault="00472CF8" w:rsidP="00B76315">
      <w:pPr>
        <w:jc w:val="both"/>
        <w:rPr>
          <w:sz w:val="28"/>
          <w:szCs w:val="28"/>
        </w:rPr>
      </w:pPr>
    </w:p>
    <w:p w:rsidR="00472CF8" w:rsidRDefault="00472CF8" w:rsidP="00B76315">
      <w:pPr>
        <w:jc w:val="both"/>
        <w:rPr>
          <w:sz w:val="28"/>
          <w:szCs w:val="28"/>
        </w:rPr>
      </w:pPr>
    </w:p>
    <w:p w:rsidR="00472CF8" w:rsidRDefault="00472CF8" w:rsidP="00B76315">
      <w:pPr>
        <w:jc w:val="both"/>
        <w:rPr>
          <w:sz w:val="28"/>
          <w:szCs w:val="28"/>
        </w:rPr>
      </w:pPr>
    </w:p>
    <w:p w:rsidR="00472CF8" w:rsidRDefault="00472CF8" w:rsidP="00B76315">
      <w:pPr>
        <w:jc w:val="both"/>
        <w:rPr>
          <w:sz w:val="28"/>
          <w:szCs w:val="28"/>
          <w:u w:val="single"/>
        </w:rPr>
      </w:pPr>
      <w:r w:rsidRPr="00472CF8">
        <w:rPr>
          <w:sz w:val="28"/>
          <w:szCs w:val="28"/>
          <w:u w:val="single"/>
        </w:rPr>
        <w:t>Введение.</w:t>
      </w:r>
    </w:p>
    <w:p w:rsidR="00472CF8" w:rsidRPr="00472CF8" w:rsidRDefault="00472CF8" w:rsidP="00B76315">
      <w:pPr>
        <w:pStyle w:val="2"/>
        <w:rPr>
          <w:sz w:val="28"/>
          <w:szCs w:val="28"/>
        </w:rPr>
      </w:pPr>
      <w:r w:rsidRPr="00472CF8">
        <w:rPr>
          <w:sz w:val="28"/>
          <w:szCs w:val="28"/>
        </w:rPr>
        <w:t>Теория физического воспитания, как и всякая обобщающая физическая дисциплина, требует при знакомстве с ее содержанием четкого определения наиболее общих исходных понятий. Речь идет в первую очередь о понятиях «физическое воспитание» и «система физического воспитания», а также о таких непосредственно связанных с ними понятиях, как «физическое развитие», «физическое совершенство», «физическая культура».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B76315">
        <w:rPr>
          <w:bCs/>
          <w:sz w:val="28"/>
          <w:szCs w:val="28"/>
        </w:rPr>
        <w:t xml:space="preserve">Физическое воспитание - это педагогический процесс, направленный на формирование специальных знаний, умений и навыков, а так же на развитие разносторонних физических способностей человека. </w:t>
      </w:r>
    </w:p>
    <w:p w:rsidR="00B76315" w:rsidRDefault="00B76315" w:rsidP="00B76315">
      <w:pPr>
        <w:pStyle w:val="1"/>
        <w:numPr>
          <w:ilvl w:val="0"/>
          <w:numId w:val="2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B76315">
        <w:rPr>
          <w:sz w:val="28"/>
          <w:szCs w:val="28"/>
          <w:u w:val="single"/>
        </w:rPr>
        <w:t>Методические принципы физического воспитания.</w:t>
      </w:r>
      <w:r>
        <w:rPr>
          <w:bCs/>
          <w:sz w:val="28"/>
          <w:szCs w:val="28"/>
        </w:rPr>
        <w:t xml:space="preserve"> </w:t>
      </w:r>
    </w:p>
    <w:p w:rsidR="00B76315" w:rsidRPr="00B76315" w:rsidRDefault="00B76315" w:rsidP="00B76315">
      <w:pPr>
        <w:spacing w:line="360" w:lineRule="auto"/>
        <w:ind w:firstLine="720"/>
        <w:jc w:val="both"/>
        <w:rPr>
          <w:sz w:val="28"/>
          <w:szCs w:val="28"/>
        </w:rPr>
      </w:pPr>
      <w:r w:rsidRPr="00B76315">
        <w:rPr>
          <w:sz w:val="28"/>
          <w:szCs w:val="28"/>
        </w:rPr>
        <w:t xml:space="preserve">Известно, что «принципами» в науке о воспитании называют особенно важные теоретико-практические положения, которые отражают общие закономерности воспитания и служат в силу этого главными ориентирами на пути к цели. Принципы имеют в качестве своей основы объективные, не зависящие от желания человека закономерности. 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Методические принципы физического воспитания совпадают с общими принципами педагогики:</w:t>
      </w:r>
    </w:p>
    <w:p w:rsidR="00B76315" w:rsidRDefault="00B76315" w:rsidP="00B76315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сознательность и активность;</w:t>
      </w:r>
    </w:p>
    <w:p w:rsidR="00B76315" w:rsidRDefault="00B76315" w:rsidP="00B76315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наглядность;</w:t>
      </w:r>
    </w:p>
    <w:p w:rsidR="00B76315" w:rsidRDefault="00B76315" w:rsidP="00B76315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доступность;</w:t>
      </w:r>
    </w:p>
    <w:p w:rsidR="00B76315" w:rsidRDefault="00B76315" w:rsidP="00B76315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систематичность;</w:t>
      </w:r>
    </w:p>
    <w:p w:rsidR="00B76315" w:rsidRDefault="00B76315" w:rsidP="00B76315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динамичность.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Однако в сфере физического воспитания и, в частности, в области спортивной подготовки эти принципы наполняются содержанием, отражающим специфику процесса.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Принцип сознательности и активности</w:t>
      </w:r>
      <w:r>
        <w:rPr>
          <w:sz w:val="28"/>
          <w:szCs w:val="28"/>
        </w:rPr>
        <w:t xml:space="preserve"> предусматривает формирование осмысленного отношения и устойчивого интереса к занятиям физическими упражнениями. Это обеспечивается определенной мотивацией, например, желанием укрепить здоровье, внести коррекцию в телосложение, достичь высоких спортивных результатов.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Принцип наглядности</w:t>
      </w:r>
      <w:r>
        <w:rPr>
          <w:sz w:val="28"/>
          <w:szCs w:val="28"/>
        </w:rPr>
        <w:t>. Наглядность - необходимая предпосылка освоения движения. В процессе занятий - главное создать представление, образ двигательного задания или отдельного элемента перед попыткой выполнить его.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Принцип доступности</w:t>
      </w:r>
      <w:r>
        <w:rPr>
          <w:sz w:val="28"/>
          <w:szCs w:val="28"/>
        </w:rPr>
        <w:t xml:space="preserve"> обязывает строго учитывать возрастные и половые особенности, уровень подготовленности, а также индивидуальные различия в физических и психических способностях занимающихся.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Принципы систематичности</w:t>
      </w:r>
      <w:r>
        <w:rPr>
          <w:sz w:val="28"/>
          <w:szCs w:val="28"/>
        </w:rPr>
        <w:t xml:space="preserve"> - это прежде всего регулярность занятий, рациональное чередование нагрузок и отдыха, обеспечивающее непрерывность учебно-тренировочного процесса.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Основа реализации принципа  постепенности в спортивной тренировке заключается в том, что для обеспечения дальнейшего развития функциональных возможностей организма необходимо систематически обновлять нагрузки, увеличивая при этом их объём и интенсивность.</w:t>
      </w:r>
    </w:p>
    <w:p w:rsidR="00B76315" w:rsidRDefault="00B76315" w:rsidP="00B76315">
      <w:pPr>
        <w:pStyle w:val="1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Многими исследованиями детально изучено свойство живых систем не просто возмещать живые траты, а компенсировать их с избытком. С физиологической точки зрения, эффект повторения связан с фазой суперкомпенсации (сверхвосстановления), когда организм не только возмещает рабочие траты, но и компенсирует их с избытком, обретая дополнительные возможности. Наибольшие результаты достигаются тогда, когда упражнения повторяются несколько раз подряд на фоне неполного восстановления. В этом случае большой расход энергии вызывает, при последующем отдыхе, и большую фазу суперкомпенсации.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Важно, чтобы повторение начиналось раньше, чем начнет исчезать эффект от предыдущего занятия. Если перерыв будет слишком большой, то полученные результаты утрачиваются, и наступает редукционная фаза. Это относится прежде всего к уровню работоспособности (сформированные умения и навыки сохраняются в течении более длительного времени. При достижении определенной тренированности  функциональные  возможности организма, возросшие в результате  приспособления к данной нагрузке, позволяют ему теперь справляться с ней более экономно, с меньшими затратами  энергии. В этом и заключается биологический смысл адаптации к нагрузкам. Однако как только нагрузка становится привычной и перестает вызывать "избыточную компенсацию", она уже не может быть фактором положительных изменений в организме.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Если предлагаемые нагрузки не превышают той степени, при которой начинается переутомление, то чем больше  их объём, тем значительнее и прочнее адаптационные перестройки в организме, а чем интенсивнее нагрузки, тем мощнее процессы восстановления и "сверхвосстановления".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Правильно подобранное  чередование  режима нагрузки и отдыха способствует возникновению стойких адаптационных изменений в организме, которые являются основой физической подготовленности, тренированности, стабильности двигательных навыков и позволяет совершенствовать функциональные системы организма (повышать тренированность) под влиянием систематических (регулярных) занятий.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Принцип динамичности</w:t>
      </w:r>
      <w:r>
        <w:rPr>
          <w:sz w:val="28"/>
          <w:szCs w:val="28"/>
        </w:rPr>
        <w:t xml:space="preserve"> заключается в постепенном усложнении новых заданий по мере выполнения предыдущих.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Ответные реакции на одну и ту же нагрузку, не остаются неизменными. По мере приспособления к нагрузке уменьшаются вызываемые ею биологические сдвиги. Под воздействием привычной нагрузки происходит адаптация, а значит, экономизация функции: возросшие в результате приспособления к неизменной работе, возможности организма позволяют выполнить ту же работу с меньшим напряжением.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Динамика нагрузок характеризуется постепенностью, проявляющейся в различных формах.</w:t>
      </w:r>
    </w:p>
    <w:p w:rsidR="00B76315" w:rsidRDefault="00B76315" w:rsidP="00B76315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Организм приспосабливается к той или иной нагрузке не сразу, а через определенное время, в течение которого происходят адаптационные перестройки, позволяющие  подняться на новый,  более высокий уровень тренированности. Сроки приспособления зависят как от величины нагрузок, так и от функциональных и структурных изменений организма. Выделяют прямолинейно-восходящую, ступенчатую и волнообразную формы постепенного повышения нагрузок.</w:t>
      </w:r>
    </w:p>
    <w:p w:rsidR="00B76315" w:rsidRDefault="00B76315" w:rsidP="00B76315">
      <w:pPr>
        <w:pStyle w:val="1"/>
        <w:numPr>
          <w:ilvl w:val="0"/>
          <w:numId w:val="2"/>
        </w:numPr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76315">
        <w:rPr>
          <w:sz w:val="28"/>
          <w:szCs w:val="28"/>
          <w:u w:val="single"/>
        </w:rPr>
        <w:t>Методы физического воспитания</w:t>
      </w:r>
      <w:r>
        <w:rPr>
          <w:sz w:val="28"/>
          <w:szCs w:val="28"/>
          <w:u w:val="single"/>
        </w:rPr>
        <w:t>.</w:t>
      </w:r>
    </w:p>
    <w:p w:rsidR="00B76315" w:rsidRDefault="00B76315" w:rsidP="00B76315">
      <w:pPr>
        <w:spacing w:line="360" w:lineRule="auto"/>
        <w:ind w:firstLine="720"/>
        <w:jc w:val="both"/>
        <w:rPr>
          <w:sz w:val="28"/>
          <w:szCs w:val="28"/>
        </w:rPr>
      </w:pPr>
      <w:r w:rsidRPr="00B76315">
        <w:rPr>
          <w:sz w:val="28"/>
          <w:szCs w:val="28"/>
        </w:rPr>
        <w:t>Вполне очевидно, что действенность любого педагогического средства зависит во многом от метода (способа) его применения. Специфические методы физического воспитания неотделимы от физических упражнений. Но никакое обучение и воспитание не мыслится без методов, связанных с применением всеобщих педагогических средств – слова и сенсорно-образных воздействий, причем в процессе физического воспитания эти методы приобретают свои особенности. Учитывая это, следует охарактеризовать в целом как специфические, так и другие методы, органически</w:t>
      </w:r>
      <w:r>
        <w:t xml:space="preserve"> </w:t>
      </w:r>
      <w:r w:rsidRPr="00B76315">
        <w:rPr>
          <w:sz w:val="28"/>
          <w:szCs w:val="28"/>
        </w:rPr>
        <w:t>включаемые  ы процесс физического воспитания.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 xml:space="preserve">В процессе физического воспитания применяются как общепедагогические методы, так и специфические, основанные на активной двигательной деятельности: </w:t>
      </w:r>
    </w:p>
    <w:p w:rsidR="001938DB" w:rsidRDefault="001938DB" w:rsidP="001938DB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метод регламентированного упражнения;</w:t>
      </w:r>
    </w:p>
    <w:p w:rsidR="001938DB" w:rsidRDefault="001938DB" w:rsidP="001938DB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 xml:space="preserve">игровой метод; </w:t>
      </w:r>
    </w:p>
    <w:p w:rsidR="001938DB" w:rsidRDefault="001938DB" w:rsidP="001938DB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 xml:space="preserve">соревновательный метод; </w:t>
      </w:r>
    </w:p>
    <w:p w:rsidR="001938DB" w:rsidRDefault="001938DB" w:rsidP="001938DB">
      <w:pPr>
        <w:pStyle w:val="1"/>
        <w:spacing w:before="0" w:beforeAutospacing="0" w:after="0" w:afterAutospacing="0"/>
        <w:ind w:left="850" w:hanging="283"/>
        <w:jc w:val="both"/>
      </w:pPr>
      <w:r>
        <w:rPr>
          <w:rFonts w:ascii="Symbol" w:hAnsi="Symbol"/>
          <w:sz w:val="28"/>
          <w:szCs w:val="28"/>
        </w:rPr>
        <w:t></w:t>
      </w:r>
      <w:r>
        <w:rPr>
          <w:sz w:val="14"/>
          <w:szCs w:val="14"/>
        </w:rPr>
        <w:t xml:space="preserve">     </w:t>
      </w:r>
      <w:r>
        <w:rPr>
          <w:sz w:val="28"/>
          <w:szCs w:val="28"/>
        </w:rPr>
        <w:t>словесный и сенсорный методы.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Метод регламентированного упражнения</w:t>
      </w:r>
      <w:r>
        <w:rPr>
          <w:sz w:val="28"/>
          <w:szCs w:val="28"/>
        </w:rPr>
        <w:t xml:space="preserve"> предусматривает обеспечение оптимальных условий для усвоения новых двигательных умений, навыков или направленное воздействие на развитие определенных физических качеств.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Игровой метод</w:t>
      </w:r>
      <w:r>
        <w:rPr>
          <w:sz w:val="28"/>
          <w:szCs w:val="28"/>
        </w:rPr>
        <w:t xml:space="preserve"> может быть применен на основе любых физических упражнений и не обязательно связан с какими-либо спортивными играми. Игровой метод используется для комплексного совершенствования двигательной деятельности и позволяет развивать такие качества, как ловкость, быстрота ориентировки, находчивость, самостоятельность и инициативность.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Соревновательный метод используется</w:t>
      </w:r>
      <w:r>
        <w:rPr>
          <w:sz w:val="28"/>
          <w:szCs w:val="28"/>
        </w:rPr>
        <w:t xml:space="preserve"> как в относительно элементарных формах, для активизации занимающихся при выполнении отдельных упражнений на занятиях, так и в самостоятельном виде в качестве контрольных или официальных спортивных соревнований.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Словесный и сенсорный методы</w:t>
      </w:r>
      <w:r>
        <w:rPr>
          <w:sz w:val="28"/>
          <w:szCs w:val="28"/>
        </w:rPr>
        <w:t xml:space="preserve"> предполагают широкое использование слова и чувственной информации. Благодаря словесному методу можно сообщать необходимые знания, активизировать и углублять восприятие, анализировать и оценивать результаты, корректировать поведение занимающихся.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Посредством сенсорных методов обеспечивается наглядность (визуальное восприятие, слуховые и мышечные ощущения).</w:t>
      </w:r>
    </w:p>
    <w:p w:rsidR="001938DB" w:rsidRDefault="001938DB" w:rsidP="001938DB">
      <w:pPr>
        <w:numPr>
          <w:ilvl w:val="0"/>
          <w:numId w:val="2"/>
        </w:numPr>
        <w:spacing w:line="360" w:lineRule="auto"/>
        <w:jc w:val="both"/>
        <w:rPr>
          <w:sz w:val="28"/>
          <w:szCs w:val="28"/>
          <w:u w:val="single"/>
        </w:rPr>
      </w:pPr>
      <w:r w:rsidRPr="001938DB">
        <w:rPr>
          <w:sz w:val="28"/>
          <w:szCs w:val="28"/>
          <w:u w:val="single"/>
        </w:rPr>
        <w:t>Основы обучениям движениям.</w:t>
      </w:r>
    </w:p>
    <w:p w:rsidR="001938DB" w:rsidRDefault="001938DB" w:rsidP="001938DB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Обучение движениям представляет собой системное освоение человеком рациональных способов управления своими движениями, приобретения таким путем необходимого в жизни объема двигательных умений, навыков и связанных с ними знаний. Образовательная сторона физического  воспитания имеет первостепенное значение для рационального использования человеком своих двигательных возможностей в жизненной практике.</w:t>
      </w:r>
    </w:p>
    <w:p w:rsidR="00CA09DE" w:rsidRDefault="00CA09DE" w:rsidP="00CA09DE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 xml:space="preserve">Двигательное умение </w:t>
      </w:r>
      <w:r>
        <w:rPr>
          <w:sz w:val="28"/>
          <w:szCs w:val="28"/>
        </w:rPr>
        <w:t>- это степень владения техникой действия при повышенной концентрации внимания на составные части при встречающейся нестабильности движения (действия).</w:t>
      </w:r>
    </w:p>
    <w:p w:rsidR="00CA09DE" w:rsidRDefault="00CA09DE" w:rsidP="00CA09DE">
      <w:pPr>
        <w:pStyle w:val="1"/>
        <w:spacing w:before="0" w:beforeAutospacing="0" w:after="0" w:afterAutospacing="0"/>
        <w:ind w:firstLine="567"/>
        <w:jc w:val="both"/>
      </w:pPr>
      <w:r>
        <w:rPr>
          <w:i/>
          <w:iCs/>
          <w:sz w:val="28"/>
          <w:szCs w:val="28"/>
        </w:rPr>
        <w:t>Двигательный навык</w:t>
      </w:r>
      <w:r>
        <w:rPr>
          <w:sz w:val="28"/>
          <w:szCs w:val="28"/>
        </w:rPr>
        <w:t xml:space="preserve"> - это степень владения техникой действия, при которой управление движениями происходит автоматически, и действия отличаются надежностью                                                                 </w:t>
      </w:r>
    </w:p>
    <w:p w:rsidR="00CA09DE" w:rsidRDefault="00CA09DE" w:rsidP="00CA09DE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В процессе многократного повторения разучиваемого двигательного действия отдельные его операции становятся все более привычными, осваиваются и постепенно автоматизируются его координационные механизмы, и двигательные умения переходят в навык. Прочный двигательный навык сохраняется в течение многих лет.</w:t>
      </w:r>
    </w:p>
    <w:p w:rsidR="00CA09DE" w:rsidRDefault="00CA09DE" w:rsidP="00CA09DE">
      <w:pPr>
        <w:pStyle w:val="1"/>
        <w:spacing w:before="0" w:beforeAutospacing="0" w:after="0" w:afterAutospacing="0"/>
        <w:ind w:firstLine="567"/>
        <w:jc w:val="both"/>
      </w:pPr>
      <w:r>
        <w:rPr>
          <w:sz w:val="28"/>
          <w:szCs w:val="28"/>
        </w:rPr>
        <w:t>Процесс обучения двигательному действию включает три этапа: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  <w:r w:rsidRPr="00CA09DE">
        <w:rPr>
          <w:rStyle w:val="a4"/>
          <w:b/>
          <w:bCs/>
          <w:sz w:val="28"/>
          <w:szCs w:val="28"/>
          <w:u w:val="single"/>
        </w:rPr>
        <w:t>Первый этап</w:t>
      </w:r>
      <w:r w:rsidRPr="00CA09DE">
        <w:rPr>
          <w:sz w:val="28"/>
          <w:szCs w:val="28"/>
        </w:rPr>
        <w:t xml:space="preserve"> - ознакомление, первоначальное разучивание движения. Цель - обучить основам техники двигательного действия, добиться выполнения его хотя бы в приближенной форме. Для этого требуется решить следующие задачи: </w:t>
      </w:r>
    </w:p>
    <w:p w:rsidR="00CA09DE" w:rsidRPr="00CA09DE" w:rsidRDefault="00CA09DE" w:rsidP="00CA09DE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создать общее представление о двигательном действии;</w:t>
      </w:r>
    </w:p>
    <w:p w:rsidR="00CA09DE" w:rsidRPr="00CA09DE" w:rsidRDefault="00CA09DE" w:rsidP="00CA09DE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научить частям (элементам) техники этого действия;</w:t>
      </w:r>
    </w:p>
    <w:p w:rsidR="00CA09DE" w:rsidRPr="00CA09DE" w:rsidRDefault="00CA09DE" w:rsidP="00CA09DE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сформировать общий ритм двигательного акта;</w:t>
      </w:r>
    </w:p>
    <w:p w:rsidR="00CA09DE" w:rsidRPr="00CA09DE" w:rsidRDefault="00CA09DE" w:rsidP="00CA09DE">
      <w:pPr>
        <w:numPr>
          <w:ilvl w:val="0"/>
          <w:numId w:val="3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предупредить или сразу же устранить неправильные движения и грубые искажения техники действия.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Первоначальное объяснение техники движения - только в самых главных моментах. Общее представление создается путем демонстрации разучиваемого движения (натуральный показ, демонстрация наглядных пособий, кинограмм) и акустической демонстрацией (ритма движения). 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В связи с быстрой утомляемостью на первом этапе разучивания нецелесообразно давать большую нагрузку на отдельном уроке или учебно-тренировочном занятии. Между тем длительные перерывы в занятиях на первом этапе в большей мере задерживают процесс обучения, чем на последующих. Это связано с быстрым угасанием новых, еще не стойких, двигательных рефлексов. 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rStyle w:val="a5"/>
          <w:i/>
          <w:iCs/>
          <w:sz w:val="28"/>
          <w:szCs w:val="28"/>
          <w:u w:val="single"/>
        </w:rPr>
        <w:t>Второй этап</w:t>
      </w:r>
      <w:r w:rsidRPr="00CA09DE">
        <w:rPr>
          <w:sz w:val="28"/>
          <w:szCs w:val="28"/>
        </w:rPr>
        <w:t xml:space="preserve"> - углубленное детализированное разучивание, формирование двигательного умения. 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Цель обучения достигается путем детализированного освоения техники на основе разучиваемого двигательного действия, сформированного на первом этапе обучения. 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Основные задачи этого этапа: </w:t>
      </w:r>
    </w:p>
    <w:p w:rsidR="00CA09DE" w:rsidRPr="00CA09DE" w:rsidRDefault="00CA09DE" w:rsidP="00CA09D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углубленно понять закономерности движений действия;</w:t>
      </w:r>
    </w:p>
    <w:p w:rsidR="00CA09DE" w:rsidRPr="00CA09DE" w:rsidRDefault="00CA09DE" w:rsidP="00CA09D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уточнить технику действия (по ее пространственным, временным и динамическим характеристикам) в соответствии с индивидуальными особенностями обучаемого;</w:t>
      </w:r>
    </w:p>
    <w:p w:rsidR="00CA09DE" w:rsidRPr="00CA09DE" w:rsidRDefault="00CA09DE" w:rsidP="00CA09D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усовершенствовать ритм выполнения движения;</w:t>
      </w:r>
    </w:p>
    <w:p w:rsidR="00CA09DE" w:rsidRPr="00CA09DE" w:rsidRDefault="00CA09DE" w:rsidP="00CA09DE">
      <w:pPr>
        <w:numPr>
          <w:ilvl w:val="0"/>
          <w:numId w:val="4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создать предпосылки для вариативного выполнения этого действия.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Техника уточняется в процессе многократных повторений. По мере ее усвоения увеличивается количество движений, выполняемых автоматически. С увеличением автоматизации движений растет число повторений упражнения. Но на этом этапе при улучшении качества исполнения действия в целом возможны временные ухудшения, которые постепенно случаются все реже и реже. 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Второй этап обучения заканчивается в тот момент, когда занимающийся научился правильно выполнять основную схему движения и детали техники в целостном движении при специальной фиксации внимания. Именно в это время следует переходить к следующему этапу обучения. 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rStyle w:val="a5"/>
          <w:i/>
          <w:iCs/>
          <w:sz w:val="28"/>
          <w:szCs w:val="28"/>
          <w:u w:val="single"/>
        </w:rPr>
        <w:t>Третий этап</w:t>
      </w:r>
      <w:r w:rsidRPr="00CA09DE">
        <w:rPr>
          <w:sz w:val="28"/>
          <w:szCs w:val="28"/>
        </w:rPr>
        <w:t xml:space="preserve"> - формирование двигательного навыка, достижение двигательного мастерства. 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Задачи третьего этапа: </w:t>
      </w:r>
    </w:p>
    <w:p w:rsidR="00CA09DE" w:rsidRDefault="00CA09DE" w:rsidP="00CA09DE">
      <w:pPr>
        <w:numPr>
          <w:ilvl w:val="0"/>
          <w:numId w:val="5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закрепить навык и совершенствовать технику движения, чтобы повысить достижения (результат). Для этого постепенно увеличиваются требования к результату без нарушения техники двигательного действия;</w:t>
      </w:r>
    </w:p>
    <w:p w:rsidR="00CA09DE" w:rsidRPr="00CA09DE" w:rsidRDefault="00CA09DE" w:rsidP="00CA09DE">
      <w:pPr>
        <w:numPr>
          <w:ilvl w:val="0"/>
          <w:numId w:val="5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избирательно совершенствовать те физические качества (или функциональные системы), от которых зависит высокий результат в двигательном действии;</w:t>
      </w:r>
    </w:p>
    <w:p w:rsidR="00CA09DE" w:rsidRPr="00CA09DE" w:rsidRDefault="00CA09DE" w:rsidP="00CA09DE">
      <w:pPr>
        <w:numPr>
          <w:ilvl w:val="0"/>
          <w:numId w:val="5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 xml:space="preserve">совершенствовать технику двигательного действия в нестандартных условиях, т.е. увеличивать его вариативность. Этому могут служить требования выполнить движение в экстремальном состоянии, на фоне сильного утомления, эмоциональной напряженности; усложняются задания (подключаются дополнительные движения) или, наоборот, условия его выполнения упрощаются; </w:t>
      </w:r>
    </w:p>
    <w:p w:rsidR="00CA09DE" w:rsidRDefault="00CA09DE" w:rsidP="00CA09DE">
      <w:pPr>
        <w:numPr>
          <w:ilvl w:val="0"/>
          <w:numId w:val="5"/>
        </w:numPr>
        <w:spacing w:before="100" w:beforeAutospacing="1" w:after="100" w:afterAutospacing="1"/>
        <w:rPr>
          <w:sz w:val="28"/>
          <w:szCs w:val="28"/>
        </w:rPr>
      </w:pPr>
      <w:r w:rsidRPr="00CA09DE">
        <w:rPr>
          <w:sz w:val="28"/>
          <w:szCs w:val="28"/>
        </w:rPr>
        <w:t>облегчить технику движения. Ознакомиться с прикладными способами его выполнения, когда применяются варианты этого движения из бытовой, производственной или военной практики (плавание в военном обмундировании и т.п.).</w:t>
      </w:r>
    </w:p>
    <w:p w:rsidR="00CA09DE" w:rsidRDefault="00CA09DE" w:rsidP="00CA09DE">
      <w:pPr>
        <w:pStyle w:val="a3"/>
        <w:rPr>
          <w:sz w:val="28"/>
          <w:szCs w:val="28"/>
        </w:rPr>
      </w:pPr>
      <w:r w:rsidRPr="00CA09DE">
        <w:rPr>
          <w:sz w:val="28"/>
          <w:szCs w:val="28"/>
        </w:rPr>
        <w:t xml:space="preserve">Этот этап может длиться очень долго в процессе тренировки высококвалифицированных спортсменов, так как изменение уровня развития физических качеств требует коррекции содержания самого движения не только по форме, но и по временным параметрам. </w:t>
      </w: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CA09DE" w:rsidRPr="00CA09DE" w:rsidRDefault="00CA09DE" w:rsidP="00CA09DE">
      <w:pPr>
        <w:spacing w:before="100" w:beforeAutospacing="1" w:after="100" w:afterAutospacing="1"/>
        <w:ind w:left="360"/>
        <w:rPr>
          <w:sz w:val="28"/>
          <w:szCs w:val="28"/>
        </w:rPr>
      </w:pPr>
    </w:p>
    <w:p w:rsidR="00CA09DE" w:rsidRPr="00CA09DE" w:rsidRDefault="00CA09DE" w:rsidP="00CA09DE">
      <w:pPr>
        <w:spacing w:before="100" w:beforeAutospacing="1" w:after="100" w:afterAutospacing="1"/>
        <w:ind w:left="360"/>
        <w:rPr>
          <w:sz w:val="28"/>
          <w:szCs w:val="28"/>
        </w:rPr>
      </w:pP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CA09DE" w:rsidRPr="00CA09DE" w:rsidRDefault="00CA09DE" w:rsidP="00CA09DE">
      <w:pPr>
        <w:pStyle w:val="a3"/>
        <w:rPr>
          <w:sz w:val="28"/>
          <w:szCs w:val="28"/>
        </w:rPr>
      </w:pPr>
    </w:p>
    <w:p w:rsidR="001938DB" w:rsidRPr="001938DB" w:rsidRDefault="001938DB" w:rsidP="001938DB">
      <w:pPr>
        <w:spacing w:line="360" w:lineRule="auto"/>
        <w:jc w:val="both"/>
        <w:rPr>
          <w:sz w:val="28"/>
          <w:szCs w:val="28"/>
          <w:u w:val="single"/>
        </w:rPr>
      </w:pPr>
    </w:p>
    <w:p w:rsidR="00B76315" w:rsidRPr="00B76315" w:rsidRDefault="00B76315" w:rsidP="00B76315">
      <w:pPr>
        <w:pStyle w:val="1"/>
        <w:spacing w:before="0" w:beforeAutospacing="0" w:after="0" w:afterAutospacing="0"/>
        <w:jc w:val="both"/>
        <w:rPr>
          <w:sz w:val="28"/>
          <w:szCs w:val="28"/>
        </w:rPr>
      </w:pPr>
    </w:p>
    <w:p w:rsidR="00B76315" w:rsidRPr="00B76315" w:rsidRDefault="00B76315" w:rsidP="00B76315">
      <w:pPr>
        <w:pStyle w:val="1"/>
        <w:spacing w:before="0" w:beforeAutospacing="0" w:after="0" w:afterAutospacing="0"/>
        <w:jc w:val="both"/>
        <w:rPr>
          <w:sz w:val="28"/>
          <w:szCs w:val="28"/>
        </w:rPr>
      </w:pPr>
    </w:p>
    <w:p w:rsidR="00B76315" w:rsidRDefault="00B76315" w:rsidP="00B76315">
      <w:pPr>
        <w:pStyle w:val="1"/>
        <w:spacing w:before="0" w:beforeAutospacing="0" w:after="0" w:afterAutospacing="0"/>
        <w:jc w:val="both"/>
      </w:pPr>
    </w:p>
    <w:p w:rsidR="00B76315" w:rsidRPr="00B76315" w:rsidRDefault="00B76315" w:rsidP="00B76315">
      <w:pPr>
        <w:pStyle w:val="1"/>
        <w:spacing w:before="0" w:beforeAutospacing="0" w:after="0" w:afterAutospacing="0"/>
        <w:jc w:val="both"/>
      </w:pPr>
    </w:p>
    <w:p w:rsidR="00472CF8" w:rsidRPr="00472CF8" w:rsidRDefault="00472CF8" w:rsidP="00B76315">
      <w:pPr>
        <w:jc w:val="both"/>
        <w:rPr>
          <w:sz w:val="28"/>
          <w:szCs w:val="28"/>
        </w:rPr>
      </w:pPr>
      <w:bookmarkStart w:id="0" w:name="_GoBack"/>
      <w:bookmarkEnd w:id="0"/>
    </w:p>
    <w:sectPr w:rsidR="00472CF8" w:rsidRPr="00472C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84462"/>
    <w:multiLevelType w:val="multilevel"/>
    <w:tmpl w:val="490C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FE7592"/>
    <w:multiLevelType w:val="multilevel"/>
    <w:tmpl w:val="96F0D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EC59D0"/>
    <w:multiLevelType w:val="hybridMultilevel"/>
    <w:tmpl w:val="7DBC037A"/>
    <w:lvl w:ilvl="0" w:tplc="E0EE907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3">
    <w:nsid w:val="43943620"/>
    <w:multiLevelType w:val="multilevel"/>
    <w:tmpl w:val="4CB2B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EB625F"/>
    <w:multiLevelType w:val="multilevel"/>
    <w:tmpl w:val="59544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6F3B13"/>
    <w:multiLevelType w:val="hybridMultilevel"/>
    <w:tmpl w:val="783C01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2CF8"/>
    <w:rsid w:val="001938DB"/>
    <w:rsid w:val="00472CF8"/>
    <w:rsid w:val="00AF62FA"/>
    <w:rsid w:val="00B76315"/>
    <w:rsid w:val="00C46B6F"/>
    <w:rsid w:val="00CA09DE"/>
    <w:rsid w:val="00E8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0B500A-B599-4720-81E8-565AC57A9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472CF8"/>
    <w:pPr>
      <w:spacing w:line="360" w:lineRule="auto"/>
      <w:ind w:firstLine="720"/>
      <w:jc w:val="both"/>
    </w:pPr>
  </w:style>
  <w:style w:type="paragraph" w:customStyle="1" w:styleId="1">
    <w:name w:val="Звичайний1"/>
    <w:basedOn w:val="a"/>
    <w:rsid w:val="00B76315"/>
    <w:pPr>
      <w:spacing w:before="100" w:beforeAutospacing="1" w:after="100" w:afterAutospacing="1"/>
    </w:pPr>
  </w:style>
  <w:style w:type="paragraph" w:styleId="a3">
    <w:name w:val="Normal (Web)"/>
    <w:basedOn w:val="a"/>
    <w:rsid w:val="00CA09DE"/>
    <w:pPr>
      <w:spacing w:before="100" w:beforeAutospacing="1" w:after="100" w:afterAutospacing="1"/>
    </w:pPr>
  </w:style>
  <w:style w:type="character" w:styleId="a4">
    <w:name w:val="Emphasis"/>
    <w:basedOn w:val="a0"/>
    <w:qFormat/>
    <w:rsid w:val="00CA09DE"/>
    <w:rPr>
      <w:i/>
      <w:iCs/>
    </w:rPr>
  </w:style>
  <w:style w:type="character" w:styleId="a5">
    <w:name w:val="Strong"/>
    <w:basedOn w:val="a0"/>
    <w:qFormat/>
    <w:rsid w:val="00CA09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1955</Words>
  <Characters>11146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Тема:   Общая физическая и спортивная подготовка в системе физического воспитания</vt:lpstr>
    </vt:vector>
  </TitlesOfParts>
  <Company>Организация</Company>
  <LinksUpToDate>false</LinksUpToDate>
  <CharactersWithSpaces>13075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Тема:   Общая физическая и спортивная подготовка в системе физического воспитания</dc:title>
  <dc:subject/>
  <dc:creator>Customer</dc:creator>
  <cp:keywords/>
  <dc:description/>
  <cp:lastModifiedBy>Irina</cp:lastModifiedBy>
  <cp:revision>2</cp:revision>
  <dcterms:created xsi:type="dcterms:W3CDTF">2014-08-18T05:22:00Z</dcterms:created>
  <dcterms:modified xsi:type="dcterms:W3CDTF">2014-08-18T05:22:00Z</dcterms:modified>
</cp:coreProperties>
</file>