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0E7D" w:rsidRPr="0009430F" w:rsidRDefault="00E80E7D" w:rsidP="00AC230E">
      <w:pPr>
        <w:pStyle w:val="a4"/>
        <w:spacing w:after="0" w:line="360" w:lineRule="auto"/>
        <w:ind w:left="0" w:firstLine="709"/>
        <w:jc w:val="both"/>
        <w:rPr>
          <w:rFonts w:ascii="Times New Roman" w:hAnsi="Times New Roman"/>
          <w:b/>
          <w:color w:val="000000"/>
          <w:sz w:val="28"/>
          <w:szCs w:val="32"/>
        </w:rPr>
      </w:pPr>
      <w:r w:rsidRPr="0009430F">
        <w:rPr>
          <w:rFonts w:ascii="Times New Roman" w:hAnsi="Times New Roman"/>
          <w:b/>
          <w:color w:val="000000"/>
          <w:sz w:val="28"/>
          <w:szCs w:val="32"/>
        </w:rPr>
        <w:t>Введение</w:t>
      </w:r>
    </w:p>
    <w:p w:rsidR="0009430F" w:rsidRDefault="0009430F" w:rsidP="00AC230E">
      <w:pPr>
        <w:spacing w:after="0" w:line="360" w:lineRule="auto"/>
        <w:ind w:firstLine="709"/>
        <w:jc w:val="both"/>
        <w:rPr>
          <w:rFonts w:ascii="Times New Roman" w:hAnsi="Times New Roman"/>
          <w:color w:val="000000"/>
          <w:sz w:val="28"/>
          <w:szCs w:val="28"/>
        </w:rPr>
      </w:pP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Проблемы обеспечения экономической безопасности России как непременного условия ее возрождения привлекают к себе все более пристальное внимание политических деятелей, ученых, самых широких слоев населения. Такое внимание отнюдь не случайно. Масштабы угроз и даже реальный урон, нанесенный экономической безопасности страны, выдвигают названные проблемы на авансцену общественной жизни.</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Здесь недопустимы легкомыслие и попытки преуменьшить грозящие опасности. Весьма велика и ответственна роль науки в разработке концепции экономической безопасности. Причем речь идет не, просто о словесных упражнениях и не о поиске красивых формул, различного рода классификаций опасностей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внешних и внутренних, долговременных и текущих. Принципиально важно раскрыть саму суть проблемы, выявить реальные угрозы, предложить надежные и эффективные методы их отражения.</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Как показывает мировой опыт, обеспечение экономической безопасности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это гарантия независимости страны, условие стабильности и эффективности жизнедеятельности общества, достижения успеха. Поэтому обеспечение экономической безопасности принадлежит к числу важнейших национальных приоритетов.</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Государство, выражая интересы общества в различных сферах жизнедеятельности, вырабатывает и осуществляет соответствующую политику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экономическую, социальную, налоговую и пр. При этом в качестве средства взаимодействия объекта и субъекта государственного регулирования социально-экономических процессов используются финансово-кредитный и ценовой механизм.</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Финансово-бюджетная система</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 xml:space="preserve">включает отношения по поводу формирования и использования финансов государства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бюджета и внебюджетных фондов. Важной составляющей финансово-бюджетной системы являются налоги. Налоги возникли вместе с товарным производством, разделением общества на классы и появлением государства.</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Государство, устанавливая налоги, стремится, прежде всего, обеспечить себе необходимую материальную базу для осуществления возложенных на него задач, которые реализуются посредством налоговой политики, являющейся частью финансовой политики государства.</w:t>
      </w:r>
    </w:p>
    <w:p w:rsidR="00E80E7D" w:rsidRPr="0009430F" w:rsidRDefault="00E80E7D" w:rsidP="00AC230E">
      <w:pPr>
        <w:spacing w:after="0" w:line="360" w:lineRule="auto"/>
        <w:ind w:firstLine="709"/>
        <w:jc w:val="both"/>
        <w:rPr>
          <w:rFonts w:ascii="Times New Roman" w:hAnsi="Times New Roman"/>
          <w:color w:val="000000"/>
          <w:sz w:val="28"/>
          <w:szCs w:val="28"/>
          <w:highlight w:val="yellow"/>
        </w:rPr>
      </w:pPr>
      <w:r w:rsidRPr="0009430F">
        <w:rPr>
          <w:rFonts w:ascii="Times New Roman" w:hAnsi="Times New Roman"/>
          <w:color w:val="000000"/>
          <w:sz w:val="28"/>
          <w:szCs w:val="28"/>
        </w:rPr>
        <w:t>Целью данной работы является изучение теоретических аспектов налоговой политики, определение основных направлений и механизма реализации налоговой политики в Российской Федерации, а так же рассмотрение вопроса связанного с социальной политикой в стратегии экономической безопасности</w:t>
      </w:r>
    </w:p>
    <w:p w:rsidR="00E80E7D" w:rsidRPr="0009430F" w:rsidRDefault="00E80E7D" w:rsidP="00AC230E">
      <w:pPr>
        <w:pStyle w:val="21"/>
        <w:ind w:firstLine="709"/>
        <w:rPr>
          <w:color w:val="000000"/>
          <w:sz w:val="28"/>
          <w:szCs w:val="28"/>
        </w:rPr>
      </w:pPr>
    </w:p>
    <w:p w:rsidR="00E80E7D" w:rsidRPr="0009430F" w:rsidRDefault="00E80E7D" w:rsidP="00AC230E">
      <w:pPr>
        <w:pStyle w:val="a4"/>
        <w:autoSpaceDE w:val="0"/>
        <w:autoSpaceDN w:val="0"/>
        <w:adjustRightInd w:val="0"/>
        <w:spacing w:after="0" w:line="360" w:lineRule="auto"/>
        <w:ind w:left="0" w:firstLine="709"/>
        <w:jc w:val="both"/>
        <w:rPr>
          <w:rFonts w:ascii="Times New Roman" w:hAnsi="Times New Roman"/>
          <w:color w:val="000000"/>
          <w:sz w:val="28"/>
          <w:szCs w:val="28"/>
        </w:rPr>
      </w:pPr>
    </w:p>
    <w:p w:rsidR="00E80E7D" w:rsidRDefault="0009430F" w:rsidP="00AC230E">
      <w:pPr>
        <w:pStyle w:val="a4"/>
        <w:numPr>
          <w:ilvl w:val="0"/>
          <w:numId w:val="5"/>
        </w:numPr>
        <w:spacing w:after="0" w:line="360" w:lineRule="auto"/>
        <w:ind w:left="0" w:firstLine="709"/>
        <w:jc w:val="both"/>
        <w:rPr>
          <w:rFonts w:ascii="Times New Roman" w:hAnsi="Times New Roman"/>
          <w:b/>
          <w:color w:val="000000"/>
          <w:sz w:val="28"/>
          <w:szCs w:val="32"/>
        </w:rPr>
      </w:pPr>
      <w:r>
        <w:rPr>
          <w:rFonts w:ascii="Times New Roman" w:hAnsi="Times New Roman"/>
          <w:b/>
          <w:color w:val="000000"/>
          <w:sz w:val="28"/>
          <w:szCs w:val="32"/>
        </w:rPr>
        <w:br w:type="page"/>
      </w:r>
      <w:r w:rsidR="00E80E7D" w:rsidRPr="0009430F">
        <w:rPr>
          <w:rFonts w:ascii="Times New Roman" w:hAnsi="Times New Roman"/>
          <w:b/>
          <w:color w:val="000000"/>
          <w:sz w:val="28"/>
          <w:szCs w:val="32"/>
        </w:rPr>
        <w:t>Налоговая политика как государственный инструмент влияни</w:t>
      </w:r>
      <w:r>
        <w:rPr>
          <w:rFonts w:ascii="Times New Roman" w:hAnsi="Times New Roman"/>
          <w:b/>
          <w:color w:val="000000"/>
          <w:sz w:val="28"/>
          <w:szCs w:val="32"/>
        </w:rPr>
        <w:t>я на экономическую безопасность</w:t>
      </w:r>
    </w:p>
    <w:p w:rsidR="0009430F" w:rsidRPr="0009430F" w:rsidRDefault="0009430F" w:rsidP="0009430F">
      <w:pPr>
        <w:pStyle w:val="a4"/>
        <w:spacing w:after="0" w:line="360" w:lineRule="auto"/>
        <w:ind w:left="0"/>
        <w:jc w:val="both"/>
        <w:rPr>
          <w:rFonts w:ascii="Times New Roman" w:hAnsi="Times New Roman"/>
          <w:b/>
          <w:color w:val="000000"/>
          <w:sz w:val="28"/>
          <w:szCs w:val="32"/>
        </w:rPr>
      </w:pPr>
    </w:p>
    <w:p w:rsidR="00E80E7D" w:rsidRDefault="0009430F" w:rsidP="0009430F">
      <w:pPr>
        <w:pStyle w:val="a4"/>
        <w:spacing w:after="0" w:line="360" w:lineRule="auto"/>
        <w:ind w:left="0" w:firstLine="728"/>
        <w:jc w:val="both"/>
        <w:rPr>
          <w:rFonts w:ascii="Times New Roman" w:hAnsi="Times New Roman"/>
          <w:b/>
          <w:color w:val="000000"/>
          <w:sz w:val="28"/>
          <w:szCs w:val="30"/>
        </w:rPr>
      </w:pPr>
      <w:r>
        <w:rPr>
          <w:rFonts w:ascii="Times New Roman" w:hAnsi="Times New Roman"/>
          <w:b/>
          <w:color w:val="000000"/>
          <w:sz w:val="28"/>
          <w:szCs w:val="30"/>
        </w:rPr>
        <w:t xml:space="preserve">1.1 </w:t>
      </w:r>
      <w:r w:rsidR="00E80E7D" w:rsidRPr="0009430F">
        <w:rPr>
          <w:rFonts w:ascii="Times New Roman" w:hAnsi="Times New Roman"/>
          <w:b/>
          <w:color w:val="000000"/>
          <w:sz w:val="28"/>
          <w:szCs w:val="30"/>
        </w:rPr>
        <w:t>Роль налогов и налоговой политики в сис</w:t>
      </w:r>
      <w:r>
        <w:rPr>
          <w:rFonts w:ascii="Times New Roman" w:hAnsi="Times New Roman"/>
          <w:b/>
          <w:color w:val="000000"/>
          <w:sz w:val="28"/>
          <w:szCs w:val="30"/>
        </w:rPr>
        <w:t>теме экономической безопасности</w:t>
      </w:r>
    </w:p>
    <w:p w:rsidR="0009430F" w:rsidRPr="0009430F" w:rsidRDefault="0009430F" w:rsidP="0009430F">
      <w:pPr>
        <w:pStyle w:val="a4"/>
        <w:spacing w:after="0" w:line="360" w:lineRule="auto"/>
        <w:ind w:left="0" w:firstLine="728"/>
        <w:jc w:val="both"/>
        <w:rPr>
          <w:rFonts w:ascii="Times New Roman" w:hAnsi="Times New Roman"/>
          <w:b/>
          <w:color w:val="000000"/>
          <w:sz w:val="28"/>
          <w:szCs w:val="30"/>
        </w:rPr>
      </w:pPr>
    </w:p>
    <w:p w:rsidR="00E80E7D" w:rsidRPr="0009430F" w:rsidRDefault="00E80E7D" w:rsidP="00AC230E">
      <w:pPr>
        <w:spacing w:after="0" w:line="360" w:lineRule="auto"/>
        <w:ind w:firstLine="709"/>
        <w:jc w:val="both"/>
        <w:rPr>
          <w:rStyle w:val="text1"/>
          <w:rFonts w:ascii="Times New Roman" w:hAnsi="Times New Roman" w:cs="Times New Roman"/>
          <w:color w:val="000000"/>
          <w:sz w:val="28"/>
          <w:szCs w:val="28"/>
        </w:rPr>
      </w:pPr>
      <w:r w:rsidRPr="0009430F">
        <w:rPr>
          <w:rStyle w:val="text1"/>
          <w:rFonts w:ascii="Times New Roman" w:hAnsi="Times New Roman" w:cs="Times New Roman"/>
          <w:color w:val="000000"/>
          <w:sz w:val="28"/>
          <w:szCs w:val="28"/>
        </w:rPr>
        <w:t xml:space="preserve">Наша налоговая политика еще не является совершенной и законченной в своем построении, </w:t>
      </w:r>
      <w:r w:rsidR="00AC230E" w:rsidRPr="0009430F">
        <w:rPr>
          <w:rStyle w:val="text1"/>
          <w:rFonts w:ascii="Times New Roman" w:hAnsi="Times New Roman" w:cs="Times New Roman"/>
          <w:color w:val="000000"/>
          <w:sz w:val="28"/>
          <w:szCs w:val="28"/>
        </w:rPr>
        <w:t xml:space="preserve">– </w:t>
      </w:r>
      <w:r w:rsidRPr="0009430F">
        <w:rPr>
          <w:rStyle w:val="text1"/>
          <w:rFonts w:ascii="Times New Roman" w:hAnsi="Times New Roman" w:cs="Times New Roman"/>
          <w:color w:val="000000"/>
          <w:sz w:val="28"/>
          <w:szCs w:val="28"/>
        </w:rPr>
        <w:t>наоборот, она требует постепенного улучшения и укрепления.</w:t>
      </w:r>
    </w:p>
    <w:p w:rsidR="00E80E7D" w:rsidRPr="0009430F" w:rsidRDefault="00E80E7D" w:rsidP="00AC230E">
      <w:pPr>
        <w:spacing w:after="0" w:line="360" w:lineRule="auto"/>
        <w:ind w:firstLine="709"/>
        <w:jc w:val="both"/>
        <w:rPr>
          <w:rStyle w:val="text1"/>
          <w:rFonts w:ascii="Times New Roman" w:hAnsi="Times New Roman" w:cs="Times New Roman"/>
          <w:color w:val="000000"/>
          <w:sz w:val="28"/>
          <w:szCs w:val="28"/>
        </w:rPr>
      </w:pPr>
      <w:r w:rsidRPr="0009430F">
        <w:rPr>
          <w:rStyle w:val="text1"/>
          <w:rFonts w:ascii="Times New Roman" w:hAnsi="Times New Roman" w:cs="Times New Roman"/>
          <w:color w:val="000000"/>
          <w:sz w:val="28"/>
          <w:szCs w:val="28"/>
        </w:rPr>
        <w:t xml:space="preserve">Постепенный переход к прямым налогам, понижение налогов на трудящихся </w:t>
      </w:r>
      <w:r w:rsidR="00AC230E" w:rsidRPr="0009430F">
        <w:rPr>
          <w:rStyle w:val="text1"/>
          <w:rFonts w:ascii="Times New Roman" w:hAnsi="Times New Roman" w:cs="Times New Roman"/>
          <w:color w:val="000000"/>
          <w:sz w:val="28"/>
          <w:szCs w:val="28"/>
        </w:rPr>
        <w:t xml:space="preserve">– </w:t>
      </w:r>
      <w:r w:rsidRPr="0009430F">
        <w:rPr>
          <w:rStyle w:val="text1"/>
          <w:rFonts w:ascii="Times New Roman" w:hAnsi="Times New Roman" w:cs="Times New Roman"/>
          <w:color w:val="000000"/>
          <w:sz w:val="28"/>
          <w:szCs w:val="28"/>
        </w:rPr>
        <w:t>вот задача наша в этой области. Но введение правильной системы прямых налогов возможно только при условии правильно работающего налогового аппарата, при точном учете имущества и доходов всех лиц, подлежащих обложению налогом. До тех пор, пока частная промышленность и торговля те примут характера нормально действующих организаций, до тех пор трудно будет обложить их налогом, достаточно правильно разверстанным. В настоящее же время налоговый аппарат еще слаб, а учет промышленности сложен.</w:t>
      </w:r>
    </w:p>
    <w:p w:rsidR="00E80E7D" w:rsidRPr="0009430F" w:rsidRDefault="00E80E7D" w:rsidP="00AC230E">
      <w:pPr>
        <w:spacing w:after="0" w:line="360" w:lineRule="auto"/>
        <w:ind w:firstLine="709"/>
        <w:jc w:val="both"/>
        <w:rPr>
          <w:rStyle w:val="text1"/>
          <w:rFonts w:ascii="Times New Roman" w:hAnsi="Times New Roman" w:cs="Times New Roman"/>
          <w:color w:val="000000"/>
          <w:sz w:val="28"/>
          <w:szCs w:val="28"/>
        </w:rPr>
      </w:pPr>
      <w:r w:rsidRPr="0009430F">
        <w:rPr>
          <w:rStyle w:val="text1"/>
          <w:rFonts w:ascii="Times New Roman" w:hAnsi="Times New Roman" w:cs="Times New Roman"/>
          <w:color w:val="000000"/>
          <w:sz w:val="28"/>
          <w:szCs w:val="28"/>
        </w:rPr>
        <w:t>Рассмотрим прямые и косвенные налоги. И те и другие дают государству средства, которые можно употребить взамен новых эмиссий на государственные нужды. Но наряду с этим государство имеет доходы от эксплуатации принадлежащих ему средств: путей сообщения, почты и телеграфа, коммунальных услуг населению (вода, свет, канализация, телефон, квартиры). В условиях старой экономической политики пользование всеми этими благами либо было совершенно бесплатно (</w:t>
      </w:r>
      <w:r w:rsidR="00AC230E" w:rsidRPr="0009430F">
        <w:rPr>
          <w:rStyle w:val="text1"/>
          <w:rFonts w:ascii="Times New Roman" w:hAnsi="Times New Roman" w:cs="Times New Roman"/>
          <w:color w:val="000000"/>
          <w:sz w:val="28"/>
          <w:szCs w:val="28"/>
        </w:rPr>
        <w:t>т.е.</w:t>
      </w:r>
      <w:r w:rsidRPr="0009430F">
        <w:rPr>
          <w:rStyle w:val="text1"/>
          <w:rFonts w:ascii="Times New Roman" w:hAnsi="Times New Roman" w:cs="Times New Roman"/>
          <w:color w:val="000000"/>
          <w:sz w:val="28"/>
          <w:szCs w:val="28"/>
        </w:rPr>
        <w:t xml:space="preserve"> входило в счет заработной платы трудящихся, обеспечиваемых государством натурой), либо стоило крайне незначительную сумму, ни в коем случае не покрывавшую расходов на содержание. В новых условиях, когда мы должны точно согласовать наши доходы с расходами, стремиться к накоплению богатств </w:t>
      </w:r>
      <w:r w:rsidR="00AC230E" w:rsidRPr="0009430F">
        <w:rPr>
          <w:rStyle w:val="text1"/>
          <w:rFonts w:ascii="Times New Roman" w:hAnsi="Times New Roman" w:cs="Times New Roman"/>
          <w:color w:val="000000"/>
          <w:sz w:val="28"/>
          <w:szCs w:val="28"/>
        </w:rPr>
        <w:t>и т.д.</w:t>
      </w:r>
      <w:r w:rsidRPr="0009430F">
        <w:rPr>
          <w:rStyle w:val="text1"/>
          <w:rFonts w:ascii="Times New Roman" w:hAnsi="Times New Roman" w:cs="Times New Roman"/>
          <w:color w:val="000000"/>
          <w:sz w:val="28"/>
          <w:szCs w:val="28"/>
        </w:rPr>
        <w:t xml:space="preserve">, естественно, что за пользование ими должна уплачиваться определенная сумма, в конечном счете, возмещающая расходы государства на содержание данного учреждения, плюс некоторая прибыль. Эта плата является также формой косвенного налога, поскольку она выше действительных расходов по содержанию </w:t>
      </w:r>
      <w:r w:rsidR="00AC230E" w:rsidRPr="0009430F">
        <w:rPr>
          <w:rStyle w:val="text1"/>
          <w:rFonts w:ascii="Times New Roman" w:hAnsi="Times New Roman" w:cs="Times New Roman"/>
          <w:color w:val="000000"/>
          <w:sz w:val="28"/>
          <w:szCs w:val="28"/>
        </w:rPr>
        <w:t xml:space="preserve">– </w:t>
      </w:r>
      <w:r w:rsidRPr="0009430F">
        <w:rPr>
          <w:rStyle w:val="text1"/>
          <w:rFonts w:ascii="Times New Roman" w:hAnsi="Times New Roman" w:cs="Times New Roman"/>
          <w:color w:val="000000"/>
          <w:sz w:val="28"/>
          <w:szCs w:val="28"/>
        </w:rPr>
        <w:t>данного предприятия.</w:t>
      </w:r>
    </w:p>
    <w:p w:rsidR="00E80E7D" w:rsidRPr="0009430F" w:rsidRDefault="00E80E7D" w:rsidP="00AC230E">
      <w:pPr>
        <w:spacing w:after="0" w:line="360" w:lineRule="auto"/>
        <w:ind w:firstLine="709"/>
        <w:jc w:val="both"/>
        <w:rPr>
          <w:rStyle w:val="text1"/>
          <w:rFonts w:ascii="Times New Roman" w:hAnsi="Times New Roman" w:cs="Times New Roman"/>
          <w:color w:val="000000"/>
          <w:sz w:val="28"/>
          <w:szCs w:val="28"/>
        </w:rPr>
      </w:pPr>
      <w:r w:rsidRPr="0009430F">
        <w:rPr>
          <w:rStyle w:val="text1"/>
          <w:rFonts w:ascii="Times New Roman" w:hAnsi="Times New Roman" w:cs="Times New Roman"/>
          <w:color w:val="000000"/>
          <w:sz w:val="28"/>
          <w:szCs w:val="28"/>
        </w:rPr>
        <w:t xml:space="preserve">Плата за пользование железными дорогами, почтой </w:t>
      </w:r>
      <w:r w:rsidR="00AC230E" w:rsidRPr="0009430F">
        <w:rPr>
          <w:rStyle w:val="text1"/>
          <w:rFonts w:ascii="Times New Roman" w:hAnsi="Times New Roman" w:cs="Times New Roman"/>
          <w:color w:val="000000"/>
          <w:sz w:val="28"/>
          <w:szCs w:val="28"/>
        </w:rPr>
        <w:t>и т.д.</w:t>
      </w:r>
      <w:r w:rsidRPr="0009430F">
        <w:rPr>
          <w:rStyle w:val="text1"/>
          <w:rFonts w:ascii="Times New Roman" w:hAnsi="Times New Roman" w:cs="Times New Roman"/>
          <w:color w:val="000000"/>
          <w:sz w:val="28"/>
          <w:szCs w:val="28"/>
        </w:rPr>
        <w:t xml:space="preserve"> поступает в число общегосударственных доходов, сокращая расходы по смете на эти отрасли народною хозяйства или давая доход, идущий на улучшение и расширение производства: плата за коммунальные услуги, трамвай и прочие поступает в число местных доходов, также сокращая местные расходы или давая даже доход.</w:t>
      </w:r>
    </w:p>
    <w:p w:rsidR="00E80E7D" w:rsidRPr="0009430F" w:rsidRDefault="00E80E7D" w:rsidP="00AC230E">
      <w:pPr>
        <w:spacing w:after="0" w:line="360" w:lineRule="auto"/>
        <w:ind w:firstLine="709"/>
        <w:jc w:val="both"/>
        <w:rPr>
          <w:rStyle w:val="text1"/>
          <w:rFonts w:ascii="Times New Roman" w:hAnsi="Times New Roman" w:cs="Times New Roman"/>
          <w:color w:val="000000"/>
          <w:sz w:val="28"/>
          <w:szCs w:val="28"/>
        </w:rPr>
      </w:pPr>
      <w:r w:rsidRPr="0009430F">
        <w:rPr>
          <w:rStyle w:val="text1"/>
          <w:rFonts w:ascii="Times New Roman" w:hAnsi="Times New Roman" w:cs="Times New Roman"/>
          <w:color w:val="000000"/>
          <w:sz w:val="28"/>
          <w:szCs w:val="28"/>
        </w:rPr>
        <w:t xml:space="preserve">Мероприятия по укреплению денежной системы государства, прежде всего, сводятся к составлению бюджета, в котором расходы не превышали бы доходов, </w:t>
      </w:r>
      <w:r w:rsidR="00AC230E" w:rsidRPr="0009430F">
        <w:rPr>
          <w:rStyle w:val="text1"/>
          <w:rFonts w:ascii="Times New Roman" w:hAnsi="Times New Roman" w:cs="Times New Roman"/>
          <w:color w:val="000000"/>
          <w:sz w:val="28"/>
          <w:szCs w:val="28"/>
        </w:rPr>
        <w:t>т.е.</w:t>
      </w:r>
      <w:r w:rsidRPr="0009430F">
        <w:rPr>
          <w:rStyle w:val="text1"/>
          <w:rFonts w:ascii="Times New Roman" w:hAnsi="Times New Roman" w:cs="Times New Roman"/>
          <w:color w:val="000000"/>
          <w:sz w:val="28"/>
          <w:szCs w:val="28"/>
        </w:rPr>
        <w:t xml:space="preserve"> чтобы не требовалось выпуска новых денег. Путь к этому лежит через сокращение расходов и увеличение доходов, через прямые и косвенные налоги, введение платности за услуги государства гражданам. Прекращение выпуска новых денег придаст устойчивость тем деньгам, которые находятся в обращении, уничтожит спекулятивную перепродажу товаров из рук в руки с целью наживы, даст возможность установить нормальное денежное обращение.</w:t>
      </w:r>
    </w:p>
    <w:p w:rsidR="00E80E7D" w:rsidRPr="0009430F" w:rsidRDefault="00E80E7D" w:rsidP="00AC230E">
      <w:pPr>
        <w:spacing w:after="0" w:line="360" w:lineRule="auto"/>
        <w:ind w:firstLine="709"/>
        <w:jc w:val="both"/>
        <w:rPr>
          <w:rStyle w:val="text1"/>
          <w:rFonts w:ascii="Times New Roman" w:hAnsi="Times New Roman" w:cs="Times New Roman"/>
          <w:color w:val="000000"/>
          <w:sz w:val="28"/>
        </w:rPr>
      </w:pPr>
      <w:r w:rsidRPr="0009430F">
        <w:rPr>
          <w:rStyle w:val="text1"/>
          <w:rFonts w:ascii="Times New Roman" w:hAnsi="Times New Roman" w:cs="Times New Roman"/>
          <w:color w:val="000000"/>
          <w:sz w:val="28"/>
          <w:szCs w:val="28"/>
        </w:rPr>
        <w:t>Общая сумма налогов, как прямых, так и косвенных, непрерывно возрастает. Это объясняется совокупностью нескольких условий: выявлением основного ядра плательщиков, упорядочением налогового аппарата, сведением всех налогов в два основных. С другой стороны, переход к твердой валюте еще больше способствует укреплению наших налогов, дает возможность быстрее переложить все налоги, на плечи имущих</w:t>
      </w:r>
      <w:r w:rsidRPr="0009430F">
        <w:rPr>
          <w:rStyle w:val="text1"/>
          <w:rFonts w:ascii="Times New Roman" w:hAnsi="Times New Roman" w:cs="Times New Roman"/>
          <w:color w:val="000000"/>
          <w:sz w:val="28"/>
        </w:rPr>
        <w:t>.</w:t>
      </w:r>
    </w:p>
    <w:p w:rsidR="0009430F" w:rsidRDefault="0009430F" w:rsidP="00AC230E">
      <w:pPr>
        <w:spacing w:after="0" w:line="360" w:lineRule="auto"/>
        <w:ind w:firstLine="709"/>
        <w:jc w:val="both"/>
        <w:rPr>
          <w:rFonts w:ascii="Times New Roman" w:hAnsi="Times New Roman"/>
          <w:b/>
          <w:color w:val="000000"/>
          <w:sz w:val="28"/>
          <w:szCs w:val="30"/>
        </w:rPr>
      </w:pPr>
    </w:p>
    <w:p w:rsidR="00E80E7D" w:rsidRPr="0009430F" w:rsidRDefault="0009430F" w:rsidP="00AC230E">
      <w:pPr>
        <w:spacing w:after="0" w:line="360" w:lineRule="auto"/>
        <w:ind w:firstLine="709"/>
        <w:jc w:val="both"/>
        <w:rPr>
          <w:rFonts w:ascii="Times New Roman" w:hAnsi="Times New Roman"/>
          <w:b/>
          <w:color w:val="000000"/>
          <w:sz w:val="28"/>
          <w:szCs w:val="30"/>
        </w:rPr>
      </w:pPr>
      <w:r>
        <w:rPr>
          <w:rFonts w:ascii="Times New Roman" w:hAnsi="Times New Roman"/>
          <w:b/>
          <w:color w:val="000000"/>
          <w:sz w:val="28"/>
          <w:szCs w:val="30"/>
        </w:rPr>
        <w:br w:type="page"/>
        <w:t>1.2</w:t>
      </w:r>
      <w:r w:rsidR="00E80E7D" w:rsidRPr="0009430F">
        <w:rPr>
          <w:rFonts w:ascii="Times New Roman" w:hAnsi="Times New Roman"/>
          <w:b/>
          <w:color w:val="000000"/>
          <w:sz w:val="28"/>
          <w:szCs w:val="30"/>
        </w:rPr>
        <w:t xml:space="preserve"> Факторы, влияющие на снижение масштабов налоговых</w:t>
      </w:r>
      <w:r>
        <w:rPr>
          <w:rFonts w:ascii="Times New Roman" w:hAnsi="Times New Roman"/>
          <w:b/>
          <w:color w:val="000000"/>
          <w:sz w:val="28"/>
          <w:szCs w:val="30"/>
        </w:rPr>
        <w:t xml:space="preserve"> поступлений и их нейтрализация</w:t>
      </w:r>
    </w:p>
    <w:p w:rsidR="00E80E7D" w:rsidRPr="0009430F" w:rsidRDefault="00E80E7D" w:rsidP="00AC230E">
      <w:pPr>
        <w:tabs>
          <w:tab w:val="left" w:pos="2237"/>
        </w:tabs>
        <w:spacing w:after="0" w:line="360" w:lineRule="auto"/>
        <w:ind w:firstLine="709"/>
        <w:jc w:val="both"/>
        <w:rPr>
          <w:rFonts w:ascii="Times New Roman" w:hAnsi="Times New Roman"/>
          <w:color w:val="000000"/>
          <w:sz w:val="28"/>
        </w:rPr>
      </w:pPr>
    </w:p>
    <w:p w:rsidR="00E80E7D" w:rsidRPr="0009430F" w:rsidRDefault="00E80E7D"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Перестройка политической системы и преобразования в экономике России с неизбежностью повлекли за собой значительные перемены во всех сферах жизни российского общества. Следствием перехода к рыночной экономике стало коренное изменение системы сбора налогов. Работавшая годами система сбора налогов оказалась непригодной в новых условиях. А так как процессы преобразований были настолько стремительны, законодатели не успевали даже просто фиксировать изменения, которые зачастую носили противоречивый характер, не говоря о создании продуманной нормативной базы, результатом чего, естественно, стала излишне сложная система налогообложения. Думается, что эту проблему вряд ли решит налоговый кодекс, поскольку любая система в идеале должна носить органичный, эволюционный характер, а практика латания дыр не может этому способствовать</w:t>
      </w:r>
      <w:r w:rsidR="00AC230E" w:rsidRPr="0009430F">
        <w:rPr>
          <w:rFonts w:ascii="Times New Roman" w:hAnsi="Times New Roman"/>
          <w:color w:val="000000"/>
          <w:sz w:val="28"/>
          <w:szCs w:val="28"/>
        </w:rPr>
        <w:t>.</w:t>
      </w:r>
    </w:p>
    <w:p w:rsidR="00E80E7D" w:rsidRPr="0009430F" w:rsidRDefault="00E80E7D"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Нельзя не сказать и о еще одном пагубном явлении, имеющем место при формировании системы налогообложения,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необоснованном росте количества нормативных актов, посвященных сбору налогов. Естественно возникают проблемы отслеживания изменений, что имеет двоякий результат: с одной стороны, позволяет обходить законодательство недобросовестным плательщикам, с другой стороны, страдают добросовестные плательщики, не знающие о 'новинках в законах'.</w:t>
      </w:r>
    </w:p>
    <w:p w:rsidR="00E80E7D" w:rsidRPr="0009430F" w:rsidRDefault="00E80E7D"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Утешает тот факт, что проблема сбора налогов, правда не в таких размерах, стоит и перед другими странами мира. Это актуально даже для стран Западной Европы, отличающихся хорошей социальной защитой и высоким правосознанием граждан. По данным, которые приводят в своей книге </w:t>
      </w:r>
      <w:r w:rsidR="00AC230E" w:rsidRPr="0009430F">
        <w:rPr>
          <w:rFonts w:ascii="Times New Roman" w:hAnsi="Times New Roman"/>
          <w:color w:val="000000"/>
          <w:sz w:val="28"/>
          <w:szCs w:val="28"/>
        </w:rPr>
        <w:t>В.Д. Ларичев</w:t>
      </w:r>
      <w:r w:rsidRPr="0009430F">
        <w:rPr>
          <w:rFonts w:ascii="Times New Roman" w:hAnsi="Times New Roman"/>
          <w:color w:val="000000"/>
          <w:sz w:val="28"/>
          <w:szCs w:val="28"/>
        </w:rPr>
        <w:t xml:space="preserve"> и </w:t>
      </w:r>
      <w:r w:rsidR="00AC230E" w:rsidRPr="0009430F">
        <w:rPr>
          <w:rFonts w:ascii="Times New Roman" w:hAnsi="Times New Roman"/>
          <w:color w:val="000000"/>
          <w:sz w:val="28"/>
          <w:szCs w:val="28"/>
        </w:rPr>
        <w:t>Н.С. Решетняк</w:t>
      </w:r>
      <w:r w:rsidRPr="0009430F">
        <w:rPr>
          <w:rFonts w:ascii="Times New Roman" w:hAnsi="Times New Roman"/>
          <w:color w:val="000000"/>
          <w:sz w:val="28"/>
          <w:szCs w:val="28"/>
        </w:rPr>
        <w:t>, в конце 80</w:t>
      </w:r>
      <w:r w:rsidR="00AC230E" w:rsidRPr="0009430F">
        <w:rPr>
          <w:rFonts w:ascii="Times New Roman" w:hAnsi="Times New Roman"/>
          <w:color w:val="000000"/>
          <w:sz w:val="28"/>
          <w:szCs w:val="28"/>
        </w:rPr>
        <w:t>-х</w:t>
      </w:r>
      <w:r w:rsidRPr="0009430F">
        <w:rPr>
          <w:rFonts w:ascii="Times New Roman" w:hAnsi="Times New Roman"/>
          <w:color w:val="000000"/>
          <w:sz w:val="28"/>
          <w:szCs w:val="28"/>
        </w:rPr>
        <w:t xml:space="preserve"> годов в ряде стран Западной Европы потери от недоплаты налогов составляли до 2</w:t>
      </w:r>
      <w:r w:rsidR="00AC230E" w:rsidRPr="0009430F">
        <w:rPr>
          <w:rFonts w:ascii="Times New Roman" w:hAnsi="Times New Roman"/>
          <w:color w:val="000000"/>
          <w:sz w:val="28"/>
          <w:szCs w:val="28"/>
        </w:rPr>
        <w:t>0%</w:t>
      </w:r>
      <w:r w:rsidRPr="0009430F">
        <w:rPr>
          <w:rFonts w:ascii="Times New Roman" w:hAnsi="Times New Roman"/>
          <w:color w:val="000000"/>
          <w:sz w:val="28"/>
          <w:szCs w:val="28"/>
        </w:rPr>
        <w:t xml:space="preserve"> от общей суммы бюджетных доходов. В США этот показатель равен 15</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 В России же 'по различным оценкам, в бюджет не поступает от 30 до 5</w:t>
      </w:r>
      <w:r w:rsidR="00AC230E" w:rsidRPr="0009430F">
        <w:rPr>
          <w:rFonts w:ascii="Times New Roman" w:hAnsi="Times New Roman"/>
          <w:color w:val="000000"/>
          <w:sz w:val="28"/>
          <w:szCs w:val="28"/>
        </w:rPr>
        <w:t>0%</w:t>
      </w:r>
      <w:r w:rsidR="0009430F">
        <w:rPr>
          <w:rFonts w:ascii="Times New Roman" w:hAnsi="Times New Roman"/>
          <w:color w:val="000000"/>
          <w:sz w:val="28"/>
          <w:szCs w:val="28"/>
        </w:rPr>
        <w:t xml:space="preserve"> подлежащих уплате налогов</w:t>
      </w:r>
      <w:r w:rsidRPr="0009430F">
        <w:rPr>
          <w:rFonts w:ascii="Times New Roman" w:hAnsi="Times New Roman"/>
          <w:color w:val="000000"/>
          <w:sz w:val="28"/>
          <w:szCs w:val="28"/>
        </w:rPr>
        <w:t>.</w:t>
      </w:r>
    </w:p>
    <w:p w:rsidR="00E80E7D" w:rsidRPr="0009430F" w:rsidRDefault="00E80E7D"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Говоря о недополучении налогов в бюджет, нельзя не упомянуть о еще одном важном моменте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это сложности в определении налогооблагаемой базы, неблагоприятное влияние на которую оказывают:</w:t>
      </w:r>
    </w:p>
    <w:p w:rsidR="00E80E7D" w:rsidRPr="0009430F" w:rsidRDefault="00AC230E"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w:t>
      </w:r>
      <w:r w:rsidR="00E80E7D" w:rsidRPr="0009430F">
        <w:rPr>
          <w:rFonts w:ascii="Times New Roman" w:hAnsi="Times New Roman"/>
          <w:color w:val="000000"/>
          <w:sz w:val="28"/>
          <w:szCs w:val="28"/>
        </w:rPr>
        <w:t>сокращение объемов промышленного и сельскохозяйственного производства;</w:t>
      </w:r>
    </w:p>
    <w:p w:rsidR="00E80E7D" w:rsidRPr="0009430F" w:rsidRDefault="00AC230E"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w:t>
      </w:r>
      <w:r w:rsidR="00E80E7D" w:rsidRPr="0009430F">
        <w:rPr>
          <w:rFonts w:ascii="Times New Roman" w:hAnsi="Times New Roman"/>
          <w:color w:val="000000"/>
          <w:sz w:val="28"/>
          <w:szCs w:val="28"/>
        </w:rPr>
        <w:t>высокое количество убыточных и низко-рентабельных предприятий;</w:t>
      </w:r>
    </w:p>
    <w:p w:rsidR="00E80E7D" w:rsidRPr="0009430F" w:rsidRDefault="00AC230E"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w:t>
      </w:r>
      <w:r w:rsidR="00E80E7D" w:rsidRPr="0009430F">
        <w:rPr>
          <w:rFonts w:ascii="Times New Roman" w:hAnsi="Times New Roman"/>
          <w:color w:val="000000"/>
          <w:sz w:val="28"/>
          <w:szCs w:val="28"/>
        </w:rPr>
        <w:t>рост кредиторской и дебиторской задолженности и взаимных неплатежей предприятий;</w:t>
      </w:r>
    </w:p>
    <w:p w:rsidR="00E80E7D" w:rsidRPr="0009430F" w:rsidRDefault="00AC230E"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w:t>
      </w:r>
      <w:r w:rsidR="00E80E7D" w:rsidRPr="0009430F">
        <w:rPr>
          <w:rFonts w:ascii="Times New Roman" w:hAnsi="Times New Roman"/>
          <w:color w:val="000000"/>
          <w:sz w:val="28"/>
          <w:szCs w:val="28"/>
        </w:rPr>
        <w:t>снижение активности банковской системы;</w:t>
      </w:r>
    </w:p>
    <w:p w:rsidR="00E80E7D" w:rsidRPr="0009430F" w:rsidRDefault="00AC230E"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w:t>
      </w:r>
      <w:r w:rsidR="00E80E7D" w:rsidRPr="0009430F">
        <w:rPr>
          <w:rFonts w:ascii="Times New Roman" w:hAnsi="Times New Roman"/>
          <w:color w:val="000000"/>
          <w:sz w:val="28"/>
          <w:szCs w:val="28"/>
        </w:rPr>
        <w:t>растущая скрытая и явная безработица;</w:t>
      </w:r>
    </w:p>
    <w:p w:rsidR="00E80E7D" w:rsidRPr="0009430F" w:rsidRDefault="00AC230E"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w:t>
      </w:r>
      <w:r w:rsidR="00E80E7D" w:rsidRPr="0009430F">
        <w:rPr>
          <w:rFonts w:ascii="Times New Roman" w:hAnsi="Times New Roman"/>
          <w:color w:val="000000"/>
          <w:sz w:val="28"/>
          <w:szCs w:val="28"/>
        </w:rPr>
        <w:t>продолжающийся рост цен на промышленные и продовольственные товары, сочетающийся с высокой долей населения, имеющего доходы ниже черты бедности;</w:t>
      </w:r>
    </w:p>
    <w:p w:rsidR="00E80E7D" w:rsidRPr="0009430F" w:rsidRDefault="00AC230E"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w:t>
      </w:r>
      <w:r w:rsidR="00E80E7D" w:rsidRPr="0009430F">
        <w:rPr>
          <w:rFonts w:ascii="Times New Roman" w:hAnsi="Times New Roman"/>
          <w:color w:val="000000"/>
          <w:sz w:val="28"/>
          <w:szCs w:val="28"/>
        </w:rPr>
        <w:t>задержки выплат заработной платы.</w:t>
      </w:r>
    </w:p>
    <w:p w:rsidR="00E80E7D" w:rsidRPr="0009430F" w:rsidRDefault="00E80E7D"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В результате получается заколдованный круг: из-за недополучения средств в бюджет государство не может должным образом решать стоящие перед ним социальные и экономические задачи, а следствие этого опять же не пополнение бюджета по причинам, обозначенным выше.</w:t>
      </w:r>
    </w:p>
    <w:p w:rsidR="00E80E7D" w:rsidRPr="0009430F" w:rsidRDefault="00E80E7D"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Очень интересную причину низкого поступления налоговых платежей называет </w:t>
      </w:r>
      <w:r w:rsidR="00AC230E" w:rsidRPr="0009430F">
        <w:rPr>
          <w:rFonts w:ascii="Times New Roman" w:hAnsi="Times New Roman"/>
          <w:color w:val="000000"/>
          <w:sz w:val="28"/>
          <w:szCs w:val="28"/>
        </w:rPr>
        <w:t>В.Д. Ларичев</w:t>
      </w:r>
      <w:r w:rsidRPr="0009430F">
        <w:rPr>
          <w:rFonts w:ascii="Times New Roman" w:hAnsi="Times New Roman"/>
          <w:color w:val="000000"/>
          <w:sz w:val="28"/>
          <w:szCs w:val="28"/>
        </w:rPr>
        <w:t xml:space="preserve">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это так называемая теневая экономика. По данным ФСБ, теневой денежный оборот в России в настоящее время составляет 50 трлн. руб. Удельный вес теневой экономики в развитых странах обычно равен 5</w:t>
      </w:r>
      <w:r w:rsidR="00AC230E" w:rsidRPr="0009430F">
        <w:rPr>
          <w:rFonts w:ascii="Times New Roman" w:hAnsi="Times New Roman"/>
          <w:color w:val="000000"/>
          <w:sz w:val="28"/>
          <w:szCs w:val="28"/>
        </w:rPr>
        <w:t>–10%</w:t>
      </w:r>
      <w:r w:rsidRPr="0009430F">
        <w:rPr>
          <w:rFonts w:ascii="Times New Roman" w:hAnsi="Times New Roman"/>
          <w:color w:val="000000"/>
          <w:sz w:val="28"/>
          <w:szCs w:val="28"/>
        </w:rPr>
        <w:t xml:space="preserve"> валового внутреннего продукта, а в России он достигает 4</w:t>
      </w:r>
      <w:r w:rsidR="00AC230E" w:rsidRPr="0009430F">
        <w:rPr>
          <w:rFonts w:ascii="Times New Roman" w:hAnsi="Times New Roman"/>
          <w:color w:val="000000"/>
          <w:sz w:val="28"/>
          <w:szCs w:val="28"/>
        </w:rPr>
        <w:t>0%</w:t>
      </w:r>
      <w:r w:rsidRPr="0009430F">
        <w:rPr>
          <w:rFonts w:ascii="Times New Roman" w:hAnsi="Times New Roman"/>
          <w:color w:val="000000"/>
          <w:sz w:val="28"/>
          <w:szCs w:val="28"/>
        </w:rPr>
        <w:t xml:space="preserve"> (пугающие цифры, не правда ли?). И, естественно, никакие налоги с этих средств не уплачиваются.</w:t>
      </w:r>
    </w:p>
    <w:p w:rsidR="00E80E7D" w:rsidRPr="0009430F" w:rsidRDefault="00E80E7D" w:rsidP="00AC230E">
      <w:pPr>
        <w:tabs>
          <w:tab w:val="left" w:pos="2237"/>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Таким образом, перед государством стоит тяжелейшая задача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создание эффективной системы сбора налогов. А для решения этой задачи необходимо нормализовать деятельность органов налоговой службы, налоговой полиции, внутренних дел, обеспечить их высококвалифицированными и честными специалистами, создав для них нормальные условия работы и в первую очередь установив достойную заработную плату, необходимую для содержания семьи, что, возможно, решит вопрос получения взяток и утечки</w:t>
      </w:r>
      <w:r w:rsidR="00AC230E" w:rsidRPr="0009430F">
        <w:rPr>
          <w:rFonts w:ascii="Times New Roman" w:hAnsi="Times New Roman"/>
          <w:color w:val="000000"/>
          <w:sz w:val="28"/>
          <w:szCs w:val="28"/>
        </w:rPr>
        <w:t xml:space="preserve"> «мозгов» </w:t>
      </w:r>
      <w:r w:rsidRPr="0009430F">
        <w:rPr>
          <w:rFonts w:ascii="Times New Roman" w:hAnsi="Times New Roman"/>
          <w:color w:val="000000"/>
          <w:sz w:val="28"/>
          <w:szCs w:val="28"/>
        </w:rPr>
        <w:t>из органов. Кроме того, государство должно вести работу непосредственно с налогоплательщиками, повышая с помощью информирования и разъяснения уровень правосознания, объясняя, на какие цели идут средства от налогов, а главное, установив разумные ставки налогов.</w:t>
      </w:r>
    </w:p>
    <w:p w:rsidR="00E80E7D" w:rsidRPr="0009430F" w:rsidRDefault="00E80E7D" w:rsidP="00AC230E">
      <w:pPr>
        <w:tabs>
          <w:tab w:val="left" w:pos="2237"/>
        </w:tabs>
        <w:spacing w:after="0" w:line="360" w:lineRule="auto"/>
        <w:ind w:firstLine="709"/>
        <w:jc w:val="both"/>
        <w:rPr>
          <w:rFonts w:ascii="Times New Roman" w:hAnsi="Times New Roman"/>
          <w:color w:val="000000"/>
          <w:sz w:val="28"/>
        </w:rPr>
      </w:pPr>
    </w:p>
    <w:p w:rsidR="00E80E7D" w:rsidRDefault="0009430F" w:rsidP="00AC230E">
      <w:pPr>
        <w:spacing w:after="0" w:line="360" w:lineRule="auto"/>
        <w:ind w:firstLine="709"/>
        <w:jc w:val="both"/>
        <w:rPr>
          <w:rFonts w:ascii="Times New Roman" w:hAnsi="Times New Roman"/>
          <w:b/>
          <w:color w:val="000000"/>
          <w:sz w:val="28"/>
          <w:szCs w:val="30"/>
        </w:rPr>
      </w:pPr>
      <w:r>
        <w:rPr>
          <w:rFonts w:ascii="Times New Roman" w:hAnsi="Times New Roman"/>
          <w:b/>
          <w:color w:val="000000"/>
          <w:sz w:val="28"/>
          <w:szCs w:val="30"/>
        </w:rPr>
        <w:t>1.3</w:t>
      </w:r>
      <w:r w:rsidR="00E80E7D" w:rsidRPr="0009430F">
        <w:rPr>
          <w:rFonts w:ascii="Times New Roman" w:hAnsi="Times New Roman"/>
          <w:b/>
          <w:color w:val="000000"/>
          <w:sz w:val="28"/>
          <w:szCs w:val="30"/>
        </w:rPr>
        <w:t xml:space="preserve"> Роль и значение налоговых органов в обеспечении экономической безопасности государства</w:t>
      </w:r>
    </w:p>
    <w:p w:rsidR="0009430F" w:rsidRPr="0009430F" w:rsidRDefault="0009430F" w:rsidP="00AC230E">
      <w:pPr>
        <w:spacing w:after="0" w:line="360" w:lineRule="auto"/>
        <w:ind w:firstLine="709"/>
        <w:jc w:val="both"/>
        <w:rPr>
          <w:rFonts w:ascii="Times New Roman" w:hAnsi="Times New Roman"/>
          <w:b/>
          <w:color w:val="000000"/>
          <w:sz w:val="28"/>
          <w:szCs w:val="30"/>
        </w:rPr>
      </w:pPr>
    </w:p>
    <w:p w:rsidR="00E80E7D" w:rsidRPr="0009430F" w:rsidRDefault="00E80E7D" w:rsidP="00AC230E">
      <w:pPr>
        <w:autoSpaceDE w:val="0"/>
        <w:autoSpaceDN w:val="0"/>
        <w:adjustRightInd w:val="0"/>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Перспективным и малоизученным остается вопрос о правовом статусе </w:t>
      </w:r>
      <w:r w:rsidRPr="0009430F">
        <w:rPr>
          <w:rFonts w:ascii="Times New Roman" w:hAnsi="Times New Roman"/>
          <w:iCs/>
          <w:color w:val="000000"/>
          <w:sz w:val="28"/>
          <w:szCs w:val="28"/>
        </w:rPr>
        <w:t xml:space="preserve">государства </w:t>
      </w:r>
      <w:r w:rsidRPr="0009430F">
        <w:rPr>
          <w:rFonts w:ascii="Times New Roman" w:hAnsi="Times New Roman"/>
          <w:color w:val="000000"/>
          <w:sz w:val="28"/>
          <w:szCs w:val="28"/>
        </w:rPr>
        <w:t>как самостоятельного субъекта налогового права. Сама постановка проблемы достаточно нова и, как правило, в литературе мало обсуждается.</w:t>
      </w:r>
    </w:p>
    <w:p w:rsidR="00E80E7D" w:rsidRPr="0009430F" w:rsidRDefault="00E80E7D" w:rsidP="00AC230E">
      <w:pPr>
        <w:autoSpaceDE w:val="0"/>
        <w:autoSpaceDN w:val="0"/>
        <w:adjustRightInd w:val="0"/>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Российская Федерация, субъекты Российской Федерации, а также муниципальные образования участвуют в налоговых правоотношениях не непосредственно, а в лице уполномоченных органов, которые наделяются государством соответствующей компетенцией. Эти уполномоченные органы действуют от имени и в интересах представляемого лица, то есть государства, а не по собственному усмотрению. Собственного интереса они не имеют. </w:t>
      </w:r>
      <w:r w:rsidR="00AC230E" w:rsidRPr="0009430F">
        <w:rPr>
          <w:rFonts w:ascii="Times New Roman" w:hAnsi="Times New Roman"/>
          <w:color w:val="000000"/>
          <w:sz w:val="28"/>
          <w:szCs w:val="28"/>
        </w:rPr>
        <w:t>В.Е. Кириллина</w:t>
      </w:r>
      <w:r w:rsidRPr="0009430F">
        <w:rPr>
          <w:rFonts w:ascii="Times New Roman" w:hAnsi="Times New Roman"/>
          <w:color w:val="000000"/>
          <w:sz w:val="28"/>
          <w:szCs w:val="28"/>
        </w:rPr>
        <w:t xml:space="preserve"> отмечает, что «в отношениях по уплате налога субъектом права является Российская Федерация, а субъектом правоотношения – налоговый орган, выступающий от лица государства». Таким образом, основным представителем государства в налоговых правоотношениях выступают </w:t>
      </w:r>
      <w:r w:rsidRPr="0009430F">
        <w:rPr>
          <w:rFonts w:ascii="Times New Roman" w:hAnsi="Times New Roman"/>
          <w:iCs/>
          <w:color w:val="000000"/>
          <w:sz w:val="28"/>
          <w:szCs w:val="28"/>
        </w:rPr>
        <w:t>налоговые органы</w:t>
      </w:r>
      <w:r w:rsidRPr="0009430F">
        <w:rPr>
          <w:rFonts w:ascii="Times New Roman" w:hAnsi="Times New Roman"/>
          <w:color w:val="000000"/>
          <w:sz w:val="28"/>
          <w:szCs w:val="28"/>
        </w:rPr>
        <w:t>.</w:t>
      </w:r>
    </w:p>
    <w:p w:rsidR="00E80E7D" w:rsidRPr="0009430F" w:rsidRDefault="00E80E7D" w:rsidP="00AC230E">
      <w:pPr>
        <w:autoSpaceDE w:val="0"/>
        <w:autoSpaceDN w:val="0"/>
        <w:adjustRightInd w:val="0"/>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Налоговые органы составляют единую централизованную систему контроля над соблюдением налогового законодательства, за правильностью исчисления, полнотой и своевременностью внесения в бюджет налогов и сборов, а в случаях, предусмотренных законодательством, за правильностью исчисления, полнотой и своевременностью внесения в соответствующий бюджет иных обязательных платежей (п.</w:t>
      </w:r>
      <w:r w:rsidR="00AC230E" w:rsidRPr="0009430F">
        <w:rPr>
          <w:rFonts w:ascii="Times New Roman" w:hAnsi="Times New Roman"/>
          <w:color w:val="000000"/>
          <w:sz w:val="28"/>
          <w:szCs w:val="28"/>
        </w:rPr>
        <w:t> 1</w:t>
      </w:r>
      <w:r w:rsidRPr="0009430F">
        <w:rPr>
          <w:rFonts w:ascii="Times New Roman" w:hAnsi="Times New Roman"/>
          <w:color w:val="000000"/>
          <w:sz w:val="28"/>
          <w:szCs w:val="28"/>
        </w:rPr>
        <w:t xml:space="preserve"> ст.</w:t>
      </w:r>
      <w:r w:rsidR="00AC230E" w:rsidRPr="0009430F">
        <w:rPr>
          <w:rFonts w:ascii="Times New Roman" w:hAnsi="Times New Roman"/>
          <w:color w:val="000000"/>
          <w:sz w:val="28"/>
          <w:szCs w:val="28"/>
        </w:rPr>
        <w:t> 3</w:t>
      </w:r>
      <w:r w:rsidRPr="0009430F">
        <w:rPr>
          <w:rFonts w:ascii="Times New Roman" w:hAnsi="Times New Roman"/>
          <w:color w:val="000000"/>
          <w:sz w:val="28"/>
          <w:szCs w:val="28"/>
        </w:rPr>
        <w:t>0 НК РФ)[</w:t>
      </w:r>
      <w:r w:rsidRPr="0009430F">
        <w:rPr>
          <w:rStyle w:val="a5"/>
          <w:rFonts w:ascii="Times New Roman" w:hAnsi="Times New Roman"/>
          <w:color w:val="000000"/>
          <w:sz w:val="28"/>
          <w:szCs w:val="28"/>
        </w:rPr>
        <w:footnoteReference w:id="1"/>
      </w:r>
      <w:r w:rsidRPr="0009430F">
        <w:rPr>
          <w:rFonts w:ascii="Times New Roman" w:hAnsi="Times New Roman"/>
          <w:color w:val="000000"/>
          <w:sz w:val="28"/>
          <w:szCs w:val="28"/>
        </w:rPr>
        <w:t>].</w:t>
      </w:r>
    </w:p>
    <w:p w:rsidR="00E80E7D" w:rsidRPr="0009430F" w:rsidRDefault="00E80E7D" w:rsidP="00AC230E">
      <w:pPr>
        <w:autoSpaceDE w:val="0"/>
        <w:autoSpaceDN w:val="0"/>
        <w:adjustRightInd w:val="0"/>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Усложнение и повышение значимости налоговой функции государства предопределили и формирование соответствующих государственных органов: налоговой службы и налоговой полиции. При всей общей деятельности названных структур их компетенция существенно отличается. Если государственная налоговая служба призвана обеспечивать сбор налогов в государственную казну, то налоговая полиция ориентирована на борьбу с налоговыми преступлениями, а также на обеспечение безопасности сотрудников государственной налоговой службы. В своей повседневной деятельности указанные структуры тесно взаимодействуют не только друг с другом, но и с иными правоохранительными органами. Все это является причиной многих организационных проблем, которые связанны с их деятельностью по обеспечению налоговой политики государства и в целом экономической безопасности.</w:t>
      </w:r>
    </w:p>
    <w:p w:rsidR="00E80E7D" w:rsidRPr="0009430F" w:rsidRDefault="00E80E7D" w:rsidP="00AC230E">
      <w:pPr>
        <w:autoSpaceDE w:val="0"/>
        <w:autoSpaceDN w:val="0"/>
        <w:adjustRightInd w:val="0"/>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Основу экономических отношений составляют отношения собственности, которые определяют социально-политическую и экономическую ситуацию в обществе. Радикальное и быстрое изменение форм собственности в России повлекло за собой ряд существенных негативных последствий. Ошибки, которые были допущены государством при перераспределении общественной собственности посредством ваучерной приватизации, ослабление роли государства в управлении экономикой обусловили криминализацию экономики, рост организованной преступности. Сложившаяся ситуация во многом связана и с проблемой сбора налогов. Данная проблема является комплексной, ее решение зависит от правовых, организационных вопросов. При этом в условиях сложившейся ситуации в экономике России, которая во многом носит переходный характер, важное значение приобретает исследование деятельности налоговых органов в контексте обеспечения экономической безопасности.</w:t>
      </w:r>
    </w:p>
    <w:p w:rsidR="00E80E7D" w:rsidRPr="0009430F" w:rsidRDefault="00E80E7D" w:rsidP="00AC230E">
      <w:pPr>
        <w:autoSpaceDE w:val="0"/>
        <w:autoSpaceDN w:val="0"/>
        <w:adjustRightInd w:val="0"/>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Вопросы влияния налоговых органов, их места и роли в механизме обеспечения национальной безопасности с акцентом на правоохранительный аспект, несмотря на очевидную научно-практическую значимость, еще не стали до настоящего времени объектом самостоятельного монографического исследования. Следовательно, разработка организационно-правовых аспектов влияния налоговых органов на обеспечение национальной безопасности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важная научная проблема, которая имеет практическое значение в исследовании механизма обеспечения национальной безопасности страны в целом.</w:t>
      </w:r>
    </w:p>
    <w:p w:rsidR="00E80E7D" w:rsidRPr="0009430F" w:rsidRDefault="00E80E7D" w:rsidP="00AC230E">
      <w:pPr>
        <w:autoSpaceDE w:val="0"/>
        <w:autoSpaceDN w:val="0"/>
        <w:adjustRightInd w:val="0"/>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Налоговая безопасность – это состояние защищенности жизненно важных интересов личности, общества и государства от внутренних и внешних угроз налогового характера.</w:t>
      </w:r>
    </w:p>
    <w:p w:rsidR="00E80E7D" w:rsidRPr="0009430F" w:rsidRDefault="00E80E7D" w:rsidP="00AC230E">
      <w:pPr>
        <w:autoSpaceDE w:val="0"/>
        <w:autoSpaceDN w:val="0"/>
        <w:adjustRightInd w:val="0"/>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Обеспечение экономической безопасности в налоговой сфере зависит от многих факторов, и, прежде всего, от налоговой политики государства, которая формирует налоговую систему.</w:t>
      </w:r>
    </w:p>
    <w:p w:rsidR="00E80E7D" w:rsidRPr="0009430F" w:rsidRDefault="00E80E7D" w:rsidP="00AC230E">
      <w:pPr>
        <w:autoSpaceDE w:val="0"/>
        <w:autoSpaceDN w:val="0"/>
        <w:adjustRightInd w:val="0"/>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Характеризуя роль налоговых органов в обеспечении экономической безопасности, можно выделить два ее аспекта: внешний и внутренний. Внешний аспект связан с выявлением и устранением угроз в налоговой сфере (налоговые правонарушения, уклонение от уплаты налогов </w:t>
      </w:r>
      <w:r w:rsidR="00AC230E" w:rsidRPr="0009430F">
        <w:rPr>
          <w:rFonts w:ascii="Times New Roman" w:hAnsi="Times New Roman"/>
          <w:color w:val="000000"/>
          <w:sz w:val="28"/>
          <w:szCs w:val="28"/>
        </w:rPr>
        <w:t>и т.п.</w:t>
      </w:r>
      <w:r w:rsidRPr="0009430F">
        <w:rPr>
          <w:rFonts w:ascii="Times New Roman" w:hAnsi="Times New Roman"/>
          <w:color w:val="000000"/>
          <w:sz w:val="28"/>
          <w:szCs w:val="28"/>
        </w:rPr>
        <w:t xml:space="preserve">); внутренний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предполагает устранение недостатков в самой системе налоговых органов, включая борьбу с правонарушениями среди сотрудников налоговых органов, повышение их профессиональной подготовки, совершенствование форм и методов внутриорганизационной деятельности.</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Роль налоговых органов в обеспече</w:t>
      </w:r>
      <w:r w:rsidR="0009430F">
        <w:rPr>
          <w:rFonts w:ascii="Times New Roman" w:hAnsi="Times New Roman"/>
          <w:color w:val="000000"/>
          <w:sz w:val="28"/>
          <w:szCs w:val="28"/>
        </w:rPr>
        <w:t xml:space="preserve">нии экономической безопасности </w:t>
      </w:r>
      <w:r w:rsidRPr="0009430F">
        <w:rPr>
          <w:rFonts w:ascii="Times New Roman" w:hAnsi="Times New Roman"/>
          <w:color w:val="000000"/>
          <w:sz w:val="28"/>
          <w:szCs w:val="28"/>
        </w:rPr>
        <w:t>видоизменяется в зависимости от принимаемых законов, связанных со сбором налогов, состоянием экономики</w:t>
      </w:r>
      <w:r w:rsidR="0009430F">
        <w:rPr>
          <w:rFonts w:ascii="Times New Roman" w:hAnsi="Times New Roman"/>
          <w:color w:val="000000"/>
          <w:sz w:val="28"/>
          <w:szCs w:val="28"/>
        </w:rPr>
        <w:t>.</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Существует три этапа развития налоговых органов: первый из них связан со становлением налоговых органов и охватывает период конца 80</w:t>
      </w:r>
      <w:r w:rsidR="00AC230E" w:rsidRPr="0009430F">
        <w:rPr>
          <w:rFonts w:ascii="Times New Roman" w:hAnsi="Times New Roman"/>
          <w:color w:val="000000"/>
          <w:sz w:val="28"/>
          <w:szCs w:val="28"/>
        </w:rPr>
        <w:t>-х</w:t>
      </w:r>
      <w:r w:rsidRPr="0009430F">
        <w:rPr>
          <w:rFonts w:ascii="Times New Roman" w:hAnsi="Times New Roman"/>
          <w:color w:val="000000"/>
          <w:sz w:val="28"/>
          <w:szCs w:val="28"/>
        </w:rPr>
        <w:t xml:space="preserve"> начало 90</w:t>
      </w:r>
      <w:r w:rsidR="00AC230E" w:rsidRPr="0009430F">
        <w:rPr>
          <w:rFonts w:ascii="Times New Roman" w:hAnsi="Times New Roman"/>
          <w:color w:val="000000"/>
          <w:sz w:val="28"/>
          <w:szCs w:val="28"/>
        </w:rPr>
        <w:t>-х</w:t>
      </w:r>
      <w:r w:rsidRPr="0009430F">
        <w:rPr>
          <w:rFonts w:ascii="Times New Roman" w:hAnsi="Times New Roman"/>
          <w:color w:val="000000"/>
          <w:sz w:val="28"/>
          <w:szCs w:val="28"/>
        </w:rPr>
        <w:t xml:space="preserve"> гг.; второй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с 1992 по 1999</w:t>
      </w:r>
      <w:r w:rsidR="00AC230E" w:rsidRPr="0009430F">
        <w:rPr>
          <w:rFonts w:ascii="Times New Roman" w:hAnsi="Times New Roman"/>
          <w:color w:val="000000"/>
          <w:sz w:val="28"/>
          <w:szCs w:val="28"/>
        </w:rPr>
        <w:t> гг</w:t>
      </w:r>
      <w:r w:rsidRPr="0009430F">
        <w:rPr>
          <w:rFonts w:ascii="Times New Roman" w:hAnsi="Times New Roman"/>
          <w:color w:val="000000"/>
          <w:sz w:val="28"/>
          <w:szCs w:val="28"/>
        </w:rPr>
        <w:t xml:space="preserve">. и характеризуется неустойчивой правовой базой, регламентирующей сбор налогов; третий этап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принятие Налогового кодекса РФ.</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Изменение характера экономических отношений, появление различных форм собственности предполагают поиск новых механизмов защиты экономической безопасности налоговыми органами. Среди них приоритетными следует назвать: профилактические функции; установление правильных взаимоотношений с гражданами в процессе сбора налогов; учет региональных особенностей.</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Защита экономической безопасности налоговыми органами во многом зависит от качества правовых норм.</w:t>
      </w:r>
    </w:p>
    <w:p w:rsidR="00E80E7D" w:rsidRPr="0009430F" w:rsidRDefault="00E80E7D" w:rsidP="00AC230E">
      <w:pPr>
        <w:pStyle w:val="23"/>
        <w:spacing w:after="0" w:line="360" w:lineRule="auto"/>
        <w:ind w:left="0" w:firstLine="709"/>
        <w:jc w:val="both"/>
        <w:rPr>
          <w:color w:val="000000"/>
          <w:sz w:val="28"/>
          <w:szCs w:val="28"/>
        </w:rPr>
      </w:pPr>
      <w:r w:rsidRPr="0009430F">
        <w:rPr>
          <w:color w:val="000000"/>
          <w:sz w:val="28"/>
          <w:szCs w:val="28"/>
        </w:rPr>
        <w:t>Налоговая система – один из главных элементов рыночной экономики. Она выступает главным инструментом воздействия государства на развитие хозяйства, определения приоритетов социального и экономического развития. Поэтому необходимо, чтобы налоговая система России была адаптирована к новым общественным отношениям, соответствовала мировому опыту.</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В новой налоговой системе, исходя из Федерального устройства России в отличие от предыдущих лет, более четко разграничены права и ответственность соответствующих уровней управления (Федерального и территориального) в вопросах налогообложения. Введение местных налогов и сборов, как дополнение перечня действующих Федеральных налогов, предусмотренное законодательством, позволило более полно учесть разнообразные местные потребности и виды доходов для местных бюджетов.</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И все же новое налоговое законодательство не в полной мере подходит к новым условиям. Его основные недостатки следующие: излишняя уплотненность, запутанность, наличие большого количества льгот для различных категорий плательщиков, не стимулирующих рост эффективности производства, ускорение научно-технического прогресса, внедрение перспективных технологий или увеличение выпуска товаров народного потребления. Действующее законодательство фактически закрыто по отношению к мировому, не стимулирует привлечение в народное хозяйство иностранных инвестиций. Мировой опыт свидетельствует, что налоговое законодательство – не застывшая схема, оно постоянно изменяется, приспосабливается к воспроизводственным процессам, рынку.</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Нестабильность наших налогов, постоянный пересмотр ставок, количества налогов, льгот </w:t>
      </w:r>
      <w:r w:rsidR="00AC230E" w:rsidRPr="0009430F">
        <w:rPr>
          <w:rFonts w:ascii="Times New Roman" w:hAnsi="Times New Roman"/>
          <w:color w:val="000000"/>
          <w:sz w:val="28"/>
          <w:szCs w:val="28"/>
        </w:rPr>
        <w:t>и т.д.</w:t>
      </w:r>
      <w:r w:rsidRPr="0009430F">
        <w:rPr>
          <w:rFonts w:ascii="Times New Roman" w:hAnsi="Times New Roman"/>
          <w:color w:val="000000"/>
          <w:sz w:val="28"/>
          <w:szCs w:val="28"/>
        </w:rPr>
        <w:t xml:space="preserve"> несомненно, играет отрицательную роль, особенно в период перехода российской экономики к рыночным отношениям, а также препятствует инвестициям как отечественным, так и иностранным. Нестабильность налоговой системы на сегодняшний день – главная проблема реформы налогообложения.</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Жизнь показала несостоятельность сделанного упора на чисто фискальную функцию налоговой системы: обирая налогоплательщика, налоги душат его, сужая тем самым налогооблагаемую базу и уменьшая налоговую массу. Выдвигаемые реформаторские предложения касаются в лучшем случае отдельных элементов налоговой системы. Предложений же о принципиально иной налоговой системе, соответствующей нынешней фазе переходного периода, практически нет. И это не случайно, так как оптимальную налоговую систему можно развернуть только на серьезной теоретической основе, которой в России еще нет</w:t>
      </w:r>
      <w:r w:rsidR="00AC230E" w:rsidRPr="0009430F">
        <w:rPr>
          <w:rFonts w:ascii="Times New Roman" w:hAnsi="Times New Roman"/>
          <w:color w:val="000000"/>
          <w:sz w:val="28"/>
          <w:szCs w:val="28"/>
        </w:rPr>
        <w:t>…</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Несомненно, вся эта неразбериха с налогами приводит к нестабильному положению в нашей экономике и еще больше усугубляет экономический кризис. Несомненно, для выхода из кризисного состояния необходимо одним из первых шагов наладить налоговую систему страны.</w:t>
      </w:r>
    </w:p>
    <w:p w:rsidR="0009430F" w:rsidRDefault="0009430F" w:rsidP="0009430F">
      <w:pPr>
        <w:pStyle w:val="a4"/>
        <w:spacing w:after="0" w:line="360" w:lineRule="auto"/>
        <w:ind w:left="0"/>
        <w:jc w:val="both"/>
        <w:rPr>
          <w:rFonts w:ascii="Times New Roman" w:hAnsi="Times New Roman"/>
          <w:b/>
          <w:color w:val="000000"/>
          <w:sz w:val="28"/>
          <w:szCs w:val="32"/>
        </w:rPr>
      </w:pPr>
    </w:p>
    <w:p w:rsidR="00E80E7D" w:rsidRDefault="0009430F" w:rsidP="00AC230E">
      <w:pPr>
        <w:pStyle w:val="a4"/>
        <w:numPr>
          <w:ilvl w:val="0"/>
          <w:numId w:val="5"/>
        </w:numPr>
        <w:spacing w:after="0" w:line="360" w:lineRule="auto"/>
        <w:ind w:left="0" w:firstLine="709"/>
        <w:jc w:val="both"/>
        <w:rPr>
          <w:rFonts w:ascii="Times New Roman" w:hAnsi="Times New Roman"/>
          <w:b/>
          <w:color w:val="000000"/>
          <w:sz w:val="28"/>
          <w:szCs w:val="32"/>
        </w:rPr>
      </w:pPr>
      <w:r>
        <w:rPr>
          <w:rFonts w:ascii="Times New Roman" w:hAnsi="Times New Roman"/>
          <w:b/>
          <w:color w:val="000000"/>
          <w:sz w:val="28"/>
          <w:szCs w:val="32"/>
        </w:rPr>
        <w:br w:type="page"/>
      </w:r>
      <w:r w:rsidR="00E80E7D" w:rsidRPr="0009430F">
        <w:rPr>
          <w:rFonts w:ascii="Times New Roman" w:hAnsi="Times New Roman"/>
          <w:b/>
          <w:color w:val="000000"/>
          <w:sz w:val="28"/>
          <w:szCs w:val="32"/>
        </w:rPr>
        <w:t>Социальная политика в страт</w:t>
      </w:r>
      <w:r w:rsidR="006E57BF">
        <w:rPr>
          <w:rFonts w:ascii="Times New Roman" w:hAnsi="Times New Roman"/>
          <w:b/>
          <w:color w:val="000000"/>
          <w:sz w:val="28"/>
          <w:szCs w:val="32"/>
        </w:rPr>
        <w:t>егии экономической безопасности</w:t>
      </w:r>
    </w:p>
    <w:p w:rsidR="0009430F" w:rsidRPr="0009430F" w:rsidRDefault="0009430F" w:rsidP="0009430F">
      <w:pPr>
        <w:pStyle w:val="a4"/>
        <w:spacing w:after="0" w:line="360" w:lineRule="auto"/>
        <w:ind w:left="0"/>
        <w:jc w:val="both"/>
        <w:rPr>
          <w:rFonts w:ascii="Times New Roman" w:hAnsi="Times New Roman"/>
          <w:b/>
          <w:color w:val="000000"/>
          <w:sz w:val="28"/>
          <w:szCs w:val="32"/>
        </w:rPr>
      </w:pPr>
    </w:p>
    <w:p w:rsidR="00E80E7D" w:rsidRPr="0009430F" w:rsidRDefault="0009430F" w:rsidP="0009430F">
      <w:pPr>
        <w:pStyle w:val="a4"/>
        <w:spacing w:after="0" w:line="360" w:lineRule="auto"/>
        <w:ind w:left="0" w:firstLine="702"/>
        <w:jc w:val="both"/>
        <w:rPr>
          <w:rFonts w:ascii="Times New Roman" w:hAnsi="Times New Roman"/>
          <w:b/>
          <w:color w:val="000000"/>
          <w:sz w:val="28"/>
          <w:szCs w:val="32"/>
        </w:rPr>
      </w:pPr>
      <w:r>
        <w:rPr>
          <w:rFonts w:ascii="Times New Roman" w:hAnsi="Times New Roman"/>
          <w:b/>
          <w:color w:val="000000"/>
          <w:sz w:val="28"/>
          <w:szCs w:val="32"/>
        </w:rPr>
        <w:t xml:space="preserve">2.1 </w:t>
      </w:r>
      <w:r w:rsidR="00E80E7D" w:rsidRPr="0009430F">
        <w:rPr>
          <w:rFonts w:ascii="Times New Roman" w:hAnsi="Times New Roman"/>
          <w:b/>
          <w:color w:val="000000"/>
          <w:sz w:val="28"/>
          <w:szCs w:val="32"/>
        </w:rPr>
        <w:t>Наиболее серьезные угрозы личности</w:t>
      </w:r>
    </w:p>
    <w:p w:rsidR="0009430F" w:rsidRDefault="0009430F" w:rsidP="0009430F">
      <w:pPr>
        <w:pStyle w:val="a4"/>
        <w:spacing w:after="0" w:line="360" w:lineRule="auto"/>
        <w:ind w:left="0" w:firstLine="702"/>
        <w:jc w:val="both"/>
        <w:rPr>
          <w:rFonts w:ascii="Times New Roman" w:hAnsi="Times New Roman"/>
          <w:b/>
          <w:color w:val="000000"/>
          <w:sz w:val="28"/>
          <w:szCs w:val="28"/>
        </w:rPr>
      </w:pPr>
    </w:p>
    <w:p w:rsidR="00E80E7D" w:rsidRPr="0009430F" w:rsidRDefault="0009430F" w:rsidP="0009430F">
      <w:pPr>
        <w:pStyle w:val="a4"/>
        <w:spacing w:after="0" w:line="360" w:lineRule="auto"/>
        <w:ind w:left="0" w:firstLine="702"/>
        <w:jc w:val="both"/>
        <w:rPr>
          <w:rFonts w:ascii="Times New Roman" w:hAnsi="Times New Roman"/>
          <w:b/>
          <w:color w:val="000000"/>
          <w:sz w:val="28"/>
          <w:szCs w:val="28"/>
        </w:rPr>
      </w:pPr>
      <w:r>
        <w:rPr>
          <w:rFonts w:ascii="Times New Roman" w:hAnsi="Times New Roman"/>
          <w:b/>
          <w:color w:val="000000"/>
          <w:sz w:val="28"/>
          <w:szCs w:val="28"/>
        </w:rPr>
        <w:t xml:space="preserve">2.1.1 </w:t>
      </w:r>
      <w:r w:rsidR="00E80E7D" w:rsidRPr="0009430F">
        <w:rPr>
          <w:rFonts w:ascii="Times New Roman" w:hAnsi="Times New Roman"/>
          <w:b/>
          <w:color w:val="000000"/>
          <w:sz w:val="28"/>
          <w:szCs w:val="28"/>
        </w:rPr>
        <w:t>Глобальные экологические проблемы</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В последнее время пресса мира заполнена зловещими астрологическими прогнозами о приближающимся </w:t>
      </w:r>
      <w:r w:rsidR="00AC230E" w:rsidRPr="0009430F">
        <w:rPr>
          <w:rFonts w:ascii="Times New Roman" w:hAnsi="Times New Roman"/>
          <w:color w:val="000000"/>
          <w:sz w:val="28"/>
          <w:szCs w:val="28"/>
        </w:rPr>
        <w:t>«к</w:t>
      </w:r>
      <w:r w:rsidRPr="0009430F">
        <w:rPr>
          <w:rFonts w:ascii="Times New Roman" w:hAnsi="Times New Roman"/>
          <w:color w:val="000000"/>
          <w:sz w:val="28"/>
          <w:szCs w:val="28"/>
        </w:rPr>
        <w:t>онце света</w:t>
      </w:r>
      <w:r w:rsidR="00AC230E" w:rsidRPr="0009430F">
        <w:rPr>
          <w:rFonts w:ascii="Times New Roman" w:hAnsi="Times New Roman"/>
          <w:color w:val="000000"/>
          <w:sz w:val="28"/>
          <w:szCs w:val="28"/>
        </w:rPr>
        <w:t>».</w:t>
      </w:r>
      <w:r w:rsidRPr="0009430F">
        <w:rPr>
          <w:rFonts w:ascii="Times New Roman" w:hAnsi="Times New Roman"/>
          <w:color w:val="000000"/>
          <w:sz w:val="28"/>
          <w:szCs w:val="28"/>
        </w:rPr>
        <w:t xml:space="preserve"> Резко возрос интерес к проблеме апокалипсиса. Тревога небезосновательна: долгое время над человечеством висела серьезная угроза гибели в огне атомной войны. С окончанием </w:t>
      </w:r>
      <w:r w:rsidR="00AC230E" w:rsidRPr="0009430F">
        <w:rPr>
          <w:rFonts w:ascii="Times New Roman" w:hAnsi="Times New Roman"/>
          <w:color w:val="000000"/>
          <w:sz w:val="28"/>
          <w:szCs w:val="28"/>
        </w:rPr>
        <w:t>«х</w:t>
      </w:r>
      <w:r w:rsidRPr="0009430F">
        <w:rPr>
          <w:rFonts w:ascii="Times New Roman" w:hAnsi="Times New Roman"/>
          <w:color w:val="000000"/>
          <w:sz w:val="28"/>
          <w:szCs w:val="28"/>
        </w:rPr>
        <w:t>олодной войны</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 xml:space="preserve">и значительным сокращением ядерного оружия она несколько отодвинулась. Зато на первое место выдвинулась опасность экологической катастрофы глобального масштаба. Человечество начало осознавать всю глубину нависшей над ним смертельной опасности. Общество и природа всегда взаимосвязаны. Общество обособившаяся от природы часть материального мира. Созданная им цивилизация, материальная и духовная культура становится </w:t>
      </w:r>
      <w:r w:rsidR="00AC230E" w:rsidRPr="0009430F">
        <w:rPr>
          <w:rFonts w:ascii="Times New Roman" w:hAnsi="Times New Roman"/>
          <w:color w:val="000000"/>
          <w:sz w:val="28"/>
          <w:szCs w:val="28"/>
        </w:rPr>
        <w:t>«в</w:t>
      </w:r>
      <w:r w:rsidRPr="0009430F">
        <w:rPr>
          <w:rFonts w:ascii="Times New Roman" w:hAnsi="Times New Roman"/>
          <w:color w:val="000000"/>
          <w:sz w:val="28"/>
          <w:szCs w:val="28"/>
        </w:rPr>
        <w:t>торой природой</w:t>
      </w:r>
      <w:r w:rsidR="00AC230E" w:rsidRPr="0009430F">
        <w:rPr>
          <w:rFonts w:ascii="Times New Roman" w:hAnsi="Times New Roman"/>
          <w:color w:val="000000"/>
          <w:sz w:val="28"/>
          <w:szCs w:val="28"/>
        </w:rPr>
        <w:t>»,</w:t>
      </w:r>
      <w:r w:rsidRPr="0009430F">
        <w:rPr>
          <w:rFonts w:ascii="Times New Roman" w:hAnsi="Times New Roman"/>
          <w:color w:val="000000"/>
          <w:sz w:val="28"/>
          <w:szCs w:val="28"/>
        </w:rPr>
        <w:t xml:space="preserve"> окружающей человека.</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Опасное для жизни человека загрязнение среды его обитания, постепенное исчерпание природных ресурсов и ряд других факторов вызвали глобальный экологический кризис, создали угрозу самому существованию человечества. Важно осознать, что человечество одновременно и включено в природу, и противостоит ей. Природная среда, географические и климатические особенности серьезно влияют на общество.</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Глобальные проблемы актуальны для всего человечества и затрагивают каждого живущего на земле человека. К ним относятся: проблемы войны и мира, демография, продовольственная, сырьевая, энергетическая, экологическая.</w:t>
      </w:r>
    </w:p>
    <w:p w:rsidR="00E80E7D"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Обеспечение продовольствием быстро растущего населения уже стало острой проблемой. В странах, где существует постоянная нехватка продовольствия проживает сейчас 2/3 населения мира. В них ежедневно страдает более 2 млрд. человек. Плодородные земли в густонаселенных регионах слишком интенсивно эксплуатируются, что ежегодно ведет к сокращению их площади на 2 процента (6</w:t>
      </w:r>
      <w:r w:rsidR="00AC230E" w:rsidRPr="0009430F">
        <w:rPr>
          <w:rFonts w:ascii="Times New Roman" w:hAnsi="Times New Roman"/>
          <w:color w:val="000000"/>
          <w:sz w:val="28"/>
          <w:szCs w:val="28"/>
        </w:rPr>
        <w:t>–7</w:t>
      </w:r>
      <w:r w:rsidRPr="0009430F">
        <w:rPr>
          <w:rFonts w:ascii="Times New Roman" w:hAnsi="Times New Roman"/>
          <w:color w:val="000000"/>
          <w:sz w:val="28"/>
          <w:szCs w:val="28"/>
        </w:rPr>
        <w:t xml:space="preserve"> млн. гектар). Не менее быстрыми темпами сокращаются не возобновляемые ресурсы.</w:t>
      </w:r>
    </w:p>
    <w:p w:rsidR="0009430F" w:rsidRPr="0009430F" w:rsidRDefault="0009430F" w:rsidP="00AC230E">
      <w:pPr>
        <w:spacing w:after="0" w:line="360" w:lineRule="auto"/>
        <w:ind w:firstLine="709"/>
        <w:jc w:val="both"/>
        <w:rPr>
          <w:rFonts w:ascii="Times New Roman" w:hAnsi="Times New Roman"/>
          <w:color w:val="000000"/>
          <w:sz w:val="28"/>
          <w:szCs w:val="28"/>
        </w:rPr>
      </w:pPr>
    </w:p>
    <w:p w:rsidR="00E80E7D" w:rsidRPr="0009430F" w:rsidRDefault="0009430F" w:rsidP="0009430F">
      <w:pPr>
        <w:pStyle w:val="a4"/>
        <w:spacing w:after="0" w:line="360" w:lineRule="auto"/>
        <w:ind w:left="0" w:firstLine="702"/>
        <w:jc w:val="both"/>
        <w:rPr>
          <w:rFonts w:ascii="Times New Roman" w:hAnsi="Times New Roman"/>
          <w:b/>
          <w:color w:val="000000"/>
          <w:sz w:val="28"/>
          <w:szCs w:val="28"/>
        </w:rPr>
      </w:pPr>
      <w:r>
        <w:rPr>
          <w:rFonts w:ascii="Times New Roman" w:hAnsi="Times New Roman"/>
          <w:b/>
          <w:color w:val="000000"/>
          <w:sz w:val="28"/>
          <w:szCs w:val="28"/>
        </w:rPr>
        <w:t xml:space="preserve">2.1.2 </w:t>
      </w:r>
      <w:r w:rsidR="00E80E7D" w:rsidRPr="0009430F">
        <w:rPr>
          <w:rFonts w:ascii="Times New Roman" w:hAnsi="Times New Roman"/>
          <w:b/>
          <w:color w:val="000000"/>
          <w:sz w:val="28"/>
          <w:szCs w:val="28"/>
        </w:rPr>
        <w:t>Ядерная угроза</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На сегодняшний день секретом ядерного оружия обладают кроме России и США также Франция, Германия, Великобритания, Китай, Пакистан, Индия, На протяжении более чем 50</w:t>
      </w:r>
      <w:r w:rsidR="00AC230E" w:rsidRPr="0009430F">
        <w:rPr>
          <w:rFonts w:ascii="Times New Roman" w:hAnsi="Times New Roman"/>
          <w:color w:val="000000"/>
          <w:sz w:val="28"/>
          <w:szCs w:val="28"/>
        </w:rPr>
        <w:t>-л</w:t>
      </w:r>
      <w:r w:rsidRPr="0009430F">
        <w:rPr>
          <w:rFonts w:ascii="Times New Roman" w:hAnsi="Times New Roman"/>
          <w:color w:val="000000"/>
          <w:sz w:val="28"/>
          <w:szCs w:val="28"/>
        </w:rPr>
        <w:t>етнего периода после создания в СШA ядерного оружия основой всех существовавших американских военных стратегий</w:t>
      </w:r>
      <w:r w:rsidR="00AC230E" w:rsidRPr="0009430F">
        <w:rPr>
          <w:rFonts w:ascii="Times New Roman" w:hAnsi="Times New Roman"/>
          <w:color w:val="000000"/>
          <w:sz w:val="28"/>
          <w:szCs w:val="28"/>
        </w:rPr>
        <w:t>,</w:t>
      </w:r>
      <w:r w:rsidRPr="0009430F">
        <w:rPr>
          <w:rFonts w:ascii="Times New Roman" w:hAnsi="Times New Roman"/>
          <w:color w:val="000000"/>
          <w:sz w:val="28"/>
          <w:szCs w:val="28"/>
        </w:rPr>
        <w:t xml:space="preserve"> таких как </w:t>
      </w:r>
      <w:r w:rsidR="00AC230E" w:rsidRPr="0009430F">
        <w:rPr>
          <w:rFonts w:ascii="Times New Roman" w:hAnsi="Times New Roman"/>
          <w:color w:val="000000"/>
          <w:sz w:val="28"/>
          <w:szCs w:val="28"/>
        </w:rPr>
        <w:t>«м</w:t>
      </w:r>
      <w:r w:rsidRPr="0009430F">
        <w:rPr>
          <w:rFonts w:ascii="Times New Roman" w:hAnsi="Times New Roman"/>
          <w:color w:val="000000"/>
          <w:sz w:val="28"/>
          <w:szCs w:val="28"/>
        </w:rPr>
        <w:t>ассированного возмездия</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(50</w:t>
      </w:r>
      <w:r w:rsidR="00AC230E" w:rsidRPr="0009430F">
        <w:rPr>
          <w:rFonts w:ascii="Times New Roman" w:hAnsi="Times New Roman"/>
          <w:color w:val="000000"/>
          <w:sz w:val="28"/>
          <w:szCs w:val="28"/>
        </w:rPr>
        <w:t>-е</w:t>
      </w:r>
      <w:r w:rsidRPr="0009430F">
        <w:rPr>
          <w:rFonts w:ascii="Times New Roman" w:hAnsi="Times New Roman"/>
          <w:color w:val="000000"/>
          <w:sz w:val="28"/>
          <w:szCs w:val="28"/>
        </w:rPr>
        <w:t xml:space="preserve"> годы)</w:t>
      </w:r>
      <w:r w:rsidR="00AC230E" w:rsidRPr="0009430F">
        <w:rPr>
          <w:rFonts w:ascii="Times New Roman" w:hAnsi="Times New Roman"/>
          <w:color w:val="000000"/>
          <w:sz w:val="28"/>
          <w:szCs w:val="28"/>
        </w:rPr>
        <w:t>,</w:t>
      </w:r>
      <w:r w:rsidRPr="0009430F">
        <w:rPr>
          <w:rFonts w:ascii="Times New Roman" w:hAnsi="Times New Roman"/>
          <w:color w:val="000000"/>
          <w:sz w:val="28"/>
          <w:szCs w:val="28"/>
        </w:rPr>
        <w:t xml:space="preserve"> </w:t>
      </w:r>
      <w:r w:rsidR="00AC230E" w:rsidRPr="0009430F">
        <w:rPr>
          <w:rFonts w:ascii="Times New Roman" w:hAnsi="Times New Roman"/>
          <w:color w:val="000000"/>
          <w:sz w:val="28"/>
          <w:szCs w:val="28"/>
        </w:rPr>
        <w:t>«г</w:t>
      </w:r>
      <w:r w:rsidRPr="0009430F">
        <w:rPr>
          <w:rFonts w:ascii="Times New Roman" w:hAnsi="Times New Roman"/>
          <w:color w:val="000000"/>
          <w:sz w:val="28"/>
          <w:szCs w:val="28"/>
        </w:rPr>
        <w:t>ибкого реагирования</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(60</w:t>
      </w:r>
      <w:r w:rsidR="00AC230E" w:rsidRPr="0009430F">
        <w:rPr>
          <w:rFonts w:ascii="Times New Roman" w:hAnsi="Times New Roman"/>
          <w:color w:val="000000"/>
          <w:sz w:val="28"/>
          <w:szCs w:val="28"/>
        </w:rPr>
        <w:t>-г</w:t>
      </w:r>
      <w:r w:rsidRPr="0009430F">
        <w:rPr>
          <w:rFonts w:ascii="Times New Roman" w:hAnsi="Times New Roman"/>
          <w:color w:val="000000"/>
          <w:sz w:val="28"/>
          <w:szCs w:val="28"/>
        </w:rPr>
        <w:t>оды)</w:t>
      </w:r>
      <w:r w:rsidR="00AC230E" w:rsidRPr="0009430F">
        <w:rPr>
          <w:rFonts w:ascii="Times New Roman" w:hAnsi="Times New Roman"/>
          <w:color w:val="000000"/>
          <w:sz w:val="28"/>
          <w:szCs w:val="28"/>
        </w:rPr>
        <w:t>,</w:t>
      </w:r>
      <w:r w:rsidRPr="0009430F">
        <w:rPr>
          <w:rFonts w:ascii="Times New Roman" w:hAnsi="Times New Roman"/>
          <w:color w:val="000000"/>
          <w:sz w:val="28"/>
          <w:szCs w:val="28"/>
        </w:rPr>
        <w:t xml:space="preserve"> </w:t>
      </w:r>
      <w:r w:rsidR="00AC230E" w:rsidRPr="0009430F">
        <w:rPr>
          <w:rFonts w:ascii="Times New Roman" w:hAnsi="Times New Roman"/>
          <w:color w:val="000000"/>
          <w:sz w:val="28"/>
          <w:szCs w:val="28"/>
        </w:rPr>
        <w:t>«р</w:t>
      </w:r>
      <w:r w:rsidRPr="0009430F">
        <w:rPr>
          <w:rFonts w:ascii="Times New Roman" w:hAnsi="Times New Roman"/>
          <w:color w:val="000000"/>
          <w:sz w:val="28"/>
          <w:szCs w:val="28"/>
        </w:rPr>
        <w:t>еалистического устранения</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(70</w:t>
      </w:r>
      <w:r w:rsidR="00AC230E" w:rsidRPr="0009430F">
        <w:rPr>
          <w:rFonts w:ascii="Times New Roman" w:hAnsi="Times New Roman"/>
          <w:color w:val="000000"/>
          <w:sz w:val="28"/>
          <w:szCs w:val="28"/>
        </w:rPr>
        <w:t>-е</w:t>
      </w:r>
      <w:r w:rsidRPr="0009430F">
        <w:rPr>
          <w:rFonts w:ascii="Times New Roman" w:hAnsi="Times New Roman"/>
          <w:color w:val="000000"/>
          <w:sz w:val="28"/>
          <w:szCs w:val="28"/>
        </w:rPr>
        <w:t xml:space="preserve"> годы), определяющих цели</w:t>
      </w:r>
      <w:r w:rsidR="00AC230E" w:rsidRPr="0009430F">
        <w:rPr>
          <w:rFonts w:ascii="Times New Roman" w:hAnsi="Times New Roman"/>
          <w:color w:val="000000"/>
          <w:sz w:val="28"/>
          <w:szCs w:val="28"/>
        </w:rPr>
        <w:t>,</w:t>
      </w:r>
      <w:r w:rsidRPr="0009430F">
        <w:rPr>
          <w:rFonts w:ascii="Times New Roman" w:hAnsi="Times New Roman"/>
          <w:color w:val="000000"/>
          <w:sz w:val="28"/>
          <w:szCs w:val="28"/>
        </w:rPr>
        <w:t xml:space="preserve"> формы и способы использования этого варварского средства уничтожения людей, всегда неизменным оставался принцип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 xml:space="preserve">откровенный ядерный шантаж и угроза применения ядерного оружия в любых условиях обстановки. В целом, если проанализировать сущность и направленность современной политики США и конкретные планы развития их стратегических сил, то достаточно четко видны их агрессивные устремления. В условиях сложившегося военно-стратегического паритета между США и РФ Вашингтон пытается придать своему ядерному потенциалу такие свойства, которые обеспечили бы возможность, по словам президента США, </w:t>
      </w:r>
      <w:r w:rsidR="00AC230E" w:rsidRPr="0009430F">
        <w:rPr>
          <w:rFonts w:ascii="Times New Roman" w:hAnsi="Times New Roman"/>
          <w:color w:val="000000"/>
          <w:sz w:val="28"/>
          <w:szCs w:val="28"/>
        </w:rPr>
        <w:t>«о</w:t>
      </w:r>
      <w:r w:rsidRPr="0009430F">
        <w:rPr>
          <w:rFonts w:ascii="Times New Roman" w:hAnsi="Times New Roman"/>
          <w:color w:val="000000"/>
          <w:sz w:val="28"/>
          <w:szCs w:val="28"/>
        </w:rPr>
        <w:t>держать верх в ядерной войне</w:t>
      </w:r>
      <w:r w:rsidR="00AC230E" w:rsidRPr="0009430F">
        <w:rPr>
          <w:rFonts w:ascii="Times New Roman" w:hAnsi="Times New Roman"/>
          <w:color w:val="000000"/>
          <w:sz w:val="28"/>
          <w:szCs w:val="28"/>
        </w:rPr>
        <w:t>».</w:t>
      </w:r>
      <w:r w:rsidRPr="0009430F">
        <w:rPr>
          <w:rFonts w:ascii="Times New Roman" w:hAnsi="Times New Roman"/>
          <w:color w:val="000000"/>
          <w:sz w:val="28"/>
          <w:szCs w:val="28"/>
        </w:rPr>
        <w:t xml:space="preserve"> И хотя на современном этапе наблюдается потепление международной обстановки: подписано соглашение об уничтожении ракет средней дальности в Европе, построены заводы по уничтожению химического оружия, одностороннее сокращение ВС РФ </w:t>
      </w:r>
      <w:r w:rsidR="00AC230E" w:rsidRPr="0009430F">
        <w:rPr>
          <w:rFonts w:ascii="Times New Roman" w:hAnsi="Times New Roman"/>
          <w:color w:val="000000"/>
          <w:sz w:val="28"/>
          <w:szCs w:val="28"/>
        </w:rPr>
        <w:t>и т.д.</w:t>
      </w:r>
      <w:r w:rsidRPr="0009430F">
        <w:rPr>
          <w:rFonts w:ascii="Times New Roman" w:hAnsi="Times New Roman"/>
          <w:color w:val="000000"/>
          <w:sz w:val="28"/>
          <w:szCs w:val="28"/>
        </w:rPr>
        <w:t xml:space="preserve"> мы должны быть готовы к ведению боевых действий в условиях применения оружия массового поражения. Это возможно в том случае, если мы будем знать мероприятия по защите от ОМП, его боевые свойства, поражающие факторы.</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Теоретические исследования и результаты физических экспериментов показывают, что ЭМИ ядерного взрыва может привести не только к выходу из строя полупроводниковых электронных устройств, но и к разрушению металлических проводников кабелей наземных сооружений. Кроме того возможно поражение аппаратуры ИСЗ, находящихся на низких орбитах.</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То, что ядерный взрыв будет обязательно сопровождаться электромагнитным излучением, было ясно физикам-теоретикам еще до первого испытания ядерного устройства в 1945 году. Во время проводившихся в конце 50</w:t>
      </w:r>
      <w:r w:rsidR="00AC230E" w:rsidRPr="0009430F">
        <w:rPr>
          <w:rFonts w:ascii="Times New Roman" w:hAnsi="Times New Roman"/>
          <w:color w:val="000000"/>
          <w:sz w:val="28"/>
          <w:szCs w:val="28"/>
        </w:rPr>
        <w:t>-х</w:t>
      </w:r>
      <w:r w:rsidRPr="0009430F">
        <w:rPr>
          <w:rFonts w:ascii="Times New Roman" w:hAnsi="Times New Roman"/>
          <w:color w:val="000000"/>
          <w:sz w:val="28"/>
          <w:szCs w:val="28"/>
        </w:rPr>
        <w:t xml:space="preserve">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начале 60</w:t>
      </w:r>
      <w:r w:rsidR="00AC230E" w:rsidRPr="0009430F">
        <w:rPr>
          <w:rFonts w:ascii="Times New Roman" w:hAnsi="Times New Roman"/>
          <w:color w:val="000000"/>
          <w:sz w:val="28"/>
          <w:szCs w:val="28"/>
        </w:rPr>
        <w:t>-х</w:t>
      </w:r>
      <w:r w:rsidRPr="0009430F">
        <w:rPr>
          <w:rFonts w:ascii="Times New Roman" w:hAnsi="Times New Roman"/>
          <w:color w:val="000000"/>
          <w:sz w:val="28"/>
          <w:szCs w:val="28"/>
        </w:rPr>
        <w:t xml:space="preserve"> годов ядерных взрывов в атмосфере и космическом пространстве наличие ЭМИ было зафиксировано экспериментально.</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Авария на Чернобыльской АЭС по своим долговременным последствиям явилась крупнейшей катастрофой современности.</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Масштабы глобальной Чернобыльской катастрофы, поражают воображение. В советском докладе на заседании МАГАТЭ в Вене 1986 года отмечалось, что во внешнюю среду поступило 50 млн. кюри радиоактивных радионуклидов.</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Так или иначе, в зону Чернобыля входит в широком смысле слова весь земной шар, в частности все население Советского Союза. Наиболее интенсивному радиоактивному загрязнению в Советском Союзе подверглись четыре области России, пять областей Украины и пять областей Белоруссии.</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Ученые считают, что при нескольких крупномасштабных ядерных взрывах, повлекших за собой сгорание лесных массивов, городов, огромные слоя дыма, гари поднялись бы к стратосфере, блокируя тем самым путь солнечной радиации. Это явление носит название </w:t>
      </w:r>
      <w:r w:rsidR="00AC230E" w:rsidRPr="0009430F">
        <w:rPr>
          <w:rFonts w:ascii="Times New Roman" w:hAnsi="Times New Roman"/>
          <w:color w:val="000000"/>
          <w:sz w:val="28"/>
          <w:szCs w:val="28"/>
        </w:rPr>
        <w:t>«я</w:t>
      </w:r>
      <w:r w:rsidRPr="0009430F">
        <w:rPr>
          <w:rFonts w:ascii="Times New Roman" w:hAnsi="Times New Roman"/>
          <w:color w:val="000000"/>
          <w:sz w:val="28"/>
          <w:szCs w:val="28"/>
        </w:rPr>
        <w:t>дерная зима</w:t>
      </w:r>
      <w:r w:rsidR="00AC230E" w:rsidRPr="0009430F">
        <w:rPr>
          <w:rFonts w:ascii="Times New Roman" w:hAnsi="Times New Roman"/>
          <w:color w:val="000000"/>
          <w:sz w:val="28"/>
          <w:szCs w:val="28"/>
        </w:rPr>
        <w:t>».</w:t>
      </w:r>
      <w:r w:rsidRPr="0009430F">
        <w:rPr>
          <w:rFonts w:ascii="Times New Roman" w:hAnsi="Times New Roman"/>
          <w:color w:val="000000"/>
          <w:sz w:val="28"/>
          <w:szCs w:val="28"/>
        </w:rPr>
        <w:t xml:space="preserve"> Зима продлится несколько лет, может даже всего пару месяцев, но за это время будет почти полностью уничтожен озоновый слой Земли. На Землю хлынут потоки ультрафиолетовых лучей. Моделирование данной ситуации показывает, что в результате взрыва мощностью в 100 Кт температура понизится в среднем у поверхности Земли на 10</w:t>
      </w:r>
      <w:r w:rsidR="00AC230E" w:rsidRPr="0009430F">
        <w:rPr>
          <w:rFonts w:ascii="Times New Roman" w:hAnsi="Times New Roman"/>
          <w:color w:val="000000"/>
          <w:sz w:val="28"/>
          <w:szCs w:val="28"/>
        </w:rPr>
        <w:t>–2</w:t>
      </w:r>
      <w:r w:rsidRPr="0009430F">
        <w:rPr>
          <w:rFonts w:ascii="Times New Roman" w:hAnsi="Times New Roman"/>
          <w:color w:val="000000"/>
          <w:sz w:val="28"/>
          <w:szCs w:val="28"/>
        </w:rPr>
        <w:t>0 градусов. После ядерной зимы дальнейшее естественное продолжение жизни на Земле будет довольно проблематичным:</w:t>
      </w:r>
    </w:p>
    <w:p w:rsidR="00E80E7D" w:rsidRPr="0009430F" w:rsidRDefault="00AC230E"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w:t>
      </w:r>
      <w:r w:rsidR="00E80E7D" w:rsidRPr="0009430F">
        <w:rPr>
          <w:rFonts w:ascii="Times New Roman" w:hAnsi="Times New Roman"/>
          <w:color w:val="000000"/>
          <w:sz w:val="28"/>
          <w:szCs w:val="28"/>
        </w:rPr>
        <w:t>возникнет дефицит питания и энергии. Из-за сильного изменения климата сельское хозяйство придет в упадок, природа будет уничтожена, либо сильно изменится.</w:t>
      </w:r>
    </w:p>
    <w:p w:rsidR="00E80E7D" w:rsidRPr="0009430F" w:rsidRDefault="00AC230E"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w:t>
      </w:r>
      <w:r w:rsidR="00E80E7D" w:rsidRPr="0009430F">
        <w:rPr>
          <w:rFonts w:ascii="Times New Roman" w:hAnsi="Times New Roman"/>
          <w:color w:val="000000"/>
          <w:sz w:val="28"/>
          <w:szCs w:val="28"/>
        </w:rPr>
        <w:t>произойдет радиоактивное загрязнение участков местности, что опять же приведет к истреблению живой природы</w:t>
      </w:r>
    </w:p>
    <w:p w:rsidR="00E80E7D" w:rsidRPr="0009430F" w:rsidRDefault="00AC230E"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w:t>
      </w:r>
      <w:r w:rsidR="00E80E7D" w:rsidRPr="0009430F">
        <w:rPr>
          <w:rFonts w:ascii="Times New Roman" w:hAnsi="Times New Roman"/>
          <w:color w:val="000000"/>
          <w:sz w:val="28"/>
          <w:szCs w:val="28"/>
        </w:rPr>
        <w:t>глобальные изменения окружающей среды (загрязнение, вымирание множества видов, разрушение дикой природы).</w:t>
      </w:r>
    </w:p>
    <w:p w:rsidR="00E80E7D" w:rsidRPr="0009430F"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Ядерное оружие </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огромная угроза всему человечеству. Так, по расчетам американских специалистов, взрыв термоядерного заряда мощностью 20 Мт может сравнять с землей все жилые дома в радиусе 24</w:t>
      </w:r>
      <w:r w:rsidR="00AC230E" w:rsidRPr="0009430F">
        <w:rPr>
          <w:rFonts w:ascii="Times New Roman" w:hAnsi="Times New Roman"/>
          <w:color w:val="000000"/>
          <w:sz w:val="28"/>
          <w:szCs w:val="28"/>
        </w:rPr>
        <w:t> км</w:t>
      </w:r>
      <w:r w:rsidRPr="0009430F">
        <w:rPr>
          <w:rFonts w:ascii="Times New Roman" w:hAnsi="Times New Roman"/>
          <w:color w:val="000000"/>
          <w:sz w:val="28"/>
          <w:szCs w:val="28"/>
        </w:rPr>
        <w:t xml:space="preserve"> и уничтожить все живое на расстоянии 140</w:t>
      </w:r>
      <w:r w:rsidR="00AC230E" w:rsidRPr="0009430F">
        <w:rPr>
          <w:rFonts w:ascii="Times New Roman" w:hAnsi="Times New Roman"/>
          <w:color w:val="000000"/>
          <w:sz w:val="28"/>
          <w:szCs w:val="28"/>
        </w:rPr>
        <w:t> км</w:t>
      </w:r>
      <w:r w:rsidRPr="0009430F">
        <w:rPr>
          <w:rFonts w:ascii="Times New Roman" w:hAnsi="Times New Roman"/>
          <w:color w:val="000000"/>
          <w:sz w:val="28"/>
          <w:szCs w:val="28"/>
        </w:rPr>
        <w:t xml:space="preserve"> от эпицентра.</w:t>
      </w:r>
    </w:p>
    <w:p w:rsidR="00E80E7D" w:rsidRDefault="00E80E7D" w:rsidP="00AC230E">
      <w:pPr>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Учитывая накопленные запасы ядерного оружия и его разрушительную силу, специалисты, считают, что мировая война с применением ядерного оружия означала бы гибель сотен миллионов людей, превращение в руины всех достижений мировой цивилизации и культуры.</w:t>
      </w:r>
    </w:p>
    <w:p w:rsidR="0009430F" w:rsidRPr="0009430F" w:rsidRDefault="0009430F" w:rsidP="00AC230E">
      <w:pPr>
        <w:spacing w:after="0" w:line="360" w:lineRule="auto"/>
        <w:ind w:firstLine="709"/>
        <w:jc w:val="both"/>
        <w:rPr>
          <w:rFonts w:ascii="Times New Roman" w:hAnsi="Times New Roman"/>
          <w:color w:val="000000"/>
          <w:sz w:val="28"/>
          <w:szCs w:val="28"/>
        </w:rPr>
      </w:pPr>
    </w:p>
    <w:p w:rsidR="00E80E7D" w:rsidRPr="0009430F" w:rsidRDefault="0009430F" w:rsidP="0009430F">
      <w:pPr>
        <w:pStyle w:val="a4"/>
        <w:tabs>
          <w:tab w:val="left" w:pos="2237"/>
        </w:tabs>
        <w:spacing w:after="0" w:line="360" w:lineRule="auto"/>
        <w:ind w:left="0" w:firstLine="702"/>
        <w:jc w:val="both"/>
        <w:rPr>
          <w:rFonts w:ascii="Times New Roman" w:hAnsi="Times New Roman"/>
          <w:b/>
          <w:color w:val="000000"/>
          <w:sz w:val="28"/>
          <w:szCs w:val="32"/>
        </w:rPr>
      </w:pPr>
      <w:r>
        <w:rPr>
          <w:rFonts w:ascii="Times New Roman" w:hAnsi="Times New Roman"/>
          <w:b/>
          <w:color w:val="000000"/>
          <w:sz w:val="28"/>
          <w:szCs w:val="32"/>
        </w:rPr>
        <w:t xml:space="preserve">2.2 </w:t>
      </w:r>
      <w:r w:rsidR="00E80E7D" w:rsidRPr="0009430F">
        <w:rPr>
          <w:rFonts w:ascii="Times New Roman" w:hAnsi="Times New Roman"/>
          <w:b/>
          <w:color w:val="000000"/>
          <w:sz w:val="28"/>
          <w:szCs w:val="32"/>
        </w:rPr>
        <w:t>Безработица и ее влияни</w:t>
      </w:r>
      <w:r>
        <w:rPr>
          <w:rFonts w:ascii="Times New Roman" w:hAnsi="Times New Roman"/>
          <w:b/>
          <w:color w:val="000000"/>
          <w:sz w:val="28"/>
          <w:szCs w:val="32"/>
        </w:rPr>
        <w:t>е на экономическую безопасность</w:t>
      </w:r>
    </w:p>
    <w:p w:rsidR="0009430F" w:rsidRDefault="0009430F" w:rsidP="0009430F">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firstLine="702"/>
        <w:jc w:val="both"/>
        <w:rPr>
          <w:rFonts w:ascii="Times New Roman" w:hAnsi="Times New Roman"/>
          <w:b/>
          <w:color w:val="000000"/>
          <w:sz w:val="28"/>
          <w:szCs w:val="30"/>
        </w:rPr>
      </w:pPr>
    </w:p>
    <w:p w:rsidR="00AC230E" w:rsidRPr="0009430F" w:rsidRDefault="0009430F" w:rsidP="0009430F">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firstLine="702"/>
        <w:jc w:val="both"/>
        <w:rPr>
          <w:rFonts w:ascii="Times New Roman" w:hAnsi="Times New Roman"/>
          <w:color w:val="000000"/>
          <w:sz w:val="28"/>
          <w:szCs w:val="30"/>
        </w:rPr>
      </w:pPr>
      <w:r>
        <w:rPr>
          <w:rFonts w:ascii="Times New Roman" w:hAnsi="Times New Roman"/>
          <w:b/>
          <w:color w:val="000000"/>
          <w:sz w:val="28"/>
          <w:szCs w:val="30"/>
        </w:rPr>
        <w:t xml:space="preserve">2.2.1 </w:t>
      </w:r>
      <w:r w:rsidR="00E80E7D" w:rsidRPr="0009430F">
        <w:rPr>
          <w:rFonts w:ascii="Times New Roman" w:hAnsi="Times New Roman"/>
          <w:b/>
          <w:color w:val="000000"/>
          <w:sz w:val="28"/>
          <w:szCs w:val="30"/>
        </w:rPr>
        <w:t>Социально-экономические</w:t>
      </w:r>
      <w:r w:rsidR="00AC230E" w:rsidRPr="0009430F">
        <w:rPr>
          <w:rFonts w:ascii="Times New Roman" w:hAnsi="Times New Roman"/>
          <w:b/>
          <w:color w:val="000000"/>
          <w:sz w:val="28"/>
          <w:szCs w:val="30"/>
        </w:rPr>
        <w:t xml:space="preserve"> </w:t>
      </w:r>
      <w:r w:rsidR="00E80E7D" w:rsidRPr="0009430F">
        <w:rPr>
          <w:rFonts w:ascii="Times New Roman" w:hAnsi="Times New Roman"/>
          <w:b/>
          <w:color w:val="000000"/>
          <w:sz w:val="28"/>
          <w:szCs w:val="30"/>
        </w:rPr>
        <w:t>последствия</w:t>
      </w:r>
      <w:r w:rsidR="00AC230E" w:rsidRPr="0009430F">
        <w:rPr>
          <w:rFonts w:ascii="Times New Roman" w:hAnsi="Times New Roman"/>
          <w:b/>
          <w:color w:val="000000"/>
          <w:sz w:val="28"/>
          <w:szCs w:val="30"/>
        </w:rPr>
        <w:t xml:space="preserve"> </w:t>
      </w:r>
      <w:r w:rsidR="00E80E7D" w:rsidRPr="0009430F">
        <w:rPr>
          <w:rFonts w:ascii="Times New Roman" w:hAnsi="Times New Roman"/>
          <w:b/>
          <w:color w:val="000000"/>
          <w:sz w:val="28"/>
          <w:szCs w:val="30"/>
        </w:rPr>
        <w:t>безработицы</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Являются ли последствия безработицы серьезной проблемой? Несомненно.</w:t>
      </w:r>
    </w:p>
    <w:p w:rsidR="00AC230E"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Социально-экономические последствия безработицы рассматриваются наряду с проблемами бедности и социальной нестабильности как одни из наиболее острых глобальных и национальных проблем.</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Действительно, в переходный период единственным средством побудить большие массы людей перемещаться в целях более рационального формирования структуры занятости является вытеснение их с неэффективных производств.</w:t>
      </w:r>
    </w:p>
    <w:p w:rsidR="00AC230E"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 xml:space="preserve">Вместе с тем, очевидно, что проведение сверхжестких мер может вызвать массовое банкротство предприятий и возникновение такой волны безработицы, которая неизбежно приведет к социальному взрыву. Необходимо соблюдение </w:t>
      </w:r>
      <w:r w:rsidR="00AC230E" w:rsidRPr="0009430F">
        <w:rPr>
          <w:rFonts w:ascii="Times New Roman" w:hAnsi="Times New Roman"/>
          <w:color w:val="000000"/>
          <w:sz w:val="28"/>
          <w:szCs w:val="28"/>
        </w:rPr>
        <w:t>«р</w:t>
      </w:r>
      <w:r w:rsidRPr="0009430F">
        <w:rPr>
          <w:rFonts w:ascii="Times New Roman" w:hAnsi="Times New Roman"/>
          <w:color w:val="000000"/>
          <w:sz w:val="28"/>
          <w:szCs w:val="28"/>
        </w:rPr>
        <w:t>азумной меры</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жесткости.</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Очень часто оценивается лишь экономический эффект безработицы в виде количества высвобожденных работников и сумм выплаченных пособий, а социальные последствия, которые трудно выделяются и носят кумулятивный характер, практически не оцениваются. Однако степень негативного воздействия безработицы на положение в стране зависит от конкретных параметров социальной ситуации. Так, в силу низкой материальной обеспеченности россиян и безработных в особенности, а также вследствие</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несравненно более высокой социальной напряженности в обществе уровень безработицы, который может вызвать социальные потрясения, в России значительно ниже, чем на Западе. В этой связи возникает потребность детального рассмотрения именно экономических и социальных последствий безработицы, а также критический анализ и дальнейшая адаптация к специфическим Российским условиям применяемых за рубежом методов изучения и оценки последствий безработицы.</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Подчеркну, что появляется не просто возможность оценить социальный ущерб или косвенные потери в экономике (от снижения количества отработанного времени, падения интенсивности и производительности труда), но и прямые затраты, связанные с ростом государственных расходов на преодоление социально негативных процессов.</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Подобные исследования представляют несомненный интерес для России, поскольку позволяют более четко обозначить границы проблемы и наметить пути выхода из кризисной ситуации, сообразуясь с особенностями социального, экономического и политического развития страны на современном этапе.</w:t>
      </w:r>
    </w:p>
    <w:p w:rsidR="00AC230E"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Поскольку определенное своеобразие ситуации в экономической и социальной сферах в России свидетельствует о невозможности механического переноса и копирования применяемых за рубежом методов, требуется определенное логическое переосмысление предлагаемых методов исследования, а также использование адаптированных методов исследования социально-экономических последствий безработицы в России переходного периода.</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Можно предложить развернутую классификацию наиболее значимых, на</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мой взгляд, социальных и экономических последствий безработицы, рассматриваемых с точки зрения отрицательного и положительного влияния на систему.</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b/>
          <w:color w:val="000000"/>
          <w:sz w:val="28"/>
          <w:szCs w:val="30"/>
        </w:rPr>
      </w:pPr>
      <w:r w:rsidRPr="0009430F">
        <w:rPr>
          <w:rFonts w:ascii="Times New Roman" w:hAnsi="Times New Roman"/>
          <w:b/>
          <w:color w:val="000000"/>
          <w:sz w:val="28"/>
          <w:szCs w:val="30"/>
        </w:rPr>
        <w:t>I. Социальные последствия безработицы</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Отрицательные</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1. Обострение криминогенной ситуации.</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2. Усиление социальной напряженности.</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3. Рост количества физических и душевных заболеваний.</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4. Увеличение социальной дифференциации.</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5. Снижение трудовой активности.</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Положительные</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1. Повышение социальной ценности рабочего места.</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2. Увеличение личного свободного времени.</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3. Возрастание свободы выбора места работы.</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4. Увеличение социальной значимости и ценности труда.</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b/>
          <w:color w:val="000000"/>
          <w:sz w:val="28"/>
          <w:szCs w:val="30"/>
        </w:rPr>
      </w:pPr>
      <w:r w:rsidRPr="0009430F">
        <w:rPr>
          <w:rFonts w:ascii="Times New Roman" w:hAnsi="Times New Roman"/>
          <w:b/>
          <w:color w:val="000000"/>
          <w:sz w:val="28"/>
          <w:szCs w:val="30"/>
        </w:rPr>
        <w:t>II. Экономические последствия безработицы</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Отрицательные</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1. Обесценивание последствий обучения.</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2. Сокращение производства.</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3. Затраты на помощь безработным.</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4. Утрата квалификации.</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5. Снижение жизненного уровня.</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6. Недопроизводство национального дохода.</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7. Снижение налоговых поступлений.</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Положительные</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1. Создание резерва рабочей силы для структурной перестройки экономики.</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2. Конкуренция между работниками как стимул к развитию способностей к труду.</w:t>
      </w:r>
    </w:p>
    <w:p w:rsidR="00AC230E"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3. Перерыв в занятости для переобучения и повышения уровня образования.</w:t>
      </w:r>
    </w:p>
    <w:p w:rsidR="00AC230E"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4. Стимулирование роста интенсивности и производительности труда.</w:t>
      </w:r>
    </w:p>
    <w:p w:rsidR="00AC230E"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Безработица – опасное</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и</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в</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политическом</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отношении</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явление.</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На волне</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массовой</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безработицы</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возникли</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самые</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реакционные</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в</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истории человечества</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политические</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режимы (примером</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может</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служить</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приход к власти</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Гитлера</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в</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Германии</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и</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Пиночета в</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Чили).</w:t>
      </w:r>
    </w:p>
    <w:p w:rsidR="00E80E7D" w:rsidRPr="0009430F" w:rsidRDefault="00E80E7D" w:rsidP="00AC2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09430F">
        <w:rPr>
          <w:rFonts w:ascii="Times New Roman" w:hAnsi="Times New Roman"/>
          <w:color w:val="000000"/>
          <w:sz w:val="28"/>
          <w:szCs w:val="28"/>
        </w:rPr>
        <w:t>Серьёзность</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экономических,</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социальных</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и</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политических</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последствий безработицы</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служит</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основанием</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для</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включения</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в</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число</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основных макроэкономических</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функций</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государства</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политики</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регулирования</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ранка труда</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и</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стабилизации</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занятости.</w:t>
      </w:r>
    </w:p>
    <w:p w:rsidR="00E80E7D" w:rsidRPr="0009430F" w:rsidRDefault="00E80E7D" w:rsidP="00AC230E">
      <w:pPr>
        <w:pStyle w:val="a4"/>
        <w:tabs>
          <w:tab w:val="left" w:pos="2237"/>
        </w:tabs>
        <w:spacing w:after="0" w:line="360" w:lineRule="auto"/>
        <w:ind w:left="0" w:firstLine="709"/>
        <w:jc w:val="both"/>
        <w:rPr>
          <w:rFonts w:ascii="Times New Roman" w:hAnsi="Times New Roman"/>
          <w:b/>
          <w:color w:val="000000"/>
          <w:sz w:val="28"/>
          <w:szCs w:val="32"/>
        </w:rPr>
      </w:pPr>
    </w:p>
    <w:p w:rsidR="00E80E7D" w:rsidRDefault="0009430F" w:rsidP="0009430F">
      <w:pPr>
        <w:pStyle w:val="a4"/>
        <w:tabs>
          <w:tab w:val="left" w:pos="2237"/>
        </w:tabs>
        <w:spacing w:after="0" w:line="360" w:lineRule="auto"/>
        <w:ind w:left="26" w:firstLine="683"/>
        <w:jc w:val="both"/>
        <w:rPr>
          <w:rFonts w:ascii="Times New Roman" w:hAnsi="Times New Roman"/>
          <w:b/>
          <w:color w:val="000000"/>
          <w:sz w:val="28"/>
          <w:szCs w:val="30"/>
        </w:rPr>
      </w:pPr>
      <w:r>
        <w:rPr>
          <w:rFonts w:ascii="Times New Roman" w:hAnsi="Times New Roman"/>
          <w:b/>
          <w:color w:val="000000"/>
          <w:sz w:val="28"/>
          <w:szCs w:val="30"/>
        </w:rPr>
        <w:t xml:space="preserve">2.3 </w:t>
      </w:r>
      <w:r w:rsidR="00E80E7D" w:rsidRPr="0009430F">
        <w:rPr>
          <w:rFonts w:ascii="Times New Roman" w:hAnsi="Times New Roman"/>
          <w:b/>
          <w:color w:val="000000"/>
          <w:sz w:val="28"/>
          <w:szCs w:val="30"/>
        </w:rPr>
        <w:t>Формирование социального государства как залог обеспеч</w:t>
      </w:r>
      <w:r>
        <w:rPr>
          <w:rFonts w:ascii="Times New Roman" w:hAnsi="Times New Roman"/>
          <w:b/>
          <w:color w:val="000000"/>
          <w:sz w:val="28"/>
          <w:szCs w:val="30"/>
        </w:rPr>
        <w:t>ения экономической безопасности</w:t>
      </w:r>
    </w:p>
    <w:p w:rsidR="0009430F" w:rsidRPr="0009430F" w:rsidRDefault="0009430F" w:rsidP="0009430F">
      <w:pPr>
        <w:pStyle w:val="a4"/>
        <w:tabs>
          <w:tab w:val="left" w:pos="2237"/>
        </w:tabs>
        <w:spacing w:after="0" w:line="360" w:lineRule="auto"/>
        <w:ind w:left="26" w:firstLine="683"/>
        <w:jc w:val="both"/>
        <w:rPr>
          <w:rFonts w:ascii="Times New Roman" w:hAnsi="Times New Roman"/>
          <w:b/>
          <w:color w:val="000000"/>
          <w:sz w:val="28"/>
          <w:szCs w:val="30"/>
        </w:rPr>
      </w:pP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Среди множества проблем, касающихся государства, особое место занимают вопросы определения понятия форм государства. В научной и учебной литературе им традиционно уделяется особое внимание. И это не случайно, поскольку в зависимости от того, как понимается форма государства и как она соотносится с другими его сторонами, во многом создается представление и о самом государстве в целом.</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 xml:space="preserve">Понятие </w:t>
      </w:r>
      <w:r w:rsidR="00AC230E" w:rsidRPr="0009430F">
        <w:rPr>
          <w:rFonts w:ascii="Times New Roman" w:hAnsi="Times New Roman"/>
          <w:bCs/>
          <w:color w:val="000000"/>
          <w:sz w:val="28"/>
          <w:szCs w:val="28"/>
        </w:rPr>
        <w:t>«п</w:t>
      </w:r>
      <w:r w:rsidRPr="0009430F">
        <w:rPr>
          <w:rFonts w:ascii="Times New Roman" w:hAnsi="Times New Roman"/>
          <w:bCs/>
          <w:color w:val="000000"/>
          <w:sz w:val="28"/>
          <w:szCs w:val="28"/>
        </w:rPr>
        <w:t>равовое государство</w:t>
      </w:r>
      <w:r w:rsidR="00AC230E" w:rsidRPr="0009430F">
        <w:rPr>
          <w:rFonts w:ascii="Times New Roman" w:hAnsi="Times New Roman"/>
          <w:bCs/>
          <w:color w:val="000000"/>
          <w:sz w:val="28"/>
          <w:szCs w:val="28"/>
        </w:rPr>
        <w:t xml:space="preserve">» </w:t>
      </w:r>
      <w:r w:rsidRPr="0009430F">
        <w:rPr>
          <w:rFonts w:ascii="Times New Roman" w:hAnsi="Times New Roman"/>
          <w:bCs/>
          <w:color w:val="000000"/>
          <w:sz w:val="28"/>
          <w:szCs w:val="28"/>
        </w:rPr>
        <w:t>воплощает в себя идеи господства права, равноправия, справедливости, отсутствие внеправового насилия в обществе, в первую очередь, со стороны государства. Формирование этих идей и практика их реализации имеет длительную и достаточно сложную историю.</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В настоящее время сложилось представление о социальном государстве как об определенном виде государства, имеющем свои специфические черты. Оно характеризуется как демократическое государство с устойчивой развитой экономикой, позволяющей ему решать основные социальные вопросы жизни общества.</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 xml:space="preserve">Любое государство выполняет в той или иной степени социальные функции и имеет определенные социальные черты. Термин </w:t>
      </w:r>
      <w:r w:rsidR="00AC230E" w:rsidRPr="0009430F">
        <w:rPr>
          <w:rFonts w:ascii="Times New Roman" w:hAnsi="Times New Roman"/>
          <w:bCs/>
          <w:color w:val="000000"/>
          <w:sz w:val="28"/>
          <w:szCs w:val="28"/>
        </w:rPr>
        <w:t>«с</w:t>
      </w:r>
      <w:r w:rsidRPr="0009430F">
        <w:rPr>
          <w:rFonts w:ascii="Times New Roman" w:hAnsi="Times New Roman"/>
          <w:bCs/>
          <w:color w:val="000000"/>
          <w:sz w:val="28"/>
          <w:szCs w:val="28"/>
        </w:rPr>
        <w:t>оциальное государство</w:t>
      </w:r>
      <w:r w:rsidR="00AC230E" w:rsidRPr="0009430F">
        <w:rPr>
          <w:rFonts w:ascii="Times New Roman" w:hAnsi="Times New Roman"/>
          <w:bCs/>
          <w:color w:val="000000"/>
          <w:sz w:val="28"/>
          <w:szCs w:val="28"/>
        </w:rPr>
        <w:t xml:space="preserve">» </w:t>
      </w:r>
      <w:r w:rsidRPr="0009430F">
        <w:rPr>
          <w:rFonts w:ascii="Times New Roman" w:hAnsi="Times New Roman"/>
          <w:bCs/>
          <w:color w:val="000000"/>
          <w:sz w:val="28"/>
          <w:szCs w:val="28"/>
        </w:rPr>
        <w:t xml:space="preserve">предназначен для того, чтобы подчеркнуть способность современного государства осуществлять социальную политику, то есть обеспечить максимальную трудовую занятость населения, создать систему здравоохранения, в том числе бесплатную, систему образования, нормальные материальные условия жизни пенсионеров, нетрудоспособных, безработных, малообеспеченных семей, малоимущих, вести борьбу с преступностью </w:t>
      </w:r>
      <w:r w:rsidR="00AC230E" w:rsidRPr="0009430F">
        <w:rPr>
          <w:rFonts w:ascii="Times New Roman" w:hAnsi="Times New Roman"/>
          <w:bCs/>
          <w:color w:val="000000"/>
          <w:sz w:val="28"/>
          <w:szCs w:val="28"/>
        </w:rPr>
        <w:t>и т.д.</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Данные направления деятельности современных цивилизованных демократических государств приобретают все большее значение. Конечными целями социальной политики являются достижение равновесия, стабильности и безопасности жизни в обществе, целостности и динамизма его развития, обеспечение достаточными материальными, организационными и иными ресурсами, их прогресса и совершенствования, а в конечном счете создание условий для спокойной жизни граждан, уверенности их в завтрашнем дне.</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 xml:space="preserve">Известно, что в обществе сохраняется спокойствие и стабильность, когда количество недовольных или несогласных с проводимой государством политикой составляет не более двадцати процентов населения. Если же эта цифра достигает двадцати пяти </w:t>
      </w:r>
      <w:r w:rsidR="00AC230E" w:rsidRPr="0009430F">
        <w:rPr>
          <w:rFonts w:ascii="Times New Roman" w:hAnsi="Times New Roman"/>
          <w:bCs/>
          <w:color w:val="000000"/>
          <w:sz w:val="28"/>
          <w:szCs w:val="28"/>
        </w:rPr>
        <w:t xml:space="preserve">– </w:t>
      </w:r>
      <w:r w:rsidRPr="0009430F">
        <w:rPr>
          <w:rFonts w:ascii="Times New Roman" w:hAnsi="Times New Roman"/>
          <w:bCs/>
          <w:color w:val="000000"/>
          <w:sz w:val="28"/>
          <w:szCs w:val="28"/>
        </w:rPr>
        <w:t>тридцати процентов, то в обществе возможны открытые выступления против государственной власти, правовые столкновения, вооруженная борьба, что может привести к насильственному изменению социально-политического строя общества, Значительному снижению экономического и социального потенциала страны. Поэтому современное демократическое государство для того, чтобы избежать эти негативные явления, должно проводить социальную политику по следующим основным направлениям:</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Научное прогнозирование развития экономики, динамики населения, создания новых отраслей промышленности и рабочих мест в них, разработка соответствующих планов-прогнозов, сырьевое, техническое, финансовое и кадровое обеспечение их выполнения. Данный вопрос современное социальное государство решает на основе рыночных отношений путем проведения оптимальной налоговой политики, дотаций, льготных кредитов, субвенций.</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Одновременно социальное государство стимулирует развитие частного предпринимательства, особенно малого бизнеса в сочетании с репрессивными методами и борьбой с наркобизнесом, нечестной конкуренцией, монополизмом в экономике.</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Перераспределение материальных средств между регионами, направление их на обеспечение достигнутого данной страной среднего уровня жизни на всей территории страны, недопущения массовой, стихийной миграции населения в наиболее обеспеченные районы.</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Регулирование уровня жизни различных слоев населения с помощью налогов, оказания благотворительной помощи и материальной поддержки наименее обеспеченным слоям населения.</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Создание государственных гарантий для предотвращения стихийных бедствий, эпидемий, эпизоотий, техногенных катастроф, быстрейшего устранения их последствий, оказания помощи пострадавшему населению.</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При проведении социальной политики неизбежно встает вопрос о социальных приоритетах, то есть задачах, которые на данном этапе должны решаться первыми. Выбор приоритетов, как правило, протекает на фоне столкновения интересов различных слоев, групп населения, регионов. Социальная политика предполагает максимальный учет взаимосвязи этих интересов, определения наиболее важных направлений развития общества, решения самых острых и актуальных задач, предотвращающих социальное напряжение в обществе и возможные конфликты.</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Проведение социальной политики предполагает ее связь с демократизацией общества, использованием демократических форм и методов при решении вопросов социальной политики, свободным выражением суждений всеми заинтересованными сторонами, участием их в контроле за реализацией принятых решений, внесением, в случае необходимости, определенных корректировок.</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Социальная политика реализуется через разовые мероприятия и социальные программы, рассчитанные на длительный срок. Государственные социальные программы разрабатываются, утверждаются, реализуются и финансируются государством, его соответствующими органами.</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 xml:space="preserve">В условиях существования различных форм собственности и рыночных отношений социальные функции государства, в основном, направлены на социально малообеспеченные слои населения </w:t>
      </w:r>
      <w:r w:rsidR="00AC230E" w:rsidRPr="0009430F">
        <w:rPr>
          <w:rFonts w:ascii="Times New Roman" w:hAnsi="Times New Roman"/>
          <w:bCs/>
          <w:color w:val="000000"/>
          <w:sz w:val="28"/>
          <w:szCs w:val="28"/>
        </w:rPr>
        <w:t xml:space="preserve">– </w:t>
      </w:r>
      <w:r w:rsidRPr="0009430F">
        <w:rPr>
          <w:rFonts w:ascii="Times New Roman" w:hAnsi="Times New Roman"/>
          <w:bCs/>
          <w:color w:val="000000"/>
          <w:sz w:val="28"/>
          <w:szCs w:val="28"/>
        </w:rPr>
        <w:t>нетрудоспособных граждан, сирот, инвалидов, многодетных семей, безработных. Остальным слоям населения социальная помощь государством, как правило, не предоставляется. Они самостоятельно решают свои социальные вопросы на основе рыночных отношений и не обращаются за помощью к государству.</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 xml:space="preserve">Российское государство признает приоритет прав и свобод человека, что соблюдение и защита прав и свобод, чести и достоинства человека </w:t>
      </w:r>
      <w:r w:rsidR="00AC230E" w:rsidRPr="0009430F">
        <w:rPr>
          <w:rFonts w:ascii="Times New Roman" w:hAnsi="Times New Roman"/>
          <w:bCs/>
          <w:color w:val="000000"/>
          <w:sz w:val="28"/>
          <w:szCs w:val="28"/>
        </w:rPr>
        <w:t xml:space="preserve">– </w:t>
      </w:r>
      <w:r w:rsidRPr="0009430F">
        <w:rPr>
          <w:rFonts w:ascii="Times New Roman" w:hAnsi="Times New Roman"/>
          <w:bCs/>
          <w:color w:val="000000"/>
          <w:sz w:val="28"/>
          <w:szCs w:val="28"/>
        </w:rPr>
        <w:t>главная обязанность государственной власти.</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Процесс формирования правового государства предполагает создание системы политических, юридических и иных гарантий, которые обеспечивали бы реальность этих конституционных положений, равенство всех перед законом и судом, взаимную ответственность государства и личности.</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В качестве одной из важнейших задач, связанной с формированием правового государства, следует рассматривать развитие и совершенствование законодательства, формирование новой по существу правовой системы. В настоящее время, на мой взгляд, принято достаточное количество законодательных актов, создающих основы для дальнейшего развития нашего государства как демократического, правового. Это прежде всего Конституция Российской Федерации, Закон о гражданстве, Гражданский кодекс РФ, Трудовой и жилищный кодексы РФ.</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 xml:space="preserve">Главное, на мой взгляд, </w:t>
      </w:r>
      <w:r w:rsidR="00AC230E" w:rsidRPr="0009430F">
        <w:rPr>
          <w:rFonts w:ascii="Times New Roman" w:hAnsi="Times New Roman"/>
          <w:bCs/>
          <w:color w:val="000000"/>
          <w:sz w:val="28"/>
          <w:szCs w:val="28"/>
        </w:rPr>
        <w:t xml:space="preserve">– </w:t>
      </w:r>
      <w:r w:rsidRPr="0009430F">
        <w:rPr>
          <w:rFonts w:ascii="Times New Roman" w:hAnsi="Times New Roman"/>
          <w:bCs/>
          <w:color w:val="000000"/>
          <w:sz w:val="28"/>
          <w:szCs w:val="28"/>
        </w:rPr>
        <w:t>это создание условий и действенных механизмов для нормального функционирования принятых законов.</w:t>
      </w:r>
    </w:p>
    <w:p w:rsidR="0009430F" w:rsidRDefault="0009430F" w:rsidP="00AC230E">
      <w:pPr>
        <w:spacing w:after="0" w:line="360" w:lineRule="auto"/>
        <w:ind w:firstLine="709"/>
        <w:jc w:val="both"/>
        <w:rPr>
          <w:rFonts w:ascii="Times New Roman" w:hAnsi="Times New Roman"/>
          <w:b/>
          <w:bCs/>
          <w:iCs/>
          <w:color w:val="000000"/>
          <w:sz w:val="28"/>
          <w:szCs w:val="32"/>
        </w:rPr>
      </w:pPr>
    </w:p>
    <w:p w:rsidR="0009430F" w:rsidRDefault="0009430F" w:rsidP="00AC230E">
      <w:pPr>
        <w:spacing w:after="0" w:line="360" w:lineRule="auto"/>
        <w:ind w:firstLine="709"/>
        <w:jc w:val="both"/>
        <w:rPr>
          <w:rFonts w:ascii="Times New Roman" w:hAnsi="Times New Roman"/>
          <w:b/>
          <w:bCs/>
          <w:iCs/>
          <w:color w:val="000000"/>
          <w:sz w:val="28"/>
          <w:szCs w:val="32"/>
        </w:rPr>
      </w:pPr>
    </w:p>
    <w:p w:rsidR="00E80E7D" w:rsidRPr="0009430F" w:rsidRDefault="0009430F" w:rsidP="00AC230E">
      <w:pPr>
        <w:spacing w:after="0" w:line="360" w:lineRule="auto"/>
        <w:ind w:firstLine="709"/>
        <w:jc w:val="both"/>
        <w:rPr>
          <w:rFonts w:ascii="Times New Roman" w:hAnsi="Times New Roman"/>
          <w:b/>
          <w:bCs/>
          <w:iCs/>
          <w:color w:val="000000"/>
          <w:sz w:val="28"/>
          <w:szCs w:val="32"/>
        </w:rPr>
      </w:pPr>
      <w:r>
        <w:rPr>
          <w:rFonts w:ascii="Times New Roman" w:hAnsi="Times New Roman"/>
          <w:b/>
          <w:bCs/>
          <w:iCs/>
          <w:color w:val="000000"/>
          <w:sz w:val="28"/>
          <w:szCs w:val="32"/>
        </w:rPr>
        <w:br w:type="page"/>
      </w:r>
      <w:r w:rsidR="00E80E7D" w:rsidRPr="0009430F">
        <w:rPr>
          <w:rFonts w:ascii="Times New Roman" w:hAnsi="Times New Roman"/>
          <w:b/>
          <w:bCs/>
          <w:iCs/>
          <w:color w:val="000000"/>
          <w:sz w:val="28"/>
          <w:szCs w:val="32"/>
        </w:rPr>
        <w:t>Заключение</w:t>
      </w:r>
    </w:p>
    <w:p w:rsidR="0009430F" w:rsidRDefault="0009430F" w:rsidP="00AC230E">
      <w:pPr>
        <w:spacing w:after="0" w:line="360" w:lineRule="auto"/>
        <w:ind w:firstLine="709"/>
        <w:jc w:val="both"/>
        <w:rPr>
          <w:rFonts w:ascii="Times New Roman" w:hAnsi="Times New Roman"/>
          <w:bCs/>
          <w:color w:val="000000"/>
          <w:sz w:val="28"/>
          <w:szCs w:val="28"/>
        </w:rPr>
      </w:pP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 xml:space="preserve">Идеи правового государства необходимы, важны сегодня. Они позволяют высказать прогнозы о будущем развитии нашего государства. И эти прогнозы, несмотря на то, что они могут сбыться не скоро, как бы организуют настоящее, ориентируют на правильные практические действия. С точки зрения теории правового государства можно провести переоценку прошлого политико-правового опыта, оценить настоящее. Уместно заметить в этой связи, что о правовом государстве сегодня говорят многие государственные деятели, не имея достаточно четкого представления о том, что это такое. Утверждения типа </w:t>
      </w:r>
      <w:r w:rsidR="00AC230E" w:rsidRPr="0009430F">
        <w:rPr>
          <w:rFonts w:ascii="Times New Roman" w:hAnsi="Times New Roman"/>
          <w:bCs/>
          <w:color w:val="000000"/>
          <w:sz w:val="28"/>
          <w:szCs w:val="28"/>
        </w:rPr>
        <w:t>«Р</w:t>
      </w:r>
      <w:r w:rsidRPr="0009430F">
        <w:rPr>
          <w:rFonts w:ascii="Times New Roman" w:hAnsi="Times New Roman"/>
          <w:bCs/>
          <w:color w:val="000000"/>
          <w:sz w:val="28"/>
          <w:szCs w:val="28"/>
        </w:rPr>
        <w:t>оссия есть правовое государство</w:t>
      </w:r>
      <w:r w:rsidR="00AC230E" w:rsidRPr="0009430F">
        <w:rPr>
          <w:rFonts w:ascii="Times New Roman" w:hAnsi="Times New Roman"/>
          <w:bCs/>
          <w:color w:val="000000"/>
          <w:sz w:val="28"/>
          <w:szCs w:val="28"/>
        </w:rPr>
        <w:t xml:space="preserve">» </w:t>
      </w:r>
      <w:r w:rsidRPr="0009430F">
        <w:rPr>
          <w:rFonts w:ascii="Times New Roman" w:hAnsi="Times New Roman"/>
          <w:bCs/>
          <w:color w:val="000000"/>
          <w:sz w:val="28"/>
          <w:szCs w:val="28"/>
        </w:rPr>
        <w:t>не следует принимать на веру. В работе были рассмотрены исходные теоретико-правовые положения, характеризующие правовое государство. Это оправдано в связи с тем, что названное понятие вошло в лексикон отечественной теории государства и права, закреплено Конституцией Российской Федерации.</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Создание правового государства в России связано с максимальным обеспечением прав и свобод человека, ответственностью государства перед гражданином, с совершенствованием существующего законодательства и повышением авторитета закона, со строгим соблюдением всеми государственными органами, общественными организациями, коллективами и гражданами, с эффективной работой правоохранительных органов.</w:t>
      </w:r>
    </w:p>
    <w:p w:rsidR="00E80E7D" w:rsidRPr="0009430F" w:rsidRDefault="00E80E7D" w:rsidP="00AC230E">
      <w:pPr>
        <w:spacing w:after="0" w:line="360" w:lineRule="auto"/>
        <w:ind w:firstLine="709"/>
        <w:jc w:val="both"/>
        <w:rPr>
          <w:rFonts w:ascii="Times New Roman" w:hAnsi="Times New Roman"/>
          <w:bCs/>
          <w:color w:val="000000"/>
          <w:sz w:val="28"/>
          <w:szCs w:val="28"/>
        </w:rPr>
      </w:pPr>
      <w:r w:rsidRPr="0009430F">
        <w:rPr>
          <w:rFonts w:ascii="Times New Roman" w:hAnsi="Times New Roman"/>
          <w:bCs/>
          <w:color w:val="000000"/>
          <w:sz w:val="28"/>
          <w:szCs w:val="28"/>
        </w:rPr>
        <w:t xml:space="preserve">Правовое государство и социальное государство </w:t>
      </w:r>
      <w:r w:rsidR="00AC230E" w:rsidRPr="0009430F">
        <w:rPr>
          <w:rFonts w:ascii="Times New Roman" w:hAnsi="Times New Roman"/>
          <w:bCs/>
          <w:color w:val="000000"/>
          <w:sz w:val="28"/>
          <w:szCs w:val="28"/>
        </w:rPr>
        <w:t xml:space="preserve">– </w:t>
      </w:r>
      <w:r w:rsidRPr="0009430F">
        <w:rPr>
          <w:rFonts w:ascii="Times New Roman" w:hAnsi="Times New Roman"/>
          <w:bCs/>
          <w:color w:val="000000"/>
          <w:sz w:val="28"/>
          <w:szCs w:val="28"/>
        </w:rPr>
        <w:t>идеал, к которому стремится Россия. Понимание сути происходящих перемен в сфере российской государственности, предполагает детальное рассмотрение основ правового государства, что собственно и послужило целью нашей работы.</w:t>
      </w:r>
    </w:p>
    <w:p w:rsidR="00E80E7D" w:rsidRPr="0009430F" w:rsidRDefault="00E80E7D" w:rsidP="00AC230E">
      <w:pPr>
        <w:spacing w:after="0" w:line="360" w:lineRule="auto"/>
        <w:ind w:firstLine="709"/>
        <w:jc w:val="both"/>
        <w:rPr>
          <w:rFonts w:ascii="Times New Roman" w:hAnsi="Times New Roman"/>
          <w:bCs/>
          <w:color w:val="000000"/>
          <w:sz w:val="28"/>
          <w:szCs w:val="28"/>
        </w:rPr>
      </w:pPr>
    </w:p>
    <w:p w:rsidR="00E80E7D" w:rsidRPr="0009430F" w:rsidRDefault="00E80E7D" w:rsidP="00AC230E">
      <w:pPr>
        <w:tabs>
          <w:tab w:val="left" w:pos="2237"/>
        </w:tabs>
        <w:spacing w:after="0" w:line="360" w:lineRule="auto"/>
        <w:ind w:firstLine="709"/>
        <w:jc w:val="both"/>
        <w:rPr>
          <w:rFonts w:ascii="Times New Roman" w:hAnsi="Times New Roman"/>
          <w:color w:val="000000"/>
          <w:sz w:val="28"/>
          <w:szCs w:val="28"/>
        </w:rPr>
      </w:pPr>
    </w:p>
    <w:p w:rsidR="00E80E7D" w:rsidRDefault="0009430F" w:rsidP="00AC230E">
      <w:pPr>
        <w:autoSpaceDE w:val="0"/>
        <w:autoSpaceDN w:val="0"/>
        <w:adjustRightInd w:val="0"/>
        <w:spacing w:after="0" w:line="360" w:lineRule="auto"/>
        <w:ind w:firstLine="709"/>
        <w:jc w:val="both"/>
        <w:rPr>
          <w:rFonts w:ascii="Times New Roman" w:hAnsi="Times New Roman"/>
          <w:b/>
          <w:color w:val="000000"/>
          <w:sz w:val="28"/>
          <w:szCs w:val="32"/>
        </w:rPr>
      </w:pPr>
      <w:r>
        <w:rPr>
          <w:rFonts w:ascii="Times New Roman" w:hAnsi="Times New Roman"/>
          <w:b/>
          <w:color w:val="000000"/>
          <w:sz w:val="28"/>
          <w:szCs w:val="32"/>
        </w:rPr>
        <w:br w:type="page"/>
        <w:t>Список используемой литературы</w:t>
      </w:r>
    </w:p>
    <w:p w:rsidR="0009430F" w:rsidRPr="0009430F" w:rsidRDefault="0009430F" w:rsidP="00AC230E">
      <w:pPr>
        <w:autoSpaceDE w:val="0"/>
        <w:autoSpaceDN w:val="0"/>
        <w:adjustRightInd w:val="0"/>
        <w:spacing w:after="0" w:line="360" w:lineRule="auto"/>
        <w:ind w:firstLine="709"/>
        <w:jc w:val="both"/>
        <w:rPr>
          <w:rFonts w:ascii="Times New Roman" w:hAnsi="Times New Roman"/>
          <w:b/>
          <w:color w:val="000000"/>
          <w:sz w:val="28"/>
          <w:szCs w:val="32"/>
        </w:rPr>
      </w:pPr>
    </w:p>
    <w:p w:rsidR="00E80E7D" w:rsidRPr="0009430F" w:rsidRDefault="0009430F" w:rsidP="006E57BF">
      <w:pPr>
        <w:tabs>
          <w:tab w:val="left" w:pos="540"/>
        </w:tabs>
        <w:spacing w:after="0" w:line="360" w:lineRule="auto"/>
        <w:jc w:val="both"/>
        <w:rPr>
          <w:rFonts w:ascii="Times New Roman" w:hAnsi="Times New Roman"/>
          <w:b/>
          <w:color w:val="000000"/>
          <w:sz w:val="28"/>
          <w:szCs w:val="28"/>
        </w:rPr>
      </w:pPr>
      <w:r>
        <w:rPr>
          <w:rFonts w:ascii="Times New Roman" w:hAnsi="Times New Roman"/>
          <w:b/>
          <w:color w:val="000000"/>
          <w:sz w:val="28"/>
          <w:szCs w:val="28"/>
        </w:rPr>
        <w:t>Нормативные правовые акты</w:t>
      </w:r>
    </w:p>
    <w:p w:rsidR="00E80E7D" w:rsidRPr="0009430F" w:rsidRDefault="00E80E7D" w:rsidP="006E57BF">
      <w:pPr>
        <w:pStyle w:val="a6"/>
        <w:numPr>
          <w:ilvl w:val="0"/>
          <w:numId w:val="9"/>
        </w:numPr>
        <w:spacing w:line="360" w:lineRule="auto"/>
        <w:ind w:left="0" w:firstLine="0"/>
        <w:jc w:val="both"/>
        <w:rPr>
          <w:color w:val="000000"/>
          <w:sz w:val="28"/>
          <w:szCs w:val="28"/>
        </w:rPr>
      </w:pPr>
      <w:r w:rsidRPr="0009430F">
        <w:rPr>
          <w:color w:val="000000"/>
          <w:sz w:val="28"/>
          <w:szCs w:val="28"/>
        </w:rPr>
        <w:t>Конституция РФ от 12.12.</w:t>
      </w:r>
      <w:r w:rsidR="00AC230E" w:rsidRPr="0009430F">
        <w:rPr>
          <w:color w:val="000000"/>
          <w:sz w:val="28"/>
          <w:szCs w:val="28"/>
        </w:rPr>
        <w:t>1993 г</w:t>
      </w:r>
      <w:r w:rsidRPr="0009430F">
        <w:rPr>
          <w:color w:val="000000"/>
          <w:sz w:val="28"/>
          <w:szCs w:val="28"/>
        </w:rPr>
        <w:t xml:space="preserve">. Российская газета, </w:t>
      </w:r>
      <w:r w:rsidR="00AC230E" w:rsidRPr="0009430F">
        <w:rPr>
          <w:color w:val="000000"/>
          <w:sz w:val="28"/>
          <w:szCs w:val="28"/>
        </w:rPr>
        <w:t>№2</w:t>
      </w:r>
      <w:r w:rsidRPr="0009430F">
        <w:rPr>
          <w:color w:val="000000"/>
          <w:sz w:val="28"/>
          <w:szCs w:val="28"/>
        </w:rPr>
        <w:t>37, 25.12.1993.</w:t>
      </w:r>
    </w:p>
    <w:p w:rsidR="00E80E7D" w:rsidRPr="0009430F" w:rsidRDefault="00E80E7D" w:rsidP="006E57BF">
      <w:pPr>
        <w:numPr>
          <w:ilvl w:val="0"/>
          <w:numId w:val="9"/>
        </w:numPr>
        <w:spacing w:after="0" w:line="360" w:lineRule="auto"/>
        <w:ind w:left="0" w:firstLine="0"/>
        <w:jc w:val="both"/>
        <w:rPr>
          <w:rFonts w:ascii="Times New Roman" w:hAnsi="Times New Roman"/>
          <w:color w:val="000000"/>
          <w:sz w:val="28"/>
          <w:szCs w:val="28"/>
        </w:rPr>
      </w:pPr>
      <w:r w:rsidRPr="0009430F">
        <w:rPr>
          <w:rFonts w:ascii="Times New Roman" w:hAnsi="Times New Roman"/>
          <w:color w:val="000000"/>
          <w:sz w:val="28"/>
          <w:szCs w:val="28"/>
        </w:rPr>
        <w:t xml:space="preserve">«Налоговый кодекс Российской Федерации (часть первая)» от 31.07.1998 </w:t>
      </w:r>
      <w:r w:rsidR="00AC230E" w:rsidRPr="0009430F">
        <w:rPr>
          <w:rFonts w:ascii="Times New Roman" w:hAnsi="Times New Roman"/>
          <w:color w:val="000000"/>
          <w:sz w:val="28"/>
          <w:szCs w:val="28"/>
        </w:rPr>
        <w:t>№1</w:t>
      </w:r>
      <w:r w:rsidRPr="0009430F">
        <w:rPr>
          <w:rFonts w:ascii="Times New Roman" w:hAnsi="Times New Roman"/>
          <w:color w:val="000000"/>
          <w:sz w:val="28"/>
          <w:szCs w:val="28"/>
        </w:rPr>
        <w:t>46</w:t>
      </w:r>
      <w:r w:rsidR="00AC230E" w:rsidRPr="0009430F">
        <w:rPr>
          <w:rFonts w:ascii="Times New Roman" w:hAnsi="Times New Roman"/>
          <w:color w:val="000000"/>
          <w:sz w:val="28"/>
          <w:szCs w:val="28"/>
        </w:rPr>
        <w:t>-Ф</w:t>
      </w:r>
      <w:r w:rsidRPr="0009430F">
        <w:rPr>
          <w:rFonts w:ascii="Times New Roman" w:hAnsi="Times New Roman"/>
          <w:color w:val="000000"/>
          <w:sz w:val="28"/>
          <w:szCs w:val="28"/>
        </w:rPr>
        <w:t>З (ред. от 17.05.2007)</w:t>
      </w:r>
      <w:r w:rsidR="00AC230E" w:rsidRPr="0009430F">
        <w:rPr>
          <w:rFonts w:ascii="Times New Roman" w:hAnsi="Times New Roman"/>
          <w:color w:val="000000"/>
          <w:sz w:val="28"/>
          <w:szCs w:val="28"/>
        </w:rPr>
        <w:t> //</w:t>
      </w:r>
      <w:r w:rsidRPr="0009430F">
        <w:rPr>
          <w:rFonts w:ascii="Times New Roman" w:hAnsi="Times New Roman"/>
          <w:color w:val="000000"/>
          <w:sz w:val="28"/>
          <w:szCs w:val="28"/>
        </w:rPr>
        <w:t xml:space="preserve"> Собрание законодательства РФ, </w:t>
      </w:r>
      <w:r w:rsidR="00AC230E" w:rsidRPr="0009430F">
        <w:rPr>
          <w:rFonts w:ascii="Times New Roman" w:hAnsi="Times New Roman"/>
          <w:color w:val="000000"/>
          <w:sz w:val="28"/>
          <w:szCs w:val="28"/>
        </w:rPr>
        <w:t>№3</w:t>
      </w:r>
      <w:r w:rsidRPr="0009430F">
        <w:rPr>
          <w:rFonts w:ascii="Times New Roman" w:hAnsi="Times New Roman"/>
          <w:color w:val="000000"/>
          <w:sz w:val="28"/>
          <w:szCs w:val="28"/>
        </w:rPr>
        <w:t>1, 03.08.1998, ст.</w:t>
      </w:r>
      <w:r w:rsidR="00AC230E" w:rsidRPr="0009430F">
        <w:rPr>
          <w:rFonts w:ascii="Times New Roman" w:hAnsi="Times New Roman"/>
          <w:color w:val="000000"/>
          <w:sz w:val="28"/>
          <w:szCs w:val="28"/>
        </w:rPr>
        <w:t> 3</w:t>
      </w:r>
      <w:r w:rsidRPr="0009430F">
        <w:rPr>
          <w:rFonts w:ascii="Times New Roman" w:hAnsi="Times New Roman"/>
          <w:color w:val="000000"/>
          <w:sz w:val="28"/>
          <w:szCs w:val="28"/>
        </w:rPr>
        <w:t>824.</w:t>
      </w:r>
    </w:p>
    <w:p w:rsidR="00E80E7D" w:rsidRPr="0009430F" w:rsidRDefault="00E80E7D" w:rsidP="006E57BF">
      <w:pPr>
        <w:numPr>
          <w:ilvl w:val="0"/>
          <w:numId w:val="9"/>
        </w:numPr>
        <w:spacing w:after="0" w:line="360" w:lineRule="auto"/>
        <w:ind w:left="0" w:firstLine="0"/>
        <w:jc w:val="both"/>
        <w:rPr>
          <w:rFonts w:ascii="Times New Roman" w:hAnsi="Times New Roman"/>
          <w:color w:val="000000"/>
          <w:sz w:val="28"/>
          <w:szCs w:val="28"/>
        </w:rPr>
      </w:pPr>
      <w:r w:rsidRPr="0009430F">
        <w:rPr>
          <w:rFonts w:ascii="Times New Roman" w:hAnsi="Times New Roman"/>
          <w:color w:val="000000"/>
          <w:sz w:val="28"/>
          <w:szCs w:val="28"/>
        </w:rPr>
        <w:t xml:space="preserve">«Гражданский кодекс Российской Федерации (часть первая)» от 30.11.1994 </w:t>
      </w:r>
      <w:r w:rsidR="00AC230E" w:rsidRPr="0009430F">
        <w:rPr>
          <w:rFonts w:ascii="Times New Roman" w:hAnsi="Times New Roman"/>
          <w:color w:val="000000"/>
          <w:sz w:val="28"/>
          <w:szCs w:val="28"/>
        </w:rPr>
        <w:t>№5</w:t>
      </w:r>
      <w:r w:rsidRPr="0009430F">
        <w:rPr>
          <w:rFonts w:ascii="Times New Roman" w:hAnsi="Times New Roman"/>
          <w:color w:val="000000"/>
          <w:sz w:val="28"/>
          <w:szCs w:val="28"/>
        </w:rPr>
        <w:t>1</w:t>
      </w:r>
      <w:r w:rsidR="00AC230E" w:rsidRPr="0009430F">
        <w:rPr>
          <w:rFonts w:ascii="Times New Roman" w:hAnsi="Times New Roman"/>
          <w:color w:val="000000"/>
          <w:sz w:val="28"/>
          <w:szCs w:val="28"/>
        </w:rPr>
        <w:t>-Ф</w:t>
      </w:r>
      <w:r w:rsidRPr="0009430F">
        <w:rPr>
          <w:rFonts w:ascii="Times New Roman" w:hAnsi="Times New Roman"/>
          <w:color w:val="000000"/>
          <w:sz w:val="28"/>
          <w:szCs w:val="28"/>
        </w:rPr>
        <w:t>З (ред. от 26.06.2007)</w:t>
      </w:r>
      <w:r w:rsidR="00AC230E" w:rsidRPr="0009430F">
        <w:rPr>
          <w:rFonts w:ascii="Times New Roman" w:hAnsi="Times New Roman"/>
          <w:color w:val="000000"/>
          <w:sz w:val="28"/>
          <w:szCs w:val="28"/>
        </w:rPr>
        <w:t> //</w:t>
      </w:r>
      <w:r w:rsidRPr="0009430F">
        <w:rPr>
          <w:rFonts w:ascii="Times New Roman" w:hAnsi="Times New Roman"/>
          <w:color w:val="000000"/>
          <w:sz w:val="28"/>
          <w:szCs w:val="28"/>
        </w:rPr>
        <w:t xml:space="preserve"> Собрание законодательства РФ, 05.12.1994, </w:t>
      </w:r>
      <w:r w:rsidR="00AC230E" w:rsidRPr="0009430F">
        <w:rPr>
          <w:rFonts w:ascii="Times New Roman" w:hAnsi="Times New Roman"/>
          <w:color w:val="000000"/>
          <w:sz w:val="28"/>
          <w:szCs w:val="28"/>
        </w:rPr>
        <w:t>№3</w:t>
      </w:r>
      <w:r w:rsidRPr="0009430F">
        <w:rPr>
          <w:rFonts w:ascii="Times New Roman" w:hAnsi="Times New Roman"/>
          <w:color w:val="000000"/>
          <w:sz w:val="28"/>
          <w:szCs w:val="28"/>
        </w:rPr>
        <w:t>2, ст.</w:t>
      </w:r>
      <w:r w:rsidR="00AC230E" w:rsidRPr="0009430F">
        <w:rPr>
          <w:rFonts w:ascii="Times New Roman" w:hAnsi="Times New Roman"/>
          <w:color w:val="000000"/>
          <w:sz w:val="28"/>
          <w:szCs w:val="28"/>
        </w:rPr>
        <w:t> 3</w:t>
      </w:r>
      <w:r w:rsidRPr="0009430F">
        <w:rPr>
          <w:rFonts w:ascii="Times New Roman" w:hAnsi="Times New Roman"/>
          <w:color w:val="000000"/>
          <w:sz w:val="28"/>
          <w:szCs w:val="28"/>
        </w:rPr>
        <w:t>301.</w:t>
      </w:r>
    </w:p>
    <w:p w:rsidR="00E80E7D" w:rsidRPr="0009430F" w:rsidRDefault="00E80E7D" w:rsidP="006E57BF">
      <w:pPr>
        <w:numPr>
          <w:ilvl w:val="0"/>
          <w:numId w:val="9"/>
        </w:numPr>
        <w:spacing w:after="0" w:line="360" w:lineRule="auto"/>
        <w:ind w:left="0" w:firstLine="0"/>
        <w:jc w:val="both"/>
        <w:rPr>
          <w:rFonts w:ascii="Times New Roman" w:hAnsi="Times New Roman"/>
          <w:color w:val="000000"/>
          <w:sz w:val="28"/>
          <w:szCs w:val="28"/>
        </w:rPr>
      </w:pPr>
      <w:r w:rsidRPr="0009430F">
        <w:rPr>
          <w:rFonts w:ascii="Times New Roman" w:hAnsi="Times New Roman"/>
          <w:color w:val="000000"/>
          <w:sz w:val="28"/>
          <w:szCs w:val="28"/>
        </w:rPr>
        <w:t>Закон от</w:t>
      </w:r>
      <w:r w:rsidRPr="0009430F">
        <w:rPr>
          <w:rFonts w:ascii="Times New Roman" w:hAnsi="Times New Roman"/>
          <w:iCs/>
          <w:color w:val="000000"/>
          <w:sz w:val="28"/>
          <w:szCs w:val="28"/>
        </w:rPr>
        <w:t xml:space="preserve"> </w:t>
      </w:r>
      <w:r w:rsidRPr="0009430F">
        <w:rPr>
          <w:rFonts w:ascii="Times New Roman" w:hAnsi="Times New Roman"/>
          <w:color w:val="000000"/>
          <w:sz w:val="28"/>
          <w:szCs w:val="28"/>
        </w:rPr>
        <w:t xml:space="preserve">21.03.91 </w:t>
      </w:r>
      <w:r w:rsidR="00AC230E" w:rsidRPr="0009430F">
        <w:rPr>
          <w:rFonts w:ascii="Times New Roman" w:hAnsi="Times New Roman"/>
          <w:color w:val="000000"/>
          <w:sz w:val="28"/>
          <w:szCs w:val="28"/>
        </w:rPr>
        <w:t>№9</w:t>
      </w:r>
      <w:r w:rsidRPr="0009430F">
        <w:rPr>
          <w:rFonts w:ascii="Times New Roman" w:hAnsi="Times New Roman"/>
          <w:color w:val="000000"/>
          <w:sz w:val="28"/>
          <w:szCs w:val="28"/>
        </w:rPr>
        <w:t>43</w:t>
      </w:r>
      <w:r w:rsidR="00AC230E" w:rsidRPr="0009430F">
        <w:rPr>
          <w:rFonts w:ascii="Times New Roman" w:hAnsi="Times New Roman"/>
          <w:color w:val="000000"/>
          <w:sz w:val="28"/>
          <w:szCs w:val="28"/>
        </w:rPr>
        <w:t>–1</w:t>
      </w:r>
      <w:r w:rsidRPr="0009430F">
        <w:rPr>
          <w:rFonts w:ascii="Times New Roman" w:hAnsi="Times New Roman"/>
          <w:color w:val="000000"/>
          <w:sz w:val="28"/>
          <w:szCs w:val="28"/>
        </w:rPr>
        <w:t xml:space="preserve"> «О налоговых органах Российской Федерации» (ред. от 27.07.2006)</w:t>
      </w:r>
      <w:r w:rsidR="00AC230E" w:rsidRPr="0009430F">
        <w:rPr>
          <w:rFonts w:ascii="Times New Roman" w:hAnsi="Times New Roman"/>
          <w:color w:val="000000"/>
          <w:sz w:val="28"/>
          <w:szCs w:val="28"/>
        </w:rPr>
        <w:t> //</w:t>
      </w:r>
      <w:r w:rsidRPr="0009430F">
        <w:rPr>
          <w:rFonts w:ascii="Times New Roman" w:hAnsi="Times New Roman"/>
          <w:color w:val="000000"/>
          <w:sz w:val="28"/>
          <w:szCs w:val="28"/>
        </w:rPr>
        <w:t xml:space="preserve"> Бюллетень нормативных актов,</w:t>
      </w:r>
      <w:r w:rsidR="00AC230E" w:rsidRPr="0009430F">
        <w:rPr>
          <w:rFonts w:ascii="Times New Roman" w:hAnsi="Times New Roman"/>
          <w:color w:val="000000"/>
          <w:sz w:val="28"/>
          <w:szCs w:val="28"/>
        </w:rPr>
        <w:t xml:space="preserve"> «</w:t>
      </w:r>
      <w:r w:rsidRPr="0009430F">
        <w:rPr>
          <w:rFonts w:ascii="Times New Roman" w:hAnsi="Times New Roman"/>
          <w:color w:val="000000"/>
          <w:sz w:val="28"/>
          <w:szCs w:val="28"/>
        </w:rPr>
        <w:t>1, 1992.</w:t>
      </w:r>
    </w:p>
    <w:p w:rsidR="00E80E7D" w:rsidRPr="0009430F" w:rsidRDefault="00E80E7D" w:rsidP="006E57BF">
      <w:pPr>
        <w:numPr>
          <w:ilvl w:val="0"/>
          <w:numId w:val="9"/>
        </w:numPr>
        <w:spacing w:after="0" w:line="360" w:lineRule="auto"/>
        <w:ind w:left="0" w:firstLine="0"/>
        <w:jc w:val="both"/>
        <w:rPr>
          <w:rFonts w:ascii="Times New Roman" w:hAnsi="Times New Roman"/>
          <w:color w:val="000000"/>
          <w:sz w:val="28"/>
          <w:szCs w:val="28"/>
        </w:rPr>
      </w:pPr>
      <w:r w:rsidRPr="0009430F">
        <w:rPr>
          <w:rFonts w:ascii="Times New Roman" w:hAnsi="Times New Roman"/>
          <w:color w:val="000000"/>
          <w:sz w:val="28"/>
          <w:szCs w:val="28"/>
        </w:rPr>
        <w:t xml:space="preserve">Указ Президента от 09.06.2006 </w:t>
      </w:r>
      <w:r w:rsidR="00AC230E" w:rsidRPr="0009430F">
        <w:rPr>
          <w:rFonts w:ascii="Times New Roman" w:hAnsi="Times New Roman"/>
          <w:color w:val="000000"/>
          <w:sz w:val="28"/>
          <w:szCs w:val="28"/>
        </w:rPr>
        <w:t>№5</w:t>
      </w:r>
      <w:r w:rsidRPr="0009430F">
        <w:rPr>
          <w:rFonts w:ascii="Times New Roman" w:hAnsi="Times New Roman"/>
          <w:color w:val="000000"/>
          <w:sz w:val="28"/>
          <w:szCs w:val="28"/>
        </w:rPr>
        <w:t>77 «О классных чинах федеральных государственных гражданских служащих федеральной налоговой службы и ее территориальных органов»</w:t>
      </w:r>
      <w:r w:rsidR="00AC230E" w:rsidRPr="0009430F">
        <w:rPr>
          <w:rFonts w:ascii="Times New Roman" w:hAnsi="Times New Roman"/>
          <w:color w:val="000000"/>
          <w:sz w:val="28"/>
          <w:szCs w:val="28"/>
        </w:rPr>
        <w:t> //</w:t>
      </w:r>
      <w:r w:rsidRPr="0009430F">
        <w:rPr>
          <w:rFonts w:ascii="Times New Roman" w:hAnsi="Times New Roman"/>
          <w:color w:val="000000"/>
          <w:sz w:val="28"/>
          <w:szCs w:val="28"/>
        </w:rPr>
        <w:t xml:space="preserve"> Собрание законодательства РФ, 09.06.2006, </w:t>
      </w:r>
      <w:r w:rsidR="00AC230E" w:rsidRPr="0009430F">
        <w:rPr>
          <w:rFonts w:ascii="Times New Roman" w:hAnsi="Times New Roman"/>
          <w:color w:val="000000"/>
          <w:sz w:val="28"/>
          <w:szCs w:val="28"/>
        </w:rPr>
        <w:t>№2</w:t>
      </w:r>
      <w:r w:rsidRPr="0009430F">
        <w:rPr>
          <w:rFonts w:ascii="Times New Roman" w:hAnsi="Times New Roman"/>
          <w:color w:val="000000"/>
          <w:sz w:val="28"/>
          <w:szCs w:val="28"/>
        </w:rPr>
        <w:t>4, ст.</w:t>
      </w:r>
      <w:r w:rsidR="00AC230E" w:rsidRPr="0009430F">
        <w:rPr>
          <w:rFonts w:ascii="Times New Roman" w:hAnsi="Times New Roman"/>
          <w:color w:val="000000"/>
          <w:sz w:val="28"/>
          <w:szCs w:val="28"/>
        </w:rPr>
        <w:t> 2</w:t>
      </w:r>
      <w:r w:rsidRPr="0009430F">
        <w:rPr>
          <w:rFonts w:ascii="Times New Roman" w:hAnsi="Times New Roman"/>
          <w:color w:val="000000"/>
          <w:sz w:val="28"/>
          <w:szCs w:val="28"/>
        </w:rPr>
        <w:t>585.</w:t>
      </w:r>
    </w:p>
    <w:p w:rsidR="00E80E7D" w:rsidRPr="0009430F" w:rsidRDefault="00E80E7D" w:rsidP="006E57BF">
      <w:pPr>
        <w:numPr>
          <w:ilvl w:val="0"/>
          <w:numId w:val="9"/>
        </w:numPr>
        <w:spacing w:after="0" w:line="360" w:lineRule="auto"/>
        <w:ind w:left="0" w:firstLine="0"/>
        <w:jc w:val="both"/>
        <w:rPr>
          <w:rFonts w:ascii="Times New Roman" w:hAnsi="Times New Roman"/>
          <w:color w:val="000000"/>
          <w:sz w:val="28"/>
          <w:szCs w:val="28"/>
        </w:rPr>
      </w:pPr>
      <w:r w:rsidRPr="0009430F">
        <w:rPr>
          <w:rFonts w:ascii="Times New Roman" w:hAnsi="Times New Roman"/>
          <w:color w:val="000000"/>
          <w:sz w:val="28"/>
          <w:szCs w:val="28"/>
        </w:rPr>
        <w:t xml:space="preserve">Постановление Пленума Верховного Суда РФ </w:t>
      </w:r>
      <w:r w:rsidR="00AC230E" w:rsidRPr="0009430F">
        <w:rPr>
          <w:rFonts w:ascii="Times New Roman" w:hAnsi="Times New Roman"/>
          <w:color w:val="000000"/>
          <w:sz w:val="28"/>
          <w:szCs w:val="28"/>
        </w:rPr>
        <w:t>№4</w:t>
      </w:r>
      <w:r w:rsidRPr="0009430F">
        <w:rPr>
          <w:rFonts w:ascii="Times New Roman" w:hAnsi="Times New Roman"/>
          <w:color w:val="000000"/>
          <w:sz w:val="28"/>
          <w:szCs w:val="28"/>
        </w:rPr>
        <w:t xml:space="preserve">1, Пленума ВАС РФ </w:t>
      </w:r>
      <w:r w:rsidR="00AC230E" w:rsidRPr="0009430F">
        <w:rPr>
          <w:rFonts w:ascii="Times New Roman" w:hAnsi="Times New Roman"/>
          <w:color w:val="000000"/>
          <w:sz w:val="28"/>
          <w:szCs w:val="28"/>
        </w:rPr>
        <w:t>№9</w:t>
      </w:r>
      <w:r w:rsidRPr="0009430F">
        <w:rPr>
          <w:rFonts w:ascii="Times New Roman" w:hAnsi="Times New Roman"/>
          <w:color w:val="000000"/>
          <w:sz w:val="28"/>
          <w:szCs w:val="28"/>
        </w:rPr>
        <w:t xml:space="preserve"> от 11.06.1999 «О некоторых вопросах, связанных с введением в действие части первой налогового кодекса Российской Федерации» Российская газета, </w:t>
      </w:r>
      <w:r w:rsidR="00AC230E" w:rsidRPr="0009430F">
        <w:rPr>
          <w:rFonts w:ascii="Times New Roman" w:hAnsi="Times New Roman"/>
          <w:color w:val="000000"/>
          <w:sz w:val="28"/>
          <w:szCs w:val="28"/>
        </w:rPr>
        <w:t>№1</w:t>
      </w:r>
      <w:r w:rsidRPr="0009430F">
        <w:rPr>
          <w:rFonts w:ascii="Times New Roman" w:hAnsi="Times New Roman"/>
          <w:color w:val="000000"/>
          <w:sz w:val="28"/>
          <w:szCs w:val="28"/>
        </w:rPr>
        <w:t>28, 06.07.1999.</w:t>
      </w:r>
    </w:p>
    <w:p w:rsidR="00E80E7D" w:rsidRPr="0009430F" w:rsidRDefault="00E80E7D" w:rsidP="006E57BF">
      <w:pPr>
        <w:spacing w:after="0" w:line="360" w:lineRule="auto"/>
        <w:jc w:val="both"/>
        <w:rPr>
          <w:rFonts w:ascii="Times New Roman" w:hAnsi="Times New Roman"/>
          <w:color w:val="000000"/>
          <w:sz w:val="28"/>
          <w:szCs w:val="28"/>
        </w:rPr>
      </w:pPr>
    </w:p>
    <w:p w:rsidR="00E80E7D" w:rsidRDefault="0009430F" w:rsidP="006E57BF">
      <w:pPr>
        <w:spacing w:after="0" w:line="360" w:lineRule="auto"/>
        <w:jc w:val="both"/>
        <w:rPr>
          <w:rFonts w:ascii="Times New Roman" w:hAnsi="Times New Roman"/>
          <w:b/>
          <w:color w:val="000000"/>
          <w:sz w:val="28"/>
          <w:szCs w:val="28"/>
        </w:rPr>
      </w:pPr>
      <w:r>
        <w:rPr>
          <w:rFonts w:ascii="Times New Roman" w:hAnsi="Times New Roman"/>
          <w:b/>
          <w:color w:val="000000"/>
          <w:sz w:val="28"/>
          <w:szCs w:val="28"/>
        </w:rPr>
        <w:t>Литература</w:t>
      </w:r>
    </w:p>
    <w:p w:rsidR="00E80E7D" w:rsidRPr="0009430F" w:rsidRDefault="00AC230E" w:rsidP="006E57BF">
      <w:pPr>
        <w:numPr>
          <w:ilvl w:val="0"/>
          <w:numId w:val="8"/>
        </w:numPr>
        <w:tabs>
          <w:tab w:val="clear" w:pos="720"/>
          <w:tab w:val="num" w:pos="312"/>
        </w:tabs>
        <w:spacing w:after="0" w:line="360" w:lineRule="auto"/>
        <w:ind w:left="0" w:firstLine="0"/>
        <w:jc w:val="both"/>
        <w:rPr>
          <w:rFonts w:ascii="Times New Roman" w:hAnsi="Times New Roman"/>
          <w:color w:val="000000"/>
          <w:sz w:val="28"/>
          <w:szCs w:val="28"/>
        </w:rPr>
      </w:pPr>
      <w:r w:rsidRPr="0009430F">
        <w:rPr>
          <w:rFonts w:ascii="Times New Roman" w:hAnsi="Times New Roman"/>
          <w:color w:val="000000"/>
          <w:sz w:val="28"/>
          <w:szCs w:val="28"/>
        </w:rPr>
        <w:t>Грачева Е.Ю.</w:t>
      </w:r>
      <w:r w:rsidR="00E80E7D" w:rsidRPr="0009430F">
        <w:rPr>
          <w:rFonts w:ascii="Times New Roman" w:hAnsi="Times New Roman"/>
          <w:color w:val="000000"/>
          <w:sz w:val="28"/>
          <w:szCs w:val="28"/>
        </w:rPr>
        <w:t xml:space="preserve">, </w:t>
      </w:r>
      <w:r w:rsidRPr="0009430F">
        <w:rPr>
          <w:rFonts w:ascii="Times New Roman" w:hAnsi="Times New Roman"/>
          <w:color w:val="000000"/>
          <w:sz w:val="28"/>
          <w:szCs w:val="28"/>
        </w:rPr>
        <w:t>Ивлиева М.Ф.</w:t>
      </w:r>
      <w:r w:rsidR="00E80E7D" w:rsidRPr="0009430F">
        <w:rPr>
          <w:rFonts w:ascii="Times New Roman" w:hAnsi="Times New Roman"/>
          <w:color w:val="000000"/>
          <w:sz w:val="28"/>
          <w:szCs w:val="28"/>
        </w:rPr>
        <w:t xml:space="preserve">, </w:t>
      </w:r>
      <w:r w:rsidRPr="0009430F">
        <w:rPr>
          <w:rFonts w:ascii="Times New Roman" w:hAnsi="Times New Roman"/>
          <w:color w:val="000000"/>
          <w:sz w:val="28"/>
          <w:szCs w:val="28"/>
        </w:rPr>
        <w:t>Соколова Э.Д. Налоговое</w:t>
      </w:r>
      <w:r w:rsidR="00E80E7D" w:rsidRPr="0009430F">
        <w:rPr>
          <w:rFonts w:ascii="Times New Roman" w:hAnsi="Times New Roman"/>
          <w:color w:val="000000"/>
          <w:sz w:val="28"/>
          <w:szCs w:val="28"/>
        </w:rPr>
        <w:t xml:space="preserve"> право. М</w:t>
      </w:r>
      <w:r w:rsidRPr="0009430F">
        <w:rPr>
          <w:rFonts w:ascii="Times New Roman" w:hAnsi="Times New Roman"/>
          <w:color w:val="000000"/>
          <w:sz w:val="28"/>
          <w:szCs w:val="28"/>
        </w:rPr>
        <w:t>., 2</w:t>
      </w:r>
      <w:r w:rsidR="00E80E7D" w:rsidRPr="0009430F">
        <w:rPr>
          <w:rFonts w:ascii="Times New Roman" w:hAnsi="Times New Roman"/>
          <w:color w:val="000000"/>
          <w:sz w:val="28"/>
          <w:szCs w:val="28"/>
        </w:rPr>
        <w:t>006. С.</w:t>
      </w:r>
      <w:r w:rsidRPr="0009430F">
        <w:rPr>
          <w:rFonts w:ascii="Times New Roman" w:hAnsi="Times New Roman"/>
          <w:color w:val="000000"/>
          <w:sz w:val="28"/>
          <w:szCs w:val="28"/>
        </w:rPr>
        <w:t> 224</w:t>
      </w:r>
      <w:r w:rsidR="00E80E7D" w:rsidRPr="0009430F">
        <w:rPr>
          <w:rFonts w:ascii="Times New Roman" w:hAnsi="Times New Roman"/>
          <w:color w:val="000000"/>
          <w:sz w:val="28"/>
          <w:szCs w:val="28"/>
        </w:rPr>
        <w:t>.</w:t>
      </w:r>
    </w:p>
    <w:p w:rsidR="00E80E7D" w:rsidRPr="0009430F" w:rsidRDefault="00AC230E" w:rsidP="006E57BF">
      <w:pPr>
        <w:numPr>
          <w:ilvl w:val="0"/>
          <w:numId w:val="8"/>
        </w:numPr>
        <w:tabs>
          <w:tab w:val="clear" w:pos="720"/>
          <w:tab w:val="num" w:pos="312"/>
        </w:tabs>
        <w:spacing w:after="0" w:line="360" w:lineRule="auto"/>
        <w:ind w:left="0" w:firstLine="0"/>
        <w:jc w:val="both"/>
        <w:rPr>
          <w:rFonts w:ascii="Times New Roman" w:hAnsi="Times New Roman"/>
          <w:color w:val="000000"/>
          <w:sz w:val="28"/>
          <w:szCs w:val="28"/>
        </w:rPr>
      </w:pPr>
      <w:r w:rsidRPr="0009430F">
        <w:rPr>
          <w:rFonts w:ascii="Times New Roman" w:hAnsi="Times New Roman"/>
          <w:color w:val="000000"/>
          <w:sz w:val="28"/>
          <w:szCs w:val="28"/>
        </w:rPr>
        <w:t>Кириллина В.Е. Субъект</w:t>
      </w:r>
      <w:r w:rsidR="00E80E7D" w:rsidRPr="0009430F">
        <w:rPr>
          <w:rFonts w:ascii="Times New Roman" w:hAnsi="Times New Roman"/>
          <w:color w:val="000000"/>
          <w:sz w:val="28"/>
          <w:szCs w:val="28"/>
        </w:rPr>
        <w:t xml:space="preserve"> налогового права как правовая категория</w:t>
      </w:r>
      <w:r w:rsidRPr="0009430F">
        <w:rPr>
          <w:rFonts w:ascii="Times New Roman" w:hAnsi="Times New Roman"/>
          <w:color w:val="000000"/>
          <w:sz w:val="28"/>
          <w:szCs w:val="28"/>
        </w:rPr>
        <w:t> //</w:t>
      </w:r>
      <w:r w:rsidR="00E80E7D" w:rsidRPr="0009430F">
        <w:rPr>
          <w:rFonts w:ascii="Times New Roman" w:hAnsi="Times New Roman"/>
          <w:color w:val="000000"/>
          <w:sz w:val="28"/>
          <w:szCs w:val="28"/>
        </w:rPr>
        <w:t xml:space="preserve"> Финансовое право. – 2004. – </w:t>
      </w:r>
      <w:r w:rsidRPr="0009430F">
        <w:rPr>
          <w:rFonts w:ascii="Times New Roman" w:hAnsi="Times New Roman"/>
          <w:color w:val="000000"/>
          <w:sz w:val="28"/>
          <w:szCs w:val="28"/>
        </w:rPr>
        <w:t>№3</w:t>
      </w:r>
      <w:r w:rsidR="00E80E7D" w:rsidRPr="0009430F">
        <w:rPr>
          <w:rFonts w:ascii="Times New Roman" w:hAnsi="Times New Roman"/>
          <w:color w:val="000000"/>
          <w:sz w:val="28"/>
          <w:szCs w:val="28"/>
        </w:rPr>
        <w:t>.</w:t>
      </w:r>
    </w:p>
    <w:p w:rsidR="00E80E7D" w:rsidRPr="0009430F" w:rsidRDefault="00AC230E" w:rsidP="006E57BF">
      <w:pPr>
        <w:numPr>
          <w:ilvl w:val="0"/>
          <w:numId w:val="8"/>
        </w:numPr>
        <w:tabs>
          <w:tab w:val="clear" w:pos="720"/>
          <w:tab w:val="num" w:pos="312"/>
        </w:tabs>
        <w:spacing w:after="0" w:line="360" w:lineRule="auto"/>
        <w:ind w:left="0" w:firstLine="0"/>
        <w:jc w:val="both"/>
        <w:rPr>
          <w:rFonts w:ascii="Times New Roman" w:hAnsi="Times New Roman"/>
          <w:color w:val="000000"/>
          <w:sz w:val="28"/>
          <w:szCs w:val="28"/>
        </w:rPr>
      </w:pPr>
      <w:r w:rsidRPr="0009430F">
        <w:rPr>
          <w:rFonts w:ascii="Times New Roman" w:hAnsi="Times New Roman"/>
          <w:color w:val="000000"/>
          <w:sz w:val="28"/>
          <w:szCs w:val="28"/>
        </w:rPr>
        <w:t>Корнева Е.А.</w:t>
      </w:r>
      <w:r w:rsidR="00E80E7D" w:rsidRPr="0009430F">
        <w:rPr>
          <w:rFonts w:ascii="Times New Roman" w:hAnsi="Times New Roman"/>
          <w:color w:val="000000"/>
          <w:sz w:val="28"/>
          <w:szCs w:val="28"/>
        </w:rPr>
        <w:t xml:space="preserve">, </w:t>
      </w:r>
      <w:r w:rsidRPr="0009430F">
        <w:rPr>
          <w:rFonts w:ascii="Times New Roman" w:hAnsi="Times New Roman"/>
          <w:color w:val="000000"/>
          <w:sz w:val="28"/>
          <w:szCs w:val="28"/>
        </w:rPr>
        <w:t>Ткачев В.Н. Правовое</w:t>
      </w:r>
      <w:r w:rsidR="00E80E7D" w:rsidRPr="0009430F">
        <w:rPr>
          <w:rFonts w:ascii="Times New Roman" w:hAnsi="Times New Roman"/>
          <w:color w:val="000000"/>
          <w:sz w:val="28"/>
          <w:szCs w:val="28"/>
        </w:rPr>
        <w:t xml:space="preserve"> регулирование полномочий налоговых органов. М., 2007. С.</w:t>
      </w:r>
      <w:r w:rsidRPr="0009430F">
        <w:rPr>
          <w:rFonts w:ascii="Times New Roman" w:hAnsi="Times New Roman"/>
          <w:color w:val="000000"/>
          <w:sz w:val="28"/>
          <w:szCs w:val="28"/>
        </w:rPr>
        <w:t> 352</w:t>
      </w:r>
      <w:r w:rsidR="00E80E7D" w:rsidRPr="0009430F">
        <w:rPr>
          <w:rFonts w:ascii="Times New Roman" w:hAnsi="Times New Roman"/>
          <w:color w:val="000000"/>
          <w:sz w:val="28"/>
          <w:szCs w:val="28"/>
        </w:rPr>
        <w:t>.</w:t>
      </w:r>
    </w:p>
    <w:p w:rsidR="00E80E7D" w:rsidRPr="0009430F" w:rsidRDefault="00AC230E" w:rsidP="006E57BF">
      <w:pPr>
        <w:numPr>
          <w:ilvl w:val="0"/>
          <w:numId w:val="8"/>
        </w:numPr>
        <w:tabs>
          <w:tab w:val="clear" w:pos="720"/>
          <w:tab w:val="num" w:pos="312"/>
        </w:tabs>
        <w:spacing w:after="0" w:line="360" w:lineRule="auto"/>
        <w:ind w:left="0" w:firstLine="0"/>
        <w:jc w:val="both"/>
        <w:rPr>
          <w:rFonts w:ascii="Times New Roman" w:hAnsi="Times New Roman"/>
          <w:color w:val="000000"/>
          <w:sz w:val="28"/>
          <w:szCs w:val="28"/>
        </w:rPr>
      </w:pPr>
      <w:r w:rsidRPr="0009430F">
        <w:rPr>
          <w:rFonts w:ascii="Times New Roman" w:hAnsi="Times New Roman"/>
          <w:color w:val="000000"/>
          <w:sz w:val="28"/>
          <w:szCs w:val="28"/>
        </w:rPr>
        <w:t>Крохина Ю.А. Налоговое</w:t>
      </w:r>
      <w:r w:rsidR="00E80E7D" w:rsidRPr="0009430F">
        <w:rPr>
          <w:rFonts w:ascii="Times New Roman" w:hAnsi="Times New Roman"/>
          <w:color w:val="000000"/>
          <w:sz w:val="28"/>
          <w:szCs w:val="28"/>
        </w:rPr>
        <w:t xml:space="preserve"> право. М., 2007. С.</w:t>
      </w:r>
      <w:r w:rsidRPr="0009430F">
        <w:rPr>
          <w:rFonts w:ascii="Times New Roman" w:hAnsi="Times New Roman"/>
          <w:color w:val="000000"/>
          <w:sz w:val="28"/>
          <w:szCs w:val="28"/>
        </w:rPr>
        <w:t> 426</w:t>
      </w:r>
      <w:r w:rsidR="00E80E7D" w:rsidRPr="0009430F">
        <w:rPr>
          <w:rFonts w:ascii="Times New Roman" w:hAnsi="Times New Roman"/>
          <w:color w:val="000000"/>
          <w:sz w:val="28"/>
          <w:szCs w:val="28"/>
        </w:rPr>
        <w:t>.</w:t>
      </w:r>
    </w:p>
    <w:p w:rsidR="00E80E7D" w:rsidRPr="0009430F" w:rsidRDefault="00AC230E" w:rsidP="006E57BF">
      <w:pPr>
        <w:numPr>
          <w:ilvl w:val="0"/>
          <w:numId w:val="8"/>
        </w:numPr>
        <w:tabs>
          <w:tab w:val="clear" w:pos="720"/>
          <w:tab w:val="num" w:pos="312"/>
        </w:tabs>
        <w:spacing w:after="0" w:line="360" w:lineRule="auto"/>
        <w:ind w:left="0" w:firstLine="0"/>
        <w:jc w:val="both"/>
        <w:rPr>
          <w:rFonts w:ascii="Times New Roman" w:hAnsi="Times New Roman"/>
          <w:color w:val="000000"/>
          <w:sz w:val="28"/>
          <w:szCs w:val="28"/>
        </w:rPr>
      </w:pPr>
      <w:r w:rsidRPr="0009430F">
        <w:rPr>
          <w:rFonts w:ascii="Times New Roman" w:hAnsi="Times New Roman"/>
          <w:color w:val="000000"/>
          <w:sz w:val="28"/>
          <w:szCs w:val="28"/>
        </w:rPr>
        <w:t>Маркин С.В. Налоговое</w:t>
      </w:r>
      <w:r w:rsidR="00E80E7D" w:rsidRPr="0009430F">
        <w:rPr>
          <w:rFonts w:ascii="Times New Roman" w:hAnsi="Times New Roman"/>
          <w:color w:val="000000"/>
          <w:sz w:val="28"/>
          <w:szCs w:val="28"/>
        </w:rPr>
        <w:t xml:space="preserve"> право. М., 2007. С.</w:t>
      </w:r>
      <w:r w:rsidRPr="0009430F">
        <w:rPr>
          <w:rFonts w:ascii="Times New Roman" w:hAnsi="Times New Roman"/>
          <w:color w:val="000000"/>
          <w:sz w:val="28"/>
          <w:szCs w:val="28"/>
        </w:rPr>
        <w:t> 400</w:t>
      </w:r>
      <w:r w:rsidR="00E80E7D" w:rsidRPr="0009430F">
        <w:rPr>
          <w:rFonts w:ascii="Times New Roman" w:hAnsi="Times New Roman"/>
          <w:color w:val="000000"/>
          <w:sz w:val="28"/>
          <w:szCs w:val="28"/>
        </w:rPr>
        <w:t>.</w:t>
      </w:r>
    </w:p>
    <w:p w:rsidR="00E80E7D" w:rsidRPr="0009430F" w:rsidRDefault="00AC230E" w:rsidP="006E57BF">
      <w:pPr>
        <w:numPr>
          <w:ilvl w:val="0"/>
          <w:numId w:val="8"/>
        </w:numPr>
        <w:tabs>
          <w:tab w:val="clear" w:pos="720"/>
          <w:tab w:val="num" w:pos="312"/>
        </w:tabs>
        <w:spacing w:after="0" w:line="360" w:lineRule="auto"/>
        <w:ind w:left="0" w:firstLine="0"/>
        <w:jc w:val="both"/>
        <w:rPr>
          <w:rFonts w:ascii="Times New Roman" w:hAnsi="Times New Roman"/>
          <w:color w:val="000000"/>
          <w:sz w:val="28"/>
          <w:szCs w:val="28"/>
        </w:rPr>
      </w:pPr>
      <w:r w:rsidRPr="0009430F">
        <w:rPr>
          <w:rFonts w:ascii="Times New Roman" w:hAnsi="Times New Roman"/>
          <w:color w:val="000000"/>
          <w:sz w:val="28"/>
          <w:szCs w:val="28"/>
        </w:rPr>
        <w:t>Семенихин В.В. Налоговые</w:t>
      </w:r>
      <w:r w:rsidR="00E80E7D" w:rsidRPr="0009430F">
        <w:rPr>
          <w:rFonts w:ascii="Times New Roman" w:hAnsi="Times New Roman"/>
          <w:color w:val="000000"/>
          <w:sz w:val="28"/>
          <w:szCs w:val="28"/>
        </w:rPr>
        <w:t xml:space="preserve"> споры. Внесудебное и судебное обжалование актов налоговых органов и действий (бездействия) должностных лиц. М., 2007. С.</w:t>
      </w:r>
      <w:r w:rsidRPr="0009430F">
        <w:rPr>
          <w:rFonts w:ascii="Times New Roman" w:hAnsi="Times New Roman"/>
          <w:color w:val="000000"/>
          <w:sz w:val="28"/>
          <w:szCs w:val="28"/>
        </w:rPr>
        <w:t> 208</w:t>
      </w:r>
      <w:r w:rsidR="00E80E7D" w:rsidRPr="0009430F">
        <w:rPr>
          <w:rFonts w:ascii="Times New Roman" w:hAnsi="Times New Roman"/>
          <w:color w:val="000000"/>
          <w:sz w:val="28"/>
          <w:szCs w:val="28"/>
        </w:rPr>
        <w:t>.</w:t>
      </w:r>
      <w:bookmarkStart w:id="0" w:name="_GoBack"/>
      <w:bookmarkEnd w:id="0"/>
    </w:p>
    <w:sectPr w:rsidR="00E80E7D" w:rsidRPr="0009430F" w:rsidSect="00AC230E">
      <w:footerReference w:type="default" r:id="rId7"/>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04DB" w:rsidRDefault="00EE04DB" w:rsidP="008E02B9">
      <w:pPr>
        <w:spacing w:after="0" w:line="240" w:lineRule="auto"/>
      </w:pPr>
      <w:r>
        <w:separator/>
      </w:r>
    </w:p>
  </w:endnote>
  <w:endnote w:type="continuationSeparator" w:id="0">
    <w:p w:rsidR="00EE04DB" w:rsidRDefault="00EE04DB" w:rsidP="008E0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0E7D" w:rsidRDefault="005E3C9B">
    <w:pPr>
      <w:pStyle w:val="aa"/>
      <w:jc w:val="right"/>
    </w:pPr>
    <w:r>
      <w:rPr>
        <w:noProof/>
      </w:rPr>
      <w:t>2</w:t>
    </w:r>
  </w:p>
  <w:p w:rsidR="00E80E7D" w:rsidRDefault="00E80E7D">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04DB" w:rsidRDefault="00EE04DB" w:rsidP="008E02B9">
      <w:pPr>
        <w:spacing w:after="0" w:line="240" w:lineRule="auto"/>
      </w:pPr>
      <w:r>
        <w:separator/>
      </w:r>
    </w:p>
  </w:footnote>
  <w:footnote w:type="continuationSeparator" w:id="0">
    <w:p w:rsidR="00EE04DB" w:rsidRDefault="00EE04DB" w:rsidP="008E02B9">
      <w:pPr>
        <w:spacing w:after="0" w:line="240" w:lineRule="auto"/>
      </w:pPr>
      <w:r>
        <w:continuationSeparator/>
      </w:r>
    </w:p>
  </w:footnote>
  <w:footnote w:id="1">
    <w:p w:rsidR="00EE04DB" w:rsidRDefault="00E80E7D" w:rsidP="0009430F">
      <w:pPr>
        <w:pStyle w:val="ConsPlusNormal"/>
        <w:ind w:firstLine="0"/>
        <w:jc w:val="both"/>
      </w:pPr>
      <w:r w:rsidRPr="0009430F">
        <w:rPr>
          <w:rStyle w:val="a5"/>
          <w:rFonts w:ascii="Times New Roman" w:hAnsi="Times New Roman"/>
        </w:rPr>
        <w:footnoteRef/>
      </w:r>
      <w:r w:rsidRPr="0009430F">
        <w:rPr>
          <w:rFonts w:ascii="Times New Roman" w:hAnsi="Times New Roman" w:cs="Times New Roman"/>
        </w:rPr>
        <w:t xml:space="preserve"> «Налоговый кодекс Российской Федерации (часть первая)» от 31.07.1998 № 146-ФЗ (ред. от 17.05.2007) // Собрание законодательства РФ, № 31, 03.08.1998, ст. 3824.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24C66"/>
    <w:multiLevelType w:val="multilevel"/>
    <w:tmpl w:val="01348968"/>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1">
    <w:nsid w:val="0B2C455B"/>
    <w:multiLevelType w:val="multilevel"/>
    <w:tmpl w:val="C372823E"/>
    <w:lvl w:ilvl="0">
      <w:start w:val="2"/>
      <w:numFmt w:val="decimal"/>
      <w:lvlText w:val="%1."/>
      <w:lvlJc w:val="left"/>
      <w:pPr>
        <w:ind w:left="927" w:hanging="360"/>
      </w:pPr>
      <w:rPr>
        <w:rFonts w:cs="Times New Roman" w:hint="default"/>
      </w:rPr>
    </w:lvl>
    <w:lvl w:ilvl="1">
      <w:start w:val="1"/>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2">
    <w:nsid w:val="0E0D4DAD"/>
    <w:multiLevelType w:val="multilevel"/>
    <w:tmpl w:val="739EFB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9EE4D8F"/>
    <w:multiLevelType w:val="multilevel"/>
    <w:tmpl w:val="C09EDFCC"/>
    <w:lvl w:ilvl="0">
      <w:start w:val="1"/>
      <w:numFmt w:val="decimal"/>
      <w:lvlText w:val="%1."/>
      <w:lvlJc w:val="left"/>
      <w:pPr>
        <w:ind w:left="928" w:hanging="360"/>
      </w:pPr>
      <w:rPr>
        <w:rFonts w:cs="Times New Roman" w:hint="default"/>
      </w:rPr>
    </w:lvl>
    <w:lvl w:ilvl="1">
      <w:start w:val="1"/>
      <w:numFmt w:val="decimal"/>
      <w:isLgl/>
      <w:lvlText w:val="%1.%2."/>
      <w:lvlJc w:val="left"/>
      <w:pPr>
        <w:ind w:left="1288" w:hanging="720"/>
      </w:pPr>
      <w:rPr>
        <w:rFonts w:cs="Times New Roman" w:hint="default"/>
      </w:rPr>
    </w:lvl>
    <w:lvl w:ilvl="2">
      <w:start w:val="1"/>
      <w:numFmt w:val="decimal"/>
      <w:isLgl/>
      <w:lvlText w:val="%1.%2.%3."/>
      <w:lvlJc w:val="left"/>
      <w:pPr>
        <w:ind w:left="1800" w:hanging="1080"/>
      </w:pPr>
      <w:rPr>
        <w:rFonts w:cs="Times New Roman" w:hint="default"/>
      </w:rPr>
    </w:lvl>
    <w:lvl w:ilvl="3">
      <w:start w:val="1"/>
      <w:numFmt w:val="decimal"/>
      <w:isLgl/>
      <w:lvlText w:val="%1.%2.%3.%4."/>
      <w:lvlJc w:val="left"/>
      <w:pPr>
        <w:ind w:left="1800" w:hanging="1080"/>
      </w:pPr>
      <w:rPr>
        <w:rFonts w:cs="Times New Roman" w:hint="default"/>
      </w:rPr>
    </w:lvl>
    <w:lvl w:ilvl="4">
      <w:start w:val="1"/>
      <w:numFmt w:val="decimal"/>
      <w:isLgl/>
      <w:lvlText w:val="%1.%2.%3.%4.%5."/>
      <w:lvlJc w:val="left"/>
      <w:pPr>
        <w:ind w:left="2160" w:hanging="1440"/>
      </w:pPr>
      <w:rPr>
        <w:rFonts w:cs="Times New Roman" w:hint="default"/>
      </w:rPr>
    </w:lvl>
    <w:lvl w:ilvl="5">
      <w:start w:val="1"/>
      <w:numFmt w:val="decimal"/>
      <w:isLgl/>
      <w:lvlText w:val="%1.%2.%3.%4.%5.%6."/>
      <w:lvlJc w:val="left"/>
      <w:pPr>
        <w:ind w:left="2520" w:hanging="1800"/>
      </w:pPr>
      <w:rPr>
        <w:rFonts w:cs="Times New Roman" w:hint="default"/>
      </w:rPr>
    </w:lvl>
    <w:lvl w:ilvl="6">
      <w:start w:val="1"/>
      <w:numFmt w:val="decimal"/>
      <w:isLgl/>
      <w:lvlText w:val="%1.%2.%3.%4.%5.%6.%7."/>
      <w:lvlJc w:val="left"/>
      <w:pPr>
        <w:ind w:left="2880" w:hanging="2160"/>
      </w:pPr>
      <w:rPr>
        <w:rFonts w:cs="Times New Roman" w:hint="default"/>
      </w:rPr>
    </w:lvl>
    <w:lvl w:ilvl="7">
      <w:start w:val="1"/>
      <w:numFmt w:val="decimal"/>
      <w:isLgl/>
      <w:lvlText w:val="%1.%2.%3.%4.%5.%6.%7.%8."/>
      <w:lvlJc w:val="left"/>
      <w:pPr>
        <w:ind w:left="2880" w:hanging="2160"/>
      </w:pPr>
      <w:rPr>
        <w:rFonts w:cs="Times New Roman" w:hint="default"/>
      </w:rPr>
    </w:lvl>
    <w:lvl w:ilvl="8">
      <w:start w:val="1"/>
      <w:numFmt w:val="decimal"/>
      <w:isLgl/>
      <w:lvlText w:val="%1.%2.%3.%4.%5.%6.%7.%8.%9."/>
      <w:lvlJc w:val="left"/>
      <w:pPr>
        <w:ind w:left="3240" w:hanging="2520"/>
      </w:pPr>
      <w:rPr>
        <w:rFonts w:cs="Times New Roman" w:hint="default"/>
      </w:rPr>
    </w:lvl>
  </w:abstractNum>
  <w:abstractNum w:abstractNumId="4">
    <w:nsid w:val="3D3730FF"/>
    <w:multiLevelType w:val="hybridMultilevel"/>
    <w:tmpl w:val="B8BEC23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4E502363"/>
    <w:multiLevelType w:val="hybridMultilevel"/>
    <w:tmpl w:val="8F52A0F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6A93663F"/>
    <w:multiLevelType w:val="hybridMultilevel"/>
    <w:tmpl w:val="258CD356"/>
    <w:lvl w:ilvl="0" w:tplc="E3CE142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7">
    <w:nsid w:val="6CF302D8"/>
    <w:multiLevelType w:val="hybridMultilevel"/>
    <w:tmpl w:val="86003EE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7A33524C"/>
    <w:multiLevelType w:val="hybridMultilevel"/>
    <w:tmpl w:val="5DF6FE70"/>
    <w:lvl w:ilvl="0" w:tplc="25963144">
      <w:start w:val="1"/>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9">
    <w:nsid w:val="7B0D7B54"/>
    <w:multiLevelType w:val="hybridMultilevel"/>
    <w:tmpl w:val="42E6E93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5"/>
  </w:num>
  <w:num w:numId="3">
    <w:abstractNumId w:val="6"/>
  </w:num>
  <w:num w:numId="4">
    <w:abstractNumId w:val="7"/>
  </w:num>
  <w:num w:numId="5">
    <w:abstractNumId w:val="3"/>
  </w:num>
  <w:num w:numId="6">
    <w:abstractNumId w:val="8"/>
  </w:num>
  <w:num w:numId="7">
    <w:abstractNumId w:val="2"/>
  </w:num>
  <w:num w:numId="8">
    <w:abstractNumId w:val="9"/>
  </w:num>
  <w:num w:numId="9">
    <w:abstractNumId w:val="4"/>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26"/>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E043D"/>
    <w:rsid w:val="00011269"/>
    <w:rsid w:val="00023BEB"/>
    <w:rsid w:val="00072266"/>
    <w:rsid w:val="0009430F"/>
    <w:rsid w:val="000B1DA7"/>
    <w:rsid w:val="000E043D"/>
    <w:rsid w:val="00133707"/>
    <w:rsid w:val="001D6E79"/>
    <w:rsid w:val="001E0502"/>
    <w:rsid w:val="0029565D"/>
    <w:rsid w:val="002B095E"/>
    <w:rsid w:val="002E69BC"/>
    <w:rsid w:val="003A6043"/>
    <w:rsid w:val="003C17D5"/>
    <w:rsid w:val="00473C64"/>
    <w:rsid w:val="004811B5"/>
    <w:rsid w:val="005669E5"/>
    <w:rsid w:val="0057294A"/>
    <w:rsid w:val="005C0AE0"/>
    <w:rsid w:val="005E3C9B"/>
    <w:rsid w:val="005F2234"/>
    <w:rsid w:val="0066524E"/>
    <w:rsid w:val="006A64FC"/>
    <w:rsid w:val="006E57BF"/>
    <w:rsid w:val="007522E1"/>
    <w:rsid w:val="00767350"/>
    <w:rsid w:val="00773084"/>
    <w:rsid w:val="007737E3"/>
    <w:rsid w:val="00776A0D"/>
    <w:rsid w:val="007C01C3"/>
    <w:rsid w:val="007E54C6"/>
    <w:rsid w:val="008A0C6A"/>
    <w:rsid w:val="008D7010"/>
    <w:rsid w:val="008E02B9"/>
    <w:rsid w:val="00907644"/>
    <w:rsid w:val="00944D1C"/>
    <w:rsid w:val="009E3498"/>
    <w:rsid w:val="009E7D0A"/>
    <w:rsid w:val="00A34B8E"/>
    <w:rsid w:val="00A733A0"/>
    <w:rsid w:val="00AC230E"/>
    <w:rsid w:val="00AD3CD5"/>
    <w:rsid w:val="00AD4FDF"/>
    <w:rsid w:val="00B04BDA"/>
    <w:rsid w:val="00B81E00"/>
    <w:rsid w:val="00BE4590"/>
    <w:rsid w:val="00C1637D"/>
    <w:rsid w:val="00C826B7"/>
    <w:rsid w:val="00CA59FF"/>
    <w:rsid w:val="00D142D8"/>
    <w:rsid w:val="00D26A5F"/>
    <w:rsid w:val="00DB0DDC"/>
    <w:rsid w:val="00E115EE"/>
    <w:rsid w:val="00E80A73"/>
    <w:rsid w:val="00E80E7D"/>
    <w:rsid w:val="00E9496E"/>
    <w:rsid w:val="00EA45D4"/>
    <w:rsid w:val="00ED6684"/>
    <w:rsid w:val="00EE04DB"/>
    <w:rsid w:val="00EE6AB7"/>
    <w:rsid w:val="00F171CE"/>
    <w:rsid w:val="00F50367"/>
    <w:rsid w:val="00F77E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10A1E52-38C6-453B-BBC6-68FEC023B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524E"/>
    <w:pPr>
      <w:spacing w:after="200" w:line="276" w:lineRule="auto"/>
    </w:pPr>
    <w:rPr>
      <w:rFonts w:cs="Times New Roman"/>
      <w:sz w:val="22"/>
      <w:szCs w:val="22"/>
    </w:rPr>
  </w:style>
  <w:style w:type="paragraph" w:styleId="2">
    <w:name w:val="heading 2"/>
    <w:basedOn w:val="a"/>
    <w:link w:val="20"/>
    <w:uiPriority w:val="99"/>
    <w:qFormat/>
    <w:rsid w:val="00773084"/>
    <w:pPr>
      <w:spacing w:after="0" w:line="240" w:lineRule="auto"/>
      <w:outlineLvl w:val="1"/>
    </w:pPr>
    <w:rPr>
      <w:rFonts w:ascii="Times New Roman" w:hAnsi="Times New Roman"/>
      <w:b/>
      <w:bCs/>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9"/>
    <w:locked/>
    <w:rsid w:val="00773084"/>
    <w:rPr>
      <w:rFonts w:ascii="Times New Roman" w:hAnsi="Times New Roman" w:cs="Times New Roman"/>
      <w:b/>
      <w:bCs/>
      <w:color w:val="000000"/>
      <w:sz w:val="24"/>
      <w:szCs w:val="24"/>
    </w:rPr>
  </w:style>
  <w:style w:type="paragraph" w:styleId="a3">
    <w:name w:val="Normal (Web)"/>
    <w:basedOn w:val="a"/>
    <w:uiPriority w:val="99"/>
    <w:semiHidden/>
    <w:rsid w:val="00773084"/>
    <w:pPr>
      <w:spacing w:before="100" w:beforeAutospacing="1" w:after="100" w:afterAutospacing="1" w:line="240" w:lineRule="auto"/>
    </w:pPr>
    <w:rPr>
      <w:rFonts w:ascii="Arial" w:hAnsi="Arial" w:cs="Arial"/>
      <w:color w:val="000000"/>
      <w:sz w:val="20"/>
      <w:szCs w:val="20"/>
    </w:rPr>
  </w:style>
  <w:style w:type="paragraph" w:styleId="a4">
    <w:name w:val="List Paragraph"/>
    <w:basedOn w:val="a"/>
    <w:uiPriority w:val="99"/>
    <w:qFormat/>
    <w:rsid w:val="008D7010"/>
    <w:pPr>
      <w:ind w:left="720"/>
      <w:contextualSpacing/>
    </w:pPr>
  </w:style>
  <w:style w:type="character" w:customStyle="1" w:styleId="text1">
    <w:name w:val="text1"/>
    <w:uiPriority w:val="99"/>
    <w:rsid w:val="005F2234"/>
    <w:rPr>
      <w:rFonts w:ascii="Arial" w:hAnsi="Arial" w:cs="Arial"/>
      <w:sz w:val="20"/>
      <w:szCs w:val="20"/>
    </w:rPr>
  </w:style>
  <w:style w:type="paragraph" w:customStyle="1" w:styleId="ConsPlusNormal">
    <w:name w:val="ConsPlusNormal"/>
    <w:uiPriority w:val="99"/>
    <w:rsid w:val="008E02B9"/>
    <w:pPr>
      <w:autoSpaceDE w:val="0"/>
      <w:autoSpaceDN w:val="0"/>
      <w:adjustRightInd w:val="0"/>
      <w:ind w:firstLine="720"/>
    </w:pPr>
    <w:rPr>
      <w:rFonts w:ascii="Arial" w:hAnsi="Arial" w:cs="Arial"/>
    </w:rPr>
  </w:style>
  <w:style w:type="character" w:styleId="a5">
    <w:name w:val="footnote reference"/>
    <w:uiPriority w:val="99"/>
    <w:semiHidden/>
    <w:rsid w:val="008E02B9"/>
    <w:rPr>
      <w:rFonts w:cs="Times New Roman"/>
      <w:vertAlign w:val="superscript"/>
    </w:rPr>
  </w:style>
  <w:style w:type="paragraph" w:styleId="21">
    <w:name w:val="Body Text 2"/>
    <w:basedOn w:val="a"/>
    <w:link w:val="22"/>
    <w:uiPriority w:val="99"/>
    <w:rsid w:val="00D142D8"/>
    <w:pPr>
      <w:spacing w:after="0" w:line="360" w:lineRule="auto"/>
      <w:jc w:val="both"/>
    </w:pPr>
    <w:rPr>
      <w:rFonts w:ascii="Times New Roman" w:hAnsi="Times New Roman"/>
      <w:sz w:val="26"/>
      <w:szCs w:val="20"/>
    </w:rPr>
  </w:style>
  <w:style w:type="character" w:customStyle="1" w:styleId="22">
    <w:name w:val="Основний текст 2 Знак"/>
    <w:link w:val="21"/>
    <w:uiPriority w:val="99"/>
    <w:locked/>
    <w:rsid w:val="00D142D8"/>
    <w:rPr>
      <w:rFonts w:ascii="Times New Roman" w:hAnsi="Times New Roman" w:cs="Times New Roman"/>
      <w:sz w:val="20"/>
      <w:szCs w:val="20"/>
    </w:rPr>
  </w:style>
  <w:style w:type="paragraph" w:styleId="HTML">
    <w:name w:val="HTML Preformatted"/>
    <w:basedOn w:val="a"/>
    <w:link w:val="HTML0"/>
    <w:uiPriority w:val="99"/>
    <w:semiHidden/>
    <w:rsid w:val="001E0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0">
    <w:name w:val="Стандартний HTML Знак"/>
    <w:link w:val="HTML"/>
    <w:uiPriority w:val="99"/>
    <w:semiHidden/>
    <w:locked/>
    <w:rsid w:val="001E0502"/>
    <w:rPr>
      <w:rFonts w:ascii="Courier New" w:hAnsi="Courier New" w:cs="Courier New"/>
      <w:sz w:val="20"/>
      <w:szCs w:val="20"/>
    </w:rPr>
  </w:style>
  <w:style w:type="paragraph" w:styleId="a6">
    <w:name w:val="footnote text"/>
    <w:basedOn w:val="a"/>
    <w:link w:val="a7"/>
    <w:uiPriority w:val="99"/>
    <w:semiHidden/>
    <w:rsid w:val="007E54C6"/>
    <w:pPr>
      <w:spacing w:after="0" w:line="240" w:lineRule="auto"/>
    </w:pPr>
    <w:rPr>
      <w:rFonts w:ascii="Times New Roman" w:hAnsi="Times New Roman"/>
      <w:sz w:val="20"/>
      <w:szCs w:val="20"/>
    </w:rPr>
  </w:style>
  <w:style w:type="character" w:customStyle="1" w:styleId="a7">
    <w:name w:val="Текст виноски Знак"/>
    <w:link w:val="a6"/>
    <w:uiPriority w:val="99"/>
    <w:semiHidden/>
    <w:locked/>
    <w:rsid w:val="007E54C6"/>
    <w:rPr>
      <w:rFonts w:ascii="Times New Roman" w:hAnsi="Times New Roman" w:cs="Times New Roman"/>
      <w:sz w:val="20"/>
      <w:szCs w:val="20"/>
    </w:rPr>
  </w:style>
  <w:style w:type="paragraph" w:styleId="23">
    <w:name w:val="Body Text Indent 2"/>
    <w:basedOn w:val="a"/>
    <w:link w:val="24"/>
    <w:uiPriority w:val="99"/>
    <w:rsid w:val="007E54C6"/>
    <w:pPr>
      <w:spacing w:after="120" w:line="480" w:lineRule="auto"/>
      <w:ind w:left="283"/>
    </w:pPr>
    <w:rPr>
      <w:rFonts w:ascii="Times New Roman" w:hAnsi="Times New Roman"/>
      <w:sz w:val="24"/>
      <w:szCs w:val="24"/>
    </w:rPr>
  </w:style>
  <w:style w:type="character" w:customStyle="1" w:styleId="24">
    <w:name w:val="Основний текст з відступом 2 Знак"/>
    <w:link w:val="23"/>
    <w:uiPriority w:val="99"/>
    <w:locked/>
    <w:rsid w:val="007E54C6"/>
    <w:rPr>
      <w:rFonts w:ascii="Times New Roman" w:hAnsi="Times New Roman" w:cs="Times New Roman"/>
      <w:sz w:val="24"/>
      <w:szCs w:val="24"/>
    </w:rPr>
  </w:style>
  <w:style w:type="paragraph" w:styleId="a8">
    <w:name w:val="header"/>
    <w:basedOn w:val="a"/>
    <w:link w:val="a9"/>
    <w:uiPriority w:val="99"/>
    <w:semiHidden/>
    <w:rsid w:val="005669E5"/>
    <w:pPr>
      <w:tabs>
        <w:tab w:val="center" w:pos="4677"/>
        <w:tab w:val="right" w:pos="9355"/>
      </w:tabs>
      <w:spacing w:after="0" w:line="240" w:lineRule="auto"/>
    </w:pPr>
  </w:style>
  <w:style w:type="character" w:customStyle="1" w:styleId="a9">
    <w:name w:val="Верхній колонтитул Знак"/>
    <w:link w:val="a8"/>
    <w:uiPriority w:val="99"/>
    <w:semiHidden/>
    <w:locked/>
    <w:rsid w:val="005669E5"/>
    <w:rPr>
      <w:rFonts w:cs="Times New Roman"/>
    </w:rPr>
  </w:style>
  <w:style w:type="paragraph" w:styleId="aa">
    <w:name w:val="footer"/>
    <w:basedOn w:val="a"/>
    <w:link w:val="ab"/>
    <w:uiPriority w:val="99"/>
    <w:rsid w:val="005669E5"/>
    <w:pPr>
      <w:tabs>
        <w:tab w:val="center" w:pos="4677"/>
        <w:tab w:val="right" w:pos="9355"/>
      </w:tabs>
      <w:spacing w:after="0" w:line="240" w:lineRule="auto"/>
    </w:pPr>
  </w:style>
  <w:style w:type="character" w:customStyle="1" w:styleId="ab">
    <w:name w:val="Нижній колонтитул Знак"/>
    <w:link w:val="aa"/>
    <w:uiPriority w:val="99"/>
    <w:locked/>
    <w:rsid w:val="005669E5"/>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4146265">
      <w:marLeft w:val="0"/>
      <w:marRight w:val="0"/>
      <w:marTop w:val="0"/>
      <w:marBottom w:val="0"/>
      <w:divBdr>
        <w:top w:val="none" w:sz="0" w:space="0" w:color="auto"/>
        <w:left w:val="none" w:sz="0" w:space="0" w:color="auto"/>
        <w:bottom w:val="none" w:sz="0" w:space="0" w:color="auto"/>
        <w:right w:val="none" w:sz="0" w:space="0" w:color="auto"/>
      </w:divBdr>
      <w:divsChild>
        <w:div w:id="1334146264">
          <w:marLeft w:val="153"/>
          <w:marRight w:val="153"/>
          <w:marTop w:val="153"/>
          <w:marBottom w:val="153"/>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5757</Words>
  <Characters>32818</Characters>
  <Application>Microsoft Office Word</Application>
  <DocSecurity>0</DocSecurity>
  <Lines>273</Lines>
  <Paragraphs>76</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Microsoft</Company>
  <LinksUpToDate>false</LinksUpToDate>
  <CharactersWithSpaces>38499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User</dc:creator>
  <cp:keywords/>
  <dc:description/>
  <cp:lastModifiedBy>Irina</cp:lastModifiedBy>
  <cp:revision>2</cp:revision>
  <cp:lastPrinted>2001-12-31T14:12:00Z</cp:lastPrinted>
  <dcterms:created xsi:type="dcterms:W3CDTF">2014-08-08T13:38:00Z</dcterms:created>
  <dcterms:modified xsi:type="dcterms:W3CDTF">2014-08-08T13:38:00Z</dcterms:modified>
</cp:coreProperties>
</file>