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EC5" w:rsidRDefault="00C75EC5" w:rsidP="001058CE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z w:val="28"/>
          <w:szCs w:val="28"/>
        </w:rPr>
        <w:t xml:space="preserve">   </w:t>
      </w:r>
      <w:r w:rsidR="00650121" w:rsidRPr="00650121">
        <w:rPr>
          <w:color w:val="000000"/>
          <w:sz w:val="28"/>
          <w:szCs w:val="28"/>
        </w:rPr>
        <w:t>С</w:t>
      </w:r>
      <w:r w:rsidRPr="00650121">
        <w:rPr>
          <w:color w:val="000000"/>
          <w:sz w:val="28"/>
          <w:szCs w:val="28"/>
          <w:lang w:val="en-US"/>
        </w:rPr>
        <w:t>o</w:t>
      </w:r>
      <w:r w:rsidRPr="00650121">
        <w:rPr>
          <w:color w:val="000000"/>
          <w:sz w:val="28"/>
          <w:szCs w:val="28"/>
        </w:rPr>
        <w:t xml:space="preserve"> второй половины </w:t>
      </w:r>
      <w:r w:rsidRPr="00650121">
        <w:rPr>
          <w:color w:val="000000"/>
          <w:sz w:val="28"/>
          <w:szCs w:val="28"/>
          <w:lang w:val="en-US"/>
        </w:rPr>
        <w:t>XIV</w:t>
      </w:r>
      <w:r w:rsidRPr="00650121">
        <w:rPr>
          <w:color w:val="000000"/>
          <w:sz w:val="28"/>
          <w:szCs w:val="28"/>
        </w:rPr>
        <w:t xml:space="preserve"> в. начинается подъ</w:t>
      </w:r>
      <w:r w:rsidR="00650121" w:rsidRPr="00650121">
        <w:rPr>
          <w:color w:val="000000"/>
          <w:sz w:val="28"/>
          <w:szCs w:val="28"/>
        </w:rPr>
        <w:t xml:space="preserve">ем </w:t>
      </w:r>
      <w:r w:rsidRPr="00650121">
        <w:rPr>
          <w:color w:val="000000"/>
          <w:sz w:val="28"/>
          <w:szCs w:val="28"/>
        </w:rPr>
        <w:t xml:space="preserve"> </w:t>
      </w:r>
      <w:r w:rsidR="00650121" w:rsidRPr="00650121">
        <w:rPr>
          <w:color w:val="000000"/>
          <w:sz w:val="28"/>
          <w:szCs w:val="28"/>
        </w:rPr>
        <w:t>русской</w:t>
      </w:r>
      <w:r w:rsidRPr="00650121">
        <w:rPr>
          <w:color w:val="000000"/>
          <w:sz w:val="28"/>
          <w:szCs w:val="28"/>
        </w:rPr>
        <w:t xml:space="preserve"> культуры, обусловленный успехами </w:t>
      </w:r>
      <w:r w:rsidRPr="00650121">
        <w:rPr>
          <w:color w:val="000000"/>
          <w:spacing w:val="2"/>
          <w:sz w:val="28"/>
          <w:szCs w:val="28"/>
        </w:rPr>
        <w:t>хозяйственного развития и первой крупной по</w:t>
      </w:r>
      <w:r w:rsidRPr="00650121">
        <w:rPr>
          <w:color w:val="000000"/>
          <w:spacing w:val="2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бедой над иноземными завоевателями в </w:t>
      </w:r>
      <w:r w:rsidRPr="00650121">
        <w:rPr>
          <w:i/>
          <w:iCs/>
          <w:color w:val="000000"/>
          <w:sz w:val="28"/>
          <w:szCs w:val="28"/>
        </w:rPr>
        <w:t xml:space="preserve">Куликовской битве </w:t>
      </w:r>
      <w:r w:rsidRPr="00650121">
        <w:rPr>
          <w:color w:val="000000"/>
          <w:sz w:val="28"/>
          <w:szCs w:val="28"/>
        </w:rPr>
        <w:t xml:space="preserve">(1380). </w:t>
      </w:r>
      <w:r w:rsidRPr="00650121">
        <w:rPr>
          <w:color w:val="000000"/>
          <w:spacing w:val="3"/>
          <w:sz w:val="28"/>
          <w:szCs w:val="28"/>
        </w:rPr>
        <w:t xml:space="preserve">Это событие стало важным шагом на пути освобождения страны </w:t>
      </w:r>
      <w:r w:rsidRPr="00650121">
        <w:rPr>
          <w:color w:val="000000"/>
          <w:sz w:val="28"/>
          <w:szCs w:val="28"/>
        </w:rPr>
        <w:t>от монголо-татарского ига. Возрождаются старые и развиваются новые центры хозяйственной жизни и культуры. Определяется ве</w:t>
      </w:r>
      <w:r w:rsidRPr="00650121">
        <w:rPr>
          <w:color w:val="000000"/>
          <w:sz w:val="28"/>
          <w:szCs w:val="28"/>
        </w:rPr>
        <w:softHyphen/>
        <w:t xml:space="preserve">дущая роль </w:t>
      </w:r>
      <w:r w:rsidRPr="00650121">
        <w:rPr>
          <w:i/>
          <w:iCs/>
          <w:color w:val="000000"/>
          <w:sz w:val="28"/>
          <w:szCs w:val="28"/>
        </w:rPr>
        <w:t xml:space="preserve">Москвы, </w:t>
      </w:r>
      <w:r w:rsidRPr="00650121">
        <w:rPr>
          <w:color w:val="000000"/>
          <w:sz w:val="28"/>
          <w:szCs w:val="28"/>
        </w:rPr>
        <w:t xml:space="preserve">привлекающей все новых жителей благодаря </w:t>
      </w:r>
      <w:r w:rsidRPr="00650121">
        <w:rPr>
          <w:color w:val="000000"/>
          <w:spacing w:val="1"/>
          <w:sz w:val="28"/>
          <w:szCs w:val="28"/>
        </w:rPr>
        <w:t xml:space="preserve">центральному расположению в северо-восточной Руси и наличием </w:t>
      </w:r>
      <w:r w:rsidRPr="00650121">
        <w:rPr>
          <w:color w:val="000000"/>
          <w:spacing w:val="-2"/>
          <w:sz w:val="28"/>
          <w:szCs w:val="28"/>
        </w:rPr>
        <w:t xml:space="preserve">удобных речных и сухопутных торговых путей. Москва возглавляет </w:t>
      </w:r>
      <w:r w:rsidRPr="00650121">
        <w:rPr>
          <w:color w:val="000000"/>
          <w:spacing w:val="-1"/>
          <w:sz w:val="28"/>
          <w:szCs w:val="28"/>
        </w:rPr>
        <w:t xml:space="preserve">борьбу за объединение Русских земель, возрастает ее влияние как </w:t>
      </w:r>
      <w:r w:rsidRPr="00650121">
        <w:rPr>
          <w:color w:val="000000"/>
          <w:spacing w:val="-4"/>
          <w:sz w:val="28"/>
          <w:szCs w:val="28"/>
        </w:rPr>
        <w:t>одного из культурных центров. Московские князья принимают титул Великих князей Всея Руси.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z w:val="28"/>
          <w:szCs w:val="28"/>
        </w:rPr>
        <w:t xml:space="preserve">Борьба русских людей с иноземными захватчиками — основная </w:t>
      </w:r>
      <w:r w:rsidRPr="00650121">
        <w:rPr>
          <w:color w:val="000000"/>
          <w:spacing w:val="-3"/>
          <w:sz w:val="28"/>
          <w:szCs w:val="28"/>
        </w:rPr>
        <w:t xml:space="preserve">тема </w:t>
      </w:r>
      <w:r w:rsidRPr="00650121">
        <w:rPr>
          <w:i/>
          <w:iCs/>
          <w:color w:val="000000"/>
          <w:spacing w:val="-3"/>
          <w:sz w:val="28"/>
          <w:szCs w:val="28"/>
        </w:rPr>
        <w:t xml:space="preserve">литературных произведений </w:t>
      </w:r>
      <w:r w:rsidRPr="00650121">
        <w:rPr>
          <w:color w:val="000000"/>
          <w:spacing w:val="-3"/>
          <w:sz w:val="28"/>
          <w:szCs w:val="28"/>
        </w:rPr>
        <w:t xml:space="preserve">того времени. Это летописная </w:t>
      </w:r>
      <w:r w:rsidRPr="00650121">
        <w:rPr>
          <w:i/>
          <w:iCs/>
          <w:color w:val="000000"/>
          <w:spacing w:val="-8"/>
          <w:sz w:val="28"/>
          <w:szCs w:val="28"/>
        </w:rPr>
        <w:t>Совесть о взятии Батыем города Владимира», «Слово о погибели Русской зем</w:t>
      </w:r>
      <w:r w:rsidRPr="00650121">
        <w:rPr>
          <w:i/>
          <w:iCs/>
          <w:color w:val="000000"/>
          <w:spacing w:val="-8"/>
          <w:sz w:val="28"/>
          <w:szCs w:val="28"/>
        </w:rPr>
        <w:softHyphen/>
      </w:r>
      <w:r w:rsidRPr="00650121">
        <w:rPr>
          <w:i/>
          <w:iCs/>
          <w:color w:val="000000"/>
          <w:spacing w:val="-3"/>
          <w:sz w:val="28"/>
          <w:szCs w:val="28"/>
        </w:rPr>
        <w:t xml:space="preserve">ли», «Повесть о разорении Рязани Батыем». </w:t>
      </w:r>
      <w:r w:rsidRPr="00650121">
        <w:rPr>
          <w:color w:val="000000"/>
          <w:spacing w:val="-3"/>
          <w:sz w:val="28"/>
          <w:szCs w:val="28"/>
        </w:rPr>
        <w:t>В них рассказывается о гибе</w:t>
      </w:r>
      <w:r w:rsidRPr="00650121">
        <w:rPr>
          <w:color w:val="000000"/>
          <w:spacing w:val="-3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>ли русских городов, смелости и мужестве русских воинов.</w:t>
      </w:r>
    </w:p>
    <w:p w:rsidR="00E83F99" w:rsidRPr="00650121" w:rsidRDefault="00E83F99" w:rsidP="001058CE">
      <w:pPr>
        <w:shd w:val="clear" w:color="auto" w:fill="FFFFFF"/>
        <w:spacing w:before="5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-5"/>
          <w:sz w:val="28"/>
          <w:szCs w:val="28"/>
        </w:rPr>
        <w:t xml:space="preserve">Литературным памятником того времени стало </w:t>
      </w:r>
      <w:r w:rsidRPr="00650121">
        <w:rPr>
          <w:i/>
          <w:iCs/>
          <w:color w:val="000000"/>
          <w:spacing w:val="-5"/>
          <w:sz w:val="28"/>
          <w:szCs w:val="28"/>
        </w:rPr>
        <w:t>«Житие Александ</w:t>
      </w:r>
      <w:r w:rsidRPr="00650121">
        <w:rPr>
          <w:i/>
          <w:iCs/>
          <w:color w:val="000000"/>
          <w:spacing w:val="-5"/>
          <w:sz w:val="28"/>
          <w:szCs w:val="28"/>
        </w:rPr>
        <w:softHyphen/>
      </w:r>
      <w:r w:rsidRPr="00650121">
        <w:rPr>
          <w:i/>
          <w:iCs/>
          <w:color w:val="000000"/>
          <w:spacing w:val="-3"/>
          <w:sz w:val="28"/>
          <w:szCs w:val="28"/>
        </w:rPr>
        <w:t xml:space="preserve">ра Невского». </w:t>
      </w:r>
      <w:r w:rsidRPr="00650121">
        <w:rPr>
          <w:color w:val="000000"/>
          <w:spacing w:val="-3"/>
          <w:sz w:val="28"/>
          <w:szCs w:val="28"/>
        </w:rPr>
        <w:t xml:space="preserve">В поэтической форме в нем рассказывается о Невской </w:t>
      </w:r>
      <w:r w:rsidRPr="00650121">
        <w:rPr>
          <w:color w:val="000000"/>
          <w:spacing w:val="-2"/>
          <w:sz w:val="28"/>
          <w:szCs w:val="28"/>
        </w:rPr>
        <w:t xml:space="preserve">битве, Ледовом побоище, об отношениях </w:t>
      </w:r>
      <w:r w:rsidRPr="00650121">
        <w:rPr>
          <w:i/>
          <w:iCs/>
          <w:color w:val="000000"/>
          <w:spacing w:val="-2"/>
          <w:sz w:val="28"/>
          <w:szCs w:val="28"/>
        </w:rPr>
        <w:t xml:space="preserve">Александра Невского </w:t>
      </w:r>
      <w:r w:rsidRPr="00650121">
        <w:rPr>
          <w:color w:val="000000"/>
          <w:spacing w:val="-2"/>
          <w:sz w:val="28"/>
          <w:szCs w:val="28"/>
        </w:rPr>
        <w:t xml:space="preserve">(ок. </w:t>
      </w:r>
      <w:r w:rsidRPr="00650121">
        <w:rPr>
          <w:color w:val="000000"/>
          <w:sz w:val="28"/>
          <w:szCs w:val="28"/>
        </w:rPr>
        <w:t xml:space="preserve">1220—1263) с Золотой Ордой и о смерти князя. Воспеваются его </w:t>
      </w:r>
      <w:r w:rsidRPr="00650121">
        <w:rPr>
          <w:color w:val="000000"/>
          <w:spacing w:val="1"/>
          <w:sz w:val="28"/>
          <w:szCs w:val="28"/>
        </w:rPr>
        <w:t>подвиги во славу земли Русской.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-9"/>
          <w:sz w:val="28"/>
          <w:szCs w:val="28"/>
        </w:rPr>
        <w:t xml:space="preserve">В </w:t>
      </w:r>
      <w:r w:rsidRPr="00650121">
        <w:rPr>
          <w:i/>
          <w:iCs/>
          <w:color w:val="000000"/>
          <w:spacing w:val="-9"/>
          <w:sz w:val="28"/>
          <w:szCs w:val="28"/>
        </w:rPr>
        <w:t xml:space="preserve">«Сказании о граде Китеже» </w:t>
      </w:r>
      <w:r w:rsidRPr="00650121">
        <w:rPr>
          <w:color w:val="000000"/>
          <w:spacing w:val="-9"/>
          <w:sz w:val="28"/>
          <w:szCs w:val="28"/>
        </w:rPr>
        <w:t xml:space="preserve">повествуется о том, как после гибели </w:t>
      </w:r>
      <w:r w:rsidRPr="00650121">
        <w:rPr>
          <w:color w:val="000000"/>
          <w:spacing w:val="1"/>
          <w:sz w:val="28"/>
          <w:szCs w:val="28"/>
        </w:rPr>
        <w:t>защитников град Китеж стал невидимым, чтобы его не захватили враги. Лишь изредка город возникает как отражение в озере Свет-лояре, при этом слышится звон городских колоколов.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1"/>
          <w:sz w:val="28"/>
          <w:szCs w:val="28"/>
        </w:rPr>
        <w:t xml:space="preserve">Победе на Куликовом поле посвящено наиболее выдающееся </w:t>
      </w:r>
      <w:r w:rsidRPr="00650121">
        <w:rPr>
          <w:color w:val="000000"/>
          <w:sz w:val="28"/>
          <w:szCs w:val="28"/>
        </w:rPr>
        <w:t xml:space="preserve">произведение этого времени </w:t>
      </w:r>
      <w:r w:rsidRPr="00650121">
        <w:rPr>
          <w:i/>
          <w:iCs/>
          <w:color w:val="000000"/>
          <w:sz w:val="28"/>
          <w:szCs w:val="28"/>
        </w:rPr>
        <w:t xml:space="preserve">«Задонщина» </w:t>
      </w:r>
      <w:r w:rsidRPr="00650121">
        <w:rPr>
          <w:color w:val="000000"/>
          <w:sz w:val="28"/>
          <w:szCs w:val="28"/>
        </w:rPr>
        <w:t>(от места битвы — за До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 xml:space="preserve">ном), написанное в жанре исторической повести рязанцем </w:t>
      </w:r>
      <w:r w:rsidRPr="00650121">
        <w:rPr>
          <w:i/>
          <w:iCs/>
          <w:color w:val="000000"/>
          <w:spacing w:val="2"/>
          <w:sz w:val="28"/>
          <w:szCs w:val="28"/>
        </w:rPr>
        <w:t>Сафо-</w:t>
      </w:r>
      <w:r w:rsidRPr="00650121">
        <w:rPr>
          <w:i/>
          <w:iCs/>
          <w:color w:val="000000"/>
          <w:sz w:val="28"/>
          <w:szCs w:val="28"/>
        </w:rPr>
        <w:t xml:space="preserve">нием </w:t>
      </w:r>
      <w:r w:rsidRPr="00650121">
        <w:rPr>
          <w:color w:val="000000"/>
          <w:sz w:val="28"/>
          <w:szCs w:val="28"/>
        </w:rPr>
        <w:t xml:space="preserve">в конце </w:t>
      </w:r>
      <w:r w:rsidRPr="00650121">
        <w:rPr>
          <w:color w:val="000000"/>
          <w:sz w:val="28"/>
          <w:szCs w:val="28"/>
          <w:lang w:val="en-US"/>
        </w:rPr>
        <w:t>XIV</w:t>
      </w:r>
      <w:r w:rsidRPr="00650121">
        <w:rPr>
          <w:color w:val="000000"/>
          <w:sz w:val="28"/>
          <w:szCs w:val="28"/>
        </w:rPr>
        <w:t xml:space="preserve"> в. Автор сопоставляет события современной ему </w:t>
      </w:r>
      <w:r w:rsidRPr="00650121">
        <w:rPr>
          <w:color w:val="000000"/>
          <w:spacing w:val="-6"/>
          <w:sz w:val="28"/>
          <w:szCs w:val="28"/>
        </w:rPr>
        <w:t xml:space="preserve">жизни с событиями, описанными в </w:t>
      </w:r>
      <w:r w:rsidRPr="00650121">
        <w:rPr>
          <w:i/>
          <w:iCs/>
          <w:color w:val="000000"/>
          <w:spacing w:val="-6"/>
          <w:sz w:val="28"/>
          <w:szCs w:val="28"/>
        </w:rPr>
        <w:t xml:space="preserve">«Слове о полку Игореве». </w:t>
      </w:r>
      <w:r w:rsidRPr="00650121">
        <w:rPr>
          <w:color w:val="000000"/>
          <w:spacing w:val="-6"/>
          <w:sz w:val="28"/>
          <w:szCs w:val="28"/>
        </w:rPr>
        <w:t xml:space="preserve">Победа на </w:t>
      </w:r>
      <w:r w:rsidRPr="00650121">
        <w:rPr>
          <w:color w:val="000000"/>
          <w:sz w:val="28"/>
          <w:szCs w:val="28"/>
        </w:rPr>
        <w:t>Куликовом поле — это как бы отмщение за поражение войск Иго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-1"/>
          <w:sz w:val="28"/>
          <w:szCs w:val="28"/>
        </w:rPr>
        <w:t xml:space="preserve">ря Святославовича. Эта победа восстановила славу и могущество </w:t>
      </w:r>
      <w:r w:rsidRPr="00650121">
        <w:rPr>
          <w:color w:val="000000"/>
          <w:spacing w:val="-5"/>
          <w:sz w:val="28"/>
          <w:szCs w:val="28"/>
        </w:rPr>
        <w:t xml:space="preserve">Русской земли. К Куликовскому циклу относится и </w:t>
      </w:r>
      <w:r w:rsidRPr="00650121">
        <w:rPr>
          <w:i/>
          <w:iCs/>
          <w:color w:val="000000"/>
          <w:spacing w:val="-5"/>
          <w:sz w:val="28"/>
          <w:szCs w:val="28"/>
        </w:rPr>
        <w:t>«Сказание о Ма</w:t>
      </w:r>
      <w:r w:rsidRPr="00650121">
        <w:rPr>
          <w:i/>
          <w:iCs/>
          <w:color w:val="000000"/>
          <w:spacing w:val="-5"/>
          <w:sz w:val="28"/>
          <w:szCs w:val="28"/>
        </w:rPr>
        <w:softHyphen/>
      </w:r>
      <w:r w:rsidRPr="00650121">
        <w:rPr>
          <w:i/>
          <w:iCs/>
          <w:color w:val="000000"/>
          <w:sz w:val="28"/>
          <w:szCs w:val="28"/>
        </w:rPr>
        <w:t xml:space="preserve">маевом побоище» </w:t>
      </w:r>
      <w:r w:rsidRPr="00650121">
        <w:rPr>
          <w:color w:val="000000"/>
          <w:sz w:val="28"/>
          <w:szCs w:val="28"/>
        </w:rPr>
        <w:t xml:space="preserve">(первая половина </w:t>
      </w:r>
      <w:r w:rsidRPr="00650121">
        <w:rPr>
          <w:color w:val="000000"/>
          <w:sz w:val="28"/>
          <w:szCs w:val="28"/>
          <w:lang w:val="en-US"/>
        </w:rPr>
        <w:t>XV</w:t>
      </w:r>
      <w:r w:rsidRPr="00650121">
        <w:rPr>
          <w:color w:val="000000"/>
          <w:sz w:val="28"/>
          <w:szCs w:val="28"/>
        </w:rPr>
        <w:t xml:space="preserve"> в.). Для произведения харак</w:t>
      </w:r>
      <w:r w:rsidRPr="00650121">
        <w:rPr>
          <w:color w:val="000000"/>
          <w:sz w:val="28"/>
          <w:szCs w:val="28"/>
        </w:rPr>
        <w:softHyphen/>
        <w:t>терны художественная выразительность и идейность. Оно выдер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-5"/>
          <w:sz w:val="28"/>
          <w:szCs w:val="28"/>
        </w:rPr>
        <w:t xml:space="preserve">живает сравнение со </w:t>
      </w:r>
      <w:r w:rsidRPr="00650121">
        <w:rPr>
          <w:i/>
          <w:iCs/>
          <w:color w:val="000000"/>
          <w:spacing w:val="-5"/>
          <w:sz w:val="28"/>
          <w:szCs w:val="28"/>
        </w:rPr>
        <w:t xml:space="preserve">«Словом о полку Игореве» </w:t>
      </w:r>
      <w:r w:rsidRPr="00650121">
        <w:rPr>
          <w:color w:val="000000"/>
          <w:spacing w:val="-5"/>
          <w:sz w:val="28"/>
          <w:szCs w:val="28"/>
        </w:rPr>
        <w:t xml:space="preserve">и его ставят в один ряд </w:t>
      </w:r>
      <w:r w:rsidRPr="00650121">
        <w:rPr>
          <w:color w:val="000000"/>
          <w:spacing w:val="-4"/>
          <w:sz w:val="28"/>
          <w:szCs w:val="28"/>
        </w:rPr>
        <w:t>с шедеврами европейской литературы эпохи Возрождения.</w:t>
      </w:r>
    </w:p>
    <w:p w:rsidR="00E83F99" w:rsidRPr="00650121" w:rsidRDefault="001058CE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    </w:t>
      </w:r>
      <w:r w:rsidR="00E83F99" w:rsidRPr="00650121">
        <w:rPr>
          <w:color w:val="000000"/>
          <w:spacing w:val="1"/>
          <w:sz w:val="28"/>
          <w:szCs w:val="28"/>
        </w:rPr>
        <w:t xml:space="preserve">Широкое развитие получило </w:t>
      </w:r>
      <w:r w:rsidR="00E83F99" w:rsidRPr="00650121">
        <w:rPr>
          <w:i/>
          <w:iCs/>
          <w:color w:val="000000"/>
          <w:spacing w:val="1"/>
          <w:sz w:val="28"/>
          <w:szCs w:val="28"/>
        </w:rPr>
        <w:t xml:space="preserve">зодчество, </w:t>
      </w:r>
      <w:r w:rsidR="00E83F99" w:rsidRPr="00650121">
        <w:rPr>
          <w:color w:val="000000"/>
          <w:spacing w:val="1"/>
          <w:sz w:val="28"/>
          <w:szCs w:val="28"/>
        </w:rPr>
        <w:t xml:space="preserve">в первую очередь в </w:t>
      </w:r>
      <w:r w:rsidR="00E83F99" w:rsidRPr="00650121">
        <w:rPr>
          <w:color w:val="000000"/>
          <w:sz w:val="28"/>
          <w:szCs w:val="28"/>
        </w:rPr>
        <w:t xml:space="preserve">Новгороде и Пскове — городах, политически менее зависимых от монгольских ханов. В </w:t>
      </w:r>
      <w:r w:rsidR="00E83F99" w:rsidRPr="00650121">
        <w:rPr>
          <w:color w:val="000000"/>
          <w:sz w:val="28"/>
          <w:szCs w:val="28"/>
          <w:lang w:val="en-US"/>
        </w:rPr>
        <w:t>XIV</w:t>
      </w:r>
      <w:r w:rsidR="00E83F99" w:rsidRPr="00650121">
        <w:rPr>
          <w:color w:val="000000"/>
          <w:sz w:val="28"/>
          <w:szCs w:val="28"/>
        </w:rPr>
        <w:t>—</w:t>
      </w:r>
      <w:r w:rsidR="00E83F99" w:rsidRPr="00650121">
        <w:rPr>
          <w:color w:val="000000"/>
          <w:sz w:val="28"/>
          <w:szCs w:val="28"/>
          <w:lang w:val="en-US"/>
        </w:rPr>
        <w:t>XV</w:t>
      </w:r>
      <w:r w:rsidR="00E83F99" w:rsidRPr="00650121">
        <w:rPr>
          <w:color w:val="000000"/>
          <w:sz w:val="28"/>
          <w:szCs w:val="28"/>
        </w:rPr>
        <w:t xml:space="preserve"> вв. </w:t>
      </w:r>
      <w:r w:rsidR="00E83F99" w:rsidRPr="00650121">
        <w:rPr>
          <w:i/>
          <w:iCs/>
          <w:color w:val="000000"/>
          <w:sz w:val="28"/>
          <w:szCs w:val="28"/>
        </w:rPr>
        <w:t xml:space="preserve">Новгород </w:t>
      </w:r>
      <w:r w:rsidR="00E83F99" w:rsidRPr="00650121">
        <w:rPr>
          <w:color w:val="000000"/>
          <w:sz w:val="28"/>
          <w:szCs w:val="28"/>
        </w:rPr>
        <w:t>был одним из круп</w:t>
      </w:r>
      <w:r w:rsidR="00E83F99" w:rsidRPr="00650121">
        <w:rPr>
          <w:color w:val="000000"/>
          <w:sz w:val="28"/>
          <w:szCs w:val="28"/>
        </w:rPr>
        <w:softHyphen/>
      </w:r>
      <w:r w:rsidR="00E83F99" w:rsidRPr="00650121">
        <w:rPr>
          <w:color w:val="000000"/>
          <w:spacing w:val="2"/>
          <w:sz w:val="28"/>
          <w:szCs w:val="28"/>
        </w:rPr>
        <w:t>нейших центров развития искусства, экономической и политиче</w:t>
      </w:r>
      <w:r w:rsidR="00E83F99" w:rsidRPr="00650121">
        <w:rPr>
          <w:color w:val="000000"/>
          <w:spacing w:val="2"/>
          <w:sz w:val="28"/>
          <w:szCs w:val="28"/>
        </w:rPr>
        <w:softHyphen/>
      </w:r>
      <w:r w:rsidR="00E83F99" w:rsidRPr="00650121">
        <w:rPr>
          <w:color w:val="000000"/>
          <w:spacing w:val="1"/>
          <w:sz w:val="28"/>
          <w:szCs w:val="28"/>
        </w:rPr>
        <w:t xml:space="preserve">ской жизни. Русские зодчие того времени продолжали традиции </w:t>
      </w:r>
      <w:r w:rsidR="00E83F99" w:rsidRPr="00650121">
        <w:rPr>
          <w:color w:val="000000"/>
          <w:spacing w:val="-1"/>
          <w:sz w:val="28"/>
          <w:szCs w:val="28"/>
        </w:rPr>
        <w:t xml:space="preserve">архитектуры домонгольского периода. Они использовали кладку из </w:t>
      </w:r>
      <w:r w:rsidR="00E83F99" w:rsidRPr="00650121">
        <w:rPr>
          <w:color w:val="000000"/>
          <w:spacing w:val="1"/>
          <w:sz w:val="28"/>
          <w:szCs w:val="28"/>
        </w:rPr>
        <w:t xml:space="preserve">грубо отесанных известняковых плит, валунов и частично кирпича </w:t>
      </w:r>
      <w:r w:rsidR="00E83F99" w:rsidRPr="00650121">
        <w:rPr>
          <w:color w:val="000000"/>
          <w:spacing w:val="3"/>
          <w:sz w:val="28"/>
          <w:szCs w:val="28"/>
        </w:rPr>
        <w:t>Такая кладка создавала впечатление силы и мощи. Эту особен</w:t>
      </w:r>
      <w:r w:rsidR="00E83F99" w:rsidRPr="00650121">
        <w:rPr>
          <w:color w:val="000000"/>
          <w:spacing w:val="3"/>
          <w:sz w:val="28"/>
          <w:szCs w:val="28"/>
        </w:rPr>
        <w:softHyphen/>
      </w:r>
      <w:r w:rsidR="00E83F99" w:rsidRPr="00650121">
        <w:rPr>
          <w:color w:val="000000"/>
          <w:spacing w:val="2"/>
          <w:sz w:val="28"/>
          <w:szCs w:val="28"/>
        </w:rPr>
        <w:t>ность новгородского искусства так отметил академик И. Э. Гра</w:t>
      </w:r>
      <w:r w:rsidR="00E83F99" w:rsidRPr="00650121">
        <w:rPr>
          <w:color w:val="000000"/>
          <w:spacing w:val="2"/>
          <w:sz w:val="28"/>
          <w:szCs w:val="28"/>
        </w:rPr>
        <w:softHyphen/>
      </w:r>
      <w:r w:rsidR="00E83F99" w:rsidRPr="00650121">
        <w:rPr>
          <w:color w:val="000000"/>
          <w:sz w:val="28"/>
          <w:szCs w:val="28"/>
        </w:rPr>
        <w:t>барь: «Идеал новгородца — сила, и его красота — красота силы».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1"/>
          <w:sz w:val="28"/>
          <w:szCs w:val="28"/>
        </w:rPr>
        <w:t>Результат новых исканий и традиций старого зодчества про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явился в храмовой архитектуре </w:t>
      </w:r>
      <w:r w:rsidRPr="00650121">
        <w:rPr>
          <w:color w:val="000000"/>
          <w:sz w:val="28"/>
          <w:szCs w:val="28"/>
          <w:lang w:val="en-US"/>
        </w:rPr>
        <w:t>XTV</w:t>
      </w:r>
      <w:r w:rsidRPr="00650121">
        <w:rPr>
          <w:color w:val="000000"/>
          <w:sz w:val="28"/>
          <w:szCs w:val="28"/>
        </w:rPr>
        <w:t xml:space="preserve"> в. Это </w:t>
      </w:r>
      <w:r w:rsidRPr="00650121">
        <w:rPr>
          <w:i/>
          <w:iCs/>
          <w:color w:val="000000"/>
          <w:sz w:val="28"/>
          <w:szCs w:val="28"/>
        </w:rPr>
        <w:t>церковь Спаса на Кова</w:t>
      </w:r>
      <w:r w:rsidRPr="00650121">
        <w:rPr>
          <w:i/>
          <w:iCs/>
          <w:color w:val="000000"/>
          <w:sz w:val="28"/>
          <w:szCs w:val="28"/>
        </w:rPr>
        <w:softHyphen/>
      </w:r>
      <w:r w:rsidRPr="00650121">
        <w:rPr>
          <w:i/>
          <w:iCs/>
          <w:color w:val="000000"/>
          <w:spacing w:val="-3"/>
          <w:sz w:val="28"/>
          <w:szCs w:val="28"/>
        </w:rPr>
        <w:t xml:space="preserve">леве </w:t>
      </w:r>
      <w:r w:rsidRPr="00650121">
        <w:rPr>
          <w:color w:val="000000"/>
          <w:spacing w:val="-3"/>
          <w:sz w:val="28"/>
          <w:szCs w:val="28"/>
        </w:rPr>
        <w:t xml:space="preserve">и </w:t>
      </w:r>
      <w:r w:rsidRPr="00650121">
        <w:rPr>
          <w:i/>
          <w:iCs/>
          <w:color w:val="000000"/>
          <w:spacing w:val="-3"/>
          <w:sz w:val="28"/>
          <w:szCs w:val="28"/>
        </w:rPr>
        <w:t xml:space="preserve">церковь Успения на Волотовом поле </w:t>
      </w:r>
      <w:r w:rsidRPr="00650121">
        <w:rPr>
          <w:color w:val="000000"/>
          <w:spacing w:val="-3"/>
          <w:sz w:val="28"/>
          <w:szCs w:val="28"/>
        </w:rPr>
        <w:t>(разрушена во время Ве</w:t>
      </w:r>
      <w:r w:rsidRPr="00650121">
        <w:rPr>
          <w:color w:val="000000"/>
          <w:spacing w:val="-3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ликой Отечественной войны). Образцы нового стиля — </w:t>
      </w:r>
      <w:r w:rsidRPr="00650121">
        <w:rPr>
          <w:i/>
          <w:iCs/>
          <w:color w:val="000000"/>
          <w:sz w:val="28"/>
          <w:szCs w:val="28"/>
        </w:rPr>
        <w:t xml:space="preserve">церковь </w:t>
      </w:r>
      <w:r w:rsidRPr="00650121">
        <w:rPr>
          <w:i/>
          <w:iCs/>
          <w:color w:val="000000"/>
          <w:spacing w:val="-6"/>
          <w:sz w:val="28"/>
          <w:szCs w:val="28"/>
        </w:rPr>
        <w:t xml:space="preserve">Федора Стратилата </w:t>
      </w:r>
      <w:r w:rsidRPr="00650121">
        <w:rPr>
          <w:color w:val="000000"/>
          <w:spacing w:val="-6"/>
          <w:sz w:val="28"/>
          <w:szCs w:val="28"/>
        </w:rPr>
        <w:t xml:space="preserve">и </w:t>
      </w:r>
      <w:r w:rsidRPr="00650121">
        <w:rPr>
          <w:i/>
          <w:iCs/>
          <w:color w:val="000000"/>
          <w:spacing w:val="-6"/>
          <w:sz w:val="28"/>
          <w:szCs w:val="28"/>
        </w:rPr>
        <w:t xml:space="preserve">церковь Спаса Преображения </w:t>
      </w:r>
      <w:r w:rsidRPr="00650121">
        <w:rPr>
          <w:color w:val="000000"/>
          <w:spacing w:val="-6"/>
          <w:sz w:val="28"/>
          <w:szCs w:val="28"/>
        </w:rPr>
        <w:t xml:space="preserve">на Ильине </w:t>
      </w:r>
      <w:r w:rsidRPr="00650121">
        <w:rPr>
          <w:color w:val="000000"/>
          <w:spacing w:val="1"/>
          <w:sz w:val="28"/>
          <w:szCs w:val="28"/>
        </w:rPr>
        <w:t>улице. Для этого стиля характерны нарядное внешнее убранство храмов, украшение фасадов декоративными нишами, скульптур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>ными крестами, а ниш — фресками. Церковь Спаса Преображе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1"/>
          <w:sz w:val="28"/>
          <w:szCs w:val="28"/>
        </w:rPr>
        <w:t xml:space="preserve">ния, расположенная в торговой стороне Новгорода, представляет </w:t>
      </w:r>
      <w:r w:rsidRPr="00650121">
        <w:rPr>
          <w:color w:val="000000"/>
          <w:sz w:val="28"/>
          <w:szCs w:val="28"/>
        </w:rPr>
        <w:t>собой типичный крестово-купольный храм в четыре мощных стол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>па и одной главой.</w:t>
      </w:r>
    </w:p>
    <w:p w:rsidR="00E83F99" w:rsidRPr="00650121" w:rsidRDefault="00E83F99" w:rsidP="001058CE">
      <w:pPr>
        <w:shd w:val="clear" w:color="auto" w:fill="FFFFFF"/>
        <w:spacing w:before="5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1"/>
          <w:sz w:val="28"/>
          <w:szCs w:val="28"/>
        </w:rPr>
        <w:t>Одновременно с храмовым в Новгороде велось и крупное гра</w:t>
      </w:r>
      <w:r w:rsidRPr="00650121">
        <w:rPr>
          <w:color w:val="000000"/>
          <w:spacing w:val="1"/>
          <w:sz w:val="28"/>
          <w:szCs w:val="28"/>
        </w:rPr>
        <w:softHyphen/>
        <w:t>жданское строительство. Новгородские мастера совместно с не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мецкими построили </w:t>
      </w:r>
      <w:r w:rsidRPr="00650121">
        <w:rPr>
          <w:i/>
          <w:iCs/>
          <w:color w:val="000000"/>
          <w:sz w:val="28"/>
          <w:szCs w:val="28"/>
        </w:rPr>
        <w:t xml:space="preserve">Грановитую палату </w:t>
      </w:r>
      <w:r w:rsidRPr="00650121">
        <w:rPr>
          <w:color w:val="000000"/>
          <w:sz w:val="28"/>
          <w:szCs w:val="28"/>
        </w:rPr>
        <w:t>для торжественных прие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1"/>
          <w:sz w:val="28"/>
          <w:szCs w:val="28"/>
        </w:rPr>
        <w:t xml:space="preserve">мов и заседаний Совета господ. Новгородские бояре строили себе </w:t>
      </w:r>
      <w:r w:rsidRPr="00650121">
        <w:rPr>
          <w:color w:val="000000"/>
          <w:sz w:val="28"/>
          <w:szCs w:val="28"/>
        </w:rPr>
        <w:t xml:space="preserve">каменные палаты с коробовыми сводами. В 1302 г. в Новгороде </w:t>
      </w:r>
      <w:r w:rsidRPr="00650121">
        <w:rPr>
          <w:color w:val="000000"/>
          <w:spacing w:val="2"/>
          <w:sz w:val="28"/>
          <w:szCs w:val="28"/>
        </w:rPr>
        <w:t>был заложен каменный кремль, который впоследствии неодно</w:t>
      </w:r>
      <w:r w:rsidRPr="00650121">
        <w:rPr>
          <w:color w:val="000000"/>
          <w:spacing w:val="2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>кратно перестраивался</w:t>
      </w:r>
      <w:r w:rsidRPr="00650121">
        <w:rPr>
          <w:color w:val="000000"/>
          <w:sz w:val="28"/>
          <w:szCs w:val="28"/>
          <w:vertAlign w:val="superscript"/>
        </w:rPr>
        <w:t>1</w:t>
      </w:r>
      <w:r w:rsidRPr="00650121">
        <w:rPr>
          <w:color w:val="000000"/>
          <w:sz w:val="28"/>
          <w:szCs w:val="28"/>
        </w:rPr>
        <w:t>.</w:t>
      </w:r>
    </w:p>
    <w:p w:rsidR="00E83F99" w:rsidRDefault="00E83F99" w:rsidP="001058CE">
      <w:pPr>
        <w:shd w:val="clear" w:color="auto" w:fill="FFFFFF"/>
        <w:ind w:firstLine="851"/>
        <w:jc w:val="both"/>
        <w:rPr>
          <w:color w:val="000000"/>
          <w:spacing w:val="1"/>
          <w:sz w:val="28"/>
          <w:szCs w:val="28"/>
        </w:rPr>
      </w:pPr>
      <w:r w:rsidRPr="00650121">
        <w:rPr>
          <w:color w:val="000000"/>
          <w:spacing w:val="1"/>
          <w:sz w:val="28"/>
          <w:szCs w:val="28"/>
        </w:rPr>
        <w:t xml:space="preserve">Другим крупным хозяйственным и культурным центром в то </w:t>
      </w:r>
      <w:r w:rsidRPr="00650121">
        <w:rPr>
          <w:color w:val="000000"/>
          <w:spacing w:val="2"/>
          <w:sz w:val="28"/>
          <w:szCs w:val="28"/>
        </w:rPr>
        <w:t xml:space="preserve">время был </w:t>
      </w:r>
      <w:r w:rsidRPr="00650121">
        <w:rPr>
          <w:i/>
          <w:iCs/>
          <w:color w:val="000000"/>
          <w:spacing w:val="2"/>
          <w:sz w:val="28"/>
          <w:szCs w:val="28"/>
        </w:rPr>
        <w:t xml:space="preserve">Псков. </w:t>
      </w:r>
      <w:r w:rsidRPr="00650121">
        <w:rPr>
          <w:color w:val="000000"/>
          <w:spacing w:val="2"/>
          <w:sz w:val="28"/>
          <w:szCs w:val="28"/>
        </w:rPr>
        <w:t xml:space="preserve">Город напоминал крепость, архитектура зданий </w:t>
      </w:r>
      <w:r w:rsidRPr="00650121">
        <w:rPr>
          <w:color w:val="000000"/>
          <w:sz w:val="28"/>
          <w:szCs w:val="28"/>
        </w:rPr>
        <w:t>— суровая и лаконичная, почти полностью лишенная декоратив</w:t>
      </w:r>
      <w:r w:rsidRPr="00650121">
        <w:rPr>
          <w:color w:val="000000"/>
          <w:sz w:val="28"/>
          <w:szCs w:val="28"/>
        </w:rPr>
        <w:softHyphen/>
        <w:t>ных украшений. Длина стен большого каменного кремля составля</w:t>
      </w:r>
      <w:r w:rsidRPr="00650121">
        <w:rPr>
          <w:color w:val="000000"/>
          <w:sz w:val="28"/>
          <w:szCs w:val="28"/>
        </w:rPr>
        <w:softHyphen/>
        <w:t>ла почти 9 км. Псковские строители создали особую систему пере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 xml:space="preserve">крытия зданий со взаимно перекрещивающимися арками, что впоследствии дало возможность освободить храм от столбов. Псковские мастера завоевали на Руси всеобщую известность и </w:t>
      </w:r>
      <w:r w:rsidRPr="00650121">
        <w:rPr>
          <w:color w:val="000000"/>
          <w:spacing w:val="1"/>
          <w:sz w:val="28"/>
          <w:szCs w:val="28"/>
        </w:rPr>
        <w:t>оказали большое влияние на московское строительство.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bCs/>
          <w:i/>
          <w:iCs/>
          <w:color w:val="000000"/>
          <w:spacing w:val="-8"/>
          <w:sz w:val="28"/>
          <w:szCs w:val="28"/>
        </w:rPr>
        <w:t xml:space="preserve">В Москве </w:t>
      </w:r>
      <w:r w:rsidRPr="00650121">
        <w:rPr>
          <w:bCs/>
          <w:color w:val="000000"/>
          <w:spacing w:val="-8"/>
          <w:sz w:val="28"/>
          <w:szCs w:val="28"/>
        </w:rPr>
        <w:t xml:space="preserve">каменное строительство началось во второй четверти </w:t>
      </w:r>
      <w:r w:rsidRPr="00650121">
        <w:rPr>
          <w:bCs/>
          <w:color w:val="000000"/>
          <w:sz w:val="28"/>
          <w:szCs w:val="28"/>
          <w:lang w:val="en-US"/>
        </w:rPr>
        <w:t>XTV</w:t>
      </w:r>
      <w:r w:rsidRPr="00650121">
        <w:rPr>
          <w:bCs/>
          <w:color w:val="000000"/>
          <w:sz w:val="28"/>
          <w:szCs w:val="28"/>
        </w:rPr>
        <w:t xml:space="preserve"> в. К этому времени относится сооружение белокаменной кре</w:t>
      </w:r>
      <w:r w:rsidRPr="00650121">
        <w:rPr>
          <w:bCs/>
          <w:color w:val="000000"/>
          <w:sz w:val="28"/>
          <w:szCs w:val="28"/>
        </w:rPr>
        <w:softHyphen/>
        <w:t>пости Московского Кремля — древнейшей центральной части го</w:t>
      </w:r>
      <w:r w:rsidRPr="00650121">
        <w:rPr>
          <w:bCs/>
          <w:color w:val="000000"/>
          <w:sz w:val="28"/>
          <w:szCs w:val="28"/>
        </w:rPr>
        <w:softHyphen/>
      </w:r>
      <w:r w:rsidRPr="00650121">
        <w:rPr>
          <w:bCs/>
          <w:color w:val="000000"/>
          <w:spacing w:val="3"/>
          <w:sz w:val="28"/>
          <w:szCs w:val="28"/>
        </w:rPr>
        <w:t xml:space="preserve">рода на Боровицком холме, на левом берегу реки Москвы. В </w:t>
      </w:r>
      <w:r w:rsidRPr="00650121">
        <w:rPr>
          <w:bCs/>
          <w:color w:val="000000"/>
          <w:sz w:val="28"/>
          <w:szCs w:val="28"/>
        </w:rPr>
        <w:t>1366—1367 гг. по указу князя Дмитрия (позже Донского) были воз</w:t>
      </w:r>
      <w:r w:rsidRPr="00650121">
        <w:rPr>
          <w:bCs/>
          <w:color w:val="000000"/>
          <w:sz w:val="28"/>
          <w:szCs w:val="28"/>
        </w:rPr>
        <w:softHyphen/>
      </w:r>
      <w:r w:rsidRPr="00650121">
        <w:rPr>
          <w:bCs/>
          <w:color w:val="000000"/>
          <w:spacing w:val="-6"/>
          <w:sz w:val="28"/>
          <w:szCs w:val="28"/>
        </w:rPr>
        <w:t>ведены стены и башни из белого камня (известняка, который про</w:t>
      </w:r>
      <w:r w:rsidRPr="00650121">
        <w:rPr>
          <w:bCs/>
          <w:color w:val="000000"/>
          <w:spacing w:val="-6"/>
          <w:sz w:val="28"/>
          <w:szCs w:val="28"/>
        </w:rPr>
        <w:softHyphen/>
      </w:r>
      <w:r w:rsidRPr="00650121">
        <w:rPr>
          <w:bCs/>
          <w:color w:val="000000"/>
          <w:sz w:val="28"/>
          <w:szCs w:val="28"/>
        </w:rPr>
        <w:t>возили из подмосковного села Мячково). В 136</w:t>
      </w:r>
      <w:r w:rsidRPr="00650121">
        <w:rPr>
          <w:bCs/>
          <w:color w:val="000000"/>
          <w:sz w:val="28"/>
          <w:szCs w:val="28"/>
          <w:lang w:val="en-US"/>
        </w:rPr>
        <w:t>S</w:t>
      </w:r>
      <w:r w:rsidRPr="00650121">
        <w:rPr>
          <w:bCs/>
          <w:color w:val="000000"/>
          <w:sz w:val="28"/>
          <w:szCs w:val="28"/>
        </w:rPr>
        <w:t xml:space="preserve"> г. был построен </w:t>
      </w:r>
      <w:r w:rsidRPr="00650121">
        <w:rPr>
          <w:bCs/>
          <w:color w:val="000000"/>
          <w:spacing w:val="-6"/>
          <w:sz w:val="28"/>
          <w:szCs w:val="28"/>
        </w:rPr>
        <w:t xml:space="preserve">белокаменный </w:t>
      </w:r>
      <w:r w:rsidRPr="00650121">
        <w:rPr>
          <w:bCs/>
          <w:i/>
          <w:iCs/>
          <w:color w:val="000000"/>
          <w:spacing w:val="-6"/>
          <w:sz w:val="28"/>
          <w:szCs w:val="28"/>
        </w:rPr>
        <w:t xml:space="preserve">собор Чуда Архангела Михаила, </w:t>
      </w:r>
      <w:r w:rsidRPr="00650121">
        <w:rPr>
          <w:bCs/>
          <w:color w:val="000000"/>
          <w:spacing w:val="-6"/>
          <w:sz w:val="28"/>
          <w:szCs w:val="28"/>
        </w:rPr>
        <w:t xml:space="preserve">у юго-восточного </w:t>
      </w:r>
      <w:r w:rsidRPr="00650121">
        <w:rPr>
          <w:bCs/>
          <w:color w:val="000000"/>
          <w:spacing w:val="-7"/>
          <w:sz w:val="28"/>
          <w:szCs w:val="28"/>
        </w:rPr>
        <w:t xml:space="preserve">крыла был возведен придельный </w:t>
      </w:r>
      <w:r w:rsidRPr="00650121">
        <w:rPr>
          <w:bCs/>
          <w:i/>
          <w:iCs/>
          <w:color w:val="000000"/>
          <w:spacing w:val="-7"/>
          <w:sz w:val="28"/>
          <w:szCs w:val="28"/>
        </w:rPr>
        <w:t xml:space="preserve">храм Благовещения. </w:t>
      </w:r>
      <w:r w:rsidRPr="00650121">
        <w:rPr>
          <w:bCs/>
          <w:color w:val="000000"/>
          <w:spacing w:val="-7"/>
          <w:sz w:val="28"/>
          <w:szCs w:val="28"/>
        </w:rPr>
        <w:t>В последую</w:t>
      </w:r>
      <w:r w:rsidRPr="00650121">
        <w:rPr>
          <w:bCs/>
          <w:color w:val="000000"/>
          <w:spacing w:val="-7"/>
          <w:sz w:val="28"/>
          <w:szCs w:val="28"/>
        </w:rPr>
        <w:softHyphen/>
      </w:r>
      <w:r w:rsidRPr="00650121">
        <w:rPr>
          <w:bCs/>
          <w:color w:val="000000"/>
          <w:spacing w:val="-6"/>
          <w:sz w:val="28"/>
          <w:szCs w:val="28"/>
        </w:rPr>
        <w:t xml:space="preserve">щее время на территории Московского Кремля были возведены </w:t>
      </w:r>
      <w:r w:rsidRPr="00650121">
        <w:rPr>
          <w:bCs/>
          <w:color w:val="000000"/>
          <w:spacing w:val="-7"/>
          <w:sz w:val="28"/>
          <w:szCs w:val="28"/>
        </w:rPr>
        <w:t>новые храмовые и гражданские строения.</w:t>
      </w:r>
    </w:p>
    <w:p w:rsidR="00E83F99" w:rsidRPr="00650121" w:rsidRDefault="00E83F99" w:rsidP="001058CE">
      <w:pPr>
        <w:shd w:val="clear" w:color="auto" w:fill="FFFFFF"/>
        <w:spacing w:before="5"/>
        <w:ind w:firstLine="851"/>
        <w:jc w:val="both"/>
        <w:rPr>
          <w:sz w:val="28"/>
          <w:szCs w:val="28"/>
        </w:rPr>
      </w:pPr>
      <w:r w:rsidRPr="00650121">
        <w:rPr>
          <w:bCs/>
          <w:color w:val="000000"/>
          <w:sz w:val="28"/>
          <w:szCs w:val="28"/>
        </w:rPr>
        <w:t xml:space="preserve">Велось строительство и в других городах — </w:t>
      </w:r>
      <w:r w:rsidRPr="00650121">
        <w:rPr>
          <w:bCs/>
          <w:i/>
          <w:iCs/>
          <w:color w:val="000000"/>
          <w:sz w:val="28"/>
          <w:szCs w:val="28"/>
        </w:rPr>
        <w:t xml:space="preserve">Коломне, Серпухове, </w:t>
      </w:r>
      <w:r w:rsidRPr="00650121">
        <w:rPr>
          <w:bCs/>
          <w:i/>
          <w:iCs/>
          <w:color w:val="000000"/>
          <w:spacing w:val="-8"/>
          <w:sz w:val="28"/>
          <w:szCs w:val="28"/>
        </w:rPr>
        <w:t xml:space="preserve">Звенигороде. </w:t>
      </w:r>
      <w:r w:rsidRPr="00650121">
        <w:rPr>
          <w:bCs/>
          <w:color w:val="000000"/>
          <w:spacing w:val="-8"/>
          <w:sz w:val="28"/>
          <w:szCs w:val="28"/>
        </w:rPr>
        <w:t xml:space="preserve">Крупнейшей постройкой того времени был </w:t>
      </w:r>
      <w:r w:rsidRPr="00650121">
        <w:rPr>
          <w:bCs/>
          <w:i/>
          <w:iCs/>
          <w:color w:val="000000"/>
          <w:spacing w:val="-8"/>
          <w:sz w:val="28"/>
          <w:szCs w:val="28"/>
        </w:rPr>
        <w:t xml:space="preserve">Успенский </w:t>
      </w:r>
      <w:r w:rsidRPr="00650121">
        <w:rPr>
          <w:bCs/>
          <w:i/>
          <w:iCs/>
          <w:color w:val="000000"/>
          <w:sz w:val="28"/>
          <w:szCs w:val="28"/>
        </w:rPr>
        <w:t xml:space="preserve">собор </w:t>
      </w:r>
      <w:r w:rsidRPr="00650121">
        <w:rPr>
          <w:bCs/>
          <w:color w:val="000000"/>
          <w:sz w:val="28"/>
          <w:szCs w:val="28"/>
        </w:rPr>
        <w:t xml:space="preserve">в Коломне — шестистолпный городской собор, поднятый на </w:t>
      </w:r>
      <w:r w:rsidRPr="00650121">
        <w:rPr>
          <w:bCs/>
          <w:color w:val="000000"/>
          <w:spacing w:val="-7"/>
          <w:sz w:val="28"/>
          <w:szCs w:val="28"/>
        </w:rPr>
        <w:t>высоком подклете, с галереей. Древнейшие сохранившиеся памят</w:t>
      </w:r>
      <w:r w:rsidRPr="00650121">
        <w:rPr>
          <w:bCs/>
          <w:color w:val="000000"/>
          <w:spacing w:val="-7"/>
          <w:sz w:val="28"/>
          <w:szCs w:val="28"/>
        </w:rPr>
        <w:softHyphen/>
      </w:r>
      <w:r w:rsidRPr="00650121">
        <w:rPr>
          <w:bCs/>
          <w:color w:val="000000"/>
          <w:sz w:val="28"/>
          <w:szCs w:val="28"/>
        </w:rPr>
        <w:t xml:space="preserve">ники московского зодчества — </w:t>
      </w:r>
      <w:r w:rsidRPr="00650121">
        <w:rPr>
          <w:bCs/>
          <w:i/>
          <w:iCs/>
          <w:color w:val="000000"/>
          <w:sz w:val="28"/>
          <w:szCs w:val="28"/>
        </w:rPr>
        <w:t xml:space="preserve">Успенский собор </w:t>
      </w:r>
      <w:r w:rsidRPr="00650121">
        <w:rPr>
          <w:bCs/>
          <w:color w:val="000000"/>
          <w:sz w:val="28"/>
          <w:szCs w:val="28"/>
        </w:rPr>
        <w:t xml:space="preserve">в Звенигороде, </w:t>
      </w:r>
      <w:r w:rsidRPr="00650121">
        <w:rPr>
          <w:bCs/>
          <w:i/>
          <w:iCs/>
          <w:color w:val="000000"/>
          <w:sz w:val="28"/>
          <w:szCs w:val="28"/>
        </w:rPr>
        <w:t>со</w:t>
      </w:r>
      <w:r w:rsidRPr="00650121">
        <w:rPr>
          <w:bCs/>
          <w:i/>
          <w:iCs/>
          <w:color w:val="000000"/>
          <w:sz w:val="28"/>
          <w:szCs w:val="28"/>
        </w:rPr>
        <w:softHyphen/>
      </w:r>
      <w:r w:rsidRPr="00650121">
        <w:rPr>
          <w:bCs/>
          <w:i/>
          <w:iCs/>
          <w:color w:val="000000"/>
          <w:spacing w:val="2"/>
          <w:sz w:val="28"/>
          <w:szCs w:val="28"/>
        </w:rPr>
        <w:t xml:space="preserve">бор Саввина Сторожевского монастыря </w:t>
      </w:r>
      <w:r w:rsidRPr="00650121">
        <w:rPr>
          <w:bCs/>
          <w:color w:val="000000"/>
          <w:spacing w:val="2"/>
          <w:sz w:val="28"/>
          <w:szCs w:val="28"/>
        </w:rPr>
        <w:t xml:space="preserve">близ Звенигорода и </w:t>
      </w:r>
      <w:r w:rsidRPr="00650121">
        <w:rPr>
          <w:bCs/>
          <w:i/>
          <w:iCs/>
          <w:color w:val="000000"/>
          <w:spacing w:val="2"/>
          <w:sz w:val="28"/>
          <w:szCs w:val="28"/>
        </w:rPr>
        <w:t>Троиц</w:t>
      </w:r>
      <w:r w:rsidRPr="00650121">
        <w:rPr>
          <w:bCs/>
          <w:i/>
          <w:iCs/>
          <w:color w:val="000000"/>
          <w:spacing w:val="2"/>
          <w:sz w:val="28"/>
          <w:szCs w:val="28"/>
        </w:rPr>
        <w:softHyphen/>
      </w:r>
      <w:r w:rsidRPr="00650121">
        <w:rPr>
          <w:bCs/>
          <w:i/>
          <w:iCs/>
          <w:color w:val="000000"/>
          <w:spacing w:val="-1"/>
          <w:sz w:val="28"/>
          <w:szCs w:val="28"/>
        </w:rPr>
        <w:t xml:space="preserve">кий собор Троице-Сергиевого монастыря, Спасский собор Андроникова </w:t>
      </w:r>
      <w:r w:rsidRPr="00650121">
        <w:rPr>
          <w:bCs/>
          <w:i/>
          <w:iCs/>
          <w:color w:val="000000"/>
          <w:spacing w:val="-5"/>
          <w:sz w:val="28"/>
          <w:szCs w:val="28"/>
        </w:rPr>
        <w:t>монастыря.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bCs/>
          <w:color w:val="000000"/>
          <w:spacing w:val="-7"/>
          <w:sz w:val="28"/>
          <w:szCs w:val="28"/>
        </w:rPr>
        <w:t>Новым направлением в московской архитектуре стало стрем</w:t>
      </w:r>
      <w:r w:rsidRPr="00650121">
        <w:rPr>
          <w:bCs/>
          <w:color w:val="000000"/>
          <w:spacing w:val="-7"/>
          <w:sz w:val="28"/>
          <w:szCs w:val="28"/>
        </w:rPr>
        <w:softHyphen/>
      </w:r>
      <w:r w:rsidRPr="00650121">
        <w:rPr>
          <w:bCs/>
          <w:color w:val="000000"/>
          <w:spacing w:val="-6"/>
          <w:sz w:val="28"/>
          <w:szCs w:val="28"/>
        </w:rPr>
        <w:t>ление к преодолению «кубичности» и созданию новой, устремлен</w:t>
      </w:r>
      <w:r w:rsidRPr="00650121">
        <w:rPr>
          <w:bCs/>
          <w:color w:val="000000"/>
          <w:spacing w:val="-6"/>
          <w:sz w:val="28"/>
          <w:szCs w:val="28"/>
        </w:rPr>
        <w:softHyphen/>
        <w:t xml:space="preserve">ной вверх композиции здания за счет ступенчатого расположения </w:t>
      </w:r>
      <w:r w:rsidRPr="00650121">
        <w:rPr>
          <w:bCs/>
          <w:color w:val="000000"/>
          <w:spacing w:val="-9"/>
          <w:sz w:val="28"/>
          <w:szCs w:val="28"/>
        </w:rPr>
        <w:t>сводов.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bCs/>
          <w:color w:val="000000"/>
          <w:sz w:val="28"/>
          <w:szCs w:val="28"/>
        </w:rPr>
        <w:t xml:space="preserve">История русской </w:t>
      </w:r>
      <w:r w:rsidRPr="00650121">
        <w:rPr>
          <w:bCs/>
          <w:i/>
          <w:iCs/>
          <w:color w:val="000000"/>
          <w:sz w:val="28"/>
          <w:szCs w:val="28"/>
        </w:rPr>
        <w:t xml:space="preserve">живописи </w:t>
      </w:r>
      <w:r w:rsidRPr="00650121">
        <w:rPr>
          <w:bCs/>
          <w:color w:val="000000"/>
          <w:sz w:val="28"/>
          <w:szCs w:val="28"/>
          <w:lang w:val="en-US"/>
        </w:rPr>
        <w:t>XIV</w:t>
      </w:r>
      <w:r w:rsidRPr="00650121">
        <w:rPr>
          <w:bCs/>
          <w:color w:val="000000"/>
          <w:sz w:val="28"/>
          <w:szCs w:val="28"/>
        </w:rPr>
        <w:t>—</w:t>
      </w:r>
      <w:r w:rsidRPr="00650121">
        <w:rPr>
          <w:bCs/>
          <w:color w:val="000000"/>
          <w:sz w:val="28"/>
          <w:szCs w:val="28"/>
          <w:lang w:val="en-US"/>
        </w:rPr>
        <w:t>XV</w:t>
      </w:r>
      <w:r w:rsidRPr="00650121">
        <w:rPr>
          <w:bCs/>
          <w:color w:val="000000"/>
          <w:sz w:val="28"/>
          <w:szCs w:val="28"/>
        </w:rPr>
        <w:t xml:space="preserve"> вв. так же, как и зодчест</w:t>
      </w:r>
      <w:r w:rsidRPr="00650121">
        <w:rPr>
          <w:bCs/>
          <w:color w:val="000000"/>
          <w:sz w:val="28"/>
          <w:szCs w:val="28"/>
        </w:rPr>
        <w:softHyphen/>
      </w:r>
      <w:r w:rsidRPr="00650121">
        <w:rPr>
          <w:bCs/>
          <w:color w:val="000000"/>
          <w:spacing w:val="-5"/>
          <w:sz w:val="28"/>
          <w:szCs w:val="28"/>
        </w:rPr>
        <w:t>ва, стала естественным продолжением истории живописи домон</w:t>
      </w:r>
      <w:r w:rsidRPr="00650121">
        <w:rPr>
          <w:bCs/>
          <w:color w:val="000000"/>
          <w:spacing w:val="-5"/>
          <w:sz w:val="28"/>
          <w:szCs w:val="28"/>
        </w:rPr>
        <w:softHyphen/>
      </w:r>
      <w:r w:rsidRPr="00650121">
        <w:rPr>
          <w:bCs/>
          <w:color w:val="000000"/>
          <w:spacing w:val="-6"/>
          <w:sz w:val="28"/>
          <w:szCs w:val="28"/>
        </w:rPr>
        <w:t xml:space="preserve">гольского периода. </w:t>
      </w:r>
      <w:r w:rsidRPr="00650121">
        <w:rPr>
          <w:bCs/>
          <w:i/>
          <w:iCs/>
          <w:color w:val="000000"/>
          <w:spacing w:val="-6"/>
          <w:sz w:val="28"/>
          <w:szCs w:val="28"/>
        </w:rPr>
        <w:t xml:space="preserve">Иконопись </w:t>
      </w:r>
      <w:r w:rsidRPr="00650121">
        <w:rPr>
          <w:bCs/>
          <w:color w:val="000000"/>
          <w:spacing w:val="-6"/>
          <w:sz w:val="28"/>
          <w:szCs w:val="28"/>
        </w:rPr>
        <w:t xml:space="preserve">развивается также в Новгороде и </w:t>
      </w:r>
      <w:r w:rsidRPr="00650121">
        <w:rPr>
          <w:bCs/>
          <w:color w:val="000000"/>
          <w:sz w:val="28"/>
          <w:szCs w:val="28"/>
        </w:rPr>
        <w:t xml:space="preserve">Пскове. Новгородская иконопись в </w:t>
      </w:r>
      <w:r w:rsidRPr="00650121">
        <w:rPr>
          <w:bCs/>
          <w:color w:val="000000"/>
          <w:sz w:val="28"/>
          <w:szCs w:val="28"/>
          <w:lang w:val="en-US"/>
        </w:rPr>
        <w:t>XIV</w:t>
      </w:r>
      <w:r w:rsidRPr="00650121">
        <w:rPr>
          <w:bCs/>
          <w:color w:val="000000"/>
          <w:sz w:val="28"/>
          <w:szCs w:val="28"/>
        </w:rPr>
        <w:t xml:space="preserve"> в. в отличие от фресок </w:t>
      </w:r>
      <w:r w:rsidRPr="00650121">
        <w:rPr>
          <w:bCs/>
          <w:color w:val="000000"/>
          <w:spacing w:val="-6"/>
          <w:sz w:val="28"/>
          <w:szCs w:val="28"/>
        </w:rPr>
        <w:t>развивалась медленно. На иконах писалось, как правило, едино</w:t>
      </w:r>
      <w:r w:rsidRPr="00650121">
        <w:rPr>
          <w:bCs/>
          <w:color w:val="000000"/>
          <w:spacing w:val="-6"/>
          <w:sz w:val="28"/>
          <w:szCs w:val="28"/>
        </w:rPr>
        <w:softHyphen/>
      </w:r>
      <w:r w:rsidRPr="00650121">
        <w:rPr>
          <w:bCs/>
          <w:color w:val="000000"/>
          <w:spacing w:val="-5"/>
          <w:sz w:val="28"/>
          <w:szCs w:val="28"/>
        </w:rPr>
        <w:t>личное изображение святого. Если же на одной иконе писалось несколько святых, их не связывало какое-либо действие, они изо</w:t>
      </w:r>
      <w:r w:rsidRPr="00650121">
        <w:rPr>
          <w:bCs/>
          <w:color w:val="000000"/>
          <w:spacing w:val="-5"/>
          <w:sz w:val="28"/>
          <w:szCs w:val="28"/>
        </w:rPr>
        <w:softHyphen/>
      </w:r>
      <w:r w:rsidRPr="00650121">
        <w:rPr>
          <w:bCs/>
          <w:color w:val="000000"/>
          <w:spacing w:val="-7"/>
          <w:sz w:val="28"/>
          <w:szCs w:val="28"/>
        </w:rPr>
        <w:t>бражались фронтально. Этим достигалась сила воздействия. Нов</w:t>
      </w:r>
      <w:r w:rsidRPr="00650121">
        <w:rPr>
          <w:bCs/>
          <w:color w:val="000000"/>
          <w:spacing w:val="-7"/>
          <w:sz w:val="28"/>
          <w:szCs w:val="28"/>
        </w:rPr>
        <w:softHyphen/>
      </w:r>
      <w:r w:rsidRPr="00650121">
        <w:rPr>
          <w:bCs/>
          <w:color w:val="000000"/>
          <w:spacing w:val="-8"/>
          <w:sz w:val="28"/>
          <w:szCs w:val="28"/>
        </w:rPr>
        <w:t>городские иконы этого периода характеризуют лаконичная компо</w:t>
      </w:r>
      <w:r w:rsidRPr="00650121">
        <w:rPr>
          <w:bCs/>
          <w:color w:val="000000"/>
          <w:spacing w:val="-8"/>
          <w:sz w:val="28"/>
          <w:szCs w:val="28"/>
        </w:rPr>
        <w:softHyphen/>
      </w:r>
      <w:r w:rsidRPr="00650121">
        <w:rPr>
          <w:bCs/>
          <w:color w:val="000000"/>
          <w:spacing w:val="-6"/>
          <w:sz w:val="28"/>
          <w:szCs w:val="28"/>
        </w:rPr>
        <w:t>зиция, четкий рисунок, чистота красок, безупречная техника.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bCs/>
          <w:color w:val="000000"/>
          <w:spacing w:val="-3"/>
          <w:sz w:val="28"/>
          <w:szCs w:val="28"/>
        </w:rPr>
        <w:t xml:space="preserve">Широкое распространение наряду с иконописью получила </w:t>
      </w:r>
      <w:r w:rsidRPr="00650121">
        <w:rPr>
          <w:bCs/>
          <w:i/>
          <w:iCs/>
          <w:color w:val="000000"/>
          <w:sz w:val="28"/>
          <w:szCs w:val="28"/>
        </w:rPr>
        <w:t xml:space="preserve">фреска </w:t>
      </w:r>
      <w:r w:rsidRPr="00650121">
        <w:rPr>
          <w:bCs/>
          <w:color w:val="000000"/>
          <w:sz w:val="28"/>
          <w:szCs w:val="28"/>
        </w:rPr>
        <w:t xml:space="preserve">— живопись по сырой штукатурке красками, разведенными </w:t>
      </w:r>
      <w:r w:rsidRPr="00650121">
        <w:rPr>
          <w:bCs/>
          <w:color w:val="000000"/>
          <w:spacing w:val="-2"/>
          <w:sz w:val="28"/>
          <w:szCs w:val="28"/>
        </w:rPr>
        <w:t xml:space="preserve">на воде. Стенную живопись на Руси этого времени относят к </w:t>
      </w:r>
      <w:r w:rsidRPr="00650121">
        <w:rPr>
          <w:bCs/>
          <w:color w:val="000000"/>
          <w:sz w:val="28"/>
          <w:szCs w:val="28"/>
        </w:rPr>
        <w:t xml:space="preserve">«золотому веку». В </w:t>
      </w:r>
      <w:r w:rsidRPr="00650121">
        <w:rPr>
          <w:bCs/>
          <w:color w:val="000000"/>
          <w:sz w:val="28"/>
          <w:szCs w:val="28"/>
          <w:lang w:val="en-US"/>
        </w:rPr>
        <w:t>XIV</w:t>
      </w:r>
      <w:r w:rsidRPr="00650121">
        <w:rPr>
          <w:bCs/>
          <w:color w:val="000000"/>
          <w:sz w:val="28"/>
          <w:szCs w:val="28"/>
        </w:rPr>
        <w:t xml:space="preserve"> в. фресковая живопись оформляется ком</w:t>
      </w:r>
      <w:r w:rsidRPr="00650121">
        <w:rPr>
          <w:bCs/>
          <w:color w:val="000000"/>
          <w:sz w:val="28"/>
          <w:szCs w:val="28"/>
        </w:rPr>
        <w:softHyphen/>
      </w:r>
      <w:r w:rsidRPr="00650121">
        <w:rPr>
          <w:bCs/>
          <w:color w:val="000000"/>
          <w:spacing w:val="-5"/>
          <w:sz w:val="28"/>
          <w:szCs w:val="28"/>
        </w:rPr>
        <w:t>позиционно, пространственно, вводится пейзаж, усиливается пси</w:t>
      </w:r>
      <w:r w:rsidRPr="00650121">
        <w:rPr>
          <w:bCs/>
          <w:color w:val="000000"/>
          <w:spacing w:val="-5"/>
          <w:sz w:val="28"/>
          <w:szCs w:val="28"/>
        </w:rPr>
        <w:softHyphen/>
        <w:t xml:space="preserve">хологизм изображения. Особенно проявились эти новшества в </w:t>
      </w:r>
      <w:r w:rsidRPr="00650121">
        <w:rPr>
          <w:bCs/>
          <w:color w:val="000000"/>
          <w:spacing w:val="-7"/>
          <w:sz w:val="28"/>
          <w:szCs w:val="28"/>
        </w:rPr>
        <w:t xml:space="preserve">знаменитых новгородских фресках церкви Федора Стратилата и </w:t>
      </w:r>
      <w:r w:rsidRPr="00650121">
        <w:rPr>
          <w:bCs/>
          <w:color w:val="000000"/>
          <w:spacing w:val="-5"/>
          <w:sz w:val="28"/>
          <w:szCs w:val="28"/>
        </w:rPr>
        <w:t>церкви Успения на Волотовом поле.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bCs/>
          <w:color w:val="000000"/>
          <w:sz w:val="28"/>
          <w:szCs w:val="28"/>
        </w:rPr>
        <w:t xml:space="preserve">Особое место среди художников </w:t>
      </w:r>
      <w:r w:rsidRPr="00650121">
        <w:rPr>
          <w:bCs/>
          <w:color w:val="000000"/>
          <w:sz w:val="28"/>
          <w:szCs w:val="28"/>
          <w:lang w:val="en-US"/>
        </w:rPr>
        <w:t>XTV</w:t>
      </w:r>
      <w:r w:rsidRPr="00650121">
        <w:rPr>
          <w:bCs/>
          <w:color w:val="000000"/>
          <w:sz w:val="28"/>
          <w:szCs w:val="28"/>
        </w:rPr>
        <w:t>—</w:t>
      </w:r>
      <w:r w:rsidRPr="00650121">
        <w:rPr>
          <w:bCs/>
          <w:color w:val="000000"/>
          <w:sz w:val="28"/>
          <w:szCs w:val="28"/>
          <w:lang w:val="en-US"/>
        </w:rPr>
        <w:t>XV</w:t>
      </w:r>
      <w:r w:rsidRPr="00650121">
        <w:rPr>
          <w:bCs/>
          <w:color w:val="000000"/>
          <w:sz w:val="28"/>
          <w:szCs w:val="28"/>
        </w:rPr>
        <w:t xml:space="preserve"> вв. занимает гени</w:t>
      </w:r>
      <w:r w:rsidRPr="00650121">
        <w:rPr>
          <w:bCs/>
          <w:color w:val="000000"/>
          <w:sz w:val="28"/>
          <w:szCs w:val="28"/>
        </w:rPr>
        <w:softHyphen/>
        <w:t xml:space="preserve">альный </w:t>
      </w:r>
      <w:r w:rsidRPr="00650121">
        <w:rPr>
          <w:bCs/>
          <w:i/>
          <w:iCs/>
          <w:color w:val="000000"/>
          <w:sz w:val="28"/>
          <w:szCs w:val="28"/>
        </w:rPr>
        <w:t xml:space="preserve">Феофан Грек </w:t>
      </w:r>
      <w:r w:rsidRPr="00650121">
        <w:rPr>
          <w:bCs/>
          <w:color w:val="000000"/>
          <w:sz w:val="28"/>
          <w:szCs w:val="28"/>
        </w:rPr>
        <w:t>(ок. 1340 —после 1405). Родом из Византии,</w:t>
      </w:r>
      <w:r w:rsidR="001058CE">
        <w:rPr>
          <w:bCs/>
          <w:color w:val="000000"/>
          <w:sz w:val="28"/>
          <w:szCs w:val="28"/>
        </w:rPr>
        <w:t xml:space="preserve"> </w:t>
      </w:r>
      <w:r w:rsidRPr="00650121">
        <w:rPr>
          <w:bCs/>
          <w:color w:val="000000"/>
          <w:spacing w:val="-7"/>
          <w:sz w:val="28"/>
          <w:szCs w:val="28"/>
        </w:rPr>
        <w:t xml:space="preserve">он обошел в скитаниях Византию, Крым, где расписывал церкви в </w:t>
      </w:r>
      <w:r w:rsidRPr="00650121">
        <w:rPr>
          <w:bCs/>
          <w:color w:val="000000"/>
          <w:spacing w:val="-3"/>
          <w:sz w:val="28"/>
          <w:szCs w:val="28"/>
        </w:rPr>
        <w:t xml:space="preserve">Константинополе, Галате, Халкедоне, Кафе (Феодосии). На Руси </w:t>
      </w:r>
      <w:r w:rsidRPr="00650121">
        <w:rPr>
          <w:bCs/>
          <w:color w:val="000000"/>
          <w:spacing w:val="-7"/>
          <w:sz w:val="28"/>
          <w:szCs w:val="28"/>
        </w:rPr>
        <w:t xml:space="preserve">его талант проявился с наибольшей силой. Произведения Феофана </w:t>
      </w:r>
      <w:r w:rsidRPr="00650121">
        <w:rPr>
          <w:bCs/>
          <w:color w:val="000000"/>
          <w:sz w:val="28"/>
          <w:szCs w:val="28"/>
        </w:rPr>
        <w:t xml:space="preserve">Грека — фрески, иконы — отличаются монументальностью, силой </w:t>
      </w:r>
      <w:r w:rsidRPr="00650121">
        <w:rPr>
          <w:bCs/>
          <w:color w:val="000000"/>
          <w:spacing w:val="-6"/>
          <w:sz w:val="28"/>
          <w:szCs w:val="28"/>
        </w:rPr>
        <w:t xml:space="preserve">и драматической выразительностью образов, смелой и свободной </w:t>
      </w:r>
      <w:r w:rsidRPr="00650121">
        <w:rPr>
          <w:bCs/>
          <w:color w:val="000000"/>
          <w:spacing w:val="-4"/>
          <w:sz w:val="28"/>
          <w:szCs w:val="28"/>
        </w:rPr>
        <w:t>живописной манерой.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bCs/>
          <w:color w:val="000000"/>
          <w:spacing w:val="-7"/>
          <w:sz w:val="28"/>
          <w:szCs w:val="28"/>
        </w:rPr>
        <w:t xml:space="preserve">В творчестве Феофана Грека на Руси выделяются два периода: </w:t>
      </w:r>
      <w:r w:rsidRPr="00650121">
        <w:rPr>
          <w:bCs/>
          <w:color w:val="000000"/>
          <w:spacing w:val="-6"/>
          <w:sz w:val="28"/>
          <w:szCs w:val="28"/>
        </w:rPr>
        <w:t>новгородский и московский. В первом он выступает смелым нова</w:t>
      </w:r>
      <w:r w:rsidRPr="00650121">
        <w:rPr>
          <w:bCs/>
          <w:color w:val="000000"/>
          <w:spacing w:val="-6"/>
          <w:sz w:val="28"/>
          <w:szCs w:val="28"/>
        </w:rPr>
        <w:softHyphen/>
      </w:r>
      <w:r w:rsidRPr="00650121">
        <w:rPr>
          <w:bCs/>
          <w:color w:val="000000"/>
          <w:spacing w:val="-5"/>
          <w:sz w:val="28"/>
          <w:szCs w:val="28"/>
        </w:rPr>
        <w:t>тором, бунтарем, создает редкие по одухотворенности произведе</w:t>
      </w:r>
      <w:r w:rsidRPr="00650121">
        <w:rPr>
          <w:bCs/>
          <w:color w:val="000000"/>
          <w:spacing w:val="-5"/>
          <w:sz w:val="28"/>
          <w:szCs w:val="28"/>
        </w:rPr>
        <w:softHyphen/>
        <w:t>ния. В московский период творчество Феофана Грека характери</w:t>
      </w:r>
      <w:r w:rsidRPr="00650121">
        <w:rPr>
          <w:bCs/>
          <w:color w:val="000000"/>
          <w:spacing w:val="-5"/>
          <w:sz w:val="28"/>
          <w:szCs w:val="28"/>
        </w:rPr>
        <w:softHyphen/>
      </w:r>
      <w:r w:rsidRPr="00650121">
        <w:rPr>
          <w:bCs/>
          <w:color w:val="000000"/>
          <w:spacing w:val="-7"/>
          <w:sz w:val="28"/>
          <w:szCs w:val="28"/>
        </w:rPr>
        <w:t>зует его уже как художника, обретшего спокойствие и уравнове</w:t>
      </w:r>
      <w:r w:rsidRPr="00650121">
        <w:rPr>
          <w:bCs/>
          <w:color w:val="000000"/>
          <w:spacing w:val="-7"/>
          <w:sz w:val="28"/>
          <w:szCs w:val="28"/>
        </w:rPr>
        <w:softHyphen/>
        <w:t>шенность.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bCs/>
          <w:color w:val="000000"/>
          <w:spacing w:val="-6"/>
          <w:sz w:val="28"/>
          <w:szCs w:val="28"/>
        </w:rPr>
        <w:t xml:space="preserve">В Новгороде Феофан Грек расписал церковь Спаса на Ильине </w:t>
      </w:r>
      <w:r w:rsidRPr="00650121">
        <w:rPr>
          <w:bCs/>
          <w:color w:val="000000"/>
          <w:spacing w:val="-7"/>
          <w:sz w:val="28"/>
          <w:szCs w:val="28"/>
        </w:rPr>
        <w:t xml:space="preserve">улице. Эти росписи сохранились фрагментарно. Характеристика </w:t>
      </w:r>
      <w:r w:rsidRPr="00650121">
        <w:rPr>
          <w:bCs/>
          <w:color w:val="000000"/>
          <w:spacing w:val="-8"/>
          <w:sz w:val="28"/>
          <w:szCs w:val="28"/>
        </w:rPr>
        <w:t>изображенных святых отмечена строгой индивидуальностью, каж</w:t>
      </w:r>
      <w:r w:rsidRPr="00650121">
        <w:rPr>
          <w:bCs/>
          <w:color w:val="000000"/>
          <w:spacing w:val="-8"/>
          <w:sz w:val="28"/>
          <w:szCs w:val="28"/>
        </w:rPr>
        <w:softHyphen/>
      </w:r>
      <w:r w:rsidRPr="00650121">
        <w:rPr>
          <w:bCs/>
          <w:color w:val="000000"/>
          <w:spacing w:val="-6"/>
          <w:sz w:val="28"/>
          <w:szCs w:val="28"/>
        </w:rPr>
        <w:t>дая фигура живет обособленной жизнью, наполнена внутренним движением. Феофан Грек воплотил в своих персонажах одухотво</w:t>
      </w:r>
      <w:r w:rsidRPr="00650121">
        <w:rPr>
          <w:bCs/>
          <w:color w:val="000000"/>
          <w:spacing w:val="-6"/>
          <w:sz w:val="28"/>
          <w:szCs w:val="28"/>
        </w:rPr>
        <w:softHyphen/>
        <w:t>ренность человека, его внутреннюю силу.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bCs/>
          <w:color w:val="000000"/>
          <w:spacing w:val="-7"/>
          <w:sz w:val="28"/>
          <w:szCs w:val="28"/>
        </w:rPr>
        <w:t>В Москве Феофан Грек расписывает церковь Рождества Бого</w:t>
      </w:r>
      <w:r w:rsidRPr="00650121">
        <w:rPr>
          <w:bCs/>
          <w:color w:val="000000"/>
          <w:spacing w:val="-7"/>
          <w:sz w:val="28"/>
          <w:szCs w:val="28"/>
        </w:rPr>
        <w:softHyphen/>
      </w:r>
      <w:r w:rsidRPr="00650121">
        <w:rPr>
          <w:bCs/>
          <w:color w:val="000000"/>
          <w:spacing w:val="-8"/>
          <w:sz w:val="28"/>
          <w:szCs w:val="28"/>
        </w:rPr>
        <w:t>родицы с приделом Лазаря. Расписывает также Архангельский со</w:t>
      </w:r>
      <w:r w:rsidRPr="00650121">
        <w:rPr>
          <w:bCs/>
          <w:color w:val="000000"/>
          <w:spacing w:val="-8"/>
          <w:sz w:val="28"/>
          <w:szCs w:val="28"/>
        </w:rPr>
        <w:softHyphen/>
      </w:r>
      <w:r w:rsidRPr="00650121">
        <w:rPr>
          <w:bCs/>
          <w:color w:val="000000"/>
          <w:spacing w:val="-5"/>
          <w:sz w:val="28"/>
          <w:szCs w:val="28"/>
        </w:rPr>
        <w:t xml:space="preserve">бор в Кремле, вместе со старцем Прохором с Городца и Андреем </w:t>
      </w:r>
      <w:r w:rsidRPr="00650121">
        <w:rPr>
          <w:bCs/>
          <w:color w:val="000000"/>
          <w:sz w:val="28"/>
          <w:szCs w:val="28"/>
        </w:rPr>
        <w:t xml:space="preserve">Рублевым — Благовещенский собор в Кремле. Для иконостаса этого собора он использовал доски высотой более 2 м. Феофан </w:t>
      </w:r>
      <w:r w:rsidRPr="00650121">
        <w:rPr>
          <w:bCs/>
          <w:color w:val="000000"/>
          <w:spacing w:val="-7"/>
          <w:sz w:val="28"/>
          <w:szCs w:val="28"/>
        </w:rPr>
        <w:t xml:space="preserve">Грек создал в Москве мастерскую, которой приписывают икону </w:t>
      </w:r>
      <w:r w:rsidRPr="00650121">
        <w:rPr>
          <w:bCs/>
          <w:i/>
          <w:iCs/>
          <w:color w:val="000000"/>
          <w:spacing w:val="-7"/>
          <w:sz w:val="28"/>
          <w:szCs w:val="28"/>
        </w:rPr>
        <w:t xml:space="preserve">Богоматери Донской </w:t>
      </w:r>
      <w:r w:rsidRPr="00650121">
        <w:rPr>
          <w:bCs/>
          <w:color w:val="000000"/>
          <w:spacing w:val="-7"/>
          <w:sz w:val="28"/>
          <w:szCs w:val="28"/>
        </w:rPr>
        <w:t xml:space="preserve">с </w:t>
      </w:r>
      <w:r w:rsidRPr="00650121">
        <w:rPr>
          <w:bCs/>
          <w:i/>
          <w:iCs/>
          <w:color w:val="000000"/>
          <w:spacing w:val="-7"/>
          <w:sz w:val="28"/>
          <w:szCs w:val="28"/>
        </w:rPr>
        <w:t xml:space="preserve">Успением </w:t>
      </w:r>
      <w:r w:rsidRPr="00650121">
        <w:rPr>
          <w:bCs/>
          <w:color w:val="000000"/>
          <w:spacing w:val="-7"/>
          <w:sz w:val="28"/>
          <w:szCs w:val="28"/>
        </w:rPr>
        <w:t>на обороте и др.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bCs/>
          <w:color w:val="000000"/>
          <w:spacing w:val="-7"/>
          <w:sz w:val="28"/>
          <w:szCs w:val="28"/>
        </w:rPr>
        <w:t xml:space="preserve">Другим выдающимся художником этого времени был русский </w:t>
      </w:r>
      <w:r w:rsidRPr="00650121">
        <w:rPr>
          <w:bCs/>
          <w:color w:val="000000"/>
          <w:sz w:val="28"/>
          <w:szCs w:val="28"/>
        </w:rPr>
        <w:t xml:space="preserve">изограф </w:t>
      </w:r>
      <w:r w:rsidRPr="00650121">
        <w:rPr>
          <w:bCs/>
          <w:i/>
          <w:iCs/>
          <w:color w:val="000000"/>
          <w:sz w:val="28"/>
          <w:szCs w:val="28"/>
        </w:rPr>
        <w:t xml:space="preserve">Андрей Рублев </w:t>
      </w:r>
      <w:r w:rsidRPr="00650121">
        <w:rPr>
          <w:bCs/>
          <w:color w:val="000000"/>
          <w:sz w:val="28"/>
          <w:szCs w:val="28"/>
        </w:rPr>
        <w:t>(ок. 1360/70—1427/30) — монах Андронико</w:t>
      </w:r>
      <w:r w:rsidRPr="00650121">
        <w:rPr>
          <w:bCs/>
          <w:color w:val="000000"/>
          <w:sz w:val="28"/>
          <w:szCs w:val="28"/>
        </w:rPr>
        <w:softHyphen/>
      </w:r>
      <w:r w:rsidRPr="00650121">
        <w:rPr>
          <w:bCs/>
          <w:color w:val="000000"/>
          <w:spacing w:val="-5"/>
          <w:sz w:val="28"/>
          <w:szCs w:val="28"/>
        </w:rPr>
        <w:t xml:space="preserve">ва монастыря, в котором он умер и похоронен. Его творчество </w:t>
      </w:r>
      <w:r w:rsidRPr="00650121">
        <w:rPr>
          <w:bCs/>
          <w:color w:val="000000"/>
          <w:spacing w:val="-6"/>
          <w:sz w:val="28"/>
          <w:szCs w:val="28"/>
        </w:rPr>
        <w:t>знаменовало подъем русской культуры периода создания центра</w:t>
      </w:r>
      <w:r w:rsidRPr="00650121">
        <w:rPr>
          <w:bCs/>
          <w:color w:val="000000"/>
          <w:spacing w:val="-6"/>
          <w:sz w:val="28"/>
          <w:szCs w:val="28"/>
        </w:rPr>
        <w:softHyphen/>
      </w:r>
      <w:r w:rsidRPr="00650121">
        <w:rPr>
          <w:bCs/>
          <w:color w:val="000000"/>
          <w:spacing w:val="-2"/>
          <w:sz w:val="28"/>
          <w:szCs w:val="28"/>
        </w:rPr>
        <w:t xml:space="preserve">лизованного Русского государства и возвышения Москвы. При </w:t>
      </w:r>
      <w:r w:rsidRPr="00650121">
        <w:rPr>
          <w:bCs/>
          <w:color w:val="000000"/>
          <w:spacing w:val="-6"/>
          <w:sz w:val="28"/>
          <w:szCs w:val="28"/>
        </w:rPr>
        <w:t>нем московская школа живописи достигает своего расцвета. Про</w:t>
      </w:r>
      <w:r w:rsidRPr="00650121">
        <w:rPr>
          <w:bCs/>
          <w:color w:val="000000"/>
          <w:spacing w:val="-6"/>
          <w:sz w:val="28"/>
          <w:szCs w:val="28"/>
        </w:rPr>
        <w:softHyphen/>
      </w:r>
      <w:r w:rsidRPr="00650121">
        <w:rPr>
          <w:bCs/>
          <w:color w:val="000000"/>
          <w:spacing w:val="-7"/>
          <w:sz w:val="28"/>
          <w:szCs w:val="28"/>
        </w:rPr>
        <w:t>изведения Андрея Рублева отличают глубокая человечность и воз</w:t>
      </w:r>
      <w:r w:rsidRPr="00650121">
        <w:rPr>
          <w:bCs/>
          <w:color w:val="000000"/>
          <w:spacing w:val="-7"/>
          <w:sz w:val="28"/>
          <w:szCs w:val="28"/>
        </w:rPr>
        <w:softHyphen/>
      </w:r>
      <w:r w:rsidRPr="00650121">
        <w:rPr>
          <w:bCs/>
          <w:color w:val="000000"/>
          <w:spacing w:val="-6"/>
          <w:sz w:val="28"/>
          <w:szCs w:val="28"/>
        </w:rPr>
        <w:t>вышенная одухотворенность образов, идея согласия и гармонии, совершенство художественной формы.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bCs/>
          <w:color w:val="000000"/>
          <w:spacing w:val="-6"/>
          <w:sz w:val="28"/>
          <w:szCs w:val="28"/>
        </w:rPr>
        <w:t xml:space="preserve">Андрей Рублев участвовал в создании росписи и икон в старом </w:t>
      </w:r>
      <w:r w:rsidRPr="00650121">
        <w:rPr>
          <w:bCs/>
          <w:color w:val="000000"/>
          <w:spacing w:val="-5"/>
          <w:sz w:val="28"/>
          <w:szCs w:val="28"/>
        </w:rPr>
        <w:t xml:space="preserve">Благовещенском соборе в Московском Кремле, Успенском соборе </w:t>
      </w:r>
      <w:r w:rsidRPr="00650121">
        <w:rPr>
          <w:bCs/>
          <w:color w:val="000000"/>
          <w:spacing w:val="-6"/>
          <w:sz w:val="28"/>
          <w:szCs w:val="28"/>
        </w:rPr>
        <w:t>во Владимире, Троицком соборе в Троице-Сергиевой лавре, Спас</w:t>
      </w:r>
      <w:r w:rsidRPr="00650121">
        <w:rPr>
          <w:bCs/>
          <w:color w:val="000000"/>
          <w:spacing w:val="-6"/>
          <w:sz w:val="28"/>
          <w:szCs w:val="28"/>
        </w:rPr>
        <w:softHyphen/>
      </w:r>
      <w:r w:rsidRPr="00650121">
        <w:rPr>
          <w:bCs/>
          <w:color w:val="000000"/>
          <w:spacing w:val="-5"/>
          <w:sz w:val="28"/>
          <w:szCs w:val="28"/>
        </w:rPr>
        <w:t>ском соборе Андроникова монастыря.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bCs/>
          <w:color w:val="000000"/>
          <w:spacing w:val="-8"/>
          <w:sz w:val="28"/>
          <w:szCs w:val="28"/>
        </w:rPr>
        <w:t>В отличие от творчества Феофана Грека искусство Андрея Руб</w:t>
      </w:r>
      <w:r w:rsidRPr="00650121">
        <w:rPr>
          <w:bCs/>
          <w:color w:val="000000"/>
          <w:spacing w:val="-8"/>
          <w:sz w:val="28"/>
          <w:szCs w:val="28"/>
        </w:rPr>
        <w:softHyphen/>
      </w:r>
      <w:r w:rsidRPr="00650121">
        <w:rPr>
          <w:bCs/>
          <w:color w:val="000000"/>
          <w:spacing w:val="-6"/>
          <w:sz w:val="28"/>
          <w:szCs w:val="28"/>
        </w:rPr>
        <w:t xml:space="preserve">лева проникнуто возвышенно-светлым настроением, состоянием </w:t>
      </w:r>
      <w:r w:rsidRPr="00650121">
        <w:rPr>
          <w:bCs/>
          <w:color w:val="000000"/>
          <w:spacing w:val="-1"/>
          <w:sz w:val="28"/>
          <w:szCs w:val="28"/>
        </w:rPr>
        <w:t>душевной гармонии, оно отражает радостное отношение к миру,</w:t>
      </w:r>
      <w:r w:rsidR="001058CE">
        <w:rPr>
          <w:bCs/>
          <w:color w:val="000000"/>
          <w:spacing w:val="-1"/>
          <w:sz w:val="28"/>
          <w:szCs w:val="28"/>
        </w:rPr>
        <w:t xml:space="preserve"> </w:t>
      </w:r>
      <w:r w:rsidRPr="00650121">
        <w:rPr>
          <w:color w:val="000000"/>
          <w:sz w:val="28"/>
          <w:szCs w:val="28"/>
        </w:rPr>
        <w:t>спокойствие, безмятежность. Характерная черта его стиля — лири</w:t>
      </w:r>
      <w:r w:rsidRPr="00650121">
        <w:rPr>
          <w:color w:val="000000"/>
          <w:sz w:val="28"/>
          <w:szCs w:val="28"/>
        </w:rPr>
        <w:softHyphen/>
        <w:t>ческая умиротворенность, его персонажи мягче, человечнее, чем у Феофана Грека.</w:t>
      </w:r>
    </w:p>
    <w:p w:rsidR="00E83F99" w:rsidRPr="00650121" w:rsidRDefault="00E83F99" w:rsidP="001058CE">
      <w:pPr>
        <w:shd w:val="clear" w:color="auto" w:fill="FFFFFF"/>
        <w:spacing w:before="10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1"/>
          <w:sz w:val="28"/>
          <w:szCs w:val="28"/>
        </w:rPr>
        <w:t>Наиболее известное его произведение, совершенное по испол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нению — икона </w:t>
      </w:r>
      <w:r w:rsidRPr="00650121">
        <w:rPr>
          <w:i/>
          <w:iCs/>
          <w:color w:val="000000"/>
          <w:sz w:val="28"/>
          <w:szCs w:val="28"/>
        </w:rPr>
        <w:t xml:space="preserve">«Троица*. </w:t>
      </w:r>
      <w:r w:rsidRPr="00650121">
        <w:rPr>
          <w:color w:val="000000"/>
          <w:sz w:val="28"/>
          <w:szCs w:val="28"/>
        </w:rPr>
        <w:t>Она была написана для иконостаса Тро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 xml:space="preserve">ицкого собора в Троице-Сергиевом монастыре. На иконе с редкой </w:t>
      </w:r>
      <w:r w:rsidRPr="00650121">
        <w:rPr>
          <w:color w:val="000000"/>
          <w:spacing w:val="-1"/>
          <w:sz w:val="28"/>
          <w:szCs w:val="28"/>
        </w:rPr>
        <w:t xml:space="preserve">художественной силой выражена туманистическая идея согласия и </w:t>
      </w:r>
      <w:r w:rsidRPr="00650121">
        <w:rPr>
          <w:color w:val="000000"/>
          <w:sz w:val="28"/>
          <w:szCs w:val="28"/>
        </w:rPr>
        <w:t>человеколюбия, дан обобщенный идеал нравственного совершен</w:t>
      </w:r>
      <w:r w:rsidRPr="00650121">
        <w:rPr>
          <w:color w:val="000000"/>
          <w:sz w:val="28"/>
          <w:szCs w:val="28"/>
        </w:rPr>
        <w:softHyphen/>
        <w:t xml:space="preserve">ства и чистоты. Образ Бога в трех лицах представлен в облике трех ангелов, все три фигуры составляют круговую композицию вокруг </w:t>
      </w:r>
      <w:r w:rsidRPr="00650121">
        <w:rPr>
          <w:color w:val="000000"/>
          <w:spacing w:val="2"/>
          <w:sz w:val="28"/>
          <w:szCs w:val="28"/>
        </w:rPr>
        <w:t>чаши. Душевная чистота, ясность, выразительность, просветлен</w:t>
      </w:r>
      <w:r w:rsidRPr="00650121">
        <w:rPr>
          <w:color w:val="000000"/>
          <w:spacing w:val="2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>ные чистые тона, особенно «голубец», прозрачно-зеленый, золоти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1"/>
          <w:sz w:val="28"/>
          <w:szCs w:val="28"/>
        </w:rPr>
        <w:t>стый, единый ритм линий с большой силой воплощают идею гар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>монии и святости.</w:t>
      </w:r>
    </w:p>
    <w:p w:rsidR="00E83F99" w:rsidRPr="00650121" w:rsidRDefault="00E83F99" w:rsidP="001058CE">
      <w:pPr>
        <w:shd w:val="clear" w:color="auto" w:fill="FFFFFF"/>
        <w:spacing w:before="10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2"/>
          <w:sz w:val="28"/>
          <w:szCs w:val="28"/>
        </w:rPr>
        <w:t xml:space="preserve">Среди сохранившихся произведений Андрея Рублева также </w:t>
      </w:r>
      <w:r w:rsidRPr="00650121">
        <w:rPr>
          <w:color w:val="000000"/>
          <w:sz w:val="28"/>
          <w:szCs w:val="28"/>
        </w:rPr>
        <w:t>фрески на тему «Страшный суд» в Успенском соборе во Владими</w:t>
      </w:r>
      <w:r w:rsidRPr="00650121">
        <w:rPr>
          <w:color w:val="000000"/>
          <w:sz w:val="28"/>
          <w:szCs w:val="28"/>
        </w:rPr>
        <w:softHyphen/>
        <w:t>ре. В отличие от традиционного изображения образы Рублева пол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>ны человечности, без излишней суровости. Рублев написал не</w:t>
      </w:r>
      <w:r w:rsidRPr="00650121">
        <w:rPr>
          <w:color w:val="000000"/>
          <w:spacing w:val="2"/>
          <w:sz w:val="28"/>
          <w:szCs w:val="28"/>
        </w:rPr>
        <w:softHyphen/>
      </w:r>
      <w:r w:rsidRPr="00650121">
        <w:rPr>
          <w:color w:val="000000"/>
          <w:spacing w:val="6"/>
          <w:sz w:val="28"/>
          <w:szCs w:val="28"/>
        </w:rPr>
        <w:t>сколько икон для иконостаса Троицкого собора Троице-Сер-</w:t>
      </w:r>
      <w:r w:rsidRPr="00650121">
        <w:rPr>
          <w:color w:val="000000"/>
          <w:spacing w:val="1"/>
          <w:sz w:val="28"/>
          <w:szCs w:val="28"/>
        </w:rPr>
        <w:t>гиевого монастыря. Его кисти принадлежат иконы апостолов Пав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>ла и Михаила. Последней работой Андрея Рублева называют рос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1"/>
          <w:sz w:val="28"/>
          <w:szCs w:val="28"/>
        </w:rPr>
        <w:t xml:space="preserve">пись Спасского собора Андроникова монастыря (сохранились </w:t>
      </w:r>
      <w:r w:rsidRPr="00650121">
        <w:rPr>
          <w:color w:val="000000"/>
          <w:sz w:val="28"/>
          <w:szCs w:val="28"/>
        </w:rPr>
        <w:t xml:space="preserve">фрагменты орнаментов). </w:t>
      </w:r>
      <w:r w:rsidRPr="00650121">
        <w:rPr>
          <w:color w:val="000000"/>
          <w:spacing w:val="7"/>
          <w:sz w:val="28"/>
          <w:szCs w:val="28"/>
        </w:rPr>
        <w:t>Культура конца   ^</w:t>
      </w:r>
      <w:r w:rsidRPr="00650121">
        <w:rPr>
          <w:color w:val="000000"/>
          <w:spacing w:val="7"/>
          <w:sz w:val="28"/>
          <w:szCs w:val="28"/>
          <w:vertAlign w:val="superscript"/>
        </w:rPr>
        <w:t>ля</w:t>
      </w:r>
      <w:r w:rsidRPr="00650121">
        <w:rPr>
          <w:color w:val="000000"/>
          <w:spacing w:val="7"/>
          <w:sz w:val="28"/>
          <w:szCs w:val="28"/>
        </w:rPr>
        <w:t xml:space="preserve"> историко-культурного развития Русских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z w:val="28"/>
          <w:szCs w:val="28"/>
          <w:lang w:val="en-US"/>
        </w:rPr>
        <w:t>XV</w:t>
      </w:r>
      <w:r w:rsidRPr="00650121">
        <w:rPr>
          <w:color w:val="000000"/>
          <w:sz w:val="28"/>
          <w:szCs w:val="28"/>
        </w:rPr>
        <w:t>—</w:t>
      </w:r>
      <w:r w:rsidRPr="00650121">
        <w:rPr>
          <w:color w:val="000000"/>
          <w:sz w:val="28"/>
          <w:szCs w:val="28"/>
          <w:lang w:val="en-US"/>
        </w:rPr>
        <w:t>XVI</w:t>
      </w:r>
      <w:r w:rsidRPr="00650121">
        <w:rPr>
          <w:color w:val="000000"/>
          <w:sz w:val="28"/>
          <w:szCs w:val="28"/>
        </w:rPr>
        <w:t xml:space="preserve"> </w:t>
      </w:r>
      <w:r w:rsidRPr="00650121">
        <w:rPr>
          <w:color w:val="000000"/>
          <w:sz w:val="28"/>
          <w:szCs w:val="28"/>
          <w:vertAlign w:val="subscript"/>
        </w:rPr>
        <w:t>В1&gt;</w:t>
      </w:r>
      <w:r w:rsidRPr="00650121">
        <w:rPr>
          <w:color w:val="000000"/>
          <w:sz w:val="28"/>
          <w:szCs w:val="28"/>
        </w:rPr>
        <w:t xml:space="preserve"> земель конец </w:t>
      </w:r>
      <w:r w:rsidRPr="00650121">
        <w:rPr>
          <w:color w:val="000000"/>
          <w:sz w:val="28"/>
          <w:szCs w:val="28"/>
          <w:lang w:val="en-US"/>
        </w:rPr>
        <w:t>XV</w:t>
      </w:r>
      <w:r w:rsidRPr="00650121">
        <w:rPr>
          <w:color w:val="000000"/>
          <w:sz w:val="28"/>
          <w:szCs w:val="28"/>
        </w:rPr>
        <w:t>—</w:t>
      </w:r>
      <w:r w:rsidRPr="00650121">
        <w:rPr>
          <w:color w:val="000000"/>
          <w:sz w:val="28"/>
          <w:szCs w:val="28"/>
          <w:lang w:val="en-US"/>
        </w:rPr>
        <w:t>XVI</w:t>
      </w:r>
      <w:r w:rsidRPr="00650121">
        <w:rPr>
          <w:color w:val="000000"/>
          <w:sz w:val="28"/>
          <w:szCs w:val="28"/>
        </w:rPr>
        <w:t xml:space="preserve"> вв. был переломным. Продолжалось образование единого Русского </w:t>
      </w:r>
      <w:r w:rsidRPr="00650121">
        <w:rPr>
          <w:color w:val="000000"/>
          <w:spacing w:val="4"/>
          <w:sz w:val="28"/>
          <w:szCs w:val="28"/>
        </w:rPr>
        <w:t>государства, страна окончательно освободилась от монголо-</w:t>
      </w:r>
      <w:r w:rsidRPr="00650121">
        <w:rPr>
          <w:color w:val="000000"/>
          <w:spacing w:val="2"/>
          <w:sz w:val="28"/>
          <w:szCs w:val="28"/>
        </w:rPr>
        <w:t xml:space="preserve">татарского ига, завершалось формирование </w:t>
      </w:r>
      <w:r w:rsidRPr="00650121">
        <w:rPr>
          <w:i/>
          <w:iCs/>
          <w:color w:val="000000"/>
          <w:spacing w:val="2"/>
          <w:sz w:val="28"/>
          <w:szCs w:val="28"/>
        </w:rPr>
        <w:t xml:space="preserve">русской народности. </w:t>
      </w:r>
      <w:r w:rsidRPr="00650121">
        <w:rPr>
          <w:color w:val="000000"/>
          <w:sz w:val="28"/>
          <w:szCs w:val="28"/>
        </w:rPr>
        <w:t xml:space="preserve">Это оказало существенное влияние на формирование культурных </w:t>
      </w:r>
      <w:r w:rsidRPr="00650121">
        <w:rPr>
          <w:color w:val="000000"/>
          <w:spacing w:val="-2"/>
          <w:sz w:val="28"/>
          <w:szCs w:val="28"/>
        </w:rPr>
        <w:t>процессов.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z w:val="28"/>
          <w:szCs w:val="28"/>
        </w:rPr>
        <w:t xml:space="preserve">В русской культуре усиливаются светские и демократические </w:t>
      </w:r>
      <w:r w:rsidRPr="00650121">
        <w:rPr>
          <w:color w:val="000000"/>
          <w:spacing w:val="-1"/>
          <w:sz w:val="28"/>
          <w:szCs w:val="28"/>
        </w:rPr>
        <w:t xml:space="preserve">элементы. В </w:t>
      </w:r>
      <w:r w:rsidRPr="00650121">
        <w:rPr>
          <w:i/>
          <w:iCs/>
          <w:color w:val="000000"/>
          <w:spacing w:val="-1"/>
          <w:sz w:val="28"/>
          <w:szCs w:val="28"/>
        </w:rPr>
        <w:t xml:space="preserve">литературе </w:t>
      </w:r>
      <w:r w:rsidRPr="00650121">
        <w:rPr>
          <w:color w:val="000000"/>
          <w:spacing w:val="-1"/>
          <w:sz w:val="28"/>
          <w:szCs w:val="28"/>
        </w:rPr>
        <w:t>появляются произведения, поддерживаю</w:t>
      </w:r>
      <w:r w:rsidRPr="00650121">
        <w:rPr>
          <w:color w:val="000000"/>
          <w:spacing w:val="-1"/>
          <w:sz w:val="28"/>
          <w:szCs w:val="28"/>
        </w:rPr>
        <w:softHyphen/>
      </w:r>
      <w:r w:rsidRPr="00650121">
        <w:rPr>
          <w:color w:val="000000"/>
          <w:spacing w:val="1"/>
          <w:sz w:val="28"/>
          <w:szCs w:val="28"/>
        </w:rPr>
        <w:t xml:space="preserve">щие новую государственную политику. Теория происхождения </w:t>
      </w:r>
      <w:r w:rsidRPr="00650121">
        <w:rPr>
          <w:color w:val="000000"/>
          <w:spacing w:val="-8"/>
          <w:sz w:val="28"/>
          <w:szCs w:val="28"/>
        </w:rPr>
        <w:t xml:space="preserve">Русского государства нашла свое выражение в «Сказам/и о князьях </w:t>
      </w:r>
      <w:r w:rsidRPr="00650121">
        <w:rPr>
          <w:i/>
          <w:iCs/>
          <w:color w:val="000000"/>
          <w:spacing w:val="-8"/>
          <w:sz w:val="28"/>
          <w:szCs w:val="28"/>
        </w:rPr>
        <w:t>Впа</w:t>
      </w:r>
      <w:r w:rsidRPr="00650121">
        <w:rPr>
          <w:i/>
          <w:iCs/>
          <w:color w:val="000000"/>
          <w:w w:val="79"/>
          <w:sz w:val="28"/>
          <w:szCs w:val="28"/>
        </w:rPr>
        <w:t xml:space="preserve">димирстиш и «Сказании о Владимире Мономахе». </w:t>
      </w:r>
      <w:r w:rsidRPr="00650121">
        <w:rPr>
          <w:color w:val="000000"/>
          <w:w w:val="79"/>
          <w:sz w:val="28"/>
          <w:szCs w:val="28"/>
        </w:rPr>
        <w:t xml:space="preserve">В них утверждалось, что </w:t>
      </w:r>
      <w:r w:rsidRPr="00650121">
        <w:rPr>
          <w:color w:val="000000"/>
          <w:sz w:val="28"/>
          <w:szCs w:val="28"/>
        </w:rPr>
        <w:t>русские государи ведут свое происхождение от римского импера</w:t>
      </w:r>
      <w:r w:rsidRPr="00650121">
        <w:rPr>
          <w:color w:val="000000"/>
          <w:sz w:val="28"/>
          <w:szCs w:val="28"/>
        </w:rPr>
        <w:softHyphen/>
        <w:t xml:space="preserve">тора Августа и, следовательно, имеют право на все Русские земли. </w:t>
      </w:r>
      <w:r w:rsidRPr="00650121">
        <w:rPr>
          <w:color w:val="000000"/>
          <w:spacing w:val="1"/>
          <w:sz w:val="28"/>
          <w:szCs w:val="28"/>
        </w:rPr>
        <w:t>Эту идею поддержала церковь, которая связала ее с идеей о Моск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ве как о «третьем Риме». Игумен псковского Елизарова монастыря Филолей в своих посланиях великому князю Василию </w:t>
      </w:r>
      <w:r w:rsidRPr="00650121">
        <w:rPr>
          <w:color w:val="000000"/>
          <w:sz w:val="28"/>
          <w:szCs w:val="28"/>
          <w:lang w:val="en-US"/>
        </w:rPr>
        <w:t>III</w:t>
      </w:r>
      <w:r w:rsidRPr="00650121">
        <w:rPr>
          <w:color w:val="000000"/>
          <w:sz w:val="28"/>
          <w:szCs w:val="28"/>
        </w:rPr>
        <w:t xml:space="preserve"> писал, что прежде существовали два мировых центра христианства — Рим </w:t>
      </w:r>
      <w:r w:rsidRPr="00650121">
        <w:rPr>
          <w:color w:val="000000"/>
          <w:spacing w:val="1"/>
          <w:sz w:val="28"/>
          <w:szCs w:val="28"/>
        </w:rPr>
        <w:t>и Византия, которые пали из-за отхода от «истинного христианст</w:t>
      </w:r>
      <w:r w:rsidRPr="00650121">
        <w:rPr>
          <w:color w:val="000000"/>
          <w:spacing w:val="1"/>
          <w:sz w:val="28"/>
          <w:szCs w:val="28"/>
        </w:rPr>
        <w:softHyphen/>
        <w:t>ва». Правители Византии изменили истинному христианству (пра</w:t>
      </w:r>
      <w:r w:rsidRPr="00650121">
        <w:rPr>
          <w:color w:val="000000"/>
          <w:sz w:val="28"/>
          <w:szCs w:val="28"/>
        </w:rPr>
        <w:t>вославию), заключив ушло с католической церковью, следствием .чего было завоевание Византии турками (1453). Москва, не при-</w:t>
      </w:r>
      <w:r w:rsidRPr="00650121">
        <w:rPr>
          <w:color w:val="000000"/>
          <w:spacing w:val="1"/>
          <w:sz w:val="28"/>
          <w:szCs w:val="28"/>
        </w:rPr>
        <w:t>знав Флорентийскую унию, стала новым мировым центром хри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стианства, т.е. «третьим Римом». А «четвертому Риму не бывать», </w:t>
      </w:r>
      <w:r w:rsidRPr="00650121">
        <w:rPr>
          <w:color w:val="000000"/>
          <w:spacing w:val="1"/>
          <w:sz w:val="28"/>
          <w:szCs w:val="28"/>
        </w:rPr>
        <w:t>так как, по мнению церкви, может быть только «три мировых цар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ства», после чего наступит «конец света». Тезис </w:t>
      </w:r>
      <w:r w:rsidRPr="00650121">
        <w:rPr>
          <w:i/>
          <w:iCs/>
          <w:color w:val="000000"/>
          <w:sz w:val="28"/>
          <w:szCs w:val="28"/>
        </w:rPr>
        <w:t xml:space="preserve">«Москва </w:t>
      </w:r>
      <w:r w:rsidRPr="00650121">
        <w:rPr>
          <w:color w:val="000000"/>
          <w:sz w:val="28"/>
          <w:szCs w:val="28"/>
        </w:rPr>
        <w:t xml:space="preserve">— </w:t>
      </w:r>
      <w:r w:rsidRPr="00650121">
        <w:rPr>
          <w:i/>
          <w:iCs/>
          <w:color w:val="000000"/>
          <w:sz w:val="28"/>
          <w:szCs w:val="28"/>
        </w:rPr>
        <w:t xml:space="preserve">третий </w:t>
      </w:r>
      <w:r w:rsidRPr="00650121">
        <w:rPr>
          <w:i/>
          <w:iCs/>
          <w:color w:val="000000"/>
          <w:spacing w:val="-1"/>
          <w:sz w:val="28"/>
          <w:szCs w:val="28"/>
        </w:rPr>
        <w:t xml:space="preserve">Рим» </w:t>
      </w:r>
      <w:r w:rsidRPr="00650121">
        <w:rPr>
          <w:color w:val="000000"/>
          <w:spacing w:val="-1"/>
          <w:sz w:val="28"/>
          <w:szCs w:val="28"/>
        </w:rPr>
        <w:t>служил обоснованием мирового значения Русского государ</w:t>
      </w:r>
      <w:r w:rsidRPr="00650121">
        <w:rPr>
          <w:color w:val="000000"/>
          <w:spacing w:val="-1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>ства и православной церкви.</w:t>
      </w:r>
    </w:p>
    <w:p w:rsidR="00E83F99" w:rsidRPr="00650121" w:rsidRDefault="00E83F99" w:rsidP="001058CE">
      <w:pPr>
        <w:shd w:val="clear" w:color="auto" w:fill="FFFFFF"/>
        <w:spacing w:before="5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-3"/>
          <w:sz w:val="28"/>
          <w:szCs w:val="28"/>
        </w:rPr>
        <w:t xml:space="preserve">Получила дальнейшее развитие </w:t>
      </w:r>
      <w:r w:rsidRPr="00650121">
        <w:rPr>
          <w:i/>
          <w:iCs/>
          <w:color w:val="000000"/>
          <w:spacing w:val="-3"/>
          <w:sz w:val="28"/>
          <w:szCs w:val="28"/>
        </w:rPr>
        <w:t xml:space="preserve">литература путешествий, </w:t>
      </w:r>
      <w:r w:rsidRPr="00650121">
        <w:rPr>
          <w:color w:val="000000"/>
          <w:spacing w:val="-3"/>
          <w:sz w:val="28"/>
          <w:szCs w:val="28"/>
        </w:rPr>
        <w:t>ко</w:t>
      </w:r>
      <w:r w:rsidRPr="00650121">
        <w:rPr>
          <w:color w:val="000000"/>
          <w:spacing w:val="-3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торая до </w:t>
      </w:r>
      <w:r w:rsidRPr="00650121">
        <w:rPr>
          <w:color w:val="000000"/>
          <w:sz w:val="28"/>
          <w:szCs w:val="28"/>
          <w:lang w:val="en-US"/>
        </w:rPr>
        <w:t>XV</w:t>
      </w:r>
      <w:r w:rsidRPr="00650121">
        <w:rPr>
          <w:color w:val="000000"/>
          <w:sz w:val="28"/>
          <w:szCs w:val="28"/>
        </w:rPr>
        <w:t xml:space="preserve"> в. описывала хождения христианских паломников в святые места. В </w:t>
      </w:r>
      <w:r w:rsidRPr="00650121">
        <w:rPr>
          <w:color w:val="000000"/>
          <w:sz w:val="28"/>
          <w:szCs w:val="28"/>
          <w:lang w:val="en-US"/>
        </w:rPr>
        <w:t>XV</w:t>
      </w:r>
      <w:r w:rsidRPr="00650121">
        <w:rPr>
          <w:color w:val="000000"/>
          <w:sz w:val="28"/>
          <w:szCs w:val="28"/>
        </w:rPr>
        <w:t xml:space="preserve"> в. появились записки (дневники) тверского купца </w:t>
      </w:r>
      <w:r w:rsidRPr="00650121">
        <w:rPr>
          <w:i/>
          <w:iCs/>
          <w:color w:val="000000"/>
          <w:sz w:val="28"/>
          <w:szCs w:val="28"/>
        </w:rPr>
        <w:t xml:space="preserve">Афанасия Никитина </w:t>
      </w:r>
      <w:r w:rsidRPr="00650121">
        <w:rPr>
          <w:color w:val="000000"/>
          <w:sz w:val="28"/>
          <w:szCs w:val="28"/>
        </w:rPr>
        <w:t xml:space="preserve">о его путешествии в Индию — «Хождение </w:t>
      </w:r>
      <w:r w:rsidRPr="00650121">
        <w:rPr>
          <w:color w:val="000000"/>
          <w:spacing w:val="-3"/>
          <w:sz w:val="28"/>
          <w:szCs w:val="28"/>
        </w:rPr>
        <w:t xml:space="preserve">за </w:t>
      </w:r>
      <w:r w:rsidRPr="00650121">
        <w:rPr>
          <w:i/>
          <w:iCs/>
          <w:color w:val="000000"/>
          <w:spacing w:val="-3"/>
          <w:sz w:val="28"/>
          <w:szCs w:val="28"/>
        </w:rPr>
        <w:t xml:space="preserve">три моря». </w:t>
      </w:r>
      <w:r w:rsidRPr="00650121">
        <w:rPr>
          <w:color w:val="000000"/>
          <w:spacing w:val="-3"/>
          <w:sz w:val="28"/>
          <w:szCs w:val="28"/>
        </w:rPr>
        <w:t>Это был первый европейский письменный труд о хо</w:t>
      </w:r>
      <w:r w:rsidRPr="00650121">
        <w:rPr>
          <w:color w:val="000000"/>
          <w:spacing w:val="-3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>зяйстве, обычаях, религии Индии.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z w:val="28"/>
          <w:szCs w:val="28"/>
        </w:rPr>
        <w:t xml:space="preserve">К первой половине </w:t>
      </w:r>
      <w:r w:rsidRPr="00650121">
        <w:rPr>
          <w:color w:val="000000"/>
          <w:sz w:val="28"/>
          <w:szCs w:val="28"/>
          <w:lang w:val="en-US"/>
        </w:rPr>
        <w:t>XVI</w:t>
      </w:r>
      <w:r w:rsidRPr="00650121">
        <w:rPr>
          <w:color w:val="000000"/>
          <w:sz w:val="28"/>
          <w:szCs w:val="28"/>
        </w:rPr>
        <w:t xml:space="preserve"> в. относятся работы талантливого пуб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-1"/>
          <w:sz w:val="28"/>
          <w:szCs w:val="28"/>
        </w:rPr>
        <w:t xml:space="preserve">лициста дворянина </w:t>
      </w:r>
      <w:r w:rsidRPr="00650121">
        <w:rPr>
          <w:i/>
          <w:iCs/>
          <w:color w:val="000000"/>
          <w:spacing w:val="-1"/>
          <w:sz w:val="28"/>
          <w:szCs w:val="28"/>
        </w:rPr>
        <w:t xml:space="preserve">Ивана Пересветова («Сказание о царе Константине», </w:t>
      </w:r>
      <w:r w:rsidR="00650121">
        <w:rPr>
          <w:i/>
          <w:iCs/>
          <w:color w:val="000000"/>
          <w:spacing w:val="-1"/>
          <w:sz w:val="28"/>
          <w:szCs w:val="28"/>
        </w:rPr>
        <w:t>«</w:t>
      </w:r>
      <w:r w:rsidRPr="00650121">
        <w:rPr>
          <w:i/>
          <w:iCs/>
          <w:color w:val="000000"/>
          <w:spacing w:val="-10"/>
          <w:sz w:val="28"/>
          <w:szCs w:val="28"/>
        </w:rPr>
        <w:t xml:space="preserve">Сказание о Магомете-Саптане», </w:t>
      </w:r>
      <w:r w:rsidR="00650121">
        <w:rPr>
          <w:i/>
          <w:iCs/>
          <w:color w:val="000000"/>
          <w:spacing w:val="-10"/>
          <w:sz w:val="28"/>
          <w:szCs w:val="28"/>
        </w:rPr>
        <w:t>«</w:t>
      </w:r>
      <w:r w:rsidRPr="00650121">
        <w:rPr>
          <w:i/>
          <w:iCs/>
          <w:color w:val="000000"/>
          <w:spacing w:val="-10"/>
          <w:sz w:val="28"/>
          <w:szCs w:val="28"/>
        </w:rPr>
        <w:t>Предсказания философов и докторов патин-</w:t>
      </w:r>
      <w:r w:rsidRPr="00650121">
        <w:rPr>
          <w:i/>
          <w:iCs/>
          <w:color w:val="000000"/>
          <w:spacing w:val="-7"/>
          <w:sz w:val="28"/>
          <w:szCs w:val="28"/>
        </w:rPr>
        <w:t xml:space="preserve">ских о Царе Иване Васильевиче» </w:t>
      </w:r>
      <w:r w:rsidRPr="00650121">
        <w:rPr>
          <w:color w:val="000000"/>
          <w:spacing w:val="-7"/>
          <w:sz w:val="28"/>
          <w:szCs w:val="28"/>
        </w:rPr>
        <w:t xml:space="preserve">и др.), в которых он изложил свою </w:t>
      </w:r>
      <w:r w:rsidRPr="00650121">
        <w:rPr>
          <w:color w:val="000000"/>
          <w:sz w:val="28"/>
          <w:szCs w:val="28"/>
        </w:rPr>
        <w:t>программу преобразований в стране. Идеал государственного уст</w:t>
      </w:r>
      <w:r w:rsidRPr="00650121">
        <w:rPr>
          <w:color w:val="000000"/>
          <w:sz w:val="28"/>
          <w:szCs w:val="28"/>
        </w:rPr>
        <w:softHyphen/>
        <w:t xml:space="preserve">ройства Пересветов видит в сильной царской власти: «Государство без грозы — что конь без узды», — утверждает он. Главную опору </w:t>
      </w:r>
      <w:r w:rsidRPr="00650121">
        <w:rPr>
          <w:color w:val="000000"/>
          <w:spacing w:val="1"/>
          <w:sz w:val="28"/>
          <w:szCs w:val="28"/>
        </w:rPr>
        <w:t xml:space="preserve">царя автор видит в лице поместного дворянства. Он предлагает </w:t>
      </w:r>
      <w:r w:rsidRPr="00650121">
        <w:rPr>
          <w:color w:val="000000"/>
          <w:sz w:val="28"/>
          <w:szCs w:val="28"/>
        </w:rPr>
        <w:t>возвышать людей не по богатству и знатности рода, а по заслугам.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1"/>
          <w:sz w:val="28"/>
          <w:szCs w:val="28"/>
        </w:rPr>
        <w:t xml:space="preserve">За ограничение власти царя выступал в своих сочинениях </w:t>
      </w:r>
      <w:r w:rsidRPr="00650121">
        <w:rPr>
          <w:color w:val="000000"/>
          <w:sz w:val="28"/>
          <w:szCs w:val="28"/>
        </w:rPr>
        <w:t xml:space="preserve">сподвижник царя Ивана Грозного князь </w:t>
      </w:r>
      <w:r w:rsidRPr="00650121">
        <w:rPr>
          <w:i/>
          <w:iCs/>
          <w:color w:val="000000"/>
          <w:sz w:val="28"/>
          <w:szCs w:val="28"/>
        </w:rPr>
        <w:t xml:space="preserve">Андрей Курбский </w:t>
      </w:r>
      <w:r w:rsidRPr="00650121">
        <w:rPr>
          <w:bCs/>
          <w:color w:val="000000"/>
          <w:sz w:val="28"/>
          <w:szCs w:val="28"/>
        </w:rPr>
        <w:t>(1528</w:t>
      </w:r>
      <w:r w:rsidRPr="00650121">
        <w:rPr>
          <w:color w:val="000000"/>
          <w:sz w:val="28"/>
          <w:szCs w:val="28"/>
        </w:rPr>
        <w:t xml:space="preserve">— </w:t>
      </w:r>
      <w:r w:rsidRPr="00650121">
        <w:rPr>
          <w:bCs/>
          <w:color w:val="000000"/>
          <w:sz w:val="28"/>
          <w:szCs w:val="28"/>
        </w:rPr>
        <w:t>1583),</w:t>
      </w:r>
      <w:r w:rsidRPr="00650121">
        <w:rPr>
          <w:b/>
          <w:bCs/>
          <w:color w:val="000000"/>
          <w:sz w:val="28"/>
          <w:szCs w:val="28"/>
        </w:rPr>
        <w:t xml:space="preserve"> </w:t>
      </w:r>
      <w:r w:rsidRPr="00650121">
        <w:rPr>
          <w:color w:val="000000"/>
          <w:sz w:val="28"/>
          <w:szCs w:val="28"/>
        </w:rPr>
        <w:t xml:space="preserve">автор многих произведений, в том числе </w:t>
      </w:r>
      <w:r w:rsidRPr="00650121">
        <w:rPr>
          <w:i/>
          <w:iCs/>
          <w:color w:val="000000"/>
          <w:sz w:val="28"/>
          <w:szCs w:val="28"/>
        </w:rPr>
        <w:t xml:space="preserve">*Истории о великом </w:t>
      </w:r>
      <w:r w:rsidRPr="00650121">
        <w:rPr>
          <w:i/>
          <w:iCs/>
          <w:color w:val="000000"/>
          <w:spacing w:val="-5"/>
          <w:sz w:val="28"/>
          <w:szCs w:val="28"/>
        </w:rPr>
        <w:t xml:space="preserve">князе Московском», </w:t>
      </w:r>
      <w:r w:rsidRPr="00650121">
        <w:rPr>
          <w:color w:val="000000"/>
          <w:spacing w:val="-5"/>
          <w:sz w:val="28"/>
          <w:szCs w:val="28"/>
        </w:rPr>
        <w:t xml:space="preserve">в которых обличал деспотизм и жестокость царя. </w:t>
      </w:r>
      <w:r w:rsidRPr="00650121">
        <w:rPr>
          <w:color w:val="000000"/>
          <w:sz w:val="28"/>
          <w:szCs w:val="28"/>
        </w:rPr>
        <w:t>Интересна переписка Курбского с Иваном Грозным о путях разви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-3"/>
          <w:sz w:val="28"/>
          <w:szCs w:val="28"/>
        </w:rPr>
        <w:t>тия Руси.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1"/>
          <w:sz w:val="28"/>
          <w:szCs w:val="28"/>
        </w:rPr>
        <w:t>Хозяйственные и политические достижения России этого вре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 xml:space="preserve">мени оказали заметное влияние на повышение уровня </w:t>
      </w:r>
      <w:r w:rsidRPr="00650121">
        <w:rPr>
          <w:i/>
          <w:iCs/>
          <w:color w:val="000000"/>
          <w:spacing w:val="2"/>
          <w:sz w:val="28"/>
          <w:szCs w:val="28"/>
        </w:rPr>
        <w:t>грамотно</w:t>
      </w:r>
      <w:r w:rsidRPr="00650121">
        <w:rPr>
          <w:i/>
          <w:iCs/>
          <w:color w:val="000000"/>
          <w:spacing w:val="2"/>
          <w:sz w:val="28"/>
          <w:szCs w:val="28"/>
        </w:rPr>
        <w:softHyphen/>
      </w:r>
      <w:r w:rsidRPr="00650121">
        <w:rPr>
          <w:i/>
          <w:iCs/>
          <w:color w:val="000000"/>
          <w:spacing w:val="-2"/>
          <w:sz w:val="28"/>
          <w:szCs w:val="28"/>
        </w:rPr>
        <w:t xml:space="preserve">сти и просвещения, </w:t>
      </w:r>
      <w:r w:rsidRPr="00650121">
        <w:rPr>
          <w:color w:val="000000"/>
          <w:spacing w:val="-2"/>
          <w:sz w:val="28"/>
          <w:szCs w:val="28"/>
        </w:rPr>
        <w:t xml:space="preserve">которые распространялись прежде всего среди </w:t>
      </w:r>
      <w:r w:rsidRPr="00650121">
        <w:rPr>
          <w:color w:val="000000"/>
          <w:spacing w:val="1"/>
          <w:sz w:val="28"/>
          <w:szCs w:val="28"/>
        </w:rPr>
        <w:t xml:space="preserve">феодалов и купечества. Встречались грамотные и среди крестьян. </w:t>
      </w:r>
      <w:r w:rsidRPr="00650121">
        <w:rPr>
          <w:color w:val="000000"/>
          <w:spacing w:val="4"/>
          <w:sz w:val="28"/>
          <w:szCs w:val="28"/>
        </w:rPr>
        <w:t xml:space="preserve">Грамоте обучали в частных школах в основном священники и </w:t>
      </w:r>
      <w:r w:rsidRPr="00650121">
        <w:rPr>
          <w:color w:val="000000"/>
          <w:sz w:val="28"/>
          <w:szCs w:val="28"/>
        </w:rPr>
        <w:t>дьячки. В школах изучали часослов и псалтирь, а в некоторых — начальную грамматику и арифметику.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1"/>
          <w:sz w:val="28"/>
          <w:szCs w:val="28"/>
        </w:rPr>
        <w:t>Большую роль в истории культуры России сыграло такое нов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шество, как </w:t>
      </w:r>
      <w:r w:rsidRPr="00650121">
        <w:rPr>
          <w:i/>
          <w:iCs/>
          <w:color w:val="000000"/>
          <w:sz w:val="28"/>
          <w:szCs w:val="28"/>
        </w:rPr>
        <w:t xml:space="preserve">книгопечатание. </w:t>
      </w:r>
      <w:r w:rsidRPr="00650121">
        <w:rPr>
          <w:color w:val="000000"/>
          <w:sz w:val="28"/>
          <w:szCs w:val="28"/>
        </w:rPr>
        <w:t>Первые издания, появившиеся в 1553 г.,</w:t>
      </w:r>
      <w:r w:rsidR="001058CE">
        <w:rPr>
          <w:color w:val="000000"/>
          <w:sz w:val="28"/>
          <w:szCs w:val="28"/>
        </w:rPr>
        <w:t xml:space="preserve"> </w:t>
      </w:r>
      <w:r w:rsidRPr="00650121">
        <w:rPr>
          <w:color w:val="000000"/>
          <w:sz w:val="28"/>
          <w:szCs w:val="28"/>
        </w:rPr>
        <w:t xml:space="preserve">не имели авторов и не датировались, </w:t>
      </w:r>
      <w:r w:rsidRPr="00650121">
        <w:rPr>
          <w:bCs/>
          <w:color w:val="000000"/>
          <w:sz w:val="28"/>
          <w:szCs w:val="28"/>
        </w:rPr>
        <w:t xml:space="preserve">до настоящего времени </w:t>
      </w:r>
      <w:r w:rsidRPr="00650121">
        <w:rPr>
          <w:color w:val="000000"/>
          <w:sz w:val="28"/>
          <w:szCs w:val="28"/>
        </w:rPr>
        <w:t>из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 xml:space="preserve">вестно семь изданных тогда печатных памятников. Новый этап в </w:t>
      </w:r>
      <w:r w:rsidRPr="00650121">
        <w:rPr>
          <w:color w:val="000000"/>
          <w:sz w:val="28"/>
          <w:szCs w:val="28"/>
        </w:rPr>
        <w:t>книгопечатании наступил в 1563 г., когда на средства царской каз</w:t>
      </w:r>
      <w:r w:rsidRPr="00650121">
        <w:rPr>
          <w:color w:val="000000"/>
          <w:sz w:val="28"/>
          <w:szCs w:val="28"/>
        </w:rPr>
        <w:softHyphen/>
        <w:t>ны была устроена типография в Москве. Книгопечатание стало го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6"/>
          <w:sz w:val="28"/>
          <w:szCs w:val="28"/>
        </w:rPr>
        <w:t xml:space="preserve">сударственной монополией. Во главе типографии стояли дьяк </w:t>
      </w:r>
      <w:r w:rsidRPr="00650121">
        <w:rPr>
          <w:i/>
          <w:iCs/>
          <w:color w:val="000000"/>
          <w:sz w:val="28"/>
          <w:szCs w:val="28"/>
        </w:rPr>
        <w:t xml:space="preserve">Иван Федоров </w:t>
      </w:r>
      <w:r w:rsidRPr="00650121">
        <w:rPr>
          <w:color w:val="000000"/>
          <w:sz w:val="28"/>
          <w:szCs w:val="28"/>
        </w:rPr>
        <w:t xml:space="preserve">(1510—1583) и </w:t>
      </w:r>
      <w:r w:rsidRPr="00650121">
        <w:rPr>
          <w:i/>
          <w:iCs/>
          <w:color w:val="000000"/>
          <w:sz w:val="28"/>
          <w:szCs w:val="28"/>
        </w:rPr>
        <w:t xml:space="preserve">Петр Мстиславец. </w:t>
      </w:r>
      <w:r w:rsidRPr="00650121">
        <w:rPr>
          <w:color w:val="000000"/>
          <w:sz w:val="28"/>
          <w:szCs w:val="28"/>
        </w:rPr>
        <w:t>1 марта 1564 г. бы</w:t>
      </w:r>
      <w:r w:rsidRPr="00650121">
        <w:rPr>
          <w:color w:val="000000"/>
          <w:sz w:val="28"/>
          <w:szCs w:val="28"/>
        </w:rPr>
        <w:softHyphen/>
        <w:t xml:space="preserve">ла напечатана первая русская- датированная печатная книга — </w:t>
      </w:r>
      <w:r w:rsidR="00650121">
        <w:rPr>
          <w:color w:val="000000"/>
          <w:sz w:val="28"/>
          <w:szCs w:val="28"/>
        </w:rPr>
        <w:t>«</w:t>
      </w:r>
      <w:r w:rsidRPr="00650121">
        <w:rPr>
          <w:i/>
          <w:iCs/>
          <w:color w:val="000000"/>
          <w:sz w:val="28"/>
          <w:szCs w:val="28"/>
        </w:rPr>
        <w:t xml:space="preserve">Апостап». </w:t>
      </w:r>
      <w:r w:rsidRPr="00650121">
        <w:rPr>
          <w:color w:val="000000"/>
          <w:sz w:val="28"/>
          <w:szCs w:val="28"/>
        </w:rPr>
        <w:t xml:space="preserve">а в 1565 — «Часослов». Позже Иван Федоров и Петр </w:t>
      </w:r>
      <w:r w:rsidRPr="00650121">
        <w:rPr>
          <w:color w:val="000000"/>
          <w:spacing w:val="-1"/>
          <w:sz w:val="28"/>
          <w:szCs w:val="28"/>
        </w:rPr>
        <w:t xml:space="preserve">Мстиславец переехали на Украину, затем в Литву, где продолжили </w:t>
      </w:r>
      <w:r w:rsidRPr="00650121">
        <w:rPr>
          <w:color w:val="000000"/>
          <w:sz w:val="28"/>
          <w:szCs w:val="28"/>
        </w:rPr>
        <w:t xml:space="preserve">свою просветительскую деятельность. В Москве книгопечатание продолжили их ученики — Никифор Тарасьев, Тимофей Невежа и его сын Андроник Тимофеев Невежа. Всего до конца </w:t>
      </w:r>
      <w:r w:rsidRPr="00650121">
        <w:rPr>
          <w:color w:val="000000"/>
          <w:sz w:val="28"/>
          <w:szCs w:val="28"/>
          <w:lang w:val="en-US"/>
        </w:rPr>
        <w:t>XVI</w:t>
      </w:r>
      <w:r w:rsidRPr="00650121">
        <w:rPr>
          <w:color w:val="000000"/>
          <w:sz w:val="28"/>
          <w:szCs w:val="28"/>
        </w:rPr>
        <w:t xml:space="preserve"> в. было напечатано около 20 книг церковно-религиозного содержания.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z w:val="28"/>
          <w:szCs w:val="28"/>
        </w:rPr>
        <w:t xml:space="preserve">Среди литературных памятников того времени — огромный 13-томный свод церковной литературы </w:t>
      </w:r>
      <w:r w:rsidR="00650121">
        <w:rPr>
          <w:color w:val="000000"/>
          <w:sz w:val="28"/>
          <w:szCs w:val="28"/>
        </w:rPr>
        <w:t>«</w:t>
      </w:r>
      <w:r w:rsidRPr="00650121">
        <w:rPr>
          <w:i/>
          <w:iCs/>
          <w:color w:val="000000"/>
          <w:sz w:val="28"/>
          <w:szCs w:val="28"/>
          <w:lang w:val="en-US"/>
        </w:rPr>
        <w:t>BeniKue</w:t>
      </w:r>
      <w:r w:rsidRPr="00650121">
        <w:rPr>
          <w:i/>
          <w:iCs/>
          <w:color w:val="000000"/>
          <w:sz w:val="28"/>
          <w:szCs w:val="28"/>
        </w:rPr>
        <w:t xml:space="preserve"> МинеиЧепъи» </w:t>
      </w:r>
      <w:r w:rsidRPr="00650121">
        <w:rPr>
          <w:color w:val="000000"/>
          <w:sz w:val="28"/>
          <w:szCs w:val="28"/>
        </w:rPr>
        <w:t xml:space="preserve">(«Ежемесячные чтения»). Это написанные </w:t>
      </w:r>
      <w:r w:rsidRPr="00650121">
        <w:rPr>
          <w:i/>
          <w:iCs/>
          <w:color w:val="000000"/>
          <w:sz w:val="28"/>
          <w:szCs w:val="28"/>
        </w:rPr>
        <w:t xml:space="preserve">митрополитом Макарием </w:t>
      </w:r>
      <w:r w:rsidRPr="00650121">
        <w:rPr>
          <w:color w:val="000000"/>
          <w:sz w:val="28"/>
          <w:szCs w:val="28"/>
        </w:rPr>
        <w:t xml:space="preserve">(1482—1564) </w:t>
      </w:r>
      <w:r w:rsidRPr="00650121">
        <w:rPr>
          <w:color w:val="000000"/>
          <w:spacing w:val="1"/>
          <w:sz w:val="28"/>
          <w:szCs w:val="28"/>
        </w:rPr>
        <w:t>жизнеописания русских святых, составленные по месяцам в соот</w:t>
      </w:r>
      <w:r w:rsidRPr="00650121">
        <w:rPr>
          <w:color w:val="000000"/>
          <w:spacing w:val="1"/>
          <w:sz w:val="28"/>
          <w:szCs w:val="28"/>
        </w:rPr>
        <w:softHyphen/>
        <w:t>ветствии с днями чествования каждого святого.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1"/>
          <w:sz w:val="28"/>
          <w:szCs w:val="28"/>
        </w:rPr>
        <w:t xml:space="preserve">Создаются обобщающие летописные произведения, например, </w:t>
      </w:r>
      <w:r w:rsidRPr="00650121">
        <w:rPr>
          <w:i/>
          <w:iCs/>
          <w:color w:val="000000"/>
          <w:sz w:val="28"/>
          <w:szCs w:val="28"/>
        </w:rPr>
        <w:t xml:space="preserve">Лицевой Летописный свод </w:t>
      </w:r>
      <w:r w:rsidRPr="00650121">
        <w:rPr>
          <w:color w:val="000000"/>
          <w:sz w:val="28"/>
          <w:szCs w:val="28"/>
        </w:rPr>
        <w:t xml:space="preserve">— своеобразная всемирная история от сотворения мира до середины </w:t>
      </w:r>
      <w:r w:rsidRPr="00650121">
        <w:rPr>
          <w:color w:val="000000"/>
          <w:sz w:val="28"/>
          <w:szCs w:val="28"/>
          <w:lang w:val="en-US"/>
        </w:rPr>
        <w:t>XVI</w:t>
      </w:r>
      <w:r w:rsidRPr="00650121">
        <w:rPr>
          <w:color w:val="000000"/>
          <w:sz w:val="28"/>
          <w:szCs w:val="28"/>
        </w:rPr>
        <w:t xml:space="preserve"> в. Памятником русской исто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-4"/>
          <w:sz w:val="28"/>
          <w:szCs w:val="28"/>
        </w:rPr>
        <w:t xml:space="preserve">рической литературы является также </w:t>
      </w:r>
      <w:r w:rsidRPr="00650121">
        <w:rPr>
          <w:i/>
          <w:iCs/>
          <w:color w:val="000000"/>
          <w:spacing w:val="-4"/>
          <w:sz w:val="28"/>
          <w:szCs w:val="28"/>
        </w:rPr>
        <w:t xml:space="preserve">«Степенная книга», </w:t>
      </w:r>
      <w:r w:rsidRPr="00650121">
        <w:rPr>
          <w:color w:val="000000"/>
          <w:spacing w:val="-4"/>
          <w:sz w:val="28"/>
          <w:szCs w:val="28"/>
        </w:rPr>
        <w:t>составлен</w:t>
      </w:r>
      <w:r w:rsidRPr="00650121">
        <w:rPr>
          <w:color w:val="000000"/>
          <w:spacing w:val="-4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ная духовником Ивана </w:t>
      </w:r>
      <w:r w:rsidRPr="00650121">
        <w:rPr>
          <w:color w:val="000000"/>
          <w:sz w:val="28"/>
          <w:szCs w:val="28"/>
          <w:lang w:val="en-US"/>
        </w:rPr>
        <w:t>IV</w:t>
      </w:r>
      <w:r w:rsidRPr="00650121">
        <w:rPr>
          <w:color w:val="000000"/>
          <w:sz w:val="28"/>
          <w:szCs w:val="28"/>
        </w:rPr>
        <w:t xml:space="preserve"> (Грозного) </w:t>
      </w:r>
      <w:r w:rsidRPr="00650121">
        <w:rPr>
          <w:i/>
          <w:iCs/>
          <w:color w:val="000000"/>
          <w:sz w:val="28"/>
          <w:szCs w:val="28"/>
        </w:rPr>
        <w:t xml:space="preserve">Андреем. </w:t>
      </w:r>
      <w:r w:rsidRPr="00650121">
        <w:rPr>
          <w:color w:val="000000"/>
          <w:sz w:val="28"/>
          <w:szCs w:val="28"/>
        </w:rPr>
        <w:t xml:space="preserve">В ней излагается русская история от Владимира </w:t>
      </w:r>
      <w:r w:rsidRPr="00650121">
        <w:rPr>
          <w:color w:val="000000"/>
          <w:sz w:val="28"/>
          <w:szCs w:val="28"/>
          <w:lang w:val="en-US"/>
        </w:rPr>
        <w:t>I</w:t>
      </w:r>
      <w:r w:rsidRPr="00650121">
        <w:rPr>
          <w:color w:val="000000"/>
          <w:sz w:val="28"/>
          <w:szCs w:val="28"/>
        </w:rPr>
        <w:t xml:space="preserve"> Святославовича до Ивана </w:t>
      </w:r>
      <w:r w:rsidRPr="00650121">
        <w:rPr>
          <w:color w:val="000000"/>
          <w:sz w:val="28"/>
          <w:szCs w:val="28"/>
          <w:lang w:val="en-US"/>
        </w:rPr>
        <w:t>IV</w:t>
      </w:r>
      <w:r w:rsidRPr="00650121">
        <w:rPr>
          <w:color w:val="000000"/>
          <w:sz w:val="28"/>
          <w:szCs w:val="28"/>
        </w:rPr>
        <w:t xml:space="preserve">. </w:t>
      </w:r>
      <w:r w:rsidRPr="00650121">
        <w:rPr>
          <w:color w:val="000000"/>
          <w:spacing w:val="-4"/>
          <w:sz w:val="28"/>
          <w:szCs w:val="28"/>
        </w:rPr>
        <w:t>Книга составлена по материалам летописей, родословных книг и др.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2"/>
          <w:sz w:val="28"/>
          <w:szCs w:val="28"/>
        </w:rPr>
        <w:t xml:space="preserve">Свод житейских правил и наставлений, возникших в среде </w:t>
      </w:r>
      <w:r w:rsidRPr="00650121">
        <w:rPr>
          <w:color w:val="000000"/>
          <w:sz w:val="28"/>
          <w:szCs w:val="28"/>
        </w:rPr>
        <w:t xml:space="preserve">новгородского боярства и купечества, содержит </w:t>
      </w:r>
      <w:r w:rsidRPr="00650121">
        <w:rPr>
          <w:i/>
          <w:iCs/>
          <w:color w:val="000000"/>
          <w:sz w:val="28"/>
          <w:szCs w:val="28"/>
        </w:rPr>
        <w:t xml:space="preserve">«Домострой» </w:t>
      </w:r>
      <w:r w:rsidRPr="00650121">
        <w:rPr>
          <w:color w:val="000000"/>
          <w:sz w:val="28"/>
          <w:szCs w:val="28"/>
        </w:rPr>
        <w:t>(</w:t>
      </w:r>
      <w:r w:rsidRPr="00650121">
        <w:rPr>
          <w:color w:val="000000"/>
          <w:sz w:val="28"/>
          <w:szCs w:val="28"/>
          <w:lang w:val="en-US"/>
        </w:rPr>
        <w:t>XVI</w:t>
      </w:r>
      <w:r w:rsidRPr="00650121">
        <w:rPr>
          <w:color w:val="000000"/>
          <w:sz w:val="28"/>
          <w:szCs w:val="28"/>
        </w:rPr>
        <w:t xml:space="preserve"> в.). </w:t>
      </w:r>
      <w:r w:rsidRPr="00650121">
        <w:rPr>
          <w:color w:val="000000"/>
          <w:spacing w:val="6"/>
          <w:sz w:val="28"/>
          <w:szCs w:val="28"/>
        </w:rPr>
        <w:t xml:space="preserve">Он защищал патриархальный уклад в семье и деспотическую </w:t>
      </w:r>
      <w:r w:rsidRPr="00650121">
        <w:rPr>
          <w:color w:val="000000"/>
          <w:spacing w:val="2"/>
          <w:sz w:val="28"/>
          <w:szCs w:val="28"/>
        </w:rPr>
        <w:t xml:space="preserve">власть главы семьи над ее членами. В книге давались советы, как </w:t>
      </w:r>
      <w:r w:rsidRPr="00650121">
        <w:rPr>
          <w:color w:val="000000"/>
          <w:spacing w:val="1"/>
          <w:sz w:val="28"/>
          <w:szCs w:val="28"/>
        </w:rPr>
        <w:t xml:space="preserve">быть бережливым, приберегать запасы и др. («а жена да убоится </w:t>
      </w:r>
      <w:r w:rsidRPr="00650121">
        <w:rPr>
          <w:color w:val="000000"/>
          <w:spacing w:val="-2"/>
          <w:sz w:val="28"/>
          <w:szCs w:val="28"/>
        </w:rPr>
        <w:t>мужа своего»).</w:t>
      </w:r>
    </w:p>
    <w:p w:rsidR="00E83F99" w:rsidRPr="00650121" w:rsidRDefault="00E83F99" w:rsidP="001058CE">
      <w:pPr>
        <w:shd w:val="clear" w:color="auto" w:fill="FFFFFF"/>
        <w:spacing w:before="5"/>
        <w:ind w:firstLine="851"/>
        <w:jc w:val="both"/>
        <w:rPr>
          <w:sz w:val="28"/>
          <w:szCs w:val="28"/>
        </w:rPr>
      </w:pPr>
      <w:r w:rsidRPr="00650121">
        <w:rPr>
          <w:i/>
          <w:iCs/>
          <w:color w:val="000000"/>
          <w:sz w:val="28"/>
          <w:szCs w:val="28"/>
        </w:rPr>
        <w:t xml:space="preserve">Архитектура </w:t>
      </w:r>
      <w:r w:rsidRPr="00650121">
        <w:rPr>
          <w:color w:val="000000"/>
          <w:sz w:val="28"/>
          <w:szCs w:val="28"/>
        </w:rPr>
        <w:t xml:space="preserve">конца </w:t>
      </w:r>
      <w:r w:rsidRPr="00650121">
        <w:rPr>
          <w:color w:val="000000"/>
          <w:sz w:val="28"/>
          <w:szCs w:val="28"/>
          <w:lang w:val="en-US"/>
        </w:rPr>
        <w:t>XV</w:t>
      </w:r>
      <w:r w:rsidRPr="00650121">
        <w:rPr>
          <w:color w:val="000000"/>
          <w:sz w:val="28"/>
          <w:szCs w:val="28"/>
        </w:rPr>
        <w:t>—</w:t>
      </w:r>
      <w:r w:rsidRPr="00650121">
        <w:rPr>
          <w:color w:val="000000"/>
          <w:sz w:val="28"/>
          <w:szCs w:val="28"/>
          <w:lang w:val="en-US"/>
        </w:rPr>
        <w:t>XVI</w:t>
      </w:r>
      <w:r w:rsidRPr="00650121">
        <w:rPr>
          <w:color w:val="000000"/>
          <w:sz w:val="28"/>
          <w:szCs w:val="28"/>
        </w:rPr>
        <w:t xml:space="preserve"> вв. отразила возрастание между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1"/>
          <w:sz w:val="28"/>
          <w:szCs w:val="28"/>
        </w:rPr>
        <w:t xml:space="preserve">народной роли русского государства. Наступает новый этап как в </w:t>
      </w:r>
      <w:r w:rsidRPr="00650121">
        <w:rPr>
          <w:color w:val="000000"/>
          <w:spacing w:val="2"/>
          <w:sz w:val="28"/>
          <w:szCs w:val="28"/>
        </w:rPr>
        <w:t xml:space="preserve">храмовом, так и в гражданском зодчестве. В строительстве наряду </w:t>
      </w:r>
      <w:r w:rsidRPr="00650121">
        <w:rPr>
          <w:color w:val="000000"/>
          <w:sz w:val="28"/>
          <w:szCs w:val="28"/>
        </w:rPr>
        <w:t xml:space="preserve">с русскими мастерами участвуют мастера из Италии, которая в то </w:t>
      </w:r>
      <w:r w:rsidRPr="00650121">
        <w:rPr>
          <w:color w:val="000000"/>
          <w:spacing w:val="-2"/>
          <w:sz w:val="28"/>
          <w:szCs w:val="28"/>
        </w:rPr>
        <w:t>время была передовой страной Европы.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z w:val="28"/>
          <w:szCs w:val="28"/>
        </w:rPr>
        <w:t xml:space="preserve">Создание русского централизованного государства со столицей в Москве было ознаменовано строительством на месте старого </w:t>
      </w:r>
      <w:r w:rsidRPr="00650121">
        <w:rPr>
          <w:i/>
          <w:iCs/>
          <w:color w:val="000000"/>
          <w:sz w:val="28"/>
          <w:szCs w:val="28"/>
        </w:rPr>
        <w:t>но</w:t>
      </w:r>
      <w:r w:rsidRPr="00650121">
        <w:rPr>
          <w:i/>
          <w:iCs/>
          <w:color w:val="000000"/>
          <w:sz w:val="28"/>
          <w:szCs w:val="28"/>
        </w:rPr>
        <w:softHyphen/>
      </w:r>
      <w:r w:rsidRPr="00650121">
        <w:rPr>
          <w:i/>
          <w:iCs/>
          <w:color w:val="000000"/>
          <w:spacing w:val="3"/>
          <w:sz w:val="28"/>
          <w:szCs w:val="28"/>
        </w:rPr>
        <w:t xml:space="preserve">вого Кремля, </w:t>
      </w:r>
      <w:r w:rsidRPr="00650121">
        <w:rPr>
          <w:color w:val="000000"/>
          <w:spacing w:val="3"/>
          <w:sz w:val="28"/>
          <w:szCs w:val="28"/>
        </w:rPr>
        <w:t xml:space="preserve">ансамбль которого окончательно сложился в конце </w:t>
      </w:r>
      <w:r w:rsidRPr="00650121">
        <w:rPr>
          <w:color w:val="000000"/>
          <w:sz w:val="28"/>
          <w:szCs w:val="28"/>
          <w:lang w:val="en-US"/>
        </w:rPr>
        <w:t>XV</w:t>
      </w:r>
      <w:r w:rsidRPr="00650121">
        <w:rPr>
          <w:color w:val="000000"/>
          <w:sz w:val="28"/>
          <w:szCs w:val="28"/>
        </w:rPr>
        <w:t xml:space="preserve"> — начале </w:t>
      </w:r>
      <w:r w:rsidRPr="00650121">
        <w:rPr>
          <w:color w:val="000000"/>
          <w:sz w:val="28"/>
          <w:szCs w:val="28"/>
          <w:lang w:val="en-US"/>
        </w:rPr>
        <w:t>XVI</w:t>
      </w:r>
      <w:r w:rsidRPr="00650121">
        <w:rPr>
          <w:color w:val="000000"/>
          <w:sz w:val="28"/>
          <w:szCs w:val="28"/>
        </w:rPr>
        <w:t xml:space="preserve"> в. В это время в строительстве стали использо</w:t>
      </w:r>
      <w:r w:rsidRPr="00650121">
        <w:rPr>
          <w:color w:val="000000"/>
          <w:spacing w:val="1"/>
          <w:sz w:val="28"/>
          <w:szCs w:val="28"/>
        </w:rPr>
        <w:t>вать кирпич и терракоту. Кирпичная кладка вытесняла традицион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>ную белокаменную. В 1485—1495 гг. белокаменные стены Москов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>ского Кремля были заменены кирпичными.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-1"/>
          <w:sz w:val="28"/>
          <w:szCs w:val="28"/>
        </w:rPr>
        <w:t>По образцу Успенского собора во Владимире итальянским зод</w:t>
      </w:r>
      <w:r w:rsidRPr="00650121">
        <w:rPr>
          <w:color w:val="000000"/>
          <w:spacing w:val="-1"/>
          <w:sz w:val="28"/>
          <w:szCs w:val="28"/>
        </w:rPr>
        <w:softHyphen/>
      </w:r>
      <w:r w:rsidRPr="00650121">
        <w:rPr>
          <w:color w:val="000000"/>
          <w:spacing w:val="-4"/>
          <w:sz w:val="28"/>
          <w:szCs w:val="28"/>
        </w:rPr>
        <w:t xml:space="preserve">чим </w:t>
      </w:r>
      <w:r w:rsidRPr="00650121">
        <w:rPr>
          <w:i/>
          <w:iCs/>
          <w:color w:val="000000"/>
          <w:spacing w:val="-4"/>
          <w:sz w:val="28"/>
          <w:szCs w:val="28"/>
        </w:rPr>
        <w:t xml:space="preserve">Аристотелем Фиораванти </w:t>
      </w:r>
      <w:r w:rsidRPr="00650121">
        <w:rPr>
          <w:color w:val="000000"/>
          <w:spacing w:val="-4"/>
          <w:sz w:val="28"/>
          <w:szCs w:val="28"/>
        </w:rPr>
        <w:t xml:space="preserve">был сооружен новый </w:t>
      </w:r>
      <w:r w:rsidRPr="00650121">
        <w:rPr>
          <w:i/>
          <w:iCs/>
          <w:color w:val="000000"/>
          <w:spacing w:val="-4"/>
          <w:sz w:val="28"/>
          <w:szCs w:val="28"/>
        </w:rPr>
        <w:t>Успенский со</w:t>
      </w:r>
      <w:r w:rsidRPr="00650121">
        <w:rPr>
          <w:i/>
          <w:iCs/>
          <w:color w:val="000000"/>
          <w:spacing w:val="-4"/>
          <w:sz w:val="28"/>
          <w:szCs w:val="28"/>
        </w:rPr>
        <w:softHyphen/>
      </w:r>
      <w:r w:rsidRPr="00650121">
        <w:rPr>
          <w:i/>
          <w:iCs/>
          <w:color w:val="000000"/>
          <w:spacing w:val="1"/>
          <w:sz w:val="28"/>
          <w:szCs w:val="28"/>
        </w:rPr>
        <w:t xml:space="preserve">бор. </w:t>
      </w:r>
      <w:r w:rsidRPr="00650121">
        <w:rPr>
          <w:color w:val="000000"/>
          <w:spacing w:val="1"/>
          <w:sz w:val="28"/>
          <w:szCs w:val="28"/>
        </w:rPr>
        <w:t>Храм поражает красотой пропорций, лаконизмом художест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pacing w:val="3"/>
          <w:sz w:val="28"/>
          <w:szCs w:val="28"/>
        </w:rPr>
        <w:t>венных средств. Русские летописи писали об Успенском соборе, что он «чуден величеством и высотою, и светлостию, и звонно</w:t>
      </w:r>
      <w:r w:rsidRPr="00650121">
        <w:rPr>
          <w:color w:val="000000"/>
          <w:spacing w:val="1"/>
          <w:sz w:val="28"/>
          <w:szCs w:val="28"/>
        </w:rPr>
        <w:t>стию, и пространством». Успенский собор стал классическим об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разцом монументального храмового зодчества </w:t>
      </w:r>
      <w:r w:rsidRPr="00650121">
        <w:rPr>
          <w:color w:val="000000"/>
          <w:sz w:val="28"/>
          <w:szCs w:val="28"/>
          <w:lang w:val="en-US"/>
        </w:rPr>
        <w:t>XVI</w:t>
      </w:r>
      <w:r w:rsidRPr="00650121">
        <w:rPr>
          <w:color w:val="000000"/>
          <w:sz w:val="28"/>
          <w:szCs w:val="28"/>
        </w:rPr>
        <w:t xml:space="preserve"> в.</w:t>
      </w:r>
    </w:p>
    <w:p w:rsidR="00E83F99" w:rsidRPr="00650121" w:rsidRDefault="00E83F99" w:rsidP="001058CE">
      <w:pPr>
        <w:shd w:val="clear" w:color="auto" w:fill="FFFFFF"/>
        <w:spacing w:before="5"/>
        <w:ind w:firstLine="851"/>
        <w:jc w:val="both"/>
        <w:rPr>
          <w:sz w:val="28"/>
          <w:szCs w:val="28"/>
        </w:rPr>
      </w:pPr>
      <w:r w:rsidRPr="00650121">
        <w:rPr>
          <w:color w:val="000000"/>
          <w:sz w:val="28"/>
          <w:szCs w:val="28"/>
        </w:rPr>
        <w:t xml:space="preserve">В 1484—1489 гг. псковскими мастерами был построен </w:t>
      </w:r>
      <w:r w:rsidRPr="00650121">
        <w:rPr>
          <w:i/>
          <w:iCs/>
          <w:color w:val="000000"/>
          <w:sz w:val="28"/>
          <w:szCs w:val="28"/>
        </w:rPr>
        <w:t>Благове</w:t>
      </w:r>
      <w:r w:rsidRPr="00650121">
        <w:rPr>
          <w:i/>
          <w:iCs/>
          <w:color w:val="000000"/>
          <w:sz w:val="28"/>
          <w:szCs w:val="28"/>
        </w:rPr>
        <w:softHyphen/>
      </w:r>
      <w:r w:rsidRPr="00650121">
        <w:rPr>
          <w:i/>
          <w:iCs/>
          <w:color w:val="000000"/>
          <w:spacing w:val="-3"/>
          <w:sz w:val="28"/>
          <w:szCs w:val="28"/>
        </w:rPr>
        <w:t xml:space="preserve">щенский собор </w:t>
      </w:r>
      <w:r w:rsidRPr="00650121">
        <w:rPr>
          <w:color w:val="000000"/>
          <w:spacing w:val="-3"/>
          <w:sz w:val="28"/>
          <w:szCs w:val="28"/>
        </w:rPr>
        <w:t xml:space="preserve">('домовая церковь великих князей) и </w:t>
      </w:r>
      <w:r w:rsidRPr="00650121">
        <w:rPr>
          <w:i/>
          <w:iCs/>
          <w:color w:val="000000"/>
          <w:spacing w:val="-3"/>
          <w:sz w:val="28"/>
          <w:szCs w:val="28"/>
        </w:rPr>
        <w:t>церковь Ризп</w:t>
      </w:r>
      <w:r w:rsidR="00650121">
        <w:rPr>
          <w:i/>
          <w:iCs/>
          <w:color w:val="000000"/>
          <w:spacing w:val="-3"/>
          <w:sz w:val="28"/>
          <w:szCs w:val="28"/>
        </w:rPr>
        <w:t>о</w:t>
      </w:r>
      <w:r w:rsidRPr="00650121">
        <w:rPr>
          <w:i/>
          <w:iCs/>
          <w:color w:val="000000"/>
          <w:spacing w:val="-7"/>
          <w:sz w:val="28"/>
          <w:szCs w:val="28"/>
        </w:rPr>
        <w:t>ложения.</w:t>
      </w:r>
    </w:p>
    <w:p w:rsidR="00E83F99" w:rsidRPr="00650121" w:rsidRDefault="00E83F99" w:rsidP="001058CE">
      <w:pPr>
        <w:shd w:val="clear" w:color="auto" w:fill="FFFFFF"/>
        <w:spacing w:before="5"/>
        <w:ind w:firstLine="851"/>
        <w:jc w:val="both"/>
        <w:rPr>
          <w:sz w:val="28"/>
          <w:szCs w:val="28"/>
        </w:rPr>
      </w:pPr>
      <w:r w:rsidRPr="00650121">
        <w:rPr>
          <w:color w:val="000000"/>
          <w:sz w:val="28"/>
          <w:szCs w:val="28"/>
        </w:rPr>
        <w:t xml:space="preserve">Итальянским архитектором </w:t>
      </w:r>
      <w:r w:rsidRPr="00650121">
        <w:rPr>
          <w:i/>
          <w:iCs/>
          <w:color w:val="000000"/>
          <w:sz w:val="28"/>
          <w:szCs w:val="28"/>
        </w:rPr>
        <w:t xml:space="preserve">Алевизом Новым </w:t>
      </w:r>
      <w:r w:rsidRPr="00650121">
        <w:rPr>
          <w:color w:val="000000"/>
          <w:sz w:val="28"/>
          <w:szCs w:val="28"/>
        </w:rPr>
        <w:t xml:space="preserve">в 1505—1508 гг. </w:t>
      </w:r>
      <w:r w:rsidRPr="00650121">
        <w:rPr>
          <w:color w:val="000000"/>
          <w:spacing w:val="-2"/>
          <w:sz w:val="28"/>
          <w:szCs w:val="28"/>
        </w:rPr>
        <w:t xml:space="preserve">был возведен </w:t>
      </w:r>
      <w:r w:rsidRPr="00650121">
        <w:rPr>
          <w:i/>
          <w:iCs/>
          <w:color w:val="000000"/>
          <w:spacing w:val="-2"/>
          <w:sz w:val="28"/>
          <w:szCs w:val="28"/>
        </w:rPr>
        <w:t xml:space="preserve">Архангельский собор. </w:t>
      </w:r>
      <w:r w:rsidRPr="00650121">
        <w:rPr>
          <w:color w:val="000000"/>
          <w:spacing w:val="-2"/>
          <w:sz w:val="28"/>
          <w:szCs w:val="28"/>
        </w:rPr>
        <w:t xml:space="preserve">В его внешнем виде уже ярко </w:t>
      </w:r>
      <w:r w:rsidRPr="00650121">
        <w:rPr>
          <w:color w:val="000000"/>
          <w:sz w:val="28"/>
          <w:szCs w:val="28"/>
        </w:rPr>
        <w:t xml:space="preserve">выразился светский стиль архитектуры. Основная конструкция — </w:t>
      </w:r>
      <w:r w:rsidRPr="00650121">
        <w:rPr>
          <w:color w:val="000000"/>
          <w:spacing w:val="1"/>
          <w:sz w:val="28"/>
          <w:szCs w:val="28"/>
        </w:rPr>
        <w:t>традиционная: крестово-купольный пятиглавный храм с шестью столбами, поддерживающими своды. Однако в наружном оформ</w:t>
      </w:r>
      <w:r w:rsidRPr="00650121">
        <w:rPr>
          <w:color w:val="000000"/>
          <w:spacing w:val="1"/>
          <w:sz w:val="28"/>
          <w:szCs w:val="28"/>
        </w:rPr>
        <w:softHyphen/>
        <w:t>лении архитектор отошел от древнерусской традиции и использо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pacing w:val="-1"/>
          <w:sz w:val="28"/>
          <w:szCs w:val="28"/>
        </w:rPr>
        <w:t xml:space="preserve">вал богатые архитектурные украшения </w:t>
      </w:r>
      <w:r w:rsidRPr="00650121">
        <w:rPr>
          <w:i/>
          <w:iCs/>
          <w:color w:val="000000"/>
          <w:spacing w:val="-1"/>
          <w:sz w:val="28"/>
          <w:szCs w:val="28"/>
        </w:rPr>
        <w:t xml:space="preserve">(декор) </w:t>
      </w:r>
      <w:r w:rsidRPr="00650121">
        <w:rPr>
          <w:color w:val="000000"/>
          <w:spacing w:val="-1"/>
          <w:sz w:val="28"/>
          <w:szCs w:val="28"/>
        </w:rPr>
        <w:t>итальянского Ренес</w:t>
      </w:r>
      <w:r w:rsidRPr="00650121">
        <w:rPr>
          <w:color w:val="000000"/>
          <w:spacing w:val="-1"/>
          <w:sz w:val="28"/>
          <w:szCs w:val="28"/>
        </w:rPr>
        <w:softHyphen/>
        <w:t>санса. Архангельский собор был храмом-усыпальницей, куда пере</w:t>
      </w:r>
      <w:r w:rsidRPr="00650121">
        <w:rPr>
          <w:color w:val="000000"/>
          <w:spacing w:val="-1"/>
          <w:sz w:val="28"/>
          <w:szCs w:val="28"/>
        </w:rPr>
        <w:softHyphen/>
      </w:r>
      <w:r w:rsidRPr="00650121">
        <w:rPr>
          <w:color w:val="000000"/>
          <w:spacing w:val="3"/>
          <w:sz w:val="28"/>
          <w:szCs w:val="28"/>
        </w:rPr>
        <w:t xml:space="preserve">несли гробницы всех великих князей, начиная с Ивана Калиты, </w:t>
      </w:r>
      <w:r w:rsidRPr="00650121">
        <w:rPr>
          <w:color w:val="000000"/>
          <w:sz w:val="28"/>
          <w:szCs w:val="28"/>
        </w:rPr>
        <w:t xml:space="preserve">здесь хоронили всех великих московских князей, а затем — царей до Петра </w:t>
      </w:r>
      <w:r w:rsidRPr="00650121">
        <w:rPr>
          <w:color w:val="000000"/>
          <w:sz w:val="28"/>
          <w:szCs w:val="28"/>
          <w:lang w:val="en-US"/>
        </w:rPr>
        <w:t>I</w:t>
      </w:r>
      <w:r w:rsidRPr="00650121">
        <w:rPr>
          <w:color w:val="000000"/>
          <w:sz w:val="28"/>
          <w:szCs w:val="28"/>
        </w:rPr>
        <w:t>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1"/>
          <w:sz w:val="28"/>
          <w:szCs w:val="28"/>
        </w:rPr>
        <w:t>В Московском Кремле возводились также и светские построй</w:t>
      </w:r>
      <w:r w:rsidRPr="00650121">
        <w:rPr>
          <w:color w:val="000000"/>
          <w:spacing w:val="1"/>
          <w:sz w:val="28"/>
          <w:szCs w:val="28"/>
        </w:rPr>
        <w:softHyphen/>
        <w:t>ки, в том числе и Княжеский дворец, состоящий из отдельных по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 xml:space="preserve">строек, связанных между собой переходами, крыльцами, сенями. </w:t>
      </w:r>
      <w:r w:rsidRPr="00650121">
        <w:rPr>
          <w:color w:val="000000"/>
          <w:spacing w:val="-2"/>
          <w:sz w:val="28"/>
          <w:szCs w:val="28"/>
        </w:rPr>
        <w:t xml:space="preserve">От этого дворца сохранилась </w:t>
      </w:r>
      <w:r w:rsidRPr="00650121">
        <w:rPr>
          <w:i/>
          <w:iCs/>
          <w:color w:val="000000"/>
          <w:spacing w:val="-2"/>
          <w:sz w:val="28"/>
          <w:szCs w:val="28"/>
        </w:rPr>
        <w:t xml:space="preserve">Грановитая палата, </w:t>
      </w:r>
      <w:r w:rsidRPr="00650121">
        <w:rPr>
          <w:color w:val="000000"/>
          <w:spacing w:val="-2"/>
          <w:sz w:val="28"/>
          <w:szCs w:val="28"/>
        </w:rPr>
        <w:t xml:space="preserve">построенная </w:t>
      </w:r>
      <w:r w:rsidRPr="00650121">
        <w:rPr>
          <w:color w:val="000000"/>
          <w:spacing w:val="2"/>
          <w:sz w:val="28"/>
          <w:szCs w:val="28"/>
        </w:rPr>
        <w:t xml:space="preserve">итальянскими архитекторами </w:t>
      </w:r>
      <w:r w:rsidRPr="00650121">
        <w:rPr>
          <w:i/>
          <w:iCs/>
          <w:color w:val="000000"/>
          <w:spacing w:val="2"/>
          <w:sz w:val="28"/>
          <w:szCs w:val="28"/>
        </w:rPr>
        <w:t xml:space="preserve">Антонио Солари и Марко Руффо </w:t>
      </w:r>
      <w:r w:rsidRPr="00650121">
        <w:rPr>
          <w:color w:val="000000"/>
          <w:spacing w:val="2"/>
          <w:sz w:val="28"/>
          <w:szCs w:val="28"/>
        </w:rPr>
        <w:t xml:space="preserve">в </w:t>
      </w:r>
      <w:r w:rsidRPr="00650121">
        <w:rPr>
          <w:color w:val="000000"/>
          <w:sz w:val="28"/>
          <w:szCs w:val="28"/>
        </w:rPr>
        <w:t>1487—1491 гг. Грановитая палата (названная так потому, что сна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 xml:space="preserve">ружи выложена большими гранеными камнями) предназначалась </w:t>
      </w:r>
      <w:r w:rsidRPr="00650121">
        <w:rPr>
          <w:color w:val="000000"/>
          <w:sz w:val="28"/>
          <w:szCs w:val="28"/>
        </w:rPr>
        <w:t>для торжественных дворцовых церемоний и приемов иноземных послов, служила в качестве тронного зала. Это просторное квад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 xml:space="preserve">ратное помещение с мощным столбом посредине, на который </w:t>
      </w:r>
      <w:r w:rsidRPr="00650121">
        <w:rPr>
          <w:color w:val="000000"/>
          <w:sz w:val="28"/>
          <w:szCs w:val="28"/>
        </w:rPr>
        <w:t>опираются четыре крестовых свода.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-1"/>
          <w:sz w:val="28"/>
          <w:szCs w:val="28"/>
        </w:rPr>
        <w:t xml:space="preserve">Архитектурным центром Московского Кремля стал </w:t>
      </w:r>
      <w:r w:rsidRPr="00650121">
        <w:rPr>
          <w:i/>
          <w:iCs/>
          <w:color w:val="000000"/>
          <w:spacing w:val="-1"/>
          <w:sz w:val="28"/>
          <w:szCs w:val="28"/>
        </w:rPr>
        <w:t>«Иван Ве</w:t>
      </w:r>
      <w:r w:rsidRPr="00650121">
        <w:rPr>
          <w:i/>
          <w:iCs/>
          <w:color w:val="000000"/>
          <w:spacing w:val="-1"/>
          <w:sz w:val="28"/>
          <w:szCs w:val="28"/>
        </w:rPr>
        <w:softHyphen/>
      </w:r>
      <w:r w:rsidRPr="00650121">
        <w:rPr>
          <w:i/>
          <w:iCs/>
          <w:color w:val="000000"/>
          <w:sz w:val="28"/>
          <w:szCs w:val="28"/>
        </w:rPr>
        <w:t xml:space="preserve">ликий* — </w:t>
      </w:r>
      <w:r w:rsidRPr="00650121">
        <w:rPr>
          <w:color w:val="000000"/>
          <w:sz w:val="28"/>
          <w:szCs w:val="28"/>
        </w:rPr>
        <w:t xml:space="preserve">столпообразная церковь-колокольня </w:t>
      </w:r>
      <w:r w:rsidRPr="00650121">
        <w:rPr>
          <w:i/>
          <w:iCs/>
          <w:color w:val="000000"/>
          <w:sz w:val="28"/>
          <w:szCs w:val="28"/>
        </w:rPr>
        <w:t xml:space="preserve">И. Лествичника </w:t>
      </w:r>
      <w:r w:rsidRPr="00650121">
        <w:rPr>
          <w:color w:val="000000"/>
          <w:sz w:val="28"/>
          <w:szCs w:val="28"/>
        </w:rPr>
        <w:t>над</w:t>
      </w:r>
      <w:r w:rsidRPr="00650121">
        <w:rPr>
          <w:color w:val="000000"/>
          <w:sz w:val="28"/>
          <w:szCs w:val="28"/>
        </w:rPr>
        <w:softHyphen/>
        <w:t xml:space="preserve">строена в 1600. В </w:t>
      </w:r>
      <w:r w:rsidRPr="00650121">
        <w:rPr>
          <w:color w:val="000000"/>
          <w:sz w:val="28"/>
          <w:szCs w:val="28"/>
          <w:lang w:val="en-US"/>
        </w:rPr>
        <w:t>XVII</w:t>
      </w:r>
      <w:r w:rsidRPr="00650121">
        <w:rPr>
          <w:color w:val="000000"/>
          <w:sz w:val="28"/>
          <w:szCs w:val="28"/>
        </w:rPr>
        <w:t xml:space="preserve"> в. были построены </w:t>
      </w:r>
      <w:r w:rsidRPr="00650121">
        <w:rPr>
          <w:i/>
          <w:iCs/>
          <w:color w:val="000000"/>
          <w:sz w:val="28"/>
          <w:szCs w:val="28"/>
        </w:rPr>
        <w:t>Теремный дворец, Пат</w:t>
      </w:r>
      <w:r w:rsidRPr="00650121">
        <w:rPr>
          <w:i/>
          <w:iCs/>
          <w:color w:val="000000"/>
          <w:sz w:val="28"/>
          <w:szCs w:val="28"/>
        </w:rPr>
        <w:softHyphen/>
        <w:t xml:space="preserve">риарший дворец </w:t>
      </w:r>
      <w:r w:rsidRPr="00650121">
        <w:rPr>
          <w:color w:val="000000"/>
          <w:sz w:val="28"/>
          <w:szCs w:val="28"/>
        </w:rPr>
        <w:t xml:space="preserve">и ряд небольших храмов (в </w:t>
      </w:r>
      <w:r w:rsidRPr="00650121">
        <w:rPr>
          <w:color w:val="000000"/>
          <w:sz w:val="28"/>
          <w:szCs w:val="28"/>
          <w:lang w:val="en-US"/>
        </w:rPr>
        <w:t>XVIII</w:t>
      </w:r>
      <w:r w:rsidRPr="00650121">
        <w:rPr>
          <w:color w:val="000000"/>
          <w:sz w:val="28"/>
          <w:szCs w:val="28"/>
        </w:rPr>
        <w:t xml:space="preserve"> в. — здание Се</w:t>
      </w:r>
      <w:r w:rsidRPr="00650121">
        <w:rPr>
          <w:color w:val="000000"/>
          <w:sz w:val="28"/>
          <w:szCs w:val="28"/>
        </w:rPr>
        <w:softHyphen/>
        <w:t xml:space="preserve">ната, в </w:t>
      </w:r>
      <w:r w:rsidRPr="00650121">
        <w:rPr>
          <w:color w:val="000000"/>
          <w:sz w:val="28"/>
          <w:szCs w:val="28"/>
          <w:lang w:val="en-US"/>
        </w:rPr>
        <w:t>XIX</w:t>
      </w:r>
      <w:r w:rsidRPr="00650121">
        <w:rPr>
          <w:color w:val="000000"/>
          <w:sz w:val="28"/>
          <w:szCs w:val="28"/>
        </w:rPr>
        <w:t xml:space="preserve"> в. — Большой Кремлевский дворец и Оружейная палата).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z w:val="28"/>
          <w:szCs w:val="28"/>
        </w:rPr>
        <w:t xml:space="preserve">В </w:t>
      </w:r>
      <w:r w:rsidRPr="00650121">
        <w:rPr>
          <w:color w:val="000000"/>
          <w:sz w:val="28"/>
          <w:szCs w:val="28"/>
          <w:lang w:val="en-US"/>
        </w:rPr>
        <w:t>XVII</w:t>
      </w:r>
      <w:r w:rsidRPr="00650121">
        <w:rPr>
          <w:color w:val="000000"/>
          <w:sz w:val="28"/>
          <w:szCs w:val="28"/>
        </w:rPr>
        <w:t xml:space="preserve"> в. башни Московского Кремля получили существующие </w:t>
      </w:r>
      <w:r w:rsidRPr="00650121">
        <w:rPr>
          <w:color w:val="000000"/>
          <w:spacing w:val="8"/>
          <w:sz w:val="28"/>
          <w:szCs w:val="28"/>
        </w:rPr>
        <w:t>ныне ярусные и шатровые завершения. Среди башен наиболее</w:t>
      </w:r>
      <w:r w:rsidR="001058CE">
        <w:rPr>
          <w:sz w:val="28"/>
          <w:szCs w:val="28"/>
        </w:rPr>
        <w:t xml:space="preserve"> </w:t>
      </w:r>
      <w:r w:rsidRPr="00650121">
        <w:rPr>
          <w:color w:val="000000"/>
          <w:sz w:val="28"/>
          <w:szCs w:val="28"/>
        </w:rPr>
        <w:t xml:space="preserve">значительная — </w:t>
      </w:r>
      <w:r w:rsidRPr="00650121">
        <w:rPr>
          <w:i/>
          <w:iCs/>
          <w:color w:val="000000"/>
          <w:sz w:val="28"/>
          <w:szCs w:val="28"/>
        </w:rPr>
        <w:t xml:space="preserve">Спасская, </w:t>
      </w:r>
      <w:r w:rsidRPr="00650121">
        <w:rPr>
          <w:color w:val="000000"/>
          <w:sz w:val="28"/>
          <w:szCs w:val="28"/>
        </w:rPr>
        <w:t xml:space="preserve">на ней часы — </w:t>
      </w:r>
      <w:r w:rsidRPr="00650121">
        <w:rPr>
          <w:i/>
          <w:iCs/>
          <w:color w:val="000000"/>
          <w:sz w:val="28"/>
          <w:szCs w:val="28"/>
        </w:rPr>
        <w:t xml:space="preserve">Кремлевские куранты </w:t>
      </w:r>
      <w:r w:rsidRPr="00650121">
        <w:rPr>
          <w:color w:val="000000"/>
          <w:spacing w:val="3"/>
          <w:sz w:val="28"/>
          <w:szCs w:val="28"/>
        </w:rPr>
        <w:t>(часы с боем). На территории Кремля хранятся памятники рус</w:t>
      </w:r>
      <w:r w:rsidRPr="00650121">
        <w:rPr>
          <w:color w:val="000000"/>
          <w:spacing w:val="3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ского литейного искусства </w:t>
      </w:r>
      <w:r w:rsidRPr="00650121">
        <w:rPr>
          <w:i/>
          <w:iCs/>
          <w:color w:val="000000"/>
          <w:sz w:val="28"/>
          <w:szCs w:val="28"/>
        </w:rPr>
        <w:t xml:space="preserve">Царь-пушка </w:t>
      </w:r>
      <w:r w:rsidRPr="00650121">
        <w:rPr>
          <w:color w:val="000000"/>
          <w:sz w:val="28"/>
          <w:szCs w:val="28"/>
        </w:rPr>
        <w:t>(</w:t>
      </w:r>
      <w:r w:rsidRPr="00650121">
        <w:rPr>
          <w:color w:val="000000"/>
          <w:sz w:val="28"/>
          <w:szCs w:val="28"/>
          <w:lang w:val="en-US"/>
        </w:rPr>
        <w:t>XVI</w:t>
      </w:r>
      <w:r w:rsidRPr="00650121">
        <w:rPr>
          <w:color w:val="000000"/>
          <w:sz w:val="28"/>
          <w:szCs w:val="28"/>
        </w:rPr>
        <w:t xml:space="preserve"> в.) и </w:t>
      </w:r>
      <w:r w:rsidRPr="00650121">
        <w:rPr>
          <w:i/>
          <w:iCs/>
          <w:color w:val="000000"/>
          <w:sz w:val="28"/>
          <w:szCs w:val="28"/>
        </w:rPr>
        <w:t xml:space="preserve">Царь-колокол </w:t>
      </w:r>
      <w:r w:rsidRPr="00650121">
        <w:rPr>
          <w:color w:val="000000"/>
          <w:sz w:val="28"/>
          <w:szCs w:val="28"/>
        </w:rPr>
        <w:t>(</w:t>
      </w:r>
      <w:r w:rsidRPr="00650121">
        <w:rPr>
          <w:color w:val="000000"/>
          <w:sz w:val="28"/>
          <w:szCs w:val="28"/>
          <w:lang w:val="en-US"/>
        </w:rPr>
        <w:t>XVIII</w:t>
      </w:r>
      <w:r w:rsidRPr="00650121">
        <w:rPr>
          <w:color w:val="000000"/>
          <w:sz w:val="28"/>
          <w:szCs w:val="28"/>
        </w:rPr>
        <w:t xml:space="preserve"> в.).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1"/>
          <w:sz w:val="28"/>
          <w:szCs w:val="28"/>
        </w:rPr>
        <w:t xml:space="preserve">В законченном живописном ансамбле Московского Кремля </w:t>
      </w:r>
      <w:r w:rsidRPr="00650121">
        <w:rPr>
          <w:color w:val="000000"/>
          <w:sz w:val="28"/>
          <w:szCs w:val="28"/>
        </w:rPr>
        <w:t>воплотились идеи величия и силы единого Русского государства.</w:t>
      </w:r>
    </w:p>
    <w:p w:rsidR="00E83F99" w:rsidRPr="00650121" w:rsidRDefault="00E83F99" w:rsidP="001058CE">
      <w:pPr>
        <w:shd w:val="clear" w:color="auto" w:fill="FFFFFF"/>
        <w:spacing w:before="5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-1"/>
          <w:sz w:val="28"/>
          <w:szCs w:val="28"/>
        </w:rPr>
        <w:t xml:space="preserve">Продолжилось храмовое строительство и в других городах. </w:t>
      </w:r>
      <w:r w:rsidRPr="00650121">
        <w:rPr>
          <w:color w:val="000000"/>
          <w:spacing w:val="-6"/>
          <w:sz w:val="28"/>
          <w:szCs w:val="28"/>
        </w:rPr>
        <w:t>Монументальные соборы воздвигнуты в Волоколамске, Дмитрове, Уг</w:t>
      </w:r>
      <w:r w:rsidRPr="00650121">
        <w:rPr>
          <w:color w:val="000000"/>
          <w:spacing w:val="-6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>личе, Ростове и в больших монастырях — Кирилло-Белозерском и др.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-1"/>
          <w:sz w:val="28"/>
          <w:szCs w:val="28"/>
        </w:rPr>
        <w:t xml:space="preserve">Развивалось также и другое направление в зодчестве, связанное </w:t>
      </w:r>
      <w:r w:rsidRPr="00650121">
        <w:rPr>
          <w:color w:val="000000"/>
          <w:spacing w:val="1"/>
          <w:sz w:val="28"/>
          <w:szCs w:val="28"/>
        </w:rPr>
        <w:t xml:space="preserve">со строительством небольших </w:t>
      </w:r>
      <w:r w:rsidRPr="00650121">
        <w:rPr>
          <w:i/>
          <w:iCs/>
          <w:color w:val="000000"/>
          <w:spacing w:val="1"/>
          <w:sz w:val="28"/>
          <w:szCs w:val="28"/>
        </w:rPr>
        <w:t xml:space="preserve">посадских </w:t>
      </w:r>
      <w:r w:rsidRPr="00650121">
        <w:rPr>
          <w:color w:val="000000"/>
          <w:spacing w:val="1"/>
          <w:sz w:val="28"/>
          <w:szCs w:val="28"/>
        </w:rPr>
        <w:t xml:space="preserve">и </w:t>
      </w:r>
      <w:r w:rsidRPr="00650121">
        <w:rPr>
          <w:i/>
          <w:iCs/>
          <w:color w:val="000000"/>
          <w:spacing w:val="1"/>
          <w:sz w:val="28"/>
          <w:szCs w:val="28"/>
        </w:rPr>
        <w:t xml:space="preserve">вотчинных храмов. </w:t>
      </w:r>
      <w:r w:rsidRPr="00650121">
        <w:rPr>
          <w:color w:val="000000"/>
          <w:spacing w:val="1"/>
          <w:sz w:val="28"/>
          <w:szCs w:val="28"/>
        </w:rPr>
        <w:t>К этому времени была изобретена новая система кирпичных пере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крытий — кресчатого свода, что позволило строить небольшие </w:t>
      </w:r>
      <w:r w:rsidRPr="00650121">
        <w:rPr>
          <w:i/>
          <w:iCs/>
          <w:color w:val="000000"/>
          <w:sz w:val="28"/>
          <w:szCs w:val="28"/>
        </w:rPr>
        <w:t>бес</w:t>
      </w:r>
      <w:r w:rsidRPr="00650121">
        <w:rPr>
          <w:i/>
          <w:iCs/>
          <w:color w:val="000000"/>
          <w:spacing w:val="-2"/>
          <w:sz w:val="28"/>
          <w:szCs w:val="28"/>
        </w:rPr>
        <w:t xml:space="preserve">столпные </w:t>
      </w:r>
      <w:r w:rsidRPr="00650121">
        <w:rPr>
          <w:color w:val="000000"/>
          <w:spacing w:val="-2"/>
          <w:sz w:val="28"/>
          <w:szCs w:val="28"/>
        </w:rPr>
        <w:t>храмы. В архитектуре этих храмов более отчетливо выде</w:t>
      </w:r>
      <w:r w:rsidRPr="00650121">
        <w:rPr>
          <w:color w:val="000000"/>
          <w:spacing w:val="-2"/>
          <w:sz w:val="28"/>
          <w:szCs w:val="28"/>
        </w:rPr>
        <w:softHyphen/>
      </w:r>
      <w:r w:rsidRPr="00650121">
        <w:rPr>
          <w:color w:val="000000"/>
          <w:spacing w:val="1"/>
          <w:sz w:val="28"/>
          <w:szCs w:val="28"/>
        </w:rPr>
        <w:t>лялись светские элементы.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z w:val="28"/>
          <w:szCs w:val="28"/>
        </w:rPr>
        <w:t xml:space="preserve">Наивысшим достижением русской архитектуры </w:t>
      </w:r>
      <w:r w:rsidRPr="00650121">
        <w:rPr>
          <w:color w:val="000000"/>
          <w:sz w:val="28"/>
          <w:szCs w:val="28"/>
          <w:lang w:val="en-US"/>
        </w:rPr>
        <w:t>XVI</w:t>
      </w:r>
      <w:r w:rsidRPr="00650121">
        <w:rPr>
          <w:color w:val="000000"/>
          <w:sz w:val="28"/>
          <w:szCs w:val="28"/>
        </w:rPr>
        <w:t xml:space="preserve"> в. стало </w:t>
      </w:r>
      <w:r w:rsidRPr="00650121">
        <w:rPr>
          <w:color w:val="000000"/>
          <w:spacing w:val="-2"/>
          <w:sz w:val="28"/>
          <w:szCs w:val="28"/>
        </w:rPr>
        <w:t xml:space="preserve">строительство </w:t>
      </w:r>
      <w:r w:rsidRPr="00650121">
        <w:rPr>
          <w:i/>
          <w:iCs/>
          <w:color w:val="000000"/>
          <w:spacing w:val="-2"/>
          <w:sz w:val="28"/>
          <w:szCs w:val="28"/>
        </w:rPr>
        <w:t xml:space="preserve">храма шатрового </w:t>
      </w:r>
      <w:r w:rsidRPr="00650121">
        <w:rPr>
          <w:color w:val="000000"/>
          <w:spacing w:val="-2"/>
          <w:sz w:val="28"/>
          <w:szCs w:val="28"/>
        </w:rPr>
        <w:t>типа, в котором наиболее ярко вы</w:t>
      </w:r>
      <w:r w:rsidRPr="00650121">
        <w:rPr>
          <w:color w:val="000000"/>
          <w:spacing w:val="-2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>разилось национальное своеобразие русских традиций, основан</w:t>
      </w:r>
      <w:r w:rsidRPr="00650121">
        <w:rPr>
          <w:color w:val="000000"/>
          <w:spacing w:val="2"/>
          <w:sz w:val="28"/>
          <w:szCs w:val="28"/>
        </w:rPr>
        <w:softHyphen/>
      </w:r>
      <w:r w:rsidRPr="00650121">
        <w:rPr>
          <w:color w:val="000000"/>
          <w:spacing w:val="-2"/>
          <w:sz w:val="28"/>
          <w:szCs w:val="28"/>
        </w:rPr>
        <w:t xml:space="preserve">ных на деревянном зодчестве. </w:t>
      </w:r>
      <w:r w:rsidRPr="00650121">
        <w:rPr>
          <w:i/>
          <w:iCs/>
          <w:color w:val="000000"/>
          <w:spacing w:val="-2"/>
          <w:sz w:val="28"/>
          <w:szCs w:val="28"/>
        </w:rPr>
        <w:t>Церковь Вознесения в селе Коломен</w:t>
      </w:r>
      <w:r w:rsidRPr="00650121">
        <w:rPr>
          <w:i/>
          <w:iCs/>
          <w:color w:val="000000"/>
          <w:spacing w:val="-2"/>
          <w:sz w:val="28"/>
          <w:szCs w:val="28"/>
        </w:rPr>
        <w:softHyphen/>
      </w:r>
      <w:r w:rsidRPr="00650121">
        <w:rPr>
          <w:i/>
          <w:iCs/>
          <w:color w:val="000000"/>
          <w:sz w:val="28"/>
          <w:szCs w:val="28"/>
        </w:rPr>
        <w:t xml:space="preserve">ском </w:t>
      </w:r>
      <w:r w:rsidRPr="00650121">
        <w:rPr>
          <w:color w:val="000000"/>
          <w:sz w:val="28"/>
          <w:szCs w:val="28"/>
        </w:rPr>
        <w:t>под Москвой (1530—1532) стала первым на Руси новым ти</w:t>
      </w:r>
      <w:r w:rsidRPr="00650121">
        <w:rPr>
          <w:color w:val="000000"/>
          <w:sz w:val="28"/>
          <w:szCs w:val="28"/>
        </w:rPr>
        <w:softHyphen/>
        <w:t>пом строения и по форме, и по высоте (около 60 м). Храм был по</w:t>
      </w:r>
      <w:r w:rsidRPr="00650121">
        <w:rPr>
          <w:color w:val="000000"/>
          <w:sz w:val="28"/>
          <w:szCs w:val="28"/>
        </w:rPr>
        <w:softHyphen/>
        <w:t xml:space="preserve">строен в честь рождения наследника престола Василия </w:t>
      </w:r>
      <w:r w:rsidRPr="00650121">
        <w:rPr>
          <w:color w:val="000000"/>
          <w:sz w:val="28"/>
          <w:szCs w:val="28"/>
          <w:lang w:val="en-US"/>
        </w:rPr>
        <w:t>III</w:t>
      </w:r>
      <w:r w:rsidRPr="00650121">
        <w:rPr>
          <w:color w:val="000000"/>
          <w:sz w:val="28"/>
          <w:szCs w:val="28"/>
        </w:rPr>
        <w:t xml:space="preserve"> — бу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1"/>
          <w:sz w:val="28"/>
          <w:szCs w:val="28"/>
        </w:rPr>
        <w:t>дущего царя Ивана Грозного.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-2"/>
          <w:sz w:val="28"/>
          <w:szCs w:val="28"/>
        </w:rPr>
        <w:t xml:space="preserve">Вариантом шатрового храма стал </w:t>
      </w:r>
      <w:r w:rsidRPr="00650121">
        <w:rPr>
          <w:i/>
          <w:iCs/>
          <w:color w:val="000000"/>
          <w:spacing w:val="-2"/>
          <w:sz w:val="28"/>
          <w:szCs w:val="28"/>
        </w:rPr>
        <w:t xml:space="preserve">Покровский собор </w:t>
      </w:r>
      <w:r w:rsidRPr="00650121">
        <w:rPr>
          <w:color w:val="000000"/>
          <w:spacing w:val="-2"/>
          <w:sz w:val="28"/>
          <w:szCs w:val="28"/>
        </w:rPr>
        <w:t>(собор По</w:t>
      </w:r>
      <w:r w:rsidRPr="00650121">
        <w:rPr>
          <w:color w:val="000000"/>
          <w:spacing w:val="-2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крова на рву), получивший название </w:t>
      </w:r>
      <w:r w:rsidRPr="00650121">
        <w:rPr>
          <w:i/>
          <w:iCs/>
          <w:color w:val="000000"/>
          <w:sz w:val="28"/>
          <w:szCs w:val="28"/>
        </w:rPr>
        <w:t xml:space="preserve">собора Василия Блаженного — </w:t>
      </w:r>
      <w:r w:rsidRPr="00650121">
        <w:rPr>
          <w:color w:val="000000"/>
          <w:spacing w:val="1"/>
          <w:sz w:val="28"/>
          <w:szCs w:val="28"/>
        </w:rPr>
        <w:t xml:space="preserve">по имени известного московского юродивого, погребенного под </w:t>
      </w:r>
      <w:r w:rsidRPr="00650121">
        <w:rPr>
          <w:color w:val="000000"/>
          <w:sz w:val="28"/>
          <w:szCs w:val="28"/>
        </w:rPr>
        <w:t xml:space="preserve">одним из его приделов. Построенный в 1555—1560 гг. русскими </w:t>
      </w:r>
      <w:r w:rsidRPr="00650121">
        <w:rPr>
          <w:color w:val="000000"/>
          <w:spacing w:val="-1"/>
          <w:sz w:val="28"/>
          <w:szCs w:val="28"/>
        </w:rPr>
        <w:t xml:space="preserve">зодчими </w:t>
      </w:r>
      <w:r w:rsidRPr="00650121">
        <w:rPr>
          <w:i/>
          <w:iCs/>
          <w:color w:val="000000"/>
          <w:spacing w:val="-1"/>
          <w:sz w:val="28"/>
          <w:szCs w:val="28"/>
        </w:rPr>
        <w:t xml:space="preserve">Бармой </w:t>
      </w:r>
      <w:r w:rsidRPr="00650121">
        <w:rPr>
          <w:color w:val="000000"/>
          <w:spacing w:val="-1"/>
          <w:sz w:val="28"/>
          <w:szCs w:val="28"/>
        </w:rPr>
        <w:t xml:space="preserve">и </w:t>
      </w:r>
      <w:r w:rsidRPr="00650121">
        <w:rPr>
          <w:i/>
          <w:iCs/>
          <w:color w:val="000000"/>
          <w:spacing w:val="-1"/>
          <w:sz w:val="28"/>
          <w:szCs w:val="28"/>
        </w:rPr>
        <w:t xml:space="preserve">Постником </w:t>
      </w:r>
      <w:r w:rsidRPr="00650121">
        <w:rPr>
          <w:color w:val="000000"/>
          <w:spacing w:val="-1"/>
          <w:sz w:val="28"/>
          <w:szCs w:val="28"/>
        </w:rPr>
        <w:t>в честь взятия Казани, собор пред</w:t>
      </w:r>
      <w:r w:rsidRPr="00650121">
        <w:rPr>
          <w:color w:val="000000"/>
          <w:spacing w:val="-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>ставляет собой группу из девяти столпообразных (столпных) хра</w:t>
      </w:r>
      <w:r w:rsidRPr="00650121">
        <w:rPr>
          <w:color w:val="000000"/>
          <w:sz w:val="28"/>
          <w:szCs w:val="28"/>
        </w:rPr>
        <w:softHyphen/>
        <w:t xml:space="preserve">мов, размещенных на общем постаменте — высоком </w:t>
      </w:r>
      <w:r w:rsidRPr="00650121">
        <w:rPr>
          <w:i/>
          <w:iCs/>
          <w:color w:val="000000"/>
          <w:sz w:val="28"/>
          <w:szCs w:val="28"/>
        </w:rPr>
        <w:t xml:space="preserve">подклете </w:t>
      </w:r>
      <w:r w:rsidRPr="00650121">
        <w:rPr>
          <w:color w:val="000000"/>
          <w:sz w:val="28"/>
          <w:szCs w:val="28"/>
        </w:rPr>
        <w:t xml:space="preserve">и объединенных внутренними переходами и наружной галереей — </w:t>
      </w:r>
      <w:r w:rsidRPr="00650121">
        <w:rPr>
          <w:i/>
          <w:iCs/>
          <w:color w:val="000000"/>
          <w:spacing w:val="-2"/>
          <w:sz w:val="28"/>
          <w:szCs w:val="28"/>
        </w:rPr>
        <w:t xml:space="preserve">гульбищем. </w:t>
      </w:r>
      <w:r w:rsidRPr="00650121">
        <w:rPr>
          <w:color w:val="000000"/>
          <w:spacing w:val="-2"/>
          <w:sz w:val="28"/>
          <w:szCs w:val="28"/>
        </w:rPr>
        <w:t xml:space="preserve">Центральный храм увенчан большим шатром, вокруг </w:t>
      </w:r>
      <w:r w:rsidRPr="00650121">
        <w:rPr>
          <w:color w:val="000000"/>
          <w:spacing w:val="1"/>
          <w:sz w:val="28"/>
          <w:szCs w:val="28"/>
        </w:rPr>
        <w:t xml:space="preserve">которого расположились купола восьми приделов. Все они имеют </w:t>
      </w:r>
      <w:r w:rsidRPr="00650121">
        <w:rPr>
          <w:color w:val="000000"/>
          <w:sz w:val="28"/>
          <w:szCs w:val="28"/>
        </w:rPr>
        <w:t xml:space="preserve">форму восьмерика, идущего от традиций русского деревянного </w:t>
      </w:r>
      <w:r w:rsidRPr="00650121">
        <w:rPr>
          <w:color w:val="000000"/>
          <w:spacing w:val="-1"/>
          <w:sz w:val="28"/>
          <w:szCs w:val="28"/>
        </w:rPr>
        <w:t xml:space="preserve">зодчества. Архитектурно-декоративное убранство собора богато и </w:t>
      </w:r>
      <w:r w:rsidRPr="00650121">
        <w:rPr>
          <w:color w:val="000000"/>
          <w:spacing w:val="1"/>
          <w:sz w:val="28"/>
          <w:szCs w:val="28"/>
        </w:rPr>
        <w:t xml:space="preserve">разнообразно. Живописность композиции и пышность наружного </w:t>
      </w:r>
      <w:r w:rsidRPr="00650121">
        <w:rPr>
          <w:color w:val="000000"/>
          <w:sz w:val="28"/>
          <w:szCs w:val="28"/>
        </w:rPr>
        <w:t>убранства, а также малая площадь отдельных приделов, где одно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-2"/>
          <w:sz w:val="28"/>
          <w:szCs w:val="28"/>
        </w:rPr>
        <w:t xml:space="preserve">временно могут находиться гапъ-шесть человек, свидетельствуют о </w:t>
      </w:r>
      <w:r w:rsidRPr="00650121">
        <w:rPr>
          <w:color w:val="000000"/>
          <w:spacing w:val="1"/>
          <w:sz w:val="28"/>
          <w:szCs w:val="28"/>
        </w:rPr>
        <w:t xml:space="preserve">том, что собор замышлялся как храм-памятник. Он рассчитан в </w:t>
      </w:r>
      <w:r w:rsidRPr="00650121">
        <w:rPr>
          <w:color w:val="000000"/>
          <w:spacing w:val="2"/>
          <w:sz w:val="28"/>
          <w:szCs w:val="28"/>
        </w:rPr>
        <w:t>основном на внешнее восприятие.</w:t>
      </w:r>
    </w:p>
    <w:p w:rsidR="00E83F99" w:rsidRPr="00650121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650121">
        <w:rPr>
          <w:color w:val="000000"/>
          <w:sz w:val="28"/>
          <w:szCs w:val="28"/>
        </w:rPr>
        <w:t xml:space="preserve">В </w:t>
      </w:r>
      <w:r w:rsidRPr="00650121">
        <w:rPr>
          <w:color w:val="000000"/>
          <w:sz w:val="28"/>
          <w:szCs w:val="28"/>
          <w:lang w:val="en-US"/>
        </w:rPr>
        <w:t>XVI</w:t>
      </w:r>
      <w:r w:rsidRPr="00650121">
        <w:rPr>
          <w:color w:val="000000"/>
          <w:sz w:val="28"/>
          <w:szCs w:val="28"/>
        </w:rPr>
        <w:t xml:space="preserve"> в. огромный размах получило </w:t>
      </w:r>
      <w:r w:rsidRPr="00650121">
        <w:rPr>
          <w:i/>
          <w:iCs/>
          <w:color w:val="000000"/>
          <w:sz w:val="28"/>
          <w:szCs w:val="28"/>
        </w:rPr>
        <w:t xml:space="preserve">крепостное строительство </w:t>
      </w:r>
      <w:r w:rsidRPr="00650121">
        <w:rPr>
          <w:color w:val="000000"/>
          <w:spacing w:val="1"/>
          <w:sz w:val="28"/>
          <w:szCs w:val="28"/>
        </w:rPr>
        <w:t xml:space="preserve">(строительство крепостей). Были построены кремли в Нижнем </w:t>
      </w:r>
      <w:r w:rsidRPr="00650121">
        <w:rPr>
          <w:color w:val="000000"/>
          <w:spacing w:val="-1"/>
          <w:sz w:val="28"/>
          <w:szCs w:val="28"/>
        </w:rPr>
        <w:t xml:space="preserve">Новгороде, Туле, Коломне, Зарайске, Серпухове и других русских </w:t>
      </w:r>
      <w:r w:rsidRPr="00650121">
        <w:rPr>
          <w:color w:val="000000"/>
          <w:spacing w:val="-5"/>
          <w:sz w:val="28"/>
          <w:szCs w:val="28"/>
        </w:rPr>
        <w:t>городах.</w:t>
      </w:r>
    </w:p>
    <w:p w:rsidR="00E83F99" w:rsidRPr="00650121" w:rsidRDefault="001058CE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="00E83F99" w:rsidRPr="00650121">
        <w:rPr>
          <w:color w:val="000000"/>
          <w:sz w:val="28"/>
          <w:szCs w:val="28"/>
        </w:rPr>
        <w:t>В Москве в 1535—1538 гг. была возведена вторая линия укреп</w:t>
      </w:r>
      <w:r w:rsidR="00E83F99" w:rsidRPr="00650121">
        <w:rPr>
          <w:color w:val="000000"/>
          <w:sz w:val="28"/>
          <w:szCs w:val="28"/>
        </w:rPr>
        <w:softHyphen/>
        <w:t xml:space="preserve">лений, которая опоясала торгово-ремесленную часть столицы — </w:t>
      </w:r>
      <w:r w:rsidR="00E83F99" w:rsidRPr="00650121">
        <w:rPr>
          <w:i/>
          <w:iCs/>
          <w:color w:val="000000"/>
          <w:sz w:val="28"/>
          <w:szCs w:val="28"/>
        </w:rPr>
        <w:t xml:space="preserve">Китай-город. </w:t>
      </w:r>
      <w:r w:rsidR="00E83F99" w:rsidRPr="00650121">
        <w:rPr>
          <w:color w:val="000000"/>
          <w:sz w:val="28"/>
          <w:szCs w:val="28"/>
        </w:rPr>
        <w:t xml:space="preserve">В 1585—1593 гг. архитектором </w:t>
      </w:r>
      <w:r w:rsidR="00E83F99" w:rsidRPr="00650121">
        <w:rPr>
          <w:i/>
          <w:iCs/>
          <w:color w:val="000000"/>
          <w:sz w:val="28"/>
          <w:szCs w:val="28"/>
        </w:rPr>
        <w:t xml:space="preserve">Петроком Малым </w:t>
      </w:r>
      <w:r w:rsidR="00E83F99" w:rsidRPr="00650121">
        <w:rPr>
          <w:color w:val="000000"/>
          <w:sz w:val="28"/>
          <w:szCs w:val="28"/>
        </w:rPr>
        <w:t xml:space="preserve">была воздвигнута третья линия каменных укреплений Москвы — </w:t>
      </w:r>
      <w:r w:rsidR="00E83F99" w:rsidRPr="00650121">
        <w:rPr>
          <w:i/>
          <w:iCs/>
          <w:color w:val="000000"/>
          <w:sz w:val="28"/>
          <w:szCs w:val="28"/>
        </w:rPr>
        <w:t xml:space="preserve">Белый </w:t>
      </w:r>
      <w:r w:rsidR="00E83F99" w:rsidRPr="00650121">
        <w:rPr>
          <w:i/>
          <w:iCs/>
          <w:color w:val="000000"/>
          <w:spacing w:val="-2"/>
          <w:sz w:val="28"/>
          <w:szCs w:val="28"/>
        </w:rPr>
        <w:t xml:space="preserve">город. </w:t>
      </w:r>
      <w:r w:rsidR="00E83F99" w:rsidRPr="00650121">
        <w:rPr>
          <w:color w:val="000000"/>
          <w:spacing w:val="-2"/>
          <w:sz w:val="28"/>
          <w:szCs w:val="28"/>
        </w:rPr>
        <w:t xml:space="preserve">Работами этими руководил известный мастер </w:t>
      </w:r>
      <w:r w:rsidR="00E83F99" w:rsidRPr="00650121">
        <w:rPr>
          <w:i/>
          <w:iCs/>
          <w:color w:val="000000"/>
          <w:spacing w:val="-2"/>
          <w:sz w:val="28"/>
          <w:szCs w:val="28"/>
        </w:rPr>
        <w:t xml:space="preserve">Федор Конь. </w:t>
      </w:r>
      <w:r w:rsidR="00E83F99" w:rsidRPr="00650121">
        <w:rPr>
          <w:color w:val="000000"/>
          <w:spacing w:val="-2"/>
          <w:sz w:val="28"/>
          <w:szCs w:val="28"/>
        </w:rPr>
        <w:t xml:space="preserve">В </w:t>
      </w:r>
      <w:r w:rsidR="00E83F99" w:rsidRPr="00650121">
        <w:rPr>
          <w:color w:val="000000"/>
          <w:sz w:val="28"/>
          <w:szCs w:val="28"/>
        </w:rPr>
        <w:t xml:space="preserve">1595—1596 гг. он построил </w:t>
      </w:r>
      <w:r w:rsidR="00E83F99" w:rsidRPr="00650121">
        <w:rPr>
          <w:i/>
          <w:iCs/>
          <w:color w:val="000000"/>
          <w:sz w:val="28"/>
          <w:szCs w:val="28"/>
        </w:rPr>
        <w:t xml:space="preserve">Смоленский кремль, </w:t>
      </w:r>
      <w:r w:rsidR="00E83F99" w:rsidRPr="00650121">
        <w:rPr>
          <w:color w:val="000000"/>
          <w:sz w:val="28"/>
          <w:szCs w:val="28"/>
        </w:rPr>
        <w:t>в архитектуре кото</w:t>
      </w:r>
      <w:r w:rsidR="00E83F99" w:rsidRPr="00650121">
        <w:rPr>
          <w:color w:val="000000"/>
          <w:sz w:val="28"/>
          <w:szCs w:val="28"/>
        </w:rPr>
        <w:softHyphen/>
      </w:r>
      <w:r w:rsidR="00E83F99" w:rsidRPr="00650121">
        <w:rPr>
          <w:color w:val="000000"/>
          <w:spacing w:val="1"/>
          <w:sz w:val="28"/>
          <w:szCs w:val="28"/>
        </w:rPr>
        <w:t>рого сочеталось техническое совершенство и изящество оформле</w:t>
      </w:r>
      <w:r w:rsidR="00E83F99" w:rsidRPr="00650121">
        <w:rPr>
          <w:color w:val="000000"/>
          <w:spacing w:val="1"/>
          <w:sz w:val="28"/>
          <w:szCs w:val="28"/>
        </w:rPr>
        <w:softHyphen/>
      </w:r>
      <w:r w:rsidR="00E83F99" w:rsidRPr="00650121">
        <w:rPr>
          <w:color w:val="000000"/>
          <w:sz w:val="28"/>
          <w:szCs w:val="28"/>
        </w:rPr>
        <w:t>ния. Последняя линия внешнего укрепления Москвы — деревян</w:t>
      </w:r>
      <w:r w:rsidR="00E83F99" w:rsidRPr="00650121">
        <w:rPr>
          <w:color w:val="000000"/>
          <w:sz w:val="28"/>
          <w:szCs w:val="28"/>
        </w:rPr>
        <w:softHyphen/>
        <w:t xml:space="preserve">ные стены на Земляном валу (ныне Садовое кольцо) — «Скородом» были поставлены в конце </w:t>
      </w:r>
      <w:r w:rsidR="00E83F99" w:rsidRPr="00650121">
        <w:rPr>
          <w:color w:val="000000"/>
          <w:sz w:val="28"/>
          <w:szCs w:val="28"/>
          <w:lang w:val="en-US"/>
        </w:rPr>
        <w:t>XVI</w:t>
      </w:r>
      <w:r w:rsidR="00E83F99" w:rsidRPr="00650121">
        <w:rPr>
          <w:color w:val="000000"/>
          <w:sz w:val="28"/>
          <w:szCs w:val="28"/>
        </w:rPr>
        <w:t xml:space="preserve"> в. в связи с набегами крым</w:t>
      </w:r>
      <w:r w:rsidR="00E83F99" w:rsidRPr="00650121">
        <w:rPr>
          <w:color w:val="000000"/>
          <w:sz w:val="28"/>
          <w:szCs w:val="28"/>
        </w:rPr>
        <w:softHyphen/>
      </w:r>
      <w:r w:rsidR="00E83F99" w:rsidRPr="00650121">
        <w:rPr>
          <w:color w:val="000000"/>
          <w:spacing w:val="-1"/>
          <w:sz w:val="28"/>
          <w:szCs w:val="28"/>
        </w:rPr>
        <w:t>ских татар.</w:t>
      </w:r>
    </w:p>
    <w:p w:rsidR="00E83F99" w:rsidRPr="00650121" w:rsidRDefault="00E83F99" w:rsidP="001058CE">
      <w:pPr>
        <w:shd w:val="clear" w:color="auto" w:fill="FFFFFF"/>
        <w:spacing w:before="10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1"/>
          <w:sz w:val="28"/>
          <w:szCs w:val="28"/>
        </w:rPr>
        <w:t>Мощные стены и башни были выстроены и во многих мона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pacing w:val="2"/>
          <w:sz w:val="28"/>
          <w:szCs w:val="28"/>
        </w:rPr>
        <w:t xml:space="preserve">стырях, ставших укреплениями. В окрестностях Москвы такими </w:t>
      </w:r>
      <w:r w:rsidRPr="00650121">
        <w:rPr>
          <w:color w:val="000000"/>
          <w:spacing w:val="1"/>
          <w:sz w:val="28"/>
          <w:szCs w:val="28"/>
        </w:rPr>
        <w:t>были монастыри: Новодевичий, Пафнутьево-Боровский, Троице-</w:t>
      </w:r>
      <w:r w:rsidRPr="00650121">
        <w:rPr>
          <w:color w:val="000000"/>
          <w:sz w:val="28"/>
          <w:szCs w:val="28"/>
        </w:rPr>
        <w:t>Сергиев, Иосифо-Волоколамский, на Севере — Кирилло-Бело-</w:t>
      </w:r>
      <w:r w:rsidRPr="00650121">
        <w:rPr>
          <w:color w:val="000000"/>
          <w:spacing w:val="3"/>
          <w:sz w:val="28"/>
          <w:szCs w:val="28"/>
        </w:rPr>
        <w:t>зерский, Соловецкий и др.</w:t>
      </w:r>
    </w:p>
    <w:p w:rsidR="00E83F99" w:rsidRPr="00650121" w:rsidRDefault="00E83F99" w:rsidP="001058CE">
      <w:pPr>
        <w:shd w:val="clear" w:color="auto" w:fill="FFFFFF"/>
        <w:spacing w:before="5"/>
        <w:ind w:firstLine="851"/>
        <w:jc w:val="both"/>
        <w:rPr>
          <w:sz w:val="28"/>
          <w:szCs w:val="28"/>
        </w:rPr>
      </w:pPr>
      <w:r w:rsidRPr="00650121">
        <w:rPr>
          <w:i/>
          <w:iCs/>
          <w:color w:val="000000"/>
          <w:sz w:val="28"/>
          <w:szCs w:val="28"/>
        </w:rPr>
        <w:t xml:space="preserve">Живопись </w:t>
      </w:r>
      <w:r w:rsidRPr="00650121">
        <w:rPr>
          <w:color w:val="000000"/>
          <w:sz w:val="28"/>
          <w:szCs w:val="28"/>
        </w:rPr>
        <w:t xml:space="preserve">конца </w:t>
      </w:r>
      <w:r w:rsidRPr="00650121">
        <w:rPr>
          <w:color w:val="000000"/>
          <w:sz w:val="28"/>
          <w:szCs w:val="28"/>
          <w:lang w:val="en-US"/>
        </w:rPr>
        <w:t>XV</w:t>
      </w:r>
      <w:r w:rsidRPr="00650121">
        <w:rPr>
          <w:color w:val="000000"/>
          <w:sz w:val="28"/>
          <w:szCs w:val="28"/>
        </w:rPr>
        <w:t>—</w:t>
      </w:r>
      <w:r w:rsidRPr="00650121">
        <w:rPr>
          <w:color w:val="000000"/>
          <w:sz w:val="28"/>
          <w:szCs w:val="28"/>
          <w:lang w:val="en-US"/>
        </w:rPr>
        <w:t>XVI</w:t>
      </w:r>
      <w:r w:rsidRPr="00650121">
        <w:rPr>
          <w:color w:val="000000"/>
          <w:sz w:val="28"/>
          <w:szCs w:val="28"/>
        </w:rPr>
        <w:t xml:space="preserve"> вв. представлена произведениями та</w:t>
      </w:r>
      <w:r w:rsidRPr="00650121">
        <w:rPr>
          <w:color w:val="000000"/>
          <w:sz w:val="28"/>
          <w:szCs w:val="28"/>
        </w:rPr>
        <w:softHyphen/>
        <w:t xml:space="preserve">лантливого русского мастера </w:t>
      </w:r>
      <w:r w:rsidRPr="00650121">
        <w:rPr>
          <w:i/>
          <w:iCs/>
          <w:color w:val="000000"/>
          <w:sz w:val="28"/>
          <w:szCs w:val="28"/>
        </w:rPr>
        <w:t xml:space="preserve">Дионисия </w:t>
      </w:r>
      <w:r w:rsidRPr="00650121">
        <w:rPr>
          <w:color w:val="000000"/>
          <w:sz w:val="28"/>
          <w:szCs w:val="28"/>
        </w:rPr>
        <w:t>(ок. 1440—1502/03). Он об</w:t>
      </w:r>
      <w:r w:rsidRPr="00650121">
        <w:rPr>
          <w:color w:val="000000"/>
          <w:sz w:val="28"/>
          <w:szCs w:val="28"/>
        </w:rPr>
        <w:softHyphen/>
        <w:t>ладал огромной силой художника и неистощимой творческой фан</w:t>
      </w:r>
      <w:r w:rsidRPr="00650121">
        <w:rPr>
          <w:color w:val="000000"/>
          <w:sz w:val="28"/>
          <w:szCs w:val="28"/>
        </w:rPr>
        <w:softHyphen/>
        <w:t xml:space="preserve">тазией. В 70-е гг. </w:t>
      </w:r>
      <w:r w:rsidRPr="00650121">
        <w:rPr>
          <w:color w:val="000000"/>
          <w:sz w:val="28"/>
          <w:szCs w:val="28"/>
          <w:lang w:val="en-US"/>
        </w:rPr>
        <w:t>XV</w:t>
      </w:r>
      <w:r w:rsidRPr="00650121">
        <w:rPr>
          <w:color w:val="000000"/>
          <w:sz w:val="28"/>
          <w:szCs w:val="28"/>
        </w:rPr>
        <w:t xml:space="preserve"> в. Дионисий создал росписи и иконы в собо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1"/>
          <w:sz w:val="28"/>
          <w:szCs w:val="28"/>
        </w:rPr>
        <w:t xml:space="preserve">ре Пафнутьево-Боровского монастыря под Москвой. Совместно с группой мастеров он расписывал Успенский собор в Московском </w:t>
      </w:r>
      <w:r w:rsidRPr="00650121">
        <w:rPr>
          <w:color w:val="000000"/>
          <w:sz w:val="28"/>
          <w:szCs w:val="28"/>
        </w:rPr>
        <w:t>Кремле (росписи сохранились фрагментарно). Их сюжеты — обра</w:t>
      </w:r>
      <w:r w:rsidRPr="00650121">
        <w:rPr>
          <w:color w:val="000000"/>
          <w:sz w:val="28"/>
          <w:szCs w:val="28"/>
        </w:rPr>
        <w:softHyphen/>
      </w:r>
      <w:r w:rsidRPr="00650121">
        <w:rPr>
          <w:color w:val="000000"/>
          <w:spacing w:val="-4"/>
          <w:sz w:val="28"/>
          <w:szCs w:val="28"/>
        </w:rPr>
        <w:t>зы мучеников, погибших за веру, отражают идею защиты Отечества</w:t>
      </w:r>
    </w:p>
    <w:p w:rsidR="00E83F99" w:rsidRPr="00650121" w:rsidRDefault="00E83F99" w:rsidP="001058CE">
      <w:pPr>
        <w:shd w:val="clear" w:color="auto" w:fill="FFFFFF"/>
        <w:spacing w:before="5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1"/>
          <w:sz w:val="28"/>
          <w:szCs w:val="28"/>
        </w:rPr>
        <w:t>Позже Дионисий работал в Иосифо-Волоколамском монасты</w:t>
      </w:r>
      <w:r w:rsidRPr="00650121">
        <w:rPr>
          <w:color w:val="000000"/>
          <w:spacing w:val="1"/>
          <w:sz w:val="28"/>
          <w:szCs w:val="28"/>
        </w:rPr>
        <w:softHyphen/>
        <w:t>ре, в последние годы жизни вместе с сыновьями Владимиром и Феодосием расписал собор Рождества Богородицы Ферапонтова монастыря в Белозерском крае, о чем свидетельствует надпись на храме. Это редкий случай, когда фрески сохранились почти пол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ностью в первозданном виде. Выполнено около 25 композиций на </w:t>
      </w:r>
      <w:r w:rsidRPr="00650121">
        <w:rPr>
          <w:color w:val="000000"/>
          <w:spacing w:val="-6"/>
          <w:sz w:val="28"/>
          <w:szCs w:val="28"/>
        </w:rPr>
        <w:t xml:space="preserve">тему Богородицы («Собор </w:t>
      </w:r>
      <w:r w:rsidRPr="00650121">
        <w:rPr>
          <w:i/>
          <w:iCs/>
          <w:color w:val="000000"/>
          <w:spacing w:val="-6"/>
          <w:sz w:val="28"/>
          <w:szCs w:val="28"/>
        </w:rPr>
        <w:t xml:space="preserve">Богородицы», «Похвала Богородице», «Акафист </w:t>
      </w:r>
      <w:r w:rsidRPr="00650121">
        <w:rPr>
          <w:i/>
          <w:iCs/>
          <w:color w:val="000000"/>
          <w:spacing w:val="-3"/>
          <w:sz w:val="28"/>
          <w:szCs w:val="28"/>
        </w:rPr>
        <w:t xml:space="preserve">Богородице»^ </w:t>
      </w:r>
      <w:r w:rsidRPr="00650121">
        <w:rPr>
          <w:color w:val="000000"/>
          <w:spacing w:val="-3"/>
          <w:sz w:val="28"/>
          <w:szCs w:val="28"/>
        </w:rPr>
        <w:t>и др.). Фрески создают праздничное настроение в ос</w:t>
      </w:r>
      <w:r w:rsidRPr="00650121">
        <w:rPr>
          <w:color w:val="000000"/>
          <w:spacing w:val="-3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 xml:space="preserve">новном за счет колорита — нежных полутонов: бирюзовых, </w:t>
      </w:r>
      <w:r w:rsidRPr="00650121">
        <w:rPr>
          <w:color w:val="000000"/>
          <w:spacing w:val="-1"/>
          <w:sz w:val="28"/>
          <w:szCs w:val="28"/>
        </w:rPr>
        <w:t>бледно-зеленых, светло-розовых и других тонов, объединенных яр</w:t>
      </w:r>
      <w:r w:rsidRPr="00650121">
        <w:rPr>
          <w:color w:val="000000"/>
          <w:spacing w:val="-1"/>
          <w:sz w:val="28"/>
          <w:szCs w:val="28"/>
        </w:rPr>
        <w:softHyphen/>
      </w:r>
      <w:r w:rsidRPr="00650121">
        <w:rPr>
          <w:color w:val="000000"/>
          <w:spacing w:val="1"/>
          <w:sz w:val="28"/>
          <w:szCs w:val="28"/>
        </w:rPr>
        <w:t xml:space="preserve">ко-лазурным фоном. Фрески представляют собой многофигурные </w:t>
      </w:r>
      <w:r w:rsidRPr="00650121">
        <w:rPr>
          <w:color w:val="000000"/>
          <w:spacing w:val="2"/>
          <w:sz w:val="28"/>
          <w:szCs w:val="28"/>
        </w:rPr>
        <w:t>композиции на фоне пейзажей с далекими светлыми горками и тонкими деревьями.</w:t>
      </w:r>
    </w:p>
    <w:p w:rsidR="00E83F99" w:rsidRPr="00650121" w:rsidRDefault="00E83F99" w:rsidP="001058CE">
      <w:pPr>
        <w:shd w:val="clear" w:color="auto" w:fill="FFFFFF"/>
        <w:spacing w:before="5"/>
        <w:ind w:firstLine="851"/>
        <w:jc w:val="both"/>
        <w:rPr>
          <w:sz w:val="28"/>
          <w:szCs w:val="28"/>
        </w:rPr>
      </w:pPr>
      <w:r w:rsidRPr="00650121">
        <w:rPr>
          <w:color w:val="000000"/>
          <w:spacing w:val="1"/>
          <w:sz w:val="28"/>
          <w:szCs w:val="28"/>
        </w:rPr>
        <w:t xml:space="preserve">Дионисий с учениками написал также иконостас этого собора. </w:t>
      </w:r>
      <w:r w:rsidRPr="00650121">
        <w:rPr>
          <w:color w:val="000000"/>
          <w:spacing w:val="-7"/>
          <w:sz w:val="28"/>
          <w:szCs w:val="28"/>
        </w:rPr>
        <w:t xml:space="preserve">Кисти самого Дионисия принадлежит икона </w:t>
      </w:r>
      <w:r w:rsidRPr="00650121">
        <w:rPr>
          <w:i/>
          <w:iCs/>
          <w:color w:val="000000"/>
          <w:spacing w:val="-7"/>
          <w:sz w:val="28"/>
          <w:szCs w:val="28"/>
        </w:rPr>
        <w:t xml:space="preserve">«Богоматерь Одигитрия» </w:t>
      </w:r>
      <w:r w:rsidRPr="00650121">
        <w:rPr>
          <w:color w:val="000000"/>
          <w:sz w:val="28"/>
          <w:szCs w:val="28"/>
        </w:rPr>
        <w:t>(Путеводителышца).</w:t>
      </w:r>
    </w:p>
    <w:p w:rsidR="00E83F99" w:rsidRPr="00650121" w:rsidRDefault="00E83F99" w:rsidP="001058CE">
      <w:pPr>
        <w:shd w:val="clear" w:color="auto" w:fill="FFFFFF"/>
        <w:spacing w:before="5"/>
        <w:ind w:firstLine="851"/>
        <w:jc w:val="both"/>
        <w:rPr>
          <w:sz w:val="28"/>
          <w:szCs w:val="28"/>
        </w:rPr>
      </w:pPr>
      <w:r w:rsidRPr="00650121">
        <w:rPr>
          <w:color w:val="000000"/>
          <w:sz w:val="28"/>
          <w:szCs w:val="28"/>
        </w:rPr>
        <w:t xml:space="preserve">Работы Дионисия — иконы и фрески — отмечены утонченным </w:t>
      </w:r>
      <w:r w:rsidRPr="00650121">
        <w:rPr>
          <w:color w:val="000000"/>
          <w:spacing w:val="1"/>
          <w:sz w:val="28"/>
          <w:szCs w:val="28"/>
        </w:rPr>
        <w:t>рисунком, изысканным колоритом, пышной декоративностью, от</w:t>
      </w:r>
      <w:r w:rsidRPr="00650121">
        <w:rPr>
          <w:color w:val="000000"/>
          <w:spacing w:val="1"/>
          <w:sz w:val="28"/>
          <w:szCs w:val="28"/>
        </w:rPr>
        <w:softHyphen/>
      </w:r>
      <w:r w:rsidRPr="00650121">
        <w:rPr>
          <w:color w:val="000000"/>
          <w:sz w:val="28"/>
          <w:szCs w:val="28"/>
        </w:rPr>
        <w:t>личаются праздничностью и нарядностью, светлой радостью.</w:t>
      </w:r>
    </w:p>
    <w:p w:rsidR="00E83F99" w:rsidRPr="001058CE" w:rsidRDefault="001058CE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     </w:t>
      </w:r>
      <w:r w:rsidR="00E83F99" w:rsidRPr="001058CE">
        <w:rPr>
          <w:color w:val="000000"/>
          <w:spacing w:val="1"/>
          <w:sz w:val="28"/>
          <w:szCs w:val="28"/>
        </w:rPr>
        <w:t>Постепенно расширяется круг тем живописи, возрастает инте</w:t>
      </w:r>
      <w:r w:rsidR="00E83F99" w:rsidRPr="001058CE">
        <w:rPr>
          <w:color w:val="000000"/>
          <w:spacing w:val="1"/>
          <w:sz w:val="28"/>
          <w:szCs w:val="28"/>
        </w:rPr>
        <w:softHyphen/>
      </w:r>
      <w:r w:rsidR="00E83F99" w:rsidRPr="001058CE">
        <w:rPr>
          <w:color w:val="000000"/>
          <w:spacing w:val="3"/>
          <w:sz w:val="28"/>
          <w:szCs w:val="28"/>
        </w:rPr>
        <w:t xml:space="preserve">рес к нецерковным сюжетам, особенно историческим. Развился </w:t>
      </w:r>
      <w:r w:rsidR="00E83F99" w:rsidRPr="001058CE">
        <w:rPr>
          <w:color w:val="000000"/>
          <w:spacing w:val="-3"/>
          <w:sz w:val="28"/>
          <w:szCs w:val="28"/>
        </w:rPr>
        <w:t xml:space="preserve">жанр </w:t>
      </w:r>
      <w:r w:rsidR="00E83F99" w:rsidRPr="001058CE">
        <w:rPr>
          <w:i/>
          <w:iCs/>
          <w:color w:val="000000"/>
          <w:spacing w:val="-3"/>
          <w:sz w:val="28"/>
          <w:szCs w:val="28"/>
        </w:rPr>
        <w:t xml:space="preserve">исторического портрета, </w:t>
      </w:r>
      <w:r w:rsidR="00E83F99" w:rsidRPr="001058CE">
        <w:rPr>
          <w:color w:val="000000"/>
          <w:spacing w:val="-3"/>
          <w:sz w:val="28"/>
          <w:szCs w:val="28"/>
        </w:rPr>
        <w:t>хотя изображение реальных лиц но</w:t>
      </w:r>
      <w:r w:rsidR="00E83F99" w:rsidRPr="001058CE">
        <w:rPr>
          <w:color w:val="000000"/>
          <w:spacing w:val="-3"/>
          <w:sz w:val="28"/>
          <w:szCs w:val="28"/>
        </w:rPr>
        <w:softHyphen/>
      </w:r>
      <w:r w:rsidR="00E83F99" w:rsidRPr="001058CE">
        <w:rPr>
          <w:color w:val="000000"/>
          <w:spacing w:val="1"/>
          <w:sz w:val="28"/>
          <w:szCs w:val="28"/>
        </w:rPr>
        <w:t xml:space="preserve">сит все еще условный характер. Интересна в этом плане роспись </w:t>
      </w:r>
      <w:r w:rsidR="00E83F99" w:rsidRPr="001058CE">
        <w:rPr>
          <w:color w:val="000000"/>
          <w:spacing w:val="-3"/>
          <w:sz w:val="28"/>
          <w:szCs w:val="28"/>
        </w:rPr>
        <w:t xml:space="preserve">галереи </w:t>
      </w:r>
      <w:r w:rsidR="00E83F99" w:rsidRPr="001058CE">
        <w:rPr>
          <w:i/>
          <w:iCs/>
          <w:color w:val="000000"/>
          <w:spacing w:val="-3"/>
          <w:sz w:val="28"/>
          <w:szCs w:val="28"/>
        </w:rPr>
        <w:t xml:space="preserve">Благовещенского собора </w:t>
      </w:r>
      <w:r w:rsidR="00E83F99" w:rsidRPr="001058CE">
        <w:rPr>
          <w:color w:val="000000"/>
          <w:spacing w:val="-3"/>
          <w:sz w:val="28"/>
          <w:szCs w:val="28"/>
        </w:rPr>
        <w:t xml:space="preserve">Московского Кремля. Наряду с </w:t>
      </w:r>
      <w:r w:rsidR="00E83F99" w:rsidRPr="001058CE">
        <w:rPr>
          <w:color w:val="000000"/>
          <w:spacing w:val="1"/>
          <w:sz w:val="28"/>
          <w:szCs w:val="28"/>
        </w:rPr>
        <w:t>традиционными изображениями святых и московских князей по</w:t>
      </w:r>
      <w:r w:rsidR="00E83F99" w:rsidRPr="001058CE">
        <w:rPr>
          <w:color w:val="000000"/>
          <w:spacing w:val="1"/>
          <w:sz w:val="28"/>
          <w:szCs w:val="28"/>
        </w:rPr>
        <w:softHyphen/>
      </w:r>
      <w:r w:rsidR="00E83F99" w:rsidRPr="001058CE">
        <w:rPr>
          <w:color w:val="000000"/>
          <w:sz w:val="28"/>
          <w:szCs w:val="28"/>
        </w:rPr>
        <w:t>являются портреты византийских императоров и античных мудре</w:t>
      </w:r>
      <w:r w:rsidR="00E83F99" w:rsidRPr="001058CE">
        <w:rPr>
          <w:color w:val="000000"/>
          <w:sz w:val="28"/>
          <w:szCs w:val="28"/>
        </w:rPr>
        <w:softHyphen/>
        <w:t>цов: Гомера в русском платье, Вергилия — в мантии и широкопо</w:t>
      </w:r>
      <w:r w:rsidR="00E83F99" w:rsidRPr="001058CE">
        <w:rPr>
          <w:color w:val="000000"/>
          <w:sz w:val="28"/>
          <w:szCs w:val="28"/>
        </w:rPr>
        <w:softHyphen/>
      </w:r>
      <w:r w:rsidR="00E83F99" w:rsidRPr="001058CE">
        <w:rPr>
          <w:color w:val="000000"/>
          <w:spacing w:val="1"/>
          <w:sz w:val="28"/>
          <w:szCs w:val="28"/>
        </w:rPr>
        <w:t>лой шляпе, Плутарха, Аристотеля и др.</w:t>
      </w:r>
    </w:p>
    <w:p w:rsidR="00E83F99" w:rsidRPr="001058CE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1058CE">
        <w:rPr>
          <w:color w:val="000000"/>
          <w:sz w:val="28"/>
          <w:szCs w:val="28"/>
        </w:rPr>
        <w:t xml:space="preserve">Живопись конца </w:t>
      </w:r>
      <w:r w:rsidRPr="001058CE">
        <w:rPr>
          <w:color w:val="000000"/>
          <w:sz w:val="28"/>
          <w:szCs w:val="28"/>
          <w:lang w:val="en-US"/>
        </w:rPr>
        <w:t>XV</w:t>
      </w:r>
      <w:r w:rsidRPr="001058CE">
        <w:rPr>
          <w:color w:val="000000"/>
          <w:sz w:val="28"/>
          <w:szCs w:val="28"/>
        </w:rPr>
        <w:t>—</w:t>
      </w:r>
      <w:r w:rsidRPr="001058CE">
        <w:rPr>
          <w:color w:val="000000"/>
          <w:sz w:val="28"/>
          <w:szCs w:val="28"/>
          <w:lang w:val="en-US"/>
        </w:rPr>
        <w:t>XVI</w:t>
      </w:r>
      <w:r w:rsidRPr="001058CE">
        <w:rPr>
          <w:color w:val="000000"/>
          <w:sz w:val="28"/>
          <w:szCs w:val="28"/>
        </w:rPr>
        <w:t xml:space="preserve"> в. характеризуется растущим инте</w:t>
      </w:r>
      <w:r w:rsidRPr="001058CE">
        <w:rPr>
          <w:color w:val="000000"/>
          <w:sz w:val="28"/>
          <w:szCs w:val="28"/>
        </w:rPr>
        <w:softHyphen/>
      </w:r>
      <w:r w:rsidRPr="001058CE">
        <w:rPr>
          <w:color w:val="000000"/>
          <w:spacing w:val="2"/>
          <w:sz w:val="28"/>
          <w:szCs w:val="28"/>
        </w:rPr>
        <w:t>ресом к реальным историческим лицам и событиям. Эта же моти</w:t>
      </w:r>
      <w:r w:rsidRPr="001058CE">
        <w:rPr>
          <w:color w:val="000000"/>
          <w:spacing w:val="2"/>
          <w:sz w:val="28"/>
          <w:szCs w:val="28"/>
        </w:rPr>
        <w:softHyphen/>
      </w:r>
      <w:r w:rsidRPr="001058CE">
        <w:rPr>
          <w:color w:val="000000"/>
          <w:spacing w:val="-4"/>
          <w:sz w:val="28"/>
          <w:szCs w:val="28"/>
        </w:rPr>
        <w:t>вы начинают проникать и в другие виды культуры.</w:t>
      </w:r>
    </w:p>
    <w:p w:rsidR="00E83F99" w:rsidRPr="001058CE" w:rsidRDefault="00E83F99" w:rsidP="001058CE">
      <w:pPr>
        <w:shd w:val="clear" w:color="auto" w:fill="FFFFFF"/>
        <w:spacing w:before="5"/>
        <w:ind w:firstLine="851"/>
        <w:jc w:val="both"/>
        <w:rPr>
          <w:sz w:val="28"/>
          <w:szCs w:val="28"/>
        </w:rPr>
      </w:pPr>
      <w:r w:rsidRPr="001058CE">
        <w:rPr>
          <w:color w:val="000000"/>
          <w:spacing w:val="-3"/>
          <w:sz w:val="28"/>
          <w:szCs w:val="28"/>
        </w:rPr>
        <w:t xml:space="preserve">Успешно развивается </w:t>
      </w:r>
      <w:r w:rsidRPr="001058CE">
        <w:rPr>
          <w:i/>
          <w:iCs/>
          <w:color w:val="000000"/>
          <w:spacing w:val="-3"/>
          <w:sz w:val="28"/>
          <w:szCs w:val="28"/>
        </w:rPr>
        <w:t xml:space="preserve">декоративно-прикладное искусство. </w:t>
      </w:r>
      <w:r w:rsidRPr="001058CE">
        <w:rPr>
          <w:color w:val="000000"/>
          <w:spacing w:val="-3"/>
          <w:sz w:val="28"/>
          <w:szCs w:val="28"/>
        </w:rPr>
        <w:t>Па</w:t>
      </w:r>
      <w:r w:rsidRPr="001058CE">
        <w:rPr>
          <w:color w:val="000000"/>
          <w:spacing w:val="-3"/>
          <w:sz w:val="28"/>
          <w:szCs w:val="28"/>
        </w:rPr>
        <w:softHyphen/>
      </w:r>
      <w:r w:rsidRPr="001058CE">
        <w:rPr>
          <w:color w:val="000000"/>
          <w:sz w:val="28"/>
          <w:szCs w:val="28"/>
        </w:rPr>
        <w:t xml:space="preserve">мятники </w:t>
      </w:r>
      <w:r w:rsidRPr="001058CE">
        <w:rPr>
          <w:color w:val="000000"/>
          <w:sz w:val="28"/>
          <w:szCs w:val="28"/>
          <w:lang w:val="en-US"/>
        </w:rPr>
        <w:t>XVI</w:t>
      </w:r>
      <w:r w:rsidRPr="001058CE">
        <w:rPr>
          <w:color w:val="000000"/>
          <w:sz w:val="28"/>
          <w:szCs w:val="28"/>
        </w:rPr>
        <w:t xml:space="preserve"> в. русской резьбы по дереву — </w:t>
      </w:r>
      <w:r w:rsidR="001058CE">
        <w:rPr>
          <w:color w:val="000000"/>
          <w:sz w:val="28"/>
          <w:szCs w:val="28"/>
        </w:rPr>
        <w:t>«</w:t>
      </w:r>
      <w:r w:rsidRPr="001058CE">
        <w:rPr>
          <w:i/>
          <w:iCs/>
          <w:color w:val="000000"/>
          <w:sz w:val="28"/>
          <w:szCs w:val="28"/>
        </w:rPr>
        <w:t xml:space="preserve">Монотхов трон» </w:t>
      </w:r>
      <w:r w:rsidRPr="001058CE">
        <w:rPr>
          <w:color w:val="000000"/>
          <w:sz w:val="28"/>
          <w:szCs w:val="28"/>
        </w:rPr>
        <w:t xml:space="preserve">Ивана </w:t>
      </w:r>
      <w:r w:rsidRPr="001058CE">
        <w:rPr>
          <w:color w:val="000000"/>
          <w:spacing w:val="2"/>
          <w:sz w:val="28"/>
          <w:szCs w:val="28"/>
        </w:rPr>
        <w:t xml:space="preserve">Грозного в Успенском соборе, царские врата, резные иконостасы. </w:t>
      </w:r>
      <w:r w:rsidRPr="001058CE">
        <w:rPr>
          <w:color w:val="000000"/>
          <w:sz w:val="28"/>
          <w:szCs w:val="28"/>
        </w:rPr>
        <w:t xml:space="preserve">В </w:t>
      </w:r>
      <w:r w:rsidRPr="001058CE">
        <w:rPr>
          <w:i/>
          <w:iCs/>
          <w:color w:val="000000"/>
          <w:sz w:val="28"/>
          <w:szCs w:val="28"/>
        </w:rPr>
        <w:t xml:space="preserve">шитье </w:t>
      </w:r>
      <w:r w:rsidRPr="001058CE">
        <w:rPr>
          <w:color w:val="000000"/>
          <w:sz w:val="28"/>
          <w:szCs w:val="28"/>
        </w:rPr>
        <w:t xml:space="preserve">вместо шелковых нитей используются металлические — </w:t>
      </w:r>
      <w:r w:rsidRPr="001058CE">
        <w:rPr>
          <w:color w:val="000000"/>
          <w:spacing w:val="1"/>
          <w:sz w:val="28"/>
          <w:szCs w:val="28"/>
        </w:rPr>
        <w:t xml:space="preserve">золотые и серебряные, широко применяется жемчуг, драгоценные </w:t>
      </w:r>
      <w:r w:rsidRPr="001058CE">
        <w:rPr>
          <w:color w:val="000000"/>
          <w:spacing w:val="-1"/>
          <w:sz w:val="28"/>
          <w:szCs w:val="28"/>
        </w:rPr>
        <w:t>камни.</w:t>
      </w:r>
    </w:p>
    <w:p w:rsidR="00E83F99" w:rsidRPr="001058CE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1058CE">
        <w:rPr>
          <w:color w:val="000000"/>
          <w:sz w:val="28"/>
          <w:szCs w:val="28"/>
        </w:rPr>
        <w:t xml:space="preserve">В </w:t>
      </w:r>
      <w:r w:rsidRPr="001058CE">
        <w:rPr>
          <w:color w:val="000000"/>
          <w:sz w:val="28"/>
          <w:szCs w:val="28"/>
          <w:lang w:val="en-US"/>
        </w:rPr>
        <w:t>XVI</w:t>
      </w:r>
      <w:r w:rsidRPr="001058CE">
        <w:rPr>
          <w:color w:val="000000"/>
          <w:sz w:val="28"/>
          <w:szCs w:val="28"/>
        </w:rPr>
        <w:t xml:space="preserve"> в. развивается и </w:t>
      </w:r>
      <w:r w:rsidRPr="001058CE">
        <w:rPr>
          <w:i/>
          <w:iCs/>
          <w:color w:val="000000"/>
          <w:sz w:val="28"/>
          <w:szCs w:val="28"/>
        </w:rPr>
        <w:t xml:space="preserve">искусство литья, </w:t>
      </w:r>
      <w:r w:rsidRPr="001058CE">
        <w:rPr>
          <w:color w:val="000000"/>
          <w:sz w:val="28"/>
          <w:szCs w:val="28"/>
        </w:rPr>
        <w:t>русские мастера изго</w:t>
      </w:r>
      <w:r w:rsidRPr="001058CE">
        <w:rPr>
          <w:color w:val="000000"/>
          <w:sz w:val="28"/>
          <w:szCs w:val="28"/>
        </w:rPr>
        <w:softHyphen/>
        <w:t>товляют мелкую утварь, льют колокола.</w:t>
      </w:r>
    </w:p>
    <w:p w:rsidR="00E83F99" w:rsidRPr="001058CE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1058CE">
        <w:rPr>
          <w:color w:val="000000"/>
          <w:spacing w:val="3"/>
          <w:sz w:val="28"/>
          <w:szCs w:val="28"/>
        </w:rPr>
        <w:t xml:space="preserve">Выдающийся памятник прикладного искусства этого времени </w:t>
      </w:r>
      <w:r w:rsidRPr="001058CE">
        <w:rPr>
          <w:color w:val="000000"/>
          <w:sz w:val="28"/>
          <w:szCs w:val="28"/>
        </w:rPr>
        <w:t xml:space="preserve">— царский венец — </w:t>
      </w:r>
      <w:r w:rsidRPr="001058CE">
        <w:rPr>
          <w:i/>
          <w:iCs/>
          <w:color w:val="000000"/>
          <w:sz w:val="28"/>
          <w:szCs w:val="28"/>
        </w:rPr>
        <w:t xml:space="preserve">шапка Мономаха, </w:t>
      </w:r>
      <w:r w:rsidRPr="001058CE">
        <w:rPr>
          <w:color w:val="000000"/>
          <w:sz w:val="28"/>
          <w:szCs w:val="28"/>
        </w:rPr>
        <w:t>в которой впервые в исто</w:t>
      </w:r>
      <w:r w:rsidRPr="001058CE">
        <w:rPr>
          <w:color w:val="000000"/>
          <w:sz w:val="28"/>
          <w:szCs w:val="28"/>
        </w:rPr>
        <w:softHyphen/>
        <w:t xml:space="preserve">рии Руси венчался в 1547 г на царство Иван </w:t>
      </w:r>
      <w:r w:rsidRPr="001058CE">
        <w:rPr>
          <w:color w:val="000000"/>
          <w:sz w:val="28"/>
          <w:szCs w:val="28"/>
          <w:lang w:val="en-US"/>
        </w:rPr>
        <w:t>IV</w:t>
      </w:r>
      <w:r w:rsidRPr="001058CE">
        <w:rPr>
          <w:color w:val="000000"/>
          <w:sz w:val="28"/>
          <w:szCs w:val="28"/>
        </w:rPr>
        <w:t>.</w:t>
      </w:r>
    </w:p>
    <w:p w:rsidR="00E83F99" w:rsidRPr="001058CE" w:rsidRDefault="00E83F99" w:rsidP="001058CE">
      <w:pPr>
        <w:shd w:val="clear" w:color="auto" w:fill="FFFFFF"/>
        <w:ind w:firstLine="851"/>
        <w:jc w:val="both"/>
        <w:rPr>
          <w:sz w:val="28"/>
          <w:szCs w:val="28"/>
        </w:rPr>
      </w:pPr>
      <w:r w:rsidRPr="001058CE">
        <w:rPr>
          <w:color w:val="000000"/>
          <w:sz w:val="28"/>
          <w:szCs w:val="28"/>
        </w:rPr>
        <w:t xml:space="preserve">Культура Московской Руси </w:t>
      </w:r>
      <w:r w:rsidRPr="001058CE">
        <w:rPr>
          <w:color w:val="000000"/>
          <w:sz w:val="28"/>
          <w:szCs w:val="28"/>
          <w:lang w:val="en-US"/>
        </w:rPr>
        <w:t>XIV</w:t>
      </w:r>
      <w:r w:rsidRPr="001058CE">
        <w:rPr>
          <w:color w:val="000000"/>
          <w:sz w:val="28"/>
          <w:szCs w:val="28"/>
        </w:rPr>
        <w:t>—</w:t>
      </w:r>
      <w:r w:rsidRPr="001058CE">
        <w:rPr>
          <w:color w:val="000000"/>
          <w:sz w:val="28"/>
          <w:szCs w:val="28"/>
          <w:lang w:val="en-US"/>
        </w:rPr>
        <w:t>XVI</w:t>
      </w:r>
      <w:r w:rsidRPr="001058CE">
        <w:rPr>
          <w:color w:val="000000"/>
          <w:sz w:val="28"/>
          <w:szCs w:val="28"/>
        </w:rPr>
        <w:t xml:space="preserve"> вв. переживала подъем, свя</w:t>
      </w:r>
      <w:r w:rsidRPr="001058CE">
        <w:rPr>
          <w:color w:val="000000"/>
          <w:sz w:val="28"/>
          <w:szCs w:val="28"/>
        </w:rPr>
        <w:softHyphen/>
      </w:r>
      <w:r w:rsidRPr="001058CE">
        <w:rPr>
          <w:color w:val="000000"/>
          <w:spacing w:val="-4"/>
          <w:sz w:val="28"/>
          <w:szCs w:val="28"/>
        </w:rPr>
        <w:t>занный с разгромом Золотой Орды и созданием единого Русского го</w:t>
      </w:r>
      <w:r w:rsidRPr="001058CE">
        <w:rPr>
          <w:color w:val="000000"/>
          <w:spacing w:val="-4"/>
          <w:sz w:val="28"/>
          <w:szCs w:val="28"/>
        </w:rPr>
        <w:softHyphen/>
        <w:t xml:space="preserve">сударства с центром в Москве. Это нашло свое отражение в развитии </w:t>
      </w:r>
      <w:r w:rsidRPr="001058CE">
        <w:rPr>
          <w:color w:val="000000"/>
          <w:sz w:val="28"/>
          <w:szCs w:val="28"/>
        </w:rPr>
        <w:t>всех направлений культуры — в литературе, зодчестве, живописи, де</w:t>
      </w:r>
      <w:r w:rsidRPr="001058CE">
        <w:rPr>
          <w:color w:val="000000"/>
          <w:sz w:val="28"/>
          <w:szCs w:val="28"/>
        </w:rPr>
        <w:softHyphen/>
      </w:r>
      <w:r w:rsidRPr="001058CE">
        <w:rPr>
          <w:color w:val="000000"/>
          <w:spacing w:val="-1"/>
          <w:sz w:val="28"/>
          <w:szCs w:val="28"/>
        </w:rPr>
        <w:t>коративно-прикладном искусстве, а также в росте грамотности и просвещении, чему способствовало появление книгопечатания.</w:t>
      </w:r>
      <w:bookmarkStart w:id="0" w:name="_GoBack"/>
      <w:bookmarkEnd w:id="0"/>
    </w:p>
    <w:sectPr w:rsidR="00E83F99" w:rsidRPr="001058CE" w:rsidSect="001058CE">
      <w:pgSz w:w="11909" w:h="16834"/>
      <w:pgMar w:top="1440" w:right="1136" w:bottom="720" w:left="156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50121"/>
    <w:rsid w:val="001058CE"/>
    <w:rsid w:val="00650121"/>
    <w:rsid w:val="00C75EC5"/>
    <w:rsid w:val="00DF5ADE"/>
    <w:rsid w:val="00E83F99"/>
    <w:rsid w:val="00EB4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B1D0A7AE-3216-4AE9-A68E-4566ECEBA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058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3731</Words>
  <Characters>21269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Apelsin</Company>
  <LinksUpToDate>false</LinksUpToDate>
  <CharactersWithSpaces>24951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Apelsin</dc:creator>
  <cp:keywords/>
  <dc:description/>
  <cp:lastModifiedBy>Irina</cp:lastModifiedBy>
  <cp:revision>2</cp:revision>
  <cp:lastPrinted>2005-11-16T11:49:00Z</cp:lastPrinted>
  <dcterms:created xsi:type="dcterms:W3CDTF">2014-11-13T09:14:00Z</dcterms:created>
  <dcterms:modified xsi:type="dcterms:W3CDTF">2014-11-13T09:14:00Z</dcterms:modified>
</cp:coreProperties>
</file>