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7A7D" w:rsidRDefault="00277A7D" w:rsidP="0070749D">
      <w:pPr>
        <w:pStyle w:val="4"/>
        <w:spacing w:line="240" w:lineRule="auto"/>
        <w:ind w:firstLine="720"/>
        <w:rPr>
          <w:i w:val="0"/>
          <w:sz w:val="28"/>
          <w:szCs w:val="28"/>
          <w:u w:val="none"/>
        </w:rPr>
      </w:pPr>
    </w:p>
    <w:p w:rsidR="00815F59" w:rsidRPr="0070749D" w:rsidRDefault="00815F59" w:rsidP="0070749D">
      <w:pPr>
        <w:pStyle w:val="4"/>
        <w:spacing w:line="240" w:lineRule="auto"/>
        <w:ind w:firstLine="720"/>
        <w:rPr>
          <w:i w:val="0"/>
          <w:sz w:val="28"/>
          <w:szCs w:val="28"/>
          <w:u w:val="none"/>
        </w:rPr>
      </w:pPr>
      <w:r>
        <w:rPr>
          <w:i w:val="0"/>
          <w:sz w:val="28"/>
          <w:szCs w:val="28"/>
          <w:u w:val="none"/>
        </w:rPr>
        <w:t xml:space="preserve">                   </w:t>
      </w:r>
      <w:r w:rsidRPr="0070749D">
        <w:rPr>
          <w:i w:val="0"/>
          <w:sz w:val="28"/>
          <w:szCs w:val="28"/>
          <w:u w:val="none"/>
        </w:rPr>
        <w:t>Федеральное агентство по образованию</w:t>
      </w:r>
    </w:p>
    <w:p w:rsidR="00815F59" w:rsidRPr="0070749D" w:rsidRDefault="00815F59" w:rsidP="0070749D">
      <w:pPr>
        <w:spacing w:line="240" w:lineRule="auto"/>
        <w:rPr>
          <w:rFonts w:ascii="Times New Roman" w:hAnsi="Times New Roman"/>
          <w:sz w:val="28"/>
          <w:szCs w:val="28"/>
        </w:rPr>
      </w:pPr>
    </w:p>
    <w:p w:rsidR="00815F59" w:rsidRPr="0070749D" w:rsidRDefault="00815F59" w:rsidP="0070749D">
      <w:pPr>
        <w:spacing w:line="240" w:lineRule="auto"/>
        <w:jc w:val="center"/>
        <w:rPr>
          <w:rFonts w:ascii="Times New Roman" w:hAnsi="Times New Roman"/>
          <w:sz w:val="28"/>
          <w:szCs w:val="28"/>
        </w:rPr>
      </w:pPr>
      <w:r w:rsidRPr="0070749D">
        <w:rPr>
          <w:rFonts w:ascii="Times New Roman" w:hAnsi="Times New Roman"/>
          <w:sz w:val="28"/>
          <w:szCs w:val="28"/>
        </w:rPr>
        <w:t>Государственное образовательное учреждение</w:t>
      </w:r>
    </w:p>
    <w:p w:rsidR="00815F59" w:rsidRPr="0070749D" w:rsidRDefault="00815F59" w:rsidP="0070749D">
      <w:pPr>
        <w:spacing w:line="240" w:lineRule="auto"/>
        <w:jc w:val="center"/>
        <w:rPr>
          <w:rFonts w:ascii="Times New Roman" w:hAnsi="Times New Roman"/>
          <w:sz w:val="28"/>
          <w:szCs w:val="28"/>
        </w:rPr>
      </w:pPr>
      <w:r w:rsidRPr="0070749D">
        <w:rPr>
          <w:rFonts w:ascii="Times New Roman" w:hAnsi="Times New Roman"/>
          <w:sz w:val="28"/>
          <w:szCs w:val="28"/>
        </w:rPr>
        <w:t>Высшего профессионального образования</w:t>
      </w:r>
    </w:p>
    <w:p w:rsidR="00815F59" w:rsidRPr="0070749D" w:rsidRDefault="00815F59" w:rsidP="0070749D">
      <w:pPr>
        <w:spacing w:line="240" w:lineRule="auto"/>
        <w:jc w:val="center"/>
        <w:rPr>
          <w:rFonts w:ascii="Times New Roman" w:hAnsi="Times New Roman"/>
          <w:sz w:val="28"/>
          <w:szCs w:val="28"/>
        </w:rPr>
      </w:pPr>
      <w:r w:rsidRPr="0070749D">
        <w:rPr>
          <w:rFonts w:ascii="Times New Roman" w:hAnsi="Times New Roman"/>
          <w:sz w:val="28"/>
          <w:szCs w:val="28"/>
        </w:rPr>
        <w:t>«Санкт-Петербургский государственный</w:t>
      </w:r>
    </w:p>
    <w:p w:rsidR="00815F59" w:rsidRPr="0070749D" w:rsidRDefault="00815F59" w:rsidP="0070749D">
      <w:pPr>
        <w:spacing w:line="240" w:lineRule="auto"/>
        <w:jc w:val="center"/>
        <w:rPr>
          <w:rFonts w:ascii="Times New Roman" w:hAnsi="Times New Roman"/>
          <w:sz w:val="28"/>
          <w:szCs w:val="28"/>
        </w:rPr>
      </w:pPr>
      <w:r w:rsidRPr="0070749D">
        <w:rPr>
          <w:rFonts w:ascii="Times New Roman" w:hAnsi="Times New Roman"/>
          <w:sz w:val="28"/>
          <w:szCs w:val="28"/>
        </w:rPr>
        <w:t>инженерно-экономический университет»</w:t>
      </w:r>
    </w:p>
    <w:p w:rsidR="00815F59" w:rsidRPr="0070749D" w:rsidRDefault="00815F59" w:rsidP="0070749D">
      <w:pPr>
        <w:spacing w:line="240" w:lineRule="auto"/>
        <w:jc w:val="center"/>
        <w:rPr>
          <w:rFonts w:ascii="Times New Roman" w:hAnsi="Times New Roman"/>
          <w:sz w:val="28"/>
          <w:szCs w:val="28"/>
        </w:rPr>
      </w:pPr>
    </w:p>
    <w:p w:rsidR="00815F59" w:rsidRPr="0070749D" w:rsidRDefault="00815F59" w:rsidP="0070749D">
      <w:pPr>
        <w:spacing w:line="240" w:lineRule="auto"/>
        <w:jc w:val="center"/>
        <w:rPr>
          <w:rFonts w:ascii="Times New Roman" w:hAnsi="Times New Roman"/>
          <w:sz w:val="28"/>
          <w:szCs w:val="28"/>
        </w:rPr>
      </w:pPr>
      <w:r w:rsidRPr="0070749D">
        <w:rPr>
          <w:rFonts w:ascii="Times New Roman" w:hAnsi="Times New Roman"/>
          <w:sz w:val="28"/>
          <w:szCs w:val="28"/>
        </w:rPr>
        <w:t>Кафедра экономики и менеджмента в туризме и гостиничном хозяйстве</w:t>
      </w:r>
    </w:p>
    <w:p w:rsidR="00815F59" w:rsidRDefault="00815F59" w:rsidP="0070749D">
      <w:pPr>
        <w:spacing w:line="240" w:lineRule="auto"/>
        <w:rPr>
          <w:rFonts w:ascii="Times New Roman" w:hAnsi="Times New Roman"/>
          <w:sz w:val="28"/>
          <w:szCs w:val="28"/>
        </w:rPr>
      </w:pPr>
    </w:p>
    <w:p w:rsidR="00815F59" w:rsidRPr="0070749D" w:rsidRDefault="00815F59" w:rsidP="0070749D">
      <w:pPr>
        <w:spacing w:line="240" w:lineRule="auto"/>
        <w:rPr>
          <w:rFonts w:ascii="Times New Roman" w:hAnsi="Times New Roman"/>
          <w:b/>
          <w:sz w:val="28"/>
          <w:szCs w:val="28"/>
        </w:rPr>
      </w:pPr>
    </w:p>
    <w:p w:rsidR="00815F59" w:rsidRPr="0070749D" w:rsidRDefault="00815F59" w:rsidP="0070749D">
      <w:pPr>
        <w:spacing w:line="240" w:lineRule="auto"/>
        <w:jc w:val="center"/>
        <w:rPr>
          <w:rFonts w:ascii="Times New Roman" w:hAnsi="Times New Roman"/>
          <w:b/>
          <w:sz w:val="28"/>
          <w:szCs w:val="28"/>
        </w:rPr>
      </w:pPr>
      <w:r w:rsidRPr="0070749D">
        <w:rPr>
          <w:rFonts w:ascii="Times New Roman" w:hAnsi="Times New Roman"/>
          <w:b/>
          <w:sz w:val="28"/>
          <w:szCs w:val="28"/>
        </w:rPr>
        <w:t>КУРСОВАЯ РАБОТА</w:t>
      </w:r>
    </w:p>
    <w:p w:rsidR="00815F59" w:rsidRPr="0070749D" w:rsidRDefault="00815F59" w:rsidP="0070749D">
      <w:pPr>
        <w:spacing w:line="240" w:lineRule="auto"/>
        <w:jc w:val="center"/>
        <w:rPr>
          <w:rFonts w:ascii="Times New Roman" w:hAnsi="Times New Roman"/>
          <w:sz w:val="28"/>
          <w:szCs w:val="28"/>
        </w:rPr>
      </w:pPr>
      <w:r w:rsidRPr="0070749D">
        <w:rPr>
          <w:rFonts w:ascii="Times New Roman" w:hAnsi="Times New Roman"/>
          <w:sz w:val="28"/>
          <w:szCs w:val="28"/>
        </w:rPr>
        <w:t>По дисциплине «Экономика предприятия туризма»</w:t>
      </w:r>
    </w:p>
    <w:p w:rsidR="00815F59" w:rsidRPr="0070749D" w:rsidRDefault="00815F59" w:rsidP="0070749D">
      <w:pPr>
        <w:spacing w:line="240" w:lineRule="auto"/>
        <w:rPr>
          <w:rFonts w:ascii="Times New Roman" w:hAnsi="Times New Roman"/>
          <w:sz w:val="28"/>
          <w:szCs w:val="28"/>
        </w:rPr>
      </w:pPr>
      <w:r w:rsidRPr="0070749D">
        <w:rPr>
          <w:rFonts w:ascii="Times New Roman" w:hAnsi="Times New Roman"/>
          <w:sz w:val="28"/>
          <w:szCs w:val="28"/>
        </w:rPr>
        <w:t xml:space="preserve">на тему: «Экономическое обоснование стоимости турпродукта Италии» </w:t>
      </w:r>
    </w:p>
    <w:p w:rsidR="00815F59" w:rsidRPr="0070749D" w:rsidRDefault="00815F59" w:rsidP="0070749D">
      <w:pPr>
        <w:spacing w:line="240" w:lineRule="auto"/>
        <w:rPr>
          <w:rFonts w:ascii="Times New Roman" w:hAnsi="Times New Roman"/>
          <w:sz w:val="28"/>
          <w:szCs w:val="28"/>
        </w:rPr>
      </w:pPr>
    </w:p>
    <w:p w:rsidR="00815F59" w:rsidRDefault="00815F59" w:rsidP="0070749D">
      <w:pPr>
        <w:spacing w:line="240" w:lineRule="auto"/>
        <w:rPr>
          <w:rFonts w:ascii="Times New Roman" w:hAnsi="Times New Roman"/>
          <w:sz w:val="28"/>
          <w:szCs w:val="28"/>
        </w:rPr>
      </w:pPr>
    </w:p>
    <w:p w:rsidR="00815F59" w:rsidRPr="00BF7D80" w:rsidRDefault="00815F59" w:rsidP="0070749D">
      <w:pPr>
        <w:spacing w:line="240" w:lineRule="auto"/>
        <w:rPr>
          <w:rFonts w:ascii="Times New Roman" w:hAnsi="Times New Roman"/>
          <w:sz w:val="28"/>
          <w:szCs w:val="28"/>
        </w:rPr>
      </w:pPr>
      <w:r w:rsidRPr="0070749D">
        <w:rPr>
          <w:rFonts w:ascii="Times New Roman" w:hAnsi="Times New Roman"/>
          <w:sz w:val="28"/>
          <w:szCs w:val="28"/>
        </w:rPr>
        <w:t xml:space="preserve">Выполнила: </w:t>
      </w:r>
      <w:r>
        <w:rPr>
          <w:rFonts w:ascii="Times New Roman" w:hAnsi="Times New Roman"/>
          <w:sz w:val="28"/>
          <w:szCs w:val="28"/>
        </w:rPr>
        <w:t>Хованская М.А.</w:t>
      </w:r>
    </w:p>
    <w:p w:rsidR="00815F59" w:rsidRPr="0070749D" w:rsidRDefault="00815F59" w:rsidP="0070749D">
      <w:pPr>
        <w:spacing w:line="240" w:lineRule="auto"/>
        <w:rPr>
          <w:rFonts w:ascii="Times New Roman" w:hAnsi="Times New Roman"/>
          <w:sz w:val="28"/>
          <w:szCs w:val="28"/>
        </w:rPr>
      </w:pPr>
      <w:r w:rsidRPr="0070749D">
        <w:rPr>
          <w:rFonts w:ascii="Times New Roman" w:hAnsi="Times New Roman"/>
          <w:sz w:val="28"/>
          <w:szCs w:val="28"/>
        </w:rPr>
        <w:t xml:space="preserve">Студентка </w:t>
      </w:r>
      <w:r w:rsidRPr="0070749D">
        <w:rPr>
          <w:rFonts w:ascii="Times New Roman" w:hAnsi="Times New Roman"/>
          <w:sz w:val="28"/>
          <w:szCs w:val="28"/>
          <w:lang w:val="en-US"/>
        </w:rPr>
        <w:t>I</w:t>
      </w:r>
      <w:r w:rsidRPr="0070749D">
        <w:rPr>
          <w:rFonts w:ascii="Times New Roman" w:hAnsi="Times New Roman"/>
          <w:sz w:val="28"/>
          <w:szCs w:val="28"/>
        </w:rPr>
        <w:t xml:space="preserve"> курса  </w:t>
      </w:r>
      <w:r w:rsidRPr="0070749D">
        <w:rPr>
          <w:rFonts w:ascii="Times New Roman" w:hAnsi="Times New Roman"/>
          <w:sz w:val="28"/>
          <w:szCs w:val="28"/>
          <w:u w:val="single"/>
        </w:rPr>
        <w:t>очно-заочная</w:t>
      </w:r>
      <w:r w:rsidRPr="0070749D">
        <w:rPr>
          <w:rFonts w:ascii="Times New Roman" w:hAnsi="Times New Roman"/>
          <w:sz w:val="28"/>
          <w:szCs w:val="28"/>
        </w:rPr>
        <w:t xml:space="preserve"> форма обучения</w:t>
      </w:r>
    </w:p>
    <w:p w:rsidR="00815F59" w:rsidRPr="0070749D" w:rsidRDefault="00815F59" w:rsidP="0070749D">
      <w:pPr>
        <w:spacing w:line="240" w:lineRule="auto"/>
        <w:rPr>
          <w:rFonts w:ascii="Times New Roman" w:hAnsi="Times New Roman"/>
          <w:sz w:val="28"/>
          <w:szCs w:val="28"/>
        </w:rPr>
      </w:pPr>
      <w:r w:rsidRPr="0070749D">
        <w:rPr>
          <w:rFonts w:ascii="Times New Roman" w:hAnsi="Times New Roman"/>
          <w:sz w:val="28"/>
          <w:szCs w:val="28"/>
        </w:rPr>
        <w:t xml:space="preserve">Группа </w:t>
      </w:r>
      <w:r w:rsidRPr="0070749D">
        <w:rPr>
          <w:rFonts w:ascii="Times New Roman" w:hAnsi="Times New Roman"/>
          <w:sz w:val="28"/>
          <w:szCs w:val="28"/>
          <w:u w:val="single"/>
        </w:rPr>
        <w:t>5/507</w:t>
      </w:r>
      <w:r>
        <w:rPr>
          <w:rFonts w:ascii="Times New Roman" w:hAnsi="Times New Roman"/>
          <w:sz w:val="28"/>
          <w:szCs w:val="28"/>
          <w:u w:val="single"/>
        </w:rPr>
        <w:t>4</w:t>
      </w:r>
    </w:p>
    <w:p w:rsidR="00815F59" w:rsidRPr="0070749D" w:rsidRDefault="00815F59" w:rsidP="0070749D">
      <w:pPr>
        <w:spacing w:line="240" w:lineRule="auto"/>
        <w:rPr>
          <w:rFonts w:ascii="Times New Roman" w:hAnsi="Times New Roman"/>
          <w:sz w:val="28"/>
          <w:szCs w:val="28"/>
          <w:u w:val="single"/>
        </w:rPr>
      </w:pPr>
      <w:r w:rsidRPr="0070749D">
        <w:rPr>
          <w:rFonts w:ascii="Times New Roman" w:hAnsi="Times New Roman"/>
          <w:sz w:val="28"/>
          <w:szCs w:val="28"/>
        </w:rPr>
        <w:t xml:space="preserve">Номер студенческого билета  </w:t>
      </w:r>
    </w:p>
    <w:p w:rsidR="00815F59" w:rsidRPr="0070749D" w:rsidRDefault="00815F59" w:rsidP="0070749D">
      <w:pPr>
        <w:spacing w:line="240" w:lineRule="auto"/>
        <w:rPr>
          <w:rFonts w:ascii="Times New Roman" w:hAnsi="Times New Roman"/>
          <w:sz w:val="28"/>
          <w:szCs w:val="28"/>
        </w:rPr>
      </w:pPr>
      <w:r w:rsidRPr="0070749D">
        <w:rPr>
          <w:rFonts w:ascii="Times New Roman" w:hAnsi="Times New Roman"/>
          <w:sz w:val="28"/>
          <w:szCs w:val="28"/>
        </w:rPr>
        <w:t>Подпись: _____________________</w:t>
      </w:r>
    </w:p>
    <w:p w:rsidR="00815F59" w:rsidRPr="0070749D" w:rsidRDefault="00815F59" w:rsidP="0070749D">
      <w:pPr>
        <w:spacing w:line="240" w:lineRule="auto"/>
        <w:rPr>
          <w:rFonts w:ascii="Times New Roman" w:hAnsi="Times New Roman"/>
          <w:sz w:val="28"/>
          <w:szCs w:val="28"/>
        </w:rPr>
      </w:pPr>
      <w:r w:rsidRPr="0070749D">
        <w:rPr>
          <w:rFonts w:ascii="Times New Roman" w:hAnsi="Times New Roman"/>
          <w:sz w:val="28"/>
          <w:szCs w:val="28"/>
        </w:rPr>
        <w:t xml:space="preserve">Проверила:  </w:t>
      </w:r>
      <w:r>
        <w:rPr>
          <w:rFonts w:ascii="Times New Roman" w:hAnsi="Times New Roman"/>
          <w:sz w:val="28"/>
          <w:szCs w:val="28"/>
          <w:u w:val="single"/>
        </w:rPr>
        <w:t>Степанова С. А.</w:t>
      </w:r>
      <w:r w:rsidRPr="0070749D">
        <w:rPr>
          <w:rFonts w:ascii="Times New Roman" w:hAnsi="Times New Roman"/>
          <w:sz w:val="28"/>
          <w:szCs w:val="28"/>
        </w:rPr>
        <w:t xml:space="preserve">    </w:t>
      </w:r>
    </w:p>
    <w:p w:rsidR="00815F59" w:rsidRPr="0070749D" w:rsidRDefault="00815F59" w:rsidP="0070749D">
      <w:pPr>
        <w:spacing w:line="240" w:lineRule="auto"/>
        <w:rPr>
          <w:rFonts w:ascii="Times New Roman" w:hAnsi="Times New Roman"/>
          <w:sz w:val="28"/>
          <w:szCs w:val="28"/>
        </w:rPr>
      </w:pPr>
      <w:r w:rsidRPr="0070749D">
        <w:rPr>
          <w:rFonts w:ascii="Times New Roman" w:hAnsi="Times New Roman"/>
          <w:sz w:val="28"/>
          <w:szCs w:val="28"/>
        </w:rPr>
        <w:t>Оценка: ________ Дата: ________</w:t>
      </w:r>
    </w:p>
    <w:p w:rsidR="00815F59" w:rsidRDefault="00815F59" w:rsidP="0070749D">
      <w:pPr>
        <w:spacing w:line="240" w:lineRule="auto"/>
        <w:rPr>
          <w:rFonts w:ascii="Times New Roman" w:hAnsi="Times New Roman"/>
          <w:sz w:val="28"/>
          <w:szCs w:val="28"/>
        </w:rPr>
      </w:pPr>
      <w:r w:rsidRPr="0070749D">
        <w:rPr>
          <w:rFonts w:ascii="Times New Roman" w:hAnsi="Times New Roman"/>
          <w:sz w:val="28"/>
          <w:szCs w:val="28"/>
        </w:rPr>
        <w:t>Подпись: _____________________</w:t>
      </w:r>
    </w:p>
    <w:p w:rsidR="00815F59" w:rsidRDefault="00815F59" w:rsidP="0070749D">
      <w:pPr>
        <w:spacing w:line="240" w:lineRule="auto"/>
        <w:rPr>
          <w:rFonts w:ascii="Times New Roman" w:hAnsi="Times New Roman"/>
          <w:sz w:val="28"/>
          <w:szCs w:val="28"/>
        </w:rPr>
      </w:pPr>
    </w:p>
    <w:p w:rsidR="00815F59" w:rsidRDefault="00815F59" w:rsidP="0070749D">
      <w:pPr>
        <w:spacing w:line="240" w:lineRule="auto"/>
        <w:rPr>
          <w:rFonts w:ascii="Times New Roman" w:hAnsi="Times New Roman"/>
          <w:sz w:val="28"/>
          <w:szCs w:val="28"/>
        </w:rPr>
      </w:pPr>
    </w:p>
    <w:p w:rsidR="00815F59" w:rsidRPr="0070749D" w:rsidRDefault="00815F59" w:rsidP="0070749D">
      <w:pPr>
        <w:spacing w:line="240" w:lineRule="auto"/>
        <w:rPr>
          <w:rFonts w:ascii="Times New Roman" w:hAnsi="Times New Roman"/>
          <w:sz w:val="28"/>
          <w:szCs w:val="28"/>
        </w:rPr>
      </w:pPr>
    </w:p>
    <w:p w:rsidR="00815F59" w:rsidRPr="0070749D" w:rsidRDefault="00815F59" w:rsidP="0070749D">
      <w:pPr>
        <w:spacing w:line="240" w:lineRule="auto"/>
        <w:jc w:val="center"/>
        <w:rPr>
          <w:rFonts w:ascii="Times New Roman" w:hAnsi="Times New Roman"/>
          <w:sz w:val="28"/>
          <w:szCs w:val="28"/>
        </w:rPr>
      </w:pPr>
      <w:r w:rsidRPr="0070749D">
        <w:rPr>
          <w:rFonts w:ascii="Times New Roman" w:hAnsi="Times New Roman"/>
          <w:sz w:val="28"/>
          <w:szCs w:val="28"/>
        </w:rPr>
        <w:t>Санкт-Петербург</w:t>
      </w:r>
    </w:p>
    <w:p w:rsidR="00815F59" w:rsidRPr="0070749D" w:rsidRDefault="00815F59" w:rsidP="0070749D">
      <w:pPr>
        <w:spacing w:line="240" w:lineRule="auto"/>
        <w:jc w:val="center"/>
        <w:rPr>
          <w:rFonts w:ascii="Times New Roman" w:hAnsi="Times New Roman"/>
          <w:sz w:val="28"/>
          <w:szCs w:val="28"/>
        </w:rPr>
      </w:pPr>
      <w:r w:rsidRPr="0070749D">
        <w:rPr>
          <w:rFonts w:ascii="Times New Roman" w:hAnsi="Times New Roman"/>
          <w:sz w:val="28"/>
          <w:szCs w:val="28"/>
        </w:rPr>
        <w:t>2008</w:t>
      </w:r>
    </w:p>
    <w:p w:rsidR="00815F59" w:rsidRPr="009E6FF4" w:rsidRDefault="00815F59" w:rsidP="009E6FF4">
      <w:pPr>
        <w:spacing w:line="360" w:lineRule="auto"/>
        <w:jc w:val="both"/>
        <w:rPr>
          <w:rFonts w:ascii="Times New Roman" w:hAnsi="Times New Roman"/>
          <w:b/>
          <w:sz w:val="28"/>
          <w:szCs w:val="28"/>
        </w:rPr>
      </w:pPr>
      <w:r w:rsidRPr="009E6FF4">
        <w:rPr>
          <w:rFonts w:ascii="Times New Roman" w:hAnsi="Times New Roman"/>
          <w:b/>
          <w:sz w:val="28"/>
          <w:szCs w:val="28"/>
        </w:rPr>
        <w:t>Содержание:</w:t>
      </w:r>
    </w:p>
    <w:p w:rsidR="00815F59" w:rsidRPr="004A26FF" w:rsidRDefault="00815F59" w:rsidP="00A93841">
      <w:pPr>
        <w:pStyle w:val="3"/>
        <w:spacing w:line="360" w:lineRule="auto"/>
        <w:jc w:val="left"/>
        <w:rPr>
          <w:szCs w:val="28"/>
        </w:rPr>
      </w:pPr>
      <w:r w:rsidRPr="004A26FF">
        <w:rPr>
          <w:szCs w:val="28"/>
        </w:rPr>
        <w:t>Содержание..............................................................................................................2</w:t>
      </w:r>
    </w:p>
    <w:p w:rsidR="00815F59" w:rsidRPr="004A26FF" w:rsidRDefault="00815F59" w:rsidP="00A93841">
      <w:pPr>
        <w:pStyle w:val="12"/>
        <w:tabs>
          <w:tab w:val="right" w:leader="dot" w:pos="9627"/>
        </w:tabs>
        <w:spacing w:line="480" w:lineRule="auto"/>
        <w:rPr>
          <w:sz w:val="28"/>
          <w:szCs w:val="28"/>
        </w:rPr>
      </w:pPr>
      <w:r w:rsidRPr="004A26FF">
        <w:rPr>
          <w:sz w:val="28"/>
          <w:szCs w:val="28"/>
        </w:rPr>
        <w:fldChar w:fldCharType="begin"/>
      </w:r>
      <w:r w:rsidRPr="004A26FF">
        <w:rPr>
          <w:sz w:val="28"/>
          <w:szCs w:val="28"/>
        </w:rPr>
        <w:instrText xml:space="preserve"> TOC \o "1-3" \h \z </w:instrText>
      </w:r>
      <w:r w:rsidRPr="004A26FF">
        <w:rPr>
          <w:sz w:val="28"/>
          <w:szCs w:val="28"/>
        </w:rPr>
        <w:fldChar w:fldCharType="separate"/>
      </w:r>
      <w:hyperlink w:anchor="_Toc103063066" w:history="1">
        <w:r w:rsidRPr="004A26FF">
          <w:rPr>
            <w:sz w:val="28"/>
            <w:szCs w:val="28"/>
          </w:rPr>
          <w:t>Введение.</w:t>
        </w:r>
        <w:r w:rsidRPr="004A26FF">
          <w:rPr>
            <w:webHidden/>
            <w:sz w:val="28"/>
            <w:szCs w:val="28"/>
          </w:rPr>
          <w:tab/>
        </w:r>
        <w:r w:rsidRPr="004A26FF">
          <w:rPr>
            <w:webHidden/>
            <w:sz w:val="28"/>
            <w:szCs w:val="28"/>
          </w:rPr>
          <w:fldChar w:fldCharType="begin"/>
        </w:r>
        <w:r w:rsidRPr="004A26FF">
          <w:rPr>
            <w:webHidden/>
            <w:sz w:val="28"/>
            <w:szCs w:val="28"/>
          </w:rPr>
          <w:instrText xml:space="preserve"> PAGEREF _Toc103063066 \h </w:instrText>
        </w:r>
        <w:r w:rsidRPr="004A26FF">
          <w:rPr>
            <w:webHidden/>
            <w:sz w:val="28"/>
            <w:szCs w:val="28"/>
          </w:rPr>
        </w:r>
        <w:r w:rsidRPr="004A26FF">
          <w:rPr>
            <w:webHidden/>
            <w:sz w:val="28"/>
            <w:szCs w:val="28"/>
          </w:rPr>
          <w:fldChar w:fldCharType="separate"/>
        </w:r>
        <w:r w:rsidR="00F74D8D">
          <w:rPr>
            <w:b/>
            <w:bCs/>
            <w:noProof/>
            <w:webHidden/>
            <w:sz w:val="28"/>
            <w:szCs w:val="28"/>
          </w:rPr>
          <w:t>Ошибка! Закладка не определена.</w:t>
        </w:r>
        <w:r w:rsidRPr="004A26FF">
          <w:rPr>
            <w:webHidden/>
            <w:sz w:val="28"/>
            <w:szCs w:val="28"/>
          </w:rPr>
          <w:fldChar w:fldCharType="end"/>
        </w:r>
      </w:hyperlink>
    </w:p>
    <w:p w:rsidR="00815F59" w:rsidRPr="004A26FF" w:rsidRDefault="0080688D" w:rsidP="00A93841">
      <w:pPr>
        <w:pStyle w:val="12"/>
        <w:tabs>
          <w:tab w:val="right" w:leader="dot" w:pos="9627"/>
        </w:tabs>
        <w:spacing w:line="480" w:lineRule="auto"/>
        <w:rPr>
          <w:sz w:val="28"/>
          <w:szCs w:val="28"/>
        </w:rPr>
      </w:pPr>
      <w:hyperlink w:anchor="_Toc103063067" w:history="1">
        <w:r w:rsidR="00815F59" w:rsidRPr="004A26FF">
          <w:rPr>
            <w:sz w:val="28"/>
            <w:szCs w:val="28"/>
          </w:rPr>
          <w:t>Глава 1. Италия как туристский продукт.</w:t>
        </w:r>
        <w:r w:rsidR="00815F59" w:rsidRPr="004A26FF">
          <w:rPr>
            <w:webHidden/>
            <w:sz w:val="28"/>
            <w:szCs w:val="28"/>
          </w:rPr>
          <w:tab/>
          <w:t>8</w:t>
        </w:r>
      </w:hyperlink>
    </w:p>
    <w:p w:rsidR="00815F59" w:rsidRPr="004A26FF" w:rsidRDefault="0080688D" w:rsidP="004A26FF">
      <w:pPr>
        <w:pStyle w:val="25"/>
        <w:rPr>
          <w:b w:val="0"/>
          <w:i w:val="0"/>
          <w:sz w:val="28"/>
          <w:szCs w:val="28"/>
        </w:rPr>
      </w:pPr>
      <w:hyperlink w:anchor="_Toc103063068" w:history="1">
        <w:r w:rsidR="00815F59" w:rsidRPr="004A26FF">
          <w:rPr>
            <w:b w:val="0"/>
            <w:i w:val="0"/>
            <w:sz w:val="28"/>
            <w:szCs w:val="28"/>
          </w:rPr>
          <w:t>Общая информация о Италии</w:t>
        </w:r>
        <w:r w:rsidR="00815F59" w:rsidRPr="004A26FF">
          <w:rPr>
            <w:b w:val="0"/>
            <w:i w:val="0"/>
            <w:webHidden/>
            <w:sz w:val="28"/>
            <w:szCs w:val="28"/>
          </w:rPr>
          <w:tab/>
          <w:t>8</w:t>
        </w:r>
      </w:hyperlink>
    </w:p>
    <w:p w:rsidR="00815F59" w:rsidRPr="004A26FF" w:rsidRDefault="0080688D" w:rsidP="004A26FF">
      <w:pPr>
        <w:pStyle w:val="25"/>
        <w:rPr>
          <w:b w:val="0"/>
          <w:i w:val="0"/>
          <w:sz w:val="28"/>
          <w:szCs w:val="28"/>
        </w:rPr>
      </w:pPr>
      <w:hyperlink w:anchor="_Toc103063069" w:history="1">
        <w:r w:rsidR="00815F59" w:rsidRPr="004A26FF">
          <w:rPr>
            <w:b w:val="0"/>
            <w:i w:val="0"/>
            <w:sz w:val="28"/>
            <w:szCs w:val="28"/>
          </w:rPr>
          <w:t>Достопримечательности Италии</w:t>
        </w:r>
        <w:r w:rsidR="00815F59" w:rsidRPr="004A26FF">
          <w:rPr>
            <w:b w:val="0"/>
            <w:i w:val="0"/>
            <w:webHidden/>
            <w:sz w:val="28"/>
            <w:szCs w:val="28"/>
          </w:rPr>
          <w:tab/>
          <w:t>1</w:t>
        </w:r>
        <w:r w:rsidR="00815F59" w:rsidRPr="004A26FF">
          <w:rPr>
            <w:b w:val="0"/>
            <w:i w:val="0"/>
            <w:webHidden/>
            <w:sz w:val="28"/>
            <w:szCs w:val="28"/>
          </w:rPr>
          <w:fldChar w:fldCharType="begin"/>
        </w:r>
        <w:r w:rsidR="00815F59" w:rsidRPr="004A26FF">
          <w:rPr>
            <w:b w:val="0"/>
            <w:i w:val="0"/>
            <w:webHidden/>
            <w:sz w:val="28"/>
            <w:szCs w:val="28"/>
          </w:rPr>
          <w:instrText xml:space="preserve"> PAGEREF _Toc103063069 \h </w:instrText>
        </w:r>
        <w:r w:rsidR="00815F59" w:rsidRPr="004A26FF">
          <w:rPr>
            <w:b w:val="0"/>
            <w:i w:val="0"/>
            <w:webHidden/>
            <w:sz w:val="28"/>
            <w:szCs w:val="28"/>
          </w:rPr>
        </w:r>
        <w:r w:rsidR="00815F59" w:rsidRPr="004A26FF">
          <w:rPr>
            <w:b w:val="0"/>
            <w:i w:val="0"/>
            <w:webHidden/>
            <w:sz w:val="28"/>
            <w:szCs w:val="28"/>
          </w:rPr>
          <w:fldChar w:fldCharType="separate"/>
        </w:r>
        <w:r w:rsidR="00F74D8D">
          <w:rPr>
            <w:bCs/>
            <w:i w:val="0"/>
            <w:noProof/>
            <w:webHidden/>
            <w:sz w:val="28"/>
            <w:szCs w:val="28"/>
          </w:rPr>
          <w:t>Ошибка! Закладка не определена.</w:t>
        </w:r>
        <w:r w:rsidR="00815F59" w:rsidRPr="004A26FF">
          <w:rPr>
            <w:b w:val="0"/>
            <w:i w:val="0"/>
            <w:webHidden/>
            <w:sz w:val="28"/>
            <w:szCs w:val="28"/>
          </w:rPr>
          <w:fldChar w:fldCharType="end"/>
        </w:r>
      </w:hyperlink>
    </w:p>
    <w:p w:rsidR="00815F59" w:rsidRPr="004A26FF" w:rsidRDefault="00815F59" w:rsidP="004A26FF">
      <w:pPr>
        <w:pStyle w:val="25"/>
        <w:rPr>
          <w:b w:val="0"/>
          <w:i w:val="0"/>
          <w:sz w:val="28"/>
          <w:szCs w:val="28"/>
        </w:rPr>
      </w:pPr>
      <w:r w:rsidRPr="004A26FF">
        <w:rPr>
          <w:b w:val="0"/>
          <w:i w:val="0"/>
          <w:sz w:val="28"/>
          <w:szCs w:val="28"/>
        </w:rPr>
        <w:t xml:space="preserve">Классический </w:t>
      </w:r>
      <w:hyperlink w:anchor="_Toc103063070" w:history="1">
        <w:r w:rsidRPr="004A26FF">
          <w:rPr>
            <w:b w:val="0"/>
            <w:i w:val="0"/>
            <w:sz w:val="28"/>
            <w:szCs w:val="28"/>
          </w:rPr>
          <w:t>тур по Италии 8дней/7ночей</w:t>
        </w:r>
        <w:r w:rsidRPr="004A26FF">
          <w:rPr>
            <w:b w:val="0"/>
            <w:i w:val="0"/>
            <w:webHidden/>
            <w:sz w:val="28"/>
            <w:szCs w:val="28"/>
          </w:rPr>
          <w:tab/>
          <w:t>22</w:t>
        </w:r>
      </w:hyperlink>
    </w:p>
    <w:p w:rsidR="00815F59" w:rsidRPr="004A26FF" w:rsidRDefault="0080688D" w:rsidP="00A93841">
      <w:pPr>
        <w:pStyle w:val="12"/>
        <w:tabs>
          <w:tab w:val="right" w:leader="dot" w:pos="9627"/>
        </w:tabs>
        <w:spacing w:line="480" w:lineRule="auto"/>
        <w:rPr>
          <w:sz w:val="28"/>
          <w:szCs w:val="28"/>
        </w:rPr>
      </w:pPr>
      <w:hyperlink w:anchor="_Toc103063071" w:history="1">
        <w:r w:rsidR="00815F59" w:rsidRPr="004A26FF">
          <w:rPr>
            <w:sz w:val="28"/>
            <w:szCs w:val="28"/>
          </w:rPr>
          <w:t>Глава 2. Анализ рынка Санкт-Петербурга по турпродукту Италия</w:t>
        </w:r>
        <w:r w:rsidR="00815F59" w:rsidRPr="004A26FF">
          <w:rPr>
            <w:webHidden/>
            <w:sz w:val="28"/>
            <w:szCs w:val="28"/>
          </w:rPr>
          <w:tab/>
          <w:t>25</w:t>
        </w:r>
      </w:hyperlink>
    </w:p>
    <w:p w:rsidR="00815F59" w:rsidRPr="004A26FF" w:rsidRDefault="0080688D" w:rsidP="00A93841">
      <w:pPr>
        <w:pStyle w:val="12"/>
        <w:tabs>
          <w:tab w:val="right" w:leader="dot" w:pos="9627"/>
        </w:tabs>
        <w:spacing w:line="480" w:lineRule="auto"/>
        <w:rPr>
          <w:sz w:val="28"/>
          <w:szCs w:val="28"/>
        </w:rPr>
      </w:pPr>
      <w:hyperlink w:anchor="_Toc103063072" w:history="1">
        <w:r w:rsidR="00815F59" w:rsidRPr="004A26FF">
          <w:rPr>
            <w:sz w:val="28"/>
            <w:szCs w:val="28"/>
          </w:rPr>
          <w:t>Глава 3. Ценообразование на турпродукт Италия</w:t>
        </w:r>
        <w:r w:rsidR="00815F59" w:rsidRPr="004A26FF">
          <w:rPr>
            <w:webHidden/>
            <w:sz w:val="28"/>
            <w:szCs w:val="28"/>
          </w:rPr>
          <w:tab/>
          <w:t>29</w:t>
        </w:r>
      </w:hyperlink>
    </w:p>
    <w:p w:rsidR="00815F59" w:rsidRPr="004A26FF" w:rsidRDefault="0080688D" w:rsidP="00A93841">
      <w:pPr>
        <w:pStyle w:val="12"/>
        <w:tabs>
          <w:tab w:val="right" w:leader="dot" w:pos="9627"/>
        </w:tabs>
        <w:spacing w:line="480" w:lineRule="auto"/>
        <w:rPr>
          <w:sz w:val="28"/>
          <w:szCs w:val="28"/>
        </w:rPr>
      </w:pPr>
      <w:hyperlink w:anchor="_Toc103063073" w:history="1">
        <w:r w:rsidR="00815F59" w:rsidRPr="004A26FF">
          <w:rPr>
            <w:sz w:val="28"/>
            <w:szCs w:val="28"/>
          </w:rPr>
          <w:t>Глава 4. Источники формирования дохов туристической фирмы</w:t>
        </w:r>
        <w:r w:rsidR="00815F59" w:rsidRPr="004A26FF">
          <w:rPr>
            <w:webHidden/>
            <w:sz w:val="28"/>
            <w:szCs w:val="28"/>
          </w:rPr>
          <w:tab/>
          <w:t>35</w:t>
        </w:r>
      </w:hyperlink>
    </w:p>
    <w:p w:rsidR="00815F59" w:rsidRPr="004A26FF" w:rsidRDefault="0080688D" w:rsidP="00A93841">
      <w:pPr>
        <w:pStyle w:val="12"/>
        <w:tabs>
          <w:tab w:val="right" w:leader="dot" w:pos="9627"/>
        </w:tabs>
        <w:spacing w:line="480" w:lineRule="auto"/>
        <w:rPr>
          <w:sz w:val="28"/>
          <w:szCs w:val="28"/>
        </w:rPr>
      </w:pPr>
      <w:hyperlink w:anchor="_Toc103063074" w:history="1">
        <w:r w:rsidR="00815F59" w:rsidRPr="004A26FF">
          <w:rPr>
            <w:sz w:val="28"/>
            <w:szCs w:val="28"/>
          </w:rPr>
          <w:t>Заключение</w:t>
        </w:r>
        <w:r w:rsidR="00815F59" w:rsidRPr="004A26FF">
          <w:rPr>
            <w:webHidden/>
            <w:sz w:val="28"/>
            <w:szCs w:val="28"/>
          </w:rPr>
          <w:tab/>
          <w:t>39</w:t>
        </w:r>
      </w:hyperlink>
    </w:p>
    <w:p w:rsidR="00815F59" w:rsidRPr="004A26FF" w:rsidRDefault="00815F59" w:rsidP="00A93841">
      <w:pPr>
        <w:pStyle w:val="12"/>
        <w:tabs>
          <w:tab w:val="right" w:leader="dot" w:pos="9627"/>
        </w:tabs>
        <w:spacing w:line="480" w:lineRule="auto"/>
        <w:rPr>
          <w:sz w:val="28"/>
          <w:szCs w:val="28"/>
        </w:rPr>
      </w:pPr>
      <w:r w:rsidRPr="004A26FF">
        <w:rPr>
          <w:sz w:val="28"/>
          <w:szCs w:val="28"/>
        </w:rPr>
        <w:t xml:space="preserve">Использованная литература </w:t>
      </w:r>
      <w:hyperlink w:anchor="_Toc103063075" w:history="1">
        <w:r w:rsidRPr="004A26FF">
          <w:rPr>
            <w:webHidden/>
            <w:sz w:val="28"/>
            <w:szCs w:val="28"/>
          </w:rPr>
          <w:tab/>
          <w:t>41</w:t>
        </w:r>
      </w:hyperlink>
    </w:p>
    <w:p w:rsidR="00815F59" w:rsidRPr="004A26FF" w:rsidRDefault="00815F59" w:rsidP="00A93841">
      <w:pPr>
        <w:pStyle w:val="12"/>
        <w:tabs>
          <w:tab w:val="right" w:leader="dot" w:pos="9627"/>
        </w:tabs>
        <w:spacing w:line="480" w:lineRule="auto"/>
        <w:rPr>
          <w:sz w:val="28"/>
          <w:szCs w:val="28"/>
        </w:rPr>
      </w:pPr>
      <w:r w:rsidRPr="004A26FF">
        <w:rPr>
          <w:sz w:val="28"/>
          <w:szCs w:val="28"/>
        </w:rPr>
        <w:t xml:space="preserve">Приложение </w:t>
      </w:r>
      <w:hyperlink w:anchor="_Toc103063076" w:history="1">
        <w:r w:rsidRPr="004A26FF">
          <w:rPr>
            <w:webHidden/>
            <w:sz w:val="28"/>
            <w:szCs w:val="28"/>
          </w:rPr>
          <w:tab/>
          <w:t>42</w:t>
        </w:r>
      </w:hyperlink>
    </w:p>
    <w:p w:rsidR="00815F59" w:rsidRPr="000D3BB7" w:rsidRDefault="00815F59" w:rsidP="00A93841">
      <w:pPr>
        <w:spacing w:line="360" w:lineRule="auto"/>
        <w:rPr>
          <w:rFonts w:ascii="Times New Roman" w:hAnsi="Times New Roman"/>
          <w:sz w:val="28"/>
          <w:szCs w:val="28"/>
        </w:rPr>
      </w:pPr>
      <w:r w:rsidRPr="004A26FF">
        <w:rPr>
          <w:sz w:val="28"/>
          <w:szCs w:val="28"/>
        </w:rPr>
        <w:fldChar w:fldCharType="end"/>
      </w:r>
    </w:p>
    <w:p w:rsidR="00815F59" w:rsidRPr="000D3BB7" w:rsidRDefault="00815F59" w:rsidP="000D3BB7">
      <w:pPr>
        <w:spacing w:line="360" w:lineRule="auto"/>
        <w:jc w:val="both"/>
        <w:rPr>
          <w:rFonts w:ascii="Times New Roman" w:hAnsi="Times New Roman"/>
          <w:sz w:val="28"/>
          <w:szCs w:val="28"/>
        </w:rPr>
      </w:pPr>
    </w:p>
    <w:p w:rsidR="00815F59" w:rsidRPr="000D3BB7" w:rsidRDefault="00815F59" w:rsidP="000D3BB7">
      <w:pPr>
        <w:spacing w:line="360" w:lineRule="auto"/>
        <w:jc w:val="both"/>
        <w:rPr>
          <w:rFonts w:ascii="Times New Roman" w:hAnsi="Times New Roman"/>
          <w:sz w:val="28"/>
          <w:szCs w:val="28"/>
        </w:rPr>
      </w:pPr>
    </w:p>
    <w:p w:rsidR="00815F59" w:rsidRPr="000D3BB7" w:rsidRDefault="00815F59" w:rsidP="000D3BB7">
      <w:pPr>
        <w:spacing w:line="360" w:lineRule="auto"/>
        <w:jc w:val="both"/>
        <w:rPr>
          <w:rFonts w:ascii="Times New Roman" w:hAnsi="Times New Roman"/>
          <w:sz w:val="28"/>
          <w:szCs w:val="28"/>
        </w:rPr>
      </w:pPr>
    </w:p>
    <w:p w:rsidR="00815F59" w:rsidRPr="000D3BB7" w:rsidRDefault="00815F59" w:rsidP="000D3BB7">
      <w:pPr>
        <w:spacing w:line="360" w:lineRule="auto"/>
        <w:jc w:val="both"/>
        <w:rPr>
          <w:rFonts w:ascii="Times New Roman" w:hAnsi="Times New Roman"/>
          <w:sz w:val="28"/>
          <w:szCs w:val="28"/>
        </w:rPr>
      </w:pPr>
    </w:p>
    <w:p w:rsidR="00815F59" w:rsidRPr="000D3BB7" w:rsidRDefault="00815F59" w:rsidP="000D3BB7">
      <w:pPr>
        <w:spacing w:line="360" w:lineRule="auto"/>
        <w:jc w:val="both"/>
        <w:rPr>
          <w:rFonts w:ascii="Times New Roman" w:hAnsi="Times New Roman"/>
          <w:sz w:val="28"/>
          <w:szCs w:val="28"/>
        </w:rPr>
      </w:pPr>
    </w:p>
    <w:p w:rsidR="00815F59" w:rsidRPr="000D3BB7" w:rsidRDefault="00815F59" w:rsidP="000D3BB7">
      <w:pPr>
        <w:spacing w:line="360" w:lineRule="auto"/>
        <w:jc w:val="both"/>
        <w:rPr>
          <w:rFonts w:ascii="Times New Roman" w:hAnsi="Times New Roman"/>
          <w:sz w:val="28"/>
          <w:szCs w:val="28"/>
        </w:rPr>
      </w:pPr>
    </w:p>
    <w:p w:rsidR="00815F59" w:rsidRPr="000D3BB7" w:rsidRDefault="00815F59" w:rsidP="000D3BB7">
      <w:pPr>
        <w:spacing w:line="360" w:lineRule="auto"/>
        <w:jc w:val="both"/>
        <w:rPr>
          <w:rFonts w:ascii="Times New Roman" w:hAnsi="Times New Roman"/>
          <w:sz w:val="28"/>
          <w:szCs w:val="28"/>
        </w:rPr>
      </w:pPr>
    </w:p>
    <w:p w:rsidR="00815F59" w:rsidRPr="000D3BB7" w:rsidRDefault="00815F59" w:rsidP="000D3BB7">
      <w:pPr>
        <w:spacing w:line="360" w:lineRule="auto"/>
        <w:jc w:val="both"/>
        <w:rPr>
          <w:rFonts w:ascii="Times New Roman" w:hAnsi="Times New Roman"/>
          <w:sz w:val="28"/>
          <w:szCs w:val="28"/>
        </w:rPr>
      </w:pPr>
    </w:p>
    <w:p w:rsidR="00815F59" w:rsidRPr="000D3BB7" w:rsidRDefault="00815F59" w:rsidP="000D3BB7">
      <w:pPr>
        <w:spacing w:line="360" w:lineRule="auto"/>
        <w:jc w:val="both"/>
        <w:rPr>
          <w:rFonts w:ascii="Times New Roman" w:hAnsi="Times New Roman"/>
          <w:sz w:val="28"/>
          <w:szCs w:val="28"/>
        </w:rPr>
      </w:pPr>
    </w:p>
    <w:p w:rsidR="00815F59" w:rsidRPr="000D3BB7" w:rsidRDefault="00815F59" w:rsidP="000D3BB7">
      <w:pPr>
        <w:spacing w:line="360" w:lineRule="auto"/>
        <w:jc w:val="both"/>
        <w:rPr>
          <w:rFonts w:ascii="Times New Roman" w:hAnsi="Times New Roman"/>
          <w:sz w:val="28"/>
          <w:szCs w:val="28"/>
        </w:rPr>
      </w:pPr>
    </w:p>
    <w:p w:rsidR="00815F59" w:rsidRPr="000D3BB7" w:rsidRDefault="00815F59" w:rsidP="000D3BB7">
      <w:pPr>
        <w:spacing w:line="360" w:lineRule="auto"/>
        <w:jc w:val="both"/>
        <w:rPr>
          <w:rFonts w:ascii="Times New Roman" w:hAnsi="Times New Roman"/>
          <w:sz w:val="28"/>
          <w:szCs w:val="28"/>
        </w:rPr>
      </w:pPr>
    </w:p>
    <w:p w:rsidR="00815F59" w:rsidRPr="003678BE" w:rsidRDefault="00815F59" w:rsidP="000D3BB7">
      <w:pPr>
        <w:spacing w:line="360" w:lineRule="auto"/>
        <w:jc w:val="both"/>
        <w:rPr>
          <w:rFonts w:ascii="Times New Roman" w:hAnsi="Times New Roman"/>
          <w:b/>
          <w:sz w:val="32"/>
          <w:szCs w:val="32"/>
        </w:rPr>
      </w:pPr>
      <w:r w:rsidRPr="003678BE">
        <w:rPr>
          <w:rFonts w:ascii="Times New Roman" w:hAnsi="Times New Roman"/>
          <w:b/>
          <w:sz w:val="32"/>
          <w:szCs w:val="32"/>
        </w:rPr>
        <w:t>Введение.</w:t>
      </w:r>
    </w:p>
    <w:p w:rsidR="00815F59" w:rsidRPr="000D3BB7" w:rsidRDefault="00815F59" w:rsidP="000D3BB7">
      <w:pPr>
        <w:pStyle w:val="3"/>
        <w:spacing w:line="360" w:lineRule="auto"/>
        <w:rPr>
          <w:szCs w:val="28"/>
        </w:rPr>
      </w:pPr>
      <w:r>
        <w:rPr>
          <w:szCs w:val="28"/>
        </w:rPr>
        <w:tab/>
        <w:t>Т</w:t>
      </w:r>
      <w:r w:rsidRPr="000D3BB7">
        <w:rPr>
          <w:szCs w:val="28"/>
        </w:rPr>
        <w:t>уризм сегодня – это сфера народнохозяйственного комплекса, которая во многих странах мира превратилась в бурно развивающуюся отрасль. В настоящее время каждое 16-е рабочее место в мире приходится на туристический бизнес. В мировом экспорте туризм занимает третье место после доходов от экспорта нефти и нефтепродуктов и автомобилей.</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Туристический б</w:t>
      </w:r>
      <w:r>
        <w:rPr>
          <w:rFonts w:ascii="Times New Roman" w:hAnsi="Times New Roman"/>
          <w:sz w:val="28"/>
          <w:szCs w:val="28"/>
        </w:rPr>
        <w:t>изнес привлекает предприни</w:t>
      </w:r>
      <w:r w:rsidRPr="000D3BB7">
        <w:rPr>
          <w:rFonts w:ascii="Times New Roman" w:hAnsi="Times New Roman"/>
          <w:sz w:val="28"/>
          <w:szCs w:val="28"/>
        </w:rPr>
        <w:t>мателей небольшим ст</w:t>
      </w:r>
      <w:r>
        <w:rPr>
          <w:rFonts w:ascii="Times New Roman" w:hAnsi="Times New Roman"/>
          <w:sz w:val="28"/>
          <w:szCs w:val="28"/>
        </w:rPr>
        <w:t>а</w:t>
      </w:r>
      <w:r w:rsidRPr="000D3BB7">
        <w:rPr>
          <w:rFonts w:ascii="Times New Roman" w:hAnsi="Times New Roman"/>
          <w:sz w:val="28"/>
          <w:szCs w:val="28"/>
        </w:rPr>
        <w:t>ртовым капиталом, быстрым сроком его окупаемости, постоянным</w:t>
      </w:r>
      <w:r>
        <w:rPr>
          <w:rFonts w:ascii="Times New Roman" w:hAnsi="Times New Roman"/>
          <w:sz w:val="28"/>
          <w:szCs w:val="28"/>
        </w:rPr>
        <w:t xml:space="preserve"> спросом на услуги туризма, высо</w:t>
      </w:r>
      <w:r w:rsidRPr="000D3BB7">
        <w:rPr>
          <w:rFonts w:ascii="Times New Roman" w:hAnsi="Times New Roman"/>
          <w:sz w:val="28"/>
          <w:szCs w:val="28"/>
        </w:rPr>
        <w:t>ким уровнем рентабельности произведенных затрат.</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У туризма есть только один потребитель услуг – турист. Турист как потребитель туристического продукта (туров, товаров, услуг) представляет собой объект деятельности туристических фирм.</w:t>
      </w:r>
    </w:p>
    <w:p w:rsidR="00815F59" w:rsidRPr="000D3BB7" w:rsidRDefault="00815F59" w:rsidP="000D3BB7">
      <w:pPr>
        <w:spacing w:line="360" w:lineRule="auto"/>
        <w:jc w:val="both"/>
        <w:rPr>
          <w:rFonts w:ascii="Times New Roman" w:hAnsi="Times New Roman"/>
          <w:sz w:val="28"/>
          <w:szCs w:val="28"/>
        </w:rPr>
      </w:pPr>
      <w:r>
        <w:rPr>
          <w:rFonts w:ascii="Times New Roman" w:hAnsi="Times New Roman"/>
          <w:sz w:val="28"/>
          <w:szCs w:val="28"/>
        </w:rPr>
        <w:t>В отличие от товарных и ф</w:t>
      </w:r>
      <w:r w:rsidRPr="000D3BB7">
        <w:rPr>
          <w:rFonts w:ascii="Times New Roman" w:hAnsi="Times New Roman"/>
          <w:sz w:val="28"/>
          <w:szCs w:val="28"/>
        </w:rPr>
        <w:t>инансовых рынков, на которых товар идет к покупателю, в туризме, покупатель идет к туристскому продукту, к услугам туризма. В этом заключается отличительная особенность туриста как потребителя.</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Эффективное развитие международного туризма осуществляется на основе договорных отношений между государствами. Оно невозможно без четкого определения самого предмета договора, которым и является турист.</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Туризм возник в то период развития общества, когда человек перестал трудиться ради выживания, заботиться о добыче хлеба насущного, а начал думать об отдыхе и связанных с ним удовольствиях, где определенное место заняли путешествия и туризм. Туризм – это прежде всего получение удовольствия, удовлетворение любознательности. Любознательность (любопытство) яв</w:t>
      </w:r>
      <w:r>
        <w:rPr>
          <w:rFonts w:ascii="Times New Roman" w:hAnsi="Times New Roman"/>
          <w:sz w:val="28"/>
          <w:szCs w:val="28"/>
        </w:rPr>
        <w:t>л</w:t>
      </w:r>
      <w:r w:rsidRPr="000D3BB7">
        <w:rPr>
          <w:rFonts w:ascii="Times New Roman" w:hAnsi="Times New Roman"/>
          <w:sz w:val="28"/>
          <w:szCs w:val="28"/>
        </w:rPr>
        <w:t>яется одной из физиологических потребностей всего животного мира, в том числе и человека. Следовательно, любознательность – один из стимулов жизни, и для удовлетворения его требуются денежные ресурсы.</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Потребность человека в получении информации о новых местах, в путешествии как средстве получения этой информации является</w:t>
      </w:r>
      <w:r>
        <w:rPr>
          <w:rFonts w:ascii="Times New Roman" w:hAnsi="Times New Roman"/>
          <w:sz w:val="28"/>
          <w:szCs w:val="28"/>
        </w:rPr>
        <w:t xml:space="preserve"> </w:t>
      </w:r>
      <w:r w:rsidRPr="000D3BB7">
        <w:rPr>
          <w:rFonts w:ascii="Times New Roman" w:hAnsi="Times New Roman"/>
          <w:sz w:val="28"/>
          <w:szCs w:val="28"/>
        </w:rPr>
        <w:t>объективным законом развития человеческого общества. Путешествие приносит человеку удовольствие и дает возможность отдохнуть.</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При экспорте услуг туризма производится прежде всего «вывоз» впечатлений. Иностранные туристы путешествуют, т.е. прибывают в определенное место назначения с целью «купить» впечатления. Когда они покидают место туристического назначения, они не могут взять с собой то ценное, соизмеримое с понесенными ими денежными затратами, то они берут с собой впечатления как результат удовлетворения своей любознательности.</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Потребность людей в туризме вызывается различными мотивами. Мотив как побудительная причина связан в туризме с конкретной потребностью определенной группы людей.</w:t>
      </w:r>
    </w:p>
    <w:p w:rsidR="00815F59" w:rsidRPr="003678BE" w:rsidRDefault="00815F59" w:rsidP="000D3BB7">
      <w:pPr>
        <w:spacing w:line="360" w:lineRule="auto"/>
        <w:jc w:val="both"/>
        <w:rPr>
          <w:rFonts w:ascii="Times New Roman" w:hAnsi="Times New Roman"/>
          <w:b/>
          <w:i/>
          <w:sz w:val="28"/>
          <w:szCs w:val="28"/>
        </w:rPr>
      </w:pPr>
      <w:r w:rsidRPr="000D3BB7">
        <w:rPr>
          <w:rFonts w:ascii="Times New Roman" w:hAnsi="Times New Roman"/>
          <w:sz w:val="28"/>
          <w:szCs w:val="28"/>
        </w:rPr>
        <w:tab/>
      </w:r>
      <w:r w:rsidRPr="003678BE">
        <w:rPr>
          <w:rFonts w:ascii="Times New Roman" w:hAnsi="Times New Roman"/>
          <w:b/>
          <w:i/>
          <w:sz w:val="28"/>
          <w:szCs w:val="28"/>
        </w:rPr>
        <w:t>Основными мотивами туризма являются:</w:t>
      </w:r>
    </w:p>
    <w:p w:rsidR="00815F59" w:rsidRPr="000D3BB7" w:rsidRDefault="00815F59" w:rsidP="000D3BB7">
      <w:pPr>
        <w:numPr>
          <w:ilvl w:val="0"/>
          <w:numId w:val="1"/>
        </w:numPr>
        <w:spacing w:after="0" w:line="360" w:lineRule="auto"/>
        <w:jc w:val="both"/>
        <w:rPr>
          <w:rFonts w:ascii="Times New Roman" w:hAnsi="Times New Roman"/>
          <w:sz w:val="28"/>
          <w:szCs w:val="28"/>
        </w:rPr>
      </w:pPr>
      <w:r w:rsidRPr="000D3BB7">
        <w:rPr>
          <w:rFonts w:ascii="Times New Roman" w:hAnsi="Times New Roman"/>
          <w:sz w:val="28"/>
          <w:szCs w:val="28"/>
        </w:rPr>
        <w:t>отдых, досуг, развлечения;</w:t>
      </w:r>
    </w:p>
    <w:p w:rsidR="00815F59" w:rsidRPr="000D3BB7" w:rsidRDefault="00815F59" w:rsidP="000D3BB7">
      <w:pPr>
        <w:numPr>
          <w:ilvl w:val="0"/>
          <w:numId w:val="1"/>
        </w:numPr>
        <w:spacing w:after="0" w:line="360" w:lineRule="auto"/>
        <w:jc w:val="both"/>
        <w:rPr>
          <w:rFonts w:ascii="Times New Roman" w:hAnsi="Times New Roman"/>
          <w:sz w:val="28"/>
          <w:szCs w:val="28"/>
        </w:rPr>
      </w:pPr>
      <w:r w:rsidRPr="000D3BB7">
        <w:rPr>
          <w:rFonts w:ascii="Times New Roman" w:hAnsi="Times New Roman"/>
          <w:sz w:val="28"/>
          <w:szCs w:val="28"/>
        </w:rPr>
        <w:t>стремление к познанию;</w:t>
      </w:r>
    </w:p>
    <w:p w:rsidR="00815F59" w:rsidRPr="000D3BB7" w:rsidRDefault="00815F59" w:rsidP="000D3BB7">
      <w:pPr>
        <w:numPr>
          <w:ilvl w:val="0"/>
          <w:numId w:val="1"/>
        </w:numPr>
        <w:spacing w:after="0" w:line="360" w:lineRule="auto"/>
        <w:jc w:val="both"/>
        <w:rPr>
          <w:rFonts w:ascii="Times New Roman" w:hAnsi="Times New Roman"/>
          <w:sz w:val="28"/>
          <w:szCs w:val="28"/>
        </w:rPr>
      </w:pPr>
      <w:r w:rsidRPr="000D3BB7">
        <w:rPr>
          <w:rFonts w:ascii="Times New Roman" w:hAnsi="Times New Roman"/>
          <w:sz w:val="28"/>
          <w:szCs w:val="28"/>
        </w:rPr>
        <w:t>спорт;</w:t>
      </w:r>
    </w:p>
    <w:p w:rsidR="00815F59" w:rsidRPr="000D3BB7" w:rsidRDefault="00815F59" w:rsidP="000D3BB7">
      <w:pPr>
        <w:numPr>
          <w:ilvl w:val="0"/>
          <w:numId w:val="1"/>
        </w:numPr>
        <w:spacing w:after="0" w:line="360" w:lineRule="auto"/>
        <w:jc w:val="both"/>
        <w:rPr>
          <w:rFonts w:ascii="Times New Roman" w:hAnsi="Times New Roman"/>
          <w:sz w:val="28"/>
          <w:szCs w:val="28"/>
        </w:rPr>
      </w:pPr>
      <w:r w:rsidRPr="000D3BB7">
        <w:rPr>
          <w:rFonts w:ascii="Times New Roman" w:hAnsi="Times New Roman"/>
          <w:sz w:val="28"/>
          <w:szCs w:val="28"/>
        </w:rPr>
        <w:t>лечение;</w:t>
      </w:r>
    </w:p>
    <w:p w:rsidR="00815F59" w:rsidRPr="000D3BB7" w:rsidRDefault="00815F59" w:rsidP="000D3BB7">
      <w:pPr>
        <w:numPr>
          <w:ilvl w:val="0"/>
          <w:numId w:val="1"/>
        </w:numPr>
        <w:spacing w:after="0" w:line="360" w:lineRule="auto"/>
        <w:jc w:val="both"/>
        <w:rPr>
          <w:rFonts w:ascii="Times New Roman" w:hAnsi="Times New Roman"/>
          <w:sz w:val="28"/>
          <w:szCs w:val="28"/>
        </w:rPr>
      </w:pPr>
      <w:r w:rsidRPr="000D3BB7">
        <w:rPr>
          <w:rFonts w:ascii="Times New Roman" w:hAnsi="Times New Roman"/>
          <w:sz w:val="28"/>
          <w:szCs w:val="28"/>
        </w:rPr>
        <w:t>паломничество;</w:t>
      </w:r>
    </w:p>
    <w:p w:rsidR="00815F59" w:rsidRPr="000D3BB7" w:rsidRDefault="00815F59" w:rsidP="000D3BB7">
      <w:pPr>
        <w:numPr>
          <w:ilvl w:val="0"/>
          <w:numId w:val="1"/>
        </w:numPr>
        <w:spacing w:after="0" w:line="360" w:lineRule="auto"/>
        <w:jc w:val="both"/>
        <w:rPr>
          <w:rFonts w:ascii="Times New Roman" w:hAnsi="Times New Roman"/>
          <w:sz w:val="28"/>
          <w:szCs w:val="28"/>
        </w:rPr>
      </w:pPr>
      <w:r w:rsidRPr="000D3BB7">
        <w:rPr>
          <w:rFonts w:ascii="Times New Roman" w:hAnsi="Times New Roman"/>
          <w:sz w:val="28"/>
          <w:szCs w:val="28"/>
        </w:rPr>
        <w:t>гостевые (в том числе посещение родственников);</w:t>
      </w:r>
    </w:p>
    <w:p w:rsidR="00815F59" w:rsidRPr="000D3BB7" w:rsidRDefault="00815F59" w:rsidP="000D3BB7">
      <w:pPr>
        <w:numPr>
          <w:ilvl w:val="0"/>
          <w:numId w:val="1"/>
        </w:numPr>
        <w:spacing w:after="0" w:line="360" w:lineRule="auto"/>
        <w:jc w:val="both"/>
        <w:rPr>
          <w:rFonts w:ascii="Times New Roman" w:hAnsi="Times New Roman"/>
          <w:sz w:val="28"/>
          <w:szCs w:val="28"/>
        </w:rPr>
      </w:pPr>
      <w:r w:rsidRPr="000D3BB7">
        <w:rPr>
          <w:rFonts w:ascii="Times New Roman" w:hAnsi="Times New Roman"/>
          <w:sz w:val="28"/>
          <w:szCs w:val="28"/>
        </w:rPr>
        <w:t>деловые (конгрессные).</w:t>
      </w:r>
    </w:p>
    <w:p w:rsidR="00815F59" w:rsidRPr="000D3BB7" w:rsidRDefault="00815F59" w:rsidP="000D3BB7">
      <w:pPr>
        <w:pStyle w:val="23"/>
        <w:spacing w:line="360" w:lineRule="auto"/>
        <w:rPr>
          <w:szCs w:val="28"/>
        </w:rPr>
      </w:pPr>
      <w:r w:rsidRPr="000D3BB7">
        <w:rPr>
          <w:szCs w:val="28"/>
        </w:rPr>
        <w:t>Анализ показывает, что только немногие туристы приезжают снова в те же места, где они уже были прежде, исключая те случаи присутствия экономических или сентиментальных мотивов. По мере увеличения своих доходов человек отдает предпочтение психологическим мотивам при выборе нового туристического маршрута.</w:t>
      </w:r>
    </w:p>
    <w:p w:rsidR="00815F59" w:rsidRPr="000D3BB7" w:rsidRDefault="00815F59" w:rsidP="009E6FF4">
      <w:pPr>
        <w:spacing w:line="360" w:lineRule="auto"/>
        <w:jc w:val="both"/>
        <w:rPr>
          <w:rFonts w:ascii="Times New Roman" w:hAnsi="Times New Roman"/>
          <w:sz w:val="28"/>
          <w:szCs w:val="28"/>
        </w:rPr>
      </w:pPr>
      <w:r w:rsidRPr="000D3BB7">
        <w:rPr>
          <w:rFonts w:ascii="Times New Roman" w:hAnsi="Times New Roman"/>
          <w:sz w:val="28"/>
          <w:szCs w:val="28"/>
        </w:rPr>
        <w:t>Существу</w:t>
      </w:r>
      <w:r>
        <w:rPr>
          <w:rFonts w:ascii="Times New Roman" w:hAnsi="Times New Roman"/>
          <w:sz w:val="28"/>
          <w:szCs w:val="28"/>
        </w:rPr>
        <w:t>ет ряд факторов, оказывающих вл</w:t>
      </w:r>
      <w:r w:rsidRPr="000D3BB7">
        <w:rPr>
          <w:rFonts w:ascii="Times New Roman" w:hAnsi="Times New Roman"/>
          <w:sz w:val="28"/>
          <w:szCs w:val="28"/>
        </w:rPr>
        <w:t>и</w:t>
      </w:r>
      <w:r>
        <w:rPr>
          <w:rFonts w:ascii="Times New Roman" w:hAnsi="Times New Roman"/>
          <w:sz w:val="28"/>
          <w:szCs w:val="28"/>
        </w:rPr>
        <w:t>я</w:t>
      </w:r>
      <w:r w:rsidRPr="000D3BB7">
        <w:rPr>
          <w:rFonts w:ascii="Times New Roman" w:hAnsi="Times New Roman"/>
          <w:sz w:val="28"/>
          <w:szCs w:val="28"/>
        </w:rPr>
        <w:t>ние на туристические мотивы, которые необходимо учитывать при изучении спроса на турпродукт и при формировании программ обслуживания. Принято выделять доминирующие и побочные факторы туристической мотивации, обладающие определенными возможностями усиливать влияние на поведение потребителя и процесс принятия им решения о путешествии и выбор туристического продукта.</w:t>
      </w:r>
    </w:p>
    <w:p w:rsidR="00815F59" w:rsidRPr="000D3BB7" w:rsidRDefault="00815F59" w:rsidP="000D3BB7">
      <w:pPr>
        <w:pStyle w:val="3"/>
        <w:spacing w:line="360" w:lineRule="auto"/>
        <w:rPr>
          <w:szCs w:val="28"/>
        </w:rPr>
      </w:pPr>
      <w:r w:rsidRPr="000D3BB7">
        <w:rPr>
          <w:szCs w:val="28"/>
        </w:rPr>
        <w:t>1. Возраст. Мотивация выбора путешествия в значительной степени зависит от возраста и самостоятельности в принятии решения или возможности влиять на его выбор.</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2. Образование. Этот фактор инициирует позывы увидеть непосредственно явления, достоп</w:t>
      </w:r>
      <w:r>
        <w:rPr>
          <w:rFonts w:ascii="Times New Roman" w:hAnsi="Times New Roman"/>
          <w:sz w:val="28"/>
          <w:szCs w:val="28"/>
        </w:rPr>
        <w:t>римечательности, культурно-зрели</w:t>
      </w:r>
      <w:r w:rsidRPr="000D3BB7">
        <w:rPr>
          <w:rFonts w:ascii="Times New Roman" w:hAnsi="Times New Roman"/>
          <w:sz w:val="28"/>
          <w:szCs w:val="28"/>
        </w:rPr>
        <w:t>щные события.  При комплектовании групп сотрудниками турфирм желательно учитывать уровень образования туристов, что позволит выявлять общность интересов при посещении культурных и развлекательных центров, упрости обслуживание и сопровождение групп.</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3. Социальная принадлежность. Оказывает существенное влияние на мотивацию выбора отдыха.</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4. Менталитет. Определяется в основном воздействием общества, в котором человек проводит большую часть своего времени, что, в свою очередь, зависит от уровня образования и занимаемого в обществе положения.</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5. Доход. Играет в туризме существенную роль. Турист выбирает уровень туристического обслуживания и вид путешествия исходя из их стоимости и своих материальных возможностей.</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6. Семейное положение. Существенным образом влияет на мотивацию выбора путешествия.</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7. Отпуск. Его наличие, продолжительность, а так же дотации к отпуску влияют на мотивацию путешествия и выбор туристического продукта. Отсутствие отпуска лишает че</w:t>
      </w:r>
      <w:r>
        <w:rPr>
          <w:rFonts w:ascii="Times New Roman" w:hAnsi="Times New Roman"/>
          <w:sz w:val="28"/>
          <w:szCs w:val="28"/>
        </w:rPr>
        <w:t>ловека возможности совершать дли</w:t>
      </w:r>
      <w:r w:rsidRPr="000D3BB7">
        <w:rPr>
          <w:rFonts w:ascii="Times New Roman" w:hAnsi="Times New Roman"/>
          <w:sz w:val="28"/>
          <w:szCs w:val="28"/>
        </w:rPr>
        <w:t>тельные туры, оставляя ему лишь маршруты выходного дня.</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8. Здоровье. Физическая подготовка, иммунитет, спортивные навыки в значитель</w:t>
      </w:r>
      <w:r>
        <w:rPr>
          <w:rFonts w:ascii="Times New Roman" w:hAnsi="Times New Roman"/>
          <w:sz w:val="28"/>
          <w:szCs w:val="28"/>
        </w:rPr>
        <w:t>н</w:t>
      </w:r>
      <w:r w:rsidRPr="000D3BB7">
        <w:rPr>
          <w:rFonts w:ascii="Times New Roman" w:hAnsi="Times New Roman"/>
          <w:sz w:val="28"/>
          <w:szCs w:val="28"/>
        </w:rPr>
        <w:t>ой мере определяют выбор путешествия.</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9. Географическое направление. Мотив выбора</w:t>
      </w:r>
      <w:r>
        <w:rPr>
          <w:rFonts w:ascii="Times New Roman" w:hAnsi="Times New Roman"/>
          <w:sz w:val="28"/>
          <w:szCs w:val="28"/>
        </w:rPr>
        <w:t xml:space="preserve"> географического направления мо</w:t>
      </w:r>
      <w:r w:rsidRPr="000D3BB7">
        <w:rPr>
          <w:rFonts w:ascii="Times New Roman" w:hAnsi="Times New Roman"/>
          <w:sz w:val="28"/>
          <w:szCs w:val="28"/>
        </w:rPr>
        <w:t>жет быть неопределенным и во многом зависит от удаленности и доступности места туристического назначения. Географическое направление может привлекать: месторасположением, событием, возможностями для определенной деятельности, а также состоянием материальной базы, транспортной инфраструктуры.</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10. Сезонность. Туристические ресурсы в силу их географического положения и климатических особенностей обладают сезонной привлекательностью.</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Таким образом, туристические мотивы как существенный элемент спроса являются объектом целого ряда влияний, которые могут быть не связаны напрямую с туризмом, но при этом воздействуют как на объем, так и на формы спроса и выбор туристского продукта и услуг. Одни из них могут быть доминирующими, другие - побочными, однако все они обладают определенной возможностью усиливать свое воздействие на принятие решения о путешествии и выбор туристического продукта.</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Развитие туризма как отрасли характеризуется системой определенных экономических показателей, которые отражают количественный объем реализации туристских услуг и их качественную сторону.</w:t>
      </w:r>
    </w:p>
    <w:p w:rsidR="00815F59" w:rsidRPr="003678BE" w:rsidRDefault="00815F59" w:rsidP="000D3BB7">
      <w:pPr>
        <w:spacing w:line="360" w:lineRule="auto"/>
        <w:jc w:val="both"/>
        <w:rPr>
          <w:rFonts w:ascii="Times New Roman" w:hAnsi="Times New Roman"/>
          <w:b/>
          <w:i/>
          <w:sz w:val="28"/>
          <w:szCs w:val="28"/>
        </w:rPr>
      </w:pPr>
      <w:r w:rsidRPr="000D3BB7">
        <w:rPr>
          <w:rFonts w:ascii="Times New Roman" w:hAnsi="Times New Roman"/>
          <w:sz w:val="28"/>
          <w:szCs w:val="28"/>
        </w:rPr>
        <w:tab/>
      </w:r>
      <w:r w:rsidRPr="003678BE">
        <w:rPr>
          <w:rFonts w:ascii="Times New Roman" w:hAnsi="Times New Roman"/>
          <w:b/>
          <w:i/>
          <w:sz w:val="28"/>
          <w:szCs w:val="28"/>
        </w:rPr>
        <w:t>Система показателей развития туризма включает:</w:t>
      </w:r>
    </w:p>
    <w:p w:rsidR="00815F59" w:rsidRPr="000D3BB7" w:rsidRDefault="00815F59" w:rsidP="000D3BB7">
      <w:pPr>
        <w:numPr>
          <w:ilvl w:val="0"/>
          <w:numId w:val="2"/>
        </w:numPr>
        <w:spacing w:after="0" w:line="360" w:lineRule="auto"/>
        <w:jc w:val="both"/>
        <w:rPr>
          <w:rFonts w:ascii="Times New Roman" w:hAnsi="Times New Roman"/>
          <w:sz w:val="28"/>
          <w:szCs w:val="28"/>
        </w:rPr>
      </w:pPr>
      <w:r w:rsidRPr="000D3BB7">
        <w:rPr>
          <w:rFonts w:ascii="Times New Roman" w:hAnsi="Times New Roman"/>
          <w:sz w:val="28"/>
          <w:szCs w:val="28"/>
        </w:rPr>
        <w:t>объем туристского потока;</w:t>
      </w:r>
    </w:p>
    <w:p w:rsidR="00815F59" w:rsidRPr="000D3BB7" w:rsidRDefault="00815F59" w:rsidP="000D3BB7">
      <w:pPr>
        <w:numPr>
          <w:ilvl w:val="0"/>
          <w:numId w:val="2"/>
        </w:numPr>
        <w:spacing w:after="0" w:line="360" w:lineRule="auto"/>
        <w:jc w:val="both"/>
        <w:rPr>
          <w:rFonts w:ascii="Times New Roman" w:hAnsi="Times New Roman"/>
          <w:sz w:val="28"/>
          <w:szCs w:val="28"/>
        </w:rPr>
      </w:pPr>
      <w:r w:rsidRPr="000D3BB7">
        <w:rPr>
          <w:rFonts w:ascii="Times New Roman" w:hAnsi="Times New Roman"/>
          <w:sz w:val="28"/>
          <w:szCs w:val="28"/>
        </w:rPr>
        <w:t>среднюю величину туристских расходов в сутки;</w:t>
      </w:r>
    </w:p>
    <w:p w:rsidR="00815F59" w:rsidRPr="000D3BB7" w:rsidRDefault="00815F59" w:rsidP="000D3BB7">
      <w:pPr>
        <w:numPr>
          <w:ilvl w:val="0"/>
          <w:numId w:val="2"/>
        </w:numPr>
        <w:spacing w:after="0" w:line="360" w:lineRule="auto"/>
        <w:jc w:val="both"/>
        <w:rPr>
          <w:rFonts w:ascii="Times New Roman" w:hAnsi="Times New Roman"/>
          <w:sz w:val="28"/>
          <w:szCs w:val="28"/>
        </w:rPr>
      </w:pPr>
      <w:r w:rsidRPr="000D3BB7">
        <w:rPr>
          <w:rFonts w:ascii="Times New Roman" w:hAnsi="Times New Roman"/>
          <w:sz w:val="28"/>
          <w:szCs w:val="28"/>
        </w:rPr>
        <w:t>состояние и развитие материально – технической базы;</w:t>
      </w:r>
    </w:p>
    <w:p w:rsidR="00815F59" w:rsidRPr="000D3BB7" w:rsidRDefault="00815F59" w:rsidP="000D3BB7">
      <w:pPr>
        <w:numPr>
          <w:ilvl w:val="0"/>
          <w:numId w:val="2"/>
        </w:numPr>
        <w:spacing w:after="0" w:line="360" w:lineRule="auto"/>
        <w:jc w:val="both"/>
        <w:rPr>
          <w:rFonts w:ascii="Times New Roman" w:hAnsi="Times New Roman"/>
          <w:sz w:val="28"/>
          <w:szCs w:val="28"/>
        </w:rPr>
      </w:pPr>
      <w:r w:rsidRPr="000D3BB7">
        <w:rPr>
          <w:rFonts w:ascii="Times New Roman" w:hAnsi="Times New Roman"/>
          <w:sz w:val="28"/>
          <w:szCs w:val="28"/>
        </w:rPr>
        <w:t>показатели финансово – экономической туристической фирмы;</w:t>
      </w:r>
    </w:p>
    <w:p w:rsidR="00815F59" w:rsidRPr="000D3BB7" w:rsidRDefault="00815F59" w:rsidP="000D3BB7">
      <w:pPr>
        <w:numPr>
          <w:ilvl w:val="0"/>
          <w:numId w:val="2"/>
        </w:numPr>
        <w:spacing w:after="0" w:line="360" w:lineRule="auto"/>
        <w:jc w:val="both"/>
        <w:rPr>
          <w:rFonts w:ascii="Times New Roman" w:hAnsi="Times New Roman"/>
          <w:sz w:val="28"/>
          <w:szCs w:val="28"/>
        </w:rPr>
      </w:pPr>
      <w:r w:rsidRPr="000D3BB7">
        <w:rPr>
          <w:rFonts w:ascii="Times New Roman" w:hAnsi="Times New Roman"/>
          <w:sz w:val="28"/>
          <w:szCs w:val="28"/>
        </w:rPr>
        <w:t>показатели развития международного туризма.</w:t>
      </w:r>
    </w:p>
    <w:p w:rsidR="00815F59" w:rsidRPr="000D3BB7" w:rsidRDefault="00815F59" w:rsidP="000D3BB7">
      <w:pPr>
        <w:spacing w:after="0" w:line="360" w:lineRule="auto"/>
        <w:jc w:val="both"/>
        <w:rPr>
          <w:rFonts w:ascii="Times New Roman" w:hAnsi="Times New Roman"/>
          <w:sz w:val="28"/>
          <w:szCs w:val="28"/>
          <w:lang w:val="en-US"/>
        </w:rPr>
      </w:pPr>
    </w:p>
    <w:p w:rsidR="00815F59" w:rsidRPr="000D3BB7" w:rsidRDefault="00815F59" w:rsidP="000D3BB7">
      <w:pPr>
        <w:spacing w:after="0" w:line="360" w:lineRule="auto"/>
        <w:jc w:val="both"/>
        <w:rPr>
          <w:rFonts w:ascii="Times New Roman" w:hAnsi="Times New Roman"/>
          <w:sz w:val="28"/>
          <w:szCs w:val="28"/>
          <w:lang w:val="en-US"/>
        </w:rPr>
      </w:pPr>
    </w:p>
    <w:p w:rsidR="00815F59" w:rsidRPr="000D3BB7" w:rsidRDefault="00815F59" w:rsidP="000D3BB7">
      <w:pPr>
        <w:spacing w:after="0" w:line="360" w:lineRule="auto"/>
        <w:jc w:val="both"/>
        <w:rPr>
          <w:rFonts w:ascii="Times New Roman" w:hAnsi="Times New Roman"/>
          <w:sz w:val="28"/>
          <w:szCs w:val="28"/>
          <w:lang w:val="en-US"/>
        </w:rPr>
      </w:pPr>
    </w:p>
    <w:p w:rsidR="00815F59" w:rsidRPr="000D3BB7" w:rsidRDefault="00815F59" w:rsidP="000D3BB7">
      <w:pPr>
        <w:spacing w:after="0" w:line="360" w:lineRule="auto"/>
        <w:jc w:val="both"/>
        <w:rPr>
          <w:rFonts w:ascii="Times New Roman" w:hAnsi="Times New Roman"/>
          <w:sz w:val="28"/>
          <w:szCs w:val="28"/>
          <w:lang w:val="en-US"/>
        </w:rPr>
      </w:pPr>
    </w:p>
    <w:p w:rsidR="00815F59" w:rsidRPr="000D3BB7" w:rsidRDefault="00815F59" w:rsidP="000D3BB7">
      <w:pPr>
        <w:spacing w:after="0" w:line="360" w:lineRule="auto"/>
        <w:jc w:val="both"/>
        <w:rPr>
          <w:rFonts w:ascii="Times New Roman" w:hAnsi="Times New Roman"/>
          <w:sz w:val="28"/>
          <w:szCs w:val="28"/>
          <w:lang w:val="en-US"/>
        </w:rPr>
      </w:pPr>
    </w:p>
    <w:p w:rsidR="00815F59" w:rsidRPr="000D3BB7" w:rsidRDefault="00815F59" w:rsidP="000D3BB7">
      <w:pPr>
        <w:spacing w:after="0" w:line="360" w:lineRule="auto"/>
        <w:jc w:val="both"/>
        <w:rPr>
          <w:rFonts w:ascii="Times New Roman" w:hAnsi="Times New Roman"/>
          <w:sz w:val="28"/>
          <w:szCs w:val="28"/>
          <w:lang w:val="en-US"/>
        </w:rPr>
      </w:pPr>
    </w:p>
    <w:p w:rsidR="00815F59" w:rsidRPr="000D3BB7" w:rsidRDefault="00815F59" w:rsidP="000D3BB7">
      <w:pPr>
        <w:spacing w:after="0" w:line="360" w:lineRule="auto"/>
        <w:jc w:val="both"/>
        <w:rPr>
          <w:rFonts w:ascii="Times New Roman" w:hAnsi="Times New Roman"/>
          <w:sz w:val="28"/>
          <w:szCs w:val="28"/>
          <w:lang w:val="en-US"/>
        </w:rPr>
      </w:pPr>
    </w:p>
    <w:p w:rsidR="00815F59" w:rsidRPr="000D3BB7" w:rsidRDefault="00815F59" w:rsidP="000D3BB7">
      <w:pPr>
        <w:spacing w:after="0" w:line="360" w:lineRule="auto"/>
        <w:jc w:val="both"/>
        <w:rPr>
          <w:rFonts w:ascii="Times New Roman" w:hAnsi="Times New Roman"/>
          <w:sz w:val="28"/>
          <w:szCs w:val="28"/>
          <w:lang w:val="en-US"/>
        </w:rPr>
      </w:pPr>
    </w:p>
    <w:p w:rsidR="00815F59" w:rsidRPr="000D3BB7" w:rsidRDefault="00815F59" w:rsidP="000D3BB7">
      <w:pPr>
        <w:spacing w:after="0" w:line="360" w:lineRule="auto"/>
        <w:jc w:val="both"/>
        <w:rPr>
          <w:rFonts w:ascii="Times New Roman" w:hAnsi="Times New Roman"/>
          <w:sz w:val="28"/>
          <w:szCs w:val="28"/>
          <w:lang w:val="en-US"/>
        </w:rPr>
      </w:pPr>
    </w:p>
    <w:p w:rsidR="00815F59" w:rsidRPr="000D3BB7" w:rsidRDefault="00815F59" w:rsidP="000D3BB7">
      <w:pPr>
        <w:spacing w:after="0" w:line="360" w:lineRule="auto"/>
        <w:jc w:val="both"/>
        <w:rPr>
          <w:rFonts w:ascii="Times New Roman" w:hAnsi="Times New Roman"/>
          <w:sz w:val="28"/>
          <w:szCs w:val="28"/>
          <w:lang w:val="en-US"/>
        </w:rPr>
      </w:pPr>
    </w:p>
    <w:p w:rsidR="00815F59" w:rsidRPr="000D3BB7" w:rsidRDefault="00815F59" w:rsidP="000D3BB7">
      <w:pPr>
        <w:spacing w:after="0" w:line="360" w:lineRule="auto"/>
        <w:jc w:val="both"/>
        <w:rPr>
          <w:rFonts w:ascii="Times New Roman" w:hAnsi="Times New Roman"/>
          <w:sz w:val="28"/>
          <w:szCs w:val="28"/>
          <w:lang w:val="en-US"/>
        </w:rPr>
      </w:pPr>
    </w:p>
    <w:p w:rsidR="00815F59" w:rsidRPr="000D3BB7" w:rsidRDefault="00815F59" w:rsidP="000D3BB7">
      <w:pPr>
        <w:spacing w:after="0" w:line="360" w:lineRule="auto"/>
        <w:jc w:val="both"/>
        <w:rPr>
          <w:rFonts w:ascii="Times New Roman" w:hAnsi="Times New Roman"/>
          <w:sz w:val="28"/>
          <w:szCs w:val="28"/>
          <w:lang w:val="en-US"/>
        </w:rPr>
      </w:pPr>
    </w:p>
    <w:p w:rsidR="00815F59" w:rsidRPr="000D3BB7" w:rsidRDefault="00815F59" w:rsidP="000D3BB7">
      <w:pPr>
        <w:spacing w:after="0" w:line="360" w:lineRule="auto"/>
        <w:jc w:val="both"/>
        <w:rPr>
          <w:rFonts w:ascii="Times New Roman" w:hAnsi="Times New Roman"/>
          <w:sz w:val="28"/>
          <w:szCs w:val="28"/>
          <w:lang w:val="en-US"/>
        </w:rPr>
      </w:pPr>
    </w:p>
    <w:p w:rsidR="00815F59" w:rsidRPr="000D3BB7" w:rsidRDefault="00815F59" w:rsidP="000D3BB7">
      <w:pPr>
        <w:spacing w:after="0" w:line="360" w:lineRule="auto"/>
        <w:jc w:val="both"/>
        <w:rPr>
          <w:rFonts w:ascii="Times New Roman" w:hAnsi="Times New Roman"/>
          <w:sz w:val="28"/>
          <w:szCs w:val="28"/>
          <w:lang w:val="en-US"/>
        </w:rPr>
      </w:pPr>
    </w:p>
    <w:p w:rsidR="00815F59" w:rsidRPr="000D3BB7" w:rsidRDefault="00815F59" w:rsidP="000D3BB7">
      <w:pPr>
        <w:spacing w:after="0" w:line="360" w:lineRule="auto"/>
        <w:jc w:val="both"/>
        <w:rPr>
          <w:rFonts w:ascii="Times New Roman" w:hAnsi="Times New Roman"/>
          <w:sz w:val="28"/>
          <w:szCs w:val="28"/>
          <w:lang w:val="en-US"/>
        </w:rPr>
      </w:pPr>
    </w:p>
    <w:p w:rsidR="00815F59" w:rsidRPr="000D3BB7" w:rsidRDefault="00815F59" w:rsidP="000D3BB7">
      <w:pPr>
        <w:spacing w:after="0" w:line="360" w:lineRule="auto"/>
        <w:jc w:val="both"/>
        <w:rPr>
          <w:rFonts w:ascii="Times New Roman" w:hAnsi="Times New Roman"/>
          <w:sz w:val="28"/>
          <w:szCs w:val="28"/>
          <w:lang w:val="en-US"/>
        </w:rPr>
      </w:pPr>
    </w:p>
    <w:p w:rsidR="00815F59" w:rsidRPr="000D3BB7" w:rsidRDefault="00815F59" w:rsidP="000D3BB7">
      <w:pPr>
        <w:spacing w:after="0" w:line="360" w:lineRule="auto"/>
        <w:jc w:val="both"/>
        <w:rPr>
          <w:rFonts w:ascii="Times New Roman" w:hAnsi="Times New Roman"/>
          <w:sz w:val="28"/>
          <w:szCs w:val="28"/>
          <w:lang w:val="en-US"/>
        </w:rPr>
      </w:pPr>
    </w:p>
    <w:p w:rsidR="00815F59" w:rsidRPr="000D3BB7" w:rsidRDefault="00815F59" w:rsidP="000D3BB7">
      <w:pPr>
        <w:spacing w:after="0" w:line="360" w:lineRule="auto"/>
        <w:jc w:val="both"/>
        <w:rPr>
          <w:rFonts w:ascii="Times New Roman" w:hAnsi="Times New Roman"/>
          <w:sz w:val="28"/>
          <w:szCs w:val="28"/>
          <w:lang w:val="en-US"/>
        </w:rPr>
      </w:pPr>
    </w:p>
    <w:p w:rsidR="00815F59" w:rsidRPr="000D3BB7" w:rsidRDefault="00815F59" w:rsidP="000D3BB7">
      <w:pPr>
        <w:spacing w:after="0" w:line="360" w:lineRule="auto"/>
        <w:jc w:val="both"/>
        <w:rPr>
          <w:rFonts w:ascii="Times New Roman" w:hAnsi="Times New Roman"/>
          <w:sz w:val="28"/>
          <w:szCs w:val="28"/>
          <w:lang w:val="en-US"/>
        </w:rPr>
      </w:pPr>
    </w:p>
    <w:p w:rsidR="00815F59" w:rsidRPr="000D3BB7" w:rsidRDefault="00815F59" w:rsidP="000D3BB7">
      <w:pPr>
        <w:spacing w:after="0" w:line="360" w:lineRule="auto"/>
        <w:jc w:val="both"/>
        <w:rPr>
          <w:rFonts w:ascii="Times New Roman" w:hAnsi="Times New Roman"/>
          <w:sz w:val="28"/>
          <w:szCs w:val="28"/>
          <w:lang w:val="en-US"/>
        </w:rPr>
      </w:pPr>
    </w:p>
    <w:p w:rsidR="00815F59" w:rsidRPr="00A93841" w:rsidRDefault="00815F59" w:rsidP="000D3BB7">
      <w:pPr>
        <w:spacing w:after="0" w:line="360" w:lineRule="auto"/>
        <w:jc w:val="both"/>
        <w:rPr>
          <w:rFonts w:ascii="Times New Roman" w:hAnsi="Times New Roman"/>
          <w:sz w:val="28"/>
          <w:szCs w:val="28"/>
        </w:rPr>
      </w:pPr>
    </w:p>
    <w:p w:rsidR="00815F59" w:rsidRDefault="00815F59" w:rsidP="000D3BB7">
      <w:pPr>
        <w:spacing w:after="0" w:line="360" w:lineRule="auto"/>
        <w:jc w:val="both"/>
        <w:rPr>
          <w:rFonts w:ascii="Times New Roman" w:hAnsi="Times New Roman"/>
          <w:b/>
          <w:sz w:val="32"/>
          <w:szCs w:val="32"/>
        </w:rPr>
      </w:pPr>
    </w:p>
    <w:p w:rsidR="00815F59" w:rsidRDefault="00815F59" w:rsidP="000D3BB7">
      <w:pPr>
        <w:spacing w:after="0" w:line="360" w:lineRule="auto"/>
        <w:jc w:val="both"/>
        <w:rPr>
          <w:rFonts w:ascii="Times New Roman" w:hAnsi="Times New Roman"/>
          <w:b/>
          <w:sz w:val="32"/>
          <w:szCs w:val="32"/>
        </w:rPr>
      </w:pPr>
    </w:p>
    <w:p w:rsidR="00815F59" w:rsidRDefault="00815F59" w:rsidP="00A93841">
      <w:pPr>
        <w:spacing w:after="0" w:line="360" w:lineRule="auto"/>
        <w:jc w:val="both"/>
        <w:rPr>
          <w:rFonts w:ascii="Times New Roman" w:hAnsi="Times New Roman"/>
          <w:sz w:val="32"/>
          <w:szCs w:val="32"/>
        </w:rPr>
      </w:pPr>
      <w:r w:rsidRPr="003678BE">
        <w:rPr>
          <w:rFonts w:ascii="Times New Roman" w:hAnsi="Times New Roman"/>
          <w:b/>
          <w:sz w:val="32"/>
          <w:szCs w:val="32"/>
        </w:rPr>
        <w:t>Глава 1. Италия как туристический продукт.</w:t>
      </w:r>
    </w:p>
    <w:p w:rsidR="00815F59" w:rsidRPr="00A93841" w:rsidRDefault="00815F59" w:rsidP="00A93841">
      <w:pPr>
        <w:spacing w:after="0" w:line="360" w:lineRule="auto"/>
        <w:jc w:val="both"/>
        <w:rPr>
          <w:rFonts w:ascii="Times New Roman" w:hAnsi="Times New Roman"/>
          <w:sz w:val="32"/>
          <w:szCs w:val="32"/>
        </w:rPr>
      </w:pPr>
    </w:p>
    <w:p w:rsidR="00815F59" w:rsidRPr="00A93841" w:rsidRDefault="00815F59" w:rsidP="00A93841">
      <w:pPr>
        <w:spacing w:line="360" w:lineRule="auto"/>
        <w:rPr>
          <w:rFonts w:ascii="Times New Roman" w:hAnsi="Times New Roman"/>
          <w:b/>
          <w:i/>
          <w:sz w:val="32"/>
          <w:szCs w:val="32"/>
        </w:rPr>
      </w:pPr>
      <w:r w:rsidRPr="00A93841">
        <w:rPr>
          <w:rFonts w:ascii="Times New Roman" w:hAnsi="Times New Roman"/>
          <w:b/>
          <w:i/>
          <w:sz w:val="32"/>
          <w:szCs w:val="32"/>
        </w:rPr>
        <w:t>Общая информация о Италии.</w:t>
      </w:r>
    </w:p>
    <w:p w:rsidR="00815F59" w:rsidRPr="00BF7D80" w:rsidRDefault="00815F59" w:rsidP="000D3BB7">
      <w:pPr>
        <w:spacing w:line="360" w:lineRule="auto"/>
        <w:jc w:val="both"/>
        <w:rPr>
          <w:rFonts w:ascii="Times New Roman" w:hAnsi="Times New Roman"/>
          <w:b/>
          <w:i/>
          <w:sz w:val="28"/>
          <w:szCs w:val="28"/>
        </w:rPr>
      </w:pPr>
      <w:r w:rsidRPr="00BF7D80">
        <w:rPr>
          <w:rFonts w:ascii="Times New Roman" w:hAnsi="Times New Roman"/>
          <w:b/>
          <w:i/>
          <w:sz w:val="28"/>
          <w:szCs w:val="28"/>
        </w:rPr>
        <w:t>Историческая справка.</w:t>
      </w:r>
    </w:p>
    <w:p w:rsidR="00815F59" w:rsidRPr="000D3BB7" w:rsidRDefault="00815F59" w:rsidP="000D3BB7">
      <w:pPr>
        <w:spacing w:line="360" w:lineRule="auto"/>
        <w:ind w:firstLine="720"/>
        <w:jc w:val="both"/>
        <w:rPr>
          <w:rFonts w:ascii="Times New Roman" w:hAnsi="Times New Roman"/>
          <w:sz w:val="28"/>
          <w:szCs w:val="28"/>
        </w:rPr>
      </w:pPr>
      <w:r w:rsidRPr="000D3BB7">
        <w:rPr>
          <w:rFonts w:ascii="Times New Roman" w:hAnsi="Times New Roman"/>
          <w:sz w:val="28"/>
          <w:szCs w:val="28"/>
        </w:rPr>
        <w:t>В истории Италии располагалось множество мелких самостоятельных городов - государств, каждое из которых бурно развивалось, соперничая друг с другом. Именно поэтому практически каждый из небольших, по современным меркам, городов сохранил свой неповторимый облик. Италия – это не только Рим, Венеция и Флоренция. Архитектурные шедевры и художественные галереи, благоприятный климат и прекраснейшие пейзажи – вот то, что вы найдете в Вероне, Падуе, Парме... однако зачастую эти сокровища лежат вне общеизвестных туристических путей. А значит, лучший способ открыть их для себя – сесть за руль автомобиля и взять в руки путеводитель. Переезжая из одного города в другой, можно любоваться живописной природой (горы, озера, реки, море) в сочетании со средневековыми замками и развалинами времен Римской империи.</w:t>
      </w:r>
    </w:p>
    <w:p w:rsidR="00815F59" w:rsidRPr="00BF7D80" w:rsidRDefault="00815F59" w:rsidP="000D3BB7">
      <w:pPr>
        <w:spacing w:line="360" w:lineRule="auto"/>
        <w:jc w:val="both"/>
        <w:rPr>
          <w:rFonts w:ascii="Times New Roman" w:hAnsi="Times New Roman"/>
          <w:b/>
          <w:i/>
          <w:sz w:val="28"/>
          <w:szCs w:val="28"/>
        </w:rPr>
      </w:pPr>
      <w:r w:rsidRPr="00BF7D80">
        <w:rPr>
          <w:rFonts w:ascii="Times New Roman" w:hAnsi="Times New Roman"/>
          <w:b/>
          <w:i/>
          <w:sz w:val="28"/>
          <w:szCs w:val="28"/>
        </w:rPr>
        <w:t>География.</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Италия расположена в бассейне Средиземного моря и включает в себя Аппенинский полуостров, Паданскую равнину, южные склоны Альп, острова Сицилия, Сардиния и ряд мелких островов.</w:t>
      </w:r>
    </w:p>
    <w:p w:rsidR="00815F59" w:rsidRPr="000D3BB7" w:rsidRDefault="00815F59" w:rsidP="000D3BB7">
      <w:pPr>
        <w:spacing w:before="45" w:after="45" w:line="360" w:lineRule="auto"/>
        <w:jc w:val="both"/>
        <w:rPr>
          <w:rFonts w:ascii="Times New Roman" w:hAnsi="Times New Roman"/>
          <w:sz w:val="28"/>
          <w:szCs w:val="28"/>
        </w:rPr>
      </w:pPr>
      <w:r w:rsidRPr="000D3BB7">
        <w:rPr>
          <w:rFonts w:ascii="Times New Roman" w:hAnsi="Times New Roman"/>
          <w:sz w:val="28"/>
          <w:szCs w:val="28"/>
        </w:rPr>
        <w:t xml:space="preserve">Общая площадь Италии 301 230 квадратных километров (земля - 294 020 кв.км., вода - 7 210 кв. км.) при этом протяженность с севера на юг </w:t>
      </w:r>
      <w:smartTag w:uri="urn:schemas-microsoft-com:office:smarttags" w:element="metricconverter">
        <w:smartTagPr>
          <w:attr w:name="ProductID" w:val="1170 км"/>
        </w:smartTagPr>
        <w:r w:rsidRPr="000D3BB7">
          <w:rPr>
            <w:rFonts w:ascii="Times New Roman" w:hAnsi="Times New Roman"/>
            <w:sz w:val="28"/>
            <w:szCs w:val="28"/>
          </w:rPr>
          <w:t>1170 км</w:t>
        </w:r>
      </w:smartTag>
      <w:r w:rsidRPr="000D3BB7">
        <w:rPr>
          <w:rFonts w:ascii="Times New Roman" w:hAnsi="Times New Roman"/>
          <w:sz w:val="28"/>
          <w:szCs w:val="28"/>
        </w:rPr>
        <w:t xml:space="preserve">, наибольшее расстояние с востока на запад в средней части </w:t>
      </w:r>
      <w:smartTag w:uri="urn:schemas-microsoft-com:office:smarttags" w:element="metricconverter">
        <w:smartTagPr>
          <w:attr w:name="ProductID" w:val="230 км"/>
        </w:smartTagPr>
        <w:r w:rsidRPr="000D3BB7">
          <w:rPr>
            <w:rFonts w:ascii="Times New Roman" w:hAnsi="Times New Roman"/>
            <w:sz w:val="28"/>
            <w:szCs w:val="28"/>
          </w:rPr>
          <w:t>230 км</w:t>
        </w:r>
      </w:smartTag>
      <w:r w:rsidRPr="000D3BB7">
        <w:rPr>
          <w:rFonts w:ascii="Times New Roman" w:hAnsi="Times New Roman"/>
          <w:sz w:val="28"/>
          <w:szCs w:val="28"/>
        </w:rPr>
        <w:t>, так что сапожок то немаленький!!! </w:t>
      </w:r>
    </w:p>
    <w:p w:rsidR="00815F59" w:rsidRPr="000D3BB7" w:rsidRDefault="00815F59" w:rsidP="000D3BB7">
      <w:pPr>
        <w:spacing w:before="45" w:after="45" w:line="360" w:lineRule="auto"/>
        <w:jc w:val="both"/>
        <w:rPr>
          <w:rFonts w:ascii="Times New Roman" w:hAnsi="Times New Roman"/>
          <w:sz w:val="28"/>
          <w:szCs w:val="28"/>
        </w:rPr>
      </w:pPr>
      <w:r w:rsidRPr="000D3BB7">
        <w:rPr>
          <w:rFonts w:ascii="Times New Roman" w:hAnsi="Times New Roman"/>
          <w:sz w:val="28"/>
          <w:szCs w:val="28"/>
        </w:rPr>
        <w:t>Горы занимают  35%, возвышенности 42%, равнина 23% всей территории.</w:t>
      </w:r>
    </w:p>
    <w:p w:rsidR="00815F59" w:rsidRPr="000D3BB7" w:rsidRDefault="00815F59" w:rsidP="000D3BB7">
      <w:pPr>
        <w:spacing w:before="45" w:after="45" w:line="360" w:lineRule="auto"/>
        <w:jc w:val="both"/>
        <w:rPr>
          <w:rFonts w:ascii="Times New Roman" w:hAnsi="Times New Roman"/>
          <w:sz w:val="28"/>
          <w:szCs w:val="28"/>
        </w:rPr>
      </w:pPr>
      <w:r w:rsidRPr="000D3BB7">
        <w:rPr>
          <w:rFonts w:ascii="Times New Roman" w:hAnsi="Times New Roman"/>
          <w:sz w:val="28"/>
          <w:szCs w:val="28"/>
        </w:rPr>
        <w:t xml:space="preserve">Длина береговой линии </w:t>
      </w:r>
      <w:smartTag w:uri="urn:schemas-microsoft-com:office:smarttags" w:element="metricconverter">
        <w:smartTagPr>
          <w:attr w:name="ProductID" w:val="7122 км"/>
        </w:smartTagPr>
        <w:r w:rsidRPr="000D3BB7">
          <w:rPr>
            <w:rFonts w:ascii="Times New Roman" w:hAnsi="Times New Roman"/>
            <w:sz w:val="28"/>
            <w:szCs w:val="28"/>
          </w:rPr>
          <w:t>7122 км</w:t>
        </w:r>
      </w:smartTag>
      <w:r w:rsidRPr="000D3BB7">
        <w:rPr>
          <w:rFonts w:ascii="Times New Roman" w:hAnsi="Times New Roman"/>
          <w:sz w:val="28"/>
          <w:szCs w:val="28"/>
        </w:rPr>
        <w:t>.</w:t>
      </w:r>
    </w:p>
    <w:p w:rsidR="00815F59" w:rsidRPr="000D3BB7" w:rsidRDefault="00815F59" w:rsidP="000D3BB7">
      <w:pPr>
        <w:spacing w:before="45" w:after="45" w:line="360" w:lineRule="auto"/>
        <w:jc w:val="both"/>
        <w:rPr>
          <w:rFonts w:ascii="Times New Roman" w:hAnsi="Times New Roman"/>
          <w:sz w:val="28"/>
          <w:szCs w:val="28"/>
        </w:rPr>
      </w:pPr>
      <w:r w:rsidRPr="000D3BB7">
        <w:rPr>
          <w:rFonts w:ascii="Times New Roman" w:hAnsi="Times New Roman"/>
          <w:sz w:val="28"/>
          <w:szCs w:val="28"/>
        </w:rPr>
        <w:t>Высшая точка страны - гора Монблан, по-итальянски Монте-Бьянко (</w:t>
      </w:r>
      <w:smartTag w:uri="urn:schemas-microsoft-com:office:smarttags" w:element="metricconverter">
        <w:smartTagPr>
          <w:attr w:name="ProductID" w:val="4810 метров"/>
        </w:smartTagPr>
        <w:r w:rsidRPr="000D3BB7">
          <w:rPr>
            <w:rFonts w:ascii="Times New Roman" w:hAnsi="Times New Roman"/>
            <w:sz w:val="28"/>
            <w:szCs w:val="28"/>
          </w:rPr>
          <w:t>4810 метров</w:t>
        </w:r>
      </w:smartTag>
      <w:r w:rsidRPr="000D3BB7">
        <w:rPr>
          <w:rFonts w:ascii="Times New Roman" w:hAnsi="Times New Roman"/>
          <w:sz w:val="28"/>
          <w:szCs w:val="28"/>
        </w:rPr>
        <w:t xml:space="preserve">). Однако в Альпах немало вершин от 2000 до </w:t>
      </w:r>
      <w:smartTag w:uri="urn:schemas-microsoft-com:office:smarttags" w:element="metricconverter">
        <w:smartTagPr>
          <w:attr w:name="ProductID" w:val="4000 метров"/>
        </w:smartTagPr>
        <w:r w:rsidRPr="000D3BB7">
          <w:rPr>
            <w:rFonts w:ascii="Times New Roman" w:hAnsi="Times New Roman"/>
            <w:sz w:val="28"/>
            <w:szCs w:val="28"/>
          </w:rPr>
          <w:t>4000 метров</w:t>
        </w:r>
      </w:smartTag>
      <w:r w:rsidRPr="000D3BB7">
        <w:rPr>
          <w:rFonts w:ascii="Times New Roman" w:hAnsi="Times New Roman"/>
          <w:sz w:val="28"/>
          <w:szCs w:val="28"/>
        </w:rPr>
        <w:t xml:space="preserve"> высотой, а в Аппенинских горах встречаются горы до </w:t>
      </w:r>
      <w:smartTag w:uri="urn:schemas-microsoft-com:office:smarttags" w:element="metricconverter">
        <w:smartTagPr>
          <w:attr w:name="ProductID" w:val="2000 метров"/>
        </w:smartTagPr>
        <w:r w:rsidRPr="000D3BB7">
          <w:rPr>
            <w:rFonts w:ascii="Times New Roman" w:hAnsi="Times New Roman"/>
            <w:sz w:val="28"/>
            <w:szCs w:val="28"/>
          </w:rPr>
          <w:t>2000 метров</w:t>
        </w:r>
      </w:smartTag>
      <w:r w:rsidRPr="000D3BB7">
        <w:rPr>
          <w:rFonts w:ascii="Times New Roman" w:hAnsi="Times New Roman"/>
          <w:sz w:val="28"/>
          <w:szCs w:val="28"/>
        </w:rPr>
        <w:t>. Немало в Италии и вулканов, при этом некоторые из них действующие: Везувий, Этна, Стромболи.</w:t>
      </w:r>
    </w:p>
    <w:p w:rsidR="00815F59" w:rsidRPr="000D3BB7" w:rsidRDefault="00815F59" w:rsidP="000D3BB7">
      <w:pPr>
        <w:spacing w:before="45" w:after="45" w:line="360" w:lineRule="auto"/>
        <w:jc w:val="both"/>
        <w:rPr>
          <w:rFonts w:ascii="Times New Roman" w:hAnsi="Times New Roman"/>
          <w:sz w:val="28"/>
          <w:szCs w:val="28"/>
        </w:rPr>
      </w:pPr>
      <w:r w:rsidRPr="000D3BB7">
        <w:rPr>
          <w:rFonts w:ascii="Times New Roman" w:hAnsi="Times New Roman"/>
          <w:sz w:val="28"/>
          <w:szCs w:val="28"/>
        </w:rPr>
        <w:t>Речная сеть развита в основном в северной части страны. Самая большая река Италии - По (</w:t>
      </w:r>
      <w:smartTag w:uri="urn:schemas-microsoft-com:office:smarttags" w:element="metricconverter">
        <w:smartTagPr>
          <w:attr w:name="ProductID" w:val="682 км"/>
        </w:smartTagPr>
        <w:r w:rsidRPr="000D3BB7">
          <w:rPr>
            <w:rFonts w:ascii="Times New Roman" w:hAnsi="Times New Roman"/>
            <w:sz w:val="28"/>
            <w:szCs w:val="28"/>
          </w:rPr>
          <w:t>682 км</w:t>
        </w:r>
      </w:smartTag>
      <w:r w:rsidRPr="000D3BB7">
        <w:rPr>
          <w:rFonts w:ascii="Times New Roman" w:hAnsi="Times New Roman"/>
          <w:sz w:val="28"/>
          <w:szCs w:val="28"/>
        </w:rPr>
        <w:t>). Также большими реками в Италии являются Тибр (</w:t>
      </w:r>
      <w:smartTag w:uri="urn:schemas-microsoft-com:office:smarttags" w:element="metricconverter">
        <w:smartTagPr>
          <w:attr w:name="ProductID" w:val="405 км"/>
        </w:smartTagPr>
        <w:r w:rsidRPr="000D3BB7">
          <w:rPr>
            <w:rFonts w:ascii="Times New Roman" w:hAnsi="Times New Roman"/>
            <w:sz w:val="28"/>
            <w:szCs w:val="28"/>
          </w:rPr>
          <w:t>405 км</w:t>
        </w:r>
      </w:smartTag>
      <w:r w:rsidRPr="000D3BB7">
        <w:rPr>
          <w:rFonts w:ascii="Times New Roman" w:hAnsi="Times New Roman"/>
          <w:sz w:val="28"/>
          <w:szCs w:val="28"/>
        </w:rPr>
        <w:t>), Адидже (</w:t>
      </w:r>
      <w:smartTag w:uri="urn:schemas-microsoft-com:office:smarttags" w:element="metricconverter">
        <w:smartTagPr>
          <w:attr w:name="ProductID" w:val="410 км"/>
        </w:smartTagPr>
        <w:r w:rsidRPr="000D3BB7">
          <w:rPr>
            <w:rFonts w:ascii="Times New Roman" w:hAnsi="Times New Roman"/>
            <w:sz w:val="28"/>
            <w:szCs w:val="28"/>
          </w:rPr>
          <w:t>410 км</w:t>
        </w:r>
      </w:smartTag>
      <w:r w:rsidRPr="000D3BB7">
        <w:rPr>
          <w:rFonts w:ascii="Times New Roman" w:hAnsi="Times New Roman"/>
          <w:sz w:val="28"/>
          <w:szCs w:val="28"/>
        </w:rPr>
        <w:t>) Большинство остальных рек горные, несудоходны, а их русла огорожены дамбами. Причем некоторые реки пересыхают в летние месяцы настолько сильно, что их в состоянии перешагнуть любой человек, как какой-нибудь ручеек</w:t>
      </w:r>
    </w:p>
    <w:p w:rsidR="00815F59" w:rsidRPr="000D3BB7" w:rsidRDefault="00815F59" w:rsidP="000D3BB7">
      <w:pPr>
        <w:spacing w:before="45" w:after="45" w:line="360" w:lineRule="auto"/>
        <w:jc w:val="both"/>
        <w:rPr>
          <w:rFonts w:ascii="Times New Roman" w:hAnsi="Times New Roman"/>
          <w:sz w:val="28"/>
          <w:szCs w:val="28"/>
        </w:rPr>
      </w:pPr>
      <w:r w:rsidRPr="000D3BB7">
        <w:rPr>
          <w:rFonts w:ascii="Times New Roman" w:hAnsi="Times New Roman"/>
          <w:sz w:val="28"/>
          <w:szCs w:val="28"/>
        </w:rPr>
        <w:t>Самое большое озеро - Гарда (390 кв. км), но есть и несколько других больших озер: Комо, Лаго-Маджоре. Все они находятся также на севере.</w:t>
      </w:r>
    </w:p>
    <w:p w:rsidR="00815F59" w:rsidRPr="000D3BB7" w:rsidRDefault="00815F59" w:rsidP="000D3BB7">
      <w:pPr>
        <w:spacing w:before="45" w:after="45" w:line="360" w:lineRule="auto"/>
        <w:jc w:val="both"/>
        <w:rPr>
          <w:rFonts w:ascii="Times New Roman" w:hAnsi="Times New Roman"/>
          <w:sz w:val="28"/>
          <w:szCs w:val="28"/>
        </w:rPr>
      </w:pPr>
      <w:r w:rsidRPr="000D3BB7">
        <w:rPr>
          <w:rFonts w:ascii="Times New Roman" w:hAnsi="Times New Roman"/>
          <w:sz w:val="28"/>
          <w:szCs w:val="28"/>
        </w:rPr>
        <w:t xml:space="preserve"> В Италии немного полезных ископаемых, так что немалая часть сырья для промышленных нужд ввозится. Есть небольшие запасы молибдена, ртути, марганца, цинка, бокситов, серы, урановой руды и природного газа. Достаточно много строительного материала, такого как мрамор и щебень. Значительны гидроэнергетические ресурсы. </w:t>
      </w:r>
    </w:p>
    <w:p w:rsidR="00815F59" w:rsidRPr="000D3BB7" w:rsidRDefault="00815F59" w:rsidP="000D3BB7">
      <w:pPr>
        <w:spacing w:line="360" w:lineRule="auto"/>
        <w:jc w:val="both"/>
        <w:rPr>
          <w:rStyle w:val="newstile11"/>
          <w:color w:val="auto"/>
          <w:sz w:val="28"/>
          <w:szCs w:val="28"/>
        </w:rPr>
      </w:pPr>
      <w:bookmarkStart w:id="0" w:name="Время"/>
      <w:r w:rsidRPr="00BF7D80">
        <w:rPr>
          <w:rStyle w:val="a8"/>
          <w:rFonts w:ascii="Times New Roman" w:hAnsi="Times New Roman"/>
          <w:i/>
          <w:sz w:val="28"/>
          <w:szCs w:val="28"/>
        </w:rPr>
        <w:t>Время</w:t>
      </w:r>
      <w:bookmarkEnd w:id="0"/>
      <w:r w:rsidRPr="000D3BB7">
        <w:rPr>
          <w:rFonts w:ascii="Times New Roman" w:hAnsi="Times New Roman"/>
          <w:sz w:val="28"/>
          <w:szCs w:val="28"/>
        </w:rPr>
        <w:br/>
      </w:r>
      <w:r w:rsidRPr="000D3BB7">
        <w:rPr>
          <w:rStyle w:val="newstile11"/>
          <w:color w:val="auto"/>
          <w:sz w:val="28"/>
          <w:szCs w:val="28"/>
        </w:rPr>
        <w:t>Итальянское время отличается в меньшую сторону от московского на 2 часа</w:t>
      </w:r>
      <w:r>
        <w:rPr>
          <w:rStyle w:val="newstile11"/>
          <w:color w:val="auto"/>
          <w:sz w:val="28"/>
          <w:szCs w:val="28"/>
        </w:rPr>
        <w:t>.</w:t>
      </w:r>
    </w:p>
    <w:p w:rsidR="00815F59" w:rsidRDefault="00815F59" w:rsidP="000D3BB7">
      <w:pPr>
        <w:spacing w:line="360" w:lineRule="auto"/>
        <w:jc w:val="both"/>
        <w:rPr>
          <w:rStyle w:val="newstile11"/>
          <w:color w:val="auto"/>
          <w:sz w:val="28"/>
          <w:szCs w:val="28"/>
        </w:rPr>
      </w:pPr>
      <w:r w:rsidRPr="00BF7D80">
        <w:rPr>
          <w:rStyle w:val="a8"/>
          <w:rFonts w:ascii="Times New Roman" w:hAnsi="Times New Roman"/>
          <w:i/>
          <w:sz w:val="28"/>
          <w:szCs w:val="28"/>
        </w:rPr>
        <w:t>Граница</w:t>
      </w:r>
      <w:r w:rsidRPr="000D3BB7">
        <w:rPr>
          <w:rFonts w:ascii="Times New Roman" w:hAnsi="Times New Roman"/>
          <w:sz w:val="28"/>
          <w:szCs w:val="28"/>
        </w:rPr>
        <w:br/>
      </w:r>
      <w:r w:rsidRPr="000D3BB7">
        <w:rPr>
          <w:rStyle w:val="newstile11"/>
          <w:color w:val="auto"/>
          <w:sz w:val="28"/>
          <w:szCs w:val="28"/>
        </w:rPr>
        <w:t>Италия имеет внешние сухопутные границы с Францией (</w:t>
      </w:r>
      <w:smartTag w:uri="urn:schemas-microsoft-com:office:smarttags" w:element="metricconverter">
        <w:smartTagPr>
          <w:attr w:name="ProductID" w:val="488 км"/>
        </w:smartTagPr>
        <w:r w:rsidRPr="000D3BB7">
          <w:rPr>
            <w:rStyle w:val="newstile11"/>
            <w:color w:val="auto"/>
            <w:sz w:val="28"/>
            <w:szCs w:val="28"/>
          </w:rPr>
          <w:t>488 км</w:t>
        </w:r>
      </w:smartTag>
      <w:r w:rsidRPr="000D3BB7">
        <w:rPr>
          <w:rStyle w:val="newstile11"/>
          <w:color w:val="auto"/>
          <w:sz w:val="28"/>
          <w:szCs w:val="28"/>
        </w:rPr>
        <w:t>.), Швейцарией (</w:t>
      </w:r>
      <w:smartTag w:uri="urn:schemas-microsoft-com:office:smarttags" w:element="metricconverter">
        <w:smartTagPr>
          <w:attr w:name="ProductID" w:val="740 км"/>
        </w:smartTagPr>
        <w:r w:rsidRPr="000D3BB7">
          <w:rPr>
            <w:rStyle w:val="newstile11"/>
            <w:color w:val="auto"/>
            <w:sz w:val="28"/>
            <w:szCs w:val="28"/>
          </w:rPr>
          <w:t>740 км</w:t>
        </w:r>
      </w:smartTag>
      <w:r w:rsidRPr="000D3BB7">
        <w:rPr>
          <w:rStyle w:val="newstile11"/>
          <w:color w:val="auto"/>
          <w:sz w:val="28"/>
          <w:szCs w:val="28"/>
        </w:rPr>
        <w:t>.), Австрией (</w:t>
      </w:r>
      <w:smartTag w:uri="urn:schemas-microsoft-com:office:smarttags" w:element="metricconverter">
        <w:smartTagPr>
          <w:attr w:name="ProductID" w:val="430 км"/>
        </w:smartTagPr>
        <w:r w:rsidRPr="000D3BB7">
          <w:rPr>
            <w:rStyle w:val="newstile11"/>
            <w:color w:val="auto"/>
            <w:sz w:val="28"/>
            <w:szCs w:val="28"/>
          </w:rPr>
          <w:t>430 км</w:t>
        </w:r>
      </w:smartTag>
      <w:r w:rsidRPr="000D3BB7">
        <w:rPr>
          <w:rStyle w:val="newstile11"/>
          <w:color w:val="auto"/>
          <w:sz w:val="28"/>
          <w:szCs w:val="28"/>
        </w:rPr>
        <w:t>.), Словенией (</w:t>
      </w:r>
      <w:smartTag w:uri="urn:schemas-microsoft-com:office:smarttags" w:element="metricconverter">
        <w:smartTagPr>
          <w:attr w:name="ProductID" w:val="232 км"/>
        </w:smartTagPr>
        <w:r w:rsidRPr="000D3BB7">
          <w:rPr>
            <w:rStyle w:val="newstile11"/>
            <w:color w:val="auto"/>
            <w:sz w:val="28"/>
            <w:szCs w:val="28"/>
          </w:rPr>
          <w:t>232 км</w:t>
        </w:r>
      </w:smartTag>
      <w:r w:rsidRPr="000D3BB7">
        <w:rPr>
          <w:rStyle w:val="newstile11"/>
          <w:color w:val="auto"/>
          <w:sz w:val="28"/>
          <w:szCs w:val="28"/>
        </w:rPr>
        <w:t>.), и внутренние границы с государством Сан-Марино (</w:t>
      </w:r>
      <w:smartTag w:uri="urn:schemas-microsoft-com:office:smarttags" w:element="metricconverter">
        <w:smartTagPr>
          <w:attr w:name="ProductID" w:val="39 км"/>
        </w:smartTagPr>
        <w:r w:rsidRPr="000D3BB7">
          <w:rPr>
            <w:rStyle w:val="newstile11"/>
            <w:color w:val="auto"/>
            <w:sz w:val="28"/>
            <w:szCs w:val="28"/>
          </w:rPr>
          <w:t>39 км</w:t>
        </w:r>
      </w:smartTag>
      <w:r w:rsidRPr="000D3BB7">
        <w:rPr>
          <w:rStyle w:val="newstile11"/>
          <w:color w:val="auto"/>
          <w:sz w:val="28"/>
          <w:szCs w:val="28"/>
        </w:rPr>
        <w:t>.), и городом-государством Ватикан (</w:t>
      </w:r>
      <w:smartTag w:uri="urn:schemas-microsoft-com:office:smarttags" w:element="metricconverter">
        <w:smartTagPr>
          <w:attr w:name="ProductID" w:val="3,2 км"/>
        </w:smartTagPr>
        <w:r w:rsidRPr="000D3BB7">
          <w:rPr>
            <w:rStyle w:val="newstile11"/>
            <w:color w:val="auto"/>
            <w:sz w:val="28"/>
            <w:szCs w:val="28"/>
          </w:rPr>
          <w:t>3,2 км</w:t>
        </w:r>
      </w:smartTag>
      <w:r w:rsidRPr="000D3BB7">
        <w:rPr>
          <w:rStyle w:val="newstile11"/>
          <w:color w:val="auto"/>
          <w:sz w:val="28"/>
          <w:szCs w:val="28"/>
        </w:rPr>
        <w:t xml:space="preserve">.), расположенным внутри Рима. Общая длина сухопутных границ </w:t>
      </w:r>
      <w:smartTag w:uri="urn:schemas-microsoft-com:office:smarttags" w:element="metricconverter">
        <w:smartTagPr>
          <w:attr w:name="ProductID" w:val="1932,2 км"/>
        </w:smartTagPr>
        <w:r w:rsidRPr="000D3BB7">
          <w:rPr>
            <w:rStyle w:val="newstile11"/>
            <w:color w:val="auto"/>
            <w:sz w:val="28"/>
            <w:szCs w:val="28"/>
          </w:rPr>
          <w:t>1932,2 км</w:t>
        </w:r>
      </w:smartTag>
      <w:r w:rsidRPr="000D3BB7">
        <w:rPr>
          <w:rStyle w:val="newstile11"/>
          <w:color w:val="auto"/>
          <w:sz w:val="28"/>
          <w:szCs w:val="28"/>
        </w:rPr>
        <w:t>.</w:t>
      </w:r>
      <w:bookmarkStart w:id="1" w:name="Города_Италии"/>
    </w:p>
    <w:bookmarkEnd w:id="1"/>
    <w:p w:rsidR="00815F59" w:rsidRPr="00BF7D80" w:rsidRDefault="00815F59" w:rsidP="000D3BB7">
      <w:pPr>
        <w:spacing w:line="360" w:lineRule="auto"/>
        <w:jc w:val="both"/>
        <w:rPr>
          <w:rFonts w:ascii="Times New Roman" w:hAnsi="Times New Roman"/>
          <w:b/>
          <w:i/>
          <w:sz w:val="28"/>
          <w:szCs w:val="28"/>
        </w:rPr>
      </w:pPr>
      <w:r w:rsidRPr="00BF7D80">
        <w:rPr>
          <w:rFonts w:ascii="Times New Roman" w:hAnsi="Times New Roman"/>
          <w:b/>
          <w:i/>
          <w:sz w:val="28"/>
          <w:szCs w:val="28"/>
        </w:rPr>
        <w:t>Города Итилии</w:t>
      </w:r>
    </w:p>
    <w:p w:rsidR="00815F59" w:rsidRPr="000D3BB7" w:rsidRDefault="00815F59" w:rsidP="000D3BB7">
      <w:pPr>
        <w:spacing w:line="360" w:lineRule="auto"/>
        <w:jc w:val="both"/>
        <w:rPr>
          <w:rStyle w:val="newstile11"/>
          <w:color w:val="auto"/>
          <w:sz w:val="28"/>
          <w:szCs w:val="28"/>
        </w:rPr>
      </w:pPr>
      <w:r w:rsidRPr="000D3BB7">
        <w:rPr>
          <w:rStyle w:val="newstile11"/>
          <w:color w:val="auto"/>
          <w:sz w:val="28"/>
          <w:szCs w:val="28"/>
        </w:rPr>
        <w:t>Столица: Рим (2,7 млн). Крупнейшие города: Милан (1,5 млн), Неаполь (1,1 млн), Турин (992 тыс), Генуя (700 тыс).</w:t>
      </w:r>
    </w:p>
    <w:p w:rsidR="00815F59" w:rsidRDefault="00815F59" w:rsidP="000D3BB7">
      <w:pPr>
        <w:spacing w:line="360" w:lineRule="auto"/>
        <w:jc w:val="both"/>
        <w:rPr>
          <w:rFonts w:ascii="Times New Roman" w:hAnsi="Times New Roman"/>
          <w:b/>
          <w:i/>
          <w:sz w:val="28"/>
          <w:szCs w:val="28"/>
        </w:rPr>
      </w:pPr>
    </w:p>
    <w:p w:rsidR="00815F59" w:rsidRPr="00414713" w:rsidRDefault="00815F59" w:rsidP="000D3BB7">
      <w:pPr>
        <w:spacing w:line="360" w:lineRule="auto"/>
        <w:jc w:val="both"/>
        <w:rPr>
          <w:rFonts w:ascii="Times New Roman" w:hAnsi="Times New Roman"/>
          <w:b/>
          <w:i/>
          <w:sz w:val="28"/>
          <w:szCs w:val="28"/>
        </w:rPr>
      </w:pPr>
      <w:r>
        <w:rPr>
          <w:rFonts w:ascii="Times New Roman" w:hAnsi="Times New Roman"/>
          <w:b/>
          <w:i/>
          <w:sz w:val="28"/>
          <w:szCs w:val="28"/>
        </w:rPr>
        <w:t>Климат</w:t>
      </w:r>
    </w:p>
    <w:p w:rsidR="00815F59" w:rsidRPr="000D3BB7" w:rsidRDefault="00815F59" w:rsidP="000D3BB7">
      <w:pPr>
        <w:spacing w:after="0" w:line="360" w:lineRule="auto"/>
        <w:jc w:val="both"/>
        <w:rPr>
          <w:rFonts w:ascii="Times New Roman" w:hAnsi="Times New Roman"/>
          <w:sz w:val="28"/>
          <w:szCs w:val="28"/>
        </w:rPr>
      </w:pPr>
      <w:r w:rsidRPr="000D3BB7">
        <w:rPr>
          <w:rFonts w:ascii="Times New Roman" w:hAnsi="Times New Roman"/>
          <w:sz w:val="28"/>
          <w:szCs w:val="28"/>
        </w:rPr>
        <w:t xml:space="preserve">Климат на Аппенинах большей частью субтропический, средиземноморский, так что от отдыхающих в Италии нет отбоя добрую половину года. Зимой тепло и сухо, зимой влажно, но тоже тепло. Разумеется, для зимы. </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ab/>
        <w:t xml:space="preserve"> </w:t>
      </w:r>
    </w:p>
    <w:p w:rsidR="00815F59" w:rsidRPr="00BF7D80" w:rsidRDefault="00815F59" w:rsidP="00BF7D80">
      <w:pPr>
        <w:spacing w:before="45" w:after="45" w:line="360" w:lineRule="auto"/>
        <w:jc w:val="center"/>
        <w:rPr>
          <w:rFonts w:ascii="Times New Roman" w:hAnsi="Times New Roman"/>
          <w:b/>
          <w:sz w:val="28"/>
          <w:szCs w:val="28"/>
        </w:rPr>
      </w:pPr>
      <w:r w:rsidRPr="00BF7D80">
        <w:rPr>
          <w:rFonts w:ascii="Times New Roman" w:hAnsi="Times New Roman"/>
          <w:b/>
          <w:sz w:val="28"/>
          <w:szCs w:val="28"/>
        </w:rPr>
        <w:t>Это таблица среднесуточных температур, все указано в плюсовых градусах:</w:t>
      </w:r>
    </w:p>
    <w:tbl>
      <w:tblPr>
        <w:tblW w:w="9445"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0A0" w:firstRow="1" w:lastRow="0" w:firstColumn="1" w:lastColumn="0" w:noHBand="0" w:noVBand="0"/>
      </w:tblPr>
      <w:tblGrid>
        <w:gridCol w:w="1584"/>
        <w:gridCol w:w="683"/>
        <w:gridCol w:w="709"/>
        <w:gridCol w:w="701"/>
        <w:gridCol w:w="623"/>
        <w:gridCol w:w="592"/>
        <w:gridCol w:w="704"/>
        <w:gridCol w:w="693"/>
        <w:gridCol w:w="646"/>
        <w:gridCol w:w="594"/>
        <w:gridCol w:w="609"/>
        <w:gridCol w:w="696"/>
        <w:gridCol w:w="611"/>
      </w:tblGrid>
      <w:tr w:rsidR="00815F59" w:rsidRPr="00B131B1" w:rsidTr="00BF7D80">
        <w:trPr>
          <w:trHeight w:val="146"/>
          <w:tblCellSpacing w:w="0" w:type="dxa"/>
        </w:trPr>
        <w:tc>
          <w:tcPr>
            <w:tcW w:w="1519" w:type="dxa"/>
            <w:tcBorders>
              <w:top w:val="outset" w:sz="6" w:space="0" w:color="auto"/>
              <w:bottom w:val="outset" w:sz="6" w:space="0" w:color="auto"/>
              <w:right w:val="outset" w:sz="6" w:space="0" w:color="auto"/>
            </w:tcBorders>
            <w:shd w:val="clear" w:color="auto" w:fill="FFFFFF"/>
            <w:vAlign w:val="center"/>
          </w:tcPr>
          <w:p w:rsidR="00815F59" w:rsidRPr="00414713" w:rsidRDefault="00815F59" w:rsidP="000D3BB7">
            <w:pPr>
              <w:spacing w:after="0" w:line="360" w:lineRule="auto"/>
              <w:jc w:val="both"/>
              <w:rPr>
                <w:rFonts w:ascii="Monotype Corsiva" w:hAnsi="Monotype Corsiva"/>
                <w:b/>
                <w:sz w:val="28"/>
                <w:szCs w:val="28"/>
              </w:rPr>
            </w:pPr>
            <w:r w:rsidRPr="00414713">
              <w:rPr>
                <w:rFonts w:ascii="Monotype Corsiva" w:hAnsi="Monotype Corsiva"/>
                <w:b/>
                <w:sz w:val="28"/>
                <w:szCs w:val="28"/>
              </w:rPr>
              <w:t>город</w:t>
            </w:r>
          </w:p>
        </w:tc>
        <w:tc>
          <w:tcPr>
            <w:tcW w:w="691" w:type="dxa"/>
            <w:tcBorders>
              <w:top w:val="outset" w:sz="6" w:space="0" w:color="auto"/>
              <w:left w:val="outset" w:sz="6" w:space="0" w:color="auto"/>
              <w:bottom w:val="outset" w:sz="6" w:space="0" w:color="auto"/>
              <w:right w:val="outset" w:sz="6" w:space="0" w:color="auto"/>
            </w:tcBorders>
            <w:shd w:val="clear" w:color="auto" w:fill="FFFFFF"/>
            <w:vAlign w:val="center"/>
          </w:tcPr>
          <w:p w:rsidR="00815F59" w:rsidRPr="00414713" w:rsidRDefault="00815F59" w:rsidP="00414713">
            <w:pPr>
              <w:spacing w:after="0" w:line="360" w:lineRule="auto"/>
              <w:jc w:val="center"/>
              <w:rPr>
                <w:rFonts w:ascii="Monotype Corsiva" w:hAnsi="Monotype Corsiva"/>
                <w:b/>
                <w:sz w:val="28"/>
                <w:szCs w:val="28"/>
              </w:rPr>
            </w:pPr>
            <w:r w:rsidRPr="00414713">
              <w:rPr>
                <w:rFonts w:ascii="Monotype Corsiva" w:hAnsi="Monotype Corsiva"/>
                <w:b/>
                <w:sz w:val="28"/>
                <w:szCs w:val="28"/>
              </w:rPr>
              <w:t>янв.</w:t>
            </w:r>
          </w:p>
        </w:tc>
        <w:tc>
          <w:tcPr>
            <w:tcW w:w="718" w:type="dxa"/>
            <w:tcBorders>
              <w:top w:val="outset" w:sz="6" w:space="0" w:color="auto"/>
              <w:left w:val="outset" w:sz="6" w:space="0" w:color="auto"/>
              <w:bottom w:val="outset" w:sz="6" w:space="0" w:color="auto"/>
              <w:right w:val="outset" w:sz="6" w:space="0" w:color="auto"/>
            </w:tcBorders>
            <w:shd w:val="clear" w:color="auto" w:fill="FFFFFF"/>
            <w:vAlign w:val="center"/>
          </w:tcPr>
          <w:p w:rsidR="00815F59" w:rsidRPr="00414713" w:rsidRDefault="00815F59" w:rsidP="00414713">
            <w:pPr>
              <w:spacing w:after="0" w:line="360" w:lineRule="auto"/>
              <w:jc w:val="center"/>
              <w:rPr>
                <w:rFonts w:ascii="Monotype Corsiva" w:hAnsi="Monotype Corsiva"/>
                <w:b/>
                <w:sz w:val="28"/>
                <w:szCs w:val="28"/>
              </w:rPr>
            </w:pPr>
            <w:r w:rsidRPr="00414713">
              <w:rPr>
                <w:rFonts w:ascii="Monotype Corsiva" w:hAnsi="Monotype Corsiva"/>
                <w:b/>
                <w:sz w:val="28"/>
                <w:szCs w:val="28"/>
              </w:rPr>
              <w:t>фев.</w:t>
            </w:r>
          </w:p>
        </w:tc>
        <w:tc>
          <w:tcPr>
            <w:tcW w:w="704" w:type="dxa"/>
            <w:tcBorders>
              <w:top w:val="outset" w:sz="6" w:space="0" w:color="auto"/>
              <w:left w:val="outset" w:sz="6" w:space="0" w:color="auto"/>
              <w:bottom w:val="outset" w:sz="6" w:space="0" w:color="auto"/>
              <w:right w:val="outset" w:sz="6" w:space="0" w:color="auto"/>
            </w:tcBorders>
            <w:shd w:val="clear" w:color="auto" w:fill="FFFFFF"/>
            <w:vAlign w:val="center"/>
          </w:tcPr>
          <w:p w:rsidR="00815F59" w:rsidRPr="00414713" w:rsidRDefault="00815F59" w:rsidP="00414713">
            <w:pPr>
              <w:spacing w:after="0" w:line="360" w:lineRule="auto"/>
              <w:jc w:val="center"/>
              <w:rPr>
                <w:rFonts w:ascii="Monotype Corsiva" w:hAnsi="Monotype Corsiva"/>
                <w:b/>
                <w:sz w:val="28"/>
                <w:szCs w:val="28"/>
              </w:rPr>
            </w:pPr>
            <w:r w:rsidRPr="00414713">
              <w:rPr>
                <w:rFonts w:ascii="Monotype Corsiva" w:hAnsi="Monotype Corsiva"/>
                <w:b/>
                <w:sz w:val="28"/>
                <w:szCs w:val="28"/>
              </w:rPr>
              <w:t>март</w:t>
            </w:r>
          </w:p>
        </w:tc>
        <w:tc>
          <w:tcPr>
            <w:tcW w:w="629" w:type="dxa"/>
            <w:tcBorders>
              <w:top w:val="outset" w:sz="6" w:space="0" w:color="auto"/>
              <w:left w:val="outset" w:sz="6" w:space="0" w:color="auto"/>
              <w:bottom w:val="outset" w:sz="6" w:space="0" w:color="auto"/>
              <w:right w:val="outset" w:sz="6" w:space="0" w:color="auto"/>
            </w:tcBorders>
            <w:shd w:val="clear" w:color="auto" w:fill="FFFFFF"/>
            <w:vAlign w:val="center"/>
          </w:tcPr>
          <w:p w:rsidR="00815F59" w:rsidRPr="00414713" w:rsidRDefault="00815F59" w:rsidP="00414713">
            <w:pPr>
              <w:spacing w:after="0" w:line="360" w:lineRule="auto"/>
              <w:jc w:val="center"/>
              <w:rPr>
                <w:rFonts w:ascii="Monotype Corsiva" w:hAnsi="Monotype Corsiva"/>
                <w:b/>
                <w:sz w:val="28"/>
                <w:szCs w:val="28"/>
              </w:rPr>
            </w:pPr>
            <w:r w:rsidRPr="00414713">
              <w:rPr>
                <w:rFonts w:ascii="Monotype Corsiva" w:hAnsi="Monotype Corsiva"/>
                <w:b/>
                <w:sz w:val="28"/>
                <w:szCs w:val="28"/>
              </w:rPr>
              <w:t>апр.</w:t>
            </w:r>
          </w:p>
        </w:tc>
        <w:tc>
          <w:tcPr>
            <w:tcW w:w="597" w:type="dxa"/>
            <w:tcBorders>
              <w:top w:val="outset" w:sz="6" w:space="0" w:color="auto"/>
              <w:left w:val="outset" w:sz="6" w:space="0" w:color="auto"/>
              <w:bottom w:val="outset" w:sz="6" w:space="0" w:color="auto"/>
              <w:right w:val="outset" w:sz="6" w:space="0" w:color="auto"/>
            </w:tcBorders>
            <w:shd w:val="clear" w:color="auto" w:fill="FFFFFF"/>
            <w:vAlign w:val="center"/>
          </w:tcPr>
          <w:p w:rsidR="00815F59" w:rsidRPr="00414713" w:rsidRDefault="00815F59" w:rsidP="00414713">
            <w:pPr>
              <w:spacing w:after="0" w:line="360" w:lineRule="auto"/>
              <w:jc w:val="center"/>
              <w:rPr>
                <w:rFonts w:ascii="Monotype Corsiva" w:hAnsi="Monotype Corsiva"/>
                <w:b/>
                <w:sz w:val="28"/>
                <w:szCs w:val="28"/>
              </w:rPr>
            </w:pPr>
            <w:r w:rsidRPr="00414713">
              <w:rPr>
                <w:rFonts w:ascii="Monotype Corsiva" w:hAnsi="Monotype Corsiva"/>
                <w:b/>
                <w:sz w:val="28"/>
                <w:szCs w:val="28"/>
              </w:rPr>
              <w:t>май</w:t>
            </w:r>
          </w:p>
        </w:tc>
        <w:tc>
          <w:tcPr>
            <w:tcW w:w="708" w:type="dxa"/>
            <w:tcBorders>
              <w:top w:val="outset" w:sz="6" w:space="0" w:color="auto"/>
              <w:left w:val="outset" w:sz="6" w:space="0" w:color="auto"/>
              <w:bottom w:val="outset" w:sz="6" w:space="0" w:color="auto"/>
              <w:right w:val="outset" w:sz="6" w:space="0" w:color="auto"/>
            </w:tcBorders>
            <w:shd w:val="clear" w:color="auto" w:fill="FFFFFF"/>
            <w:vAlign w:val="center"/>
          </w:tcPr>
          <w:p w:rsidR="00815F59" w:rsidRPr="00414713" w:rsidRDefault="00815F59" w:rsidP="00414713">
            <w:pPr>
              <w:spacing w:after="0" w:line="360" w:lineRule="auto"/>
              <w:jc w:val="center"/>
              <w:rPr>
                <w:rFonts w:ascii="Monotype Corsiva" w:hAnsi="Monotype Corsiva"/>
                <w:b/>
                <w:sz w:val="28"/>
                <w:szCs w:val="28"/>
              </w:rPr>
            </w:pPr>
            <w:r w:rsidRPr="00414713">
              <w:rPr>
                <w:rFonts w:ascii="Monotype Corsiva" w:hAnsi="Monotype Corsiva"/>
                <w:b/>
                <w:sz w:val="28"/>
                <w:szCs w:val="28"/>
              </w:rPr>
              <w:t>июнь</w:t>
            </w:r>
          </w:p>
        </w:tc>
        <w:tc>
          <w:tcPr>
            <w:tcW w:w="697" w:type="dxa"/>
            <w:tcBorders>
              <w:top w:val="outset" w:sz="6" w:space="0" w:color="auto"/>
              <w:left w:val="outset" w:sz="6" w:space="0" w:color="auto"/>
              <w:bottom w:val="outset" w:sz="6" w:space="0" w:color="auto"/>
              <w:right w:val="outset" w:sz="6" w:space="0" w:color="auto"/>
            </w:tcBorders>
            <w:shd w:val="clear" w:color="auto" w:fill="FFFFFF"/>
            <w:vAlign w:val="center"/>
          </w:tcPr>
          <w:p w:rsidR="00815F59" w:rsidRPr="00414713" w:rsidRDefault="00815F59" w:rsidP="00414713">
            <w:pPr>
              <w:spacing w:after="0" w:line="360" w:lineRule="auto"/>
              <w:jc w:val="center"/>
              <w:rPr>
                <w:rFonts w:ascii="Monotype Corsiva" w:hAnsi="Monotype Corsiva"/>
                <w:b/>
                <w:sz w:val="28"/>
                <w:szCs w:val="28"/>
              </w:rPr>
            </w:pPr>
            <w:r w:rsidRPr="00414713">
              <w:rPr>
                <w:rFonts w:ascii="Monotype Corsiva" w:hAnsi="Monotype Corsiva"/>
                <w:b/>
                <w:sz w:val="28"/>
                <w:szCs w:val="28"/>
              </w:rPr>
              <w:t>июль</w:t>
            </w:r>
          </w:p>
        </w:tc>
        <w:tc>
          <w:tcPr>
            <w:tcW w:w="654" w:type="dxa"/>
            <w:tcBorders>
              <w:top w:val="outset" w:sz="6" w:space="0" w:color="auto"/>
              <w:left w:val="outset" w:sz="6" w:space="0" w:color="auto"/>
              <w:bottom w:val="outset" w:sz="6" w:space="0" w:color="auto"/>
              <w:right w:val="outset" w:sz="6" w:space="0" w:color="auto"/>
            </w:tcBorders>
            <w:shd w:val="clear" w:color="auto" w:fill="FFFFFF"/>
            <w:vAlign w:val="center"/>
          </w:tcPr>
          <w:p w:rsidR="00815F59" w:rsidRPr="00414713" w:rsidRDefault="00815F59" w:rsidP="00414713">
            <w:pPr>
              <w:spacing w:after="0" w:line="360" w:lineRule="auto"/>
              <w:jc w:val="center"/>
              <w:rPr>
                <w:rFonts w:ascii="Monotype Corsiva" w:hAnsi="Monotype Corsiva"/>
                <w:b/>
                <w:sz w:val="28"/>
                <w:szCs w:val="28"/>
              </w:rPr>
            </w:pPr>
            <w:r w:rsidRPr="00414713">
              <w:rPr>
                <w:rFonts w:ascii="Monotype Corsiva" w:hAnsi="Monotype Corsiva"/>
                <w:b/>
                <w:sz w:val="28"/>
                <w:szCs w:val="28"/>
              </w:rPr>
              <w:t>авг.</w:t>
            </w:r>
          </w:p>
        </w:tc>
        <w:tc>
          <w:tcPr>
            <w:tcW w:w="596" w:type="dxa"/>
            <w:tcBorders>
              <w:top w:val="outset" w:sz="6" w:space="0" w:color="auto"/>
              <w:left w:val="outset" w:sz="6" w:space="0" w:color="auto"/>
              <w:bottom w:val="outset" w:sz="6" w:space="0" w:color="auto"/>
              <w:right w:val="outset" w:sz="6" w:space="0" w:color="auto"/>
            </w:tcBorders>
            <w:shd w:val="clear" w:color="auto" w:fill="FFFFFF"/>
            <w:vAlign w:val="center"/>
          </w:tcPr>
          <w:p w:rsidR="00815F59" w:rsidRPr="00414713" w:rsidRDefault="00815F59" w:rsidP="00414713">
            <w:pPr>
              <w:spacing w:after="0" w:line="360" w:lineRule="auto"/>
              <w:jc w:val="center"/>
              <w:rPr>
                <w:rFonts w:ascii="Monotype Corsiva" w:hAnsi="Monotype Corsiva"/>
                <w:b/>
                <w:sz w:val="28"/>
                <w:szCs w:val="28"/>
              </w:rPr>
            </w:pPr>
            <w:r w:rsidRPr="00414713">
              <w:rPr>
                <w:rFonts w:ascii="Monotype Corsiva" w:hAnsi="Monotype Corsiva"/>
                <w:b/>
                <w:sz w:val="28"/>
                <w:szCs w:val="28"/>
              </w:rPr>
              <w:t>сент</w:t>
            </w:r>
          </w:p>
        </w:tc>
        <w:tc>
          <w:tcPr>
            <w:tcW w:w="613" w:type="dxa"/>
            <w:tcBorders>
              <w:top w:val="outset" w:sz="6" w:space="0" w:color="auto"/>
              <w:left w:val="outset" w:sz="6" w:space="0" w:color="auto"/>
              <w:bottom w:val="outset" w:sz="6" w:space="0" w:color="auto"/>
              <w:right w:val="outset" w:sz="6" w:space="0" w:color="auto"/>
            </w:tcBorders>
            <w:shd w:val="clear" w:color="auto" w:fill="FFFFFF"/>
            <w:vAlign w:val="center"/>
          </w:tcPr>
          <w:p w:rsidR="00815F59" w:rsidRPr="00414713" w:rsidRDefault="00815F59" w:rsidP="00414713">
            <w:pPr>
              <w:spacing w:after="0" w:line="360" w:lineRule="auto"/>
              <w:jc w:val="center"/>
              <w:rPr>
                <w:rFonts w:ascii="Monotype Corsiva" w:hAnsi="Monotype Corsiva"/>
                <w:b/>
                <w:sz w:val="28"/>
                <w:szCs w:val="28"/>
              </w:rPr>
            </w:pPr>
            <w:r w:rsidRPr="00414713">
              <w:rPr>
                <w:rFonts w:ascii="Monotype Corsiva" w:hAnsi="Monotype Corsiva"/>
                <w:b/>
                <w:sz w:val="28"/>
                <w:szCs w:val="28"/>
              </w:rPr>
              <w:t>окт.</w:t>
            </w:r>
          </w:p>
        </w:tc>
        <w:tc>
          <w:tcPr>
            <w:tcW w:w="702" w:type="dxa"/>
            <w:tcBorders>
              <w:top w:val="outset" w:sz="6" w:space="0" w:color="auto"/>
              <w:left w:val="outset" w:sz="6" w:space="0" w:color="auto"/>
              <w:bottom w:val="outset" w:sz="6" w:space="0" w:color="auto"/>
              <w:right w:val="outset" w:sz="6" w:space="0" w:color="auto"/>
            </w:tcBorders>
            <w:shd w:val="clear" w:color="auto" w:fill="FFFFFF"/>
            <w:vAlign w:val="center"/>
          </w:tcPr>
          <w:p w:rsidR="00815F59" w:rsidRPr="00414713" w:rsidRDefault="00815F59" w:rsidP="00414713">
            <w:pPr>
              <w:spacing w:after="0" w:line="360" w:lineRule="auto"/>
              <w:jc w:val="center"/>
              <w:rPr>
                <w:rFonts w:ascii="Monotype Corsiva" w:hAnsi="Monotype Corsiva"/>
                <w:b/>
                <w:sz w:val="28"/>
                <w:szCs w:val="28"/>
              </w:rPr>
            </w:pPr>
            <w:r w:rsidRPr="00414713">
              <w:rPr>
                <w:rFonts w:ascii="Monotype Corsiva" w:hAnsi="Monotype Corsiva"/>
                <w:b/>
                <w:sz w:val="28"/>
                <w:szCs w:val="28"/>
              </w:rPr>
              <w:t>нояб</w:t>
            </w:r>
          </w:p>
        </w:tc>
        <w:tc>
          <w:tcPr>
            <w:tcW w:w="617" w:type="dxa"/>
            <w:tcBorders>
              <w:top w:val="outset" w:sz="6" w:space="0" w:color="auto"/>
              <w:left w:val="outset" w:sz="6" w:space="0" w:color="auto"/>
              <w:bottom w:val="outset" w:sz="6" w:space="0" w:color="auto"/>
            </w:tcBorders>
            <w:shd w:val="clear" w:color="auto" w:fill="FFFFFF"/>
            <w:vAlign w:val="center"/>
          </w:tcPr>
          <w:p w:rsidR="00815F59" w:rsidRPr="00414713" w:rsidRDefault="00815F59" w:rsidP="00414713">
            <w:pPr>
              <w:spacing w:after="0" w:line="360" w:lineRule="auto"/>
              <w:jc w:val="center"/>
              <w:rPr>
                <w:rFonts w:ascii="Monotype Corsiva" w:hAnsi="Monotype Corsiva"/>
                <w:b/>
                <w:sz w:val="28"/>
                <w:szCs w:val="28"/>
              </w:rPr>
            </w:pPr>
            <w:r w:rsidRPr="00414713">
              <w:rPr>
                <w:rFonts w:ascii="Monotype Corsiva" w:hAnsi="Monotype Corsiva"/>
                <w:b/>
                <w:sz w:val="28"/>
                <w:szCs w:val="28"/>
              </w:rPr>
              <w:t>дек.</w:t>
            </w:r>
          </w:p>
        </w:tc>
      </w:tr>
      <w:tr w:rsidR="00815F59" w:rsidRPr="000D3BB7" w:rsidTr="00BF7D80">
        <w:trPr>
          <w:trHeight w:val="146"/>
          <w:tblCellSpacing w:w="0" w:type="dxa"/>
        </w:trPr>
        <w:tc>
          <w:tcPr>
            <w:tcW w:w="1519" w:type="dxa"/>
            <w:tcBorders>
              <w:top w:val="outset" w:sz="6" w:space="0" w:color="auto"/>
              <w:bottom w:val="outset" w:sz="6" w:space="0" w:color="auto"/>
              <w:right w:val="outset" w:sz="6" w:space="0" w:color="auto"/>
            </w:tcBorders>
            <w:vAlign w:val="center"/>
          </w:tcPr>
          <w:p w:rsidR="00815F59" w:rsidRPr="000D3BB7" w:rsidRDefault="00815F59" w:rsidP="000D3BB7">
            <w:pPr>
              <w:spacing w:after="0" w:line="360" w:lineRule="auto"/>
              <w:jc w:val="both"/>
              <w:rPr>
                <w:rFonts w:ascii="Times New Roman" w:hAnsi="Times New Roman"/>
                <w:sz w:val="28"/>
                <w:szCs w:val="28"/>
              </w:rPr>
            </w:pPr>
            <w:r w:rsidRPr="000D3BB7">
              <w:rPr>
                <w:rFonts w:ascii="Times New Roman" w:hAnsi="Times New Roman"/>
                <w:sz w:val="28"/>
                <w:szCs w:val="28"/>
              </w:rPr>
              <w:t>Милан</w:t>
            </w:r>
          </w:p>
        </w:tc>
        <w:tc>
          <w:tcPr>
            <w:tcW w:w="691" w:type="dxa"/>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4</w:t>
            </w:r>
          </w:p>
        </w:tc>
        <w:tc>
          <w:tcPr>
            <w:tcW w:w="718" w:type="dxa"/>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8</w:t>
            </w:r>
          </w:p>
        </w:tc>
        <w:tc>
          <w:tcPr>
            <w:tcW w:w="704" w:type="dxa"/>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13</w:t>
            </w:r>
          </w:p>
        </w:tc>
        <w:tc>
          <w:tcPr>
            <w:tcW w:w="629" w:type="dxa"/>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19</w:t>
            </w:r>
          </w:p>
        </w:tc>
        <w:tc>
          <w:tcPr>
            <w:tcW w:w="0" w:type="auto"/>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23</w:t>
            </w:r>
          </w:p>
        </w:tc>
        <w:tc>
          <w:tcPr>
            <w:tcW w:w="0" w:type="auto"/>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25</w:t>
            </w:r>
          </w:p>
        </w:tc>
        <w:tc>
          <w:tcPr>
            <w:tcW w:w="0" w:type="auto"/>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30</w:t>
            </w:r>
          </w:p>
        </w:tc>
        <w:tc>
          <w:tcPr>
            <w:tcW w:w="0" w:type="auto"/>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29</w:t>
            </w:r>
          </w:p>
        </w:tc>
        <w:tc>
          <w:tcPr>
            <w:tcW w:w="0" w:type="auto"/>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25</w:t>
            </w:r>
          </w:p>
        </w:tc>
        <w:tc>
          <w:tcPr>
            <w:tcW w:w="0" w:type="auto"/>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15</w:t>
            </w:r>
          </w:p>
        </w:tc>
        <w:tc>
          <w:tcPr>
            <w:tcW w:w="0" w:type="auto"/>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10</w:t>
            </w:r>
          </w:p>
        </w:tc>
        <w:tc>
          <w:tcPr>
            <w:tcW w:w="0" w:type="auto"/>
            <w:tcBorders>
              <w:top w:val="outset" w:sz="6" w:space="0" w:color="auto"/>
              <w:left w:val="outset" w:sz="6" w:space="0" w:color="auto"/>
              <w:bottom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5</w:t>
            </w:r>
          </w:p>
        </w:tc>
      </w:tr>
      <w:tr w:rsidR="00815F59" w:rsidRPr="000D3BB7" w:rsidTr="00BF7D80">
        <w:trPr>
          <w:trHeight w:val="146"/>
          <w:tblCellSpacing w:w="0" w:type="dxa"/>
        </w:trPr>
        <w:tc>
          <w:tcPr>
            <w:tcW w:w="1519" w:type="dxa"/>
            <w:tcBorders>
              <w:top w:val="outset" w:sz="6" w:space="0" w:color="auto"/>
              <w:bottom w:val="outset" w:sz="6" w:space="0" w:color="auto"/>
              <w:right w:val="outset" w:sz="6" w:space="0" w:color="auto"/>
            </w:tcBorders>
            <w:vAlign w:val="center"/>
          </w:tcPr>
          <w:p w:rsidR="00815F59" w:rsidRPr="000D3BB7" w:rsidRDefault="00815F59" w:rsidP="000D3BB7">
            <w:pPr>
              <w:spacing w:after="0" w:line="360" w:lineRule="auto"/>
              <w:jc w:val="both"/>
              <w:rPr>
                <w:rFonts w:ascii="Times New Roman" w:hAnsi="Times New Roman"/>
                <w:sz w:val="28"/>
                <w:szCs w:val="28"/>
              </w:rPr>
            </w:pPr>
            <w:r w:rsidRPr="000D3BB7">
              <w:rPr>
                <w:rFonts w:ascii="Times New Roman" w:hAnsi="Times New Roman"/>
                <w:sz w:val="28"/>
                <w:szCs w:val="28"/>
              </w:rPr>
              <w:t>Венеция</w:t>
            </w:r>
          </w:p>
        </w:tc>
        <w:tc>
          <w:tcPr>
            <w:tcW w:w="691" w:type="dxa"/>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6</w:t>
            </w:r>
          </w:p>
        </w:tc>
        <w:tc>
          <w:tcPr>
            <w:tcW w:w="718" w:type="dxa"/>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7</w:t>
            </w:r>
          </w:p>
        </w:tc>
        <w:tc>
          <w:tcPr>
            <w:tcW w:w="704" w:type="dxa"/>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12</w:t>
            </w:r>
          </w:p>
        </w:tc>
        <w:tc>
          <w:tcPr>
            <w:tcW w:w="629" w:type="dxa"/>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16</w:t>
            </w:r>
          </w:p>
        </w:tc>
        <w:tc>
          <w:tcPr>
            <w:tcW w:w="0" w:type="auto"/>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21</w:t>
            </w:r>
          </w:p>
        </w:tc>
        <w:tc>
          <w:tcPr>
            <w:tcW w:w="0" w:type="auto"/>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24</w:t>
            </w:r>
          </w:p>
        </w:tc>
        <w:tc>
          <w:tcPr>
            <w:tcW w:w="0" w:type="auto"/>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27</w:t>
            </w:r>
          </w:p>
        </w:tc>
        <w:tc>
          <w:tcPr>
            <w:tcW w:w="0" w:type="auto"/>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27</w:t>
            </w:r>
          </w:p>
        </w:tc>
        <w:tc>
          <w:tcPr>
            <w:tcW w:w="0" w:type="auto"/>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22</w:t>
            </w:r>
          </w:p>
        </w:tc>
        <w:tc>
          <w:tcPr>
            <w:tcW w:w="0" w:type="auto"/>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15</w:t>
            </w:r>
          </w:p>
        </w:tc>
        <w:tc>
          <w:tcPr>
            <w:tcW w:w="0" w:type="auto"/>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12</w:t>
            </w:r>
          </w:p>
        </w:tc>
        <w:tc>
          <w:tcPr>
            <w:tcW w:w="0" w:type="auto"/>
            <w:tcBorders>
              <w:top w:val="outset" w:sz="6" w:space="0" w:color="auto"/>
              <w:left w:val="outset" w:sz="6" w:space="0" w:color="auto"/>
              <w:bottom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7</w:t>
            </w:r>
          </w:p>
        </w:tc>
      </w:tr>
      <w:tr w:rsidR="00815F59" w:rsidRPr="000D3BB7" w:rsidTr="00BF7D80">
        <w:trPr>
          <w:trHeight w:val="146"/>
          <w:tblCellSpacing w:w="0" w:type="dxa"/>
        </w:trPr>
        <w:tc>
          <w:tcPr>
            <w:tcW w:w="1519" w:type="dxa"/>
            <w:tcBorders>
              <w:top w:val="outset" w:sz="6" w:space="0" w:color="auto"/>
              <w:bottom w:val="outset" w:sz="6" w:space="0" w:color="auto"/>
              <w:right w:val="outset" w:sz="6" w:space="0" w:color="auto"/>
            </w:tcBorders>
            <w:vAlign w:val="center"/>
          </w:tcPr>
          <w:p w:rsidR="00815F59" w:rsidRPr="000D3BB7" w:rsidRDefault="00815F59" w:rsidP="000D3BB7">
            <w:pPr>
              <w:spacing w:after="0" w:line="360" w:lineRule="auto"/>
              <w:jc w:val="both"/>
              <w:rPr>
                <w:rFonts w:ascii="Times New Roman" w:hAnsi="Times New Roman"/>
                <w:sz w:val="28"/>
                <w:szCs w:val="28"/>
              </w:rPr>
            </w:pPr>
            <w:r w:rsidRPr="000D3BB7">
              <w:rPr>
                <w:rFonts w:ascii="Times New Roman" w:hAnsi="Times New Roman"/>
                <w:sz w:val="28"/>
                <w:szCs w:val="28"/>
              </w:rPr>
              <w:t>Флоренция   </w:t>
            </w:r>
          </w:p>
        </w:tc>
        <w:tc>
          <w:tcPr>
            <w:tcW w:w="691" w:type="dxa"/>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7</w:t>
            </w:r>
          </w:p>
        </w:tc>
        <w:tc>
          <w:tcPr>
            <w:tcW w:w="718" w:type="dxa"/>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8</w:t>
            </w:r>
          </w:p>
        </w:tc>
        <w:tc>
          <w:tcPr>
            <w:tcW w:w="704" w:type="dxa"/>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10</w:t>
            </w:r>
          </w:p>
        </w:tc>
        <w:tc>
          <w:tcPr>
            <w:tcW w:w="629" w:type="dxa"/>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15</w:t>
            </w:r>
          </w:p>
        </w:tc>
        <w:tc>
          <w:tcPr>
            <w:tcW w:w="0" w:type="auto"/>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20</w:t>
            </w:r>
          </w:p>
        </w:tc>
        <w:tc>
          <w:tcPr>
            <w:tcW w:w="0" w:type="auto"/>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24</w:t>
            </w:r>
          </w:p>
        </w:tc>
        <w:tc>
          <w:tcPr>
            <w:tcW w:w="0" w:type="auto"/>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25</w:t>
            </w:r>
          </w:p>
        </w:tc>
        <w:tc>
          <w:tcPr>
            <w:tcW w:w="0" w:type="auto"/>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28</w:t>
            </w:r>
          </w:p>
        </w:tc>
        <w:tc>
          <w:tcPr>
            <w:tcW w:w="0" w:type="auto"/>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22</w:t>
            </w:r>
          </w:p>
        </w:tc>
        <w:tc>
          <w:tcPr>
            <w:tcW w:w="0" w:type="auto"/>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17</w:t>
            </w:r>
          </w:p>
        </w:tc>
        <w:tc>
          <w:tcPr>
            <w:tcW w:w="0" w:type="auto"/>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14</w:t>
            </w:r>
          </w:p>
        </w:tc>
        <w:tc>
          <w:tcPr>
            <w:tcW w:w="0" w:type="auto"/>
            <w:tcBorders>
              <w:top w:val="outset" w:sz="6" w:space="0" w:color="auto"/>
              <w:left w:val="outset" w:sz="6" w:space="0" w:color="auto"/>
              <w:bottom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10</w:t>
            </w:r>
          </w:p>
        </w:tc>
      </w:tr>
      <w:tr w:rsidR="00815F59" w:rsidRPr="000D3BB7" w:rsidTr="00BF7D80">
        <w:trPr>
          <w:trHeight w:val="146"/>
          <w:tblCellSpacing w:w="0" w:type="dxa"/>
        </w:trPr>
        <w:tc>
          <w:tcPr>
            <w:tcW w:w="1519" w:type="dxa"/>
            <w:tcBorders>
              <w:top w:val="outset" w:sz="6" w:space="0" w:color="auto"/>
              <w:bottom w:val="outset" w:sz="6" w:space="0" w:color="auto"/>
              <w:right w:val="outset" w:sz="6" w:space="0" w:color="auto"/>
            </w:tcBorders>
            <w:vAlign w:val="center"/>
          </w:tcPr>
          <w:p w:rsidR="00815F59" w:rsidRPr="000D3BB7" w:rsidRDefault="00815F59" w:rsidP="000D3BB7">
            <w:pPr>
              <w:spacing w:after="0" w:line="360" w:lineRule="auto"/>
              <w:jc w:val="both"/>
              <w:rPr>
                <w:rFonts w:ascii="Times New Roman" w:hAnsi="Times New Roman"/>
                <w:sz w:val="28"/>
                <w:szCs w:val="28"/>
              </w:rPr>
            </w:pPr>
            <w:r w:rsidRPr="000D3BB7">
              <w:rPr>
                <w:rFonts w:ascii="Times New Roman" w:hAnsi="Times New Roman"/>
                <w:sz w:val="28"/>
                <w:szCs w:val="28"/>
              </w:rPr>
              <w:t>Рим</w:t>
            </w:r>
          </w:p>
        </w:tc>
        <w:tc>
          <w:tcPr>
            <w:tcW w:w="691" w:type="dxa"/>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8</w:t>
            </w:r>
          </w:p>
        </w:tc>
        <w:tc>
          <w:tcPr>
            <w:tcW w:w="718" w:type="dxa"/>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10</w:t>
            </w:r>
          </w:p>
        </w:tc>
        <w:tc>
          <w:tcPr>
            <w:tcW w:w="704" w:type="dxa"/>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13</w:t>
            </w:r>
          </w:p>
        </w:tc>
        <w:tc>
          <w:tcPr>
            <w:tcW w:w="629" w:type="dxa"/>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16</w:t>
            </w:r>
          </w:p>
        </w:tc>
        <w:tc>
          <w:tcPr>
            <w:tcW w:w="0" w:type="auto"/>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21</w:t>
            </w:r>
          </w:p>
        </w:tc>
        <w:tc>
          <w:tcPr>
            <w:tcW w:w="0" w:type="auto"/>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25</w:t>
            </w:r>
          </w:p>
        </w:tc>
        <w:tc>
          <w:tcPr>
            <w:tcW w:w="0" w:type="auto"/>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28</w:t>
            </w:r>
          </w:p>
        </w:tc>
        <w:tc>
          <w:tcPr>
            <w:tcW w:w="0" w:type="auto"/>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29</w:t>
            </w:r>
          </w:p>
        </w:tc>
        <w:tc>
          <w:tcPr>
            <w:tcW w:w="0" w:type="auto"/>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24</w:t>
            </w:r>
          </w:p>
        </w:tc>
        <w:tc>
          <w:tcPr>
            <w:tcW w:w="0" w:type="auto"/>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17</w:t>
            </w:r>
          </w:p>
        </w:tc>
        <w:tc>
          <w:tcPr>
            <w:tcW w:w="0" w:type="auto"/>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14</w:t>
            </w:r>
          </w:p>
        </w:tc>
        <w:tc>
          <w:tcPr>
            <w:tcW w:w="0" w:type="auto"/>
            <w:tcBorders>
              <w:top w:val="outset" w:sz="6" w:space="0" w:color="auto"/>
              <w:left w:val="outset" w:sz="6" w:space="0" w:color="auto"/>
              <w:bottom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10</w:t>
            </w:r>
          </w:p>
        </w:tc>
      </w:tr>
      <w:tr w:rsidR="00815F59" w:rsidRPr="000D3BB7" w:rsidTr="00BF7D80">
        <w:trPr>
          <w:trHeight w:val="146"/>
          <w:tblCellSpacing w:w="0" w:type="dxa"/>
        </w:trPr>
        <w:tc>
          <w:tcPr>
            <w:tcW w:w="1519" w:type="dxa"/>
            <w:tcBorders>
              <w:top w:val="outset" w:sz="6" w:space="0" w:color="auto"/>
              <w:bottom w:val="outset" w:sz="6" w:space="0" w:color="auto"/>
              <w:right w:val="outset" w:sz="6" w:space="0" w:color="auto"/>
            </w:tcBorders>
            <w:vAlign w:val="center"/>
          </w:tcPr>
          <w:p w:rsidR="00815F59" w:rsidRPr="000D3BB7" w:rsidRDefault="00815F59" w:rsidP="000D3BB7">
            <w:pPr>
              <w:spacing w:after="0" w:line="360" w:lineRule="auto"/>
              <w:jc w:val="both"/>
              <w:rPr>
                <w:rFonts w:ascii="Times New Roman" w:hAnsi="Times New Roman"/>
                <w:sz w:val="28"/>
                <w:szCs w:val="28"/>
              </w:rPr>
            </w:pPr>
            <w:r w:rsidRPr="000D3BB7">
              <w:rPr>
                <w:rFonts w:ascii="Times New Roman" w:hAnsi="Times New Roman"/>
                <w:sz w:val="28"/>
                <w:szCs w:val="28"/>
              </w:rPr>
              <w:t>Неаполь</w:t>
            </w:r>
          </w:p>
        </w:tc>
        <w:tc>
          <w:tcPr>
            <w:tcW w:w="691" w:type="dxa"/>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11</w:t>
            </w:r>
          </w:p>
        </w:tc>
        <w:tc>
          <w:tcPr>
            <w:tcW w:w="718" w:type="dxa"/>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12</w:t>
            </w:r>
          </w:p>
        </w:tc>
        <w:tc>
          <w:tcPr>
            <w:tcW w:w="704" w:type="dxa"/>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15</w:t>
            </w:r>
          </w:p>
        </w:tc>
        <w:tc>
          <w:tcPr>
            <w:tcW w:w="629" w:type="dxa"/>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18</w:t>
            </w:r>
          </w:p>
        </w:tc>
        <w:tc>
          <w:tcPr>
            <w:tcW w:w="0" w:type="auto"/>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22</w:t>
            </w:r>
          </w:p>
        </w:tc>
        <w:tc>
          <w:tcPr>
            <w:tcW w:w="0" w:type="auto"/>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28</w:t>
            </w:r>
          </w:p>
        </w:tc>
        <w:tc>
          <w:tcPr>
            <w:tcW w:w="0" w:type="auto"/>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30</w:t>
            </w:r>
          </w:p>
        </w:tc>
        <w:tc>
          <w:tcPr>
            <w:tcW w:w="0" w:type="auto"/>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31</w:t>
            </w:r>
          </w:p>
        </w:tc>
        <w:tc>
          <w:tcPr>
            <w:tcW w:w="0" w:type="auto"/>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27</w:t>
            </w:r>
          </w:p>
        </w:tc>
        <w:tc>
          <w:tcPr>
            <w:tcW w:w="0" w:type="auto"/>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21</w:t>
            </w:r>
          </w:p>
        </w:tc>
        <w:tc>
          <w:tcPr>
            <w:tcW w:w="0" w:type="auto"/>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16</w:t>
            </w:r>
          </w:p>
        </w:tc>
        <w:tc>
          <w:tcPr>
            <w:tcW w:w="0" w:type="auto"/>
            <w:tcBorders>
              <w:top w:val="outset" w:sz="6" w:space="0" w:color="auto"/>
              <w:left w:val="outset" w:sz="6" w:space="0" w:color="auto"/>
              <w:bottom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12</w:t>
            </w:r>
          </w:p>
        </w:tc>
      </w:tr>
      <w:tr w:rsidR="00815F59" w:rsidRPr="000D3BB7" w:rsidTr="00BF7D80">
        <w:trPr>
          <w:trHeight w:val="146"/>
          <w:tblCellSpacing w:w="0" w:type="dxa"/>
        </w:trPr>
        <w:tc>
          <w:tcPr>
            <w:tcW w:w="1519" w:type="dxa"/>
            <w:tcBorders>
              <w:top w:val="outset" w:sz="6" w:space="0" w:color="auto"/>
              <w:bottom w:val="outset" w:sz="6" w:space="0" w:color="auto"/>
              <w:right w:val="outset" w:sz="6" w:space="0" w:color="auto"/>
            </w:tcBorders>
            <w:vAlign w:val="center"/>
          </w:tcPr>
          <w:p w:rsidR="00815F59" w:rsidRPr="000D3BB7" w:rsidRDefault="00815F59" w:rsidP="000D3BB7">
            <w:pPr>
              <w:spacing w:after="0" w:line="360" w:lineRule="auto"/>
              <w:jc w:val="both"/>
              <w:rPr>
                <w:rFonts w:ascii="Times New Roman" w:hAnsi="Times New Roman"/>
                <w:sz w:val="28"/>
                <w:szCs w:val="28"/>
              </w:rPr>
            </w:pPr>
            <w:r w:rsidRPr="000D3BB7">
              <w:rPr>
                <w:rFonts w:ascii="Times New Roman" w:hAnsi="Times New Roman"/>
                <w:sz w:val="28"/>
                <w:szCs w:val="28"/>
              </w:rPr>
              <w:t>Палермо</w:t>
            </w:r>
          </w:p>
        </w:tc>
        <w:tc>
          <w:tcPr>
            <w:tcW w:w="691" w:type="dxa"/>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12</w:t>
            </w:r>
          </w:p>
        </w:tc>
        <w:tc>
          <w:tcPr>
            <w:tcW w:w="718" w:type="dxa"/>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16</w:t>
            </w:r>
          </w:p>
        </w:tc>
        <w:tc>
          <w:tcPr>
            <w:tcW w:w="704" w:type="dxa"/>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18</w:t>
            </w:r>
          </w:p>
        </w:tc>
        <w:tc>
          <w:tcPr>
            <w:tcW w:w="629" w:type="dxa"/>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20</w:t>
            </w:r>
          </w:p>
        </w:tc>
        <w:tc>
          <w:tcPr>
            <w:tcW w:w="0" w:type="auto"/>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24</w:t>
            </w:r>
          </w:p>
        </w:tc>
        <w:tc>
          <w:tcPr>
            <w:tcW w:w="0" w:type="auto"/>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26</w:t>
            </w:r>
          </w:p>
        </w:tc>
        <w:tc>
          <w:tcPr>
            <w:tcW w:w="0" w:type="auto"/>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31</w:t>
            </w:r>
          </w:p>
        </w:tc>
        <w:tc>
          <w:tcPr>
            <w:tcW w:w="0" w:type="auto"/>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29</w:t>
            </w:r>
          </w:p>
        </w:tc>
        <w:tc>
          <w:tcPr>
            <w:tcW w:w="0" w:type="auto"/>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24</w:t>
            </w:r>
          </w:p>
        </w:tc>
        <w:tc>
          <w:tcPr>
            <w:tcW w:w="0" w:type="auto"/>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21</w:t>
            </w:r>
          </w:p>
        </w:tc>
        <w:tc>
          <w:tcPr>
            <w:tcW w:w="0" w:type="auto"/>
            <w:tcBorders>
              <w:top w:val="outset" w:sz="6" w:space="0" w:color="auto"/>
              <w:left w:val="outset" w:sz="6" w:space="0" w:color="auto"/>
              <w:bottom w:val="outset" w:sz="6" w:space="0" w:color="auto"/>
              <w:right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10</w:t>
            </w:r>
          </w:p>
        </w:tc>
        <w:tc>
          <w:tcPr>
            <w:tcW w:w="0" w:type="auto"/>
            <w:tcBorders>
              <w:top w:val="outset" w:sz="6" w:space="0" w:color="auto"/>
              <w:left w:val="outset" w:sz="6" w:space="0" w:color="auto"/>
              <w:bottom w:val="outset" w:sz="6" w:space="0" w:color="auto"/>
            </w:tcBorders>
            <w:vAlign w:val="center"/>
          </w:tcPr>
          <w:p w:rsidR="00815F59" w:rsidRPr="000D3BB7" w:rsidRDefault="00815F59" w:rsidP="00414713">
            <w:pPr>
              <w:spacing w:after="0" w:line="360" w:lineRule="auto"/>
              <w:jc w:val="center"/>
              <w:rPr>
                <w:rFonts w:ascii="Times New Roman" w:hAnsi="Times New Roman"/>
                <w:sz w:val="28"/>
                <w:szCs w:val="28"/>
              </w:rPr>
            </w:pPr>
            <w:r w:rsidRPr="000D3BB7">
              <w:rPr>
                <w:rFonts w:ascii="Times New Roman" w:hAnsi="Times New Roman"/>
                <w:sz w:val="28"/>
                <w:szCs w:val="28"/>
              </w:rPr>
              <w:t>5</w:t>
            </w:r>
          </w:p>
        </w:tc>
      </w:tr>
    </w:tbl>
    <w:p w:rsidR="00815F59" w:rsidRDefault="00815F59" w:rsidP="000D3BB7">
      <w:pPr>
        <w:spacing w:before="45" w:after="45" w:line="360" w:lineRule="auto"/>
        <w:jc w:val="both"/>
        <w:rPr>
          <w:rFonts w:ascii="Times New Roman" w:hAnsi="Times New Roman"/>
          <w:sz w:val="28"/>
          <w:szCs w:val="28"/>
        </w:rPr>
      </w:pPr>
      <w:r w:rsidRPr="000D3BB7">
        <w:rPr>
          <w:rFonts w:ascii="Times New Roman" w:hAnsi="Times New Roman"/>
          <w:sz w:val="28"/>
          <w:szCs w:val="28"/>
        </w:rPr>
        <w:t> </w:t>
      </w:r>
    </w:p>
    <w:p w:rsidR="00815F59" w:rsidRPr="000D3BB7" w:rsidRDefault="00815F59" w:rsidP="000D3BB7">
      <w:pPr>
        <w:spacing w:before="45" w:after="45" w:line="360" w:lineRule="auto"/>
        <w:jc w:val="both"/>
        <w:rPr>
          <w:rFonts w:ascii="Times New Roman" w:hAnsi="Times New Roman"/>
          <w:sz w:val="28"/>
          <w:szCs w:val="28"/>
        </w:rPr>
      </w:pPr>
      <w:r w:rsidRPr="000D3BB7">
        <w:rPr>
          <w:rFonts w:ascii="Times New Roman" w:hAnsi="Times New Roman"/>
          <w:sz w:val="28"/>
          <w:szCs w:val="28"/>
        </w:rPr>
        <w:t>Однако это температура в городах, а вот в Альпах значительно холоднее. Там зимой температура может достигать -15, а то и -20 градусов!</w:t>
      </w:r>
    </w:p>
    <w:p w:rsidR="00815F59" w:rsidRDefault="00815F59" w:rsidP="000D3BB7">
      <w:pPr>
        <w:spacing w:before="45" w:after="45" w:line="360" w:lineRule="auto"/>
        <w:jc w:val="both"/>
        <w:rPr>
          <w:rFonts w:ascii="Times New Roman" w:hAnsi="Times New Roman"/>
          <w:sz w:val="28"/>
          <w:szCs w:val="28"/>
        </w:rPr>
      </w:pPr>
      <w:r w:rsidRPr="000D3BB7">
        <w:rPr>
          <w:rFonts w:ascii="Times New Roman" w:hAnsi="Times New Roman"/>
          <w:sz w:val="28"/>
          <w:szCs w:val="28"/>
        </w:rPr>
        <w:t>Купальный сезон в Италии продолжается с мая по сентябрь и температура воды колеблется в диапазоне с +20 до +28.</w:t>
      </w:r>
    </w:p>
    <w:p w:rsidR="00815F59" w:rsidRPr="000D3BB7" w:rsidRDefault="00815F59" w:rsidP="000D3BB7">
      <w:pPr>
        <w:spacing w:before="45" w:after="45" w:line="360" w:lineRule="auto"/>
        <w:jc w:val="both"/>
        <w:rPr>
          <w:rFonts w:ascii="Times New Roman" w:hAnsi="Times New Roman"/>
          <w:sz w:val="28"/>
          <w:szCs w:val="28"/>
        </w:rPr>
      </w:pPr>
    </w:p>
    <w:p w:rsidR="00815F59" w:rsidRPr="00414713" w:rsidRDefault="00815F59" w:rsidP="000D3BB7">
      <w:pPr>
        <w:spacing w:line="360" w:lineRule="auto"/>
        <w:jc w:val="both"/>
        <w:rPr>
          <w:rFonts w:ascii="Times New Roman" w:hAnsi="Times New Roman"/>
          <w:b/>
          <w:i/>
          <w:sz w:val="28"/>
          <w:szCs w:val="28"/>
        </w:rPr>
      </w:pPr>
      <w:r w:rsidRPr="00414713">
        <w:rPr>
          <w:rFonts w:ascii="Times New Roman" w:hAnsi="Times New Roman"/>
          <w:b/>
          <w:i/>
          <w:sz w:val="28"/>
          <w:szCs w:val="28"/>
        </w:rPr>
        <w:t>Государственный строй.</w:t>
      </w:r>
    </w:p>
    <w:p w:rsidR="00815F59" w:rsidRPr="000D3BB7" w:rsidRDefault="00815F59" w:rsidP="000D3BB7">
      <w:pPr>
        <w:spacing w:after="0" w:line="360" w:lineRule="auto"/>
        <w:jc w:val="both"/>
        <w:rPr>
          <w:rFonts w:ascii="Times New Roman" w:hAnsi="Times New Roman"/>
          <w:sz w:val="28"/>
          <w:szCs w:val="28"/>
        </w:rPr>
      </w:pPr>
      <w:r w:rsidRPr="000D3BB7">
        <w:rPr>
          <w:rFonts w:ascii="Times New Roman" w:hAnsi="Times New Roman"/>
          <w:sz w:val="28"/>
          <w:szCs w:val="28"/>
        </w:rPr>
        <w:t xml:space="preserve">Полное название – Итальянская республика. По типу государственного устройства Италия представляет собой конституционную парламентскую республику. Двух палатный парламент состоит из Палаты депутатов и Сената Итальянской республики. Парламент избирает президента сроком на 7 лет, президент назначает председателя Совета министров и формирует кабинет министров. </w:t>
      </w:r>
    </w:p>
    <w:p w:rsidR="00815F59" w:rsidRDefault="00815F59" w:rsidP="000D3BB7">
      <w:pPr>
        <w:spacing w:before="100" w:beforeAutospacing="1" w:after="100" w:afterAutospacing="1" w:line="360" w:lineRule="auto"/>
        <w:jc w:val="both"/>
        <w:rPr>
          <w:rFonts w:ascii="Times New Roman" w:hAnsi="Times New Roman"/>
          <w:sz w:val="28"/>
          <w:szCs w:val="28"/>
        </w:rPr>
      </w:pPr>
      <w:r w:rsidRPr="000D3BB7">
        <w:rPr>
          <w:rFonts w:ascii="Times New Roman" w:hAnsi="Times New Roman"/>
          <w:sz w:val="28"/>
          <w:szCs w:val="28"/>
        </w:rPr>
        <w:t xml:space="preserve">Италия – полноправный член Большой семерки, НАТО, ООН, Евросоюза, ОБСЕ, зоны Евро и Шенгенского соглашения. Сегодня Италия – страна с низким уровнем безработицы и преступности, здесь практически отсутствует проблема наркомании. Это страна с развитой социальной сферой, равноправными и уважительными отношениями между гражданином и государством, прерогативой прав и свобод человека над интересами государства, с гарантиями неприкосновенности права собственности. </w:t>
      </w:r>
    </w:p>
    <w:p w:rsidR="00815F59" w:rsidRPr="000D3BB7" w:rsidRDefault="00815F59" w:rsidP="000D3BB7">
      <w:pPr>
        <w:spacing w:before="100" w:beforeAutospacing="1" w:after="100" w:afterAutospacing="1" w:line="360" w:lineRule="auto"/>
        <w:jc w:val="both"/>
        <w:rPr>
          <w:rFonts w:ascii="Times New Roman" w:hAnsi="Times New Roman"/>
          <w:sz w:val="28"/>
          <w:szCs w:val="28"/>
        </w:rPr>
      </w:pPr>
      <w:r w:rsidRPr="00414713">
        <w:rPr>
          <w:rFonts w:ascii="Times New Roman" w:hAnsi="Times New Roman"/>
          <w:b/>
          <w:i/>
          <w:sz w:val="28"/>
          <w:szCs w:val="28"/>
        </w:rPr>
        <w:t>Религия</w:t>
      </w:r>
    </w:p>
    <w:p w:rsidR="00815F59" w:rsidRPr="000D3BB7" w:rsidRDefault="00815F59" w:rsidP="000D3BB7">
      <w:pPr>
        <w:pStyle w:val="a9"/>
        <w:spacing w:line="360" w:lineRule="auto"/>
        <w:jc w:val="both"/>
        <w:rPr>
          <w:sz w:val="28"/>
          <w:szCs w:val="28"/>
        </w:rPr>
      </w:pPr>
      <w:r w:rsidRPr="000D3BB7">
        <w:rPr>
          <w:sz w:val="28"/>
          <w:szCs w:val="28"/>
        </w:rPr>
        <w:t>Более 95% итальянцев являются католиками.  </w:t>
      </w:r>
    </w:p>
    <w:p w:rsidR="00815F59" w:rsidRPr="000D3BB7" w:rsidRDefault="00815F59" w:rsidP="000D3BB7">
      <w:pPr>
        <w:pStyle w:val="a9"/>
        <w:spacing w:line="360" w:lineRule="auto"/>
        <w:jc w:val="both"/>
        <w:rPr>
          <w:sz w:val="28"/>
          <w:szCs w:val="28"/>
        </w:rPr>
      </w:pPr>
      <w:r w:rsidRPr="000D3BB7">
        <w:rPr>
          <w:sz w:val="28"/>
          <w:szCs w:val="28"/>
        </w:rPr>
        <w:t>Центр католического мира - город - государство Ватикан (в нем расположена резиденция Римского Папы Иоанна Павла Второго), который расположен в черте итальянской столицы Рима, на холме Монте-Ватикано. Ватикан — резиденция главы католической церкви папы римского, международный центр римско–католической церкви. Ватикан был образован как самостоятельное государство в 1929 году в соответствии с Латеранскими соглашениями между итальянским правительством и папой римским. Подавляющая часть итальянцев периодически ходит церковь, а в такие праздники как Рождество и Пасха католические храмы по всей стране всегда полны людей.</w:t>
      </w:r>
    </w:p>
    <w:p w:rsidR="00815F59" w:rsidRDefault="00815F59" w:rsidP="000D3BB7">
      <w:pPr>
        <w:spacing w:line="360" w:lineRule="auto"/>
        <w:jc w:val="both"/>
        <w:rPr>
          <w:b/>
          <w:i/>
        </w:rPr>
      </w:pPr>
    </w:p>
    <w:p w:rsidR="00815F59" w:rsidRDefault="0080688D" w:rsidP="000D3BB7">
      <w:pPr>
        <w:spacing w:line="360" w:lineRule="auto"/>
        <w:jc w:val="both"/>
        <w:rPr>
          <w:rFonts w:ascii="Times New Roman" w:hAnsi="Times New Roman"/>
          <w:sz w:val="28"/>
          <w:szCs w:val="28"/>
        </w:rPr>
      </w:pPr>
      <w:hyperlink r:id="rId7" w:anchor="popolazione" w:history="1">
        <w:r w:rsidR="00815F59" w:rsidRPr="00414713">
          <w:rPr>
            <w:rStyle w:val="a7"/>
            <w:rFonts w:ascii="Times New Roman" w:hAnsi="Times New Roman"/>
            <w:b/>
            <w:bCs/>
            <w:i/>
            <w:color w:val="auto"/>
            <w:sz w:val="28"/>
            <w:szCs w:val="28"/>
            <w:u w:val="none"/>
          </w:rPr>
          <w:t>Население</w:t>
        </w:r>
      </w:hyperlink>
      <w:r w:rsidR="00815F59" w:rsidRPr="000D3BB7">
        <w:rPr>
          <w:rFonts w:ascii="Times New Roman" w:hAnsi="Times New Roman"/>
          <w:sz w:val="28"/>
          <w:szCs w:val="28"/>
        </w:rPr>
        <w:br/>
      </w:r>
      <w:r w:rsidR="00815F59" w:rsidRPr="000D3BB7">
        <w:rPr>
          <w:rStyle w:val="newstile11"/>
          <w:color w:val="auto"/>
          <w:sz w:val="28"/>
          <w:szCs w:val="28"/>
        </w:rPr>
        <w:t xml:space="preserve">Население Италии (данные 2007 года) составляет 59,5 миллионов человек. 94% - итальянцы, 2% - французы, много немцев, греков, албанцев и словенцев. Средняя плотность его - 189 человек на 1кв. км. Самые густонаселенные области Италии - равнины Кампании, Ломбардии и Лигурии, (300 жителей </w:t>
      </w:r>
      <w:smartTag w:uri="urn:schemas-microsoft-com:office:smarttags" w:element="metricconverter">
        <w:smartTagPr>
          <w:attr w:name="ProductID" w:val="-1 км"/>
        </w:smartTagPr>
        <w:r w:rsidR="00815F59" w:rsidRPr="000D3BB7">
          <w:rPr>
            <w:rStyle w:val="newstile11"/>
            <w:color w:val="auto"/>
            <w:sz w:val="28"/>
            <w:szCs w:val="28"/>
          </w:rPr>
          <w:t>-1 км</w:t>
        </w:r>
      </w:smartTag>
      <w:r w:rsidR="00815F59" w:rsidRPr="000D3BB7">
        <w:rPr>
          <w:rStyle w:val="newstile11"/>
          <w:color w:val="auto"/>
          <w:sz w:val="28"/>
          <w:szCs w:val="28"/>
        </w:rPr>
        <w:t>.кв.). В горных районах плотность населения падает до 35 человек на 1 кв. км.</w:t>
      </w:r>
    </w:p>
    <w:p w:rsidR="00815F59" w:rsidRDefault="00815F59" w:rsidP="000D3BB7">
      <w:pPr>
        <w:spacing w:line="360" w:lineRule="auto"/>
        <w:jc w:val="both"/>
        <w:rPr>
          <w:rFonts w:ascii="Times New Roman" w:hAnsi="Times New Roman"/>
          <w:b/>
          <w:i/>
          <w:sz w:val="28"/>
          <w:szCs w:val="28"/>
        </w:rPr>
      </w:pPr>
    </w:p>
    <w:p w:rsidR="00815F59" w:rsidRPr="00414713" w:rsidRDefault="00815F59" w:rsidP="000D3BB7">
      <w:pPr>
        <w:spacing w:line="360" w:lineRule="auto"/>
        <w:jc w:val="both"/>
        <w:rPr>
          <w:rFonts w:ascii="Times New Roman" w:hAnsi="Times New Roman"/>
          <w:b/>
          <w:i/>
          <w:sz w:val="28"/>
          <w:szCs w:val="28"/>
        </w:rPr>
      </w:pPr>
      <w:r w:rsidRPr="00414713">
        <w:rPr>
          <w:rFonts w:ascii="Times New Roman" w:hAnsi="Times New Roman"/>
          <w:b/>
          <w:i/>
          <w:sz w:val="28"/>
          <w:szCs w:val="28"/>
        </w:rPr>
        <w:t>Денежная единица</w:t>
      </w:r>
    </w:p>
    <w:p w:rsidR="00815F59" w:rsidRPr="000D3BB7" w:rsidRDefault="00815F59" w:rsidP="000D3BB7">
      <w:pPr>
        <w:pStyle w:val="a9"/>
        <w:spacing w:line="360" w:lineRule="auto"/>
        <w:jc w:val="both"/>
        <w:rPr>
          <w:sz w:val="28"/>
          <w:szCs w:val="28"/>
        </w:rPr>
      </w:pPr>
      <w:r w:rsidRPr="000D3BB7">
        <w:rPr>
          <w:sz w:val="28"/>
          <w:szCs w:val="28"/>
        </w:rPr>
        <w:t>С 1 января 2002 года в наличное обращение в Италии была введена новая денежная единица - Евро. С этого момента Евро выдается через банки для наличных расчетов. 1</w:t>
      </w:r>
      <w:r w:rsidRPr="00B131B1">
        <w:rPr>
          <w:sz w:val="28"/>
          <w:szCs w:val="28"/>
        </w:rPr>
        <w:t xml:space="preserve"> </w:t>
      </w:r>
      <w:r w:rsidRPr="000D3BB7">
        <w:rPr>
          <w:sz w:val="28"/>
          <w:szCs w:val="28"/>
        </w:rPr>
        <w:t xml:space="preserve">евро (EUR)  = 100 центам. Монеты достоинством 5, 10, 20, 50 центов, а также 1 Евро и 2 Евро и банкноты достоинством 5, 10, 20, 50, 100, 200, 500 евро. </w:t>
      </w:r>
    </w:p>
    <w:p w:rsidR="00815F59" w:rsidRPr="000D3BB7" w:rsidRDefault="00815F59" w:rsidP="000D3BB7">
      <w:pPr>
        <w:pStyle w:val="a9"/>
        <w:spacing w:line="360" w:lineRule="auto"/>
        <w:jc w:val="both"/>
        <w:rPr>
          <w:sz w:val="28"/>
          <w:szCs w:val="28"/>
        </w:rPr>
      </w:pPr>
      <w:r w:rsidRPr="000D3BB7">
        <w:rPr>
          <w:sz w:val="28"/>
          <w:szCs w:val="28"/>
        </w:rPr>
        <w:t>С 1 марта евро стало единственной действующей национальной денежной единицей в Италии.</w:t>
      </w:r>
    </w:p>
    <w:p w:rsidR="00815F59" w:rsidRPr="00414713" w:rsidRDefault="00815F59" w:rsidP="00414713">
      <w:pPr>
        <w:spacing w:line="360" w:lineRule="auto"/>
        <w:jc w:val="both"/>
        <w:rPr>
          <w:rFonts w:ascii="Times New Roman" w:hAnsi="Times New Roman"/>
          <w:i/>
          <w:sz w:val="28"/>
          <w:szCs w:val="28"/>
        </w:rPr>
      </w:pPr>
      <w:r w:rsidRPr="000D3BB7">
        <w:rPr>
          <w:rFonts w:ascii="Times New Roman" w:hAnsi="Times New Roman"/>
          <w:b/>
          <w:bCs/>
          <w:sz w:val="28"/>
          <w:szCs w:val="28"/>
        </w:rPr>
        <w:t xml:space="preserve"> </w:t>
      </w:r>
      <w:r w:rsidRPr="00414713">
        <w:rPr>
          <w:rFonts w:ascii="Times New Roman" w:hAnsi="Times New Roman"/>
          <w:b/>
          <w:bCs/>
          <w:i/>
          <w:sz w:val="28"/>
          <w:szCs w:val="28"/>
        </w:rPr>
        <w:t>Обмен валюты</w:t>
      </w:r>
      <w:r>
        <w:rPr>
          <w:rFonts w:ascii="Times New Roman" w:hAnsi="Times New Roman"/>
          <w:b/>
          <w:bCs/>
          <w:i/>
          <w:sz w:val="28"/>
          <w:szCs w:val="28"/>
        </w:rPr>
        <w:t>:</w:t>
      </w:r>
      <w:r w:rsidRPr="00414713">
        <w:rPr>
          <w:rFonts w:ascii="Times New Roman" w:hAnsi="Times New Roman"/>
          <w:b/>
          <w:bCs/>
          <w:i/>
          <w:sz w:val="28"/>
          <w:szCs w:val="28"/>
        </w:rPr>
        <w:t xml:space="preserve"> </w:t>
      </w:r>
      <w:r w:rsidRPr="000D3BB7">
        <w:rPr>
          <w:rFonts w:ascii="Times New Roman" w:hAnsi="Times New Roman"/>
          <w:sz w:val="28"/>
          <w:szCs w:val="28"/>
        </w:rPr>
        <w:t>Валюту можно обменять в пунктах обмена валюты, в банках, на почте. Большинство банков открыто с 08.30 или 09.00 до 13.00, а затем с 15.00 до 16.00 с понедельника по пятницу. Обменять деньги можно также на вокзале, в аэропорту или же у портье в любой гостинице, как правило, курс в этом случае будет менее выгоден, но пункты обмена там работают круглосуточно. В некоторых банках и обменных пунктах взимают большую комиссию - до 6 процентов о чем не всегда предупреждают заранее. Перед обм</w:t>
      </w:r>
      <w:r>
        <w:rPr>
          <w:rFonts w:ascii="Times New Roman" w:hAnsi="Times New Roman"/>
          <w:sz w:val="28"/>
          <w:szCs w:val="28"/>
        </w:rPr>
        <w:t xml:space="preserve">еном следует спросить о размере </w:t>
      </w:r>
      <w:r w:rsidRPr="000D3BB7">
        <w:rPr>
          <w:rFonts w:ascii="Times New Roman" w:hAnsi="Times New Roman"/>
          <w:sz w:val="28"/>
          <w:szCs w:val="28"/>
        </w:rPr>
        <w:t xml:space="preserve">комиссионных. </w:t>
      </w:r>
      <w:r w:rsidRPr="000D3BB7">
        <w:rPr>
          <w:rFonts w:ascii="Times New Roman" w:hAnsi="Times New Roman"/>
          <w:sz w:val="28"/>
          <w:szCs w:val="28"/>
        </w:rPr>
        <w:br/>
      </w:r>
      <w:r w:rsidRPr="000D3BB7">
        <w:rPr>
          <w:rFonts w:ascii="Times New Roman" w:hAnsi="Times New Roman"/>
          <w:sz w:val="28"/>
          <w:szCs w:val="28"/>
        </w:rPr>
        <w:br/>
      </w:r>
      <w:r w:rsidRPr="00414713">
        <w:rPr>
          <w:rFonts w:ascii="Times New Roman" w:hAnsi="Times New Roman"/>
          <w:b/>
          <w:bCs/>
          <w:i/>
          <w:sz w:val="28"/>
          <w:szCs w:val="28"/>
        </w:rPr>
        <w:t>Кредитные карточки</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В широком употреблении кредитные карточки и дорожные чеки. В городах во многих ресторанах, гостиницах, магазинах и универмагах принимаются Visa, American Express, Mastercard, Diners Club и Carte Blanche. В заведениях, принимающих карточки, обычно вывешивают объявления в окне Carta - si. На большинстве бензоколонок требуют оплату наличными. В сельских районах расчет карточками затруднен, принимают только наличные деньги, но банкоматы широко распространены.</w:t>
      </w:r>
    </w:p>
    <w:p w:rsidR="00815F59" w:rsidRDefault="00815F59" w:rsidP="00B131B1">
      <w:pPr>
        <w:spacing w:line="360" w:lineRule="auto"/>
        <w:jc w:val="both"/>
        <w:rPr>
          <w:rFonts w:ascii="Times New Roman" w:hAnsi="Times New Roman"/>
          <w:b/>
          <w:i/>
          <w:iCs/>
          <w:sz w:val="32"/>
          <w:szCs w:val="32"/>
        </w:rPr>
      </w:pPr>
      <w:r w:rsidRPr="00414713">
        <w:rPr>
          <w:rFonts w:ascii="Times New Roman" w:hAnsi="Times New Roman"/>
          <w:b/>
          <w:i/>
          <w:iCs/>
          <w:sz w:val="32"/>
          <w:szCs w:val="32"/>
        </w:rPr>
        <w:t xml:space="preserve">Визовое оформление: </w:t>
      </w:r>
    </w:p>
    <w:p w:rsidR="00815F59" w:rsidRPr="00414713" w:rsidRDefault="00815F59" w:rsidP="00B131B1">
      <w:pPr>
        <w:spacing w:line="360" w:lineRule="auto"/>
        <w:jc w:val="both"/>
        <w:rPr>
          <w:rFonts w:ascii="Times New Roman" w:hAnsi="Times New Roman"/>
          <w:b/>
          <w:i/>
          <w:iCs/>
          <w:sz w:val="32"/>
          <w:szCs w:val="32"/>
        </w:rPr>
      </w:pPr>
      <w:r w:rsidRPr="000D3BB7">
        <w:rPr>
          <w:rFonts w:ascii="Times New Roman" w:hAnsi="Times New Roman"/>
          <w:iCs/>
          <w:sz w:val="28"/>
          <w:szCs w:val="28"/>
        </w:rPr>
        <w:t>Необходимые документы: приглашение (частное или деловое) или подтверждение брони в отеле (на французском языке); страховой полис; билеты туда и обратно; одна анкета; одна фотография; заграничный и внутренний паспорта.</w:t>
      </w:r>
      <w:r w:rsidRPr="000D3BB7">
        <w:rPr>
          <w:rFonts w:ascii="Times New Roman" w:hAnsi="Times New Roman"/>
          <w:b/>
          <w:bCs/>
          <w:sz w:val="28"/>
          <w:szCs w:val="28"/>
        </w:rPr>
        <w:t xml:space="preserve"> </w:t>
      </w:r>
    </w:p>
    <w:p w:rsidR="00815F59" w:rsidRPr="000D3BB7" w:rsidRDefault="00815F59" w:rsidP="00B131B1">
      <w:pPr>
        <w:spacing w:line="360" w:lineRule="auto"/>
        <w:jc w:val="both"/>
        <w:rPr>
          <w:rFonts w:ascii="Times New Roman" w:hAnsi="Times New Roman"/>
          <w:iCs/>
          <w:sz w:val="28"/>
          <w:szCs w:val="28"/>
        </w:rPr>
      </w:pPr>
      <w:r w:rsidRPr="00414713">
        <w:rPr>
          <w:rFonts w:ascii="Times New Roman" w:hAnsi="Times New Roman"/>
          <w:bCs/>
          <w:sz w:val="28"/>
          <w:szCs w:val="28"/>
        </w:rPr>
        <w:t xml:space="preserve">Срок подачи заявления на визу </w:t>
      </w:r>
      <w:r w:rsidRPr="000D3BB7">
        <w:rPr>
          <w:rFonts w:ascii="Times New Roman" w:hAnsi="Times New Roman"/>
          <w:sz w:val="28"/>
          <w:szCs w:val="28"/>
        </w:rPr>
        <w:t xml:space="preserve">– не менее чем за 10 дней до начала поездки. </w:t>
      </w:r>
      <w:r w:rsidRPr="000D3BB7">
        <w:rPr>
          <w:rFonts w:ascii="Times New Roman" w:hAnsi="Times New Roman"/>
          <w:sz w:val="28"/>
          <w:szCs w:val="28"/>
        </w:rPr>
        <w:br/>
      </w:r>
      <w:r w:rsidRPr="00ED238A">
        <w:rPr>
          <w:rFonts w:ascii="Times New Roman" w:hAnsi="Times New Roman"/>
          <w:bCs/>
          <w:sz w:val="28"/>
          <w:szCs w:val="28"/>
        </w:rPr>
        <w:t>Срок оформления визы</w:t>
      </w:r>
      <w:r w:rsidRPr="000D3BB7">
        <w:rPr>
          <w:rFonts w:ascii="Times New Roman" w:hAnsi="Times New Roman"/>
          <w:b/>
          <w:bCs/>
          <w:sz w:val="28"/>
          <w:szCs w:val="28"/>
        </w:rPr>
        <w:t xml:space="preserve"> </w:t>
      </w:r>
      <w:r w:rsidRPr="000D3BB7">
        <w:rPr>
          <w:rFonts w:ascii="Times New Roman" w:hAnsi="Times New Roman"/>
          <w:sz w:val="28"/>
          <w:szCs w:val="28"/>
        </w:rPr>
        <w:t>– от 5 рабочих дней</w:t>
      </w:r>
      <w:r w:rsidRPr="000D3BB7">
        <w:rPr>
          <w:rFonts w:ascii="Times New Roman" w:hAnsi="Times New Roman"/>
          <w:iCs/>
          <w:sz w:val="28"/>
          <w:szCs w:val="28"/>
        </w:rPr>
        <w:t>.</w:t>
      </w:r>
    </w:p>
    <w:p w:rsidR="00815F59" w:rsidRPr="00ED238A" w:rsidRDefault="00815F59" w:rsidP="00B131B1">
      <w:pPr>
        <w:spacing w:line="360" w:lineRule="auto"/>
        <w:jc w:val="both"/>
        <w:rPr>
          <w:rFonts w:ascii="Times New Roman" w:hAnsi="Times New Roman"/>
          <w:i/>
          <w:sz w:val="32"/>
          <w:szCs w:val="32"/>
        </w:rPr>
      </w:pPr>
      <w:r w:rsidRPr="00ED238A">
        <w:rPr>
          <w:rStyle w:val="a8"/>
          <w:rFonts w:ascii="Times New Roman" w:hAnsi="Times New Roman"/>
          <w:i/>
          <w:sz w:val="32"/>
          <w:szCs w:val="32"/>
        </w:rPr>
        <w:t>Таможенный контроль.</w:t>
      </w:r>
    </w:p>
    <w:p w:rsidR="00815F59" w:rsidRPr="00BF7D80" w:rsidRDefault="00815F59" w:rsidP="00B131B1">
      <w:pPr>
        <w:spacing w:line="360" w:lineRule="auto"/>
        <w:jc w:val="both"/>
        <w:rPr>
          <w:rStyle w:val="text1"/>
          <w:rFonts w:ascii="Times New Roman" w:hAnsi="Times New Roman" w:cs="Times New Roman"/>
          <w:iCs/>
          <w:sz w:val="28"/>
          <w:szCs w:val="28"/>
        </w:rPr>
      </w:pPr>
      <w:r w:rsidRPr="000D3BB7">
        <w:rPr>
          <w:rFonts w:ascii="Times New Roman" w:hAnsi="Times New Roman"/>
          <w:sz w:val="28"/>
          <w:szCs w:val="28"/>
        </w:rPr>
        <w:t xml:space="preserve">Для вывоза драгоценных камней, произведений искусства, археологических объектов необходимо предъявить товарный чек и разрешение Министерства изобразительных искусств. Для получения «такс-фри» (возврата части налогов) необходимо сделать покупки на сумму от 303 евро в одном магазине. Система «такс-фри» слабо развита в Италии. Магазины, имеющие на нее лицензию, вывешивают на видном месте табличку с надписью «Tax Free». При такой покупке паспорт обязателен. Разрешено провозить в Италию без пошлины: сигарет - 200 шт. или 50 сигар, или </w:t>
      </w:r>
      <w:smartTag w:uri="urn:schemas-microsoft-com:office:smarttags" w:element="metricconverter">
        <w:smartTagPr>
          <w:attr w:name="ProductID" w:val="250 г"/>
        </w:smartTagPr>
        <w:r w:rsidRPr="000D3BB7">
          <w:rPr>
            <w:rFonts w:ascii="Times New Roman" w:hAnsi="Times New Roman"/>
            <w:sz w:val="28"/>
            <w:szCs w:val="28"/>
          </w:rPr>
          <w:t>250 г</w:t>
        </w:r>
      </w:smartTag>
      <w:r w:rsidRPr="000D3BB7">
        <w:rPr>
          <w:rFonts w:ascii="Times New Roman" w:hAnsi="Times New Roman"/>
          <w:sz w:val="28"/>
          <w:szCs w:val="28"/>
        </w:rPr>
        <w:t xml:space="preserve"> табака, спиртных напитков - </w:t>
      </w:r>
      <w:smartTag w:uri="urn:schemas-microsoft-com:office:smarttags" w:element="metricconverter">
        <w:smartTagPr>
          <w:attr w:name="ProductID" w:val="2 л"/>
        </w:smartTagPr>
        <w:r w:rsidRPr="000D3BB7">
          <w:rPr>
            <w:rFonts w:ascii="Times New Roman" w:hAnsi="Times New Roman"/>
            <w:sz w:val="28"/>
            <w:szCs w:val="28"/>
          </w:rPr>
          <w:t>2 л</w:t>
        </w:r>
      </w:smartTag>
      <w:r w:rsidRPr="000D3BB7">
        <w:rPr>
          <w:rFonts w:ascii="Times New Roman" w:hAnsi="Times New Roman"/>
          <w:sz w:val="28"/>
          <w:szCs w:val="28"/>
        </w:rPr>
        <w:t xml:space="preserve">, крепких спиртных напитков (более 22%) - </w:t>
      </w:r>
      <w:smartTag w:uri="urn:schemas-microsoft-com:office:smarttags" w:element="metricconverter">
        <w:smartTagPr>
          <w:attr w:name="ProductID" w:val="0,75 л"/>
        </w:smartTagPr>
        <w:r w:rsidRPr="000D3BB7">
          <w:rPr>
            <w:rFonts w:ascii="Times New Roman" w:hAnsi="Times New Roman"/>
            <w:sz w:val="28"/>
            <w:szCs w:val="28"/>
          </w:rPr>
          <w:t>0,75 л</w:t>
        </w:r>
      </w:smartTag>
      <w:r w:rsidRPr="000D3BB7">
        <w:rPr>
          <w:rFonts w:ascii="Times New Roman" w:hAnsi="Times New Roman"/>
          <w:sz w:val="28"/>
          <w:szCs w:val="28"/>
        </w:rPr>
        <w:t>. На ввоз в Италию табака, духов и вина сверх лимита необходимо платить пошлину</w:t>
      </w:r>
    </w:p>
    <w:p w:rsidR="00815F59" w:rsidRPr="00ED238A" w:rsidRDefault="00815F59" w:rsidP="000D3BB7">
      <w:pPr>
        <w:spacing w:line="360" w:lineRule="auto"/>
        <w:jc w:val="both"/>
        <w:rPr>
          <w:rFonts w:ascii="Times New Roman" w:hAnsi="Times New Roman"/>
          <w:i/>
          <w:sz w:val="32"/>
          <w:szCs w:val="32"/>
        </w:rPr>
      </w:pPr>
      <w:r w:rsidRPr="00ED238A">
        <w:rPr>
          <w:rStyle w:val="a8"/>
          <w:rFonts w:ascii="Times New Roman" w:hAnsi="Times New Roman"/>
          <w:i/>
          <w:sz w:val="32"/>
          <w:szCs w:val="32"/>
        </w:rPr>
        <w:t>Магазины, банки</w:t>
      </w:r>
    </w:p>
    <w:p w:rsidR="00815F59" w:rsidRDefault="00815F59" w:rsidP="00194560">
      <w:pPr>
        <w:spacing w:line="360" w:lineRule="auto"/>
        <w:rPr>
          <w:rStyle w:val="a8"/>
          <w:rFonts w:ascii="Times New Roman" w:hAnsi="Times New Roman"/>
          <w:i/>
          <w:sz w:val="28"/>
          <w:szCs w:val="28"/>
        </w:rPr>
      </w:pPr>
      <w:r w:rsidRPr="000D3BB7">
        <w:rPr>
          <w:rFonts w:ascii="Times New Roman" w:hAnsi="Times New Roman"/>
          <w:sz w:val="28"/>
          <w:szCs w:val="28"/>
        </w:rPr>
        <w:t>Магазины работают весь день — с девяти утра до восьми вечера, некоторые открыты и в воскресенье.</w:t>
      </w:r>
      <w:r w:rsidRPr="000D3BB7">
        <w:rPr>
          <w:rFonts w:ascii="Times New Roman" w:hAnsi="Times New Roman"/>
          <w:sz w:val="28"/>
          <w:szCs w:val="28"/>
        </w:rPr>
        <w:br/>
        <w:t>Обеденные перерывы, как правило, с 13:00 до 15:30.</w:t>
      </w:r>
      <w:r w:rsidRPr="00ED238A">
        <w:rPr>
          <w:rStyle w:val="a8"/>
          <w:rFonts w:ascii="Times New Roman" w:hAnsi="Times New Roman"/>
          <w:i/>
          <w:sz w:val="28"/>
          <w:szCs w:val="28"/>
        </w:rPr>
        <w:t xml:space="preserve"> </w:t>
      </w:r>
    </w:p>
    <w:p w:rsidR="00815F59" w:rsidRPr="00ED238A" w:rsidRDefault="00815F59" w:rsidP="00194560">
      <w:pPr>
        <w:spacing w:line="360" w:lineRule="auto"/>
        <w:rPr>
          <w:rFonts w:ascii="Times New Roman" w:hAnsi="Times New Roman"/>
          <w:sz w:val="32"/>
          <w:szCs w:val="32"/>
        </w:rPr>
      </w:pPr>
      <w:r w:rsidRPr="00ED238A">
        <w:rPr>
          <w:rStyle w:val="a8"/>
          <w:rFonts w:ascii="Times New Roman" w:hAnsi="Times New Roman"/>
          <w:i/>
          <w:sz w:val="32"/>
          <w:szCs w:val="32"/>
        </w:rPr>
        <w:t>Дополнительно</w:t>
      </w:r>
    </w:p>
    <w:p w:rsidR="00815F59" w:rsidRPr="00414713" w:rsidRDefault="00815F59" w:rsidP="000D3BB7">
      <w:pPr>
        <w:spacing w:line="360" w:lineRule="auto"/>
        <w:jc w:val="both"/>
        <w:rPr>
          <w:rFonts w:ascii="Times New Roman" w:hAnsi="Times New Roman"/>
          <w:b/>
          <w:bCs/>
          <w:i/>
          <w:sz w:val="28"/>
          <w:szCs w:val="28"/>
        </w:rPr>
      </w:pPr>
      <w:r w:rsidRPr="00414713">
        <w:rPr>
          <w:rStyle w:val="a8"/>
          <w:rFonts w:ascii="Times New Roman" w:hAnsi="Times New Roman"/>
          <w:i/>
          <w:sz w:val="28"/>
          <w:szCs w:val="28"/>
        </w:rPr>
        <w:t>Курение</w:t>
      </w:r>
      <w:r>
        <w:rPr>
          <w:rStyle w:val="a8"/>
          <w:rFonts w:ascii="Times New Roman" w:hAnsi="Times New Roman"/>
          <w:i/>
          <w:sz w:val="28"/>
          <w:szCs w:val="28"/>
        </w:rPr>
        <w:t>:</w:t>
      </w:r>
      <w:r w:rsidRPr="000D3BB7">
        <w:rPr>
          <w:rStyle w:val="a8"/>
          <w:rFonts w:ascii="Times New Roman" w:hAnsi="Times New Roman"/>
          <w:sz w:val="28"/>
          <w:szCs w:val="28"/>
        </w:rPr>
        <w:t xml:space="preserve"> </w:t>
      </w:r>
      <w:r w:rsidRPr="000D3BB7">
        <w:rPr>
          <w:rFonts w:ascii="Times New Roman" w:hAnsi="Times New Roman"/>
          <w:sz w:val="28"/>
          <w:szCs w:val="28"/>
        </w:rPr>
        <w:t>С 1-ого января 2005 года в Италии вступил в силу новый закон о курении. Размер штрафа за курение в неположенных местах составляет 250 евро, а при отягчающих обстоятельствах (таких, как курение в присутствии беременной женщины или ребенка в возрасте до 12 лет) до 500 евро.</w:t>
      </w:r>
    </w:p>
    <w:p w:rsidR="00815F59" w:rsidRPr="00BF7D80" w:rsidRDefault="00815F59" w:rsidP="000D3BB7">
      <w:pPr>
        <w:spacing w:line="360" w:lineRule="auto"/>
        <w:jc w:val="both"/>
        <w:rPr>
          <w:rFonts w:ascii="Times New Roman" w:hAnsi="Times New Roman"/>
          <w:sz w:val="28"/>
          <w:szCs w:val="28"/>
        </w:rPr>
      </w:pPr>
      <w:r w:rsidRPr="00414713">
        <w:rPr>
          <w:rStyle w:val="a8"/>
          <w:rFonts w:ascii="Times New Roman" w:hAnsi="Times New Roman"/>
          <w:i/>
          <w:sz w:val="28"/>
          <w:szCs w:val="28"/>
        </w:rPr>
        <w:t>Сувениры</w:t>
      </w:r>
      <w:r w:rsidRPr="000D3BB7">
        <w:rPr>
          <w:rFonts w:ascii="Times New Roman" w:hAnsi="Times New Roman"/>
          <w:sz w:val="28"/>
          <w:szCs w:val="28"/>
        </w:rPr>
        <w:br/>
        <w:t xml:space="preserve">Из Италии можно привезти соломенные шляпки, броши с различными вариантами венецианских масок, нарядных фарфоровых кукол и клоунов. Здесь большое разнообразие меховой одежды и очень хорошей обуви. </w:t>
      </w:r>
    </w:p>
    <w:p w:rsidR="00815F59" w:rsidRPr="000D3BB7" w:rsidRDefault="00815F59" w:rsidP="00B131B1">
      <w:pPr>
        <w:spacing w:line="360" w:lineRule="auto"/>
        <w:rPr>
          <w:rFonts w:ascii="Times New Roman" w:hAnsi="Times New Roman"/>
          <w:sz w:val="28"/>
          <w:szCs w:val="28"/>
        </w:rPr>
      </w:pPr>
      <w:r>
        <w:rPr>
          <w:rStyle w:val="a8"/>
          <w:rFonts w:ascii="Times New Roman" w:hAnsi="Times New Roman"/>
          <w:i/>
          <w:sz w:val="28"/>
          <w:szCs w:val="28"/>
        </w:rPr>
        <w:t>Э</w:t>
      </w:r>
      <w:r w:rsidRPr="00ED238A">
        <w:rPr>
          <w:rStyle w:val="a8"/>
          <w:rFonts w:ascii="Times New Roman" w:hAnsi="Times New Roman"/>
          <w:i/>
          <w:sz w:val="28"/>
          <w:szCs w:val="28"/>
        </w:rPr>
        <w:t>лектричество</w:t>
      </w:r>
      <w:r w:rsidRPr="000D3BB7">
        <w:rPr>
          <w:rFonts w:ascii="Times New Roman" w:hAnsi="Times New Roman"/>
          <w:sz w:val="28"/>
          <w:szCs w:val="28"/>
        </w:rPr>
        <w:t xml:space="preserve"> </w:t>
      </w:r>
      <w:r>
        <w:rPr>
          <w:rFonts w:ascii="Times New Roman" w:hAnsi="Times New Roman"/>
          <w:sz w:val="28"/>
          <w:szCs w:val="28"/>
        </w:rPr>
        <w:t>:</w:t>
      </w:r>
      <w:r w:rsidRPr="000D3BB7">
        <w:rPr>
          <w:rFonts w:ascii="Times New Roman" w:hAnsi="Times New Roman"/>
          <w:sz w:val="28"/>
          <w:szCs w:val="28"/>
        </w:rPr>
        <w:t>Напряжение 220 В, 50 Гц. Розетки «европейского» типа.</w:t>
      </w:r>
      <w:r w:rsidRPr="000D3BB7">
        <w:rPr>
          <w:rFonts w:ascii="Times New Roman" w:hAnsi="Times New Roman"/>
          <w:sz w:val="28"/>
          <w:szCs w:val="28"/>
        </w:rPr>
        <w:br/>
        <w:t>Несмотря на повсеместное распространение «комплексных цен», включающих оплату всех услуг, принято давать чаевые в размере 10-15% от суммы заказа. Иногда в меню указано, что плата за обслуживание уже включена в цену. При обслуживании у стойки чаевые не приняты. Но если турист хоть на минутку присядет за столик бара, ему потребуется оплатить ещё и «ресторанный сбор», что почти удвоит стоимость заказа.</w:t>
      </w:r>
    </w:p>
    <w:p w:rsidR="00815F59" w:rsidRPr="000D3BB7" w:rsidRDefault="00815F59" w:rsidP="000D3BB7">
      <w:pPr>
        <w:spacing w:line="360" w:lineRule="auto"/>
        <w:jc w:val="both"/>
        <w:rPr>
          <w:rFonts w:ascii="Times New Roman" w:hAnsi="Times New Roman"/>
          <w:sz w:val="28"/>
          <w:szCs w:val="28"/>
        </w:rPr>
      </w:pPr>
      <w:r w:rsidRPr="00414713">
        <w:rPr>
          <w:rFonts w:ascii="Times New Roman" w:hAnsi="Times New Roman"/>
          <w:b/>
          <w:bCs/>
          <w:i/>
          <w:sz w:val="28"/>
          <w:szCs w:val="28"/>
        </w:rPr>
        <w:t>Чаевые:</w:t>
      </w:r>
      <w:r w:rsidRPr="000D3BB7">
        <w:rPr>
          <w:rFonts w:ascii="Times New Roman" w:hAnsi="Times New Roman"/>
          <w:b/>
          <w:bCs/>
          <w:sz w:val="28"/>
          <w:szCs w:val="28"/>
        </w:rPr>
        <w:t xml:space="preserve"> </w:t>
      </w:r>
      <w:r w:rsidRPr="000D3BB7">
        <w:rPr>
          <w:rFonts w:ascii="Times New Roman" w:hAnsi="Times New Roman"/>
          <w:sz w:val="28"/>
          <w:szCs w:val="28"/>
        </w:rPr>
        <w:t>В Италии принято давать чаевые. Если вы зашли в бар выпить чашечку кофе или стакан сока и не собираетесь провести здесь время, то не торопитесь садиться. За столиком кофе и сок обойдутся вам вдвое дороже.</w:t>
      </w:r>
    </w:p>
    <w:p w:rsidR="00815F59" w:rsidRPr="00ED238A" w:rsidRDefault="00815F59" w:rsidP="000D3BB7">
      <w:pPr>
        <w:spacing w:line="360" w:lineRule="auto"/>
        <w:jc w:val="both"/>
        <w:rPr>
          <w:rFonts w:ascii="Times New Roman" w:hAnsi="Times New Roman"/>
          <w:b/>
          <w:i/>
          <w:sz w:val="32"/>
          <w:szCs w:val="32"/>
        </w:rPr>
      </w:pPr>
      <w:r w:rsidRPr="00ED238A">
        <w:rPr>
          <w:rFonts w:ascii="Times New Roman" w:hAnsi="Times New Roman"/>
          <w:b/>
          <w:i/>
          <w:sz w:val="32"/>
          <w:szCs w:val="32"/>
        </w:rPr>
        <w:t>Кухня</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В Италии любят и умеют вкусно поесть. Везде, куда бы вы ни поехали, вы сможете отыскать либо уютный итальянский ресторанчик, либо пиццерию. Национальным блюдом Италии считаются макароны. На Аппенинах столько видов макарон, что для того, чтобы в них разобраться нужно, быть настоящим экспертом в кулинарии. Сами же итальянцы, не мудурствуя лукаво, называют любимые макароны «пастой». Пасты подаются с различными соусами, приправами, сыром и прочими вкусностями. Кроме того, стоит обязательно попробовать минестроне с зеленым соусом «песто», равиоли со всевозможными начинками, пиццу и миндальный торт. К основным блюдам всегда подается вино, ведь итальянцы – не просто ценители этого напитка, но и искусные виноделы.</w:t>
      </w:r>
    </w:p>
    <w:p w:rsidR="00815F59" w:rsidRDefault="00815F59" w:rsidP="000D3BB7">
      <w:pPr>
        <w:spacing w:after="0" w:line="360" w:lineRule="auto"/>
        <w:jc w:val="both"/>
        <w:outlineLvl w:val="1"/>
        <w:rPr>
          <w:rFonts w:ascii="Times New Roman" w:hAnsi="Times New Roman"/>
          <w:b/>
          <w:bCs/>
          <w:i/>
          <w:caps/>
          <w:sz w:val="32"/>
          <w:szCs w:val="32"/>
        </w:rPr>
      </w:pPr>
    </w:p>
    <w:p w:rsidR="00815F59" w:rsidRPr="00ED238A" w:rsidRDefault="00815F59" w:rsidP="00ED238A">
      <w:pPr>
        <w:spacing w:line="360" w:lineRule="auto"/>
        <w:jc w:val="both"/>
        <w:rPr>
          <w:rFonts w:ascii="Times New Roman" w:hAnsi="Times New Roman"/>
          <w:b/>
          <w:i/>
          <w:sz w:val="32"/>
          <w:szCs w:val="32"/>
        </w:rPr>
      </w:pPr>
      <w:r w:rsidRPr="00ED238A">
        <w:rPr>
          <w:rFonts w:ascii="Times New Roman" w:hAnsi="Times New Roman"/>
          <w:b/>
          <w:i/>
          <w:sz w:val="32"/>
          <w:szCs w:val="32"/>
        </w:rPr>
        <w:t>Семейные традиции</w:t>
      </w:r>
    </w:p>
    <w:p w:rsidR="00815F59" w:rsidRPr="000D3BB7" w:rsidRDefault="00815F59" w:rsidP="000D3BB7">
      <w:pPr>
        <w:spacing w:after="0" w:line="360" w:lineRule="auto"/>
        <w:jc w:val="both"/>
        <w:rPr>
          <w:rFonts w:ascii="Times New Roman" w:hAnsi="Times New Roman"/>
          <w:sz w:val="28"/>
          <w:szCs w:val="28"/>
        </w:rPr>
      </w:pPr>
      <w:r w:rsidRPr="000D3BB7">
        <w:rPr>
          <w:rFonts w:ascii="Times New Roman" w:hAnsi="Times New Roman"/>
          <w:sz w:val="28"/>
          <w:szCs w:val="28"/>
        </w:rPr>
        <w:t xml:space="preserve">Итальянцы - своеобразный народ. С одной стороны, это эксцентричные говоруны с выразительной мимикой и активной жестикуляцией, чтобы любым способом привлечь внимание собеседника, с другой - они степенные, любящие свой дом и семью, люди. Итальянские мужчины галантны по отношению к любой женщине, но семья - святое, и глава семьи, как правило, носит с собой фотографии жены и детей. </w:t>
      </w:r>
    </w:p>
    <w:p w:rsidR="00815F59" w:rsidRPr="000D3BB7" w:rsidRDefault="00815F59" w:rsidP="000D3BB7">
      <w:pPr>
        <w:spacing w:before="100" w:beforeAutospacing="1" w:after="100" w:afterAutospacing="1" w:line="360" w:lineRule="auto"/>
        <w:jc w:val="both"/>
        <w:rPr>
          <w:rFonts w:ascii="Times New Roman" w:hAnsi="Times New Roman"/>
          <w:sz w:val="28"/>
          <w:szCs w:val="28"/>
        </w:rPr>
      </w:pPr>
      <w:r w:rsidRPr="000D3BB7">
        <w:rPr>
          <w:rFonts w:ascii="Times New Roman" w:hAnsi="Times New Roman"/>
          <w:sz w:val="28"/>
          <w:szCs w:val="28"/>
        </w:rPr>
        <w:t xml:space="preserve">Итальянцы продолжают придерживаться традиций, поэтому 70% населения предпочитает обедать в кругу семьи. Детей принято оставлять с родственниками, особенно с бабушками и дедушками. В детский сад обращаются уже в случае отсутствия таковых. </w:t>
      </w:r>
    </w:p>
    <w:p w:rsidR="00815F59" w:rsidRPr="00ED238A" w:rsidRDefault="00815F59" w:rsidP="000D3BB7">
      <w:pPr>
        <w:spacing w:after="0" w:line="360" w:lineRule="auto"/>
        <w:jc w:val="both"/>
        <w:rPr>
          <w:rFonts w:ascii="Times New Roman" w:hAnsi="Times New Roman"/>
          <w:b/>
          <w:i/>
          <w:sz w:val="32"/>
          <w:szCs w:val="32"/>
        </w:rPr>
      </w:pPr>
      <w:r w:rsidRPr="00ED238A">
        <w:rPr>
          <w:rFonts w:ascii="Times New Roman" w:hAnsi="Times New Roman"/>
          <w:b/>
          <w:i/>
          <w:sz w:val="32"/>
          <w:szCs w:val="32"/>
        </w:rPr>
        <w:t>Традиции</w:t>
      </w:r>
      <w:r w:rsidRPr="00ED238A">
        <w:rPr>
          <w:rFonts w:ascii="Times New Roman" w:hAnsi="Times New Roman"/>
          <w:sz w:val="32"/>
          <w:szCs w:val="32"/>
        </w:rPr>
        <w:t xml:space="preserve"> </w:t>
      </w:r>
      <w:r w:rsidRPr="00ED238A">
        <w:rPr>
          <w:rFonts w:ascii="Times New Roman" w:hAnsi="Times New Roman"/>
          <w:b/>
          <w:i/>
          <w:sz w:val="32"/>
          <w:szCs w:val="32"/>
        </w:rPr>
        <w:t>поведения в обществе</w:t>
      </w:r>
    </w:p>
    <w:p w:rsidR="00815F59" w:rsidRDefault="00815F59" w:rsidP="0045527D">
      <w:pPr>
        <w:spacing w:after="0" w:line="360" w:lineRule="auto"/>
        <w:jc w:val="both"/>
        <w:rPr>
          <w:rFonts w:ascii="Times New Roman" w:hAnsi="Times New Roman"/>
          <w:sz w:val="28"/>
          <w:szCs w:val="28"/>
        </w:rPr>
      </w:pPr>
      <w:r w:rsidRPr="000D3BB7">
        <w:rPr>
          <w:rFonts w:ascii="Times New Roman" w:hAnsi="Times New Roman"/>
          <w:sz w:val="28"/>
          <w:szCs w:val="28"/>
        </w:rPr>
        <w:t xml:space="preserve">Элементом хорошего воспитания считается здороваться при входе в магазин и прощаться на выходе. В обоих случаях достаточно </w:t>
      </w:r>
      <w:r w:rsidRPr="000D3BB7">
        <w:rPr>
          <w:rFonts w:ascii="Times New Roman" w:hAnsi="Times New Roman"/>
          <w:i/>
          <w:iCs/>
          <w:sz w:val="28"/>
          <w:szCs w:val="28"/>
        </w:rPr>
        <w:t>сказать Buon giorno (добрый день</w:t>
      </w:r>
      <w:r w:rsidRPr="000D3BB7">
        <w:rPr>
          <w:rFonts w:ascii="Times New Roman" w:hAnsi="Times New Roman"/>
          <w:sz w:val="28"/>
          <w:szCs w:val="28"/>
        </w:rPr>
        <w:t xml:space="preserve">) или </w:t>
      </w:r>
      <w:r w:rsidRPr="000D3BB7">
        <w:rPr>
          <w:rFonts w:ascii="Times New Roman" w:hAnsi="Times New Roman"/>
          <w:i/>
          <w:iCs/>
          <w:sz w:val="28"/>
          <w:szCs w:val="28"/>
        </w:rPr>
        <w:t>Buona sera (добрый вечер).</w:t>
      </w:r>
      <w:r w:rsidRPr="000D3BB7">
        <w:rPr>
          <w:rFonts w:ascii="Times New Roman" w:hAnsi="Times New Roman"/>
          <w:sz w:val="28"/>
          <w:szCs w:val="28"/>
        </w:rPr>
        <w:t xml:space="preserve"> Привычное у нас "чао" принято только между хорошими знакомыми. Вечером обязательна -</w:t>
      </w:r>
      <w:r w:rsidRPr="000D3BB7">
        <w:rPr>
          <w:rFonts w:ascii="Times New Roman" w:hAnsi="Times New Roman"/>
          <w:i/>
          <w:iCs/>
          <w:sz w:val="28"/>
          <w:szCs w:val="28"/>
        </w:rPr>
        <w:t xml:space="preserve"> passegiata vesperale (вечерняя прогулка). </w:t>
      </w:r>
      <w:r w:rsidRPr="000D3BB7">
        <w:rPr>
          <w:rFonts w:ascii="Times New Roman" w:hAnsi="Times New Roman"/>
          <w:sz w:val="28"/>
          <w:szCs w:val="28"/>
        </w:rPr>
        <w:t xml:space="preserve">Перед обедом итальянцы, обычно, пьют аперитив, легкое белое, виноградное вино. Чаевые за мелкую услугу - тоже традиция. В итальянском общественном транспорте, в такси, в театрах и кинозалах, в магазинах не курят. </w:t>
      </w:r>
    </w:p>
    <w:p w:rsidR="00815F59" w:rsidRDefault="00815F59" w:rsidP="0045527D">
      <w:pPr>
        <w:spacing w:after="0" w:line="360" w:lineRule="auto"/>
        <w:jc w:val="both"/>
        <w:rPr>
          <w:rFonts w:ascii="Times New Roman" w:hAnsi="Times New Roman"/>
          <w:sz w:val="28"/>
          <w:szCs w:val="28"/>
        </w:rPr>
      </w:pPr>
      <w:r w:rsidRPr="000D3BB7">
        <w:rPr>
          <w:rFonts w:ascii="Times New Roman" w:hAnsi="Times New Roman"/>
          <w:sz w:val="28"/>
          <w:szCs w:val="28"/>
        </w:rPr>
        <w:t xml:space="preserve">Когда итальянцы знакомятся, они обычно добавляют к своему имени профессию или специальность: «Винценцо, журналист». Поэтому, представляясь им, неплохо поступать также. </w:t>
      </w:r>
    </w:p>
    <w:p w:rsidR="00815F59" w:rsidRDefault="00815F59" w:rsidP="0045527D">
      <w:pPr>
        <w:spacing w:after="0" w:line="360" w:lineRule="auto"/>
        <w:jc w:val="both"/>
        <w:rPr>
          <w:rFonts w:ascii="Times New Roman" w:hAnsi="Times New Roman"/>
          <w:sz w:val="28"/>
          <w:szCs w:val="28"/>
        </w:rPr>
      </w:pPr>
    </w:p>
    <w:p w:rsidR="00815F59" w:rsidRPr="0045527D" w:rsidRDefault="00815F59" w:rsidP="0045527D">
      <w:pPr>
        <w:spacing w:after="0" w:line="360" w:lineRule="auto"/>
        <w:jc w:val="both"/>
        <w:rPr>
          <w:rFonts w:ascii="Times New Roman" w:hAnsi="Times New Roman"/>
          <w:b/>
          <w:i/>
          <w:sz w:val="32"/>
          <w:szCs w:val="32"/>
        </w:rPr>
      </w:pPr>
      <w:r w:rsidRPr="00ED238A">
        <w:rPr>
          <w:rFonts w:ascii="Times New Roman" w:hAnsi="Times New Roman"/>
          <w:b/>
          <w:i/>
          <w:sz w:val="32"/>
          <w:szCs w:val="32"/>
        </w:rPr>
        <w:t>Традиции</w:t>
      </w:r>
      <w:r w:rsidRPr="00ED238A">
        <w:rPr>
          <w:rFonts w:ascii="Times New Roman" w:hAnsi="Times New Roman"/>
          <w:sz w:val="32"/>
          <w:szCs w:val="32"/>
        </w:rPr>
        <w:t xml:space="preserve"> </w:t>
      </w:r>
      <w:r>
        <w:rPr>
          <w:rFonts w:ascii="Times New Roman" w:hAnsi="Times New Roman"/>
          <w:b/>
          <w:i/>
          <w:sz w:val="32"/>
          <w:szCs w:val="32"/>
        </w:rPr>
        <w:t>и обычаи, связанные с проздниками</w:t>
      </w:r>
    </w:p>
    <w:p w:rsidR="00815F59" w:rsidRDefault="00815F59" w:rsidP="000D3BB7">
      <w:pPr>
        <w:spacing w:after="0" w:line="360" w:lineRule="auto"/>
        <w:jc w:val="both"/>
        <w:rPr>
          <w:rFonts w:ascii="Times New Roman" w:hAnsi="Times New Roman"/>
          <w:sz w:val="28"/>
          <w:szCs w:val="28"/>
        </w:rPr>
      </w:pPr>
      <w:r w:rsidRPr="000D3BB7">
        <w:rPr>
          <w:rFonts w:ascii="Times New Roman" w:hAnsi="Times New Roman"/>
          <w:sz w:val="28"/>
          <w:szCs w:val="28"/>
        </w:rPr>
        <w:t xml:space="preserve">Уже много веков римляне придерживаются обычая взаимного одаривания на Рождество и Новый год, полагая, что получение в эти дни многочисленных подарков сделает их счастливее и богаче. Сохранился и смешной обычай встречать новый год, освободившись от всего старого, плохого и печального. Поэтому в полночь 31 декабря из окон летит негодная посуда, ломаная мебель и ненужные предметы. А все, кто жаждет зрелищ, отправляются на площадь перед собором святого Петра в Ватикане, где ближе к полуночи начинается торжественная месса, которую служит сам папа. </w:t>
      </w:r>
    </w:p>
    <w:p w:rsidR="00815F59" w:rsidRPr="000D3BB7" w:rsidRDefault="00815F59" w:rsidP="000D3BB7">
      <w:pPr>
        <w:spacing w:after="0" w:line="360" w:lineRule="auto"/>
        <w:jc w:val="both"/>
        <w:rPr>
          <w:rFonts w:ascii="Times New Roman" w:hAnsi="Times New Roman"/>
          <w:sz w:val="28"/>
          <w:szCs w:val="28"/>
        </w:rPr>
      </w:pPr>
    </w:p>
    <w:p w:rsidR="00815F59" w:rsidRPr="0045527D" w:rsidRDefault="00815F59" w:rsidP="00A354B2">
      <w:pPr>
        <w:spacing w:line="360" w:lineRule="auto"/>
        <w:rPr>
          <w:rFonts w:ascii="Times New Roman" w:hAnsi="Times New Roman"/>
          <w:sz w:val="32"/>
          <w:szCs w:val="32"/>
        </w:rPr>
      </w:pPr>
      <w:r w:rsidRPr="0045527D">
        <w:rPr>
          <w:rStyle w:val="a8"/>
          <w:rFonts w:ascii="Times New Roman" w:hAnsi="Times New Roman"/>
          <w:i/>
          <w:iCs/>
          <w:sz w:val="32"/>
          <w:szCs w:val="32"/>
        </w:rPr>
        <w:t>Праздникие и выходные дни</w:t>
      </w:r>
      <w:r w:rsidRPr="0045527D">
        <w:rPr>
          <w:rFonts w:ascii="Times New Roman" w:hAnsi="Times New Roman"/>
          <w:i/>
          <w:iCs/>
          <w:sz w:val="32"/>
          <w:szCs w:val="32"/>
        </w:rPr>
        <w:t xml:space="preserve"> </w:t>
      </w:r>
    </w:p>
    <w:p w:rsidR="00815F59" w:rsidRPr="000D3BB7" w:rsidRDefault="00815F59" w:rsidP="00A354B2">
      <w:pPr>
        <w:spacing w:line="360" w:lineRule="auto"/>
        <w:rPr>
          <w:rFonts w:ascii="Times New Roman" w:hAnsi="Times New Roman"/>
          <w:sz w:val="28"/>
          <w:szCs w:val="28"/>
        </w:rPr>
      </w:pPr>
      <w:r w:rsidRPr="000D3BB7">
        <w:rPr>
          <w:rFonts w:ascii="Times New Roman" w:hAnsi="Times New Roman"/>
          <w:sz w:val="28"/>
          <w:szCs w:val="28"/>
        </w:rPr>
        <w:t xml:space="preserve">Итальянцы любят праздники и умеют их праздновать. В этом Вы сможете убедиться, если какой-либо из приведенных ниже праздников придется на время вашего пребывания в Италии. </w:t>
      </w:r>
      <w:r w:rsidRPr="000D3BB7">
        <w:rPr>
          <w:rFonts w:ascii="Times New Roman" w:hAnsi="Times New Roman"/>
          <w:sz w:val="28"/>
          <w:szCs w:val="28"/>
        </w:rPr>
        <w:br/>
        <w:t xml:space="preserve">1 января - Новый год (Capodanno); </w:t>
      </w:r>
      <w:r w:rsidRPr="000D3BB7">
        <w:rPr>
          <w:rFonts w:ascii="Times New Roman" w:hAnsi="Times New Roman"/>
          <w:sz w:val="28"/>
          <w:szCs w:val="28"/>
        </w:rPr>
        <w:br/>
        <w:t xml:space="preserve">6 января - Крещение (Epifania); </w:t>
      </w:r>
      <w:r w:rsidRPr="000D3BB7">
        <w:rPr>
          <w:rFonts w:ascii="Times New Roman" w:hAnsi="Times New Roman"/>
          <w:sz w:val="28"/>
          <w:szCs w:val="28"/>
        </w:rPr>
        <w:br/>
        <w:t xml:space="preserve">25 апреля - День освобождения от фашизма (Festa della Liberazione); </w:t>
      </w:r>
      <w:r w:rsidRPr="000D3BB7">
        <w:rPr>
          <w:rFonts w:ascii="Times New Roman" w:hAnsi="Times New Roman"/>
          <w:sz w:val="28"/>
          <w:szCs w:val="28"/>
        </w:rPr>
        <w:br/>
        <w:t xml:space="preserve">Страстная пятница – отмечается крестным ходом от Колизея до Палатинского холма; </w:t>
      </w:r>
      <w:r w:rsidRPr="000D3BB7">
        <w:rPr>
          <w:rFonts w:ascii="Times New Roman" w:hAnsi="Times New Roman"/>
          <w:sz w:val="28"/>
          <w:szCs w:val="28"/>
        </w:rPr>
        <w:br/>
        <w:t xml:space="preserve">Пасхальное воскресенье – Римский папа благословляет толпу, собравшуюся на площади перед собором св. Петра. Такое же благословение «urbi et orbi» («гoроду и миру») дается на Рождество; </w:t>
      </w:r>
      <w:r w:rsidRPr="000D3BB7">
        <w:rPr>
          <w:rFonts w:ascii="Times New Roman" w:hAnsi="Times New Roman"/>
          <w:sz w:val="28"/>
          <w:szCs w:val="28"/>
        </w:rPr>
        <w:br/>
        <w:t xml:space="preserve">1 мая - Праздник труда (Festa del Lavoro); </w:t>
      </w:r>
      <w:r w:rsidRPr="000D3BB7">
        <w:rPr>
          <w:rFonts w:ascii="Times New Roman" w:hAnsi="Times New Roman"/>
          <w:sz w:val="28"/>
          <w:szCs w:val="28"/>
        </w:rPr>
        <w:br/>
        <w:t xml:space="preserve">Первое воскресенье июня - День провозглашения Республики; </w:t>
      </w:r>
      <w:r w:rsidRPr="000D3BB7">
        <w:rPr>
          <w:rFonts w:ascii="Times New Roman" w:hAnsi="Times New Roman"/>
          <w:sz w:val="28"/>
          <w:szCs w:val="28"/>
        </w:rPr>
        <w:br/>
        <w:t xml:space="preserve">24 июня - День св. Петра. Он особо отмечается в районе Сан-Джованни, гд на открытом воздухе жарят и едят молочных поросят (porchetta); </w:t>
      </w:r>
      <w:r w:rsidRPr="000D3BB7">
        <w:rPr>
          <w:rFonts w:ascii="Times New Roman" w:hAnsi="Times New Roman"/>
          <w:sz w:val="28"/>
          <w:szCs w:val="28"/>
        </w:rPr>
        <w:br/>
        <w:t xml:space="preserve">29 июня - День святых Петра и Павла отмечается торжественным богослужением в соборе Св. Петра; </w:t>
      </w:r>
      <w:r w:rsidRPr="000D3BB7">
        <w:rPr>
          <w:rFonts w:ascii="Times New Roman" w:hAnsi="Times New Roman"/>
          <w:sz w:val="28"/>
          <w:szCs w:val="28"/>
        </w:rPr>
        <w:br/>
        <w:t xml:space="preserve">Июнь - провозглашение Республики отмечается военным парадом на виа деи Фори-Империали (via dei Fori Imperiali); </w:t>
      </w:r>
      <w:r w:rsidRPr="000D3BB7">
        <w:rPr>
          <w:rFonts w:ascii="Times New Roman" w:hAnsi="Times New Roman"/>
          <w:sz w:val="28"/>
          <w:szCs w:val="28"/>
        </w:rPr>
        <w:br/>
        <w:t xml:space="preserve">15 августа - Успение (Ferragosto); </w:t>
      </w:r>
      <w:r w:rsidRPr="000D3BB7">
        <w:rPr>
          <w:rFonts w:ascii="Times New Roman" w:hAnsi="Times New Roman"/>
          <w:sz w:val="28"/>
          <w:szCs w:val="28"/>
        </w:rPr>
        <w:br/>
        <w:t xml:space="preserve">1 ноября - День всех святых (Ognissanti); </w:t>
      </w:r>
      <w:r w:rsidRPr="000D3BB7">
        <w:rPr>
          <w:rFonts w:ascii="Times New Roman" w:hAnsi="Times New Roman"/>
          <w:sz w:val="28"/>
          <w:szCs w:val="28"/>
        </w:rPr>
        <w:br/>
        <w:t xml:space="preserve">4 ноября - День национального единства; </w:t>
      </w:r>
      <w:r w:rsidRPr="000D3BB7">
        <w:rPr>
          <w:rFonts w:ascii="Times New Roman" w:hAnsi="Times New Roman"/>
          <w:sz w:val="28"/>
          <w:szCs w:val="28"/>
        </w:rPr>
        <w:br/>
        <w:t xml:space="preserve">8 декабря - Непорочное Зачатие (Immacolata Concezione); </w:t>
      </w:r>
      <w:r w:rsidRPr="000D3BB7">
        <w:rPr>
          <w:rFonts w:ascii="Times New Roman" w:hAnsi="Times New Roman"/>
          <w:sz w:val="28"/>
          <w:szCs w:val="28"/>
        </w:rPr>
        <w:br/>
        <w:t xml:space="preserve">25 декабря - Рождество (Natale); </w:t>
      </w:r>
      <w:r w:rsidRPr="000D3BB7">
        <w:rPr>
          <w:rFonts w:ascii="Times New Roman" w:hAnsi="Times New Roman"/>
          <w:sz w:val="28"/>
          <w:szCs w:val="28"/>
        </w:rPr>
        <w:br/>
        <w:t xml:space="preserve">26 декабря - День св. Стефана (Santo Stefano). </w:t>
      </w:r>
      <w:r w:rsidRPr="000D3BB7">
        <w:rPr>
          <w:rFonts w:ascii="Times New Roman" w:hAnsi="Times New Roman"/>
          <w:sz w:val="28"/>
          <w:szCs w:val="28"/>
        </w:rPr>
        <w:br/>
        <w:t>1 января - праздничная ярмарка на пьяцца Навона, которая продолжается вплоть до Крещения - в ночь на 6 января здесь собирается очень много народа</w:t>
      </w:r>
    </w:p>
    <w:p w:rsidR="00815F59" w:rsidRPr="0045527D" w:rsidRDefault="00815F59" w:rsidP="000D3BB7">
      <w:pPr>
        <w:spacing w:line="360" w:lineRule="auto"/>
        <w:jc w:val="both"/>
        <w:rPr>
          <w:rFonts w:ascii="Times New Roman" w:hAnsi="Times New Roman"/>
          <w:b/>
          <w:i/>
          <w:sz w:val="32"/>
          <w:szCs w:val="32"/>
        </w:rPr>
      </w:pPr>
      <w:r w:rsidRPr="0045527D">
        <w:rPr>
          <w:rFonts w:ascii="Times New Roman" w:hAnsi="Times New Roman"/>
          <w:b/>
          <w:i/>
          <w:sz w:val="32"/>
          <w:szCs w:val="32"/>
        </w:rPr>
        <w:t>Достопримечательности</w:t>
      </w:r>
      <w:r>
        <w:rPr>
          <w:rFonts w:ascii="Times New Roman" w:hAnsi="Times New Roman"/>
          <w:b/>
          <w:i/>
          <w:sz w:val="32"/>
          <w:szCs w:val="32"/>
        </w:rPr>
        <w:t xml:space="preserve"> Италии</w:t>
      </w:r>
    </w:p>
    <w:p w:rsidR="00815F59" w:rsidRPr="009E6FF4" w:rsidRDefault="00815F59" w:rsidP="000D3BB7">
      <w:pPr>
        <w:spacing w:line="360" w:lineRule="auto"/>
        <w:jc w:val="both"/>
        <w:rPr>
          <w:rFonts w:ascii="Times New Roman" w:hAnsi="Times New Roman"/>
          <w:b/>
          <w:i/>
          <w:sz w:val="28"/>
          <w:szCs w:val="28"/>
        </w:rPr>
      </w:pPr>
      <w:r w:rsidRPr="009E6FF4">
        <w:rPr>
          <w:rFonts w:ascii="Times New Roman" w:hAnsi="Times New Roman"/>
          <w:b/>
          <w:i/>
          <w:sz w:val="28"/>
          <w:szCs w:val="28"/>
        </w:rPr>
        <w:t>Милан.</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ab/>
        <w:t>Милан – крупнейший промышленный и культурный центр Италии. Милан для Италии – город образцово – показательного порядка. Символ успеха, прогресса и цивилизации, символ Италии, претендующей на достойное место в Евросоюзе, центр моды и бизнеса. Раньше в Милане было много каналов и небольших домов, и его сравнивали с Венецией. Поэтому каналы закопали, построили широкие бульвары и большие каменные дома и стали сравнивать с Парижем. Сходство усиливает и Арка Мира, построенная по приказу Наполеона по типу Триумфальной арки. На Монтенаполеоне, в галерее Витторио Эмануэле, на площади Ла Скала и в одноименном театре вы увидите Милан во всем его блеске и тщеславии – здесь же самая большая концентрация красиво обутых, одетых и причесанных мужчин на один квадратный метр.</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Милан неоднократно был столицей Римской империи. Сегодня Милан – мировая столица моды и дизайна, самый динамично развивающийся город Италии. Театр «Ла Скала» - один из мировых храмов оперного искусства. Собор Дуомо – один из наиболее совершенных приемов итальянского готического стиля, по размерам третий в мире. Санта Мария Делле Грацие с «Тайной вечерией» Леонардо да Винчи. Пинакотека Ди Брера включает картины Веронезе, Рафаэля, Тинторетто, Ван Дейка, Рембранта. Библиотека Амброзиана включает музей живописи, жемчужиной которого являются произведения Леонардо да Винчи, Брейгеля и Караваджо.</w:t>
      </w:r>
    </w:p>
    <w:p w:rsidR="00815F59" w:rsidRPr="009E6FF4" w:rsidRDefault="00815F59" w:rsidP="000D3BB7">
      <w:pPr>
        <w:spacing w:line="360" w:lineRule="auto"/>
        <w:jc w:val="both"/>
        <w:rPr>
          <w:rFonts w:ascii="Times New Roman" w:hAnsi="Times New Roman"/>
          <w:b/>
          <w:i/>
          <w:sz w:val="28"/>
          <w:szCs w:val="28"/>
        </w:rPr>
      </w:pPr>
      <w:r w:rsidRPr="009E6FF4">
        <w:rPr>
          <w:rFonts w:ascii="Times New Roman" w:hAnsi="Times New Roman"/>
          <w:b/>
          <w:i/>
          <w:sz w:val="28"/>
          <w:szCs w:val="28"/>
        </w:rPr>
        <w:t>Венеция.</w:t>
      </w:r>
    </w:p>
    <w:p w:rsidR="00815F59" w:rsidRPr="00BF7D80"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ab/>
        <w:t xml:space="preserve">Венеция расположена на 118 островах, связанных между собой сетью каналов. Лучше всего бродить по Венеции пешком, переходя через мосты (400 мостов). Самая известная площадб в Венеции – Пьяцца Сан – Марко. Она красивая, блин, но не это главное. Главное - голуби, настоящие хозяева площади. Их можно кормить с руки, трогать, гладить и, вообще, всячески умиляться. Пьяцца Сан – Марко подобна необъятному мраморному залу. Базилика Сан – Марко. В алтаре этого романо – византийского шедевра храняться мощи евангелиста св. Марка, покровителя города. Здесь храниться самая большая в мире коллекция ювелирных изделий Византии. Канал Гранде. Большой канал – это действительносамый большой водный путь Венеции, протяженностью </w:t>
      </w:r>
      <w:smartTag w:uri="urn:schemas-microsoft-com:office:smarttags" w:element="metricconverter">
        <w:smartTagPr>
          <w:attr w:name="ProductID" w:val="3800 метров"/>
        </w:smartTagPr>
        <w:r w:rsidRPr="000D3BB7">
          <w:rPr>
            <w:rFonts w:ascii="Times New Roman" w:hAnsi="Times New Roman"/>
            <w:sz w:val="28"/>
            <w:szCs w:val="28"/>
          </w:rPr>
          <w:t>3800 метров</w:t>
        </w:r>
      </w:smartTag>
      <w:r w:rsidRPr="000D3BB7">
        <w:rPr>
          <w:rFonts w:ascii="Times New Roman" w:hAnsi="Times New Roman"/>
          <w:sz w:val="28"/>
          <w:szCs w:val="28"/>
        </w:rPr>
        <w:t xml:space="preserve">. Его пересекает понте ди Риальто – самый величественный и знаменитый мост в городе. Катание на гондолах по каналам Венеции – одно из любимых развлечений всех туристов, приезжающих в Венецию. За дополнительную плату гондолер всю дорогу будет распевать вам песни, причем совершенно необязательно на языке Данте. Галлерия Дель Академия. Самая полная коллекция венецианской живописи </w:t>
      </w:r>
      <w:r w:rsidRPr="000D3BB7">
        <w:rPr>
          <w:rFonts w:ascii="Times New Roman" w:hAnsi="Times New Roman"/>
          <w:sz w:val="28"/>
          <w:szCs w:val="28"/>
          <w:lang w:val="en-US"/>
        </w:rPr>
        <w:t>XIV</w:t>
      </w:r>
      <w:r w:rsidRPr="000D3BB7">
        <w:rPr>
          <w:rFonts w:ascii="Times New Roman" w:hAnsi="Times New Roman"/>
          <w:sz w:val="28"/>
          <w:szCs w:val="28"/>
        </w:rPr>
        <w:t>-</w:t>
      </w:r>
      <w:r w:rsidRPr="000D3BB7">
        <w:rPr>
          <w:rFonts w:ascii="Times New Roman" w:hAnsi="Times New Roman"/>
          <w:sz w:val="28"/>
          <w:szCs w:val="28"/>
          <w:lang w:val="en-US"/>
        </w:rPr>
        <w:t>XVIII</w:t>
      </w:r>
      <w:r w:rsidRPr="000D3BB7">
        <w:rPr>
          <w:rFonts w:ascii="Times New Roman" w:hAnsi="Times New Roman"/>
          <w:sz w:val="28"/>
          <w:szCs w:val="28"/>
        </w:rPr>
        <w:t xml:space="preserve"> в.в. Здесь собраны работы Джорджоне, Тициана, Тинторетто, Веронезе и др. Коллекция Пегги Гугенхейм. В музее представлены Пикассо, Магрит, Эрнст, Танги, Дали, Кандинский, Барк и др. Музей византийских икон. Самая большая коллекция византийских икон за пределами Греции. Музео Орьентале. Самый большой в Европе музей восточного искусства. А еще в Венеции есть карнавал. Все одеваются в костюмы, ходят по улицам, поют, пьют и развлекаются. Если все же не удалось попасть на карнавал, в качестве компенсации можно купить венецианские маски, которые сделают и распишут по вашему желанию. Лидо ди Езоло – один из самых популярных курортов, расположенный в </w:t>
      </w:r>
      <w:smartTag w:uri="urn:schemas-microsoft-com:office:smarttags" w:element="metricconverter">
        <w:smartTagPr>
          <w:attr w:name="ProductID" w:val="30 километрах"/>
        </w:smartTagPr>
        <w:r w:rsidRPr="000D3BB7">
          <w:rPr>
            <w:rFonts w:ascii="Times New Roman" w:hAnsi="Times New Roman"/>
            <w:sz w:val="28"/>
            <w:szCs w:val="28"/>
          </w:rPr>
          <w:t>30 километрах</w:t>
        </w:r>
      </w:smartTag>
      <w:r w:rsidRPr="000D3BB7">
        <w:rPr>
          <w:rFonts w:ascii="Times New Roman" w:hAnsi="Times New Roman"/>
          <w:sz w:val="28"/>
          <w:szCs w:val="28"/>
        </w:rPr>
        <w:t xml:space="preserve"> от Венеции. Он прославился своим мелким золотистым песком, длинными пляжами и прекрасными гостиницами с высоким уровнем обслуживания. Для любителей водных видов спорта созданы все условия... Детей ожидают лунапарки и аквапарк «Акваландия».</w:t>
      </w:r>
    </w:p>
    <w:p w:rsidR="00815F59" w:rsidRPr="009E6FF4" w:rsidRDefault="00815F59" w:rsidP="000D3BB7">
      <w:pPr>
        <w:spacing w:line="360" w:lineRule="auto"/>
        <w:jc w:val="both"/>
        <w:rPr>
          <w:rFonts w:ascii="Times New Roman" w:hAnsi="Times New Roman"/>
          <w:b/>
          <w:i/>
          <w:sz w:val="28"/>
          <w:szCs w:val="28"/>
        </w:rPr>
      </w:pPr>
      <w:r w:rsidRPr="009E6FF4">
        <w:rPr>
          <w:rFonts w:ascii="Times New Roman" w:hAnsi="Times New Roman"/>
          <w:b/>
          <w:i/>
          <w:sz w:val="28"/>
          <w:szCs w:val="28"/>
        </w:rPr>
        <w:t>Лигурия.</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ab/>
        <w:t xml:space="preserve">Сан-Ремо. Город цветов, казино и фестиваля популярной итальянской песни находится недалеко от Ниццы и Монте-Карло. Здесь отдыхали русская императрица Мария Александровна и наследный немецкий принц Фридрих Вильгельм. Многие русские аристократы имели здесь зимние дачи. В 1913 году, благодаря помощи императора Николая </w:t>
      </w:r>
      <w:r w:rsidRPr="000D3BB7">
        <w:rPr>
          <w:rFonts w:ascii="Times New Roman" w:hAnsi="Times New Roman"/>
          <w:sz w:val="28"/>
          <w:szCs w:val="28"/>
          <w:lang w:val="en-US"/>
        </w:rPr>
        <w:t>II</w:t>
      </w:r>
      <w:r w:rsidRPr="000D3BB7">
        <w:rPr>
          <w:rFonts w:ascii="Times New Roman" w:hAnsi="Times New Roman"/>
          <w:sz w:val="28"/>
          <w:szCs w:val="28"/>
        </w:rPr>
        <w:t xml:space="preserve"> колонии, была построена русская церковь – Сан – Базилео. Пьяцца Кастелло. Эта площадь – отправная точка для посещения средневекового центра Пинья, поднимающегося спиралью в лабиринте улочек, лестниц и маленьких площадей.</w:t>
      </w:r>
    </w:p>
    <w:p w:rsidR="00815F59" w:rsidRPr="009E6FF4" w:rsidRDefault="00815F59" w:rsidP="000D3BB7">
      <w:pPr>
        <w:spacing w:line="360" w:lineRule="auto"/>
        <w:jc w:val="both"/>
        <w:rPr>
          <w:rFonts w:ascii="Times New Roman" w:hAnsi="Times New Roman"/>
          <w:b/>
          <w:i/>
          <w:sz w:val="28"/>
          <w:szCs w:val="28"/>
        </w:rPr>
      </w:pPr>
      <w:r w:rsidRPr="009E6FF4">
        <w:rPr>
          <w:rFonts w:ascii="Times New Roman" w:hAnsi="Times New Roman"/>
          <w:b/>
          <w:i/>
          <w:sz w:val="28"/>
          <w:szCs w:val="28"/>
        </w:rPr>
        <w:t>Флоренция.</w:t>
      </w:r>
    </w:p>
    <w:p w:rsidR="00815F59" w:rsidRPr="00BF7D80"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ab/>
        <w:t>Флоренция – город Данте, Макиавелли, Галилея и Савонаролы. Здесь похоронены Микельанжело и Россини. Именем уроженца Флоренции Америго Веспучи назван американский континент. Галерея Уффици – самая крупная коллекция живописи Давида работы Микельанжело и другие его скульптуры находятся в Галерее Академии, а в Музее Капеллы Медичи вы увидите его же скульптуры «Утро», «Вечер», «День» и «Ночь». Дуомо – Собор Санта Мария дель Фьоре – был самым большим христианским собором до возведения собора Св. Петра в Риме. Недалеко от Флоренции и Пизы, у подножия зеленых холмов, находится курорт на термальных водах – Мотекатини. Город расположен в центре тосканы, богатой искусством и историей.</w:t>
      </w:r>
    </w:p>
    <w:p w:rsidR="00815F59" w:rsidRDefault="00815F59" w:rsidP="000D3BB7">
      <w:pPr>
        <w:spacing w:line="360" w:lineRule="auto"/>
        <w:jc w:val="both"/>
        <w:rPr>
          <w:rFonts w:ascii="Times New Roman" w:hAnsi="Times New Roman"/>
          <w:sz w:val="28"/>
          <w:szCs w:val="28"/>
        </w:rPr>
      </w:pPr>
    </w:p>
    <w:p w:rsidR="00815F59" w:rsidRDefault="00815F59" w:rsidP="000D3BB7">
      <w:pPr>
        <w:spacing w:line="360" w:lineRule="auto"/>
        <w:jc w:val="both"/>
        <w:rPr>
          <w:rFonts w:ascii="Times New Roman" w:hAnsi="Times New Roman"/>
          <w:sz w:val="28"/>
          <w:szCs w:val="28"/>
        </w:rPr>
      </w:pPr>
    </w:p>
    <w:p w:rsidR="00815F59" w:rsidRPr="009E6FF4" w:rsidRDefault="00815F59" w:rsidP="000D3BB7">
      <w:pPr>
        <w:spacing w:line="360" w:lineRule="auto"/>
        <w:jc w:val="both"/>
        <w:rPr>
          <w:rFonts w:ascii="Times New Roman" w:hAnsi="Times New Roman"/>
          <w:b/>
          <w:i/>
          <w:sz w:val="28"/>
          <w:szCs w:val="28"/>
        </w:rPr>
      </w:pPr>
      <w:r w:rsidRPr="009E6FF4">
        <w:rPr>
          <w:rFonts w:ascii="Times New Roman" w:hAnsi="Times New Roman"/>
          <w:b/>
          <w:i/>
          <w:sz w:val="28"/>
          <w:szCs w:val="28"/>
        </w:rPr>
        <w:t>Рим.</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ab/>
        <w:t>Рим – вечный город, потому что туда вечно хочется вернуться. Есть два Рима: один Рим – это Вечный город, миф, по которому он и сегодня остается центром мира, куда ведут все дороги. Другой Рим – это реальный, небольшой по современным представлениям город. Лучшее время для посещения – весна и осень. В мире нет второго рогода, где бы сохранилось столько памятников античности, Возрождения, барокко и неоклассицизма. Самые известные: Римский форум, Колизей, Пантеон, Термы Каракалы, Колонна Траяна, театр Марцелла. В Риме около 300 церквей. Главный собор католического мира – Собор св. Петра – самый большой в мире. Рим славится многочисленными фонтанами. Фонтан Треви – подлинный символ Рима. Для многих Рим становится Римом лишь в последний вечер, рядом с фонтаном Треви, куда туристы по старому поверию бросают монетку, чтобы приехать сюда еще раз. Площадь Испании и знаменитая Испанская лестница – любимое место отдыха молодежи и паломничества туристов. Изучению римских музеев можно посвятить целую жизнь. Музеи Ватикана: Апполон Бельведерский и Лаокоон, картины Рафаэля и знаменитая Сикстинская капелла, хранящая фрески Боттичелли, пинтуриккьо и Микельанжело.</w:t>
      </w:r>
    </w:p>
    <w:p w:rsidR="00815F59" w:rsidRPr="000D3BB7" w:rsidRDefault="00815F59" w:rsidP="000D3BB7">
      <w:pPr>
        <w:spacing w:line="360" w:lineRule="auto"/>
        <w:jc w:val="both"/>
        <w:rPr>
          <w:rFonts w:ascii="Times New Roman" w:hAnsi="Times New Roman"/>
          <w:sz w:val="28"/>
          <w:szCs w:val="28"/>
        </w:rPr>
      </w:pPr>
      <w:r w:rsidRPr="009E6FF4">
        <w:rPr>
          <w:rFonts w:ascii="Times New Roman" w:hAnsi="Times New Roman"/>
          <w:b/>
          <w:i/>
          <w:sz w:val="28"/>
          <w:szCs w:val="28"/>
        </w:rPr>
        <w:t>Сицилия.</w:t>
      </w:r>
      <w:r>
        <w:rPr>
          <w:rFonts w:ascii="Times New Roman" w:hAnsi="Times New Roman"/>
          <w:sz w:val="28"/>
          <w:szCs w:val="28"/>
        </w:rPr>
        <w:br/>
      </w:r>
      <w:r w:rsidRPr="000D3BB7">
        <w:rPr>
          <w:rFonts w:ascii="Times New Roman" w:hAnsi="Times New Roman"/>
          <w:sz w:val="28"/>
          <w:szCs w:val="28"/>
        </w:rPr>
        <w:tab/>
        <w:t xml:space="preserve">Сицилия – самый больой остров Средиземного моря. Здесь находится крупнейший город эллинической Греции – Сиракузы со 100-тысячным населением и 10-тысячным гарнизоном. На Сицилии сохранилось больше греческих памятников архитектуры, чем в самой Грейии. Сохранились также памятники древнеримской архитектуры и архитектуры средневековых норманов. Таормина. Город расположен на террасе у побережья рядом с горным массивом. Греческий театр был сооружен в </w:t>
      </w:r>
      <w:r w:rsidRPr="000D3BB7">
        <w:rPr>
          <w:rFonts w:ascii="Times New Roman" w:hAnsi="Times New Roman"/>
          <w:sz w:val="28"/>
          <w:szCs w:val="28"/>
          <w:lang w:val="en-US"/>
        </w:rPr>
        <w:t>III</w:t>
      </w:r>
      <w:r w:rsidRPr="000D3BB7">
        <w:rPr>
          <w:rFonts w:ascii="Times New Roman" w:hAnsi="Times New Roman"/>
          <w:sz w:val="28"/>
          <w:szCs w:val="28"/>
        </w:rPr>
        <w:t xml:space="preserve">в. до н.э., затем полностью перестроен римлянами. Город Сиракузы был построен в </w:t>
      </w:r>
      <w:smartTag w:uri="urn:schemas-microsoft-com:office:smarttags" w:element="metricconverter">
        <w:smartTagPr>
          <w:attr w:name="ProductID" w:val="734 г"/>
        </w:smartTagPr>
        <w:r w:rsidRPr="000D3BB7">
          <w:rPr>
            <w:rFonts w:ascii="Times New Roman" w:hAnsi="Times New Roman"/>
            <w:sz w:val="28"/>
            <w:szCs w:val="28"/>
          </w:rPr>
          <w:t>734 г</w:t>
        </w:r>
      </w:smartTag>
      <w:r w:rsidRPr="000D3BB7">
        <w:rPr>
          <w:rFonts w:ascii="Times New Roman" w:hAnsi="Times New Roman"/>
          <w:sz w:val="28"/>
          <w:szCs w:val="28"/>
        </w:rPr>
        <w:t xml:space="preserve">. до н.э., Ортигия – древняя площадь, гле возвышаются несколько храмов: храм Аполлона </w:t>
      </w:r>
      <w:r w:rsidRPr="000D3BB7">
        <w:rPr>
          <w:rFonts w:ascii="Times New Roman" w:hAnsi="Times New Roman"/>
          <w:sz w:val="28"/>
          <w:szCs w:val="28"/>
          <w:lang w:val="en-US"/>
        </w:rPr>
        <w:t>VII</w:t>
      </w:r>
      <w:r w:rsidRPr="000D3BB7">
        <w:rPr>
          <w:rFonts w:ascii="Times New Roman" w:hAnsi="Times New Roman"/>
          <w:sz w:val="28"/>
          <w:szCs w:val="28"/>
        </w:rPr>
        <w:t xml:space="preserve"> – </w:t>
      </w:r>
      <w:r w:rsidRPr="000D3BB7">
        <w:rPr>
          <w:rFonts w:ascii="Times New Roman" w:hAnsi="Times New Roman"/>
          <w:sz w:val="28"/>
          <w:szCs w:val="28"/>
          <w:lang w:val="en-US"/>
        </w:rPr>
        <w:t>VI</w:t>
      </w:r>
      <w:r w:rsidRPr="000D3BB7">
        <w:rPr>
          <w:rFonts w:ascii="Times New Roman" w:hAnsi="Times New Roman"/>
          <w:sz w:val="28"/>
          <w:szCs w:val="28"/>
        </w:rPr>
        <w:t xml:space="preserve"> вв. до н.э. и храм Афины </w:t>
      </w:r>
      <w:r w:rsidRPr="000D3BB7">
        <w:rPr>
          <w:rFonts w:ascii="Times New Roman" w:hAnsi="Times New Roman"/>
          <w:sz w:val="28"/>
          <w:szCs w:val="28"/>
          <w:lang w:val="en-US"/>
        </w:rPr>
        <w:t>V</w:t>
      </w:r>
      <w:r w:rsidRPr="000D3BB7">
        <w:rPr>
          <w:rFonts w:ascii="Times New Roman" w:hAnsi="Times New Roman"/>
          <w:sz w:val="28"/>
          <w:szCs w:val="28"/>
        </w:rPr>
        <w:t xml:space="preserve"> в. до н.э. Агриженто. Город, о котором греческий поэт Пиндар писал:”Самый красивый город смертных”. Символ Агридженто стали древнегреческие храмы в долине. Наиболее интересные из них: храм Юноны – Геры с прекрасным видом на долину и храм делла Конкордиа. Палермо – главный город и порт Сицилии. В Палермо главенствует сицилийское барокко, выражающееся в обилии скульптуры и фонтанов. Прекрасный фонтан находится неподалеку от площади Претория. В ботаническом саду, среди экзотических растений любил отдыхать Гете. Город Монреале основан в </w:t>
      </w:r>
      <w:r w:rsidRPr="000D3BB7">
        <w:rPr>
          <w:rFonts w:ascii="Times New Roman" w:hAnsi="Times New Roman"/>
          <w:sz w:val="28"/>
          <w:szCs w:val="28"/>
          <w:lang w:val="en-US"/>
        </w:rPr>
        <w:t>XI</w:t>
      </w:r>
      <w:r w:rsidRPr="000D3BB7">
        <w:rPr>
          <w:rFonts w:ascii="Times New Roman" w:hAnsi="Times New Roman"/>
          <w:sz w:val="28"/>
          <w:szCs w:val="28"/>
        </w:rPr>
        <w:t xml:space="preserve"> в. вокруг аббатства бенедиктинцев, носившего то же название. Собор – шедевр норманской архитектуры. Слава церкви – в ее золотых мозаиках, сделанных художниками Византии и Венеции.</w:t>
      </w:r>
    </w:p>
    <w:p w:rsidR="00815F59" w:rsidRPr="000D3BB7" w:rsidRDefault="00815F59" w:rsidP="000D3BB7">
      <w:pPr>
        <w:spacing w:line="360" w:lineRule="auto"/>
        <w:jc w:val="both"/>
        <w:rPr>
          <w:rFonts w:ascii="Times New Roman" w:hAnsi="Times New Roman"/>
          <w:sz w:val="28"/>
          <w:szCs w:val="28"/>
        </w:rPr>
      </w:pPr>
      <w:r w:rsidRPr="009E6FF4">
        <w:rPr>
          <w:rFonts w:ascii="Times New Roman" w:hAnsi="Times New Roman"/>
          <w:b/>
          <w:i/>
          <w:sz w:val="28"/>
          <w:szCs w:val="28"/>
        </w:rPr>
        <w:t>Сардиния.</w:t>
      </w:r>
      <w:r>
        <w:rPr>
          <w:rFonts w:ascii="Times New Roman" w:hAnsi="Times New Roman"/>
          <w:sz w:val="28"/>
          <w:szCs w:val="28"/>
        </w:rPr>
        <w:br/>
      </w:r>
      <w:r w:rsidRPr="000D3BB7">
        <w:rPr>
          <w:rFonts w:ascii="Times New Roman" w:hAnsi="Times New Roman"/>
          <w:sz w:val="28"/>
          <w:szCs w:val="28"/>
        </w:rPr>
        <w:tab/>
        <w:t>Почти не имеет промышленности. При виде пейзажей Сардинии замирает дыхание. Ольбия – морской порт, откуда можно добраться доИзумрудного берега. Изумрудный берег – представляет собой каменистое гранитное взморье, покрытое благоухающими зарослями, перемежаемыми чудесными пляжами с белым песком. Порто – Черво – наиболее модный курорт на побережье, где собираются богатые путешественники всего мира. Сопроманте – нагромождение скал с пещерами, каньонами, лесами, полными диких зверей. Кальяри. Административный центр острова, чья древняя история отразилась в превосходных музеях, церквах и дворцах.</w:t>
      </w:r>
    </w:p>
    <w:p w:rsidR="00815F59" w:rsidRPr="009E6FF4" w:rsidRDefault="00815F59" w:rsidP="000D3BB7">
      <w:pPr>
        <w:spacing w:line="360" w:lineRule="auto"/>
        <w:jc w:val="both"/>
        <w:rPr>
          <w:rFonts w:ascii="Times New Roman" w:hAnsi="Times New Roman"/>
          <w:b/>
          <w:i/>
          <w:sz w:val="28"/>
          <w:szCs w:val="28"/>
        </w:rPr>
      </w:pPr>
      <w:r w:rsidRPr="009E6FF4">
        <w:rPr>
          <w:rFonts w:ascii="Times New Roman" w:hAnsi="Times New Roman"/>
          <w:b/>
          <w:i/>
          <w:sz w:val="28"/>
          <w:szCs w:val="28"/>
        </w:rPr>
        <w:t>Римини.</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ab/>
        <w:t xml:space="preserve">Римимни известен благодаря своим пляжам, самфм популярным в Италии. Еще в 1843 году Граф Руджеро Бальдини построил здесь первое купальное сооружение. Двадцать лет спкстя появились первые виллы аристократов. В 1912 году был размечен 12-километровый пляж от Римини до Риччоне. В период Ренессанса в Римини собралсь великие художники: Филиппо Брунеллески, Пьеро делла Франческа, Леон Баттиста Альберти. Римини занимает первое место в Италии по возможности према туристов. Здесь насчитывается 1500 гостиниц, 16 тысяч вилл и квартир, </w:t>
      </w:r>
      <w:smartTag w:uri="urn:schemas-microsoft-com:office:smarttags" w:element="metricconverter">
        <w:smartTagPr>
          <w:attr w:name="ProductID" w:val="15 километров"/>
        </w:smartTagPr>
        <w:r w:rsidRPr="000D3BB7">
          <w:rPr>
            <w:rFonts w:ascii="Times New Roman" w:hAnsi="Times New Roman"/>
            <w:sz w:val="28"/>
            <w:szCs w:val="28"/>
          </w:rPr>
          <w:t>15 километров</w:t>
        </w:r>
      </w:smartTag>
      <w:r w:rsidRPr="000D3BB7">
        <w:rPr>
          <w:rFonts w:ascii="Times New Roman" w:hAnsi="Times New Roman"/>
          <w:sz w:val="28"/>
          <w:szCs w:val="28"/>
        </w:rPr>
        <w:t xml:space="preserve"> пляжа с нежнейшим мельчайшим песком, 80 дискотек, 4 кэмпинга, множество ресторанов, пиццерий, баров, спортивных объектов, магазинов и модных лавок, тематических парков и парков водных аттракционов. Римини – это курортный город, но не только. С древнеримскими постройками здесь соседствуют средневековые здания, а с таким сокровищем архитектуры Возрождения как Храм Малатесты связана магическая атмосфера фильмов Фредерико Феллини. Здесь раскинулись 14 парков. Самый большой из них – Парк 25-ого апреля, имеет велотрек, расположенный прямо в центре города, полностью утопает в зелени деревьев и непосредственно связывает городской порт с историческим центром. Круглый год проводятся выставки и развлекательные мероприятия на любой вкус. </w:t>
      </w:r>
    </w:p>
    <w:p w:rsidR="00815F59" w:rsidRPr="0045527D" w:rsidRDefault="00815F59" w:rsidP="000D3BB7">
      <w:pPr>
        <w:spacing w:line="360" w:lineRule="auto"/>
        <w:jc w:val="both"/>
        <w:rPr>
          <w:rFonts w:ascii="Times New Roman" w:hAnsi="Times New Roman"/>
          <w:b/>
          <w:i/>
          <w:sz w:val="32"/>
          <w:szCs w:val="32"/>
        </w:rPr>
      </w:pPr>
      <w:r w:rsidRPr="0045527D">
        <w:rPr>
          <w:rFonts w:ascii="Times New Roman" w:hAnsi="Times New Roman"/>
          <w:b/>
          <w:i/>
          <w:sz w:val="32"/>
          <w:szCs w:val="32"/>
        </w:rPr>
        <w:t>Виды туризма развитые в Италии</w:t>
      </w:r>
    </w:p>
    <w:p w:rsidR="00815F59"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В Италии преобладает сразу несколько видов туризма.</w:t>
      </w:r>
      <w:r w:rsidRPr="00E61F42">
        <w:rPr>
          <w:rFonts w:ascii="Times New Roman" w:hAnsi="Times New Roman"/>
          <w:sz w:val="28"/>
          <w:szCs w:val="28"/>
        </w:rPr>
        <w:t xml:space="preserve"> </w:t>
      </w:r>
      <w:r w:rsidRPr="000D3BB7">
        <w:rPr>
          <w:rFonts w:ascii="Times New Roman" w:hAnsi="Times New Roman"/>
          <w:sz w:val="28"/>
          <w:szCs w:val="28"/>
        </w:rPr>
        <w:t>Деловой туризм – поездки бизнесменов с деловыми целями, представляет наиболее динамичный и доходный вид туризма.</w:t>
      </w:r>
      <w:r>
        <w:rPr>
          <w:rFonts w:ascii="Times New Roman" w:hAnsi="Times New Roman"/>
          <w:sz w:val="28"/>
          <w:szCs w:val="28"/>
        </w:rPr>
        <w:t xml:space="preserve"> А наиболее популярным видом туризма является</w:t>
      </w:r>
      <w:r w:rsidRPr="000D3BB7">
        <w:rPr>
          <w:rFonts w:ascii="Times New Roman" w:hAnsi="Times New Roman"/>
          <w:sz w:val="28"/>
          <w:szCs w:val="28"/>
        </w:rPr>
        <w:t xml:space="preserve"> </w:t>
      </w:r>
      <w:r>
        <w:rPr>
          <w:rFonts w:ascii="Times New Roman" w:hAnsi="Times New Roman"/>
          <w:sz w:val="28"/>
          <w:szCs w:val="28"/>
        </w:rPr>
        <w:t>п</w:t>
      </w:r>
      <w:r w:rsidRPr="000D3BB7">
        <w:rPr>
          <w:rFonts w:ascii="Times New Roman" w:hAnsi="Times New Roman"/>
          <w:sz w:val="28"/>
          <w:szCs w:val="28"/>
        </w:rPr>
        <w:t xml:space="preserve">ознавательный (культурный) туризм – путешествие с целью ознакомления с историко – культурными достопримечательностями и уникальными природными объектами по определеной программе. Научный туризм – посещение конгрессов, симпозиумов, выставок с послелующими экскурсионными поездками. </w:t>
      </w:r>
    </w:p>
    <w:p w:rsidR="00815F59" w:rsidRPr="004A26FF" w:rsidRDefault="00815F59" w:rsidP="004A26FF">
      <w:pPr>
        <w:pStyle w:val="25"/>
        <w:ind w:left="0"/>
      </w:pPr>
      <w:r w:rsidRPr="004A26FF">
        <w:t xml:space="preserve">Классический </w:t>
      </w:r>
      <w:hyperlink w:anchor="_Toc103063070" w:history="1">
        <w:r w:rsidRPr="004A26FF">
          <w:t>тур по Италии 8дней/7ночей</w:t>
        </w:r>
      </w:hyperlink>
    </w:p>
    <w:p w:rsidR="00815F59" w:rsidRPr="000D3BB7" w:rsidRDefault="00815F59" w:rsidP="000D3BB7">
      <w:pPr>
        <w:pStyle w:val="ab"/>
        <w:spacing w:line="360" w:lineRule="auto"/>
        <w:jc w:val="both"/>
        <w:rPr>
          <w:rFonts w:ascii="Times New Roman" w:hAnsi="Times New Roman"/>
          <w:sz w:val="28"/>
          <w:szCs w:val="28"/>
        </w:rPr>
      </w:pPr>
      <w:r w:rsidRPr="002673DD">
        <w:rPr>
          <w:rFonts w:ascii="Times New Roman" w:hAnsi="Times New Roman"/>
          <w:b/>
          <w:i/>
          <w:sz w:val="28"/>
          <w:szCs w:val="28"/>
        </w:rPr>
        <w:t>Маршрут</w:t>
      </w:r>
      <w:r>
        <w:rPr>
          <w:rFonts w:ascii="Times New Roman" w:hAnsi="Times New Roman"/>
          <w:b/>
          <w:i/>
          <w:sz w:val="28"/>
          <w:szCs w:val="28"/>
        </w:rPr>
        <w:t>:</w:t>
      </w:r>
      <w:r>
        <w:rPr>
          <w:rFonts w:ascii="Times New Roman" w:hAnsi="Times New Roman"/>
          <w:sz w:val="28"/>
          <w:szCs w:val="28"/>
        </w:rPr>
        <w:t>(</w:t>
      </w:r>
      <w:r w:rsidRPr="000D3BB7">
        <w:rPr>
          <w:rFonts w:ascii="Times New Roman" w:hAnsi="Times New Roman"/>
          <w:sz w:val="28"/>
          <w:szCs w:val="28"/>
        </w:rPr>
        <w:t>Милан – Венеция – Верона - Сиена - Пиза – Флоренция – Орвьето -  Рим - Ватикан - Неаполь/Помпеи</w:t>
      </w:r>
      <w:r>
        <w:rPr>
          <w:rFonts w:ascii="Times New Roman" w:hAnsi="Times New Roman"/>
          <w:sz w:val="28"/>
          <w:szCs w:val="28"/>
        </w:rPr>
        <w:t>)</w:t>
      </w:r>
    </w:p>
    <w:p w:rsidR="00815F59" w:rsidRPr="000D3BB7" w:rsidRDefault="00815F59" w:rsidP="000D3BB7">
      <w:pPr>
        <w:spacing w:line="360" w:lineRule="auto"/>
        <w:jc w:val="both"/>
        <w:rPr>
          <w:rFonts w:ascii="Times New Roman" w:hAnsi="Times New Roman"/>
          <w:sz w:val="28"/>
          <w:szCs w:val="28"/>
        </w:rPr>
      </w:pPr>
      <w:r w:rsidRPr="00E61F42">
        <w:rPr>
          <w:rFonts w:ascii="Times New Roman" w:hAnsi="Times New Roman"/>
          <w:b/>
          <w:i/>
          <w:sz w:val="28"/>
          <w:szCs w:val="28"/>
        </w:rPr>
        <w:t>1 день: С. Петербург - Милан – Верона - Венеция</w:t>
      </w:r>
      <w:r w:rsidRPr="000D3BB7">
        <w:rPr>
          <w:rFonts w:ascii="Times New Roman" w:hAnsi="Times New Roman"/>
          <w:b/>
          <w:i/>
          <w:sz w:val="28"/>
          <w:szCs w:val="28"/>
        </w:rPr>
        <w:t xml:space="preserve">. </w:t>
      </w:r>
      <w:r w:rsidRPr="000D3BB7">
        <w:rPr>
          <w:rFonts w:ascii="Times New Roman" w:hAnsi="Times New Roman"/>
          <w:sz w:val="28"/>
          <w:szCs w:val="28"/>
        </w:rPr>
        <w:t>Вылет из С. Петербурга. Прибытие в Милан. Прогулка по Милану: Замок Сфорца, Миланский Собор, театр “Ла Скала”, Галерея Витторио Эммануэле. Трансфер в Венецию. По Дороше остановка в Вероне для осмотра города. Размещение в отеле в пригороде Венеции. Ужин.</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b/>
          <w:i/>
          <w:sz w:val="28"/>
          <w:szCs w:val="28"/>
        </w:rPr>
        <w:t xml:space="preserve">2 день: Венеция </w:t>
      </w:r>
      <w:r w:rsidRPr="000D3BB7">
        <w:rPr>
          <w:rFonts w:ascii="Times New Roman" w:hAnsi="Times New Roman"/>
          <w:sz w:val="28"/>
          <w:szCs w:val="28"/>
        </w:rPr>
        <w:t>Завтрак. Обзорная пешеходная экскурсия по Венеции с гидом и посещением Дворца Дожей, пл. Сан Марко с Базиликой, Большой Канал, мост Риальто. Свободное время. Прогулка по каналам на гондолах. (за доп. плату). Возвращение в отель. Ужин.</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b/>
          <w:i/>
          <w:sz w:val="28"/>
          <w:szCs w:val="28"/>
        </w:rPr>
        <w:t xml:space="preserve">3 день: Венеция – Пиза - Сиена – Флоренция. </w:t>
      </w:r>
      <w:r w:rsidRPr="000D3BB7">
        <w:rPr>
          <w:rFonts w:ascii="Times New Roman" w:hAnsi="Times New Roman"/>
          <w:sz w:val="28"/>
          <w:szCs w:val="28"/>
        </w:rPr>
        <w:t>Завтрак. Переезд во Флоренцию. По дорогу посещение Пизы. Во второй половине дня посещение Сиены. Размещение в отеле. Ужин.</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b/>
          <w:i/>
          <w:sz w:val="28"/>
          <w:szCs w:val="28"/>
        </w:rPr>
        <w:t xml:space="preserve">4 день: Флоренция. </w:t>
      </w:r>
      <w:r w:rsidRPr="000D3BB7">
        <w:rPr>
          <w:rFonts w:ascii="Times New Roman" w:hAnsi="Times New Roman"/>
          <w:sz w:val="28"/>
          <w:szCs w:val="28"/>
        </w:rPr>
        <w:t>Завтрак. Обзорная пешеходная экскурсия по городу (Собор Санта Кроче, Пьяцца делла Синьория, квартал Данте, Лоджа деи Мерканти, Санта Мария дель Фиоре, Баптистерий, Колокольня Джотто). Посещение Галереи Уффици. Ужин.</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b/>
          <w:i/>
          <w:sz w:val="28"/>
          <w:szCs w:val="28"/>
        </w:rPr>
        <w:t xml:space="preserve">5 день: Флоренция - Орвьето -  Рим. </w:t>
      </w:r>
      <w:r w:rsidRPr="000D3BB7">
        <w:rPr>
          <w:rFonts w:ascii="Times New Roman" w:hAnsi="Times New Roman"/>
          <w:sz w:val="28"/>
          <w:szCs w:val="28"/>
        </w:rPr>
        <w:t>Завтрак. Переезд в Орвьето. Посещение Орвьето с сопровождающим. Во второй половине дня дегустация вин в ENOTECA REGI</w:t>
      </w:r>
      <w:r w:rsidRPr="000D3BB7">
        <w:rPr>
          <w:rFonts w:ascii="Times New Roman" w:hAnsi="Times New Roman"/>
          <w:sz w:val="28"/>
          <w:szCs w:val="28"/>
          <w:lang w:val="en-US"/>
        </w:rPr>
        <w:t>O</w:t>
      </w:r>
      <w:r w:rsidRPr="000D3BB7">
        <w:rPr>
          <w:rFonts w:ascii="Times New Roman" w:hAnsi="Times New Roman"/>
          <w:sz w:val="28"/>
          <w:szCs w:val="28"/>
        </w:rPr>
        <w:t>NALE. Переезд в Рим. Размещение в отеле в Риме, свободное время. Ужин. За дополнительную плату возможна экскурсия «Ночной Рим».</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b/>
          <w:i/>
          <w:sz w:val="28"/>
          <w:szCs w:val="28"/>
        </w:rPr>
        <w:t xml:space="preserve">6 день:   Рим. </w:t>
      </w:r>
      <w:r w:rsidRPr="000D3BB7">
        <w:rPr>
          <w:rFonts w:ascii="Times New Roman" w:hAnsi="Times New Roman"/>
          <w:sz w:val="28"/>
          <w:szCs w:val="28"/>
        </w:rPr>
        <w:t xml:space="preserve">Завтрак. Обзорная экскурсия по Риму с русскоговорящим гидом. Посещение Музеев Ватикана. Свободное время. Ужин. </w:t>
      </w:r>
    </w:p>
    <w:p w:rsidR="00815F59" w:rsidRPr="00194560" w:rsidRDefault="00815F59" w:rsidP="000D3BB7">
      <w:pPr>
        <w:spacing w:line="360" w:lineRule="auto"/>
        <w:jc w:val="both"/>
        <w:rPr>
          <w:rFonts w:ascii="Times New Roman" w:hAnsi="Times New Roman"/>
          <w:b/>
          <w:i/>
          <w:sz w:val="28"/>
          <w:szCs w:val="28"/>
        </w:rPr>
      </w:pPr>
      <w:r w:rsidRPr="000D3BB7">
        <w:rPr>
          <w:rFonts w:ascii="Times New Roman" w:hAnsi="Times New Roman"/>
          <w:b/>
          <w:i/>
          <w:sz w:val="28"/>
          <w:szCs w:val="28"/>
        </w:rPr>
        <w:t xml:space="preserve">7 день: Рим - Неаполь/Помпеи. </w:t>
      </w:r>
      <w:r w:rsidRPr="000D3BB7">
        <w:rPr>
          <w:rFonts w:ascii="Times New Roman" w:hAnsi="Times New Roman"/>
          <w:sz w:val="28"/>
          <w:szCs w:val="28"/>
        </w:rPr>
        <w:t>Завтрак. Свободное время. за доп. плату возможно посещение Неаполя и Помпеи. Ужин.</w:t>
      </w:r>
    </w:p>
    <w:p w:rsidR="00815F59" w:rsidRDefault="00815F59" w:rsidP="000D3BB7">
      <w:pPr>
        <w:spacing w:line="360" w:lineRule="auto"/>
        <w:jc w:val="both"/>
        <w:rPr>
          <w:rFonts w:ascii="Times New Roman" w:hAnsi="Times New Roman"/>
          <w:b/>
          <w:i/>
          <w:sz w:val="28"/>
          <w:szCs w:val="28"/>
        </w:rPr>
      </w:pPr>
      <w:r w:rsidRPr="000D3BB7">
        <w:rPr>
          <w:rFonts w:ascii="Times New Roman" w:hAnsi="Times New Roman"/>
          <w:b/>
          <w:i/>
          <w:sz w:val="28"/>
          <w:szCs w:val="28"/>
        </w:rPr>
        <w:t>8 день: Рим - С. Петербург</w:t>
      </w:r>
    </w:p>
    <w:p w:rsidR="00815F59" w:rsidRPr="00E61F42" w:rsidRDefault="00815F59" w:rsidP="00E61F42">
      <w:pPr>
        <w:spacing w:line="360" w:lineRule="auto"/>
        <w:jc w:val="both"/>
        <w:rPr>
          <w:rFonts w:ascii="Times New Roman" w:hAnsi="Times New Roman"/>
          <w:b/>
          <w:i/>
          <w:sz w:val="32"/>
          <w:szCs w:val="32"/>
        </w:rPr>
      </w:pPr>
      <w:r w:rsidRPr="00E61F42">
        <w:rPr>
          <w:rFonts w:ascii="Times New Roman" w:hAnsi="Times New Roman"/>
          <w:b/>
          <w:i/>
          <w:sz w:val="32"/>
          <w:szCs w:val="32"/>
        </w:rPr>
        <w:t>В стоимость тура входит:</w:t>
      </w:r>
    </w:p>
    <w:p w:rsidR="00815F59" w:rsidRPr="000D3BB7" w:rsidRDefault="00815F59" w:rsidP="00E61F42">
      <w:pPr>
        <w:widowControl w:val="0"/>
        <w:numPr>
          <w:ilvl w:val="0"/>
          <w:numId w:val="13"/>
        </w:numPr>
        <w:tabs>
          <w:tab w:val="left" w:pos="360"/>
        </w:tabs>
        <w:overflowPunct w:val="0"/>
        <w:autoSpaceDE w:val="0"/>
        <w:autoSpaceDN w:val="0"/>
        <w:adjustRightInd w:val="0"/>
        <w:spacing w:after="0" w:line="360" w:lineRule="auto"/>
        <w:jc w:val="both"/>
        <w:textAlignment w:val="baseline"/>
        <w:rPr>
          <w:rFonts w:ascii="Times New Roman" w:hAnsi="Times New Roman"/>
          <w:sz w:val="28"/>
          <w:szCs w:val="28"/>
        </w:rPr>
      </w:pPr>
      <w:r w:rsidRPr="000D3BB7">
        <w:rPr>
          <w:rFonts w:ascii="Times New Roman" w:hAnsi="Times New Roman"/>
          <w:sz w:val="28"/>
          <w:szCs w:val="28"/>
        </w:rPr>
        <w:t>Авиаперелет С.Петербург - Милан / Рим - С.Петербург</w:t>
      </w:r>
    </w:p>
    <w:p w:rsidR="00815F59" w:rsidRPr="000D3BB7" w:rsidRDefault="00815F59" w:rsidP="003678BE">
      <w:pPr>
        <w:widowControl w:val="0"/>
        <w:numPr>
          <w:ilvl w:val="0"/>
          <w:numId w:val="15"/>
        </w:numPr>
        <w:tabs>
          <w:tab w:val="left" w:pos="360"/>
        </w:tabs>
        <w:overflowPunct w:val="0"/>
        <w:autoSpaceDE w:val="0"/>
        <w:autoSpaceDN w:val="0"/>
        <w:adjustRightInd w:val="0"/>
        <w:spacing w:after="0" w:line="360" w:lineRule="auto"/>
        <w:jc w:val="both"/>
        <w:textAlignment w:val="baseline"/>
        <w:rPr>
          <w:rFonts w:ascii="Times New Roman" w:hAnsi="Times New Roman"/>
          <w:sz w:val="28"/>
          <w:szCs w:val="28"/>
        </w:rPr>
      </w:pPr>
      <w:r w:rsidRPr="000D3BB7">
        <w:rPr>
          <w:rFonts w:ascii="Times New Roman" w:hAnsi="Times New Roman"/>
          <w:sz w:val="28"/>
          <w:szCs w:val="28"/>
        </w:rPr>
        <w:t xml:space="preserve">Размещение в отелях ***: Венеция (пригород) - 2 н., </w:t>
      </w:r>
      <w:r>
        <w:rPr>
          <w:rFonts w:ascii="Times New Roman" w:hAnsi="Times New Roman"/>
          <w:sz w:val="28"/>
          <w:szCs w:val="28"/>
        </w:rPr>
        <w:t>Флоренция -</w:t>
      </w:r>
      <w:r w:rsidRPr="000D3BB7">
        <w:rPr>
          <w:rFonts w:ascii="Times New Roman" w:hAnsi="Times New Roman"/>
          <w:sz w:val="28"/>
          <w:szCs w:val="28"/>
        </w:rPr>
        <w:t>Рим- 3 н.</w:t>
      </w:r>
    </w:p>
    <w:p w:rsidR="00815F59" w:rsidRPr="000D3BB7" w:rsidRDefault="00815F59" w:rsidP="00E61F42">
      <w:pPr>
        <w:widowControl w:val="0"/>
        <w:numPr>
          <w:ilvl w:val="0"/>
          <w:numId w:val="10"/>
        </w:numPr>
        <w:tabs>
          <w:tab w:val="left" w:pos="360"/>
        </w:tabs>
        <w:overflowPunct w:val="0"/>
        <w:autoSpaceDE w:val="0"/>
        <w:autoSpaceDN w:val="0"/>
        <w:adjustRightInd w:val="0"/>
        <w:spacing w:after="0" w:line="360" w:lineRule="auto"/>
        <w:jc w:val="both"/>
        <w:textAlignment w:val="baseline"/>
        <w:rPr>
          <w:rFonts w:ascii="Times New Roman" w:hAnsi="Times New Roman"/>
          <w:sz w:val="28"/>
          <w:szCs w:val="28"/>
        </w:rPr>
      </w:pPr>
      <w:r w:rsidRPr="000D3BB7">
        <w:rPr>
          <w:rFonts w:ascii="Times New Roman" w:hAnsi="Times New Roman"/>
          <w:sz w:val="28"/>
          <w:szCs w:val="28"/>
        </w:rPr>
        <w:t>Питание – по желанию: завтраки или полупансион (завтраки и ужины)</w:t>
      </w:r>
    </w:p>
    <w:p w:rsidR="00815F59" w:rsidRPr="000D3BB7" w:rsidRDefault="00815F59" w:rsidP="00E61F42">
      <w:pPr>
        <w:widowControl w:val="0"/>
        <w:numPr>
          <w:ilvl w:val="0"/>
          <w:numId w:val="9"/>
        </w:numPr>
        <w:tabs>
          <w:tab w:val="left" w:pos="360"/>
        </w:tabs>
        <w:overflowPunct w:val="0"/>
        <w:autoSpaceDE w:val="0"/>
        <w:autoSpaceDN w:val="0"/>
        <w:adjustRightInd w:val="0"/>
        <w:spacing w:after="0" w:line="360" w:lineRule="auto"/>
        <w:jc w:val="both"/>
        <w:textAlignment w:val="baseline"/>
        <w:rPr>
          <w:rFonts w:ascii="Times New Roman" w:hAnsi="Times New Roman"/>
          <w:sz w:val="28"/>
          <w:szCs w:val="28"/>
        </w:rPr>
      </w:pPr>
      <w:r w:rsidRPr="000D3BB7">
        <w:rPr>
          <w:rFonts w:ascii="Times New Roman" w:hAnsi="Times New Roman"/>
          <w:sz w:val="28"/>
          <w:szCs w:val="28"/>
        </w:rPr>
        <w:t>Трансфер на комфортабельном автобусе по всему маршруту</w:t>
      </w:r>
    </w:p>
    <w:p w:rsidR="00815F59" w:rsidRPr="000D3BB7" w:rsidRDefault="00815F59" w:rsidP="00E61F42">
      <w:pPr>
        <w:widowControl w:val="0"/>
        <w:numPr>
          <w:ilvl w:val="0"/>
          <w:numId w:val="8"/>
        </w:numPr>
        <w:tabs>
          <w:tab w:val="left" w:pos="360"/>
        </w:tabs>
        <w:overflowPunct w:val="0"/>
        <w:autoSpaceDE w:val="0"/>
        <w:autoSpaceDN w:val="0"/>
        <w:adjustRightInd w:val="0"/>
        <w:spacing w:after="0" w:line="360" w:lineRule="auto"/>
        <w:jc w:val="both"/>
        <w:textAlignment w:val="baseline"/>
        <w:rPr>
          <w:rFonts w:ascii="Times New Roman" w:hAnsi="Times New Roman"/>
          <w:sz w:val="28"/>
          <w:szCs w:val="28"/>
        </w:rPr>
      </w:pPr>
      <w:r w:rsidRPr="000D3BB7">
        <w:rPr>
          <w:rFonts w:ascii="Times New Roman" w:hAnsi="Times New Roman"/>
          <w:sz w:val="28"/>
          <w:szCs w:val="28"/>
        </w:rPr>
        <w:t xml:space="preserve">Услуги русскоговорящего сопровождающего </w:t>
      </w:r>
    </w:p>
    <w:p w:rsidR="00815F59" w:rsidRPr="000D3BB7" w:rsidRDefault="00815F59" w:rsidP="00E61F42">
      <w:pPr>
        <w:widowControl w:val="0"/>
        <w:numPr>
          <w:ilvl w:val="0"/>
          <w:numId w:val="7"/>
        </w:numPr>
        <w:overflowPunct w:val="0"/>
        <w:autoSpaceDE w:val="0"/>
        <w:autoSpaceDN w:val="0"/>
        <w:adjustRightInd w:val="0"/>
        <w:spacing w:after="0" w:line="360" w:lineRule="auto"/>
        <w:jc w:val="both"/>
        <w:textAlignment w:val="baseline"/>
        <w:rPr>
          <w:rFonts w:ascii="Times New Roman" w:hAnsi="Times New Roman"/>
          <w:b/>
          <w:i/>
          <w:sz w:val="28"/>
          <w:szCs w:val="28"/>
        </w:rPr>
      </w:pPr>
      <w:r w:rsidRPr="000D3BB7">
        <w:rPr>
          <w:rFonts w:ascii="Times New Roman" w:hAnsi="Times New Roman"/>
          <w:sz w:val="28"/>
          <w:szCs w:val="28"/>
        </w:rPr>
        <w:t>Экскурсионная программа (экскурсии: Венеция, Флоренция с посещением Галереи Уффици, Рим, Музеи Ватикана, Сиена. Посещение с сопровождающим Милана, Вероны, Пизы и Орвьето, дегустация вина)</w:t>
      </w:r>
    </w:p>
    <w:p w:rsidR="00815F59" w:rsidRDefault="00815F59" w:rsidP="000D3BB7">
      <w:pPr>
        <w:spacing w:line="360" w:lineRule="auto"/>
        <w:jc w:val="both"/>
        <w:rPr>
          <w:rFonts w:ascii="Times New Roman" w:hAnsi="Times New Roman"/>
          <w:sz w:val="28"/>
          <w:szCs w:val="28"/>
        </w:rPr>
      </w:pPr>
    </w:p>
    <w:p w:rsidR="00815F59" w:rsidRDefault="00815F59" w:rsidP="000D3BB7">
      <w:pPr>
        <w:spacing w:line="360" w:lineRule="auto"/>
        <w:jc w:val="both"/>
        <w:rPr>
          <w:rFonts w:ascii="Times New Roman" w:hAnsi="Times New Roman"/>
          <w:sz w:val="28"/>
          <w:szCs w:val="28"/>
        </w:rPr>
      </w:pPr>
    </w:p>
    <w:p w:rsidR="00815F59" w:rsidRDefault="00815F59" w:rsidP="000D3BB7">
      <w:pPr>
        <w:spacing w:line="360" w:lineRule="auto"/>
        <w:jc w:val="both"/>
        <w:rPr>
          <w:rFonts w:ascii="Times New Roman" w:hAnsi="Times New Roman"/>
          <w:sz w:val="28"/>
          <w:szCs w:val="28"/>
        </w:rPr>
      </w:pPr>
    </w:p>
    <w:p w:rsidR="00815F59" w:rsidRDefault="00815F59" w:rsidP="000D3BB7">
      <w:pPr>
        <w:spacing w:line="360" w:lineRule="auto"/>
        <w:jc w:val="both"/>
        <w:rPr>
          <w:rFonts w:ascii="Times New Roman" w:hAnsi="Times New Roman"/>
          <w:sz w:val="28"/>
          <w:szCs w:val="28"/>
        </w:rPr>
      </w:pPr>
    </w:p>
    <w:p w:rsidR="00815F59" w:rsidRDefault="00815F59" w:rsidP="000D3BB7">
      <w:pPr>
        <w:spacing w:line="360" w:lineRule="auto"/>
        <w:jc w:val="both"/>
        <w:rPr>
          <w:rFonts w:ascii="Times New Roman" w:hAnsi="Times New Roman"/>
          <w:sz w:val="28"/>
          <w:szCs w:val="28"/>
        </w:rPr>
      </w:pPr>
    </w:p>
    <w:p w:rsidR="00815F59" w:rsidRDefault="00815F59" w:rsidP="000D3BB7">
      <w:pPr>
        <w:spacing w:line="360" w:lineRule="auto"/>
        <w:jc w:val="both"/>
        <w:rPr>
          <w:rFonts w:ascii="Times New Roman" w:hAnsi="Times New Roman"/>
          <w:sz w:val="28"/>
          <w:szCs w:val="28"/>
        </w:rPr>
      </w:pPr>
    </w:p>
    <w:p w:rsidR="00815F59" w:rsidRDefault="00815F59" w:rsidP="000D3BB7">
      <w:pPr>
        <w:spacing w:line="360" w:lineRule="auto"/>
        <w:jc w:val="both"/>
        <w:rPr>
          <w:rFonts w:ascii="Times New Roman" w:hAnsi="Times New Roman"/>
          <w:sz w:val="28"/>
          <w:szCs w:val="28"/>
        </w:rPr>
      </w:pPr>
    </w:p>
    <w:p w:rsidR="00815F59" w:rsidRDefault="00815F59" w:rsidP="000D3BB7">
      <w:pPr>
        <w:spacing w:line="360" w:lineRule="auto"/>
        <w:jc w:val="both"/>
        <w:rPr>
          <w:rFonts w:ascii="Times New Roman" w:hAnsi="Times New Roman"/>
          <w:sz w:val="28"/>
          <w:szCs w:val="28"/>
        </w:rPr>
      </w:pPr>
    </w:p>
    <w:p w:rsidR="00815F59" w:rsidRDefault="00815F59" w:rsidP="000D3BB7">
      <w:pPr>
        <w:spacing w:line="360" w:lineRule="auto"/>
        <w:jc w:val="both"/>
        <w:rPr>
          <w:rFonts w:ascii="Times New Roman" w:hAnsi="Times New Roman"/>
          <w:sz w:val="28"/>
          <w:szCs w:val="28"/>
        </w:rPr>
      </w:pPr>
    </w:p>
    <w:p w:rsidR="00815F59" w:rsidRDefault="00815F59" w:rsidP="000D3BB7">
      <w:pPr>
        <w:spacing w:line="360" w:lineRule="auto"/>
        <w:jc w:val="both"/>
        <w:rPr>
          <w:rFonts w:ascii="Times New Roman" w:hAnsi="Times New Roman"/>
          <w:sz w:val="28"/>
          <w:szCs w:val="28"/>
        </w:rPr>
      </w:pPr>
    </w:p>
    <w:p w:rsidR="00815F59" w:rsidRDefault="00815F59" w:rsidP="000D3BB7">
      <w:pPr>
        <w:spacing w:line="360" w:lineRule="auto"/>
        <w:jc w:val="both"/>
        <w:rPr>
          <w:rFonts w:ascii="Times New Roman" w:hAnsi="Times New Roman"/>
          <w:sz w:val="28"/>
          <w:szCs w:val="28"/>
        </w:rPr>
      </w:pPr>
    </w:p>
    <w:p w:rsidR="00815F59" w:rsidRDefault="00815F59" w:rsidP="000D3BB7">
      <w:pPr>
        <w:spacing w:line="360" w:lineRule="auto"/>
        <w:jc w:val="both"/>
        <w:rPr>
          <w:rFonts w:ascii="Times New Roman" w:hAnsi="Times New Roman"/>
          <w:sz w:val="28"/>
          <w:szCs w:val="28"/>
        </w:rPr>
      </w:pPr>
    </w:p>
    <w:p w:rsidR="00815F59" w:rsidRDefault="00815F59" w:rsidP="000D3BB7">
      <w:pPr>
        <w:spacing w:line="360" w:lineRule="auto"/>
        <w:jc w:val="both"/>
        <w:rPr>
          <w:rFonts w:ascii="Times New Roman" w:hAnsi="Times New Roman"/>
          <w:sz w:val="28"/>
          <w:szCs w:val="28"/>
        </w:rPr>
      </w:pPr>
    </w:p>
    <w:p w:rsidR="00815F59" w:rsidRDefault="00815F59" w:rsidP="000D3BB7">
      <w:pPr>
        <w:spacing w:line="360" w:lineRule="auto"/>
        <w:jc w:val="both"/>
        <w:rPr>
          <w:rFonts w:ascii="Times New Roman" w:hAnsi="Times New Roman"/>
          <w:sz w:val="28"/>
          <w:szCs w:val="28"/>
        </w:rPr>
      </w:pPr>
    </w:p>
    <w:p w:rsidR="00815F59" w:rsidRDefault="00815F59" w:rsidP="000D3BB7">
      <w:pPr>
        <w:spacing w:line="360" w:lineRule="auto"/>
        <w:jc w:val="both"/>
        <w:rPr>
          <w:rFonts w:ascii="Times New Roman" w:hAnsi="Times New Roman"/>
          <w:sz w:val="28"/>
          <w:szCs w:val="28"/>
        </w:rPr>
      </w:pPr>
    </w:p>
    <w:p w:rsidR="00815F59" w:rsidRDefault="00815F59" w:rsidP="000D3BB7">
      <w:pPr>
        <w:spacing w:line="360" w:lineRule="auto"/>
        <w:jc w:val="both"/>
        <w:rPr>
          <w:rFonts w:ascii="Times New Roman" w:hAnsi="Times New Roman"/>
          <w:sz w:val="28"/>
          <w:szCs w:val="28"/>
        </w:rPr>
      </w:pPr>
    </w:p>
    <w:p w:rsidR="00815F59" w:rsidRDefault="00815F59" w:rsidP="000D3BB7">
      <w:pPr>
        <w:spacing w:line="360" w:lineRule="auto"/>
        <w:jc w:val="both"/>
        <w:rPr>
          <w:rFonts w:ascii="Times New Roman" w:hAnsi="Times New Roman"/>
          <w:sz w:val="28"/>
          <w:szCs w:val="28"/>
        </w:rPr>
      </w:pPr>
    </w:p>
    <w:p w:rsidR="00815F59" w:rsidRPr="003678BE" w:rsidRDefault="00815F59" w:rsidP="004A26FF">
      <w:pPr>
        <w:spacing w:line="360" w:lineRule="auto"/>
        <w:rPr>
          <w:rFonts w:ascii="Times New Roman" w:hAnsi="Times New Roman"/>
          <w:b/>
          <w:sz w:val="32"/>
          <w:szCs w:val="32"/>
        </w:rPr>
      </w:pPr>
      <w:r w:rsidRPr="003678BE">
        <w:rPr>
          <w:rFonts w:ascii="Times New Roman" w:hAnsi="Times New Roman"/>
          <w:b/>
          <w:sz w:val="32"/>
          <w:szCs w:val="32"/>
        </w:rPr>
        <w:t>Глава 2. Анализ рынка Санкт-Петербурга по турпродукту Италия.</w:t>
      </w:r>
    </w:p>
    <w:p w:rsidR="00815F59" w:rsidRDefault="00815F59" w:rsidP="000D3BB7">
      <w:pPr>
        <w:pStyle w:val="3"/>
        <w:spacing w:line="360" w:lineRule="auto"/>
        <w:rPr>
          <w:szCs w:val="28"/>
        </w:rPr>
      </w:pPr>
      <w:r>
        <w:rPr>
          <w:szCs w:val="28"/>
        </w:rPr>
        <w:t>В таблице, приведенной в приложении к данной курсовой работе, представлены фирмы - туроператоры и турагенты.</w:t>
      </w:r>
    </w:p>
    <w:p w:rsidR="00815F59" w:rsidRPr="002673DD" w:rsidRDefault="00815F59" w:rsidP="000D3BB7">
      <w:pPr>
        <w:pStyle w:val="3"/>
        <w:spacing w:line="360" w:lineRule="auto"/>
        <w:rPr>
          <w:b/>
          <w:i/>
          <w:sz w:val="32"/>
          <w:szCs w:val="32"/>
        </w:rPr>
      </w:pPr>
      <w:r w:rsidRPr="000D3BB7">
        <w:rPr>
          <w:szCs w:val="28"/>
        </w:rPr>
        <w:t xml:space="preserve"> </w:t>
      </w:r>
      <w:r w:rsidRPr="002673DD">
        <w:rPr>
          <w:b/>
          <w:i/>
          <w:sz w:val="32"/>
          <w:szCs w:val="32"/>
        </w:rPr>
        <w:t>Туроператорская и турагентская деятельность.</w:t>
      </w:r>
      <w:r w:rsidRPr="002673DD">
        <w:rPr>
          <w:b/>
          <w:i/>
          <w:sz w:val="32"/>
          <w:szCs w:val="32"/>
        </w:rPr>
        <w:tab/>
      </w:r>
    </w:p>
    <w:p w:rsidR="00815F59" w:rsidRPr="000D3BB7" w:rsidRDefault="00815F59" w:rsidP="009E6FF4">
      <w:pPr>
        <w:pStyle w:val="3"/>
        <w:spacing w:line="360" w:lineRule="auto"/>
        <w:rPr>
          <w:szCs w:val="28"/>
        </w:rPr>
      </w:pPr>
      <w:r w:rsidRPr="000D3BB7">
        <w:rPr>
          <w:szCs w:val="28"/>
        </w:rPr>
        <w:t>В настоящее время на туристском рынке действуют два вида туристских фирм: туроператоры и турагенты.</w:t>
      </w:r>
    </w:p>
    <w:p w:rsidR="00815F59" w:rsidRPr="000D3BB7" w:rsidRDefault="00815F59" w:rsidP="000D3BB7">
      <w:pPr>
        <w:spacing w:line="360" w:lineRule="auto"/>
        <w:jc w:val="both"/>
        <w:rPr>
          <w:rFonts w:ascii="Times New Roman" w:hAnsi="Times New Roman"/>
          <w:sz w:val="28"/>
          <w:szCs w:val="28"/>
        </w:rPr>
      </w:pPr>
      <w:r w:rsidRPr="004A26FF">
        <w:rPr>
          <w:rFonts w:ascii="Times New Roman" w:hAnsi="Times New Roman"/>
          <w:b/>
          <w:i/>
          <w:sz w:val="28"/>
          <w:szCs w:val="28"/>
        </w:rPr>
        <w:t>Туроператор</w:t>
      </w:r>
      <w:r w:rsidRPr="002673DD">
        <w:rPr>
          <w:rFonts w:ascii="Times New Roman" w:hAnsi="Times New Roman"/>
          <w:b/>
          <w:sz w:val="28"/>
          <w:szCs w:val="28"/>
        </w:rPr>
        <w:t xml:space="preserve"> </w:t>
      </w:r>
      <w:r w:rsidRPr="000D3BB7">
        <w:rPr>
          <w:rFonts w:ascii="Times New Roman" w:hAnsi="Times New Roman"/>
          <w:sz w:val="28"/>
          <w:szCs w:val="28"/>
        </w:rPr>
        <w:t>– туристское предприятие (организация), которое занимается разработкой туристских маршрутов и комплектацией туров; обеспечивает их функционирование, организует рекламу; рассчитывает в соответствии с действующими нормативами и утверждает в установленном порядке цены на туры по этим маршрутам; продает туры турагентам для выпуска и реализации путевок по своим лицензиям.</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Туроператоры выполняют ведущую роль в туризме, так как именно они пакетируют различные услуги (транспорт, размещение, питание, трансфер, развлечения и т.п.) в единый туристский продукт, который и реализуют потребителю через агентскую сеть.</w:t>
      </w:r>
    </w:p>
    <w:p w:rsidR="00815F59" w:rsidRPr="009E6FF4" w:rsidRDefault="00815F59" w:rsidP="009E6FF4">
      <w:pPr>
        <w:spacing w:line="360" w:lineRule="auto"/>
        <w:jc w:val="center"/>
        <w:rPr>
          <w:rFonts w:ascii="Times New Roman" w:hAnsi="Times New Roman"/>
          <w:b/>
          <w:i/>
          <w:sz w:val="32"/>
          <w:szCs w:val="32"/>
        </w:rPr>
      </w:pPr>
      <w:r w:rsidRPr="009E6FF4">
        <w:rPr>
          <w:rFonts w:ascii="Times New Roman" w:hAnsi="Times New Roman"/>
          <w:b/>
          <w:i/>
          <w:sz w:val="32"/>
          <w:szCs w:val="32"/>
        </w:rPr>
        <w:t>За рубежом обычно выделяют четыре типа туроператоров:</w:t>
      </w:r>
    </w:p>
    <w:p w:rsidR="00815F59" w:rsidRPr="000D3BB7" w:rsidRDefault="00815F59" w:rsidP="000D3BB7">
      <w:pPr>
        <w:numPr>
          <w:ilvl w:val="0"/>
          <w:numId w:val="3"/>
        </w:numPr>
        <w:spacing w:after="0" w:line="360" w:lineRule="auto"/>
        <w:jc w:val="both"/>
        <w:rPr>
          <w:rFonts w:ascii="Times New Roman" w:hAnsi="Times New Roman"/>
          <w:sz w:val="28"/>
          <w:szCs w:val="28"/>
        </w:rPr>
      </w:pPr>
      <w:r w:rsidRPr="000D3BB7">
        <w:rPr>
          <w:rFonts w:ascii="Times New Roman" w:hAnsi="Times New Roman"/>
          <w:sz w:val="28"/>
          <w:szCs w:val="28"/>
        </w:rPr>
        <w:t>массового рынка;</w:t>
      </w:r>
    </w:p>
    <w:p w:rsidR="00815F59" w:rsidRPr="000D3BB7" w:rsidRDefault="00815F59" w:rsidP="000D3BB7">
      <w:pPr>
        <w:numPr>
          <w:ilvl w:val="0"/>
          <w:numId w:val="3"/>
        </w:numPr>
        <w:spacing w:after="0" w:line="360" w:lineRule="auto"/>
        <w:jc w:val="both"/>
        <w:rPr>
          <w:rFonts w:ascii="Times New Roman" w:hAnsi="Times New Roman"/>
          <w:sz w:val="28"/>
          <w:szCs w:val="28"/>
        </w:rPr>
      </w:pPr>
      <w:r w:rsidRPr="000D3BB7">
        <w:rPr>
          <w:rFonts w:ascii="Times New Roman" w:hAnsi="Times New Roman"/>
          <w:sz w:val="28"/>
          <w:szCs w:val="28"/>
        </w:rPr>
        <w:t xml:space="preserve">специализированного сегмента рынка; </w:t>
      </w:r>
    </w:p>
    <w:p w:rsidR="00815F59" w:rsidRPr="000D3BB7" w:rsidRDefault="00815F59" w:rsidP="000D3BB7">
      <w:pPr>
        <w:numPr>
          <w:ilvl w:val="0"/>
          <w:numId w:val="3"/>
        </w:numPr>
        <w:spacing w:after="0" w:line="360" w:lineRule="auto"/>
        <w:jc w:val="both"/>
        <w:rPr>
          <w:rFonts w:ascii="Times New Roman" w:hAnsi="Times New Roman"/>
          <w:sz w:val="28"/>
          <w:szCs w:val="28"/>
        </w:rPr>
      </w:pPr>
      <w:r w:rsidRPr="000D3BB7">
        <w:rPr>
          <w:rFonts w:ascii="Times New Roman" w:hAnsi="Times New Roman"/>
          <w:sz w:val="28"/>
          <w:szCs w:val="28"/>
        </w:rPr>
        <w:t>внутреннего рынка;</w:t>
      </w:r>
    </w:p>
    <w:p w:rsidR="00815F59" w:rsidRPr="000D3BB7" w:rsidRDefault="00815F59" w:rsidP="000D3BB7">
      <w:pPr>
        <w:numPr>
          <w:ilvl w:val="0"/>
          <w:numId w:val="3"/>
        </w:numPr>
        <w:spacing w:after="0" w:line="360" w:lineRule="auto"/>
        <w:jc w:val="both"/>
        <w:rPr>
          <w:rFonts w:ascii="Times New Roman" w:hAnsi="Times New Roman"/>
          <w:sz w:val="28"/>
          <w:szCs w:val="28"/>
        </w:rPr>
      </w:pPr>
      <w:r w:rsidRPr="000D3BB7">
        <w:rPr>
          <w:rFonts w:ascii="Times New Roman" w:hAnsi="Times New Roman"/>
          <w:sz w:val="28"/>
          <w:szCs w:val="28"/>
        </w:rPr>
        <w:t>внешнего рынка.</w:t>
      </w:r>
    </w:p>
    <w:p w:rsidR="00815F59" w:rsidRPr="000D3BB7" w:rsidRDefault="00815F59" w:rsidP="009E6FF4">
      <w:pPr>
        <w:pStyle w:val="31"/>
        <w:spacing w:line="360" w:lineRule="auto"/>
        <w:ind w:firstLine="0"/>
        <w:rPr>
          <w:szCs w:val="28"/>
        </w:rPr>
      </w:pPr>
      <w:r w:rsidRPr="004A26FF">
        <w:rPr>
          <w:b/>
          <w:i/>
          <w:szCs w:val="28"/>
        </w:rPr>
        <w:t>Турагент</w:t>
      </w:r>
      <w:r w:rsidRPr="000D3BB7">
        <w:rPr>
          <w:szCs w:val="28"/>
        </w:rPr>
        <w:t xml:space="preserve"> – это организация - посредник, реализатор туристского продукта туроператора, работающий непосредственно на туристском рынке. Турагент получает за свою деятельность комиссионное вознаграждение (7-15% от стоимости тура). В отличае от туроператора турагент не несет ответственности за качество тура.</w:t>
      </w:r>
    </w:p>
    <w:p w:rsidR="00815F59" w:rsidRPr="000D3BB7" w:rsidRDefault="00815F59" w:rsidP="009E6FF4">
      <w:pPr>
        <w:spacing w:line="360" w:lineRule="auto"/>
        <w:jc w:val="both"/>
        <w:rPr>
          <w:rFonts w:ascii="Times New Roman" w:hAnsi="Times New Roman"/>
          <w:sz w:val="28"/>
          <w:szCs w:val="28"/>
        </w:rPr>
      </w:pPr>
      <w:r w:rsidRPr="000D3BB7">
        <w:rPr>
          <w:rFonts w:ascii="Times New Roman" w:hAnsi="Times New Roman"/>
          <w:sz w:val="28"/>
          <w:szCs w:val="28"/>
        </w:rPr>
        <w:t>Турагенты действуют, как правило, на определенном сегменте туристского рынка, где и реализуют туристский продукт.</w:t>
      </w:r>
    </w:p>
    <w:p w:rsidR="00815F59" w:rsidRPr="000D3BB7" w:rsidRDefault="00815F59" w:rsidP="009E6FF4">
      <w:pPr>
        <w:spacing w:line="360" w:lineRule="auto"/>
        <w:jc w:val="both"/>
        <w:rPr>
          <w:rFonts w:ascii="Times New Roman" w:hAnsi="Times New Roman"/>
          <w:sz w:val="28"/>
          <w:szCs w:val="28"/>
        </w:rPr>
      </w:pPr>
      <w:r w:rsidRPr="000D3BB7">
        <w:rPr>
          <w:rFonts w:ascii="Times New Roman" w:hAnsi="Times New Roman"/>
          <w:sz w:val="28"/>
          <w:szCs w:val="28"/>
        </w:rPr>
        <w:t>В последнее десятилетие значительно активизировались международные связи туристских организаций России. Возникло множество больших и малых туристских учреждений, туроператоров и турагентов.</w:t>
      </w:r>
    </w:p>
    <w:p w:rsidR="00815F59" w:rsidRPr="000D3BB7" w:rsidRDefault="00815F59" w:rsidP="009E6FF4">
      <w:pPr>
        <w:spacing w:line="360" w:lineRule="auto"/>
        <w:jc w:val="both"/>
        <w:rPr>
          <w:rFonts w:ascii="Times New Roman" w:hAnsi="Times New Roman"/>
          <w:sz w:val="28"/>
          <w:szCs w:val="28"/>
        </w:rPr>
      </w:pPr>
      <w:r w:rsidRPr="000D3BB7">
        <w:rPr>
          <w:rFonts w:ascii="Times New Roman" w:hAnsi="Times New Roman"/>
          <w:sz w:val="28"/>
          <w:szCs w:val="28"/>
        </w:rPr>
        <w:t>Войдя в международный рынок на общих началах, российские туристские организации включились в так называемую межрегиональную конкуренцию, т.е. конкуренцию с другими гостеприимно принимающими странами и городами, курортами.</w:t>
      </w:r>
    </w:p>
    <w:p w:rsidR="00815F59" w:rsidRPr="000D3BB7" w:rsidRDefault="00815F59" w:rsidP="009E6FF4">
      <w:pPr>
        <w:spacing w:line="360" w:lineRule="auto"/>
        <w:jc w:val="both"/>
        <w:rPr>
          <w:rFonts w:ascii="Times New Roman" w:hAnsi="Times New Roman"/>
          <w:sz w:val="28"/>
          <w:szCs w:val="28"/>
        </w:rPr>
      </w:pPr>
      <w:r w:rsidRPr="000D3BB7">
        <w:rPr>
          <w:rFonts w:ascii="Times New Roman" w:hAnsi="Times New Roman"/>
          <w:sz w:val="28"/>
          <w:szCs w:val="28"/>
        </w:rPr>
        <w:t>Наши граждане, выбирая, где им провести отпуск, имеют сейчас те же возможности, что и граждане других стран.</w:t>
      </w:r>
    </w:p>
    <w:p w:rsidR="00815F59" w:rsidRPr="000D3BB7" w:rsidRDefault="00815F59" w:rsidP="009E6FF4">
      <w:pPr>
        <w:spacing w:line="360" w:lineRule="auto"/>
        <w:jc w:val="both"/>
        <w:rPr>
          <w:rFonts w:ascii="Times New Roman" w:hAnsi="Times New Roman"/>
          <w:sz w:val="28"/>
          <w:szCs w:val="28"/>
        </w:rPr>
      </w:pPr>
      <w:r w:rsidRPr="000D3BB7">
        <w:rPr>
          <w:rFonts w:ascii="Times New Roman" w:hAnsi="Times New Roman"/>
          <w:sz w:val="28"/>
          <w:szCs w:val="28"/>
        </w:rPr>
        <w:t>В связи с этим основная доля туроператоров в России работает с преимущественной ориентацией на выезд. Это объясняется еще и тем, что их деятельность строится на использованиинаработанных схем и возможностей зарубежного туроперейтинга.</w:t>
      </w:r>
    </w:p>
    <w:p w:rsidR="00815F59" w:rsidRPr="000D3BB7" w:rsidRDefault="00815F59" w:rsidP="009E6FF4">
      <w:pPr>
        <w:spacing w:line="360" w:lineRule="auto"/>
        <w:jc w:val="both"/>
        <w:rPr>
          <w:rFonts w:ascii="Times New Roman" w:hAnsi="Times New Roman"/>
          <w:sz w:val="28"/>
          <w:szCs w:val="28"/>
        </w:rPr>
      </w:pPr>
      <w:r w:rsidRPr="000D3BB7">
        <w:rPr>
          <w:rFonts w:ascii="Times New Roman" w:hAnsi="Times New Roman"/>
          <w:sz w:val="28"/>
          <w:szCs w:val="28"/>
        </w:rPr>
        <w:t xml:space="preserve">До 1998 года а России существовало более 7,5 тысяч туристских фирм, 90% из которых - турагенты, а 10% - туроператоры. Хотя следует отметить, что фактически трудно провести грань между туроператорами и турагентами. Это вызвано тем, что туристская фирма получает общую лицензию на туристскую деятельность. </w:t>
      </w:r>
    </w:p>
    <w:p w:rsidR="00815F59" w:rsidRPr="000D3BB7" w:rsidRDefault="00815F59" w:rsidP="009E6FF4">
      <w:pPr>
        <w:spacing w:line="360" w:lineRule="auto"/>
        <w:jc w:val="both"/>
        <w:rPr>
          <w:rFonts w:ascii="Times New Roman" w:hAnsi="Times New Roman"/>
          <w:sz w:val="28"/>
          <w:szCs w:val="28"/>
        </w:rPr>
      </w:pPr>
      <w:r w:rsidRPr="000D3BB7">
        <w:rPr>
          <w:rFonts w:ascii="Times New Roman" w:hAnsi="Times New Roman"/>
          <w:sz w:val="28"/>
          <w:szCs w:val="28"/>
        </w:rPr>
        <w:t>После августовского кризиса 1998 года число туристских фирм значительно сократилось. В основном попали под удар малые и средние туристские фирмы, что еще более укрепило позиции крупных российских туроператоров. Однако, несмотря на это, на российском туристском рынке наблюдается острая конкурентная борьба, поскольку число фирм все еще превышает спрос на туристские услуги.</w:t>
      </w:r>
    </w:p>
    <w:p w:rsidR="00815F59" w:rsidRPr="000D3BB7" w:rsidRDefault="00815F59" w:rsidP="009E6FF4">
      <w:pPr>
        <w:spacing w:line="360" w:lineRule="auto"/>
        <w:jc w:val="both"/>
        <w:rPr>
          <w:rFonts w:ascii="Times New Roman" w:hAnsi="Times New Roman"/>
          <w:sz w:val="28"/>
          <w:szCs w:val="28"/>
        </w:rPr>
      </w:pPr>
      <w:r w:rsidRPr="000D3BB7">
        <w:rPr>
          <w:rFonts w:ascii="Times New Roman" w:hAnsi="Times New Roman"/>
          <w:sz w:val="28"/>
          <w:szCs w:val="28"/>
        </w:rPr>
        <w:t xml:space="preserve">Туристские фирмы могут быть представлены на рынке как акционерные общества закрытого типа, так и открытого. </w:t>
      </w:r>
    </w:p>
    <w:p w:rsidR="00815F59" w:rsidRPr="00A216F9" w:rsidRDefault="00815F59" w:rsidP="00A216F9">
      <w:pPr>
        <w:pStyle w:val="2"/>
        <w:spacing w:line="360" w:lineRule="auto"/>
        <w:jc w:val="center"/>
        <w:rPr>
          <w:b/>
          <w:i/>
          <w:sz w:val="32"/>
          <w:szCs w:val="32"/>
        </w:rPr>
      </w:pPr>
      <w:r w:rsidRPr="00A216F9">
        <w:rPr>
          <w:b/>
          <w:i/>
          <w:sz w:val="32"/>
          <w:szCs w:val="32"/>
        </w:rPr>
        <w:t>Статья 97. Открытые и закрытые акционерные общества</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 xml:space="preserve"> Акционерное общество, участники которого могут отчуждать принадлежащие им акции без согласия других акционеров, признается открытым акционерным обществом. Такое акционерное общество вправе проводить открытую подписку на выпускаемые им акции и их свободную продажу на условиях, устанавливаемых законом и иными правовыми актами. </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Открытое акционерное общество</w:t>
      </w:r>
      <w:r>
        <w:rPr>
          <w:rFonts w:ascii="Times New Roman" w:hAnsi="Times New Roman"/>
          <w:sz w:val="28"/>
          <w:szCs w:val="28"/>
        </w:rPr>
        <w:t xml:space="preserve"> (ОАО)</w:t>
      </w:r>
      <w:r w:rsidRPr="000D3BB7">
        <w:rPr>
          <w:rFonts w:ascii="Times New Roman" w:hAnsi="Times New Roman"/>
          <w:sz w:val="28"/>
          <w:szCs w:val="28"/>
        </w:rPr>
        <w:t xml:space="preserve"> обязано ежегодно публиковать для всеобщего сведения годовой отчет, бухгалтерский баланс, счет прибылей и убытков. </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 xml:space="preserve"> Акционерное общество, акции которого распределяются только среди его учредителей или иного заранее определенного круга лиц, признается закрытым акционерным обществом. Такое общество не вправе проводить открытую подписку на выпускаемые им акции либо иным образом предлагать их для приобретения неограниченному кругу лиц. </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 xml:space="preserve">Акционеры закрытого акционерного общества имеют преимущественное право приобретения акций, продаваемых другими акционерами этого общества.  </w:t>
      </w:r>
    </w:p>
    <w:p w:rsidR="00815F59" w:rsidRPr="00A216F9" w:rsidRDefault="00815F59" w:rsidP="00A216F9">
      <w:pPr>
        <w:spacing w:line="360" w:lineRule="auto"/>
        <w:jc w:val="center"/>
        <w:rPr>
          <w:rFonts w:ascii="Times New Roman" w:hAnsi="Times New Roman"/>
          <w:b/>
          <w:i/>
          <w:sz w:val="32"/>
          <w:szCs w:val="32"/>
        </w:rPr>
      </w:pPr>
      <w:r w:rsidRPr="00A216F9">
        <w:rPr>
          <w:rFonts w:ascii="Times New Roman" w:hAnsi="Times New Roman"/>
          <w:b/>
          <w:i/>
          <w:sz w:val="32"/>
          <w:szCs w:val="32"/>
        </w:rPr>
        <w:t>Открытое акционерное общество характеризуется следующим:</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 xml:space="preserve"> а) оно вправе проводить открытую подписку на выпускаемые им акции и свободную их продажу, т.е. размещать свои акции среди неограниченного круга лиц (таким образом, число учредителей и акционеров не ограничено); </w:t>
      </w:r>
    </w:p>
    <w:p w:rsidR="00815F59" w:rsidRPr="000D3BB7" w:rsidRDefault="00815F59" w:rsidP="000D3BB7">
      <w:pPr>
        <w:pStyle w:val="3"/>
        <w:spacing w:line="360" w:lineRule="auto"/>
        <w:rPr>
          <w:szCs w:val="28"/>
        </w:rPr>
      </w:pPr>
      <w:r w:rsidRPr="000D3BB7">
        <w:rPr>
          <w:szCs w:val="28"/>
        </w:rPr>
        <w:t xml:space="preserve"> б) акционеры открытого общества могут свободно отчуждать принадлежащие им акции без согласования с другими акционерами данного общества и без ограничений в выборе покупателей; </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 xml:space="preserve"> в) минимальный размер уставного капитала открытого общества должен составлять не менее тысячекратной суммы минимального размера оплаты труда, установленного федеральным законом на дату регистрации общества; </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 xml:space="preserve"> г) открытое общество обязано ежегодно публиковать для всеобщего сведения годовой отчет, бухгалтерский баланс, счет прибылей и убытков. </w:t>
      </w:r>
    </w:p>
    <w:p w:rsidR="00815F59" w:rsidRPr="00A216F9" w:rsidRDefault="00815F59" w:rsidP="00A216F9">
      <w:pPr>
        <w:spacing w:line="360" w:lineRule="auto"/>
        <w:jc w:val="center"/>
        <w:rPr>
          <w:rFonts w:ascii="Times New Roman" w:hAnsi="Times New Roman"/>
          <w:b/>
          <w:i/>
          <w:sz w:val="32"/>
          <w:szCs w:val="32"/>
        </w:rPr>
      </w:pPr>
      <w:r w:rsidRPr="00A216F9">
        <w:rPr>
          <w:rFonts w:ascii="Times New Roman" w:hAnsi="Times New Roman"/>
          <w:b/>
          <w:i/>
          <w:sz w:val="32"/>
          <w:szCs w:val="32"/>
        </w:rPr>
        <w:t>Закрытое акционерное общество отличается от открытого акционерного общества тем, что:</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 xml:space="preserve"> а) его акции могут распределяться только среди учредителей или иного заранее определенного круга лиц. Закрытое общество не вправе проводить открытую подписку на акции; </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 xml:space="preserve"> б) число участников закрытого общества не должно превышать 50. Если этот предел будет превышен, то указанное общество необходимо в течение 1 года преобразовать в открытое, иначе оно подлежит ликвидации; </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 xml:space="preserve"> в) минимальный размер его уставного капитала должен составлять не менее стократной суммы минимального размера оплаты труда, действующего на дату государственной регистрации общества;</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 xml:space="preserve">г) акционеры закрытого общества имеют преимущественное право приобретения акций, продаваемых другими акционерами этого общества. Уставом общества может быть предусмотрено преимущественное право самого общества на приобретение таких акций, если акционеры не используют свое право. </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На Российском рынке туристские фирмы в основном представлены как акционерные общества закрытого типа.</w:t>
      </w:r>
    </w:p>
    <w:p w:rsidR="00815F59" w:rsidRPr="000D3BB7" w:rsidRDefault="00815F59" w:rsidP="000D3BB7">
      <w:pPr>
        <w:spacing w:line="360" w:lineRule="auto"/>
        <w:jc w:val="both"/>
        <w:rPr>
          <w:rFonts w:ascii="Times New Roman" w:hAnsi="Times New Roman"/>
          <w:sz w:val="28"/>
          <w:szCs w:val="28"/>
        </w:rPr>
      </w:pPr>
    </w:p>
    <w:p w:rsidR="00815F59" w:rsidRPr="000D3BB7" w:rsidRDefault="00815F59" w:rsidP="000D3BB7">
      <w:pPr>
        <w:spacing w:line="360" w:lineRule="auto"/>
        <w:jc w:val="both"/>
        <w:rPr>
          <w:rFonts w:ascii="Times New Roman" w:hAnsi="Times New Roman"/>
          <w:sz w:val="28"/>
          <w:szCs w:val="28"/>
        </w:rPr>
      </w:pPr>
    </w:p>
    <w:p w:rsidR="00815F59" w:rsidRPr="00A216F9" w:rsidRDefault="00815F59" w:rsidP="000D3BB7">
      <w:pPr>
        <w:spacing w:line="360" w:lineRule="auto"/>
        <w:jc w:val="both"/>
        <w:rPr>
          <w:rFonts w:ascii="Times New Roman" w:hAnsi="Times New Roman"/>
          <w:b/>
          <w:sz w:val="32"/>
          <w:szCs w:val="32"/>
        </w:rPr>
      </w:pPr>
      <w:r w:rsidRPr="00A216F9">
        <w:rPr>
          <w:rFonts w:ascii="Times New Roman" w:hAnsi="Times New Roman"/>
          <w:b/>
          <w:sz w:val="32"/>
          <w:szCs w:val="32"/>
        </w:rPr>
        <w:t>Глава 3. Ценообразование на турпродукт Италия.</w:t>
      </w:r>
    </w:p>
    <w:p w:rsidR="00815F59" w:rsidRPr="000D3BB7" w:rsidRDefault="00815F59" w:rsidP="000D3BB7">
      <w:pPr>
        <w:pStyle w:val="3"/>
        <w:spacing w:line="360" w:lineRule="auto"/>
        <w:rPr>
          <w:szCs w:val="28"/>
        </w:rPr>
      </w:pPr>
      <w:r w:rsidRPr="000D3BB7">
        <w:rPr>
          <w:szCs w:val="28"/>
        </w:rPr>
        <w:tab/>
        <w:t>Ценообразование в сфере услуг и в туризме в частности имеет целый ряд особенностей:</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1.Услуги туризма представляют собой конечный продукт, предназначенный непо</w:t>
      </w:r>
      <w:r>
        <w:rPr>
          <w:rFonts w:ascii="Times New Roman" w:hAnsi="Times New Roman"/>
          <w:sz w:val="28"/>
          <w:szCs w:val="28"/>
        </w:rPr>
        <w:t>с</w:t>
      </w:r>
      <w:r w:rsidRPr="000D3BB7">
        <w:rPr>
          <w:rFonts w:ascii="Times New Roman" w:hAnsi="Times New Roman"/>
          <w:sz w:val="28"/>
          <w:szCs w:val="28"/>
        </w:rPr>
        <w:t xml:space="preserve">редственно для потребления, поэтому цены на услуги – это розничные цены. </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2.Устойчивость спроса на туристские услуги зависит от индивидуальных особенностей человека, поэтому при установлении цен на них следует учитывать психологический момент: цена не должна вызывать отрицательных эмоций у потенциальных покупателей.</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3. Процессы производства, реализации и потребления услуг совп</w:t>
      </w:r>
      <w:r>
        <w:rPr>
          <w:rFonts w:ascii="Times New Roman" w:hAnsi="Times New Roman"/>
          <w:sz w:val="28"/>
          <w:szCs w:val="28"/>
        </w:rPr>
        <w:t>адают со временем, поэтому в сы</w:t>
      </w:r>
      <w:r w:rsidRPr="000D3BB7">
        <w:rPr>
          <w:rFonts w:ascii="Times New Roman" w:hAnsi="Times New Roman"/>
          <w:sz w:val="28"/>
          <w:szCs w:val="28"/>
        </w:rPr>
        <w:t>р</w:t>
      </w:r>
      <w:r>
        <w:rPr>
          <w:rFonts w:ascii="Times New Roman" w:hAnsi="Times New Roman"/>
          <w:sz w:val="28"/>
          <w:szCs w:val="28"/>
        </w:rPr>
        <w:t>ь</w:t>
      </w:r>
      <w:r w:rsidRPr="000D3BB7">
        <w:rPr>
          <w:rFonts w:ascii="Times New Roman" w:hAnsi="Times New Roman"/>
          <w:sz w:val="28"/>
          <w:szCs w:val="28"/>
        </w:rPr>
        <w:t>е услуг применяется сезонная дифференциация цен и тарифов; спрос на услуги туризма носит ярко выраженный сезонный характер.</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4. Туристские услуги реализуются как на внутреннем, так и на мировом рынках, поэтому при оценке качества и стандартизации принимаются  во внимание международные требования, так как цены для иностранных туристов, как правило, более высокие, чем для отечественных, и устанавливаются в свободно конвертируемой валюте.</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5.Цены на туристские услуги должны включать потребительские стоимости, которые не принимают непосредственно товарную форму или не являются продуктами труда, а созданы природой.</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Цена на туристские услуги имеет два предела: нижний и верхний. Нижним пределом выступает себестоимость произведенного товара (туристского пакета), а верхний предел определяется спросом на данный товар. Следовательно, величина цены на турпродукт определяется его стоимостью и спросом на этот продукт. Кроме того, на цену турпродукта влияет целый ряд факторов: класс обслуживания, используемое транспортное средство, форма обслуживания (групповая или индивидуальная), конъюнктура туруслуг, сезонность предоставления услуг, эффективность рекламы и т.п.</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При разработке цен на турпродукт (например размещение в гостинице) учитываются следующие виды комиссионных вознаграждений посредникам: комиссия для оптовиков - туропереторов, которые разрабатывают программы и реализуют из самостоятельно или через посредников; розничная комиссия для турагентств, которые перепродают программы туроперетаров или сами бронируют гостиничные номера; комиссия для других организаций, которые выступают в качестве посредников между туагентом, туристом и гостиницей.</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Цена на турпродукт определяется методом нормативной калькуляции и включает расходы на людей, сопровождающих группу по маршруту. Таким образом, стоимость туристской путевки определяется по формуле:</w:t>
      </w:r>
    </w:p>
    <w:p w:rsidR="00815F59" w:rsidRPr="009E6FF4" w:rsidRDefault="00815F59" w:rsidP="009E6FF4">
      <w:pPr>
        <w:spacing w:line="360" w:lineRule="auto"/>
        <w:jc w:val="center"/>
        <w:rPr>
          <w:rFonts w:ascii="Times New Roman" w:hAnsi="Times New Roman"/>
          <w:b/>
          <w:sz w:val="28"/>
          <w:szCs w:val="28"/>
        </w:rPr>
      </w:pPr>
      <w:r w:rsidRPr="009E6FF4">
        <w:rPr>
          <w:rFonts w:ascii="Times New Roman" w:hAnsi="Times New Roman"/>
          <w:b/>
          <w:sz w:val="28"/>
          <w:szCs w:val="28"/>
        </w:rPr>
        <w:t>Ц= И + Н + П - С ± К / Т + Э</w:t>
      </w:r>
    </w:p>
    <w:p w:rsidR="00815F59" w:rsidRPr="000D3BB7" w:rsidRDefault="00815F59" w:rsidP="009E6FF4">
      <w:pPr>
        <w:spacing w:line="360" w:lineRule="auto"/>
        <w:rPr>
          <w:rFonts w:ascii="Times New Roman" w:hAnsi="Times New Roman"/>
          <w:sz w:val="28"/>
          <w:szCs w:val="28"/>
        </w:rPr>
      </w:pPr>
      <w:r w:rsidRPr="000D3BB7">
        <w:rPr>
          <w:rFonts w:ascii="Times New Roman" w:hAnsi="Times New Roman"/>
          <w:sz w:val="28"/>
          <w:szCs w:val="28"/>
        </w:rPr>
        <w:t>где:</w:t>
      </w:r>
    </w:p>
    <w:p w:rsidR="00815F59" w:rsidRPr="000D3BB7" w:rsidRDefault="00815F59" w:rsidP="000D3BB7">
      <w:pPr>
        <w:spacing w:line="360" w:lineRule="auto"/>
        <w:jc w:val="both"/>
        <w:rPr>
          <w:rFonts w:ascii="Times New Roman" w:hAnsi="Times New Roman"/>
          <w:sz w:val="28"/>
          <w:szCs w:val="28"/>
        </w:rPr>
      </w:pPr>
      <w:r w:rsidRPr="009E6FF4">
        <w:rPr>
          <w:rFonts w:ascii="Times New Roman" w:hAnsi="Times New Roman"/>
          <w:b/>
          <w:sz w:val="28"/>
          <w:szCs w:val="28"/>
        </w:rPr>
        <w:t xml:space="preserve">Ц </w:t>
      </w:r>
      <w:r w:rsidRPr="000D3BB7">
        <w:rPr>
          <w:rFonts w:ascii="Times New Roman" w:hAnsi="Times New Roman"/>
          <w:sz w:val="28"/>
          <w:szCs w:val="28"/>
        </w:rPr>
        <w:t>– цена турпакета на одного туриста в рублях;</w:t>
      </w:r>
    </w:p>
    <w:p w:rsidR="00815F59" w:rsidRPr="000D3BB7" w:rsidRDefault="00815F59" w:rsidP="000D3BB7">
      <w:pPr>
        <w:spacing w:line="360" w:lineRule="auto"/>
        <w:jc w:val="both"/>
        <w:rPr>
          <w:rFonts w:ascii="Times New Roman" w:hAnsi="Times New Roman"/>
          <w:sz w:val="28"/>
          <w:szCs w:val="28"/>
        </w:rPr>
      </w:pPr>
      <w:r w:rsidRPr="009E6FF4">
        <w:rPr>
          <w:rFonts w:ascii="Times New Roman" w:hAnsi="Times New Roman"/>
          <w:b/>
          <w:sz w:val="28"/>
          <w:szCs w:val="28"/>
        </w:rPr>
        <w:t>И</w:t>
      </w:r>
      <w:r w:rsidRPr="000D3BB7">
        <w:rPr>
          <w:rFonts w:ascii="Times New Roman" w:hAnsi="Times New Roman"/>
          <w:sz w:val="28"/>
          <w:szCs w:val="28"/>
        </w:rPr>
        <w:t xml:space="preserve"> – себестоимость услуг, входящих в турпакет туроператора;</w:t>
      </w:r>
    </w:p>
    <w:p w:rsidR="00815F59" w:rsidRPr="000D3BB7" w:rsidRDefault="00815F59" w:rsidP="000D3BB7">
      <w:pPr>
        <w:spacing w:line="360" w:lineRule="auto"/>
        <w:jc w:val="both"/>
        <w:rPr>
          <w:rFonts w:ascii="Times New Roman" w:hAnsi="Times New Roman"/>
          <w:sz w:val="28"/>
          <w:szCs w:val="28"/>
        </w:rPr>
      </w:pPr>
      <w:r w:rsidRPr="009E6FF4">
        <w:rPr>
          <w:rFonts w:ascii="Times New Roman" w:hAnsi="Times New Roman"/>
          <w:b/>
          <w:sz w:val="28"/>
          <w:szCs w:val="28"/>
        </w:rPr>
        <w:t>Н</w:t>
      </w:r>
      <w:r w:rsidRPr="000D3BB7">
        <w:rPr>
          <w:rFonts w:ascii="Times New Roman" w:hAnsi="Times New Roman"/>
          <w:sz w:val="28"/>
          <w:szCs w:val="28"/>
        </w:rPr>
        <w:t xml:space="preserve"> – косвенные налоги (НДС) по отдельным видам услуг;</w:t>
      </w:r>
    </w:p>
    <w:p w:rsidR="00815F59" w:rsidRPr="000D3BB7" w:rsidRDefault="00815F59" w:rsidP="000D3BB7">
      <w:pPr>
        <w:spacing w:line="360" w:lineRule="auto"/>
        <w:jc w:val="both"/>
        <w:rPr>
          <w:rFonts w:ascii="Times New Roman" w:hAnsi="Times New Roman"/>
          <w:sz w:val="28"/>
          <w:szCs w:val="28"/>
        </w:rPr>
      </w:pPr>
      <w:r w:rsidRPr="009E6FF4">
        <w:rPr>
          <w:rFonts w:ascii="Times New Roman" w:hAnsi="Times New Roman"/>
          <w:b/>
          <w:sz w:val="28"/>
          <w:szCs w:val="28"/>
        </w:rPr>
        <w:t xml:space="preserve">П </w:t>
      </w:r>
      <w:r w:rsidRPr="000D3BB7">
        <w:rPr>
          <w:rFonts w:ascii="Times New Roman" w:hAnsi="Times New Roman"/>
          <w:sz w:val="28"/>
          <w:szCs w:val="28"/>
        </w:rPr>
        <w:t>– прибыль туроператора в рублях;</w:t>
      </w:r>
    </w:p>
    <w:p w:rsidR="00815F59" w:rsidRPr="000D3BB7" w:rsidRDefault="00815F59" w:rsidP="000D3BB7">
      <w:pPr>
        <w:spacing w:line="360" w:lineRule="auto"/>
        <w:jc w:val="both"/>
        <w:rPr>
          <w:rFonts w:ascii="Times New Roman" w:hAnsi="Times New Roman"/>
          <w:sz w:val="28"/>
          <w:szCs w:val="28"/>
        </w:rPr>
      </w:pPr>
      <w:r w:rsidRPr="009E6FF4">
        <w:rPr>
          <w:rFonts w:ascii="Times New Roman" w:hAnsi="Times New Roman"/>
          <w:b/>
          <w:sz w:val="28"/>
          <w:szCs w:val="28"/>
        </w:rPr>
        <w:t>С</w:t>
      </w:r>
      <w:r w:rsidRPr="000D3BB7">
        <w:rPr>
          <w:rFonts w:ascii="Times New Roman" w:hAnsi="Times New Roman"/>
          <w:sz w:val="28"/>
          <w:szCs w:val="28"/>
        </w:rPr>
        <w:t xml:space="preserve"> - скидка, предоставляемая туроператором туристу с отдельных видов услуг, входящим в турпакет;</w:t>
      </w:r>
    </w:p>
    <w:p w:rsidR="00815F59" w:rsidRPr="000D3BB7" w:rsidRDefault="00815F59" w:rsidP="000D3BB7">
      <w:pPr>
        <w:spacing w:line="360" w:lineRule="auto"/>
        <w:jc w:val="both"/>
        <w:rPr>
          <w:rFonts w:ascii="Times New Roman" w:hAnsi="Times New Roman"/>
          <w:sz w:val="28"/>
          <w:szCs w:val="28"/>
        </w:rPr>
      </w:pPr>
      <w:r w:rsidRPr="009E6FF4">
        <w:rPr>
          <w:rFonts w:ascii="Times New Roman" w:hAnsi="Times New Roman"/>
          <w:b/>
          <w:sz w:val="28"/>
          <w:szCs w:val="28"/>
        </w:rPr>
        <w:t>К</w:t>
      </w:r>
      <w:r w:rsidRPr="000D3BB7">
        <w:rPr>
          <w:rFonts w:ascii="Times New Roman" w:hAnsi="Times New Roman"/>
          <w:sz w:val="28"/>
          <w:szCs w:val="28"/>
        </w:rPr>
        <w:t xml:space="preserve"> – комиссионное вознаграждение турагента, реализующего турпакет (надбавка к цене турпакета или скидка с цены туроператора в пользу турагента);</w:t>
      </w:r>
    </w:p>
    <w:p w:rsidR="00815F59" w:rsidRPr="000D3BB7" w:rsidRDefault="00815F59" w:rsidP="000D3BB7">
      <w:pPr>
        <w:spacing w:line="360" w:lineRule="auto"/>
        <w:jc w:val="both"/>
        <w:rPr>
          <w:rFonts w:ascii="Times New Roman" w:hAnsi="Times New Roman"/>
          <w:sz w:val="28"/>
          <w:szCs w:val="28"/>
        </w:rPr>
      </w:pPr>
      <w:r w:rsidRPr="009E6FF4">
        <w:rPr>
          <w:rFonts w:ascii="Times New Roman" w:hAnsi="Times New Roman"/>
          <w:b/>
          <w:sz w:val="28"/>
          <w:szCs w:val="28"/>
        </w:rPr>
        <w:t>Т</w:t>
      </w:r>
      <w:r w:rsidRPr="000D3BB7">
        <w:rPr>
          <w:rFonts w:ascii="Times New Roman" w:hAnsi="Times New Roman"/>
          <w:sz w:val="28"/>
          <w:szCs w:val="28"/>
        </w:rPr>
        <w:t xml:space="preserve"> – количество туристов в группе;</w:t>
      </w:r>
    </w:p>
    <w:p w:rsidR="00815F59" w:rsidRPr="000D3BB7" w:rsidRDefault="00815F59" w:rsidP="000D3BB7">
      <w:pPr>
        <w:spacing w:line="360" w:lineRule="auto"/>
        <w:jc w:val="both"/>
        <w:rPr>
          <w:rFonts w:ascii="Times New Roman" w:hAnsi="Times New Roman"/>
          <w:sz w:val="28"/>
          <w:szCs w:val="28"/>
        </w:rPr>
      </w:pPr>
      <w:r w:rsidRPr="009E6FF4">
        <w:rPr>
          <w:rFonts w:ascii="Times New Roman" w:hAnsi="Times New Roman"/>
          <w:b/>
          <w:sz w:val="28"/>
          <w:szCs w:val="28"/>
        </w:rPr>
        <w:t>Э</w:t>
      </w:r>
      <w:r w:rsidRPr="000D3BB7">
        <w:rPr>
          <w:rFonts w:ascii="Times New Roman" w:hAnsi="Times New Roman"/>
          <w:sz w:val="28"/>
          <w:szCs w:val="28"/>
        </w:rPr>
        <w:t xml:space="preserve"> – количество сопровождающих группу.</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ab/>
        <w:t>Кроме указанных выше особенностей ценообразования в туризме, следует помнить следующее:</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1.Цены на определенные виды услуг туризма не входят в стоимость турпакета, туристы самостоятельно заказывают и оплачивают их дополнительно в соответствии со своими вкусами и интересами (экскурсии);</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2.При групповом туре цена тура на одного человека зависит от численности туристов в группе: чем больше численность группы, тем ниже стоимость тура в расчете на одного человека;</w:t>
      </w:r>
      <w:r w:rsidRPr="000D3BB7">
        <w:rPr>
          <w:rFonts w:ascii="Times New Roman" w:hAnsi="Times New Roman"/>
          <w:sz w:val="28"/>
          <w:szCs w:val="28"/>
        </w:rPr>
        <w:tab/>
      </w:r>
      <w:r w:rsidRPr="000D3BB7">
        <w:rPr>
          <w:rFonts w:ascii="Times New Roman" w:hAnsi="Times New Roman"/>
          <w:sz w:val="28"/>
          <w:szCs w:val="28"/>
        </w:rPr>
        <w:tab/>
      </w:r>
      <w:r w:rsidRPr="000D3BB7">
        <w:rPr>
          <w:rFonts w:ascii="Times New Roman" w:hAnsi="Times New Roman"/>
          <w:sz w:val="28"/>
          <w:szCs w:val="28"/>
        </w:rPr>
        <w:tab/>
      </w:r>
      <w:r w:rsidRPr="000D3BB7">
        <w:rPr>
          <w:rFonts w:ascii="Times New Roman" w:hAnsi="Times New Roman"/>
          <w:sz w:val="28"/>
          <w:szCs w:val="28"/>
        </w:rPr>
        <w:tab/>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 xml:space="preserve">3.Цена тура зависит </w:t>
      </w:r>
      <w:r>
        <w:rPr>
          <w:rFonts w:ascii="Times New Roman" w:hAnsi="Times New Roman"/>
          <w:sz w:val="28"/>
          <w:szCs w:val="28"/>
        </w:rPr>
        <w:t>от возра</w:t>
      </w:r>
      <w:r w:rsidRPr="000D3BB7">
        <w:rPr>
          <w:rFonts w:ascii="Times New Roman" w:hAnsi="Times New Roman"/>
          <w:sz w:val="28"/>
          <w:szCs w:val="28"/>
        </w:rPr>
        <w:t>стного состава туристов, так как детям и школьникам предоставляются значительные скидки с цены на многие услуги туризма;</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4.прибыль закладываемая в цену турпродукта, устанавливается турфирмой в процентах к себестоимости затрат (размер процента зависит от спроса на данный турпродукт и может колебаться от 5 до 100% и более).</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 xml:space="preserve">Расчет цены на турпродукт производится исходя из нормативной себестоимости услуг. Расчет стоимости был просчитан на примере туристской фирмы </w:t>
      </w:r>
      <w:r w:rsidRPr="000D3BB7">
        <w:rPr>
          <w:rFonts w:ascii="Times New Roman" w:hAnsi="Times New Roman"/>
          <w:sz w:val="28"/>
          <w:szCs w:val="28"/>
          <w:lang w:val="en-US"/>
        </w:rPr>
        <w:t>Capricon</w:t>
      </w:r>
      <w:r w:rsidRPr="000D3BB7">
        <w:rPr>
          <w:rFonts w:ascii="Times New Roman" w:hAnsi="Times New Roman"/>
          <w:sz w:val="28"/>
          <w:szCs w:val="28"/>
        </w:rPr>
        <w:t>.</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1.Общие условия.</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Сроки: 8 дней – 7 ночей в декабре 2003 года.</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Тур расчитывается на двух взрослых человек, путешествующих вместе и проживающих в одном двухместном номере.</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Питание полупансион (завтрак и ужин).</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 xml:space="preserve">Транспорт – перелет авиакомпанией «Пулково». </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Трансфер: аэропорт – гостиница – аэропорт.</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2.Смета расходов турфирмы по отправке туристов с расчетом на</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одного пассажира.</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Перелет –275 евро</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Проживание – гостиница 4*, включая питание полупансион.</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55евро × 7ночлегов = 385евро</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Итого: 660евро</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3.Услуги фирмы (бронирование мест в гостинице и авиабилетов) - 10% от величины расходов.</w:t>
      </w:r>
      <w:r w:rsidRPr="000D3BB7">
        <w:rPr>
          <w:rFonts w:ascii="Times New Roman" w:hAnsi="Times New Roman"/>
          <w:sz w:val="28"/>
          <w:szCs w:val="28"/>
        </w:rPr>
        <w:tab/>
      </w:r>
      <w:r w:rsidRPr="000D3BB7">
        <w:rPr>
          <w:rFonts w:ascii="Times New Roman" w:hAnsi="Times New Roman"/>
          <w:sz w:val="28"/>
          <w:szCs w:val="28"/>
        </w:rPr>
        <w:tab/>
      </w:r>
      <w:r w:rsidRPr="000D3BB7">
        <w:rPr>
          <w:rFonts w:ascii="Times New Roman" w:hAnsi="Times New Roman"/>
          <w:sz w:val="28"/>
          <w:szCs w:val="28"/>
        </w:rPr>
        <w:tab/>
      </w:r>
      <w:r w:rsidRPr="000D3BB7">
        <w:rPr>
          <w:rFonts w:ascii="Times New Roman" w:hAnsi="Times New Roman"/>
          <w:sz w:val="28"/>
          <w:szCs w:val="28"/>
        </w:rPr>
        <w:tab/>
      </w:r>
      <w:r w:rsidRPr="000D3BB7">
        <w:rPr>
          <w:rFonts w:ascii="Times New Roman" w:hAnsi="Times New Roman"/>
          <w:sz w:val="28"/>
          <w:szCs w:val="28"/>
        </w:rPr>
        <w:tab/>
      </w:r>
      <w:r w:rsidRPr="000D3BB7">
        <w:rPr>
          <w:rFonts w:ascii="Times New Roman" w:hAnsi="Times New Roman"/>
          <w:sz w:val="28"/>
          <w:szCs w:val="28"/>
        </w:rPr>
        <w:tab/>
      </w:r>
      <w:r w:rsidRPr="000D3BB7">
        <w:rPr>
          <w:rFonts w:ascii="Times New Roman" w:hAnsi="Times New Roman"/>
          <w:sz w:val="28"/>
          <w:szCs w:val="28"/>
        </w:rPr>
        <w:tab/>
      </w:r>
      <w:r w:rsidRPr="000D3BB7">
        <w:rPr>
          <w:rFonts w:ascii="Times New Roman" w:hAnsi="Times New Roman"/>
          <w:sz w:val="28"/>
          <w:szCs w:val="28"/>
        </w:rPr>
        <w:tab/>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(275евро+ 385евро) × 10% = 660евро × 10% = 66евро</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4.Прибыль фирмы – 10% от величины расходов –66евро</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5.Общая стоимость тура:660 евро+ 66евро+ 66евро= 792евро</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ab/>
        <w:t>Приведенный пример показывает, что на долю отправляющей фирмы приходится лишь 16,6% общей стоимости тура:</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(66евро+66евро): 792евро× 100% = 16,6%</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 xml:space="preserve">Следует учесть, что цена должна быть гибкой, т.е. обладать маневренностью и динамичностью. </w:t>
      </w:r>
    </w:p>
    <w:p w:rsidR="00815F59" w:rsidRDefault="00815F59" w:rsidP="000D3BB7">
      <w:pPr>
        <w:spacing w:line="360" w:lineRule="auto"/>
        <w:jc w:val="both"/>
        <w:rPr>
          <w:rFonts w:ascii="Times New Roman" w:hAnsi="Times New Roman"/>
          <w:sz w:val="28"/>
          <w:szCs w:val="28"/>
        </w:rPr>
      </w:pPr>
      <w:r>
        <w:rPr>
          <w:rFonts w:ascii="Times New Roman" w:hAnsi="Times New Roman"/>
          <w:sz w:val="28"/>
          <w:szCs w:val="28"/>
        </w:rPr>
        <w:t>Ниже представлен график зависи</w:t>
      </w:r>
      <w:r w:rsidRPr="000D3BB7">
        <w:rPr>
          <w:rFonts w:ascii="Times New Roman" w:hAnsi="Times New Roman"/>
          <w:sz w:val="28"/>
          <w:szCs w:val="28"/>
        </w:rPr>
        <w:t>мости цены турпродукта в разных фирмах. Следует так же учесть, что продолжительность путешествия во всех турах равна 8 дням.</w:t>
      </w:r>
      <w:r>
        <w:rPr>
          <w:rFonts w:ascii="Times New Roman" w:hAnsi="Times New Roman"/>
          <w:sz w:val="28"/>
          <w:szCs w:val="28"/>
        </w:rPr>
        <w:t xml:space="preserve"> </w:t>
      </w:r>
    </w:p>
    <w:p w:rsidR="00815F59" w:rsidRPr="000F1F55" w:rsidRDefault="0080688D" w:rsidP="000D3BB7">
      <w:pPr>
        <w:spacing w:line="360" w:lineRule="auto"/>
        <w:jc w:val="both"/>
        <w:rPr>
          <w:rFonts w:ascii="Times New Roman" w:hAnsi="Times New Roman"/>
          <w:sz w:val="28"/>
          <w:szCs w:val="28"/>
        </w:rPr>
      </w:pPr>
      <w:r>
        <w:rPr>
          <w:rFonts w:ascii="Times New Roman" w:hAnsi="Times New Roman"/>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Диаграмма 4" o:spid="_x0000_i1025" type="#_x0000_t75" style="width:468.75pt;height:404.2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BnJoNx2wAAAAUBAAAPAAAAZHJzL2Rvd25y&#10;ZXYueG1sTI/BTsMwEETvSPyDtZW4UbtFLUmIUyEEEodKQMsHbONtYhGvo9htwt/jcoHLSqMZzbwt&#10;N5PrxJmGYD1rWMwVCOLaG8uNhs/9y20GIkRkg51n0vBNATbV9VWJhfEjf9B5FxuRSjgUqKGNsS+k&#10;DHVLDsPc98TJO/rBYUxyaKQZcEzlrpNLpdbSoeW00GJPTy3VX7uT05BvbTDq3fL49qry5f4Z8/UR&#10;tb6ZTY8PICJN8S8MF/yEDlViOvgTmyA6DemR+HuTl9/dr0AcNGQqW4GsSvmfvvoBAAD//wMAUEsD&#10;BBQABgAIAAAAIQCPS9+LCgEAADACAAAOAAAAZHJzL2Uyb0RvYy54bWyckcFOwzAMhu9IvEPkO0s7&#10;RGHV0l0qJE5c4AFM4qyR2iRyMgpvT7ZVaJyQdvNvS59//97uvqZRfBInF7yCelWBIK+DcX6v4P3t&#10;+e4JRMroDY7Bk4JvSrDrbm+2c2xpHYYwGmJRID61c1Qw5BxbKZMeaMK0CpF8GdrAE+YieS8N41zo&#10;0yjXVdXIObCJHDSlVLr9eQjdiW8t6fxqbaIsRgVNtWlAZAXFJCu4rx8fQHwcpey22O4Z4+D0Ygav&#10;8DKh82X1L6rHjOLA7gqUHpBzYen2VC2m9NWkBVDO/j/hYK3T1Ad9mMjnc8xMI+by4zS4mEp8rTMK&#10;+MXUx+zkn4svdakvH939AAAA//8DAFBLAwQUAAYACAAAACEAqxbNRrkAAAAiAQAAGQAAAGRycy9f&#10;cmVscy9lMm9Eb2MueG1sLnJlbHOEj80KwjAQhO+C7xD2btN6EJEmvYjQq9QHWNLtD7ZJyEaxb2/Q&#10;i4LgcXaYb3bK6jFP4k6BR2cVFFkOgqxx7Wh7BZfmtNmD4Ii2xclZUrAQQ6XXq/JME8YU4mH0LBLF&#10;soIhRn+Qks1AM3LmPNnkdC7MGJMMvfRortiT3Ob5ToZPBugvpqhbBaFuCxDN4lPzf7brutHQ0Znb&#10;TDb+qJBmwBATEENPUcFL8vtaZOlTkLqUX8v0EwAA//8DAFBLAwQUAAYACAAAACEA1rmIaP0AAABb&#10;AQAAIAAAAGRycy9jaGFydHMvX3JlbHMvY2hhcnQxLnhtbC5yZWxzhJDNSgMxFIX3gu8Q7koXTqZd&#10;iJTJdFOFLkSQuptNTO7MpGaSIYky3fnzAL6KuCoVfIbMG5mNYEHo6nA5nO8cbjEfOk2e0HllDYNJ&#10;lgNBI6xUpmFwt7o6uwDiAzeSa2uQwQY9zMvjo+IWNQ8p5FvVe5IoxjNoQ+hnlHrRYsd9Zns0yamt&#10;63hIp2toz8UDb5BO8/ycur8MKPeYZCkZuKWcAFlt+tR8mG3rWglcWPHYoQn/VFCr8eZ+jSIkKHcN&#10;Bga10pgm08WsitvxNX7Er6TvVdyNb+Pz+BK/42fcxl11Mj3NBu1/k9dWplGXQ0BnuAZaFnTvJeUP&#10;AAAA//8DAFBLAwQUAAYACAAAACEA6hEMU6AGAAAgFQAAFQAAAGRycy9jaGFydHMvY2hhcnQxLnht&#10;bOxYzW7bRhC+F+g7sESutvlPSbAU2HIdBIgRI05y6G1FriTWFJdYrmwpp8Rp2kMCNA1QFGh76hMY&#10;RpMGSZ28AvlGnf0hJaqW4ziFc6mMMOTs7Ozu/Hwzs+vXJ6NYO8A0i0jS1s1VQ9dwEpAwSgZt/d7d&#10;7ZWGrmUMJSGKSYLb+hRn+vXOl1+sB61giCjbS1GANRCSZK2grQ8ZS1tra1kwxCOUrZIUJzDWJ3SE&#10;GHzSwVpI0SEIH8VrlmF4a0KIrgSgSwgYoSgp59OLzCf9fhTgLRKMRzhhchcUx4iBBrJhlGZ6Bw4X&#10;IobNpuFoBygGvehrnBijZCAJdLxy554kihPwURaxGIuXCX/SKBh21lGrR8LpLoX5qBVnbI9NYyw+&#10;Uk5Jdyn/L8T9O4JnrSIJOt2lGl+0rVcLohbr5L/kx/lJ/rp4lL/O/87fFY+Ko+KZVnyfv8xPi6ca&#10;fD0uHubv4d+7/M/icf6mOMqPtfxEA8px/lf+Fub+wFmLJ4q5+A5ID0HYcfFkHXbBOvwJm+A7gmd5&#10;Hnhh4ngxmpIxcAWtEUrGKL5VfU92SIilmnA4wFJL07OIE8llrJq+5fq+ZRuub8O76atJctxetWzH&#10;NUzb8X2j0QS3+XrF4hywmfriQJjtK1PKTch2FMfSAIl22NYt1zEMsDJqVUNwyjgRAuUsfszSnGlM&#10;2AbFiJ91Jr2+cDlyF9EBZnLbUZJgKg9yCZVAdDQdz2gadtN2zKYnDhy0pqXKLMdyG75nmIbfMD3Q&#10;mVzpsBz3PbfpNi3TNR3Pa1i2HB6Ww47rupbrGZ7jgUKthph+vj57iHZ5yHM9wPtWRKWwgMRS+ICS&#10;cQqxrcjxOGOY4lAOZhicKWhFYWl0SSY0xEqOoRiV2TISRyG3HDdURge9bqwYm/Db3ubcYLYaWyzs&#10;a1q+sm9tsCbDEL+zZKQ0Y1soU5oSEhRbzUMAIm714oyf6VMcDWYPyeF9BCBcAQ2YoZIdIKHvjNE7&#10;uM8X63fy33jkF0fmV9c2rnkteJg2DwUxDIxdBOjLWVPWJeNEeWNDajdlGpigrXP/D1oHnfy5BBIu&#10;4EAEQCoWLPnMku9FcbQCePMSQEIgz7IJVjnhV0AajkCv8zeAQqfL+O2S/yfOpeUvAM5+zF8tY3dK&#10;9uf52+IZoNbxSv4HR7tlE9xyws/5CezmXf7+g1O8csrz/NV5ov2S73fA3ROhGjhsfSOg1plJ5Icw&#10;JLwq04LduSmS8egsC29yC2/OWxgYKwvLxNoFvO3cwIA2KOarz1Ev6AWm0XDr++beIz2l9IDzeEqj&#10;m4a5VE5paH/5UqVxPddYtpvSnJ69dKHSfN7yvZSWcxcXAu3N9Cs/SnMJOwFJAVkVoefHL5rcDGVo&#10;24ZhQuZxZBzW6Y7jCTqIn0dZ8JANkWzr3DMpWYBiAFzuP4RGUM6IKkauN4qSHTQR0AWbnjGiyS7J&#10;JEtP7qXKdDKzf3zhomUPIKsCoorVzi9haryimDkVJckJPE8BLF4uFCTF06svR2zPFVkX8m/Dsgx/&#10;Mfc2bUidru02naYLybUhsBVsV68JgDArFz4lR4CgykTgndsjps1CvK2ryIc6nYxpgG9FyT4Oq5qV&#10;RcE+JKrK5gmesLtEGr7clEybUHnx6FpIqf911mQTWfLKslijhLX1FV6QcffhnQh8Dwl9wHf4cRUz&#10;TsJdRBEU0os1c1XDysUBeinJsg1VifDALANQDWEVIGjMyDeYKnXxr7k0DebtxRvxIJG0gKliD6i3&#10;+/2sLANNGRbchsISe/tRWpPC6TuI7i8MgNWr+AfsOQsIZruei+/LAIEq4EboW0Jv0CgEUMG10ubq&#10;PESE0eI2Kvf/LAjFiy0oHGqt1pkd1lUjlb3qNyxe4DuW12x6nuurxmi+TzCchguRbRnQC3i2LRoB&#10;oeT5rg0I/2PVQg/IO91/Y9VnBKlZ3hf4dTZIiaFNzA4xVsDUkx8iN0ORX0JJCf7Le6Suwf9UTq+x&#10;XbzPahj87ywZF+yzwDPnG3D+fj/Kbiex6oRV3xtGWboJVyX72YbC7gFK1ZGrG5oPH3lb/M7a7tUh&#10;4KLfXSQRiqrK9HgK7fHUr0W8xdPGbT2Bazt+hUejfbi+S8ieeAM2lGEO87IVvFzS55dmicamKe7D&#10;LWBb3yEJ4V9al8CF4gHStTRiwXAbjaJ42tY9T9e4LSA18lXFuTCam79BI2iEu1ORSFEryJaNQUKX&#10;V2biCkBdGHxE/ocaCNMExVuIIY3CpQRcsN0MyzsQ4S/iYrPzDwAAAP//AwBQSwECLQAUAAYACAAA&#10;ACEApPKVkRwBAABeAgAAEwAAAAAAAAAAAAAAAAAAAAAAW0NvbnRlbnRfVHlwZXNdLnhtbFBLAQIt&#10;ABQABgAIAAAAIQA4/SH/1gAAAJQBAAALAAAAAAAAAAAAAAAAAE0BAABfcmVscy8ucmVsc1BLAQIt&#10;ABQABgAIAAAAIQBnJoNx2wAAAAUBAAAPAAAAAAAAAAAAAAAAAEwCAABkcnMvZG93bnJldi54bWxQ&#10;SwECLQAUAAYACAAAACEAj0vfiwoBAAAwAgAADgAAAAAAAAAAAAAAAABUAwAAZHJzL2Uyb0RvYy54&#10;bWxQSwECLQAUAAYACAAAACEAqxbNRrkAAAAiAQAAGQAAAAAAAAAAAAAAAACKBAAAZHJzL19yZWxz&#10;L2Uyb0RvYy54bWwucmVsc1BLAQItABQABgAIAAAAIQDWuYho/QAAAFsBAAAgAAAAAAAAAAAAAAAA&#10;AHoFAABkcnMvY2hhcnRzL19yZWxzL2NoYXJ0MS54bWwucmVsc1BLAQItABQABgAIAAAAIQDqEQxT&#10;oAYAACAVAAAVAAAAAAAAAAAAAAAAALUGAABkcnMvY2hhcnRzL2NoYXJ0MS54bWxQSwUGAAAAAAcA&#10;BwDLAQAAiA0AAAAA&#10;">
            <v:imagedata r:id="rId8" o:title="" cropbottom="-32f"/>
            <o:lock v:ext="edit" aspectratio="f"/>
          </v:shape>
        </w:pict>
      </w:r>
    </w:p>
    <w:p w:rsidR="00815F59" w:rsidRPr="000D3BB7" w:rsidRDefault="00815F59" w:rsidP="00244728">
      <w:pPr>
        <w:spacing w:line="360" w:lineRule="auto"/>
        <w:jc w:val="both"/>
        <w:rPr>
          <w:rFonts w:ascii="Times New Roman" w:hAnsi="Times New Roman"/>
          <w:sz w:val="28"/>
          <w:szCs w:val="28"/>
        </w:rPr>
      </w:pPr>
      <w:r w:rsidRPr="000D3BB7">
        <w:rPr>
          <w:rFonts w:ascii="Times New Roman" w:hAnsi="Times New Roman"/>
          <w:sz w:val="28"/>
          <w:szCs w:val="28"/>
        </w:rPr>
        <w:t>Из диаграммы,  приведенной выше,  можно сделать вывод,  что цены на туристские путевки в различных турфирмах не одинаковы. Это связано с тем,  что одни туристские фирмы являются туроператорами,  а другие турагентами. Так же данные туристские фирмы предлагают различные гостиницы,  как по категорийности,  так и по месту их расположения и по типу питания предлагаемого в данных гостиницах. В сводных таблицах с описанием туров можно заметить,  что одни фирмы включают в стоимость тура не большое количество экскурсий,  другие же наоборот,  привлекают клиентов не за счет цены,  а за счет плотного графика интересных и познавательных программ. При покупке путевок,  оператор сообщает всю эту информацию клиентам,  и уже непосредственно сам клиент решает,  что ему больше подходит: побольше узнать о стране и посетить множество памятников архитектуры,  и соответственно заплат</w:t>
      </w:r>
      <w:r>
        <w:rPr>
          <w:rFonts w:ascii="Times New Roman" w:hAnsi="Times New Roman"/>
          <w:sz w:val="28"/>
          <w:szCs w:val="28"/>
        </w:rPr>
        <w:t>и</w:t>
      </w:r>
      <w:r w:rsidRPr="000D3BB7">
        <w:rPr>
          <w:rFonts w:ascii="Times New Roman" w:hAnsi="Times New Roman"/>
          <w:sz w:val="28"/>
          <w:szCs w:val="28"/>
        </w:rPr>
        <w:t xml:space="preserve">ть за тур немного больше,  или же самостоятельно организовать себе экскурсии,  или же оплатить их как экскурсии носящие </w:t>
      </w:r>
      <w:r>
        <w:rPr>
          <w:rFonts w:ascii="Times New Roman" w:hAnsi="Times New Roman"/>
          <w:sz w:val="28"/>
          <w:szCs w:val="28"/>
        </w:rPr>
        <w:t>факультативный характер,  и изначал</w:t>
      </w:r>
      <w:r w:rsidRPr="000D3BB7">
        <w:rPr>
          <w:rFonts w:ascii="Times New Roman" w:hAnsi="Times New Roman"/>
          <w:sz w:val="28"/>
          <w:szCs w:val="28"/>
        </w:rPr>
        <w:t>ьно заплатить за тур меньшую сумму.</w:t>
      </w:r>
    </w:p>
    <w:p w:rsidR="00815F59" w:rsidRPr="000D3BB7" w:rsidRDefault="00815F59" w:rsidP="00244728">
      <w:pPr>
        <w:spacing w:line="360" w:lineRule="auto"/>
        <w:jc w:val="both"/>
        <w:rPr>
          <w:rFonts w:ascii="Times New Roman" w:hAnsi="Times New Roman"/>
          <w:sz w:val="28"/>
          <w:szCs w:val="28"/>
        </w:rPr>
      </w:pPr>
      <w:r w:rsidRPr="000D3BB7">
        <w:rPr>
          <w:rFonts w:ascii="Times New Roman" w:hAnsi="Times New Roman"/>
          <w:sz w:val="28"/>
          <w:szCs w:val="28"/>
        </w:rPr>
        <w:t>Туристские фирмы предоставляют скидку со стоимости тура,  если турист,  забронировавший тур,  дает фирме право самостоятельного выбора своего отправления и одного из трех пунктов назначения отдыха. Широко используются сезонные скидки.</w:t>
      </w:r>
    </w:p>
    <w:p w:rsidR="00815F59" w:rsidRPr="000D3BB7" w:rsidRDefault="00815F59" w:rsidP="000D3BB7">
      <w:pPr>
        <w:spacing w:line="360" w:lineRule="auto"/>
        <w:jc w:val="both"/>
        <w:rPr>
          <w:rFonts w:ascii="Times New Roman" w:hAnsi="Times New Roman"/>
          <w:sz w:val="28"/>
          <w:szCs w:val="28"/>
        </w:rPr>
      </w:pPr>
    </w:p>
    <w:p w:rsidR="00815F59" w:rsidRPr="000D3BB7" w:rsidRDefault="00815F59" w:rsidP="000D3BB7">
      <w:pPr>
        <w:spacing w:line="360" w:lineRule="auto"/>
        <w:jc w:val="both"/>
        <w:rPr>
          <w:rFonts w:ascii="Times New Roman" w:hAnsi="Times New Roman"/>
          <w:sz w:val="28"/>
          <w:szCs w:val="28"/>
        </w:rPr>
      </w:pPr>
    </w:p>
    <w:p w:rsidR="00815F59" w:rsidRPr="000D3BB7" w:rsidRDefault="00815F59" w:rsidP="000D3BB7">
      <w:pPr>
        <w:spacing w:line="360" w:lineRule="auto"/>
        <w:jc w:val="both"/>
        <w:rPr>
          <w:rFonts w:ascii="Times New Roman" w:hAnsi="Times New Roman"/>
          <w:sz w:val="28"/>
          <w:szCs w:val="28"/>
        </w:rPr>
      </w:pPr>
    </w:p>
    <w:p w:rsidR="00815F59" w:rsidRPr="000D3BB7" w:rsidRDefault="00815F59" w:rsidP="000D3BB7">
      <w:pPr>
        <w:spacing w:line="360" w:lineRule="auto"/>
        <w:jc w:val="both"/>
        <w:rPr>
          <w:rFonts w:ascii="Times New Roman" w:hAnsi="Times New Roman"/>
          <w:sz w:val="28"/>
          <w:szCs w:val="28"/>
        </w:rPr>
      </w:pPr>
    </w:p>
    <w:p w:rsidR="00815F59" w:rsidRPr="000D3BB7" w:rsidRDefault="00815F59" w:rsidP="000D3BB7">
      <w:pPr>
        <w:spacing w:line="360" w:lineRule="auto"/>
        <w:jc w:val="both"/>
        <w:rPr>
          <w:rFonts w:ascii="Times New Roman" w:hAnsi="Times New Roman"/>
          <w:sz w:val="28"/>
          <w:szCs w:val="28"/>
        </w:rPr>
      </w:pPr>
    </w:p>
    <w:p w:rsidR="00815F59" w:rsidRPr="000D3BB7" w:rsidRDefault="00815F59" w:rsidP="000D3BB7">
      <w:pPr>
        <w:spacing w:line="360" w:lineRule="auto"/>
        <w:jc w:val="both"/>
        <w:rPr>
          <w:rFonts w:ascii="Times New Roman" w:hAnsi="Times New Roman"/>
          <w:sz w:val="28"/>
          <w:szCs w:val="28"/>
        </w:rPr>
      </w:pPr>
    </w:p>
    <w:p w:rsidR="00815F59" w:rsidRPr="000D3BB7" w:rsidRDefault="00815F59" w:rsidP="000D3BB7">
      <w:pPr>
        <w:spacing w:line="360" w:lineRule="auto"/>
        <w:jc w:val="both"/>
        <w:rPr>
          <w:rFonts w:ascii="Times New Roman" w:hAnsi="Times New Roman"/>
          <w:sz w:val="28"/>
          <w:szCs w:val="28"/>
        </w:rPr>
      </w:pPr>
    </w:p>
    <w:p w:rsidR="00815F59" w:rsidRPr="000D3BB7" w:rsidRDefault="00815F59" w:rsidP="000D3BB7">
      <w:pPr>
        <w:spacing w:line="360" w:lineRule="auto"/>
        <w:jc w:val="both"/>
        <w:rPr>
          <w:rFonts w:ascii="Times New Roman" w:hAnsi="Times New Roman"/>
          <w:sz w:val="28"/>
          <w:szCs w:val="28"/>
        </w:rPr>
      </w:pPr>
    </w:p>
    <w:p w:rsidR="00815F59" w:rsidRPr="000D3BB7" w:rsidRDefault="00815F59" w:rsidP="000D3BB7">
      <w:pPr>
        <w:spacing w:line="360" w:lineRule="auto"/>
        <w:jc w:val="both"/>
        <w:rPr>
          <w:rFonts w:ascii="Times New Roman" w:hAnsi="Times New Roman"/>
          <w:sz w:val="28"/>
          <w:szCs w:val="28"/>
        </w:rPr>
      </w:pPr>
    </w:p>
    <w:p w:rsidR="00815F59" w:rsidRPr="000D3BB7" w:rsidRDefault="00815F59" w:rsidP="000D3BB7">
      <w:pPr>
        <w:spacing w:line="360" w:lineRule="auto"/>
        <w:jc w:val="both"/>
        <w:rPr>
          <w:rFonts w:ascii="Times New Roman" w:hAnsi="Times New Roman"/>
          <w:sz w:val="28"/>
          <w:szCs w:val="28"/>
        </w:rPr>
      </w:pPr>
    </w:p>
    <w:p w:rsidR="00815F59" w:rsidRPr="000D3BB7" w:rsidRDefault="00815F59" w:rsidP="000D3BB7">
      <w:pPr>
        <w:spacing w:line="360" w:lineRule="auto"/>
        <w:jc w:val="both"/>
        <w:rPr>
          <w:rFonts w:ascii="Times New Roman" w:hAnsi="Times New Roman"/>
          <w:sz w:val="28"/>
          <w:szCs w:val="28"/>
        </w:rPr>
      </w:pPr>
    </w:p>
    <w:p w:rsidR="00815F59" w:rsidRPr="000D3BB7" w:rsidRDefault="00815F59" w:rsidP="000D3BB7">
      <w:pPr>
        <w:spacing w:line="360" w:lineRule="auto"/>
        <w:jc w:val="both"/>
        <w:rPr>
          <w:rFonts w:ascii="Times New Roman" w:hAnsi="Times New Roman"/>
          <w:sz w:val="28"/>
          <w:szCs w:val="28"/>
        </w:rPr>
      </w:pPr>
    </w:p>
    <w:p w:rsidR="00815F59" w:rsidRPr="000D3BB7" w:rsidRDefault="00815F59" w:rsidP="000D3BB7">
      <w:pPr>
        <w:spacing w:line="360" w:lineRule="auto"/>
        <w:jc w:val="both"/>
        <w:rPr>
          <w:rFonts w:ascii="Times New Roman" w:hAnsi="Times New Roman"/>
          <w:sz w:val="28"/>
          <w:szCs w:val="28"/>
        </w:rPr>
      </w:pPr>
    </w:p>
    <w:p w:rsidR="00815F59" w:rsidRPr="000D3BB7" w:rsidRDefault="00815F59" w:rsidP="000D3BB7">
      <w:pPr>
        <w:spacing w:line="360" w:lineRule="auto"/>
        <w:jc w:val="both"/>
        <w:rPr>
          <w:rFonts w:ascii="Times New Roman" w:hAnsi="Times New Roman"/>
          <w:sz w:val="28"/>
          <w:szCs w:val="28"/>
        </w:rPr>
      </w:pPr>
    </w:p>
    <w:p w:rsidR="00815F59" w:rsidRPr="000D3BB7" w:rsidRDefault="00815F59" w:rsidP="000D3BB7">
      <w:pPr>
        <w:spacing w:line="360" w:lineRule="auto"/>
        <w:jc w:val="both"/>
        <w:rPr>
          <w:rFonts w:ascii="Times New Roman" w:hAnsi="Times New Roman"/>
          <w:sz w:val="28"/>
          <w:szCs w:val="28"/>
        </w:rPr>
      </w:pPr>
    </w:p>
    <w:p w:rsidR="00815F59" w:rsidRPr="00750254" w:rsidRDefault="00815F59" w:rsidP="004A26FF">
      <w:pPr>
        <w:spacing w:line="360" w:lineRule="auto"/>
        <w:rPr>
          <w:rFonts w:ascii="Times New Roman" w:hAnsi="Times New Roman"/>
          <w:b/>
          <w:sz w:val="32"/>
          <w:szCs w:val="32"/>
        </w:rPr>
      </w:pPr>
      <w:r w:rsidRPr="00750254">
        <w:rPr>
          <w:rFonts w:ascii="Times New Roman" w:hAnsi="Times New Roman"/>
          <w:b/>
          <w:sz w:val="32"/>
          <w:szCs w:val="32"/>
        </w:rPr>
        <w:t xml:space="preserve">Глава 4. </w:t>
      </w:r>
      <w:r w:rsidRPr="00A93841">
        <w:rPr>
          <w:rFonts w:ascii="Times New Roman" w:hAnsi="Times New Roman"/>
          <w:b/>
          <w:sz w:val="32"/>
          <w:szCs w:val="32"/>
        </w:rPr>
        <w:t>Источники формирования дохо</w:t>
      </w:r>
      <w:r>
        <w:rPr>
          <w:rFonts w:ascii="Times New Roman" w:hAnsi="Times New Roman"/>
          <w:b/>
          <w:sz w:val="32"/>
          <w:szCs w:val="32"/>
        </w:rPr>
        <w:t>в,</w:t>
      </w:r>
      <w:r w:rsidRPr="00A93841">
        <w:rPr>
          <w:rFonts w:ascii="Times New Roman" w:hAnsi="Times New Roman"/>
          <w:b/>
          <w:sz w:val="32"/>
          <w:szCs w:val="32"/>
        </w:rPr>
        <w:t xml:space="preserve"> туристической фирмы</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ab/>
        <w:t>Прибыль на предприятии может быть получена за счет различных видов деятельности. Суммарная величина всех прибылей – балансовая прибыль предприятия. Основными элементами балансовой прибыли являются:</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1. прибыль от реализации продукции,  выполнения работ,  оказания услуг;</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2. прибыль от реализации основных фондов,  а также иного имущества предприятия;</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3. финансовые результаты от внереализационных операций.</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Как правило,  основной элемент балансовой прибыли составляет прибыль от реализации продукции,  выполнения работ или оказания услуг.</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Прибыль от реализации продукции зависит от внутренних и внешних факторов. К внутренним факторам относятся: компетентность руководства и менеджеров,  конкурентоспособность продукции,  уровень организации производства и труда и другое.</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К внешним факторам,  которые не зависят от деятельности предприятия,  относятся: конъюнктура рынка,  уровень цен на потребляемые материально-технические ресурсы,  система налогообложения и другое.</w:t>
      </w:r>
    </w:p>
    <w:p w:rsidR="00815F59" w:rsidRPr="000D3BB7" w:rsidRDefault="00815F59" w:rsidP="00244728">
      <w:pPr>
        <w:spacing w:line="360" w:lineRule="auto"/>
        <w:jc w:val="both"/>
        <w:rPr>
          <w:rFonts w:ascii="Times New Roman" w:hAnsi="Times New Roman"/>
          <w:sz w:val="28"/>
          <w:szCs w:val="28"/>
        </w:rPr>
      </w:pPr>
      <w:r w:rsidRPr="000D3BB7">
        <w:rPr>
          <w:rFonts w:ascii="Times New Roman" w:hAnsi="Times New Roman"/>
          <w:sz w:val="28"/>
          <w:szCs w:val="28"/>
        </w:rPr>
        <w:t>Особенностью формирования цен на услуги туризма является то,  что они должны включать потребительные стоимости,  которые не принимают непосредственно товарную форму,  напр</w:t>
      </w:r>
      <w:r>
        <w:rPr>
          <w:rFonts w:ascii="Times New Roman" w:hAnsi="Times New Roman"/>
          <w:sz w:val="28"/>
          <w:szCs w:val="28"/>
        </w:rPr>
        <w:t>и</w:t>
      </w:r>
      <w:r w:rsidRPr="000D3BB7">
        <w:rPr>
          <w:rFonts w:ascii="Times New Roman" w:hAnsi="Times New Roman"/>
          <w:sz w:val="28"/>
          <w:szCs w:val="28"/>
        </w:rPr>
        <w:t>мер продукты общественного прошлого труда: памятники истории и архитектуры,  парковые хозяйства,  заповедники,  или не являющимися продуктами труда,  а созданы природой: водопады,  горы,  озера.</w:t>
      </w:r>
    </w:p>
    <w:p w:rsidR="00815F59" w:rsidRPr="000D3BB7" w:rsidRDefault="00815F59" w:rsidP="00244728">
      <w:pPr>
        <w:spacing w:line="360" w:lineRule="auto"/>
        <w:jc w:val="both"/>
        <w:rPr>
          <w:rFonts w:ascii="Times New Roman" w:hAnsi="Times New Roman"/>
          <w:sz w:val="28"/>
          <w:szCs w:val="28"/>
        </w:rPr>
      </w:pPr>
      <w:r w:rsidRPr="000D3BB7">
        <w:rPr>
          <w:rFonts w:ascii="Times New Roman" w:hAnsi="Times New Roman"/>
          <w:sz w:val="28"/>
          <w:szCs w:val="28"/>
        </w:rPr>
        <w:t xml:space="preserve">На цену туристского продукта влияет </w:t>
      </w:r>
      <w:r>
        <w:rPr>
          <w:rFonts w:ascii="Times New Roman" w:hAnsi="Times New Roman"/>
          <w:sz w:val="28"/>
          <w:szCs w:val="28"/>
        </w:rPr>
        <w:t>целый ряд факторов: класс обслуж</w:t>
      </w:r>
      <w:r w:rsidRPr="000D3BB7">
        <w:rPr>
          <w:rFonts w:ascii="Times New Roman" w:hAnsi="Times New Roman"/>
          <w:sz w:val="28"/>
          <w:szCs w:val="28"/>
        </w:rPr>
        <w:t xml:space="preserve">ивания (степень комфортности);  вид туристского путешествия (по используемым транспортным средствам: авиационный,  железнодорожный,  автобусный); формы обслуживания (групповой или индивидуальный); конъюнктура рынка на услуги туризма; сезонный характер предоставления услуг; география размещения туристских фирм. </w:t>
      </w:r>
    </w:p>
    <w:p w:rsidR="00815F59" w:rsidRPr="00750254" w:rsidRDefault="00815F59" w:rsidP="00750254">
      <w:pPr>
        <w:spacing w:line="360" w:lineRule="auto"/>
        <w:jc w:val="both"/>
        <w:rPr>
          <w:rFonts w:ascii="Times New Roman" w:hAnsi="Times New Roman"/>
          <w:b/>
          <w:i/>
          <w:sz w:val="32"/>
          <w:szCs w:val="32"/>
        </w:rPr>
      </w:pPr>
      <w:r w:rsidRPr="00750254">
        <w:rPr>
          <w:rFonts w:ascii="Times New Roman" w:hAnsi="Times New Roman"/>
          <w:b/>
          <w:i/>
          <w:sz w:val="32"/>
          <w:szCs w:val="32"/>
        </w:rPr>
        <w:t>Цена на услуги туризма включает следующие элементы:</w:t>
      </w:r>
    </w:p>
    <w:p w:rsidR="00815F59" w:rsidRPr="000D3BB7" w:rsidRDefault="00815F59" w:rsidP="000D3BB7">
      <w:pPr>
        <w:numPr>
          <w:ilvl w:val="0"/>
          <w:numId w:val="4"/>
        </w:numPr>
        <w:spacing w:after="0" w:line="360" w:lineRule="auto"/>
        <w:jc w:val="both"/>
        <w:rPr>
          <w:rFonts w:ascii="Times New Roman" w:hAnsi="Times New Roman"/>
          <w:sz w:val="28"/>
          <w:szCs w:val="28"/>
        </w:rPr>
      </w:pPr>
      <w:r w:rsidRPr="000D3BB7">
        <w:rPr>
          <w:rFonts w:ascii="Times New Roman" w:hAnsi="Times New Roman"/>
          <w:sz w:val="28"/>
          <w:szCs w:val="28"/>
        </w:rPr>
        <w:t>стоимость сырья (например,  продуктов для приготовления пищи); текущие расходы на производство,  реализацию и организацию потребления услуг; прибыль;</w:t>
      </w:r>
    </w:p>
    <w:p w:rsidR="00815F59" w:rsidRPr="000D3BB7" w:rsidRDefault="00815F59" w:rsidP="000D3BB7">
      <w:pPr>
        <w:numPr>
          <w:ilvl w:val="0"/>
          <w:numId w:val="4"/>
        </w:numPr>
        <w:spacing w:after="0" w:line="360" w:lineRule="auto"/>
        <w:jc w:val="both"/>
        <w:rPr>
          <w:rFonts w:ascii="Times New Roman" w:hAnsi="Times New Roman"/>
          <w:sz w:val="28"/>
          <w:szCs w:val="28"/>
        </w:rPr>
      </w:pPr>
      <w:r w:rsidRPr="000D3BB7">
        <w:rPr>
          <w:rFonts w:ascii="Times New Roman" w:hAnsi="Times New Roman"/>
          <w:sz w:val="28"/>
          <w:szCs w:val="28"/>
        </w:rPr>
        <w:t>косвенные налоги по отдельным видам услуг (например,  налог на добавленную стоимость,  акцизы,  таможенные пошлины).</w:t>
      </w:r>
    </w:p>
    <w:p w:rsidR="00815F59" w:rsidRPr="000D3BB7" w:rsidRDefault="00815F59" w:rsidP="00244728">
      <w:pPr>
        <w:spacing w:line="360" w:lineRule="auto"/>
        <w:jc w:val="both"/>
        <w:rPr>
          <w:rFonts w:ascii="Times New Roman" w:hAnsi="Times New Roman"/>
          <w:sz w:val="28"/>
          <w:szCs w:val="28"/>
        </w:rPr>
      </w:pPr>
      <w:r w:rsidRPr="000D3BB7">
        <w:rPr>
          <w:rFonts w:ascii="Times New Roman" w:hAnsi="Times New Roman"/>
          <w:sz w:val="28"/>
          <w:szCs w:val="28"/>
        </w:rPr>
        <w:t>Цены на туристский продукт должн</w:t>
      </w:r>
      <w:r>
        <w:rPr>
          <w:rFonts w:ascii="Times New Roman" w:hAnsi="Times New Roman"/>
          <w:sz w:val="28"/>
          <w:szCs w:val="28"/>
        </w:rPr>
        <w:t>ы соответствовать спросу и рекла</w:t>
      </w:r>
      <w:r w:rsidRPr="000D3BB7">
        <w:rPr>
          <w:rFonts w:ascii="Times New Roman" w:hAnsi="Times New Roman"/>
          <w:sz w:val="28"/>
          <w:szCs w:val="28"/>
        </w:rPr>
        <w:t>ме. Их необходимо ориентировать не на среднего потребителя,  а на определенные типовые группы. Типологию потребления услуг следует рассматривать как основу повышения эффективности коммерческой деятельности турфирм.</w:t>
      </w:r>
    </w:p>
    <w:p w:rsidR="00815F59" w:rsidRPr="000D3BB7" w:rsidRDefault="00815F59" w:rsidP="00244728">
      <w:pPr>
        <w:spacing w:line="360" w:lineRule="auto"/>
        <w:jc w:val="both"/>
        <w:rPr>
          <w:rFonts w:ascii="Times New Roman" w:hAnsi="Times New Roman"/>
          <w:sz w:val="28"/>
          <w:szCs w:val="28"/>
        </w:rPr>
      </w:pPr>
      <w:r w:rsidRPr="000D3BB7">
        <w:rPr>
          <w:rFonts w:ascii="Times New Roman" w:hAnsi="Times New Roman"/>
          <w:sz w:val="28"/>
          <w:szCs w:val="28"/>
        </w:rPr>
        <w:t>Цена на туристский продукт зависит не только от спроса,  но и от рекламы данного продукта,  так как между ними существует тесная связь. Как правило,  снижение цены ведет к росту спроса на туристский продукт и оказывает рекламное воздействие на покупателя туристского продукта; в свою очередь,  улучшение рекламы может способствовать увеличению цены на туристский продукт.</w:t>
      </w:r>
    </w:p>
    <w:p w:rsidR="00815F59" w:rsidRPr="000D3BB7" w:rsidRDefault="00815F59" w:rsidP="00244728">
      <w:pPr>
        <w:spacing w:line="360" w:lineRule="auto"/>
        <w:jc w:val="both"/>
        <w:rPr>
          <w:rFonts w:ascii="Times New Roman" w:hAnsi="Times New Roman"/>
          <w:sz w:val="28"/>
          <w:szCs w:val="28"/>
        </w:rPr>
      </w:pPr>
      <w:r w:rsidRPr="000D3BB7">
        <w:rPr>
          <w:rFonts w:ascii="Times New Roman" w:hAnsi="Times New Roman"/>
          <w:sz w:val="28"/>
          <w:szCs w:val="28"/>
        </w:rPr>
        <w:t xml:space="preserve">Дополнительными источниками туристской фирмы могут быть: продажа авиа и железнодорожных билетов; организация экскурсий; бронирование мест в гостинице; предоставление индивидуальных туров с гидами; сопровождение и размещение делегаций в гостиницах; аренда и предоставление автотранспорта с водителем, и прочие услуги индивидуального характера в зависимости от пожеланий клиентов. </w:t>
      </w:r>
    </w:p>
    <w:p w:rsidR="00815F59" w:rsidRPr="000D3BB7" w:rsidRDefault="00815F59" w:rsidP="00244728">
      <w:pPr>
        <w:spacing w:line="360" w:lineRule="auto"/>
        <w:jc w:val="both"/>
        <w:rPr>
          <w:rFonts w:ascii="Times New Roman" w:hAnsi="Times New Roman"/>
          <w:sz w:val="28"/>
          <w:szCs w:val="28"/>
        </w:rPr>
      </w:pPr>
      <w:r w:rsidRPr="000D3BB7">
        <w:rPr>
          <w:rFonts w:ascii="Times New Roman" w:hAnsi="Times New Roman"/>
          <w:sz w:val="28"/>
          <w:szCs w:val="28"/>
        </w:rPr>
        <w:t>Величина цены на туристский продукт определяется себестоимостью туристского продукта и спросом на этот продукт.Цены на туристский продукт являются разновидностью цен на услуги вообще.</w:t>
      </w:r>
    </w:p>
    <w:p w:rsidR="00815F59" w:rsidRPr="00750254" w:rsidRDefault="00815F59" w:rsidP="00750254">
      <w:pPr>
        <w:spacing w:line="360" w:lineRule="auto"/>
        <w:jc w:val="both"/>
        <w:rPr>
          <w:rFonts w:ascii="Times New Roman" w:hAnsi="Times New Roman"/>
          <w:b/>
          <w:i/>
          <w:sz w:val="32"/>
          <w:szCs w:val="32"/>
        </w:rPr>
      </w:pPr>
      <w:r w:rsidRPr="00750254">
        <w:rPr>
          <w:rFonts w:ascii="Times New Roman" w:hAnsi="Times New Roman"/>
          <w:b/>
          <w:i/>
          <w:sz w:val="32"/>
          <w:szCs w:val="32"/>
        </w:rPr>
        <w:t>Ценообразование в сфере услуг (в том числе в туризме) имеет ряд особенностей. К ним следует отнести следующие:</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1. услуги туризма,  как и услуги вообще,  представляют собой конечный продукт,  предназначенный непосредственно для потребления,  поэтому цены на услуги – это розничные цены;</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2. сфера услуг непосредственно связана с потреблением в процессе оказания услуг,  поэтому она имеет устойчивый спрос на целый ряд услуг,  в том числе и на услуги туризма.</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При разработке цен на гостиничный продукт учитываются комиссионные вознаграждения посредникам.</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Турагент покупает гостиничный продукт по цене «нетто»,  не имеющий фирменной отметки,  и обязуется его продать под своим именем,  осуществляя контроль за бронирование мест. Турагент покупает у гостиницы определенный контингент мест и при подписании договора плати</w:t>
      </w:r>
      <w:r>
        <w:rPr>
          <w:rFonts w:ascii="Times New Roman" w:hAnsi="Times New Roman"/>
          <w:sz w:val="28"/>
          <w:szCs w:val="28"/>
        </w:rPr>
        <w:t>т 10% стоимости. Он обязуется р</w:t>
      </w:r>
      <w:r w:rsidRPr="000D3BB7">
        <w:rPr>
          <w:rFonts w:ascii="Times New Roman" w:hAnsi="Times New Roman"/>
          <w:sz w:val="28"/>
          <w:szCs w:val="28"/>
        </w:rPr>
        <w:t>е</w:t>
      </w:r>
      <w:r>
        <w:rPr>
          <w:rFonts w:ascii="Times New Roman" w:hAnsi="Times New Roman"/>
          <w:sz w:val="28"/>
          <w:szCs w:val="28"/>
        </w:rPr>
        <w:t>а</w:t>
      </w:r>
      <w:r w:rsidRPr="000D3BB7">
        <w:rPr>
          <w:rFonts w:ascii="Times New Roman" w:hAnsi="Times New Roman"/>
          <w:sz w:val="28"/>
          <w:szCs w:val="28"/>
        </w:rPr>
        <w:t>лизовать определенный процент (квоту) этого контингента. За непроданные места турагент должен заплатить гостинице определенный процент.</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Если же,  напротив,  турагент продает больше взятой им квоты мест,  то он получает возможность покупать по более дешевым ценам. Турагент сам выпускает каталог турпоездок,  устанавливает цену на турпоездки с учетом платежеспособности</w:t>
      </w:r>
      <w:r w:rsidRPr="000D3BB7">
        <w:rPr>
          <w:rFonts w:ascii="Times New Roman" w:hAnsi="Times New Roman"/>
          <w:sz w:val="28"/>
          <w:szCs w:val="28"/>
        </w:rPr>
        <w:tab/>
        <w:t>контингента туристов,  своих доходов и расходов.</w:t>
      </w:r>
    </w:p>
    <w:p w:rsidR="00815F59" w:rsidRPr="00750254" w:rsidRDefault="00815F59" w:rsidP="000D3BB7">
      <w:pPr>
        <w:spacing w:line="360" w:lineRule="auto"/>
        <w:jc w:val="both"/>
        <w:rPr>
          <w:rFonts w:ascii="Times New Roman" w:hAnsi="Times New Roman"/>
          <w:b/>
          <w:i/>
          <w:sz w:val="32"/>
          <w:szCs w:val="32"/>
        </w:rPr>
      </w:pPr>
      <w:r w:rsidRPr="00750254">
        <w:rPr>
          <w:rFonts w:ascii="Times New Roman" w:hAnsi="Times New Roman"/>
          <w:b/>
          <w:i/>
          <w:sz w:val="32"/>
          <w:szCs w:val="32"/>
        </w:rPr>
        <w:t>Цена на туристский продукт определяется методом нормативной калькуляции.</w:t>
      </w:r>
    </w:p>
    <w:p w:rsidR="00815F59" w:rsidRPr="000D3BB7" w:rsidRDefault="00815F59" w:rsidP="000D3BB7">
      <w:pPr>
        <w:spacing w:line="360" w:lineRule="auto"/>
        <w:jc w:val="both"/>
        <w:rPr>
          <w:rFonts w:ascii="Times New Roman" w:hAnsi="Times New Roman"/>
          <w:sz w:val="28"/>
          <w:szCs w:val="28"/>
        </w:rPr>
      </w:pPr>
      <w:r>
        <w:rPr>
          <w:rFonts w:ascii="Times New Roman" w:hAnsi="Times New Roman"/>
          <w:sz w:val="28"/>
          <w:szCs w:val="28"/>
        </w:rPr>
        <w:t>Статьи калькуляции в зависи</w:t>
      </w:r>
      <w:r w:rsidRPr="000D3BB7">
        <w:rPr>
          <w:rFonts w:ascii="Times New Roman" w:hAnsi="Times New Roman"/>
          <w:sz w:val="28"/>
          <w:szCs w:val="28"/>
        </w:rPr>
        <w:t>мости от способа их определения делятся на прямые затраты,  относимые на единицу товара или услуги на основании норм и прямого учета,  и косвенные,  учитываемые и планируемые в целом по производству и распределяемые по видам изделий на основании того или иного признака.</w:t>
      </w:r>
    </w:p>
    <w:p w:rsidR="00815F59" w:rsidRPr="00244728" w:rsidRDefault="00815F59" w:rsidP="00244728">
      <w:pPr>
        <w:spacing w:line="360" w:lineRule="auto"/>
        <w:jc w:val="center"/>
        <w:rPr>
          <w:rFonts w:ascii="Times New Roman" w:hAnsi="Times New Roman"/>
          <w:b/>
          <w:i/>
          <w:sz w:val="32"/>
          <w:szCs w:val="32"/>
        </w:rPr>
      </w:pPr>
      <w:r w:rsidRPr="00244728">
        <w:rPr>
          <w:rFonts w:ascii="Times New Roman" w:hAnsi="Times New Roman"/>
          <w:b/>
          <w:i/>
          <w:sz w:val="32"/>
          <w:szCs w:val="32"/>
        </w:rPr>
        <w:t>На практике применяются несколько способов распределения затрат:</w:t>
      </w:r>
    </w:p>
    <w:p w:rsidR="00815F59" w:rsidRPr="00244728" w:rsidRDefault="00815F59" w:rsidP="00244728">
      <w:pPr>
        <w:pStyle w:val="11"/>
        <w:numPr>
          <w:ilvl w:val="0"/>
          <w:numId w:val="20"/>
        </w:numPr>
        <w:spacing w:line="360" w:lineRule="auto"/>
        <w:jc w:val="both"/>
        <w:rPr>
          <w:rFonts w:ascii="Times New Roman" w:hAnsi="Times New Roman"/>
          <w:sz w:val="28"/>
          <w:szCs w:val="28"/>
        </w:rPr>
      </w:pPr>
      <w:r w:rsidRPr="00244728">
        <w:rPr>
          <w:rFonts w:ascii="Times New Roman" w:hAnsi="Times New Roman"/>
          <w:sz w:val="28"/>
          <w:szCs w:val="28"/>
        </w:rPr>
        <w:t>пропорционально весу сырья или выработанной продукции (услуги);</w:t>
      </w:r>
    </w:p>
    <w:p w:rsidR="00815F59" w:rsidRPr="00244728" w:rsidRDefault="00815F59" w:rsidP="00244728">
      <w:pPr>
        <w:pStyle w:val="11"/>
        <w:numPr>
          <w:ilvl w:val="0"/>
          <w:numId w:val="20"/>
        </w:numPr>
        <w:spacing w:line="360" w:lineRule="auto"/>
        <w:jc w:val="both"/>
        <w:rPr>
          <w:rFonts w:ascii="Times New Roman" w:hAnsi="Times New Roman"/>
          <w:sz w:val="28"/>
          <w:szCs w:val="28"/>
        </w:rPr>
      </w:pPr>
      <w:r w:rsidRPr="00244728">
        <w:rPr>
          <w:rFonts w:ascii="Times New Roman" w:hAnsi="Times New Roman"/>
          <w:sz w:val="28"/>
          <w:szCs w:val="28"/>
        </w:rPr>
        <w:t>путем исключения из общей суммы затрат стоимости отдельных продуктов (услуг) по твердой оценке;</w:t>
      </w:r>
    </w:p>
    <w:p w:rsidR="00815F59" w:rsidRPr="00244728" w:rsidRDefault="00815F59" w:rsidP="00244728">
      <w:pPr>
        <w:pStyle w:val="11"/>
        <w:numPr>
          <w:ilvl w:val="0"/>
          <w:numId w:val="20"/>
        </w:numPr>
        <w:spacing w:line="360" w:lineRule="auto"/>
        <w:jc w:val="both"/>
        <w:rPr>
          <w:rFonts w:ascii="Times New Roman" w:hAnsi="Times New Roman"/>
          <w:sz w:val="28"/>
          <w:szCs w:val="28"/>
        </w:rPr>
      </w:pPr>
      <w:r w:rsidRPr="00244728">
        <w:rPr>
          <w:rFonts w:ascii="Times New Roman" w:hAnsi="Times New Roman"/>
          <w:sz w:val="28"/>
          <w:szCs w:val="28"/>
        </w:rPr>
        <w:t>на основе коэффициента,  пропорционально установленным нормам затрат.</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Прибыль,  закладываемая в стоимость туристского продукта,  устанавливается турфирмой в процентах к себестоимости затрат. Размер процента зависит от спроса на данный туристский продукт и может колебаться то 5 до 100% и более.</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Разработка политики цен осуществляется с учетом внешних и внутренних факторов развития туристской фирмы.</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Внешние факторы: состояние покупательского спроса; платежеспособность покупателей,  их интересы,  привычки,  вкусы,  поведение конкурентов,  экономическая политика государства,  политическая ситуация.</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Внутренние факторы включают: увеличение прибыли от производства и реализации туристского продукта; желание туроператора уклоняться от обвинения и монополизации; заинтересованность туроператора и турагента в увеличении своей доли на рынке или темпов роста производства и реализации туристского продукта,  даже за счет снижения доходов; стремление избежать банкротства; желание понять имидж (престиж),  а не увеличить доход.</w:t>
      </w:r>
    </w:p>
    <w:p w:rsidR="00815F59" w:rsidRPr="000D3BB7" w:rsidRDefault="00815F59" w:rsidP="000D3BB7">
      <w:pPr>
        <w:spacing w:line="360" w:lineRule="auto"/>
        <w:jc w:val="both"/>
        <w:rPr>
          <w:rFonts w:ascii="Times New Roman" w:hAnsi="Times New Roman"/>
          <w:sz w:val="28"/>
          <w:szCs w:val="28"/>
        </w:rPr>
      </w:pPr>
    </w:p>
    <w:p w:rsidR="00815F59" w:rsidRPr="000D3BB7" w:rsidRDefault="00815F59" w:rsidP="000D3BB7">
      <w:pPr>
        <w:spacing w:line="360" w:lineRule="auto"/>
        <w:jc w:val="both"/>
        <w:rPr>
          <w:rFonts w:ascii="Times New Roman" w:hAnsi="Times New Roman"/>
          <w:sz w:val="28"/>
          <w:szCs w:val="28"/>
        </w:rPr>
      </w:pPr>
    </w:p>
    <w:p w:rsidR="00815F59" w:rsidRPr="000D3BB7" w:rsidRDefault="00815F59" w:rsidP="000D3BB7">
      <w:pPr>
        <w:spacing w:line="360" w:lineRule="auto"/>
        <w:jc w:val="both"/>
        <w:rPr>
          <w:rFonts w:ascii="Times New Roman" w:hAnsi="Times New Roman"/>
          <w:sz w:val="28"/>
          <w:szCs w:val="28"/>
        </w:rPr>
      </w:pPr>
    </w:p>
    <w:p w:rsidR="00815F59" w:rsidRPr="00BF7D80" w:rsidRDefault="00815F59" w:rsidP="000D3BB7">
      <w:pPr>
        <w:spacing w:line="360" w:lineRule="auto"/>
        <w:jc w:val="both"/>
        <w:rPr>
          <w:rFonts w:ascii="Times New Roman" w:hAnsi="Times New Roman"/>
          <w:b/>
          <w:sz w:val="28"/>
          <w:szCs w:val="28"/>
        </w:rPr>
      </w:pPr>
    </w:p>
    <w:p w:rsidR="00815F59" w:rsidRPr="00BF7D80" w:rsidRDefault="00815F59" w:rsidP="000D3BB7">
      <w:pPr>
        <w:spacing w:line="360" w:lineRule="auto"/>
        <w:jc w:val="both"/>
        <w:rPr>
          <w:rFonts w:ascii="Times New Roman" w:hAnsi="Times New Roman"/>
          <w:b/>
          <w:sz w:val="28"/>
          <w:szCs w:val="28"/>
        </w:rPr>
      </w:pPr>
    </w:p>
    <w:p w:rsidR="00815F59" w:rsidRPr="00BF7D80" w:rsidRDefault="00815F59" w:rsidP="000D3BB7">
      <w:pPr>
        <w:spacing w:line="360" w:lineRule="auto"/>
        <w:jc w:val="both"/>
        <w:rPr>
          <w:rFonts w:ascii="Times New Roman" w:hAnsi="Times New Roman"/>
          <w:b/>
          <w:sz w:val="28"/>
          <w:szCs w:val="28"/>
        </w:rPr>
      </w:pPr>
    </w:p>
    <w:p w:rsidR="00815F59" w:rsidRPr="00BF7D80" w:rsidRDefault="00815F59" w:rsidP="000D3BB7">
      <w:pPr>
        <w:spacing w:line="360" w:lineRule="auto"/>
        <w:jc w:val="both"/>
        <w:rPr>
          <w:rFonts w:ascii="Times New Roman" w:hAnsi="Times New Roman"/>
          <w:b/>
          <w:sz w:val="28"/>
          <w:szCs w:val="28"/>
        </w:rPr>
      </w:pPr>
    </w:p>
    <w:p w:rsidR="00815F59" w:rsidRPr="00BF7D80" w:rsidRDefault="00815F59" w:rsidP="000D3BB7">
      <w:pPr>
        <w:spacing w:line="360" w:lineRule="auto"/>
        <w:jc w:val="both"/>
        <w:rPr>
          <w:rFonts w:ascii="Times New Roman" w:hAnsi="Times New Roman"/>
          <w:b/>
          <w:sz w:val="28"/>
          <w:szCs w:val="28"/>
        </w:rPr>
      </w:pPr>
    </w:p>
    <w:p w:rsidR="00815F59" w:rsidRPr="00BF7D80" w:rsidRDefault="00815F59" w:rsidP="000D3BB7">
      <w:pPr>
        <w:spacing w:line="360" w:lineRule="auto"/>
        <w:jc w:val="both"/>
        <w:rPr>
          <w:rFonts w:ascii="Times New Roman" w:hAnsi="Times New Roman"/>
          <w:b/>
          <w:sz w:val="28"/>
          <w:szCs w:val="28"/>
        </w:rPr>
      </w:pPr>
    </w:p>
    <w:p w:rsidR="00815F59" w:rsidRPr="00BF7D80" w:rsidRDefault="00815F59" w:rsidP="000D3BB7">
      <w:pPr>
        <w:spacing w:line="360" w:lineRule="auto"/>
        <w:jc w:val="both"/>
        <w:rPr>
          <w:rFonts w:ascii="Times New Roman" w:hAnsi="Times New Roman"/>
          <w:b/>
          <w:sz w:val="28"/>
          <w:szCs w:val="28"/>
        </w:rPr>
      </w:pPr>
    </w:p>
    <w:p w:rsidR="00815F59" w:rsidRPr="00BF7D80" w:rsidRDefault="00815F59" w:rsidP="000D3BB7">
      <w:pPr>
        <w:spacing w:line="360" w:lineRule="auto"/>
        <w:jc w:val="both"/>
        <w:rPr>
          <w:rFonts w:ascii="Times New Roman" w:hAnsi="Times New Roman"/>
          <w:b/>
          <w:sz w:val="28"/>
          <w:szCs w:val="28"/>
        </w:rPr>
      </w:pPr>
    </w:p>
    <w:p w:rsidR="00815F59" w:rsidRPr="00BF7D80" w:rsidRDefault="00815F59" w:rsidP="000D3BB7">
      <w:pPr>
        <w:spacing w:line="360" w:lineRule="auto"/>
        <w:jc w:val="both"/>
        <w:rPr>
          <w:rFonts w:ascii="Times New Roman" w:hAnsi="Times New Roman"/>
          <w:b/>
          <w:sz w:val="28"/>
          <w:szCs w:val="28"/>
        </w:rPr>
      </w:pPr>
    </w:p>
    <w:p w:rsidR="00815F59" w:rsidRPr="00BF7D80" w:rsidRDefault="00815F59" w:rsidP="000D3BB7">
      <w:pPr>
        <w:spacing w:line="360" w:lineRule="auto"/>
        <w:jc w:val="both"/>
        <w:rPr>
          <w:rFonts w:ascii="Times New Roman" w:hAnsi="Times New Roman"/>
          <w:b/>
          <w:sz w:val="28"/>
          <w:szCs w:val="28"/>
        </w:rPr>
      </w:pPr>
    </w:p>
    <w:p w:rsidR="00815F59" w:rsidRPr="00BF7D80" w:rsidRDefault="00815F59" w:rsidP="000D3BB7">
      <w:pPr>
        <w:spacing w:line="360" w:lineRule="auto"/>
        <w:jc w:val="both"/>
        <w:rPr>
          <w:rFonts w:ascii="Times New Roman" w:hAnsi="Times New Roman"/>
          <w:b/>
          <w:sz w:val="28"/>
          <w:szCs w:val="28"/>
        </w:rPr>
      </w:pPr>
    </w:p>
    <w:p w:rsidR="00815F59" w:rsidRPr="00BF7D80" w:rsidRDefault="00815F59" w:rsidP="000D3BB7">
      <w:pPr>
        <w:spacing w:line="360" w:lineRule="auto"/>
        <w:jc w:val="both"/>
        <w:rPr>
          <w:rFonts w:ascii="Times New Roman" w:hAnsi="Times New Roman"/>
          <w:b/>
          <w:sz w:val="28"/>
          <w:szCs w:val="28"/>
        </w:rPr>
      </w:pPr>
    </w:p>
    <w:p w:rsidR="00815F59" w:rsidRPr="00BF7D80" w:rsidRDefault="00815F59" w:rsidP="000D3BB7">
      <w:pPr>
        <w:spacing w:line="360" w:lineRule="auto"/>
        <w:jc w:val="both"/>
        <w:rPr>
          <w:rFonts w:ascii="Times New Roman" w:hAnsi="Times New Roman"/>
          <w:b/>
          <w:sz w:val="28"/>
          <w:szCs w:val="28"/>
        </w:rPr>
      </w:pPr>
    </w:p>
    <w:p w:rsidR="00815F59" w:rsidRPr="00BF7D80" w:rsidRDefault="00815F59" w:rsidP="000D3BB7">
      <w:pPr>
        <w:spacing w:line="360" w:lineRule="auto"/>
        <w:jc w:val="both"/>
        <w:rPr>
          <w:rFonts w:ascii="Times New Roman" w:hAnsi="Times New Roman"/>
          <w:b/>
          <w:sz w:val="28"/>
          <w:szCs w:val="28"/>
        </w:rPr>
      </w:pPr>
    </w:p>
    <w:p w:rsidR="00815F59" w:rsidRDefault="00815F59" w:rsidP="000D3BB7">
      <w:pPr>
        <w:spacing w:line="360" w:lineRule="auto"/>
        <w:jc w:val="both"/>
        <w:rPr>
          <w:rFonts w:ascii="Times New Roman" w:hAnsi="Times New Roman"/>
          <w:b/>
          <w:sz w:val="32"/>
          <w:szCs w:val="32"/>
        </w:rPr>
      </w:pPr>
    </w:p>
    <w:p w:rsidR="00815F59" w:rsidRPr="00750254" w:rsidRDefault="00815F59" w:rsidP="000D3BB7">
      <w:pPr>
        <w:spacing w:line="360" w:lineRule="auto"/>
        <w:jc w:val="both"/>
        <w:rPr>
          <w:rFonts w:ascii="Times New Roman" w:hAnsi="Times New Roman"/>
          <w:b/>
          <w:sz w:val="32"/>
          <w:szCs w:val="32"/>
        </w:rPr>
      </w:pPr>
    </w:p>
    <w:p w:rsidR="00815F59" w:rsidRPr="00750254" w:rsidRDefault="00815F59" w:rsidP="000D3BB7">
      <w:pPr>
        <w:spacing w:line="360" w:lineRule="auto"/>
        <w:jc w:val="both"/>
        <w:rPr>
          <w:rFonts w:ascii="Times New Roman" w:hAnsi="Times New Roman"/>
          <w:b/>
          <w:sz w:val="32"/>
          <w:szCs w:val="32"/>
        </w:rPr>
      </w:pPr>
      <w:r w:rsidRPr="00750254">
        <w:rPr>
          <w:rFonts w:ascii="Times New Roman" w:hAnsi="Times New Roman"/>
          <w:b/>
          <w:sz w:val="32"/>
          <w:szCs w:val="32"/>
        </w:rPr>
        <w:t>Заключение.</w:t>
      </w:r>
    </w:p>
    <w:p w:rsidR="00815F59" w:rsidRPr="000D3BB7" w:rsidRDefault="00815F59" w:rsidP="000D3BB7">
      <w:pPr>
        <w:pStyle w:val="3"/>
        <w:spacing w:line="360" w:lineRule="auto"/>
        <w:rPr>
          <w:szCs w:val="28"/>
        </w:rPr>
      </w:pPr>
      <w:r w:rsidRPr="000D3BB7">
        <w:rPr>
          <w:szCs w:val="28"/>
        </w:rPr>
        <w:tab/>
        <w:t>Туристская поездка имеет в своей основе мотивацию,  определяющую выбор места туристского назначения,  вид туризма,  характер деятельности.</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Мотивация как один из важнейших факторов выбора туристского продукта,  его составных элементов является важнейшей характеристикой, влияющей на поведенческие инициативы туриста при планировании отдыха, выборе, приобретении и совершении тура.</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Одним из сильнейших побудительных мотивов является культурное самовыражение народа. Особенности культуры различных регионов мира все чаще побуждают человека проводить отпуск,  свободное время в путешествии. Развитие туризма в определенной степени зависит от уникальности национального населения. Уровень культурного развития может быть использован для создания благоприятного имиджа туристского направления на рынке услуг.</w:t>
      </w: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Число посещений культурных,  исторических и природных достопримечательностей в мире ежегодно растет. Хорошее транспортное сообщение сделает доступным любой регион. Возрастет популярность всемирно известных достопримечательностей как результат повышения интереса к мировой культуре. Перечень предлагаемых для посещения достопримечательностей должен стать более широким и включать объекты туристского показа,  интересные для путешественников.</w:t>
      </w:r>
    </w:p>
    <w:p w:rsidR="00815F59" w:rsidRPr="000D3BB7" w:rsidRDefault="00815F59" w:rsidP="000D3BB7">
      <w:pPr>
        <w:spacing w:line="360" w:lineRule="auto"/>
        <w:jc w:val="both"/>
        <w:rPr>
          <w:rFonts w:ascii="Times New Roman" w:hAnsi="Times New Roman"/>
          <w:sz w:val="28"/>
          <w:szCs w:val="28"/>
        </w:rPr>
      </w:pPr>
    </w:p>
    <w:p w:rsidR="00815F59" w:rsidRPr="000D3BB7" w:rsidRDefault="00815F59" w:rsidP="000D3BB7">
      <w:pPr>
        <w:spacing w:line="360" w:lineRule="auto"/>
        <w:jc w:val="both"/>
        <w:rPr>
          <w:rFonts w:ascii="Times New Roman" w:hAnsi="Times New Roman"/>
          <w:sz w:val="28"/>
          <w:szCs w:val="28"/>
        </w:rPr>
      </w:pPr>
    </w:p>
    <w:p w:rsidR="00815F59" w:rsidRPr="000D3BB7" w:rsidRDefault="00815F59" w:rsidP="000D3BB7">
      <w:pPr>
        <w:spacing w:line="360" w:lineRule="auto"/>
        <w:jc w:val="both"/>
        <w:rPr>
          <w:rFonts w:ascii="Times New Roman" w:hAnsi="Times New Roman"/>
          <w:sz w:val="28"/>
          <w:szCs w:val="28"/>
        </w:rPr>
      </w:pPr>
    </w:p>
    <w:p w:rsidR="00815F59" w:rsidRPr="000D3BB7" w:rsidRDefault="00815F59" w:rsidP="000D3BB7">
      <w:pPr>
        <w:spacing w:line="360" w:lineRule="auto"/>
        <w:jc w:val="both"/>
        <w:rPr>
          <w:rFonts w:ascii="Times New Roman" w:hAnsi="Times New Roman"/>
          <w:sz w:val="28"/>
          <w:szCs w:val="28"/>
        </w:rPr>
      </w:pPr>
    </w:p>
    <w:p w:rsidR="00815F59" w:rsidRDefault="00815F59" w:rsidP="000D3BB7">
      <w:pPr>
        <w:spacing w:line="360" w:lineRule="auto"/>
        <w:jc w:val="both"/>
        <w:rPr>
          <w:rFonts w:ascii="Times New Roman" w:hAnsi="Times New Roman"/>
          <w:sz w:val="28"/>
          <w:szCs w:val="28"/>
        </w:rPr>
      </w:pPr>
    </w:p>
    <w:p w:rsidR="00815F59" w:rsidRPr="00750254" w:rsidRDefault="00815F59" w:rsidP="000D3BB7">
      <w:pPr>
        <w:spacing w:line="360" w:lineRule="auto"/>
        <w:jc w:val="both"/>
        <w:rPr>
          <w:rFonts w:ascii="Times New Roman" w:hAnsi="Times New Roman"/>
          <w:b/>
          <w:sz w:val="32"/>
          <w:szCs w:val="32"/>
        </w:rPr>
      </w:pPr>
      <w:r w:rsidRPr="00750254">
        <w:rPr>
          <w:rFonts w:ascii="Times New Roman" w:hAnsi="Times New Roman"/>
          <w:b/>
          <w:sz w:val="32"/>
          <w:szCs w:val="32"/>
        </w:rPr>
        <w:t>Список используемой литературы.</w:t>
      </w:r>
    </w:p>
    <w:p w:rsidR="00815F59" w:rsidRPr="000D3BB7" w:rsidRDefault="00815F59" w:rsidP="000D3BB7">
      <w:pPr>
        <w:spacing w:line="360" w:lineRule="auto"/>
        <w:jc w:val="both"/>
        <w:rPr>
          <w:rFonts w:ascii="Times New Roman" w:hAnsi="Times New Roman"/>
          <w:b/>
          <w:sz w:val="28"/>
          <w:szCs w:val="28"/>
        </w:rPr>
      </w:pPr>
    </w:p>
    <w:p w:rsidR="00815F59" w:rsidRPr="000D3BB7" w:rsidRDefault="00815F59" w:rsidP="000D3BB7">
      <w:pPr>
        <w:numPr>
          <w:ilvl w:val="0"/>
          <w:numId w:val="5"/>
        </w:numPr>
        <w:spacing w:after="0" w:line="360" w:lineRule="auto"/>
        <w:jc w:val="both"/>
        <w:rPr>
          <w:rFonts w:ascii="Times New Roman" w:hAnsi="Times New Roman"/>
          <w:sz w:val="28"/>
          <w:szCs w:val="28"/>
        </w:rPr>
      </w:pPr>
      <w:r w:rsidRPr="000D3BB7">
        <w:rPr>
          <w:rFonts w:ascii="Times New Roman" w:hAnsi="Times New Roman"/>
          <w:sz w:val="28"/>
          <w:szCs w:val="28"/>
        </w:rPr>
        <w:t>Гражданский кодекс РФ. Часть 1, 2. Инфра-М,  1996</w:t>
      </w:r>
    </w:p>
    <w:p w:rsidR="00815F59" w:rsidRPr="000D3BB7" w:rsidRDefault="00815F59" w:rsidP="000D3BB7">
      <w:pPr>
        <w:numPr>
          <w:ilvl w:val="0"/>
          <w:numId w:val="5"/>
        </w:numPr>
        <w:spacing w:after="0" w:line="360" w:lineRule="auto"/>
        <w:jc w:val="both"/>
        <w:rPr>
          <w:rFonts w:ascii="Times New Roman" w:hAnsi="Times New Roman"/>
          <w:sz w:val="28"/>
          <w:szCs w:val="28"/>
        </w:rPr>
      </w:pPr>
      <w:r w:rsidRPr="000D3BB7">
        <w:rPr>
          <w:rFonts w:ascii="Times New Roman" w:hAnsi="Times New Roman"/>
          <w:sz w:val="28"/>
          <w:szCs w:val="28"/>
        </w:rPr>
        <w:t>И.Т.Балабанов,  А.И.Балабанов «Экономика туризма». Финансы и статистика-Москва,  2003</w:t>
      </w:r>
    </w:p>
    <w:p w:rsidR="00815F59" w:rsidRPr="000D3BB7" w:rsidRDefault="00815F59" w:rsidP="000D3BB7">
      <w:pPr>
        <w:numPr>
          <w:ilvl w:val="0"/>
          <w:numId w:val="5"/>
        </w:numPr>
        <w:spacing w:after="0" w:line="360" w:lineRule="auto"/>
        <w:jc w:val="both"/>
        <w:rPr>
          <w:rFonts w:ascii="Times New Roman" w:hAnsi="Times New Roman"/>
          <w:sz w:val="28"/>
          <w:szCs w:val="28"/>
        </w:rPr>
      </w:pPr>
      <w:r w:rsidRPr="000D3BB7">
        <w:rPr>
          <w:rFonts w:ascii="Times New Roman" w:hAnsi="Times New Roman"/>
          <w:sz w:val="28"/>
          <w:szCs w:val="28"/>
        </w:rPr>
        <w:t>В.А.Квартальников «Туризм». Финансы и статистика-Москва,  2003</w:t>
      </w:r>
    </w:p>
    <w:p w:rsidR="00815F59" w:rsidRPr="000D3BB7" w:rsidRDefault="00815F59" w:rsidP="000D3BB7">
      <w:pPr>
        <w:numPr>
          <w:ilvl w:val="0"/>
          <w:numId w:val="5"/>
        </w:numPr>
        <w:spacing w:after="0" w:line="360" w:lineRule="auto"/>
        <w:jc w:val="both"/>
        <w:rPr>
          <w:rFonts w:ascii="Times New Roman" w:hAnsi="Times New Roman"/>
          <w:sz w:val="28"/>
          <w:szCs w:val="28"/>
        </w:rPr>
      </w:pPr>
      <w:r w:rsidRPr="000D3BB7">
        <w:rPr>
          <w:rFonts w:ascii="Times New Roman" w:hAnsi="Times New Roman"/>
          <w:sz w:val="28"/>
          <w:szCs w:val="28"/>
        </w:rPr>
        <w:t>И.В.Сергеев «Экономика предприятия». Финансы и статистика-Москва,  1999</w:t>
      </w:r>
    </w:p>
    <w:p w:rsidR="00815F59" w:rsidRPr="000D3BB7" w:rsidRDefault="00815F59" w:rsidP="000D3BB7">
      <w:pPr>
        <w:numPr>
          <w:ilvl w:val="0"/>
          <w:numId w:val="5"/>
        </w:numPr>
        <w:spacing w:after="0" w:line="360" w:lineRule="auto"/>
        <w:jc w:val="both"/>
        <w:rPr>
          <w:rFonts w:ascii="Times New Roman" w:hAnsi="Times New Roman"/>
          <w:sz w:val="28"/>
          <w:szCs w:val="28"/>
        </w:rPr>
      </w:pPr>
      <w:r w:rsidRPr="000D3BB7">
        <w:rPr>
          <w:rFonts w:ascii="Times New Roman" w:hAnsi="Times New Roman"/>
          <w:sz w:val="28"/>
          <w:szCs w:val="28"/>
        </w:rPr>
        <w:t>Буклеты турфирм по Италии</w:t>
      </w:r>
    </w:p>
    <w:p w:rsidR="00815F59" w:rsidRPr="000D3BB7" w:rsidRDefault="00815F59" w:rsidP="000D3BB7">
      <w:pPr>
        <w:spacing w:line="360" w:lineRule="auto"/>
        <w:jc w:val="both"/>
        <w:rPr>
          <w:rFonts w:ascii="Times New Roman" w:hAnsi="Times New Roman"/>
          <w:sz w:val="28"/>
          <w:szCs w:val="28"/>
        </w:rPr>
      </w:pPr>
    </w:p>
    <w:p w:rsidR="00815F59" w:rsidRPr="000D3BB7" w:rsidRDefault="00815F59" w:rsidP="000D3BB7">
      <w:pPr>
        <w:spacing w:line="360" w:lineRule="auto"/>
        <w:jc w:val="both"/>
        <w:rPr>
          <w:rFonts w:ascii="Times New Roman" w:hAnsi="Times New Roman"/>
          <w:sz w:val="28"/>
          <w:szCs w:val="28"/>
        </w:rPr>
      </w:pPr>
      <w:r w:rsidRPr="000D3BB7">
        <w:rPr>
          <w:rFonts w:ascii="Times New Roman" w:hAnsi="Times New Roman"/>
          <w:sz w:val="28"/>
          <w:szCs w:val="28"/>
        </w:rPr>
        <w:t>Интернет:</w:t>
      </w:r>
    </w:p>
    <w:p w:rsidR="00815F59" w:rsidRPr="00750254" w:rsidRDefault="00815F59" w:rsidP="007B3C5D">
      <w:pPr>
        <w:pStyle w:val="11"/>
        <w:numPr>
          <w:ilvl w:val="0"/>
          <w:numId w:val="18"/>
        </w:numPr>
        <w:spacing w:line="360" w:lineRule="auto"/>
        <w:jc w:val="both"/>
        <w:rPr>
          <w:rFonts w:ascii="Times New Roman" w:hAnsi="Times New Roman"/>
          <w:sz w:val="28"/>
          <w:szCs w:val="28"/>
          <w:lang w:val="en-US"/>
        </w:rPr>
      </w:pPr>
      <w:r>
        <w:rPr>
          <w:rFonts w:ascii="Times New Roman" w:hAnsi="Times New Roman"/>
          <w:sz w:val="28"/>
          <w:szCs w:val="28"/>
          <w:lang w:val="en-US"/>
        </w:rPr>
        <w:t>www.turismo-italia.ru</w:t>
      </w:r>
    </w:p>
    <w:p w:rsidR="00815F59" w:rsidRPr="00750254" w:rsidRDefault="00815F59" w:rsidP="007B3C5D">
      <w:pPr>
        <w:pStyle w:val="11"/>
        <w:numPr>
          <w:ilvl w:val="0"/>
          <w:numId w:val="18"/>
        </w:numPr>
        <w:spacing w:line="360" w:lineRule="auto"/>
        <w:jc w:val="both"/>
        <w:rPr>
          <w:rFonts w:ascii="Times New Roman" w:hAnsi="Times New Roman"/>
          <w:sz w:val="28"/>
          <w:szCs w:val="28"/>
          <w:lang w:val="en-US"/>
        </w:rPr>
      </w:pPr>
      <w:r>
        <w:rPr>
          <w:rFonts w:ascii="Times New Roman" w:hAnsi="Times New Roman"/>
          <w:sz w:val="28"/>
          <w:szCs w:val="28"/>
          <w:lang w:val="en-US"/>
        </w:rPr>
        <w:t>www.italyproject.ru</w:t>
      </w:r>
    </w:p>
    <w:p w:rsidR="00815F59" w:rsidRPr="00750254" w:rsidRDefault="00815F59" w:rsidP="007B3C5D">
      <w:pPr>
        <w:pStyle w:val="11"/>
        <w:numPr>
          <w:ilvl w:val="0"/>
          <w:numId w:val="18"/>
        </w:numPr>
        <w:spacing w:line="360" w:lineRule="auto"/>
        <w:jc w:val="both"/>
        <w:rPr>
          <w:rFonts w:ascii="Times New Roman" w:hAnsi="Times New Roman"/>
          <w:sz w:val="28"/>
          <w:szCs w:val="28"/>
          <w:lang w:val="en-US"/>
        </w:rPr>
      </w:pPr>
      <w:r>
        <w:rPr>
          <w:rFonts w:ascii="Times New Roman" w:hAnsi="Times New Roman"/>
          <w:sz w:val="28"/>
          <w:szCs w:val="28"/>
          <w:lang w:val="en-US"/>
        </w:rPr>
        <w:t>www.avis-tour.spb.ru</w:t>
      </w:r>
    </w:p>
    <w:p w:rsidR="00815F59" w:rsidRPr="00750254" w:rsidRDefault="00815F59" w:rsidP="007B3C5D">
      <w:pPr>
        <w:pStyle w:val="11"/>
        <w:numPr>
          <w:ilvl w:val="0"/>
          <w:numId w:val="18"/>
        </w:numPr>
        <w:spacing w:line="360" w:lineRule="auto"/>
        <w:jc w:val="both"/>
        <w:rPr>
          <w:rFonts w:ascii="Times New Roman" w:hAnsi="Times New Roman"/>
          <w:sz w:val="28"/>
          <w:szCs w:val="28"/>
          <w:lang w:val="en-US"/>
        </w:rPr>
      </w:pPr>
      <w:r w:rsidRPr="00750254">
        <w:rPr>
          <w:rFonts w:ascii="Times New Roman" w:hAnsi="Times New Roman"/>
          <w:sz w:val="28"/>
          <w:szCs w:val="28"/>
          <w:lang w:val="en-US"/>
        </w:rPr>
        <w:t>www.</w:t>
      </w:r>
      <w:r>
        <w:rPr>
          <w:rFonts w:ascii="Times New Roman" w:hAnsi="Times New Roman"/>
          <w:sz w:val="28"/>
          <w:szCs w:val="28"/>
          <w:lang w:val="en-US"/>
        </w:rPr>
        <w:t>vt-service.ru</w:t>
      </w:r>
    </w:p>
    <w:p w:rsidR="00815F59" w:rsidRPr="00750254" w:rsidRDefault="00815F59" w:rsidP="007B3C5D">
      <w:pPr>
        <w:pStyle w:val="11"/>
        <w:numPr>
          <w:ilvl w:val="0"/>
          <w:numId w:val="18"/>
        </w:numPr>
        <w:spacing w:line="360" w:lineRule="auto"/>
        <w:jc w:val="both"/>
        <w:rPr>
          <w:rFonts w:ascii="Times New Roman" w:hAnsi="Times New Roman"/>
          <w:sz w:val="28"/>
          <w:szCs w:val="28"/>
          <w:lang w:val="en-US"/>
        </w:rPr>
      </w:pPr>
      <w:r>
        <w:rPr>
          <w:rFonts w:ascii="Times New Roman" w:hAnsi="Times New Roman"/>
          <w:sz w:val="28"/>
          <w:szCs w:val="28"/>
          <w:lang w:val="en-US"/>
        </w:rPr>
        <w:t>www.bals-tour.ru</w:t>
      </w:r>
    </w:p>
    <w:p w:rsidR="00815F59" w:rsidRPr="00750254" w:rsidRDefault="00815F59" w:rsidP="007B3C5D">
      <w:pPr>
        <w:pStyle w:val="11"/>
        <w:numPr>
          <w:ilvl w:val="0"/>
          <w:numId w:val="18"/>
        </w:numPr>
        <w:spacing w:line="360" w:lineRule="auto"/>
        <w:jc w:val="both"/>
        <w:rPr>
          <w:rFonts w:ascii="Times New Roman" w:hAnsi="Times New Roman"/>
          <w:sz w:val="28"/>
          <w:szCs w:val="28"/>
          <w:lang w:val="en-US"/>
        </w:rPr>
      </w:pPr>
      <w:r w:rsidRPr="00750254">
        <w:rPr>
          <w:rFonts w:ascii="Times New Roman" w:hAnsi="Times New Roman"/>
          <w:sz w:val="28"/>
          <w:szCs w:val="28"/>
          <w:lang w:val="en-US"/>
        </w:rPr>
        <w:t>www.</w:t>
      </w:r>
      <w:r>
        <w:rPr>
          <w:rFonts w:ascii="Times New Roman" w:hAnsi="Times New Roman"/>
          <w:sz w:val="28"/>
          <w:szCs w:val="28"/>
          <w:lang w:val="en-US"/>
        </w:rPr>
        <w:t>capricon.ru</w:t>
      </w:r>
    </w:p>
    <w:p w:rsidR="00815F59" w:rsidRDefault="00815F59" w:rsidP="007B3C5D">
      <w:pPr>
        <w:pStyle w:val="11"/>
        <w:numPr>
          <w:ilvl w:val="0"/>
          <w:numId w:val="18"/>
        </w:numPr>
        <w:jc w:val="both"/>
        <w:rPr>
          <w:rFonts w:ascii="Times New Roman" w:hAnsi="Times New Roman"/>
          <w:sz w:val="28"/>
          <w:szCs w:val="28"/>
          <w:lang w:val="en-US"/>
        </w:rPr>
      </w:pPr>
      <w:r w:rsidRPr="007B3C5D">
        <w:rPr>
          <w:rFonts w:ascii="Times New Roman" w:hAnsi="Times New Roman"/>
          <w:sz w:val="28"/>
          <w:szCs w:val="28"/>
          <w:lang w:val="en-US"/>
        </w:rPr>
        <w:t>www.</w:t>
      </w:r>
      <w:r>
        <w:rPr>
          <w:rFonts w:ascii="Times New Roman" w:hAnsi="Times New Roman"/>
          <w:sz w:val="28"/>
          <w:szCs w:val="28"/>
          <w:lang w:val="en-US"/>
        </w:rPr>
        <w:t>rumb.ru</w:t>
      </w:r>
    </w:p>
    <w:p w:rsidR="00815F59" w:rsidRPr="00750254" w:rsidRDefault="00815F59" w:rsidP="009C3EB1">
      <w:pPr>
        <w:jc w:val="both"/>
        <w:rPr>
          <w:rFonts w:ascii="Times New Roman" w:hAnsi="Times New Roman"/>
          <w:sz w:val="28"/>
          <w:szCs w:val="28"/>
          <w:lang w:val="en-US"/>
        </w:rPr>
      </w:pPr>
    </w:p>
    <w:p w:rsidR="00815F59" w:rsidRPr="00750254" w:rsidRDefault="00815F59" w:rsidP="009C3EB1">
      <w:pPr>
        <w:jc w:val="both"/>
        <w:rPr>
          <w:rFonts w:ascii="Times New Roman" w:hAnsi="Times New Roman"/>
          <w:sz w:val="28"/>
          <w:szCs w:val="28"/>
          <w:lang w:val="en-US"/>
        </w:rPr>
      </w:pPr>
    </w:p>
    <w:p w:rsidR="00815F59" w:rsidRPr="00750254" w:rsidRDefault="00815F59" w:rsidP="009C3EB1">
      <w:pPr>
        <w:jc w:val="both"/>
        <w:rPr>
          <w:rFonts w:ascii="Times New Roman" w:hAnsi="Times New Roman"/>
          <w:sz w:val="28"/>
          <w:szCs w:val="28"/>
          <w:lang w:val="en-US"/>
        </w:rPr>
      </w:pPr>
      <w:r w:rsidRPr="00750254">
        <w:rPr>
          <w:rFonts w:ascii="Times New Roman" w:hAnsi="Times New Roman"/>
          <w:sz w:val="28"/>
          <w:szCs w:val="28"/>
          <w:lang w:val="en-US"/>
        </w:rPr>
        <w:tab/>
      </w:r>
      <w:r w:rsidRPr="00750254">
        <w:rPr>
          <w:rFonts w:ascii="Times New Roman" w:hAnsi="Times New Roman"/>
          <w:sz w:val="28"/>
          <w:szCs w:val="28"/>
          <w:lang w:val="en-US"/>
        </w:rPr>
        <w:tab/>
      </w:r>
      <w:r w:rsidRPr="00750254">
        <w:rPr>
          <w:rFonts w:ascii="Times New Roman" w:hAnsi="Times New Roman"/>
          <w:sz w:val="28"/>
          <w:szCs w:val="28"/>
          <w:lang w:val="en-US"/>
        </w:rPr>
        <w:tab/>
        <w:t xml:space="preserve">  </w:t>
      </w:r>
    </w:p>
    <w:p w:rsidR="00815F59" w:rsidRPr="00750254" w:rsidRDefault="00815F59" w:rsidP="009C3EB1">
      <w:pPr>
        <w:ind w:firstLine="720"/>
        <w:jc w:val="both"/>
        <w:rPr>
          <w:rFonts w:ascii="Times New Roman" w:hAnsi="Times New Roman"/>
          <w:sz w:val="28"/>
          <w:szCs w:val="28"/>
          <w:lang w:val="en-US"/>
        </w:rPr>
      </w:pPr>
    </w:p>
    <w:p w:rsidR="00815F59" w:rsidRPr="00750254" w:rsidRDefault="00815F59" w:rsidP="009C3EB1">
      <w:pPr>
        <w:jc w:val="both"/>
        <w:rPr>
          <w:rFonts w:ascii="Times New Roman" w:hAnsi="Times New Roman"/>
          <w:sz w:val="28"/>
          <w:szCs w:val="28"/>
          <w:lang w:val="en-US"/>
        </w:rPr>
      </w:pPr>
    </w:p>
    <w:p w:rsidR="00815F59" w:rsidRPr="00750254" w:rsidRDefault="00815F59" w:rsidP="009C3EB1">
      <w:pPr>
        <w:jc w:val="both"/>
        <w:rPr>
          <w:rFonts w:ascii="Times New Roman" w:hAnsi="Times New Roman"/>
          <w:sz w:val="28"/>
          <w:szCs w:val="28"/>
          <w:lang w:val="en-US"/>
        </w:rPr>
      </w:pPr>
    </w:p>
    <w:p w:rsidR="00815F59" w:rsidRDefault="00815F59" w:rsidP="005B3B61">
      <w:pPr>
        <w:jc w:val="center"/>
        <w:rPr>
          <w:rFonts w:ascii="Times New Roman" w:hAnsi="Times New Roman"/>
          <w:b/>
          <w:bCs/>
          <w:sz w:val="20"/>
          <w:szCs w:val="20"/>
        </w:rPr>
        <w:sectPr w:rsidR="00815F59" w:rsidSect="0070749D">
          <w:footerReference w:type="even" r:id="rId9"/>
          <w:footerReference w:type="default" r:id="rId10"/>
          <w:pgSz w:w="11906" w:h="16838"/>
          <w:pgMar w:top="1134" w:right="850" w:bottom="1134" w:left="1701" w:header="708" w:footer="708" w:gutter="0"/>
          <w:cols w:space="708"/>
          <w:titlePg/>
          <w:docGrid w:linePitch="360"/>
        </w:sectPr>
      </w:pPr>
    </w:p>
    <w:tbl>
      <w:tblPr>
        <w:tblW w:w="15451" w:type="dxa"/>
        <w:tblInd w:w="-11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836"/>
        <w:gridCol w:w="1417"/>
        <w:gridCol w:w="1418"/>
        <w:gridCol w:w="992"/>
        <w:gridCol w:w="1417"/>
        <w:gridCol w:w="1134"/>
        <w:gridCol w:w="1701"/>
        <w:gridCol w:w="1418"/>
        <w:gridCol w:w="1276"/>
        <w:gridCol w:w="1842"/>
      </w:tblGrid>
      <w:tr w:rsidR="00815F59" w:rsidTr="002E68D8">
        <w:trPr>
          <w:trHeight w:val="985"/>
        </w:trPr>
        <w:tc>
          <w:tcPr>
            <w:tcW w:w="2836" w:type="dxa"/>
            <w:vAlign w:val="center"/>
          </w:tcPr>
          <w:p w:rsidR="00815F59" w:rsidRPr="002E68D8" w:rsidRDefault="00815F59" w:rsidP="002E68D8">
            <w:pPr>
              <w:jc w:val="center"/>
              <w:rPr>
                <w:rFonts w:ascii="Times New Roman" w:hAnsi="Times New Roman"/>
                <w:b/>
                <w:bCs/>
                <w:sz w:val="20"/>
                <w:szCs w:val="20"/>
              </w:rPr>
            </w:pPr>
            <w:r w:rsidRPr="002E68D8">
              <w:rPr>
                <w:rFonts w:ascii="Times New Roman" w:hAnsi="Times New Roman"/>
                <w:b/>
                <w:bCs/>
                <w:sz w:val="20"/>
                <w:szCs w:val="20"/>
              </w:rPr>
              <w:t>Название предприятия,организационо -правовая форма</w:t>
            </w:r>
          </w:p>
        </w:tc>
        <w:tc>
          <w:tcPr>
            <w:tcW w:w="1417" w:type="dxa"/>
            <w:tcBorders>
              <w:right w:val="single" w:sz="4" w:space="0" w:color="auto"/>
            </w:tcBorders>
            <w:vAlign w:val="center"/>
          </w:tcPr>
          <w:p w:rsidR="00815F59" w:rsidRPr="002E68D8" w:rsidRDefault="00815F59" w:rsidP="002E68D8">
            <w:pPr>
              <w:jc w:val="center"/>
              <w:rPr>
                <w:rFonts w:ascii="Times New Roman" w:hAnsi="Times New Roman"/>
                <w:b/>
              </w:rPr>
            </w:pPr>
            <w:r w:rsidRPr="002E68D8">
              <w:rPr>
                <w:rFonts w:ascii="Times New Roman" w:hAnsi="Times New Roman"/>
                <w:b/>
                <w:bCs/>
                <w:sz w:val="20"/>
                <w:szCs w:val="20"/>
              </w:rPr>
              <w:t>Юридический адрес,</w:t>
            </w:r>
            <w:r w:rsidRPr="002E68D8">
              <w:rPr>
                <w:rFonts w:ascii="Times New Roman" w:hAnsi="Times New Roman"/>
                <w:b/>
                <w:bCs/>
                <w:sz w:val="20"/>
                <w:szCs w:val="20"/>
              </w:rPr>
              <w:br/>
              <w:t>№ лицензии</w:t>
            </w:r>
          </w:p>
        </w:tc>
        <w:tc>
          <w:tcPr>
            <w:tcW w:w="1418" w:type="dxa"/>
            <w:tcBorders>
              <w:top w:val="single" w:sz="4" w:space="0" w:color="auto"/>
              <w:left w:val="single" w:sz="4" w:space="0" w:color="auto"/>
              <w:bottom w:val="single" w:sz="4" w:space="0" w:color="auto"/>
              <w:right w:val="single" w:sz="4" w:space="0" w:color="auto"/>
            </w:tcBorders>
            <w:vAlign w:val="center"/>
          </w:tcPr>
          <w:p w:rsidR="00815F59" w:rsidRPr="002E68D8" w:rsidRDefault="00815F59" w:rsidP="002E68D8">
            <w:pPr>
              <w:jc w:val="center"/>
              <w:rPr>
                <w:b/>
                <w:bCs/>
                <w:sz w:val="20"/>
                <w:szCs w:val="20"/>
                <w:lang w:val="en-US"/>
              </w:rPr>
            </w:pPr>
          </w:p>
          <w:p w:rsidR="00815F59" w:rsidRPr="002E68D8" w:rsidRDefault="00815F59" w:rsidP="002E68D8">
            <w:pPr>
              <w:jc w:val="center"/>
              <w:rPr>
                <w:rFonts w:ascii="Times New Roman" w:hAnsi="Times New Roman"/>
                <w:b/>
                <w:sz w:val="20"/>
                <w:szCs w:val="20"/>
              </w:rPr>
            </w:pPr>
            <w:r w:rsidRPr="002E68D8">
              <w:rPr>
                <w:rFonts w:ascii="Times New Roman" w:hAnsi="Times New Roman"/>
                <w:b/>
                <w:sz w:val="20"/>
                <w:szCs w:val="20"/>
              </w:rPr>
              <w:t>Маршрут</w:t>
            </w:r>
          </w:p>
        </w:tc>
        <w:tc>
          <w:tcPr>
            <w:tcW w:w="992" w:type="dxa"/>
            <w:tcBorders>
              <w:left w:val="single" w:sz="4" w:space="0" w:color="auto"/>
            </w:tcBorders>
            <w:vAlign w:val="center"/>
          </w:tcPr>
          <w:p w:rsidR="00815F59" w:rsidRPr="002E68D8" w:rsidRDefault="00815F59" w:rsidP="002E68D8">
            <w:pPr>
              <w:jc w:val="center"/>
              <w:rPr>
                <w:rFonts w:ascii="Times New Roman" w:hAnsi="Times New Roman"/>
                <w:b/>
              </w:rPr>
            </w:pPr>
            <w:r w:rsidRPr="002E68D8">
              <w:rPr>
                <w:rFonts w:ascii="Times New Roman" w:hAnsi="Times New Roman"/>
                <w:b/>
                <w:bCs/>
                <w:sz w:val="20"/>
                <w:szCs w:val="20"/>
              </w:rPr>
              <w:t>Кол-во дней тура</w:t>
            </w:r>
          </w:p>
        </w:tc>
        <w:tc>
          <w:tcPr>
            <w:tcW w:w="1417" w:type="dxa"/>
            <w:vAlign w:val="center"/>
          </w:tcPr>
          <w:p w:rsidR="00815F59" w:rsidRPr="002E68D8" w:rsidRDefault="00815F59" w:rsidP="002E68D8">
            <w:pPr>
              <w:jc w:val="center"/>
              <w:rPr>
                <w:rFonts w:ascii="Times New Roman" w:hAnsi="Times New Roman"/>
                <w:b/>
              </w:rPr>
            </w:pPr>
            <w:r w:rsidRPr="002E68D8">
              <w:rPr>
                <w:rFonts w:ascii="Times New Roman" w:hAnsi="Times New Roman"/>
                <w:b/>
                <w:bCs/>
                <w:sz w:val="20"/>
                <w:szCs w:val="20"/>
              </w:rPr>
              <w:t>Размещение (категория гостиницы)</w:t>
            </w:r>
          </w:p>
        </w:tc>
        <w:tc>
          <w:tcPr>
            <w:tcW w:w="1134" w:type="dxa"/>
            <w:vAlign w:val="center"/>
          </w:tcPr>
          <w:p w:rsidR="00815F59" w:rsidRPr="002E68D8" w:rsidRDefault="00815F59" w:rsidP="00A75207">
            <w:pPr>
              <w:rPr>
                <w:rFonts w:ascii="Times New Roman" w:hAnsi="Times New Roman"/>
                <w:b/>
                <w:bCs/>
                <w:sz w:val="20"/>
                <w:szCs w:val="20"/>
              </w:rPr>
            </w:pPr>
          </w:p>
          <w:p w:rsidR="00815F59" w:rsidRPr="002E68D8" w:rsidRDefault="00815F59" w:rsidP="00A75207">
            <w:pPr>
              <w:rPr>
                <w:rFonts w:ascii="Times New Roman" w:hAnsi="Times New Roman"/>
                <w:b/>
              </w:rPr>
            </w:pPr>
            <w:r w:rsidRPr="002E68D8">
              <w:rPr>
                <w:rFonts w:ascii="Times New Roman" w:hAnsi="Times New Roman"/>
                <w:b/>
                <w:bCs/>
                <w:sz w:val="20"/>
                <w:szCs w:val="20"/>
                <w:lang w:val="en-US"/>
              </w:rPr>
              <w:t xml:space="preserve">  </w:t>
            </w:r>
            <w:r w:rsidRPr="002E68D8">
              <w:rPr>
                <w:rFonts w:ascii="Times New Roman" w:hAnsi="Times New Roman"/>
                <w:b/>
                <w:bCs/>
                <w:sz w:val="20"/>
                <w:szCs w:val="20"/>
              </w:rPr>
              <w:t>Питание</w:t>
            </w:r>
          </w:p>
        </w:tc>
        <w:tc>
          <w:tcPr>
            <w:tcW w:w="1701" w:type="dxa"/>
            <w:vAlign w:val="center"/>
          </w:tcPr>
          <w:p w:rsidR="00815F59" w:rsidRPr="002E68D8" w:rsidRDefault="00815F59" w:rsidP="002E68D8">
            <w:pPr>
              <w:jc w:val="center"/>
              <w:rPr>
                <w:rFonts w:ascii="Times New Roman" w:hAnsi="Times New Roman"/>
                <w:b/>
              </w:rPr>
            </w:pPr>
            <w:r w:rsidRPr="002E68D8">
              <w:rPr>
                <w:rFonts w:ascii="Times New Roman" w:hAnsi="Times New Roman"/>
                <w:b/>
                <w:bCs/>
                <w:sz w:val="20"/>
                <w:szCs w:val="20"/>
              </w:rPr>
              <w:t>Экскурсионная программа</w:t>
            </w:r>
          </w:p>
        </w:tc>
        <w:tc>
          <w:tcPr>
            <w:tcW w:w="1418" w:type="dxa"/>
            <w:vAlign w:val="center"/>
          </w:tcPr>
          <w:p w:rsidR="00815F59" w:rsidRPr="002E68D8" w:rsidRDefault="00815F59" w:rsidP="002E68D8">
            <w:pPr>
              <w:jc w:val="center"/>
              <w:rPr>
                <w:rFonts w:ascii="Times New Roman" w:hAnsi="Times New Roman"/>
                <w:b/>
                <w:bCs/>
                <w:sz w:val="20"/>
                <w:szCs w:val="20"/>
              </w:rPr>
            </w:pPr>
          </w:p>
          <w:p w:rsidR="00815F59" w:rsidRPr="002E68D8" w:rsidRDefault="00815F59" w:rsidP="002E68D8">
            <w:pPr>
              <w:jc w:val="center"/>
              <w:rPr>
                <w:rFonts w:ascii="Times New Roman" w:hAnsi="Times New Roman"/>
                <w:b/>
              </w:rPr>
            </w:pPr>
            <w:r w:rsidRPr="002E68D8">
              <w:rPr>
                <w:rFonts w:ascii="Times New Roman" w:hAnsi="Times New Roman"/>
                <w:b/>
                <w:bCs/>
                <w:sz w:val="20"/>
                <w:szCs w:val="20"/>
              </w:rPr>
              <w:t>Транспорт</w:t>
            </w:r>
          </w:p>
        </w:tc>
        <w:tc>
          <w:tcPr>
            <w:tcW w:w="1276" w:type="dxa"/>
            <w:vAlign w:val="center"/>
          </w:tcPr>
          <w:p w:rsidR="00815F59" w:rsidRPr="002E68D8" w:rsidRDefault="00815F59" w:rsidP="002E68D8">
            <w:pPr>
              <w:jc w:val="center"/>
              <w:rPr>
                <w:rFonts w:ascii="Times New Roman" w:hAnsi="Times New Roman"/>
                <w:b/>
              </w:rPr>
            </w:pPr>
            <w:r w:rsidRPr="002E68D8">
              <w:rPr>
                <w:rFonts w:ascii="Times New Roman" w:hAnsi="Times New Roman"/>
                <w:b/>
                <w:bCs/>
                <w:sz w:val="20"/>
                <w:szCs w:val="20"/>
              </w:rPr>
              <w:t xml:space="preserve">Стоимость тура </w:t>
            </w:r>
            <w:r w:rsidRPr="002E68D8">
              <w:rPr>
                <w:rFonts w:ascii="Times New Roman" w:hAnsi="Times New Roman"/>
                <w:b/>
                <w:sz w:val="20"/>
                <w:szCs w:val="20"/>
              </w:rPr>
              <w:t>(EUR)</w:t>
            </w:r>
          </w:p>
        </w:tc>
        <w:tc>
          <w:tcPr>
            <w:tcW w:w="1842" w:type="dxa"/>
            <w:vAlign w:val="center"/>
          </w:tcPr>
          <w:p w:rsidR="00815F59" w:rsidRPr="002E68D8" w:rsidRDefault="00815F59" w:rsidP="002E68D8">
            <w:pPr>
              <w:jc w:val="center"/>
              <w:rPr>
                <w:rFonts w:ascii="Times New Roman" w:hAnsi="Times New Roman"/>
                <w:b/>
              </w:rPr>
            </w:pPr>
            <w:r w:rsidRPr="002E68D8">
              <w:rPr>
                <w:rFonts w:ascii="Times New Roman" w:hAnsi="Times New Roman"/>
                <w:b/>
                <w:bCs/>
                <w:sz w:val="20"/>
                <w:szCs w:val="20"/>
              </w:rPr>
              <w:t>Дополнительные услуги</w:t>
            </w:r>
          </w:p>
        </w:tc>
      </w:tr>
      <w:tr w:rsidR="00815F59" w:rsidTr="002E68D8">
        <w:trPr>
          <w:trHeight w:val="3805"/>
        </w:trPr>
        <w:tc>
          <w:tcPr>
            <w:tcW w:w="2836" w:type="dxa"/>
          </w:tcPr>
          <w:p w:rsidR="00815F59" w:rsidRDefault="00815F59" w:rsidP="00665DAB"/>
          <w:p w:rsidR="00815F59" w:rsidRPr="00A0720F" w:rsidRDefault="00815F59" w:rsidP="00A0720F"/>
          <w:p w:rsidR="00815F59" w:rsidRDefault="00815F59" w:rsidP="002E68D8">
            <w:pPr>
              <w:jc w:val="center"/>
            </w:pPr>
          </w:p>
          <w:p w:rsidR="00815F59" w:rsidRPr="002E68D8" w:rsidRDefault="00815F59" w:rsidP="002E68D8">
            <w:pPr>
              <w:ind w:firstLine="708"/>
              <w:rPr>
                <w:rFonts w:ascii="Times New Roman" w:hAnsi="Times New Roman"/>
                <w:b/>
                <w:sz w:val="28"/>
                <w:szCs w:val="28"/>
              </w:rPr>
            </w:pPr>
            <w:r w:rsidRPr="002E68D8">
              <w:rPr>
                <w:rFonts w:ascii="Times New Roman" w:hAnsi="Times New Roman"/>
                <w:b/>
                <w:sz w:val="24"/>
                <w:szCs w:val="24"/>
              </w:rPr>
              <w:t xml:space="preserve">    </w:t>
            </w:r>
            <w:r w:rsidRPr="002E68D8">
              <w:rPr>
                <w:rFonts w:ascii="Times New Roman" w:hAnsi="Times New Roman"/>
                <w:b/>
                <w:sz w:val="28"/>
                <w:szCs w:val="28"/>
              </w:rPr>
              <w:t>ООО</w:t>
            </w:r>
          </w:p>
          <w:p w:rsidR="00815F59" w:rsidRPr="002E68D8" w:rsidRDefault="00815F59" w:rsidP="002E68D8">
            <w:pPr>
              <w:ind w:firstLine="708"/>
              <w:rPr>
                <w:b/>
                <w:sz w:val="28"/>
                <w:szCs w:val="28"/>
              </w:rPr>
            </w:pPr>
            <w:r w:rsidRPr="002E68D8">
              <w:rPr>
                <w:rFonts w:ascii="Times New Roman" w:hAnsi="Times New Roman"/>
                <w:b/>
                <w:sz w:val="28"/>
                <w:szCs w:val="28"/>
              </w:rPr>
              <w:t xml:space="preserve"> «Авис»    </w:t>
            </w:r>
            <w:r w:rsidRPr="002E68D8">
              <w:rPr>
                <w:rFonts w:ascii="Arial" w:hAnsi="Arial" w:cs="Arial"/>
                <w:sz w:val="18"/>
                <w:szCs w:val="18"/>
              </w:rPr>
              <w:t>ТД 0025759 от 07.05.2004</w:t>
            </w:r>
            <w:r w:rsidRPr="002E68D8">
              <w:rPr>
                <w:rFonts w:ascii="Times New Roman" w:hAnsi="Times New Roman"/>
                <w:b/>
                <w:sz w:val="28"/>
                <w:szCs w:val="28"/>
              </w:rPr>
              <w:t xml:space="preserve"> </w:t>
            </w:r>
          </w:p>
        </w:tc>
        <w:tc>
          <w:tcPr>
            <w:tcW w:w="1417" w:type="dxa"/>
          </w:tcPr>
          <w:p w:rsidR="00815F59" w:rsidRDefault="00815F59" w:rsidP="002E68D8">
            <w:pPr>
              <w:pStyle w:val="Flamingo"/>
              <w:tabs>
                <w:tab w:val="left" w:pos="360"/>
              </w:tabs>
              <w:ind w:firstLine="0"/>
              <w:jc w:val="center"/>
            </w:pPr>
            <w:r w:rsidRPr="002E68D8">
              <w:rPr>
                <w:sz w:val="22"/>
                <w:szCs w:val="22"/>
              </w:rPr>
              <w:t xml:space="preserve"> </w:t>
            </w:r>
          </w:p>
          <w:p w:rsidR="00815F59" w:rsidRDefault="00815F59" w:rsidP="00EC665E">
            <w:pPr>
              <w:rPr>
                <w:lang w:eastAsia="ar-SA"/>
              </w:rPr>
            </w:pPr>
          </w:p>
          <w:p w:rsidR="00815F59" w:rsidRDefault="00815F59" w:rsidP="00EC665E">
            <w:pPr>
              <w:rPr>
                <w:lang w:eastAsia="ar-SA"/>
              </w:rPr>
            </w:pPr>
          </w:p>
          <w:p w:rsidR="00815F59" w:rsidRPr="002E68D8" w:rsidRDefault="00815F59" w:rsidP="002E68D8">
            <w:pPr>
              <w:jc w:val="center"/>
              <w:rPr>
                <w:rFonts w:ascii="Times New Roman" w:hAnsi="Times New Roman"/>
                <w:lang w:eastAsia="ar-SA"/>
              </w:rPr>
            </w:pPr>
            <w:r w:rsidRPr="002E68D8">
              <w:rPr>
                <w:rFonts w:ascii="Times New Roman" w:hAnsi="Times New Roman"/>
                <w:lang w:eastAsia="ar-SA"/>
              </w:rPr>
              <w:t>Невский пр. д.90-92 оф.1 телефоны 324-33-66 324-33-03</w:t>
            </w:r>
          </w:p>
          <w:p w:rsidR="00815F59" w:rsidRPr="002E68D8" w:rsidRDefault="00815F59" w:rsidP="00A0720F">
            <w:pPr>
              <w:rPr>
                <w:rFonts w:ascii="Times New Roman" w:hAnsi="Times New Roman"/>
                <w:lang w:eastAsia="ar-SA"/>
              </w:rPr>
            </w:pPr>
          </w:p>
        </w:tc>
        <w:tc>
          <w:tcPr>
            <w:tcW w:w="1418" w:type="dxa"/>
            <w:tcBorders>
              <w:top w:val="single" w:sz="4" w:space="0" w:color="auto"/>
            </w:tcBorders>
          </w:tcPr>
          <w:p w:rsidR="00815F59" w:rsidRDefault="00815F59" w:rsidP="00EC665E"/>
          <w:p w:rsidR="00815F59" w:rsidRPr="00EC665E" w:rsidRDefault="00815F59" w:rsidP="002E68D8">
            <w:pPr>
              <w:jc w:val="center"/>
            </w:pPr>
            <w:r w:rsidRPr="002E68D8">
              <w:rPr>
                <w:rFonts w:ascii="Times New Roman" w:hAnsi="Times New Roman"/>
                <w:lang w:eastAsia="ar-SA"/>
              </w:rPr>
              <w:t>Милан-Венеция-Пиза-Сиена-Флоренция-Орвьето-Рим (Ватикан) –(Неаполь-Пампеи)</w:t>
            </w:r>
          </w:p>
        </w:tc>
        <w:tc>
          <w:tcPr>
            <w:tcW w:w="992" w:type="dxa"/>
          </w:tcPr>
          <w:p w:rsidR="00815F59" w:rsidRDefault="00815F59" w:rsidP="00665DAB"/>
          <w:p w:rsidR="00815F59" w:rsidRPr="00A0720F" w:rsidRDefault="00815F59" w:rsidP="00A0720F"/>
          <w:p w:rsidR="00815F59" w:rsidRDefault="00815F59" w:rsidP="00A0720F"/>
          <w:p w:rsidR="00815F59" w:rsidRPr="002E68D8" w:rsidRDefault="00815F59" w:rsidP="00A0720F">
            <w:pPr>
              <w:rPr>
                <w:rFonts w:ascii="Times New Roman" w:hAnsi="Times New Roman"/>
                <w:b/>
              </w:rPr>
            </w:pPr>
            <w:r w:rsidRPr="002E68D8">
              <w:rPr>
                <w:rFonts w:ascii="Times New Roman" w:hAnsi="Times New Roman"/>
                <w:b/>
              </w:rPr>
              <w:t xml:space="preserve">       8</w:t>
            </w:r>
          </w:p>
        </w:tc>
        <w:tc>
          <w:tcPr>
            <w:tcW w:w="1417" w:type="dxa"/>
          </w:tcPr>
          <w:p w:rsidR="00815F59" w:rsidRDefault="00815F59" w:rsidP="00665DAB"/>
          <w:p w:rsidR="00815F59" w:rsidRPr="001C749B" w:rsidRDefault="00815F59" w:rsidP="001C749B"/>
          <w:p w:rsidR="00815F59" w:rsidRDefault="00815F59" w:rsidP="001C749B"/>
          <w:p w:rsidR="00815F59" w:rsidRPr="002E68D8" w:rsidRDefault="00815F59" w:rsidP="002E68D8">
            <w:pPr>
              <w:jc w:val="center"/>
              <w:rPr>
                <w:b/>
                <w:sz w:val="24"/>
                <w:szCs w:val="24"/>
                <w:lang w:val="en-US"/>
              </w:rPr>
            </w:pPr>
            <w:r w:rsidRPr="002E68D8">
              <w:rPr>
                <w:b/>
                <w:sz w:val="24"/>
                <w:szCs w:val="24"/>
                <w:lang w:val="en-US"/>
              </w:rPr>
              <w:t>****</w:t>
            </w:r>
          </w:p>
        </w:tc>
        <w:tc>
          <w:tcPr>
            <w:tcW w:w="1134" w:type="dxa"/>
          </w:tcPr>
          <w:p w:rsidR="00815F59" w:rsidRPr="002E68D8" w:rsidRDefault="00815F59" w:rsidP="00A75207">
            <w:pPr>
              <w:rPr>
                <w:b/>
              </w:rPr>
            </w:pPr>
          </w:p>
          <w:p w:rsidR="00815F59" w:rsidRPr="001C749B" w:rsidRDefault="00815F59" w:rsidP="001C749B"/>
          <w:p w:rsidR="00815F59" w:rsidRDefault="00815F59" w:rsidP="001C749B"/>
          <w:p w:rsidR="00815F59" w:rsidRPr="002E68D8" w:rsidRDefault="00815F59" w:rsidP="001C749B">
            <w:pPr>
              <w:rPr>
                <w:rFonts w:ascii="Times New Roman" w:hAnsi="Times New Roman"/>
                <w:b/>
                <w:sz w:val="24"/>
                <w:szCs w:val="24"/>
                <w:lang w:val="en-US"/>
              </w:rPr>
            </w:pPr>
            <w:r w:rsidRPr="002E68D8">
              <w:rPr>
                <w:lang w:val="en-US"/>
              </w:rPr>
              <w:t xml:space="preserve">      </w:t>
            </w:r>
            <w:r w:rsidRPr="002E68D8">
              <w:rPr>
                <w:rFonts w:ascii="Times New Roman" w:hAnsi="Times New Roman"/>
                <w:b/>
                <w:sz w:val="24"/>
                <w:szCs w:val="24"/>
                <w:lang w:val="en-US"/>
              </w:rPr>
              <w:t>BB</w:t>
            </w:r>
          </w:p>
          <w:p w:rsidR="00815F59" w:rsidRPr="002E68D8" w:rsidRDefault="00815F59" w:rsidP="001C749B">
            <w:pPr>
              <w:rPr>
                <w:lang w:val="en-US"/>
              </w:rPr>
            </w:pPr>
          </w:p>
        </w:tc>
        <w:tc>
          <w:tcPr>
            <w:tcW w:w="1701" w:type="dxa"/>
            <w:vAlign w:val="center"/>
          </w:tcPr>
          <w:p w:rsidR="00815F59" w:rsidRPr="002E68D8" w:rsidRDefault="00815F59" w:rsidP="002E68D8">
            <w:pPr>
              <w:pStyle w:val="Flamingo"/>
              <w:tabs>
                <w:tab w:val="left" w:pos="360"/>
              </w:tabs>
              <w:ind w:firstLine="0"/>
              <w:jc w:val="center"/>
              <w:rPr>
                <w:sz w:val="22"/>
                <w:szCs w:val="22"/>
              </w:rPr>
            </w:pPr>
            <w:r w:rsidRPr="002E68D8">
              <w:rPr>
                <w:sz w:val="22"/>
                <w:szCs w:val="22"/>
              </w:rPr>
              <w:t>Милан, Пиза, Орвьето – посещение городов</w:t>
            </w:r>
          </w:p>
          <w:p w:rsidR="00815F59" w:rsidRPr="002E68D8" w:rsidRDefault="00815F59" w:rsidP="002E68D8">
            <w:pPr>
              <w:pStyle w:val="Flamingo"/>
              <w:ind w:firstLine="0"/>
              <w:jc w:val="center"/>
              <w:rPr>
                <w:sz w:val="22"/>
                <w:szCs w:val="22"/>
              </w:rPr>
            </w:pPr>
            <w:r w:rsidRPr="002E68D8">
              <w:rPr>
                <w:sz w:val="22"/>
                <w:szCs w:val="22"/>
              </w:rPr>
              <w:t>Венеция, Дворец Дожей, Сиена, Флоренция, Галерея Уффици, Рим, Музеи Ватикана – обзорные экскурсии</w:t>
            </w:r>
          </w:p>
          <w:p w:rsidR="00815F59" w:rsidRPr="002E68D8" w:rsidRDefault="00815F59" w:rsidP="002E68D8">
            <w:pPr>
              <w:jc w:val="center"/>
              <w:rPr>
                <w:rFonts w:ascii="Times New Roman" w:hAnsi="Times New Roman"/>
              </w:rPr>
            </w:pPr>
          </w:p>
        </w:tc>
        <w:tc>
          <w:tcPr>
            <w:tcW w:w="1418" w:type="dxa"/>
          </w:tcPr>
          <w:p w:rsidR="00815F59" w:rsidRDefault="00815F59" w:rsidP="00665DAB"/>
          <w:p w:rsidR="00815F59" w:rsidRPr="001C749B" w:rsidRDefault="00815F59" w:rsidP="001C749B"/>
          <w:p w:rsidR="00815F59" w:rsidRDefault="00815F59" w:rsidP="001C749B"/>
          <w:p w:rsidR="00815F59" w:rsidRPr="002E68D8" w:rsidRDefault="00815F59" w:rsidP="002E68D8">
            <w:pPr>
              <w:jc w:val="center"/>
              <w:rPr>
                <w:rFonts w:ascii="Times New Roman" w:hAnsi="Times New Roman"/>
              </w:rPr>
            </w:pPr>
            <w:r w:rsidRPr="002E68D8">
              <w:rPr>
                <w:rFonts w:ascii="Times New Roman" w:hAnsi="Times New Roman"/>
              </w:rPr>
              <w:t>авиаперелет "Пулково", трансфер</w:t>
            </w:r>
          </w:p>
        </w:tc>
        <w:tc>
          <w:tcPr>
            <w:tcW w:w="1276" w:type="dxa"/>
          </w:tcPr>
          <w:p w:rsidR="00815F59" w:rsidRDefault="00815F59" w:rsidP="00665DAB"/>
          <w:p w:rsidR="00815F59" w:rsidRPr="001C749B" w:rsidRDefault="00815F59" w:rsidP="001C749B"/>
          <w:p w:rsidR="00815F59" w:rsidRDefault="00815F59" w:rsidP="001C749B"/>
          <w:p w:rsidR="00815F59" w:rsidRPr="002E68D8" w:rsidRDefault="00815F59" w:rsidP="001C749B">
            <w:pPr>
              <w:rPr>
                <w:rFonts w:ascii="Times New Roman" w:hAnsi="Times New Roman"/>
                <w:b/>
                <w:lang w:val="en-US"/>
              </w:rPr>
            </w:pPr>
            <w:r w:rsidRPr="002E68D8">
              <w:rPr>
                <w:rFonts w:ascii="Times New Roman" w:hAnsi="Times New Roman"/>
                <w:lang w:val="en-US"/>
              </w:rPr>
              <w:t xml:space="preserve">       </w:t>
            </w:r>
            <w:r w:rsidRPr="002E68D8">
              <w:rPr>
                <w:rFonts w:ascii="Times New Roman" w:hAnsi="Times New Roman"/>
                <w:b/>
                <w:lang w:val="en-US"/>
              </w:rPr>
              <w:t>1085</w:t>
            </w:r>
          </w:p>
        </w:tc>
        <w:tc>
          <w:tcPr>
            <w:tcW w:w="1842" w:type="dxa"/>
          </w:tcPr>
          <w:p w:rsidR="00815F59" w:rsidRDefault="00815F59" w:rsidP="001C0B24"/>
          <w:p w:rsidR="00815F59" w:rsidRPr="00B43B0E" w:rsidRDefault="00815F59" w:rsidP="00B43B0E"/>
          <w:p w:rsidR="00815F59" w:rsidRPr="002E68D8" w:rsidRDefault="00815F59" w:rsidP="002E68D8">
            <w:pPr>
              <w:jc w:val="center"/>
              <w:rPr>
                <w:rFonts w:ascii="Times New Roman" w:hAnsi="Times New Roman"/>
              </w:rPr>
            </w:pPr>
          </w:p>
          <w:p w:rsidR="00815F59" w:rsidRPr="00B43B0E" w:rsidRDefault="00815F59" w:rsidP="002E68D8">
            <w:pPr>
              <w:jc w:val="center"/>
            </w:pPr>
            <w:r w:rsidRPr="002E68D8">
              <w:rPr>
                <w:rFonts w:ascii="Times New Roman" w:hAnsi="Times New Roman"/>
                <w:color w:val="000000"/>
              </w:rPr>
              <w:t>Оформление загранпаспортов.Бронирование и продажа билетов любых авиакомпаний.</w:t>
            </w:r>
          </w:p>
        </w:tc>
      </w:tr>
      <w:tr w:rsidR="00815F59" w:rsidTr="002E68D8">
        <w:tc>
          <w:tcPr>
            <w:tcW w:w="2836" w:type="dxa"/>
            <w:vAlign w:val="center"/>
          </w:tcPr>
          <w:p w:rsidR="00815F59" w:rsidRPr="002E68D8" w:rsidRDefault="00815F59" w:rsidP="002E68D8">
            <w:pPr>
              <w:jc w:val="center"/>
              <w:rPr>
                <w:rFonts w:ascii="Times New Roman" w:hAnsi="Times New Roman"/>
                <w:b/>
                <w:sz w:val="24"/>
                <w:szCs w:val="24"/>
              </w:rPr>
            </w:pPr>
            <w:r w:rsidRPr="002E68D8">
              <w:rPr>
                <w:rFonts w:ascii="Times New Roman" w:hAnsi="Times New Roman"/>
                <w:b/>
                <w:sz w:val="24"/>
                <w:szCs w:val="24"/>
              </w:rPr>
              <w:t xml:space="preserve">Туристко-экскурсиооная  фирма      </w:t>
            </w:r>
            <w:r w:rsidRPr="002E68D8">
              <w:rPr>
                <w:rFonts w:ascii="Times New Roman" w:hAnsi="Times New Roman"/>
                <w:b/>
                <w:sz w:val="28"/>
                <w:szCs w:val="28"/>
              </w:rPr>
              <w:t>«Вт-сервис»</w:t>
            </w:r>
            <w:r w:rsidRPr="002E68D8">
              <w:rPr>
                <w:rFonts w:ascii="Times New Roman" w:hAnsi="Times New Roman"/>
                <w:b/>
                <w:sz w:val="24"/>
                <w:szCs w:val="24"/>
              </w:rPr>
              <w:t xml:space="preserve">                  Туроператор СПб</w:t>
            </w:r>
          </w:p>
        </w:tc>
        <w:tc>
          <w:tcPr>
            <w:tcW w:w="1417" w:type="dxa"/>
          </w:tcPr>
          <w:p w:rsidR="00815F59" w:rsidRDefault="00815F59" w:rsidP="00665DAB"/>
          <w:p w:rsidR="00815F59" w:rsidRDefault="00815F59" w:rsidP="00665DAB"/>
          <w:p w:rsidR="00815F59" w:rsidRPr="002E68D8" w:rsidRDefault="00815F59" w:rsidP="002E68D8">
            <w:pPr>
              <w:jc w:val="center"/>
              <w:rPr>
                <w:rFonts w:ascii="Times New Roman" w:hAnsi="Times New Roman"/>
                <w:color w:val="000000"/>
              </w:rPr>
            </w:pPr>
            <w:r w:rsidRPr="002E68D8">
              <w:rPr>
                <w:rFonts w:ascii="Times New Roman" w:hAnsi="Times New Roman"/>
                <w:color w:val="000000"/>
              </w:rPr>
              <w:t>пр.Энгельа д. 65, оф.114-115</w:t>
            </w:r>
            <w:r w:rsidRPr="002E68D8">
              <w:rPr>
                <w:rFonts w:ascii="Times New Roman" w:hAnsi="Times New Roman"/>
                <w:color w:val="000000"/>
              </w:rPr>
              <w:br/>
              <w:t>телефоны9553-09-15, 293-86-76</w:t>
            </w:r>
          </w:p>
        </w:tc>
        <w:tc>
          <w:tcPr>
            <w:tcW w:w="1418" w:type="dxa"/>
          </w:tcPr>
          <w:p w:rsidR="00815F59" w:rsidRDefault="00815F59" w:rsidP="00665DAB"/>
          <w:p w:rsidR="00815F59" w:rsidRDefault="00815F59" w:rsidP="00665DAB"/>
          <w:p w:rsidR="00815F59" w:rsidRPr="002E68D8" w:rsidRDefault="00815F59" w:rsidP="002E68D8">
            <w:pPr>
              <w:spacing w:after="0" w:line="240" w:lineRule="auto"/>
              <w:jc w:val="center"/>
              <w:rPr>
                <w:rFonts w:ascii="Times New Roman" w:hAnsi="Times New Roman"/>
              </w:rPr>
            </w:pPr>
            <w:r w:rsidRPr="002E68D8">
              <w:rPr>
                <w:rFonts w:ascii="Times New Roman" w:hAnsi="Times New Roman"/>
              </w:rPr>
              <w:t>Милан-Венеция-Сиена-Пиза-Флоренция-Орвьето-Рим-Ватикан</w:t>
            </w:r>
          </w:p>
          <w:p w:rsidR="00815F59" w:rsidRPr="00B43B0E" w:rsidRDefault="00815F59" w:rsidP="002E68D8">
            <w:pPr>
              <w:jc w:val="center"/>
            </w:pPr>
          </w:p>
        </w:tc>
        <w:tc>
          <w:tcPr>
            <w:tcW w:w="992" w:type="dxa"/>
          </w:tcPr>
          <w:p w:rsidR="00815F59" w:rsidRDefault="00815F59" w:rsidP="00665DAB"/>
          <w:p w:rsidR="00815F59" w:rsidRPr="00B43B0E" w:rsidRDefault="00815F59" w:rsidP="00B43B0E"/>
          <w:p w:rsidR="00815F59" w:rsidRDefault="00815F59" w:rsidP="00B43B0E">
            <w:r>
              <w:t xml:space="preserve">     </w:t>
            </w:r>
          </w:p>
          <w:p w:rsidR="00815F59" w:rsidRDefault="00815F59" w:rsidP="00B43B0E">
            <w:r>
              <w:t xml:space="preserve">      </w:t>
            </w:r>
          </w:p>
          <w:p w:rsidR="00815F59" w:rsidRPr="00B43B0E" w:rsidRDefault="00815F59" w:rsidP="002E68D8">
            <w:pPr>
              <w:jc w:val="center"/>
            </w:pPr>
            <w:r w:rsidRPr="002E68D8">
              <w:rPr>
                <w:rFonts w:ascii="Times New Roman" w:hAnsi="Times New Roman"/>
                <w:b/>
              </w:rPr>
              <w:t>8</w:t>
            </w:r>
          </w:p>
        </w:tc>
        <w:tc>
          <w:tcPr>
            <w:tcW w:w="1417" w:type="dxa"/>
          </w:tcPr>
          <w:p w:rsidR="00815F59" w:rsidRDefault="00815F59" w:rsidP="00665DAB"/>
          <w:p w:rsidR="00815F59" w:rsidRPr="00B43B0E" w:rsidRDefault="00815F59" w:rsidP="00B43B0E"/>
          <w:p w:rsidR="00815F59" w:rsidRPr="00B43B0E" w:rsidRDefault="00815F59" w:rsidP="00B43B0E"/>
          <w:p w:rsidR="00815F59" w:rsidRDefault="00815F59" w:rsidP="00B43B0E"/>
          <w:p w:rsidR="00815F59" w:rsidRPr="00B43B0E" w:rsidRDefault="00815F59" w:rsidP="002E68D8">
            <w:pPr>
              <w:jc w:val="center"/>
            </w:pPr>
            <w:r w:rsidRPr="002E68D8">
              <w:rPr>
                <w:b/>
                <w:sz w:val="24"/>
                <w:szCs w:val="24"/>
                <w:lang w:val="en-US"/>
              </w:rPr>
              <w:t>****</w:t>
            </w:r>
          </w:p>
        </w:tc>
        <w:tc>
          <w:tcPr>
            <w:tcW w:w="1134" w:type="dxa"/>
          </w:tcPr>
          <w:p w:rsidR="00815F59" w:rsidRPr="002E68D8" w:rsidRDefault="00815F59" w:rsidP="00A75207">
            <w:pPr>
              <w:rPr>
                <w:b/>
              </w:rPr>
            </w:pPr>
          </w:p>
          <w:p w:rsidR="00815F59" w:rsidRPr="00B43B0E" w:rsidRDefault="00815F59" w:rsidP="00B43B0E"/>
          <w:p w:rsidR="00815F59" w:rsidRPr="00B43B0E" w:rsidRDefault="00815F59" w:rsidP="00B43B0E"/>
          <w:p w:rsidR="00815F59" w:rsidRDefault="00815F59" w:rsidP="00B43B0E"/>
          <w:p w:rsidR="00815F59" w:rsidRPr="002E68D8" w:rsidRDefault="00815F59" w:rsidP="00B43B0E">
            <w:pPr>
              <w:rPr>
                <w:rFonts w:ascii="Times New Roman" w:hAnsi="Times New Roman"/>
                <w:b/>
                <w:sz w:val="24"/>
                <w:szCs w:val="24"/>
                <w:lang w:val="en-US"/>
              </w:rPr>
            </w:pPr>
            <w:r w:rsidRPr="002E68D8">
              <w:rPr>
                <w:lang w:val="en-US"/>
              </w:rPr>
              <w:t xml:space="preserve">      </w:t>
            </w:r>
            <w:r w:rsidRPr="002E68D8">
              <w:rPr>
                <w:rFonts w:ascii="Times New Roman" w:hAnsi="Times New Roman"/>
                <w:b/>
                <w:sz w:val="24"/>
                <w:szCs w:val="24"/>
                <w:lang w:val="en-US"/>
              </w:rPr>
              <w:t>BB</w:t>
            </w:r>
          </w:p>
          <w:p w:rsidR="00815F59" w:rsidRDefault="00815F59" w:rsidP="002E68D8">
            <w:pPr>
              <w:jc w:val="center"/>
            </w:pPr>
          </w:p>
          <w:p w:rsidR="00815F59" w:rsidRPr="002E68D8" w:rsidRDefault="00815F59" w:rsidP="00B43B0E">
            <w:pPr>
              <w:rPr>
                <w:rFonts w:ascii="Times New Roman" w:hAnsi="Times New Roman"/>
                <w:b/>
                <w:sz w:val="24"/>
                <w:szCs w:val="24"/>
                <w:lang w:val="en-US"/>
              </w:rPr>
            </w:pPr>
            <w:r w:rsidRPr="002E68D8">
              <w:rPr>
                <w:lang w:val="en-US"/>
              </w:rPr>
              <w:t xml:space="preserve">      </w:t>
            </w:r>
          </w:p>
          <w:p w:rsidR="00815F59" w:rsidRPr="00B43B0E" w:rsidRDefault="00815F59" w:rsidP="00B43B0E"/>
        </w:tc>
        <w:tc>
          <w:tcPr>
            <w:tcW w:w="1701" w:type="dxa"/>
          </w:tcPr>
          <w:p w:rsidR="00815F59" w:rsidRPr="002E68D8" w:rsidRDefault="00815F59" w:rsidP="002E68D8">
            <w:pPr>
              <w:spacing w:after="0" w:line="240" w:lineRule="auto"/>
              <w:jc w:val="center"/>
              <w:rPr>
                <w:rFonts w:ascii="Times New Roman" w:hAnsi="Times New Roman"/>
              </w:rPr>
            </w:pPr>
            <w:r w:rsidRPr="002E68D8">
              <w:rPr>
                <w:rFonts w:ascii="Times New Roman" w:hAnsi="Times New Roman"/>
              </w:rPr>
              <w:t>Милан, Пиза, Орвьето – посещение городов;</w:t>
            </w:r>
          </w:p>
          <w:p w:rsidR="00815F59" w:rsidRPr="002E68D8" w:rsidRDefault="00815F59" w:rsidP="002E68D8">
            <w:pPr>
              <w:spacing w:after="0" w:line="240" w:lineRule="auto"/>
              <w:jc w:val="center"/>
              <w:rPr>
                <w:rFonts w:ascii="Times New Roman" w:hAnsi="Times New Roman"/>
              </w:rPr>
            </w:pPr>
            <w:r w:rsidRPr="002E68D8">
              <w:rPr>
                <w:rFonts w:ascii="Times New Roman" w:hAnsi="Times New Roman"/>
              </w:rPr>
              <w:t>·Венеция, Дворец Дожей, Сиена, Флоренция, Галерея Уффици, Рим, Музеи Ватикана – обзорные экскурсии;</w:t>
            </w:r>
          </w:p>
          <w:p w:rsidR="00815F59" w:rsidRPr="002E68D8" w:rsidRDefault="00815F59" w:rsidP="002E68D8">
            <w:pPr>
              <w:jc w:val="center"/>
              <w:rPr>
                <w:rFonts w:ascii="Times New Roman" w:hAnsi="Times New Roman"/>
              </w:rPr>
            </w:pPr>
            <w:r w:rsidRPr="002E68D8">
              <w:rPr>
                <w:rFonts w:ascii="Times New Roman" w:hAnsi="Times New Roman"/>
              </w:rPr>
              <w:t>·дегустация местного вина</w:t>
            </w:r>
          </w:p>
        </w:tc>
        <w:tc>
          <w:tcPr>
            <w:tcW w:w="1418" w:type="dxa"/>
          </w:tcPr>
          <w:p w:rsidR="00815F59" w:rsidRDefault="00815F59" w:rsidP="00665DAB"/>
          <w:p w:rsidR="00815F59" w:rsidRPr="00B43B0E" w:rsidRDefault="00815F59" w:rsidP="00B43B0E"/>
          <w:p w:rsidR="00815F59" w:rsidRDefault="00815F59" w:rsidP="00B43B0E"/>
          <w:p w:rsidR="00815F59" w:rsidRPr="00B43B0E" w:rsidRDefault="00815F59" w:rsidP="002E68D8">
            <w:pPr>
              <w:jc w:val="center"/>
            </w:pPr>
            <w:r w:rsidRPr="002E68D8">
              <w:rPr>
                <w:rFonts w:ascii="Times New Roman" w:hAnsi="Times New Roman"/>
              </w:rPr>
              <w:t>авиаперелет "Пулково", трансфер</w:t>
            </w:r>
          </w:p>
        </w:tc>
        <w:tc>
          <w:tcPr>
            <w:tcW w:w="1276" w:type="dxa"/>
          </w:tcPr>
          <w:p w:rsidR="00815F59" w:rsidRDefault="00815F59" w:rsidP="00665DAB"/>
          <w:p w:rsidR="00815F59" w:rsidRPr="00B43B0E" w:rsidRDefault="00815F59" w:rsidP="00B43B0E"/>
          <w:p w:rsidR="00815F59" w:rsidRPr="00B43B0E" w:rsidRDefault="00815F59" w:rsidP="00B43B0E"/>
          <w:p w:rsidR="00815F59" w:rsidRDefault="00815F59" w:rsidP="00B43B0E"/>
          <w:p w:rsidR="00815F59" w:rsidRPr="00B43B0E" w:rsidRDefault="00815F59" w:rsidP="002E68D8">
            <w:pPr>
              <w:jc w:val="center"/>
            </w:pPr>
            <w:r w:rsidRPr="002E68D8">
              <w:rPr>
                <w:rFonts w:ascii="Times New Roman" w:hAnsi="Times New Roman"/>
                <w:b/>
                <w:lang w:val="en-US"/>
              </w:rPr>
              <w:t>1085</w:t>
            </w:r>
          </w:p>
        </w:tc>
        <w:tc>
          <w:tcPr>
            <w:tcW w:w="1842" w:type="dxa"/>
          </w:tcPr>
          <w:p w:rsidR="00815F59" w:rsidRDefault="00815F59" w:rsidP="00665DAB"/>
          <w:p w:rsidR="00815F59" w:rsidRPr="005D4369" w:rsidRDefault="00815F59" w:rsidP="005D4369"/>
          <w:p w:rsidR="00815F59" w:rsidRPr="005D4369" w:rsidRDefault="00815F59" w:rsidP="005D4369"/>
          <w:p w:rsidR="00815F59" w:rsidRDefault="00815F59" w:rsidP="005D4369"/>
          <w:p w:rsidR="00815F59" w:rsidRPr="002E68D8" w:rsidRDefault="00815F59" w:rsidP="002E68D8">
            <w:pPr>
              <w:jc w:val="center"/>
              <w:rPr>
                <w:rFonts w:ascii="Times New Roman" w:hAnsi="Times New Roman"/>
              </w:rPr>
            </w:pPr>
            <w:r w:rsidRPr="002E68D8">
              <w:rPr>
                <w:rFonts w:ascii="Times New Roman" w:hAnsi="Times New Roman"/>
                <w:color w:val="000000"/>
              </w:rPr>
              <w:t xml:space="preserve">Оформление загран.паспортов </w:t>
            </w:r>
            <w:r w:rsidRPr="002E68D8">
              <w:rPr>
                <w:rFonts w:ascii="Times New Roman" w:hAnsi="Times New Roman"/>
              </w:rPr>
              <w:t>страховка, визы</w:t>
            </w:r>
          </w:p>
        </w:tc>
      </w:tr>
      <w:tr w:rsidR="00815F59" w:rsidTr="002E68D8">
        <w:trPr>
          <w:trHeight w:val="6655"/>
        </w:trPr>
        <w:tc>
          <w:tcPr>
            <w:tcW w:w="2836" w:type="dxa"/>
          </w:tcPr>
          <w:p w:rsidR="00815F59" w:rsidRPr="008474D6" w:rsidRDefault="00815F59" w:rsidP="00665DAB"/>
          <w:p w:rsidR="00815F59" w:rsidRPr="008474D6" w:rsidRDefault="00815F59" w:rsidP="00665DAB"/>
          <w:p w:rsidR="00815F59" w:rsidRPr="008474D6" w:rsidRDefault="00815F59" w:rsidP="00665DAB"/>
          <w:p w:rsidR="00815F59" w:rsidRPr="008474D6" w:rsidRDefault="00815F59" w:rsidP="00665DAB"/>
          <w:p w:rsidR="00815F59" w:rsidRPr="008474D6" w:rsidRDefault="00815F59" w:rsidP="00665DAB"/>
          <w:p w:rsidR="00815F59" w:rsidRPr="008474D6" w:rsidRDefault="00815F59" w:rsidP="00665DAB"/>
          <w:p w:rsidR="00815F59" w:rsidRPr="003E4A64" w:rsidRDefault="00815F59" w:rsidP="002E68D8">
            <w:pPr>
              <w:jc w:val="center"/>
            </w:pPr>
            <w:r w:rsidRPr="002E68D8">
              <w:rPr>
                <w:rFonts w:ascii="Times New Roman" w:hAnsi="Times New Roman"/>
                <w:b/>
                <w:sz w:val="28"/>
                <w:szCs w:val="28"/>
              </w:rPr>
              <w:t>ООО             «Каприкон»</w:t>
            </w:r>
            <w:r>
              <w:t xml:space="preserve">  </w:t>
            </w:r>
            <w:r w:rsidRPr="002E68D8">
              <w:rPr>
                <w:rFonts w:ascii="Times New Roman" w:hAnsi="Times New Roman"/>
                <w:b/>
                <w:sz w:val="24"/>
                <w:szCs w:val="24"/>
              </w:rPr>
              <w:t>Туристское Агенство СПб</w:t>
            </w:r>
          </w:p>
        </w:tc>
        <w:tc>
          <w:tcPr>
            <w:tcW w:w="1417" w:type="dxa"/>
          </w:tcPr>
          <w:p w:rsidR="00815F59" w:rsidRPr="00896EF0" w:rsidRDefault="00815F59" w:rsidP="00665DAB"/>
          <w:p w:rsidR="00815F59" w:rsidRPr="00896EF0" w:rsidRDefault="00815F59" w:rsidP="00665DAB"/>
          <w:p w:rsidR="00815F59" w:rsidRDefault="00815F59" w:rsidP="00665DAB"/>
          <w:p w:rsidR="00815F59" w:rsidRPr="00896EF0" w:rsidRDefault="00815F59" w:rsidP="00665DAB"/>
          <w:p w:rsidR="00815F59" w:rsidRPr="00896EF0" w:rsidRDefault="00815F59" w:rsidP="00665DAB"/>
          <w:p w:rsidR="00815F59" w:rsidRPr="00896EF0" w:rsidRDefault="00815F59" w:rsidP="00665DAB"/>
          <w:p w:rsidR="00815F59" w:rsidRPr="002E68D8" w:rsidRDefault="00815F59" w:rsidP="002E68D8">
            <w:pPr>
              <w:jc w:val="center"/>
              <w:rPr>
                <w:rFonts w:ascii="Times New Roman" w:hAnsi="Times New Roman"/>
              </w:rPr>
            </w:pPr>
            <w:r w:rsidRPr="002E68D8">
              <w:rPr>
                <w:rFonts w:ascii="Times New Roman" w:hAnsi="Times New Roman"/>
              </w:rPr>
              <w:t>Наб.кан. Грибоедов д.5 3-й этаж оф.306-307 телефоны 449-05-27  449-05-26</w:t>
            </w:r>
          </w:p>
          <w:p w:rsidR="00815F59" w:rsidRPr="0003486D" w:rsidRDefault="00815F59" w:rsidP="002E68D8">
            <w:pPr>
              <w:jc w:val="center"/>
            </w:pPr>
          </w:p>
        </w:tc>
        <w:tc>
          <w:tcPr>
            <w:tcW w:w="1418" w:type="dxa"/>
          </w:tcPr>
          <w:p w:rsidR="00815F59" w:rsidRPr="008474D6" w:rsidRDefault="00815F59" w:rsidP="00665DAB"/>
          <w:p w:rsidR="00815F59" w:rsidRPr="008474D6" w:rsidRDefault="00815F59" w:rsidP="00665DAB"/>
          <w:p w:rsidR="00815F59" w:rsidRPr="008474D6" w:rsidRDefault="00815F59" w:rsidP="00665DAB"/>
          <w:p w:rsidR="00815F59" w:rsidRPr="008474D6" w:rsidRDefault="00815F59" w:rsidP="00665DAB"/>
          <w:p w:rsidR="00815F59" w:rsidRPr="002E68D8" w:rsidRDefault="00815F59" w:rsidP="0003486D">
            <w:pPr>
              <w:pStyle w:val="ab"/>
              <w:rPr>
                <w:rFonts w:ascii="Times New Roman" w:hAnsi="Times New Roman"/>
                <w:sz w:val="24"/>
                <w:szCs w:val="24"/>
              </w:rPr>
            </w:pPr>
            <w:r w:rsidRPr="002E68D8">
              <w:rPr>
                <w:rFonts w:ascii="Times New Roman" w:hAnsi="Times New Roman"/>
                <w:sz w:val="24"/>
                <w:szCs w:val="24"/>
              </w:rPr>
              <w:t>Милан – Венеция – Верона - Сиена - Пиза – Флоренция – Орвьето -  Рим - Ватикан - Неаполь/Помпеи</w:t>
            </w:r>
          </w:p>
          <w:p w:rsidR="00815F59" w:rsidRPr="0003486D" w:rsidRDefault="00815F59" w:rsidP="002E68D8">
            <w:pPr>
              <w:jc w:val="center"/>
            </w:pPr>
          </w:p>
        </w:tc>
        <w:tc>
          <w:tcPr>
            <w:tcW w:w="992" w:type="dxa"/>
          </w:tcPr>
          <w:p w:rsidR="00815F59" w:rsidRDefault="00815F59" w:rsidP="00665DAB"/>
          <w:p w:rsidR="00815F59" w:rsidRPr="008474D6" w:rsidRDefault="00815F59" w:rsidP="00DC47F6"/>
          <w:p w:rsidR="00815F59" w:rsidRPr="008474D6" w:rsidRDefault="00815F59" w:rsidP="00DC47F6"/>
          <w:p w:rsidR="00815F59" w:rsidRPr="00DC47F6" w:rsidRDefault="00815F59" w:rsidP="00DC47F6"/>
          <w:p w:rsidR="00815F59" w:rsidRPr="008474D6" w:rsidRDefault="00815F59" w:rsidP="00DC47F6"/>
          <w:p w:rsidR="00815F59" w:rsidRPr="008474D6" w:rsidRDefault="00815F59" w:rsidP="00DC47F6"/>
          <w:p w:rsidR="00815F59" w:rsidRDefault="00815F59" w:rsidP="00DC47F6"/>
          <w:p w:rsidR="00815F59" w:rsidRPr="00DC47F6" w:rsidRDefault="00815F59" w:rsidP="002E68D8">
            <w:pPr>
              <w:jc w:val="center"/>
            </w:pPr>
            <w:r w:rsidRPr="002E68D8">
              <w:rPr>
                <w:rFonts w:ascii="Times New Roman" w:hAnsi="Times New Roman"/>
                <w:b/>
              </w:rPr>
              <w:t>8</w:t>
            </w:r>
          </w:p>
        </w:tc>
        <w:tc>
          <w:tcPr>
            <w:tcW w:w="1417" w:type="dxa"/>
          </w:tcPr>
          <w:p w:rsidR="00815F59" w:rsidRDefault="00815F59" w:rsidP="00665DAB"/>
          <w:p w:rsidR="00815F59" w:rsidRPr="002E68D8" w:rsidRDefault="00815F59" w:rsidP="00DC47F6">
            <w:pPr>
              <w:rPr>
                <w:lang w:val="en-US"/>
              </w:rPr>
            </w:pPr>
          </w:p>
          <w:p w:rsidR="00815F59" w:rsidRPr="002E68D8" w:rsidRDefault="00815F59" w:rsidP="00DC47F6">
            <w:pPr>
              <w:rPr>
                <w:lang w:val="en-US"/>
              </w:rPr>
            </w:pPr>
          </w:p>
          <w:p w:rsidR="00815F59" w:rsidRPr="00DC47F6" w:rsidRDefault="00815F59" w:rsidP="00DC47F6"/>
          <w:p w:rsidR="00815F59" w:rsidRPr="002E68D8" w:rsidRDefault="00815F59" w:rsidP="00DC47F6">
            <w:pPr>
              <w:rPr>
                <w:lang w:val="en-US"/>
              </w:rPr>
            </w:pPr>
          </w:p>
          <w:p w:rsidR="00815F59" w:rsidRPr="002E68D8" w:rsidRDefault="00815F59" w:rsidP="00DC47F6">
            <w:pPr>
              <w:rPr>
                <w:lang w:val="en-US"/>
              </w:rPr>
            </w:pPr>
          </w:p>
          <w:p w:rsidR="00815F59" w:rsidRDefault="00815F59" w:rsidP="00DC47F6"/>
          <w:p w:rsidR="00815F59" w:rsidRPr="00DC47F6" w:rsidRDefault="00815F59" w:rsidP="002E68D8">
            <w:pPr>
              <w:jc w:val="center"/>
            </w:pPr>
            <w:r w:rsidRPr="002E68D8">
              <w:rPr>
                <w:b/>
                <w:sz w:val="24"/>
                <w:szCs w:val="24"/>
                <w:lang w:val="en-US"/>
              </w:rPr>
              <w:t>****</w:t>
            </w:r>
          </w:p>
        </w:tc>
        <w:tc>
          <w:tcPr>
            <w:tcW w:w="1134" w:type="dxa"/>
          </w:tcPr>
          <w:p w:rsidR="00815F59" w:rsidRPr="002E68D8" w:rsidRDefault="00815F59" w:rsidP="00A75207">
            <w:pPr>
              <w:rPr>
                <w:b/>
              </w:rPr>
            </w:pPr>
          </w:p>
          <w:p w:rsidR="00815F59" w:rsidRPr="002E68D8" w:rsidRDefault="00815F59" w:rsidP="00DC47F6">
            <w:pPr>
              <w:rPr>
                <w:lang w:val="en-US"/>
              </w:rPr>
            </w:pPr>
          </w:p>
          <w:p w:rsidR="00815F59" w:rsidRPr="002E68D8" w:rsidRDefault="00815F59" w:rsidP="00DC47F6">
            <w:pPr>
              <w:rPr>
                <w:lang w:val="en-US"/>
              </w:rPr>
            </w:pPr>
          </w:p>
          <w:p w:rsidR="00815F59" w:rsidRPr="002E68D8" w:rsidRDefault="00815F59" w:rsidP="00DC47F6">
            <w:pPr>
              <w:rPr>
                <w:lang w:val="en-US"/>
              </w:rPr>
            </w:pPr>
          </w:p>
          <w:p w:rsidR="00815F59" w:rsidRPr="002E68D8" w:rsidRDefault="00815F59" w:rsidP="00DC47F6">
            <w:pPr>
              <w:rPr>
                <w:lang w:val="en-US"/>
              </w:rPr>
            </w:pPr>
          </w:p>
          <w:p w:rsidR="00815F59" w:rsidRPr="00DC47F6" w:rsidRDefault="00815F59" w:rsidP="00DC47F6"/>
          <w:p w:rsidR="00815F59" w:rsidRDefault="00815F59" w:rsidP="00DC47F6"/>
          <w:p w:rsidR="00815F59" w:rsidRPr="00DC47F6" w:rsidRDefault="00815F59" w:rsidP="002E68D8">
            <w:pPr>
              <w:jc w:val="center"/>
            </w:pPr>
            <w:r w:rsidRPr="002E68D8">
              <w:rPr>
                <w:rFonts w:ascii="Times New Roman" w:hAnsi="Times New Roman"/>
                <w:b/>
                <w:sz w:val="24"/>
                <w:szCs w:val="24"/>
                <w:lang w:val="en-US"/>
              </w:rPr>
              <w:t>HB</w:t>
            </w:r>
          </w:p>
        </w:tc>
        <w:tc>
          <w:tcPr>
            <w:tcW w:w="1701" w:type="dxa"/>
          </w:tcPr>
          <w:p w:rsidR="00815F59" w:rsidRPr="002E68D8" w:rsidRDefault="00815F59" w:rsidP="002E68D8">
            <w:pPr>
              <w:widowControl w:val="0"/>
              <w:tabs>
                <w:tab w:val="left" w:pos="360"/>
              </w:tabs>
              <w:overflowPunct w:val="0"/>
              <w:autoSpaceDE w:val="0"/>
              <w:autoSpaceDN w:val="0"/>
              <w:adjustRightInd w:val="0"/>
              <w:spacing w:after="0" w:line="240" w:lineRule="auto"/>
              <w:jc w:val="center"/>
              <w:textAlignment w:val="baseline"/>
              <w:rPr>
                <w:rFonts w:ascii="Times New Roman" w:hAnsi="Times New Roman"/>
              </w:rPr>
            </w:pPr>
          </w:p>
          <w:p w:rsidR="00815F59" w:rsidRPr="002E68D8" w:rsidRDefault="00815F59" w:rsidP="002E68D8">
            <w:pPr>
              <w:widowControl w:val="0"/>
              <w:tabs>
                <w:tab w:val="left" w:pos="360"/>
              </w:tabs>
              <w:overflowPunct w:val="0"/>
              <w:autoSpaceDE w:val="0"/>
              <w:autoSpaceDN w:val="0"/>
              <w:adjustRightInd w:val="0"/>
              <w:spacing w:after="0" w:line="240" w:lineRule="auto"/>
              <w:jc w:val="center"/>
              <w:textAlignment w:val="baseline"/>
              <w:rPr>
                <w:rFonts w:ascii="Times New Roman" w:hAnsi="Times New Roman"/>
              </w:rPr>
            </w:pPr>
          </w:p>
          <w:p w:rsidR="00815F59" w:rsidRPr="002E68D8" w:rsidRDefault="00815F59" w:rsidP="002E68D8">
            <w:pPr>
              <w:widowControl w:val="0"/>
              <w:tabs>
                <w:tab w:val="left" w:pos="360"/>
              </w:tabs>
              <w:overflowPunct w:val="0"/>
              <w:autoSpaceDE w:val="0"/>
              <w:autoSpaceDN w:val="0"/>
              <w:adjustRightInd w:val="0"/>
              <w:spacing w:after="0" w:line="240" w:lineRule="auto"/>
              <w:jc w:val="center"/>
              <w:textAlignment w:val="baseline"/>
              <w:rPr>
                <w:rFonts w:ascii="Times New Roman" w:hAnsi="Times New Roman"/>
              </w:rPr>
            </w:pPr>
            <w:r w:rsidRPr="002E68D8">
              <w:rPr>
                <w:rFonts w:ascii="Times New Roman" w:hAnsi="Times New Roman"/>
              </w:rPr>
              <w:t>Экскурсионная программа (экскурсии: Венеция, Флоренция с посещением Галереи Уффици, Рим, Музеи Ватикана, Сиена. Посещение с сопровождающим Милана, Вероны, Пизы и Орвьето, дегустация вина) Услуги русскоговорящего сопровождающего</w:t>
            </w:r>
          </w:p>
        </w:tc>
        <w:tc>
          <w:tcPr>
            <w:tcW w:w="1418" w:type="dxa"/>
          </w:tcPr>
          <w:p w:rsidR="00815F59" w:rsidRDefault="00815F59" w:rsidP="00665DAB"/>
          <w:p w:rsidR="00815F59" w:rsidRPr="00DC47F6" w:rsidRDefault="00815F59" w:rsidP="00DC47F6"/>
          <w:p w:rsidR="00815F59" w:rsidRPr="00DC47F6" w:rsidRDefault="00815F59" w:rsidP="00DC47F6"/>
          <w:p w:rsidR="00815F59" w:rsidRPr="00DC47F6" w:rsidRDefault="00815F59" w:rsidP="00DC47F6"/>
          <w:p w:rsidR="00815F59" w:rsidRPr="00DC47F6" w:rsidRDefault="00815F59" w:rsidP="00DC47F6"/>
          <w:p w:rsidR="00815F59" w:rsidRPr="00DC47F6" w:rsidRDefault="00815F59" w:rsidP="00DC47F6"/>
          <w:p w:rsidR="00815F59" w:rsidRDefault="00815F59" w:rsidP="00DC47F6"/>
          <w:p w:rsidR="00815F59" w:rsidRPr="002E68D8" w:rsidRDefault="00815F59" w:rsidP="002E68D8">
            <w:pPr>
              <w:jc w:val="center"/>
              <w:rPr>
                <w:rFonts w:ascii="Times New Roman" w:hAnsi="Times New Roman"/>
                <w:b/>
                <w:sz w:val="24"/>
                <w:szCs w:val="24"/>
                <w:lang w:val="en-US"/>
              </w:rPr>
            </w:pPr>
            <w:r w:rsidRPr="002E68D8">
              <w:rPr>
                <w:rFonts w:ascii="Times New Roman" w:hAnsi="Times New Roman"/>
              </w:rPr>
              <w:t>авиаперелет "Пулково", трансфер</w:t>
            </w:r>
          </w:p>
        </w:tc>
        <w:tc>
          <w:tcPr>
            <w:tcW w:w="1276" w:type="dxa"/>
          </w:tcPr>
          <w:p w:rsidR="00815F59" w:rsidRDefault="00815F59" w:rsidP="00665DAB"/>
          <w:p w:rsidR="00815F59" w:rsidRPr="00DC47F6" w:rsidRDefault="00815F59" w:rsidP="00DC47F6"/>
          <w:p w:rsidR="00815F59" w:rsidRPr="00DC47F6" w:rsidRDefault="00815F59" w:rsidP="00DC47F6"/>
          <w:p w:rsidR="00815F59" w:rsidRPr="00DC47F6" w:rsidRDefault="00815F59" w:rsidP="00DC47F6"/>
          <w:p w:rsidR="00815F59" w:rsidRPr="00DC47F6" w:rsidRDefault="00815F59" w:rsidP="00DC47F6"/>
          <w:p w:rsidR="00815F59" w:rsidRPr="00DC47F6" w:rsidRDefault="00815F59" w:rsidP="00DC47F6"/>
          <w:p w:rsidR="00815F59" w:rsidRDefault="00815F59" w:rsidP="00DC47F6"/>
          <w:p w:rsidR="00815F59" w:rsidRPr="00DC47F6" w:rsidRDefault="00815F59" w:rsidP="002E68D8">
            <w:pPr>
              <w:jc w:val="center"/>
            </w:pPr>
            <w:r w:rsidRPr="002E68D8">
              <w:rPr>
                <w:rFonts w:ascii="Times New Roman" w:hAnsi="Times New Roman"/>
                <w:b/>
                <w:sz w:val="24"/>
                <w:szCs w:val="24"/>
                <w:lang w:val="en-US"/>
              </w:rPr>
              <w:t>1015</w:t>
            </w:r>
          </w:p>
        </w:tc>
        <w:tc>
          <w:tcPr>
            <w:tcW w:w="1842" w:type="dxa"/>
          </w:tcPr>
          <w:p w:rsidR="00815F59" w:rsidRDefault="00815F59" w:rsidP="00DC47F6"/>
          <w:p w:rsidR="00815F59" w:rsidRPr="002E68D8" w:rsidRDefault="00815F59" w:rsidP="002E68D8">
            <w:pPr>
              <w:jc w:val="center"/>
              <w:rPr>
                <w:rFonts w:ascii="Times New Roman" w:hAnsi="Times New Roman"/>
                <w:sz w:val="24"/>
                <w:szCs w:val="24"/>
              </w:rPr>
            </w:pPr>
            <w:r w:rsidRPr="002E68D8">
              <w:rPr>
                <w:rFonts w:ascii="Times New Roman" w:hAnsi="Times New Roman"/>
                <w:color w:val="000000"/>
                <w:sz w:val="24"/>
                <w:szCs w:val="24"/>
              </w:rPr>
              <w:t>Оформление загран.паспортов;оформление виз ;авиа и ж/д билеты;информационная поддержка по любой стране;помощь в организации конференций, семинаров и бизнес-встреч за рубежом;организация Выпускных вечеров для 9-х и 11-х классов</w:t>
            </w:r>
          </w:p>
        </w:tc>
      </w:tr>
      <w:tr w:rsidR="00815F59" w:rsidTr="002E68D8">
        <w:trPr>
          <w:trHeight w:val="1179"/>
        </w:trPr>
        <w:tc>
          <w:tcPr>
            <w:tcW w:w="2836" w:type="dxa"/>
          </w:tcPr>
          <w:p w:rsidR="00815F59" w:rsidRPr="002E68D8" w:rsidRDefault="00815F59" w:rsidP="002E68D8">
            <w:pPr>
              <w:ind w:firstLine="708"/>
              <w:rPr>
                <w:rFonts w:ascii="Times New Roman" w:hAnsi="Times New Roman"/>
                <w:b/>
                <w:sz w:val="28"/>
                <w:szCs w:val="28"/>
              </w:rPr>
            </w:pPr>
          </w:p>
          <w:p w:rsidR="00815F59" w:rsidRPr="002E68D8" w:rsidRDefault="00815F59" w:rsidP="002E68D8">
            <w:pPr>
              <w:jc w:val="center"/>
              <w:rPr>
                <w:rFonts w:ascii="Times New Roman" w:hAnsi="Times New Roman"/>
                <w:sz w:val="24"/>
                <w:szCs w:val="24"/>
              </w:rPr>
            </w:pPr>
            <w:r w:rsidRPr="002E68D8">
              <w:rPr>
                <w:rFonts w:ascii="Times New Roman" w:hAnsi="Times New Roman"/>
                <w:b/>
                <w:sz w:val="28"/>
                <w:szCs w:val="28"/>
              </w:rPr>
              <w:t xml:space="preserve">ООО                           « Бон Вояж» </w:t>
            </w:r>
            <w:r w:rsidRPr="002E68D8">
              <w:rPr>
                <w:rFonts w:ascii="Times New Roman" w:hAnsi="Times New Roman"/>
                <w:b/>
                <w:sz w:val="24"/>
                <w:szCs w:val="24"/>
              </w:rPr>
              <w:t xml:space="preserve">Туроператор СПб     </w:t>
            </w:r>
          </w:p>
        </w:tc>
        <w:tc>
          <w:tcPr>
            <w:tcW w:w="1417" w:type="dxa"/>
          </w:tcPr>
          <w:p w:rsidR="00815F59" w:rsidRPr="00896EF0" w:rsidRDefault="00815F59" w:rsidP="00665DAB"/>
          <w:p w:rsidR="00815F59" w:rsidRPr="002E68D8" w:rsidRDefault="00815F59" w:rsidP="002E68D8">
            <w:pPr>
              <w:jc w:val="center"/>
              <w:rPr>
                <w:rFonts w:ascii="Times New Roman" w:hAnsi="Times New Roman"/>
              </w:rPr>
            </w:pPr>
            <w:r w:rsidRPr="002E68D8">
              <w:rPr>
                <w:rFonts w:ascii="Times New Roman" w:hAnsi="Times New Roman"/>
              </w:rPr>
              <w:t>Невский пр., д.108 Телефоны 703-53-18  272-52-49</w:t>
            </w:r>
          </w:p>
          <w:p w:rsidR="00815F59" w:rsidRPr="00896EF0" w:rsidRDefault="00815F59" w:rsidP="002E68D8">
            <w:pPr>
              <w:jc w:val="center"/>
            </w:pPr>
          </w:p>
        </w:tc>
        <w:tc>
          <w:tcPr>
            <w:tcW w:w="1418" w:type="dxa"/>
          </w:tcPr>
          <w:p w:rsidR="00815F59" w:rsidRPr="002E68D8" w:rsidRDefault="00815F59" w:rsidP="002E68D8">
            <w:pPr>
              <w:jc w:val="center"/>
              <w:rPr>
                <w:rFonts w:ascii="Times New Roman" w:hAnsi="Times New Roman"/>
              </w:rPr>
            </w:pPr>
            <w:r w:rsidRPr="002E68D8">
              <w:rPr>
                <w:rFonts w:ascii="Times New Roman" w:hAnsi="Times New Roman"/>
              </w:rPr>
              <w:t>Рим, Неаполь, Помпеи, Ватикан, Сиена, Флоренция, Пиза, Падуя, Венеция, Римини, Сан-Марино</w:t>
            </w:r>
          </w:p>
        </w:tc>
        <w:tc>
          <w:tcPr>
            <w:tcW w:w="992" w:type="dxa"/>
          </w:tcPr>
          <w:p w:rsidR="00815F59" w:rsidRDefault="00815F59" w:rsidP="00665DAB"/>
          <w:p w:rsidR="00815F59" w:rsidRPr="00896EF0" w:rsidRDefault="00815F59" w:rsidP="00896EF0"/>
          <w:p w:rsidR="00815F59" w:rsidRDefault="00815F59" w:rsidP="00896EF0"/>
          <w:p w:rsidR="00815F59" w:rsidRPr="00896EF0" w:rsidRDefault="00815F59" w:rsidP="00896EF0">
            <w:r w:rsidRPr="002E68D8">
              <w:rPr>
                <w:rFonts w:ascii="Times New Roman" w:hAnsi="Times New Roman"/>
                <w:b/>
              </w:rPr>
              <w:t xml:space="preserve">      8</w:t>
            </w:r>
          </w:p>
        </w:tc>
        <w:tc>
          <w:tcPr>
            <w:tcW w:w="1417" w:type="dxa"/>
          </w:tcPr>
          <w:p w:rsidR="00815F59" w:rsidRDefault="00815F59" w:rsidP="00665DAB"/>
          <w:p w:rsidR="00815F59" w:rsidRPr="00896EF0" w:rsidRDefault="00815F59" w:rsidP="00896EF0"/>
          <w:p w:rsidR="00815F59" w:rsidRDefault="00815F59" w:rsidP="00896EF0"/>
          <w:p w:rsidR="00815F59" w:rsidRPr="00896EF0" w:rsidRDefault="00815F59" w:rsidP="002E68D8">
            <w:pPr>
              <w:jc w:val="center"/>
            </w:pPr>
            <w:r w:rsidRPr="002E68D8">
              <w:rPr>
                <w:b/>
                <w:sz w:val="24"/>
                <w:szCs w:val="24"/>
                <w:lang w:val="en-US"/>
              </w:rPr>
              <w:t>****</w:t>
            </w:r>
          </w:p>
        </w:tc>
        <w:tc>
          <w:tcPr>
            <w:tcW w:w="1134" w:type="dxa"/>
          </w:tcPr>
          <w:p w:rsidR="00815F59" w:rsidRPr="002E68D8" w:rsidRDefault="00815F59" w:rsidP="00A75207">
            <w:pPr>
              <w:rPr>
                <w:b/>
              </w:rPr>
            </w:pPr>
          </w:p>
          <w:p w:rsidR="00815F59" w:rsidRPr="00D72058" w:rsidRDefault="00815F59" w:rsidP="00D72058"/>
          <w:p w:rsidR="00815F59" w:rsidRDefault="00815F59" w:rsidP="00D72058"/>
          <w:p w:rsidR="00815F59" w:rsidRPr="00D72058" w:rsidRDefault="00815F59" w:rsidP="00D72058">
            <w:r w:rsidRPr="002E68D8">
              <w:rPr>
                <w:rFonts w:ascii="Times New Roman" w:hAnsi="Times New Roman"/>
                <w:b/>
                <w:sz w:val="24"/>
                <w:szCs w:val="24"/>
                <w:lang w:val="en-US"/>
              </w:rPr>
              <w:t xml:space="preserve">    HB</w:t>
            </w:r>
          </w:p>
        </w:tc>
        <w:tc>
          <w:tcPr>
            <w:tcW w:w="1701" w:type="dxa"/>
          </w:tcPr>
          <w:p w:rsidR="00815F59" w:rsidRPr="002E68D8" w:rsidRDefault="00815F59" w:rsidP="002E68D8">
            <w:pPr>
              <w:pStyle w:val="a9"/>
              <w:spacing w:after="0"/>
              <w:jc w:val="center"/>
              <w:rPr>
                <w:sz w:val="22"/>
                <w:szCs w:val="22"/>
              </w:rPr>
            </w:pPr>
            <w:r w:rsidRPr="002E68D8">
              <w:rPr>
                <w:sz w:val="22"/>
                <w:szCs w:val="22"/>
              </w:rPr>
              <w:t>Официальные русскоговорящие гиды</w:t>
            </w:r>
          </w:p>
          <w:p w:rsidR="00815F59" w:rsidRPr="002E68D8" w:rsidRDefault="00815F59" w:rsidP="002E68D8">
            <w:pPr>
              <w:pStyle w:val="a9"/>
              <w:spacing w:after="0"/>
              <w:jc w:val="center"/>
              <w:rPr>
                <w:sz w:val="22"/>
                <w:szCs w:val="22"/>
              </w:rPr>
            </w:pPr>
            <w:r w:rsidRPr="002E68D8">
              <w:rPr>
                <w:sz w:val="22"/>
                <w:szCs w:val="22"/>
              </w:rPr>
              <w:t>2 ч экскурсия по Венеции и Дворец Дожей</w:t>
            </w:r>
          </w:p>
          <w:p w:rsidR="00815F59" w:rsidRPr="002E68D8" w:rsidRDefault="00815F59" w:rsidP="002E68D8">
            <w:pPr>
              <w:pStyle w:val="a9"/>
              <w:spacing w:after="0"/>
              <w:jc w:val="center"/>
              <w:rPr>
                <w:sz w:val="22"/>
                <w:szCs w:val="22"/>
              </w:rPr>
            </w:pPr>
            <w:r w:rsidRPr="002E68D8">
              <w:rPr>
                <w:sz w:val="22"/>
                <w:szCs w:val="22"/>
              </w:rPr>
              <w:t>2 ч экскурсия по Флоренции</w:t>
            </w:r>
          </w:p>
          <w:p w:rsidR="00815F59" w:rsidRPr="002E68D8" w:rsidRDefault="00815F59" w:rsidP="002E68D8">
            <w:pPr>
              <w:pStyle w:val="a9"/>
              <w:spacing w:after="0"/>
              <w:jc w:val="center"/>
              <w:rPr>
                <w:sz w:val="22"/>
                <w:szCs w:val="22"/>
              </w:rPr>
            </w:pPr>
            <w:r w:rsidRPr="002E68D8">
              <w:rPr>
                <w:sz w:val="22"/>
                <w:szCs w:val="22"/>
              </w:rPr>
              <w:t>Экскурсия в Галерею Уффици или Палаццо</w:t>
            </w:r>
          </w:p>
          <w:p w:rsidR="00815F59" w:rsidRPr="002E68D8" w:rsidRDefault="00815F59" w:rsidP="002E68D8">
            <w:pPr>
              <w:pStyle w:val="a9"/>
              <w:jc w:val="center"/>
              <w:rPr>
                <w:sz w:val="22"/>
                <w:szCs w:val="22"/>
              </w:rPr>
            </w:pPr>
            <w:r w:rsidRPr="002E68D8">
              <w:rPr>
                <w:sz w:val="22"/>
                <w:szCs w:val="22"/>
              </w:rPr>
              <w:t>Питти</w:t>
            </w:r>
          </w:p>
          <w:p w:rsidR="00815F59" w:rsidRPr="002E68D8" w:rsidRDefault="00815F59" w:rsidP="002E68D8">
            <w:pPr>
              <w:pStyle w:val="a9"/>
              <w:spacing w:after="0"/>
              <w:jc w:val="center"/>
              <w:rPr>
                <w:sz w:val="22"/>
                <w:szCs w:val="22"/>
              </w:rPr>
            </w:pPr>
            <w:r w:rsidRPr="002E68D8">
              <w:rPr>
                <w:sz w:val="22"/>
                <w:szCs w:val="22"/>
              </w:rPr>
              <w:t>3 ч экскурсия по Риму</w:t>
            </w:r>
          </w:p>
          <w:p w:rsidR="00815F59" w:rsidRPr="002E68D8" w:rsidRDefault="00815F59" w:rsidP="002E68D8">
            <w:pPr>
              <w:pStyle w:val="a9"/>
              <w:spacing w:after="0"/>
              <w:jc w:val="center"/>
              <w:rPr>
                <w:sz w:val="22"/>
                <w:szCs w:val="22"/>
              </w:rPr>
            </w:pPr>
            <w:r w:rsidRPr="002E68D8">
              <w:rPr>
                <w:sz w:val="22"/>
                <w:szCs w:val="22"/>
              </w:rPr>
              <w:t>3 ½ ч экскурсия в Музеи Ватикана</w:t>
            </w:r>
          </w:p>
          <w:p w:rsidR="00815F59" w:rsidRPr="002E68D8" w:rsidRDefault="00815F59" w:rsidP="002E68D8">
            <w:pPr>
              <w:pStyle w:val="a9"/>
              <w:spacing w:after="0"/>
              <w:jc w:val="center"/>
              <w:rPr>
                <w:sz w:val="22"/>
                <w:szCs w:val="22"/>
              </w:rPr>
            </w:pPr>
            <w:r w:rsidRPr="002E68D8">
              <w:rPr>
                <w:sz w:val="22"/>
                <w:szCs w:val="22"/>
              </w:rPr>
              <w:t>Дегустация вин и сладостей</w:t>
            </w:r>
          </w:p>
          <w:p w:rsidR="00815F59" w:rsidRPr="002E68D8" w:rsidRDefault="00815F59" w:rsidP="002E68D8">
            <w:pPr>
              <w:pStyle w:val="a9"/>
              <w:spacing w:after="0"/>
              <w:jc w:val="center"/>
              <w:rPr>
                <w:sz w:val="22"/>
                <w:szCs w:val="22"/>
              </w:rPr>
            </w:pPr>
            <w:r w:rsidRPr="002E68D8">
              <w:rPr>
                <w:sz w:val="22"/>
                <w:szCs w:val="22"/>
              </w:rPr>
              <w:t>Лодка в Венеции</w:t>
            </w:r>
          </w:p>
          <w:p w:rsidR="00815F59" w:rsidRPr="002E68D8" w:rsidRDefault="00815F59" w:rsidP="002E68D8">
            <w:pPr>
              <w:jc w:val="center"/>
              <w:rPr>
                <w:rFonts w:ascii="Times New Roman" w:hAnsi="Times New Roman"/>
              </w:rPr>
            </w:pPr>
            <w:r w:rsidRPr="002E68D8">
              <w:rPr>
                <w:rFonts w:ascii="Times New Roman" w:hAnsi="Times New Roman"/>
              </w:rPr>
              <w:t>Посещение Тиволи, Сан Марино, Пизы</w:t>
            </w:r>
          </w:p>
        </w:tc>
        <w:tc>
          <w:tcPr>
            <w:tcW w:w="1418" w:type="dxa"/>
          </w:tcPr>
          <w:p w:rsidR="00815F59" w:rsidRDefault="00815F59" w:rsidP="00665DAB"/>
          <w:p w:rsidR="00815F59" w:rsidRPr="008474D6" w:rsidRDefault="00815F59" w:rsidP="00DF3F42"/>
          <w:p w:rsidR="00815F59" w:rsidRPr="00DF3F42" w:rsidRDefault="00815F59" w:rsidP="002E68D8">
            <w:pPr>
              <w:jc w:val="center"/>
            </w:pPr>
            <w:r w:rsidRPr="002E68D8">
              <w:rPr>
                <w:rFonts w:ascii="Times New Roman" w:hAnsi="Times New Roman"/>
              </w:rPr>
              <w:t>авиаперелет "Пулково", трансфер</w:t>
            </w:r>
          </w:p>
        </w:tc>
        <w:tc>
          <w:tcPr>
            <w:tcW w:w="1276" w:type="dxa"/>
          </w:tcPr>
          <w:p w:rsidR="00815F59" w:rsidRDefault="00815F59" w:rsidP="00665DAB"/>
          <w:p w:rsidR="00815F59" w:rsidRPr="00DF3F42" w:rsidRDefault="00815F59" w:rsidP="00DF3F42"/>
          <w:p w:rsidR="00815F59" w:rsidRDefault="00815F59" w:rsidP="00DF3F42"/>
          <w:p w:rsidR="00815F59" w:rsidRPr="002E68D8" w:rsidRDefault="00815F59" w:rsidP="002E68D8">
            <w:pPr>
              <w:jc w:val="center"/>
              <w:rPr>
                <w:rFonts w:ascii="Times New Roman" w:hAnsi="Times New Roman"/>
                <w:b/>
                <w:sz w:val="24"/>
                <w:szCs w:val="24"/>
                <w:lang w:val="en-US"/>
              </w:rPr>
            </w:pPr>
            <w:r w:rsidRPr="002E68D8">
              <w:rPr>
                <w:rFonts w:ascii="Times New Roman" w:hAnsi="Times New Roman"/>
                <w:b/>
                <w:sz w:val="24"/>
                <w:szCs w:val="24"/>
                <w:lang w:val="en-US"/>
              </w:rPr>
              <w:t>785</w:t>
            </w:r>
          </w:p>
        </w:tc>
        <w:tc>
          <w:tcPr>
            <w:tcW w:w="1842" w:type="dxa"/>
          </w:tcPr>
          <w:p w:rsidR="00815F59" w:rsidRDefault="00815F59" w:rsidP="00665DAB"/>
          <w:p w:rsidR="00815F59" w:rsidRPr="00DF3F42" w:rsidRDefault="00815F59" w:rsidP="00DF3F42"/>
          <w:p w:rsidR="00815F59" w:rsidRDefault="00815F59" w:rsidP="00DF3F42"/>
          <w:p w:rsidR="00815F59" w:rsidRPr="00DF3F42" w:rsidRDefault="00815F59" w:rsidP="002E68D8">
            <w:pPr>
              <w:jc w:val="center"/>
            </w:pPr>
            <w:r w:rsidRPr="002E68D8">
              <w:rPr>
                <w:rFonts w:ascii="Times New Roman" w:hAnsi="Times New Roman"/>
                <w:color w:val="000000"/>
                <w:sz w:val="24"/>
                <w:szCs w:val="24"/>
              </w:rPr>
              <w:t xml:space="preserve">Оформление загран.паспортов;оформление виз </w:t>
            </w:r>
          </w:p>
        </w:tc>
      </w:tr>
      <w:tr w:rsidR="00815F59" w:rsidTr="002E68D8">
        <w:trPr>
          <w:trHeight w:val="1992"/>
        </w:trPr>
        <w:tc>
          <w:tcPr>
            <w:tcW w:w="2836" w:type="dxa"/>
          </w:tcPr>
          <w:p w:rsidR="00815F59" w:rsidRDefault="00815F59" w:rsidP="00665DAB"/>
          <w:p w:rsidR="00815F59" w:rsidRDefault="00815F59" w:rsidP="00665DAB"/>
          <w:p w:rsidR="00815F59" w:rsidRDefault="00815F59" w:rsidP="00665DAB"/>
          <w:p w:rsidR="00815F59" w:rsidRPr="002E68D8" w:rsidRDefault="00815F59" w:rsidP="002E68D8">
            <w:pPr>
              <w:jc w:val="center"/>
              <w:rPr>
                <w:rFonts w:ascii="Times New Roman" w:hAnsi="Times New Roman"/>
                <w:b/>
                <w:sz w:val="24"/>
                <w:szCs w:val="24"/>
              </w:rPr>
            </w:pPr>
            <w:r w:rsidRPr="002E68D8">
              <w:rPr>
                <w:rFonts w:ascii="Times New Roman" w:hAnsi="Times New Roman"/>
                <w:b/>
                <w:sz w:val="24"/>
                <w:szCs w:val="24"/>
              </w:rPr>
              <w:t xml:space="preserve">ООО                     </w:t>
            </w:r>
            <w:r w:rsidRPr="002E68D8">
              <w:rPr>
                <w:rFonts w:ascii="Times New Roman" w:hAnsi="Times New Roman"/>
                <w:b/>
                <w:sz w:val="28"/>
                <w:szCs w:val="28"/>
              </w:rPr>
              <w:t xml:space="preserve">Европа-Тур  </w:t>
            </w:r>
            <w:r w:rsidRPr="002E68D8">
              <w:rPr>
                <w:rFonts w:ascii="Times New Roman" w:hAnsi="Times New Roman"/>
                <w:b/>
                <w:sz w:val="24"/>
                <w:szCs w:val="24"/>
              </w:rPr>
              <w:t xml:space="preserve">Туроператор СПб  </w:t>
            </w:r>
          </w:p>
        </w:tc>
        <w:tc>
          <w:tcPr>
            <w:tcW w:w="1417" w:type="dxa"/>
          </w:tcPr>
          <w:p w:rsidR="00815F59" w:rsidRPr="002E68D8" w:rsidRDefault="00815F59" w:rsidP="00356F41">
            <w:pPr>
              <w:rPr>
                <w:rFonts w:ascii="Times New Roman" w:hAnsi="Times New Roman"/>
              </w:rPr>
            </w:pPr>
          </w:p>
          <w:p w:rsidR="00815F59" w:rsidRPr="002E68D8" w:rsidRDefault="00815F59" w:rsidP="00356F41">
            <w:pPr>
              <w:rPr>
                <w:rFonts w:ascii="Times New Roman" w:hAnsi="Times New Roman"/>
              </w:rPr>
            </w:pPr>
          </w:p>
          <w:p w:rsidR="00815F59" w:rsidRPr="002E68D8" w:rsidRDefault="00815F59" w:rsidP="00356F41">
            <w:pPr>
              <w:rPr>
                <w:rFonts w:ascii="Times New Roman" w:hAnsi="Times New Roman"/>
              </w:rPr>
            </w:pPr>
          </w:p>
          <w:p w:rsidR="00815F59" w:rsidRPr="002E68D8" w:rsidRDefault="00815F59" w:rsidP="002E68D8">
            <w:pPr>
              <w:jc w:val="center"/>
              <w:rPr>
                <w:rFonts w:ascii="Times New Roman" w:hAnsi="Times New Roman"/>
              </w:rPr>
            </w:pPr>
            <w:r w:rsidRPr="002E68D8">
              <w:rPr>
                <w:rFonts w:ascii="Times New Roman" w:hAnsi="Times New Roman"/>
              </w:rPr>
              <w:t>Апраксин пер, дом 2 телефоны</w:t>
            </w:r>
            <w:r w:rsidRPr="002E68D8">
              <w:rPr>
                <w:rFonts w:ascii="Times New Roman" w:hAnsi="Times New Roman"/>
              </w:rPr>
              <w:br/>
              <w:t>337-19-37  337-19-36</w:t>
            </w:r>
          </w:p>
        </w:tc>
        <w:tc>
          <w:tcPr>
            <w:tcW w:w="1418" w:type="dxa"/>
          </w:tcPr>
          <w:p w:rsidR="00815F59" w:rsidRPr="002E68D8" w:rsidRDefault="00815F59" w:rsidP="00EB5BE0">
            <w:pPr>
              <w:rPr>
                <w:rFonts w:ascii="Times New Roman" w:hAnsi="Times New Roman"/>
              </w:rPr>
            </w:pPr>
          </w:p>
          <w:p w:rsidR="00815F59" w:rsidRPr="002E68D8" w:rsidRDefault="00815F59" w:rsidP="00EB5BE0">
            <w:pPr>
              <w:rPr>
                <w:rFonts w:ascii="Times New Roman" w:hAnsi="Times New Roman"/>
              </w:rPr>
            </w:pPr>
          </w:p>
          <w:p w:rsidR="00815F59" w:rsidRPr="002E68D8" w:rsidRDefault="00815F59" w:rsidP="00EB5BE0">
            <w:pPr>
              <w:rPr>
                <w:rFonts w:ascii="Times New Roman" w:hAnsi="Times New Roman"/>
              </w:rPr>
            </w:pPr>
          </w:p>
          <w:p w:rsidR="00815F59" w:rsidRPr="002E68D8" w:rsidRDefault="00815F59" w:rsidP="002E68D8">
            <w:pPr>
              <w:jc w:val="center"/>
              <w:rPr>
                <w:rFonts w:ascii="Times New Roman" w:hAnsi="Times New Roman"/>
              </w:rPr>
            </w:pPr>
          </w:p>
          <w:p w:rsidR="00815F59" w:rsidRPr="002E68D8" w:rsidRDefault="00815F59" w:rsidP="005E7AA6">
            <w:pPr>
              <w:rPr>
                <w:rFonts w:ascii="Times New Roman" w:hAnsi="Times New Roman"/>
              </w:rPr>
            </w:pPr>
          </w:p>
          <w:p w:rsidR="00815F59" w:rsidRPr="002E68D8" w:rsidRDefault="00815F59" w:rsidP="002E68D8">
            <w:pPr>
              <w:jc w:val="center"/>
              <w:rPr>
                <w:rFonts w:ascii="Times New Roman" w:hAnsi="Times New Roman"/>
              </w:rPr>
            </w:pPr>
            <w:r w:rsidRPr="002E68D8">
              <w:rPr>
                <w:rFonts w:ascii="Times New Roman" w:hAnsi="Times New Roman"/>
              </w:rPr>
              <w:t>Рим</w:t>
            </w:r>
          </w:p>
        </w:tc>
        <w:tc>
          <w:tcPr>
            <w:tcW w:w="992" w:type="dxa"/>
          </w:tcPr>
          <w:p w:rsidR="00815F59" w:rsidRPr="002E68D8" w:rsidRDefault="00815F59" w:rsidP="002E68D8">
            <w:pPr>
              <w:jc w:val="center"/>
              <w:rPr>
                <w:rFonts w:ascii="Times New Roman" w:hAnsi="Times New Roman"/>
              </w:rPr>
            </w:pPr>
          </w:p>
          <w:p w:rsidR="00815F59" w:rsidRPr="002E68D8" w:rsidRDefault="00815F59" w:rsidP="002E68D8">
            <w:pPr>
              <w:jc w:val="center"/>
              <w:rPr>
                <w:rFonts w:ascii="Times New Roman" w:hAnsi="Times New Roman"/>
              </w:rPr>
            </w:pPr>
          </w:p>
          <w:p w:rsidR="00815F59" w:rsidRPr="002E68D8" w:rsidRDefault="00815F59" w:rsidP="002E68D8">
            <w:pPr>
              <w:jc w:val="center"/>
              <w:rPr>
                <w:rFonts w:ascii="Times New Roman" w:hAnsi="Times New Roman"/>
              </w:rPr>
            </w:pPr>
          </w:p>
          <w:p w:rsidR="00815F59" w:rsidRPr="002E68D8" w:rsidRDefault="00815F59" w:rsidP="00EB5BE0">
            <w:pPr>
              <w:rPr>
                <w:rFonts w:ascii="Times New Roman" w:hAnsi="Times New Roman"/>
              </w:rPr>
            </w:pPr>
          </w:p>
          <w:p w:rsidR="00815F59" w:rsidRPr="002E68D8" w:rsidRDefault="00815F59" w:rsidP="00EB5BE0">
            <w:pPr>
              <w:rPr>
                <w:rFonts w:ascii="Times New Roman" w:hAnsi="Times New Roman"/>
              </w:rPr>
            </w:pPr>
          </w:p>
          <w:p w:rsidR="00815F59" w:rsidRPr="002E68D8" w:rsidRDefault="00815F59" w:rsidP="00EB5BE0">
            <w:pPr>
              <w:rPr>
                <w:rFonts w:ascii="Times New Roman" w:hAnsi="Times New Roman"/>
              </w:rPr>
            </w:pPr>
            <w:r w:rsidRPr="002E68D8">
              <w:rPr>
                <w:rFonts w:ascii="Times New Roman" w:hAnsi="Times New Roman"/>
                <w:b/>
              </w:rPr>
              <w:t xml:space="preserve">      8</w:t>
            </w:r>
          </w:p>
        </w:tc>
        <w:tc>
          <w:tcPr>
            <w:tcW w:w="1417" w:type="dxa"/>
          </w:tcPr>
          <w:p w:rsidR="00815F59" w:rsidRPr="002E68D8" w:rsidRDefault="00815F59" w:rsidP="002E68D8">
            <w:pPr>
              <w:jc w:val="center"/>
              <w:rPr>
                <w:rFonts w:ascii="Times New Roman" w:hAnsi="Times New Roman"/>
              </w:rPr>
            </w:pPr>
          </w:p>
          <w:p w:rsidR="00815F59" w:rsidRPr="002E68D8" w:rsidRDefault="00815F59" w:rsidP="00EB5BE0">
            <w:pPr>
              <w:rPr>
                <w:rFonts w:ascii="Times New Roman" w:hAnsi="Times New Roman"/>
              </w:rPr>
            </w:pPr>
          </w:p>
          <w:p w:rsidR="00815F59" w:rsidRPr="002E68D8" w:rsidRDefault="00815F59" w:rsidP="00EB5BE0">
            <w:pPr>
              <w:rPr>
                <w:rFonts w:ascii="Times New Roman" w:hAnsi="Times New Roman"/>
              </w:rPr>
            </w:pPr>
          </w:p>
          <w:p w:rsidR="00815F59" w:rsidRPr="002E68D8" w:rsidRDefault="00815F59" w:rsidP="00EB5BE0">
            <w:pPr>
              <w:rPr>
                <w:rFonts w:ascii="Times New Roman" w:hAnsi="Times New Roman"/>
              </w:rPr>
            </w:pPr>
          </w:p>
          <w:p w:rsidR="00815F59" w:rsidRPr="002E68D8" w:rsidRDefault="00815F59" w:rsidP="00EB5BE0">
            <w:pPr>
              <w:rPr>
                <w:rFonts w:ascii="Times New Roman" w:hAnsi="Times New Roman"/>
              </w:rPr>
            </w:pPr>
          </w:p>
          <w:p w:rsidR="00815F59" w:rsidRPr="002E68D8" w:rsidRDefault="00815F59" w:rsidP="002E68D8">
            <w:pPr>
              <w:jc w:val="center"/>
              <w:rPr>
                <w:rFonts w:ascii="Times New Roman" w:hAnsi="Times New Roman"/>
              </w:rPr>
            </w:pPr>
            <w:r w:rsidRPr="002E68D8">
              <w:rPr>
                <w:b/>
                <w:sz w:val="24"/>
                <w:szCs w:val="24"/>
                <w:lang w:val="en-US"/>
              </w:rPr>
              <w:t>**</w:t>
            </w:r>
          </w:p>
        </w:tc>
        <w:tc>
          <w:tcPr>
            <w:tcW w:w="1134" w:type="dxa"/>
          </w:tcPr>
          <w:p w:rsidR="00815F59" w:rsidRPr="002E68D8" w:rsidRDefault="00815F59" w:rsidP="002E68D8">
            <w:pPr>
              <w:jc w:val="center"/>
              <w:rPr>
                <w:rFonts w:ascii="Times New Roman" w:hAnsi="Times New Roman"/>
                <w:b/>
              </w:rPr>
            </w:pPr>
          </w:p>
          <w:p w:rsidR="00815F59" w:rsidRPr="002E68D8" w:rsidRDefault="00815F59" w:rsidP="00EB5BE0">
            <w:pPr>
              <w:rPr>
                <w:rFonts w:ascii="Times New Roman" w:hAnsi="Times New Roman"/>
              </w:rPr>
            </w:pPr>
          </w:p>
          <w:p w:rsidR="00815F59" w:rsidRPr="002E68D8" w:rsidRDefault="00815F59" w:rsidP="00EB5BE0">
            <w:pPr>
              <w:rPr>
                <w:rFonts w:ascii="Times New Roman" w:hAnsi="Times New Roman"/>
              </w:rPr>
            </w:pPr>
          </w:p>
          <w:p w:rsidR="00815F59" w:rsidRPr="002E68D8" w:rsidRDefault="00815F59" w:rsidP="00EB5BE0">
            <w:pPr>
              <w:rPr>
                <w:rFonts w:ascii="Times New Roman" w:hAnsi="Times New Roman"/>
              </w:rPr>
            </w:pPr>
          </w:p>
          <w:p w:rsidR="00815F59" w:rsidRPr="002E68D8" w:rsidRDefault="00815F59" w:rsidP="00EB5BE0">
            <w:pPr>
              <w:rPr>
                <w:rFonts w:ascii="Times New Roman" w:hAnsi="Times New Roman"/>
              </w:rPr>
            </w:pPr>
          </w:p>
          <w:p w:rsidR="00815F59" w:rsidRPr="002E68D8" w:rsidRDefault="00815F59" w:rsidP="00EB5BE0">
            <w:pPr>
              <w:rPr>
                <w:rFonts w:ascii="Times New Roman" w:hAnsi="Times New Roman"/>
                <w:b/>
                <w:sz w:val="24"/>
                <w:szCs w:val="24"/>
                <w:lang w:val="en-US"/>
              </w:rPr>
            </w:pPr>
            <w:r w:rsidRPr="002E68D8">
              <w:rPr>
                <w:lang w:val="en-US"/>
              </w:rPr>
              <w:t xml:space="preserve">    </w:t>
            </w:r>
            <w:r w:rsidRPr="002E68D8">
              <w:rPr>
                <w:rFonts w:ascii="Times New Roman" w:hAnsi="Times New Roman"/>
                <w:b/>
                <w:sz w:val="24"/>
                <w:szCs w:val="24"/>
                <w:lang w:val="en-US"/>
              </w:rPr>
              <w:t>BB</w:t>
            </w:r>
          </w:p>
          <w:p w:rsidR="00815F59" w:rsidRPr="002E68D8" w:rsidRDefault="00815F59" w:rsidP="00EB5BE0">
            <w:pPr>
              <w:rPr>
                <w:rFonts w:ascii="Times New Roman" w:hAnsi="Times New Roman"/>
              </w:rPr>
            </w:pPr>
          </w:p>
        </w:tc>
        <w:tc>
          <w:tcPr>
            <w:tcW w:w="1701" w:type="dxa"/>
          </w:tcPr>
          <w:p w:rsidR="00815F59" w:rsidRPr="002E68D8" w:rsidRDefault="00815F59" w:rsidP="002E68D8">
            <w:pPr>
              <w:jc w:val="center"/>
              <w:rPr>
                <w:rFonts w:ascii="Times New Roman" w:hAnsi="Times New Roman"/>
              </w:rPr>
            </w:pPr>
          </w:p>
          <w:p w:rsidR="00815F59" w:rsidRPr="002E68D8" w:rsidRDefault="00815F59" w:rsidP="002E68D8">
            <w:pPr>
              <w:jc w:val="center"/>
              <w:rPr>
                <w:rFonts w:ascii="Times New Roman" w:hAnsi="Times New Roman"/>
              </w:rPr>
            </w:pPr>
            <w:r w:rsidRPr="002E68D8">
              <w:rPr>
                <w:rFonts w:ascii="Times New Roman" w:hAnsi="Times New Roman"/>
              </w:rPr>
              <w:t>Обзорная автобусная экскурсия по Риму. Остров Тиберино, церковь Санта Мария на Трастевере,.</w:t>
            </w:r>
            <w:r w:rsidRPr="002E68D8">
              <w:rPr>
                <w:rFonts w:ascii="Arial" w:hAnsi="Arial" w:cs="Arial"/>
                <w:sz w:val="18"/>
                <w:szCs w:val="18"/>
              </w:rPr>
              <w:t xml:space="preserve"> </w:t>
            </w:r>
            <w:r w:rsidRPr="002E68D8">
              <w:rPr>
                <w:rFonts w:ascii="Times New Roman" w:hAnsi="Times New Roman"/>
              </w:rPr>
              <w:t>Пешеходная прогулка «Античные легенды Вечного города»:</w:t>
            </w:r>
            <w:r w:rsidRPr="002E68D8">
              <w:rPr>
                <w:rFonts w:ascii="Arial" w:hAnsi="Arial" w:cs="Arial"/>
                <w:sz w:val="18"/>
                <w:szCs w:val="18"/>
              </w:rPr>
              <w:t xml:space="preserve"> </w:t>
            </w:r>
            <w:r w:rsidRPr="002E68D8">
              <w:rPr>
                <w:rFonts w:ascii="Times New Roman" w:hAnsi="Times New Roman"/>
              </w:rPr>
              <w:t>Доп. экскурсии+Свободное время  Последнии 3 дня</w:t>
            </w:r>
          </w:p>
        </w:tc>
        <w:tc>
          <w:tcPr>
            <w:tcW w:w="1418" w:type="dxa"/>
          </w:tcPr>
          <w:p w:rsidR="00815F59" w:rsidRDefault="00815F59" w:rsidP="00665DAB"/>
          <w:p w:rsidR="00815F59" w:rsidRPr="00EB5BE0" w:rsidRDefault="00815F59" w:rsidP="00EB5BE0"/>
          <w:p w:rsidR="00815F59" w:rsidRPr="00EB5BE0" w:rsidRDefault="00815F59" w:rsidP="00EB5BE0"/>
          <w:p w:rsidR="00815F59" w:rsidRDefault="00815F59" w:rsidP="00EB5BE0"/>
          <w:p w:rsidR="00815F59" w:rsidRPr="00EB5BE0" w:rsidRDefault="00815F59" w:rsidP="002E68D8">
            <w:pPr>
              <w:jc w:val="center"/>
            </w:pPr>
            <w:r w:rsidRPr="002E68D8">
              <w:rPr>
                <w:rFonts w:ascii="Times New Roman" w:hAnsi="Times New Roman"/>
              </w:rPr>
              <w:t>авиаперелет "Пулково", трансфер</w:t>
            </w:r>
          </w:p>
        </w:tc>
        <w:tc>
          <w:tcPr>
            <w:tcW w:w="1276" w:type="dxa"/>
          </w:tcPr>
          <w:p w:rsidR="00815F59" w:rsidRDefault="00815F59" w:rsidP="00665DAB"/>
          <w:p w:rsidR="00815F59" w:rsidRPr="00EB5BE0" w:rsidRDefault="00815F59" w:rsidP="00EB5BE0"/>
          <w:p w:rsidR="00815F59" w:rsidRPr="00EB5BE0" w:rsidRDefault="00815F59" w:rsidP="00EB5BE0"/>
          <w:p w:rsidR="00815F59" w:rsidRPr="00EB5BE0" w:rsidRDefault="00815F59" w:rsidP="00EB5BE0"/>
          <w:p w:rsidR="00815F59" w:rsidRDefault="00815F59" w:rsidP="00EB5BE0"/>
          <w:p w:rsidR="00815F59" w:rsidRPr="00EB5BE0" w:rsidRDefault="00815F59" w:rsidP="002E68D8">
            <w:pPr>
              <w:jc w:val="center"/>
            </w:pPr>
            <w:r w:rsidRPr="002E68D8">
              <w:rPr>
                <w:rFonts w:ascii="Times New Roman" w:hAnsi="Times New Roman"/>
                <w:b/>
                <w:sz w:val="24"/>
                <w:szCs w:val="24"/>
              </w:rPr>
              <w:t>635</w:t>
            </w:r>
          </w:p>
        </w:tc>
        <w:tc>
          <w:tcPr>
            <w:tcW w:w="1842" w:type="dxa"/>
          </w:tcPr>
          <w:p w:rsidR="00815F59" w:rsidRDefault="00815F59" w:rsidP="00665DAB"/>
          <w:p w:rsidR="00815F59" w:rsidRPr="00EB5BE0" w:rsidRDefault="00815F59" w:rsidP="00EB5BE0"/>
          <w:p w:rsidR="00815F59" w:rsidRPr="00EB5BE0" w:rsidRDefault="00815F59" w:rsidP="00EB5BE0"/>
          <w:p w:rsidR="00815F59" w:rsidRDefault="00815F59" w:rsidP="00EB5BE0"/>
          <w:p w:rsidR="00815F59" w:rsidRPr="00EB5BE0" w:rsidRDefault="00815F59" w:rsidP="002E68D8">
            <w:pPr>
              <w:jc w:val="center"/>
            </w:pPr>
            <w:r w:rsidRPr="002E68D8">
              <w:rPr>
                <w:rFonts w:ascii="Times New Roman" w:hAnsi="Times New Roman"/>
                <w:color w:val="000000"/>
                <w:sz w:val="24"/>
                <w:szCs w:val="24"/>
              </w:rPr>
              <w:t>Оформление загран.паспортов;оформление виз</w:t>
            </w:r>
          </w:p>
        </w:tc>
      </w:tr>
      <w:tr w:rsidR="00815F59" w:rsidTr="002E68D8">
        <w:trPr>
          <w:trHeight w:val="1268"/>
        </w:trPr>
        <w:tc>
          <w:tcPr>
            <w:tcW w:w="2836" w:type="dxa"/>
          </w:tcPr>
          <w:p w:rsidR="00815F59" w:rsidRDefault="00815F59" w:rsidP="00665DAB"/>
          <w:p w:rsidR="00815F59" w:rsidRDefault="00815F59" w:rsidP="00665DAB"/>
          <w:p w:rsidR="00815F59" w:rsidRDefault="00815F59" w:rsidP="00665DAB"/>
          <w:p w:rsidR="00815F59" w:rsidRPr="002E68D8" w:rsidRDefault="00815F59" w:rsidP="002E68D8">
            <w:pPr>
              <w:jc w:val="center"/>
              <w:rPr>
                <w:rFonts w:ascii="Times New Roman" w:hAnsi="Times New Roman"/>
                <w:b/>
                <w:sz w:val="28"/>
                <w:szCs w:val="28"/>
              </w:rPr>
            </w:pPr>
            <w:r w:rsidRPr="002E68D8">
              <w:rPr>
                <w:rFonts w:ascii="Times New Roman" w:hAnsi="Times New Roman"/>
                <w:b/>
                <w:sz w:val="28"/>
                <w:szCs w:val="28"/>
              </w:rPr>
              <w:t xml:space="preserve">ООО                      «Ажур»     </w:t>
            </w:r>
            <w:r w:rsidRPr="002E68D8">
              <w:rPr>
                <w:rFonts w:ascii="Times New Roman" w:hAnsi="Times New Roman"/>
                <w:b/>
                <w:sz w:val="24"/>
                <w:szCs w:val="24"/>
              </w:rPr>
              <w:t xml:space="preserve">Туроператор СПб   </w:t>
            </w:r>
            <w:r w:rsidRPr="002E68D8">
              <w:rPr>
                <w:rFonts w:ascii="Arial" w:hAnsi="Arial" w:cs="Arial"/>
                <w:color w:val="000000"/>
                <w:sz w:val="16"/>
                <w:szCs w:val="16"/>
              </w:rPr>
              <w:t xml:space="preserve">       </w:t>
            </w:r>
          </w:p>
        </w:tc>
        <w:tc>
          <w:tcPr>
            <w:tcW w:w="1417" w:type="dxa"/>
          </w:tcPr>
          <w:p w:rsidR="00815F59" w:rsidRPr="002E68D8" w:rsidRDefault="00815F59" w:rsidP="00665DAB">
            <w:pPr>
              <w:rPr>
                <w:rFonts w:ascii="Times New Roman" w:hAnsi="Times New Roman"/>
              </w:rPr>
            </w:pPr>
          </w:p>
          <w:p w:rsidR="00815F59" w:rsidRPr="002E68D8" w:rsidRDefault="00815F59" w:rsidP="00665DAB">
            <w:pPr>
              <w:rPr>
                <w:rFonts w:ascii="Times New Roman" w:hAnsi="Times New Roman"/>
              </w:rPr>
            </w:pPr>
          </w:p>
          <w:p w:rsidR="00815F59" w:rsidRPr="002E68D8" w:rsidRDefault="00815F59" w:rsidP="00665DAB">
            <w:pPr>
              <w:rPr>
                <w:rFonts w:ascii="Times New Roman" w:hAnsi="Times New Roman"/>
              </w:rPr>
            </w:pPr>
          </w:p>
          <w:p w:rsidR="00815F59" w:rsidRPr="002E68D8" w:rsidRDefault="00815F59" w:rsidP="002E68D8">
            <w:pPr>
              <w:jc w:val="center"/>
              <w:rPr>
                <w:rFonts w:ascii="Times New Roman" w:hAnsi="Times New Roman"/>
              </w:rPr>
            </w:pPr>
            <w:r w:rsidRPr="002E68D8">
              <w:rPr>
                <w:rFonts w:ascii="Times New Roman" w:hAnsi="Times New Roman"/>
              </w:rPr>
              <w:t>ул. Малая Морская, д.11, оф.310</w:t>
            </w:r>
            <w:r w:rsidRPr="002E68D8">
              <w:rPr>
                <w:rFonts w:ascii="Times New Roman" w:hAnsi="Times New Roman"/>
              </w:rPr>
              <w:br/>
              <w:t>449-47-44</w:t>
            </w:r>
          </w:p>
        </w:tc>
        <w:tc>
          <w:tcPr>
            <w:tcW w:w="1418" w:type="dxa"/>
          </w:tcPr>
          <w:p w:rsidR="00815F59" w:rsidRPr="002E68D8" w:rsidRDefault="00815F59" w:rsidP="00665DAB">
            <w:pPr>
              <w:rPr>
                <w:rFonts w:ascii="Times New Roman" w:hAnsi="Times New Roman"/>
              </w:rPr>
            </w:pPr>
          </w:p>
          <w:p w:rsidR="00815F59" w:rsidRPr="002E68D8" w:rsidRDefault="00815F59" w:rsidP="00665DAB">
            <w:pPr>
              <w:rPr>
                <w:rFonts w:ascii="Times New Roman" w:hAnsi="Times New Roman"/>
              </w:rPr>
            </w:pPr>
          </w:p>
          <w:p w:rsidR="00815F59" w:rsidRPr="002E68D8" w:rsidRDefault="00815F59" w:rsidP="002E68D8">
            <w:pPr>
              <w:jc w:val="center"/>
              <w:rPr>
                <w:rFonts w:ascii="Times New Roman" w:hAnsi="Times New Roman"/>
              </w:rPr>
            </w:pPr>
            <w:r w:rsidRPr="002E68D8">
              <w:rPr>
                <w:rFonts w:ascii="Times New Roman" w:hAnsi="Times New Roman"/>
              </w:rPr>
              <w:t>Рим, Ватикан, Флоренция, Венеция, Сиена, Сан-Марино, Римини</w:t>
            </w:r>
          </w:p>
        </w:tc>
        <w:tc>
          <w:tcPr>
            <w:tcW w:w="992" w:type="dxa"/>
          </w:tcPr>
          <w:p w:rsidR="00815F59" w:rsidRDefault="00815F59" w:rsidP="00665DAB"/>
          <w:p w:rsidR="00815F59" w:rsidRDefault="00815F59" w:rsidP="00665DAB"/>
          <w:p w:rsidR="00815F59" w:rsidRDefault="00815F59" w:rsidP="00665DAB"/>
          <w:p w:rsidR="00815F59" w:rsidRDefault="00815F59" w:rsidP="005E7AA6"/>
          <w:p w:rsidR="00815F59" w:rsidRPr="005E7AA6" w:rsidRDefault="00815F59" w:rsidP="002E68D8">
            <w:pPr>
              <w:jc w:val="center"/>
            </w:pPr>
            <w:r w:rsidRPr="002E68D8">
              <w:rPr>
                <w:rFonts w:ascii="Times New Roman" w:hAnsi="Times New Roman"/>
                <w:b/>
              </w:rPr>
              <w:t>8</w:t>
            </w:r>
          </w:p>
        </w:tc>
        <w:tc>
          <w:tcPr>
            <w:tcW w:w="1417" w:type="dxa"/>
          </w:tcPr>
          <w:p w:rsidR="00815F59" w:rsidRDefault="00815F59" w:rsidP="00665DAB"/>
          <w:p w:rsidR="00815F59" w:rsidRDefault="00815F59" w:rsidP="00665DAB"/>
          <w:p w:rsidR="00815F59" w:rsidRDefault="00815F59" w:rsidP="00665DAB"/>
          <w:p w:rsidR="00815F59" w:rsidRDefault="00815F59" w:rsidP="005E7AA6"/>
          <w:p w:rsidR="00815F59" w:rsidRPr="005E7AA6" w:rsidRDefault="00815F59" w:rsidP="002E68D8">
            <w:pPr>
              <w:jc w:val="center"/>
            </w:pPr>
            <w:r w:rsidRPr="002E68D8">
              <w:rPr>
                <w:b/>
                <w:sz w:val="24"/>
                <w:szCs w:val="24"/>
                <w:lang w:val="en-US"/>
              </w:rPr>
              <w:t>***</w:t>
            </w:r>
          </w:p>
        </w:tc>
        <w:tc>
          <w:tcPr>
            <w:tcW w:w="1134" w:type="dxa"/>
          </w:tcPr>
          <w:p w:rsidR="00815F59" w:rsidRPr="002E68D8" w:rsidRDefault="00815F59" w:rsidP="00A75207">
            <w:pPr>
              <w:rPr>
                <w:b/>
              </w:rPr>
            </w:pPr>
          </w:p>
          <w:p w:rsidR="00815F59" w:rsidRPr="005B6DA8" w:rsidRDefault="00815F59" w:rsidP="005B6DA8"/>
          <w:p w:rsidR="00815F59" w:rsidRPr="005B6DA8" w:rsidRDefault="00815F59" w:rsidP="005B6DA8"/>
          <w:p w:rsidR="00815F59" w:rsidRDefault="00815F59" w:rsidP="005B6DA8"/>
          <w:p w:rsidR="00815F59" w:rsidRPr="005B6DA8" w:rsidRDefault="00815F59" w:rsidP="002E68D8">
            <w:pPr>
              <w:jc w:val="center"/>
            </w:pPr>
            <w:r w:rsidRPr="002E68D8">
              <w:rPr>
                <w:rFonts w:ascii="Times New Roman" w:hAnsi="Times New Roman"/>
                <w:b/>
                <w:sz w:val="24"/>
                <w:szCs w:val="24"/>
                <w:lang w:val="en-US"/>
              </w:rPr>
              <w:t>BB</w:t>
            </w:r>
          </w:p>
        </w:tc>
        <w:tc>
          <w:tcPr>
            <w:tcW w:w="1701" w:type="dxa"/>
          </w:tcPr>
          <w:p w:rsidR="00815F59" w:rsidRPr="002E68D8" w:rsidRDefault="00815F59" w:rsidP="002E68D8">
            <w:pPr>
              <w:jc w:val="center"/>
              <w:rPr>
                <w:rFonts w:ascii="Times New Roman" w:hAnsi="Times New Roman"/>
              </w:rPr>
            </w:pPr>
            <w:r w:rsidRPr="002E68D8">
              <w:rPr>
                <w:rFonts w:ascii="Times New Roman" w:hAnsi="Times New Roman"/>
              </w:rPr>
              <w:t>Обзорные экскурсии: Рим, Музеи Ватикана, Флоренция, Венеция;</w:t>
            </w:r>
            <w:r w:rsidRPr="002E68D8">
              <w:rPr>
                <w:rFonts w:ascii="Times New Roman" w:hAnsi="Times New Roman"/>
              </w:rPr>
              <w:br/>
              <w:t>- услуги русскоговорящего сопровождающего и лицензирванных гидов по</w:t>
            </w:r>
            <w:r w:rsidRPr="002E68D8">
              <w:rPr>
                <w:rFonts w:ascii="Arial" w:hAnsi="Arial" w:cs="Arial"/>
                <w:sz w:val="18"/>
                <w:szCs w:val="18"/>
              </w:rPr>
              <w:t xml:space="preserve"> </w:t>
            </w:r>
            <w:r w:rsidRPr="002E68D8">
              <w:rPr>
                <w:rFonts w:ascii="Times New Roman" w:hAnsi="Times New Roman"/>
              </w:rPr>
              <w:t>программе</w:t>
            </w:r>
          </w:p>
        </w:tc>
        <w:tc>
          <w:tcPr>
            <w:tcW w:w="1418" w:type="dxa"/>
          </w:tcPr>
          <w:p w:rsidR="00815F59" w:rsidRDefault="00815F59" w:rsidP="00665DAB"/>
          <w:p w:rsidR="00815F59" w:rsidRPr="005B6DA8" w:rsidRDefault="00815F59" w:rsidP="005B6DA8"/>
          <w:p w:rsidR="00815F59" w:rsidRPr="005B6DA8" w:rsidRDefault="00815F59" w:rsidP="005B6DA8"/>
          <w:p w:rsidR="00815F59" w:rsidRDefault="00815F59" w:rsidP="005B6DA8"/>
          <w:p w:rsidR="00815F59" w:rsidRPr="005B6DA8" w:rsidRDefault="00815F59" w:rsidP="002E68D8">
            <w:pPr>
              <w:jc w:val="center"/>
            </w:pPr>
            <w:r w:rsidRPr="002E68D8">
              <w:rPr>
                <w:rFonts w:ascii="Times New Roman" w:hAnsi="Times New Roman"/>
              </w:rPr>
              <w:t>авиаперелет "Пулково", трансфер</w:t>
            </w:r>
          </w:p>
        </w:tc>
        <w:tc>
          <w:tcPr>
            <w:tcW w:w="1276" w:type="dxa"/>
          </w:tcPr>
          <w:p w:rsidR="00815F59" w:rsidRDefault="00815F59" w:rsidP="00665DAB"/>
          <w:p w:rsidR="00815F59" w:rsidRPr="005B6DA8" w:rsidRDefault="00815F59" w:rsidP="005B6DA8"/>
          <w:p w:rsidR="00815F59" w:rsidRPr="005B6DA8" w:rsidRDefault="00815F59" w:rsidP="005B6DA8"/>
          <w:p w:rsidR="00815F59" w:rsidRDefault="00815F59" w:rsidP="005B6DA8"/>
          <w:p w:rsidR="00815F59" w:rsidRPr="005B6DA8" w:rsidRDefault="00815F59" w:rsidP="002E68D8">
            <w:pPr>
              <w:jc w:val="center"/>
            </w:pPr>
            <w:r w:rsidRPr="002E68D8">
              <w:rPr>
                <w:rFonts w:ascii="Times New Roman" w:hAnsi="Times New Roman"/>
                <w:b/>
                <w:sz w:val="24"/>
                <w:szCs w:val="24"/>
              </w:rPr>
              <w:t>615</w:t>
            </w:r>
          </w:p>
        </w:tc>
        <w:tc>
          <w:tcPr>
            <w:tcW w:w="1842" w:type="dxa"/>
          </w:tcPr>
          <w:p w:rsidR="00815F59" w:rsidRDefault="00815F59" w:rsidP="00665DAB"/>
          <w:p w:rsidR="00815F59" w:rsidRPr="005B6DA8" w:rsidRDefault="00815F59" w:rsidP="005B6DA8"/>
          <w:p w:rsidR="00815F59" w:rsidRDefault="00815F59" w:rsidP="005B6DA8"/>
          <w:p w:rsidR="00815F59" w:rsidRPr="005B6DA8" w:rsidRDefault="00815F59" w:rsidP="002E68D8">
            <w:pPr>
              <w:jc w:val="center"/>
            </w:pPr>
            <w:r w:rsidRPr="002E68D8">
              <w:rPr>
                <w:rFonts w:ascii="Times New Roman" w:hAnsi="Times New Roman"/>
                <w:color w:val="000000"/>
              </w:rPr>
              <w:t>Оформление загранпаспортов.Бронирование и продажа билетов любых авиакомпаний.</w:t>
            </w:r>
          </w:p>
        </w:tc>
      </w:tr>
      <w:tr w:rsidR="00815F59" w:rsidTr="002E68D8">
        <w:trPr>
          <w:trHeight w:val="3567"/>
        </w:trPr>
        <w:tc>
          <w:tcPr>
            <w:tcW w:w="2836" w:type="dxa"/>
          </w:tcPr>
          <w:p w:rsidR="00815F59" w:rsidRDefault="00815F59" w:rsidP="00665DAB"/>
          <w:p w:rsidR="00815F59" w:rsidRPr="002E68D8" w:rsidRDefault="00815F59" w:rsidP="005B6DA8">
            <w:pPr>
              <w:rPr>
                <w:rFonts w:ascii="Times New Roman" w:hAnsi="Times New Roman"/>
                <w:b/>
                <w:sz w:val="28"/>
                <w:szCs w:val="28"/>
              </w:rPr>
            </w:pPr>
          </w:p>
          <w:p w:rsidR="00815F59" w:rsidRPr="002E68D8" w:rsidRDefault="00815F59" w:rsidP="002E68D8">
            <w:pPr>
              <w:jc w:val="center"/>
              <w:rPr>
                <w:rFonts w:ascii="Times New Roman" w:hAnsi="Times New Roman"/>
                <w:b/>
                <w:sz w:val="28"/>
                <w:szCs w:val="28"/>
              </w:rPr>
            </w:pPr>
            <w:r w:rsidRPr="002E68D8">
              <w:rPr>
                <w:rFonts w:ascii="Times New Roman" w:hAnsi="Times New Roman"/>
                <w:b/>
                <w:sz w:val="28"/>
                <w:szCs w:val="28"/>
              </w:rPr>
              <w:t xml:space="preserve">ООО                            « Меверик»  </w:t>
            </w:r>
            <w:r w:rsidRPr="002E68D8">
              <w:rPr>
                <w:rFonts w:ascii="Times New Roman" w:hAnsi="Times New Roman"/>
                <w:b/>
                <w:sz w:val="24"/>
                <w:szCs w:val="24"/>
              </w:rPr>
              <w:t>Туристское Агенство СПб</w:t>
            </w:r>
          </w:p>
        </w:tc>
        <w:tc>
          <w:tcPr>
            <w:tcW w:w="1417" w:type="dxa"/>
          </w:tcPr>
          <w:p w:rsidR="00815F59" w:rsidRDefault="00815F59" w:rsidP="002E68D8">
            <w:pPr>
              <w:jc w:val="center"/>
            </w:pPr>
          </w:p>
          <w:p w:rsidR="00815F59" w:rsidRPr="002E68D8" w:rsidRDefault="00815F59" w:rsidP="002E68D8">
            <w:pPr>
              <w:jc w:val="center"/>
              <w:rPr>
                <w:rFonts w:ascii="Times New Roman" w:hAnsi="Times New Roman"/>
                <w:sz w:val="24"/>
                <w:szCs w:val="24"/>
              </w:rPr>
            </w:pPr>
            <w:r w:rsidRPr="002E68D8">
              <w:rPr>
                <w:rFonts w:ascii="Times New Roman" w:hAnsi="Times New Roman"/>
                <w:sz w:val="24"/>
                <w:szCs w:val="24"/>
              </w:rPr>
              <w:t>ул. Восстания, дом 45, отель Тоаз, вход с Сапёрного переулка.</w:t>
            </w:r>
            <w:r w:rsidRPr="002E68D8">
              <w:rPr>
                <w:rFonts w:ascii="Times New Roman" w:hAnsi="Times New Roman"/>
                <w:sz w:val="24"/>
                <w:szCs w:val="24"/>
              </w:rPr>
              <w:br/>
              <w:t>телефоны 719-61-10  329-53-01</w:t>
            </w:r>
          </w:p>
        </w:tc>
        <w:tc>
          <w:tcPr>
            <w:tcW w:w="1418" w:type="dxa"/>
          </w:tcPr>
          <w:p w:rsidR="00815F59" w:rsidRPr="002E68D8" w:rsidRDefault="00815F59" w:rsidP="00665DAB">
            <w:pPr>
              <w:rPr>
                <w:sz w:val="24"/>
                <w:szCs w:val="24"/>
              </w:rPr>
            </w:pPr>
          </w:p>
          <w:p w:rsidR="00815F59" w:rsidRPr="002E68D8" w:rsidRDefault="00815F59" w:rsidP="005E295D">
            <w:pPr>
              <w:rPr>
                <w:sz w:val="24"/>
                <w:szCs w:val="24"/>
              </w:rPr>
            </w:pPr>
          </w:p>
          <w:p w:rsidR="00815F59" w:rsidRPr="002E68D8" w:rsidRDefault="00815F59" w:rsidP="005E295D">
            <w:pPr>
              <w:rPr>
                <w:sz w:val="24"/>
                <w:szCs w:val="24"/>
              </w:rPr>
            </w:pPr>
          </w:p>
          <w:p w:rsidR="00815F59" w:rsidRPr="002E68D8" w:rsidRDefault="00815F59" w:rsidP="002E68D8">
            <w:pPr>
              <w:jc w:val="center"/>
              <w:rPr>
                <w:rFonts w:ascii="Times New Roman" w:hAnsi="Times New Roman"/>
              </w:rPr>
            </w:pPr>
            <w:r w:rsidRPr="002E68D8">
              <w:rPr>
                <w:rFonts w:ascii="Times New Roman" w:hAnsi="Times New Roman"/>
              </w:rPr>
              <w:t>Ватикан, Венеция, Падуя, Тиволи, Флоренция</w:t>
            </w:r>
          </w:p>
        </w:tc>
        <w:tc>
          <w:tcPr>
            <w:tcW w:w="992" w:type="dxa"/>
          </w:tcPr>
          <w:p w:rsidR="00815F59" w:rsidRDefault="00815F59" w:rsidP="008474D6"/>
          <w:p w:rsidR="00815F59" w:rsidRDefault="00815F59" w:rsidP="008474D6"/>
          <w:p w:rsidR="00815F59" w:rsidRDefault="00815F59" w:rsidP="008474D6"/>
          <w:p w:rsidR="00815F59" w:rsidRDefault="00815F59" w:rsidP="008474D6"/>
          <w:p w:rsidR="00815F59" w:rsidRPr="005E7AA6" w:rsidRDefault="00815F59" w:rsidP="002E68D8">
            <w:pPr>
              <w:jc w:val="center"/>
            </w:pPr>
            <w:r w:rsidRPr="002E68D8">
              <w:rPr>
                <w:rFonts w:ascii="Times New Roman" w:hAnsi="Times New Roman"/>
                <w:b/>
              </w:rPr>
              <w:t>8</w:t>
            </w:r>
          </w:p>
        </w:tc>
        <w:tc>
          <w:tcPr>
            <w:tcW w:w="1417" w:type="dxa"/>
          </w:tcPr>
          <w:p w:rsidR="00815F59" w:rsidRDefault="00815F59" w:rsidP="008474D6"/>
          <w:p w:rsidR="00815F59" w:rsidRDefault="00815F59" w:rsidP="008474D6"/>
          <w:p w:rsidR="00815F59" w:rsidRDefault="00815F59" w:rsidP="008474D6"/>
          <w:p w:rsidR="00815F59" w:rsidRDefault="00815F59" w:rsidP="008474D6"/>
          <w:p w:rsidR="00815F59" w:rsidRPr="005E7AA6" w:rsidRDefault="00815F59" w:rsidP="002E68D8">
            <w:pPr>
              <w:jc w:val="center"/>
            </w:pPr>
            <w:r w:rsidRPr="002E68D8">
              <w:rPr>
                <w:b/>
                <w:sz w:val="24"/>
                <w:szCs w:val="24"/>
                <w:lang w:val="en-US"/>
              </w:rPr>
              <w:t>***</w:t>
            </w:r>
          </w:p>
        </w:tc>
        <w:tc>
          <w:tcPr>
            <w:tcW w:w="1134" w:type="dxa"/>
          </w:tcPr>
          <w:p w:rsidR="00815F59" w:rsidRPr="002E68D8" w:rsidRDefault="00815F59" w:rsidP="008474D6">
            <w:pPr>
              <w:rPr>
                <w:b/>
              </w:rPr>
            </w:pPr>
          </w:p>
          <w:p w:rsidR="00815F59" w:rsidRPr="005B6DA8" w:rsidRDefault="00815F59" w:rsidP="008474D6"/>
          <w:p w:rsidR="00815F59" w:rsidRPr="005B6DA8" w:rsidRDefault="00815F59" w:rsidP="008474D6"/>
          <w:p w:rsidR="00815F59" w:rsidRDefault="00815F59" w:rsidP="008474D6"/>
          <w:p w:rsidR="00815F59" w:rsidRPr="005B6DA8" w:rsidRDefault="00815F59" w:rsidP="002E68D8">
            <w:pPr>
              <w:jc w:val="center"/>
            </w:pPr>
            <w:r w:rsidRPr="002E68D8">
              <w:rPr>
                <w:rFonts w:ascii="Times New Roman" w:hAnsi="Times New Roman"/>
                <w:b/>
                <w:sz w:val="24"/>
                <w:szCs w:val="24"/>
                <w:lang w:val="en-US"/>
              </w:rPr>
              <w:t>BB</w:t>
            </w:r>
          </w:p>
        </w:tc>
        <w:tc>
          <w:tcPr>
            <w:tcW w:w="1701" w:type="dxa"/>
          </w:tcPr>
          <w:p w:rsidR="00815F59" w:rsidRPr="002E68D8" w:rsidRDefault="00815F59" w:rsidP="005E295D">
            <w:pPr>
              <w:rPr>
                <w:rFonts w:ascii="Times New Roman" w:hAnsi="Times New Roman"/>
              </w:rPr>
            </w:pPr>
          </w:p>
          <w:p w:rsidR="00815F59" w:rsidRPr="002E68D8" w:rsidRDefault="00815F59" w:rsidP="002E68D8">
            <w:pPr>
              <w:jc w:val="center"/>
              <w:rPr>
                <w:rFonts w:ascii="Times New Roman" w:hAnsi="Times New Roman"/>
              </w:rPr>
            </w:pPr>
            <w:r w:rsidRPr="002E68D8">
              <w:rPr>
                <w:rFonts w:ascii="Times New Roman" w:hAnsi="Times New Roman"/>
              </w:rPr>
              <w:t>Обзорные экскурсии; Тиволи (Вилла д'Эсте), Падуя  осмотр города; Рим, Музеи Ватикана, Флоренция, Венеция, Дворец Дожей .</w:t>
            </w:r>
            <w:r w:rsidRPr="002E68D8">
              <w:rPr>
                <w:rFonts w:ascii="Times New Roman" w:hAnsi="Times New Roman"/>
              </w:rPr>
              <w:br/>
              <w:t xml:space="preserve"> дегустация вина в р-не Кьянти; </w:t>
            </w:r>
            <w:r w:rsidRPr="002E68D8">
              <w:rPr>
                <w:rFonts w:ascii="Times New Roman" w:hAnsi="Times New Roman"/>
              </w:rPr>
              <w:br/>
              <w:t xml:space="preserve"> услуги русскогов. сопровождающего по программе</w:t>
            </w:r>
            <w:r w:rsidRPr="002E68D8">
              <w:rPr>
                <w:rFonts w:ascii="Times New Roman" w:hAnsi="Times New Roman"/>
              </w:rPr>
              <w:br/>
            </w:r>
          </w:p>
        </w:tc>
        <w:tc>
          <w:tcPr>
            <w:tcW w:w="1418" w:type="dxa"/>
          </w:tcPr>
          <w:p w:rsidR="00815F59" w:rsidRDefault="00815F59" w:rsidP="00665DAB"/>
          <w:p w:rsidR="00815F59" w:rsidRPr="005E295D" w:rsidRDefault="00815F59" w:rsidP="005E295D"/>
          <w:p w:rsidR="00815F59" w:rsidRPr="005E295D" w:rsidRDefault="00815F59" w:rsidP="005E295D"/>
          <w:p w:rsidR="00815F59" w:rsidRDefault="00815F59" w:rsidP="005E295D"/>
          <w:p w:rsidR="00815F59" w:rsidRPr="005E295D" w:rsidRDefault="00815F59" w:rsidP="002E68D8">
            <w:pPr>
              <w:jc w:val="center"/>
            </w:pPr>
            <w:r w:rsidRPr="002E68D8">
              <w:rPr>
                <w:rFonts w:ascii="Times New Roman" w:hAnsi="Times New Roman"/>
              </w:rPr>
              <w:t>авиаперелет "Пулково", трансфер</w:t>
            </w:r>
          </w:p>
        </w:tc>
        <w:tc>
          <w:tcPr>
            <w:tcW w:w="1276" w:type="dxa"/>
          </w:tcPr>
          <w:p w:rsidR="00815F59" w:rsidRDefault="00815F59" w:rsidP="00665DAB"/>
          <w:p w:rsidR="00815F59" w:rsidRPr="005E295D" w:rsidRDefault="00815F59" w:rsidP="005E295D"/>
          <w:p w:rsidR="00815F59" w:rsidRPr="005E295D" w:rsidRDefault="00815F59" w:rsidP="005E295D"/>
          <w:p w:rsidR="00815F59" w:rsidRPr="005E295D" w:rsidRDefault="00815F59" w:rsidP="005E295D"/>
          <w:p w:rsidR="00815F59" w:rsidRDefault="00815F59" w:rsidP="005E295D"/>
          <w:p w:rsidR="00815F59" w:rsidRPr="005E295D" w:rsidRDefault="00815F59" w:rsidP="002E68D8">
            <w:pPr>
              <w:jc w:val="center"/>
            </w:pPr>
            <w:r w:rsidRPr="002E68D8">
              <w:rPr>
                <w:rFonts w:ascii="Times New Roman" w:hAnsi="Times New Roman"/>
                <w:b/>
                <w:sz w:val="24"/>
                <w:szCs w:val="24"/>
              </w:rPr>
              <w:t>550</w:t>
            </w:r>
          </w:p>
        </w:tc>
        <w:tc>
          <w:tcPr>
            <w:tcW w:w="1842" w:type="dxa"/>
          </w:tcPr>
          <w:p w:rsidR="00815F59" w:rsidRDefault="00815F59" w:rsidP="00665DAB"/>
          <w:p w:rsidR="00815F59" w:rsidRPr="005E295D" w:rsidRDefault="00815F59" w:rsidP="005E295D"/>
          <w:p w:rsidR="00815F59" w:rsidRDefault="00815F59" w:rsidP="005E295D"/>
          <w:p w:rsidR="00815F59" w:rsidRPr="005E295D" w:rsidRDefault="00815F59" w:rsidP="002E68D8">
            <w:pPr>
              <w:jc w:val="center"/>
            </w:pPr>
            <w:r w:rsidRPr="002E68D8">
              <w:rPr>
                <w:rFonts w:ascii="Times New Roman" w:hAnsi="Times New Roman"/>
                <w:color w:val="000000"/>
                <w:sz w:val="24"/>
                <w:szCs w:val="24"/>
              </w:rPr>
              <w:t xml:space="preserve">Оформление загран.паспортов;оформление виз.Фото для виз делают в офисе      </w:t>
            </w:r>
          </w:p>
        </w:tc>
      </w:tr>
    </w:tbl>
    <w:p w:rsidR="00815F59" w:rsidRDefault="00815F59" w:rsidP="009C3EB1">
      <w:pPr>
        <w:jc w:val="both"/>
        <w:rPr>
          <w:rFonts w:ascii="Times New Roman" w:hAnsi="Times New Roman"/>
          <w:sz w:val="28"/>
          <w:szCs w:val="28"/>
        </w:rPr>
        <w:sectPr w:rsidR="00815F59" w:rsidSect="00665DAB">
          <w:pgSz w:w="15842" w:h="12242" w:orient="landscape" w:code="1"/>
          <w:pgMar w:top="907" w:right="1474" w:bottom="567" w:left="1474" w:header="709" w:footer="709" w:gutter="0"/>
          <w:cols w:space="708"/>
          <w:docGrid w:linePitch="360"/>
        </w:sectPr>
      </w:pPr>
    </w:p>
    <w:p w:rsidR="00815F59" w:rsidRPr="005B3B61" w:rsidRDefault="00815F59" w:rsidP="009C3EB1">
      <w:pPr>
        <w:jc w:val="both"/>
        <w:rPr>
          <w:rFonts w:ascii="Times New Roman" w:hAnsi="Times New Roman"/>
          <w:sz w:val="28"/>
          <w:szCs w:val="28"/>
        </w:rPr>
      </w:pPr>
    </w:p>
    <w:p w:rsidR="00815F59" w:rsidRPr="005B3B61" w:rsidRDefault="00815F59" w:rsidP="009C3EB1">
      <w:pPr>
        <w:jc w:val="both"/>
        <w:rPr>
          <w:rFonts w:ascii="Times New Roman" w:hAnsi="Times New Roman"/>
          <w:sz w:val="28"/>
          <w:szCs w:val="28"/>
        </w:rPr>
      </w:pPr>
      <w:r w:rsidRPr="005B3B61">
        <w:rPr>
          <w:rFonts w:ascii="Times New Roman" w:hAnsi="Times New Roman"/>
          <w:sz w:val="28"/>
          <w:szCs w:val="28"/>
        </w:rPr>
        <w:tab/>
      </w:r>
    </w:p>
    <w:p w:rsidR="00815F59" w:rsidRPr="005B3B61" w:rsidRDefault="00815F59" w:rsidP="009C3EB1">
      <w:pPr>
        <w:jc w:val="both"/>
        <w:rPr>
          <w:rFonts w:ascii="Times New Roman" w:hAnsi="Times New Roman"/>
          <w:sz w:val="28"/>
          <w:szCs w:val="28"/>
        </w:rPr>
      </w:pPr>
    </w:p>
    <w:p w:rsidR="00815F59" w:rsidRPr="005B3B61" w:rsidRDefault="00815F59" w:rsidP="009C3EB1">
      <w:pPr>
        <w:jc w:val="both"/>
        <w:rPr>
          <w:rFonts w:ascii="Times New Roman" w:hAnsi="Times New Roman"/>
          <w:sz w:val="28"/>
          <w:szCs w:val="28"/>
        </w:rPr>
      </w:pPr>
    </w:p>
    <w:p w:rsidR="00815F59" w:rsidRPr="005B3B61" w:rsidRDefault="00815F59" w:rsidP="009C3EB1">
      <w:pPr>
        <w:jc w:val="both"/>
        <w:rPr>
          <w:rFonts w:ascii="Times New Roman" w:hAnsi="Times New Roman"/>
          <w:sz w:val="28"/>
          <w:szCs w:val="28"/>
        </w:rPr>
      </w:pPr>
    </w:p>
    <w:p w:rsidR="00815F59" w:rsidRPr="005B3B61" w:rsidRDefault="00815F59" w:rsidP="009C3EB1">
      <w:pPr>
        <w:jc w:val="both"/>
        <w:rPr>
          <w:rFonts w:ascii="Times New Roman" w:hAnsi="Times New Roman"/>
          <w:sz w:val="28"/>
          <w:szCs w:val="28"/>
        </w:rPr>
      </w:pPr>
    </w:p>
    <w:p w:rsidR="00815F59" w:rsidRPr="005B3B61" w:rsidRDefault="00815F59" w:rsidP="009C3EB1">
      <w:pPr>
        <w:jc w:val="both"/>
        <w:rPr>
          <w:rFonts w:ascii="Times New Roman" w:hAnsi="Times New Roman"/>
          <w:sz w:val="28"/>
          <w:szCs w:val="28"/>
        </w:rPr>
      </w:pPr>
    </w:p>
    <w:p w:rsidR="00815F59" w:rsidRPr="005B3B61" w:rsidRDefault="00815F59" w:rsidP="009C3EB1">
      <w:pPr>
        <w:jc w:val="both"/>
        <w:rPr>
          <w:rFonts w:ascii="Times New Roman" w:hAnsi="Times New Roman"/>
          <w:sz w:val="28"/>
          <w:szCs w:val="28"/>
        </w:rPr>
      </w:pPr>
      <w:bookmarkStart w:id="2" w:name="_GoBack"/>
      <w:bookmarkEnd w:id="2"/>
    </w:p>
    <w:sectPr w:rsidR="00815F59" w:rsidRPr="005B3B61" w:rsidSect="0070749D">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15F59" w:rsidRDefault="00815F59">
      <w:r>
        <w:separator/>
      </w:r>
    </w:p>
  </w:endnote>
  <w:endnote w:type="continuationSeparator" w:id="0">
    <w:p w:rsidR="00815F59" w:rsidRDefault="00815F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Monotype Corsiva">
    <w:panose1 w:val="03010101010201010101"/>
    <w:charset w:val="CC"/>
    <w:family w:val="script"/>
    <w:pitch w:val="variable"/>
    <w:sig w:usb0="000002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5F59" w:rsidRDefault="00815F59" w:rsidP="00586D53">
    <w:pPr>
      <w:pStyle w:val="ad"/>
      <w:framePr w:wrap="around" w:vAnchor="text" w:hAnchor="margin" w:xAlign="center" w:y="1"/>
      <w:rPr>
        <w:rStyle w:val="ae"/>
      </w:rPr>
    </w:pPr>
    <w:r>
      <w:rPr>
        <w:rStyle w:val="ae"/>
      </w:rPr>
      <w:fldChar w:fldCharType="begin"/>
    </w:r>
    <w:r>
      <w:rPr>
        <w:rStyle w:val="ae"/>
      </w:rPr>
      <w:instrText xml:space="preserve">PAGE  </w:instrText>
    </w:r>
    <w:r>
      <w:rPr>
        <w:rStyle w:val="ae"/>
      </w:rPr>
      <w:fldChar w:fldCharType="end"/>
    </w:r>
  </w:p>
  <w:p w:rsidR="00815F59" w:rsidRDefault="00815F59">
    <w:pPr>
      <w:pStyle w:val="ad"/>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5F59" w:rsidRDefault="00815F59" w:rsidP="00586D53">
    <w:pPr>
      <w:pStyle w:val="ad"/>
      <w:framePr w:wrap="around" w:vAnchor="text" w:hAnchor="margin" w:xAlign="center" w:y="1"/>
      <w:rPr>
        <w:rStyle w:val="ae"/>
      </w:rPr>
    </w:pPr>
    <w:r>
      <w:rPr>
        <w:rStyle w:val="ae"/>
      </w:rPr>
      <w:fldChar w:fldCharType="begin"/>
    </w:r>
    <w:r>
      <w:rPr>
        <w:rStyle w:val="ae"/>
      </w:rPr>
      <w:instrText xml:space="preserve">PAGE  </w:instrText>
    </w:r>
    <w:r>
      <w:rPr>
        <w:rStyle w:val="ae"/>
      </w:rPr>
      <w:fldChar w:fldCharType="separate"/>
    </w:r>
    <w:r w:rsidR="00277A7D">
      <w:rPr>
        <w:rStyle w:val="ae"/>
        <w:noProof/>
      </w:rPr>
      <w:t>2</w:t>
    </w:r>
    <w:r>
      <w:rPr>
        <w:rStyle w:val="ae"/>
      </w:rPr>
      <w:fldChar w:fldCharType="end"/>
    </w:r>
  </w:p>
  <w:p w:rsidR="00815F59" w:rsidRDefault="00815F59">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15F59" w:rsidRDefault="00815F59">
      <w:r>
        <w:separator/>
      </w:r>
    </w:p>
  </w:footnote>
  <w:footnote w:type="continuationSeparator" w:id="0">
    <w:p w:rsidR="00815F59" w:rsidRDefault="00815F5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922C5014"/>
    <w:lvl w:ilvl="0">
      <w:numFmt w:val="decimal"/>
      <w:lvlText w:val="*"/>
      <w:lvlJc w:val="left"/>
      <w:rPr>
        <w:rFonts w:cs="Times New Roman"/>
      </w:rPr>
    </w:lvl>
  </w:abstractNum>
  <w:abstractNum w:abstractNumId="1">
    <w:nsid w:val="09E71D87"/>
    <w:multiLevelType w:val="hybridMultilevel"/>
    <w:tmpl w:val="175810F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AA16E03"/>
    <w:multiLevelType w:val="hybridMultilevel"/>
    <w:tmpl w:val="CD4A186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
    <w:nsid w:val="0CB361A4"/>
    <w:multiLevelType w:val="hybridMultilevel"/>
    <w:tmpl w:val="4AD2EB4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
    <w:nsid w:val="13432457"/>
    <w:multiLevelType w:val="multilevel"/>
    <w:tmpl w:val="0419001D"/>
    <w:lvl w:ilvl="0">
      <w:start w:val="1"/>
      <w:numFmt w:val="decimal"/>
      <w:lvlText w:val="%1)"/>
      <w:lvlJc w:val="left"/>
      <w:pPr>
        <w:ind w:left="360" w:hanging="360"/>
      </w:pPr>
      <w:rPr>
        <w:rFonts w:cs="Times New Roman"/>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5">
    <w:nsid w:val="1FEB3960"/>
    <w:multiLevelType w:val="singleLevel"/>
    <w:tmpl w:val="04190001"/>
    <w:lvl w:ilvl="0">
      <w:start w:val="1"/>
      <w:numFmt w:val="bullet"/>
      <w:lvlText w:val=""/>
      <w:lvlJc w:val="left"/>
      <w:pPr>
        <w:ind w:left="360" w:hanging="360"/>
      </w:pPr>
      <w:rPr>
        <w:rFonts w:ascii="Symbol" w:hAnsi="Symbol" w:hint="default"/>
      </w:rPr>
    </w:lvl>
  </w:abstractNum>
  <w:abstractNum w:abstractNumId="6">
    <w:nsid w:val="2085593A"/>
    <w:multiLevelType w:val="hybridMultilevel"/>
    <w:tmpl w:val="8AF44560"/>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nsid w:val="244F13D9"/>
    <w:multiLevelType w:val="hybridMultilevel"/>
    <w:tmpl w:val="CE24DC1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
    <w:nsid w:val="2F4058C6"/>
    <w:multiLevelType w:val="hybridMultilevel"/>
    <w:tmpl w:val="1408F1F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
    <w:nsid w:val="30CC467B"/>
    <w:multiLevelType w:val="singleLevel"/>
    <w:tmpl w:val="04190001"/>
    <w:lvl w:ilvl="0">
      <w:start w:val="1"/>
      <w:numFmt w:val="bullet"/>
      <w:lvlText w:val=""/>
      <w:lvlJc w:val="left"/>
      <w:pPr>
        <w:ind w:left="360" w:hanging="360"/>
      </w:pPr>
      <w:rPr>
        <w:rFonts w:ascii="Symbol" w:hAnsi="Symbol" w:hint="default"/>
      </w:rPr>
    </w:lvl>
  </w:abstractNum>
  <w:abstractNum w:abstractNumId="10">
    <w:nsid w:val="320367E0"/>
    <w:multiLevelType w:val="multilevel"/>
    <w:tmpl w:val="B86CA54E"/>
    <w:lvl w:ilvl="0">
      <w:start w:val="1"/>
      <w:numFmt w:val="bullet"/>
      <w:lvlText w:val=""/>
      <w:lvlJc w:val="left"/>
      <w:pPr>
        <w:tabs>
          <w:tab w:val="num" w:pos="284"/>
        </w:tabs>
        <w:ind w:left="284" w:hanging="284"/>
      </w:pPr>
      <w:rPr>
        <w:rFonts w:ascii="Symbol" w:hAnsi="Symbol" w:hint="default"/>
        <w:color w:val="auto"/>
      </w:rPr>
    </w:lvl>
    <w:lvl w:ilvl="1">
      <w:start w:val="1"/>
      <w:numFmt w:val="none"/>
      <w:suff w:val="nothing"/>
      <w:lvlText w:val=""/>
      <w:lvlJc w:val="left"/>
      <w:pPr>
        <w:tabs>
          <w:tab w:val="num" w:pos="0"/>
        </w:tabs>
      </w:pPr>
      <w:rPr>
        <w:rFonts w:cs="Times New Roman"/>
      </w:rPr>
    </w:lvl>
    <w:lvl w:ilvl="2">
      <w:start w:val="1"/>
      <w:numFmt w:val="none"/>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abstractNum w:abstractNumId="11">
    <w:nsid w:val="33E34F2F"/>
    <w:multiLevelType w:val="hybridMultilevel"/>
    <w:tmpl w:val="10422FF4"/>
    <w:lvl w:ilvl="0" w:tplc="C33EB110">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nsid w:val="36C55B2C"/>
    <w:multiLevelType w:val="hybridMultilevel"/>
    <w:tmpl w:val="248426B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3">
    <w:nsid w:val="3AB2724A"/>
    <w:multiLevelType w:val="hybridMultilevel"/>
    <w:tmpl w:val="9CDE7B76"/>
    <w:lvl w:ilvl="0" w:tplc="04190011">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4">
    <w:nsid w:val="42382CDB"/>
    <w:multiLevelType w:val="singleLevel"/>
    <w:tmpl w:val="04190001"/>
    <w:lvl w:ilvl="0">
      <w:start w:val="1"/>
      <w:numFmt w:val="bullet"/>
      <w:lvlText w:val=""/>
      <w:lvlJc w:val="left"/>
      <w:pPr>
        <w:ind w:left="720" w:hanging="360"/>
      </w:pPr>
      <w:rPr>
        <w:rFonts w:ascii="Symbol" w:hAnsi="Symbol" w:hint="default"/>
      </w:rPr>
    </w:lvl>
  </w:abstractNum>
  <w:abstractNum w:abstractNumId="15">
    <w:nsid w:val="453417B9"/>
    <w:multiLevelType w:val="singleLevel"/>
    <w:tmpl w:val="04190001"/>
    <w:lvl w:ilvl="0">
      <w:start w:val="1"/>
      <w:numFmt w:val="bullet"/>
      <w:lvlText w:val=""/>
      <w:lvlJc w:val="left"/>
      <w:pPr>
        <w:ind w:left="360" w:hanging="360"/>
      </w:pPr>
      <w:rPr>
        <w:rFonts w:ascii="Symbol" w:hAnsi="Symbol" w:hint="default"/>
      </w:rPr>
    </w:lvl>
  </w:abstractNum>
  <w:abstractNum w:abstractNumId="16">
    <w:nsid w:val="4DFB6B68"/>
    <w:multiLevelType w:val="hybridMultilevel"/>
    <w:tmpl w:val="CABAD9F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7">
    <w:nsid w:val="51A60A0A"/>
    <w:multiLevelType w:val="singleLevel"/>
    <w:tmpl w:val="0419000F"/>
    <w:lvl w:ilvl="0">
      <w:start w:val="1"/>
      <w:numFmt w:val="decimal"/>
      <w:lvlText w:val="%1."/>
      <w:lvlJc w:val="left"/>
      <w:pPr>
        <w:tabs>
          <w:tab w:val="num" w:pos="360"/>
        </w:tabs>
        <w:ind w:left="360" w:hanging="360"/>
      </w:pPr>
      <w:rPr>
        <w:rFonts w:cs="Times New Roman" w:hint="default"/>
      </w:rPr>
    </w:lvl>
  </w:abstractNum>
  <w:abstractNum w:abstractNumId="18">
    <w:nsid w:val="559D3C4F"/>
    <w:multiLevelType w:val="hybridMultilevel"/>
    <w:tmpl w:val="F40C09CC"/>
    <w:lvl w:ilvl="0" w:tplc="0419000D">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9">
    <w:nsid w:val="632D7E8C"/>
    <w:multiLevelType w:val="hybridMultilevel"/>
    <w:tmpl w:val="7CC638B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0">
    <w:nsid w:val="75BC0D69"/>
    <w:multiLevelType w:val="hybridMultilevel"/>
    <w:tmpl w:val="725CD69A"/>
    <w:lvl w:ilvl="0" w:tplc="0419000F">
      <w:start w:val="1"/>
      <w:numFmt w:val="decimal"/>
      <w:lvlText w:val="%1."/>
      <w:lvlJc w:val="left"/>
      <w:pPr>
        <w:ind w:left="360" w:hanging="360"/>
      </w:pPr>
      <w:rPr>
        <w:rFonts w:cs="Times New Roman"/>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num w:numId="1">
    <w:abstractNumId w:val="9"/>
  </w:num>
  <w:num w:numId="2">
    <w:abstractNumId w:val="5"/>
  </w:num>
  <w:num w:numId="3">
    <w:abstractNumId w:val="15"/>
  </w:num>
  <w:num w:numId="4">
    <w:abstractNumId w:val="14"/>
  </w:num>
  <w:num w:numId="5">
    <w:abstractNumId w:val="17"/>
  </w:num>
  <w:num w:numId="6">
    <w:abstractNumId w:val="0"/>
    <w:lvlOverride w:ilvl="0">
      <w:lvl w:ilvl="0">
        <w:start w:val="1"/>
        <w:numFmt w:val="bullet"/>
        <w:lvlText w:val=""/>
        <w:legacy w:legacy="1" w:legacySpace="0" w:legacyIndent="360"/>
        <w:lvlJc w:val="left"/>
        <w:pPr>
          <w:ind w:left="360" w:hanging="360"/>
        </w:pPr>
        <w:rPr>
          <w:rFonts w:ascii="Wingdings" w:hAnsi="Wingdings" w:hint="default"/>
        </w:rPr>
      </w:lvl>
    </w:lvlOverride>
  </w:num>
  <w:num w:numId="7">
    <w:abstractNumId w:val="8"/>
  </w:num>
  <w:num w:numId="8">
    <w:abstractNumId w:val="16"/>
  </w:num>
  <w:num w:numId="9">
    <w:abstractNumId w:val="12"/>
  </w:num>
  <w:num w:numId="10">
    <w:abstractNumId w:val="2"/>
  </w:num>
  <w:num w:numId="11">
    <w:abstractNumId w:val="18"/>
  </w:num>
  <w:num w:numId="12">
    <w:abstractNumId w:val="7"/>
  </w:num>
  <w:num w:numId="13">
    <w:abstractNumId w:val="19"/>
  </w:num>
  <w:num w:numId="14">
    <w:abstractNumId w:val="20"/>
  </w:num>
  <w:num w:numId="15">
    <w:abstractNumId w:val="3"/>
  </w:num>
  <w:num w:numId="16">
    <w:abstractNumId w:val="13"/>
  </w:num>
  <w:num w:numId="17">
    <w:abstractNumId w:val="10"/>
  </w:num>
  <w:num w:numId="18">
    <w:abstractNumId w:val="6"/>
  </w:num>
  <w:num w:numId="19">
    <w:abstractNumId w:val="11"/>
  </w:num>
  <w:num w:numId="20">
    <w:abstractNumId w:val="1"/>
  </w:num>
  <w:num w:numId="2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F44DB"/>
    <w:rsid w:val="0003486D"/>
    <w:rsid w:val="00041AAC"/>
    <w:rsid w:val="000771FD"/>
    <w:rsid w:val="000D3BB7"/>
    <w:rsid w:val="000F1F55"/>
    <w:rsid w:val="001306B7"/>
    <w:rsid w:val="00155124"/>
    <w:rsid w:val="00194560"/>
    <w:rsid w:val="001C0B24"/>
    <w:rsid w:val="001C749B"/>
    <w:rsid w:val="00244728"/>
    <w:rsid w:val="00246459"/>
    <w:rsid w:val="002673DD"/>
    <w:rsid w:val="00277A7D"/>
    <w:rsid w:val="00280585"/>
    <w:rsid w:val="002E68D8"/>
    <w:rsid w:val="0035419C"/>
    <w:rsid w:val="00356F41"/>
    <w:rsid w:val="003678BE"/>
    <w:rsid w:val="003B458F"/>
    <w:rsid w:val="003E4A64"/>
    <w:rsid w:val="00414713"/>
    <w:rsid w:val="0045527D"/>
    <w:rsid w:val="004A26FF"/>
    <w:rsid w:val="004B3FED"/>
    <w:rsid w:val="00525AF2"/>
    <w:rsid w:val="00561A01"/>
    <w:rsid w:val="00586D53"/>
    <w:rsid w:val="005B3B61"/>
    <w:rsid w:val="005B6DA8"/>
    <w:rsid w:val="005D4369"/>
    <w:rsid w:val="005E295D"/>
    <w:rsid w:val="005E7AA6"/>
    <w:rsid w:val="006536FB"/>
    <w:rsid w:val="00654047"/>
    <w:rsid w:val="00655CB5"/>
    <w:rsid w:val="00665DAB"/>
    <w:rsid w:val="0070749D"/>
    <w:rsid w:val="007455AA"/>
    <w:rsid w:val="00750254"/>
    <w:rsid w:val="00751E77"/>
    <w:rsid w:val="00787503"/>
    <w:rsid w:val="007A2CFE"/>
    <w:rsid w:val="007B3C5D"/>
    <w:rsid w:val="007C2A48"/>
    <w:rsid w:val="0080688D"/>
    <w:rsid w:val="00815F59"/>
    <w:rsid w:val="008474D6"/>
    <w:rsid w:val="00886541"/>
    <w:rsid w:val="00896EF0"/>
    <w:rsid w:val="008F1031"/>
    <w:rsid w:val="0090035C"/>
    <w:rsid w:val="009C3EB1"/>
    <w:rsid w:val="009E6FF4"/>
    <w:rsid w:val="00A0720F"/>
    <w:rsid w:val="00A216F9"/>
    <w:rsid w:val="00A354B2"/>
    <w:rsid w:val="00A75207"/>
    <w:rsid w:val="00A93841"/>
    <w:rsid w:val="00B131B1"/>
    <w:rsid w:val="00B43B0E"/>
    <w:rsid w:val="00BF22B6"/>
    <w:rsid w:val="00BF44DB"/>
    <w:rsid w:val="00BF7D80"/>
    <w:rsid w:val="00D72058"/>
    <w:rsid w:val="00DC47F6"/>
    <w:rsid w:val="00DD536E"/>
    <w:rsid w:val="00DF3F42"/>
    <w:rsid w:val="00E02119"/>
    <w:rsid w:val="00E23A78"/>
    <w:rsid w:val="00E61F42"/>
    <w:rsid w:val="00EB5BE0"/>
    <w:rsid w:val="00EC665E"/>
    <w:rsid w:val="00ED0BE2"/>
    <w:rsid w:val="00ED238A"/>
    <w:rsid w:val="00F000DF"/>
    <w:rsid w:val="00F0017E"/>
    <w:rsid w:val="00F05A0E"/>
    <w:rsid w:val="00F1232C"/>
    <w:rsid w:val="00F47B86"/>
    <w:rsid w:val="00F53E08"/>
    <w:rsid w:val="00F65588"/>
    <w:rsid w:val="00F74D8D"/>
    <w:rsid w:val="00F90B2F"/>
    <w:rsid w:val="00FF02F7"/>
    <w:rsid w:val="00FF458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7"/>
    <o:shapelayout v:ext="edit">
      <o:idmap v:ext="edit" data="1"/>
    </o:shapelayout>
  </w:shapeDefaults>
  <w:decimalSymbol w:val=","/>
  <w:listSeparator w:val=";"/>
  <w15:chartTrackingRefBased/>
  <w15:docId w15:val="{DDEA5538-D1D5-43FF-9B50-A7C0FEC06B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semiHidden="1" w:unhideWhenUsed="1" w:qFormat="1"/>
    <w:lsdException w:name="heading 4" w:lock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Body Text Indent" w:locked="1"/>
    <w:lsdException w:name="Subtitle" w:locked="1" w:qFormat="1"/>
    <w:lsdException w:name="Body Text 2" w:locked="1"/>
    <w:lsdException w:name="Body Text 3" w:locked="1"/>
    <w:lsdException w:name="Body Text Indent 2" w:locked="1"/>
    <w:lsdException w:name="Body Text Indent 3" w:locked="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536FB"/>
    <w:pPr>
      <w:spacing w:after="200" w:line="276" w:lineRule="auto"/>
    </w:pPr>
    <w:rPr>
      <w:sz w:val="22"/>
      <w:szCs w:val="22"/>
    </w:rPr>
  </w:style>
  <w:style w:type="paragraph" w:styleId="1">
    <w:name w:val="heading 1"/>
    <w:basedOn w:val="a"/>
    <w:next w:val="a"/>
    <w:link w:val="10"/>
    <w:qFormat/>
    <w:rsid w:val="00BF44DB"/>
    <w:pPr>
      <w:keepNext/>
      <w:spacing w:after="0" w:line="240" w:lineRule="auto"/>
      <w:jc w:val="center"/>
      <w:outlineLvl w:val="0"/>
    </w:pPr>
    <w:rPr>
      <w:rFonts w:ascii="Times New Roman" w:hAnsi="Times New Roman"/>
      <w:sz w:val="32"/>
      <w:szCs w:val="20"/>
    </w:rPr>
  </w:style>
  <w:style w:type="paragraph" w:styleId="2">
    <w:name w:val="heading 2"/>
    <w:basedOn w:val="a"/>
    <w:next w:val="a"/>
    <w:link w:val="20"/>
    <w:qFormat/>
    <w:rsid w:val="00BF44DB"/>
    <w:pPr>
      <w:keepNext/>
      <w:spacing w:after="0" w:line="240" w:lineRule="auto"/>
      <w:outlineLvl w:val="1"/>
    </w:pPr>
    <w:rPr>
      <w:rFonts w:ascii="Times New Roman" w:hAnsi="Times New Roman"/>
      <w:sz w:val="28"/>
      <w:szCs w:val="20"/>
    </w:rPr>
  </w:style>
  <w:style w:type="paragraph" w:styleId="4">
    <w:name w:val="heading 4"/>
    <w:basedOn w:val="a"/>
    <w:next w:val="a"/>
    <w:link w:val="40"/>
    <w:qFormat/>
    <w:rsid w:val="00BF44DB"/>
    <w:pPr>
      <w:keepNext/>
      <w:spacing w:after="0" w:line="360" w:lineRule="auto"/>
      <w:ind w:firstLine="680"/>
      <w:jc w:val="both"/>
      <w:outlineLvl w:val="3"/>
    </w:pPr>
    <w:rPr>
      <w:rFonts w:ascii="Times New Roman" w:hAnsi="Times New Roman"/>
      <w:b/>
      <w:i/>
      <w:sz w:val="24"/>
      <w:szCs w:val="20"/>
      <w:u w:val="singl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locked/>
    <w:rsid w:val="00BF44DB"/>
    <w:rPr>
      <w:rFonts w:ascii="Times New Roman" w:hAnsi="Times New Roman" w:cs="Times New Roman"/>
      <w:sz w:val="20"/>
      <w:szCs w:val="20"/>
    </w:rPr>
  </w:style>
  <w:style w:type="character" w:customStyle="1" w:styleId="20">
    <w:name w:val="Заголовок 2 Знак"/>
    <w:basedOn w:val="a0"/>
    <w:link w:val="2"/>
    <w:locked/>
    <w:rsid w:val="00BF44DB"/>
    <w:rPr>
      <w:rFonts w:ascii="Times New Roman" w:hAnsi="Times New Roman" w:cs="Times New Roman"/>
      <w:sz w:val="20"/>
      <w:szCs w:val="20"/>
    </w:rPr>
  </w:style>
  <w:style w:type="character" w:customStyle="1" w:styleId="40">
    <w:name w:val="Заголовок 4 Знак"/>
    <w:basedOn w:val="a0"/>
    <w:link w:val="4"/>
    <w:locked/>
    <w:rsid w:val="00BF44DB"/>
    <w:rPr>
      <w:rFonts w:ascii="Times New Roman" w:hAnsi="Times New Roman" w:cs="Times New Roman"/>
      <w:b/>
      <w:i/>
      <w:sz w:val="20"/>
      <w:szCs w:val="20"/>
      <w:u w:val="single"/>
    </w:rPr>
  </w:style>
  <w:style w:type="paragraph" w:styleId="a3">
    <w:name w:val="Body Text Indent"/>
    <w:basedOn w:val="a"/>
    <w:link w:val="a4"/>
    <w:semiHidden/>
    <w:rsid w:val="00BF44DB"/>
    <w:pPr>
      <w:spacing w:after="0" w:line="240" w:lineRule="auto"/>
    </w:pPr>
    <w:rPr>
      <w:rFonts w:ascii="Times New Roman" w:hAnsi="Times New Roman"/>
      <w:sz w:val="32"/>
      <w:szCs w:val="20"/>
    </w:rPr>
  </w:style>
  <w:style w:type="character" w:customStyle="1" w:styleId="a4">
    <w:name w:val="Основной текст с отступом Знак"/>
    <w:basedOn w:val="a0"/>
    <w:link w:val="a3"/>
    <w:semiHidden/>
    <w:locked/>
    <w:rsid w:val="00BF44DB"/>
    <w:rPr>
      <w:rFonts w:ascii="Times New Roman" w:hAnsi="Times New Roman" w:cs="Times New Roman"/>
      <w:sz w:val="20"/>
      <w:szCs w:val="20"/>
    </w:rPr>
  </w:style>
  <w:style w:type="paragraph" w:styleId="21">
    <w:name w:val="Body Text 2"/>
    <w:basedOn w:val="a"/>
    <w:link w:val="22"/>
    <w:semiHidden/>
    <w:rsid w:val="00BF44DB"/>
    <w:pPr>
      <w:spacing w:after="0" w:line="240" w:lineRule="auto"/>
    </w:pPr>
    <w:rPr>
      <w:rFonts w:ascii="Times New Roman" w:hAnsi="Times New Roman"/>
      <w:sz w:val="32"/>
      <w:szCs w:val="20"/>
    </w:rPr>
  </w:style>
  <w:style w:type="character" w:customStyle="1" w:styleId="22">
    <w:name w:val="Основной текст 2 Знак"/>
    <w:basedOn w:val="a0"/>
    <w:link w:val="21"/>
    <w:semiHidden/>
    <w:locked/>
    <w:rsid w:val="00BF44DB"/>
    <w:rPr>
      <w:rFonts w:ascii="Times New Roman" w:hAnsi="Times New Roman" w:cs="Times New Roman"/>
      <w:sz w:val="20"/>
      <w:szCs w:val="20"/>
    </w:rPr>
  </w:style>
  <w:style w:type="paragraph" w:styleId="3">
    <w:name w:val="Body Text 3"/>
    <w:basedOn w:val="a"/>
    <w:link w:val="30"/>
    <w:semiHidden/>
    <w:rsid w:val="00BF44DB"/>
    <w:pPr>
      <w:spacing w:after="0" w:line="240" w:lineRule="auto"/>
      <w:jc w:val="both"/>
    </w:pPr>
    <w:rPr>
      <w:rFonts w:ascii="Times New Roman" w:hAnsi="Times New Roman"/>
      <w:sz w:val="28"/>
      <w:szCs w:val="20"/>
    </w:rPr>
  </w:style>
  <w:style w:type="character" w:customStyle="1" w:styleId="30">
    <w:name w:val="Основной текст 3 Знак"/>
    <w:basedOn w:val="a0"/>
    <w:link w:val="3"/>
    <w:semiHidden/>
    <w:locked/>
    <w:rsid w:val="00BF44DB"/>
    <w:rPr>
      <w:rFonts w:ascii="Times New Roman" w:hAnsi="Times New Roman" w:cs="Times New Roman"/>
      <w:sz w:val="20"/>
      <w:szCs w:val="20"/>
    </w:rPr>
  </w:style>
  <w:style w:type="paragraph" w:styleId="23">
    <w:name w:val="Body Text Indent 2"/>
    <w:basedOn w:val="a"/>
    <w:link w:val="24"/>
    <w:semiHidden/>
    <w:rsid w:val="00BF44DB"/>
    <w:pPr>
      <w:spacing w:after="0" w:line="240" w:lineRule="auto"/>
      <w:ind w:firstLine="360"/>
      <w:jc w:val="both"/>
    </w:pPr>
    <w:rPr>
      <w:rFonts w:ascii="Times New Roman" w:hAnsi="Times New Roman"/>
      <w:sz w:val="28"/>
      <w:szCs w:val="20"/>
    </w:rPr>
  </w:style>
  <w:style w:type="character" w:customStyle="1" w:styleId="24">
    <w:name w:val="Основной текст с отступом 2 Знак"/>
    <w:basedOn w:val="a0"/>
    <w:link w:val="23"/>
    <w:semiHidden/>
    <w:locked/>
    <w:rsid w:val="00BF44DB"/>
    <w:rPr>
      <w:rFonts w:ascii="Times New Roman" w:hAnsi="Times New Roman" w:cs="Times New Roman"/>
      <w:sz w:val="20"/>
      <w:szCs w:val="20"/>
    </w:rPr>
  </w:style>
  <w:style w:type="paragraph" w:styleId="31">
    <w:name w:val="Body Text Indent 3"/>
    <w:basedOn w:val="a"/>
    <w:link w:val="32"/>
    <w:semiHidden/>
    <w:rsid w:val="00BF44DB"/>
    <w:pPr>
      <w:spacing w:after="0" w:line="240" w:lineRule="auto"/>
      <w:ind w:firstLine="720"/>
      <w:jc w:val="both"/>
    </w:pPr>
    <w:rPr>
      <w:rFonts w:ascii="Times New Roman" w:hAnsi="Times New Roman"/>
      <w:sz w:val="28"/>
      <w:szCs w:val="20"/>
    </w:rPr>
  </w:style>
  <w:style w:type="character" w:customStyle="1" w:styleId="32">
    <w:name w:val="Основной текст с отступом 3 Знак"/>
    <w:basedOn w:val="a0"/>
    <w:link w:val="31"/>
    <w:semiHidden/>
    <w:locked/>
    <w:rsid w:val="00BF44DB"/>
    <w:rPr>
      <w:rFonts w:ascii="Times New Roman" w:hAnsi="Times New Roman" w:cs="Times New Roman"/>
      <w:sz w:val="20"/>
      <w:szCs w:val="20"/>
    </w:rPr>
  </w:style>
  <w:style w:type="paragraph" w:styleId="a5">
    <w:name w:val="Balloon Text"/>
    <w:basedOn w:val="a"/>
    <w:link w:val="a6"/>
    <w:semiHidden/>
    <w:rsid w:val="00BF44DB"/>
    <w:pPr>
      <w:spacing w:after="0" w:line="240" w:lineRule="auto"/>
    </w:pPr>
    <w:rPr>
      <w:rFonts w:ascii="Tahoma" w:hAnsi="Tahoma" w:cs="Tahoma"/>
      <w:sz w:val="16"/>
      <w:szCs w:val="16"/>
    </w:rPr>
  </w:style>
  <w:style w:type="character" w:customStyle="1" w:styleId="a6">
    <w:name w:val="Текст выноски Знак"/>
    <w:basedOn w:val="a0"/>
    <w:link w:val="a5"/>
    <w:semiHidden/>
    <w:locked/>
    <w:rsid w:val="00BF44DB"/>
    <w:rPr>
      <w:rFonts w:ascii="Tahoma" w:hAnsi="Tahoma" w:cs="Tahoma"/>
      <w:sz w:val="16"/>
      <w:szCs w:val="16"/>
    </w:rPr>
  </w:style>
  <w:style w:type="character" w:styleId="a7">
    <w:name w:val="Hyperlink"/>
    <w:basedOn w:val="a0"/>
    <w:rsid w:val="00BF44DB"/>
    <w:rPr>
      <w:rFonts w:cs="Times New Roman"/>
      <w:color w:val="FF0000"/>
      <w:u w:val="single"/>
    </w:rPr>
  </w:style>
  <w:style w:type="character" w:customStyle="1" w:styleId="newstile11">
    <w:name w:val="newstile11"/>
    <w:basedOn w:val="a0"/>
    <w:rsid w:val="00BF44DB"/>
    <w:rPr>
      <w:rFonts w:ascii="Times New Roman" w:hAnsi="Times New Roman" w:cs="Times New Roman"/>
      <w:color w:val="000000"/>
    </w:rPr>
  </w:style>
  <w:style w:type="character" w:styleId="a8">
    <w:name w:val="Strong"/>
    <w:basedOn w:val="a0"/>
    <w:qFormat/>
    <w:rsid w:val="00BF44DB"/>
    <w:rPr>
      <w:rFonts w:cs="Times New Roman"/>
      <w:b/>
      <w:bCs/>
    </w:rPr>
  </w:style>
  <w:style w:type="paragraph" w:styleId="a9">
    <w:name w:val="Normal (Web)"/>
    <w:basedOn w:val="a"/>
    <w:rsid w:val="00BF44DB"/>
    <w:pPr>
      <w:spacing w:before="45" w:after="45" w:line="240" w:lineRule="auto"/>
    </w:pPr>
    <w:rPr>
      <w:rFonts w:ascii="Times New Roman" w:hAnsi="Times New Roman"/>
      <w:sz w:val="24"/>
      <w:szCs w:val="24"/>
    </w:rPr>
  </w:style>
  <w:style w:type="character" w:customStyle="1" w:styleId="text1">
    <w:name w:val="text1"/>
    <w:basedOn w:val="a0"/>
    <w:rsid w:val="00F000DF"/>
    <w:rPr>
      <w:rFonts w:ascii="Arial" w:hAnsi="Arial" w:cs="Arial"/>
      <w:sz w:val="24"/>
      <w:szCs w:val="24"/>
    </w:rPr>
  </w:style>
  <w:style w:type="table" w:styleId="aa">
    <w:name w:val="Table Grid"/>
    <w:basedOn w:val="a1"/>
    <w:rsid w:val="0088654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Flamingo">
    <w:name w:val="Flamingo"/>
    <w:basedOn w:val="a"/>
    <w:rsid w:val="00F47B86"/>
    <w:pPr>
      <w:suppressAutoHyphens/>
      <w:spacing w:after="0" w:line="240" w:lineRule="auto"/>
      <w:ind w:firstLine="720"/>
    </w:pPr>
    <w:rPr>
      <w:rFonts w:ascii="Times New Roman" w:hAnsi="Times New Roman"/>
      <w:sz w:val="24"/>
      <w:szCs w:val="24"/>
      <w:lang w:eastAsia="ar-SA"/>
    </w:rPr>
  </w:style>
  <w:style w:type="paragraph" w:styleId="ab">
    <w:name w:val="Body Text"/>
    <w:basedOn w:val="a"/>
    <w:link w:val="ac"/>
    <w:semiHidden/>
    <w:rsid w:val="00280585"/>
    <w:pPr>
      <w:spacing w:after="120"/>
    </w:pPr>
  </w:style>
  <w:style w:type="character" w:customStyle="1" w:styleId="ac">
    <w:name w:val="Основной текст Знак"/>
    <w:basedOn w:val="a0"/>
    <w:link w:val="ab"/>
    <w:semiHidden/>
    <w:locked/>
    <w:rsid w:val="00280585"/>
    <w:rPr>
      <w:rFonts w:cs="Times New Roman"/>
    </w:rPr>
  </w:style>
  <w:style w:type="paragraph" w:styleId="ad">
    <w:name w:val="footer"/>
    <w:basedOn w:val="a"/>
    <w:rsid w:val="0070749D"/>
    <w:pPr>
      <w:tabs>
        <w:tab w:val="center" w:pos="4677"/>
        <w:tab w:val="right" w:pos="9355"/>
      </w:tabs>
    </w:pPr>
  </w:style>
  <w:style w:type="character" w:styleId="ae">
    <w:name w:val="page number"/>
    <w:basedOn w:val="a0"/>
    <w:rsid w:val="0070749D"/>
    <w:rPr>
      <w:rFonts w:cs="Times New Roman"/>
    </w:rPr>
  </w:style>
  <w:style w:type="paragraph" w:customStyle="1" w:styleId="11">
    <w:name w:val="Абзац списка1"/>
    <w:basedOn w:val="a"/>
    <w:rsid w:val="00750254"/>
    <w:pPr>
      <w:ind w:left="720"/>
      <w:contextualSpacing/>
    </w:pPr>
  </w:style>
  <w:style w:type="paragraph" w:styleId="12">
    <w:name w:val="toc 1"/>
    <w:basedOn w:val="a"/>
    <w:next w:val="a"/>
    <w:autoRedefine/>
    <w:semiHidden/>
    <w:rsid w:val="007B3C5D"/>
    <w:pPr>
      <w:spacing w:after="0" w:line="240" w:lineRule="auto"/>
    </w:pPr>
    <w:rPr>
      <w:rFonts w:ascii="Times New Roman" w:hAnsi="Times New Roman"/>
      <w:sz w:val="24"/>
      <w:szCs w:val="24"/>
    </w:rPr>
  </w:style>
  <w:style w:type="paragraph" w:styleId="25">
    <w:name w:val="toc 2"/>
    <w:basedOn w:val="a"/>
    <w:next w:val="a"/>
    <w:autoRedefine/>
    <w:semiHidden/>
    <w:rsid w:val="004A26FF"/>
    <w:pPr>
      <w:tabs>
        <w:tab w:val="right" w:leader="dot" w:pos="9627"/>
      </w:tabs>
      <w:spacing w:after="0" w:line="480" w:lineRule="auto"/>
      <w:ind w:left="240"/>
    </w:pPr>
    <w:rPr>
      <w:rFonts w:ascii="Times New Roman" w:hAnsi="Times New Roman"/>
      <w:b/>
      <w:i/>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sChild>
        <w:div w:id="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www.italyproject.ru/information.ht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8684</Words>
  <Characters>49501</Characters>
  <Application>Microsoft Office Word</Application>
  <DocSecurity>0</DocSecurity>
  <Lines>412</Lines>
  <Paragraphs>116</Paragraphs>
  <ScaleCrop>false</ScaleCrop>
  <HeadingPairs>
    <vt:vector size="2" baseType="variant">
      <vt:variant>
        <vt:lpstr>Название</vt:lpstr>
      </vt:variant>
      <vt:variant>
        <vt:i4>1</vt:i4>
      </vt:variant>
    </vt:vector>
  </HeadingPairs>
  <TitlesOfParts>
    <vt:vector size="1" baseType="lpstr">
      <vt:lpstr>                   Федеральное агентство по образованию</vt:lpstr>
    </vt:vector>
  </TitlesOfParts>
  <Company>Microsoft</Company>
  <LinksUpToDate>false</LinksUpToDate>
  <CharactersWithSpaces>58069</CharactersWithSpaces>
  <SharedDoc>false</SharedDoc>
  <HLinks>
    <vt:vector size="78" baseType="variant">
      <vt:variant>
        <vt:i4>1245236</vt:i4>
      </vt:variant>
      <vt:variant>
        <vt:i4>45</vt:i4>
      </vt:variant>
      <vt:variant>
        <vt:i4>0</vt:i4>
      </vt:variant>
      <vt:variant>
        <vt:i4>5</vt:i4>
      </vt:variant>
      <vt:variant>
        <vt:lpwstr/>
      </vt:variant>
      <vt:variant>
        <vt:lpwstr>_Toc103063070</vt:lpwstr>
      </vt:variant>
      <vt:variant>
        <vt:i4>131151</vt:i4>
      </vt:variant>
      <vt:variant>
        <vt:i4>42</vt:i4>
      </vt:variant>
      <vt:variant>
        <vt:i4>0</vt:i4>
      </vt:variant>
      <vt:variant>
        <vt:i4>5</vt:i4>
      </vt:variant>
      <vt:variant>
        <vt:lpwstr>http://www.italyproject.ru/information.htm</vt:lpwstr>
      </vt:variant>
      <vt:variant>
        <vt:lpwstr>popolazione</vt:lpwstr>
      </vt:variant>
      <vt:variant>
        <vt:i4>1245236</vt:i4>
      </vt:variant>
      <vt:variant>
        <vt:i4>38</vt:i4>
      </vt:variant>
      <vt:variant>
        <vt:i4>0</vt:i4>
      </vt:variant>
      <vt:variant>
        <vt:i4>5</vt:i4>
      </vt:variant>
      <vt:variant>
        <vt:lpwstr/>
      </vt:variant>
      <vt:variant>
        <vt:lpwstr>_Toc103063076</vt:lpwstr>
      </vt:variant>
      <vt:variant>
        <vt:i4>1245236</vt:i4>
      </vt:variant>
      <vt:variant>
        <vt:i4>35</vt:i4>
      </vt:variant>
      <vt:variant>
        <vt:i4>0</vt:i4>
      </vt:variant>
      <vt:variant>
        <vt:i4>5</vt:i4>
      </vt:variant>
      <vt:variant>
        <vt:lpwstr/>
      </vt:variant>
      <vt:variant>
        <vt:lpwstr>_Toc103063075</vt:lpwstr>
      </vt:variant>
      <vt:variant>
        <vt:i4>1245236</vt:i4>
      </vt:variant>
      <vt:variant>
        <vt:i4>32</vt:i4>
      </vt:variant>
      <vt:variant>
        <vt:i4>0</vt:i4>
      </vt:variant>
      <vt:variant>
        <vt:i4>5</vt:i4>
      </vt:variant>
      <vt:variant>
        <vt:lpwstr/>
      </vt:variant>
      <vt:variant>
        <vt:lpwstr>_Toc103063074</vt:lpwstr>
      </vt:variant>
      <vt:variant>
        <vt:i4>1245236</vt:i4>
      </vt:variant>
      <vt:variant>
        <vt:i4>29</vt:i4>
      </vt:variant>
      <vt:variant>
        <vt:i4>0</vt:i4>
      </vt:variant>
      <vt:variant>
        <vt:i4>5</vt:i4>
      </vt:variant>
      <vt:variant>
        <vt:lpwstr/>
      </vt:variant>
      <vt:variant>
        <vt:lpwstr>_Toc103063073</vt:lpwstr>
      </vt:variant>
      <vt:variant>
        <vt:i4>1245236</vt:i4>
      </vt:variant>
      <vt:variant>
        <vt:i4>26</vt:i4>
      </vt:variant>
      <vt:variant>
        <vt:i4>0</vt:i4>
      </vt:variant>
      <vt:variant>
        <vt:i4>5</vt:i4>
      </vt:variant>
      <vt:variant>
        <vt:lpwstr/>
      </vt:variant>
      <vt:variant>
        <vt:lpwstr>_Toc103063072</vt:lpwstr>
      </vt:variant>
      <vt:variant>
        <vt:i4>1245236</vt:i4>
      </vt:variant>
      <vt:variant>
        <vt:i4>23</vt:i4>
      </vt:variant>
      <vt:variant>
        <vt:i4>0</vt:i4>
      </vt:variant>
      <vt:variant>
        <vt:i4>5</vt:i4>
      </vt:variant>
      <vt:variant>
        <vt:lpwstr/>
      </vt:variant>
      <vt:variant>
        <vt:lpwstr>_Toc103063071</vt:lpwstr>
      </vt:variant>
      <vt:variant>
        <vt:i4>1245236</vt:i4>
      </vt:variant>
      <vt:variant>
        <vt:i4>20</vt:i4>
      </vt:variant>
      <vt:variant>
        <vt:i4>0</vt:i4>
      </vt:variant>
      <vt:variant>
        <vt:i4>5</vt:i4>
      </vt:variant>
      <vt:variant>
        <vt:lpwstr/>
      </vt:variant>
      <vt:variant>
        <vt:lpwstr>_Toc103063070</vt:lpwstr>
      </vt:variant>
      <vt:variant>
        <vt:i4>1179700</vt:i4>
      </vt:variant>
      <vt:variant>
        <vt:i4>14</vt:i4>
      </vt:variant>
      <vt:variant>
        <vt:i4>0</vt:i4>
      </vt:variant>
      <vt:variant>
        <vt:i4>5</vt:i4>
      </vt:variant>
      <vt:variant>
        <vt:lpwstr/>
      </vt:variant>
      <vt:variant>
        <vt:lpwstr>_Toc103063069</vt:lpwstr>
      </vt:variant>
      <vt:variant>
        <vt:i4>1179700</vt:i4>
      </vt:variant>
      <vt:variant>
        <vt:i4>11</vt:i4>
      </vt:variant>
      <vt:variant>
        <vt:i4>0</vt:i4>
      </vt:variant>
      <vt:variant>
        <vt:i4>5</vt:i4>
      </vt:variant>
      <vt:variant>
        <vt:lpwstr/>
      </vt:variant>
      <vt:variant>
        <vt:lpwstr>_Toc103063068</vt:lpwstr>
      </vt:variant>
      <vt:variant>
        <vt:i4>1179700</vt:i4>
      </vt:variant>
      <vt:variant>
        <vt:i4>8</vt:i4>
      </vt:variant>
      <vt:variant>
        <vt:i4>0</vt:i4>
      </vt:variant>
      <vt:variant>
        <vt:i4>5</vt:i4>
      </vt:variant>
      <vt:variant>
        <vt:lpwstr/>
      </vt:variant>
      <vt:variant>
        <vt:lpwstr>_Toc103063067</vt:lpwstr>
      </vt:variant>
      <vt:variant>
        <vt:i4>1179700</vt:i4>
      </vt:variant>
      <vt:variant>
        <vt:i4>2</vt:i4>
      </vt:variant>
      <vt:variant>
        <vt:i4>0</vt:i4>
      </vt:variant>
      <vt:variant>
        <vt:i4>5</vt:i4>
      </vt:variant>
      <vt:variant>
        <vt:lpwstr/>
      </vt:variant>
      <vt:variant>
        <vt:lpwstr>_Toc103063066</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Федеральное агентство по образованию</dc:title>
  <dc:subject/>
  <dc:creator>Zver</dc:creator>
  <cp:keywords/>
  <dc:description/>
  <cp:lastModifiedBy>admin</cp:lastModifiedBy>
  <cp:revision>2</cp:revision>
  <dcterms:created xsi:type="dcterms:W3CDTF">2014-04-23T06:11:00Z</dcterms:created>
  <dcterms:modified xsi:type="dcterms:W3CDTF">2014-04-23T06:11:00Z</dcterms:modified>
</cp:coreProperties>
</file>