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891" w:rsidRPr="00A332BC" w:rsidRDefault="00F54891" w:rsidP="00F54891">
      <w:pPr>
        <w:spacing w:before="120"/>
        <w:jc w:val="center"/>
        <w:rPr>
          <w:b/>
          <w:bCs/>
          <w:sz w:val="32"/>
          <w:szCs w:val="32"/>
        </w:rPr>
      </w:pPr>
      <w:r w:rsidRPr="00A332BC">
        <w:rPr>
          <w:b/>
          <w:bCs/>
          <w:sz w:val="32"/>
          <w:szCs w:val="32"/>
        </w:rPr>
        <w:t xml:space="preserve">Города Казахстана 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Больше тысячи лет назад на степных просторах Казахстана один за другим возникали богатые города. Многие из них были разрушены во время бесконечных войн. Руины этих городов скрывают в себе несметные сокровища.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Необозримая степь. Посередине нее космодром Байконур. Где-то на юго-восточном краю бывшая столица Алма-Ата, где-то на северо-востоке – нынешняя, Астана. Примерно такое впечатление складывается о Казахстане, когда смотришь на грандиозную рельефную карту республики в этнографическом парке Астаны. Бытует мнение, что история степи — это история одних только кочевых народов. Но это не так. Археологи доказали, что на землях нынешнего Казахстана уже в середине I тыс. до н. э. существовали вполне сложившиеся государства. Степь была не только домом кочевников, на краю ее стояли могучие города, с каждым из которых связаны вехи истории Казахстана.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Самым древним из известных нам народов Великой степи были саки, ближайшие родственники скифов. Они обитали на огромных просторах от Волги до Восточного Туркестана. На территории Казахстана саки обосновались в VI в. до н. э. С ними связана археологическая находка, ставшая в 1970 году настоящей сенсацией. Это знаменитый золотой человек, а точнее, более четырех тысяч золотых предметов, некогда украшавших одежду, обувь и головной убор погребенного сакского вождя. Обнаружили захоронение в пятидесяти километрах от Алма-Аты в степном кургане Иссык.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Золотой человек стал символом Казахстана. Его копия выставлена в музее Алма-Атинского института археологии.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— Захоронение в кургане Иссык поразило не только богатством и количеством золотых украшений, оно характеризовало очень важную сторону социальной жизни. Захоронение в огромном кургане такого богатого человека в таком богатом золотом облачении свидетельствует о том, что мы имеем сложную социальную иерархию, здесь были богатые, бедные, средние, жрецы и, как выяснилось, цари. Иными словами, степное сообщество имело все признаки государства. В сакских курганах было сделано много находок. Основная их часть хранится не в археологическом, а в государственном историческом музее Казахстана,— рассказывает историк Карл Байпаков.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А вот еще один Золотой человек. Видимо, его копия есть в каждом историческом музее Казахстана. А оригинал находится в государственном хранилище.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Древние золотые изделия в республике обнаруживают не только археологи. Эти украшения нашли на берегу ручья дети. Видимо, вода размыла курган и обнажила скрытые в нем сокровища.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Золотой человек был найден тоже, в общем-то, случайно. Никто курганом Иссык особо не интересовался, пока территория, на которой он стоял, не была отдана под строительство автобазы.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— Какая связь между строительством автобазы и археологией. А связь прямая. Дело в том, что у нас есть закон — об охране и использовании историко-культурного наследия. По этому закону любое строительство, начиная от дачного, кончая великой постройкой коммунизма - такой помнишь? Великая постройка коммунизма? – должны согласовать с нами, ведь на месте строительства может оказаться памятник истории культуры. Так вот я, тогда молодой еще человек, сел на машину ГАЗ-69 и приехал посмотреть, где они будут строить. Смотрю: стоит громадный курган, высотой 6 с лишним метров, украинские братья говорят — шесть с гаком. Давай я тогда танцевать от радости твист. Почему я радуюсь? Потому что по этому же закону, пока мы не раскопаем, они не строят. А самое главное, самое главное – на халяву! Все расходы по изучению этого кургана за счет сметы этого строительства. От нашего института – ни одной копейки! И вот раскопка началась в 1969 году, конечно, в этот год не закончили. И, наконец, я помню дату — 1970 год 22 апреля. Золотой человек блестел, лежал. А как думаешь, почему я запомнил дату? А ну-ка, ну-ка? Ну, вспомнила? Это сто лет со дня рождения В.И.Ленина. Это был всесоюзный субботник. Я сорвал этот субботник. Все участники субботника были вокруг этой могилы. Вот краткая история находки Золотого человека, — рассказывает археолог Бекмуханбет Нурмуханбетов.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Золотой человек – это глубокая древность. Более близкую нам истрию казахской степи можно разбить на три этапа: Великого шелкового пути, империя Караханидов, ставшая основой собственно казахской государственности, и правление Тамерлана.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Великий шелковый путь, связывал Восток с Западом на протяжении многих столетий. Проходил он южнее Казахстана, но в IX-X веках на юге появились воинственные племена джунгаров, и купцы стали пользоваться более безопасным северным маршрутом. Он пролегал по казахской степи и так и назывался — степной. Узловыми его пунктами были Яссы и Сайрам.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Сегодня город Яссы называется Туркестан. Историки относят первые поселения, возникшие на его месте, к концу V века. Недавно город отметил полуторатысячелетний юбилей. Расцвет его приходится на X век, когда через него потекли на Запад товары из далекого Китая.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Рынок, который находится здесь сейчас, конечно, выглядит совсем иначе, чем во времена, когда здесь проходил Великий шелковый путь. Шелкового пути уже давно нет, а вот китайских товаров по-прежнему очень много.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В Средние века из Китая везли не дешевый ширпотреб, а, напротив, товары очень дорогие. Главным образом, шелк.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— Это шелк?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— Да.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— О, китайский, надо же... А сколько стоит?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— 135 тенге.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— 135 тенге. Это меньше 30 рублей. По-моему, очень дешево.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Правда, и тысячу лет назад купить в Яссах китайский шелк можно было гораздо дешевле, чем где-либо в Европе. Понятное дело, чем больший путь проделал товар, тем он дороже.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Яссы прославились не только как крупный торговый город.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На территории Казахстана развивалось и мистико-аскетическое направление ислама — суфизм. В городе Яссы в XII веке жил известный всему мусульманскому миру суфий Ходжа Ахмед Яссави. Здесь находится его мавзолей. Его строительство было начато через два столетия после смерти святого — по приказу Тамерлана. Пока великий завоеватель был жив, он внимательно следил за ходом работ. Но после его кончины дело застопорилось, и мавзолей так и не был закончен. Сегодня это прекрасно отреставрированное здание по праву входит в список всемирного наследия ЮНЕСКО. Для мусульман мавзолей Ходжи Ахмеда был и остается одной из самых почитаемых святынь. Впрочем, этим роль Туркестана в духовной жизни республики не исчерпывается.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В Туркестан приезжают не только паломники, но и те, кто хочет учиться. Здесь находится один из крупнейших университетов страны — Международный казахско-турецкий университет.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Создан он в 1992 году на базе Туркестанского государственного университета. Здесь учится почти двадцать тысяч человек из тридцати стран. Особое внимание в университете уделяется изучению истории тюркских народов.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В городе Сайрам, расположенном неподалеку от Туркестана, нет ни крупных учебных заведений, ни памятников ЮНЕСКО. Сегодня Сайрам — небольшой населенный пункт, но в XIII веке путь из одного его конца в другой занимал, как писали современники, несколько часов.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Город связан с Туркестаном кровными узами. Здесь находится могила матери Ходжи Ахмета Яссави. Это место весьма почитаемо у окрестных жителей. Женщину, родившую святого, они тоже почитают святой. Множество паломников приходит и к мавзолею отца великого суфия.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Директор местного историко-краеведческого музея считает, что Сайрам гораздо древнее Туркестана.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— Наши прапрадеды молились богу, как солнцу. Они уважали огонь и солнце. А их книга «Авеста» упоминается Иран, Хорезм и Сайрам. Вот эта книга написана 3000 лет тому назад. Поэтому мы приблизительно определяем нашему краю, нашему городу трехтысячелетие.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Еще один южноказахский город, возникший благодаря Великому шелковому пути, — Шикмент. Первое письменное упоминание о Шикменте относится к XIV веку. В описании одного из походов Тамерлана сказано, что он оставил свои обозы в Шикменте. Но город существовал задолго до Тамерлана. Древних памятников в Шимкенте не сохранилось. Но археологи раскопали на окраине города городище XIII века и надеются найти следы еще более древних поселений.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Город Тараз — другая веха истории Казахстана. Это владения династии Караханидов, которая вплоть до XII века правила великой степной империей.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Сегодня Тараз — аккуратный областной центр с главной площадью в псевдоклассическом советском стиле. Дома недавно выкрашены в розовый цвет и из-за этого напоминают жилище куклы Барби. Недалеко от центра стоит мавзолей одного из Караханидов. Но в архитектурном отношении гораздо больший интерес представляют памятники, расположенные в окрестностях города. Это прежде всего мавзолей Айша-биби, построенный где-то на рубеже XI и XII веков самим основателем династии Караханидов. Сейчас этот памятник реставрируется, и скоро все смогут любоваться единственным в Средней Азии зданием, которое полностью облицовано резной терракотовой плиткой.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С мавзолеем Айша-биби связана красивая легенда о любви красавицы Айши к отважному воину Карахану. Несмотря на проклятие отца, она отправилась к своему любимому, но по дороге умерла от укуса змеи. Опечаленный Карахан приказал построить на ее могиле мавзолей.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Сегодня к мавзолею приходят женщины просить о супружеском счастье и о потомстве. Рядом с мавзолеем Айша-биби стоит другой — Бабаджа-хатун. Бабаджа была то ли няней, то ли служанкой Айши. Преданность ее госпоже не знала границ. Поэтому, когда Бабаджа умерла, ее похоронили неподалеку.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Эта сказка о несчастной красавице, деспоте отце и прекрасном принце вряд ли имеет отношение к реальности. Хотя Карахан — личность историческая. О Караханидах сегодня мало кто имеет хоть какое-то представление, разве что историки. А вот имя другого повелителя Востока — Тамерлана — известно всем. В Казахстане его помнят и чтут.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Многие города, в том числе и Яссы, гордятся тем, что в них останавливался Тамерлан. Но с одним городом имя грозного завоевателя связано прочно. Это Отрар – одна из главных пограничных крепостей его империи. В некогда богатом и многолюдном Отраре сегодня можно встретить только археологов и реставраторов. Они стараются воссоздать обстановку, в которой провел последние дни своей жизни Тамерлан.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— Возвращаясь после своего очередного похода, Тамерлан остановился в этом дворце. Была зима, февраль месяц, он простудился, и к сожалению, умер…— говорит архитектор-реставратор Тойжан Дощанова.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По легенде, Тамерлан простудился, когда после бани, распаренный, отправился куда-то верхом. Так ли это было на самом деле, уже не узнать. Но средневековую баню археологи в городе откопали.</w:t>
      </w:r>
    </w:p>
    <w:p w:rsidR="00F54891" w:rsidRPr="00A332BC" w:rsidRDefault="00F54891" w:rsidP="00F54891">
      <w:pPr>
        <w:spacing w:before="120"/>
        <w:ind w:firstLine="567"/>
        <w:jc w:val="both"/>
      </w:pPr>
      <w:r w:rsidRPr="00A332BC">
        <w:t>— Это типично среднеазиатская баня, мы здесь видим котел, здесь была топка. Вода, нагреваясь, проходила по водопроводным каналам и нагревала пол...</w:t>
      </w:r>
    </w:p>
    <w:p w:rsidR="00F54891" w:rsidRDefault="00F54891" w:rsidP="00F54891">
      <w:pPr>
        <w:spacing w:before="120"/>
        <w:ind w:firstLine="567"/>
        <w:jc w:val="both"/>
      </w:pPr>
      <w:r w:rsidRPr="00A332BC">
        <w:t>После смерти Тамерлана империя просуществовала недолго. Ее распад сопровождался бесконечными междоусобными войнами. Некогда цветущие центры, в том числе и Отрар, пришли в упадок. Задача археологов, которые ведут на их месте раскопки, восстановить историю городов Великой степи, а значит и историю Казахстана.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4891"/>
    <w:rsid w:val="003F3287"/>
    <w:rsid w:val="004915ED"/>
    <w:rsid w:val="00547DB1"/>
    <w:rsid w:val="00A332BC"/>
    <w:rsid w:val="00BB0DE0"/>
    <w:rsid w:val="00C860FA"/>
    <w:rsid w:val="00D23702"/>
    <w:rsid w:val="00F5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549378-411E-4331-9C88-C6B8457C4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89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548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6894</Words>
  <Characters>3930</Characters>
  <Application>Microsoft Office Word</Application>
  <DocSecurity>0</DocSecurity>
  <Lines>32</Lines>
  <Paragraphs>21</Paragraphs>
  <ScaleCrop>false</ScaleCrop>
  <Company>Home</Company>
  <LinksUpToDate>false</LinksUpToDate>
  <CharactersWithSpaces>10803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Города Казахстана </dc:title>
  <dc:subject/>
  <dc:creator>User</dc:creator>
  <cp:keywords/>
  <dc:description/>
  <cp:lastModifiedBy>admin</cp:lastModifiedBy>
  <cp:revision>2</cp:revision>
  <dcterms:created xsi:type="dcterms:W3CDTF">2014-01-25T19:24:00Z</dcterms:created>
  <dcterms:modified xsi:type="dcterms:W3CDTF">2014-01-25T19:24:00Z</dcterms:modified>
</cp:coreProperties>
</file>