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EE9" w:rsidRPr="0042282B" w:rsidRDefault="00784EE9" w:rsidP="00784EE9">
      <w:pPr>
        <w:spacing w:before="120"/>
        <w:jc w:val="center"/>
        <w:rPr>
          <w:b/>
          <w:sz w:val="32"/>
        </w:rPr>
      </w:pPr>
      <w:r w:rsidRPr="0042282B">
        <w:rPr>
          <w:b/>
          <w:sz w:val="32"/>
        </w:rPr>
        <w:t>Комплексное решение проблемы предоставления банковских услуг населению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Современный уровень развития рыночных отношений требует от банковского сектора все большего числа услуг своим клиентам</w:t>
      </w:r>
      <w:r>
        <w:t xml:space="preserve">, </w:t>
      </w:r>
      <w:r w:rsidRPr="00E565CF">
        <w:t>как юридическим лицам</w:t>
      </w:r>
      <w:r>
        <w:t xml:space="preserve">, </w:t>
      </w:r>
      <w:r w:rsidRPr="00E565CF">
        <w:t>так и населению. Наблюдается устойчивый рост интереса к разработкам в области банковского маркетинга со стороны российских финансистов.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Применение принципов маркетинга в отечественной практике представляется достаточно обоснованным</w:t>
      </w:r>
      <w:r>
        <w:t xml:space="preserve">, </w:t>
      </w:r>
      <w:r w:rsidRPr="00E565CF">
        <w:t>поскольку для этого сложились все необходимые предпосылки. Функционирует большое количество коммерческих банков</w:t>
      </w:r>
      <w:r>
        <w:t xml:space="preserve">, </w:t>
      </w:r>
      <w:r w:rsidRPr="00E565CF">
        <w:t>и перечень предлагаемых ими услуг постоянное расширяется. Тем не менее</w:t>
      </w:r>
      <w:r>
        <w:t xml:space="preserve">, </w:t>
      </w:r>
      <w:r w:rsidRPr="00E565CF">
        <w:t>российские банкиры еще не научились оценивать потери в результате упущенных возможностей.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Отсутствие целевого маркетингового подхода в их деятельности может привести к недополучению прибыли</w:t>
      </w:r>
      <w:r>
        <w:t xml:space="preserve">, </w:t>
      </w:r>
      <w:r w:rsidRPr="00E565CF">
        <w:t>к потере устойчивости и платежеспособности. Поэтому в целях выживания и эффективной деятельности на внутреннем рынке и выхода на зарубежные рынки капиталов</w:t>
      </w:r>
      <w:r>
        <w:t xml:space="preserve">, </w:t>
      </w:r>
      <w:r w:rsidRPr="00E565CF">
        <w:t>пассивность должна смениться активным целенаправленным маркетинговым подходом.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В настоящее время происходит изменение структуры доходов банков. Пора получения сверхвысоких прибылей от спекулятивных операций на рынке прошла</w:t>
      </w:r>
      <w:r>
        <w:t xml:space="preserve">, </w:t>
      </w:r>
      <w:r w:rsidRPr="00E565CF">
        <w:t>и банки активно ищут новые пути развития бизнеса. Значительную часть своего дохода банки начинают получать от предоставления услуг корпоративным клиентам и населению. Расширение бизнеса в этом направлении требует от банка организации оперативной и удобной системы обслуживания клиентов в любом филиале и отделении</w:t>
      </w:r>
      <w:r>
        <w:t xml:space="preserve">, </w:t>
      </w:r>
      <w:r w:rsidRPr="00E565CF">
        <w:t>создания возможности самообслуживания клиентов из дома</w:t>
      </w:r>
      <w:r>
        <w:t xml:space="preserve">, </w:t>
      </w:r>
      <w:r w:rsidRPr="00E565CF">
        <w:t>офиса или мультимедийного киоска самообслуживания</w:t>
      </w:r>
      <w:r>
        <w:t xml:space="preserve">, </w:t>
      </w:r>
      <w:r w:rsidRPr="00E565CF">
        <w:t>а также эффективного мониторинга предоставления услуг. Однако традиционные способы доставки услуг клиентам не позволяют добиться этого вследствие</w:t>
      </w:r>
      <w:r>
        <w:t xml:space="preserve">, </w:t>
      </w:r>
      <w:r w:rsidRPr="00E565CF">
        <w:t>главным образом</w:t>
      </w:r>
      <w:r>
        <w:t xml:space="preserve">, </w:t>
      </w:r>
      <w:r w:rsidRPr="00E565CF">
        <w:t>невозможности обслуживания клиентов в удаленных филиалах и отделениях в реальном масштабе времени</w:t>
      </w:r>
      <w:r>
        <w:t xml:space="preserve">, </w:t>
      </w:r>
      <w:r w:rsidRPr="00E565CF">
        <w:t>недостаточной поддержки различных каналов связи и периферийных устройств и высокой стоимости эксплуатации системы из-за отсутствия интегрированного решения</w:t>
      </w:r>
      <w:r>
        <w:t xml:space="preserve">, </w:t>
      </w:r>
      <w:r w:rsidRPr="00E565CF">
        <w:t>охватывающего все требуемые функциональные возможности.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Стремясь расширить рынок сбыта своих услуг и снизить их себестоимость</w:t>
      </w:r>
      <w:r>
        <w:t xml:space="preserve">, </w:t>
      </w:r>
      <w:r w:rsidRPr="00E565CF">
        <w:t>банки внедряют нетрадиционные методы их предоставления – электронную доставку услуг клиентам. Такой подход к обслуживанию несет в себе ряд существенных преимуществ по сравнению с традиционными сценариями</w:t>
      </w:r>
      <w:r>
        <w:t xml:space="preserve">, </w:t>
      </w:r>
      <w:r w:rsidRPr="00E565CF">
        <w:t>а именно: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удобство для клиентов;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сравнительно легкий охват большого числа потребителей на финансовом рынке через глобальные сети телекоммуникаций;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возможность круглосуточного предоставления услуг;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возможность быстрого изменения предоставляемых услуг в ответ на изменения требований рынка;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возможность проведения оперативного маркетингового анализа спроса на отдельные банковские продукты;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предоставление потенциальным клиентам возможности в режиме реального времени детально познакомиться с интересующими их банковскими продуктами и выбрать наиболее подходящие.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Перечисленные особенности электронного способа предоставления услуг позволяют банку повысить конкурентоспособность и построить эффективное управление бизнесом. Рынок электронных банковских услуг бурно развивается</w:t>
      </w:r>
      <w:r>
        <w:t xml:space="preserve">, </w:t>
      </w:r>
      <w:r w:rsidRPr="00E565CF">
        <w:t>и банку необходимо этим воспользоваться для получения значительного дохода от их использования. Основными направлениями этого развития являются: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банковское обслуживание на дому (home banking) для частных лиц и малого бизнеса;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предоставление электронных услуг частным лицам через сеть филиалов и фронт-офисных подразделений банка;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виртуальный банк – кульминация предоставления электронных банковских услуг</w:t>
      </w:r>
      <w:r>
        <w:t xml:space="preserve">, </w:t>
      </w:r>
      <w:r w:rsidRPr="00E565CF">
        <w:t>когда практически все банковские продукты можно получить через Интернет.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Используемые в настоящее время средства предоставления банковских услуг существенно ограничивают набор возможных услуг и не позволяют банку проводить оперативный анализ их качества и ассортимента. Да и многим клиентам в последнее время перестает хватать заложенных в существующих системах функциональных возможностей. В ответ на возросшие требования банков и их клиентов появились системы home banking.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«Домашний банк» – это интерактивная компьютерная система</w:t>
      </w:r>
      <w:r>
        <w:t xml:space="preserve">, </w:t>
      </w:r>
      <w:r w:rsidRPr="00E565CF">
        <w:t>обеспечивающая удаленное управление банковскими счетами через глобальную сеть Интернет. Система «домашний банк» является воплощением самой современной и удобной формой банковского обслуживания физических лиц</w:t>
      </w:r>
      <w:r>
        <w:t xml:space="preserve">, </w:t>
      </w:r>
      <w:r w:rsidRPr="00E565CF">
        <w:t>т.к. она предоставляет клиенту возможность получать полный банковский сервис на дому. Подобные системы успешно функционируют в крупнейших западных банках. На западе система «домашний банк» зарекомендовала себя как высокотехнологичный и эффективный помощник человека в управлении личными финансами на расстоянии.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Система «домашний банк» открывает оперативный доступ клиента к своим банковским счетам и позволяет банку оказывать дополнительные услуги клиентам</w:t>
      </w:r>
      <w:r>
        <w:t xml:space="preserve">, </w:t>
      </w:r>
      <w:r w:rsidRPr="00E565CF">
        <w:t>благодаря которым они</w:t>
      </w:r>
      <w:r>
        <w:t xml:space="preserve">, </w:t>
      </w:r>
      <w:r w:rsidRPr="00E565CF">
        <w:t>не посещая банк</w:t>
      </w:r>
      <w:r>
        <w:t xml:space="preserve">, </w:t>
      </w:r>
      <w:r w:rsidRPr="00E565CF">
        <w:t>могут в режиме реального времени: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проверять наличие денег на любом своем счете;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переводить деньги с одного своего счета на другой;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наблюдать за движением средств по своим счетам и получать выписку об этом на любой период;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осуществлять платежи за оказанные им различные услуги;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оплачивать покупки в магазинах</w:t>
      </w:r>
      <w:r>
        <w:t xml:space="preserve">, </w:t>
      </w:r>
      <w:r w:rsidRPr="00E565CF">
        <w:t>используя в своих операциях сеть Интернет.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Прием и передача информации в системе «домашний банк» производятся в защищенном режиме. На любом этапе работы все данные кодируются в соответствии с уникальным ключом</w:t>
      </w:r>
      <w:r>
        <w:t xml:space="preserve">, </w:t>
      </w:r>
      <w:r w:rsidRPr="00E565CF">
        <w:t>имеющимся только у одного пользователя системы</w:t>
      </w:r>
      <w:r>
        <w:t xml:space="preserve">, </w:t>
      </w:r>
      <w:r w:rsidRPr="00E565CF">
        <w:t>и подписываются его электронной подписью. Технологии</w:t>
      </w:r>
      <w:r>
        <w:t xml:space="preserve">, </w:t>
      </w:r>
      <w:r w:rsidRPr="00E565CF">
        <w:t>используемые в системе «домашний банк»</w:t>
      </w:r>
      <w:r>
        <w:t xml:space="preserve">, </w:t>
      </w:r>
      <w:r w:rsidRPr="00E565CF">
        <w:t>обеспечивают предоставление удобного</w:t>
      </w:r>
      <w:r>
        <w:t xml:space="preserve">, </w:t>
      </w:r>
      <w:r w:rsidRPr="00E565CF">
        <w:t>безопасного и надежного банковского сервиса через Интернет.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Развитие банковских технологий и конкуренция среди поставщиков банковских услуг приводит к тому</w:t>
      </w:r>
      <w:r>
        <w:t xml:space="preserve">, </w:t>
      </w:r>
      <w:r w:rsidRPr="00E565CF">
        <w:t>что банкам приходится предоставлять через Интернет все более полный набор услуг. Организация виртуального банка World Wide Web с охватом очень широкого круга потребителей обходится существенно дешевле</w:t>
      </w:r>
      <w:r>
        <w:t xml:space="preserve">, </w:t>
      </w:r>
      <w:r w:rsidRPr="00E565CF">
        <w:t>чем создание разветвленной сети филиалов. Кроме того</w:t>
      </w:r>
      <w:r>
        <w:t xml:space="preserve">, </w:t>
      </w:r>
      <w:r w:rsidRPr="00E565CF">
        <w:t>согласно результатам демографических исследований</w:t>
      </w:r>
      <w:r>
        <w:t xml:space="preserve">, </w:t>
      </w:r>
      <w:r w:rsidRPr="00E565CF">
        <w:t>клиентура виртуальных банков перспективнее</w:t>
      </w:r>
      <w:r>
        <w:t xml:space="preserve">, </w:t>
      </w:r>
      <w:r w:rsidRPr="00E565CF">
        <w:t>чем у традиционных банков</w:t>
      </w:r>
      <w:r>
        <w:t xml:space="preserve">, </w:t>
      </w:r>
      <w:r w:rsidRPr="00E565CF">
        <w:t>так как они в среднем богаче</w:t>
      </w:r>
      <w:r>
        <w:t xml:space="preserve">, </w:t>
      </w:r>
      <w:r w:rsidRPr="00E565CF">
        <w:t>поддерживают более высокие остатки на своих банковских счетах</w:t>
      </w:r>
      <w:r>
        <w:t xml:space="preserve">, </w:t>
      </w:r>
      <w:r w:rsidRPr="00E565CF">
        <w:t>предъявляют более высокий спрос на финансовые услуги и имеют тенденцию периодически менять финансовые институты.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Развитые электронные каналы предоставления услуг позволяют не только качественно удовлетворять запросы клиентов</w:t>
      </w:r>
      <w:r>
        <w:t xml:space="preserve">, </w:t>
      </w:r>
      <w:r w:rsidRPr="00E565CF">
        <w:t>но и автоматически собирать в хранилище данных информацию о доходности осуществляемых операций</w:t>
      </w:r>
      <w:r>
        <w:t xml:space="preserve">, </w:t>
      </w:r>
      <w:r w:rsidRPr="00E565CF">
        <w:t>которая</w:t>
      </w:r>
      <w:r>
        <w:t xml:space="preserve">, </w:t>
      </w:r>
      <w:r w:rsidRPr="00E565CF">
        <w:t>в свою очередь</w:t>
      </w:r>
      <w:r>
        <w:t xml:space="preserve">, </w:t>
      </w:r>
      <w:r w:rsidRPr="00E565CF">
        <w:t>позволяет определить доходность банковских продуктов в зависимости от клиентской базы. Результаты анализа дают банку возможность повысить эффективность предоставляемых услуг путем их реструктуризации по составу</w:t>
      </w:r>
      <w:r>
        <w:t xml:space="preserve">, </w:t>
      </w:r>
      <w:r w:rsidRPr="00E565CF">
        <w:t>ориентации на различные категории клиентов и способам доставки клиентам. Таким образом</w:t>
      </w:r>
      <w:r>
        <w:t xml:space="preserve">, </w:t>
      </w:r>
      <w:r w:rsidRPr="00E565CF">
        <w:t>использование электронной доставки банковских продуктов дает банку реальные конкурентные преимущества на рынке розничных услуг.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Комплексное многофункциональное решение по автоматизации предоставления электронных банковских услуг</w:t>
      </w:r>
      <w:r>
        <w:t xml:space="preserve">, </w:t>
      </w:r>
      <w:r w:rsidRPr="00E565CF">
        <w:t>учитывающее передовой опыт крупных западных банков</w:t>
      </w:r>
      <w:r>
        <w:t xml:space="preserve">, </w:t>
      </w:r>
      <w:r w:rsidRPr="00E565CF">
        <w:t>отлаженное для широкого спектра условий и применяемых средств и использующее развитые промышленные технологии и стандарты</w:t>
      </w:r>
      <w:r>
        <w:t xml:space="preserve">, </w:t>
      </w:r>
      <w:r w:rsidRPr="00E565CF">
        <w:t>реализуется в системе SYMBOLS-R компании System Access (подсистема SYMBOLS* Retail Delivery состоит из модулей SYMBOLS* Branch Teller SYMBOLS* Cyberbanking)</w:t>
      </w:r>
      <w:r>
        <w:t xml:space="preserve">, </w:t>
      </w:r>
      <w:r w:rsidRPr="00E565CF">
        <w:t>продвигается на российский рынок фирмой ФОРС. На данный момент эта система – единственная на отечественном рынке</w:t>
      </w:r>
      <w:r>
        <w:t xml:space="preserve">, </w:t>
      </w:r>
      <w:r w:rsidRPr="00E565CF">
        <w:t>которая успешно решает указанные выше задачи и позволяет производить розничное обслуживание клиентов через Интернет или глобальные сети с помощью разнообразных технических средств – персональных компьютеров</w:t>
      </w:r>
      <w:r>
        <w:t xml:space="preserve">, </w:t>
      </w:r>
      <w:r w:rsidRPr="00E565CF">
        <w:t>киосков самообслуживания</w:t>
      </w:r>
      <w:r>
        <w:t xml:space="preserve">, </w:t>
      </w:r>
      <w:r w:rsidRPr="00E565CF">
        <w:t>интерактивного ТВ</w:t>
      </w:r>
      <w:r>
        <w:t xml:space="preserve">, </w:t>
      </w:r>
      <w:r w:rsidRPr="00E565CF">
        <w:t>интернет-телефонов и сетевых компьютеров. Она обеспечивает повышенную безопасность и надежность функционирования модулей за счет использования экономичных «тонких клиентов»</w:t>
      </w:r>
      <w:r>
        <w:t xml:space="preserve">, </w:t>
      </w:r>
      <w:r w:rsidRPr="00E565CF">
        <w:t>работающих через Интернет-браузер</w:t>
      </w:r>
      <w:r>
        <w:t xml:space="preserve">, </w:t>
      </w:r>
      <w:r w:rsidRPr="00E565CF">
        <w:t>снижает стоимость рабочих станций и эксплуатационные расходы. Стремительный рост интереса со стороны банка к предоставлению электронных услуг клиентам ставит его перед выбором – выйти на рынок электронных услуг</w:t>
      </w:r>
      <w:r>
        <w:t xml:space="preserve">, </w:t>
      </w:r>
      <w:r w:rsidRPr="00E565CF">
        <w:t>тем самым значительно повысив свою конкурентоспособность и доходность</w:t>
      </w:r>
      <w:r>
        <w:t xml:space="preserve">, </w:t>
      </w:r>
      <w:r w:rsidRPr="00E565CF">
        <w:t>или подождать</w:t>
      </w:r>
      <w:r>
        <w:t xml:space="preserve">, </w:t>
      </w:r>
      <w:r w:rsidRPr="00E565CF">
        <w:t>пока этот рынок захватят другие</w:t>
      </w:r>
      <w:r>
        <w:t xml:space="preserve">, </w:t>
      </w:r>
      <w:r w:rsidRPr="00E565CF">
        <w:t>более расторопные банки. Успешно выйти на этот рынок можно</w:t>
      </w:r>
      <w:r>
        <w:t xml:space="preserve">, </w:t>
      </w:r>
      <w:r w:rsidRPr="00E565CF">
        <w:t>только используя хорошо отлаженные</w:t>
      </w:r>
      <w:r>
        <w:t xml:space="preserve">, </w:t>
      </w:r>
      <w:r w:rsidRPr="00E565CF">
        <w:t>надежные промышленные технологии</w:t>
      </w:r>
      <w:r>
        <w:t xml:space="preserve">, </w:t>
      </w:r>
      <w:r w:rsidRPr="00E565CF">
        <w:t>которые уже сейчас предлагаются на российском рынке.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42282B">
        <w:t>Создание сайта затраты</w:t>
      </w:r>
      <w:r w:rsidRPr="00E565CF">
        <w:t xml:space="preserve"> не так значительны</w:t>
      </w:r>
      <w:r>
        <w:t xml:space="preserve">, </w:t>
      </w:r>
      <w:r w:rsidRPr="00E565CF">
        <w:t>однако если банк имеет сайты в Интернете</w:t>
      </w:r>
      <w:r>
        <w:t xml:space="preserve">, </w:t>
      </w:r>
      <w:r w:rsidRPr="00E565CF">
        <w:t>это позволяет ему предоставлять своим клиентам мультимедийные</w:t>
      </w:r>
      <w:r>
        <w:t xml:space="preserve">, </w:t>
      </w:r>
      <w:r w:rsidRPr="00E565CF">
        <w:t>персонализированные и интерактивные услуги</w:t>
      </w:r>
      <w:r>
        <w:t xml:space="preserve">, </w:t>
      </w:r>
      <w:r w:rsidRPr="00E565CF">
        <w:t>а также со временем сократить численность банковских агентств и отделений. Таким образом</w:t>
      </w:r>
      <w:r>
        <w:t xml:space="preserve">, </w:t>
      </w:r>
      <w:r w:rsidRPr="00E565CF">
        <w:t>сайт позволяет не только снизить базовые издержки на содержание банковской структуры</w:t>
      </w:r>
      <w:r>
        <w:t xml:space="preserve">, </w:t>
      </w:r>
      <w:r w:rsidRPr="00E565CF">
        <w:t>но и привлекает дополнительных клиентов из целевой аудитории</w:t>
      </w:r>
      <w:r>
        <w:t xml:space="preserve">, </w:t>
      </w:r>
      <w:r w:rsidRPr="00E565CF">
        <w:t>которые наиболее заинтересованы в услугах данного банка. Между тем</w:t>
      </w:r>
      <w:r>
        <w:t xml:space="preserve">, </w:t>
      </w:r>
      <w:r w:rsidRPr="00E565CF">
        <w:t>пока банки оказывают через Интернет те же услуги</w:t>
      </w:r>
      <w:r>
        <w:t xml:space="preserve">, </w:t>
      </w:r>
      <w:r w:rsidRPr="00E565CF">
        <w:t>что и традиционные агентства. Это создает для них серьезную угрозу</w:t>
      </w:r>
      <w:r>
        <w:t xml:space="preserve">, </w:t>
      </w:r>
      <w:r w:rsidRPr="00E565CF">
        <w:t>связанную с приходом на рынок Интернет-услуг небанковских институтов</w:t>
      </w:r>
      <w:r>
        <w:t xml:space="preserve">, </w:t>
      </w:r>
      <w:r w:rsidRPr="00E565CF">
        <w:t>выигрывающих состязание с традиционные банками</w:t>
      </w:r>
      <w:r>
        <w:t xml:space="preserve">, </w:t>
      </w:r>
      <w:r w:rsidRPr="00E565CF">
        <w:t xml:space="preserve">благодаря более низким ценам и большей скорости предоставления клиентам персонализированных услуг. 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Чтобы противостоять этой конкуренции</w:t>
      </w:r>
      <w:r>
        <w:t xml:space="preserve">, </w:t>
      </w:r>
      <w:r w:rsidRPr="00E565CF">
        <w:t>банки должны перейти от единичных и разнородных действий в Интернете к разработке долгосрочной стратегии распределения своих продуктов и услуг через Интернет. Это предполагает постоянную адаптацию банковской стратегии и «бизнес-модели» к эволюции технологии и требованиям потребителей.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На базовом уровне сайт дает возможность банку наиболее организованно отвечать на запросы и замечания клиентов</w:t>
      </w:r>
      <w:r>
        <w:t xml:space="preserve">, </w:t>
      </w:r>
      <w:r w:rsidRPr="00E565CF">
        <w:t>используя</w:t>
      </w:r>
      <w:r>
        <w:t xml:space="preserve">, </w:t>
      </w:r>
      <w:r w:rsidRPr="00E565CF">
        <w:t>например</w:t>
      </w:r>
      <w:r>
        <w:t xml:space="preserve">, </w:t>
      </w:r>
      <w:r w:rsidRPr="00E565CF">
        <w:t>стандартные ответы</w:t>
      </w:r>
      <w:r>
        <w:t xml:space="preserve">, </w:t>
      </w:r>
      <w:r w:rsidRPr="00E565CF">
        <w:t>рассылаемые по электронной почте. На промежуточной стадии цель банка – помочь клиенту принять финансовое решение</w:t>
      </w:r>
      <w:r>
        <w:t xml:space="preserve">, </w:t>
      </w:r>
      <w:r w:rsidRPr="00E565CF">
        <w:t>в частности</w:t>
      </w:r>
      <w:r>
        <w:t xml:space="preserve">, </w:t>
      </w:r>
      <w:r w:rsidRPr="00E565CF">
        <w:t>используя имитатор займов. Это поможет банку лучше узнать о характеристиках и запросах клиента и предложить услугу</w:t>
      </w:r>
      <w:r>
        <w:t xml:space="preserve">, </w:t>
      </w:r>
      <w:r w:rsidRPr="00E565CF">
        <w:t>отвечающую его персональным потребностям. Однако этот тип услуг имеет следующие границы: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для потребителя (он необязательно является клиентом банка) остро встает проблема конфиденциальности и защиты персональных данных о клиенте</w:t>
      </w:r>
      <w:r>
        <w:t xml:space="preserve">, </w:t>
      </w:r>
      <w:r w:rsidRPr="00E565CF">
        <w:t>которые банк собирает перед тем</w:t>
      </w:r>
      <w:r>
        <w:t xml:space="preserve">, </w:t>
      </w:r>
      <w:r w:rsidRPr="00E565CF">
        <w:t>как принять решение о предоставлении ему кредита;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для банка главная проблема заключается в получении достоверной информации о потенциальном клиенте</w:t>
      </w:r>
      <w:r>
        <w:t xml:space="preserve"> - </w:t>
      </w:r>
      <w:r w:rsidRPr="00E565CF">
        <w:t>получателе кредита;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при сделках на крупные суммы (например</w:t>
      </w:r>
      <w:r>
        <w:t xml:space="preserve">, </w:t>
      </w:r>
      <w:r w:rsidRPr="00E565CF">
        <w:t>при получении долгосрочного займа) клиент предпочитает физический контакт в банковском агентстве</w:t>
      </w:r>
      <w:r>
        <w:t xml:space="preserve">, </w:t>
      </w:r>
      <w:r w:rsidRPr="00E565CF">
        <w:t>а при получении потребительского кредита – контакт по телефону.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На стадии продвинутых услуг возможностями Интернета в управлении отношениями с клиентами предусматривается проведение видеоконференций с участием управляющих счетами и их клиентов</w:t>
      </w:r>
      <w:r>
        <w:t xml:space="preserve">, </w:t>
      </w:r>
      <w:r w:rsidRPr="00E565CF">
        <w:t>что требует не только повышения квалификации банковских служащих</w:t>
      </w:r>
      <w:r>
        <w:t xml:space="preserve">, </w:t>
      </w:r>
      <w:r w:rsidRPr="00E565CF">
        <w:t>но и новой организации труда. Вопреки широко распространенному мнению использование Интернета является в большей степени стратегической</w:t>
      </w:r>
      <w:r>
        <w:t xml:space="preserve">, </w:t>
      </w:r>
      <w:r w:rsidRPr="00E565CF">
        <w:t>чем чисто технической проблемой</w:t>
      </w:r>
      <w:r>
        <w:t xml:space="preserve">, </w:t>
      </w:r>
      <w:r w:rsidRPr="00E565CF">
        <w:t>так как обусловливает необходимость для банка противостоять трем вызовам: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учет канала Интернета при разработке банковского маркетинга и в управлении банком; этот канал позволяет банку достичь большей сигментации рынка услуг</w:t>
      </w:r>
      <w:r>
        <w:t xml:space="preserve">, </w:t>
      </w:r>
      <w:r w:rsidRPr="00E565CF">
        <w:t>опираясь не только на производственные критерии (число операций по счету</w:t>
      </w:r>
      <w:r>
        <w:t xml:space="preserve">, </w:t>
      </w:r>
      <w:r w:rsidRPr="00E565CF">
        <w:t>средний остаток на счетах и т.д.)</w:t>
      </w:r>
      <w:r>
        <w:t xml:space="preserve">, </w:t>
      </w:r>
      <w:r w:rsidRPr="00E565CF">
        <w:t>но и на критерии распределения</w:t>
      </w:r>
      <w:r>
        <w:t xml:space="preserve">, </w:t>
      </w:r>
      <w:r w:rsidRPr="00E565CF">
        <w:t>а также осуществить маркетинговую стратегию персонализированного обслуживания клиентов;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оперативное управление отношениями с клиентом с помощью различных каналов: сегодня достижение этой цели особенно важно для банка</w:t>
      </w:r>
      <w:r>
        <w:t xml:space="preserve">, </w:t>
      </w:r>
      <w:r w:rsidRPr="00E565CF">
        <w:t>стремящегося превратить свои сайты в потенциальный субститут нынешней сети агентств;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- разнородность услуг</w:t>
      </w:r>
      <w:r>
        <w:t xml:space="preserve">, </w:t>
      </w:r>
      <w:r w:rsidRPr="00E565CF">
        <w:t>предоставляемых по различным каналам сбыта; в то же время клиент должен получать одну и ту же информацию</w:t>
      </w:r>
      <w:r>
        <w:t xml:space="preserve">, </w:t>
      </w:r>
      <w:r w:rsidRPr="00E565CF">
        <w:t xml:space="preserve">независимо от используемого канала сбыта. </w:t>
      </w:r>
    </w:p>
    <w:p w:rsidR="00784EE9" w:rsidRPr="00E565CF" w:rsidRDefault="00784EE9" w:rsidP="00784EE9">
      <w:pPr>
        <w:spacing w:before="120"/>
        <w:ind w:firstLine="567"/>
        <w:jc w:val="both"/>
      </w:pPr>
      <w:r w:rsidRPr="00E565CF">
        <w:t>Банк</w:t>
      </w:r>
      <w:r>
        <w:t xml:space="preserve">, </w:t>
      </w:r>
      <w:r w:rsidRPr="00E565CF">
        <w:t>расширяющий деятельность с применением Интернет-технологии</w:t>
      </w:r>
      <w:r>
        <w:t xml:space="preserve">, </w:t>
      </w:r>
      <w:r w:rsidRPr="00E565CF">
        <w:t>должен заботиться о том</w:t>
      </w:r>
      <w:r>
        <w:t xml:space="preserve">, </w:t>
      </w:r>
      <w:r w:rsidRPr="00E565CF">
        <w:t>чтобы марка банка не затерялась в киберпространстве. Это заставит банк заключить партнерские соглашения с порталами</w:t>
      </w:r>
      <w:r>
        <w:t xml:space="preserve">, </w:t>
      </w:r>
      <w:r w:rsidRPr="00E565CF">
        <w:t>чтобы привлечь пользователей Интернета на свой сайт или обогатить его содержание.</w:t>
      </w:r>
    </w:p>
    <w:p w:rsidR="00784EE9" w:rsidRDefault="00784EE9" w:rsidP="00784EE9">
      <w:pPr>
        <w:spacing w:before="120"/>
        <w:ind w:firstLine="567"/>
        <w:jc w:val="both"/>
      </w:pPr>
      <w:r w:rsidRPr="00E565CF">
        <w:t>Таким образом</w:t>
      </w:r>
      <w:r>
        <w:t xml:space="preserve">, </w:t>
      </w:r>
      <w:r w:rsidRPr="00E565CF">
        <w:t>для удержания и привлечения клиентов в банк необходим полный комплекс банковских продуктов и услуг. Только при таком подходе к клиенту банк сможет удержать и завоевать новых частных вкладчиков. А для этого необходимо организовать службу маркетинга</w:t>
      </w:r>
      <w:r>
        <w:t xml:space="preserve">, </w:t>
      </w:r>
      <w:r w:rsidRPr="00E565CF">
        <w:t>которая бы занималась разработкой и внедрением банковских продуктов</w:t>
      </w:r>
      <w:r>
        <w:t xml:space="preserve">, </w:t>
      </w:r>
      <w:r w:rsidRPr="00E565CF">
        <w:t>готовила бы кадры для этой работы и</w:t>
      </w:r>
      <w:r>
        <w:t xml:space="preserve">, </w:t>
      </w:r>
      <w:r w:rsidRPr="00E565CF">
        <w:t>конечно же</w:t>
      </w:r>
      <w:r>
        <w:t xml:space="preserve">, </w:t>
      </w:r>
      <w:r w:rsidRPr="00E565CF">
        <w:t>использовала зарубежный опыт</w:t>
      </w:r>
      <w:r>
        <w:t xml:space="preserve">, </w:t>
      </w:r>
      <w:r w:rsidRPr="00E565CF">
        <w:t>чтобы избежать дорогостоящего метода проб и ошибок.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4EE9"/>
    <w:rsid w:val="001A35F6"/>
    <w:rsid w:val="003678F9"/>
    <w:rsid w:val="0042282B"/>
    <w:rsid w:val="00784EE9"/>
    <w:rsid w:val="00811DD4"/>
    <w:rsid w:val="00BB61D3"/>
    <w:rsid w:val="00E565CF"/>
    <w:rsid w:val="00EB0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809F0A4-0E21-4C3C-8BD8-71DD1D658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EE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84EE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1890</Words>
  <Characters>10778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Комплексное решение проблемы предоставления банковских услуг населению</vt:lpstr>
    </vt:vector>
  </TitlesOfParts>
  <Company>Home</Company>
  <LinksUpToDate>false</LinksUpToDate>
  <CharactersWithSpaces>12643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Комплексное решение проблемы предоставления банковских услуг населению</dc:title>
  <dc:subject/>
  <dc:creator>User</dc:creator>
  <cp:keywords/>
  <dc:description/>
  <cp:lastModifiedBy>admin</cp:lastModifiedBy>
  <cp:revision>2</cp:revision>
  <dcterms:created xsi:type="dcterms:W3CDTF">2014-03-25T18:57:00Z</dcterms:created>
  <dcterms:modified xsi:type="dcterms:W3CDTF">2014-03-25T18:57:00Z</dcterms:modified>
</cp:coreProperties>
</file>