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75" w:rsidRPr="00271B25" w:rsidRDefault="00DE6375" w:rsidP="00DE6375">
      <w:pPr>
        <w:spacing w:before="120"/>
        <w:jc w:val="center"/>
        <w:rPr>
          <w:b/>
          <w:sz w:val="32"/>
        </w:rPr>
      </w:pPr>
      <w:r w:rsidRPr="00271B25">
        <w:rPr>
          <w:b/>
          <w:sz w:val="32"/>
        </w:rPr>
        <w:t>Экономическая модель Литвы</w:t>
      </w:r>
    </w:p>
    <w:p w:rsidR="00DE6375" w:rsidRPr="00271B25" w:rsidRDefault="00DE6375" w:rsidP="00DE6375">
      <w:pPr>
        <w:spacing w:before="120"/>
        <w:jc w:val="center"/>
        <w:rPr>
          <w:sz w:val="28"/>
        </w:rPr>
      </w:pPr>
      <w:r w:rsidRPr="00271B25">
        <w:rPr>
          <w:sz w:val="28"/>
        </w:rPr>
        <w:t>Реферат по дисциплине: «Мировая экономика»</w:t>
      </w:r>
    </w:p>
    <w:p w:rsidR="00DE6375" w:rsidRPr="00271B25" w:rsidRDefault="00DE6375" w:rsidP="00DE6375">
      <w:pPr>
        <w:spacing w:before="120"/>
        <w:jc w:val="center"/>
        <w:rPr>
          <w:sz w:val="28"/>
        </w:rPr>
      </w:pPr>
      <w:r w:rsidRPr="00271B25">
        <w:rPr>
          <w:sz w:val="28"/>
        </w:rPr>
        <w:t>Выполнила: Межевова Ю., МЭ-08-01</w:t>
      </w:r>
    </w:p>
    <w:p w:rsidR="00DE6375" w:rsidRPr="00271B25" w:rsidRDefault="00DE6375" w:rsidP="00DE6375">
      <w:pPr>
        <w:spacing w:before="120"/>
        <w:jc w:val="center"/>
        <w:rPr>
          <w:sz w:val="28"/>
        </w:rPr>
      </w:pPr>
      <w:r w:rsidRPr="00271B25">
        <w:rPr>
          <w:sz w:val="28"/>
        </w:rPr>
        <w:t>Владивостокский государственный университет  экономики и сервиса</w:t>
      </w:r>
    </w:p>
    <w:p w:rsidR="00DE6375" w:rsidRPr="00271B25" w:rsidRDefault="00DE6375" w:rsidP="00DE6375">
      <w:pPr>
        <w:spacing w:before="120"/>
        <w:jc w:val="center"/>
        <w:rPr>
          <w:sz w:val="28"/>
        </w:rPr>
      </w:pPr>
      <w:r w:rsidRPr="00271B25">
        <w:rPr>
          <w:sz w:val="28"/>
        </w:rPr>
        <w:t>Владивосток 2011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Введение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Литва — независимое суверенное государство</w:t>
      </w:r>
      <w:r>
        <w:t xml:space="preserve">, </w:t>
      </w:r>
      <w:r w:rsidRPr="00271B25">
        <w:t>одна из стран побережья Балтийского моря с прекрасными песчаными пляжами</w:t>
      </w:r>
      <w:r>
        <w:t xml:space="preserve">, </w:t>
      </w:r>
      <w:r w:rsidRPr="00271B25">
        <w:t>чистым воздухом</w:t>
      </w:r>
      <w:r>
        <w:t xml:space="preserve">, </w:t>
      </w:r>
      <w:r w:rsidRPr="00271B25">
        <w:t>красочными пейзажами</w:t>
      </w:r>
      <w:r>
        <w:t xml:space="preserve">, </w:t>
      </w:r>
      <w:r w:rsidRPr="00271B25">
        <w:t>обилием исторических и архитектурных памятников.</w:t>
      </w:r>
      <w:r>
        <w:t xml:space="preserve"> </w:t>
      </w:r>
      <w:r w:rsidRPr="00271B25">
        <w:t>Приморская Паланга</w:t>
      </w:r>
      <w:r>
        <w:t xml:space="preserve">, </w:t>
      </w:r>
      <w:r w:rsidRPr="00271B25">
        <w:t>заповедная Куршская коса</w:t>
      </w:r>
      <w:r>
        <w:t xml:space="preserve">, </w:t>
      </w:r>
      <w:r w:rsidRPr="00271B25">
        <w:t>знаменитые здравницы Друскининкай или Бирштонаса и многие другие удивительные места будут интересны каждому желающему хорошо отдохнуть.</w:t>
      </w:r>
      <w:r>
        <w:t xml:space="preserve"> 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Литовская республика расположена на западной окраине Восточно-европейской равнины.</w:t>
      </w:r>
      <w:r>
        <w:t xml:space="preserve"> </w:t>
      </w:r>
      <w:r w:rsidRPr="00271B25">
        <w:t>По Балтийскому морю</w:t>
      </w:r>
      <w:r>
        <w:t xml:space="preserve"> </w:t>
      </w:r>
      <w:r w:rsidRPr="00271B25">
        <w:t>пролегает кратчайший путь в Швецию и Данию. На Севере страны проходит самая протяженная сухопутная граница с соседней Латвией. На востоке и юго-востоке примыкает Белоруссия</w:t>
      </w:r>
      <w:r>
        <w:t xml:space="preserve">, </w:t>
      </w:r>
      <w:r w:rsidRPr="00271B25">
        <w:t>на юге — Польша</w:t>
      </w:r>
      <w:r>
        <w:t xml:space="preserve">, </w:t>
      </w:r>
      <w:r w:rsidRPr="00271B25">
        <w:t>а на юго-западе — Калининградская область России.</w:t>
      </w:r>
      <w:r>
        <w:t xml:space="preserve"> </w:t>
      </w:r>
      <w:r w:rsidRPr="00271B25">
        <w:t>Столица Литвы — Вильнюс. Другие крупные города: Каунас</w:t>
      </w:r>
      <w:r>
        <w:t xml:space="preserve">, </w:t>
      </w:r>
      <w:r w:rsidRPr="00271B25">
        <w:t>Клайпеда</w:t>
      </w:r>
      <w:r>
        <w:t xml:space="preserve">, </w:t>
      </w:r>
      <w:r w:rsidRPr="00271B25">
        <w:t>Шауляй</w:t>
      </w:r>
      <w:r>
        <w:t xml:space="preserve">, </w:t>
      </w:r>
      <w:r w:rsidRPr="00271B25">
        <w:t>Паневежис.</w:t>
      </w:r>
      <w:r>
        <w:t xml:space="preserve"> </w:t>
      </w:r>
      <w:r w:rsidRPr="00271B25">
        <w:t>Территория государства составляет 65 300 км2</w:t>
      </w:r>
      <w:r>
        <w:t xml:space="preserve">, </w:t>
      </w:r>
      <w:r w:rsidRPr="00271B25">
        <w:t>население – около 3</w:t>
      </w:r>
      <w:r>
        <w:t xml:space="preserve">, </w:t>
      </w:r>
      <w:r w:rsidRPr="00271B25">
        <w:t>6 млн. жителей. Кроме литовцев здесь проживают так же русские</w:t>
      </w:r>
      <w:r>
        <w:t xml:space="preserve">, </w:t>
      </w:r>
      <w:r w:rsidRPr="00271B25">
        <w:t>поляки</w:t>
      </w:r>
      <w:r>
        <w:t xml:space="preserve">, </w:t>
      </w:r>
      <w:r w:rsidRPr="00271B25">
        <w:t>белорусы и украинцы.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Главная река — Неман. Климат в Литве типичен для умеренных широт</w:t>
      </w:r>
      <w:r>
        <w:t xml:space="preserve">, </w:t>
      </w:r>
      <w:r w:rsidRPr="00271B25">
        <w:t>подчинен сырому воздуху Атлантики. С запада на восток переходит от морского к континентальному. Средняя температура января –8°С</w:t>
      </w:r>
      <w:r>
        <w:t xml:space="preserve">, </w:t>
      </w:r>
      <w:r w:rsidRPr="00271B25">
        <w:t>июля +17°С.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Одним из важнейших природных ресурсов является янтарь</w:t>
      </w:r>
      <w:r>
        <w:t xml:space="preserve">, </w:t>
      </w:r>
      <w:r w:rsidRPr="00271B25">
        <w:t xml:space="preserve">так же имеются запасы торфа и строительного сырья. 25% территории страны занимают смешанные сосново–лиственные леса </w:t>
      </w:r>
      <w:r>
        <w:t xml:space="preserve">, </w:t>
      </w:r>
      <w:r w:rsidRPr="00271B25">
        <w:t>17%</w:t>
      </w:r>
      <w:r>
        <w:t xml:space="preserve"> - </w:t>
      </w:r>
      <w:r w:rsidRPr="00271B25">
        <w:t>луга и пастбища</w:t>
      </w:r>
      <w:r>
        <w:t xml:space="preserve">, </w:t>
      </w:r>
      <w:r w:rsidRPr="00271B25">
        <w:t>7%</w:t>
      </w:r>
      <w:r>
        <w:t xml:space="preserve"> - </w:t>
      </w:r>
      <w:r w:rsidRPr="00271B25">
        <w:t>болота. Природа охраняется</w:t>
      </w:r>
      <w:r>
        <w:t xml:space="preserve">, </w:t>
      </w:r>
      <w:r w:rsidRPr="00271B25">
        <w:t>созданы заповедники и национальные парки. Литовская земля обильна водами</w:t>
      </w:r>
      <w:r>
        <w:t xml:space="preserve">, </w:t>
      </w:r>
      <w:r w:rsidRPr="00271B25">
        <w:t>в стране густая сеть рек и озер 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Основные центры туризма в Литве — Вильнюс</w:t>
      </w:r>
      <w:r>
        <w:t xml:space="preserve">, </w:t>
      </w:r>
      <w:r w:rsidRPr="00271B25">
        <w:t>богатый историческими и архитектурными памятниками. Развитию туризма в Литве способствует разнообразие ландшафтов и их привлекательность</w:t>
      </w:r>
      <w:r>
        <w:t xml:space="preserve">, </w:t>
      </w:r>
      <w:r w:rsidRPr="00271B25">
        <w:t>замечательные национальные парки. В Литве</w:t>
      </w:r>
      <w:r>
        <w:t xml:space="preserve"> </w:t>
      </w:r>
      <w:r w:rsidRPr="00271B25">
        <w:t>организовано множество туристических маршрутов</w:t>
      </w:r>
      <w:r>
        <w:t xml:space="preserve">, </w:t>
      </w:r>
      <w:r w:rsidRPr="00271B25">
        <w:t>которые включают не только посещение старинных литовских городов с осмотром достопримечательностей</w:t>
      </w:r>
      <w:r>
        <w:t xml:space="preserve">, </w:t>
      </w:r>
      <w:r w:rsidRPr="00271B25">
        <w:t>но и</w:t>
      </w:r>
      <w:r>
        <w:t xml:space="preserve"> </w:t>
      </w:r>
      <w:r w:rsidRPr="00271B25">
        <w:t>отдых на Балтийском взморье</w:t>
      </w:r>
      <w:r>
        <w:t xml:space="preserve">, </w:t>
      </w:r>
      <w:r w:rsidRPr="00271B25">
        <w:t>реках и озерах</w:t>
      </w:r>
      <w:r>
        <w:t xml:space="preserve">, </w:t>
      </w:r>
      <w:r w:rsidRPr="00271B25">
        <w:t>качественное лечение в комфортабельных санаториях.</w:t>
      </w:r>
      <w:r>
        <w:t xml:space="preserve"> 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Вильнюс (ранее Вильно</w:t>
      </w:r>
      <w:r>
        <w:t xml:space="preserve">, </w:t>
      </w:r>
      <w:r w:rsidRPr="00271B25">
        <w:t>Вильна)</w:t>
      </w:r>
      <w:r>
        <w:t xml:space="preserve"> - </w:t>
      </w:r>
      <w:r w:rsidRPr="00271B25">
        <w:t xml:space="preserve">самый большой город Литвы и ее столица (первый раз в этой роли упомянут в </w:t>
      </w:r>
      <w:smartTag w:uri="urn:schemas-microsoft-com:office:smarttags" w:element="metricconverter">
        <w:smartTagPr>
          <w:attr w:name="ProductID" w:val="1323 г"/>
        </w:smartTagPr>
        <w:r w:rsidRPr="00271B25">
          <w:t>1323 г</w:t>
        </w:r>
      </w:smartTag>
      <w:r w:rsidRPr="00271B25">
        <w:t>.). В наши дни Старый город Вильнюса</w:t>
      </w:r>
      <w:r>
        <w:t xml:space="preserve"> - </w:t>
      </w:r>
      <w:r w:rsidRPr="00271B25">
        <w:t xml:space="preserve">один из самых больших в Европе и основная достопримечательность страны. Вильнюс с </w:t>
      </w:r>
      <w:smartTag w:uri="urn:schemas-microsoft-com:office:smarttags" w:element="metricconverter">
        <w:smartTagPr>
          <w:attr w:name="ProductID" w:val="1994 г"/>
        </w:smartTagPr>
        <w:r w:rsidRPr="00271B25">
          <w:t>1994 г</w:t>
        </w:r>
      </w:smartTag>
      <w:r w:rsidRPr="00271B25">
        <w:t>. внесен в список Мирового культурного наследия ЮНЕСКО.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Глава 1 Экономико- и политико-географическое положение Литвы.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1.1 Географическое положение.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Литва (лит.</w:t>
      </w:r>
      <w:r>
        <w:t xml:space="preserve"> </w:t>
      </w:r>
      <w:r w:rsidRPr="00271B25">
        <w:t>Lietuva)</w:t>
      </w:r>
      <w:r>
        <w:t xml:space="preserve">, </w:t>
      </w:r>
      <w:r w:rsidRPr="00271B25">
        <w:t>официальное название</w:t>
      </w:r>
      <w:r>
        <w:t xml:space="preserve"> </w:t>
      </w:r>
      <w:r w:rsidRPr="00271B25">
        <w:t>—</w:t>
      </w:r>
      <w:r>
        <w:t xml:space="preserve"> </w:t>
      </w:r>
      <w:r w:rsidRPr="00271B25">
        <w:t>Литовская Республика</w:t>
      </w:r>
      <w:r>
        <w:t xml:space="preserve"> </w:t>
      </w:r>
      <w:r w:rsidRPr="00271B25">
        <w:t>(лит.</w:t>
      </w:r>
      <w:r>
        <w:t xml:space="preserve"> </w:t>
      </w:r>
      <w:r w:rsidRPr="00271B25">
        <w:t>Lietuvos Respublika)</w:t>
      </w:r>
      <w:r>
        <w:t xml:space="preserve"> </w:t>
      </w:r>
      <w:r w:rsidRPr="00271B25">
        <w:t>—</w:t>
      </w:r>
      <w:r>
        <w:t xml:space="preserve"> </w:t>
      </w:r>
      <w:r w:rsidRPr="00271B25">
        <w:t>государство</w:t>
      </w:r>
      <w:r>
        <w:t xml:space="preserve"> </w:t>
      </w:r>
      <w:r w:rsidRPr="00271B25">
        <w:t>в</w:t>
      </w:r>
      <w:r>
        <w:t xml:space="preserve"> </w:t>
      </w:r>
      <w:r w:rsidRPr="00271B25">
        <w:t>Европе</w:t>
      </w:r>
      <w:r>
        <w:t xml:space="preserve">, </w:t>
      </w:r>
      <w:r w:rsidRPr="00271B25">
        <w:t>на восточном побережье Балтийского моря. На севере граничит с</w:t>
      </w:r>
      <w:r>
        <w:t xml:space="preserve"> </w:t>
      </w:r>
      <w:r w:rsidRPr="00271B25">
        <w:t>Латвией</w:t>
      </w:r>
      <w:r>
        <w:t xml:space="preserve">, </w:t>
      </w:r>
      <w:r w:rsidRPr="00271B25">
        <w:t>на востоке</w:t>
      </w:r>
      <w:r>
        <w:t xml:space="preserve"> </w:t>
      </w:r>
      <w:r w:rsidRPr="00271B25">
        <w:t>— с</w:t>
      </w:r>
      <w:r>
        <w:t xml:space="preserve"> </w:t>
      </w:r>
      <w:r w:rsidRPr="00271B25">
        <w:t>Белоруссией</w:t>
      </w:r>
      <w:r>
        <w:t xml:space="preserve">, </w:t>
      </w:r>
      <w:r w:rsidRPr="00271B25">
        <w:t>на юго-западе</w:t>
      </w:r>
      <w:r>
        <w:t xml:space="preserve"> </w:t>
      </w:r>
      <w:r w:rsidRPr="00271B25">
        <w:t>— c</w:t>
      </w:r>
      <w:r>
        <w:t xml:space="preserve"> </w:t>
      </w:r>
      <w:r w:rsidRPr="00271B25">
        <w:t>Польшей</w:t>
      </w:r>
      <w:r>
        <w:t xml:space="preserve"> </w:t>
      </w:r>
      <w:r w:rsidRPr="00271B25">
        <w:t>и</w:t>
      </w:r>
      <w:r>
        <w:t xml:space="preserve"> </w:t>
      </w:r>
      <w:r w:rsidRPr="00271B25">
        <w:t>Калининградской областью</w:t>
      </w:r>
      <w:r>
        <w:t xml:space="preserve"> </w:t>
      </w:r>
      <w:r w:rsidRPr="00271B25">
        <w:t>России. Занимает 65 200 км² площади (123-е место в мире по версии МВФ). Литва находится в стратегически выгодном месте и имеет прекрасно развитую инфраструктуру</w:t>
      </w:r>
      <w:r>
        <w:t xml:space="preserve">, </w:t>
      </w:r>
      <w:r w:rsidRPr="00271B25">
        <w:t>которая обеспечивает интенсивные связи между Европейским Союзом и странами Союза Независимых Государств. Четыре международных аэропорта</w:t>
      </w:r>
      <w:r>
        <w:t xml:space="preserve">, </w:t>
      </w:r>
      <w:r w:rsidRPr="00271B25">
        <w:t>незамерзающий морской порт и наличие двух международных транспортных путей (северо-южный путь и железная дорога</w:t>
      </w:r>
      <w:r>
        <w:t xml:space="preserve">, </w:t>
      </w:r>
      <w:r w:rsidRPr="00271B25">
        <w:t>соединяющая Скандинавию с Центральной Европой</w:t>
      </w:r>
      <w:r>
        <w:t xml:space="preserve">, </w:t>
      </w:r>
      <w:r w:rsidRPr="00271B25">
        <w:t>а также восточно-западный путь</w:t>
      </w:r>
      <w:r>
        <w:t xml:space="preserve">, </w:t>
      </w:r>
      <w:r w:rsidRPr="00271B25">
        <w:t>соединяющий восточные рынки с остальной Европой)</w:t>
      </w:r>
      <w:r>
        <w:t xml:space="preserve">, </w:t>
      </w:r>
      <w:r w:rsidRPr="00271B25">
        <w:t>обусловили то</w:t>
      </w:r>
      <w:r>
        <w:t xml:space="preserve">, </w:t>
      </w:r>
      <w:r w:rsidRPr="00271B25">
        <w:t>что Литва стала важным центром международных перевозок.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Климат Литвы определяется близким расположением Балтийского моря. Климат мягкий</w:t>
      </w:r>
      <w:r>
        <w:t xml:space="preserve">, </w:t>
      </w:r>
      <w:r w:rsidRPr="00271B25">
        <w:t>зимой температура обычно не опускается ниже минус 10 Со. Однако в силу высокой влажности для жителей внутренних областей Евразии зима там переносится тяжело. Лето нежаркое</w:t>
      </w:r>
      <w:r>
        <w:t xml:space="preserve">, </w:t>
      </w:r>
      <w:r w:rsidRPr="00271B25">
        <w:t>средняя температура июля +18-20 Со. Осадков выпадает в среднем 600-</w:t>
      </w:r>
      <w:smartTag w:uri="urn:schemas-microsoft-com:office:smarttags" w:element="metricconverter">
        <w:smartTagPr>
          <w:attr w:name="ProductID" w:val="680 мм"/>
        </w:smartTagPr>
        <w:r w:rsidRPr="00271B25">
          <w:t>680 мм</w:t>
        </w:r>
      </w:smartTag>
      <w:r w:rsidRPr="00271B25">
        <w:t xml:space="preserve"> в год</w:t>
      </w:r>
      <w:r>
        <w:t xml:space="preserve">, </w:t>
      </w:r>
      <w:r w:rsidRPr="00271B25">
        <w:t>что примерно на 50% превышает средние показатели по</w:t>
      </w:r>
      <w:r>
        <w:t xml:space="preserve"> </w:t>
      </w:r>
      <w:r w:rsidRPr="00271B25">
        <w:t>Восточно-Европейской</w:t>
      </w:r>
      <w:r>
        <w:t xml:space="preserve"> </w:t>
      </w:r>
      <w:r w:rsidRPr="00271B25">
        <w:t>равнине.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Зима длится с декабря по февраль</w:t>
      </w:r>
      <w:r>
        <w:t xml:space="preserve">, </w:t>
      </w:r>
      <w:r w:rsidRPr="00271B25">
        <w:t>снег лежит не более трех месяцев. Летняя температура устанавливается обычно во второй половине мая и держится до конца августа. Весна и осень характеризуются затяжными дождями.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1.2 Политическое устройство.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Формой правления в Литве является Парламентская республика. Независимость была провозглашена 11 марта</w:t>
      </w:r>
      <w:r>
        <w:t xml:space="preserve"> </w:t>
      </w:r>
      <w:r w:rsidRPr="00271B25">
        <w:t>1990 года</w:t>
      </w:r>
      <w:r>
        <w:t xml:space="preserve">, </w:t>
      </w:r>
      <w:r w:rsidRPr="00271B25">
        <w:t>но была признана 6 сентября 1991 года.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</w:t>
      </w:r>
      <w:r>
        <w:t xml:space="preserve"> </w:t>
      </w:r>
      <w:r w:rsidRPr="00271B25">
        <w:t>распадом СССР</w:t>
      </w:r>
      <w:r>
        <w:t xml:space="preserve"> </w:t>
      </w:r>
      <w:r w:rsidRPr="00271B25">
        <w:t>в 1991 году было связано окончательное установление современного суверенного Литовского государства</w:t>
      </w:r>
      <w:r>
        <w:t xml:space="preserve">, </w:t>
      </w:r>
      <w:r w:rsidRPr="00271B25">
        <w:t>а 25 октября</w:t>
      </w:r>
      <w:r>
        <w:t xml:space="preserve"> </w:t>
      </w:r>
      <w:r w:rsidRPr="00271B25">
        <w:t>1992 года</w:t>
      </w:r>
      <w:r>
        <w:t xml:space="preserve"> </w:t>
      </w:r>
      <w:r w:rsidRPr="00271B25">
        <w:t>референдумом была принята новая</w:t>
      </w:r>
      <w:r>
        <w:t xml:space="preserve"> </w:t>
      </w:r>
      <w:r w:rsidRPr="00271B25">
        <w:t>Конституция Литовской Республики.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Судебная власть состоит из Верховного суда Литвы и</w:t>
      </w:r>
      <w:r>
        <w:t xml:space="preserve"> </w:t>
      </w:r>
      <w:r w:rsidRPr="00271B25">
        <w:t>Конституционного суда Литвы.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Парламентом Литвы</w:t>
      </w:r>
      <w:r>
        <w:t xml:space="preserve"> </w:t>
      </w:r>
      <w:r w:rsidRPr="00271B25">
        <w:t>является однопалатный</w:t>
      </w:r>
      <w:r>
        <w:t xml:space="preserve"> </w:t>
      </w:r>
      <w:r w:rsidRPr="00271B25">
        <w:t>Сейм Литовской Республики. Первые после восстановления независимости парламентские выборы состоялись в</w:t>
      </w:r>
      <w:r>
        <w:t xml:space="preserve"> </w:t>
      </w:r>
      <w:r w:rsidRPr="00271B25">
        <w:t>1992 году.71 депутат избирается по мажоритарной системе в одномандатных округах</w:t>
      </w:r>
      <w:r>
        <w:t xml:space="preserve">, </w:t>
      </w:r>
      <w:r w:rsidRPr="00271B25">
        <w:t>70</w:t>
      </w:r>
      <w:r>
        <w:t xml:space="preserve"> </w:t>
      </w:r>
      <w:r w:rsidRPr="00271B25">
        <w:t>— по пропорционально-списочной системе с 5-процентным общенациональным заградительным барьером. Срок депутатских полномочий</w:t>
      </w:r>
      <w:r>
        <w:t xml:space="preserve"> </w:t>
      </w:r>
      <w:r w:rsidRPr="00271B25">
        <w:t>в Литве составляет 4 года.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Президент</w:t>
      </w:r>
      <w:r>
        <w:t xml:space="preserve"> </w:t>
      </w:r>
      <w:r w:rsidRPr="00271B25">
        <w:t>является главой государства и избирается гражданами Литовской Республики путём тайного голосования сроком на 5 лет на основании всеобщего</w:t>
      </w:r>
      <w:r>
        <w:t xml:space="preserve">, </w:t>
      </w:r>
      <w:r w:rsidRPr="00271B25">
        <w:t>равного и прямого избирательного права. Согласно</w:t>
      </w:r>
      <w:r>
        <w:t xml:space="preserve"> </w:t>
      </w:r>
      <w:r w:rsidRPr="00271B25">
        <w:t>Конституции</w:t>
      </w:r>
      <w:r>
        <w:t xml:space="preserve">, </w:t>
      </w:r>
      <w:r w:rsidRPr="00271B25">
        <w:t>Президент совместно с Правительством осуществляет внешнюю политику; с одобрения Сейма назначает и освобождает Премьер-министра</w:t>
      </w:r>
      <w:r>
        <w:t xml:space="preserve">, </w:t>
      </w:r>
      <w:r w:rsidRPr="00271B25">
        <w:t>утверждает состав Правительства; назначает судей; в установленных законом порядки и случаях принимает решения о введении военного или чрезвычайного положения</w:t>
      </w:r>
      <w:r>
        <w:t xml:space="preserve">, </w:t>
      </w:r>
      <w:r w:rsidRPr="00271B25">
        <w:t>а также о мобилизации; присваивает государственные награды; принимает решение о помиловании осуждённых; подписывает и обнародует принятые Сеймом законы или возвращает их в Сейм в установленном статьей 71 Конституции порядке.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Президент Литовской Республики может быть досрочно отрешён Сеймом от должности в случае грубого нарушения им Конституции или присяги</w:t>
      </w:r>
      <w:r>
        <w:t xml:space="preserve">, </w:t>
      </w:r>
      <w:r w:rsidRPr="00271B25">
        <w:t>а также в случае выявления факта совершения преступления.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17 мая</w:t>
      </w:r>
      <w:r>
        <w:t xml:space="preserve"> </w:t>
      </w:r>
      <w:r w:rsidRPr="00271B25">
        <w:t>2009 года</w:t>
      </w:r>
      <w:r>
        <w:t xml:space="preserve"> </w:t>
      </w:r>
      <w:r w:rsidRPr="00271B25">
        <w:t>в Литве в пятый раз после провозглашения независимости прошли президентские выборы. Впервые в истории страны на них победила женщина</w:t>
      </w:r>
      <w:r>
        <w:t xml:space="preserve"> </w:t>
      </w:r>
      <w:r w:rsidRPr="00271B25">
        <w:t>—</w:t>
      </w:r>
      <w:r>
        <w:t xml:space="preserve"> </w:t>
      </w:r>
      <w:r w:rsidRPr="00271B25">
        <w:t>Даля Грибаускайте</w:t>
      </w:r>
      <w:r>
        <w:t xml:space="preserve">, </w:t>
      </w:r>
      <w:r w:rsidRPr="00271B25">
        <w:t>за которую проголосовали 68</w:t>
      </w:r>
      <w:r>
        <w:t xml:space="preserve">, </w:t>
      </w:r>
      <w:r w:rsidRPr="00271B25">
        <w:t>90</w:t>
      </w:r>
      <w:r>
        <w:t xml:space="preserve"> </w:t>
      </w:r>
      <w:r w:rsidRPr="00271B25">
        <w:t>% избирателей.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В Литве насчитывается 11 избирательных партий</w:t>
      </w:r>
      <w:r>
        <w:t xml:space="preserve">, </w:t>
      </w:r>
      <w:r w:rsidRPr="00271B25">
        <w:t>таких как Трудовая партия</w:t>
      </w:r>
      <w:r>
        <w:t xml:space="preserve"> </w:t>
      </w:r>
      <w:r w:rsidRPr="00271B25">
        <w:t>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Виктор Успасских)</w:t>
      </w:r>
      <w:r>
        <w:t xml:space="preserve">, </w:t>
      </w:r>
      <w:r w:rsidRPr="00271B25">
        <w:t>Коалиция Социал-демократической партии 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Альгирдас Бразаускас) и партии</w:t>
      </w:r>
      <w:r>
        <w:t xml:space="preserve"> </w:t>
      </w:r>
      <w:r w:rsidRPr="00271B25">
        <w:t>Новый союз (социал-либералы)</w:t>
      </w:r>
      <w:r>
        <w:t xml:space="preserve"> </w:t>
      </w:r>
      <w:r w:rsidRPr="00271B25">
        <w:t>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Артурас Паулаускас)</w:t>
      </w:r>
      <w:r>
        <w:t xml:space="preserve">, </w:t>
      </w:r>
      <w:r w:rsidRPr="00271B25">
        <w:t>Союз отечества</w:t>
      </w:r>
      <w:r>
        <w:t xml:space="preserve"> </w:t>
      </w:r>
      <w:r w:rsidRPr="00271B25">
        <w:t>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Андрюс Кубилюс)</w:t>
      </w:r>
      <w:r>
        <w:t xml:space="preserve"> , </w:t>
      </w:r>
      <w:r w:rsidRPr="00271B25">
        <w:t>Союз либералов и центра</w:t>
      </w:r>
      <w:r>
        <w:t xml:space="preserve"> </w:t>
      </w:r>
      <w:r w:rsidRPr="00271B25">
        <w:t>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Артурас Зуокас)</w:t>
      </w:r>
      <w:r>
        <w:t xml:space="preserve"> , </w:t>
      </w:r>
      <w:r w:rsidRPr="00271B25">
        <w:t>Союз крестьян и новой демократии (лидер</w:t>
      </w:r>
      <w:r>
        <w:t xml:space="preserve"> </w:t>
      </w:r>
      <w:r w:rsidRPr="00271B25">
        <w:t>—</w:t>
      </w:r>
      <w:r>
        <w:t xml:space="preserve"> </w:t>
      </w:r>
      <w:r w:rsidRPr="00271B25">
        <w:t>Казимера Прунскене)</w:t>
      </w:r>
      <w:r>
        <w:t xml:space="preserve"> </w:t>
      </w:r>
      <w:r w:rsidRPr="00271B25">
        <w:t>—</w:t>
      </w:r>
      <w:r>
        <w:t xml:space="preserve">, </w:t>
      </w:r>
      <w:r w:rsidRPr="00271B25">
        <w:t>Блок представителей движения сторонников экс-президента</w:t>
      </w:r>
      <w:r>
        <w:t xml:space="preserve"> </w:t>
      </w:r>
      <w:r w:rsidRPr="00271B25">
        <w:t>Роландаса Паксаса</w:t>
      </w:r>
      <w:r>
        <w:t xml:space="preserve"> </w:t>
      </w:r>
      <w:r w:rsidRPr="00271B25">
        <w:t>«За порядок и справедливость»</w:t>
      </w:r>
      <w:r>
        <w:t xml:space="preserve"> , </w:t>
      </w:r>
      <w:r w:rsidRPr="00271B25">
        <w:t>Избирательная акция поляков Литвы</w:t>
      </w:r>
      <w:r>
        <w:t xml:space="preserve">, </w:t>
      </w:r>
      <w:r w:rsidRPr="00271B25">
        <w:t>Союз крестьян-народников Литвы</w:t>
      </w:r>
      <w:r>
        <w:t xml:space="preserve">, </w:t>
      </w:r>
      <w:r w:rsidRPr="00271B25">
        <w:t>Движение либералов Литвы</w:t>
      </w:r>
      <w:r>
        <w:t xml:space="preserve"> , </w:t>
      </w:r>
      <w:r w:rsidRPr="00271B25">
        <w:t>независимые кандидаты.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Глава 2. Население.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2.1 Общая характеристика населения Литвы.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 Литве проживает свыше 3 млн. человек. В 2010 году 3</w:t>
      </w:r>
      <w:r>
        <w:t xml:space="preserve"> </w:t>
      </w:r>
      <w:r w:rsidRPr="00271B25">
        <w:t>300</w:t>
      </w:r>
      <w:r>
        <w:t xml:space="preserve"> </w:t>
      </w:r>
      <w:r w:rsidRPr="00271B25">
        <w:t>431 чел.</w:t>
      </w:r>
      <w:r>
        <w:t xml:space="preserve">, </w:t>
      </w:r>
      <w:r w:rsidRPr="00271B25">
        <w:t>а в 2011 стало 3535547 чел.</w:t>
      </w:r>
      <w:r>
        <w:t xml:space="preserve">, </w:t>
      </w:r>
      <w:r w:rsidRPr="00271B25">
        <w:t>что определило Литву на 128-е место по версии МВФ.66% населения сосредоточено в городах</w:t>
      </w:r>
      <w:r>
        <w:t xml:space="preserve">, </w:t>
      </w:r>
      <w:r w:rsidRPr="00271B25">
        <w:t>что обусловлено развитием промышленности. Крупнейшие города: Вильнюс</w:t>
      </w:r>
      <w:r>
        <w:t xml:space="preserve">, </w:t>
      </w:r>
      <w:r w:rsidRPr="00271B25">
        <w:t>Клайпеда</w:t>
      </w:r>
      <w:r>
        <w:t xml:space="preserve">, </w:t>
      </w:r>
      <w:r w:rsidRPr="00271B25">
        <w:t>Шяуляй</w:t>
      </w:r>
      <w:r>
        <w:t xml:space="preserve">, </w:t>
      </w:r>
      <w:r w:rsidRPr="00271B25">
        <w:t>Каунас и Панявежис. В республике имеется большое количество небольших городов и поселков городского типа с населением не более 50 тыс. человек. Средняя плотность населения составляет 55 человек на км². Плотность сельского населения почти в 3 раза меньше. Наиболее заселенными является юг и запад республики.</w:t>
      </w:r>
      <w:r>
        <w:t xml:space="preserve">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80% населения</w:t>
      </w:r>
      <w:r>
        <w:t xml:space="preserve"> - </w:t>
      </w:r>
      <w:r w:rsidRPr="00271B25">
        <w:t>литовцы. Около 9%</w:t>
      </w:r>
      <w:r>
        <w:t xml:space="preserve"> - </w:t>
      </w:r>
      <w:r w:rsidRPr="00271B25">
        <w:t>русских</w:t>
      </w:r>
      <w:r>
        <w:t xml:space="preserve">, </w:t>
      </w:r>
      <w:r w:rsidRPr="00271B25">
        <w:t>8%</w:t>
      </w:r>
      <w:r>
        <w:t xml:space="preserve"> - </w:t>
      </w:r>
      <w:r w:rsidRPr="00271B25">
        <w:t>поляков</w:t>
      </w:r>
      <w:r>
        <w:t xml:space="preserve">, </w:t>
      </w:r>
      <w:r w:rsidRPr="00271B25">
        <w:t>остальные представлены выходцами из других народов (белорусы</w:t>
      </w:r>
      <w:r>
        <w:t xml:space="preserve">, </w:t>
      </w:r>
      <w:r w:rsidRPr="00271B25">
        <w:t>евреи</w:t>
      </w:r>
      <w:r>
        <w:t xml:space="preserve">, </w:t>
      </w:r>
      <w:r w:rsidRPr="00271B25">
        <w:t>цыгане</w:t>
      </w:r>
      <w:r>
        <w:t xml:space="preserve">, </w:t>
      </w:r>
      <w:r w:rsidRPr="00271B25">
        <w:t>латыши и др.). Численность населения увеличивается медленно</w:t>
      </w:r>
      <w:r>
        <w:t xml:space="preserve">, </w:t>
      </w:r>
      <w:r w:rsidRPr="00271B25">
        <w:t>т.к. естественные прирост населения невелик</w:t>
      </w:r>
      <w:r>
        <w:t xml:space="preserve"> - </w:t>
      </w:r>
      <w:r w:rsidRPr="00271B25">
        <w:t>5 человек на 1000 жителей. В настоящее время рост численности населения снижен из-за миграции в Россию и республики СНГ. Средняя литовская семья состоит из 3 человек. Это связано с традиционно высоким уровнем жизни.</w:t>
      </w:r>
      <w:r>
        <w:t xml:space="preserve">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Трудоспособное население республики составляет примерно 52%. Из-за широкого внедрения автоматизации и механизации на предприятиях в последнее время происходит межотраслевое перераспределение работников в пользу непроизводственной сферы (в ее отраслях занято около 25% работающих).</w:t>
      </w:r>
      <w:r>
        <w:t xml:space="preserve">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Основу промышленности Литвы составляют 580 предприятий. Основу индустриального развития республики составляют промышленные объединения в области энергетики</w:t>
      </w:r>
      <w:r>
        <w:t xml:space="preserve">, </w:t>
      </w:r>
      <w:r w:rsidRPr="00271B25">
        <w:t>машиностроения и металлообработки</w:t>
      </w:r>
      <w:r>
        <w:t xml:space="preserve">, </w:t>
      </w:r>
      <w:r w:rsidRPr="00271B25">
        <w:t>а также химии. В Литве производится весь спектр строительных материалов (цемент</w:t>
      </w:r>
      <w:r>
        <w:t xml:space="preserve">, </w:t>
      </w:r>
      <w:r w:rsidRPr="00271B25">
        <w:t>шифер</w:t>
      </w:r>
      <w:r>
        <w:t xml:space="preserve">, </w:t>
      </w:r>
      <w:r w:rsidRPr="00271B25">
        <w:t>гравий</w:t>
      </w:r>
      <w:r>
        <w:t xml:space="preserve">, </w:t>
      </w:r>
      <w:r w:rsidRPr="00271B25">
        <w:t>кирпич и т.д.). Поскольку значительная территория республики занята лесными массивами</w:t>
      </w:r>
      <w:r>
        <w:t xml:space="preserve">, </w:t>
      </w:r>
      <w:r w:rsidRPr="00271B25">
        <w:t>хорошо развита лесная и деревообрабатывающая промышленность.</w:t>
      </w:r>
      <w:r>
        <w:t xml:space="preserve">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Около 2/3 промышленной продукции производится в пяти крупнейших городах</w:t>
      </w:r>
      <w:r>
        <w:t xml:space="preserve">, </w:t>
      </w:r>
      <w:r w:rsidRPr="00271B25">
        <w:t>перечисленных выше.</w:t>
      </w:r>
      <w:r>
        <w:t xml:space="preserve"> 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Показатель приходящегося на 1000 жителей годового количества лиц</w:t>
      </w:r>
      <w:r>
        <w:t xml:space="preserve">, </w:t>
      </w:r>
      <w:r w:rsidRPr="00271B25">
        <w:t>имеющих высшее университетское образование</w:t>
      </w:r>
      <w:r>
        <w:t xml:space="preserve">, </w:t>
      </w:r>
      <w:r w:rsidRPr="00271B25">
        <w:t>является одним из самых высоких в регионе. Издержки труда являются одними из самых низких. Средняя заработная плата в Литве составляет 420 евро.</w:t>
      </w:r>
      <w:r>
        <w:t xml:space="preserve"> </w:t>
      </w:r>
      <w:r w:rsidRPr="00271B25">
        <w:t>В религиозном отношении 79</w:t>
      </w:r>
      <w:r>
        <w:t xml:space="preserve"> </w:t>
      </w:r>
      <w:r w:rsidRPr="00271B25">
        <w:t>% жителей Литвы</w:t>
      </w:r>
      <w:r>
        <w:t xml:space="preserve"> - </w:t>
      </w:r>
      <w:r w:rsidRPr="00271B25">
        <w:t>католики</w:t>
      </w:r>
      <w:r>
        <w:t xml:space="preserve">, </w:t>
      </w:r>
      <w:r w:rsidRPr="00271B25">
        <w:t>4</w:t>
      </w:r>
      <w:r>
        <w:t xml:space="preserve">, </w:t>
      </w:r>
      <w:r w:rsidRPr="00271B25">
        <w:t>07</w:t>
      </w:r>
      <w:r>
        <w:t xml:space="preserve"> </w:t>
      </w:r>
      <w:r w:rsidRPr="00271B25">
        <w:t>%</w:t>
      </w:r>
      <w:r>
        <w:t xml:space="preserve"> - </w:t>
      </w:r>
      <w:r w:rsidRPr="00271B25">
        <w:t>православные</w:t>
      </w:r>
      <w:r>
        <w:t xml:space="preserve">, </w:t>
      </w:r>
      <w:r w:rsidRPr="00271B25">
        <w:t>8</w:t>
      </w:r>
      <w:r>
        <w:t xml:space="preserve">, </w:t>
      </w:r>
      <w:r w:rsidRPr="00271B25">
        <w:t>3</w:t>
      </w:r>
      <w:r>
        <w:t xml:space="preserve"> </w:t>
      </w:r>
      <w:r w:rsidRPr="00271B25">
        <w:t>%</w:t>
      </w:r>
      <w:r>
        <w:t xml:space="preserve"> - </w:t>
      </w:r>
      <w:r w:rsidRPr="00271B25">
        <w:t>неверующие.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2.2 Основные показатели населения Литвы.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 xml:space="preserve">Возрастная структура населения Литвы такова: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0-14 лет:</w:t>
      </w:r>
      <w:r>
        <w:t xml:space="preserve"> </w:t>
      </w:r>
      <w:r w:rsidRPr="00271B25">
        <w:t>13</w:t>
      </w:r>
      <w:r>
        <w:t xml:space="preserve">, </w:t>
      </w:r>
      <w:r w:rsidRPr="00271B25">
        <w:t>8% (мужчин 250146 / женский 236984)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15-64 лет:</w:t>
      </w:r>
      <w:r>
        <w:t xml:space="preserve"> </w:t>
      </w:r>
      <w:r w:rsidRPr="00271B25">
        <w:t>69</w:t>
      </w:r>
      <w:r>
        <w:t xml:space="preserve">, </w:t>
      </w:r>
      <w:r w:rsidRPr="00271B25">
        <w:t>7% (мужчины 1211707 / 1254195 женщин)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65 лет и старше:</w:t>
      </w:r>
      <w:r>
        <w:t xml:space="preserve"> </w:t>
      </w:r>
      <w:r w:rsidRPr="00271B25">
        <w:t>16</w:t>
      </w:r>
      <w:r>
        <w:t xml:space="preserve">, </w:t>
      </w:r>
      <w:r w:rsidRPr="00271B25">
        <w:t>5% (мужчин 201358 / женщины 381 157)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 xml:space="preserve">При этом средний возраст жителей Литвы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Всего:</w:t>
      </w:r>
      <w:r>
        <w:t xml:space="preserve"> </w:t>
      </w:r>
      <w:r w:rsidRPr="00271B25">
        <w:t>40</w:t>
      </w:r>
      <w:r>
        <w:t xml:space="preserve">, </w:t>
      </w:r>
      <w:r w:rsidRPr="00271B25">
        <w:t>1 лет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мужчины:</w:t>
      </w:r>
      <w:r>
        <w:t xml:space="preserve"> </w:t>
      </w:r>
      <w:r w:rsidRPr="00271B25">
        <w:t>37</w:t>
      </w:r>
      <w:r>
        <w:t xml:space="preserve">, </w:t>
      </w:r>
      <w:r w:rsidRPr="00271B25">
        <w:t>5 года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женщины:</w:t>
      </w:r>
      <w:r>
        <w:t xml:space="preserve"> </w:t>
      </w:r>
      <w:r w:rsidRPr="00271B25">
        <w:t>42</w:t>
      </w:r>
      <w:r>
        <w:t xml:space="preserve">, </w:t>
      </w:r>
      <w:r w:rsidRPr="00271B25">
        <w:t>7 лет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Темп роста населения</w:t>
      </w:r>
      <w:r>
        <w:t xml:space="preserve"> </w:t>
      </w:r>
      <w:r w:rsidRPr="00271B25">
        <w:t>отрицательный и составляет</w:t>
      </w:r>
      <w:r>
        <w:t xml:space="preserve"> - </w:t>
      </w:r>
      <w:r w:rsidRPr="00271B25">
        <w:t>0</w:t>
      </w:r>
      <w:r>
        <w:t xml:space="preserve">, </w:t>
      </w:r>
      <w:r w:rsidRPr="00271B25">
        <w:t>276% в 2011 году.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Рождаемость 9</w:t>
      </w:r>
      <w:r>
        <w:t xml:space="preserve">, </w:t>
      </w:r>
      <w:r w:rsidRPr="00271B25">
        <w:t>29 рождений на 1000 населения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Смертность 11</w:t>
      </w:r>
      <w:r>
        <w:t xml:space="preserve">, </w:t>
      </w:r>
      <w:r w:rsidRPr="00271B25">
        <w:t>33 смертей на 1000 населения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Чистый показатель миграции</w:t>
      </w:r>
      <w:r>
        <w:t xml:space="preserve"> - </w:t>
      </w:r>
      <w:r w:rsidRPr="00271B25">
        <w:t>0</w:t>
      </w:r>
      <w:r>
        <w:t xml:space="preserve">, </w:t>
      </w:r>
      <w:r w:rsidRPr="00271B25">
        <w:t>72 Мигрантов / 1</w:t>
      </w:r>
      <w:r>
        <w:t xml:space="preserve">, </w:t>
      </w:r>
      <w:r w:rsidRPr="00271B25">
        <w:t>000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Урбанизация: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городское население:</w:t>
      </w:r>
      <w:r>
        <w:t xml:space="preserve"> </w:t>
      </w:r>
      <w:r w:rsidRPr="00271B25">
        <w:t>67% от общей численности населения (2010)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темпы урбанизации:</w:t>
      </w:r>
      <w:r>
        <w:t xml:space="preserve"> - </w:t>
      </w:r>
      <w:r w:rsidRPr="00271B25">
        <w:t>0</w:t>
      </w:r>
      <w:r>
        <w:t xml:space="preserve">, </w:t>
      </w:r>
      <w:r w:rsidRPr="00271B25">
        <w:t>5% в год темпы изменения (в 2010-15 гг г.)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Соотношение полов: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при рождении:</w:t>
      </w:r>
      <w:r>
        <w:t xml:space="preserve"> </w:t>
      </w:r>
      <w:r w:rsidRPr="00271B25">
        <w:t>1</w:t>
      </w:r>
      <w:r>
        <w:t xml:space="preserve">, </w:t>
      </w:r>
      <w:r w:rsidRPr="00271B25">
        <w:t>057 мужчин (ы) / женщина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 возрасте до 15 лет:</w:t>
      </w:r>
      <w:r>
        <w:t xml:space="preserve"> </w:t>
      </w:r>
      <w:r w:rsidRPr="00271B25">
        <w:t>1</w:t>
      </w:r>
      <w:r>
        <w:t xml:space="preserve">, </w:t>
      </w:r>
      <w:r w:rsidRPr="00271B25">
        <w:t>06 мужчины ы) / женщина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15-64 лет:</w:t>
      </w:r>
      <w:r>
        <w:t xml:space="preserve"> </w:t>
      </w:r>
      <w:r w:rsidRPr="00271B25">
        <w:t>0</w:t>
      </w:r>
      <w:r>
        <w:t xml:space="preserve">, </w:t>
      </w:r>
      <w:r w:rsidRPr="00271B25">
        <w:t>96 мужчин (ы) / женщина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65 лет и старше:</w:t>
      </w:r>
      <w:r>
        <w:t xml:space="preserve"> </w:t>
      </w:r>
      <w:r w:rsidRPr="00271B25">
        <w:t>0</w:t>
      </w:r>
      <w:r>
        <w:t xml:space="preserve">, </w:t>
      </w:r>
      <w:r w:rsidRPr="00271B25">
        <w:t>53 мужчины (ы) / женщина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Общая численность населения:</w:t>
      </w:r>
      <w:r>
        <w:t xml:space="preserve"> </w:t>
      </w:r>
      <w:r w:rsidRPr="00271B25">
        <w:t>0</w:t>
      </w:r>
      <w:r>
        <w:t xml:space="preserve">, </w:t>
      </w:r>
      <w:r w:rsidRPr="00271B25">
        <w:t>89 мужчины (ы) / женщина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Коэффициент младенческой смертности: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Всего:</w:t>
      </w:r>
      <w:r>
        <w:t xml:space="preserve"> </w:t>
      </w:r>
      <w:r w:rsidRPr="00271B25">
        <w:t>6</w:t>
      </w:r>
      <w:r>
        <w:t xml:space="preserve">, </w:t>
      </w:r>
      <w:r w:rsidRPr="00271B25">
        <w:t>27 смертей на 1000 живорожденных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172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мужчины:</w:t>
      </w:r>
      <w:r>
        <w:t xml:space="preserve"> </w:t>
      </w:r>
      <w:r w:rsidRPr="00271B25">
        <w:t>7</w:t>
      </w:r>
      <w:r>
        <w:t xml:space="preserve">, </w:t>
      </w:r>
      <w:r w:rsidRPr="00271B25">
        <w:t>49 смертей на 1000 новорожденных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женщины:</w:t>
      </w:r>
      <w:r>
        <w:t xml:space="preserve"> </w:t>
      </w:r>
      <w:r w:rsidRPr="00271B25">
        <w:t>4</w:t>
      </w:r>
      <w:r>
        <w:t xml:space="preserve">, </w:t>
      </w:r>
      <w:r w:rsidRPr="00271B25">
        <w:t>99 смертей на 1000 рождений (2011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Ожидаемая продолжительность жизни при рождении: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Общая численность населения:</w:t>
      </w:r>
      <w:r>
        <w:t xml:space="preserve"> </w:t>
      </w:r>
      <w:r w:rsidRPr="00271B25">
        <w:t>75</w:t>
      </w:r>
      <w:r>
        <w:t xml:space="preserve">, </w:t>
      </w:r>
      <w:r w:rsidRPr="00271B25">
        <w:t>34 лет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86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мужчины:</w:t>
      </w:r>
      <w:r>
        <w:t xml:space="preserve"> </w:t>
      </w:r>
      <w:r w:rsidRPr="00271B25">
        <w:t>70</w:t>
      </w:r>
      <w:r>
        <w:t xml:space="preserve">, </w:t>
      </w:r>
      <w:r w:rsidRPr="00271B25">
        <w:t>48 лет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женщины:</w:t>
      </w:r>
      <w:r>
        <w:t xml:space="preserve"> </w:t>
      </w:r>
      <w:r w:rsidRPr="00271B25">
        <w:t>80</w:t>
      </w:r>
      <w:r>
        <w:t xml:space="preserve">, </w:t>
      </w:r>
      <w:r w:rsidRPr="00271B25">
        <w:t>48 лет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Общий коэффициент рождаемости: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</w:t>
      </w:r>
      <w:r>
        <w:t xml:space="preserve">, </w:t>
      </w:r>
      <w:r w:rsidRPr="00271B25">
        <w:t>25 новорожденных / женщину (</w:t>
      </w:r>
      <w:smartTag w:uri="urn:schemas-microsoft-com:office:smarttags" w:element="metricconverter">
        <w:smartTagPr>
          <w:attr w:name="ProductID" w:val="2011 г"/>
        </w:smartTagPr>
        <w:r w:rsidRPr="00271B25">
          <w:t>2011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217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Этнические группы: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Литовцы84%</w:t>
      </w:r>
      <w:r>
        <w:t xml:space="preserve">, </w:t>
      </w:r>
      <w:r w:rsidRPr="00271B25">
        <w:t>поляки 6</w:t>
      </w:r>
      <w:r>
        <w:t xml:space="preserve">, </w:t>
      </w:r>
      <w:r w:rsidRPr="00271B25">
        <w:t>1%</w:t>
      </w:r>
      <w:r>
        <w:t xml:space="preserve">, </w:t>
      </w:r>
      <w:r w:rsidRPr="00271B25">
        <w:t>4</w:t>
      </w:r>
      <w:r>
        <w:t xml:space="preserve">, </w:t>
      </w:r>
      <w:r w:rsidRPr="00271B25">
        <w:t>9% русские</w:t>
      </w:r>
      <w:r>
        <w:t xml:space="preserve">, </w:t>
      </w:r>
      <w:r w:rsidRPr="00271B25">
        <w:t>белорусы 1</w:t>
      </w:r>
      <w:r>
        <w:t xml:space="preserve">, </w:t>
      </w:r>
      <w:r w:rsidRPr="00271B25">
        <w:t>1%</w:t>
      </w:r>
      <w:r>
        <w:t xml:space="preserve">, </w:t>
      </w:r>
      <w:r w:rsidRPr="00271B25">
        <w:t>другие 3</w:t>
      </w:r>
      <w:r>
        <w:t xml:space="preserve">, </w:t>
      </w:r>
      <w:r w:rsidRPr="00271B25">
        <w:t>9% (2009)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Глава 3. Экономика Литвы на современном этапе.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3.1. Общие сведения экономики Литвы на современном этапе.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Литва является членом</w:t>
      </w:r>
      <w:r>
        <w:t xml:space="preserve"> </w:t>
      </w:r>
      <w:r w:rsidRPr="00271B25">
        <w:t xml:space="preserve">Европейского Союза и НАТО с </w:t>
      </w:r>
      <w:smartTag w:uri="urn:schemas-microsoft-com:office:smarttags" w:element="metricconverter">
        <w:smartTagPr>
          <w:attr w:name="ProductID" w:val="2004 г"/>
        </w:smartTagPr>
        <w:r w:rsidRPr="00271B25">
          <w:t>2004 г</w:t>
        </w:r>
      </w:smartTag>
      <w:r w:rsidRPr="00271B25">
        <w:t>.</w:t>
      </w:r>
      <w:r>
        <w:t xml:space="preserve">, </w:t>
      </w:r>
      <w:r w:rsidRPr="00271B25">
        <w:t>является 6-ая в мире по уровню реформ по версии Всемирного банка в 2004году.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Она</w:t>
      </w:r>
      <w:r>
        <w:t xml:space="preserve"> </w:t>
      </w:r>
      <w:r w:rsidRPr="00271B25">
        <w:t>наиболее привлекательна для инвестиций</w:t>
      </w:r>
      <w:r>
        <w:t xml:space="preserve"> </w:t>
      </w:r>
      <w:r w:rsidRPr="00271B25">
        <w:t>по версии Centre for Economics and Research Ltd.</w:t>
      </w:r>
      <w:r>
        <w:t xml:space="preserve">, </w:t>
      </w:r>
      <w:r w:rsidRPr="00271B25">
        <w:t>theUK</w:t>
      </w:r>
      <w:r>
        <w:t xml:space="preserve">, </w:t>
      </w:r>
      <w:r w:rsidRPr="00271B25">
        <w:t>2005г.</w:t>
      </w:r>
      <w:r>
        <w:t xml:space="preserve">, </w:t>
      </w:r>
      <w:r w:rsidRPr="00271B25">
        <w:t>и предлагает наиболее простые условия осуществления предпринимательства по сравнению с новыми членами ЕС по версии Всемирного банка</w:t>
      </w:r>
      <w:r>
        <w:t xml:space="preserve">, </w:t>
      </w:r>
      <w:r w:rsidRPr="00271B25">
        <w:t>IFC</w:t>
      </w:r>
      <w:r>
        <w:t xml:space="preserve">, </w:t>
      </w:r>
      <w:r w:rsidRPr="00271B25">
        <w:t>2005г.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Основу промышленности Литвы составляют 580 предприятий. Основу индустриального развития республики составляют промышленные объединения в области энергетики</w:t>
      </w:r>
      <w:r>
        <w:t xml:space="preserve">, </w:t>
      </w:r>
      <w:r w:rsidRPr="00271B25">
        <w:t>машиностроения и металлообработки</w:t>
      </w:r>
      <w:r>
        <w:t xml:space="preserve">, </w:t>
      </w:r>
      <w:r w:rsidRPr="00271B25">
        <w:t>а также химии. В Литве производится весь спектр строительных материалов (цемент</w:t>
      </w:r>
      <w:r>
        <w:t xml:space="preserve">, </w:t>
      </w:r>
      <w:r w:rsidRPr="00271B25">
        <w:t>шифер</w:t>
      </w:r>
      <w:r>
        <w:t xml:space="preserve">, </w:t>
      </w:r>
      <w:r w:rsidRPr="00271B25">
        <w:t>гравий</w:t>
      </w:r>
      <w:r>
        <w:t xml:space="preserve">, </w:t>
      </w:r>
      <w:r w:rsidRPr="00271B25">
        <w:t>кирпич и т.д.). Поскольку значительная территория республики занята лесными массивами</w:t>
      </w:r>
      <w:r>
        <w:t xml:space="preserve">, </w:t>
      </w:r>
      <w:r w:rsidRPr="00271B25">
        <w:t>хорошо развита лесная и деревообрабатывающая промышленность.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Около 2/3 промышленной продукции производится в пяти крупнейших городах</w:t>
      </w:r>
      <w:r>
        <w:t xml:space="preserve">, </w:t>
      </w:r>
      <w:r w:rsidRPr="00271B25">
        <w:t>перечисленных выше.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Центральным банком</w:t>
      </w:r>
      <w:r>
        <w:t xml:space="preserve"> </w:t>
      </w:r>
      <w:r w:rsidRPr="00271B25">
        <w:t>республики является</w:t>
      </w:r>
      <w:r>
        <w:t xml:space="preserve"> </w:t>
      </w:r>
      <w:r w:rsidRPr="00271B25">
        <w:t>Банк Литвы</w:t>
      </w:r>
      <w:r>
        <w:t xml:space="preserve">, </w:t>
      </w:r>
      <w:r w:rsidRPr="00271B25">
        <w:t>при этом Банк Литвы является членом</w:t>
      </w:r>
      <w:r>
        <w:t xml:space="preserve"> </w:t>
      </w:r>
      <w:r w:rsidRPr="00271B25">
        <w:t>Европейской системы центральных банков</w:t>
      </w:r>
      <w:r>
        <w:t xml:space="preserve"> </w:t>
      </w:r>
      <w:r w:rsidRPr="00271B25">
        <w:t>и часть решений в области банковского регулирования принимается на уровне</w:t>
      </w:r>
      <w:r>
        <w:t xml:space="preserve"> </w:t>
      </w:r>
      <w:r w:rsidRPr="00271B25">
        <w:t>Европейского центрального банка</w:t>
      </w:r>
      <w:r>
        <w:t xml:space="preserve"> </w:t>
      </w:r>
      <w:r w:rsidRPr="00271B25">
        <w:t>(ЕЦБ). Генеральный совет ЕЦБ также дает рекомендации относительно необходимых мер для фиксации курсов валют членов ЕС</w:t>
      </w:r>
      <w:r>
        <w:t xml:space="preserve">, </w:t>
      </w:r>
      <w:r w:rsidRPr="00271B25">
        <w:t>не входяших в</w:t>
      </w:r>
      <w:r>
        <w:t xml:space="preserve"> </w:t>
      </w:r>
      <w:r w:rsidRPr="00271B25">
        <w:t>Еврозону. Генеральный совет также отвечает за сближение кредитно-денежной политики стран ЕС.</w:t>
      </w:r>
      <w:r>
        <w:t xml:space="preserve"> </w:t>
      </w:r>
      <w:r w:rsidRPr="00271B25">
        <w:t>С 2002 года валюта республики</w:t>
      </w:r>
      <w:r>
        <w:t xml:space="preserve">, </w:t>
      </w:r>
      <w:r w:rsidRPr="00271B25">
        <w:t>лит</w:t>
      </w:r>
      <w:r>
        <w:t xml:space="preserve">, </w:t>
      </w:r>
      <w:r w:rsidRPr="00271B25">
        <w:t>привязана к</w:t>
      </w:r>
      <w:r>
        <w:t xml:space="preserve"> </w:t>
      </w:r>
      <w:r w:rsidRPr="00271B25">
        <w:t>Евро</w:t>
      </w:r>
      <w:r>
        <w:t xml:space="preserve"> </w:t>
      </w:r>
      <w:r w:rsidRPr="00271B25">
        <w:t>(до этого была привязка к</w:t>
      </w:r>
      <w:r>
        <w:t xml:space="preserve"> </w:t>
      </w:r>
      <w:r w:rsidRPr="00271B25">
        <w:t>доллару США). В декабре 2006</w:t>
      </w:r>
      <w:r>
        <w:t xml:space="preserve"> </w:t>
      </w:r>
      <w:r w:rsidRPr="00271B25">
        <w:t>Еврокомиссияприняла решение о том</w:t>
      </w:r>
      <w:r>
        <w:t xml:space="preserve">, </w:t>
      </w:r>
      <w:r w:rsidRPr="00271B25">
        <w:t>чтобы отложить введение евро в Литве</w:t>
      </w:r>
      <w:r>
        <w:t xml:space="preserve">, </w:t>
      </w:r>
      <w:r w:rsidRPr="00271B25">
        <w:t>Латвии и Эстонии как минимум до 2010 года (далее</w:t>
      </w:r>
      <w:r>
        <w:t xml:space="preserve"> </w:t>
      </w:r>
      <w:r w:rsidRPr="00271B25">
        <w:t>— до 2012) из-за недопустимо высокой инфляции (хотя и относительно низкой на тот момент</w:t>
      </w:r>
      <w:r>
        <w:t xml:space="preserve">, </w:t>
      </w:r>
      <w:r w:rsidRPr="00271B25">
        <w:t xml:space="preserve">порядка </w:t>
      </w:r>
      <w:r>
        <w:t xml:space="preserve">, </w:t>
      </w:r>
      <w:r w:rsidRPr="00271B25">
        <w:t>2</w:t>
      </w:r>
      <w:r>
        <w:t xml:space="preserve"> </w:t>
      </w:r>
      <w:r w:rsidRPr="00271B25">
        <w:t>%).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Доля иностранного капитала в совокупном капитале банковского сектора в настоящий момент приближается к 90</w:t>
      </w:r>
      <w:r>
        <w:t xml:space="preserve"> </w:t>
      </w:r>
      <w:r w:rsidRPr="00271B25">
        <w:t>%.</w:t>
      </w:r>
      <w:r>
        <w:t xml:space="preserve"> </w:t>
      </w:r>
      <w:r w:rsidRPr="00271B25">
        <w:t>Лицензию Банка Литвы на проведение банковских операций имеют 9 коммерческих банков</w:t>
      </w:r>
      <w:r>
        <w:t xml:space="preserve">, </w:t>
      </w:r>
      <w:r w:rsidRPr="00271B25">
        <w:t>4 иностранных банковских филиала</w:t>
      </w:r>
      <w:r>
        <w:t xml:space="preserve">, </w:t>
      </w:r>
      <w:r w:rsidRPr="00271B25">
        <w:t>4 представительства иностранных банков</w:t>
      </w:r>
      <w:r>
        <w:t xml:space="preserve">, </w:t>
      </w:r>
      <w:r w:rsidRPr="00271B25">
        <w:t>66 кредитных союза и 124 банка ЕС оказывают</w:t>
      </w:r>
      <w:r>
        <w:t xml:space="preserve"> </w:t>
      </w:r>
      <w:r w:rsidRPr="00271B25">
        <w:t>трансграничные банковские услуги</w:t>
      </w:r>
      <w:r>
        <w:t xml:space="preserve"> </w:t>
      </w:r>
      <w:r w:rsidRPr="00271B25">
        <w:t xml:space="preserve">в Литовской Республике без открытия филиалов и отделений.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 2000 по 2005 годах доля совокупного внешнего долга Литвы в её ВВП колебалась в районе 40-50</w:t>
      </w:r>
      <w:r>
        <w:t xml:space="preserve"> </w:t>
      </w:r>
      <w:r w:rsidRPr="00271B25">
        <w:t>%. В 2006—2007 годах произошёл её рост до примерно 80</w:t>
      </w:r>
      <w:r>
        <w:t xml:space="preserve"> </w:t>
      </w:r>
      <w:r w:rsidRPr="00271B25">
        <w:t>% ВВП. В 2008 году произошло некоторое снижение доли внешнего долга в ВВП</w:t>
      </w:r>
      <w:r>
        <w:t xml:space="preserve">, </w:t>
      </w:r>
      <w:r w:rsidRPr="00271B25">
        <w:t>к III кварталу 2009 года она вновь выросла до примерно 90</w:t>
      </w:r>
      <w:r>
        <w:t xml:space="preserve"> </w:t>
      </w:r>
      <w:r w:rsidRPr="00271B25">
        <w:t xml:space="preserve">% ВВП. 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2.2. Основные показатели экономики Литвы на современном этапе.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ВВП (по паритету покупательной мощности)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$ 56220 млн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89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$ 55990 млн (2009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$ 65720 млн (</w:t>
      </w:r>
      <w:smartTag w:uri="urn:schemas-microsoft-com:office:smarttags" w:element="metricconverter">
        <w:smartTagPr>
          <w:attr w:name="ProductID" w:val="2008 г"/>
        </w:smartTagPr>
        <w:r w:rsidRPr="00271B25">
          <w:t>2008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Примечание:</w:t>
      </w:r>
      <w:r>
        <w:t xml:space="preserve"> </w:t>
      </w:r>
      <w:r w:rsidRPr="00271B25">
        <w:t>данные в 2010 долларов США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ВВП (официальный курс)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$ 35730 млн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ВВП - реальный темп роста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0</w:t>
      </w:r>
      <w:r>
        <w:t xml:space="preserve">, </w:t>
      </w:r>
      <w:r w:rsidRPr="00271B25">
        <w:t>4%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ВВП - на душу населения (ППС)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$ 15 900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71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$ 15 700 (2009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$ 18 400 (</w:t>
      </w:r>
      <w:smartTag w:uri="urn:schemas-microsoft-com:office:smarttags" w:element="metricconverter">
        <w:smartTagPr>
          <w:attr w:name="ProductID" w:val="2008 г"/>
        </w:smartTagPr>
        <w:r w:rsidRPr="00271B25">
          <w:t>2008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Примечание:</w:t>
      </w:r>
      <w:r>
        <w:t xml:space="preserve"> </w:t>
      </w:r>
      <w:r w:rsidRPr="00271B25">
        <w:t>данные в 2010 долларов США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ВВП - по секторам экономики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сельское хозяйство:</w:t>
      </w:r>
      <w:r>
        <w:t xml:space="preserve"> </w:t>
      </w:r>
      <w:r w:rsidRPr="00271B25">
        <w:t>4</w:t>
      </w:r>
      <w:r>
        <w:t xml:space="preserve">, </w:t>
      </w:r>
      <w:r w:rsidRPr="00271B25">
        <w:t>3%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промышленность:</w:t>
      </w:r>
      <w:r>
        <w:t xml:space="preserve"> </w:t>
      </w:r>
      <w:r w:rsidRPr="00271B25">
        <w:t>27</w:t>
      </w:r>
      <w:r>
        <w:t xml:space="preserve">, </w:t>
      </w:r>
      <w:r w:rsidRPr="00271B25">
        <w:t>6%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Услуги:</w:t>
      </w:r>
      <w:r>
        <w:t xml:space="preserve"> </w:t>
      </w:r>
      <w:r w:rsidRPr="00271B25">
        <w:t>68</w:t>
      </w:r>
      <w:r>
        <w:t xml:space="preserve">, </w:t>
      </w:r>
      <w:r w:rsidRPr="00271B25">
        <w:t>2%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Рабочая сила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1633 тысячи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128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Рабочая сила - по профессиям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сельское хозяйство:</w:t>
      </w:r>
      <w:r>
        <w:t xml:space="preserve"> </w:t>
      </w:r>
      <w:r w:rsidRPr="00271B25">
        <w:t>14%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промышленность:</w:t>
      </w:r>
      <w:r>
        <w:t xml:space="preserve"> </w:t>
      </w:r>
      <w:r w:rsidRPr="00271B25">
        <w:t>29</w:t>
      </w:r>
      <w:r>
        <w:t xml:space="preserve">, </w:t>
      </w:r>
      <w:r w:rsidRPr="00271B25">
        <w:t>1%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Услуги:</w:t>
      </w:r>
      <w:r>
        <w:t xml:space="preserve"> </w:t>
      </w:r>
      <w:r w:rsidRPr="00271B25">
        <w:t>56</w:t>
      </w:r>
      <w:r>
        <w:t xml:space="preserve">, </w:t>
      </w:r>
      <w:r w:rsidRPr="00271B25">
        <w:t>9% (2005)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Уровень безработицы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17</w:t>
      </w:r>
      <w:r>
        <w:t xml:space="preserve">, </w:t>
      </w:r>
      <w:r w:rsidRPr="00271B25">
        <w:t>9%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160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13</w:t>
      </w:r>
      <w:r>
        <w:t xml:space="preserve">, </w:t>
      </w:r>
      <w:r w:rsidRPr="00271B25">
        <w:t>7% (</w:t>
      </w:r>
      <w:smartTag w:uri="urn:schemas-microsoft-com:office:smarttags" w:element="metricconverter">
        <w:smartTagPr>
          <w:attr w:name="ProductID" w:val="2009 г"/>
        </w:smartTagPr>
        <w:r w:rsidRPr="00271B25">
          <w:t>2009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Инвестиции (валовые)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15</w:t>
      </w:r>
      <w:r>
        <w:t xml:space="preserve">, </w:t>
      </w:r>
      <w:r w:rsidRPr="00271B25">
        <w:t>2% от ВВП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130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Бюджет: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доходы:</w:t>
      </w:r>
      <w:r>
        <w:t xml:space="preserve"> </w:t>
      </w:r>
      <w:r w:rsidRPr="00271B25">
        <w:t>$ 11260 млн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расходы:</w:t>
      </w:r>
      <w:r>
        <w:t xml:space="preserve"> </w:t>
      </w:r>
      <w:r w:rsidRPr="00271B25">
        <w:t>$ 13480 млн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Государственный долг: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36</w:t>
      </w:r>
      <w:r>
        <w:t xml:space="preserve">, </w:t>
      </w:r>
      <w:r w:rsidRPr="00271B25">
        <w:t>7% от ВВП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81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29</w:t>
      </w:r>
      <w:r>
        <w:t xml:space="preserve">, </w:t>
      </w:r>
      <w:r w:rsidRPr="00271B25">
        <w:t>5% от ВВП (2009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Уровень инфляции (потребительские цены)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0</w:t>
      </w:r>
      <w:r>
        <w:t xml:space="preserve">, </w:t>
      </w:r>
      <w:r w:rsidRPr="00271B25">
        <w:t>9%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18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4</w:t>
      </w:r>
      <w:r>
        <w:t xml:space="preserve">, </w:t>
      </w:r>
      <w:r w:rsidRPr="00271B25">
        <w:t>5% (</w:t>
      </w:r>
      <w:smartTag w:uri="urn:schemas-microsoft-com:office:smarttags" w:element="metricconverter">
        <w:smartTagPr>
          <w:attr w:name="ProductID" w:val="2009 г"/>
        </w:smartTagPr>
        <w:r w:rsidRPr="00271B25">
          <w:t>2009 г</w:t>
        </w:r>
      </w:smartTag>
      <w:r w:rsidRPr="00271B25">
        <w:t>.)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Ставка дисконтирования Центрального банка: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1</w:t>
      </w:r>
      <w:r>
        <w:t xml:space="preserve">, </w:t>
      </w:r>
      <w:r w:rsidRPr="00271B25">
        <w:t>75% (февраль 2010)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100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4</w:t>
      </w:r>
      <w:r>
        <w:t xml:space="preserve">, </w:t>
      </w:r>
      <w:r w:rsidRPr="00271B25">
        <w:t>73% (на 31 декабря 2008 года)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Нефть - добыча</w:t>
      </w:r>
      <w:r>
        <w:t xml:space="preserve"> </w:t>
      </w:r>
      <w:r w:rsidRPr="00271B25">
        <w:t>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6333 баррелей / день (2009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91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Экспорт: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$ 19290 млн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70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$ 16480 млн (2009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Импорт: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$ 20340 млн (2010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71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$ 17560 млн (2009 год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Внешний долг: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$ 27600 млн (на 31 декабря 2010 год)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Место страны в мире:</w:t>
      </w:r>
      <w:r>
        <w:t xml:space="preserve"> </w:t>
      </w:r>
      <w:r w:rsidRPr="00271B25">
        <w:t>66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$ 28690000000 (31 декабря 2009 года)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 Ресурсный потенциал экономики Литвы.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3.3.1.Энергетика и топливная промышленность.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Энергетические ресурсы Литвы невелики; крупных рек нет</w:t>
      </w:r>
      <w:r>
        <w:t xml:space="preserve">, </w:t>
      </w:r>
      <w:r w:rsidRPr="00271B25">
        <w:t xml:space="preserve">поэтому на долю ГЭС приходится лишь малая часть выработки электроэнергии. Большая часть вырабатываемой электроэнергии приходится на ТЭС. Почти все топливо ( в основном мазут и природный газ ) ввозится из-за рубежа </w:t>
      </w:r>
      <w:r>
        <w:t xml:space="preserve">, </w:t>
      </w:r>
      <w:r w:rsidRPr="00271B25">
        <w:t>т.к. своих месторождений нефти и газа в Литве нет. Также в качестве топлива используется торф</w:t>
      </w:r>
      <w:r>
        <w:t xml:space="preserve">, </w:t>
      </w:r>
      <w:r w:rsidRPr="00271B25">
        <w:t>добываемый в республике.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3.3.2.Машиностроение и металлообработка.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На территории Литвы находится 130 предприятий этой отрасли. Машиностроение является специализированным; здесь производятся станки</w:t>
      </w:r>
      <w:r>
        <w:t xml:space="preserve">, </w:t>
      </w:r>
      <w:r w:rsidRPr="00271B25">
        <w:t>оборудование</w:t>
      </w:r>
      <w:r>
        <w:t xml:space="preserve">, </w:t>
      </w:r>
      <w:r w:rsidRPr="00271B25">
        <w:t>приборы</w:t>
      </w:r>
      <w:r>
        <w:t xml:space="preserve">, </w:t>
      </w:r>
      <w:r w:rsidRPr="00271B25">
        <w:t>изделия электротехнической</w:t>
      </w:r>
      <w:r>
        <w:t xml:space="preserve">, </w:t>
      </w:r>
      <w:r w:rsidRPr="00271B25">
        <w:t>электронной</w:t>
      </w:r>
      <w:r>
        <w:t xml:space="preserve">, </w:t>
      </w:r>
      <w:r w:rsidRPr="00271B25">
        <w:t>радиоэлектронной промышленности. Электротехническая промышленность специализируется на производстве электродвигателей малой и средней мощности. Крупным станкостроительным предприятием является завод</w:t>
      </w:r>
      <w:r>
        <w:t xml:space="preserve"> </w:t>
      </w:r>
      <w:r w:rsidRPr="00271B25">
        <w:t>«Жальгерис»;основные центры станкостроения</w:t>
      </w:r>
      <w:r>
        <w:t xml:space="preserve"> - </w:t>
      </w:r>
      <w:r w:rsidRPr="00271B25">
        <w:t>Вильнюс</w:t>
      </w:r>
      <w:r>
        <w:t xml:space="preserve"> </w:t>
      </w:r>
      <w:r w:rsidRPr="00271B25">
        <w:t>и Каунас. Вильнюсский завод сверл</w:t>
      </w:r>
      <w:r>
        <w:t xml:space="preserve"> </w:t>
      </w:r>
      <w:r w:rsidRPr="00271B25">
        <w:t>является одним из крупнейших предприятий этого профиля в Европе. Также развиты машиностроение и судостроение.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3.3.3. Химическая промышленность.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Основные направления развития химической промышленности</w:t>
      </w:r>
      <w:r>
        <w:t xml:space="preserve"> - </w:t>
      </w:r>
      <w:r w:rsidRPr="00271B25">
        <w:t>производство минеральных удобрений для сельского хозяйства</w:t>
      </w:r>
      <w:r>
        <w:t xml:space="preserve">, </w:t>
      </w:r>
      <w:r w:rsidRPr="00271B25">
        <w:t>химического волокна для легкой промышленности</w:t>
      </w:r>
      <w:r>
        <w:t xml:space="preserve">, </w:t>
      </w:r>
      <w:r w:rsidRPr="00271B25">
        <w:t>пластмасс для машиностроения. Центрами производства минеральных удобрений являются города</w:t>
      </w:r>
      <w:r>
        <w:t xml:space="preserve"> </w:t>
      </w:r>
      <w:r w:rsidRPr="00271B25">
        <w:t>Кедайаняй</w:t>
      </w:r>
      <w:r>
        <w:t xml:space="preserve"> </w:t>
      </w:r>
      <w:r w:rsidRPr="00271B25">
        <w:t>и</w:t>
      </w:r>
      <w:r>
        <w:t xml:space="preserve"> </w:t>
      </w:r>
      <w:r w:rsidRPr="00271B25">
        <w:t>Йонава. Здесь производят суперфосфат</w:t>
      </w:r>
      <w:r>
        <w:t xml:space="preserve">, </w:t>
      </w:r>
      <w:r w:rsidRPr="00271B25">
        <w:t>аммофос</w:t>
      </w:r>
      <w:r>
        <w:t xml:space="preserve">, </w:t>
      </w:r>
      <w:r w:rsidRPr="00271B25">
        <w:t>серную кислоту</w:t>
      </w:r>
      <w:r>
        <w:t xml:space="preserve">, </w:t>
      </w:r>
      <w:r w:rsidRPr="00271B25">
        <w:t>фосфорную кислоту и др.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На основе химической промышленности развивается фармацевтическая промышленность</w:t>
      </w:r>
      <w:r>
        <w:t xml:space="preserve">, </w:t>
      </w:r>
      <w:r w:rsidRPr="00271B25">
        <w:t>которая специализируется на производстве различных средств для инъекций.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3.3.4.Пищевая промышленность.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Эту отрасль формируют около 120 крупных предприятий. В республике существуют 8 крупных мясоперерабатывающих комбинатов</w:t>
      </w:r>
      <w:r>
        <w:t xml:space="preserve">, </w:t>
      </w:r>
      <w:r w:rsidRPr="00271B25">
        <w:t>поставляющих продукцию не только на внутренний рынок</w:t>
      </w:r>
      <w:r>
        <w:t xml:space="preserve">, </w:t>
      </w:r>
      <w:r w:rsidRPr="00271B25">
        <w:t>но и в республики СНГ.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Молочная промышленность представлена 5 крупными молочными комбинатами. Широко известны литовские сыры</w:t>
      </w:r>
      <w:r>
        <w:t xml:space="preserve">, </w:t>
      </w:r>
      <w:r w:rsidRPr="00271B25">
        <w:t>которые в последнее время все чаще появляются в магазинах Москвы и</w:t>
      </w:r>
      <w:r>
        <w:t xml:space="preserve"> </w:t>
      </w:r>
      <w:r w:rsidRPr="00271B25">
        <w:t>С-Петербурга.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Основные</w:t>
      </w:r>
      <w:r>
        <w:t xml:space="preserve"> </w:t>
      </w:r>
      <w:r w:rsidRPr="00271B25">
        <w:t>рыбоперерабатывающие</w:t>
      </w:r>
      <w:r>
        <w:t xml:space="preserve"> </w:t>
      </w:r>
      <w:r w:rsidRPr="00271B25">
        <w:t>предприятия находятся в Клайпеде. Они производят рыбные консервы</w:t>
      </w:r>
      <w:r>
        <w:t xml:space="preserve">, </w:t>
      </w:r>
      <w:r w:rsidRPr="00271B25">
        <w:t>копченую и соленую рыбу</w:t>
      </w:r>
      <w:r>
        <w:t xml:space="preserve">, </w:t>
      </w:r>
      <w:r w:rsidRPr="00271B25">
        <w:t>кулинарные изделия.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3.3.5.Транспорт.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Из-за небольших размеров республики в последние годы получил развитие автомобильный транспорт. Он позволяет осуществлять доставку по принципу «от двери до двери». Большую роль здесь играют грузовые автомобили среднего класса (грузоподъемность до 5 тонн). Пассажирские перевозки в Литве производятся по 498 междугородным маршрутам.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Железнодорожный транспорт с недавнего времени осуществляет только транзитные перевозки из России в Калининградскую область. Активно используется железнодорожная ветка</w:t>
      </w:r>
      <w:r>
        <w:t xml:space="preserve">, </w:t>
      </w:r>
      <w:r w:rsidRPr="00271B25">
        <w:t>соединяющая</w:t>
      </w:r>
      <w:r>
        <w:t xml:space="preserve"> </w:t>
      </w:r>
      <w:r w:rsidRPr="00271B25">
        <w:t>Северо-Запад</w:t>
      </w:r>
      <w:r>
        <w:t xml:space="preserve"> </w:t>
      </w:r>
      <w:r w:rsidRPr="00271B25">
        <w:t xml:space="preserve">России и страны Балтии с Польшей. Общая протяженность железных дорог не превышает </w:t>
      </w:r>
      <w:smartTag w:uri="urn:schemas-microsoft-com:office:smarttags" w:element="metricconverter">
        <w:smartTagPr>
          <w:attr w:name="ProductID" w:val="2000 км"/>
        </w:smartTagPr>
        <w:r w:rsidRPr="00271B25">
          <w:t>2000 км</w:t>
        </w:r>
      </w:smartTag>
      <w:r w:rsidRPr="00271B25">
        <w:t>.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Отдельную большую роль в жизни Литвы играет морской транспорт. Литовские порты обслуживают потребности не только республики</w:t>
      </w:r>
      <w:r>
        <w:t xml:space="preserve">, </w:t>
      </w:r>
      <w:r w:rsidRPr="00271B25">
        <w:t>но и соседних регионов в России и Белоруссии. Крупнейший порт</w:t>
      </w:r>
      <w:r>
        <w:t xml:space="preserve"> - </w:t>
      </w:r>
      <w:r w:rsidRPr="00271B25">
        <w:t>Клайпеда</w:t>
      </w:r>
      <w:r>
        <w:t xml:space="preserve">, </w:t>
      </w:r>
      <w:r w:rsidRPr="00271B25">
        <w:t>всего в Литве имеется около 40 морских портов. Транзит через литовские порты приносит большой доход в бюджет государства.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3.3.6.Сельское хозяйство.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В сельском хозяйстве занято около 20% трудоспособного населения республики. Сельскохозяйственный угодья занимают около 50% территории республики</w:t>
      </w:r>
      <w:r>
        <w:t xml:space="preserve">, </w:t>
      </w:r>
      <w:r w:rsidRPr="00271B25">
        <w:t>пахотные площади занимают около 40%. Производится мелиорация земель</w:t>
      </w:r>
      <w:r>
        <w:t xml:space="preserve">, </w:t>
      </w:r>
      <w:r w:rsidRPr="00271B25">
        <w:t>осушение болот.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Под зерновые культуры занято более половины посевных площадей (около 1.2</w:t>
      </w:r>
      <w:r>
        <w:t xml:space="preserve"> </w:t>
      </w:r>
      <w:r w:rsidRPr="00271B25">
        <w:t>млн</w:t>
      </w:r>
      <w:r>
        <w:t xml:space="preserve"> </w:t>
      </w:r>
      <w:r w:rsidRPr="00271B25">
        <w:t>га). Наибольшие площади отведены под ячмень. Также выращивают озимую пшеницу</w:t>
      </w:r>
      <w:r>
        <w:t xml:space="preserve">, </w:t>
      </w:r>
      <w:r w:rsidRPr="00271B25">
        <w:t>овес</w:t>
      </w:r>
      <w:r>
        <w:t xml:space="preserve">, </w:t>
      </w:r>
      <w:r w:rsidRPr="00271B25">
        <w:t>бобовые. Часть земли отведена под выращивание льна и сахарной свеклы. Картофель выращивается практически во всех районах Литвы. Большие пространства занимают посевы кормовых культур</w:t>
      </w:r>
      <w:r>
        <w:t xml:space="preserve">, </w:t>
      </w:r>
      <w:r w:rsidRPr="00271B25">
        <w:t>многолетних и однолетних трав. Под общественные сады отведено около 50 тыс. га. Основные культуры</w:t>
      </w:r>
      <w:r>
        <w:t xml:space="preserve"> - </w:t>
      </w:r>
      <w:r w:rsidRPr="00271B25">
        <w:t>районированные сорта яблонь</w:t>
      </w:r>
      <w:r>
        <w:t xml:space="preserve">, </w:t>
      </w:r>
      <w:r w:rsidRPr="00271B25">
        <w:t>вишен и слив.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Основные направления в животноводстве</w:t>
      </w:r>
      <w:r>
        <w:t xml:space="preserve"> - </w:t>
      </w:r>
      <w:r w:rsidRPr="00271B25">
        <w:t>молочное скотоводство и беконное свиноводство. Птицеводство специализированно и сконцентрировано</w:t>
      </w:r>
      <w:r>
        <w:t xml:space="preserve"> - </w:t>
      </w:r>
      <w:r w:rsidRPr="00271B25">
        <w:t>построено 5 крупных птицефабрик.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Поскольку значительную часть Литвы занимают озера и искусственные водоемы</w:t>
      </w:r>
      <w:r>
        <w:t xml:space="preserve">, </w:t>
      </w:r>
      <w:r w:rsidRPr="00271B25">
        <w:t>то развитие рыбоводства получило широкое распространение. В качестве основных</w:t>
      </w:r>
      <w:r>
        <w:t xml:space="preserve"> </w:t>
      </w:r>
      <w:r w:rsidRPr="00271B25">
        <w:t>видов разводят зеркального карпа</w:t>
      </w:r>
      <w:r>
        <w:t xml:space="preserve">, </w:t>
      </w:r>
      <w:r w:rsidRPr="00271B25">
        <w:t>карася</w:t>
      </w:r>
      <w:r>
        <w:t xml:space="preserve">, </w:t>
      </w:r>
      <w:r w:rsidRPr="00271B25">
        <w:t>леща. В реках и озерах в изобилии водятся пресноводные раки</w:t>
      </w:r>
      <w:r>
        <w:t xml:space="preserve">, </w:t>
      </w:r>
      <w:r w:rsidRPr="00271B25">
        <w:t>которые в большом количестве вывозятся в Россию. В приморских населенных пунктах активно действуют рыболовецкие кооперативы и частные предприятия</w:t>
      </w:r>
      <w:r>
        <w:t xml:space="preserve">, </w:t>
      </w:r>
      <w:r w:rsidRPr="00271B25">
        <w:t>ориентированные на вылов сельди и кильки.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Заключение.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Литовская Республика после распада Союза ССР пытается найти свое место в Европейском экономическом сообществе</w:t>
      </w:r>
      <w:r>
        <w:t xml:space="preserve">, </w:t>
      </w:r>
      <w:r w:rsidRPr="00271B25">
        <w:t>переориентируя свою промышленность на нужды Запада. Однако в силу чрезвычайно жесткой конкуренции на западном рынке успехи по продвижению литовских товаров более чем скромные. Поэтому в последние годы промышленность республики начинает все активнее сотрудничать со своими старыми партнерами в рамках</w:t>
      </w:r>
      <w:r>
        <w:t xml:space="preserve"> </w:t>
      </w:r>
      <w:r w:rsidRPr="00271B25">
        <w:t>экс-СССР. Все обещания по скорейшей интеграции литовской промышленности в Общий Рынок до последнего времени так и остаются обещаниями.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Нежелание Правительства и Парламента Литвы присоединиться к СНГ существенно усложняет и без того непростую экономическую обстановку в стране. Большой поток русскоязычной эмиграции привел к тому</w:t>
      </w:r>
      <w:r>
        <w:t xml:space="preserve">, </w:t>
      </w:r>
      <w:r w:rsidRPr="00271B25">
        <w:t>что значительная часть высокотехнологичных производств</w:t>
      </w:r>
      <w:r>
        <w:t xml:space="preserve">, </w:t>
      </w:r>
      <w:r w:rsidRPr="00271B25">
        <w:t>включая</w:t>
      </w:r>
      <w:r>
        <w:t xml:space="preserve"> </w:t>
      </w:r>
      <w:r w:rsidRPr="00271B25">
        <w:t>Ингалинскую</w:t>
      </w:r>
      <w:r>
        <w:t xml:space="preserve"> </w:t>
      </w:r>
      <w:r w:rsidRPr="00271B25">
        <w:t>АЭС</w:t>
      </w:r>
      <w:r>
        <w:t xml:space="preserve">, </w:t>
      </w:r>
      <w:r w:rsidRPr="00271B25">
        <w:t>находятся на грани остановки. Умело направленные действия на подъем националистических настроений литовцев</w:t>
      </w:r>
      <w:r>
        <w:t xml:space="preserve">, </w:t>
      </w:r>
      <w:r w:rsidRPr="00271B25">
        <w:t>которые явились основной причиной волны эмиграции из республики</w:t>
      </w:r>
      <w:r>
        <w:t xml:space="preserve">, </w:t>
      </w:r>
      <w:r w:rsidRPr="00271B25">
        <w:t>в последнее время пошли на убыль. Правительство даже предпринимает полуофициальные меры для того</w:t>
      </w:r>
      <w:r>
        <w:t xml:space="preserve">, </w:t>
      </w:r>
      <w:r w:rsidRPr="00271B25">
        <w:t>чтобы предотвратить отъезд в Россию высококвалифицированных кадров. Однако эти полумеры не являются достаточно эффективными.</w:t>
      </w:r>
    </w:p>
    <w:p w:rsidR="00DE6375" w:rsidRPr="00271B25" w:rsidRDefault="00DE6375" w:rsidP="00DE6375">
      <w:pPr>
        <w:spacing w:before="120"/>
        <w:jc w:val="center"/>
        <w:rPr>
          <w:b/>
          <w:sz w:val="28"/>
        </w:rPr>
      </w:pPr>
      <w:r w:rsidRPr="00271B25">
        <w:rPr>
          <w:b/>
          <w:sz w:val="28"/>
        </w:rPr>
        <w:t>Список литературы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https://www.cia.gov/library/publications/the-world-factbook/geos/lh.html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http://ru-world.net/litva-ekonomika/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http://www.infobank.by/327/itemid/2936/Default.aspx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http://dic.academic.ru/dic.nsf/enc_colier/244/%D0%9B%D0%98%D0%A2%D0%92%D0%90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http://www.vokrugsveta.ru/encyclopedia/index.php?title=%D0%9B%D0%B8%D1%82%D0%B2%D0%B0</w:t>
      </w:r>
    </w:p>
    <w:p w:rsidR="00DE6375" w:rsidRPr="00271B25" w:rsidRDefault="00DE6375" w:rsidP="00DE6375">
      <w:pPr>
        <w:spacing w:before="120"/>
        <w:ind w:firstLine="567"/>
        <w:jc w:val="both"/>
      </w:pPr>
      <w:r w:rsidRPr="00271B25">
        <w:t>http://www.megabook.ru/Article.asp?AID=647019</w:t>
      </w:r>
    </w:p>
    <w:p w:rsidR="00DE6375" w:rsidRDefault="00DE6375" w:rsidP="00DE6375">
      <w:pPr>
        <w:spacing w:before="120"/>
        <w:ind w:firstLine="567"/>
        <w:jc w:val="both"/>
      </w:pPr>
      <w:r w:rsidRPr="00271B25">
        <w:t>http://www.stranymira.msk.ru/100.php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6375"/>
    <w:rsid w:val="00167576"/>
    <w:rsid w:val="001A35F6"/>
    <w:rsid w:val="00271B25"/>
    <w:rsid w:val="00776821"/>
    <w:rsid w:val="00811DD4"/>
    <w:rsid w:val="00CF37B9"/>
    <w:rsid w:val="00DE6375"/>
    <w:rsid w:val="00DF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8E9FA01-FF8A-4942-92A7-49E1D7DB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37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E637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3109</Words>
  <Characters>17723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Экономическая модель Литвы</vt:lpstr>
    </vt:vector>
  </TitlesOfParts>
  <Company>Home</Company>
  <LinksUpToDate>false</LinksUpToDate>
  <CharactersWithSpaces>20791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Экономическая модель Литвы</dc:title>
  <dc:subject/>
  <dc:creator>User</dc:creator>
  <cp:keywords/>
  <dc:description/>
  <cp:lastModifiedBy>admin</cp:lastModifiedBy>
  <cp:revision>2</cp:revision>
  <dcterms:created xsi:type="dcterms:W3CDTF">2014-03-28T15:49:00Z</dcterms:created>
  <dcterms:modified xsi:type="dcterms:W3CDTF">2014-03-28T15:49:00Z</dcterms:modified>
</cp:coreProperties>
</file>