
<file path=[Content_Types].xml><?xml version="1.0" encoding="utf-8"?>
<Types xmlns="http://schemas.openxmlformats.org/package/2006/content-types"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075" w:rsidRPr="003944E6" w:rsidRDefault="00CF2075" w:rsidP="00840456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3944E6">
        <w:rPr>
          <w:b/>
          <w:sz w:val="28"/>
          <w:szCs w:val="28"/>
        </w:rPr>
        <w:t>Задача 1. Корреляционный анализ</w:t>
      </w:r>
    </w:p>
    <w:p w:rsidR="00A674A3" w:rsidRPr="003944E6" w:rsidRDefault="00A674A3" w:rsidP="00840456">
      <w:pPr>
        <w:spacing w:line="360" w:lineRule="auto"/>
        <w:ind w:firstLine="709"/>
        <w:jc w:val="both"/>
        <w:rPr>
          <w:sz w:val="28"/>
          <w:szCs w:val="28"/>
          <w:u w:val="single"/>
        </w:rPr>
      </w:pPr>
    </w:p>
    <w:p w:rsidR="00CF2075" w:rsidRPr="003944E6" w:rsidRDefault="00CF2075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sz w:val="28"/>
          <w:szCs w:val="28"/>
        </w:rPr>
        <w:t xml:space="preserve">Исследовано функционирование некоторого предприятия торговли в течение </w:t>
      </w:r>
      <w:r w:rsidRPr="003944E6">
        <w:rPr>
          <w:bCs/>
          <w:iCs/>
          <w:sz w:val="28"/>
          <w:szCs w:val="28"/>
        </w:rPr>
        <w:t>n</w:t>
      </w:r>
      <w:r w:rsidRPr="003944E6">
        <w:rPr>
          <w:sz w:val="28"/>
          <w:szCs w:val="28"/>
        </w:rPr>
        <w:t xml:space="preserve"> месяцев. Необходимо проанализировать наличие предполагаемой зависимости между: расходами предприятия на рекламу и продвижение товаров на рынок </w:t>
      </w:r>
      <w:r w:rsidR="00B00AFA">
        <w:rPr>
          <w:bCs/>
          <w:iCs/>
          <w:position w:val="-12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8pt">
            <v:imagedata r:id="rId7" o:title=""/>
          </v:shape>
        </w:pict>
      </w:r>
      <w:r w:rsidRPr="003944E6">
        <w:rPr>
          <w:bCs/>
          <w:iCs/>
          <w:sz w:val="28"/>
          <w:szCs w:val="28"/>
        </w:rPr>
        <w:t>,</w:t>
      </w:r>
      <w:r w:rsidRPr="003944E6">
        <w:rPr>
          <w:bCs/>
          <w:iCs/>
          <w:sz w:val="28"/>
          <w:szCs w:val="28"/>
          <w:vertAlign w:val="subscript"/>
        </w:rPr>
        <w:t xml:space="preserve"> </w:t>
      </w:r>
      <w:r w:rsidR="00B00AFA">
        <w:rPr>
          <w:bCs/>
          <w:iCs/>
          <w:position w:val="-10"/>
          <w:sz w:val="28"/>
          <w:szCs w:val="28"/>
        </w:rPr>
        <w:pict>
          <v:shape id="_x0000_i1026" type="#_x0000_t75" style="width:30.75pt;height:18.75pt">
            <v:imagedata r:id="rId8" o:title=""/>
          </v:shape>
        </w:pict>
      </w:r>
      <w:r w:rsidRPr="003944E6">
        <w:rPr>
          <w:bCs/>
          <w:iCs/>
          <w:sz w:val="28"/>
          <w:szCs w:val="28"/>
        </w:rPr>
        <w:t xml:space="preserve"> </w:t>
      </w:r>
      <w:r w:rsidRPr="003944E6">
        <w:rPr>
          <w:bCs/>
          <w:sz w:val="28"/>
          <w:szCs w:val="28"/>
        </w:rPr>
        <w:t xml:space="preserve">(в тыс. грн); расходами на обучение и повышение квалификации персонала </w:t>
      </w:r>
      <w:r w:rsidRPr="003944E6">
        <w:rPr>
          <w:bCs/>
          <w:iCs/>
          <w:sz w:val="28"/>
          <w:szCs w:val="28"/>
        </w:rPr>
        <w:t>Y</w:t>
      </w:r>
      <w:r w:rsidRPr="003944E6">
        <w:rPr>
          <w:bCs/>
          <w:iCs/>
          <w:sz w:val="28"/>
          <w:szCs w:val="28"/>
          <w:vertAlign w:val="subscript"/>
        </w:rPr>
        <w:t>i</w:t>
      </w:r>
      <w:r w:rsidRPr="003944E6">
        <w:rPr>
          <w:bCs/>
          <w:iCs/>
          <w:sz w:val="28"/>
          <w:szCs w:val="28"/>
        </w:rPr>
        <w:t xml:space="preserve">, </w:t>
      </w:r>
      <w:r w:rsidR="00B00AFA">
        <w:rPr>
          <w:bCs/>
          <w:iCs/>
          <w:position w:val="-10"/>
          <w:sz w:val="28"/>
          <w:szCs w:val="28"/>
        </w:rPr>
        <w:pict>
          <v:shape id="_x0000_i1027" type="#_x0000_t75" style="width:30.75pt;height:18.75pt">
            <v:imagedata r:id="rId8" o:title=""/>
          </v:shape>
        </w:pict>
      </w:r>
      <w:r w:rsidRPr="003944E6">
        <w:rPr>
          <w:bCs/>
          <w:sz w:val="28"/>
          <w:szCs w:val="28"/>
        </w:rPr>
        <w:t xml:space="preserve">(в тыс. грн.); объемом товарооборота предприятия торговли </w:t>
      </w:r>
      <w:r w:rsidRPr="003944E6">
        <w:rPr>
          <w:bCs/>
          <w:iCs/>
          <w:sz w:val="28"/>
          <w:szCs w:val="28"/>
        </w:rPr>
        <w:t>U</w:t>
      </w:r>
      <w:r w:rsidRPr="003944E6">
        <w:rPr>
          <w:bCs/>
          <w:iCs/>
          <w:sz w:val="28"/>
          <w:szCs w:val="28"/>
          <w:vertAlign w:val="subscript"/>
        </w:rPr>
        <w:t>i</w:t>
      </w:r>
      <w:r w:rsidRPr="003944E6">
        <w:rPr>
          <w:bCs/>
          <w:iCs/>
          <w:sz w:val="28"/>
          <w:szCs w:val="28"/>
        </w:rPr>
        <w:t xml:space="preserve">, </w:t>
      </w:r>
      <w:r w:rsidR="00B00AFA">
        <w:rPr>
          <w:bCs/>
          <w:iCs/>
          <w:position w:val="-10"/>
          <w:sz w:val="28"/>
          <w:szCs w:val="28"/>
        </w:rPr>
        <w:pict>
          <v:shape id="_x0000_i1028" type="#_x0000_t75" style="width:30.75pt;height:18.75pt">
            <v:imagedata r:id="rId8" o:title=""/>
          </v:shape>
        </w:pict>
      </w:r>
      <w:r w:rsidRPr="003944E6">
        <w:rPr>
          <w:bCs/>
          <w:iCs/>
          <w:sz w:val="28"/>
          <w:szCs w:val="28"/>
        </w:rPr>
        <w:t xml:space="preserve"> </w:t>
      </w:r>
      <w:r w:rsidRPr="003944E6">
        <w:rPr>
          <w:bCs/>
          <w:sz w:val="28"/>
          <w:szCs w:val="28"/>
        </w:rPr>
        <w:t xml:space="preserve">(в млн. грн.); прибылью предприятия </w:t>
      </w:r>
      <w:r w:rsidRPr="003944E6">
        <w:rPr>
          <w:bCs/>
          <w:iCs/>
          <w:sz w:val="28"/>
          <w:szCs w:val="28"/>
        </w:rPr>
        <w:t>Z</w:t>
      </w:r>
      <w:r w:rsidRPr="003944E6">
        <w:rPr>
          <w:bCs/>
          <w:iCs/>
          <w:sz w:val="28"/>
          <w:szCs w:val="28"/>
          <w:vertAlign w:val="subscript"/>
        </w:rPr>
        <w:t>i</w:t>
      </w:r>
      <w:r w:rsidRPr="003944E6">
        <w:rPr>
          <w:bCs/>
          <w:iCs/>
          <w:sz w:val="28"/>
          <w:szCs w:val="28"/>
        </w:rPr>
        <w:t xml:space="preserve">, </w:t>
      </w:r>
      <w:r w:rsidR="00B00AFA">
        <w:rPr>
          <w:bCs/>
          <w:iCs/>
          <w:position w:val="-10"/>
          <w:sz w:val="28"/>
          <w:szCs w:val="28"/>
        </w:rPr>
        <w:pict>
          <v:shape id="_x0000_i1029" type="#_x0000_t75" style="width:30.75pt;height:18.75pt">
            <v:imagedata r:id="rId8" o:title=""/>
          </v:shape>
        </w:pict>
      </w:r>
      <w:r w:rsidRPr="003944E6">
        <w:rPr>
          <w:bCs/>
          <w:iCs/>
          <w:sz w:val="28"/>
          <w:szCs w:val="28"/>
        </w:rPr>
        <w:t xml:space="preserve"> </w:t>
      </w:r>
      <w:r w:rsidRPr="003944E6">
        <w:rPr>
          <w:bCs/>
          <w:sz w:val="28"/>
          <w:szCs w:val="28"/>
        </w:rPr>
        <w:t xml:space="preserve">(в тыс. грн.). 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6"/>
        <w:gridCol w:w="516"/>
        <w:gridCol w:w="416"/>
        <w:gridCol w:w="416"/>
      </w:tblGrid>
      <w:tr w:rsidR="00A674A3" w:rsidRPr="003944E6" w:rsidTr="00840456"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X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Y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U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Z</w:t>
            </w:r>
          </w:p>
        </w:tc>
      </w:tr>
      <w:tr w:rsidR="00A674A3" w:rsidRPr="003944E6" w:rsidTr="00840456"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82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101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48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34</w:t>
            </w:r>
          </w:p>
        </w:tc>
      </w:tr>
      <w:tr w:rsidR="00A674A3" w:rsidRPr="003944E6" w:rsidTr="00840456"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100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106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52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24</w:t>
            </w:r>
          </w:p>
        </w:tc>
      </w:tr>
      <w:tr w:rsidR="00A674A3" w:rsidRPr="003944E6" w:rsidTr="00840456"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85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66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51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36</w:t>
            </w:r>
          </w:p>
        </w:tc>
      </w:tr>
      <w:tr w:rsidR="00A674A3" w:rsidRPr="003944E6" w:rsidTr="00840456"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85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47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33</w:t>
            </w:r>
          </w:p>
        </w:tc>
      </w:tr>
      <w:tr w:rsidR="00A674A3" w:rsidRPr="003944E6" w:rsidTr="00840456"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102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71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49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23</w:t>
            </w:r>
          </w:p>
        </w:tc>
      </w:tr>
      <w:tr w:rsidR="00A674A3" w:rsidRPr="003944E6" w:rsidTr="00840456"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102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54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24</w:t>
            </w:r>
          </w:p>
        </w:tc>
      </w:tr>
      <w:tr w:rsidR="00A674A3" w:rsidRPr="003944E6" w:rsidTr="00840456"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85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119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46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35</w:t>
            </w:r>
          </w:p>
        </w:tc>
      </w:tr>
      <w:tr w:rsidR="00A674A3" w:rsidRPr="003944E6" w:rsidTr="00840456"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88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66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49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30</w:t>
            </w:r>
          </w:p>
        </w:tc>
      </w:tr>
      <w:tr w:rsidR="00A674A3" w:rsidRPr="003944E6" w:rsidTr="00840456"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90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84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30</w:t>
            </w:r>
          </w:p>
        </w:tc>
      </w:tr>
      <w:tr w:rsidR="00A674A3" w:rsidRPr="003944E6" w:rsidTr="00840456"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84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94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46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33</w:t>
            </w:r>
          </w:p>
        </w:tc>
      </w:tr>
      <w:tr w:rsidR="00A674A3" w:rsidRPr="003944E6" w:rsidTr="00840456"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83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73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47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32</w:t>
            </w:r>
          </w:p>
        </w:tc>
      </w:tr>
      <w:tr w:rsidR="00A674A3" w:rsidRPr="003944E6" w:rsidTr="00840456"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87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59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47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31</w:t>
            </w:r>
          </w:p>
        </w:tc>
      </w:tr>
      <w:tr w:rsidR="00A674A3" w:rsidRPr="003944E6" w:rsidTr="00840456"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102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79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52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24</w:t>
            </w:r>
          </w:p>
        </w:tc>
      </w:tr>
      <w:tr w:rsidR="00A674A3" w:rsidRPr="003944E6" w:rsidTr="00840456"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116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44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36</w:t>
            </w:r>
          </w:p>
        </w:tc>
      </w:tr>
      <w:tr w:rsidR="00A674A3" w:rsidRPr="003944E6" w:rsidTr="00840456"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103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48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33</w:t>
            </w:r>
          </w:p>
        </w:tc>
      </w:tr>
      <w:tr w:rsidR="00A674A3" w:rsidRPr="003944E6" w:rsidTr="00840456"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96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76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52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27</w:t>
            </w:r>
          </w:p>
        </w:tc>
      </w:tr>
      <w:tr w:rsidR="00A674A3" w:rsidRPr="003944E6" w:rsidTr="00840456"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95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89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52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27</w:t>
            </w:r>
          </w:p>
        </w:tc>
      </w:tr>
      <w:tr w:rsidR="00A674A3" w:rsidRPr="003944E6" w:rsidTr="00840456"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81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66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45</w:t>
            </w:r>
          </w:p>
        </w:tc>
        <w:tc>
          <w:tcPr>
            <w:tcW w:w="0" w:type="auto"/>
          </w:tcPr>
          <w:p w:rsidR="00A674A3" w:rsidRPr="003944E6" w:rsidRDefault="00A674A3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34</w:t>
            </w:r>
          </w:p>
        </w:tc>
      </w:tr>
    </w:tbl>
    <w:p w:rsidR="00A674A3" w:rsidRPr="003944E6" w:rsidRDefault="00A674A3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</w:p>
    <w:p w:rsidR="00CF2075" w:rsidRPr="003944E6" w:rsidRDefault="00CF2075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>Провести предварительный анализ (описательную статистику) исследуемых компонентов многомерной случайной величины</w:t>
      </w:r>
    </w:p>
    <w:p w:rsidR="00F8140E" w:rsidRPr="003944E6" w:rsidRDefault="00CF2075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>Для всех пар случайных величин построить диаграммы рассеивания (корреляционные поля).</w:t>
      </w:r>
    </w:p>
    <w:p w:rsidR="00F8140E" w:rsidRPr="003944E6" w:rsidRDefault="00CF2075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>Рассчитать матрицу выборочных парных коэффициентов корреляции. Сделать выводы о степени тесноты и тенденции связи между парами компонентов исследуемого многомерного признака в терминах решаемой прикладной задачи.</w:t>
      </w:r>
    </w:p>
    <w:p w:rsidR="00F8140E" w:rsidRPr="003944E6" w:rsidRDefault="00CF2075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>Проверить гипотезу об отсутствии корреляционной связи между двумя компонентами случайной велич</w:t>
      </w:r>
      <w:r w:rsidR="00F8140E" w:rsidRPr="003944E6">
        <w:rPr>
          <w:bCs/>
          <w:sz w:val="28"/>
          <w:szCs w:val="28"/>
        </w:rPr>
        <w:t>ины (</w:t>
      </w:r>
      <w:r w:rsidR="00A674A3" w:rsidRPr="003944E6">
        <w:rPr>
          <w:bCs/>
          <w:sz w:val="28"/>
          <w:szCs w:val="28"/>
        </w:rPr>
        <w:t>X,Z</w:t>
      </w:r>
      <w:r w:rsidRPr="003944E6">
        <w:rPr>
          <w:bCs/>
          <w:sz w:val="28"/>
          <w:szCs w:val="28"/>
        </w:rPr>
        <w:t>).</w:t>
      </w:r>
    </w:p>
    <w:p w:rsidR="00F8140E" w:rsidRPr="003944E6" w:rsidRDefault="00CF2075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>Построить доверительные интервалы для двух парных коэффициентов корреляции при р=0.95 (</w:t>
      </w:r>
      <w:r w:rsidR="00A674A3" w:rsidRPr="003944E6">
        <w:rPr>
          <w:bCs/>
          <w:sz w:val="28"/>
          <w:szCs w:val="28"/>
        </w:rPr>
        <w:t>X,Z;Y,Z</w:t>
      </w:r>
      <w:r w:rsidRPr="003944E6">
        <w:rPr>
          <w:bCs/>
          <w:sz w:val="28"/>
          <w:szCs w:val="28"/>
        </w:rPr>
        <w:t>).</w:t>
      </w:r>
    </w:p>
    <w:p w:rsidR="00F8140E" w:rsidRPr="003944E6" w:rsidRDefault="00CF2075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>Исключив из рассмотрения случайную величину, не зависящую от других, для оставшихся случайных величин рассчитать матрицу частных коэффициентов корреляции.</w:t>
      </w:r>
    </w:p>
    <w:p w:rsidR="00F8140E" w:rsidRPr="003944E6" w:rsidRDefault="00CF2075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>Рассчитать парные ранговые коэффициенты корреляции Спирмена и Кендалла для двух компонентов многомерной случайной величины (</w:t>
      </w:r>
      <w:r w:rsidR="00A674A3" w:rsidRPr="003944E6">
        <w:rPr>
          <w:bCs/>
          <w:sz w:val="28"/>
          <w:szCs w:val="28"/>
        </w:rPr>
        <w:t>U,Y</w:t>
      </w:r>
      <w:r w:rsidRPr="003944E6">
        <w:rPr>
          <w:bCs/>
          <w:sz w:val="28"/>
          <w:szCs w:val="28"/>
        </w:rPr>
        <w:t>)</w:t>
      </w:r>
      <w:r w:rsidR="00A674A3" w:rsidRPr="003944E6">
        <w:rPr>
          <w:bCs/>
          <w:sz w:val="28"/>
          <w:szCs w:val="28"/>
        </w:rPr>
        <w:t>.</w:t>
      </w:r>
    </w:p>
    <w:p w:rsidR="00F8140E" w:rsidRPr="003944E6" w:rsidRDefault="00CF2075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>Рассчитать корреляционные отношения между случайными величинами, для которых можно предположить наличие нелинейной связи.</w:t>
      </w:r>
    </w:p>
    <w:p w:rsidR="00F8140E" w:rsidRPr="003944E6" w:rsidRDefault="00CF2075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>Рассчитать коэффициент конкордации для трех случайных величин, между которыми на основе проведенного анализа можно предположить наличие статистической связи.</w:t>
      </w:r>
    </w:p>
    <w:p w:rsidR="00F8140E" w:rsidRPr="003944E6" w:rsidRDefault="00CF2075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>Проверить гипотезу о статистической значимости исследуемой множественной связи.</w:t>
      </w:r>
    </w:p>
    <w:p w:rsidR="00F8140E" w:rsidRPr="003944E6" w:rsidRDefault="00F8140E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>В</w:t>
      </w:r>
      <w:r w:rsidR="00CF2075" w:rsidRPr="003944E6">
        <w:rPr>
          <w:bCs/>
          <w:sz w:val="28"/>
          <w:szCs w:val="28"/>
        </w:rPr>
        <w:t xml:space="preserve"> терминах решаемой прикладной задачи дать содержательную интерпретацию результатов</w:t>
      </w:r>
      <w:r w:rsidRPr="003944E6">
        <w:rPr>
          <w:bCs/>
          <w:sz w:val="28"/>
          <w:szCs w:val="28"/>
        </w:rPr>
        <w:t xml:space="preserve"> для каждого из пунктов</w:t>
      </w:r>
      <w:r w:rsidR="00CF2075" w:rsidRPr="003944E6">
        <w:rPr>
          <w:bCs/>
          <w:sz w:val="28"/>
          <w:szCs w:val="28"/>
        </w:rPr>
        <w:t>.</w:t>
      </w:r>
    </w:p>
    <w:p w:rsidR="00A674A3" w:rsidRPr="003944E6" w:rsidRDefault="00A674A3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РЕШЕНИЕ</w:t>
      </w:r>
    </w:p>
    <w:p w:rsidR="00A674A3" w:rsidRPr="003944E6" w:rsidRDefault="00A674A3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>1. Построим диаграммы рассеивания</w:t>
      </w:r>
    </w:p>
    <w:p w:rsidR="003944E6" w:rsidRPr="003944E6" w:rsidRDefault="003944E6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bCs/>
          <w:sz w:val="28"/>
          <w:szCs w:val="28"/>
        </w:rPr>
        <w:br w:type="page"/>
      </w:r>
      <w:r w:rsidR="00B00AFA">
        <w:rPr>
          <w:sz w:val="28"/>
          <w:szCs w:val="28"/>
        </w:rPr>
        <w:pict>
          <v:shape id="_x0000_i1030" type="#_x0000_t75" style="width:208.5pt;height:147pt">
            <v:imagedata r:id="rId9" o:title=""/>
          </v:shape>
        </w:pict>
      </w:r>
      <w:r w:rsidR="00B00AFA">
        <w:rPr>
          <w:sz w:val="28"/>
          <w:szCs w:val="28"/>
        </w:rPr>
        <w:pict>
          <v:shape id="_x0000_i1031" type="#_x0000_t75" style="width:213pt;height:150pt">
            <v:imagedata r:id="rId10" o:title=""/>
          </v:shape>
        </w:pict>
      </w:r>
    </w:p>
    <w:p w:rsidR="003944E6" w:rsidRPr="003944E6" w:rsidRDefault="003944E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A674A3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2" type="#_x0000_t75" style="width:208.5pt;height:147pt">
            <v:imagedata r:id="rId11" o:title=""/>
          </v:shape>
        </w:pict>
      </w:r>
      <w:r>
        <w:rPr>
          <w:sz w:val="28"/>
          <w:szCs w:val="28"/>
        </w:rPr>
        <w:pict>
          <v:shape id="_x0000_i1033" type="#_x0000_t75" style="width:209.25pt;height:150.75pt">
            <v:imagedata r:id="rId12" o:title=""/>
          </v:shape>
        </w:pict>
      </w:r>
    </w:p>
    <w:p w:rsidR="00A674A3" w:rsidRPr="003944E6" w:rsidRDefault="00A674A3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7F4AB1" w:rsidRPr="003944E6" w:rsidRDefault="00F5407F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>2. Рассчитаем матрицу выборочных парных коэффициентов корреляции при помощи пакета анализа программы Excel: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540"/>
        <w:gridCol w:w="866"/>
        <w:gridCol w:w="933"/>
        <w:gridCol w:w="540"/>
      </w:tblGrid>
      <w:tr w:rsidR="00F5407F" w:rsidRPr="003944E6" w:rsidTr="00840456">
        <w:trPr>
          <w:trHeight w:val="255"/>
        </w:trPr>
        <w:tc>
          <w:tcPr>
            <w:tcW w:w="0" w:type="auto"/>
            <w:noWrap/>
            <w:vAlign w:val="bottom"/>
          </w:tcPr>
          <w:p w:rsidR="00F5407F" w:rsidRPr="003944E6" w:rsidRDefault="00F5407F" w:rsidP="00840456">
            <w:pPr>
              <w:spacing w:line="360" w:lineRule="auto"/>
              <w:ind w:left="51" w:hanging="51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 </w:t>
            </w:r>
          </w:p>
        </w:tc>
        <w:tc>
          <w:tcPr>
            <w:tcW w:w="0" w:type="auto"/>
            <w:noWrap/>
          </w:tcPr>
          <w:p w:rsidR="00F5407F" w:rsidRPr="003944E6" w:rsidRDefault="005F2B78" w:rsidP="00840456">
            <w:pPr>
              <w:spacing w:line="360" w:lineRule="auto"/>
              <w:ind w:left="51" w:hanging="51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Δ U</w:t>
            </w:r>
          </w:p>
        </w:tc>
        <w:tc>
          <w:tcPr>
            <w:tcW w:w="0" w:type="auto"/>
            <w:noWrap/>
          </w:tcPr>
          <w:p w:rsidR="00F5407F" w:rsidRPr="003944E6" w:rsidRDefault="005F2B78" w:rsidP="00840456">
            <w:pPr>
              <w:spacing w:line="360" w:lineRule="auto"/>
              <w:ind w:left="51" w:hanging="51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Δ X</w:t>
            </w:r>
          </w:p>
        </w:tc>
        <w:tc>
          <w:tcPr>
            <w:tcW w:w="0" w:type="auto"/>
            <w:noWrap/>
          </w:tcPr>
          <w:p w:rsidR="00F5407F" w:rsidRPr="003944E6" w:rsidRDefault="005F2B78" w:rsidP="00840456">
            <w:pPr>
              <w:spacing w:line="360" w:lineRule="auto"/>
              <w:ind w:left="51" w:hanging="51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Δ Y</w:t>
            </w:r>
          </w:p>
        </w:tc>
      </w:tr>
      <w:tr w:rsidR="00F5407F" w:rsidRPr="003944E6" w:rsidTr="00840456">
        <w:trPr>
          <w:trHeight w:val="255"/>
        </w:trPr>
        <w:tc>
          <w:tcPr>
            <w:tcW w:w="0" w:type="auto"/>
            <w:noWrap/>
            <w:vAlign w:val="bottom"/>
          </w:tcPr>
          <w:p w:rsidR="00F5407F" w:rsidRPr="003944E6" w:rsidRDefault="005F2B78" w:rsidP="00840456">
            <w:pPr>
              <w:spacing w:line="360" w:lineRule="auto"/>
              <w:ind w:left="51" w:hanging="51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Δ U</w:t>
            </w:r>
          </w:p>
        </w:tc>
        <w:tc>
          <w:tcPr>
            <w:tcW w:w="0" w:type="auto"/>
            <w:noWrap/>
            <w:vAlign w:val="bottom"/>
          </w:tcPr>
          <w:p w:rsidR="00F5407F" w:rsidRPr="003944E6" w:rsidRDefault="00F5407F" w:rsidP="00840456">
            <w:pPr>
              <w:spacing w:line="360" w:lineRule="auto"/>
              <w:ind w:left="51" w:hanging="51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vAlign w:val="bottom"/>
          </w:tcPr>
          <w:p w:rsidR="00F5407F" w:rsidRPr="003944E6" w:rsidRDefault="00F5407F" w:rsidP="00840456">
            <w:pPr>
              <w:spacing w:line="360" w:lineRule="auto"/>
              <w:ind w:left="51" w:hanging="51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bottom"/>
          </w:tcPr>
          <w:p w:rsidR="00F5407F" w:rsidRPr="003944E6" w:rsidRDefault="00F5407F" w:rsidP="00840456">
            <w:pPr>
              <w:spacing w:line="360" w:lineRule="auto"/>
              <w:ind w:left="51" w:hanging="51"/>
              <w:jc w:val="both"/>
              <w:rPr>
                <w:sz w:val="20"/>
                <w:szCs w:val="20"/>
              </w:rPr>
            </w:pPr>
          </w:p>
        </w:tc>
      </w:tr>
      <w:tr w:rsidR="00F5407F" w:rsidRPr="003944E6" w:rsidTr="00840456">
        <w:trPr>
          <w:trHeight w:val="255"/>
        </w:trPr>
        <w:tc>
          <w:tcPr>
            <w:tcW w:w="0" w:type="auto"/>
            <w:noWrap/>
            <w:vAlign w:val="bottom"/>
          </w:tcPr>
          <w:p w:rsidR="00F5407F" w:rsidRPr="003944E6" w:rsidRDefault="005F2B78" w:rsidP="00840456">
            <w:pPr>
              <w:spacing w:line="360" w:lineRule="auto"/>
              <w:ind w:left="51" w:hanging="51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Δ X</w:t>
            </w:r>
          </w:p>
        </w:tc>
        <w:tc>
          <w:tcPr>
            <w:tcW w:w="0" w:type="auto"/>
            <w:noWrap/>
            <w:vAlign w:val="bottom"/>
          </w:tcPr>
          <w:p w:rsidR="00F5407F" w:rsidRPr="003944E6" w:rsidRDefault="00F5407F" w:rsidP="00840456">
            <w:pPr>
              <w:spacing w:line="360" w:lineRule="auto"/>
              <w:ind w:left="51" w:hanging="51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0,80766</w:t>
            </w:r>
          </w:p>
        </w:tc>
        <w:tc>
          <w:tcPr>
            <w:tcW w:w="0" w:type="auto"/>
            <w:noWrap/>
            <w:vAlign w:val="bottom"/>
          </w:tcPr>
          <w:p w:rsidR="00F5407F" w:rsidRPr="003944E6" w:rsidRDefault="00F5407F" w:rsidP="00840456">
            <w:pPr>
              <w:spacing w:line="360" w:lineRule="auto"/>
              <w:ind w:left="51" w:hanging="51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vAlign w:val="bottom"/>
          </w:tcPr>
          <w:p w:rsidR="00F5407F" w:rsidRPr="003944E6" w:rsidRDefault="00F5407F" w:rsidP="00840456">
            <w:pPr>
              <w:spacing w:line="360" w:lineRule="auto"/>
              <w:ind w:left="51" w:hanging="51"/>
              <w:jc w:val="both"/>
              <w:rPr>
                <w:sz w:val="20"/>
                <w:szCs w:val="20"/>
              </w:rPr>
            </w:pPr>
          </w:p>
        </w:tc>
      </w:tr>
      <w:tr w:rsidR="00F5407F" w:rsidRPr="003944E6" w:rsidTr="00840456">
        <w:trPr>
          <w:trHeight w:val="270"/>
        </w:trPr>
        <w:tc>
          <w:tcPr>
            <w:tcW w:w="0" w:type="auto"/>
            <w:noWrap/>
            <w:vAlign w:val="bottom"/>
          </w:tcPr>
          <w:p w:rsidR="00F5407F" w:rsidRPr="003944E6" w:rsidRDefault="005F2B78" w:rsidP="00840456">
            <w:pPr>
              <w:spacing w:line="360" w:lineRule="auto"/>
              <w:ind w:left="51" w:hanging="51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Δ Y</w:t>
            </w:r>
          </w:p>
        </w:tc>
        <w:tc>
          <w:tcPr>
            <w:tcW w:w="0" w:type="auto"/>
            <w:noWrap/>
            <w:vAlign w:val="bottom"/>
          </w:tcPr>
          <w:p w:rsidR="00F5407F" w:rsidRPr="003944E6" w:rsidRDefault="00F5407F" w:rsidP="00840456">
            <w:pPr>
              <w:spacing w:line="360" w:lineRule="auto"/>
              <w:ind w:left="51" w:hanging="51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-0,3689</w:t>
            </w:r>
          </w:p>
        </w:tc>
        <w:tc>
          <w:tcPr>
            <w:tcW w:w="0" w:type="auto"/>
            <w:noWrap/>
            <w:vAlign w:val="bottom"/>
          </w:tcPr>
          <w:p w:rsidR="00F5407F" w:rsidRPr="003944E6" w:rsidRDefault="00F5407F" w:rsidP="00840456">
            <w:pPr>
              <w:spacing w:line="360" w:lineRule="auto"/>
              <w:ind w:left="51" w:hanging="51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-0,19614</w:t>
            </w:r>
          </w:p>
        </w:tc>
        <w:tc>
          <w:tcPr>
            <w:tcW w:w="0" w:type="auto"/>
            <w:noWrap/>
            <w:vAlign w:val="bottom"/>
          </w:tcPr>
          <w:p w:rsidR="00F5407F" w:rsidRPr="003944E6" w:rsidRDefault="00F5407F" w:rsidP="00840456">
            <w:pPr>
              <w:spacing w:line="360" w:lineRule="auto"/>
              <w:ind w:left="51" w:hanging="51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</w:tr>
    </w:tbl>
    <w:p w:rsidR="00840456" w:rsidRPr="003944E6" w:rsidRDefault="00840456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</w:p>
    <w:p w:rsidR="005F2B78" w:rsidRPr="003944E6" w:rsidRDefault="005F2B78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 xml:space="preserve">Анализ полученных коэффициентов парной корреляции показывает, что зависимая переменная, т.е. объем товарооборота предприятия торговли имеет сильную прямую связь с </w:t>
      </w:r>
      <w:r w:rsidRPr="003944E6">
        <w:rPr>
          <w:sz w:val="28"/>
          <w:szCs w:val="28"/>
        </w:rPr>
        <w:t>расходами предприятия на рекламу и продвижение товаров на рынок</w:t>
      </w:r>
      <w:r w:rsidRPr="003944E6">
        <w:rPr>
          <w:bCs/>
          <w:sz w:val="28"/>
          <w:szCs w:val="28"/>
        </w:rPr>
        <w:t xml:space="preserve"> (0,4≤0,81≤1) и слабую обратную связь с расходами на обучение и повышение квалификации персонала (0,37≤0,4). Мультиколлинеарность отсутствует, т.к. коэффициент парной корреляции равен -0,196, что не превышает значения 0,7-0,8.</w:t>
      </w:r>
    </w:p>
    <w:p w:rsidR="003944E6" w:rsidRPr="003944E6" w:rsidRDefault="003944E6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</w:p>
    <w:p w:rsidR="003944E6" w:rsidRPr="003944E6" w:rsidRDefault="003944E6" w:rsidP="00840456">
      <w:pPr>
        <w:spacing w:line="360" w:lineRule="auto"/>
        <w:ind w:firstLine="709"/>
        <w:jc w:val="both"/>
        <w:rPr>
          <w:bCs/>
          <w:sz w:val="28"/>
          <w:szCs w:val="28"/>
        </w:rPr>
        <w:sectPr w:rsidR="003944E6" w:rsidRPr="003944E6" w:rsidSect="00840456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540"/>
        <w:gridCol w:w="966"/>
        <w:gridCol w:w="933"/>
        <w:gridCol w:w="540"/>
      </w:tblGrid>
      <w:tr w:rsidR="00F5407F" w:rsidRPr="003944E6" w:rsidTr="00840456">
        <w:trPr>
          <w:trHeight w:val="255"/>
        </w:trPr>
        <w:tc>
          <w:tcPr>
            <w:tcW w:w="0" w:type="auto"/>
            <w:noWrap/>
            <w:vAlign w:val="bottom"/>
          </w:tcPr>
          <w:p w:rsidR="00F5407F" w:rsidRPr="003944E6" w:rsidRDefault="00F5407F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 </w:t>
            </w:r>
          </w:p>
        </w:tc>
        <w:tc>
          <w:tcPr>
            <w:tcW w:w="0" w:type="auto"/>
            <w:noWrap/>
          </w:tcPr>
          <w:p w:rsidR="00F5407F" w:rsidRPr="003944E6" w:rsidRDefault="005F2B78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Δ Z</w:t>
            </w:r>
          </w:p>
        </w:tc>
        <w:tc>
          <w:tcPr>
            <w:tcW w:w="0" w:type="auto"/>
            <w:noWrap/>
          </w:tcPr>
          <w:p w:rsidR="00F5407F" w:rsidRPr="003944E6" w:rsidRDefault="005F2B78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Δ X</w:t>
            </w:r>
          </w:p>
        </w:tc>
        <w:tc>
          <w:tcPr>
            <w:tcW w:w="0" w:type="auto"/>
            <w:noWrap/>
          </w:tcPr>
          <w:p w:rsidR="00F5407F" w:rsidRPr="003944E6" w:rsidRDefault="005F2B78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Δ Y</w:t>
            </w:r>
          </w:p>
        </w:tc>
      </w:tr>
      <w:tr w:rsidR="005F2B78" w:rsidRPr="003944E6" w:rsidTr="00840456">
        <w:trPr>
          <w:trHeight w:val="255"/>
        </w:trPr>
        <w:tc>
          <w:tcPr>
            <w:tcW w:w="0" w:type="auto"/>
            <w:noWrap/>
            <w:vAlign w:val="bottom"/>
          </w:tcPr>
          <w:p w:rsidR="005F2B78" w:rsidRPr="003944E6" w:rsidRDefault="005F2B78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Δ Z</w:t>
            </w:r>
          </w:p>
        </w:tc>
        <w:tc>
          <w:tcPr>
            <w:tcW w:w="0" w:type="auto"/>
            <w:noWrap/>
            <w:vAlign w:val="bottom"/>
          </w:tcPr>
          <w:p w:rsidR="005F2B78" w:rsidRPr="003944E6" w:rsidRDefault="005F2B78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vAlign w:val="bottom"/>
          </w:tcPr>
          <w:p w:rsidR="005F2B78" w:rsidRPr="003944E6" w:rsidRDefault="005F2B78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bottom"/>
          </w:tcPr>
          <w:p w:rsidR="005F2B78" w:rsidRPr="003944E6" w:rsidRDefault="005F2B78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5F2B78" w:rsidRPr="003944E6" w:rsidTr="00840456">
        <w:trPr>
          <w:trHeight w:val="255"/>
        </w:trPr>
        <w:tc>
          <w:tcPr>
            <w:tcW w:w="0" w:type="auto"/>
            <w:noWrap/>
            <w:vAlign w:val="bottom"/>
          </w:tcPr>
          <w:p w:rsidR="005F2B78" w:rsidRPr="003944E6" w:rsidRDefault="005F2B78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Δ X</w:t>
            </w:r>
          </w:p>
        </w:tc>
        <w:tc>
          <w:tcPr>
            <w:tcW w:w="0" w:type="auto"/>
            <w:noWrap/>
            <w:vAlign w:val="bottom"/>
          </w:tcPr>
          <w:p w:rsidR="005F2B78" w:rsidRPr="003944E6" w:rsidRDefault="005F2B78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-0,95998</w:t>
            </w:r>
          </w:p>
        </w:tc>
        <w:tc>
          <w:tcPr>
            <w:tcW w:w="0" w:type="auto"/>
            <w:noWrap/>
            <w:vAlign w:val="bottom"/>
          </w:tcPr>
          <w:p w:rsidR="005F2B78" w:rsidRPr="003944E6" w:rsidRDefault="005F2B78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vAlign w:val="bottom"/>
          </w:tcPr>
          <w:p w:rsidR="005F2B78" w:rsidRPr="003944E6" w:rsidRDefault="005F2B78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5F2B78" w:rsidRPr="003944E6" w:rsidTr="00840456">
        <w:trPr>
          <w:trHeight w:val="270"/>
        </w:trPr>
        <w:tc>
          <w:tcPr>
            <w:tcW w:w="0" w:type="auto"/>
            <w:noWrap/>
            <w:vAlign w:val="bottom"/>
          </w:tcPr>
          <w:p w:rsidR="005F2B78" w:rsidRPr="003944E6" w:rsidRDefault="005F2B78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Δ Y</w:t>
            </w:r>
          </w:p>
        </w:tc>
        <w:tc>
          <w:tcPr>
            <w:tcW w:w="0" w:type="auto"/>
            <w:noWrap/>
            <w:vAlign w:val="bottom"/>
          </w:tcPr>
          <w:p w:rsidR="005F2B78" w:rsidRPr="003944E6" w:rsidRDefault="005F2B78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0,215933</w:t>
            </w:r>
          </w:p>
        </w:tc>
        <w:tc>
          <w:tcPr>
            <w:tcW w:w="0" w:type="auto"/>
            <w:noWrap/>
            <w:vAlign w:val="bottom"/>
          </w:tcPr>
          <w:p w:rsidR="005F2B78" w:rsidRPr="003944E6" w:rsidRDefault="005F2B78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-0,19614</w:t>
            </w:r>
          </w:p>
        </w:tc>
        <w:tc>
          <w:tcPr>
            <w:tcW w:w="0" w:type="auto"/>
            <w:noWrap/>
            <w:vAlign w:val="bottom"/>
          </w:tcPr>
          <w:p w:rsidR="005F2B78" w:rsidRPr="003944E6" w:rsidRDefault="005F2B78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</w:tr>
    </w:tbl>
    <w:p w:rsidR="007F4AB1" w:rsidRPr="003944E6" w:rsidRDefault="007F4AB1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5F2B78" w:rsidRPr="003944E6" w:rsidRDefault="005F2B78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 xml:space="preserve">Анализ полученных коэффициентов парной корреляции показывает, что зависимая переменная, т.е. прибыль предприятия торговли имеет сильную обратную связь с </w:t>
      </w:r>
      <w:r w:rsidRPr="003944E6">
        <w:rPr>
          <w:sz w:val="28"/>
          <w:szCs w:val="28"/>
        </w:rPr>
        <w:t>расходами предприятия на рекламу и продвижение товаров на рынок</w:t>
      </w:r>
      <w:r w:rsidRPr="003944E6">
        <w:rPr>
          <w:bCs/>
          <w:sz w:val="28"/>
          <w:szCs w:val="28"/>
        </w:rPr>
        <w:t xml:space="preserve"> (0,4≤0,96≤1) и слабую прямую связь с расходами на обучение и повышение квалификации персонала (0,22≤0,4). Мультиколлинеарность отсутствует, т.к. коэффициент парной корреляции равен -0,196, что не превышает значения 0,7-0,8.</w:t>
      </w:r>
    </w:p>
    <w:p w:rsidR="006357D1" w:rsidRPr="003944E6" w:rsidRDefault="006357D1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>3. Проверить гипотезу об отсутствии корреляционной связи между двумя компонентами случайной величины (X,Z):</w:t>
      </w:r>
    </w:p>
    <w:p w:rsidR="005F2B78" w:rsidRPr="003944E6" w:rsidRDefault="006357D1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 xml:space="preserve">В предыдущем пункте проверка гипотезы об отсутствии корреляционной связи между </w:t>
      </w:r>
      <w:r w:rsidRPr="003944E6">
        <w:rPr>
          <w:sz w:val="28"/>
          <w:szCs w:val="28"/>
        </w:rPr>
        <w:t xml:space="preserve">расходами предприятия на рекламу и продвижение товаров на рынок и </w:t>
      </w:r>
      <w:r w:rsidRPr="003944E6">
        <w:rPr>
          <w:bCs/>
          <w:sz w:val="28"/>
          <w:szCs w:val="28"/>
        </w:rPr>
        <w:t xml:space="preserve">прибылью предприятия была опровергнута, т.к. проверка коэффициентов парной корреляции показывает, что зависимая переменная, т.е. прибыль предприятия торговли имеет сильную обратную связь с </w:t>
      </w:r>
      <w:r w:rsidRPr="003944E6">
        <w:rPr>
          <w:sz w:val="28"/>
          <w:szCs w:val="28"/>
        </w:rPr>
        <w:t>расходами предприятия на рекламу и продвижение товаров на рынок</w:t>
      </w:r>
      <w:r w:rsidRPr="003944E6">
        <w:rPr>
          <w:bCs/>
          <w:sz w:val="28"/>
          <w:szCs w:val="28"/>
        </w:rPr>
        <w:t xml:space="preserve"> (0,4≤0,96≤1).</w:t>
      </w:r>
    </w:p>
    <w:p w:rsidR="006357D1" w:rsidRPr="003944E6" w:rsidRDefault="006357D1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>4. Построить доверительные интервалы для двух парных коэффициентов корреляции при р=0.95 (X,Z;Y,Z)</w:t>
      </w:r>
    </w:p>
    <w:p w:rsidR="007F4AB1" w:rsidRPr="003944E6" w:rsidRDefault="006357D1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Полагая доверительную вероятность р = 0,95 т. е. вероятность, с которой гарантируются результаты, равной 0,9</w:t>
      </w:r>
      <w:r w:rsidR="00CF7039" w:rsidRPr="003944E6">
        <w:rPr>
          <w:sz w:val="28"/>
          <w:szCs w:val="28"/>
        </w:rPr>
        <w:t>5</w:t>
      </w:r>
      <w:r w:rsidRPr="003944E6">
        <w:rPr>
          <w:sz w:val="28"/>
          <w:szCs w:val="28"/>
        </w:rPr>
        <w:t xml:space="preserve">, находим соответствующее ей значение </w:t>
      </w:r>
      <w:r w:rsidR="00CF7039" w:rsidRPr="003944E6">
        <w:rPr>
          <w:sz w:val="28"/>
          <w:szCs w:val="28"/>
        </w:rPr>
        <w:t xml:space="preserve">критерия Стьюдента </w:t>
      </w:r>
      <w:r w:rsidRPr="003944E6">
        <w:rPr>
          <w:sz w:val="28"/>
          <w:szCs w:val="28"/>
        </w:rPr>
        <w:t xml:space="preserve">t, равное </w:t>
      </w:r>
      <w:r w:rsidR="00CF7039" w:rsidRPr="003944E6">
        <w:rPr>
          <w:sz w:val="28"/>
          <w:szCs w:val="28"/>
        </w:rPr>
        <w:t>2,1009</w:t>
      </w:r>
      <w:r w:rsidRPr="003944E6">
        <w:rPr>
          <w:sz w:val="28"/>
          <w:szCs w:val="28"/>
        </w:rPr>
        <w:t>. Воспользовавшись формулой</w:t>
      </w:r>
      <w:r w:rsidR="00CF7039" w:rsidRPr="003944E6">
        <w:rPr>
          <w:sz w:val="28"/>
          <w:szCs w:val="28"/>
        </w:rPr>
        <w:t xml:space="preserve"> средней квадратической ошибки</w:t>
      </w:r>
      <w:r w:rsidRPr="003944E6">
        <w:rPr>
          <w:sz w:val="28"/>
          <w:szCs w:val="28"/>
        </w:rPr>
        <w:t xml:space="preserve">, где вместо </w:t>
      </w:r>
      <w:r w:rsidR="00CF7039" w:rsidRPr="003944E6">
        <w:rPr>
          <w:sz w:val="28"/>
          <w:szCs w:val="28"/>
        </w:rPr>
        <w:t>р</w:t>
      </w:r>
      <w:r w:rsidRPr="003944E6">
        <w:rPr>
          <w:sz w:val="28"/>
          <w:szCs w:val="28"/>
        </w:rPr>
        <w:t xml:space="preserve"> возьмем </w:t>
      </w:r>
      <w:r w:rsidR="00CF7039" w:rsidRPr="003944E6">
        <w:rPr>
          <w:sz w:val="28"/>
          <w:szCs w:val="28"/>
        </w:rPr>
        <w:t xml:space="preserve">рассчитанный </w:t>
      </w:r>
      <w:r w:rsidRPr="003944E6">
        <w:rPr>
          <w:sz w:val="28"/>
          <w:szCs w:val="28"/>
        </w:rPr>
        <w:t>выборочный коэффициент корреляции r, получим значение для средней квадратической ошибки</w:t>
      </w:r>
      <w:r w:rsidR="003944E6">
        <w:rPr>
          <w:sz w:val="28"/>
          <w:szCs w:val="28"/>
        </w:rPr>
        <w:t xml:space="preserve"> </w:t>
      </w:r>
      <w:r w:rsidR="00CF7039" w:rsidRPr="003944E6">
        <w:rPr>
          <w:sz w:val="28"/>
          <w:szCs w:val="28"/>
        </w:rPr>
        <w:t xml:space="preserve">X,Z: р = 0,95; r = </w:t>
      </w:r>
      <w:r w:rsidR="00443386" w:rsidRPr="003944E6">
        <w:rPr>
          <w:sz w:val="28"/>
          <w:szCs w:val="28"/>
        </w:rPr>
        <w:t xml:space="preserve">- </w:t>
      </w:r>
      <w:r w:rsidR="00CF7039" w:rsidRPr="003944E6">
        <w:rPr>
          <w:sz w:val="28"/>
          <w:szCs w:val="28"/>
        </w:rPr>
        <w:t xml:space="preserve">0,96 </w:t>
      </w:r>
    </w:p>
    <w:p w:rsidR="005F2B78" w:rsidRPr="003944E6" w:rsidRDefault="00443386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Поскольку t</w:t>
      </w:r>
      <w:r w:rsidRPr="003944E6">
        <w:rPr>
          <w:sz w:val="28"/>
          <w:szCs w:val="28"/>
          <w:vertAlign w:val="subscript"/>
        </w:rPr>
        <w:t>σr</w:t>
      </w:r>
      <w:r w:rsidRPr="003944E6">
        <w:rPr>
          <w:sz w:val="28"/>
          <w:szCs w:val="28"/>
        </w:rPr>
        <w:t xml:space="preserve">= 2,1009 х 0,018 = 0,0388 верхняя и нижняя границы равны соответственно -0,9212 и -0,9988. Другими словами, с вероятностью 0,95 коэффициент корреляции данной совокупности находится в пределах от -0,9212 до -0,9988. </w:t>
      </w:r>
      <w:r w:rsidRPr="003944E6">
        <w:rPr>
          <w:bCs/>
          <w:sz w:val="28"/>
          <w:szCs w:val="28"/>
        </w:rPr>
        <w:t xml:space="preserve">Y,Z: </w:t>
      </w:r>
      <w:r w:rsidRPr="003944E6">
        <w:rPr>
          <w:sz w:val="28"/>
          <w:szCs w:val="28"/>
        </w:rPr>
        <w:t>р = 0,95; r = 0,216</w:t>
      </w:r>
    </w:p>
    <w:p w:rsidR="005F2B78" w:rsidRPr="003944E6" w:rsidRDefault="00443386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Поскольку t</w:t>
      </w:r>
      <w:r w:rsidRPr="003944E6">
        <w:rPr>
          <w:sz w:val="28"/>
          <w:szCs w:val="28"/>
          <w:vertAlign w:val="subscript"/>
        </w:rPr>
        <w:t>σr</w:t>
      </w:r>
      <w:r w:rsidRPr="003944E6">
        <w:rPr>
          <w:sz w:val="28"/>
          <w:szCs w:val="28"/>
        </w:rPr>
        <w:t>= 2,1009 х 0,22 = 0,47 верхняя и нижняя границы равны соответственно 0,69 и -0,</w:t>
      </w:r>
      <w:r w:rsidR="002B0857" w:rsidRPr="003944E6">
        <w:rPr>
          <w:sz w:val="28"/>
          <w:szCs w:val="28"/>
        </w:rPr>
        <w:t>25</w:t>
      </w:r>
      <w:r w:rsidRPr="003944E6">
        <w:rPr>
          <w:sz w:val="28"/>
          <w:szCs w:val="28"/>
        </w:rPr>
        <w:t>. Другими словами, с вероятностью 0,95 коэффициент корреляции данной совокупности находится в пределах от -</w:t>
      </w:r>
      <w:r w:rsidR="002B0857" w:rsidRPr="003944E6">
        <w:rPr>
          <w:sz w:val="28"/>
          <w:szCs w:val="28"/>
        </w:rPr>
        <w:t>0,25</w:t>
      </w:r>
      <w:r w:rsidRPr="003944E6">
        <w:rPr>
          <w:sz w:val="28"/>
          <w:szCs w:val="28"/>
        </w:rPr>
        <w:t xml:space="preserve"> до </w:t>
      </w:r>
      <w:r w:rsidR="002B0857" w:rsidRPr="003944E6">
        <w:rPr>
          <w:sz w:val="28"/>
          <w:szCs w:val="28"/>
        </w:rPr>
        <w:t>0,69</w:t>
      </w:r>
      <w:r w:rsidRPr="003944E6">
        <w:rPr>
          <w:sz w:val="28"/>
          <w:szCs w:val="28"/>
        </w:rPr>
        <w:t>.</w:t>
      </w:r>
    </w:p>
    <w:p w:rsidR="005F2B78" w:rsidRPr="003944E6" w:rsidRDefault="00050CE1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bCs/>
          <w:sz w:val="28"/>
          <w:szCs w:val="28"/>
        </w:rPr>
        <w:t>6. Рассчитать парные ранговые коэффициенты корреляции Спирмена и Кендалла для двух компонентов многомерной случайной величины (U,Y).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5F2B78" w:rsidRPr="003944E6" w:rsidRDefault="00C21FB9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Запишем ранги: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2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</w:tblGrid>
      <w:tr w:rsidR="00CD3AA4" w:rsidRPr="003944E6" w:rsidTr="00840456">
        <w:trPr>
          <w:trHeight w:val="330"/>
        </w:trPr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U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48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52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51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47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49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54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46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49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50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46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47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47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52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44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48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52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52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45</w:t>
            </w:r>
          </w:p>
        </w:tc>
      </w:tr>
      <w:tr w:rsidR="00CD3AA4" w:rsidRPr="003944E6" w:rsidTr="00840456">
        <w:trPr>
          <w:trHeight w:val="330"/>
        </w:trPr>
        <w:tc>
          <w:tcPr>
            <w:tcW w:w="0" w:type="auto"/>
            <w:noWrap/>
            <w:vAlign w:val="bottom"/>
          </w:tcPr>
          <w:p w:rsidR="00CD3AA4" w:rsidRPr="003944E6" w:rsidRDefault="007F1AD1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 xml:space="preserve">№ </w:t>
            </w:r>
            <w:r w:rsidR="00CD3AA4" w:rsidRPr="003944E6">
              <w:rPr>
                <w:sz w:val="20"/>
                <w:szCs w:val="20"/>
              </w:rPr>
              <w:t>Z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16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15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13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18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17</w:t>
            </w:r>
          </w:p>
        </w:tc>
      </w:tr>
      <w:tr w:rsidR="00CD3AA4" w:rsidRPr="003944E6" w:rsidTr="00840456">
        <w:trPr>
          <w:trHeight w:val="330"/>
        </w:trPr>
        <w:tc>
          <w:tcPr>
            <w:tcW w:w="0" w:type="auto"/>
            <w:noWrap/>
            <w:vAlign w:val="bottom"/>
          </w:tcPr>
          <w:p w:rsidR="00CD3AA4" w:rsidRPr="003944E6" w:rsidRDefault="007F1AD1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 xml:space="preserve">№ </w:t>
            </w:r>
            <w:r w:rsidR="00CD3AA4" w:rsidRPr="003944E6">
              <w:rPr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15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13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18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17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16</w:t>
            </w:r>
          </w:p>
        </w:tc>
      </w:tr>
      <w:tr w:rsidR="00CD3AA4" w:rsidRPr="003944E6" w:rsidTr="00840456">
        <w:trPr>
          <w:trHeight w:val="330"/>
        </w:trPr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-4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-6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-1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-1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-7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-2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-4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</w:tr>
      <w:tr w:rsidR="00CD3AA4" w:rsidRPr="003944E6" w:rsidTr="00840456">
        <w:trPr>
          <w:trHeight w:val="353"/>
        </w:trPr>
        <w:tc>
          <w:tcPr>
            <w:tcW w:w="0" w:type="auto"/>
            <w:noWrap/>
            <w:vAlign w:val="bottom"/>
          </w:tcPr>
          <w:p w:rsidR="00CD3AA4" w:rsidRPr="003944E6" w:rsidRDefault="00B00AF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pict>
                <v:shape id="_x0000_i1034" type="#_x0000_t75" style="width:10.5pt;height:20.25pt">
                  <v:imagedata r:id="rId13" o:title="" grayscale="t" bilevel="t"/>
                </v:shape>
              </w:pic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16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36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36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36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49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16</w:t>
            </w:r>
          </w:p>
        </w:tc>
        <w:tc>
          <w:tcPr>
            <w:tcW w:w="0" w:type="auto"/>
            <w:noWrap/>
            <w:vAlign w:val="bottom"/>
          </w:tcPr>
          <w:p w:rsidR="00CD3AA4" w:rsidRPr="003944E6" w:rsidRDefault="00CD3AA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</w:tr>
    </w:tbl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7F1AD1" w:rsidRPr="003944E6" w:rsidRDefault="007F1AD1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Σ</w:t>
      </w:r>
      <w:r w:rsidR="00B00AFA">
        <w:rPr>
          <w:sz w:val="28"/>
          <w:szCs w:val="28"/>
        </w:rPr>
        <w:pict>
          <v:shape id="_x0000_i1035" type="#_x0000_t75" style="width:13.5pt;height:25.5pt">
            <v:imagedata r:id="rId13" o:title="" grayscale="t" bilevel="t"/>
          </v:shape>
        </w:pict>
      </w:r>
      <w:r w:rsidRPr="003944E6">
        <w:rPr>
          <w:sz w:val="28"/>
          <w:szCs w:val="28"/>
        </w:rPr>
        <w:t>= 228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7F1AD1" w:rsidRPr="003944E6" w:rsidRDefault="007F1AD1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Тогда критерий Спирмена равен: 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7F1AD1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6" type="#_x0000_t75" style="width:144.75pt;height:40.5pt">
            <v:imagedata r:id="rId14" o:title="" grayscale="t" bilevel="t"/>
          </v:shape>
        </w:pic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7F1AD1" w:rsidRPr="003944E6" w:rsidRDefault="007F1AD1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r = 0,765, это больше табличного значения критерия, значит корреляция достоверно отличается от 0.</w:t>
      </w:r>
    </w:p>
    <w:p w:rsidR="007F1AD1" w:rsidRPr="003944E6" w:rsidRDefault="006449F6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sz w:val="28"/>
          <w:szCs w:val="28"/>
        </w:rPr>
        <w:t xml:space="preserve">Критерий </w:t>
      </w:r>
      <w:r w:rsidRPr="003944E6">
        <w:rPr>
          <w:bCs/>
          <w:sz w:val="28"/>
          <w:szCs w:val="28"/>
        </w:rPr>
        <w:t>Кендалла: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</w:p>
    <w:p w:rsidR="006449F6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7" type="#_x0000_t75" style="width:250.5pt;height:32.25pt">
            <v:imagedata r:id="rId15" o:title="" grayscale="t" bilevel="t"/>
          </v:shape>
        </w:pict>
      </w:r>
    </w:p>
    <w:p w:rsidR="006449F6" w:rsidRPr="003944E6" w:rsidRDefault="006449F6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r = 4*153/(18*17) – 1 = -0,5 </w:t>
      </w:r>
    </w:p>
    <w:p w:rsidR="006449F6" w:rsidRPr="003944E6" w:rsidRDefault="00144552" w:rsidP="0014455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6449F6" w:rsidRPr="003944E6">
        <w:rPr>
          <w:sz w:val="28"/>
          <w:szCs w:val="28"/>
        </w:rPr>
        <w:t xml:space="preserve">Значит между </w:t>
      </w:r>
      <w:r w:rsidR="006449F6" w:rsidRPr="003944E6">
        <w:rPr>
          <w:bCs/>
          <w:sz w:val="28"/>
          <w:szCs w:val="28"/>
        </w:rPr>
        <w:t xml:space="preserve">объемом товарооборота предприятия торговли и </w:t>
      </w:r>
      <w:r w:rsidR="006449F6" w:rsidRPr="003944E6">
        <w:rPr>
          <w:sz w:val="28"/>
          <w:szCs w:val="28"/>
        </w:rPr>
        <w:t>расходами предприятия на рекламу и продвижение товаров на рынок существует обратная средней тесноты связь.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4"/>
        <w:gridCol w:w="516"/>
        <w:gridCol w:w="516"/>
        <w:gridCol w:w="416"/>
        <w:gridCol w:w="416"/>
        <w:gridCol w:w="516"/>
        <w:gridCol w:w="516"/>
        <w:gridCol w:w="516"/>
        <w:gridCol w:w="416"/>
        <w:gridCol w:w="416"/>
        <w:gridCol w:w="416"/>
        <w:gridCol w:w="416"/>
        <w:gridCol w:w="416"/>
        <w:gridCol w:w="516"/>
        <w:gridCol w:w="516"/>
        <w:gridCol w:w="516"/>
        <w:gridCol w:w="416"/>
        <w:gridCol w:w="416"/>
        <w:gridCol w:w="516"/>
      </w:tblGrid>
      <w:tr w:rsidR="00D76DCF" w:rsidRPr="003944E6" w:rsidTr="00840456">
        <w:trPr>
          <w:trHeight w:val="255"/>
        </w:trPr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Y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101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106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66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71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119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66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84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94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73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59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79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116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103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76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89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66</w:t>
            </w:r>
          </w:p>
        </w:tc>
      </w:tr>
      <w:tr w:rsidR="0001098B" w:rsidRPr="003944E6" w:rsidTr="00840456">
        <w:trPr>
          <w:trHeight w:val="315"/>
        </w:trPr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Z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15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18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16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17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</w:tr>
      <w:tr w:rsidR="0001098B" w:rsidRPr="003944E6" w:rsidTr="00840456">
        <w:trPr>
          <w:trHeight w:val="315"/>
        </w:trPr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15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17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18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FFFFFF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16</w:t>
            </w:r>
          </w:p>
        </w:tc>
      </w:tr>
      <w:tr w:rsidR="0001098B" w:rsidRPr="003944E6" w:rsidTr="00840456">
        <w:trPr>
          <w:trHeight w:val="255"/>
        </w:trPr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-11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-9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-5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17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-9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-6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-5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-15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-10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-11</w:t>
            </w:r>
          </w:p>
        </w:tc>
      </w:tr>
      <w:tr w:rsidR="0001098B" w:rsidRPr="003944E6" w:rsidTr="00840456">
        <w:trPr>
          <w:trHeight w:val="255"/>
        </w:trPr>
        <w:tc>
          <w:tcPr>
            <w:tcW w:w="0" w:type="auto"/>
            <w:noWrap/>
            <w:vAlign w:val="bottom"/>
          </w:tcPr>
          <w:p w:rsidR="0001098B" w:rsidRPr="003944E6" w:rsidRDefault="00B00AF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pict>
                <v:shape id="_x0000_i1038" type="#_x0000_t75" style="width:10.5pt;height:20.25pt">
                  <v:imagedata r:id="rId13" o:title="" grayscale="t" bilevel="t"/>
                </v:shape>
              </w:pic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121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121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81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25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289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196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81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25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36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25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196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225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100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64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64</w:t>
            </w:r>
          </w:p>
        </w:tc>
        <w:tc>
          <w:tcPr>
            <w:tcW w:w="0" w:type="auto"/>
            <w:noWrap/>
            <w:vAlign w:val="bottom"/>
          </w:tcPr>
          <w:p w:rsidR="0001098B" w:rsidRPr="003944E6" w:rsidRDefault="0001098B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121</w:t>
            </w:r>
          </w:p>
        </w:tc>
      </w:tr>
    </w:tbl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D76DCF" w:rsidRPr="003944E6" w:rsidRDefault="00D76DCF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Σ</w:t>
      </w:r>
      <w:r w:rsidR="00B00AFA">
        <w:rPr>
          <w:sz w:val="28"/>
          <w:szCs w:val="28"/>
        </w:rPr>
        <w:pict>
          <v:shape id="_x0000_i1039" type="#_x0000_t75" style="width:13.5pt;height:25.5pt">
            <v:imagedata r:id="rId13" o:title="" grayscale="t" bilevel="t"/>
          </v:shape>
        </w:pict>
      </w:r>
      <w:r w:rsidRPr="003944E6">
        <w:rPr>
          <w:sz w:val="28"/>
          <w:szCs w:val="28"/>
        </w:rPr>
        <w:t>= 1780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D76DCF" w:rsidRPr="003944E6" w:rsidRDefault="00D76DCF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Тогда критерий Спирмена равен: 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D76DCF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0" type="#_x0000_t75" style="width:144.75pt;height:40.5pt">
            <v:imagedata r:id="rId14" o:title="" grayscale="t" bilevel="t"/>
          </v:shape>
        </w:pic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D76DCF" w:rsidRPr="003944E6" w:rsidRDefault="00D76DCF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r = -0,837, это значит корреляция недостоверна.</w:t>
      </w:r>
      <w:r w:rsidR="003944E6">
        <w:rPr>
          <w:sz w:val="28"/>
          <w:szCs w:val="28"/>
        </w:rPr>
        <w:t xml:space="preserve"> </w:t>
      </w:r>
      <w:r w:rsidRPr="003944E6">
        <w:rPr>
          <w:sz w:val="28"/>
          <w:szCs w:val="28"/>
        </w:rPr>
        <w:t xml:space="preserve">Значит между </w:t>
      </w:r>
      <w:r w:rsidRPr="003944E6">
        <w:rPr>
          <w:bCs/>
          <w:sz w:val="28"/>
          <w:szCs w:val="28"/>
        </w:rPr>
        <w:t xml:space="preserve">объемом товарооборота предприятия торговли и </w:t>
      </w:r>
      <w:r w:rsidR="00E501BF" w:rsidRPr="003944E6">
        <w:rPr>
          <w:bCs/>
          <w:sz w:val="28"/>
          <w:szCs w:val="28"/>
        </w:rPr>
        <w:t>расходами на обучение и повышение квалификации персонала</w:t>
      </w:r>
      <w:r w:rsidRPr="003944E6">
        <w:rPr>
          <w:sz w:val="28"/>
          <w:szCs w:val="28"/>
        </w:rPr>
        <w:t xml:space="preserve"> </w:t>
      </w:r>
      <w:r w:rsidR="00E501BF" w:rsidRPr="003944E6">
        <w:rPr>
          <w:sz w:val="28"/>
          <w:szCs w:val="28"/>
        </w:rPr>
        <w:t xml:space="preserve">не </w:t>
      </w:r>
      <w:r w:rsidRPr="003944E6">
        <w:rPr>
          <w:sz w:val="28"/>
          <w:szCs w:val="28"/>
        </w:rPr>
        <w:t>существует связ</w:t>
      </w:r>
      <w:r w:rsidR="00E501BF" w:rsidRPr="003944E6">
        <w:rPr>
          <w:sz w:val="28"/>
          <w:szCs w:val="28"/>
        </w:rPr>
        <w:t>и</w:t>
      </w:r>
      <w:r w:rsidRPr="003944E6">
        <w:rPr>
          <w:sz w:val="28"/>
          <w:szCs w:val="28"/>
        </w:rPr>
        <w:t>.</w:t>
      </w:r>
    </w:p>
    <w:p w:rsidR="007F1AD1" w:rsidRPr="003944E6" w:rsidRDefault="00850466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 xml:space="preserve">7. Рассчитаем корреляционные отношения между случайными величинами, для которых можно предположить наличие нелинейной связи: </w:t>
      </w:r>
      <w:r w:rsidRPr="003944E6">
        <w:rPr>
          <w:sz w:val="28"/>
          <w:szCs w:val="28"/>
        </w:rPr>
        <w:t xml:space="preserve">расходами предприятия на рекламу и продвижение товаров на рынок и </w:t>
      </w:r>
      <w:r w:rsidRPr="003944E6">
        <w:rPr>
          <w:bCs/>
          <w:sz w:val="28"/>
          <w:szCs w:val="28"/>
        </w:rPr>
        <w:t>объемом товарооборота предприятия торговли;</w:t>
      </w:r>
      <w:r w:rsidRPr="003944E6">
        <w:rPr>
          <w:sz w:val="28"/>
          <w:szCs w:val="28"/>
        </w:rPr>
        <w:t xml:space="preserve"> расходами предприятия на рекламу и продвижение товаров на рынок и</w:t>
      </w:r>
      <w:r w:rsidRPr="003944E6">
        <w:rPr>
          <w:bCs/>
          <w:sz w:val="28"/>
          <w:szCs w:val="28"/>
        </w:rPr>
        <w:t xml:space="preserve"> прибылью предприятия.</w:t>
      </w:r>
    </w:p>
    <w:p w:rsidR="00850466" w:rsidRPr="003944E6" w:rsidRDefault="00850466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>Коэффициенты корреляции:</w:t>
      </w:r>
    </w:p>
    <w:p w:rsidR="003944E6" w:rsidRDefault="003944E6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</w:p>
    <w:p w:rsidR="00850466" w:rsidRPr="003944E6" w:rsidRDefault="00850466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>R</w:t>
      </w:r>
      <w:r w:rsidRPr="003944E6">
        <w:rPr>
          <w:bCs/>
          <w:sz w:val="28"/>
          <w:szCs w:val="28"/>
          <w:vertAlign w:val="subscript"/>
        </w:rPr>
        <w:t>xu</w:t>
      </w:r>
      <w:r w:rsidRPr="003944E6">
        <w:rPr>
          <w:bCs/>
          <w:sz w:val="28"/>
          <w:szCs w:val="28"/>
        </w:rPr>
        <w:t xml:space="preserve"> = 0,8</w:t>
      </w:r>
    </w:p>
    <w:p w:rsidR="00850466" w:rsidRPr="003944E6" w:rsidRDefault="00850466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bCs/>
          <w:sz w:val="28"/>
          <w:szCs w:val="28"/>
        </w:rPr>
        <w:t>R</w:t>
      </w:r>
      <w:r w:rsidRPr="003944E6">
        <w:rPr>
          <w:bCs/>
          <w:sz w:val="28"/>
          <w:szCs w:val="28"/>
          <w:vertAlign w:val="subscript"/>
        </w:rPr>
        <w:t>xz</w:t>
      </w:r>
      <w:r w:rsidRPr="003944E6">
        <w:rPr>
          <w:bCs/>
          <w:sz w:val="28"/>
          <w:szCs w:val="28"/>
        </w:rPr>
        <w:t xml:space="preserve"> = -0,96</w:t>
      </w:r>
    </w:p>
    <w:p w:rsidR="005F2B78" w:rsidRPr="00144552" w:rsidRDefault="00144552" w:rsidP="00144552">
      <w:pPr>
        <w:spacing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br w:type="page"/>
      </w:r>
      <w:r w:rsidR="00850466" w:rsidRPr="003944E6">
        <w:rPr>
          <w:bCs/>
          <w:sz w:val="28"/>
          <w:szCs w:val="28"/>
        </w:rPr>
        <w:t xml:space="preserve">8. Рассчитаем коэффициент конкордации для </w:t>
      </w:r>
      <w:r w:rsidR="00850466" w:rsidRPr="003944E6">
        <w:rPr>
          <w:sz w:val="28"/>
          <w:szCs w:val="28"/>
        </w:rPr>
        <w:t xml:space="preserve">расходов предприятия на рекламу и продвижение товаров на рынок, </w:t>
      </w:r>
      <w:r w:rsidR="00850466" w:rsidRPr="003944E6">
        <w:rPr>
          <w:bCs/>
          <w:sz w:val="28"/>
          <w:szCs w:val="28"/>
        </w:rPr>
        <w:t>объемом товарооборота предприятия торговли</w:t>
      </w:r>
      <w:r w:rsidR="00850466" w:rsidRPr="003944E6">
        <w:rPr>
          <w:sz w:val="28"/>
          <w:szCs w:val="28"/>
        </w:rPr>
        <w:t xml:space="preserve"> и продвижение товаров на рынок и</w:t>
      </w:r>
      <w:r w:rsidR="00850466" w:rsidRPr="003944E6">
        <w:rPr>
          <w:bCs/>
          <w:sz w:val="28"/>
          <w:szCs w:val="28"/>
        </w:rPr>
        <w:t xml:space="preserve"> прибылью предприятия, между которыми на основе проведенного анализа можно предположить наличие статистической связи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5F2B78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1" type="#_x0000_t75" style="width:126pt;height:57pt">
            <v:imagedata r:id="rId16" o:title=""/>
          </v:shape>
        </w:pic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5F2B78" w:rsidRPr="003944E6" w:rsidRDefault="00C8622C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W = 0.88 – значит согласованность показателей стремиться к полной.</w:t>
      </w:r>
    </w:p>
    <w:p w:rsidR="00C8622C" w:rsidRPr="003944E6" w:rsidRDefault="00C8622C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После проведении анализа можно сделать следующие выводы: </w:t>
      </w:r>
    </w:p>
    <w:p w:rsidR="005F2B78" w:rsidRPr="003944E6" w:rsidRDefault="00C8622C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 xml:space="preserve">- объем товарооборота предприятия торговли имеет сильную прямую связь с </w:t>
      </w:r>
      <w:r w:rsidRPr="003944E6">
        <w:rPr>
          <w:sz w:val="28"/>
          <w:szCs w:val="28"/>
        </w:rPr>
        <w:t>расходами предприятия на рекламу и продвижение товаров на рынок</w:t>
      </w:r>
      <w:r w:rsidRPr="003944E6">
        <w:rPr>
          <w:bCs/>
          <w:sz w:val="28"/>
          <w:szCs w:val="28"/>
        </w:rPr>
        <w:t xml:space="preserve"> (0,4≤0,81≤1) и слабую обратную связь с расходами на обучение и повышение квалификации персонала (0,37≤0,4);</w:t>
      </w:r>
    </w:p>
    <w:p w:rsidR="00C8622C" w:rsidRPr="003944E6" w:rsidRDefault="00C8622C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 xml:space="preserve">- . прибыль предприятия торговли имеет сильную обратную связь с </w:t>
      </w:r>
      <w:r w:rsidRPr="003944E6">
        <w:rPr>
          <w:sz w:val="28"/>
          <w:szCs w:val="28"/>
        </w:rPr>
        <w:t>расходами предприятия на рекламу и продвижение товаров на рынок</w:t>
      </w:r>
      <w:r w:rsidRPr="003944E6">
        <w:rPr>
          <w:bCs/>
          <w:sz w:val="28"/>
          <w:szCs w:val="28"/>
        </w:rPr>
        <w:t xml:space="preserve"> (0,4≤0,96≤1) и слабую прямую связь с расходами на обучение и повышение квалификации персонала (0,22≤0,4);</w:t>
      </w:r>
    </w:p>
    <w:p w:rsidR="00C8622C" w:rsidRPr="003944E6" w:rsidRDefault="00C8622C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bCs/>
          <w:sz w:val="28"/>
          <w:szCs w:val="28"/>
        </w:rPr>
        <w:t xml:space="preserve">- </w:t>
      </w:r>
      <w:r w:rsidRPr="003944E6">
        <w:rPr>
          <w:sz w:val="28"/>
          <w:szCs w:val="28"/>
        </w:rPr>
        <w:t xml:space="preserve">между </w:t>
      </w:r>
      <w:r w:rsidRPr="003944E6">
        <w:rPr>
          <w:bCs/>
          <w:sz w:val="28"/>
          <w:szCs w:val="28"/>
        </w:rPr>
        <w:t xml:space="preserve">объемом товарооборота предприятия торговли и </w:t>
      </w:r>
      <w:r w:rsidRPr="003944E6">
        <w:rPr>
          <w:sz w:val="28"/>
          <w:szCs w:val="28"/>
        </w:rPr>
        <w:t>расходами предприятия на рекламу и продвижение товаров на рынок существует обратная средней тесноты связь;</w:t>
      </w:r>
    </w:p>
    <w:p w:rsidR="00F64602" w:rsidRPr="003944E6" w:rsidRDefault="00F64602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sz w:val="28"/>
          <w:szCs w:val="28"/>
        </w:rPr>
        <w:t xml:space="preserve">- </w:t>
      </w:r>
      <w:r w:rsidRPr="003944E6">
        <w:rPr>
          <w:bCs/>
          <w:sz w:val="28"/>
          <w:szCs w:val="28"/>
        </w:rPr>
        <w:t>R</w:t>
      </w:r>
      <w:r w:rsidRPr="003944E6">
        <w:rPr>
          <w:bCs/>
          <w:sz w:val="28"/>
          <w:szCs w:val="28"/>
          <w:vertAlign w:val="subscript"/>
        </w:rPr>
        <w:t>xu</w:t>
      </w:r>
      <w:r w:rsidRPr="003944E6">
        <w:rPr>
          <w:bCs/>
          <w:sz w:val="28"/>
          <w:szCs w:val="28"/>
        </w:rPr>
        <w:t xml:space="preserve"> = 0,8 корреляция между </w:t>
      </w:r>
      <w:r w:rsidRPr="003944E6">
        <w:rPr>
          <w:sz w:val="28"/>
          <w:szCs w:val="28"/>
        </w:rPr>
        <w:t xml:space="preserve">расходами предприятия на рекламу и продвижение товаров на рынок и </w:t>
      </w:r>
      <w:r w:rsidRPr="003944E6">
        <w:rPr>
          <w:bCs/>
          <w:sz w:val="28"/>
          <w:szCs w:val="28"/>
        </w:rPr>
        <w:t>объемом товарооборота предприятия торговли;</w:t>
      </w:r>
    </w:p>
    <w:p w:rsidR="00F64602" w:rsidRPr="003944E6" w:rsidRDefault="00F64602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>R</w:t>
      </w:r>
      <w:r w:rsidRPr="003944E6">
        <w:rPr>
          <w:bCs/>
          <w:sz w:val="28"/>
          <w:szCs w:val="28"/>
          <w:vertAlign w:val="subscript"/>
        </w:rPr>
        <w:t>xz</w:t>
      </w:r>
      <w:r w:rsidRPr="003944E6">
        <w:rPr>
          <w:bCs/>
          <w:sz w:val="28"/>
          <w:szCs w:val="28"/>
        </w:rPr>
        <w:t xml:space="preserve"> = -0,96 корреляция </w:t>
      </w:r>
      <w:r w:rsidRPr="003944E6">
        <w:rPr>
          <w:sz w:val="28"/>
          <w:szCs w:val="28"/>
        </w:rPr>
        <w:t>расходами предприятия на рекламу и продвижение товаров на рынок и</w:t>
      </w:r>
      <w:r w:rsidRPr="003944E6">
        <w:rPr>
          <w:bCs/>
          <w:sz w:val="28"/>
          <w:szCs w:val="28"/>
        </w:rPr>
        <w:t xml:space="preserve"> прибылью предприятия.</w:t>
      </w:r>
    </w:p>
    <w:p w:rsidR="00F64602" w:rsidRPr="003944E6" w:rsidRDefault="00F64602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8A1E3F" w:rsidRPr="003944E6" w:rsidRDefault="003944E6" w:rsidP="00840456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8A1E3F" w:rsidRPr="003944E6">
        <w:rPr>
          <w:b/>
          <w:sz w:val="28"/>
          <w:szCs w:val="28"/>
        </w:rPr>
        <w:t>Задача 2. Однофакторный дисперсионный анализ</w:t>
      </w:r>
    </w:p>
    <w:p w:rsidR="00573133" w:rsidRPr="003944E6" w:rsidRDefault="00573133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8A1E3F" w:rsidRPr="003944E6" w:rsidRDefault="008A1E3F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При уровне значимости </w:t>
      </w:r>
      <w:r w:rsidRPr="003944E6">
        <w:rPr>
          <w:sz w:val="28"/>
          <w:szCs w:val="28"/>
        </w:rPr>
        <w:sym w:font="Symbol" w:char="F061"/>
      </w:r>
      <w:r w:rsidRPr="003944E6">
        <w:rPr>
          <w:sz w:val="28"/>
          <w:szCs w:val="28"/>
        </w:rPr>
        <w:t>=0.05 определите статистическую достоверность влияния фактора А на динамику величины Х.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220"/>
        <w:gridCol w:w="220"/>
        <w:gridCol w:w="220"/>
        <w:gridCol w:w="220"/>
      </w:tblGrid>
      <w:tr w:rsidR="002B0857" w:rsidRPr="003944E6" w:rsidTr="00840456">
        <w:trPr>
          <w:trHeight w:val="285"/>
        </w:trPr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№ испытания</w:t>
            </w:r>
          </w:p>
        </w:tc>
        <w:tc>
          <w:tcPr>
            <w:tcW w:w="0" w:type="auto"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A</w:t>
            </w:r>
            <w:r w:rsidRPr="003944E6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A</w:t>
            </w:r>
            <w:r w:rsidRPr="003944E6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0" w:type="auto"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A</w:t>
            </w:r>
            <w:r w:rsidRPr="003944E6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A</w:t>
            </w:r>
            <w:r w:rsidRPr="003944E6">
              <w:rPr>
                <w:sz w:val="20"/>
                <w:szCs w:val="20"/>
                <w:vertAlign w:val="subscript"/>
              </w:rPr>
              <w:t>4</w:t>
            </w:r>
          </w:p>
        </w:tc>
      </w:tr>
      <w:tr w:rsidR="002B0857" w:rsidRPr="003944E6" w:rsidTr="00840456">
        <w:trPr>
          <w:trHeight w:val="255"/>
        </w:trPr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</w:t>
            </w:r>
          </w:p>
        </w:tc>
      </w:tr>
      <w:tr w:rsidR="002B0857" w:rsidRPr="003944E6" w:rsidTr="00840456">
        <w:trPr>
          <w:trHeight w:val="255"/>
        </w:trPr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13</w:t>
            </w:r>
          </w:p>
        </w:tc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</w:t>
            </w:r>
          </w:p>
        </w:tc>
      </w:tr>
      <w:tr w:rsidR="002B0857" w:rsidRPr="003944E6" w:rsidTr="00840456">
        <w:trPr>
          <w:trHeight w:val="255"/>
        </w:trPr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</w:t>
            </w:r>
          </w:p>
        </w:tc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13</w:t>
            </w:r>
          </w:p>
        </w:tc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</w:t>
            </w:r>
          </w:p>
        </w:tc>
      </w:tr>
      <w:tr w:rsidR="002B0857" w:rsidRPr="003944E6" w:rsidTr="00840456">
        <w:trPr>
          <w:trHeight w:val="255"/>
        </w:trPr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</w:t>
            </w:r>
          </w:p>
        </w:tc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</w:tr>
      <w:tr w:rsidR="002B0857" w:rsidRPr="003944E6" w:rsidTr="00840456">
        <w:trPr>
          <w:trHeight w:val="255"/>
        </w:trPr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</w:t>
            </w:r>
          </w:p>
        </w:tc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</w:tr>
      <w:tr w:rsidR="002B0857" w:rsidRPr="003944E6" w:rsidTr="00840456">
        <w:trPr>
          <w:trHeight w:val="255"/>
        </w:trPr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</w:p>
        </w:tc>
        <w:tc>
          <w:tcPr>
            <w:tcW w:w="0" w:type="auto"/>
            <w:vAlign w:val="bottom"/>
          </w:tcPr>
          <w:p w:rsidR="002B0857" w:rsidRPr="003944E6" w:rsidRDefault="002B0857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</w:t>
            </w:r>
          </w:p>
        </w:tc>
      </w:tr>
    </w:tbl>
    <w:p w:rsidR="008A1E3F" w:rsidRPr="003944E6" w:rsidRDefault="008A1E3F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2B0857" w:rsidRPr="003944E6" w:rsidRDefault="00A04065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РЕШЕНИЕ</w:t>
      </w:r>
    </w:p>
    <w:p w:rsidR="00A04065" w:rsidRPr="003944E6" w:rsidRDefault="00A04065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Число выборок </w:t>
      </w:r>
      <w:r w:rsidRPr="003944E6">
        <w:rPr>
          <w:iCs/>
          <w:sz w:val="28"/>
          <w:szCs w:val="28"/>
        </w:rPr>
        <w:t>m</w:t>
      </w:r>
      <w:r w:rsidRPr="003944E6">
        <w:rPr>
          <w:sz w:val="28"/>
          <w:szCs w:val="28"/>
        </w:rPr>
        <w:t xml:space="preserve">=6, значения во всех выборках </w:t>
      </w:r>
      <w:r w:rsidRPr="003944E6">
        <w:rPr>
          <w:iCs/>
          <w:sz w:val="28"/>
          <w:szCs w:val="28"/>
        </w:rPr>
        <w:t>n</w:t>
      </w:r>
      <w:r w:rsidRPr="003944E6">
        <w:rPr>
          <w:sz w:val="28"/>
          <w:szCs w:val="28"/>
        </w:rPr>
        <w:t>=22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1"/>
        <w:gridCol w:w="220"/>
        <w:gridCol w:w="220"/>
        <w:gridCol w:w="220"/>
        <w:gridCol w:w="220"/>
        <w:gridCol w:w="210"/>
        <w:gridCol w:w="110"/>
      </w:tblGrid>
      <w:tr w:rsidR="00B314F9" w:rsidRPr="003944E6" w:rsidTr="00840456">
        <w:trPr>
          <w:trHeight w:val="285"/>
        </w:trPr>
        <w:tc>
          <w:tcPr>
            <w:tcW w:w="0" w:type="auto"/>
            <w:noWrap/>
            <w:vAlign w:val="bottom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№ испытания</w:t>
            </w:r>
          </w:p>
        </w:tc>
        <w:tc>
          <w:tcPr>
            <w:tcW w:w="0" w:type="auto"/>
            <w:vAlign w:val="bottom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A</w:t>
            </w:r>
            <w:r w:rsidRPr="003944E6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vAlign w:val="bottom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A</w:t>
            </w:r>
            <w:r w:rsidRPr="003944E6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0" w:type="auto"/>
            <w:vAlign w:val="bottom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A</w:t>
            </w:r>
            <w:r w:rsidRPr="003944E6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vAlign w:val="bottom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A</w:t>
            </w:r>
            <w:r w:rsidRPr="003944E6"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0" w:type="auto"/>
          </w:tcPr>
          <w:p w:rsidR="00B314F9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Σ</w:t>
            </w:r>
          </w:p>
        </w:tc>
        <w:tc>
          <w:tcPr>
            <w:tcW w:w="0" w:type="auto"/>
          </w:tcPr>
          <w:p w:rsidR="00B314F9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n</w:t>
            </w:r>
          </w:p>
        </w:tc>
      </w:tr>
      <w:tr w:rsidR="00A04065" w:rsidRPr="003944E6" w:rsidTr="00840456">
        <w:trPr>
          <w:trHeight w:val="255"/>
        </w:trPr>
        <w:tc>
          <w:tcPr>
            <w:tcW w:w="0" w:type="auto"/>
            <w:noWrap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17</w:t>
            </w:r>
          </w:p>
        </w:tc>
        <w:tc>
          <w:tcPr>
            <w:tcW w:w="0" w:type="auto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</w:tr>
      <w:tr w:rsidR="00A04065" w:rsidRPr="003944E6" w:rsidTr="00840456">
        <w:trPr>
          <w:trHeight w:val="255"/>
        </w:trPr>
        <w:tc>
          <w:tcPr>
            <w:tcW w:w="0" w:type="auto"/>
            <w:noWrap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13</w:t>
            </w:r>
          </w:p>
        </w:tc>
        <w:tc>
          <w:tcPr>
            <w:tcW w:w="0" w:type="auto"/>
            <w:noWrap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32</w:t>
            </w:r>
          </w:p>
        </w:tc>
        <w:tc>
          <w:tcPr>
            <w:tcW w:w="0" w:type="auto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</w:tr>
      <w:tr w:rsidR="00A04065" w:rsidRPr="003944E6" w:rsidTr="00840456">
        <w:trPr>
          <w:trHeight w:val="255"/>
        </w:trPr>
        <w:tc>
          <w:tcPr>
            <w:tcW w:w="0" w:type="auto"/>
            <w:noWrap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</w:t>
            </w:r>
          </w:p>
        </w:tc>
        <w:tc>
          <w:tcPr>
            <w:tcW w:w="0" w:type="auto"/>
            <w:noWrap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13</w:t>
            </w:r>
          </w:p>
        </w:tc>
        <w:tc>
          <w:tcPr>
            <w:tcW w:w="0" w:type="auto"/>
            <w:noWrap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39</w:t>
            </w:r>
          </w:p>
        </w:tc>
        <w:tc>
          <w:tcPr>
            <w:tcW w:w="0" w:type="auto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</w:tr>
      <w:tr w:rsidR="00A04065" w:rsidRPr="003944E6" w:rsidTr="00840456">
        <w:trPr>
          <w:trHeight w:val="255"/>
        </w:trPr>
        <w:tc>
          <w:tcPr>
            <w:tcW w:w="0" w:type="auto"/>
            <w:noWrap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</w:t>
            </w:r>
          </w:p>
        </w:tc>
        <w:tc>
          <w:tcPr>
            <w:tcW w:w="0" w:type="auto"/>
            <w:noWrap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30</w:t>
            </w:r>
          </w:p>
        </w:tc>
        <w:tc>
          <w:tcPr>
            <w:tcW w:w="0" w:type="auto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</w:tr>
      <w:tr w:rsidR="00A04065" w:rsidRPr="003944E6" w:rsidTr="00840456">
        <w:trPr>
          <w:trHeight w:val="255"/>
        </w:trPr>
        <w:tc>
          <w:tcPr>
            <w:tcW w:w="0" w:type="auto"/>
            <w:noWrap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</w:t>
            </w:r>
          </w:p>
        </w:tc>
        <w:tc>
          <w:tcPr>
            <w:tcW w:w="0" w:type="auto"/>
            <w:noWrap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23</w:t>
            </w:r>
          </w:p>
        </w:tc>
        <w:tc>
          <w:tcPr>
            <w:tcW w:w="0" w:type="auto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</w:tr>
      <w:tr w:rsidR="00A04065" w:rsidRPr="003944E6" w:rsidTr="00840456">
        <w:trPr>
          <w:trHeight w:val="255"/>
        </w:trPr>
        <w:tc>
          <w:tcPr>
            <w:tcW w:w="0" w:type="auto"/>
            <w:noWrap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bottom"/>
          </w:tcPr>
          <w:p w:rsidR="00A04065" w:rsidRPr="003944E6" w:rsidRDefault="00A04065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19</w:t>
            </w:r>
          </w:p>
        </w:tc>
        <w:tc>
          <w:tcPr>
            <w:tcW w:w="0" w:type="auto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</w:tr>
    </w:tbl>
    <w:p w:rsidR="00B314F9" w:rsidRPr="003944E6" w:rsidRDefault="00B314F9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B7363A" w:rsidRPr="003944E6" w:rsidRDefault="00B7363A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Выборочное среднее: 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B7363A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2" type="#_x0000_t75" style="width:92.25pt;height:54pt">
            <v:imagedata r:id="rId17" o:title=""/>
          </v:shape>
        </w:pic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B7363A" w:rsidRPr="003944E6" w:rsidRDefault="00B7363A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Сумма квадратов отклонений выборочных средних </w:t>
      </w:r>
      <w:r w:rsidR="00B00AFA">
        <w:rPr>
          <w:sz w:val="28"/>
          <w:szCs w:val="28"/>
        </w:rPr>
        <w:pict>
          <v:shape id="_x0000_i1043" type="#_x0000_t75" style="width:19.5pt;height:21pt">
            <v:imagedata r:id="rId18" o:title=""/>
          </v:shape>
        </w:pict>
      </w:r>
      <w:r w:rsidRPr="003944E6">
        <w:rPr>
          <w:sz w:val="28"/>
          <w:szCs w:val="28"/>
        </w:rPr>
        <w:t xml:space="preserve"> от общего среднего </w:t>
      </w:r>
      <w:r w:rsidR="00B00AFA">
        <w:rPr>
          <w:sz w:val="28"/>
          <w:szCs w:val="28"/>
        </w:rPr>
        <w:pict>
          <v:shape id="_x0000_i1044" type="#_x0000_t75" style="width:18pt;height:29.25pt">
            <v:imagedata r:id="rId19" o:title=""/>
          </v:shape>
        </w:pict>
      </w:r>
      <w:r w:rsidRPr="003944E6">
        <w:rPr>
          <w:sz w:val="28"/>
          <w:szCs w:val="28"/>
        </w:rPr>
        <w:t> (сумма квадратов отклонений между группами):</w:t>
      </w:r>
    </w:p>
    <w:p w:rsidR="00B7363A" w:rsidRPr="003944E6" w:rsidRDefault="00144552" w:rsidP="0014455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B00AFA">
        <w:rPr>
          <w:sz w:val="28"/>
          <w:szCs w:val="28"/>
        </w:rPr>
        <w:pict>
          <v:shape id="_x0000_i1045" type="#_x0000_t75" style="width:231.75pt;height:42.75pt">
            <v:imagedata r:id="rId20" o:title=""/>
          </v:shape>
        </w:pic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B7363A" w:rsidRPr="003944E6" w:rsidRDefault="00B7363A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Сумма квадратов отклонений наблюдаемых значений </w:t>
      </w:r>
      <w:r w:rsidR="00B00AFA">
        <w:rPr>
          <w:sz w:val="28"/>
          <w:szCs w:val="28"/>
        </w:rPr>
        <w:pict>
          <v:shape id="_x0000_i1046" type="#_x0000_t75" style="width:25.5pt;height:24pt">
            <v:imagedata r:id="rId21" o:title=""/>
          </v:shape>
        </w:pict>
      </w:r>
      <w:r w:rsidRPr="003944E6">
        <w:rPr>
          <w:sz w:val="28"/>
          <w:szCs w:val="28"/>
        </w:rPr>
        <w:t xml:space="preserve"> от выборочной средней </w:t>
      </w:r>
      <w:r w:rsidR="00B00AFA">
        <w:rPr>
          <w:sz w:val="28"/>
          <w:szCs w:val="28"/>
        </w:rPr>
        <w:pict>
          <v:shape id="_x0000_i1047" type="#_x0000_t75" style="width:19.5pt;height:27pt">
            <v:imagedata r:id="rId22" o:title=""/>
          </v:shape>
        </w:pict>
      </w:r>
      <w:r w:rsidRPr="003944E6">
        <w:rPr>
          <w:sz w:val="28"/>
          <w:szCs w:val="28"/>
        </w:rPr>
        <w:t> (сумма квадратов отклонений внутри групп):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B7363A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48" type="#_x0000_t75" style="width:261.75pt;height:46.5pt">
            <v:imagedata r:id="rId23" o:title=""/>
          </v:shape>
        </w:pic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B7363A" w:rsidRPr="003944E6" w:rsidRDefault="00B7363A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Общая сумма квадратов отклонений наблюдаемых значений </w:t>
      </w:r>
      <w:r w:rsidR="00B00AFA">
        <w:rPr>
          <w:sz w:val="28"/>
          <w:szCs w:val="28"/>
        </w:rPr>
        <w:pict>
          <v:shape id="_x0000_i1049" type="#_x0000_t75" style="width:24pt;height:24pt">
            <v:imagedata r:id="rId21" o:title=""/>
          </v:shape>
        </w:pict>
      </w:r>
      <w:r w:rsidRPr="003944E6">
        <w:rPr>
          <w:sz w:val="28"/>
          <w:szCs w:val="28"/>
        </w:rPr>
        <w:t>от общего среднего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B7363A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50" type="#_x0000_t75" style="width:244.5pt;height:51.75pt">
            <v:imagedata r:id="rId24" o:title=""/>
          </v:shape>
        </w:pict>
      </w:r>
    </w:p>
    <w:p w:rsidR="00B7363A" w:rsidRPr="003944E6" w:rsidRDefault="00B7363A" w:rsidP="00840456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7"/>
        <w:gridCol w:w="966"/>
        <w:gridCol w:w="966"/>
        <w:gridCol w:w="1015"/>
      </w:tblGrid>
      <w:tr w:rsidR="00A04065" w:rsidRPr="003944E6" w:rsidTr="00840456">
        <w:trPr>
          <w:trHeight w:val="330"/>
        </w:trPr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№</w:t>
            </w:r>
          </w:p>
        </w:tc>
        <w:tc>
          <w:tcPr>
            <w:tcW w:w="0" w:type="auto"/>
            <w:noWrap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 ср.</w:t>
            </w:r>
          </w:p>
        </w:tc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3944E6">
              <w:rPr>
                <w:sz w:val="20"/>
                <w:szCs w:val="20"/>
              </w:rPr>
              <w:t>А ср.</w:t>
            </w:r>
            <w:r w:rsidRPr="003944E6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 ср.</w:t>
            </w:r>
            <w:r w:rsidRPr="003944E6">
              <w:rPr>
                <w:sz w:val="20"/>
                <w:szCs w:val="20"/>
                <w:vertAlign w:val="superscript"/>
              </w:rPr>
              <w:t>2</w:t>
            </w:r>
            <w:r w:rsidRPr="003944E6">
              <w:rPr>
                <w:sz w:val="20"/>
                <w:szCs w:val="20"/>
              </w:rPr>
              <w:t xml:space="preserve"> * n</w:t>
            </w:r>
          </w:p>
        </w:tc>
      </w:tr>
      <w:tr w:rsidR="00A04065" w:rsidRPr="003944E6" w:rsidTr="00840456">
        <w:trPr>
          <w:trHeight w:val="330"/>
        </w:trPr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4,25</w:t>
            </w:r>
          </w:p>
        </w:tc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18,0625</w:t>
            </w:r>
          </w:p>
        </w:tc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72,25</w:t>
            </w:r>
          </w:p>
        </w:tc>
      </w:tr>
      <w:tr w:rsidR="00A04065" w:rsidRPr="003944E6" w:rsidTr="00840456">
        <w:trPr>
          <w:trHeight w:val="330"/>
        </w:trPr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10,66667</w:t>
            </w:r>
          </w:p>
        </w:tc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113,7778</w:t>
            </w:r>
          </w:p>
        </w:tc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341,3333</w:t>
            </w:r>
          </w:p>
        </w:tc>
      </w:tr>
      <w:tr w:rsidR="00A04065" w:rsidRPr="003944E6" w:rsidTr="00840456">
        <w:trPr>
          <w:trHeight w:val="330"/>
        </w:trPr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9,75</w:t>
            </w:r>
          </w:p>
        </w:tc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95,0625</w:t>
            </w:r>
          </w:p>
        </w:tc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380,25</w:t>
            </w:r>
          </w:p>
        </w:tc>
      </w:tr>
      <w:tr w:rsidR="00A04065" w:rsidRPr="003944E6" w:rsidTr="00840456">
        <w:trPr>
          <w:trHeight w:val="330"/>
        </w:trPr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7,5</w:t>
            </w:r>
          </w:p>
        </w:tc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56,25</w:t>
            </w:r>
          </w:p>
        </w:tc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225</w:t>
            </w:r>
          </w:p>
        </w:tc>
      </w:tr>
      <w:tr w:rsidR="00A04065" w:rsidRPr="003944E6" w:rsidTr="00840456">
        <w:trPr>
          <w:trHeight w:val="330"/>
        </w:trPr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5,75</w:t>
            </w:r>
          </w:p>
        </w:tc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33,0625</w:t>
            </w:r>
          </w:p>
        </w:tc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132,25</w:t>
            </w:r>
          </w:p>
        </w:tc>
      </w:tr>
      <w:tr w:rsidR="00A04065" w:rsidRPr="003944E6" w:rsidTr="00840456">
        <w:trPr>
          <w:trHeight w:val="330"/>
        </w:trPr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6,333333</w:t>
            </w:r>
          </w:p>
        </w:tc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40,11111</w:t>
            </w:r>
          </w:p>
        </w:tc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120,3333</w:t>
            </w:r>
          </w:p>
        </w:tc>
      </w:tr>
      <w:tr w:rsidR="00A04065" w:rsidRPr="003944E6" w:rsidTr="00840456">
        <w:trPr>
          <w:trHeight w:val="255"/>
        </w:trPr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Σ</w:t>
            </w:r>
          </w:p>
        </w:tc>
        <w:tc>
          <w:tcPr>
            <w:tcW w:w="0" w:type="auto"/>
            <w:noWrap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7,272727</w:t>
            </w:r>
          </w:p>
        </w:tc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A04065" w:rsidRPr="003944E6" w:rsidRDefault="00A04065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1271,417</w:t>
            </w:r>
          </w:p>
        </w:tc>
      </w:tr>
    </w:tbl>
    <w:p w:rsidR="00B7363A" w:rsidRPr="003944E6" w:rsidRDefault="00B7363A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B7363A" w:rsidRPr="003944E6" w:rsidRDefault="00573133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Тогда Q = 330,36</w:t>
      </w:r>
    </w:p>
    <w:p w:rsidR="00573133" w:rsidRPr="003944E6" w:rsidRDefault="00573133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Q1 = 107,18</w:t>
      </w:r>
    </w:p>
    <w:p w:rsidR="00573133" w:rsidRPr="003944E6" w:rsidRDefault="00573133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Q2 = Q – Q1 = 222,58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A04065" w:rsidRPr="003944E6" w:rsidRDefault="00B7363A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В качестве критерия необходимо воспользоваться критерием Фишера:</w:t>
      </w:r>
    </w:p>
    <w:p w:rsidR="00A04065" w:rsidRPr="003944E6" w:rsidRDefault="00144552" w:rsidP="0014455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B00AFA">
        <w:rPr>
          <w:sz w:val="28"/>
          <w:szCs w:val="28"/>
        </w:rPr>
        <w:pict>
          <v:shape id="_x0000_i1051" type="#_x0000_t75" style="width:99pt;height:42.75pt">
            <v:imagedata r:id="rId25" o:title=""/>
          </v:shape>
        </w:pict>
      </w:r>
    </w:p>
    <w:p w:rsidR="00573133" w:rsidRPr="003944E6" w:rsidRDefault="00573133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F = 1,549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573133" w:rsidRPr="003944E6" w:rsidRDefault="00573133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Табличное значение критерия Фишера для заданном уровне значимости 0,05 равен 3,8564. </w:t>
      </w:r>
    </w:p>
    <w:p w:rsidR="00573133" w:rsidRPr="003944E6" w:rsidRDefault="00573133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Так </w:t>
      </w:r>
      <w:r w:rsidR="005C678F" w:rsidRPr="003944E6">
        <w:rPr>
          <w:sz w:val="28"/>
          <w:szCs w:val="28"/>
        </w:rPr>
        <w:t>к</w:t>
      </w:r>
      <w:r w:rsidRPr="003944E6">
        <w:rPr>
          <w:sz w:val="28"/>
          <w:szCs w:val="28"/>
        </w:rPr>
        <w:t>ак расчетное значение критерия Фишера меньше табличного, нет оснований считать, что независимый фактор оказывает влияние на разброс средних значений.</w:t>
      </w:r>
    </w:p>
    <w:p w:rsidR="00B7363A" w:rsidRPr="003944E6" w:rsidRDefault="00B7363A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BF35BB" w:rsidRPr="003944E6" w:rsidRDefault="00BF35BB" w:rsidP="00840456">
      <w:pPr>
        <w:spacing w:line="360" w:lineRule="auto"/>
        <w:ind w:firstLine="709"/>
        <w:jc w:val="center"/>
        <w:rPr>
          <w:b/>
          <w:sz w:val="28"/>
          <w:szCs w:val="28"/>
        </w:rPr>
      </w:pPr>
      <w:bookmarkStart w:id="0" w:name="_Toc530042901"/>
      <w:r w:rsidRPr="003944E6">
        <w:rPr>
          <w:b/>
          <w:sz w:val="28"/>
          <w:szCs w:val="28"/>
        </w:rPr>
        <w:t xml:space="preserve">Задача </w:t>
      </w:r>
      <w:r w:rsidR="008A1E3F" w:rsidRPr="003944E6">
        <w:rPr>
          <w:b/>
          <w:sz w:val="28"/>
          <w:szCs w:val="28"/>
        </w:rPr>
        <w:t>3</w:t>
      </w:r>
      <w:r w:rsidRPr="003944E6">
        <w:rPr>
          <w:b/>
          <w:sz w:val="28"/>
          <w:szCs w:val="28"/>
        </w:rPr>
        <w:t>. Двухфакторный дисперсионный анализ</w:t>
      </w:r>
      <w:bookmarkEnd w:id="0"/>
    </w:p>
    <w:p w:rsidR="00F10994" w:rsidRPr="003944E6" w:rsidRDefault="00F10994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666FF1" w:rsidRPr="003944E6" w:rsidRDefault="00BF35BB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При уровне значимости </w:t>
      </w:r>
      <w:r w:rsidRPr="003944E6">
        <w:rPr>
          <w:sz w:val="28"/>
          <w:szCs w:val="28"/>
        </w:rPr>
        <w:sym w:font="Symbol" w:char="F061"/>
      </w:r>
      <w:r w:rsidRPr="003944E6">
        <w:rPr>
          <w:sz w:val="28"/>
          <w:szCs w:val="28"/>
        </w:rPr>
        <w:t>=0.05 определите статистическую достоверность влияния фактора А и фактора В на динамику величины Х.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8"/>
        <w:gridCol w:w="209"/>
        <w:gridCol w:w="210"/>
        <w:gridCol w:w="210"/>
        <w:gridCol w:w="210"/>
      </w:tblGrid>
      <w:tr w:rsidR="00B314F9" w:rsidRPr="003944E6" w:rsidTr="00840456">
        <w:trPr>
          <w:trHeight w:val="255"/>
        </w:trPr>
        <w:tc>
          <w:tcPr>
            <w:tcW w:w="0" w:type="auto"/>
            <w:noWrap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rFonts w:eastAsia="Arial Unicode MS"/>
                <w:sz w:val="20"/>
                <w:szCs w:val="20"/>
              </w:rPr>
              <w:br w:type="page"/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B</w:t>
            </w:r>
            <w:r w:rsidRPr="003944E6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B</w:t>
            </w:r>
            <w:r w:rsidRPr="003944E6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B</w:t>
            </w:r>
            <w:r w:rsidRPr="003944E6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B</w:t>
            </w:r>
            <w:r w:rsidRPr="003944E6">
              <w:rPr>
                <w:sz w:val="20"/>
                <w:szCs w:val="20"/>
                <w:vertAlign w:val="subscript"/>
              </w:rPr>
              <w:t>4</w:t>
            </w:r>
          </w:p>
        </w:tc>
      </w:tr>
      <w:tr w:rsidR="00B314F9" w:rsidRPr="003944E6" w:rsidTr="00840456">
        <w:trPr>
          <w:trHeight w:val="255"/>
        </w:trPr>
        <w:tc>
          <w:tcPr>
            <w:tcW w:w="0" w:type="auto"/>
            <w:noWrap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A</w:t>
            </w:r>
            <w:r w:rsidRPr="003944E6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</w:t>
            </w:r>
          </w:p>
        </w:tc>
      </w:tr>
      <w:tr w:rsidR="00B314F9" w:rsidRPr="003944E6" w:rsidTr="00840456">
        <w:trPr>
          <w:trHeight w:val="255"/>
        </w:trPr>
        <w:tc>
          <w:tcPr>
            <w:tcW w:w="0" w:type="auto"/>
            <w:noWrap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A</w:t>
            </w:r>
            <w:r w:rsidRPr="003944E6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</w:t>
            </w:r>
          </w:p>
        </w:tc>
      </w:tr>
      <w:tr w:rsidR="00B314F9" w:rsidRPr="003944E6" w:rsidTr="00840456">
        <w:trPr>
          <w:trHeight w:val="255"/>
        </w:trPr>
        <w:tc>
          <w:tcPr>
            <w:tcW w:w="0" w:type="auto"/>
            <w:noWrap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A</w:t>
            </w:r>
            <w:r w:rsidRPr="003944E6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15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17</w:t>
            </w:r>
          </w:p>
        </w:tc>
      </w:tr>
      <w:tr w:rsidR="00B314F9" w:rsidRPr="003944E6" w:rsidTr="00840456">
        <w:trPr>
          <w:trHeight w:val="255"/>
        </w:trPr>
        <w:tc>
          <w:tcPr>
            <w:tcW w:w="0" w:type="auto"/>
            <w:noWrap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A</w:t>
            </w:r>
            <w:r w:rsidRPr="003944E6"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18</w:t>
            </w:r>
          </w:p>
        </w:tc>
      </w:tr>
      <w:tr w:rsidR="00B314F9" w:rsidRPr="003944E6" w:rsidTr="00840456">
        <w:trPr>
          <w:trHeight w:val="255"/>
        </w:trPr>
        <w:tc>
          <w:tcPr>
            <w:tcW w:w="0" w:type="auto"/>
            <w:noWrap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A</w:t>
            </w:r>
            <w:r w:rsidRPr="003944E6"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:rsidR="00B314F9" w:rsidRPr="003944E6" w:rsidRDefault="00B314F9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</w:t>
            </w:r>
          </w:p>
        </w:tc>
      </w:tr>
    </w:tbl>
    <w:p w:rsidR="00B314F9" w:rsidRPr="003944E6" w:rsidRDefault="00B314F9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573133" w:rsidRPr="003944E6" w:rsidRDefault="00573133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РЕШЕНИЕ</w:t>
      </w:r>
    </w:p>
    <w:p w:rsidR="00F10994" w:rsidRPr="003944E6" w:rsidRDefault="00F10994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При двухфакторном дисперсионном анализе изучается влияние, которое оказывают два качественных признака (факторы </w:t>
      </w:r>
      <w:r w:rsidRPr="003944E6">
        <w:rPr>
          <w:iCs/>
          <w:sz w:val="28"/>
          <w:szCs w:val="28"/>
        </w:rPr>
        <w:t>A</w:t>
      </w:r>
      <w:r w:rsidRPr="003944E6">
        <w:rPr>
          <w:sz w:val="28"/>
          <w:szCs w:val="28"/>
        </w:rPr>
        <w:t xml:space="preserve"> и </w:t>
      </w:r>
      <w:r w:rsidRPr="003944E6">
        <w:rPr>
          <w:iCs/>
          <w:sz w:val="28"/>
          <w:szCs w:val="28"/>
        </w:rPr>
        <w:t>B</w:t>
      </w:r>
      <w:r w:rsidRPr="003944E6">
        <w:rPr>
          <w:sz w:val="28"/>
          <w:szCs w:val="28"/>
        </w:rPr>
        <w:t xml:space="preserve"> ) на некоторый количественный результат (отклик). Весьма типична ситуация, когда второй фактор (фактор </w:t>
      </w:r>
      <w:r w:rsidRPr="003944E6">
        <w:rPr>
          <w:iCs/>
          <w:sz w:val="28"/>
          <w:szCs w:val="28"/>
        </w:rPr>
        <w:t>B</w:t>
      </w:r>
      <w:r w:rsidRPr="003944E6">
        <w:rPr>
          <w:sz w:val="28"/>
          <w:szCs w:val="28"/>
        </w:rPr>
        <w:t>) является мешающим: он включается в рассмотрение по той причине, что мешает обнаружить и оценить влияние фактора A.</w:t>
      </w:r>
    </w:p>
    <w:p w:rsidR="00F10994" w:rsidRPr="003944E6" w:rsidRDefault="00F10994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Пусть фактор </w:t>
      </w:r>
      <w:r w:rsidRPr="003944E6">
        <w:rPr>
          <w:iCs/>
          <w:sz w:val="28"/>
          <w:szCs w:val="28"/>
        </w:rPr>
        <w:t>A</w:t>
      </w:r>
      <w:r w:rsidRPr="003944E6">
        <w:rPr>
          <w:sz w:val="28"/>
          <w:szCs w:val="28"/>
        </w:rPr>
        <w:t xml:space="preserve"> имеет </w:t>
      </w:r>
      <w:r w:rsidRPr="003944E6">
        <w:rPr>
          <w:iCs/>
          <w:sz w:val="28"/>
          <w:szCs w:val="28"/>
        </w:rPr>
        <w:t>k</w:t>
      </w:r>
      <w:r w:rsidRPr="003944E6">
        <w:rPr>
          <w:sz w:val="28"/>
          <w:szCs w:val="28"/>
        </w:rPr>
        <w:t xml:space="preserve"> уровней </w:t>
      </w:r>
      <w:r w:rsidRPr="003944E6">
        <w:rPr>
          <w:iCs/>
          <w:sz w:val="28"/>
          <w:szCs w:val="28"/>
        </w:rPr>
        <w:t>A</w:t>
      </w:r>
      <w:r w:rsidRPr="003944E6">
        <w:rPr>
          <w:sz w:val="28"/>
          <w:szCs w:val="28"/>
          <w:vertAlign w:val="subscript"/>
        </w:rPr>
        <w:t>1</w:t>
      </w:r>
      <w:r w:rsidRPr="003944E6">
        <w:rPr>
          <w:iCs/>
          <w:sz w:val="28"/>
          <w:szCs w:val="28"/>
        </w:rPr>
        <w:t>, ..., A</w:t>
      </w:r>
      <w:r w:rsidRPr="003944E6">
        <w:rPr>
          <w:iCs/>
          <w:sz w:val="28"/>
          <w:szCs w:val="28"/>
          <w:vertAlign w:val="subscript"/>
        </w:rPr>
        <w:t>k</w:t>
      </w:r>
      <w:r w:rsidRPr="003944E6">
        <w:rPr>
          <w:sz w:val="28"/>
          <w:szCs w:val="28"/>
          <w:vertAlign w:val="subscript"/>
        </w:rPr>
        <w:t xml:space="preserve"> </w:t>
      </w:r>
      <w:r w:rsidRPr="003944E6">
        <w:rPr>
          <w:sz w:val="28"/>
          <w:szCs w:val="28"/>
        </w:rPr>
        <w:t xml:space="preserve">, а фактор </w:t>
      </w:r>
      <w:r w:rsidRPr="003944E6">
        <w:rPr>
          <w:iCs/>
          <w:sz w:val="28"/>
          <w:szCs w:val="28"/>
        </w:rPr>
        <w:t>B</w:t>
      </w:r>
      <w:r w:rsidRPr="003944E6">
        <w:rPr>
          <w:sz w:val="28"/>
          <w:szCs w:val="28"/>
        </w:rPr>
        <w:t xml:space="preserve"> - </w:t>
      </w:r>
      <w:r w:rsidRPr="003944E6">
        <w:rPr>
          <w:iCs/>
          <w:sz w:val="28"/>
          <w:szCs w:val="28"/>
        </w:rPr>
        <w:t>n</w:t>
      </w:r>
      <w:r w:rsidRPr="003944E6">
        <w:rPr>
          <w:sz w:val="28"/>
          <w:szCs w:val="28"/>
        </w:rPr>
        <w:t xml:space="preserve"> уровней </w:t>
      </w:r>
      <w:r w:rsidRPr="003944E6">
        <w:rPr>
          <w:iCs/>
          <w:sz w:val="28"/>
          <w:szCs w:val="28"/>
        </w:rPr>
        <w:t>B</w:t>
      </w:r>
      <w:r w:rsidRPr="003944E6">
        <w:rPr>
          <w:sz w:val="28"/>
          <w:szCs w:val="28"/>
          <w:vertAlign w:val="subscript"/>
        </w:rPr>
        <w:t>1</w:t>
      </w:r>
      <w:r w:rsidRPr="003944E6">
        <w:rPr>
          <w:iCs/>
          <w:sz w:val="28"/>
          <w:szCs w:val="28"/>
        </w:rPr>
        <w:t>,...,B</w:t>
      </w:r>
      <w:r w:rsidRPr="003944E6">
        <w:rPr>
          <w:iCs/>
          <w:sz w:val="28"/>
          <w:szCs w:val="28"/>
          <w:vertAlign w:val="subscript"/>
        </w:rPr>
        <w:t>n</w:t>
      </w:r>
      <w:r w:rsidRPr="003944E6">
        <w:rPr>
          <w:sz w:val="28"/>
          <w:szCs w:val="28"/>
        </w:rPr>
        <w:t xml:space="preserve"> . Предполагается, что измеряемая величина </w:t>
      </w:r>
      <w:r w:rsidRPr="003944E6">
        <w:rPr>
          <w:iCs/>
          <w:sz w:val="28"/>
          <w:szCs w:val="28"/>
        </w:rPr>
        <w:t>x</w:t>
      </w:r>
      <w:r w:rsidRPr="003944E6">
        <w:rPr>
          <w:sz w:val="28"/>
          <w:szCs w:val="28"/>
        </w:rPr>
        <w:t xml:space="preserve"> есть результат действия факторов </w:t>
      </w:r>
      <w:r w:rsidRPr="003944E6">
        <w:rPr>
          <w:iCs/>
          <w:sz w:val="28"/>
          <w:szCs w:val="28"/>
        </w:rPr>
        <w:t>A</w:t>
      </w:r>
      <w:r w:rsidRPr="003944E6">
        <w:rPr>
          <w:sz w:val="28"/>
          <w:szCs w:val="28"/>
        </w:rPr>
        <w:t xml:space="preserve"> и </w:t>
      </w:r>
      <w:r w:rsidRPr="003944E6">
        <w:rPr>
          <w:iCs/>
          <w:sz w:val="28"/>
          <w:szCs w:val="28"/>
        </w:rPr>
        <w:t>B</w:t>
      </w:r>
      <w:r w:rsidRPr="003944E6">
        <w:rPr>
          <w:sz w:val="28"/>
          <w:szCs w:val="28"/>
        </w:rPr>
        <w:t xml:space="preserve"> и случайной составляющей e :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840456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52" type="#_x0000_t75" style="width:91.5pt;height:18pt">
            <v:imagedata r:id="rId26" o:title=""/>
          </v:shape>
        </w:pict>
      </w:r>
    </w:p>
    <w:p w:rsidR="00F10994" w:rsidRPr="003944E6" w:rsidRDefault="00F10994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10994" w:rsidRPr="003944E6" w:rsidRDefault="00F10994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Принимается аддитивная и независимая модель действия факторов: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10994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53" type="#_x0000_t75" style="width:123.75pt;height:18.75pt">
            <v:imagedata r:id="rId27" o:title=""/>
          </v:shape>
        </w:pict>
      </w:r>
      <w:r w:rsidR="00F10994" w:rsidRPr="003944E6">
        <w:rPr>
          <w:sz w:val="28"/>
          <w:szCs w:val="28"/>
        </w:rPr>
        <w:t xml:space="preserve"> </w:t>
      </w:r>
      <w:r w:rsidR="00F10994" w:rsidRPr="003944E6">
        <w:rPr>
          <w:sz w:val="28"/>
          <w:szCs w:val="28"/>
        </w:rPr>
        <w:tab/>
        <w:t xml:space="preserve">причем </w:t>
      </w:r>
    </w:p>
    <w:p w:rsidR="00F10994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54" type="#_x0000_t75" style="width:49.5pt;height:37.5pt">
            <v:imagedata r:id="rId28" o:title=""/>
          </v:shape>
        </w:pict>
      </w:r>
      <w:r w:rsidR="00F10994" w:rsidRPr="003944E6">
        <w:rPr>
          <w:sz w:val="28"/>
          <w:szCs w:val="28"/>
        </w:rPr>
        <w:t xml:space="preserve">, </w:t>
      </w:r>
      <w:r>
        <w:rPr>
          <w:sz w:val="28"/>
          <w:szCs w:val="28"/>
        </w:rPr>
        <w:pict>
          <v:shape id="_x0000_i1055" type="#_x0000_t75" style="width:45pt;height:34.5pt">
            <v:imagedata r:id="rId29" o:title=""/>
          </v:shape>
        </w:pict>
      </w:r>
      <w:r w:rsidR="00F10994" w:rsidRPr="003944E6">
        <w:rPr>
          <w:sz w:val="28"/>
          <w:szCs w:val="28"/>
        </w:rPr>
        <w:t xml:space="preserve"> 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10994" w:rsidRPr="003944E6" w:rsidRDefault="00F10994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Последние два условия всегда можно выполнить смещением величин </w:t>
      </w:r>
      <w:r w:rsidRPr="003944E6">
        <w:rPr>
          <w:iCs/>
          <w:sz w:val="28"/>
          <w:szCs w:val="28"/>
        </w:rPr>
        <w:t>a</w:t>
      </w:r>
      <w:r w:rsidRPr="003944E6">
        <w:rPr>
          <w:iCs/>
          <w:sz w:val="28"/>
          <w:szCs w:val="28"/>
          <w:vertAlign w:val="subscript"/>
        </w:rPr>
        <w:t>j</w:t>
      </w:r>
      <w:r w:rsidRPr="003944E6">
        <w:rPr>
          <w:sz w:val="28"/>
          <w:szCs w:val="28"/>
        </w:rPr>
        <w:t xml:space="preserve"> и </w:t>
      </w:r>
      <w:r w:rsidRPr="003944E6">
        <w:rPr>
          <w:iCs/>
          <w:sz w:val="28"/>
          <w:szCs w:val="28"/>
        </w:rPr>
        <w:t>b</w:t>
      </w:r>
      <w:r w:rsidRPr="003944E6">
        <w:rPr>
          <w:iCs/>
          <w:sz w:val="28"/>
          <w:szCs w:val="28"/>
          <w:vertAlign w:val="subscript"/>
        </w:rPr>
        <w:t>i</w:t>
      </w:r>
      <w:r w:rsidRPr="003944E6">
        <w:rPr>
          <w:iCs/>
          <w:sz w:val="28"/>
          <w:szCs w:val="28"/>
        </w:rPr>
        <w:t xml:space="preserve"> </w:t>
      </w:r>
      <w:r w:rsidRPr="003944E6">
        <w:rPr>
          <w:sz w:val="28"/>
          <w:szCs w:val="28"/>
        </w:rPr>
        <w:t xml:space="preserve">и изменением величины c; величины aj и bi называются вкладами факторов. </w:t>
      </w:r>
    </w:p>
    <w:p w:rsidR="00F10994" w:rsidRPr="003944E6" w:rsidRDefault="00F10994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bCs/>
          <w:sz w:val="28"/>
          <w:szCs w:val="28"/>
        </w:rPr>
        <w:t xml:space="preserve">Проведем </w:t>
      </w:r>
      <w:r w:rsidRPr="003944E6">
        <w:rPr>
          <w:sz w:val="28"/>
          <w:szCs w:val="28"/>
        </w:rPr>
        <w:t>двухфакторный дисперсионный анализ при помощи пакета анализа программы Excel:</w:t>
      </w:r>
    </w:p>
    <w:p w:rsidR="00573133" w:rsidRPr="003944E6" w:rsidRDefault="00573133" w:rsidP="00840456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Ind w:w="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888"/>
        <w:gridCol w:w="627"/>
        <w:gridCol w:w="792"/>
        <w:gridCol w:w="925"/>
        <w:gridCol w:w="1266"/>
      </w:tblGrid>
      <w:tr w:rsidR="00F10994" w:rsidRPr="003944E6" w:rsidTr="00840456">
        <w:trPr>
          <w:trHeight w:val="255"/>
        </w:trPr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ИТОГИ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Счет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Сумма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Среднее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Дисперсия</w:t>
            </w:r>
          </w:p>
        </w:tc>
      </w:tr>
      <w:tr w:rsidR="00F10994" w:rsidRPr="003944E6" w:rsidTr="00840456">
        <w:trPr>
          <w:trHeight w:val="255"/>
        </w:trPr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A</w:t>
            </w:r>
            <w:r w:rsidRPr="003944E6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38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9,5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67</w:t>
            </w:r>
          </w:p>
        </w:tc>
      </w:tr>
      <w:tr w:rsidR="00F10994" w:rsidRPr="003944E6" w:rsidTr="00840456">
        <w:trPr>
          <w:trHeight w:val="255"/>
        </w:trPr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A</w:t>
            </w:r>
            <w:r w:rsidRPr="003944E6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42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10,5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27</w:t>
            </w:r>
          </w:p>
        </w:tc>
      </w:tr>
      <w:tr w:rsidR="00F10994" w:rsidRPr="003944E6" w:rsidTr="00840456">
        <w:trPr>
          <w:trHeight w:val="255"/>
        </w:trPr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A</w:t>
            </w:r>
            <w:r w:rsidRPr="003944E6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45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11,25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30,91666667</w:t>
            </w:r>
          </w:p>
        </w:tc>
      </w:tr>
      <w:tr w:rsidR="00F10994" w:rsidRPr="003944E6" w:rsidTr="00840456">
        <w:trPr>
          <w:trHeight w:val="255"/>
        </w:trPr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A</w:t>
            </w:r>
            <w:r w:rsidRPr="003944E6"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41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10,25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84,25</w:t>
            </w:r>
          </w:p>
        </w:tc>
      </w:tr>
      <w:tr w:rsidR="00F10994" w:rsidRPr="003944E6" w:rsidTr="00840456">
        <w:trPr>
          <w:trHeight w:val="255"/>
        </w:trPr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rFonts w:eastAsia="Arial Unicode MS"/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A</w:t>
            </w:r>
            <w:r w:rsidRPr="003944E6"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35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8,75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0,916666667</w:t>
            </w:r>
          </w:p>
        </w:tc>
      </w:tr>
      <w:tr w:rsidR="00F10994" w:rsidRPr="003944E6" w:rsidTr="00840456">
        <w:trPr>
          <w:trHeight w:val="255"/>
        </w:trPr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F10994" w:rsidRPr="003944E6" w:rsidTr="00840456">
        <w:trPr>
          <w:trHeight w:val="255"/>
        </w:trPr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B</w:t>
            </w:r>
            <w:r w:rsidRPr="003944E6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30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</w:tr>
      <w:tr w:rsidR="00F10994" w:rsidRPr="003944E6" w:rsidTr="00840456">
        <w:trPr>
          <w:trHeight w:val="255"/>
        </w:trPr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B</w:t>
            </w:r>
            <w:r w:rsidRPr="003944E6"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56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11,2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32,7</w:t>
            </w:r>
          </w:p>
        </w:tc>
      </w:tr>
      <w:tr w:rsidR="00F10994" w:rsidRPr="003944E6" w:rsidTr="00840456">
        <w:trPr>
          <w:trHeight w:val="255"/>
        </w:trPr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B</w:t>
            </w:r>
            <w:r w:rsidRPr="003944E6">
              <w:rPr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44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8,8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45,2</w:t>
            </w:r>
          </w:p>
        </w:tc>
      </w:tr>
      <w:tr w:rsidR="00F10994" w:rsidRPr="003944E6" w:rsidTr="00840456">
        <w:trPr>
          <w:trHeight w:val="270"/>
        </w:trPr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B</w:t>
            </w:r>
            <w:r w:rsidRPr="003944E6">
              <w:rPr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71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14,2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33,7</w:t>
            </w:r>
          </w:p>
        </w:tc>
      </w:tr>
    </w:tbl>
    <w:p w:rsidR="00B84A42" w:rsidRDefault="00B84A42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B84A42" w:rsidRDefault="00B84A42" w:rsidP="00840456">
      <w:pPr>
        <w:spacing w:line="360" w:lineRule="auto"/>
        <w:ind w:firstLine="709"/>
        <w:jc w:val="both"/>
        <w:rPr>
          <w:sz w:val="28"/>
          <w:szCs w:val="28"/>
        </w:rPr>
        <w:sectPr w:rsidR="00B84A42" w:rsidSect="00944A2A">
          <w:type w:val="continuous"/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tbl>
      <w:tblPr>
        <w:tblW w:w="0" w:type="auto"/>
        <w:tblInd w:w="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1360"/>
        <w:gridCol w:w="766"/>
        <w:gridCol w:w="577"/>
        <w:gridCol w:w="766"/>
        <w:gridCol w:w="766"/>
        <w:gridCol w:w="766"/>
        <w:gridCol w:w="666"/>
      </w:tblGrid>
      <w:tr w:rsidR="00F10994" w:rsidRPr="003944E6" w:rsidTr="00840456">
        <w:trPr>
          <w:trHeight w:val="270"/>
        </w:trPr>
        <w:tc>
          <w:tcPr>
            <w:tcW w:w="0" w:type="auto"/>
            <w:gridSpan w:val="7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Дисперсионный анализ</w:t>
            </w:r>
          </w:p>
        </w:tc>
      </w:tr>
      <w:tr w:rsidR="00F10994" w:rsidRPr="003944E6" w:rsidTr="00840456">
        <w:trPr>
          <w:cantSplit/>
          <w:trHeight w:val="2389"/>
        </w:trPr>
        <w:tc>
          <w:tcPr>
            <w:tcW w:w="0" w:type="auto"/>
            <w:noWrap/>
            <w:textDirection w:val="btLr"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 xml:space="preserve">Источник </w:t>
            </w:r>
          </w:p>
          <w:p w:rsidR="00F10994" w:rsidRPr="003944E6" w:rsidRDefault="00F10994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вариации</w:t>
            </w:r>
          </w:p>
        </w:tc>
        <w:tc>
          <w:tcPr>
            <w:tcW w:w="0" w:type="auto"/>
            <w:noWrap/>
            <w:textDirection w:val="btLr"/>
            <w:vAlign w:val="center"/>
          </w:tcPr>
          <w:p w:rsidR="00F10994" w:rsidRPr="003944E6" w:rsidRDefault="005C678F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Сумма квадратов отклонений</w:t>
            </w:r>
          </w:p>
        </w:tc>
        <w:tc>
          <w:tcPr>
            <w:tcW w:w="0" w:type="auto"/>
            <w:noWrap/>
            <w:textDirection w:val="btLr"/>
            <w:vAlign w:val="center"/>
          </w:tcPr>
          <w:p w:rsidR="00F10994" w:rsidRPr="003944E6" w:rsidRDefault="005C678F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Степени свободы</w:t>
            </w:r>
          </w:p>
        </w:tc>
        <w:tc>
          <w:tcPr>
            <w:tcW w:w="0" w:type="auto"/>
            <w:noWrap/>
            <w:textDirection w:val="btLr"/>
            <w:vAlign w:val="center"/>
          </w:tcPr>
          <w:p w:rsidR="00F10994" w:rsidRPr="003944E6" w:rsidRDefault="005C678F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Среднеквадратическое отклонение</w:t>
            </w:r>
          </w:p>
        </w:tc>
        <w:tc>
          <w:tcPr>
            <w:tcW w:w="0" w:type="auto"/>
            <w:noWrap/>
            <w:textDirection w:val="btLr"/>
            <w:vAlign w:val="center"/>
          </w:tcPr>
          <w:p w:rsidR="00F10994" w:rsidRPr="003944E6" w:rsidRDefault="005C678F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Отношение ср.кв.откл.</w:t>
            </w:r>
            <w:r w:rsidR="003944E6" w:rsidRPr="003944E6">
              <w:rPr>
                <w:iCs/>
                <w:sz w:val="20"/>
                <w:szCs w:val="20"/>
              </w:rPr>
              <w:t xml:space="preserve"> </w:t>
            </w:r>
            <w:r w:rsidRPr="003944E6">
              <w:rPr>
                <w:iCs/>
                <w:sz w:val="20"/>
                <w:szCs w:val="20"/>
              </w:rPr>
              <w:t>фактора к ср.кв.откл. погрешности</w:t>
            </w:r>
          </w:p>
        </w:tc>
        <w:tc>
          <w:tcPr>
            <w:tcW w:w="0" w:type="auto"/>
            <w:noWrap/>
            <w:textDirection w:val="btLr"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P-Значение</w:t>
            </w:r>
          </w:p>
        </w:tc>
        <w:tc>
          <w:tcPr>
            <w:tcW w:w="0" w:type="auto"/>
            <w:noWrap/>
            <w:textDirection w:val="btLr"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F критическое</w:t>
            </w:r>
          </w:p>
        </w:tc>
      </w:tr>
      <w:tr w:rsidR="00F10994" w:rsidRPr="003944E6" w:rsidTr="00840456">
        <w:trPr>
          <w:trHeight w:val="255"/>
        </w:trPr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14,7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3,675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0,0985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0,9809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3,259</w:t>
            </w:r>
          </w:p>
        </w:tc>
      </w:tr>
      <w:tr w:rsidR="00F10994" w:rsidRPr="003944E6" w:rsidTr="00840456">
        <w:trPr>
          <w:trHeight w:val="255"/>
        </w:trPr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В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182,55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60,85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1,631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0,2343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3,49</w:t>
            </w:r>
          </w:p>
        </w:tc>
      </w:tr>
      <w:tr w:rsidR="00F10994" w:rsidRPr="003944E6" w:rsidTr="00840456">
        <w:trPr>
          <w:trHeight w:val="255"/>
        </w:trPr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Погрешность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447,7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37,308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F10994" w:rsidRPr="003944E6" w:rsidTr="00840456">
        <w:trPr>
          <w:trHeight w:val="255"/>
        </w:trPr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F10994" w:rsidRPr="003944E6" w:rsidTr="00840456">
        <w:trPr>
          <w:trHeight w:val="270"/>
        </w:trPr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Итого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644,95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19</w:t>
            </w: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:rsidR="00F10994" w:rsidRPr="003944E6" w:rsidRDefault="00F10994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</w:tbl>
    <w:p w:rsidR="00573133" w:rsidRPr="003944E6" w:rsidRDefault="00573133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5C678F" w:rsidRPr="003944E6" w:rsidRDefault="005C678F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Так как расчетное значение 0,98 и 0,23 больше заданного уровня значимости независимый фактор оказывает существенное влияние на разброс средних значений.</w:t>
      </w:r>
    </w:p>
    <w:p w:rsidR="00573133" w:rsidRPr="003944E6" w:rsidRDefault="00573133" w:rsidP="00840456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832B57" w:rsidRPr="003944E6" w:rsidRDefault="00832B57" w:rsidP="00840456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3944E6">
        <w:rPr>
          <w:b/>
          <w:sz w:val="28"/>
          <w:szCs w:val="28"/>
        </w:rPr>
        <w:t>Задача 4. Регрессионный анализ</w:t>
      </w:r>
    </w:p>
    <w:p w:rsidR="008308AA" w:rsidRPr="003944E6" w:rsidRDefault="008308AA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8A1E3F" w:rsidRPr="003944E6" w:rsidRDefault="00832B57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>Построить регрессионную модель и провести полный регрессионный анализ.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4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</w:tblGrid>
      <w:tr w:rsidR="00B314F9" w:rsidRPr="00DD05B7" w:rsidTr="00DD05B7">
        <w:tc>
          <w:tcPr>
            <w:tcW w:w="4248" w:type="dxa"/>
            <w:shd w:val="clear" w:color="auto" w:fill="auto"/>
          </w:tcPr>
          <w:p w:rsidR="00B314F9" w:rsidRPr="00DD05B7" w:rsidRDefault="00B314F9" w:rsidP="00DD05B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D05B7">
              <w:rPr>
                <w:sz w:val="20"/>
                <w:szCs w:val="20"/>
              </w:rPr>
              <w:t>X</w:t>
            </w:r>
            <w:r w:rsidRPr="00DD05B7">
              <w:rPr>
                <w:sz w:val="20"/>
                <w:szCs w:val="20"/>
              </w:rPr>
              <w:tab/>
              <w:t>5.4</w:t>
            </w:r>
            <w:r w:rsidRPr="00DD05B7">
              <w:rPr>
                <w:sz w:val="20"/>
                <w:szCs w:val="20"/>
              </w:rPr>
              <w:tab/>
              <w:t>2.7</w:t>
            </w:r>
            <w:r w:rsidRPr="00DD05B7">
              <w:rPr>
                <w:sz w:val="20"/>
                <w:szCs w:val="20"/>
              </w:rPr>
              <w:tab/>
              <w:t>3.1</w:t>
            </w:r>
            <w:r w:rsidRPr="00DD05B7">
              <w:rPr>
                <w:sz w:val="20"/>
                <w:szCs w:val="20"/>
              </w:rPr>
              <w:tab/>
              <w:t>8.1</w:t>
            </w:r>
            <w:r w:rsidRPr="00DD05B7">
              <w:rPr>
                <w:sz w:val="20"/>
                <w:szCs w:val="20"/>
              </w:rPr>
              <w:tab/>
              <w:t xml:space="preserve">5.3 </w:t>
            </w:r>
          </w:p>
        </w:tc>
      </w:tr>
      <w:tr w:rsidR="00B314F9" w:rsidRPr="00DD05B7" w:rsidTr="00DD05B7">
        <w:tc>
          <w:tcPr>
            <w:tcW w:w="4248" w:type="dxa"/>
            <w:shd w:val="clear" w:color="auto" w:fill="auto"/>
          </w:tcPr>
          <w:p w:rsidR="00B314F9" w:rsidRPr="00DD05B7" w:rsidRDefault="00B314F9" w:rsidP="00DD05B7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DD05B7">
              <w:rPr>
                <w:sz w:val="20"/>
                <w:szCs w:val="20"/>
              </w:rPr>
              <w:t>Y</w:t>
            </w:r>
            <w:r w:rsidRPr="00DD05B7">
              <w:rPr>
                <w:sz w:val="20"/>
                <w:szCs w:val="20"/>
              </w:rPr>
              <w:tab/>
              <w:t>0.0</w:t>
            </w:r>
            <w:r w:rsidRPr="00DD05B7">
              <w:rPr>
                <w:sz w:val="20"/>
                <w:szCs w:val="20"/>
              </w:rPr>
              <w:tab/>
              <w:t>-1.3</w:t>
            </w:r>
            <w:r w:rsidRPr="00DD05B7">
              <w:rPr>
                <w:sz w:val="20"/>
                <w:szCs w:val="20"/>
              </w:rPr>
              <w:tab/>
              <w:t>-1.1</w:t>
            </w:r>
            <w:r w:rsidRPr="00DD05B7">
              <w:rPr>
                <w:sz w:val="20"/>
                <w:szCs w:val="20"/>
              </w:rPr>
              <w:tab/>
              <w:t>1.4</w:t>
            </w:r>
            <w:r w:rsidRPr="00DD05B7">
              <w:rPr>
                <w:sz w:val="20"/>
                <w:szCs w:val="20"/>
              </w:rPr>
              <w:tab/>
              <w:t xml:space="preserve">-0.6 </w:t>
            </w:r>
          </w:p>
        </w:tc>
      </w:tr>
    </w:tbl>
    <w:p w:rsidR="001112F4" w:rsidRPr="003944E6" w:rsidRDefault="001112F4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8308AA" w:rsidRPr="003944E6" w:rsidRDefault="008308AA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РЕШЕНИЕ</w:t>
      </w:r>
    </w:p>
    <w:p w:rsidR="008308AA" w:rsidRPr="003944E6" w:rsidRDefault="008308AA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3944E6">
        <w:rPr>
          <w:bCs/>
          <w:sz w:val="28"/>
          <w:szCs w:val="28"/>
        </w:rPr>
        <w:t>Построим диаграмму и добавим линию тренда для того чтобы определить коэффициенты регрессия и значение достоверности аппроксимации:</w:t>
      </w:r>
    </w:p>
    <w:p w:rsidR="008308AA" w:rsidRPr="003944E6" w:rsidRDefault="003944E6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br w:type="page"/>
      </w:r>
      <w:r w:rsidR="00B00AFA">
        <w:rPr>
          <w:sz w:val="28"/>
          <w:szCs w:val="28"/>
        </w:rPr>
        <w:pict>
          <v:shape id="_x0000_i1056" type="#_x0000_t75" style="width:306.75pt;height:194.25pt">
            <v:imagedata r:id="rId30" o:title=""/>
          </v:shape>
        </w:pict>
      </w:r>
    </w:p>
    <w:p w:rsidR="008308AA" w:rsidRPr="003944E6" w:rsidRDefault="008308AA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8308AA" w:rsidRPr="003944E6" w:rsidRDefault="008308AA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Дальнейшее исследование выполним при помощи пакета анализа программы Excel: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2541"/>
        <w:gridCol w:w="566"/>
      </w:tblGrid>
      <w:tr w:rsidR="008308AA" w:rsidRPr="003944E6" w:rsidTr="00840456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ВЫВОД ИТОГОВ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8308AA" w:rsidRPr="003944E6" w:rsidTr="00840456">
        <w:trPr>
          <w:trHeight w:val="255"/>
        </w:trPr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Регрессионная статистика</w:t>
            </w:r>
          </w:p>
        </w:tc>
      </w:tr>
      <w:tr w:rsidR="008308AA" w:rsidRPr="003944E6" w:rsidTr="00840456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Множественный 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0,97</w:t>
            </w:r>
          </w:p>
        </w:tc>
      </w:tr>
      <w:tr w:rsidR="008308AA" w:rsidRPr="003944E6" w:rsidTr="00840456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R-квадрат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0,94</w:t>
            </w:r>
          </w:p>
        </w:tc>
      </w:tr>
      <w:tr w:rsidR="008308AA" w:rsidRPr="003944E6" w:rsidTr="00840456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Нормированный R-квадрат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0,91</w:t>
            </w:r>
          </w:p>
        </w:tc>
      </w:tr>
      <w:tr w:rsidR="008308AA" w:rsidRPr="003944E6" w:rsidTr="00840456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Стандартная ошибка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0,36</w:t>
            </w:r>
          </w:p>
        </w:tc>
      </w:tr>
      <w:tr w:rsidR="008308AA" w:rsidRPr="003944E6" w:rsidTr="0084045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Наблюдения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4,00</w:t>
            </w:r>
          </w:p>
        </w:tc>
      </w:tr>
    </w:tbl>
    <w:p w:rsidR="008308AA" w:rsidRPr="003944E6" w:rsidRDefault="008308AA" w:rsidP="00840456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2216"/>
        <w:gridCol w:w="566"/>
        <w:gridCol w:w="566"/>
        <w:gridCol w:w="566"/>
        <w:gridCol w:w="666"/>
        <w:gridCol w:w="1375"/>
      </w:tblGrid>
      <w:tr w:rsidR="008308AA" w:rsidRPr="003944E6" w:rsidTr="0084045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Дисперсионный анализ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8308AA" w:rsidRPr="003944E6" w:rsidTr="00840456">
        <w:trPr>
          <w:trHeight w:val="255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df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SS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MS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Значимость F</w:t>
            </w:r>
          </w:p>
        </w:tc>
      </w:tr>
      <w:tr w:rsidR="008308AA" w:rsidRPr="003944E6" w:rsidTr="00840456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Регрессия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4,31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4,31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32,55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0,03</w:t>
            </w:r>
          </w:p>
        </w:tc>
      </w:tr>
      <w:tr w:rsidR="008308AA" w:rsidRPr="003944E6" w:rsidTr="00840456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Остаток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8308AA" w:rsidRPr="003944E6" w:rsidTr="0084045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Итого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4,58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8308AA" w:rsidRPr="003944E6" w:rsidRDefault="008308AA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 </w:t>
            </w:r>
          </w:p>
        </w:tc>
      </w:tr>
    </w:tbl>
    <w:p w:rsidR="008308AA" w:rsidRPr="003944E6" w:rsidRDefault="008308AA" w:rsidP="00840456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482"/>
        <w:gridCol w:w="1534"/>
        <w:gridCol w:w="1998"/>
        <w:gridCol w:w="1267"/>
        <w:gridCol w:w="1183"/>
      </w:tblGrid>
      <w:tr w:rsidR="00E5164D" w:rsidRPr="003944E6" w:rsidTr="00840456">
        <w:trPr>
          <w:trHeight w:val="255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5164D" w:rsidRPr="003944E6" w:rsidRDefault="00E5164D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5164D" w:rsidRPr="003944E6" w:rsidRDefault="00E5164D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Коэффициенты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5164D" w:rsidRPr="003944E6" w:rsidRDefault="00E5164D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Стандартная ошибка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5164D" w:rsidRPr="003944E6" w:rsidRDefault="00E5164D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t-статистика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E5164D" w:rsidRPr="003944E6" w:rsidRDefault="00E5164D" w:rsidP="00840456">
            <w:pPr>
              <w:spacing w:line="360" w:lineRule="auto"/>
              <w:jc w:val="both"/>
              <w:rPr>
                <w:iCs/>
                <w:sz w:val="20"/>
                <w:szCs w:val="20"/>
              </w:rPr>
            </w:pPr>
            <w:r w:rsidRPr="003944E6">
              <w:rPr>
                <w:iCs/>
                <w:sz w:val="20"/>
                <w:szCs w:val="20"/>
              </w:rPr>
              <w:t>P-Значение</w:t>
            </w:r>
          </w:p>
        </w:tc>
      </w:tr>
      <w:tr w:rsidR="00E5164D" w:rsidRPr="003944E6" w:rsidTr="00840456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5164D" w:rsidRPr="003944E6" w:rsidRDefault="00E5164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Y-пересечение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5164D" w:rsidRPr="003944E6" w:rsidRDefault="00E5164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-2,72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5164D" w:rsidRPr="003944E6" w:rsidRDefault="00E5164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5164D" w:rsidRPr="003944E6" w:rsidRDefault="00E5164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-6,11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5164D" w:rsidRPr="003944E6" w:rsidRDefault="00E5164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0,03</w:t>
            </w:r>
          </w:p>
        </w:tc>
      </w:tr>
      <w:tr w:rsidR="00E5164D" w:rsidRPr="003944E6" w:rsidTr="00840456">
        <w:trPr>
          <w:trHeight w:val="27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E5164D" w:rsidRPr="003944E6" w:rsidRDefault="00E5164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E5164D" w:rsidRPr="003944E6" w:rsidRDefault="00E5164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E5164D" w:rsidRPr="003944E6" w:rsidRDefault="00E5164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E5164D" w:rsidRPr="003944E6" w:rsidRDefault="00E5164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5,71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E5164D" w:rsidRPr="003944E6" w:rsidRDefault="00E5164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0,03</w:t>
            </w:r>
          </w:p>
        </w:tc>
      </w:tr>
    </w:tbl>
    <w:p w:rsidR="008308AA" w:rsidRPr="003944E6" w:rsidRDefault="008308AA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8308AA" w:rsidRPr="003944E6" w:rsidRDefault="008308AA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Уравнение регрессии полученное с помощью Excel, имеет вид: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8308AA" w:rsidRPr="003944E6" w:rsidRDefault="008308AA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у = 0,4865х – 2,7138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8308AA" w:rsidRPr="003944E6" w:rsidRDefault="008308AA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По данным регрессионного анализа можно сказать:</w:t>
      </w:r>
    </w:p>
    <w:p w:rsidR="008308AA" w:rsidRPr="003944E6" w:rsidRDefault="008308AA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- т.к. коэффициент детерминации равен 0,94, то вариация результата на 94% объясняется вариацией факторов.</w:t>
      </w:r>
    </w:p>
    <w:p w:rsidR="008308AA" w:rsidRPr="003944E6" w:rsidRDefault="008308AA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- F-критерий равен 3</w:t>
      </w:r>
      <w:r w:rsidR="00E5164D" w:rsidRPr="003944E6">
        <w:rPr>
          <w:sz w:val="28"/>
          <w:szCs w:val="28"/>
        </w:rPr>
        <w:t>2,55</w:t>
      </w:r>
      <w:r w:rsidRPr="003944E6">
        <w:rPr>
          <w:sz w:val="28"/>
          <w:szCs w:val="28"/>
        </w:rPr>
        <w:t>, его табличное значение 3,98. т.к. фактическое значение превышает табличное, то делаем вывод, что полученной уравнение регрессии статистически</w:t>
      </w:r>
      <w:r w:rsidR="003944E6" w:rsidRPr="003944E6">
        <w:rPr>
          <w:sz w:val="28"/>
          <w:szCs w:val="28"/>
        </w:rPr>
        <w:t xml:space="preserve"> </w:t>
      </w:r>
      <w:r w:rsidRPr="003944E6">
        <w:rPr>
          <w:sz w:val="28"/>
          <w:szCs w:val="28"/>
        </w:rPr>
        <w:t>значимо.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8308AA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57" type="#_x0000_t75" style="width:242.25pt;height:109.5pt">
            <v:imagedata r:id="rId31" o:title=""/>
          </v:shape>
        </w:pict>
      </w:r>
    </w:p>
    <w:p w:rsidR="00E5164D" w:rsidRPr="003944E6" w:rsidRDefault="00E5164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E5164D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58" type="#_x0000_t75" style="width:241.5pt;height:100.5pt">
            <v:imagedata r:id="rId32" o:title=""/>
          </v:shape>
        </w:pic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3944E6">
        <w:rPr>
          <w:b/>
          <w:sz w:val="28"/>
          <w:szCs w:val="28"/>
        </w:rPr>
        <w:t>Задание №5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Предприятия мясной промышленности сгруппированы по числу видов производимой колбасной продукции. По данным табл.</w:t>
      </w:r>
      <w:r w:rsidR="003944E6" w:rsidRPr="003944E6">
        <w:rPr>
          <w:sz w:val="28"/>
          <w:szCs w:val="28"/>
        </w:rPr>
        <w:t xml:space="preserve"> </w:t>
      </w:r>
      <w:r w:rsidRPr="003944E6">
        <w:rPr>
          <w:sz w:val="28"/>
          <w:szCs w:val="28"/>
        </w:rPr>
        <w:t>5 (за отчётный год) определить: а) модальное, медианное и среднее значение числа видов производимой продукции; б) среднюю в целом по совокупности предприятий энергоёмкость продукции; в) среднюю себестоимость 1 т колбасных изделий по совокупности предприятий.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3944E6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F066AD" w:rsidRPr="003944E6">
        <w:rPr>
          <w:sz w:val="28"/>
          <w:szCs w:val="28"/>
        </w:rPr>
        <w:t>Таблица 5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795"/>
        <w:gridCol w:w="1421"/>
        <w:gridCol w:w="2065"/>
        <w:gridCol w:w="2065"/>
        <w:gridCol w:w="2122"/>
      </w:tblGrid>
      <w:tr w:rsidR="00F066AD" w:rsidRPr="003944E6" w:rsidTr="00840456"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Число видов производимой колбасной продукции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Число предприятий в группе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Суммарный объём выпуска колбасной продукции по группе предприятий, т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Средняя энергоёмкость 1 т продукции по группе предприятий,</w:t>
            </w:r>
            <w:r w:rsidR="00840456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ГДж/ т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Средняя себестоимость 1 т продукции по группе предприятий, тыс. руб./ т</w:t>
            </w:r>
          </w:p>
        </w:tc>
      </w:tr>
      <w:tr w:rsidR="00F066AD" w:rsidRPr="003944E6" w:rsidTr="00840456"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До 4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580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6,2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86</w:t>
            </w:r>
          </w:p>
        </w:tc>
      </w:tr>
      <w:tr w:rsidR="00F066AD" w:rsidRPr="003944E6" w:rsidTr="00840456"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 – 7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520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6,5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91</w:t>
            </w:r>
          </w:p>
        </w:tc>
      </w:tr>
      <w:tr w:rsidR="00F066AD" w:rsidRPr="003944E6" w:rsidTr="00840456"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 – 10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610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6,3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87</w:t>
            </w:r>
          </w:p>
        </w:tc>
      </w:tr>
      <w:tr w:rsidR="00F066AD" w:rsidRPr="003944E6" w:rsidTr="00840456"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 – 13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13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480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6,6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93</w:t>
            </w:r>
          </w:p>
        </w:tc>
      </w:tr>
      <w:tr w:rsidR="00F066AD" w:rsidRPr="003944E6" w:rsidTr="00840456"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 – 16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210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6,9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96</w:t>
            </w:r>
          </w:p>
        </w:tc>
      </w:tr>
      <w:tr w:rsidR="00F066AD" w:rsidRPr="003944E6" w:rsidTr="00840456"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17 и более</w:t>
            </w:r>
            <w:r w:rsidR="003944E6" w:rsidRPr="003944E6">
              <w:rPr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300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7,1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95</w:t>
            </w: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Решение: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Таблица 5.1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023"/>
        <w:gridCol w:w="1967"/>
        <w:gridCol w:w="1617"/>
        <w:gridCol w:w="1884"/>
        <w:gridCol w:w="977"/>
      </w:tblGrid>
      <w:tr w:rsidR="00F066AD" w:rsidRPr="003944E6" w:rsidTr="00840456"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Число видов производимой колбасной продукции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Число предприятий в группе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Накопленная частота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Закрытые интервалы группы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Середина</w:t>
            </w:r>
          </w:p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интервала</w:t>
            </w:r>
          </w:p>
        </w:tc>
      </w:tr>
      <w:tr w:rsidR="00F066AD" w:rsidRPr="003944E6" w:rsidTr="00840456"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До 4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1 - 4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2.5</w:t>
            </w:r>
          </w:p>
        </w:tc>
      </w:tr>
      <w:tr w:rsidR="00F066AD" w:rsidRPr="003944E6" w:rsidTr="00840456"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 – 7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22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 – 7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</w:tr>
      <w:tr w:rsidR="00F066AD" w:rsidRPr="003944E6" w:rsidTr="00840456"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 – 10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36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 – 10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</w:t>
            </w:r>
          </w:p>
        </w:tc>
      </w:tr>
      <w:tr w:rsidR="00F066AD" w:rsidRPr="003944E6" w:rsidTr="00840456"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 – 13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13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49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 – 13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</w:t>
            </w:r>
          </w:p>
        </w:tc>
      </w:tr>
      <w:tr w:rsidR="00F066AD" w:rsidRPr="003944E6" w:rsidTr="00840456"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 – 16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 – 16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15</w:t>
            </w:r>
          </w:p>
        </w:tc>
      </w:tr>
      <w:tr w:rsidR="00F066AD" w:rsidRPr="003944E6" w:rsidTr="00840456"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17 и более</w:t>
            </w:r>
            <w:r w:rsidR="003944E6" w:rsidRPr="003944E6">
              <w:rPr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17 - 19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18</w:t>
            </w:r>
          </w:p>
        </w:tc>
      </w:tr>
      <w:tr w:rsidR="00F066AD" w:rsidRPr="003944E6" w:rsidTr="00840456"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Σ</w:t>
            </w: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iCs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iCs/>
          <w:sz w:val="28"/>
          <w:szCs w:val="28"/>
        </w:rPr>
        <w:t xml:space="preserve">Модой </w:t>
      </w:r>
      <w:r w:rsidRPr="003944E6">
        <w:rPr>
          <w:sz w:val="28"/>
          <w:szCs w:val="28"/>
        </w:rPr>
        <w:t xml:space="preserve">называется величина признака (вариант), которая чаще всего встречается в статистической совокупности. В вариационном ряду это будет значение показателя, имеющее наибольшую частоту. 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Для интервального ряда распределения мода рассчитывается по следующей формуле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59" type="#_x0000_t75" style="width:287.25pt;height:51pt">
            <v:imagedata r:id="rId33" o:title=""/>
          </v:shape>
        </w:pict>
      </w:r>
    </w:p>
    <w:p w:rsidR="00F066AD" w:rsidRPr="003944E6" w:rsidRDefault="00144552" w:rsidP="0014455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F066AD" w:rsidRPr="003944E6">
        <w:rPr>
          <w:sz w:val="28"/>
          <w:szCs w:val="28"/>
        </w:rPr>
        <w:t xml:space="preserve">где </w:t>
      </w:r>
      <w:r w:rsidR="00F066AD" w:rsidRPr="003944E6">
        <w:rPr>
          <w:iCs/>
          <w:sz w:val="28"/>
          <w:szCs w:val="28"/>
        </w:rPr>
        <w:t>x</w:t>
      </w:r>
      <w:r w:rsidR="00F066AD" w:rsidRPr="003944E6">
        <w:rPr>
          <w:iCs/>
          <w:sz w:val="28"/>
          <w:szCs w:val="28"/>
          <w:vertAlign w:val="subscript"/>
        </w:rPr>
        <w:t>Mo</w:t>
      </w:r>
      <w:r w:rsidR="00F066AD" w:rsidRPr="003944E6">
        <w:rPr>
          <w:iCs/>
          <w:sz w:val="28"/>
          <w:szCs w:val="28"/>
        </w:rPr>
        <w:t xml:space="preserve"> </w:t>
      </w:r>
      <w:r w:rsidR="00F066AD" w:rsidRPr="003944E6">
        <w:rPr>
          <w:sz w:val="28"/>
          <w:szCs w:val="28"/>
        </w:rPr>
        <w:t xml:space="preserve">— нижняя граница модального интервала; </w:t>
      </w:r>
      <w:r w:rsidR="00F066AD" w:rsidRPr="003944E6">
        <w:rPr>
          <w:iCs/>
          <w:sz w:val="28"/>
          <w:szCs w:val="28"/>
        </w:rPr>
        <w:t>i</w:t>
      </w:r>
      <w:r w:rsidR="00F066AD" w:rsidRPr="003944E6">
        <w:rPr>
          <w:iCs/>
          <w:sz w:val="28"/>
          <w:szCs w:val="28"/>
          <w:vertAlign w:val="subscript"/>
        </w:rPr>
        <w:t>Mo</w:t>
      </w:r>
      <w:r w:rsidR="00F066AD" w:rsidRPr="003944E6">
        <w:rPr>
          <w:iCs/>
          <w:sz w:val="28"/>
          <w:szCs w:val="28"/>
        </w:rPr>
        <w:t xml:space="preserve"> </w:t>
      </w:r>
      <w:r w:rsidR="00F066AD" w:rsidRPr="003944E6">
        <w:rPr>
          <w:sz w:val="28"/>
          <w:szCs w:val="28"/>
        </w:rPr>
        <w:t xml:space="preserve">— величина модального интервала; </w:t>
      </w:r>
      <w:r w:rsidR="00F066AD" w:rsidRPr="003944E6">
        <w:rPr>
          <w:iCs/>
          <w:sz w:val="28"/>
          <w:szCs w:val="28"/>
        </w:rPr>
        <w:t>f</w:t>
      </w:r>
      <w:r w:rsidR="00F066AD" w:rsidRPr="003944E6">
        <w:rPr>
          <w:iCs/>
          <w:sz w:val="28"/>
          <w:szCs w:val="28"/>
          <w:vertAlign w:val="subscript"/>
        </w:rPr>
        <w:t>Mo</w:t>
      </w:r>
      <w:r w:rsidR="00F066AD" w:rsidRPr="003944E6">
        <w:rPr>
          <w:sz w:val="28"/>
          <w:szCs w:val="28"/>
        </w:rPr>
        <w:t xml:space="preserve">, </w:t>
      </w:r>
      <w:r w:rsidR="00F066AD" w:rsidRPr="003944E6">
        <w:rPr>
          <w:iCs/>
          <w:sz w:val="28"/>
          <w:szCs w:val="28"/>
        </w:rPr>
        <w:t>f</w:t>
      </w:r>
      <w:r w:rsidR="00F066AD" w:rsidRPr="003944E6">
        <w:rPr>
          <w:iCs/>
          <w:sz w:val="28"/>
          <w:szCs w:val="28"/>
          <w:vertAlign w:val="subscript"/>
        </w:rPr>
        <w:t>Mo</w:t>
      </w:r>
      <w:r w:rsidR="00F066AD" w:rsidRPr="003944E6">
        <w:rPr>
          <w:sz w:val="28"/>
          <w:szCs w:val="28"/>
          <w:vertAlign w:val="subscript"/>
        </w:rPr>
        <w:t>−1</w:t>
      </w:r>
      <w:r w:rsidR="00F066AD" w:rsidRPr="003944E6">
        <w:rPr>
          <w:sz w:val="28"/>
          <w:szCs w:val="28"/>
        </w:rPr>
        <w:t xml:space="preserve">, </w:t>
      </w:r>
      <w:r w:rsidR="00F066AD" w:rsidRPr="003944E6">
        <w:rPr>
          <w:iCs/>
          <w:sz w:val="28"/>
          <w:szCs w:val="28"/>
        </w:rPr>
        <w:t>f</w:t>
      </w:r>
      <w:r w:rsidR="00F066AD" w:rsidRPr="003944E6">
        <w:rPr>
          <w:iCs/>
          <w:sz w:val="28"/>
          <w:szCs w:val="28"/>
          <w:vertAlign w:val="subscript"/>
        </w:rPr>
        <w:t>Mo</w:t>
      </w:r>
      <w:r w:rsidR="00F066AD" w:rsidRPr="003944E6">
        <w:rPr>
          <w:sz w:val="28"/>
          <w:szCs w:val="28"/>
          <w:vertAlign w:val="subscript"/>
        </w:rPr>
        <w:t xml:space="preserve">+1 </w:t>
      </w:r>
      <w:r w:rsidR="00F066AD" w:rsidRPr="003944E6">
        <w:rPr>
          <w:sz w:val="28"/>
          <w:szCs w:val="28"/>
        </w:rPr>
        <w:t>— частота модального, предшествующего модальному и последующего за модальным интервала.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Модальным интервалом по значению числа видов производимой продукции является интервал 8-10, т.к. наибольшее число предприятий (14) находится в данном интервале. 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М</w:t>
      </w:r>
      <w:r w:rsidRPr="003944E6">
        <w:rPr>
          <w:sz w:val="28"/>
          <w:szCs w:val="28"/>
          <w:vertAlign w:val="subscript"/>
        </w:rPr>
        <w:t>о</w:t>
      </w:r>
      <w:r w:rsidRPr="003944E6">
        <w:rPr>
          <w:sz w:val="28"/>
          <w:szCs w:val="28"/>
        </w:rPr>
        <w:t xml:space="preserve"> = 8 + 2 · (14 – 11)/((14 – 11) + (14 – 13)) = 9,5 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Наиболее часто встречающееся значение числа видов производимой продукции является 9,5.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iCs/>
          <w:sz w:val="28"/>
          <w:szCs w:val="28"/>
        </w:rPr>
        <w:t xml:space="preserve">Медианой </w:t>
      </w:r>
      <w:r w:rsidRPr="003944E6">
        <w:rPr>
          <w:sz w:val="28"/>
          <w:szCs w:val="28"/>
        </w:rPr>
        <w:t>называется варианта, которая находится в середине вариационного ряда по частоте. Медиана делит ряд пополам, по обе стороны от нее находится одинаковое количество единиц совокупности. Медиана показывает количественную границу варьирующего признака, которую достигла половина членов совокупности.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В интервальном ряду распределения медиана рассчитывается следующим образом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60" type="#_x0000_t75" style="width:220.5pt;height:80.25pt">
            <v:imagedata r:id="rId34" o:title=""/>
          </v:shape>
        </w:pic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где </w:t>
      </w:r>
      <w:r w:rsidRPr="003944E6">
        <w:rPr>
          <w:iCs/>
          <w:sz w:val="28"/>
          <w:szCs w:val="28"/>
        </w:rPr>
        <w:t>x</w:t>
      </w:r>
      <w:r w:rsidRPr="003944E6">
        <w:rPr>
          <w:iCs/>
          <w:sz w:val="28"/>
          <w:szCs w:val="28"/>
          <w:vertAlign w:val="subscript"/>
        </w:rPr>
        <w:t>Mo</w:t>
      </w:r>
      <w:r w:rsidRPr="003944E6">
        <w:rPr>
          <w:iCs/>
          <w:sz w:val="28"/>
          <w:szCs w:val="28"/>
        </w:rPr>
        <w:t xml:space="preserve"> </w:t>
      </w:r>
      <w:r w:rsidRPr="003944E6">
        <w:rPr>
          <w:sz w:val="28"/>
          <w:szCs w:val="28"/>
        </w:rPr>
        <w:t>— нижняя граница мед</w:t>
      </w:r>
      <w:r w:rsidR="003944E6">
        <w:rPr>
          <w:sz w:val="28"/>
          <w:szCs w:val="28"/>
        </w:rPr>
        <w:t>ианного интервала;</w:t>
      </w:r>
    </w:p>
    <w:p w:rsid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iCs/>
          <w:sz w:val="28"/>
          <w:szCs w:val="28"/>
        </w:rPr>
        <w:t>i</w:t>
      </w:r>
      <w:r w:rsidRPr="003944E6">
        <w:rPr>
          <w:iCs/>
          <w:sz w:val="28"/>
          <w:szCs w:val="28"/>
          <w:vertAlign w:val="subscript"/>
        </w:rPr>
        <w:t>Mo</w:t>
      </w:r>
      <w:r w:rsidRPr="003944E6">
        <w:rPr>
          <w:iCs/>
          <w:sz w:val="28"/>
          <w:szCs w:val="28"/>
        </w:rPr>
        <w:t xml:space="preserve"> </w:t>
      </w:r>
      <w:r w:rsidRPr="003944E6">
        <w:rPr>
          <w:sz w:val="28"/>
          <w:szCs w:val="28"/>
        </w:rPr>
        <w:t>— величина медианного интервала;</w:t>
      </w:r>
    </w:p>
    <w:p w:rsid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iCs/>
          <w:sz w:val="28"/>
          <w:szCs w:val="28"/>
        </w:rPr>
        <w:t>S</w:t>
      </w:r>
      <w:r w:rsidRPr="003944E6">
        <w:rPr>
          <w:iCs/>
          <w:sz w:val="28"/>
          <w:szCs w:val="28"/>
          <w:vertAlign w:val="subscript"/>
        </w:rPr>
        <w:t>Me</w:t>
      </w:r>
      <w:r w:rsidRPr="003944E6">
        <w:rPr>
          <w:sz w:val="28"/>
          <w:szCs w:val="28"/>
          <w:vertAlign w:val="subscript"/>
        </w:rPr>
        <w:t>−1</w:t>
      </w:r>
      <w:r w:rsidRPr="003944E6">
        <w:rPr>
          <w:sz w:val="28"/>
          <w:szCs w:val="28"/>
        </w:rPr>
        <w:t xml:space="preserve"> — частота, накопленная до медианного интервала;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iCs/>
          <w:sz w:val="28"/>
          <w:szCs w:val="28"/>
        </w:rPr>
        <w:t>f</w:t>
      </w:r>
      <w:r w:rsidRPr="003944E6">
        <w:rPr>
          <w:iCs/>
          <w:sz w:val="28"/>
          <w:szCs w:val="28"/>
          <w:vertAlign w:val="subscript"/>
        </w:rPr>
        <w:t>Mе</w:t>
      </w:r>
      <w:r w:rsidRPr="003944E6">
        <w:rPr>
          <w:iCs/>
          <w:sz w:val="28"/>
          <w:szCs w:val="28"/>
        </w:rPr>
        <w:t xml:space="preserve"> </w:t>
      </w:r>
      <w:r w:rsidRPr="003944E6">
        <w:rPr>
          <w:sz w:val="28"/>
          <w:szCs w:val="28"/>
        </w:rPr>
        <w:t>— частота медианного интервала.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Для расчета медианы определяются накопленные частоты. Медианным является интервал, на который приходится половина предприятий, т.е. интервал 5 – 7.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М</w:t>
      </w:r>
      <w:r w:rsidRPr="003944E6">
        <w:rPr>
          <w:sz w:val="28"/>
          <w:szCs w:val="28"/>
          <w:vertAlign w:val="subscript"/>
        </w:rPr>
        <w:t>е</w:t>
      </w:r>
      <w:r w:rsidRPr="003944E6">
        <w:rPr>
          <w:sz w:val="28"/>
          <w:szCs w:val="28"/>
        </w:rPr>
        <w:t xml:space="preserve"> = 5 + 2 · (60/2 – 11)/11 = 8,45.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Половина предприятий выпускает 8,45 видов производимой продукции.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При определении средней величины в интервальном ряду с открытыми интервалами прежде всего необходимо закрыть интервалы.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Используем формулу средней арифметической взвешенной</w: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61" type="#_x0000_t75" style="width:120pt;height:81.75pt">
            <v:imagedata r:id="rId35" o:title=""/>
          </v:shape>
        </w:pict>
      </w:r>
    </w:p>
    <w:p w:rsidR="00840456" w:rsidRPr="003944E6" w:rsidRDefault="0084045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где </w:t>
      </w:r>
      <w:r w:rsidRPr="003944E6">
        <w:rPr>
          <w:iCs/>
          <w:sz w:val="28"/>
          <w:szCs w:val="28"/>
        </w:rPr>
        <w:t xml:space="preserve">x </w:t>
      </w:r>
      <w:r w:rsidRPr="003944E6">
        <w:rPr>
          <w:sz w:val="28"/>
          <w:szCs w:val="28"/>
        </w:rPr>
        <w:t xml:space="preserve">— значения (варианты) признака; </w:t>
      </w:r>
      <w:r w:rsidRPr="003944E6">
        <w:rPr>
          <w:iCs/>
          <w:sz w:val="28"/>
          <w:szCs w:val="28"/>
        </w:rPr>
        <w:t xml:space="preserve">n </w:t>
      </w:r>
      <w:r w:rsidRPr="003944E6">
        <w:rPr>
          <w:sz w:val="28"/>
          <w:szCs w:val="28"/>
        </w:rPr>
        <w:t xml:space="preserve">— число вариантов (число наблюдений), из которых рассчитывается средняя; </w:t>
      </w:r>
      <w:r w:rsidRPr="003944E6">
        <w:rPr>
          <w:iCs/>
          <w:sz w:val="28"/>
          <w:szCs w:val="28"/>
        </w:rPr>
        <w:t xml:space="preserve">f </w:t>
      </w:r>
      <w:r w:rsidRPr="003944E6">
        <w:rPr>
          <w:sz w:val="28"/>
          <w:szCs w:val="28"/>
        </w:rPr>
        <w:t>— статистический вес (число повторений значения признака).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Х = (2,5 · 11 + 6 · 11 + 9 · 14 + 12 · 13 + 15 · 5 + 18 · 6)/60 = 9,31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Таблица 5.2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001"/>
        <w:gridCol w:w="616"/>
        <w:gridCol w:w="1559"/>
        <w:gridCol w:w="1559"/>
        <w:gridCol w:w="1559"/>
        <w:gridCol w:w="614"/>
        <w:gridCol w:w="714"/>
      </w:tblGrid>
      <w:tr w:rsidR="00F066AD" w:rsidRPr="003944E6" w:rsidTr="00F0017C">
        <w:trPr>
          <w:cantSplit/>
          <w:trHeight w:val="1889"/>
        </w:trPr>
        <w:tc>
          <w:tcPr>
            <w:tcW w:w="0" w:type="auto"/>
            <w:textDirection w:val="btL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Число видов производимой колбасной продукции</w:t>
            </w:r>
          </w:p>
        </w:tc>
        <w:tc>
          <w:tcPr>
            <w:tcW w:w="616" w:type="dxa"/>
            <w:textDirection w:val="btL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Число предприятий в группе</w:t>
            </w:r>
          </w:p>
        </w:tc>
        <w:tc>
          <w:tcPr>
            <w:tcW w:w="1559" w:type="dxa"/>
            <w:textDirection w:val="btL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 xml:space="preserve">Суммарный объём выпуска колбасной продукции по группе предприятий, Q, т </w:t>
            </w:r>
          </w:p>
        </w:tc>
        <w:tc>
          <w:tcPr>
            <w:tcW w:w="1559" w:type="dxa"/>
            <w:textDirection w:val="btL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Средняя энергоёмкость 1 т продукции по группе предприятий, E,</w:t>
            </w:r>
          </w:p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ГДж/ т</w:t>
            </w:r>
          </w:p>
        </w:tc>
        <w:tc>
          <w:tcPr>
            <w:tcW w:w="1559" w:type="dxa"/>
            <w:textDirection w:val="btL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Средняя себестоимость 1 т продукции по группе предприятий, С</w:t>
            </w:r>
            <w:r w:rsidR="003944E6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тыс. руб./ т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Q·E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Q·C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До 4</w:t>
            </w:r>
          </w:p>
        </w:tc>
        <w:tc>
          <w:tcPr>
            <w:tcW w:w="616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580</w:t>
            </w:r>
          </w:p>
        </w:tc>
        <w:tc>
          <w:tcPr>
            <w:tcW w:w="1559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6,2</w:t>
            </w:r>
          </w:p>
        </w:tc>
        <w:tc>
          <w:tcPr>
            <w:tcW w:w="1559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86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3596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49880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 – 7</w:t>
            </w:r>
          </w:p>
        </w:tc>
        <w:tc>
          <w:tcPr>
            <w:tcW w:w="616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520</w:t>
            </w:r>
          </w:p>
        </w:tc>
        <w:tc>
          <w:tcPr>
            <w:tcW w:w="1559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6,5</w:t>
            </w:r>
          </w:p>
        </w:tc>
        <w:tc>
          <w:tcPr>
            <w:tcW w:w="1559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91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3380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47320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 – 10</w:t>
            </w:r>
          </w:p>
        </w:tc>
        <w:tc>
          <w:tcPr>
            <w:tcW w:w="616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</w:t>
            </w:r>
          </w:p>
        </w:tc>
        <w:tc>
          <w:tcPr>
            <w:tcW w:w="1559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610</w:t>
            </w:r>
          </w:p>
        </w:tc>
        <w:tc>
          <w:tcPr>
            <w:tcW w:w="1559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6,3</w:t>
            </w:r>
          </w:p>
        </w:tc>
        <w:tc>
          <w:tcPr>
            <w:tcW w:w="1559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87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3843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53070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 – 13</w:t>
            </w:r>
          </w:p>
        </w:tc>
        <w:tc>
          <w:tcPr>
            <w:tcW w:w="616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13</w:t>
            </w:r>
          </w:p>
        </w:tc>
        <w:tc>
          <w:tcPr>
            <w:tcW w:w="1559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480</w:t>
            </w:r>
          </w:p>
        </w:tc>
        <w:tc>
          <w:tcPr>
            <w:tcW w:w="1559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6,6</w:t>
            </w:r>
          </w:p>
        </w:tc>
        <w:tc>
          <w:tcPr>
            <w:tcW w:w="1559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93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3168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44640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 – 16</w:t>
            </w:r>
          </w:p>
        </w:tc>
        <w:tc>
          <w:tcPr>
            <w:tcW w:w="616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210</w:t>
            </w:r>
          </w:p>
        </w:tc>
        <w:tc>
          <w:tcPr>
            <w:tcW w:w="1559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6,9</w:t>
            </w:r>
          </w:p>
        </w:tc>
        <w:tc>
          <w:tcPr>
            <w:tcW w:w="1559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96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1449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20160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17 и более</w:t>
            </w:r>
            <w:r w:rsidR="003944E6" w:rsidRPr="003944E6">
              <w:rPr>
                <w:sz w:val="20"/>
                <w:szCs w:val="20"/>
              </w:rPr>
              <w:t xml:space="preserve"> </w:t>
            </w:r>
          </w:p>
        </w:tc>
        <w:tc>
          <w:tcPr>
            <w:tcW w:w="616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  <w:tc>
          <w:tcPr>
            <w:tcW w:w="1559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300</w:t>
            </w:r>
          </w:p>
        </w:tc>
        <w:tc>
          <w:tcPr>
            <w:tcW w:w="1559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7,1</w:t>
            </w:r>
          </w:p>
        </w:tc>
        <w:tc>
          <w:tcPr>
            <w:tcW w:w="1559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95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2130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28500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Σ</w:t>
            </w:r>
          </w:p>
        </w:tc>
        <w:tc>
          <w:tcPr>
            <w:tcW w:w="616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bottom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2700</w:t>
            </w:r>
          </w:p>
        </w:tc>
        <w:tc>
          <w:tcPr>
            <w:tcW w:w="1559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17566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84045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243570</w:t>
            </w: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При определении средней в целом по совокупности предприятий энергоёмкость продукции и средней себестоимости 1 т колбасных изделий по совокупности предприятий используем формулу средней арифметической взвешенной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62" type="#_x0000_t75" style="width:120pt;height:81.75pt">
            <v:imagedata r:id="rId35" o:title=""/>
          </v:shape>
        </w:pic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где </w:t>
      </w:r>
      <w:r w:rsidRPr="003944E6">
        <w:rPr>
          <w:iCs/>
          <w:sz w:val="28"/>
          <w:szCs w:val="28"/>
        </w:rPr>
        <w:t xml:space="preserve">x </w:t>
      </w:r>
      <w:r w:rsidRPr="003944E6">
        <w:rPr>
          <w:sz w:val="28"/>
          <w:szCs w:val="28"/>
        </w:rPr>
        <w:t xml:space="preserve">— значения (варианты) признака; </w:t>
      </w:r>
      <w:r w:rsidRPr="003944E6">
        <w:rPr>
          <w:iCs/>
          <w:sz w:val="28"/>
          <w:szCs w:val="28"/>
        </w:rPr>
        <w:t xml:space="preserve">n </w:t>
      </w:r>
      <w:r w:rsidRPr="003944E6">
        <w:rPr>
          <w:sz w:val="28"/>
          <w:szCs w:val="28"/>
        </w:rPr>
        <w:t xml:space="preserve">— число вариантов (число наблюдений), из которых рассчитывается средняя; </w:t>
      </w:r>
      <w:r w:rsidRPr="003944E6">
        <w:rPr>
          <w:iCs/>
          <w:sz w:val="28"/>
          <w:szCs w:val="28"/>
        </w:rPr>
        <w:t xml:space="preserve">f </w:t>
      </w:r>
      <w:r w:rsidRPr="003944E6">
        <w:rPr>
          <w:sz w:val="28"/>
          <w:szCs w:val="28"/>
        </w:rPr>
        <w:t>— статистический вес (число повторений значения признака).</w:t>
      </w:r>
    </w:p>
    <w:p w:rsidR="00F0017C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Средняя в целом по совокупности предприятий энергоёмкость продукции 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Еср = (580 · 6,2 + 520 · 6,5 + 610 · 6,3 + 480 · 6,6 + 210 · 6,9 + 300 · 7,1)/2700 =</w:t>
      </w:r>
      <w:r w:rsidR="003944E6" w:rsidRPr="003944E6">
        <w:rPr>
          <w:sz w:val="28"/>
          <w:szCs w:val="28"/>
        </w:rPr>
        <w:t xml:space="preserve"> </w:t>
      </w:r>
      <w:r w:rsidRPr="003944E6">
        <w:rPr>
          <w:sz w:val="28"/>
          <w:szCs w:val="28"/>
        </w:rPr>
        <w:t>=6.505926 ГДж/ т.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Средняя себестоимость 1 т колбасных изделий по совокупности предприятий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Сср = (580 · 86 + 520 · 91 + 610 · 87 + 480 · 93 + 210 · 9,6 + 300 · 95)/2700 =</w:t>
      </w:r>
      <w:r w:rsidR="003944E6" w:rsidRPr="003944E6">
        <w:rPr>
          <w:sz w:val="28"/>
          <w:szCs w:val="28"/>
        </w:rPr>
        <w:t xml:space="preserve"> </w:t>
      </w:r>
      <w:r w:rsidRPr="003944E6">
        <w:rPr>
          <w:sz w:val="28"/>
          <w:szCs w:val="28"/>
        </w:rPr>
        <w:t>=90.21111 тыс. руб./ т.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3944E6" w:rsidP="00F0017C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F066AD" w:rsidRPr="003944E6">
        <w:rPr>
          <w:b/>
          <w:sz w:val="28"/>
          <w:szCs w:val="28"/>
        </w:rPr>
        <w:t>Задание №10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По данным табл. 10: 1) </w:t>
      </w:r>
      <w:bookmarkStart w:id="1" w:name="OLE_LINK1"/>
      <w:r w:rsidRPr="003944E6">
        <w:rPr>
          <w:sz w:val="28"/>
          <w:szCs w:val="28"/>
        </w:rPr>
        <w:t>графически изобразить зависимость результирующего показателя от каждой факторной величины</w:t>
      </w:r>
      <w:bookmarkEnd w:id="1"/>
      <w:r w:rsidRPr="003944E6">
        <w:rPr>
          <w:sz w:val="28"/>
          <w:szCs w:val="28"/>
        </w:rPr>
        <w:t>; 2) построить уравнения парной регрессии результирующего показателя от каждого отдельного фактора; 3) рассчитать выровненные значения результирующего показателя по полученным уравнениям регрессии; 4) рассчитать характеристики тесноты (силы) корреляционной зависимости результата от каждого из факторов в отдельности и от совокупности обоих факторов. Сделать выводы по результатам расчётов.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Таблица 10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1"/>
        <w:gridCol w:w="3157"/>
        <w:gridCol w:w="2413"/>
        <w:gridCol w:w="2981"/>
      </w:tblGrid>
      <w:tr w:rsidR="00F066AD" w:rsidRPr="003944E6" w:rsidTr="00F0017C"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Город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Среднедушевое потребление деликатесной мясной продукции в год,</w:t>
            </w:r>
            <w:r w:rsidR="00F0017C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кг/ чел.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Среднегодовая цена продукции по городу, руб./кг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Среднедушевой доход одного жителя города за месяц, тыс. руб./ чел.</w:t>
            </w:r>
          </w:p>
        </w:tc>
      </w:tr>
      <w:tr w:rsidR="00F066AD" w:rsidRPr="003944E6" w:rsidTr="00F0017C"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3,5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215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4,6</w:t>
            </w:r>
          </w:p>
        </w:tc>
      </w:tr>
      <w:tr w:rsidR="00F066AD" w:rsidRPr="003944E6" w:rsidTr="00F0017C"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Б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3,8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230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4,8</w:t>
            </w:r>
          </w:p>
        </w:tc>
      </w:tr>
      <w:tr w:rsidR="00F066AD" w:rsidRPr="003944E6" w:rsidTr="00F0017C"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В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6,2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265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6,7</w:t>
            </w:r>
          </w:p>
        </w:tc>
      </w:tr>
      <w:tr w:rsidR="00F066AD" w:rsidRPr="003944E6" w:rsidTr="00F0017C"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Г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4,6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205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5,1</w:t>
            </w:r>
          </w:p>
        </w:tc>
      </w:tr>
      <w:tr w:rsidR="00F066AD" w:rsidRPr="003944E6" w:rsidTr="00F0017C"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Д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5,7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4,3</w:t>
            </w:r>
          </w:p>
        </w:tc>
      </w:tr>
      <w:tr w:rsidR="00F066AD" w:rsidRPr="003944E6" w:rsidTr="00F0017C"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Е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4,1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220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5,0</w:t>
            </w:r>
          </w:p>
        </w:tc>
      </w:tr>
      <w:tr w:rsidR="00F066AD" w:rsidRPr="003944E6" w:rsidTr="00F0017C"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Ж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3,3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225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4,0</w:t>
            </w:r>
          </w:p>
        </w:tc>
      </w:tr>
      <w:tr w:rsidR="00F066AD" w:rsidRPr="003944E6" w:rsidTr="00F0017C"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З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4,9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230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6,1</w:t>
            </w:r>
          </w:p>
        </w:tc>
      </w:tr>
      <w:tr w:rsidR="00F066AD" w:rsidRPr="003944E6" w:rsidTr="00F0017C"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И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5,2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250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6,4</w:t>
            </w:r>
          </w:p>
        </w:tc>
      </w:tr>
      <w:tr w:rsidR="00F066AD" w:rsidRPr="003944E6" w:rsidTr="00F0017C"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К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4,0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245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5,2</w:t>
            </w: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Решение: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63" type="#_x0000_t75" style="width:222.75pt;height:115.5pt">
            <v:imagedata r:id="rId36" o:title=""/>
          </v:shape>
        </w:pict>
      </w:r>
    </w:p>
    <w:p w:rsidR="00F066AD" w:rsidRPr="003944E6" w:rsidRDefault="00944A2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B00AFA">
        <w:rPr>
          <w:sz w:val="28"/>
          <w:szCs w:val="28"/>
        </w:rPr>
        <w:pict>
          <v:shape id="_x0000_i1064" type="#_x0000_t75" style="width:243.75pt;height:126.75pt">
            <v:imagedata r:id="rId37" o:title=""/>
          </v:shape>
        </w:pic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3"/>
        <w:gridCol w:w="553"/>
        <w:gridCol w:w="453"/>
        <w:gridCol w:w="809"/>
        <w:gridCol w:w="846"/>
        <w:gridCol w:w="648"/>
        <w:gridCol w:w="757"/>
        <w:gridCol w:w="809"/>
        <w:gridCol w:w="801"/>
        <w:gridCol w:w="1658"/>
        <w:gridCol w:w="1614"/>
      </w:tblGrid>
      <w:tr w:rsidR="00F066AD" w:rsidRPr="003944E6" w:rsidTr="00F0017C">
        <w:trPr>
          <w:trHeight w:val="255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Y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X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Z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Y-Yср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  <w:vertAlign w:val="superscript"/>
              </w:rPr>
            </w:pPr>
            <w:r w:rsidRPr="003944E6">
              <w:rPr>
                <w:sz w:val="20"/>
                <w:szCs w:val="20"/>
              </w:rPr>
              <w:t>(Y-Yср)</w:t>
            </w:r>
            <w:r w:rsidRPr="003944E6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Х-Хср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  <w:vertAlign w:val="superscript"/>
              </w:rPr>
            </w:pPr>
            <w:r w:rsidRPr="003944E6">
              <w:rPr>
                <w:sz w:val="20"/>
                <w:szCs w:val="20"/>
              </w:rPr>
              <w:t>(х-хср)</w:t>
            </w:r>
            <w:r w:rsidRPr="003944E6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Z-Zср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  <w:vertAlign w:val="superscript"/>
              </w:rPr>
            </w:pPr>
            <w:r w:rsidRPr="003944E6">
              <w:rPr>
                <w:sz w:val="20"/>
                <w:szCs w:val="20"/>
              </w:rPr>
              <w:t>(Z-Zср)</w:t>
            </w:r>
            <w:r w:rsidRPr="003944E6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(Y-Yср) *</w:t>
            </w:r>
            <w:r w:rsidR="003944E6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(Х-Хср)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  <w:vertAlign w:val="superscript"/>
              </w:rPr>
            </w:pPr>
            <w:r w:rsidRPr="003944E6">
              <w:rPr>
                <w:sz w:val="20"/>
                <w:szCs w:val="20"/>
              </w:rPr>
              <w:t>(Y-Yср) *</w:t>
            </w:r>
            <w:r w:rsidR="003944E6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(Z-Zср)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3.5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215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4.6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-1.03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1.0609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-13.5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182.25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-0.62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0.3844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13.905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0.6386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3.8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230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-0.73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0.5329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2.25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-0.42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0.1764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-1.095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0.3066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6.2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265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6.7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1.67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2.7889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36.5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1332.25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1.48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2.1904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60.955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2.4716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4.6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205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5.1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0.07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0.0049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-23.5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552.25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-0.12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0.0144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-1.645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-0.0084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5.7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4.3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1.17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1.3689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-28.5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812.25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-0.92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0.8464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-33.345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-1.0764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4.1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220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-0.43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0.1849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-8.5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72.25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-0.22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0.0484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3.655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0.0946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3.3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225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-1.23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1.5129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-3.5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12.25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-1.22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1.4884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4.305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1.5006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4.9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230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6.1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0.37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0.1369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2.25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0.88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0.7744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0.555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0.3256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5.2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250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6.4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0.67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0.4489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21.5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462.25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1.18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1.3924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14.405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0.7906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245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5.2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-0.53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0.2809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16.5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272.25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-0.02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0.0004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-8.745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0.0106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gridSpan w:val="11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Сумма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4.53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228.5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5.22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-2.7E-15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8.321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3702.5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-7.1E-15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7.316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52.95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5.054</w:t>
            </w: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Рассчитаем конечный вид уравнений прямолинейной регрессии по формуле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65" type="#_x0000_t75" style="width:186pt;height:36.75pt">
            <v:imagedata r:id="rId38" o:title=""/>
          </v:shape>
        </w:pic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y</w:t>
      </w:r>
      <w:r w:rsidRPr="003944E6">
        <w:rPr>
          <w:sz w:val="28"/>
          <w:szCs w:val="28"/>
          <w:vertAlign w:val="subscript"/>
        </w:rPr>
        <w:t>x</w:t>
      </w:r>
      <w:r w:rsidRPr="003944E6">
        <w:rPr>
          <w:sz w:val="28"/>
          <w:szCs w:val="28"/>
        </w:rPr>
        <w:t xml:space="preserve"> = 1.262 + 0.014x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y</w:t>
      </w:r>
      <w:r w:rsidRPr="003944E6">
        <w:rPr>
          <w:sz w:val="28"/>
          <w:szCs w:val="28"/>
          <w:vertAlign w:val="subscript"/>
        </w:rPr>
        <w:t>z</w:t>
      </w:r>
      <w:r w:rsidRPr="003944E6">
        <w:rPr>
          <w:sz w:val="28"/>
          <w:szCs w:val="28"/>
        </w:rPr>
        <w:t xml:space="preserve"> = 0.924 + 0.69z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Из полученных уравнений рассчитаем выровненные значения результирующего показателя</w:t>
      </w:r>
    </w:p>
    <w:p w:rsidR="00944A2A" w:rsidRDefault="00944A2A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944A2A" w:rsidRDefault="00944A2A" w:rsidP="00840456">
      <w:pPr>
        <w:spacing w:line="360" w:lineRule="auto"/>
        <w:ind w:firstLine="709"/>
        <w:jc w:val="both"/>
        <w:rPr>
          <w:sz w:val="28"/>
          <w:szCs w:val="28"/>
        </w:rPr>
        <w:sectPr w:rsidR="00944A2A" w:rsidSect="00B84A42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1382"/>
        <w:gridCol w:w="1878"/>
        <w:gridCol w:w="1469"/>
      </w:tblGrid>
      <w:tr w:rsidR="00F066AD" w:rsidRPr="003944E6" w:rsidTr="00F0017C">
        <w:trPr>
          <w:trHeight w:val="330"/>
        </w:trPr>
        <w:tc>
          <w:tcPr>
            <w:tcW w:w="2093" w:type="dxa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Среднедушевое потребление деликатесной мясной продукции в год,</w:t>
            </w:r>
          </w:p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кг/ чел.</w:t>
            </w:r>
          </w:p>
        </w:tc>
        <w:tc>
          <w:tcPr>
            <w:tcW w:w="1382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Среднегодовая цена продукции по городу, руб./кг</w:t>
            </w:r>
          </w:p>
        </w:tc>
        <w:tc>
          <w:tcPr>
            <w:tcW w:w="1878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Среднедушевое потребление деликатесной мясной продукции в год,</w:t>
            </w:r>
            <w:r w:rsidR="00F0017C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кг/ чел.</w:t>
            </w:r>
          </w:p>
        </w:tc>
        <w:tc>
          <w:tcPr>
            <w:tcW w:w="1469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Среднедушевой доход одного жителя города за месяц, тыс. руб./ чел.</w:t>
            </w:r>
          </w:p>
        </w:tc>
      </w:tr>
      <w:tr w:rsidR="00F066AD" w:rsidRPr="003944E6" w:rsidTr="00F0017C">
        <w:trPr>
          <w:trHeight w:val="330"/>
        </w:trPr>
        <w:tc>
          <w:tcPr>
            <w:tcW w:w="2093" w:type="dxa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4.337</w:t>
            </w:r>
          </w:p>
        </w:tc>
        <w:tc>
          <w:tcPr>
            <w:tcW w:w="1382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215</w:t>
            </w:r>
          </w:p>
        </w:tc>
        <w:tc>
          <w:tcPr>
            <w:tcW w:w="1878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4.102</w:t>
            </w:r>
          </w:p>
        </w:tc>
        <w:tc>
          <w:tcPr>
            <w:tcW w:w="1469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4.6</w:t>
            </w:r>
          </w:p>
        </w:tc>
      </w:tr>
      <w:tr w:rsidR="00F066AD" w:rsidRPr="003944E6" w:rsidTr="00F0017C">
        <w:trPr>
          <w:trHeight w:val="330"/>
        </w:trPr>
        <w:tc>
          <w:tcPr>
            <w:tcW w:w="2093" w:type="dxa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4.551</w:t>
            </w:r>
          </w:p>
        </w:tc>
        <w:tc>
          <w:tcPr>
            <w:tcW w:w="1382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230</w:t>
            </w:r>
          </w:p>
        </w:tc>
        <w:tc>
          <w:tcPr>
            <w:tcW w:w="1878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4.240</w:t>
            </w:r>
          </w:p>
        </w:tc>
        <w:tc>
          <w:tcPr>
            <w:tcW w:w="1469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4.8</w:t>
            </w:r>
          </w:p>
        </w:tc>
      </w:tr>
      <w:tr w:rsidR="00F066AD" w:rsidRPr="003944E6" w:rsidTr="00F0017C">
        <w:trPr>
          <w:trHeight w:val="330"/>
        </w:trPr>
        <w:tc>
          <w:tcPr>
            <w:tcW w:w="2093" w:type="dxa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5.052</w:t>
            </w:r>
          </w:p>
        </w:tc>
        <w:tc>
          <w:tcPr>
            <w:tcW w:w="1382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265</w:t>
            </w:r>
          </w:p>
        </w:tc>
        <w:tc>
          <w:tcPr>
            <w:tcW w:w="1878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5.552</w:t>
            </w:r>
          </w:p>
        </w:tc>
        <w:tc>
          <w:tcPr>
            <w:tcW w:w="1469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6.7</w:t>
            </w:r>
          </w:p>
        </w:tc>
      </w:tr>
      <w:tr w:rsidR="00F066AD" w:rsidRPr="003944E6" w:rsidTr="00F0017C">
        <w:trPr>
          <w:trHeight w:val="330"/>
        </w:trPr>
        <w:tc>
          <w:tcPr>
            <w:tcW w:w="2093" w:type="dxa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4.194</w:t>
            </w:r>
          </w:p>
        </w:tc>
        <w:tc>
          <w:tcPr>
            <w:tcW w:w="1382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205</w:t>
            </w:r>
          </w:p>
        </w:tc>
        <w:tc>
          <w:tcPr>
            <w:tcW w:w="1878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4.447</w:t>
            </w:r>
          </w:p>
        </w:tc>
        <w:tc>
          <w:tcPr>
            <w:tcW w:w="1469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5.1</w:t>
            </w:r>
          </w:p>
        </w:tc>
      </w:tr>
      <w:tr w:rsidR="00F066AD" w:rsidRPr="003944E6" w:rsidTr="00F0017C">
        <w:trPr>
          <w:trHeight w:val="330"/>
        </w:trPr>
        <w:tc>
          <w:tcPr>
            <w:tcW w:w="2093" w:type="dxa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4.122</w:t>
            </w:r>
          </w:p>
        </w:tc>
        <w:tc>
          <w:tcPr>
            <w:tcW w:w="1382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</w:t>
            </w:r>
          </w:p>
        </w:tc>
        <w:tc>
          <w:tcPr>
            <w:tcW w:w="1878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3.894</w:t>
            </w:r>
          </w:p>
        </w:tc>
        <w:tc>
          <w:tcPr>
            <w:tcW w:w="1469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4.3</w:t>
            </w:r>
          </w:p>
        </w:tc>
      </w:tr>
      <w:tr w:rsidR="00F066AD" w:rsidRPr="003944E6" w:rsidTr="00F0017C">
        <w:trPr>
          <w:trHeight w:val="330"/>
        </w:trPr>
        <w:tc>
          <w:tcPr>
            <w:tcW w:w="2093" w:type="dxa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4.408</w:t>
            </w:r>
          </w:p>
        </w:tc>
        <w:tc>
          <w:tcPr>
            <w:tcW w:w="1382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220</w:t>
            </w:r>
          </w:p>
        </w:tc>
        <w:tc>
          <w:tcPr>
            <w:tcW w:w="1878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4.378</w:t>
            </w:r>
          </w:p>
        </w:tc>
        <w:tc>
          <w:tcPr>
            <w:tcW w:w="1469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</w:tr>
      <w:tr w:rsidR="00F066AD" w:rsidRPr="003944E6" w:rsidTr="00F0017C">
        <w:trPr>
          <w:trHeight w:val="330"/>
        </w:trPr>
        <w:tc>
          <w:tcPr>
            <w:tcW w:w="2093" w:type="dxa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4.480</w:t>
            </w:r>
          </w:p>
        </w:tc>
        <w:tc>
          <w:tcPr>
            <w:tcW w:w="1382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225</w:t>
            </w:r>
          </w:p>
        </w:tc>
        <w:tc>
          <w:tcPr>
            <w:tcW w:w="1878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3.687</w:t>
            </w:r>
          </w:p>
        </w:tc>
        <w:tc>
          <w:tcPr>
            <w:tcW w:w="1469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</w:tr>
      <w:tr w:rsidR="00F066AD" w:rsidRPr="003944E6" w:rsidTr="00F0017C">
        <w:trPr>
          <w:trHeight w:val="330"/>
        </w:trPr>
        <w:tc>
          <w:tcPr>
            <w:tcW w:w="2093" w:type="dxa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4.551</w:t>
            </w:r>
          </w:p>
        </w:tc>
        <w:tc>
          <w:tcPr>
            <w:tcW w:w="1382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230</w:t>
            </w:r>
          </w:p>
        </w:tc>
        <w:tc>
          <w:tcPr>
            <w:tcW w:w="1878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5.138</w:t>
            </w:r>
          </w:p>
        </w:tc>
        <w:tc>
          <w:tcPr>
            <w:tcW w:w="1469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6.1</w:t>
            </w:r>
          </w:p>
        </w:tc>
      </w:tr>
      <w:tr w:rsidR="00F066AD" w:rsidRPr="003944E6" w:rsidTr="00F0017C">
        <w:trPr>
          <w:trHeight w:val="330"/>
        </w:trPr>
        <w:tc>
          <w:tcPr>
            <w:tcW w:w="2093" w:type="dxa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4.837</w:t>
            </w:r>
          </w:p>
        </w:tc>
        <w:tc>
          <w:tcPr>
            <w:tcW w:w="1382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250</w:t>
            </w:r>
          </w:p>
        </w:tc>
        <w:tc>
          <w:tcPr>
            <w:tcW w:w="1878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5.345</w:t>
            </w:r>
          </w:p>
        </w:tc>
        <w:tc>
          <w:tcPr>
            <w:tcW w:w="1469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6.4</w:t>
            </w:r>
          </w:p>
        </w:tc>
      </w:tr>
      <w:tr w:rsidR="00F066AD" w:rsidRPr="003944E6" w:rsidTr="00F0017C">
        <w:trPr>
          <w:trHeight w:val="330"/>
        </w:trPr>
        <w:tc>
          <w:tcPr>
            <w:tcW w:w="2093" w:type="dxa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4.766</w:t>
            </w:r>
          </w:p>
        </w:tc>
        <w:tc>
          <w:tcPr>
            <w:tcW w:w="1382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245</w:t>
            </w:r>
          </w:p>
        </w:tc>
        <w:tc>
          <w:tcPr>
            <w:tcW w:w="1878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4.516</w:t>
            </w:r>
          </w:p>
        </w:tc>
        <w:tc>
          <w:tcPr>
            <w:tcW w:w="1469" w:type="dxa"/>
            <w:vAlign w:val="center"/>
          </w:tcPr>
          <w:p w:rsidR="00F066AD" w:rsidRPr="003944E6" w:rsidRDefault="00F066AD" w:rsidP="00F0017C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5.2</w:t>
            </w: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Рассчитаем значение нормированного коэффициента корреляции по формуле: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66" type="#_x0000_t75" style="width:238.5pt;height:60pt">
            <v:imagedata r:id="rId39" o:title=""/>
          </v:shape>
        </w:pic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r</w:t>
      </w:r>
      <w:r w:rsidRPr="003944E6">
        <w:rPr>
          <w:sz w:val="28"/>
          <w:szCs w:val="28"/>
          <w:vertAlign w:val="subscript"/>
        </w:rPr>
        <w:t>xy</w:t>
      </w:r>
      <w:r w:rsidRPr="003944E6">
        <w:rPr>
          <w:sz w:val="28"/>
          <w:szCs w:val="28"/>
        </w:rPr>
        <w:t xml:space="preserve"> = 0.301669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r</w:t>
      </w:r>
      <w:r w:rsidRPr="003944E6">
        <w:rPr>
          <w:sz w:val="28"/>
          <w:szCs w:val="28"/>
          <w:vertAlign w:val="subscript"/>
        </w:rPr>
        <w:t>zy</w:t>
      </w:r>
      <w:r w:rsidRPr="003944E6">
        <w:rPr>
          <w:sz w:val="28"/>
          <w:szCs w:val="28"/>
        </w:rPr>
        <w:t xml:space="preserve"> = 0.647755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3944E6">
        <w:rPr>
          <w:color w:val="000000"/>
          <w:sz w:val="28"/>
          <w:szCs w:val="28"/>
        </w:rPr>
        <w:t>Общая классификация корреляционных связей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bCs/>
          <w:color w:val="000000"/>
          <w:sz w:val="28"/>
          <w:szCs w:val="28"/>
        </w:rPr>
        <w:t>сильная</w:t>
      </w:r>
      <w:r w:rsidRPr="003944E6">
        <w:rPr>
          <w:color w:val="000000"/>
          <w:sz w:val="28"/>
          <w:szCs w:val="28"/>
        </w:rPr>
        <w:t xml:space="preserve">, или </w:t>
      </w:r>
      <w:r w:rsidRPr="003944E6">
        <w:rPr>
          <w:bCs/>
          <w:color w:val="000000"/>
          <w:sz w:val="28"/>
          <w:szCs w:val="28"/>
        </w:rPr>
        <w:t>тесная</w:t>
      </w:r>
      <w:r w:rsidRPr="003944E6">
        <w:rPr>
          <w:color w:val="000000"/>
          <w:sz w:val="28"/>
          <w:szCs w:val="28"/>
        </w:rPr>
        <w:t xml:space="preserve"> при коэффициенте корреляции </w:t>
      </w:r>
      <w:r w:rsidRPr="003944E6">
        <w:rPr>
          <w:iCs/>
          <w:color w:val="000000"/>
          <w:sz w:val="28"/>
          <w:szCs w:val="28"/>
        </w:rPr>
        <w:t>r&gt;0,70</w:t>
      </w:r>
      <w:r w:rsidRPr="003944E6">
        <w:rPr>
          <w:color w:val="000000"/>
          <w:sz w:val="28"/>
          <w:szCs w:val="28"/>
        </w:rPr>
        <w:t xml:space="preserve">; 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bCs/>
          <w:color w:val="000000"/>
          <w:sz w:val="28"/>
          <w:szCs w:val="28"/>
        </w:rPr>
        <w:t>средняя</w:t>
      </w:r>
      <w:r w:rsidR="003944E6" w:rsidRPr="003944E6">
        <w:rPr>
          <w:color w:val="000000"/>
          <w:sz w:val="28"/>
          <w:szCs w:val="28"/>
        </w:rPr>
        <w:t xml:space="preserve"> </w:t>
      </w:r>
      <w:r w:rsidRPr="003944E6">
        <w:rPr>
          <w:color w:val="000000"/>
          <w:sz w:val="28"/>
          <w:szCs w:val="28"/>
        </w:rPr>
        <w:t xml:space="preserve">при </w:t>
      </w:r>
      <w:r w:rsidRPr="003944E6">
        <w:rPr>
          <w:iCs/>
          <w:color w:val="000000"/>
          <w:sz w:val="28"/>
          <w:szCs w:val="28"/>
        </w:rPr>
        <w:t>0,50&lt;r&lt;0,69</w:t>
      </w:r>
      <w:r w:rsidRPr="003944E6">
        <w:rPr>
          <w:color w:val="000000"/>
          <w:sz w:val="28"/>
          <w:szCs w:val="28"/>
        </w:rPr>
        <w:t xml:space="preserve">; 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bCs/>
          <w:color w:val="000000"/>
          <w:sz w:val="28"/>
          <w:szCs w:val="28"/>
        </w:rPr>
        <w:t>умеренная</w:t>
      </w:r>
      <w:r w:rsidR="003944E6" w:rsidRPr="003944E6">
        <w:rPr>
          <w:color w:val="000000"/>
          <w:sz w:val="28"/>
          <w:szCs w:val="28"/>
        </w:rPr>
        <w:t xml:space="preserve"> </w:t>
      </w:r>
      <w:r w:rsidRPr="003944E6">
        <w:rPr>
          <w:color w:val="000000"/>
          <w:sz w:val="28"/>
          <w:szCs w:val="28"/>
        </w:rPr>
        <w:t xml:space="preserve">при </w:t>
      </w:r>
      <w:r w:rsidRPr="003944E6">
        <w:rPr>
          <w:iCs/>
          <w:color w:val="000000"/>
          <w:sz w:val="28"/>
          <w:szCs w:val="28"/>
        </w:rPr>
        <w:t>0,30&lt;r&lt;0,49</w:t>
      </w:r>
      <w:r w:rsidRPr="003944E6">
        <w:rPr>
          <w:color w:val="000000"/>
          <w:sz w:val="28"/>
          <w:szCs w:val="28"/>
        </w:rPr>
        <w:t xml:space="preserve">; 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bCs/>
          <w:color w:val="000000"/>
          <w:sz w:val="28"/>
          <w:szCs w:val="28"/>
        </w:rPr>
        <w:t>слабая</w:t>
      </w:r>
      <w:r w:rsidR="003944E6" w:rsidRPr="003944E6">
        <w:rPr>
          <w:color w:val="000000"/>
          <w:sz w:val="28"/>
          <w:szCs w:val="28"/>
        </w:rPr>
        <w:t xml:space="preserve"> </w:t>
      </w:r>
      <w:r w:rsidRPr="003944E6">
        <w:rPr>
          <w:color w:val="000000"/>
          <w:sz w:val="28"/>
          <w:szCs w:val="28"/>
        </w:rPr>
        <w:t xml:space="preserve">при </w:t>
      </w:r>
      <w:r w:rsidRPr="003944E6">
        <w:rPr>
          <w:iCs/>
          <w:color w:val="000000"/>
          <w:sz w:val="28"/>
          <w:szCs w:val="28"/>
        </w:rPr>
        <w:t>0,20&lt;r&lt;0,29</w:t>
      </w:r>
      <w:r w:rsidRPr="003944E6">
        <w:rPr>
          <w:color w:val="000000"/>
          <w:sz w:val="28"/>
          <w:szCs w:val="28"/>
        </w:rPr>
        <w:t xml:space="preserve">; 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bCs/>
          <w:sz w:val="28"/>
          <w:szCs w:val="28"/>
        </w:rPr>
        <w:t>очень слабая</w:t>
      </w:r>
      <w:r w:rsidR="003944E6" w:rsidRPr="003944E6">
        <w:rPr>
          <w:sz w:val="28"/>
          <w:szCs w:val="28"/>
        </w:rPr>
        <w:t xml:space="preserve"> </w:t>
      </w:r>
      <w:r w:rsidRPr="003944E6">
        <w:rPr>
          <w:sz w:val="28"/>
          <w:szCs w:val="28"/>
        </w:rPr>
        <w:t xml:space="preserve">при </w:t>
      </w:r>
      <w:r w:rsidRPr="003944E6">
        <w:rPr>
          <w:iCs/>
          <w:sz w:val="28"/>
          <w:szCs w:val="28"/>
        </w:rPr>
        <w:t>r&lt;0,19</w:t>
      </w:r>
      <w:r w:rsidRPr="003944E6">
        <w:rPr>
          <w:sz w:val="28"/>
          <w:szCs w:val="28"/>
        </w:rPr>
        <w:t>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Следовательно, связь между Среднегодовой ценой продукции по городу и Среднедушевым потреблением деликатесной мясной продукции в год</w:t>
      </w:r>
      <w:r w:rsidR="003944E6" w:rsidRPr="003944E6">
        <w:rPr>
          <w:sz w:val="28"/>
          <w:szCs w:val="28"/>
        </w:rPr>
        <w:t xml:space="preserve"> </w:t>
      </w:r>
      <w:r w:rsidRPr="003944E6">
        <w:rPr>
          <w:sz w:val="28"/>
          <w:szCs w:val="28"/>
        </w:rPr>
        <w:t>(r</w:t>
      </w:r>
      <w:r w:rsidRPr="003944E6">
        <w:rPr>
          <w:sz w:val="28"/>
          <w:szCs w:val="28"/>
          <w:vertAlign w:val="subscript"/>
        </w:rPr>
        <w:t>xy</w:t>
      </w:r>
      <w:r w:rsidRPr="003944E6">
        <w:rPr>
          <w:sz w:val="28"/>
          <w:szCs w:val="28"/>
        </w:rPr>
        <w:t xml:space="preserve"> = 0,301669) умеренная.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Связь между Среднедушевым доход одного жителя города за месяц и Среднедушевым потреблением деликатесной мясной продукции в год</w:t>
      </w:r>
      <w:r w:rsidR="003944E6" w:rsidRPr="003944E6">
        <w:rPr>
          <w:sz w:val="28"/>
          <w:szCs w:val="28"/>
        </w:rPr>
        <w:t xml:space="preserve"> </w:t>
      </w:r>
      <w:r w:rsidRPr="003944E6">
        <w:rPr>
          <w:sz w:val="28"/>
          <w:szCs w:val="28"/>
        </w:rPr>
        <w:t>(r</w:t>
      </w:r>
      <w:r w:rsidRPr="003944E6">
        <w:rPr>
          <w:sz w:val="28"/>
          <w:szCs w:val="28"/>
          <w:vertAlign w:val="subscript"/>
        </w:rPr>
        <w:t>zy</w:t>
      </w:r>
      <w:r w:rsidRPr="003944E6">
        <w:rPr>
          <w:sz w:val="28"/>
          <w:szCs w:val="28"/>
        </w:rPr>
        <w:t xml:space="preserve"> = 0,647755) средняя.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Критическое значение </w:t>
      </w:r>
      <w:r w:rsidRPr="003944E6">
        <w:rPr>
          <w:color w:val="000000"/>
          <w:sz w:val="28"/>
          <w:szCs w:val="28"/>
        </w:rPr>
        <w:t>коэффициента корреляции к</w:t>
      </w:r>
      <w:r w:rsidRPr="003944E6">
        <w:rPr>
          <w:color w:val="000000"/>
          <w:sz w:val="28"/>
          <w:szCs w:val="28"/>
          <w:vertAlign w:val="subscript"/>
        </w:rPr>
        <w:t>крит</w:t>
      </w:r>
      <w:r w:rsidRPr="003944E6">
        <w:rPr>
          <w:color w:val="000000"/>
          <w:sz w:val="28"/>
          <w:szCs w:val="28"/>
        </w:rPr>
        <w:t>=0,72, так как рассчитанные значения меньше критического, предположение о том что зависимость достоверная ложно.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F0017C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3944E6">
        <w:rPr>
          <w:b/>
          <w:sz w:val="28"/>
          <w:szCs w:val="28"/>
        </w:rPr>
        <w:t>Задание №14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По данным табл. 14 определить: 1) основные параметры вариационного ряда (среднее арифметическое, среднее линейное отклонение, дисперсию, среднее квадратическое отклонение и коэффициент вариации), сделать вывод об однородности совокупности данных и следствии из него; 2) графически изобразить вариационный ряд и определить аналитический вид распределения частот (или частостей); 3) рассчитать теоретические частоты (частости) по предполагаемому аналитическому уравнению и построить полигон распределения теоретических частот (частостей) на предыдущем графике.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Таблица 14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0"/>
        <w:gridCol w:w="1893"/>
      </w:tblGrid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Количество поставщиков основного сырья на предприятие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Число предприятий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13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Решение: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rStyle w:val="af0"/>
          <w:b w:val="0"/>
          <w:sz w:val="28"/>
          <w:szCs w:val="28"/>
        </w:rPr>
        <w:t xml:space="preserve">Среднее арифметическое рассчитаем по формуле среднего арифметического </w:t>
      </w:r>
      <w:r w:rsidRPr="003944E6">
        <w:rPr>
          <w:bCs/>
          <w:sz w:val="28"/>
          <w:szCs w:val="28"/>
        </w:rPr>
        <w:t>взвешенного</w:t>
      </w:r>
      <w:r w:rsidRPr="003944E6">
        <w:rPr>
          <w:sz w:val="28"/>
          <w:szCs w:val="28"/>
        </w:rPr>
        <w:t>: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67" type="#_x0000_t75" style="width:62.25pt;height:22.5pt">
            <v:imagedata r:id="rId40" o:title="" grayscale="t" bilevel="t"/>
          </v:shape>
        </w:pic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bCs/>
          <w:sz w:val="28"/>
          <w:szCs w:val="28"/>
        </w:rPr>
        <w:t>Среднее линейное отклонение</w:t>
      </w:r>
      <w:r w:rsidRPr="003944E6">
        <w:rPr>
          <w:sz w:val="28"/>
          <w:szCs w:val="28"/>
        </w:rPr>
        <w:t xml:space="preserve"> (средний модуль отклонения) от среднего арифметического. Среднее линейное отклонение рассчитывается по формуле: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68" type="#_x0000_t75" alt="Среднее линейное отклонение" style="width:73.5pt;height:27.75pt">
            <v:imagedata r:id="rId41" o:title="" grayscale="t" bilevel="t"/>
          </v:shape>
        </w:pic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Отклонение наблюдаемого значения (для каждого наблюдения) ai величины А от среднего арифметического: ai - a. Для определения дисперсии нормального закона распределения ошибок в этом случае пользуются формулой: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69" type="#_x0000_t75" style="width:60.75pt;height:30pt">
            <v:imagedata r:id="rId42" o:title="" grayscale="t" bilevel="t"/>
          </v:shape>
        </w:pic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bCs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bCs/>
          <w:sz w:val="28"/>
          <w:szCs w:val="28"/>
        </w:rPr>
        <w:t>Среднеквадратическое отклонение</w:t>
      </w:r>
      <w:r w:rsidRPr="003944E6">
        <w:rPr>
          <w:sz w:val="28"/>
          <w:szCs w:val="28"/>
        </w:rPr>
        <w:t xml:space="preserve"> показывает абсолютное отклонение измеренных значений от среднеарифметического. В соответствии с формулой для меры точности линейной комбинации средняя квадратическая ошибка среднего арифметического определяется по формуле: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70" type="#_x0000_t75" alt="Среднеквадратическое отклонение" style="width:75pt;height:30pt">
            <v:imagedata r:id="rId43" o:title="" grayscale="t" bilevel="t"/>
          </v:shape>
        </w:pic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rStyle w:val="af0"/>
          <w:b w:val="0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rStyle w:val="af0"/>
          <w:b w:val="0"/>
          <w:sz w:val="28"/>
          <w:szCs w:val="28"/>
        </w:rPr>
        <w:t>Коэффициент вариации</w:t>
      </w:r>
      <w:r w:rsidRPr="003944E6">
        <w:rPr>
          <w:sz w:val="28"/>
          <w:szCs w:val="28"/>
        </w:rPr>
        <w:t xml:space="preserve"> характеризует относительную меру отклонения измеренных значений от среднеарифметического:</w:t>
      </w:r>
    </w:p>
    <w:p w:rsidR="00F066AD" w:rsidRPr="003944E6" w:rsidRDefault="00144552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B00AFA">
        <w:rPr>
          <w:sz w:val="28"/>
          <w:szCs w:val="28"/>
        </w:rPr>
        <w:pict>
          <v:shape id="_x0000_i1071" type="#_x0000_t75" alt="Коэффициент вариации" style="width:73.5pt;height:27.75pt">
            <v:imagedata r:id="rId44" o:title="" grayscale="t" bilevel="t"/>
          </v:shape>
        </w:pic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15"/>
        <w:gridCol w:w="1524"/>
        <w:gridCol w:w="888"/>
        <w:gridCol w:w="1580"/>
        <w:gridCol w:w="583"/>
        <w:gridCol w:w="782"/>
        <w:gridCol w:w="516"/>
        <w:gridCol w:w="982"/>
      </w:tblGrid>
      <w:tr w:rsidR="00F066AD" w:rsidRPr="003944E6" w:rsidTr="00F0017C">
        <w:trPr>
          <w:trHeight w:val="132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Количество поставщиков основного сырья на предприятие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Число предприятий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Частота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Накопленная</w:t>
            </w:r>
            <w:r w:rsidR="003944E6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частота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а-а</w:t>
            </w:r>
            <w:r w:rsidRPr="003944E6">
              <w:rPr>
                <w:sz w:val="20"/>
                <w:szCs w:val="20"/>
                <w:vertAlign w:val="subscript"/>
              </w:rPr>
              <w:t>ср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  <w:vertAlign w:val="superscript"/>
              </w:rPr>
            </w:pPr>
            <w:r w:rsidRPr="003944E6">
              <w:rPr>
                <w:sz w:val="20"/>
                <w:szCs w:val="20"/>
              </w:rPr>
              <w:t>(а-а</w:t>
            </w:r>
            <w:r w:rsidRPr="003944E6">
              <w:rPr>
                <w:sz w:val="20"/>
                <w:szCs w:val="20"/>
                <w:vertAlign w:val="subscript"/>
              </w:rPr>
              <w:t>ср</w:t>
            </w:r>
            <w:r w:rsidRPr="003944E6">
              <w:rPr>
                <w:sz w:val="20"/>
                <w:szCs w:val="20"/>
              </w:rPr>
              <w:t>)</w:t>
            </w:r>
            <w:r w:rsidRPr="003944E6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а*n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(а-а</w:t>
            </w:r>
            <w:r w:rsidRPr="003944E6">
              <w:rPr>
                <w:sz w:val="20"/>
                <w:szCs w:val="20"/>
                <w:vertAlign w:val="subscript"/>
              </w:rPr>
              <w:t>ср</w:t>
            </w:r>
            <w:r w:rsidRPr="003944E6">
              <w:rPr>
                <w:sz w:val="20"/>
                <w:szCs w:val="20"/>
              </w:rPr>
              <w:t>)</w:t>
            </w:r>
            <w:r w:rsidRPr="003944E6">
              <w:rPr>
                <w:sz w:val="20"/>
                <w:szCs w:val="20"/>
                <w:vertAlign w:val="superscript"/>
              </w:rPr>
              <w:t>2</w:t>
            </w:r>
            <w:r w:rsidRPr="003944E6">
              <w:rPr>
                <w:sz w:val="20"/>
                <w:szCs w:val="20"/>
              </w:rPr>
              <w:t>*n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0.05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-4.8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23.04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92.16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0.075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-3.8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14.44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86.64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0.125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-2.8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7.84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78.4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0.15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-1.8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3.24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38.88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13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0.1625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-0.8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0.64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8.32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56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0.1375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0.04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66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0.44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63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0.0875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2.2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4.84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56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33.88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71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0.1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3.2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10.24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81.92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76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0.0625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5.2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27.04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135.2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0.05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8.2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67.24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56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268.96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Сумма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bookmarkStart w:id="2" w:name="RANGE!B12"/>
            <w:bookmarkEnd w:id="2"/>
            <w:r w:rsidRPr="003944E6">
              <w:rPr>
                <w:sz w:val="20"/>
                <w:szCs w:val="20"/>
              </w:rPr>
              <w:t>80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464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824.8</w:t>
            </w:r>
          </w:p>
        </w:tc>
      </w:tr>
    </w:tbl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Тогда </w:t>
      </w:r>
      <w:r w:rsidR="00821688" w:rsidRPr="003944E6">
        <w:rPr>
          <w:sz w:val="28"/>
          <w:szCs w:val="28"/>
        </w:rPr>
        <w:t>используя</w:t>
      </w:r>
      <w:r w:rsidRPr="003944E6">
        <w:rPr>
          <w:sz w:val="28"/>
          <w:szCs w:val="28"/>
        </w:rPr>
        <w:t xml:space="preserve"> формулы и предварительные расчеты определим основные параметры вариационного ряда: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3337"/>
        <w:gridCol w:w="1266"/>
      </w:tblGrid>
      <w:tr w:rsidR="00F066AD" w:rsidRPr="003944E6" w:rsidTr="00F0017C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Среднее арифметическое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bookmarkStart w:id="3" w:name="RANGE!B13"/>
            <w:bookmarkEnd w:id="3"/>
            <w:r w:rsidRPr="003944E6">
              <w:rPr>
                <w:sz w:val="20"/>
                <w:szCs w:val="20"/>
              </w:rPr>
              <w:t>5.8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Среднее линейное отклонение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3.3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Дисперсия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10.31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Среднее квадратическое отклонение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3.210918872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Коэффициент вариации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55.36%</w:t>
            </w:r>
          </w:p>
        </w:tc>
      </w:tr>
    </w:tbl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Проверка однородности совокупности осуществляется по коэффициенту вариации. Так как коэффициент вариации равен 55,36% (больше 33%) то совокупность неоднородна. Существует большой разброс данных или размера выборки мало.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Графически изобразим вариационный ряд:</w:t>
      </w:r>
    </w:p>
    <w:p w:rsidR="00F066AD" w:rsidRPr="003944E6" w:rsidRDefault="00821688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B00AFA">
        <w:rPr>
          <w:sz w:val="28"/>
          <w:szCs w:val="28"/>
        </w:rPr>
        <w:pict>
          <v:shape id="_x0000_i1072" type="#_x0000_t75" style="width:348pt;height:180.75pt">
            <v:imagedata r:id="rId45" o:title=""/>
          </v:shape>
        </w:pic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Аналитическое уравнение 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y = 0.0511x</w:t>
      </w:r>
      <w:r w:rsidRPr="003944E6">
        <w:rPr>
          <w:sz w:val="28"/>
          <w:szCs w:val="28"/>
          <w:vertAlign w:val="superscript"/>
        </w:rPr>
        <w:t>3</w:t>
      </w:r>
      <w:r w:rsidRPr="003944E6">
        <w:rPr>
          <w:sz w:val="28"/>
          <w:szCs w:val="28"/>
        </w:rPr>
        <w:t xml:space="preserve"> - 1.2255x</w:t>
      </w:r>
      <w:r w:rsidRPr="003944E6">
        <w:rPr>
          <w:sz w:val="28"/>
          <w:szCs w:val="28"/>
          <w:vertAlign w:val="superscript"/>
        </w:rPr>
        <w:t>2</w:t>
      </w:r>
      <w:r w:rsidRPr="003944E6">
        <w:rPr>
          <w:sz w:val="28"/>
          <w:szCs w:val="28"/>
        </w:rPr>
        <w:t xml:space="preserve"> + 7.8901x - 3.6667 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Рассчитаем теоретические частоты 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0"/>
        <w:gridCol w:w="1893"/>
      </w:tblGrid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Количество поставщиков основного сырья на предприятие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Число предприятий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3.049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7.6203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10.3538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11.5561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11.5338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10.5935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7.1853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5.3306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2.853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</w:t>
            </w:r>
          </w:p>
        </w:tc>
        <w:tc>
          <w:tcPr>
            <w:tcW w:w="0" w:type="auto"/>
            <w:vAlign w:val="bottom"/>
          </w:tcPr>
          <w:p w:rsidR="00F066AD" w:rsidRPr="003944E6" w:rsidRDefault="00F066AD" w:rsidP="00F0017C">
            <w:pPr>
              <w:spacing w:line="360" w:lineRule="auto"/>
              <w:ind w:hanging="4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6.8151</w:t>
            </w:r>
          </w:p>
        </w:tc>
      </w:tr>
    </w:tbl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73" type="#_x0000_t75" style="width:257.25pt;height:133.5pt">
            <v:imagedata r:id="rId46" o:title=""/>
          </v:shape>
        </w:pict>
      </w:r>
    </w:p>
    <w:p w:rsidR="00F066AD" w:rsidRPr="003944E6" w:rsidRDefault="00821688" w:rsidP="00F0017C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F066AD" w:rsidRPr="003944E6">
        <w:rPr>
          <w:b/>
          <w:sz w:val="28"/>
          <w:szCs w:val="28"/>
        </w:rPr>
        <w:t>Задание №20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 xml:space="preserve"> По данным таблицы 20: 1) комплексно проанализировать сложившуюся динамику экономического показателя, рассчитав все его параметры;</w:t>
      </w:r>
      <w:r w:rsidR="003944E6" w:rsidRPr="003944E6">
        <w:rPr>
          <w:sz w:val="28"/>
          <w:szCs w:val="28"/>
        </w:rPr>
        <w:t xml:space="preserve"> </w:t>
      </w:r>
      <w:r w:rsidRPr="003944E6">
        <w:rPr>
          <w:sz w:val="28"/>
          <w:szCs w:val="28"/>
        </w:rPr>
        <w:t>2) построить сглаженный динамический ряд; 3) сделать простейшие прогнозы уровня ряда по выявленной тенденции.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Таблица 20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062"/>
        <w:gridCol w:w="514"/>
        <w:gridCol w:w="514"/>
        <w:gridCol w:w="514"/>
        <w:gridCol w:w="514"/>
        <w:gridCol w:w="514"/>
        <w:gridCol w:w="514"/>
        <w:gridCol w:w="514"/>
        <w:gridCol w:w="514"/>
        <w:gridCol w:w="514"/>
      </w:tblGrid>
      <w:tr w:rsidR="00F066AD" w:rsidRPr="003944E6" w:rsidTr="00F0017C">
        <w:tc>
          <w:tcPr>
            <w:tcW w:w="0" w:type="auto"/>
            <w:vMerge w:val="restart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Экономический</w:t>
            </w:r>
          </w:p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 xml:space="preserve"> показатель</w:t>
            </w:r>
          </w:p>
        </w:tc>
        <w:tc>
          <w:tcPr>
            <w:tcW w:w="0" w:type="auto"/>
            <w:gridSpan w:val="9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Годы</w:t>
            </w:r>
          </w:p>
        </w:tc>
      </w:tr>
      <w:tr w:rsidR="00F066AD" w:rsidRPr="003944E6" w:rsidTr="00F0017C">
        <w:trPr>
          <w:trHeight w:val="70"/>
        </w:trPr>
        <w:tc>
          <w:tcPr>
            <w:tcW w:w="0" w:type="auto"/>
            <w:vMerge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1998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1999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2001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2002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2003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2004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2005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2006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Экспорт продукции фирмы,</w:t>
            </w:r>
            <w:r w:rsidR="003944E6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тыс. $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802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803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808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810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809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812</w:t>
            </w:r>
          </w:p>
        </w:tc>
      </w:tr>
    </w:tbl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Решение: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74" type="#_x0000_t75" style="width:226.5pt;height:142.5pt">
            <v:imagedata r:id="rId47" o:title=""/>
          </v:shape>
        </w:pic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Абсолютный прирост — разность двух уровней временного ряда, один из которых (исследуемый) рассматривается как текущий, другой (с которым он сравнивается) как базисный. Если сравнивают каждый текущий уровень (yt или y(t)) с непосредственно ему предшествующим (yt-1) или y(t-1)), то получают цепные абсолютные приросты. Если сравнивают уровень yt с начальным уровнем ряда (y0) или иным уровнем, принятым за базу сравнения (yt), то получают базисные абсолютные приросты. Приросты выражаются либо в абсолютных величинах, либо в процентах, в единицах.</w:t>
      </w:r>
      <w:r w:rsidR="00821688">
        <w:rPr>
          <w:rStyle w:val="FontStyle67"/>
          <w:sz w:val="28"/>
          <w:szCs w:val="28"/>
        </w:rPr>
        <w:t xml:space="preserve"> </w:t>
      </w:r>
      <w:r w:rsidRPr="003944E6">
        <w:rPr>
          <w:rStyle w:val="FontStyle67"/>
          <w:sz w:val="28"/>
          <w:szCs w:val="28"/>
        </w:rPr>
        <w:t>Темп прироста (в других терминах — темп роста) — отношение прироста исследуемого показателя к соответствующему уровню временного ряда, принятому за базу сравнения: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>
        <w:rPr>
          <w:rStyle w:val="FontStyle67"/>
          <w:sz w:val="28"/>
          <w:szCs w:val="28"/>
        </w:rPr>
        <w:pict>
          <v:shape id="_x0000_i1075" type="#_x0000_t75" style="width:69.75pt;height:30pt">
            <v:imagedata r:id="rId48" o:title=""/>
          </v:shape>
        </w:pic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в случае, когда ведется сравнение с предшествующим периодом, или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>
        <w:rPr>
          <w:rStyle w:val="FontStyle67"/>
          <w:sz w:val="28"/>
          <w:szCs w:val="28"/>
        </w:rPr>
        <w:pict>
          <v:shape id="_x0000_i1076" type="#_x0000_t75" style="width:64.5pt;height:30pt">
            <v:imagedata r:id="rId49" o:title=""/>
          </v:shape>
        </w:pic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когда сравнивается конечный член ряда в n периодов (лет) с начальным.</w:t>
      </w:r>
      <w:r w:rsidR="00821688">
        <w:rPr>
          <w:rStyle w:val="FontStyle67"/>
          <w:sz w:val="28"/>
          <w:szCs w:val="28"/>
        </w:rPr>
        <w:t xml:space="preserve"> </w:t>
      </w:r>
      <w:r w:rsidRPr="003944E6">
        <w:rPr>
          <w:rStyle w:val="FontStyle67"/>
          <w:sz w:val="28"/>
          <w:szCs w:val="28"/>
        </w:rPr>
        <w:t xml:space="preserve">Темп роста (в других терминах — рост или индекс роста) — отношение одного уровня временного ряда к другому, взятому за базу сравнения; выражается в процентах либо в коэффициентах роста. 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Цепные показатели: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16"/>
        <w:gridCol w:w="929"/>
        <w:gridCol w:w="2173"/>
        <w:gridCol w:w="1163"/>
        <w:gridCol w:w="1459"/>
        <w:gridCol w:w="3122"/>
      </w:tblGrid>
      <w:tr w:rsidR="00F066AD" w:rsidRPr="003944E6" w:rsidTr="00F0017C">
        <w:trPr>
          <w:trHeight w:val="70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Год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Экспорт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Абсолютное изменение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Темп</w:t>
            </w:r>
            <w:r w:rsidR="00F0017C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роста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Темп</w:t>
            </w:r>
            <w:r w:rsidR="00F0017C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прироста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Абсолютное</w:t>
            </w:r>
            <w:r w:rsidR="00F0017C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значение 1%</w:t>
            </w:r>
            <w:r w:rsidR="00F0017C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прироста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1998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1999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100.25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0.25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2001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99.75062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-0.24938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8.02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803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100.375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0.375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2003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100.6227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0.622665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8.03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810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100.2475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0.247525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8.08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809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-1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99.87654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-0.12346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8.1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2006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812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100.3708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0.370828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8.09</w:t>
            </w: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Базовые показатели: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16"/>
        <w:gridCol w:w="929"/>
        <w:gridCol w:w="2234"/>
        <w:gridCol w:w="1176"/>
        <w:gridCol w:w="1490"/>
      </w:tblGrid>
      <w:tr w:rsidR="00F066AD" w:rsidRPr="003944E6" w:rsidTr="00F0017C">
        <w:trPr>
          <w:trHeight w:val="70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Год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Экспорт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Абсолютное изменение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Темп</w:t>
            </w:r>
            <w:r w:rsidR="00F0017C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роста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Темп</w:t>
            </w:r>
            <w:r w:rsidR="00F0017C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прироста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1998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bookmarkStart w:id="4" w:name="RANGE!C16"/>
            <w:bookmarkEnd w:id="4"/>
            <w:r w:rsidRPr="003944E6">
              <w:rPr>
                <w:sz w:val="20"/>
                <w:szCs w:val="20"/>
              </w:rPr>
              <w:t>800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1999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100.25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0.25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2001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803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100.375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0.375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2003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101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810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101.25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1.25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809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-1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101.125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1.125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2006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812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101.5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1.5</w:t>
            </w: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Средний темп роста, %. Это средний коэффициент роста, который выражается в процентах: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017C" w:rsidRPr="003944E6" w:rsidRDefault="00B00AFA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>
        <w:rPr>
          <w:rStyle w:val="FontStyle67"/>
          <w:sz w:val="28"/>
          <w:szCs w:val="28"/>
        </w:rPr>
        <w:pict>
          <v:shape id="_x0000_i1077" type="#_x0000_t75" style="width:1in;height:21pt">
            <v:imagedata r:id="rId50" o:title=""/>
          </v:shape>
        </w:pic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Средний темп роста равен 100.1863%.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Средний темп прироста </w:t>
      </w:r>
      <w:r w:rsidR="00B00AFA">
        <w:rPr>
          <w:rStyle w:val="FontStyle67"/>
          <w:sz w:val="28"/>
          <w:szCs w:val="28"/>
        </w:rPr>
        <w:pict>
          <v:shape id="_x0000_i1078" type="#_x0000_t75" style="width:15pt;height:21pt">
            <v:imagedata r:id="rId51" o:title=""/>
          </v:shape>
        </w:pict>
      </w:r>
      <w:r w:rsidRPr="003944E6">
        <w:rPr>
          <w:rStyle w:val="FontStyle67"/>
          <w:sz w:val="28"/>
          <w:szCs w:val="28"/>
        </w:rPr>
        <w:t>, %. Для расчета данного показателя первоначально определяется средний темп роста, который затем уменьшается на 100%. Его также можно определить, если уменьшить средний коэффициент роста на единицу: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017C" w:rsidRPr="003944E6" w:rsidRDefault="00B00AFA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>
        <w:rPr>
          <w:rStyle w:val="FontStyle67"/>
          <w:sz w:val="28"/>
          <w:szCs w:val="28"/>
        </w:rPr>
        <w:pict>
          <v:shape id="_x0000_i1079" type="#_x0000_t75" style="width:174.75pt;height:23.25pt">
            <v:imagedata r:id="rId52" o:title=""/>
          </v:shape>
        </w:pic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Средний темп прироста равен 0,1863%.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Построим сглаженный ряд динамики по методу скользящей средней.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Скользящая средняя - это такая динамическая средняя, которая последовательно рассчитывается при передвижении на один интервал при заданной продолжительности периода. Если, предположим, продолжительность периода равна 3, то скользящие средние рассчитываются следующим образом: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80" type="#_x0000_t75" style="width:94.5pt;height:33.75pt">
            <v:imagedata r:id="rId53" o:title=""/>
          </v:shape>
        </w:pict>
      </w:r>
      <w:r w:rsidR="00F066AD" w:rsidRPr="003944E6">
        <w:rPr>
          <w:sz w:val="28"/>
          <w:szCs w:val="28"/>
        </w:rPr>
        <w:t> </w:t>
      </w:r>
      <w:r>
        <w:rPr>
          <w:sz w:val="28"/>
          <w:szCs w:val="28"/>
        </w:rPr>
        <w:pict>
          <v:shape id="_x0000_i1081" type="#_x0000_t75" style="width:97.5pt;height:33.75pt">
            <v:imagedata r:id="rId54" o:title=""/>
          </v:shape>
        </w:pict>
      </w:r>
      <w:r w:rsidR="00F066AD" w:rsidRPr="003944E6">
        <w:rPr>
          <w:sz w:val="28"/>
          <w:szCs w:val="28"/>
        </w:rPr>
        <w:t> </w:t>
      </w:r>
      <w:r>
        <w:rPr>
          <w:sz w:val="28"/>
          <w:szCs w:val="28"/>
        </w:rPr>
        <w:pict>
          <v:shape id="_x0000_i1082" type="#_x0000_t75" style="width:123.75pt;height:33.75pt">
            <v:imagedata r:id="rId55" o:title=""/>
          </v:shape>
        </w:pict>
      </w:r>
    </w:p>
    <w:p w:rsidR="00821688" w:rsidRDefault="00821688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821688" w:rsidRDefault="00821688" w:rsidP="00840456">
      <w:pPr>
        <w:spacing w:line="360" w:lineRule="auto"/>
        <w:ind w:firstLine="709"/>
        <w:jc w:val="both"/>
        <w:rPr>
          <w:sz w:val="28"/>
          <w:szCs w:val="28"/>
        </w:rPr>
        <w:sectPr w:rsidR="00821688" w:rsidSect="00944A2A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062"/>
        <w:gridCol w:w="514"/>
        <w:gridCol w:w="664"/>
        <w:gridCol w:w="664"/>
        <w:gridCol w:w="664"/>
        <w:gridCol w:w="664"/>
        <w:gridCol w:w="664"/>
        <w:gridCol w:w="664"/>
        <w:gridCol w:w="664"/>
        <w:gridCol w:w="514"/>
      </w:tblGrid>
      <w:tr w:rsidR="00F066AD" w:rsidRPr="003944E6" w:rsidTr="00F0017C">
        <w:tc>
          <w:tcPr>
            <w:tcW w:w="0" w:type="auto"/>
            <w:vMerge w:val="restart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Экономический</w:t>
            </w:r>
          </w:p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показатель</w:t>
            </w:r>
          </w:p>
        </w:tc>
        <w:tc>
          <w:tcPr>
            <w:tcW w:w="0" w:type="auto"/>
            <w:gridSpan w:val="9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Годы</w:t>
            </w:r>
          </w:p>
        </w:tc>
      </w:tr>
      <w:tr w:rsidR="00F066AD" w:rsidRPr="003944E6" w:rsidTr="00F0017C">
        <w:tc>
          <w:tcPr>
            <w:tcW w:w="0" w:type="auto"/>
            <w:vMerge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1998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1999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2001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2002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2003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2004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2005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2006</w:t>
            </w:r>
          </w:p>
        </w:tc>
      </w:tr>
      <w:tr w:rsidR="00F066AD" w:rsidRPr="003944E6" w:rsidTr="00F0017C"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Экспорт продукции фирмы,</w:t>
            </w:r>
            <w:r w:rsidR="003944E6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тыс. $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802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803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808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810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809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812</w:t>
            </w:r>
          </w:p>
        </w:tc>
      </w:tr>
      <w:tr w:rsidR="00F066AD" w:rsidRPr="003944E6" w:rsidTr="00F0017C"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Экспорт продукции фирмы,</w:t>
            </w:r>
            <w:r w:rsidR="003944E6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тыс. $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800.67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800.67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801.67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803.67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807.00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809.00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810.33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-</w:t>
            </w: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На основании среднего темпа роста сделаем простейшие прогнозы уровня ряда: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062"/>
        <w:gridCol w:w="514"/>
        <w:gridCol w:w="664"/>
        <w:gridCol w:w="664"/>
        <w:gridCol w:w="664"/>
        <w:gridCol w:w="664"/>
        <w:gridCol w:w="664"/>
        <w:gridCol w:w="664"/>
        <w:gridCol w:w="664"/>
        <w:gridCol w:w="664"/>
      </w:tblGrid>
      <w:tr w:rsidR="00F066AD" w:rsidRPr="003944E6" w:rsidTr="00F0017C">
        <w:tc>
          <w:tcPr>
            <w:tcW w:w="0" w:type="auto"/>
            <w:vMerge w:val="restart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Экономический</w:t>
            </w:r>
          </w:p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показатель</w:t>
            </w:r>
          </w:p>
        </w:tc>
        <w:tc>
          <w:tcPr>
            <w:tcW w:w="0" w:type="auto"/>
            <w:gridSpan w:val="9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Годы</w:t>
            </w:r>
          </w:p>
        </w:tc>
      </w:tr>
      <w:tr w:rsidR="00F066AD" w:rsidRPr="003944E6" w:rsidTr="00F0017C">
        <w:tc>
          <w:tcPr>
            <w:tcW w:w="0" w:type="auto"/>
            <w:vMerge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2006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2007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2008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2009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2010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2011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2012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2013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2014</w:t>
            </w:r>
          </w:p>
        </w:tc>
      </w:tr>
      <w:tr w:rsidR="00F066AD" w:rsidRPr="003944E6" w:rsidTr="00F0017C"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Экспорт продукции фирмы,</w:t>
            </w:r>
            <w:r w:rsidR="003944E6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тыс. $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812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813.51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815.03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816.55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818.07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819.59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821.12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822.65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824.18</w:t>
            </w: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F0017C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3944E6">
        <w:rPr>
          <w:b/>
          <w:sz w:val="28"/>
          <w:szCs w:val="28"/>
        </w:rPr>
        <w:t>Задание №25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821688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По данным табл. 25:</w:t>
      </w:r>
    </w:p>
    <w:p w:rsidR="00821688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1) определить индивидуальные индексы физического объема;</w:t>
      </w:r>
    </w:p>
    <w:p w:rsidR="00821688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 xml:space="preserve">2) агрегатный индекс физического объема товарной продукции; </w:t>
      </w:r>
    </w:p>
    <w:p w:rsidR="00821688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 xml:space="preserve">3) рассчитать индивидуальные и агрегатный индексы цен; 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4) провести факторный анализ изменения объема товарной продукции.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Таблица 25</w:t>
      </w:r>
    </w:p>
    <w:tbl>
      <w:tblPr>
        <w:tblW w:w="0" w:type="auto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064"/>
        <w:gridCol w:w="1458"/>
        <w:gridCol w:w="1378"/>
        <w:gridCol w:w="1909"/>
        <w:gridCol w:w="1805"/>
      </w:tblGrid>
      <w:tr w:rsidR="00F066AD" w:rsidRPr="003944E6" w:rsidTr="00F0017C">
        <w:trPr>
          <w:cantSplit/>
          <w:trHeight w:val="70"/>
        </w:trPr>
        <w:tc>
          <w:tcPr>
            <w:tcW w:w="0" w:type="auto"/>
            <w:vMerge w:val="restart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Продукция</w:t>
            </w:r>
          </w:p>
        </w:tc>
        <w:tc>
          <w:tcPr>
            <w:tcW w:w="0" w:type="auto"/>
            <w:gridSpan w:val="2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Объём производства за месяц, т</w:t>
            </w:r>
          </w:p>
        </w:tc>
        <w:tc>
          <w:tcPr>
            <w:tcW w:w="0" w:type="auto"/>
            <w:gridSpan w:val="2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Отпускная цена предприятия,</w:t>
            </w:r>
            <w:r w:rsidR="00F0017C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тыс. руб. / т</w:t>
            </w:r>
          </w:p>
        </w:tc>
      </w:tr>
      <w:tr w:rsidR="00F066AD" w:rsidRPr="003944E6" w:rsidTr="00F0017C">
        <w:trPr>
          <w:cantSplit/>
        </w:trPr>
        <w:tc>
          <w:tcPr>
            <w:tcW w:w="0" w:type="auto"/>
            <w:vMerge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 xml:space="preserve">октябрь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3944E6">
                <w:rPr>
                  <w:sz w:val="20"/>
                  <w:szCs w:val="20"/>
                </w:rPr>
                <w:t>2006 г</w:t>
              </w:r>
            </w:smartTag>
            <w:r w:rsidRPr="003944E6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3944E6">
                <w:rPr>
                  <w:sz w:val="20"/>
                  <w:szCs w:val="20"/>
                </w:rPr>
                <w:t>2006 г</w:t>
              </w:r>
            </w:smartTag>
            <w:r w:rsidRPr="003944E6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 xml:space="preserve">октябрь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3944E6">
                <w:rPr>
                  <w:sz w:val="20"/>
                  <w:szCs w:val="20"/>
                </w:rPr>
                <w:t>2006 г</w:t>
              </w:r>
            </w:smartTag>
            <w:r w:rsidRPr="003944E6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3944E6">
                <w:rPr>
                  <w:sz w:val="20"/>
                  <w:szCs w:val="20"/>
                </w:rPr>
                <w:t>2006 г</w:t>
              </w:r>
            </w:smartTag>
            <w:r w:rsidRPr="003944E6">
              <w:rPr>
                <w:sz w:val="20"/>
                <w:szCs w:val="20"/>
              </w:rPr>
              <w:t>.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57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6,9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7,3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Б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69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61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8,1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8,2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В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66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7,2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7,5</w:t>
            </w:r>
          </w:p>
        </w:tc>
      </w:tr>
      <w:tr w:rsidR="00F066AD" w:rsidRPr="003944E6" w:rsidTr="00F0017C"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Г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54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43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7,0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7,1</w:t>
            </w: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Решение: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Индекс физического объема продукции (ФОП) отражает изменение выпуска продукции. Индивидуальный индекс ФОП отражает изменение выпуска продукции одного вида и определяется по формуле</w:t>
      </w:r>
    </w:p>
    <w:p w:rsidR="00F066AD" w:rsidRPr="003944E6" w:rsidRDefault="00144552" w:rsidP="00144552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>
        <w:rPr>
          <w:rStyle w:val="FontStyle67"/>
          <w:sz w:val="28"/>
          <w:szCs w:val="28"/>
        </w:rPr>
        <w:br w:type="page"/>
      </w:r>
      <w:r w:rsidR="00B00AFA">
        <w:rPr>
          <w:rStyle w:val="FontStyle67"/>
          <w:sz w:val="28"/>
          <w:szCs w:val="28"/>
        </w:rPr>
        <w:pict>
          <v:shape id="_x0000_i1083" type="#_x0000_t75" style="width:54.75pt;height:36pt">
            <v:imagedata r:id="rId56" o:title=""/>
          </v:shape>
        </w:pic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Агрегатный индекс ФОП (предложен Э. Ласпейресом) отражает изменение выпуска всей совокупности продукции, где индексируемой величиной является количество продукции q, а соизмерителем - цена р: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>
        <w:rPr>
          <w:rStyle w:val="FontStyle67"/>
          <w:sz w:val="28"/>
          <w:szCs w:val="28"/>
        </w:rPr>
        <w:pict>
          <v:shape id="_x0000_i1084" type="#_x0000_t75" style="width:79.5pt;height:37.5pt">
            <v:imagedata r:id="rId57" o:title=""/>
          </v:shape>
        </w:pic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где q1 и q0 - количество выработанных единиц отдельных видов продукции соответственно в отчетном и базисном периодах; p0 - цена единицы продукции (отдельного вида) в базисном периоде.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Индивидуальный индекс цен характеризует изменение цен по одному виду продукции и определяется по формуле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017C" w:rsidRPr="003944E6" w:rsidRDefault="00B00AFA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>
        <w:rPr>
          <w:rStyle w:val="FontStyle67"/>
          <w:sz w:val="28"/>
          <w:szCs w:val="28"/>
        </w:rPr>
        <w:pict>
          <v:shape id="_x0000_i1085" type="#_x0000_t75" style="width:72.75pt;height:45pt">
            <v:imagedata r:id="rId58" o:title=""/>
          </v:shape>
        </w:pic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Агрегатный индекс цены (товарооборота) характеризует изменение общей стоимости продукции за счет изменения количества продукции и цен и определяется по формуле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>
        <w:rPr>
          <w:rStyle w:val="FontStyle67"/>
          <w:sz w:val="28"/>
          <w:szCs w:val="28"/>
        </w:rPr>
        <w:pict>
          <v:shape id="_x0000_i1086" type="#_x0000_t75" style="width:108.75pt;height:45pt">
            <v:imagedata r:id="rId59" o:title=""/>
          </v:shape>
        </w:pic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где p1 и p0 - цена единицы продукции данного вида в текущем и базисном периодах; q1 p1 и q0 p0 - стоимость продукции данного вида в текущем и базисном периодах.</w:t>
      </w:r>
    </w:p>
    <w:p w:rsidR="00821688" w:rsidRDefault="00821688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821688" w:rsidRDefault="00821688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  <w:sectPr w:rsidR="00821688" w:rsidSect="00944A2A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66"/>
        <w:gridCol w:w="1515"/>
        <w:gridCol w:w="1438"/>
        <w:gridCol w:w="1515"/>
        <w:gridCol w:w="1438"/>
        <w:gridCol w:w="866"/>
        <w:gridCol w:w="866"/>
        <w:gridCol w:w="766"/>
      </w:tblGrid>
      <w:tr w:rsidR="00F066AD" w:rsidRPr="003944E6" w:rsidTr="00F0017C">
        <w:trPr>
          <w:cantSplit/>
          <w:trHeight w:val="70"/>
        </w:trPr>
        <w:tc>
          <w:tcPr>
            <w:tcW w:w="0" w:type="auto"/>
            <w:vMerge w:val="restart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Продукция</w:t>
            </w:r>
          </w:p>
        </w:tc>
        <w:tc>
          <w:tcPr>
            <w:tcW w:w="0" w:type="auto"/>
            <w:gridSpan w:val="2"/>
            <w:vMerge w:val="restart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Объём производства за месяц, т</w:t>
            </w:r>
          </w:p>
        </w:tc>
        <w:tc>
          <w:tcPr>
            <w:tcW w:w="0" w:type="auto"/>
            <w:gridSpan w:val="2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Отпускная цена предприятия,</w:t>
            </w:r>
          </w:p>
        </w:tc>
        <w:tc>
          <w:tcPr>
            <w:tcW w:w="0" w:type="auto"/>
            <w:vMerge w:val="restart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rStyle w:val="FontStyle67"/>
              </w:rPr>
              <w:t>q</w:t>
            </w:r>
            <w:r w:rsidRPr="003944E6">
              <w:rPr>
                <w:rStyle w:val="FontStyle67"/>
                <w:vertAlign w:val="subscript"/>
              </w:rPr>
              <w:t>0</w:t>
            </w:r>
            <w:r w:rsidRPr="003944E6">
              <w:rPr>
                <w:rStyle w:val="FontStyle67"/>
              </w:rPr>
              <w:t xml:space="preserve"> p</w:t>
            </w:r>
            <w:r w:rsidRPr="003944E6">
              <w:rPr>
                <w:rStyle w:val="FontStyle67"/>
                <w:vertAlign w:val="subscript"/>
              </w:rPr>
              <w:t>0</w:t>
            </w:r>
          </w:p>
        </w:tc>
        <w:tc>
          <w:tcPr>
            <w:tcW w:w="0" w:type="auto"/>
            <w:vMerge w:val="restart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rStyle w:val="FontStyle67"/>
              </w:rPr>
              <w:t>q</w:t>
            </w:r>
            <w:r w:rsidRPr="003944E6">
              <w:rPr>
                <w:rStyle w:val="FontStyle67"/>
                <w:vertAlign w:val="subscript"/>
              </w:rPr>
              <w:t>1</w:t>
            </w:r>
            <w:r w:rsidRPr="003944E6">
              <w:rPr>
                <w:rStyle w:val="FontStyle67"/>
              </w:rPr>
              <w:t xml:space="preserve"> p</w:t>
            </w:r>
            <w:r w:rsidRPr="003944E6">
              <w:rPr>
                <w:rStyle w:val="FontStyle67"/>
                <w:vertAlign w:val="subscript"/>
              </w:rPr>
              <w:t>1</w:t>
            </w:r>
          </w:p>
        </w:tc>
        <w:tc>
          <w:tcPr>
            <w:tcW w:w="0" w:type="auto"/>
            <w:vMerge w:val="restart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rStyle w:val="FontStyle67"/>
              </w:rPr>
              <w:t>q</w:t>
            </w:r>
            <w:r w:rsidRPr="003944E6">
              <w:rPr>
                <w:rStyle w:val="FontStyle67"/>
                <w:vertAlign w:val="subscript"/>
              </w:rPr>
              <w:t>1</w:t>
            </w:r>
            <w:r w:rsidRPr="003944E6">
              <w:rPr>
                <w:rStyle w:val="FontStyle67"/>
              </w:rPr>
              <w:t xml:space="preserve"> p</w:t>
            </w:r>
            <w:r w:rsidRPr="003944E6">
              <w:rPr>
                <w:rStyle w:val="FontStyle67"/>
                <w:vertAlign w:val="subscript"/>
              </w:rPr>
              <w:t>0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Merge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тыс. руб. / т</w:t>
            </w:r>
          </w:p>
        </w:tc>
        <w:tc>
          <w:tcPr>
            <w:tcW w:w="0" w:type="auto"/>
            <w:vMerge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F066AD" w:rsidRPr="003944E6" w:rsidTr="00F0017C">
        <w:trPr>
          <w:trHeight w:val="645"/>
        </w:trPr>
        <w:tc>
          <w:tcPr>
            <w:tcW w:w="0" w:type="auto"/>
            <w:vMerge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 xml:space="preserve">октябрь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3944E6">
                <w:rPr>
                  <w:sz w:val="20"/>
                  <w:szCs w:val="20"/>
                </w:rPr>
                <w:t>2006 г</w:t>
              </w:r>
            </w:smartTag>
            <w:r w:rsidRPr="003944E6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3944E6">
                <w:rPr>
                  <w:sz w:val="20"/>
                  <w:szCs w:val="20"/>
                </w:rPr>
                <w:t>2006 г</w:t>
              </w:r>
            </w:smartTag>
            <w:r w:rsidRPr="003944E6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 xml:space="preserve">октябрь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3944E6">
                <w:rPr>
                  <w:sz w:val="20"/>
                  <w:szCs w:val="20"/>
                </w:rPr>
                <w:t>2006 г</w:t>
              </w:r>
            </w:smartTag>
            <w:r w:rsidRPr="003944E6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 xml:space="preserve">ноябрь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3944E6">
                <w:rPr>
                  <w:sz w:val="20"/>
                  <w:szCs w:val="20"/>
                </w:rPr>
                <w:t>2006 г</w:t>
              </w:r>
            </w:smartTag>
            <w:r w:rsidRPr="003944E6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vMerge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57.00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50.00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6.90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7.30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393.30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365.00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345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Б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69.00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61.00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8.10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8.20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558.90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500.20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494.1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В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80.00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66.00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7.20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7.50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576.00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495.00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475.2</w:t>
            </w:r>
          </w:p>
        </w:tc>
      </w:tr>
      <w:tr w:rsidR="00F066AD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Г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54.00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43.00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7.00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7.10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378.00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305.30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301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gridSpan w:val="5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Сумма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1906.20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1665.50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1615.3</w:t>
            </w: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09"/>
        <w:gridCol w:w="566"/>
      </w:tblGrid>
      <w:tr w:rsidR="00F066AD" w:rsidRPr="003944E6" w:rsidTr="00F0017C">
        <w:trPr>
          <w:trHeight w:val="300"/>
        </w:trPr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Индивидуальный индекс физического объема продукции А</w:t>
            </w:r>
          </w:p>
        </w:tc>
        <w:tc>
          <w:tcPr>
            <w:tcW w:w="0" w:type="auto"/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0.88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Индивидуальный индекс физического объема продукции Б</w:t>
            </w:r>
          </w:p>
        </w:tc>
        <w:tc>
          <w:tcPr>
            <w:tcW w:w="0" w:type="auto"/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0.88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Индивидуальный индекс физического объема продукции В</w:t>
            </w:r>
          </w:p>
        </w:tc>
        <w:tc>
          <w:tcPr>
            <w:tcW w:w="0" w:type="auto"/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0.83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Индивидуальный индекс физического объема продукции Г</w:t>
            </w:r>
          </w:p>
        </w:tc>
        <w:tc>
          <w:tcPr>
            <w:tcW w:w="0" w:type="auto"/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0.80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Индивидуальный индекс цены продукции А</w:t>
            </w:r>
          </w:p>
        </w:tc>
        <w:tc>
          <w:tcPr>
            <w:tcW w:w="0" w:type="auto"/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1.06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Индивидуальный индекс цены продукции Б</w:t>
            </w:r>
          </w:p>
        </w:tc>
        <w:tc>
          <w:tcPr>
            <w:tcW w:w="0" w:type="auto"/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1.01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Индивидуальный индекс цены продукции В</w:t>
            </w:r>
          </w:p>
        </w:tc>
        <w:tc>
          <w:tcPr>
            <w:tcW w:w="0" w:type="auto"/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1.04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Индивидуальный индекс цены продукции Г</w:t>
            </w:r>
          </w:p>
        </w:tc>
        <w:tc>
          <w:tcPr>
            <w:tcW w:w="0" w:type="auto"/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1.01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Агрегатный индекс физического объема продукции</w:t>
            </w:r>
          </w:p>
        </w:tc>
        <w:tc>
          <w:tcPr>
            <w:tcW w:w="0" w:type="auto"/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0.85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Агрегатный индекс цены</w:t>
            </w:r>
          </w:p>
        </w:tc>
        <w:tc>
          <w:tcPr>
            <w:tcW w:w="0" w:type="auto"/>
            <w:noWrap/>
            <w:vAlign w:val="bottom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0.87</w:t>
            </w: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Физический объем продукции (объем производства в неизменных ценах) по всем изделиям уменьшился на 15 %.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Цены в среднем снизились на 13%.</w:t>
      </w:r>
      <w:r w:rsidR="003944E6" w:rsidRPr="003944E6">
        <w:rPr>
          <w:rStyle w:val="FontStyle67"/>
          <w:sz w:val="28"/>
          <w:szCs w:val="28"/>
        </w:rPr>
        <w:t xml:space="preserve"> </w:t>
      </w:r>
      <w:r w:rsidRPr="003944E6">
        <w:rPr>
          <w:rStyle w:val="FontStyle67"/>
          <w:sz w:val="28"/>
          <w:szCs w:val="28"/>
        </w:rPr>
        <w:t>Это связано с тем, что даже при том, что цены на продукцию повысились, что видно по индивидуальным индексам цен, произошло резкое снижения объемов производства.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F0017C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3944E6">
        <w:rPr>
          <w:b/>
          <w:sz w:val="28"/>
          <w:szCs w:val="28"/>
        </w:rPr>
        <w:t>Задание №30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По данным табл. 30 провести факторный анализ изменений прибыли фирмы.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821688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F066AD" w:rsidRPr="003944E6">
        <w:rPr>
          <w:sz w:val="28"/>
          <w:szCs w:val="28"/>
        </w:rPr>
        <w:t>Таблица 30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6"/>
        <w:gridCol w:w="1461"/>
        <w:gridCol w:w="950"/>
        <w:gridCol w:w="1508"/>
        <w:gridCol w:w="1427"/>
        <w:gridCol w:w="1515"/>
        <w:gridCol w:w="1435"/>
      </w:tblGrid>
      <w:tr w:rsidR="00F066AD" w:rsidRPr="003944E6" w:rsidTr="00F0017C">
        <w:trPr>
          <w:cantSplit/>
          <w:jc w:val="center"/>
        </w:trPr>
        <w:tc>
          <w:tcPr>
            <w:tcW w:w="0" w:type="auto"/>
            <w:vMerge w:val="restart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Продукция</w:t>
            </w:r>
          </w:p>
        </w:tc>
        <w:tc>
          <w:tcPr>
            <w:tcW w:w="0" w:type="auto"/>
            <w:gridSpan w:val="2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Объём производства за месяц, т</w:t>
            </w:r>
          </w:p>
        </w:tc>
        <w:tc>
          <w:tcPr>
            <w:tcW w:w="0" w:type="auto"/>
            <w:gridSpan w:val="2"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Отпускная цена</w:t>
            </w:r>
            <w:r w:rsidR="003944E6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предприятия,</w:t>
            </w:r>
            <w:r w:rsidR="00F0017C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Тыс. руб. / т</w:t>
            </w:r>
          </w:p>
        </w:tc>
        <w:tc>
          <w:tcPr>
            <w:tcW w:w="0" w:type="auto"/>
            <w:gridSpan w:val="2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Себестоимость 1 т продукции, тыс. руб. / т</w:t>
            </w:r>
          </w:p>
        </w:tc>
      </w:tr>
      <w:tr w:rsidR="00F066AD" w:rsidRPr="003944E6" w:rsidTr="00F0017C">
        <w:trPr>
          <w:cantSplit/>
          <w:jc w:val="center"/>
        </w:trPr>
        <w:tc>
          <w:tcPr>
            <w:tcW w:w="0" w:type="auto"/>
            <w:vMerge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 xml:space="preserve">октябрь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3944E6">
                <w:rPr>
                  <w:sz w:val="20"/>
                  <w:szCs w:val="20"/>
                </w:rPr>
                <w:t>2006 г</w:t>
              </w:r>
            </w:smartTag>
            <w:r w:rsidRPr="003944E6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ноябрь</w:t>
            </w:r>
          </w:p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 xml:space="preserve">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3944E6">
                <w:rPr>
                  <w:sz w:val="20"/>
                  <w:szCs w:val="20"/>
                </w:rPr>
                <w:t>2006 г</w:t>
              </w:r>
            </w:smartTag>
            <w:r w:rsidRPr="003944E6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 xml:space="preserve">октябрь </w:t>
            </w:r>
          </w:p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06 г"/>
              </w:smartTagPr>
              <w:r w:rsidRPr="003944E6">
                <w:rPr>
                  <w:sz w:val="20"/>
                  <w:szCs w:val="20"/>
                </w:rPr>
                <w:t>2006 г</w:t>
              </w:r>
            </w:smartTag>
            <w:r w:rsidRPr="003944E6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ноябрь</w:t>
            </w:r>
          </w:p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 xml:space="preserve">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3944E6">
                <w:rPr>
                  <w:sz w:val="20"/>
                  <w:szCs w:val="20"/>
                </w:rPr>
                <w:t>2006 г</w:t>
              </w:r>
            </w:smartTag>
            <w:r w:rsidRPr="003944E6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 xml:space="preserve">октябрь </w:t>
            </w:r>
          </w:p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06 г"/>
              </w:smartTagPr>
              <w:r w:rsidRPr="003944E6">
                <w:rPr>
                  <w:sz w:val="20"/>
                  <w:szCs w:val="20"/>
                </w:rPr>
                <w:t>2006 г</w:t>
              </w:r>
            </w:smartTag>
            <w:r w:rsidRPr="003944E6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ноябрь</w:t>
            </w:r>
          </w:p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 xml:space="preserve"> </w:t>
            </w:r>
            <w:smartTag w:uri="urn:schemas-microsoft-com:office:smarttags" w:element="metricconverter">
              <w:smartTagPr>
                <w:attr w:name="ProductID" w:val="2006 г"/>
              </w:smartTagPr>
              <w:r w:rsidRPr="003944E6">
                <w:rPr>
                  <w:sz w:val="20"/>
                  <w:szCs w:val="20"/>
                </w:rPr>
                <w:t>2006 г</w:t>
              </w:r>
            </w:smartTag>
            <w:r w:rsidRPr="003944E6">
              <w:rPr>
                <w:sz w:val="20"/>
                <w:szCs w:val="20"/>
              </w:rPr>
              <w:t>.</w:t>
            </w:r>
          </w:p>
        </w:tc>
      </w:tr>
      <w:tr w:rsidR="00F066AD" w:rsidRPr="003944E6" w:rsidTr="00F0017C">
        <w:trPr>
          <w:jc w:val="center"/>
        </w:trPr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57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50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6,9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7,3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5,8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5,9</w:t>
            </w:r>
          </w:p>
        </w:tc>
      </w:tr>
      <w:tr w:rsidR="00F066AD" w:rsidRPr="003944E6" w:rsidTr="00F0017C">
        <w:trPr>
          <w:jc w:val="center"/>
        </w:trPr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Б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69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61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8,1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8,2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6,9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7,2</w:t>
            </w:r>
          </w:p>
        </w:tc>
      </w:tr>
      <w:tr w:rsidR="00F066AD" w:rsidRPr="003944E6" w:rsidTr="00F0017C">
        <w:trPr>
          <w:jc w:val="center"/>
        </w:trPr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В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66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7,2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7,5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5,6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6,1</w:t>
            </w:r>
          </w:p>
        </w:tc>
      </w:tr>
      <w:tr w:rsidR="00F066AD" w:rsidRPr="003944E6" w:rsidTr="00F0017C">
        <w:trPr>
          <w:jc w:val="center"/>
        </w:trPr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Г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54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43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7,0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7,1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6,7</w:t>
            </w:r>
          </w:p>
        </w:tc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6,9</w:t>
            </w: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Решение: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Индекс затрат на выпуск продукции (ЗВП), который отражает изменение затрат на производство и может быть как индивидуальным, так и агрегатным.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Индивидуальный индекс ЗВП отражает изменение затрат на производство одного вида и определяется по формуле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>
        <w:rPr>
          <w:rStyle w:val="FontStyle67"/>
          <w:sz w:val="28"/>
          <w:szCs w:val="28"/>
        </w:rPr>
        <w:pict>
          <v:shape id="_x0000_i1087" type="#_x0000_t75" style="width:87pt;height:45pt">
            <v:imagedata r:id="rId60" o:title=""/>
          </v:shape>
        </w:pic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где z1 и z0 - себестоимость единицы продукции искомого вида в текущем и базисном периодах; q1 z1 и q0 z0 - суммы затрат на выпуск продукции искомого вида в текущем и базисном периодах.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Агрегатный индекс ЗВП характеризует изменение общей суммы затрат на выпуск продукции за счет изменения количества выработанной продукции и ее себестоимости и определяется по формуле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>
        <w:rPr>
          <w:rStyle w:val="FontStyle67"/>
          <w:sz w:val="28"/>
          <w:szCs w:val="28"/>
        </w:rPr>
        <w:pict>
          <v:shape id="_x0000_i1088" type="#_x0000_t75" style="width:99.75pt;height:45pt">
            <v:imagedata r:id="rId61" o:title=""/>
          </v:shape>
        </w:pic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где q1 z1 и q0 z0 - затраты на выпуск продукции каждого вида соответственно в отчетном и базисном периодах.</w:t>
      </w:r>
    </w:p>
    <w:p w:rsidR="00821688" w:rsidRDefault="00821688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  <w:sectPr w:rsidR="00821688" w:rsidSect="00944A2A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tbl>
      <w:tblPr>
        <w:tblW w:w="0" w:type="auto"/>
        <w:tblInd w:w="9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1109"/>
        <w:gridCol w:w="1059"/>
        <w:gridCol w:w="959"/>
        <w:gridCol w:w="1197"/>
        <w:gridCol w:w="1084"/>
        <w:gridCol w:w="1271"/>
        <w:gridCol w:w="1093"/>
        <w:gridCol w:w="892"/>
        <w:gridCol w:w="808"/>
      </w:tblGrid>
      <w:tr w:rsidR="00F066AD" w:rsidRPr="003944E6" w:rsidTr="00F0017C">
        <w:trPr>
          <w:cantSplit/>
          <w:trHeight w:val="60"/>
        </w:trPr>
        <w:tc>
          <w:tcPr>
            <w:tcW w:w="0" w:type="auto"/>
            <w:vMerge w:val="restart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Продукция</w:t>
            </w:r>
          </w:p>
        </w:tc>
        <w:tc>
          <w:tcPr>
            <w:tcW w:w="0" w:type="auto"/>
            <w:gridSpan w:val="2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Объём производства за месяц, т</w:t>
            </w:r>
          </w:p>
        </w:tc>
        <w:tc>
          <w:tcPr>
            <w:tcW w:w="0" w:type="auto"/>
            <w:gridSpan w:val="2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Отпускная цена</w:t>
            </w:r>
            <w:r w:rsidR="00F0017C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предприятия,</w:t>
            </w:r>
            <w:r w:rsidR="00F0017C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тыс. руб./т</w:t>
            </w:r>
          </w:p>
        </w:tc>
        <w:tc>
          <w:tcPr>
            <w:tcW w:w="0" w:type="auto"/>
            <w:gridSpan w:val="2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Себестоимость 1 т продукции, тыс. руб. / т</w:t>
            </w:r>
          </w:p>
        </w:tc>
        <w:tc>
          <w:tcPr>
            <w:tcW w:w="0" w:type="auto"/>
            <w:gridSpan w:val="2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Прибыль, тыс.руб</w:t>
            </w:r>
          </w:p>
        </w:tc>
      </w:tr>
      <w:tr w:rsidR="00F0017C" w:rsidRPr="003944E6" w:rsidTr="00F0017C">
        <w:trPr>
          <w:trHeight w:val="60"/>
        </w:trPr>
        <w:tc>
          <w:tcPr>
            <w:tcW w:w="0" w:type="auto"/>
            <w:vMerge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F0017C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 xml:space="preserve">октябрь </w:t>
            </w:r>
          </w:p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06 г"/>
              </w:smartTagPr>
              <w:r w:rsidRPr="003944E6">
                <w:rPr>
                  <w:sz w:val="20"/>
                  <w:szCs w:val="20"/>
                </w:rPr>
                <w:t>2006 г</w:t>
              </w:r>
            </w:smartTag>
            <w:r w:rsidRPr="003944E6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ноябрь</w:t>
            </w:r>
          </w:p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06 г"/>
              </w:smartTagPr>
              <w:r w:rsidRPr="003944E6">
                <w:rPr>
                  <w:sz w:val="20"/>
                  <w:szCs w:val="20"/>
                </w:rPr>
                <w:t>2006 г</w:t>
              </w:r>
            </w:smartTag>
            <w:r w:rsidRPr="003944E6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октябрь</w:t>
            </w:r>
          </w:p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06 г"/>
              </w:smartTagPr>
              <w:r w:rsidRPr="003944E6">
                <w:rPr>
                  <w:sz w:val="20"/>
                  <w:szCs w:val="20"/>
                </w:rPr>
                <w:t>2006 г</w:t>
              </w:r>
            </w:smartTag>
            <w:r w:rsidRPr="003944E6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ноябрь</w:t>
            </w:r>
          </w:p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06 г"/>
              </w:smartTagPr>
              <w:r w:rsidRPr="003944E6">
                <w:rPr>
                  <w:sz w:val="20"/>
                  <w:szCs w:val="20"/>
                </w:rPr>
                <w:t>2006 г</w:t>
              </w:r>
            </w:smartTag>
            <w:r w:rsidRPr="003944E6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Октябрь</w:t>
            </w:r>
          </w:p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06 г"/>
              </w:smartTagPr>
              <w:r w:rsidRPr="003944E6">
                <w:rPr>
                  <w:sz w:val="20"/>
                  <w:szCs w:val="20"/>
                </w:rPr>
                <w:t>2006 г</w:t>
              </w:r>
            </w:smartTag>
            <w:r w:rsidRPr="003944E6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ноябрь</w:t>
            </w:r>
          </w:p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06 г"/>
              </w:smartTagPr>
              <w:r w:rsidRPr="003944E6">
                <w:rPr>
                  <w:sz w:val="20"/>
                  <w:szCs w:val="20"/>
                </w:rPr>
                <w:t>2006 г</w:t>
              </w:r>
            </w:smartTag>
            <w:r w:rsidRPr="003944E6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октябрь</w:t>
            </w:r>
          </w:p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06 г"/>
              </w:smartTagPr>
              <w:r w:rsidRPr="003944E6">
                <w:rPr>
                  <w:sz w:val="20"/>
                  <w:szCs w:val="20"/>
                </w:rPr>
                <w:t>2006 г</w:t>
              </w:r>
            </w:smartTag>
            <w:r w:rsidRPr="003944E6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ноябрь</w:t>
            </w:r>
          </w:p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06 г"/>
              </w:smartTagPr>
              <w:r w:rsidRPr="003944E6">
                <w:rPr>
                  <w:sz w:val="20"/>
                  <w:szCs w:val="20"/>
                </w:rPr>
                <w:t>2006 г</w:t>
              </w:r>
            </w:smartTag>
            <w:r w:rsidRPr="003944E6">
              <w:rPr>
                <w:sz w:val="20"/>
                <w:szCs w:val="20"/>
              </w:rPr>
              <w:t>.</w:t>
            </w:r>
          </w:p>
        </w:tc>
      </w:tr>
      <w:tr w:rsidR="00F0017C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57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6.9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7.3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5.8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5.9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62.7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70</w:t>
            </w:r>
          </w:p>
        </w:tc>
      </w:tr>
      <w:tr w:rsidR="00F0017C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Б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69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61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8.1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8.2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6.9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7.2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82.8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61</w:t>
            </w:r>
          </w:p>
        </w:tc>
      </w:tr>
      <w:tr w:rsidR="00F0017C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В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80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66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7.2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7.5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5.6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6.1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92.4</w:t>
            </w:r>
          </w:p>
        </w:tc>
      </w:tr>
      <w:tr w:rsidR="00F0017C" w:rsidRPr="003944E6" w:rsidTr="00F0017C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Г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54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43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7.1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6.7</w:t>
            </w:r>
          </w:p>
        </w:tc>
        <w:tc>
          <w:tcPr>
            <w:tcW w:w="0" w:type="auto"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6.9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16.2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ind w:right="-57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8.6</w:t>
            </w: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Для проведения факторного анализа выполним вспомогательные вычисления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792"/>
        <w:gridCol w:w="766"/>
        <w:gridCol w:w="766"/>
        <w:gridCol w:w="766"/>
        <w:gridCol w:w="766"/>
        <w:gridCol w:w="766"/>
      </w:tblGrid>
      <w:tr w:rsidR="00F066AD" w:rsidRPr="003944E6" w:rsidTr="00F0017C">
        <w:trPr>
          <w:trHeight w:val="255"/>
        </w:trPr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p1q1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p0q1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p1q0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q1z1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q1z0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365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345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416.1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295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290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Б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500.2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494.1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565.8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439.2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420.9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В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495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475.2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600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402.6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369.6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Г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305.3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301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383.4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296.7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288.1</w:t>
            </w:r>
          </w:p>
        </w:tc>
      </w:tr>
      <w:tr w:rsidR="00F066AD" w:rsidRPr="003944E6" w:rsidTr="00F0017C">
        <w:trPr>
          <w:trHeight w:val="255"/>
        </w:trPr>
        <w:tc>
          <w:tcPr>
            <w:tcW w:w="0" w:type="auto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Сумма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1665.5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1615.3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1965.3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1433.5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F0017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1368.6</w:t>
            </w: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Рассчитаем индивидуальные индексы объема, цены, себестоимости и прибыли:</w:t>
      </w:r>
    </w:p>
    <w:p w:rsidR="00F0017C" w:rsidRPr="003944E6" w:rsidRDefault="00F0017C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361"/>
        <w:gridCol w:w="966"/>
        <w:gridCol w:w="966"/>
        <w:gridCol w:w="1506"/>
        <w:gridCol w:w="995"/>
      </w:tblGrid>
      <w:tr w:rsidR="00F066AD" w:rsidRPr="003944E6" w:rsidTr="003944E6">
        <w:trPr>
          <w:trHeight w:val="60"/>
        </w:trPr>
        <w:tc>
          <w:tcPr>
            <w:tcW w:w="0" w:type="auto"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Объем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Цена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Себестоимость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Прибыль</w:t>
            </w:r>
          </w:p>
        </w:tc>
      </w:tr>
      <w:tr w:rsidR="00F066AD" w:rsidRPr="003944E6" w:rsidTr="003944E6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0.877193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1.057971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1.017241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1.116427</w:t>
            </w:r>
          </w:p>
        </w:tc>
      </w:tr>
      <w:tr w:rsidR="00F066AD" w:rsidRPr="003944E6" w:rsidTr="003944E6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Б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0.884058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1.012346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1.043478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0.736715</w:t>
            </w:r>
          </w:p>
        </w:tc>
      </w:tr>
      <w:tr w:rsidR="00F066AD" w:rsidRPr="003944E6" w:rsidTr="003944E6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В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0.825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1.041667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1.089286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0.721875</w:t>
            </w:r>
          </w:p>
        </w:tc>
      </w:tr>
      <w:tr w:rsidR="00F066AD" w:rsidRPr="003944E6" w:rsidTr="003944E6">
        <w:trPr>
          <w:trHeight w:val="330"/>
        </w:trPr>
        <w:tc>
          <w:tcPr>
            <w:tcW w:w="0" w:type="auto"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Г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0.796296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1.014286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1.029851</w:t>
            </w:r>
          </w:p>
        </w:tc>
        <w:tc>
          <w:tcPr>
            <w:tcW w:w="0" w:type="auto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0.530864</w:t>
            </w: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Продукт А: прибыль выросла на 11,6% за счет роста цены на 5,8%. Рост прибыли снизило повышение себестоимости на 1,7% и снижение объема производства на 12,3%.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Продукт Б: несмотря на рост цены на 1,2% прибыль упала на 26,4% за счет повышения себестоимости на 4,3% и снижение объема производства на 11,6%.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Продукт А: несмотря на рост цены на 4,1% прибыль упала на 27,9% за счет повышения себестоимости на 8,9% и снижение объема производства на 17,5%.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b/>
          <w:sz w:val="28"/>
          <w:szCs w:val="28"/>
        </w:rPr>
      </w:pPr>
      <w:r w:rsidRPr="003944E6">
        <w:rPr>
          <w:rStyle w:val="FontStyle67"/>
          <w:sz w:val="28"/>
          <w:szCs w:val="28"/>
        </w:rPr>
        <w:t>Продукт А: несмотря на рост цены на 1,4% прибыль упала на 47% за счет повышения себестоимости на 2,99% и снижение объема производства на 20,4%.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Суммарно по продуктам имеем: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 xml:space="preserve">Цена выросла на 3,11%, объем снизился на 15,25%, себестоимость выросла на 4,74% , вследствие чего Индекс прибыли снизился на 20%. 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3944E6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3944E6">
        <w:rPr>
          <w:b/>
          <w:sz w:val="28"/>
          <w:szCs w:val="28"/>
        </w:rPr>
        <w:t>Задание №34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По данным табл. 29 определить: 1) индивидуальные индексы себестоимости продукции; 2) общий индекс себестоимости; 3) провести анализ изменений затрат на рубль товарной продукции.</w:t>
      </w:r>
    </w:p>
    <w:p w:rsidR="003944E6" w:rsidRPr="003944E6" w:rsidRDefault="003944E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Таблица 29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67"/>
        <w:gridCol w:w="1137"/>
        <w:gridCol w:w="1236"/>
        <w:gridCol w:w="1403"/>
        <w:gridCol w:w="1522"/>
        <w:gridCol w:w="1428"/>
        <w:gridCol w:w="1569"/>
      </w:tblGrid>
      <w:tr w:rsidR="00F066AD" w:rsidRPr="003944E6" w:rsidTr="003944E6">
        <w:trPr>
          <w:cantSplit/>
        </w:trPr>
        <w:tc>
          <w:tcPr>
            <w:tcW w:w="0" w:type="auto"/>
            <w:vMerge w:val="restart"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Продукция</w:t>
            </w:r>
          </w:p>
        </w:tc>
        <w:tc>
          <w:tcPr>
            <w:tcW w:w="0" w:type="auto"/>
            <w:gridSpan w:val="2"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Объём производства за месяц, т</w:t>
            </w:r>
          </w:p>
        </w:tc>
        <w:tc>
          <w:tcPr>
            <w:tcW w:w="0" w:type="auto"/>
            <w:gridSpan w:val="2"/>
            <w:vAlign w:val="center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Отпускная цена</w:t>
            </w:r>
            <w:r w:rsidR="003944E6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предприятия,</w:t>
            </w:r>
            <w:r w:rsidR="003944E6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тыс. руб. / т</w:t>
            </w:r>
          </w:p>
        </w:tc>
        <w:tc>
          <w:tcPr>
            <w:tcW w:w="0" w:type="auto"/>
            <w:gridSpan w:val="2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Себестоимость 1 т продукции, тыс. руб. / т</w:t>
            </w:r>
          </w:p>
        </w:tc>
      </w:tr>
      <w:tr w:rsidR="00F066AD" w:rsidRPr="003944E6" w:rsidTr="003944E6">
        <w:trPr>
          <w:cantSplit/>
        </w:trPr>
        <w:tc>
          <w:tcPr>
            <w:tcW w:w="0" w:type="auto"/>
            <w:vMerge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июль 2005 г.</w:t>
            </w:r>
          </w:p>
        </w:tc>
        <w:tc>
          <w:tcPr>
            <w:tcW w:w="0" w:type="auto"/>
          </w:tcPr>
          <w:p w:rsidR="00F066AD" w:rsidRPr="003944E6" w:rsidRDefault="00F066AD" w:rsidP="0082168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август 2005 г.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июль 2005 г.</w:t>
            </w:r>
          </w:p>
        </w:tc>
        <w:tc>
          <w:tcPr>
            <w:tcW w:w="0" w:type="auto"/>
          </w:tcPr>
          <w:p w:rsidR="00F066AD" w:rsidRPr="003944E6" w:rsidRDefault="00F066AD" w:rsidP="0082168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август 2005 г.</w:t>
            </w:r>
          </w:p>
        </w:tc>
        <w:tc>
          <w:tcPr>
            <w:tcW w:w="0" w:type="auto"/>
          </w:tcPr>
          <w:p w:rsidR="00F066AD" w:rsidRPr="003944E6" w:rsidRDefault="00821688" w:rsidP="0082168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И</w:t>
            </w:r>
            <w:r w:rsidR="00F066AD" w:rsidRPr="003944E6">
              <w:rPr>
                <w:sz w:val="20"/>
                <w:szCs w:val="20"/>
              </w:rPr>
              <w:t>юль</w:t>
            </w:r>
            <w:r>
              <w:rPr>
                <w:sz w:val="20"/>
                <w:szCs w:val="20"/>
              </w:rPr>
              <w:t xml:space="preserve"> </w:t>
            </w:r>
            <w:r w:rsidR="00F066AD" w:rsidRPr="003944E6">
              <w:rPr>
                <w:sz w:val="20"/>
                <w:szCs w:val="20"/>
              </w:rPr>
              <w:t>2005 г.</w:t>
            </w:r>
          </w:p>
        </w:tc>
        <w:tc>
          <w:tcPr>
            <w:tcW w:w="0" w:type="auto"/>
          </w:tcPr>
          <w:p w:rsidR="00F066AD" w:rsidRPr="003944E6" w:rsidRDefault="00821688" w:rsidP="0082168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</w:t>
            </w:r>
            <w:r w:rsidR="00F066AD" w:rsidRPr="003944E6">
              <w:rPr>
                <w:sz w:val="20"/>
                <w:szCs w:val="20"/>
              </w:rPr>
              <w:t>вгуст</w:t>
            </w:r>
            <w:r>
              <w:rPr>
                <w:sz w:val="20"/>
                <w:szCs w:val="20"/>
              </w:rPr>
              <w:t xml:space="preserve"> </w:t>
            </w:r>
            <w:r w:rsidR="00F066AD" w:rsidRPr="003944E6">
              <w:rPr>
                <w:sz w:val="20"/>
                <w:szCs w:val="20"/>
              </w:rPr>
              <w:t>2005 г.</w:t>
            </w:r>
          </w:p>
        </w:tc>
      </w:tr>
      <w:tr w:rsidR="00F066AD" w:rsidRPr="003944E6" w:rsidTr="003944E6"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145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158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22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21,8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19,9</w:t>
            </w:r>
          </w:p>
        </w:tc>
      </w:tr>
      <w:tr w:rsidR="00F066AD" w:rsidRPr="003944E6" w:rsidTr="003944E6"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Б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208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266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15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14,1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13,5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12,8</w:t>
            </w:r>
          </w:p>
        </w:tc>
      </w:tr>
      <w:tr w:rsidR="00F066AD" w:rsidRPr="003944E6" w:rsidTr="003944E6"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В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176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183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19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17,2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16,6</w:t>
            </w:r>
          </w:p>
        </w:tc>
      </w:tr>
      <w:tr w:rsidR="00F066AD" w:rsidRPr="003944E6" w:rsidTr="003944E6"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Г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121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120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17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17,3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15,6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15,6</w:t>
            </w: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Решение: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 xml:space="preserve">Индивидуальный индекс себестоимости </w:t>
      </w:r>
    </w:p>
    <w:p w:rsidR="003944E6" w:rsidRPr="003944E6" w:rsidRDefault="003944E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89" type="#_x0000_t75" style="width:71.25pt;height:38.25pt" o:allowoverlap="f" filled="t">
            <v:imagedata r:id="rId62" o:title=""/>
          </v:shape>
        </w:pict>
      </w:r>
    </w:p>
    <w:p w:rsidR="00F066AD" w:rsidRPr="003944E6" w:rsidRDefault="00144552" w:rsidP="00144552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>
        <w:rPr>
          <w:rStyle w:val="FontStyle67"/>
          <w:sz w:val="28"/>
          <w:szCs w:val="28"/>
        </w:rPr>
        <w:br w:type="page"/>
      </w:r>
      <w:r w:rsidR="00F066AD" w:rsidRPr="003944E6">
        <w:rPr>
          <w:rStyle w:val="FontStyle67"/>
          <w:sz w:val="28"/>
          <w:szCs w:val="28"/>
        </w:rPr>
        <w:t>Индекс фактического изменения себестоимости сравнимой товарной продукции (сводный (общий) индекс себестоимости):</w:t>
      </w:r>
    </w:p>
    <w:p w:rsidR="003944E6" w:rsidRPr="003944E6" w:rsidRDefault="003944E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>
        <w:rPr>
          <w:sz w:val="28"/>
          <w:szCs w:val="28"/>
        </w:rPr>
        <w:pict>
          <v:shape id="_x0000_i1090" type="#_x0000_t75" style="width:1in;height:32.25pt" o:allowoverlap="f" filled="t">
            <v:imagedata r:id="rId63" o:title=""/>
          </v:shape>
        </w:pict>
      </w:r>
    </w:p>
    <w:p w:rsidR="003944E6" w:rsidRPr="003944E6" w:rsidRDefault="003944E6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 xml:space="preserve">Последний показатель характеризует динамику себестоимости продукции. Поскольку в знаменателе индекса фигурирует фактическая себестоимость единицы продукции предыдущего года, то он охватывает только продукцию, сравнимую с предыдущим годом. 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53"/>
        <w:gridCol w:w="1499"/>
        <w:gridCol w:w="1417"/>
        <w:gridCol w:w="1418"/>
        <w:gridCol w:w="1417"/>
        <w:gridCol w:w="2658"/>
      </w:tblGrid>
      <w:tr w:rsidR="00F066AD" w:rsidRPr="003944E6" w:rsidTr="00821688">
        <w:trPr>
          <w:cantSplit/>
        </w:trPr>
        <w:tc>
          <w:tcPr>
            <w:tcW w:w="1053" w:type="dxa"/>
            <w:vMerge w:val="restart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Продукция</w:t>
            </w:r>
          </w:p>
        </w:tc>
        <w:tc>
          <w:tcPr>
            <w:tcW w:w="2916" w:type="dxa"/>
            <w:gridSpan w:val="2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Объём производства за месяц, т</w:t>
            </w:r>
          </w:p>
        </w:tc>
        <w:tc>
          <w:tcPr>
            <w:tcW w:w="2835" w:type="dxa"/>
            <w:gridSpan w:val="2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Себестоимость 1 т продукции,</w:t>
            </w:r>
            <w:r w:rsidR="003944E6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тыс. руб. / т</w:t>
            </w:r>
          </w:p>
        </w:tc>
        <w:tc>
          <w:tcPr>
            <w:tcW w:w="2658" w:type="dxa"/>
            <w:vMerge w:val="restart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Индивидуальный индекс себестоимости</w:t>
            </w:r>
          </w:p>
        </w:tc>
      </w:tr>
      <w:tr w:rsidR="00F066AD" w:rsidRPr="003944E6" w:rsidTr="00821688">
        <w:trPr>
          <w:cantSplit/>
        </w:trPr>
        <w:tc>
          <w:tcPr>
            <w:tcW w:w="1053" w:type="dxa"/>
            <w:vMerge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</w:p>
        </w:tc>
        <w:tc>
          <w:tcPr>
            <w:tcW w:w="1499" w:type="dxa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июль 2005 г.</w:t>
            </w:r>
          </w:p>
        </w:tc>
        <w:tc>
          <w:tcPr>
            <w:tcW w:w="1417" w:type="dxa"/>
            <w:vAlign w:val="center"/>
          </w:tcPr>
          <w:p w:rsidR="00F066AD" w:rsidRPr="003944E6" w:rsidRDefault="003944E6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И</w:t>
            </w:r>
            <w:r w:rsidR="00F066AD" w:rsidRPr="003944E6">
              <w:rPr>
                <w:sz w:val="20"/>
                <w:szCs w:val="20"/>
              </w:rPr>
              <w:t>юль</w:t>
            </w:r>
            <w:r w:rsidRPr="003944E6">
              <w:rPr>
                <w:sz w:val="20"/>
                <w:szCs w:val="20"/>
              </w:rPr>
              <w:t xml:space="preserve"> </w:t>
            </w:r>
            <w:r w:rsidR="00F066AD" w:rsidRPr="003944E6">
              <w:rPr>
                <w:sz w:val="20"/>
                <w:szCs w:val="20"/>
              </w:rPr>
              <w:t>2005 г.</w:t>
            </w:r>
          </w:p>
        </w:tc>
        <w:tc>
          <w:tcPr>
            <w:tcW w:w="1418" w:type="dxa"/>
            <w:vAlign w:val="center"/>
          </w:tcPr>
          <w:p w:rsidR="00F066AD" w:rsidRPr="003944E6" w:rsidRDefault="003944E6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</w:t>
            </w:r>
            <w:r w:rsidR="00F066AD" w:rsidRPr="003944E6">
              <w:rPr>
                <w:sz w:val="20"/>
                <w:szCs w:val="20"/>
              </w:rPr>
              <w:t>вгуст</w:t>
            </w:r>
            <w:r w:rsidRPr="003944E6">
              <w:rPr>
                <w:sz w:val="20"/>
                <w:szCs w:val="20"/>
              </w:rPr>
              <w:t xml:space="preserve"> </w:t>
            </w:r>
            <w:r w:rsidR="00F066AD" w:rsidRPr="003944E6">
              <w:rPr>
                <w:sz w:val="20"/>
                <w:szCs w:val="20"/>
              </w:rPr>
              <w:t>2005 г.</w:t>
            </w:r>
          </w:p>
        </w:tc>
        <w:tc>
          <w:tcPr>
            <w:tcW w:w="1417" w:type="dxa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август 2005 г.</w:t>
            </w:r>
          </w:p>
        </w:tc>
        <w:tc>
          <w:tcPr>
            <w:tcW w:w="2658" w:type="dxa"/>
            <w:vMerge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</w:p>
        </w:tc>
      </w:tr>
      <w:tr w:rsidR="00F066AD" w:rsidRPr="003944E6" w:rsidTr="00821688">
        <w:tc>
          <w:tcPr>
            <w:tcW w:w="1053" w:type="dxa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</w:t>
            </w:r>
          </w:p>
        </w:tc>
        <w:tc>
          <w:tcPr>
            <w:tcW w:w="1499" w:type="dxa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145</w:t>
            </w:r>
          </w:p>
        </w:tc>
        <w:tc>
          <w:tcPr>
            <w:tcW w:w="1417" w:type="dxa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</w:t>
            </w:r>
          </w:p>
        </w:tc>
        <w:tc>
          <w:tcPr>
            <w:tcW w:w="1418" w:type="dxa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19,9</w:t>
            </w:r>
          </w:p>
        </w:tc>
        <w:tc>
          <w:tcPr>
            <w:tcW w:w="1417" w:type="dxa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158</w:t>
            </w:r>
          </w:p>
        </w:tc>
        <w:tc>
          <w:tcPr>
            <w:tcW w:w="2658" w:type="dxa"/>
            <w:vAlign w:val="bottom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0,995</w:t>
            </w:r>
          </w:p>
        </w:tc>
      </w:tr>
      <w:tr w:rsidR="00F066AD" w:rsidRPr="003944E6" w:rsidTr="00821688">
        <w:tc>
          <w:tcPr>
            <w:tcW w:w="1053" w:type="dxa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Б</w:t>
            </w:r>
          </w:p>
        </w:tc>
        <w:tc>
          <w:tcPr>
            <w:tcW w:w="1499" w:type="dxa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208</w:t>
            </w:r>
          </w:p>
        </w:tc>
        <w:tc>
          <w:tcPr>
            <w:tcW w:w="1417" w:type="dxa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13,5</w:t>
            </w:r>
          </w:p>
        </w:tc>
        <w:tc>
          <w:tcPr>
            <w:tcW w:w="1418" w:type="dxa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12,8</w:t>
            </w:r>
          </w:p>
        </w:tc>
        <w:tc>
          <w:tcPr>
            <w:tcW w:w="1417" w:type="dxa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266</w:t>
            </w:r>
          </w:p>
        </w:tc>
        <w:tc>
          <w:tcPr>
            <w:tcW w:w="2658" w:type="dxa"/>
            <w:vAlign w:val="bottom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0,948148</w:t>
            </w:r>
          </w:p>
        </w:tc>
      </w:tr>
      <w:tr w:rsidR="00F066AD" w:rsidRPr="003944E6" w:rsidTr="00821688">
        <w:tc>
          <w:tcPr>
            <w:tcW w:w="1053" w:type="dxa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В</w:t>
            </w:r>
          </w:p>
        </w:tc>
        <w:tc>
          <w:tcPr>
            <w:tcW w:w="1499" w:type="dxa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176</w:t>
            </w:r>
          </w:p>
        </w:tc>
        <w:tc>
          <w:tcPr>
            <w:tcW w:w="1417" w:type="dxa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17,2</w:t>
            </w:r>
          </w:p>
        </w:tc>
        <w:tc>
          <w:tcPr>
            <w:tcW w:w="1418" w:type="dxa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16,6</w:t>
            </w:r>
          </w:p>
        </w:tc>
        <w:tc>
          <w:tcPr>
            <w:tcW w:w="1417" w:type="dxa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183</w:t>
            </w:r>
          </w:p>
        </w:tc>
        <w:tc>
          <w:tcPr>
            <w:tcW w:w="2658" w:type="dxa"/>
            <w:vAlign w:val="bottom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0,965116</w:t>
            </w:r>
          </w:p>
        </w:tc>
      </w:tr>
      <w:tr w:rsidR="00F066AD" w:rsidRPr="003944E6" w:rsidTr="00821688">
        <w:tc>
          <w:tcPr>
            <w:tcW w:w="1053" w:type="dxa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Г</w:t>
            </w:r>
          </w:p>
        </w:tc>
        <w:tc>
          <w:tcPr>
            <w:tcW w:w="1499" w:type="dxa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121</w:t>
            </w:r>
          </w:p>
        </w:tc>
        <w:tc>
          <w:tcPr>
            <w:tcW w:w="1417" w:type="dxa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15,6</w:t>
            </w:r>
          </w:p>
        </w:tc>
        <w:tc>
          <w:tcPr>
            <w:tcW w:w="1418" w:type="dxa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15,6</w:t>
            </w:r>
          </w:p>
        </w:tc>
        <w:tc>
          <w:tcPr>
            <w:tcW w:w="1417" w:type="dxa"/>
            <w:vAlign w:val="center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120</w:t>
            </w:r>
          </w:p>
        </w:tc>
        <w:tc>
          <w:tcPr>
            <w:tcW w:w="2658" w:type="dxa"/>
            <w:vAlign w:val="bottom"/>
          </w:tcPr>
          <w:p w:rsidR="00F066AD" w:rsidRPr="003944E6" w:rsidRDefault="00F066AD" w:rsidP="00821688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</w:t>
            </w: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Для расчета сводного индекса себестоимости проведем дополнительные расчеты:</w:t>
      </w:r>
    </w:p>
    <w:p w:rsidR="003944E6" w:rsidRPr="003944E6" w:rsidRDefault="003944E6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2"/>
        <w:gridCol w:w="866"/>
        <w:gridCol w:w="866"/>
      </w:tblGrid>
      <w:tr w:rsidR="00F066AD" w:rsidRPr="003944E6" w:rsidTr="003944E6">
        <w:trPr>
          <w:trHeight w:val="330"/>
        </w:trPr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q</w:t>
            </w:r>
            <w:r w:rsidRPr="003944E6">
              <w:rPr>
                <w:sz w:val="20"/>
                <w:szCs w:val="20"/>
                <w:vertAlign w:val="subscript"/>
              </w:rPr>
              <w:t>1</w:t>
            </w:r>
            <w:r w:rsidRPr="003944E6">
              <w:rPr>
                <w:sz w:val="20"/>
                <w:szCs w:val="20"/>
              </w:rPr>
              <w:t>z</w:t>
            </w:r>
            <w:r w:rsidRPr="003944E6"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0" w:type="auto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q</w:t>
            </w:r>
            <w:r w:rsidRPr="003944E6">
              <w:rPr>
                <w:sz w:val="20"/>
                <w:szCs w:val="20"/>
                <w:vertAlign w:val="subscript"/>
              </w:rPr>
              <w:t>1</w:t>
            </w:r>
            <w:r w:rsidRPr="003944E6">
              <w:rPr>
                <w:sz w:val="20"/>
                <w:szCs w:val="20"/>
              </w:rPr>
              <w:t>z</w:t>
            </w:r>
            <w:r w:rsidRPr="003944E6">
              <w:rPr>
                <w:sz w:val="20"/>
                <w:szCs w:val="20"/>
                <w:vertAlign w:val="subscript"/>
              </w:rPr>
              <w:t>0</w:t>
            </w:r>
          </w:p>
        </w:tc>
      </w:tr>
      <w:tr w:rsidR="00F066AD" w:rsidRPr="003944E6" w:rsidTr="003944E6">
        <w:trPr>
          <w:trHeight w:val="330"/>
        </w:trPr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А</w:t>
            </w:r>
          </w:p>
        </w:tc>
        <w:tc>
          <w:tcPr>
            <w:tcW w:w="0" w:type="auto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3144,2</w:t>
            </w:r>
          </w:p>
        </w:tc>
        <w:tc>
          <w:tcPr>
            <w:tcW w:w="0" w:type="auto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2885,5</w:t>
            </w:r>
          </w:p>
        </w:tc>
      </w:tr>
      <w:tr w:rsidR="00F066AD" w:rsidRPr="003944E6" w:rsidTr="003944E6">
        <w:trPr>
          <w:trHeight w:val="330"/>
        </w:trPr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Б</w:t>
            </w:r>
          </w:p>
        </w:tc>
        <w:tc>
          <w:tcPr>
            <w:tcW w:w="0" w:type="auto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3404,8</w:t>
            </w:r>
          </w:p>
        </w:tc>
        <w:tc>
          <w:tcPr>
            <w:tcW w:w="0" w:type="auto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2662,4</w:t>
            </w:r>
          </w:p>
        </w:tc>
      </w:tr>
      <w:tr w:rsidR="00F066AD" w:rsidRPr="003944E6" w:rsidTr="003944E6">
        <w:trPr>
          <w:trHeight w:val="330"/>
        </w:trPr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В</w:t>
            </w:r>
          </w:p>
        </w:tc>
        <w:tc>
          <w:tcPr>
            <w:tcW w:w="0" w:type="auto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3037,8</w:t>
            </w:r>
          </w:p>
        </w:tc>
        <w:tc>
          <w:tcPr>
            <w:tcW w:w="0" w:type="auto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2921,6</w:t>
            </w:r>
          </w:p>
        </w:tc>
      </w:tr>
      <w:tr w:rsidR="00F066AD" w:rsidRPr="003944E6" w:rsidTr="003944E6">
        <w:trPr>
          <w:trHeight w:val="330"/>
        </w:trPr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Г</w:t>
            </w:r>
          </w:p>
        </w:tc>
        <w:tc>
          <w:tcPr>
            <w:tcW w:w="0" w:type="auto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1872</w:t>
            </w:r>
          </w:p>
        </w:tc>
        <w:tc>
          <w:tcPr>
            <w:tcW w:w="0" w:type="auto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1887,6</w:t>
            </w:r>
          </w:p>
        </w:tc>
      </w:tr>
      <w:tr w:rsidR="00F066AD" w:rsidRPr="003944E6" w:rsidTr="003944E6">
        <w:trPr>
          <w:trHeight w:val="255"/>
        </w:trPr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Сумма</w:t>
            </w:r>
          </w:p>
        </w:tc>
        <w:tc>
          <w:tcPr>
            <w:tcW w:w="0" w:type="auto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11458,8</w:t>
            </w:r>
          </w:p>
        </w:tc>
        <w:tc>
          <w:tcPr>
            <w:tcW w:w="0" w:type="auto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10357,1</w:t>
            </w:r>
          </w:p>
        </w:tc>
      </w:tr>
    </w:tbl>
    <w:p w:rsidR="003944E6" w:rsidRPr="003944E6" w:rsidRDefault="003944E6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Следовательно, общий индекс себестоимости равен 110,64%.</w:t>
      </w:r>
      <w:r w:rsidR="00821688">
        <w:rPr>
          <w:rStyle w:val="FontStyle67"/>
          <w:sz w:val="28"/>
          <w:szCs w:val="28"/>
        </w:rPr>
        <w:t xml:space="preserve"> </w:t>
      </w:r>
      <w:r w:rsidRPr="003944E6">
        <w:rPr>
          <w:rStyle w:val="FontStyle67"/>
          <w:sz w:val="28"/>
          <w:szCs w:val="28"/>
        </w:rPr>
        <w:t>Затраты на один рубль товарной продукции определяются отношением общей суммы затрат на производство и реализацию продукции к товарному выпуску продукции, исчисленной в оптовых ценах:</w:t>
      </w:r>
    </w:p>
    <w:p w:rsidR="00F066AD" w:rsidRPr="003944E6" w:rsidRDefault="00144552" w:rsidP="00144552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>
        <w:rPr>
          <w:rStyle w:val="FontStyle67"/>
          <w:sz w:val="28"/>
          <w:szCs w:val="28"/>
        </w:rPr>
        <w:br w:type="page"/>
      </w:r>
      <w:r w:rsidR="00F066AD" w:rsidRPr="003944E6">
        <w:rPr>
          <w:rStyle w:val="FontStyle67"/>
          <w:sz w:val="28"/>
          <w:szCs w:val="28"/>
        </w:rPr>
        <w:t xml:space="preserve">З1ртп = ∑qc/∑qz </w:t>
      </w:r>
    </w:p>
    <w:p w:rsidR="003944E6" w:rsidRPr="003944E6" w:rsidRDefault="003944E6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 xml:space="preserve">где: З1ртп – затраты на один рубль товарной продукции; 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 xml:space="preserve">q – количество, объем выпуска в натуральном выражении; 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с – себестоимость;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 xml:space="preserve">z – цена. 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tbl>
      <w:tblPr>
        <w:tblW w:w="5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76"/>
        <w:gridCol w:w="976"/>
        <w:gridCol w:w="976"/>
        <w:gridCol w:w="976"/>
        <w:gridCol w:w="976"/>
        <w:gridCol w:w="976"/>
      </w:tblGrid>
      <w:tr w:rsidR="00F066AD" w:rsidRPr="003944E6" w:rsidTr="003944E6">
        <w:trPr>
          <w:trHeight w:val="255"/>
        </w:trPr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qc0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qc1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qz0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qz1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rStyle w:val="FontStyle67"/>
              </w:rPr>
              <w:t>З1ртп0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rStyle w:val="FontStyle67"/>
              </w:rPr>
              <w:t>З1ртп0</w:t>
            </w:r>
          </w:p>
        </w:tc>
      </w:tr>
      <w:tr w:rsidR="00F066AD" w:rsidRPr="003944E6" w:rsidTr="003944E6">
        <w:trPr>
          <w:trHeight w:val="255"/>
        </w:trPr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3190,00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3444,40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2900,00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3144,20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0,91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0,91</w:t>
            </w:r>
          </w:p>
        </w:tc>
      </w:tr>
      <w:tr w:rsidR="00F066AD" w:rsidRPr="003944E6" w:rsidTr="003944E6">
        <w:trPr>
          <w:trHeight w:val="255"/>
        </w:trPr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3120,00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3750,60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2808,00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3404,80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0,90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0,91</w:t>
            </w:r>
          </w:p>
        </w:tc>
      </w:tr>
      <w:tr w:rsidR="00F066AD" w:rsidRPr="003944E6" w:rsidTr="003944E6">
        <w:trPr>
          <w:trHeight w:val="255"/>
        </w:trPr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3520,00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3477,00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3027,20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3037,80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0,86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0,87</w:t>
            </w:r>
          </w:p>
        </w:tc>
      </w:tr>
      <w:tr w:rsidR="00F066AD" w:rsidRPr="003944E6" w:rsidTr="003944E6">
        <w:trPr>
          <w:trHeight w:val="255"/>
        </w:trPr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2057,00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2076,00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1887,60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1872,00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0,92</w:t>
            </w:r>
          </w:p>
        </w:tc>
        <w:tc>
          <w:tcPr>
            <w:tcW w:w="976" w:type="dxa"/>
            <w:noWrap/>
            <w:vAlign w:val="bottom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0,90</w:t>
            </w: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Изменение уровня себестоимости отдельных изделий зависит от: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– изменения цен на сырье, материалы, топливо и т.д., тарифов на энергию, грузовые перевозки;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– изменения затрат по отдельным статьям себестоимости.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Снижение оптовых цен при прочих равных условиях увеличивает затраты на один рубль товарной продукции, и наоборот.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Для того чтобы определить фактическую экономию (перерасход) на весь выпуск, необходимо экономию (перерасход) на один рубль товарной продукции умножить на фактический выпуск товарной продукции.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Для того чтобы определить влияние факторов на изменение суммы прибыли, необходимо абсолютные приросты (снижения) затрат на один рубль товарной продукции за счет каждoгo фактора умножить на фактический объем реализации, выраженный в плановых ценах.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821688" w:rsidP="003944E6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F066AD" w:rsidRPr="003944E6">
        <w:rPr>
          <w:b/>
          <w:sz w:val="28"/>
          <w:szCs w:val="28"/>
        </w:rPr>
        <w:t>Задание №40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По данным табл. 35 проанализировать динамику и причины изменений средней себестоимости 1 т продукции, производимой разными предприятиями отрасли в регионе.</w:t>
      </w:r>
    </w:p>
    <w:p w:rsidR="003944E6" w:rsidRPr="003944E6" w:rsidRDefault="003944E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  <w:r w:rsidRPr="003944E6">
        <w:rPr>
          <w:sz w:val="28"/>
          <w:szCs w:val="28"/>
        </w:rPr>
        <w:t>Таблица 35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92"/>
        <w:gridCol w:w="1573"/>
        <w:gridCol w:w="1573"/>
        <w:gridCol w:w="1913"/>
        <w:gridCol w:w="1913"/>
      </w:tblGrid>
      <w:tr w:rsidR="00F066AD" w:rsidRPr="003944E6" w:rsidTr="003944E6">
        <w:trPr>
          <w:cantSplit/>
        </w:trPr>
        <w:tc>
          <w:tcPr>
            <w:tcW w:w="0" w:type="auto"/>
            <w:vMerge w:val="restart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Завод-изготовитель</w:t>
            </w:r>
          </w:p>
        </w:tc>
        <w:tc>
          <w:tcPr>
            <w:tcW w:w="0" w:type="auto"/>
            <w:gridSpan w:val="2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Объём производства продукции, т</w:t>
            </w:r>
          </w:p>
        </w:tc>
        <w:tc>
          <w:tcPr>
            <w:tcW w:w="0" w:type="auto"/>
            <w:gridSpan w:val="2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Себестоимость 1т продукции,</w:t>
            </w:r>
            <w:r w:rsidR="003944E6" w:rsidRPr="003944E6">
              <w:rPr>
                <w:sz w:val="20"/>
                <w:szCs w:val="20"/>
              </w:rPr>
              <w:t xml:space="preserve"> </w:t>
            </w:r>
            <w:r w:rsidRPr="003944E6">
              <w:rPr>
                <w:sz w:val="20"/>
                <w:szCs w:val="20"/>
              </w:rPr>
              <w:t>тыс. руб. / т</w:t>
            </w:r>
          </w:p>
        </w:tc>
      </w:tr>
      <w:tr w:rsidR="00F066AD" w:rsidRPr="003944E6" w:rsidTr="003944E6">
        <w:trPr>
          <w:cantSplit/>
        </w:trPr>
        <w:tc>
          <w:tcPr>
            <w:tcW w:w="0" w:type="auto"/>
            <w:vMerge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март 2005 г.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март 2006 г.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март 2005 г.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март 2006 г.</w:t>
            </w:r>
          </w:p>
        </w:tc>
      </w:tr>
      <w:tr w:rsidR="00F066AD" w:rsidRPr="003944E6" w:rsidTr="003944E6"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МЗ № 1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250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210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22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24,5</w:t>
            </w:r>
          </w:p>
        </w:tc>
      </w:tr>
      <w:tr w:rsidR="00F066AD" w:rsidRPr="003944E6" w:rsidTr="003944E6"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МЗ № 2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430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370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23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23,9</w:t>
            </w:r>
          </w:p>
        </w:tc>
      </w:tr>
      <w:tr w:rsidR="00F066AD" w:rsidRPr="003944E6" w:rsidTr="003944E6"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МЗ № 3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320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290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23,5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24, 2</w:t>
            </w:r>
          </w:p>
        </w:tc>
      </w:tr>
      <w:tr w:rsidR="00F066AD" w:rsidRPr="003944E6" w:rsidTr="003944E6"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МЗ № 4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240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250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22,5</w:t>
            </w:r>
          </w:p>
        </w:tc>
        <w:tc>
          <w:tcPr>
            <w:tcW w:w="0" w:type="auto"/>
          </w:tcPr>
          <w:p w:rsidR="00F066AD" w:rsidRPr="003944E6" w:rsidRDefault="00F066AD" w:rsidP="003944E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23,7</w:t>
            </w: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Решение: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Индивидуальный индекс себестоимости:</w:t>
      </w:r>
    </w:p>
    <w:p w:rsidR="003944E6" w:rsidRPr="003944E6" w:rsidRDefault="003944E6" w:rsidP="00840456">
      <w:pPr>
        <w:spacing w:line="360" w:lineRule="auto"/>
        <w:ind w:firstLine="709"/>
        <w:jc w:val="both"/>
        <w:rPr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>
        <w:rPr>
          <w:sz w:val="28"/>
          <w:szCs w:val="28"/>
        </w:rPr>
        <w:pict>
          <v:shape id="_x0000_i1091" type="#_x0000_t75" style="width:84.75pt;height:45pt" o:allowoverlap="f" filled="t">
            <v:imagedata r:id="rId62" o:title=""/>
          </v:shape>
        </w:pict>
      </w:r>
    </w:p>
    <w:p w:rsidR="003944E6" w:rsidRPr="003944E6" w:rsidRDefault="003944E6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Индекс фактического изменения себестоимости сравнимой товарной продукции (сводный (общий) индекс себестоимости):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B00AFA" w:rsidP="0084045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92" type="#_x0000_t75" style="width:95.25pt;height:42.75pt" o:allowoverlap="f" filled="t">
            <v:imagedata r:id="rId63" o:title=""/>
          </v:shape>
        </w:pict>
      </w:r>
    </w:p>
    <w:p w:rsidR="003944E6" w:rsidRPr="003944E6" w:rsidRDefault="003944E6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Общее изменение себестоимости единицы продукции:</w:t>
      </w:r>
    </w:p>
    <w:p w:rsidR="003944E6" w:rsidRPr="003944E6" w:rsidRDefault="003944E6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3944E6" w:rsidRPr="003944E6" w:rsidRDefault="00B00AFA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>
        <w:rPr>
          <w:rStyle w:val="FontStyle67"/>
          <w:sz w:val="28"/>
          <w:szCs w:val="28"/>
        </w:rPr>
        <w:pict>
          <v:shape id="_x0000_i1093" type="#_x0000_t75" style="width:103.5pt;height:21.75pt">
            <v:imagedata r:id="rId64" o:title=""/>
          </v:shape>
        </w:pic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в том числе за счёт изменения: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 xml:space="preserve">а) объёма производства продукции </w:t>
      </w:r>
      <w:r w:rsidR="00B00AFA">
        <w:rPr>
          <w:rStyle w:val="FontStyle67"/>
          <w:sz w:val="28"/>
          <w:szCs w:val="28"/>
        </w:rPr>
        <w:pict>
          <v:shape id="_x0000_i1094" type="#_x0000_t75" style="width:132pt;height:24pt">
            <v:imagedata r:id="rId65" o:title=""/>
          </v:shape>
        </w:pict>
      </w:r>
      <w:r w:rsidRPr="003944E6">
        <w:rPr>
          <w:rStyle w:val="FontStyle67"/>
          <w:sz w:val="28"/>
          <w:szCs w:val="28"/>
        </w:rPr>
        <w:t> ;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 xml:space="preserve">б) суммы постоянных затрат </w:t>
      </w:r>
      <w:r w:rsidR="00B00AFA">
        <w:rPr>
          <w:rStyle w:val="FontStyle67"/>
          <w:sz w:val="28"/>
          <w:szCs w:val="28"/>
        </w:rPr>
        <w:pict>
          <v:shape id="_x0000_i1095" type="#_x0000_t75" style="width:134.25pt;height:24pt">
            <v:imagedata r:id="rId66" o:title=""/>
          </v:shape>
        </w:pict>
      </w:r>
      <w:r w:rsidRPr="003944E6">
        <w:rPr>
          <w:rStyle w:val="FontStyle67"/>
          <w:sz w:val="28"/>
          <w:szCs w:val="28"/>
        </w:rPr>
        <w:t>;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 xml:space="preserve">в) суммы удельных переменных затрат </w:t>
      </w:r>
      <w:r w:rsidR="00B00AFA">
        <w:rPr>
          <w:rStyle w:val="FontStyle67"/>
          <w:sz w:val="28"/>
          <w:szCs w:val="28"/>
        </w:rPr>
        <w:pict>
          <v:shape id="_x0000_i1096" type="#_x0000_t75" style="width:123pt;height:26.25pt">
            <v:imagedata r:id="rId67" o:title=""/>
          </v:shape>
        </w:pict>
      </w:r>
      <w:r w:rsidRPr="003944E6">
        <w:rPr>
          <w:rStyle w:val="FontStyle67"/>
          <w:sz w:val="28"/>
          <w:szCs w:val="28"/>
        </w:rPr>
        <w:t>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2410"/>
        <w:gridCol w:w="503"/>
        <w:gridCol w:w="503"/>
        <w:gridCol w:w="503"/>
        <w:gridCol w:w="3736"/>
      </w:tblGrid>
      <w:tr w:rsidR="00F066AD" w:rsidRPr="003944E6" w:rsidTr="003944E6">
        <w:trPr>
          <w:trHeight w:val="70"/>
        </w:trPr>
        <w:tc>
          <w:tcPr>
            <w:tcW w:w="1809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Индивидуальный индекс объема</w:t>
            </w:r>
          </w:p>
        </w:tc>
        <w:tc>
          <w:tcPr>
            <w:tcW w:w="2410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Индивидуальный индекс себестоимости</w:t>
            </w:r>
          </w:p>
        </w:tc>
        <w:tc>
          <w:tcPr>
            <w:tcW w:w="503" w:type="dxa"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q0z0</w:t>
            </w:r>
          </w:p>
        </w:tc>
        <w:tc>
          <w:tcPr>
            <w:tcW w:w="503" w:type="dxa"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q1z1</w:t>
            </w:r>
          </w:p>
        </w:tc>
        <w:tc>
          <w:tcPr>
            <w:tcW w:w="503" w:type="dxa"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q1z0</w:t>
            </w:r>
          </w:p>
        </w:tc>
        <w:tc>
          <w:tcPr>
            <w:tcW w:w="3736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Индекс фактического изменения себестоимости</w:t>
            </w:r>
          </w:p>
        </w:tc>
      </w:tr>
      <w:tr w:rsidR="00F066AD" w:rsidRPr="003944E6" w:rsidTr="003944E6">
        <w:trPr>
          <w:trHeight w:val="330"/>
        </w:trPr>
        <w:tc>
          <w:tcPr>
            <w:tcW w:w="1809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0,84</w:t>
            </w:r>
          </w:p>
        </w:tc>
        <w:tc>
          <w:tcPr>
            <w:tcW w:w="2410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1,113636</w:t>
            </w:r>
          </w:p>
        </w:tc>
        <w:tc>
          <w:tcPr>
            <w:tcW w:w="503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5500</w:t>
            </w:r>
          </w:p>
        </w:tc>
        <w:tc>
          <w:tcPr>
            <w:tcW w:w="503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5145</w:t>
            </w:r>
          </w:p>
        </w:tc>
        <w:tc>
          <w:tcPr>
            <w:tcW w:w="503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4620</w:t>
            </w:r>
          </w:p>
        </w:tc>
        <w:tc>
          <w:tcPr>
            <w:tcW w:w="3736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1,113636</w:t>
            </w:r>
          </w:p>
        </w:tc>
      </w:tr>
      <w:tr w:rsidR="00F066AD" w:rsidRPr="003944E6" w:rsidTr="003944E6">
        <w:trPr>
          <w:trHeight w:val="330"/>
        </w:trPr>
        <w:tc>
          <w:tcPr>
            <w:tcW w:w="1809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0,860465</w:t>
            </w:r>
          </w:p>
        </w:tc>
        <w:tc>
          <w:tcPr>
            <w:tcW w:w="2410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1,03913</w:t>
            </w:r>
          </w:p>
        </w:tc>
        <w:tc>
          <w:tcPr>
            <w:tcW w:w="503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9890</w:t>
            </w:r>
          </w:p>
        </w:tc>
        <w:tc>
          <w:tcPr>
            <w:tcW w:w="503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8843</w:t>
            </w:r>
          </w:p>
        </w:tc>
        <w:tc>
          <w:tcPr>
            <w:tcW w:w="503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8510</w:t>
            </w:r>
          </w:p>
        </w:tc>
        <w:tc>
          <w:tcPr>
            <w:tcW w:w="3736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1,03913</w:t>
            </w:r>
          </w:p>
        </w:tc>
      </w:tr>
      <w:tr w:rsidR="00F066AD" w:rsidRPr="003944E6" w:rsidTr="003944E6">
        <w:trPr>
          <w:trHeight w:val="330"/>
        </w:trPr>
        <w:tc>
          <w:tcPr>
            <w:tcW w:w="1809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0,90625</w:t>
            </w:r>
          </w:p>
        </w:tc>
        <w:tc>
          <w:tcPr>
            <w:tcW w:w="2410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1,029787</w:t>
            </w:r>
          </w:p>
        </w:tc>
        <w:tc>
          <w:tcPr>
            <w:tcW w:w="503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7520</w:t>
            </w:r>
          </w:p>
        </w:tc>
        <w:tc>
          <w:tcPr>
            <w:tcW w:w="503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7018</w:t>
            </w:r>
          </w:p>
        </w:tc>
        <w:tc>
          <w:tcPr>
            <w:tcW w:w="503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6815</w:t>
            </w:r>
          </w:p>
        </w:tc>
        <w:tc>
          <w:tcPr>
            <w:tcW w:w="3736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1,029787</w:t>
            </w:r>
          </w:p>
        </w:tc>
      </w:tr>
      <w:tr w:rsidR="00F066AD" w:rsidRPr="003944E6" w:rsidTr="003944E6">
        <w:trPr>
          <w:trHeight w:val="330"/>
        </w:trPr>
        <w:tc>
          <w:tcPr>
            <w:tcW w:w="1809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1,041667</w:t>
            </w:r>
          </w:p>
        </w:tc>
        <w:tc>
          <w:tcPr>
            <w:tcW w:w="2410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1,053333</w:t>
            </w:r>
          </w:p>
        </w:tc>
        <w:tc>
          <w:tcPr>
            <w:tcW w:w="503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5400</w:t>
            </w:r>
          </w:p>
        </w:tc>
        <w:tc>
          <w:tcPr>
            <w:tcW w:w="503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5925</w:t>
            </w:r>
          </w:p>
        </w:tc>
        <w:tc>
          <w:tcPr>
            <w:tcW w:w="503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5625</w:t>
            </w:r>
          </w:p>
        </w:tc>
        <w:tc>
          <w:tcPr>
            <w:tcW w:w="3736" w:type="dxa"/>
            <w:noWrap/>
            <w:vAlign w:val="center"/>
          </w:tcPr>
          <w:p w:rsidR="00F066AD" w:rsidRPr="003944E6" w:rsidRDefault="00F066AD" w:rsidP="003944E6">
            <w:pPr>
              <w:spacing w:line="360" w:lineRule="auto"/>
              <w:ind w:right="-113"/>
              <w:jc w:val="both"/>
              <w:rPr>
                <w:sz w:val="20"/>
                <w:szCs w:val="20"/>
              </w:rPr>
            </w:pPr>
            <w:r w:rsidRPr="003944E6">
              <w:rPr>
                <w:sz w:val="20"/>
                <w:szCs w:val="20"/>
              </w:rPr>
              <w:t>1,053333</w:t>
            </w:r>
          </w:p>
        </w:tc>
      </w:tr>
    </w:tbl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Сводный (общий) индекс себестоимости по четырем предприятиям составляет 1,053226.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Исходя из полученных результатов, можно сделать следующие выводы: анализ изменений затрат на рубль товарной продукции показывает, что объем производства по всем предприятиям отрасли кроме четвертого снизился, это отображается индивидуальными индексами объема производства продукции. Прямые трудовые затраты наряду с материальными являются важнейшей статьей себестоимости продукции. Они оказывают большое влияние на формирование ее уровня. В себестоимости продукции (работ, услуг) расходы на обслуживание и управление занимают значительный удельный вес. Эти расходы называются комплексными, так как они состоят из нескольких экономических элементов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r w:rsidRPr="003944E6">
        <w:rPr>
          <w:rStyle w:val="FontStyle67"/>
          <w:sz w:val="28"/>
          <w:szCs w:val="28"/>
        </w:rPr>
        <w:t>Себестоимость 1 т продукции по всем предприятиям отрасли возросла что вызвано изменением всех выше перечисленных факторов.</w:t>
      </w:r>
    </w:p>
    <w:p w:rsidR="00F066AD" w:rsidRPr="003944E6" w:rsidRDefault="00F066AD" w:rsidP="00840456">
      <w:pPr>
        <w:spacing w:line="360" w:lineRule="auto"/>
        <w:ind w:firstLine="709"/>
        <w:jc w:val="both"/>
        <w:rPr>
          <w:rStyle w:val="FontStyle67"/>
          <w:sz w:val="28"/>
          <w:szCs w:val="28"/>
        </w:rPr>
      </w:pPr>
      <w:bookmarkStart w:id="5" w:name="_GoBack"/>
      <w:bookmarkEnd w:id="5"/>
    </w:p>
    <w:sectPr w:rsidR="00F066AD" w:rsidRPr="003944E6" w:rsidSect="00944A2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05B7" w:rsidRDefault="00DD05B7">
      <w:r>
        <w:separator/>
      </w:r>
    </w:p>
  </w:endnote>
  <w:endnote w:type="continuationSeparator" w:id="0">
    <w:p w:rsidR="00DD05B7" w:rsidRDefault="00DD0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05B7" w:rsidRDefault="00DD05B7">
      <w:r>
        <w:separator/>
      </w:r>
    </w:p>
  </w:footnote>
  <w:footnote w:type="continuationSeparator" w:id="0">
    <w:p w:rsidR="00DD05B7" w:rsidRDefault="00DD05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01722A9A"/>
    <w:multiLevelType w:val="singleLevel"/>
    <w:tmpl w:val="3F32E920"/>
    <w:lvl w:ilvl="0">
      <w:start w:val="15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/>
        <w:i w:val="0"/>
        <w:sz w:val="24"/>
        <w:u w:val="none"/>
      </w:rPr>
    </w:lvl>
  </w:abstractNum>
  <w:abstractNum w:abstractNumId="2">
    <w:nsid w:val="03F73E6A"/>
    <w:multiLevelType w:val="singleLevel"/>
    <w:tmpl w:val="6E0C5FDA"/>
    <w:lvl w:ilvl="0">
      <w:start w:val="3"/>
      <w:numFmt w:val="upperLetter"/>
      <w:lvlText w:val="%1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</w:abstractNum>
  <w:abstractNum w:abstractNumId="3">
    <w:nsid w:val="03F867AF"/>
    <w:multiLevelType w:val="hybridMultilevel"/>
    <w:tmpl w:val="E64CAA78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  <w:rPr>
        <w:rFonts w:cs="Times New Roman"/>
      </w:rPr>
    </w:lvl>
  </w:abstractNum>
  <w:abstractNum w:abstractNumId="4">
    <w:nsid w:val="16FC05EF"/>
    <w:multiLevelType w:val="singleLevel"/>
    <w:tmpl w:val="8C3EA69A"/>
    <w:lvl w:ilvl="0">
      <w:start w:val="10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/>
        <w:i w:val="0"/>
        <w:sz w:val="24"/>
        <w:u w:val="none"/>
      </w:rPr>
    </w:lvl>
  </w:abstractNum>
  <w:abstractNum w:abstractNumId="5">
    <w:nsid w:val="1FBC26BE"/>
    <w:multiLevelType w:val="hybridMultilevel"/>
    <w:tmpl w:val="20E2F89C"/>
    <w:lvl w:ilvl="0" w:tplc="19CAB48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5F44BE3"/>
    <w:multiLevelType w:val="hybridMultilevel"/>
    <w:tmpl w:val="0E8EA160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cs="Times New Roman"/>
      </w:rPr>
    </w:lvl>
  </w:abstractNum>
  <w:abstractNum w:abstractNumId="7">
    <w:nsid w:val="26FA7433"/>
    <w:multiLevelType w:val="hybridMultilevel"/>
    <w:tmpl w:val="2982C48C"/>
    <w:lvl w:ilvl="0" w:tplc="D906763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8AB6D0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</w:abstractNum>
  <w:abstractNum w:abstractNumId="9">
    <w:nsid w:val="2D293BA9"/>
    <w:multiLevelType w:val="singleLevel"/>
    <w:tmpl w:val="5DD6506E"/>
    <w:lvl w:ilvl="0">
      <w:start w:val="1"/>
      <w:numFmt w:val="upperLetter"/>
      <w:lvlText w:val="%1."/>
      <w:legacy w:legacy="1" w:legacySpace="0" w:legacyIndent="283"/>
      <w:lvlJc w:val="left"/>
      <w:pPr>
        <w:ind w:left="850" w:hanging="283"/>
      </w:pPr>
      <w:rPr>
        <w:rFonts w:cs="Times New Roman"/>
      </w:rPr>
    </w:lvl>
  </w:abstractNum>
  <w:abstractNum w:abstractNumId="10">
    <w:nsid w:val="3DAA68F4"/>
    <w:multiLevelType w:val="hybridMultilevel"/>
    <w:tmpl w:val="5FFEE88C"/>
    <w:lvl w:ilvl="0" w:tplc="27EA8FEA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466B3ADD"/>
    <w:multiLevelType w:val="singleLevel"/>
    <w:tmpl w:val="2D7A1E42"/>
    <w:lvl w:ilvl="0">
      <w:start w:val="1"/>
      <w:numFmt w:val="upperLetter"/>
      <w:lvlText w:val="%1."/>
      <w:lvlJc w:val="left"/>
      <w:pPr>
        <w:tabs>
          <w:tab w:val="num" w:pos="851"/>
        </w:tabs>
        <w:ind w:firstLine="567"/>
      </w:pPr>
      <w:rPr>
        <w:rFonts w:cs="Times New Roman" w:hint="default"/>
      </w:rPr>
    </w:lvl>
  </w:abstractNum>
  <w:abstractNum w:abstractNumId="12">
    <w:nsid w:val="5AC33F3C"/>
    <w:multiLevelType w:val="singleLevel"/>
    <w:tmpl w:val="5DD6506E"/>
    <w:lvl w:ilvl="0">
      <w:start w:val="1"/>
      <w:numFmt w:val="upperLetter"/>
      <w:lvlText w:val="%1."/>
      <w:legacy w:legacy="1" w:legacySpace="0" w:legacyIndent="283"/>
      <w:lvlJc w:val="left"/>
      <w:pPr>
        <w:ind w:left="850" w:hanging="283"/>
      </w:pPr>
      <w:rPr>
        <w:rFonts w:cs="Times New Roman"/>
      </w:rPr>
    </w:lvl>
  </w:abstractNum>
  <w:abstractNum w:abstractNumId="13">
    <w:nsid w:val="5B0A634A"/>
    <w:multiLevelType w:val="singleLevel"/>
    <w:tmpl w:val="A4664CF2"/>
    <w:lvl w:ilvl="0">
      <w:start w:val="1"/>
      <w:numFmt w:val="upperRoman"/>
      <w:lvlText w:val="%1."/>
      <w:lvlJc w:val="left"/>
      <w:pPr>
        <w:tabs>
          <w:tab w:val="num" w:pos="878"/>
        </w:tabs>
        <w:ind w:left="878" w:hanging="720"/>
      </w:pPr>
      <w:rPr>
        <w:rFonts w:cs="Times New Roman" w:hint="default"/>
      </w:rPr>
    </w:lvl>
  </w:abstractNum>
  <w:abstractNum w:abstractNumId="14">
    <w:nsid w:val="5E8B4761"/>
    <w:multiLevelType w:val="hybridMultilevel"/>
    <w:tmpl w:val="316A3A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5F3B29DD"/>
    <w:multiLevelType w:val="hybridMultilevel"/>
    <w:tmpl w:val="63D2F106"/>
    <w:lvl w:ilvl="0" w:tplc="529A4922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cs="Times New Roman"/>
      </w:rPr>
    </w:lvl>
  </w:abstractNum>
  <w:abstractNum w:abstractNumId="16">
    <w:nsid w:val="63917E3F"/>
    <w:multiLevelType w:val="hybridMultilevel"/>
    <w:tmpl w:val="830CED20"/>
    <w:lvl w:ilvl="0" w:tplc="727ED4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406AAAA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25CECDB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89BC777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A74ECF8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64AC851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25D2381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C2B67D2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4C7484A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7">
    <w:nsid w:val="65907F22"/>
    <w:multiLevelType w:val="singleLevel"/>
    <w:tmpl w:val="37D2051A"/>
    <w:lvl w:ilvl="0">
      <w:start w:val="4"/>
      <w:numFmt w:val="decimal"/>
      <w:lvlText w:val="%1. "/>
      <w:legacy w:legacy="1" w:legacySpace="0" w:legacyIndent="283"/>
      <w:lvlJc w:val="left"/>
      <w:pPr>
        <w:ind w:left="850" w:hanging="283"/>
      </w:pPr>
      <w:rPr>
        <w:rFonts w:ascii="Times New Roman" w:hAnsi="Times New Roman" w:cs="Times New Roman" w:hint="default"/>
        <w:b/>
        <w:i w:val="0"/>
        <w:sz w:val="24"/>
        <w:u w:val="none"/>
      </w:rPr>
    </w:lvl>
  </w:abstractNum>
  <w:abstractNum w:abstractNumId="18">
    <w:nsid w:val="66AF1BD7"/>
    <w:multiLevelType w:val="hybridMultilevel"/>
    <w:tmpl w:val="59569D40"/>
    <w:lvl w:ilvl="0" w:tplc="1DD4C136">
      <w:start w:val="1"/>
      <w:numFmt w:val="decimal"/>
      <w:lvlText w:val="%1."/>
      <w:lvlJc w:val="center"/>
      <w:pPr>
        <w:tabs>
          <w:tab w:val="num" w:pos="36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72C36ED6"/>
    <w:multiLevelType w:val="singleLevel"/>
    <w:tmpl w:val="A3B4AB86"/>
    <w:lvl w:ilvl="0">
      <w:start w:val="4"/>
      <w:numFmt w:val="upperLetter"/>
      <w:lvlText w:val="%1."/>
      <w:lvlJc w:val="left"/>
      <w:pPr>
        <w:tabs>
          <w:tab w:val="num" w:pos="563"/>
        </w:tabs>
        <w:ind w:left="563" w:hanging="420"/>
      </w:pPr>
      <w:rPr>
        <w:rFonts w:cs="Times New Roman" w:hint="default"/>
      </w:rPr>
    </w:lvl>
  </w:abstractNum>
  <w:abstractNum w:abstractNumId="20">
    <w:nsid w:val="7A224C5D"/>
    <w:multiLevelType w:val="multilevel"/>
    <w:tmpl w:val="8202277A"/>
    <w:lvl w:ilvl="0">
      <w:start w:val="2"/>
      <w:numFmt w:val="decimal"/>
      <w:lvlText w:val="%1."/>
      <w:lvlJc w:val="left"/>
      <w:pPr>
        <w:tabs>
          <w:tab w:val="num" w:pos="1069"/>
        </w:tabs>
        <w:ind w:firstLine="709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429"/>
        </w:tabs>
        <w:ind w:firstLine="709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847"/>
        </w:tabs>
        <w:ind w:left="2847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72"/>
        </w:tabs>
        <w:ind w:left="7472" w:hanging="1800"/>
      </w:pPr>
      <w:rPr>
        <w:rFonts w:cs="Times New Roman" w:hint="default"/>
      </w:rPr>
    </w:lvl>
  </w:abstractNum>
  <w:abstractNum w:abstractNumId="21">
    <w:nsid w:val="7C4B21DB"/>
    <w:multiLevelType w:val="singleLevel"/>
    <w:tmpl w:val="23EC64BA"/>
    <w:lvl w:ilvl="0">
      <w:start w:val="20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/>
        <w:i w:val="0"/>
        <w:sz w:val="24"/>
        <w:u w:val="none"/>
      </w:rPr>
    </w:lvl>
  </w:abstractNum>
  <w:abstractNum w:abstractNumId="22">
    <w:nsid w:val="7DE4576B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3">
    <w:nsid w:val="7E8D3384"/>
    <w:multiLevelType w:val="singleLevel"/>
    <w:tmpl w:val="5DD6506E"/>
    <w:lvl w:ilvl="0">
      <w:start w:val="1"/>
      <w:numFmt w:val="upperLetter"/>
      <w:lvlText w:val="%1."/>
      <w:legacy w:legacy="1" w:legacySpace="0" w:legacyIndent="283"/>
      <w:lvlJc w:val="left"/>
      <w:rPr>
        <w:rFonts w:cs="Times New Roman"/>
      </w:rPr>
    </w:lvl>
  </w:abstractNum>
  <w:num w:numId="1">
    <w:abstractNumId w:val="11"/>
  </w:num>
  <w:num w:numId="2">
    <w:abstractNumId w:val="3"/>
  </w:num>
  <w:num w:numId="3">
    <w:abstractNumId w:val="12"/>
  </w:num>
  <w:num w:numId="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850" w:hanging="283"/>
        </w:pPr>
        <w:rPr>
          <w:rFonts w:ascii="Symbol" w:hAnsi="Symbol" w:hint="default"/>
        </w:rPr>
      </w:lvl>
    </w:lvlOverride>
  </w:num>
  <w:num w:numId="5">
    <w:abstractNumId w:val="23"/>
  </w:num>
  <w:num w:numId="6">
    <w:abstractNumId w:val="9"/>
  </w:num>
  <w:num w:numId="7">
    <w:abstractNumId w:val="17"/>
  </w:num>
  <w:num w:numId="8">
    <w:abstractNumId w:val="4"/>
  </w:num>
  <w:num w:numId="9">
    <w:abstractNumId w:val="1"/>
  </w:num>
  <w:num w:numId="10">
    <w:abstractNumId w:val="21"/>
  </w:num>
  <w:num w:numId="11">
    <w:abstractNumId w:val="2"/>
  </w:num>
  <w:num w:numId="12">
    <w:abstractNumId w:val="22"/>
  </w:num>
  <w:num w:numId="13">
    <w:abstractNumId w:val="19"/>
  </w:num>
  <w:num w:numId="14">
    <w:abstractNumId w:val="13"/>
  </w:num>
  <w:num w:numId="15">
    <w:abstractNumId w:val="8"/>
  </w:num>
  <w:num w:numId="16">
    <w:abstractNumId w:val="14"/>
  </w:num>
  <w:num w:numId="17">
    <w:abstractNumId w:val="5"/>
  </w:num>
  <w:num w:numId="18">
    <w:abstractNumId w:val="15"/>
  </w:num>
  <w:num w:numId="19">
    <w:abstractNumId w:val="20"/>
  </w:num>
  <w:num w:numId="20">
    <w:abstractNumId w:val="7"/>
  </w:num>
  <w:num w:numId="21">
    <w:abstractNumId w:val="16"/>
  </w:num>
  <w:num w:numId="22">
    <w:abstractNumId w:val="18"/>
  </w:num>
  <w:num w:numId="23">
    <w:abstractNumId w:val="10"/>
  </w:num>
  <w:num w:numId="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hyphenationZone w:val="3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117A3"/>
    <w:rsid w:val="0001098B"/>
    <w:rsid w:val="00050CE1"/>
    <w:rsid w:val="00084E5F"/>
    <w:rsid w:val="001112F4"/>
    <w:rsid w:val="00144552"/>
    <w:rsid w:val="00150CBA"/>
    <w:rsid w:val="00203198"/>
    <w:rsid w:val="0022167A"/>
    <w:rsid w:val="00225CF4"/>
    <w:rsid w:val="0029576C"/>
    <w:rsid w:val="002B0857"/>
    <w:rsid w:val="002D69F1"/>
    <w:rsid w:val="00301055"/>
    <w:rsid w:val="00336BE5"/>
    <w:rsid w:val="003507AF"/>
    <w:rsid w:val="003944E6"/>
    <w:rsid w:val="003D641C"/>
    <w:rsid w:val="003E4D1C"/>
    <w:rsid w:val="003E7954"/>
    <w:rsid w:val="003F0A9A"/>
    <w:rsid w:val="00404DCA"/>
    <w:rsid w:val="00443386"/>
    <w:rsid w:val="004452C6"/>
    <w:rsid w:val="004B2A44"/>
    <w:rsid w:val="004B6868"/>
    <w:rsid w:val="0050187E"/>
    <w:rsid w:val="00573133"/>
    <w:rsid w:val="005C678F"/>
    <w:rsid w:val="005F2B78"/>
    <w:rsid w:val="006357D1"/>
    <w:rsid w:val="006449F6"/>
    <w:rsid w:val="00657051"/>
    <w:rsid w:val="00666FF1"/>
    <w:rsid w:val="00685F33"/>
    <w:rsid w:val="00687B90"/>
    <w:rsid w:val="006B2867"/>
    <w:rsid w:val="006F750B"/>
    <w:rsid w:val="007F05E8"/>
    <w:rsid w:val="007F1AD1"/>
    <w:rsid w:val="007F4AB1"/>
    <w:rsid w:val="00821688"/>
    <w:rsid w:val="00822BAF"/>
    <w:rsid w:val="008308AA"/>
    <w:rsid w:val="00832B57"/>
    <w:rsid w:val="00840456"/>
    <w:rsid w:val="00850466"/>
    <w:rsid w:val="00850A69"/>
    <w:rsid w:val="008A1E3F"/>
    <w:rsid w:val="00944A2A"/>
    <w:rsid w:val="009628EA"/>
    <w:rsid w:val="009F7517"/>
    <w:rsid w:val="00A04065"/>
    <w:rsid w:val="00A47172"/>
    <w:rsid w:val="00A674A3"/>
    <w:rsid w:val="00B00AFA"/>
    <w:rsid w:val="00B13144"/>
    <w:rsid w:val="00B314F9"/>
    <w:rsid w:val="00B67ED6"/>
    <w:rsid w:val="00B7363A"/>
    <w:rsid w:val="00B84A42"/>
    <w:rsid w:val="00BF35BB"/>
    <w:rsid w:val="00C21FB9"/>
    <w:rsid w:val="00C8622C"/>
    <w:rsid w:val="00CD3AA4"/>
    <w:rsid w:val="00CF2075"/>
    <w:rsid w:val="00CF7039"/>
    <w:rsid w:val="00D117A3"/>
    <w:rsid w:val="00D76DCF"/>
    <w:rsid w:val="00DD05B7"/>
    <w:rsid w:val="00E23B08"/>
    <w:rsid w:val="00E468CA"/>
    <w:rsid w:val="00E501BF"/>
    <w:rsid w:val="00E5164D"/>
    <w:rsid w:val="00E552D2"/>
    <w:rsid w:val="00F0017C"/>
    <w:rsid w:val="00F066AD"/>
    <w:rsid w:val="00F10994"/>
    <w:rsid w:val="00F5407F"/>
    <w:rsid w:val="00F64602"/>
    <w:rsid w:val="00F8140E"/>
    <w:rsid w:val="00F92772"/>
    <w:rsid w:val="00F92A2A"/>
    <w:rsid w:val="00FD39E6"/>
    <w:rsid w:val="00FD5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98"/>
    <o:shapelayout v:ext="edit">
      <o:idmap v:ext="edit" data="1"/>
    </o:shapelayout>
  </w:shapeDefaults>
  <w:decimalSymbol w:val=","/>
  <w:listSeparator w:val=";"/>
  <w14:defaultImageDpi w14:val="0"/>
  <w15:chartTrackingRefBased/>
  <w15:docId w15:val="{60E5B198-8F7C-40F2-ABBF-CFE660458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552D2"/>
    <w:pPr>
      <w:keepNext/>
      <w:jc w:val="center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uiPriority w:val="9"/>
    <w:qFormat/>
    <w:rsid w:val="00A47172"/>
    <w:pPr>
      <w:keepNext/>
      <w:ind w:firstLine="567"/>
      <w:jc w:val="center"/>
      <w:outlineLvl w:val="1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uiPriority w:val="9"/>
    <w:qFormat/>
    <w:rsid w:val="00E552D2"/>
    <w:pPr>
      <w:keepNext/>
      <w:jc w:val="center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uiPriority w:val="9"/>
    <w:qFormat/>
    <w:rsid w:val="00E552D2"/>
    <w:pPr>
      <w:keepNext/>
      <w:jc w:val="center"/>
      <w:outlineLvl w:val="3"/>
    </w:pPr>
    <w:rPr>
      <w:b/>
      <w:sz w:val="20"/>
      <w:szCs w:val="20"/>
    </w:rPr>
  </w:style>
  <w:style w:type="paragraph" w:styleId="5">
    <w:name w:val="heading 5"/>
    <w:basedOn w:val="a"/>
    <w:next w:val="a"/>
    <w:link w:val="50"/>
    <w:uiPriority w:val="9"/>
    <w:qFormat/>
    <w:rsid w:val="00E552D2"/>
    <w:pPr>
      <w:keepNext/>
      <w:jc w:val="center"/>
      <w:outlineLvl w:val="4"/>
    </w:pPr>
    <w:rPr>
      <w:b/>
      <w:szCs w:val="20"/>
    </w:rPr>
  </w:style>
  <w:style w:type="paragraph" w:styleId="6">
    <w:name w:val="heading 6"/>
    <w:basedOn w:val="a"/>
    <w:next w:val="a"/>
    <w:link w:val="60"/>
    <w:uiPriority w:val="9"/>
    <w:qFormat/>
    <w:rsid w:val="00084E5F"/>
    <w:pPr>
      <w:keepNext/>
      <w:spacing w:line="312" w:lineRule="auto"/>
      <w:ind w:firstLine="567"/>
      <w:jc w:val="center"/>
      <w:outlineLvl w:val="5"/>
    </w:pPr>
    <w:rPr>
      <w:b/>
      <w:bCs/>
      <w:caps/>
    </w:rPr>
  </w:style>
  <w:style w:type="paragraph" w:styleId="7">
    <w:name w:val="heading 7"/>
    <w:basedOn w:val="a"/>
    <w:next w:val="a"/>
    <w:link w:val="70"/>
    <w:uiPriority w:val="9"/>
    <w:qFormat/>
    <w:rsid w:val="00E552D2"/>
    <w:pPr>
      <w:keepNext/>
      <w:ind w:firstLine="567"/>
      <w:jc w:val="right"/>
      <w:outlineLvl w:val="6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locked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semiHidden/>
    <w:locked/>
    <w:rPr>
      <w:rFonts w:ascii="Calibri" w:eastAsia="Times New Roman" w:hAnsi="Calibri" w:cs="Times New Roman"/>
      <w:sz w:val="24"/>
      <w:szCs w:val="24"/>
    </w:rPr>
  </w:style>
  <w:style w:type="table" w:styleId="a3">
    <w:name w:val="Table Grid"/>
    <w:basedOn w:val="a1"/>
    <w:uiPriority w:val="59"/>
    <w:rsid w:val="003E79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note text"/>
    <w:basedOn w:val="a"/>
    <w:link w:val="a5"/>
    <w:uiPriority w:val="99"/>
    <w:semiHidden/>
    <w:rsid w:val="00084E5F"/>
    <w:rPr>
      <w:sz w:val="20"/>
      <w:szCs w:val="20"/>
    </w:rPr>
  </w:style>
  <w:style w:type="character" w:customStyle="1" w:styleId="a5">
    <w:name w:val="Текст сноски Знак"/>
    <w:link w:val="a4"/>
    <w:uiPriority w:val="99"/>
    <w:semiHidden/>
    <w:locked/>
    <w:rPr>
      <w:rFonts w:cs="Times New Roman"/>
    </w:rPr>
  </w:style>
  <w:style w:type="character" w:styleId="a6">
    <w:name w:val="footnote reference"/>
    <w:uiPriority w:val="99"/>
    <w:semiHidden/>
    <w:rsid w:val="00084E5F"/>
    <w:rPr>
      <w:rFonts w:cs="Times New Roman"/>
      <w:vertAlign w:val="superscript"/>
    </w:rPr>
  </w:style>
  <w:style w:type="paragraph" w:styleId="a7">
    <w:name w:val="Body Text Indent"/>
    <w:basedOn w:val="a"/>
    <w:link w:val="a8"/>
    <w:uiPriority w:val="99"/>
    <w:rsid w:val="00084E5F"/>
    <w:pPr>
      <w:spacing w:line="312" w:lineRule="auto"/>
      <w:ind w:firstLine="567"/>
      <w:jc w:val="both"/>
    </w:pPr>
    <w:rPr>
      <w:sz w:val="20"/>
    </w:rPr>
  </w:style>
  <w:style w:type="character" w:customStyle="1" w:styleId="a8">
    <w:name w:val="Основной текст с отступом Знак"/>
    <w:link w:val="a7"/>
    <w:uiPriority w:val="99"/>
    <w:semiHidden/>
    <w:locked/>
    <w:rPr>
      <w:rFonts w:cs="Times New Roman"/>
      <w:sz w:val="24"/>
      <w:szCs w:val="24"/>
    </w:rPr>
  </w:style>
  <w:style w:type="paragraph" w:styleId="a9">
    <w:name w:val="Body Text"/>
    <w:basedOn w:val="a"/>
    <w:link w:val="aa"/>
    <w:uiPriority w:val="99"/>
    <w:rsid w:val="00084E5F"/>
    <w:pPr>
      <w:spacing w:line="312" w:lineRule="auto"/>
      <w:jc w:val="both"/>
    </w:pPr>
    <w:rPr>
      <w:sz w:val="20"/>
    </w:rPr>
  </w:style>
  <w:style w:type="character" w:customStyle="1" w:styleId="aa">
    <w:name w:val="Основной текст Знак"/>
    <w:link w:val="a9"/>
    <w:uiPriority w:val="99"/>
    <w:semiHidden/>
    <w:locked/>
    <w:rPr>
      <w:rFonts w:cs="Times New Roman"/>
      <w:sz w:val="24"/>
      <w:szCs w:val="24"/>
    </w:rPr>
  </w:style>
  <w:style w:type="paragraph" w:styleId="ab">
    <w:name w:val="header"/>
    <w:basedOn w:val="a"/>
    <w:link w:val="ac"/>
    <w:uiPriority w:val="99"/>
    <w:rsid w:val="00084E5F"/>
    <w:pPr>
      <w:tabs>
        <w:tab w:val="center" w:pos="4677"/>
        <w:tab w:val="right" w:pos="9355"/>
      </w:tabs>
      <w:spacing w:line="312" w:lineRule="auto"/>
      <w:ind w:firstLine="567"/>
      <w:jc w:val="both"/>
    </w:pPr>
    <w:rPr>
      <w:sz w:val="20"/>
    </w:rPr>
  </w:style>
  <w:style w:type="character" w:customStyle="1" w:styleId="ac">
    <w:name w:val="Верхний колонтитул Знак"/>
    <w:link w:val="ab"/>
    <w:uiPriority w:val="99"/>
    <w:semiHidden/>
    <w:locked/>
    <w:rPr>
      <w:rFonts w:cs="Times New Roman"/>
      <w:sz w:val="24"/>
      <w:szCs w:val="24"/>
    </w:rPr>
  </w:style>
  <w:style w:type="character" w:styleId="ad">
    <w:name w:val="page number"/>
    <w:uiPriority w:val="99"/>
    <w:rsid w:val="00084E5F"/>
    <w:rPr>
      <w:rFonts w:cs="Times New Roman"/>
    </w:rPr>
  </w:style>
  <w:style w:type="paragraph" w:styleId="ae">
    <w:name w:val="footer"/>
    <w:basedOn w:val="a"/>
    <w:link w:val="af"/>
    <w:uiPriority w:val="99"/>
    <w:rsid w:val="00084E5F"/>
    <w:pPr>
      <w:tabs>
        <w:tab w:val="center" w:pos="4677"/>
        <w:tab w:val="right" w:pos="9355"/>
      </w:tabs>
      <w:spacing w:line="312" w:lineRule="auto"/>
      <w:ind w:firstLine="567"/>
      <w:jc w:val="both"/>
    </w:pPr>
    <w:rPr>
      <w:sz w:val="20"/>
    </w:rPr>
  </w:style>
  <w:style w:type="character" w:customStyle="1" w:styleId="af">
    <w:name w:val="Нижний колонтитул Знак"/>
    <w:link w:val="ae"/>
    <w:uiPriority w:val="99"/>
    <w:semiHidden/>
    <w:locked/>
    <w:rPr>
      <w:rFonts w:cs="Times New Roman"/>
      <w:sz w:val="24"/>
      <w:szCs w:val="24"/>
    </w:rPr>
  </w:style>
  <w:style w:type="character" w:styleId="af0">
    <w:name w:val="Strong"/>
    <w:uiPriority w:val="22"/>
    <w:qFormat/>
    <w:rsid w:val="00084E5F"/>
    <w:rPr>
      <w:rFonts w:cs="Times New Roman"/>
      <w:b/>
      <w:bCs/>
    </w:rPr>
  </w:style>
  <w:style w:type="paragraph" w:styleId="af1">
    <w:name w:val="caption"/>
    <w:basedOn w:val="a"/>
    <w:next w:val="a"/>
    <w:uiPriority w:val="35"/>
    <w:qFormat/>
    <w:rsid w:val="00084E5F"/>
    <w:pPr>
      <w:widowControl w:val="0"/>
      <w:spacing w:before="120" w:line="360" w:lineRule="auto"/>
      <w:ind w:firstLine="709"/>
      <w:jc w:val="both"/>
    </w:pPr>
    <w:rPr>
      <w:b/>
      <w:bCs/>
      <w:sz w:val="20"/>
      <w:szCs w:val="20"/>
    </w:rPr>
  </w:style>
  <w:style w:type="paragraph" w:styleId="21">
    <w:name w:val="Body Text Indent 2"/>
    <w:basedOn w:val="a"/>
    <w:link w:val="22"/>
    <w:uiPriority w:val="99"/>
    <w:rsid w:val="00084E5F"/>
    <w:pPr>
      <w:widowControl w:val="0"/>
      <w:spacing w:line="360" w:lineRule="auto"/>
      <w:ind w:firstLine="709"/>
      <w:jc w:val="both"/>
    </w:pPr>
    <w:rPr>
      <w:rFonts w:eastAsia="Arial Unicode MS"/>
      <w:sz w:val="20"/>
      <w:szCs w:val="20"/>
    </w:rPr>
  </w:style>
  <w:style w:type="character" w:customStyle="1" w:styleId="22">
    <w:name w:val="Основной текст с отступом 2 Знак"/>
    <w:link w:val="21"/>
    <w:uiPriority w:val="99"/>
    <w:semiHidden/>
    <w:locked/>
    <w:rPr>
      <w:rFonts w:cs="Times New Roman"/>
      <w:sz w:val="24"/>
      <w:szCs w:val="24"/>
    </w:rPr>
  </w:style>
  <w:style w:type="paragraph" w:customStyle="1" w:styleId="xl24">
    <w:name w:val="xl24"/>
    <w:basedOn w:val="a"/>
    <w:rsid w:val="00084E5F"/>
    <w:pPr>
      <w:spacing w:before="100" w:beforeAutospacing="1" w:after="100" w:afterAutospacing="1"/>
    </w:pPr>
    <w:rPr>
      <w:rFonts w:ascii="Times" w:eastAsia="Arial Unicode MS" w:hAnsi="Times" w:cs="Arial Unicode MS"/>
      <w:sz w:val="16"/>
      <w:szCs w:val="16"/>
    </w:rPr>
  </w:style>
  <w:style w:type="paragraph" w:customStyle="1" w:styleId="xl25">
    <w:name w:val="xl25"/>
    <w:basedOn w:val="a"/>
    <w:rsid w:val="00084E5F"/>
    <w:pPr>
      <w:spacing w:before="100" w:beforeAutospacing="1" w:after="100" w:afterAutospacing="1"/>
    </w:pPr>
    <w:rPr>
      <w:rFonts w:ascii="Times" w:eastAsia="Arial Unicode MS" w:hAnsi="Times" w:cs="Arial Unicode MS"/>
      <w:sz w:val="16"/>
      <w:szCs w:val="16"/>
    </w:rPr>
  </w:style>
  <w:style w:type="paragraph" w:styleId="af2">
    <w:name w:val="Title"/>
    <w:basedOn w:val="a"/>
    <w:link w:val="af3"/>
    <w:uiPriority w:val="10"/>
    <w:qFormat/>
    <w:rsid w:val="00084E5F"/>
    <w:pPr>
      <w:spacing w:line="312" w:lineRule="auto"/>
      <w:ind w:firstLine="567"/>
      <w:jc w:val="center"/>
    </w:pPr>
    <w:rPr>
      <w:b/>
      <w:bCs/>
    </w:rPr>
  </w:style>
  <w:style w:type="character" w:customStyle="1" w:styleId="af3">
    <w:name w:val="Название Знак"/>
    <w:link w:val="af2"/>
    <w:uiPriority w:val="10"/>
    <w:locked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styleId="af4">
    <w:name w:val="Hyperlink"/>
    <w:uiPriority w:val="99"/>
    <w:rsid w:val="00084E5F"/>
    <w:rPr>
      <w:rFonts w:cs="Times New Roman"/>
      <w:color w:val="0000FF"/>
      <w:u w:val="single"/>
    </w:rPr>
  </w:style>
  <w:style w:type="paragraph" w:styleId="af5">
    <w:name w:val="Subtitle"/>
    <w:basedOn w:val="a"/>
    <w:link w:val="af6"/>
    <w:uiPriority w:val="11"/>
    <w:qFormat/>
    <w:rsid w:val="00084E5F"/>
    <w:pPr>
      <w:widowControl w:val="0"/>
      <w:spacing w:line="360" w:lineRule="auto"/>
      <w:jc w:val="center"/>
    </w:pPr>
    <w:rPr>
      <w:b/>
      <w:bCs/>
      <w:sz w:val="20"/>
    </w:rPr>
  </w:style>
  <w:style w:type="character" w:customStyle="1" w:styleId="af6">
    <w:name w:val="Подзаголовок Знак"/>
    <w:link w:val="af5"/>
    <w:uiPriority w:val="11"/>
    <w:locked/>
    <w:rPr>
      <w:rFonts w:ascii="Cambria" w:eastAsia="Times New Roman" w:hAnsi="Cambria" w:cs="Times New Roman"/>
      <w:sz w:val="24"/>
      <w:szCs w:val="24"/>
    </w:rPr>
  </w:style>
  <w:style w:type="paragraph" w:styleId="31">
    <w:name w:val="Body Text Indent 3"/>
    <w:basedOn w:val="a"/>
    <w:link w:val="32"/>
    <w:uiPriority w:val="99"/>
    <w:rsid w:val="00084E5F"/>
    <w:pPr>
      <w:spacing w:line="360" w:lineRule="auto"/>
      <w:ind w:firstLine="567"/>
      <w:jc w:val="both"/>
    </w:pPr>
    <w:rPr>
      <w:sz w:val="20"/>
    </w:rPr>
  </w:style>
  <w:style w:type="character" w:customStyle="1" w:styleId="32">
    <w:name w:val="Основной текст с отступом 3 Знак"/>
    <w:link w:val="31"/>
    <w:uiPriority w:val="99"/>
    <w:semiHidden/>
    <w:locked/>
    <w:rPr>
      <w:rFonts w:cs="Times New Roman"/>
      <w:sz w:val="16"/>
      <w:szCs w:val="16"/>
    </w:rPr>
  </w:style>
  <w:style w:type="character" w:styleId="af7">
    <w:name w:val="FollowedHyperlink"/>
    <w:uiPriority w:val="99"/>
    <w:rsid w:val="00084E5F"/>
    <w:rPr>
      <w:rFonts w:cs="Times New Roman"/>
      <w:color w:val="800080"/>
      <w:u w:val="single"/>
    </w:rPr>
  </w:style>
  <w:style w:type="paragraph" w:styleId="af8">
    <w:name w:val="Normal (Web)"/>
    <w:basedOn w:val="a"/>
    <w:uiPriority w:val="99"/>
    <w:rsid w:val="00832B57"/>
    <w:pPr>
      <w:spacing w:before="100" w:beforeAutospacing="1" w:after="100" w:afterAutospacing="1"/>
    </w:pPr>
  </w:style>
  <w:style w:type="paragraph" w:styleId="af9">
    <w:name w:val="Plain Text"/>
    <w:basedOn w:val="a"/>
    <w:link w:val="afa"/>
    <w:uiPriority w:val="99"/>
    <w:rsid w:val="00832B57"/>
    <w:pPr>
      <w:spacing w:before="100" w:beforeAutospacing="1" w:after="100" w:afterAutospacing="1"/>
    </w:pPr>
  </w:style>
  <w:style w:type="character" w:customStyle="1" w:styleId="afa">
    <w:name w:val="Текст Знак"/>
    <w:link w:val="af9"/>
    <w:uiPriority w:val="99"/>
    <w:semiHidden/>
    <w:locked/>
    <w:rPr>
      <w:rFonts w:ascii="Courier New" w:hAnsi="Courier New" w:cs="Courier New"/>
    </w:rPr>
  </w:style>
  <w:style w:type="character" w:customStyle="1" w:styleId="tpr">
    <w:name w:val="tpr"/>
    <w:rsid w:val="006357D1"/>
    <w:rPr>
      <w:rFonts w:cs="Times New Roman"/>
    </w:rPr>
  </w:style>
  <w:style w:type="paragraph" w:customStyle="1" w:styleId="afb">
    <w:name w:val="Диплом"/>
    <w:basedOn w:val="a"/>
    <w:autoRedefine/>
    <w:rsid w:val="008308AA"/>
    <w:pPr>
      <w:tabs>
        <w:tab w:val="left" w:pos="720"/>
      </w:tabs>
      <w:spacing w:line="360" w:lineRule="auto"/>
      <w:ind w:firstLine="709"/>
      <w:jc w:val="both"/>
    </w:pPr>
    <w:rPr>
      <w:sz w:val="28"/>
      <w:szCs w:val="28"/>
    </w:rPr>
  </w:style>
  <w:style w:type="character" w:customStyle="1" w:styleId="FontStyle67">
    <w:name w:val="Font Style67"/>
    <w:rsid w:val="00F066AD"/>
    <w:rPr>
      <w:rFonts w:ascii="Times New Roman" w:hAnsi="Times New Roman" w:cs="Times New Roman"/>
      <w:sz w:val="20"/>
      <w:szCs w:val="20"/>
    </w:rPr>
  </w:style>
  <w:style w:type="paragraph" w:customStyle="1" w:styleId="Style4">
    <w:name w:val="Style4"/>
    <w:basedOn w:val="a"/>
    <w:rsid w:val="00F066AD"/>
    <w:pPr>
      <w:widowControl w:val="0"/>
      <w:autoSpaceDE w:val="0"/>
      <w:autoSpaceDN w:val="0"/>
      <w:adjustRightInd w:val="0"/>
      <w:spacing w:line="230" w:lineRule="exact"/>
      <w:ind w:firstLine="49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9072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2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2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3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3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3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3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3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3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73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wmf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emf"/><Relationship Id="rId42" Type="http://schemas.openxmlformats.org/officeDocument/2006/relationships/image" Target="media/image36.png"/><Relationship Id="rId47" Type="http://schemas.openxmlformats.org/officeDocument/2006/relationships/image" Target="media/image41.emf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63" Type="http://schemas.openxmlformats.org/officeDocument/2006/relationships/image" Target="media/image57.emf"/><Relationship Id="rId68" Type="http://schemas.openxmlformats.org/officeDocument/2006/relationships/fontTable" Target="fontTable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image" Target="media/image18.png"/><Relationship Id="rId32" Type="http://schemas.openxmlformats.org/officeDocument/2006/relationships/image" Target="media/image26.emf"/><Relationship Id="rId37" Type="http://schemas.openxmlformats.org/officeDocument/2006/relationships/image" Target="media/image31.emf"/><Relationship Id="rId40" Type="http://schemas.openxmlformats.org/officeDocument/2006/relationships/image" Target="media/image34.png"/><Relationship Id="rId45" Type="http://schemas.openxmlformats.org/officeDocument/2006/relationships/image" Target="media/image39.emf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emf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61" Type="http://schemas.openxmlformats.org/officeDocument/2006/relationships/image" Target="media/image55.png"/><Relationship Id="rId10" Type="http://schemas.openxmlformats.org/officeDocument/2006/relationships/image" Target="media/image4.emf"/><Relationship Id="rId19" Type="http://schemas.openxmlformats.org/officeDocument/2006/relationships/image" Target="media/image13.png"/><Relationship Id="rId31" Type="http://schemas.openxmlformats.org/officeDocument/2006/relationships/image" Target="media/image25.emf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emf"/><Relationship Id="rId35" Type="http://schemas.openxmlformats.org/officeDocument/2006/relationships/image" Target="media/image29.emf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69" Type="http://schemas.openxmlformats.org/officeDocument/2006/relationships/theme" Target="theme/theme1.xml"/><Relationship Id="rId8" Type="http://schemas.openxmlformats.org/officeDocument/2006/relationships/image" Target="media/image2.wmf"/><Relationship Id="rId51" Type="http://schemas.openxmlformats.org/officeDocument/2006/relationships/image" Target="media/image45.png"/><Relationship Id="rId3" Type="http://schemas.openxmlformats.org/officeDocument/2006/relationships/settings" Target="settings.xml"/><Relationship Id="rId12" Type="http://schemas.openxmlformats.org/officeDocument/2006/relationships/image" Target="media/image6.emf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emf"/><Relationship Id="rId38" Type="http://schemas.openxmlformats.org/officeDocument/2006/relationships/image" Target="media/image32.png"/><Relationship Id="rId46" Type="http://schemas.openxmlformats.org/officeDocument/2006/relationships/image" Target="media/image40.emf"/><Relationship Id="rId59" Type="http://schemas.openxmlformats.org/officeDocument/2006/relationships/image" Target="media/image53.png"/><Relationship Id="rId67" Type="http://schemas.openxmlformats.org/officeDocument/2006/relationships/image" Target="media/image61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5378</Words>
  <Characters>30656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Задача 1</vt:lpstr>
    </vt:vector>
  </TitlesOfParts>
  <Company>s</Company>
  <LinksUpToDate>false</LinksUpToDate>
  <CharactersWithSpaces>35963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Задача 1</dc:title>
  <dc:subject/>
  <dc:creator>s</dc:creator>
  <cp:keywords/>
  <dc:description/>
  <cp:lastModifiedBy>admin</cp:lastModifiedBy>
  <cp:revision>2</cp:revision>
  <dcterms:created xsi:type="dcterms:W3CDTF">2014-02-27T10:56:00Z</dcterms:created>
  <dcterms:modified xsi:type="dcterms:W3CDTF">2014-02-27T10:56:00Z</dcterms:modified>
</cp:coreProperties>
</file>