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2360" w:rsidRDefault="00102360" w:rsidP="00486FD0">
      <w:pPr>
        <w:pStyle w:val="a3"/>
        <w:spacing w:line="360" w:lineRule="auto"/>
        <w:jc w:val="center"/>
        <w:rPr>
          <w:sz w:val="28"/>
          <w:szCs w:val="28"/>
        </w:rPr>
      </w:pPr>
    </w:p>
    <w:p w:rsidR="00C927CD" w:rsidRPr="00486FD0" w:rsidRDefault="00C927CD" w:rsidP="00486FD0">
      <w:pPr>
        <w:pStyle w:val="a3"/>
        <w:spacing w:line="360" w:lineRule="auto"/>
        <w:jc w:val="center"/>
        <w:rPr>
          <w:sz w:val="28"/>
          <w:szCs w:val="28"/>
        </w:rPr>
      </w:pPr>
      <w:r w:rsidRPr="00486FD0">
        <w:rPr>
          <w:sz w:val="28"/>
          <w:szCs w:val="28"/>
        </w:rPr>
        <w:t>ФЕДЕРАЛЬНОЕ АГЕН</w:t>
      </w:r>
      <w:r>
        <w:rPr>
          <w:sz w:val="28"/>
          <w:szCs w:val="28"/>
        </w:rPr>
        <w:t>Т</w:t>
      </w:r>
      <w:r w:rsidRPr="00486FD0">
        <w:rPr>
          <w:sz w:val="28"/>
          <w:szCs w:val="28"/>
        </w:rPr>
        <w:t xml:space="preserve">СТВО ПО ОБРАЗОВАНИЮ </w:t>
      </w:r>
    </w:p>
    <w:p w:rsidR="00C927CD" w:rsidRPr="00486FD0" w:rsidRDefault="00C927CD" w:rsidP="00486FD0">
      <w:pPr>
        <w:pStyle w:val="a3"/>
        <w:jc w:val="center"/>
        <w:rPr>
          <w:sz w:val="28"/>
          <w:szCs w:val="28"/>
        </w:rPr>
      </w:pPr>
      <w:r w:rsidRPr="00486FD0">
        <w:rPr>
          <w:sz w:val="28"/>
          <w:szCs w:val="28"/>
        </w:rPr>
        <w:t>ГОСУДАРСТВЕННОЕ ОБРАЗОВАТЕЛЬНОЕ УЧРЕЖДЕНИЕ</w:t>
      </w:r>
    </w:p>
    <w:p w:rsidR="00C927CD" w:rsidRPr="00486FD0" w:rsidRDefault="00C927CD" w:rsidP="00486FD0">
      <w:pPr>
        <w:pStyle w:val="a3"/>
        <w:jc w:val="center"/>
        <w:rPr>
          <w:sz w:val="28"/>
          <w:szCs w:val="28"/>
        </w:rPr>
      </w:pPr>
      <w:r w:rsidRPr="00486FD0">
        <w:rPr>
          <w:sz w:val="28"/>
          <w:szCs w:val="28"/>
        </w:rPr>
        <w:t>ВЫСШЕГО ПРОФЕССИОНАЛЬНОГО ОБРАЗОВАНИЯ</w:t>
      </w:r>
    </w:p>
    <w:p w:rsidR="00C927CD" w:rsidRPr="00486FD0" w:rsidRDefault="00C927CD" w:rsidP="00486FD0">
      <w:pPr>
        <w:pStyle w:val="a3"/>
        <w:jc w:val="center"/>
        <w:rPr>
          <w:sz w:val="28"/>
          <w:szCs w:val="28"/>
        </w:rPr>
      </w:pPr>
      <w:r w:rsidRPr="00486FD0">
        <w:rPr>
          <w:sz w:val="28"/>
          <w:szCs w:val="28"/>
        </w:rPr>
        <w:t xml:space="preserve">«НОВОСИБИРСКИЙ ГОСУДАРСТВЕННЫЙ </w:t>
      </w:r>
    </w:p>
    <w:p w:rsidR="00C927CD" w:rsidRPr="00486FD0" w:rsidRDefault="00C927CD" w:rsidP="00486FD0">
      <w:pPr>
        <w:pStyle w:val="a3"/>
        <w:jc w:val="center"/>
        <w:rPr>
          <w:sz w:val="28"/>
          <w:szCs w:val="28"/>
        </w:rPr>
      </w:pPr>
      <w:r w:rsidRPr="00486FD0">
        <w:rPr>
          <w:sz w:val="28"/>
          <w:szCs w:val="28"/>
        </w:rPr>
        <w:t>ПЕДАГОГИЧЕСКИЙ УНИВЕРСИТЕТ»</w:t>
      </w:r>
    </w:p>
    <w:p w:rsidR="00C927CD" w:rsidRPr="00486FD0" w:rsidRDefault="00C927CD" w:rsidP="00486FD0">
      <w:pPr>
        <w:pStyle w:val="a3"/>
        <w:jc w:val="center"/>
        <w:rPr>
          <w:sz w:val="28"/>
          <w:szCs w:val="28"/>
        </w:rPr>
      </w:pPr>
      <w:r w:rsidRPr="00486FD0">
        <w:rPr>
          <w:sz w:val="28"/>
          <w:szCs w:val="28"/>
        </w:rPr>
        <w:t>КУЙБЫШЕВСКИЙ ФИЛИАЛ</w:t>
      </w:r>
    </w:p>
    <w:p w:rsidR="00C927CD" w:rsidRPr="00486FD0" w:rsidRDefault="00C927CD" w:rsidP="00486FD0">
      <w:pPr>
        <w:pStyle w:val="a3"/>
        <w:jc w:val="center"/>
        <w:rPr>
          <w:sz w:val="28"/>
          <w:szCs w:val="28"/>
        </w:rPr>
      </w:pPr>
      <w:r w:rsidRPr="00486FD0">
        <w:rPr>
          <w:sz w:val="28"/>
          <w:szCs w:val="28"/>
        </w:rPr>
        <w:t>ФАКУЛЬТЕТ ФИЛОЛОГИИ</w:t>
      </w:r>
    </w:p>
    <w:p w:rsidR="00C927CD" w:rsidRPr="00486FD0" w:rsidRDefault="00C927CD" w:rsidP="00486FD0">
      <w:pPr>
        <w:pStyle w:val="a3"/>
        <w:jc w:val="center"/>
        <w:rPr>
          <w:sz w:val="28"/>
          <w:szCs w:val="28"/>
        </w:rPr>
      </w:pPr>
      <w:r w:rsidRPr="00486FD0">
        <w:rPr>
          <w:sz w:val="28"/>
          <w:szCs w:val="28"/>
        </w:rPr>
        <w:t>кафедра иностранных языков</w:t>
      </w:r>
    </w:p>
    <w:p w:rsidR="00C927CD" w:rsidRPr="00486FD0" w:rsidRDefault="00C927CD" w:rsidP="00486FD0">
      <w:pPr>
        <w:pStyle w:val="a3"/>
        <w:jc w:val="center"/>
        <w:rPr>
          <w:sz w:val="28"/>
          <w:szCs w:val="28"/>
        </w:rPr>
      </w:pPr>
    </w:p>
    <w:p w:rsidR="00C927CD" w:rsidRPr="00486FD0" w:rsidRDefault="00C927CD" w:rsidP="00486FD0">
      <w:pPr>
        <w:pStyle w:val="a3"/>
        <w:jc w:val="center"/>
        <w:rPr>
          <w:sz w:val="28"/>
          <w:szCs w:val="28"/>
        </w:rPr>
      </w:pPr>
    </w:p>
    <w:p w:rsidR="00C927CD" w:rsidRPr="00486FD0" w:rsidRDefault="00C927CD" w:rsidP="00486FD0">
      <w:pPr>
        <w:pStyle w:val="a3"/>
        <w:jc w:val="center"/>
        <w:rPr>
          <w:sz w:val="28"/>
          <w:szCs w:val="28"/>
        </w:rPr>
      </w:pPr>
      <w:r w:rsidRPr="00486FD0">
        <w:rPr>
          <w:sz w:val="28"/>
          <w:szCs w:val="28"/>
        </w:rPr>
        <w:t>Добродей Яна Владимировна</w:t>
      </w:r>
    </w:p>
    <w:p w:rsidR="00C927CD" w:rsidRPr="00486FD0" w:rsidRDefault="00C927CD" w:rsidP="00486FD0">
      <w:pPr>
        <w:pStyle w:val="a3"/>
        <w:jc w:val="center"/>
        <w:rPr>
          <w:sz w:val="28"/>
          <w:szCs w:val="28"/>
        </w:rPr>
      </w:pPr>
    </w:p>
    <w:p w:rsidR="00C927CD" w:rsidRPr="00486FD0" w:rsidRDefault="00C927CD" w:rsidP="00486FD0">
      <w:pPr>
        <w:pStyle w:val="a3"/>
        <w:jc w:val="center"/>
        <w:rPr>
          <w:sz w:val="28"/>
          <w:szCs w:val="28"/>
        </w:rPr>
      </w:pPr>
      <w:r w:rsidRPr="00486FD0">
        <w:rPr>
          <w:sz w:val="28"/>
          <w:szCs w:val="28"/>
        </w:rPr>
        <w:t xml:space="preserve">ПЕДАГОГИЧЕСКИЕ УСЛОВИЯ ПРИОБЩЕНИЯ ШКОЛЬНИКОВ </w:t>
      </w:r>
    </w:p>
    <w:p w:rsidR="00C927CD" w:rsidRPr="00486FD0" w:rsidRDefault="00C927CD" w:rsidP="00486FD0">
      <w:pPr>
        <w:pStyle w:val="a3"/>
        <w:jc w:val="center"/>
        <w:rPr>
          <w:sz w:val="28"/>
          <w:szCs w:val="28"/>
        </w:rPr>
      </w:pPr>
      <w:r w:rsidRPr="00486FD0">
        <w:rPr>
          <w:sz w:val="28"/>
          <w:szCs w:val="28"/>
        </w:rPr>
        <w:t>К  ИССЛЕДОВАТЕЛЬСКОЙ ДЕЯТЕЛЬНОСТИ</w:t>
      </w:r>
    </w:p>
    <w:p w:rsidR="00C927CD" w:rsidRPr="00486FD0" w:rsidRDefault="00C927CD" w:rsidP="00486FD0">
      <w:pPr>
        <w:pStyle w:val="a3"/>
        <w:jc w:val="center"/>
        <w:rPr>
          <w:sz w:val="28"/>
          <w:szCs w:val="28"/>
        </w:rPr>
      </w:pPr>
      <w:r w:rsidRPr="00486FD0">
        <w:rPr>
          <w:sz w:val="28"/>
          <w:szCs w:val="28"/>
        </w:rPr>
        <w:t>Курсовая работа по педагогике</w:t>
      </w:r>
    </w:p>
    <w:p w:rsidR="00C927CD" w:rsidRPr="00486FD0" w:rsidRDefault="00C927CD" w:rsidP="00486FD0">
      <w:pPr>
        <w:pStyle w:val="a3"/>
        <w:jc w:val="center"/>
        <w:rPr>
          <w:sz w:val="28"/>
          <w:szCs w:val="28"/>
        </w:rPr>
      </w:pPr>
      <w:r w:rsidRPr="00486FD0">
        <w:rPr>
          <w:sz w:val="28"/>
          <w:szCs w:val="28"/>
        </w:rPr>
        <w:t>Студентки 322 группы</w:t>
      </w:r>
    </w:p>
    <w:p w:rsidR="00C927CD" w:rsidRPr="00F20319" w:rsidRDefault="00C927CD" w:rsidP="00DE0506">
      <w:pPr>
        <w:pStyle w:val="a3"/>
        <w:rPr>
          <w:sz w:val="28"/>
          <w:szCs w:val="28"/>
        </w:rPr>
      </w:pPr>
    </w:p>
    <w:p w:rsidR="00C927CD" w:rsidRPr="00486FD0" w:rsidRDefault="00C927CD" w:rsidP="002A2F06">
      <w:pPr>
        <w:pStyle w:val="a3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</w:t>
      </w:r>
      <w:r w:rsidRPr="00486FD0">
        <w:rPr>
          <w:sz w:val="28"/>
          <w:szCs w:val="28"/>
        </w:rPr>
        <w:t>Научный руководитель:</w:t>
      </w:r>
    </w:p>
    <w:p w:rsidR="00C927CD" w:rsidRPr="00486FD0" w:rsidRDefault="00C927CD" w:rsidP="002A2F06">
      <w:pPr>
        <w:pStyle w:val="a3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</w:t>
      </w:r>
      <w:r w:rsidRPr="00486FD0">
        <w:rPr>
          <w:sz w:val="28"/>
          <w:szCs w:val="28"/>
        </w:rPr>
        <w:t>Старший преподаватель</w:t>
      </w:r>
    </w:p>
    <w:p w:rsidR="00C927CD" w:rsidRPr="00486FD0" w:rsidRDefault="00C927CD" w:rsidP="00486FD0">
      <w:pPr>
        <w:pStyle w:val="a3"/>
        <w:rPr>
          <w:sz w:val="28"/>
          <w:szCs w:val="28"/>
        </w:rPr>
      </w:pPr>
      <w:r w:rsidRPr="00486FD0">
        <w:rPr>
          <w:sz w:val="28"/>
          <w:szCs w:val="28"/>
        </w:rPr>
        <w:t xml:space="preserve">                                                                                            Иконникова С. Г.  </w:t>
      </w:r>
    </w:p>
    <w:p w:rsidR="00C927CD" w:rsidRPr="00486FD0" w:rsidRDefault="00C927CD" w:rsidP="00486FD0">
      <w:pPr>
        <w:pStyle w:val="a3"/>
        <w:rPr>
          <w:sz w:val="28"/>
          <w:szCs w:val="28"/>
        </w:rPr>
      </w:pPr>
      <w:r w:rsidRPr="00486FD0">
        <w:rPr>
          <w:sz w:val="28"/>
          <w:szCs w:val="28"/>
        </w:rPr>
        <w:t xml:space="preserve">                                                                                            «__________________»</w:t>
      </w:r>
    </w:p>
    <w:p w:rsidR="00C927CD" w:rsidRPr="00486FD0" w:rsidRDefault="00C927CD" w:rsidP="00486FD0">
      <w:pPr>
        <w:pStyle w:val="a3"/>
        <w:rPr>
          <w:sz w:val="28"/>
          <w:szCs w:val="28"/>
        </w:rPr>
      </w:pPr>
      <w:r w:rsidRPr="00486FD0">
        <w:rPr>
          <w:sz w:val="28"/>
          <w:szCs w:val="28"/>
        </w:rPr>
        <w:t xml:space="preserve">                                                                                            Подпись____________</w:t>
      </w:r>
    </w:p>
    <w:p w:rsidR="00C927CD" w:rsidRPr="001C06CD" w:rsidRDefault="00C927CD" w:rsidP="00486FD0">
      <w:pPr>
        <w:pStyle w:val="a3"/>
        <w:jc w:val="center"/>
        <w:rPr>
          <w:sz w:val="28"/>
          <w:szCs w:val="28"/>
        </w:rPr>
      </w:pPr>
      <w:r w:rsidRPr="00486FD0">
        <w:rPr>
          <w:sz w:val="28"/>
          <w:szCs w:val="28"/>
        </w:rPr>
        <w:t xml:space="preserve">Куйбышев </w:t>
      </w:r>
    </w:p>
    <w:p w:rsidR="00C927CD" w:rsidRPr="00486FD0" w:rsidRDefault="00C927CD" w:rsidP="00486FD0">
      <w:pPr>
        <w:pStyle w:val="a3"/>
        <w:jc w:val="center"/>
        <w:rPr>
          <w:sz w:val="28"/>
          <w:szCs w:val="28"/>
        </w:rPr>
      </w:pPr>
      <w:r w:rsidRPr="001C06CD">
        <w:rPr>
          <w:sz w:val="28"/>
          <w:szCs w:val="28"/>
        </w:rPr>
        <w:t xml:space="preserve"> </w:t>
      </w:r>
      <w:r w:rsidRPr="00486FD0">
        <w:rPr>
          <w:sz w:val="28"/>
          <w:szCs w:val="28"/>
        </w:rPr>
        <w:t>2010</w:t>
      </w:r>
    </w:p>
    <w:p w:rsidR="00C927CD" w:rsidRDefault="00C927CD" w:rsidP="00486FD0">
      <w:pPr>
        <w:pStyle w:val="a3"/>
        <w:spacing w:line="360" w:lineRule="auto"/>
        <w:jc w:val="center"/>
        <w:rPr>
          <w:sz w:val="28"/>
          <w:szCs w:val="28"/>
        </w:rPr>
      </w:pPr>
      <w:r w:rsidRPr="00486FD0">
        <w:rPr>
          <w:sz w:val="28"/>
          <w:szCs w:val="28"/>
        </w:rPr>
        <w:t>Содержание</w:t>
      </w:r>
    </w:p>
    <w:p w:rsidR="00C927CD" w:rsidRPr="00486FD0" w:rsidRDefault="00C927CD" w:rsidP="00486FD0">
      <w:pPr>
        <w:pStyle w:val="a3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Введение………………………………………………………………………..3</w:t>
      </w:r>
    </w:p>
    <w:p w:rsidR="00C927CD" w:rsidRPr="00F20319" w:rsidRDefault="00C927CD" w:rsidP="00486FD0">
      <w:pPr>
        <w:spacing w:line="360" w:lineRule="auto"/>
        <w:rPr>
          <w:rFonts w:ascii="Times New Roman" w:hAnsi="Times New Roman"/>
          <w:bCs/>
          <w:sz w:val="28"/>
          <w:szCs w:val="28"/>
        </w:rPr>
      </w:pPr>
      <w:r w:rsidRPr="00486FD0">
        <w:rPr>
          <w:rFonts w:ascii="Times New Roman" w:hAnsi="Times New Roman"/>
          <w:sz w:val="28"/>
          <w:szCs w:val="28"/>
        </w:rPr>
        <w:t xml:space="preserve">Глава 1. </w:t>
      </w:r>
      <w:r>
        <w:rPr>
          <w:rFonts w:ascii="Times New Roman" w:hAnsi="Times New Roman"/>
          <w:bCs/>
          <w:sz w:val="28"/>
          <w:szCs w:val="28"/>
        </w:rPr>
        <w:t xml:space="preserve">Теоретические основы исследования проблемы </w:t>
      </w:r>
      <w:r w:rsidRPr="00486FD0">
        <w:rPr>
          <w:rFonts w:ascii="Times New Roman" w:hAnsi="Times New Roman"/>
          <w:bCs/>
          <w:sz w:val="28"/>
          <w:szCs w:val="28"/>
        </w:rPr>
        <w:t>приобщения школьников к исследовательской деятельности</w:t>
      </w:r>
      <w:r w:rsidRPr="00486FD0">
        <w:rPr>
          <w:rFonts w:ascii="Times New Roman" w:hAnsi="Times New Roman"/>
          <w:b/>
          <w:bCs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…………………………….</w:t>
      </w:r>
      <w:r w:rsidRPr="00464E74">
        <w:rPr>
          <w:rFonts w:ascii="Times New Roman" w:hAnsi="Times New Roman"/>
          <w:sz w:val="28"/>
          <w:szCs w:val="28"/>
        </w:rPr>
        <w:t>5</w:t>
      </w:r>
    </w:p>
    <w:p w:rsidR="00C927CD" w:rsidRPr="00486FD0" w:rsidRDefault="00C927CD" w:rsidP="00486FD0">
      <w:pPr>
        <w:pStyle w:val="a3"/>
        <w:numPr>
          <w:ilvl w:val="1"/>
          <w:numId w:val="1"/>
        </w:numPr>
        <w:spacing w:line="360" w:lineRule="auto"/>
        <w:rPr>
          <w:sz w:val="28"/>
          <w:szCs w:val="28"/>
        </w:rPr>
      </w:pPr>
      <w:r w:rsidRPr="00486FD0">
        <w:rPr>
          <w:sz w:val="28"/>
          <w:szCs w:val="28"/>
        </w:rPr>
        <w:t>С</w:t>
      </w:r>
      <w:r>
        <w:rPr>
          <w:sz w:val="28"/>
          <w:szCs w:val="28"/>
        </w:rPr>
        <w:t xml:space="preserve">тепень разработанности проблемы </w:t>
      </w:r>
      <w:r w:rsidRPr="00486FD0">
        <w:rPr>
          <w:sz w:val="28"/>
          <w:szCs w:val="28"/>
        </w:rPr>
        <w:t>в российской педагогике</w:t>
      </w:r>
      <w:r>
        <w:rPr>
          <w:sz w:val="28"/>
          <w:szCs w:val="28"/>
        </w:rPr>
        <w:t>…………</w:t>
      </w:r>
      <w:r w:rsidRPr="00464E74">
        <w:rPr>
          <w:sz w:val="28"/>
          <w:szCs w:val="28"/>
        </w:rPr>
        <w:t>5</w:t>
      </w:r>
    </w:p>
    <w:p w:rsidR="00C927CD" w:rsidRPr="00464E74" w:rsidRDefault="00C927CD" w:rsidP="00486FD0">
      <w:pPr>
        <w:spacing w:line="360" w:lineRule="auto"/>
        <w:rPr>
          <w:rFonts w:ascii="Times New Roman" w:hAnsi="Times New Roman"/>
          <w:sz w:val="28"/>
          <w:szCs w:val="28"/>
        </w:rPr>
      </w:pPr>
      <w:r w:rsidRPr="00486FD0">
        <w:rPr>
          <w:rFonts w:ascii="Times New Roman" w:hAnsi="Times New Roman"/>
          <w:sz w:val="28"/>
          <w:szCs w:val="28"/>
        </w:rPr>
        <w:t xml:space="preserve">1.2  </w:t>
      </w:r>
      <w:r w:rsidRPr="00486FD0">
        <w:rPr>
          <w:rFonts w:ascii="Times New Roman" w:hAnsi="Times New Roman"/>
          <w:bCs/>
          <w:sz w:val="28"/>
          <w:szCs w:val="28"/>
        </w:rPr>
        <w:t>Сущность и содержание основных понятий и категорий по теме исследования</w:t>
      </w:r>
      <w:r>
        <w:rPr>
          <w:rFonts w:ascii="Times New Roman" w:hAnsi="Times New Roman"/>
          <w:bCs/>
          <w:sz w:val="28"/>
          <w:szCs w:val="28"/>
        </w:rPr>
        <w:t>……………………………………………………………………</w:t>
      </w:r>
      <w:r w:rsidRPr="00464E74">
        <w:rPr>
          <w:rFonts w:ascii="Times New Roman" w:hAnsi="Times New Roman"/>
          <w:bCs/>
          <w:sz w:val="28"/>
          <w:szCs w:val="28"/>
        </w:rPr>
        <w:t>9</w:t>
      </w:r>
    </w:p>
    <w:p w:rsidR="00C927CD" w:rsidRPr="00464E74" w:rsidRDefault="00C927CD" w:rsidP="00486FD0">
      <w:p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Глава 2.</w:t>
      </w:r>
      <w:r w:rsidRPr="00486FD0">
        <w:rPr>
          <w:rFonts w:ascii="Times New Roman" w:hAnsi="Times New Roman"/>
          <w:sz w:val="28"/>
          <w:szCs w:val="28"/>
        </w:rPr>
        <w:t xml:space="preserve"> Педагогические условия организации исследовательской деятельности в школе</w:t>
      </w:r>
      <w:r>
        <w:rPr>
          <w:rFonts w:ascii="Times New Roman" w:hAnsi="Times New Roman"/>
          <w:sz w:val="28"/>
          <w:szCs w:val="28"/>
        </w:rPr>
        <w:t>…………………………………………………………</w:t>
      </w:r>
      <w:r w:rsidRPr="00464E74">
        <w:rPr>
          <w:rFonts w:ascii="Times New Roman" w:hAnsi="Times New Roman"/>
          <w:sz w:val="28"/>
          <w:szCs w:val="28"/>
        </w:rPr>
        <w:t>15</w:t>
      </w:r>
    </w:p>
    <w:p w:rsidR="00C927CD" w:rsidRPr="00464E74" w:rsidRDefault="00C927CD" w:rsidP="00486FD0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486FD0">
        <w:rPr>
          <w:rFonts w:ascii="Times New Roman" w:hAnsi="Times New Roman"/>
          <w:sz w:val="28"/>
          <w:szCs w:val="28"/>
        </w:rPr>
        <w:t>2.1 Основы организации исследовательской деятельности школьников</w:t>
      </w:r>
      <w:r>
        <w:rPr>
          <w:rFonts w:ascii="Times New Roman" w:hAnsi="Times New Roman"/>
          <w:sz w:val="28"/>
          <w:szCs w:val="28"/>
        </w:rPr>
        <w:t>…15</w:t>
      </w:r>
    </w:p>
    <w:p w:rsidR="00C927CD" w:rsidRPr="00486FD0" w:rsidRDefault="00C927CD" w:rsidP="00486FD0">
      <w:pPr>
        <w:pStyle w:val="a3"/>
        <w:spacing w:line="360" w:lineRule="auto"/>
        <w:rPr>
          <w:sz w:val="28"/>
          <w:szCs w:val="28"/>
        </w:rPr>
      </w:pPr>
      <w:r w:rsidRPr="00486FD0">
        <w:rPr>
          <w:sz w:val="28"/>
          <w:szCs w:val="28"/>
        </w:rPr>
        <w:t>2.2 Этапы процесса выполнения исследовательской работы</w:t>
      </w:r>
      <w:r>
        <w:rPr>
          <w:sz w:val="28"/>
          <w:szCs w:val="28"/>
        </w:rPr>
        <w:t>………………20</w:t>
      </w:r>
    </w:p>
    <w:p w:rsidR="00C927CD" w:rsidRPr="00486FD0" w:rsidRDefault="00C927CD" w:rsidP="00486FD0">
      <w:pPr>
        <w:spacing w:line="360" w:lineRule="auto"/>
        <w:rPr>
          <w:rFonts w:ascii="Times New Roman" w:hAnsi="Times New Roman"/>
          <w:sz w:val="28"/>
          <w:szCs w:val="28"/>
        </w:rPr>
      </w:pPr>
      <w:r w:rsidRPr="00486FD0">
        <w:rPr>
          <w:rFonts w:ascii="Times New Roman" w:hAnsi="Times New Roman"/>
          <w:sz w:val="28"/>
          <w:szCs w:val="28"/>
        </w:rPr>
        <w:t>2.3  Мотивация как основное условие формирования исследовательских навыков школьников</w:t>
      </w:r>
      <w:r>
        <w:rPr>
          <w:rFonts w:ascii="Times New Roman" w:hAnsi="Times New Roman"/>
          <w:sz w:val="28"/>
          <w:szCs w:val="28"/>
        </w:rPr>
        <w:t>…………………………………………………………..25</w:t>
      </w:r>
    </w:p>
    <w:p w:rsidR="00C927CD" w:rsidRPr="00486FD0" w:rsidRDefault="00C927CD" w:rsidP="00486FD0">
      <w:pPr>
        <w:tabs>
          <w:tab w:val="left" w:pos="4155"/>
        </w:tabs>
        <w:spacing w:line="360" w:lineRule="auto"/>
        <w:rPr>
          <w:rFonts w:ascii="Times New Roman" w:hAnsi="Times New Roman"/>
          <w:sz w:val="28"/>
          <w:szCs w:val="28"/>
        </w:rPr>
      </w:pPr>
      <w:r w:rsidRPr="00486FD0">
        <w:rPr>
          <w:rFonts w:ascii="Times New Roman" w:hAnsi="Times New Roman"/>
          <w:sz w:val="28"/>
          <w:szCs w:val="28"/>
        </w:rPr>
        <w:t>Заключение</w:t>
      </w:r>
      <w:r>
        <w:rPr>
          <w:rFonts w:ascii="Times New Roman" w:hAnsi="Times New Roman"/>
          <w:sz w:val="28"/>
          <w:szCs w:val="28"/>
        </w:rPr>
        <w:t>……………………………………………………………………..31</w:t>
      </w:r>
    </w:p>
    <w:p w:rsidR="00C927CD" w:rsidRPr="00486FD0" w:rsidRDefault="00C927CD" w:rsidP="00486FD0">
      <w:pPr>
        <w:tabs>
          <w:tab w:val="left" w:pos="4155"/>
        </w:tabs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Библиография…………………………………………………………………..33</w:t>
      </w:r>
    </w:p>
    <w:p w:rsidR="00C927CD" w:rsidRPr="00486FD0" w:rsidRDefault="00C927CD" w:rsidP="00486FD0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C927CD" w:rsidRPr="00486FD0" w:rsidRDefault="00C927CD" w:rsidP="00486FD0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C927CD" w:rsidRPr="00486FD0" w:rsidRDefault="00C927CD" w:rsidP="00486FD0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C927CD" w:rsidRPr="00486FD0" w:rsidRDefault="00C927CD" w:rsidP="00486FD0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C927CD" w:rsidRPr="00486FD0" w:rsidRDefault="00C927CD" w:rsidP="00486FD0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C927CD" w:rsidRDefault="00C927CD" w:rsidP="00486FD0">
      <w:pPr>
        <w:tabs>
          <w:tab w:val="left" w:pos="6315"/>
        </w:tabs>
        <w:spacing w:line="360" w:lineRule="auto"/>
        <w:jc w:val="center"/>
        <w:rPr>
          <w:rFonts w:ascii="Times New Roman" w:hAnsi="Times New Roman"/>
          <w:sz w:val="28"/>
          <w:szCs w:val="28"/>
        </w:rPr>
      </w:pPr>
    </w:p>
    <w:p w:rsidR="00C927CD" w:rsidRDefault="00C927CD" w:rsidP="00486FD0">
      <w:pPr>
        <w:tabs>
          <w:tab w:val="left" w:pos="6315"/>
        </w:tabs>
        <w:spacing w:line="36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C927CD" w:rsidRPr="00486FD0" w:rsidRDefault="00C927CD" w:rsidP="00486FD0">
      <w:pPr>
        <w:tabs>
          <w:tab w:val="left" w:pos="6315"/>
        </w:tabs>
        <w:spacing w:line="360" w:lineRule="auto"/>
        <w:jc w:val="center"/>
        <w:rPr>
          <w:rFonts w:ascii="Times New Roman" w:hAnsi="Times New Roman"/>
          <w:sz w:val="28"/>
          <w:szCs w:val="28"/>
        </w:rPr>
      </w:pPr>
      <w:r w:rsidRPr="00486FD0">
        <w:rPr>
          <w:rFonts w:ascii="Times New Roman" w:hAnsi="Times New Roman"/>
          <w:sz w:val="28"/>
          <w:szCs w:val="28"/>
        </w:rPr>
        <w:t>Введение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486FD0">
        <w:rPr>
          <w:sz w:val="28"/>
          <w:szCs w:val="28"/>
        </w:rPr>
        <w:t xml:space="preserve">Развитие современного общества невозможно без соответствующей подготовки квалифицированных специалистов, способных осваивать новые, передовые технологии, добывать новую информацию и использовать её для решения образовательных, производственных, социальных и других задач. 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486FD0">
        <w:rPr>
          <w:sz w:val="28"/>
          <w:szCs w:val="28"/>
        </w:rPr>
        <w:t xml:space="preserve">В последнее время в России в научно-педагогической литературе уделяется много внимания учебно-исследовательской деятельности школьников, о добывании ими новых знаний. В XXI веке меняются цели обучения, и что главное важно учить умению добывать знания, анализировать и применять их. При этом строго придерживаясь научности обучения. </w:t>
      </w:r>
    </w:p>
    <w:p w:rsidR="00C927CD" w:rsidRPr="00486FD0" w:rsidRDefault="00C927CD" w:rsidP="001F1181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</w:t>
      </w:r>
      <w:r w:rsidRPr="00486FD0">
        <w:rPr>
          <w:rFonts w:ascii="Times New Roman" w:hAnsi="Times New Roman"/>
          <w:sz w:val="28"/>
          <w:szCs w:val="28"/>
          <w:lang w:eastAsia="ru-RU"/>
        </w:rPr>
        <w:t xml:space="preserve">В наши дни </w:t>
      </w:r>
      <w:r w:rsidRPr="00486FD0">
        <w:rPr>
          <w:rFonts w:ascii="Times New Roman" w:hAnsi="Times New Roman"/>
          <w:sz w:val="28"/>
          <w:szCs w:val="28"/>
        </w:rPr>
        <w:t xml:space="preserve">актуальность проблемы </w:t>
      </w:r>
      <w:r w:rsidRPr="00486FD0">
        <w:rPr>
          <w:rFonts w:ascii="Times New Roman" w:hAnsi="Times New Roman"/>
          <w:color w:val="000000"/>
          <w:sz w:val="28"/>
          <w:szCs w:val="28"/>
        </w:rPr>
        <w:t>развития у детей навыков самостоятельной деятельности</w:t>
      </w:r>
      <w:r w:rsidRPr="00486FD0">
        <w:rPr>
          <w:rFonts w:ascii="Times New Roman" w:hAnsi="Times New Roman"/>
          <w:sz w:val="28"/>
          <w:szCs w:val="28"/>
        </w:rPr>
        <w:t xml:space="preserve"> интерпретируется  тем, что обучение школьников учебно-исследовательской деятельности практически не ведётся. </w:t>
      </w:r>
      <w:r w:rsidRPr="00486FD0">
        <w:rPr>
          <w:rFonts w:ascii="Times New Roman" w:hAnsi="Times New Roman"/>
          <w:color w:val="000000"/>
          <w:sz w:val="28"/>
          <w:szCs w:val="28"/>
        </w:rPr>
        <w:t>Но современная социальная ситуация выдвигает на первый план необходимость развития у детей навыков самостоятельной деятельности и в конечном итоге самостоятельности как интегрального качества личности. Успешно формировать самостоятельность мышления, навыки планирования и организации собственной продуктивной деятельности, то есть все элементы познавательной и личностной самостоятельности позволяет активная исследовательская практика учащихся. На сегодняшний день исследовательская деятельность школьников как средство обучения и воспитания является общепризнанной.</w:t>
      </w:r>
    </w:p>
    <w:p w:rsidR="00C927CD" w:rsidRPr="00486FD0" w:rsidRDefault="00C927CD" w:rsidP="001F1181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Pr="00486FD0">
        <w:rPr>
          <w:rFonts w:ascii="Times New Roman" w:hAnsi="Times New Roman"/>
          <w:sz w:val="28"/>
          <w:szCs w:val="28"/>
        </w:rPr>
        <w:t>Таким образом, актуальность данной проблемы определила тему нашей курсовой работы: «Педагогические условия приобщения школьников к исследовательской деятельности».</w:t>
      </w:r>
    </w:p>
    <w:p w:rsidR="00C927CD" w:rsidRPr="00486FD0" w:rsidRDefault="00C927CD" w:rsidP="001F1181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Pr="00486FD0">
        <w:rPr>
          <w:rFonts w:ascii="Times New Roman" w:hAnsi="Times New Roman"/>
          <w:sz w:val="28"/>
          <w:szCs w:val="28"/>
        </w:rPr>
        <w:t>Объектом нашего исследования является процесс развития навыков и умений исследовательской деятельности школьников.</w:t>
      </w:r>
    </w:p>
    <w:p w:rsidR="00C927CD" w:rsidRPr="00486FD0" w:rsidRDefault="00C927CD" w:rsidP="001F1181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Pr="00486FD0">
        <w:rPr>
          <w:rFonts w:ascii="Times New Roman" w:hAnsi="Times New Roman"/>
          <w:sz w:val="28"/>
          <w:szCs w:val="28"/>
        </w:rPr>
        <w:t>Предметом исследования являются педагогические условия, при которых осуществляется процесс приобщения школьников к исследовательской деятельности.</w:t>
      </w:r>
    </w:p>
    <w:p w:rsidR="00C927CD" w:rsidRPr="00486FD0" w:rsidRDefault="00C927CD" w:rsidP="001F1181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Pr="00486FD0">
        <w:rPr>
          <w:rFonts w:ascii="Times New Roman" w:hAnsi="Times New Roman"/>
          <w:sz w:val="28"/>
          <w:szCs w:val="28"/>
        </w:rPr>
        <w:t>Различные аспекты психолого-педагогической сущности научно-исследовательской деятельности раскрыты в работах А.Н.Леонтьева, Б.Ф.Ломова, Ж.Пиаже, В.А.Сухомлинского, В.Д. Ша</w:t>
      </w:r>
      <w:r>
        <w:rPr>
          <w:rFonts w:ascii="Times New Roman" w:hAnsi="Times New Roman"/>
          <w:sz w:val="28"/>
          <w:szCs w:val="28"/>
        </w:rPr>
        <w:t xml:space="preserve">дрикова и других исследователей, работы которых и составили теоретическую базу исследования. </w:t>
      </w:r>
    </w:p>
    <w:p w:rsidR="00C927CD" w:rsidRPr="00486FD0" w:rsidRDefault="00C927CD" w:rsidP="001F1181">
      <w:pPr>
        <w:spacing w:line="36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</w:t>
      </w:r>
      <w:r w:rsidRPr="00486FD0">
        <w:rPr>
          <w:rFonts w:ascii="Times New Roman" w:hAnsi="Times New Roman"/>
          <w:sz w:val="28"/>
          <w:szCs w:val="28"/>
          <w:lang w:eastAsia="ru-RU"/>
        </w:rPr>
        <w:t>Метод исследования: анализ научно-педагогической литературы.</w:t>
      </w:r>
    </w:p>
    <w:p w:rsidR="00C927CD" w:rsidRPr="00486FD0" w:rsidRDefault="00C927CD" w:rsidP="001F1181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</w:t>
      </w:r>
      <w:r w:rsidRPr="00486FD0">
        <w:rPr>
          <w:rFonts w:ascii="Times New Roman" w:hAnsi="Times New Roman"/>
          <w:sz w:val="28"/>
          <w:szCs w:val="28"/>
          <w:lang w:eastAsia="ru-RU"/>
        </w:rPr>
        <w:t>Цель настоящего исследования состоит в определении условий формирования и развития навыков исследовательской деятельности школьников.</w:t>
      </w:r>
    </w:p>
    <w:p w:rsidR="00C927CD" w:rsidRPr="00486FD0" w:rsidRDefault="00C927CD" w:rsidP="001F1181">
      <w:pPr>
        <w:tabs>
          <w:tab w:val="left" w:pos="6315"/>
        </w:tabs>
        <w:spacing w:line="36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</w:t>
      </w:r>
      <w:r w:rsidRPr="00486FD0">
        <w:rPr>
          <w:rFonts w:ascii="Times New Roman" w:hAnsi="Times New Roman"/>
          <w:sz w:val="28"/>
          <w:szCs w:val="28"/>
          <w:lang w:eastAsia="ru-RU"/>
        </w:rPr>
        <w:t>Для достижения цели мы поставим перед собой следующие задачи:</w:t>
      </w:r>
    </w:p>
    <w:p w:rsidR="00C927CD" w:rsidRPr="00486FD0" w:rsidRDefault="00C927CD" w:rsidP="001F1181">
      <w:pPr>
        <w:pStyle w:val="1"/>
        <w:numPr>
          <w:ilvl w:val="0"/>
          <w:numId w:val="2"/>
        </w:numPr>
        <w:tabs>
          <w:tab w:val="left" w:pos="6315"/>
        </w:tabs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486FD0">
        <w:rPr>
          <w:rFonts w:ascii="Times New Roman" w:hAnsi="Times New Roman"/>
          <w:sz w:val="28"/>
          <w:szCs w:val="28"/>
          <w:lang w:eastAsia="ru-RU"/>
        </w:rPr>
        <w:t>Проанализировать  педагогическую литературу по исследуемой теме;</w:t>
      </w:r>
    </w:p>
    <w:p w:rsidR="00C927CD" w:rsidRPr="00486FD0" w:rsidRDefault="00C927CD" w:rsidP="001F1181">
      <w:pPr>
        <w:pStyle w:val="1"/>
        <w:numPr>
          <w:ilvl w:val="0"/>
          <w:numId w:val="2"/>
        </w:numPr>
        <w:tabs>
          <w:tab w:val="left" w:pos="6315"/>
        </w:tabs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486FD0">
        <w:rPr>
          <w:rFonts w:ascii="Times New Roman" w:hAnsi="Times New Roman"/>
          <w:sz w:val="28"/>
          <w:szCs w:val="28"/>
          <w:lang w:eastAsia="ru-RU"/>
        </w:rPr>
        <w:t>Определить сущность понятий и категорий по теме исследования;</w:t>
      </w:r>
    </w:p>
    <w:p w:rsidR="00C927CD" w:rsidRPr="00486FD0" w:rsidRDefault="00C927CD" w:rsidP="001F1181">
      <w:pPr>
        <w:pStyle w:val="1"/>
        <w:numPr>
          <w:ilvl w:val="0"/>
          <w:numId w:val="2"/>
        </w:numPr>
        <w:tabs>
          <w:tab w:val="left" w:pos="6315"/>
        </w:tabs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486FD0">
        <w:rPr>
          <w:rFonts w:ascii="Times New Roman" w:hAnsi="Times New Roman"/>
          <w:sz w:val="28"/>
          <w:szCs w:val="28"/>
        </w:rPr>
        <w:t>Обосновать педагогические условия приобщения школьников к исследовательской деятельности;</w:t>
      </w:r>
    </w:p>
    <w:p w:rsidR="00C927CD" w:rsidRPr="00486FD0" w:rsidRDefault="00C927CD" w:rsidP="001F1181">
      <w:pPr>
        <w:pStyle w:val="1"/>
        <w:numPr>
          <w:ilvl w:val="0"/>
          <w:numId w:val="2"/>
        </w:numPr>
        <w:tabs>
          <w:tab w:val="left" w:pos="6315"/>
        </w:tabs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486FD0">
        <w:rPr>
          <w:rFonts w:ascii="Times New Roman" w:hAnsi="Times New Roman"/>
          <w:sz w:val="28"/>
          <w:szCs w:val="28"/>
        </w:rPr>
        <w:t>Определить условия формирования и развития навыков исследовательской деятельности школьников.</w:t>
      </w:r>
    </w:p>
    <w:p w:rsidR="00C927CD" w:rsidRDefault="00C927CD" w:rsidP="001F1181">
      <w:pPr>
        <w:tabs>
          <w:tab w:val="left" w:pos="6315"/>
        </w:tabs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Pr="00486FD0">
        <w:rPr>
          <w:rFonts w:ascii="Times New Roman" w:hAnsi="Times New Roman"/>
          <w:sz w:val="28"/>
          <w:szCs w:val="28"/>
        </w:rPr>
        <w:t>Цель и основные  задачи нашего исследования определили структуру исследования, которая состоит из введения, двух глав и  заключения.</w:t>
      </w:r>
    </w:p>
    <w:p w:rsidR="00C927CD" w:rsidRPr="0094569F" w:rsidRDefault="00C927CD" w:rsidP="001F1181">
      <w:pPr>
        <w:tabs>
          <w:tab w:val="left" w:pos="6315"/>
        </w:tabs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Pr="0094569F">
        <w:rPr>
          <w:rFonts w:ascii="Times New Roman" w:hAnsi="Times New Roman"/>
          <w:sz w:val="28"/>
          <w:szCs w:val="28"/>
        </w:rPr>
        <w:t>В первой главе рассматрива</w:t>
      </w:r>
      <w:r>
        <w:rPr>
          <w:rFonts w:ascii="Times New Roman" w:hAnsi="Times New Roman"/>
          <w:sz w:val="28"/>
          <w:szCs w:val="28"/>
        </w:rPr>
        <w:t>ю</w:t>
      </w:r>
      <w:r w:rsidRPr="0094569F">
        <w:rPr>
          <w:rFonts w:ascii="Times New Roman" w:hAnsi="Times New Roman"/>
          <w:sz w:val="28"/>
          <w:szCs w:val="28"/>
        </w:rPr>
        <w:t xml:space="preserve">тся </w:t>
      </w:r>
      <w:r>
        <w:rPr>
          <w:rFonts w:ascii="Times New Roman" w:hAnsi="Times New Roman"/>
          <w:bCs/>
          <w:sz w:val="28"/>
          <w:szCs w:val="28"/>
        </w:rPr>
        <w:t>т</w:t>
      </w:r>
      <w:r w:rsidRPr="00486FD0">
        <w:rPr>
          <w:rFonts w:ascii="Times New Roman" w:hAnsi="Times New Roman"/>
          <w:bCs/>
          <w:sz w:val="28"/>
          <w:szCs w:val="28"/>
        </w:rPr>
        <w:t>еоретические основы приобщения школьников к исследовательской деятельности</w:t>
      </w:r>
      <w:r>
        <w:rPr>
          <w:rFonts w:ascii="Times New Roman" w:hAnsi="Times New Roman"/>
          <w:sz w:val="28"/>
          <w:szCs w:val="28"/>
        </w:rPr>
        <w:t>. Во второй главе представляются п</w:t>
      </w:r>
      <w:r w:rsidRPr="00486FD0">
        <w:rPr>
          <w:rFonts w:ascii="Times New Roman" w:hAnsi="Times New Roman"/>
          <w:sz w:val="28"/>
          <w:szCs w:val="28"/>
        </w:rPr>
        <w:t>едагогические условия организации исследовательской деятельности в школе</w:t>
      </w:r>
      <w:r>
        <w:rPr>
          <w:rFonts w:ascii="Times New Roman" w:hAnsi="Times New Roman"/>
          <w:sz w:val="28"/>
          <w:szCs w:val="28"/>
        </w:rPr>
        <w:t xml:space="preserve">. В заключении обобщены выводы по первой и второй главам. </w:t>
      </w:r>
    </w:p>
    <w:p w:rsidR="00C927CD" w:rsidRDefault="00C927CD" w:rsidP="001F1181">
      <w:pPr>
        <w:pStyle w:val="a3"/>
        <w:spacing w:line="360" w:lineRule="auto"/>
        <w:jc w:val="both"/>
        <w:rPr>
          <w:rFonts w:eastAsia="Times New Roman"/>
          <w:sz w:val="28"/>
          <w:szCs w:val="28"/>
          <w:lang w:eastAsia="en-US"/>
        </w:rPr>
      </w:pPr>
    </w:p>
    <w:p w:rsidR="00C927CD" w:rsidRPr="00486FD0" w:rsidRDefault="00C927CD" w:rsidP="001F1181">
      <w:pPr>
        <w:pStyle w:val="a3"/>
        <w:spacing w:line="360" w:lineRule="auto"/>
        <w:jc w:val="both"/>
        <w:rPr>
          <w:b/>
          <w:sz w:val="28"/>
          <w:szCs w:val="28"/>
        </w:rPr>
      </w:pPr>
      <w:r w:rsidRPr="00486FD0">
        <w:rPr>
          <w:b/>
          <w:bCs/>
          <w:sz w:val="28"/>
          <w:szCs w:val="28"/>
        </w:rPr>
        <w:t>Глава 1. Теоретические основы приобщения школьников к исследовательской деятельности.</w:t>
      </w:r>
    </w:p>
    <w:p w:rsidR="00C927CD" w:rsidRPr="00486FD0" w:rsidRDefault="00C927CD" w:rsidP="001F1181">
      <w:pPr>
        <w:pStyle w:val="a3"/>
        <w:numPr>
          <w:ilvl w:val="1"/>
          <w:numId w:val="1"/>
        </w:numPr>
        <w:spacing w:line="360" w:lineRule="auto"/>
        <w:jc w:val="both"/>
        <w:rPr>
          <w:b/>
          <w:sz w:val="28"/>
          <w:szCs w:val="28"/>
        </w:rPr>
      </w:pPr>
      <w:r w:rsidRPr="00486FD0">
        <w:rPr>
          <w:b/>
          <w:sz w:val="28"/>
          <w:szCs w:val="28"/>
        </w:rPr>
        <w:t>Степень разработанности проблемы приобщения школьников к исследовательской деятельности в российской педагогике</w:t>
      </w:r>
    </w:p>
    <w:p w:rsidR="00C927CD" w:rsidRPr="00486FD0" w:rsidRDefault="00C927CD" w:rsidP="001F1181">
      <w:pPr>
        <w:spacing w:before="100" w:beforeAutospacing="1" w:after="100" w:afterAutospacing="1" w:line="36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</w:t>
      </w:r>
      <w:r w:rsidRPr="00486FD0">
        <w:rPr>
          <w:rFonts w:ascii="Times New Roman" w:hAnsi="Times New Roman"/>
          <w:sz w:val="28"/>
          <w:szCs w:val="28"/>
          <w:lang w:eastAsia="ru-RU"/>
        </w:rPr>
        <w:t>Современное развитие гуманитарного образования предусматривает последовательный процесс развития личности, направленный на формирование системы научно-практических знаний и умений, ценностных ориентации, которые могли бы позволить ученику активно функционировать в качестве полноправного члена общества, гражданина своей страны. Тенденции последнего десятилетия в развитии образования отчетливо свидетельствуют о серьезных изменениях, прежде всего содержательной стороны. Это наглядно проявляется в отходе от принципов так называемого "научного рационализма", как стиля мышления, когда знание в узкой предметной специализации рассматривалось как самоценность.</w:t>
      </w:r>
    </w:p>
    <w:p w:rsidR="00C927CD" w:rsidRPr="00486FD0" w:rsidRDefault="00C927CD" w:rsidP="001F1181">
      <w:pPr>
        <w:spacing w:before="100" w:beforeAutospacing="1" w:after="100" w:afterAutospacing="1" w:line="36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</w:t>
      </w:r>
      <w:r w:rsidRPr="00486FD0">
        <w:rPr>
          <w:rFonts w:ascii="Times New Roman" w:hAnsi="Times New Roman"/>
          <w:sz w:val="28"/>
          <w:szCs w:val="28"/>
          <w:lang w:eastAsia="ru-RU"/>
        </w:rPr>
        <w:t xml:space="preserve">Успешно решить практические вопросы, связанные с формированием и развитием познавательной активности учеников, невозможно без анализа теоретических исследований. В разработку различных аспектов формирования творческой мыслительной деятельности, познания, активности внесли большой вклад ученые-философы (А.Т.Здравомыслов, С.М.Каган, Б.М.Кедров, П.В.Капнин). Работы Л.С.Выготского, С.Л.Рубинштейна, Л.И.Леонтьева, посвященные изучению проблемы личности и деятельности, позволили раскрыть понятие активности личности, показать зависимость ее развития от внешних и внутренних факторов. (Л.И.Божович, Н.Ф.Добрынин и др.). Дидактический подход к процессу формирования познавательной активности школьников освещается в исследованиях ученых-педагогов И.Я.Лернера, М.А.Данилова, Б.П.Есипова. Исследования Л.И.Божович, И.С.Кона, А.В.Мудрика, Л.И.Уманского дают возможность наиболее полно представить психологический портрет школьника, выделить новообразования психики, которые благоприятствуют в первую очередь познавательной активности. Значительный интерес для работы представляют исследования А.З.Иоголевича, предметом изучения которых является воспитание познавательной активности школьников [4, с.132].  </w:t>
      </w:r>
    </w:p>
    <w:p w:rsidR="00C927CD" w:rsidRPr="00486FD0" w:rsidRDefault="00C927CD" w:rsidP="001F1181">
      <w:pPr>
        <w:spacing w:before="100" w:beforeAutospacing="1" w:after="100" w:afterAutospacing="1" w:line="36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</w:t>
      </w:r>
      <w:r w:rsidRPr="00486FD0">
        <w:rPr>
          <w:rFonts w:ascii="Times New Roman" w:hAnsi="Times New Roman"/>
          <w:sz w:val="28"/>
          <w:szCs w:val="28"/>
          <w:lang w:eastAsia="ru-RU"/>
        </w:rPr>
        <w:t>Необходимость развития исследовательских способностей учащихся признавалась многими известными педагогами прошлого. Значимость процесса исследования неоднократно подчёркивали в своих работах Я.А.Каменский, Ж-Ж. Руссо, И.Г.Песталоцци, А. Дистервег. Практика, как основа познания мира, окружающей действительности была одним из лейтмотивов реформ, проводимых в области образования в России на протяжении 18 и последующих веков. Именно это направление активно развивали Н.И. Новиков и Ф.И.Янкович. Благодаря их деятельности в среде педагогической общественности появилось значительное число сторонников исследовательской деятельности.</w:t>
      </w:r>
    </w:p>
    <w:p w:rsidR="00C927CD" w:rsidRPr="00486FD0" w:rsidRDefault="00C927CD" w:rsidP="001F1181">
      <w:pPr>
        <w:spacing w:before="100" w:beforeAutospacing="1" w:after="100" w:afterAutospacing="1" w:line="36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</w:t>
      </w:r>
      <w:r w:rsidRPr="00486FD0">
        <w:rPr>
          <w:rFonts w:ascii="Times New Roman" w:hAnsi="Times New Roman"/>
          <w:sz w:val="28"/>
          <w:szCs w:val="28"/>
          <w:lang w:eastAsia="ru-RU"/>
        </w:rPr>
        <w:t xml:space="preserve">В 19 веке в странах Западной Европы, а также России большую популярность приобретает идея "наглядности" в школьном образовании, сформулированная ещё в пору Песталоцци, а также идеи связанные с развитием творческих способностей ребёнка, как условия успешного обучения. При этом на первый план выступает идея прагматизации знания, возможность его практического применения. Так в книге Ф.Гансберга "Творческая работа в школе" переведённой с немецкого языка и изданной в 1913 году, прямо говорится, что "всякое знание имеет значение лишь постольку, поскольку оно может быть применено к современности и к будущему, к нашей жизни и к развитию человечества. Применимость – вот пробный камень для всякого знания, называется ли оно биологией или социологией" [12, с. 137]. 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486FD0">
        <w:rPr>
          <w:sz w:val="28"/>
          <w:szCs w:val="28"/>
        </w:rPr>
        <w:t>В 20-30-е годы вновь возникает интерес к развитию исследовательского потенциала подростков. Это движение облекается в форму клубной работы, развитие которого связано с именами С.Т.Шацкого, А.И.Макаренко, В.Н.Терского. По их инициативе и под непосредственным руководством создавались опытные базы внешкольной работы, способствующие включению учащихся в процесс познавательной деятельности, приобщая подростков к духовной культуре.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486FD0">
        <w:rPr>
          <w:sz w:val="28"/>
          <w:szCs w:val="28"/>
        </w:rPr>
        <w:t>В 40-50-е годы исследовательское движение было несколько заформализовано, отличалось излишней помпезностью и заидеологизированностью, что вполне объяснимо если учесть политическую ситуацию, царившую в стране.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486FD0">
        <w:rPr>
          <w:sz w:val="28"/>
          <w:szCs w:val="28"/>
        </w:rPr>
        <w:t xml:space="preserve">С начала 60-х годов в условиях начавшейся НТР вновь усиливается интерес к научной деятельности школьников, появляются Малые академии наук. Причём на первый план выдвигаются научные общества учащихся (НОУ). </w:t>
      </w:r>
    </w:p>
    <w:p w:rsidR="00C927CD" w:rsidRDefault="00C927CD" w:rsidP="001F1181">
      <w:pPr>
        <w:spacing w:before="100" w:beforeAutospacing="1" w:after="100" w:afterAutospacing="1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Pr="00486FD0">
        <w:rPr>
          <w:rFonts w:ascii="Times New Roman" w:hAnsi="Times New Roman"/>
          <w:sz w:val="28"/>
          <w:szCs w:val="28"/>
        </w:rPr>
        <w:t xml:space="preserve">Как и в дореволюционные </w:t>
      </w:r>
      <w:r>
        <w:rPr>
          <w:rFonts w:ascii="Times New Roman" w:hAnsi="Times New Roman"/>
          <w:sz w:val="28"/>
          <w:szCs w:val="28"/>
        </w:rPr>
        <w:t>годы,</w:t>
      </w:r>
      <w:r w:rsidRPr="00486FD0">
        <w:rPr>
          <w:rFonts w:ascii="Times New Roman" w:hAnsi="Times New Roman"/>
          <w:sz w:val="28"/>
          <w:szCs w:val="28"/>
        </w:rPr>
        <w:t xml:space="preserve"> подобная активная деятельность не могла остаться незамеченной. Так, 5 марта 1977 года совместным постановлением Секретариата ЦК ВЛКСМ, Коллегии МП СССР, Президиума ВС НТО, Президиума правления общества "Знание" было утверждено "Примерное положение о НОУ. Проводимая в этом направлении работа стала впоследствии предметом специального исследования В.С. Муллоджанова "Профессиональная ориентация старшеклассников в деятельности НОУ". B ней, в частности, отмечается: "Анализ становления и развития НОУ дает основание выделить в качестве направлений их деятельности: развитие у старшеклассников интереса и увлеченности трудом, связанным с определенным видом профессиональной деятельности, развитие научно-технического творчества в условиях современного производства, включение старшеклассников в реальную профессиональную деятельность, имеющую приближенный по времени результат и общественную значимость.„Занятия в НОУ дают старшекласснику возможность в наибольшей степени проявить свою индивидуальность. У него более широкие связи с социальной средой, возможности для участия в общественно-значимой деятельности" [12, с.142]. </w:t>
      </w:r>
    </w:p>
    <w:p w:rsidR="00C927CD" w:rsidRPr="0094569F" w:rsidRDefault="00C927CD" w:rsidP="001F1181">
      <w:pPr>
        <w:spacing w:before="100" w:beforeAutospacing="1" w:after="100" w:afterAutospacing="1" w:line="36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1F1181">
        <w:rPr>
          <w:rFonts w:ascii="Times New Roman" w:hAnsi="Times New Roman"/>
          <w:sz w:val="28"/>
          <w:szCs w:val="28"/>
        </w:rPr>
        <w:t xml:space="preserve">   </w:t>
      </w:r>
      <w:r w:rsidRPr="0094569F">
        <w:rPr>
          <w:rFonts w:ascii="Times New Roman" w:hAnsi="Times New Roman"/>
          <w:sz w:val="28"/>
          <w:szCs w:val="28"/>
        </w:rPr>
        <w:t xml:space="preserve">Таким образом, с одной стороны, в науке созданы предпосылки для системного анализа обозначенной проблемы и обоснования возможности успешного становления личности в процессе научно-исследовательской деятельности, с другой - анализ научной литературы и изучение опыта довузовского образования свидетельствуют о наличии противоречий между: - социальным заказом, предъявляемым образовательным институтам на подготовку личности, способной к научно-исследовательской деятельности, и сложившимися способами организации данного процесса. </w:t>
      </w:r>
    </w:p>
    <w:p w:rsidR="00C927CD" w:rsidRDefault="00C927CD" w:rsidP="001F1181">
      <w:pPr>
        <w:pStyle w:val="a3"/>
        <w:spacing w:line="360" w:lineRule="auto"/>
        <w:jc w:val="both"/>
        <w:rPr>
          <w:b/>
          <w:bCs/>
          <w:sz w:val="28"/>
          <w:szCs w:val="28"/>
        </w:rPr>
      </w:pPr>
    </w:p>
    <w:p w:rsidR="00C927CD" w:rsidRDefault="00C927CD" w:rsidP="001F1181">
      <w:pPr>
        <w:pStyle w:val="a3"/>
        <w:spacing w:line="360" w:lineRule="auto"/>
        <w:jc w:val="both"/>
        <w:rPr>
          <w:b/>
          <w:bCs/>
          <w:sz w:val="28"/>
          <w:szCs w:val="28"/>
        </w:rPr>
      </w:pPr>
    </w:p>
    <w:p w:rsidR="00C927CD" w:rsidRDefault="00C927CD" w:rsidP="001F1181">
      <w:pPr>
        <w:pStyle w:val="a3"/>
        <w:spacing w:line="360" w:lineRule="auto"/>
        <w:jc w:val="both"/>
        <w:rPr>
          <w:b/>
          <w:bCs/>
          <w:sz w:val="28"/>
          <w:szCs w:val="28"/>
        </w:rPr>
      </w:pPr>
    </w:p>
    <w:p w:rsidR="00C927CD" w:rsidRDefault="00C927CD" w:rsidP="001F1181">
      <w:pPr>
        <w:pStyle w:val="a3"/>
        <w:spacing w:line="360" w:lineRule="auto"/>
        <w:jc w:val="both"/>
        <w:rPr>
          <w:b/>
          <w:bCs/>
          <w:sz w:val="28"/>
          <w:szCs w:val="28"/>
        </w:rPr>
      </w:pPr>
    </w:p>
    <w:p w:rsidR="00C927CD" w:rsidRDefault="00C927CD" w:rsidP="001F1181">
      <w:pPr>
        <w:pStyle w:val="a3"/>
        <w:spacing w:line="360" w:lineRule="auto"/>
        <w:jc w:val="both"/>
        <w:rPr>
          <w:b/>
          <w:bCs/>
          <w:sz w:val="28"/>
          <w:szCs w:val="28"/>
        </w:rPr>
      </w:pPr>
    </w:p>
    <w:p w:rsidR="00C927CD" w:rsidRDefault="00C927CD" w:rsidP="001F1181">
      <w:pPr>
        <w:pStyle w:val="a3"/>
        <w:spacing w:line="360" w:lineRule="auto"/>
        <w:jc w:val="both"/>
        <w:rPr>
          <w:b/>
          <w:bCs/>
          <w:sz w:val="28"/>
          <w:szCs w:val="28"/>
        </w:rPr>
      </w:pPr>
    </w:p>
    <w:p w:rsidR="00C927CD" w:rsidRDefault="00C927CD" w:rsidP="001F1181">
      <w:pPr>
        <w:pStyle w:val="a3"/>
        <w:spacing w:line="360" w:lineRule="auto"/>
        <w:jc w:val="both"/>
        <w:rPr>
          <w:b/>
          <w:bCs/>
          <w:sz w:val="28"/>
          <w:szCs w:val="28"/>
        </w:rPr>
      </w:pPr>
    </w:p>
    <w:p w:rsidR="00C927CD" w:rsidRDefault="00C927CD" w:rsidP="001F1181">
      <w:pPr>
        <w:pStyle w:val="a3"/>
        <w:spacing w:line="360" w:lineRule="auto"/>
        <w:jc w:val="both"/>
        <w:rPr>
          <w:b/>
          <w:bCs/>
          <w:sz w:val="28"/>
          <w:szCs w:val="28"/>
        </w:rPr>
      </w:pPr>
    </w:p>
    <w:p w:rsidR="00C927CD" w:rsidRDefault="00C927CD" w:rsidP="001F1181">
      <w:pPr>
        <w:pStyle w:val="a3"/>
        <w:spacing w:line="360" w:lineRule="auto"/>
        <w:jc w:val="both"/>
        <w:rPr>
          <w:b/>
          <w:bCs/>
          <w:sz w:val="28"/>
          <w:szCs w:val="28"/>
        </w:rPr>
      </w:pPr>
    </w:p>
    <w:p w:rsidR="00C927CD" w:rsidRDefault="00C927CD" w:rsidP="001F1181">
      <w:pPr>
        <w:pStyle w:val="a3"/>
        <w:spacing w:line="360" w:lineRule="auto"/>
        <w:jc w:val="both"/>
        <w:rPr>
          <w:b/>
          <w:bCs/>
          <w:sz w:val="28"/>
          <w:szCs w:val="28"/>
        </w:rPr>
      </w:pPr>
    </w:p>
    <w:p w:rsidR="00C927CD" w:rsidRDefault="00C927CD" w:rsidP="001F1181">
      <w:pPr>
        <w:pStyle w:val="a3"/>
        <w:spacing w:line="360" w:lineRule="auto"/>
        <w:jc w:val="both"/>
        <w:rPr>
          <w:b/>
          <w:bCs/>
          <w:sz w:val="28"/>
          <w:szCs w:val="28"/>
        </w:rPr>
      </w:pP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 w:rsidRPr="00486FD0">
        <w:rPr>
          <w:b/>
          <w:bCs/>
          <w:sz w:val="28"/>
          <w:szCs w:val="28"/>
        </w:rPr>
        <w:t xml:space="preserve">1.2 Сущность и содержание основных понятий и категорий по теме исследования 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486FD0">
        <w:rPr>
          <w:sz w:val="28"/>
          <w:szCs w:val="28"/>
        </w:rPr>
        <w:t>Для уточнения и конкретизации понятия исследовательская деятельность нами были изучены такие понятия, как «деятельность» и «исследование».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486FD0">
        <w:rPr>
          <w:sz w:val="28"/>
          <w:szCs w:val="28"/>
        </w:rPr>
        <w:t>Деятельность - процесс (процессы) активного взаимодействия субъекта с миром, во время которого субъект удовлетворяет какие-либо свои потребности. Деятельностью можно назвать любую активность человека, которой он сам придает некоторый смысл [8, с.356].</w:t>
      </w:r>
    </w:p>
    <w:p w:rsidR="00C927CD" w:rsidRPr="002A2F06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486FD0">
        <w:rPr>
          <w:sz w:val="28"/>
          <w:szCs w:val="28"/>
        </w:rPr>
        <w:t xml:space="preserve">Деятельность можно определить как специфический вид активности человека, направленный на познание и творческое преобразование окружающего мира, включая самого себя и условия своего существования. </w:t>
      </w:r>
      <w:r w:rsidRPr="002A2F06">
        <w:rPr>
          <w:sz w:val="28"/>
          <w:szCs w:val="28"/>
        </w:rPr>
        <w:t>[</w:t>
      </w:r>
      <w:r w:rsidRPr="00486FD0">
        <w:rPr>
          <w:sz w:val="28"/>
          <w:szCs w:val="28"/>
        </w:rPr>
        <w:t>18, с.463</w:t>
      </w:r>
      <w:r w:rsidRPr="002A2F06">
        <w:rPr>
          <w:sz w:val="28"/>
          <w:szCs w:val="28"/>
        </w:rPr>
        <w:t>]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486FD0">
        <w:rPr>
          <w:sz w:val="28"/>
          <w:szCs w:val="28"/>
        </w:rPr>
        <w:t>Исследование, в отличие от стихийных форм познания окружающего мира, основано на норме деятельности - научном методе. Его осуществление предполагает осознание и фиксацию цели исследования, средств исследования (методологию, подходы, методы, методики), ориентацию исследования на воспроизводимость результата.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486FD0">
        <w:rPr>
          <w:sz w:val="28"/>
          <w:szCs w:val="28"/>
        </w:rPr>
        <w:t>Целью исследовательской деятельности всегда является получение нового знания о нашем мире - в этом ее принципиальное отличие от деятельности учебной, просветительско-познавательной: исследование всегда предполагает обнаружение некой проблемы, некоего противоречия, белого пятна, которые нуждаются в изучении и объяснении, поэтому она начинается с познавательной потребности, мотивации поиска. Новое знание может иметь как частный, так и обобщающий характер. Это либо закономерность, либо знание о детали, о ее месте в той или иной закономерности [18, с.473].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486FD0">
        <w:rPr>
          <w:sz w:val="28"/>
          <w:szCs w:val="28"/>
        </w:rPr>
        <w:t>По определению И. А. Зимней и Е. А. Шашенковой, исследовательская деятельность - это «специфическая человеческая деятельность, которая регулируется сознанием и активностью личности, направлена на удовлетворение познавательных, интеллектуальных потребностей, продуктом которой является новое знание, полученное в соответствии с поставленной целью и в соответствии с объективными законами и наличными обстоятельствами, определяющими реальность и достижимость цели. Определение конкретных способов и средств действий, через постановку проблемы, вычленение объекта исследования, проведение эксперимента, описание и объяснение фактов, полученных в эксперименте, создание гипотезы (теории), предсказание и проверку полученного знания, определяют специфику и сущность этой деятельности».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486FD0">
        <w:rPr>
          <w:sz w:val="28"/>
          <w:szCs w:val="28"/>
        </w:rPr>
        <w:t>А. И. Савенков, подчеркивая, что в фундаменте исследовательского поведения лежит психическая потребность в поисковой активности в условиях неопределенной ситуации, дает другое определение: «Исследовательскую деятельность следует рассматривать как особый вид интеллектуально-творческой деятельности, порождаемый в результате функционирования механизмов поисковой активности и строящийся на базе исследовательского поведения. Она логически включает в себя мотивирующие факторы (поисковую активность) исследовательского поведения и механизмы его осуществления» [18, с.315].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486FD0">
        <w:rPr>
          <w:sz w:val="28"/>
          <w:szCs w:val="28"/>
        </w:rPr>
        <w:t>В своей сущности исследовательская деятельность предполагает активную познавательную позицию, связанную с периодическим и продолжительным внутренним поиском, глубоко осмысленной и творческой переработкой информации научного характера, работой мыслительных процессов в особом режиме аналитико-прогностического свойства, действием путём «проб и ошибок», озарением, личными и личностными открытиями. Этим она отличается от эвристического и проблемного обучения, находясь с ними в тесной взаимосвязи и одной группе образовательных технологий.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486FD0">
        <w:rPr>
          <w:sz w:val="28"/>
          <w:szCs w:val="28"/>
        </w:rPr>
        <w:t>Работая в более широком ценностном и инструментальном поле какой-либо образовательной парадигмы (например, знаниевой), педагоги невольно переносят её основные черты и свойства на различные виды учебной деятельности, в том числе и организацию учебного исследования [15, с.74].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486FD0">
        <w:rPr>
          <w:sz w:val="28"/>
          <w:szCs w:val="28"/>
        </w:rPr>
        <w:t>При смене одной образовательной парадигмы на другую акценты в организации большинства видов учебной деятельности должны существенно меняться. Но это происходит очень медленно, потому что отличия на уровне конкретных действий не всегда очевидны педагогом и сильны старые стереотипы. Вот и получается, что учителя декларируют личностно-ориентированные подходы к обучению, а на деле реализуют во многих видах деятельности прежние методы и приёмы работы.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486FD0">
        <w:rPr>
          <w:sz w:val="28"/>
          <w:szCs w:val="28"/>
        </w:rPr>
        <w:t>В общем плане исследовательская деятельность рассматривается как деятельность, результатом которой является создание новых материальных и духовных ценностей. Взгляд на эту проблему с точки зрения возрастной психологии и педагогики обнаруживает необходимость уточнения такого толкования. Прежде всего, это касается результативности как главной характеристики исследовательской деятельности. С этой точки зрения детская игра, к примеру, не создает ценностей в общеупотребительном смысле слова. И все же мы говорим о творческой игре, о способности детей уникальным образом смотреть на окружающий мир, преобразовывать его в своих фантазиях. Прав Л.С. Выготский, который писал о том, что творчество проявляется везде, где человек воображает, изменяет, отступает от стеореотипа, создает хоть крупицу нового для других и для себя. По-видимому, применительно к ранним ступеням развития детей нужно сделать акцент на субъективной стороне исследовательской деятельности, на том, что ребенок открывает и преобразует в самом себе, в своем видении мира независимо от степени осознанности и внешней результативности этого процесса, на том, что делает его, существом, обращенным к будущему, созидающим и видоизменяющим свое настоящее [12, с.78].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486FD0">
        <w:rPr>
          <w:sz w:val="28"/>
          <w:szCs w:val="28"/>
        </w:rPr>
        <w:t>Подход к исследовательской деятельности школьника как к его личностному свойству требует ее анализа в разных точках зрения: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 w:rsidRPr="00486FD0">
        <w:rPr>
          <w:sz w:val="28"/>
          <w:szCs w:val="28"/>
        </w:rPr>
        <w:t>- потребностно-мотивационной стороны, предполагающей наличие у человека собственной активности в познании,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 w:rsidRPr="00486FD0">
        <w:rPr>
          <w:sz w:val="28"/>
          <w:szCs w:val="28"/>
        </w:rPr>
        <w:t>- внутренней инициативы, побуждающей к поискам нового,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 w:rsidRPr="00486FD0">
        <w:rPr>
          <w:sz w:val="28"/>
          <w:szCs w:val="28"/>
        </w:rPr>
        <w:t>- операционно-технической подразумевающей у субъекта определенных умений для выполнения той или иной деятельности.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486FD0">
        <w:rPr>
          <w:sz w:val="28"/>
          <w:szCs w:val="28"/>
        </w:rPr>
        <w:t>Ведь, чем сложнее творческий акт, тем сложнее его ремесло. И наоборот, расширение операционно - технических умений расширяет и возможности применения творческих подходов, приемов, способов.</w:t>
      </w:r>
    </w:p>
    <w:p w:rsidR="00C927CD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486FD0">
        <w:rPr>
          <w:sz w:val="28"/>
          <w:szCs w:val="28"/>
        </w:rPr>
        <w:t>Подход к исследовательской деятельности в возрастном аспекте предполагает также анализ с точки зрения  развития  жизни ребенка: с характером его ведущей деятельности. Среди работ, выполненных в качестве ведущей для раннего возраста предметной деятельности и имеющих отношение к нашей проблеме, следует отнести исследование Н.Н. Палагиной, изучавшей развитие воображение у детей второго года жизни в их ориентировочно - исследовательской деятельности с предметами. Она обнаружила в этом возрасте элементы фантазии и творчества, которые проявлялись в способах освоения ребенком действий с предметами [12, с.117].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486FD0">
        <w:rPr>
          <w:sz w:val="28"/>
          <w:szCs w:val="28"/>
        </w:rPr>
        <w:t>Несмотря на широкие исследования в различных областях, единого общепризнанного определения исследовательской активности (деятельности, поведения) нет. Разные авторы определяют ее по-разному.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486FD0">
        <w:rPr>
          <w:sz w:val="28"/>
          <w:szCs w:val="28"/>
        </w:rPr>
        <w:t xml:space="preserve">Отсутствие единого определения исследовательского поведения является одним из проявлений общей проблемы - наличие множества разных определений одного и того же сложного конструкта. 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486FD0">
        <w:rPr>
          <w:sz w:val="28"/>
          <w:szCs w:val="28"/>
        </w:rPr>
        <w:t>Понятие исследовательской инициативности связано с рядом близких понятий: «интеллектуальная активность»; «познавательная активность»; «креативность, любознательность» и «исследовательское поведение». В этом отношении исследовательская инициативность находится в одном ряду с такими фундаментальными понятиями как поучение, интеллект, творчество, образуя с ними неразрывную связь.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486FD0">
        <w:rPr>
          <w:sz w:val="28"/>
          <w:szCs w:val="28"/>
        </w:rPr>
        <w:t>В отечественной психологии сильна традиция использования термина «ориентировочная (ориентировочно - исследовательская) деятельность». В научной школе М.И. Лисиной используются понятия познавательная активность» и указывается, что в ряде отношений оно близко к терминам «любознательность» и «исследовательское поведение» (или просто «исследование») [12, с.389].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486FD0">
        <w:rPr>
          <w:sz w:val="28"/>
          <w:szCs w:val="28"/>
        </w:rPr>
        <w:t>Кроме того, встречается смешанное употребление этих терминов - например, Д.Б. Годовикова рассматривает познавательную активность ребенка как следствие его ориентировочно - исследовательской деятельности в новой ситуации [3, с.90].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486FD0">
        <w:rPr>
          <w:sz w:val="28"/>
          <w:szCs w:val="28"/>
        </w:rPr>
        <w:t>На индивидуальном уровне, взрослый направляет исследовательское поведение ребенка, привлекает его внимание и поощряет исследовать одни предметы и старается вызвать негативное отношение и запрещает обследовать другие. Ребенок исследует не только физические предметы, но и социальные отношения, в которые он включен.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486FD0">
        <w:rPr>
          <w:sz w:val="28"/>
          <w:szCs w:val="28"/>
        </w:rPr>
        <w:t>Результатом всего исследовательского поведения будут, новая информация об объектах, на которые было направлено исследование (прямой продукт), новая информация о других объектах и о других свойствах изучавшегося объекта, которые не являлись предметом исследования; приобретение знаний о самой исследовательской деятельности и ее практического опыта; познавательное и личностное развитие исследователя [16, с.316].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486FD0">
        <w:rPr>
          <w:sz w:val="28"/>
          <w:szCs w:val="28"/>
        </w:rPr>
        <w:t>Таким образом, сущность исследовательской деятельности состоит в активной познавательной позиции, связанной с периодическим и продолжительным внутренним поиском, глубоко осмысленной и творческой переработкой информации научного характера, работой мыслительных процессов в особом режиме аналитико-прогностического свойства.</w:t>
      </w:r>
    </w:p>
    <w:p w:rsidR="00C927CD" w:rsidRDefault="00C927CD" w:rsidP="001F1181">
      <w:pPr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C927CD" w:rsidRDefault="00C927CD" w:rsidP="001F1181">
      <w:pPr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C927CD" w:rsidRDefault="00C927CD" w:rsidP="001F1181">
      <w:pPr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C927CD" w:rsidRDefault="00C927CD" w:rsidP="001F1181">
      <w:pPr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C927CD" w:rsidRDefault="00C927CD" w:rsidP="001F1181">
      <w:pPr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C927CD" w:rsidRDefault="00C927CD" w:rsidP="001F1181">
      <w:pPr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C927CD" w:rsidRDefault="00C927CD" w:rsidP="001F1181">
      <w:pPr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C927CD" w:rsidRDefault="00C927CD" w:rsidP="001F1181">
      <w:pPr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C927CD" w:rsidRDefault="00C927CD" w:rsidP="001F1181">
      <w:pPr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C927CD" w:rsidRDefault="00C927CD" w:rsidP="001F1181">
      <w:pPr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C927CD" w:rsidRDefault="00C927CD" w:rsidP="001F1181">
      <w:pPr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C927CD" w:rsidRDefault="00C927CD" w:rsidP="001F1181">
      <w:pPr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C927CD" w:rsidRDefault="00C927CD" w:rsidP="001F1181">
      <w:pPr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C927CD" w:rsidRDefault="00C927CD" w:rsidP="001F1181">
      <w:pPr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C927CD" w:rsidRDefault="00C927CD" w:rsidP="001F1181">
      <w:pPr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C927CD" w:rsidRDefault="00C927CD" w:rsidP="001F1181">
      <w:pPr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C927CD" w:rsidRDefault="00C927CD" w:rsidP="001F1181">
      <w:pPr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C927CD" w:rsidRPr="00486FD0" w:rsidRDefault="00C927CD" w:rsidP="001F1181">
      <w:pPr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486FD0">
        <w:rPr>
          <w:rFonts w:ascii="Times New Roman" w:hAnsi="Times New Roman"/>
          <w:b/>
          <w:sz w:val="28"/>
          <w:szCs w:val="28"/>
        </w:rPr>
        <w:t>Глава 2. Педагогические условия организации исследовательской деятельности в школе</w:t>
      </w:r>
    </w:p>
    <w:p w:rsidR="00C927CD" w:rsidRPr="00486FD0" w:rsidRDefault="00C927CD" w:rsidP="001F1181">
      <w:pPr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486FD0">
        <w:rPr>
          <w:rFonts w:ascii="Times New Roman" w:hAnsi="Times New Roman"/>
          <w:b/>
          <w:sz w:val="28"/>
          <w:szCs w:val="28"/>
        </w:rPr>
        <w:t>2.1 Основы организации исследовательской деятельности школьников</w:t>
      </w:r>
    </w:p>
    <w:p w:rsidR="00C927CD" w:rsidRPr="00486FD0" w:rsidRDefault="00C927CD" w:rsidP="001F1181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Pr="00486FD0">
        <w:rPr>
          <w:rFonts w:ascii="Times New Roman" w:hAnsi="Times New Roman"/>
          <w:sz w:val="28"/>
          <w:szCs w:val="28"/>
        </w:rPr>
        <w:t>В психолого-педагогической литературе (Р.С.Альтшуллер, П.Я.Гальперин, В.В.Давыдов, Л.А.Казанцева, А.В.Леонтович, И.Я. Лернер, А.М.Матюшкин) говорится о необходимости создания особых условий для организации исследовательской деятельности учащихся. Анализируя опыт организации исследовательской деятельности в России за последние 80 - 90 лет, можно прийти к следующим выводам: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 w:rsidRPr="00486FD0">
        <w:rPr>
          <w:sz w:val="28"/>
          <w:szCs w:val="28"/>
        </w:rPr>
        <w:t>1. Организация исследовательской деятельности школьников является следствием социального заказа общества и государства.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 w:rsidRPr="00486FD0">
        <w:rPr>
          <w:sz w:val="28"/>
          <w:szCs w:val="28"/>
        </w:rPr>
        <w:t>2. Занятия школьников исследовательской деятельностью являются приоритетом среднего и в большей степени старшего школьного возраста.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486FD0">
        <w:rPr>
          <w:sz w:val="28"/>
          <w:szCs w:val="28"/>
        </w:rPr>
        <w:t>В то же время, младший школьный возраст - один из важнейших этапов в жизни ребенка, который во многом определяет его дальнейшее развитие. Тем не менее, опыт вовлечения в исследовательскую деятельность младших школьников недостаточно освещен в педагогической литературе, несмотря на то, что сензитивность данного возрастного периода предполагает включение младших школьников в занятия исследовательской деятельности [18, с.110].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486FD0">
        <w:rPr>
          <w:sz w:val="28"/>
          <w:szCs w:val="28"/>
        </w:rPr>
        <w:t>Исследовательская деятельность в младшем школьном возрасте находится на этапе становления, что обуславливает ее специфические особенности: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 w:rsidRPr="00486FD0">
        <w:rPr>
          <w:sz w:val="28"/>
          <w:szCs w:val="28"/>
        </w:rPr>
        <w:t>- включение младшего школьника в исследовательскую деятельность основывается на познавательном интересе, наиболее присущем данному возрасту;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 w:rsidRPr="00486FD0">
        <w:rPr>
          <w:sz w:val="28"/>
          <w:szCs w:val="28"/>
        </w:rPr>
        <w:t>- учитывая небогатый собственный опыт младшего школьника в исследовательской деятельности, значительную роль в организации исследовательской деятельности играют не только детские исследования, но и специальные занятия по формированию соответствующих умений;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 w:rsidRPr="00486FD0">
        <w:rPr>
          <w:sz w:val="28"/>
          <w:szCs w:val="28"/>
        </w:rPr>
        <w:t>- формирующиеся в процессе исследовательской деятельности исследовательские умения являются составной частью общеучебных умений, необходимых учащимся для успешной учебной деятельности.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486FD0">
        <w:rPr>
          <w:sz w:val="28"/>
          <w:szCs w:val="28"/>
        </w:rPr>
        <w:t>На основе данных источников, а также анализа образовательной практики школы нами были выделены следующие педагогические условия</w:t>
      </w:r>
      <w:r w:rsidRPr="00486FD0">
        <w:rPr>
          <w:b/>
          <w:bCs/>
          <w:sz w:val="28"/>
          <w:szCs w:val="28"/>
        </w:rPr>
        <w:t xml:space="preserve"> </w:t>
      </w:r>
      <w:r w:rsidRPr="00486FD0">
        <w:rPr>
          <w:sz w:val="28"/>
          <w:szCs w:val="28"/>
        </w:rPr>
        <w:t>формирования исследовательских умений школьников [16, с.59]: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 w:rsidRPr="00486FD0">
        <w:rPr>
          <w:sz w:val="28"/>
          <w:szCs w:val="28"/>
        </w:rPr>
        <w:t>1. Учет возрастных и индивидуальных особенностей детей: использование адекватных методов обучения; адаптация понятий, связанных с исследовательской деятельностью, к возрасту учеников; доступность форм и методов проводимых исследований, соответствие тематики исследования возрастным особенностям и личностным интересам школьников. Исследование должно быть посильным, интересным и значимым для ребенка, полезным для его личностного развития. Индивидуальный подход позволяет учитывать способности, возможности, интересы, темп работы каждого учащегося, регулировать помощь взрослого, оказываемую в процессе учебного исследования.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 w:rsidRPr="00486FD0">
        <w:rPr>
          <w:sz w:val="28"/>
          <w:szCs w:val="28"/>
        </w:rPr>
        <w:t>2. Мотивированность исследовательской деятельности учащихся реализуется за счет создания ситуаций практического и интеллектуального затруднения в урочной и во внеурочной деятельности, актуализации потребности в новых знаниях, в расширении круга интересов учащихся, сообщении им знаний об исследовательской деятельности и ее значении для человека. Необходимо помогать учащимся видеть смысл их творческой исследовательской деятельности, её возможности в реализации собственных способностей, в саморазвитии и самосовершенствовании, понимать ценность исследовательской деятельности.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 w:rsidRPr="00486FD0">
        <w:rPr>
          <w:sz w:val="28"/>
          <w:szCs w:val="28"/>
        </w:rPr>
        <w:t>3. Деятельность педагога, реализующего позицию организатора учебно-исследовательской деятельности. Педагог должен владеть знаниями об исследовательской деятельности, включаться в сотрудничество и сотворчество, обладать творческим потенциалом для организации процесса учебного исследования, соответствующего возрасту и интересам детей, создавать творческую образовательную среду пут</w:t>
      </w:r>
      <w:r>
        <w:rPr>
          <w:sz w:val="28"/>
          <w:szCs w:val="28"/>
        </w:rPr>
        <w:t>ем организации поиска, поощрять творческие начинания и действия детей, использовать творческие исследовательские задания, создавать возможности</w:t>
      </w:r>
      <w:r w:rsidRPr="00486FD0">
        <w:rPr>
          <w:sz w:val="28"/>
          <w:szCs w:val="28"/>
        </w:rPr>
        <w:t xml:space="preserve"> для самореализации учащихся, для проявления их самостоятельности и инициативности.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486FD0">
        <w:rPr>
          <w:sz w:val="28"/>
          <w:szCs w:val="28"/>
        </w:rPr>
        <w:t>Важно обеспечение педагогом целенаправленности и систематичности процесса развития исследовательских умений младших школьников. Существенную роль в этом играет технология организации исследовательской деятельности, согласно которой выстраиваются исследовательские занятия с применением игровых, исследовательских, проблемных и эвристических методов обучения.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486FD0">
        <w:rPr>
          <w:sz w:val="28"/>
          <w:szCs w:val="28"/>
        </w:rPr>
        <w:t>В современной российско</w:t>
      </w:r>
      <w:r>
        <w:rPr>
          <w:sz w:val="28"/>
          <w:szCs w:val="28"/>
        </w:rPr>
        <w:t>й школе большая часть знаний пре</w:t>
      </w:r>
      <w:r w:rsidRPr="00486FD0">
        <w:rPr>
          <w:sz w:val="28"/>
          <w:szCs w:val="28"/>
        </w:rPr>
        <w:t>подносится в готовом виде и не требует дополнительных поисковых усилий и основной трудностью для учащихся является самостоятельный поиск информации, добывание знаний. Поэтому одним из важнейших условий повышения эффективности учебного процесса является организация учебной исследовательской деятельности и развитие её основного компонента – исследовательских умений, которые не только помогают школьникам лучше справляться с требованиями программы, но и развивают у них логическое мышление, создают внутренний мотив учебной деятельности в целом.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486FD0">
        <w:rPr>
          <w:sz w:val="28"/>
          <w:szCs w:val="28"/>
        </w:rPr>
        <w:t xml:space="preserve">Чаще всего успешность формирования и развития исследовательских умений связывается со следующими условиями: 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1. у</w:t>
      </w:r>
      <w:r w:rsidRPr="00486FD0">
        <w:rPr>
          <w:sz w:val="28"/>
          <w:szCs w:val="28"/>
        </w:rPr>
        <w:t>ченик должен хотеть проводить исследование. Этого должен хотеть и учитель (провести именно это исследование). Если направление, тема не будут интересны хотя бы одной из двух взаимодействующих сторон, исследования не получиться.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2. у</w:t>
      </w:r>
      <w:r w:rsidRPr="00486FD0">
        <w:rPr>
          <w:sz w:val="28"/>
          <w:szCs w:val="28"/>
        </w:rPr>
        <w:t>ченик должен суметь это сделать. Но, прежде всего это должен уметь сделать учитель. Для того чтобы руководить исследовательской деятельностью нужно представить всю структуру работы и определить направление деятельности. Для выполнения работы у ученика уже должны быть сформированы определённые компетентности.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3. у</w:t>
      </w:r>
      <w:r w:rsidRPr="00486FD0">
        <w:rPr>
          <w:sz w:val="28"/>
          <w:szCs w:val="28"/>
        </w:rPr>
        <w:t>ченик должен получить удовлетворение от своей работы. (И учитель тоже - от своей деятельности и от работы ученика) [20, с.188].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486FD0">
        <w:rPr>
          <w:sz w:val="28"/>
          <w:szCs w:val="28"/>
        </w:rPr>
        <w:t>Проведенный анализ проблемы формирования  исследовательских умений учащихся (В. И. Андреев, С.П. Арсенова, Г.А. Дзида, А.Г. Иодко, В.В. Успенский и др.), организация  исследовательской деятельности с учетом возрастных особенностей детей, а также принятое нами определение исследовательской деятельности школьников, позволило выделить пять групп исследовательских умений</w:t>
      </w:r>
      <w:r w:rsidRPr="00486FD0">
        <w:rPr>
          <w:b/>
          <w:bCs/>
          <w:sz w:val="28"/>
          <w:szCs w:val="28"/>
        </w:rPr>
        <w:t xml:space="preserve"> </w:t>
      </w:r>
      <w:r w:rsidRPr="00486FD0">
        <w:rPr>
          <w:sz w:val="28"/>
          <w:szCs w:val="28"/>
        </w:rPr>
        <w:t>школьников: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 w:rsidRPr="00486FD0">
        <w:rPr>
          <w:sz w:val="28"/>
          <w:szCs w:val="28"/>
        </w:rPr>
        <w:t>1. умения организовать свою работу (организационные);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 w:rsidRPr="00486FD0">
        <w:rPr>
          <w:sz w:val="28"/>
          <w:szCs w:val="28"/>
        </w:rPr>
        <w:t>2. умения и знания, связанные с осуществлением исследования (поисковые);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 w:rsidRPr="00486FD0">
        <w:rPr>
          <w:sz w:val="28"/>
          <w:szCs w:val="28"/>
        </w:rPr>
        <w:t>3. умения работать с информацией, текстом (информационные);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 w:rsidRPr="00486FD0">
        <w:rPr>
          <w:sz w:val="28"/>
          <w:szCs w:val="28"/>
        </w:rPr>
        <w:t xml:space="preserve">4. умения оформить представить и защитить результат своей работы (коммуникативные); 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 w:rsidRPr="00486FD0">
        <w:rPr>
          <w:sz w:val="28"/>
          <w:szCs w:val="28"/>
        </w:rPr>
        <w:t xml:space="preserve">5. умения, связанные с анализом своей деятельности и с оценочной деятельностью (оценочные) [4, с.70]. 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486FD0">
        <w:rPr>
          <w:sz w:val="28"/>
          <w:szCs w:val="28"/>
        </w:rPr>
        <w:t>В зависимости от характера работы учащихся содержательный и операционный компонент формируются, развиваются и отрабатываются на конкретном материале, который может изменяться. Содержательной основой для формирования исследовательских умений, а также умений и навыков, их составляющих, являются исследовательские знания.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486FD0">
        <w:rPr>
          <w:sz w:val="28"/>
          <w:szCs w:val="28"/>
        </w:rPr>
        <w:t xml:space="preserve">Таким образом, формирование и развитие исследовательских умений напрямую зависит от того, насколько сформированы элементарные умения и навыки, составляющие операционный компонент данного исследовательского умения, а также от того, насколько сформированы у учащихся исследовательские знания, используемые в умении оперировать исследовательскими терминами и понятиями. </w:t>
      </w:r>
    </w:p>
    <w:p w:rsidR="00C927CD" w:rsidRDefault="00C927CD" w:rsidP="001F1181">
      <w:pPr>
        <w:pStyle w:val="a3"/>
        <w:spacing w:line="360" w:lineRule="auto"/>
        <w:jc w:val="both"/>
        <w:rPr>
          <w:b/>
          <w:sz w:val="28"/>
          <w:szCs w:val="28"/>
        </w:rPr>
      </w:pPr>
    </w:p>
    <w:p w:rsidR="00C927CD" w:rsidRDefault="00C927CD" w:rsidP="001F1181">
      <w:pPr>
        <w:pStyle w:val="a3"/>
        <w:spacing w:line="360" w:lineRule="auto"/>
        <w:jc w:val="both"/>
        <w:rPr>
          <w:b/>
          <w:sz w:val="28"/>
          <w:szCs w:val="28"/>
        </w:rPr>
      </w:pPr>
    </w:p>
    <w:p w:rsidR="00C927CD" w:rsidRDefault="00C927CD" w:rsidP="001F1181">
      <w:pPr>
        <w:pStyle w:val="a3"/>
        <w:spacing w:line="360" w:lineRule="auto"/>
        <w:jc w:val="both"/>
        <w:rPr>
          <w:b/>
          <w:sz w:val="28"/>
          <w:szCs w:val="28"/>
        </w:rPr>
      </w:pPr>
    </w:p>
    <w:p w:rsidR="00C927CD" w:rsidRDefault="00C927CD" w:rsidP="001F1181">
      <w:pPr>
        <w:pStyle w:val="a3"/>
        <w:spacing w:line="360" w:lineRule="auto"/>
        <w:jc w:val="both"/>
        <w:rPr>
          <w:b/>
          <w:sz w:val="28"/>
          <w:szCs w:val="28"/>
        </w:rPr>
      </w:pPr>
    </w:p>
    <w:p w:rsidR="00C927CD" w:rsidRDefault="00C927CD" w:rsidP="001F1181">
      <w:pPr>
        <w:pStyle w:val="a3"/>
        <w:spacing w:line="360" w:lineRule="auto"/>
        <w:jc w:val="both"/>
        <w:rPr>
          <w:b/>
          <w:sz w:val="28"/>
          <w:szCs w:val="28"/>
        </w:rPr>
      </w:pPr>
    </w:p>
    <w:p w:rsidR="00C927CD" w:rsidRDefault="00C927CD" w:rsidP="001F1181">
      <w:pPr>
        <w:pStyle w:val="a3"/>
        <w:spacing w:line="360" w:lineRule="auto"/>
        <w:jc w:val="both"/>
        <w:rPr>
          <w:b/>
          <w:sz w:val="28"/>
          <w:szCs w:val="28"/>
        </w:rPr>
      </w:pPr>
    </w:p>
    <w:p w:rsidR="00C927CD" w:rsidRDefault="00C927CD" w:rsidP="001F1181">
      <w:pPr>
        <w:pStyle w:val="a3"/>
        <w:spacing w:line="360" w:lineRule="auto"/>
        <w:jc w:val="both"/>
        <w:rPr>
          <w:b/>
          <w:sz w:val="28"/>
          <w:szCs w:val="28"/>
        </w:rPr>
      </w:pPr>
    </w:p>
    <w:p w:rsidR="00C927CD" w:rsidRDefault="00C927CD" w:rsidP="001F1181">
      <w:pPr>
        <w:pStyle w:val="a3"/>
        <w:spacing w:line="360" w:lineRule="auto"/>
        <w:jc w:val="both"/>
        <w:rPr>
          <w:b/>
          <w:sz w:val="28"/>
          <w:szCs w:val="28"/>
        </w:rPr>
      </w:pPr>
    </w:p>
    <w:p w:rsidR="00C927CD" w:rsidRDefault="00C927CD" w:rsidP="001F1181">
      <w:pPr>
        <w:pStyle w:val="a3"/>
        <w:spacing w:line="360" w:lineRule="auto"/>
        <w:jc w:val="both"/>
        <w:rPr>
          <w:b/>
          <w:sz w:val="28"/>
          <w:szCs w:val="28"/>
        </w:rPr>
      </w:pPr>
    </w:p>
    <w:p w:rsidR="00C927CD" w:rsidRDefault="00C927CD" w:rsidP="001F1181">
      <w:pPr>
        <w:pStyle w:val="a3"/>
        <w:spacing w:line="360" w:lineRule="auto"/>
        <w:jc w:val="both"/>
        <w:rPr>
          <w:b/>
          <w:sz w:val="28"/>
          <w:szCs w:val="28"/>
        </w:rPr>
      </w:pPr>
    </w:p>
    <w:p w:rsidR="00C927CD" w:rsidRPr="00486FD0" w:rsidRDefault="00C927CD" w:rsidP="001F1181">
      <w:pPr>
        <w:pStyle w:val="a3"/>
        <w:spacing w:line="360" w:lineRule="auto"/>
        <w:jc w:val="both"/>
        <w:rPr>
          <w:b/>
          <w:sz w:val="28"/>
          <w:szCs w:val="28"/>
        </w:rPr>
      </w:pPr>
      <w:r w:rsidRPr="00486FD0">
        <w:rPr>
          <w:b/>
          <w:sz w:val="28"/>
          <w:szCs w:val="28"/>
        </w:rPr>
        <w:t>2.2 Этапы процесса выполнения исследовательской работы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486FD0">
        <w:rPr>
          <w:sz w:val="28"/>
          <w:szCs w:val="28"/>
        </w:rPr>
        <w:t>Исследовательскую работу школьникам следует выполнять в определенной последовательности. Процесс выполнения включает в себя семь этапов: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 w:rsidRPr="00486FD0">
        <w:rPr>
          <w:sz w:val="28"/>
          <w:szCs w:val="28"/>
        </w:rPr>
        <w:t>1) формулирование темы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 w:rsidRPr="00486FD0">
        <w:rPr>
          <w:sz w:val="28"/>
          <w:szCs w:val="28"/>
        </w:rPr>
        <w:t>2) формулирование цели и задач исследования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 w:rsidRPr="00486FD0">
        <w:rPr>
          <w:sz w:val="28"/>
          <w:szCs w:val="28"/>
        </w:rPr>
        <w:t>3) теоретические исследования;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 w:rsidRPr="00486FD0">
        <w:rPr>
          <w:sz w:val="28"/>
          <w:szCs w:val="28"/>
        </w:rPr>
        <w:t>4) экспериментальные исследования;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 w:rsidRPr="00486FD0">
        <w:rPr>
          <w:sz w:val="28"/>
          <w:szCs w:val="28"/>
        </w:rPr>
        <w:t>5) анализ и оформление научных исследований;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 w:rsidRPr="00486FD0">
        <w:rPr>
          <w:sz w:val="28"/>
          <w:szCs w:val="28"/>
        </w:rPr>
        <w:t>6) внедрение и эффективность научных исследований;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 w:rsidRPr="00486FD0">
        <w:rPr>
          <w:sz w:val="28"/>
          <w:szCs w:val="28"/>
        </w:rPr>
        <w:t>7) публичное представление работ на разного рода конференциях, чтениях [22, с.192].</w:t>
      </w:r>
    </w:p>
    <w:p w:rsidR="00C927CD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486FD0">
        <w:rPr>
          <w:sz w:val="28"/>
          <w:szCs w:val="28"/>
        </w:rPr>
        <w:t>Основополагающим моментом формулирования темы является решение проблемы выбора.</w:t>
      </w:r>
      <w:r>
        <w:rPr>
          <w:sz w:val="28"/>
          <w:szCs w:val="28"/>
        </w:rPr>
        <w:t xml:space="preserve"> 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486FD0">
        <w:rPr>
          <w:sz w:val="28"/>
          <w:szCs w:val="28"/>
        </w:rPr>
        <w:t xml:space="preserve">Обычно, в исследовательской работе </w:t>
      </w:r>
      <w:r>
        <w:rPr>
          <w:sz w:val="28"/>
          <w:szCs w:val="28"/>
        </w:rPr>
        <w:t xml:space="preserve">треть </w:t>
      </w:r>
      <w:r w:rsidRPr="00486FD0">
        <w:rPr>
          <w:sz w:val="28"/>
          <w:szCs w:val="28"/>
        </w:rPr>
        <w:t xml:space="preserve"> времени занимает правильная формулировка темы и цели работы, а также выбор или отработка методики проведения исследования.</w:t>
      </w:r>
      <w:r>
        <w:rPr>
          <w:sz w:val="28"/>
          <w:szCs w:val="28"/>
        </w:rPr>
        <w:t xml:space="preserve"> Треть времени </w:t>
      </w:r>
      <w:r w:rsidRPr="00486FD0">
        <w:rPr>
          <w:sz w:val="28"/>
          <w:szCs w:val="28"/>
        </w:rPr>
        <w:t xml:space="preserve"> - затрачивается на сбор материала во время наблюдений или при проведении опытов. И не менее 1/3 времени уходит на обработку материала, его анализ и обобщение, написание текста работы.</w:t>
      </w:r>
      <w:r>
        <w:rPr>
          <w:sz w:val="28"/>
          <w:szCs w:val="28"/>
        </w:rPr>
        <w:t xml:space="preserve"> </w:t>
      </w:r>
      <w:r w:rsidRPr="00486FD0">
        <w:rPr>
          <w:sz w:val="28"/>
          <w:szCs w:val="28"/>
        </w:rPr>
        <w:t xml:space="preserve">Поэтому в подготовительный период рекомендуется не только выбрать тему для исследования и сформулировать его задачи, но и собрать как можно больше информации о предмете изучения путём знакомства с литературой или обсуждения темы со специалистами. Всякому исследованию должно предшествовать полное изучение вопроса по литературным, опросным или любым другим данным [22, с.187]. 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486FD0">
        <w:rPr>
          <w:sz w:val="28"/>
          <w:szCs w:val="28"/>
        </w:rPr>
        <w:t>Важнейшее основание для выбора темы исследования - наличие какого-либо противоречия или отсутствие объективных данных. Разработка научной темы представляет собой разрешение противоречия, ведущее к развитию наших умений и к получению новых знаний.</w:t>
      </w:r>
    </w:p>
    <w:p w:rsidR="00C927CD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486FD0">
        <w:rPr>
          <w:sz w:val="28"/>
          <w:szCs w:val="28"/>
        </w:rPr>
        <w:t>Успех любой работы в первую очередь зависит от того, насколько ясно сформулирована цель исследования и его задачи. Цель работы должна быть конкретной, чётко сформулированной, чтобы ясно выделить вопрос, на который мы хотим получить ответ.</w:t>
      </w:r>
      <w:r>
        <w:rPr>
          <w:sz w:val="28"/>
          <w:szCs w:val="28"/>
        </w:rPr>
        <w:t xml:space="preserve"> </w:t>
      </w:r>
      <w:r w:rsidRPr="00486FD0">
        <w:rPr>
          <w:sz w:val="28"/>
          <w:szCs w:val="28"/>
        </w:rPr>
        <w:t>Кроме этого цель должна быть доступна для конкретного исследователя.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486FD0">
        <w:rPr>
          <w:sz w:val="28"/>
          <w:szCs w:val="28"/>
        </w:rPr>
        <w:t>Формулировка задач исследования тоже довольно сложное и трудоёмкое занятие. При их постановке исследователь должен чётко сформулировать, для чего делалась работа, что надо было наблюдать и выяснить, что хотелось бы узнать. Вопросы, которые ставятся в задачах, должны быть чёткими и предполагать однозначный ответ.</w:t>
      </w:r>
    </w:p>
    <w:p w:rsidR="00C927CD" w:rsidRPr="008344D3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486FD0">
        <w:rPr>
          <w:sz w:val="28"/>
          <w:szCs w:val="28"/>
        </w:rPr>
        <w:t xml:space="preserve">Планирование работы подразумевает также необходимость в выборе методов работы и в определении методики проведения исследования. Очевидно, что истину дают не предположения, а точно и правильно подобранные факты и их объяснения, поэтому очень важна разработка методики сбора этих фактов. Хорошо продуманный и подобранный метод исследования </w:t>
      </w:r>
      <w:r>
        <w:rPr>
          <w:sz w:val="28"/>
          <w:szCs w:val="28"/>
        </w:rPr>
        <w:t xml:space="preserve">часто создаёт основу его успеха </w:t>
      </w:r>
      <w:r w:rsidRPr="008344D3">
        <w:rPr>
          <w:sz w:val="28"/>
          <w:szCs w:val="28"/>
        </w:rPr>
        <w:t>[</w:t>
      </w:r>
      <w:r>
        <w:rPr>
          <w:sz w:val="28"/>
          <w:szCs w:val="28"/>
        </w:rPr>
        <w:t>1, с. 54</w:t>
      </w:r>
      <w:r w:rsidRPr="008344D3">
        <w:rPr>
          <w:sz w:val="28"/>
          <w:szCs w:val="28"/>
        </w:rPr>
        <w:t>]</w:t>
      </w:r>
      <w:r>
        <w:rPr>
          <w:sz w:val="28"/>
          <w:szCs w:val="28"/>
        </w:rPr>
        <w:t>.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486FD0">
        <w:rPr>
          <w:sz w:val="28"/>
          <w:szCs w:val="28"/>
        </w:rPr>
        <w:t>После постановки цели и задач и выбора методов исследования, учитель предоставляет ученику план исследования с приблизительным указанием временных промежутков.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486FD0">
        <w:rPr>
          <w:sz w:val="28"/>
          <w:szCs w:val="28"/>
        </w:rPr>
        <w:t>Установление любых закономерностей начинается со сбора фактов, относящихся к теме исследования. Факты эти могут быть получены из опубликованной литературы и любых других источников. Исследования по биологии сложны тем, что необходимо получить экспериментальные данные обычно на большой выборке и с большим числом повторений. Необходимо проводить множество опытов, зачастую они связаны с погодными условиями (лягушки летом), особенностями жизненной активности объектов исследования и т. д. Это требует большой самоотдачи от учащихся, как по времени, так и интеллектуальной и организаторской. И здесь мои ученики стали для меня во многом примером для подражания, поражая своей настойчивостью, упорством в достижении цели [11, с.147].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486FD0">
        <w:rPr>
          <w:sz w:val="28"/>
          <w:szCs w:val="28"/>
        </w:rPr>
        <w:t>Сбор научных фактов требует выполнения некоторых многократно проверенных практикой правил: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 w:rsidRPr="00486FD0">
        <w:rPr>
          <w:sz w:val="28"/>
          <w:szCs w:val="28"/>
        </w:rPr>
        <w:t>1. Записи наблюдений должны делаться в специальных журналах наблюдений или в полевом дневнике безотлагательно, как бы наблюдатель ни надеялся на свою память. В записях допустимы общепринятые в науке сокращения и условные знаки. В остальном, чтобы избежать путаницы, записи должны быть полными.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 w:rsidRPr="00486FD0">
        <w:rPr>
          <w:sz w:val="28"/>
          <w:szCs w:val="28"/>
        </w:rPr>
        <w:t>2. Всякое исследование должно по возможности документироваться не только записями, но и вещественными образцами, служащими для доказательства открытий, для контрольной проверки или для проведения более тщательного исследования в лабораторных условиях. В последнее время, с развитием фото- и видеотехники, доказательством может являться и фото- или видеоизображения.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 w:rsidRPr="00486FD0">
        <w:rPr>
          <w:sz w:val="28"/>
          <w:szCs w:val="28"/>
        </w:rPr>
        <w:t>3. Результаты каждого наблюдения, опыта или эксперимента должны быть воспроизводимыми, т.е. при повторении любого из проведённых экспериментов должны быть получены сходные результаты. Необходимо учитывать, что любой опыт или описание нуждаются в контроле и повторе. И если результаты несколько отличаются, следует оценить их с помощью методов статистики.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 w:rsidRPr="00486FD0">
        <w:rPr>
          <w:sz w:val="28"/>
          <w:szCs w:val="28"/>
        </w:rPr>
        <w:t>4. Полученные результаты должны быть однозначными и не давать возможности различного толкования.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486FD0">
        <w:rPr>
          <w:sz w:val="28"/>
          <w:szCs w:val="28"/>
        </w:rPr>
        <w:t>Результаты любой работы зависят от числа проведённых опытов, наблюдений и их обработки. Поэтому при выборе методики необходимо оценить, сколько необходимо провести однотипных измерений, наблюдений и т.п. и какие использовать способы обработки первичных данных.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486FD0">
        <w:rPr>
          <w:sz w:val="28"/>
          <w:szCs w:val="28"/>
        </w:rPr>
        <w:t>Исследовательская деятельность требует много физических и моральных затрат, но имеет большое значение в учебно-воспитательном процессе. В ходе разработки той или иной темы учащийся значительно расширяет свой кругозор, совершенствует такие навыки как конспектирование материала, выделение главного и второстепенного, анализ отобранных фактов, подготовка самостоятельных аргументированных выводов. Эта работа существенным образом влияет на развитие речи, мышления, памяти ребят [11, с.148]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486FD0">
        <w:rPr>
          <w:sz w:val="28"/>
          <w:szCs w:val="28"/>
        </w:rPr>
        <w:t>Сотрудничество руководителя и учащегося при написании работы должно выражаться не только в раскрытии способностей ребят, ориентации их на познание как ценность, но и в развитии личности самого преподавателя, способного эффективно использовать вверенные ему человеческие ресурсы. Занятие исследовательской деятельностью позволяют расширить кругозор и учащегося, и руководителя [20, с.314].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486FD0">
        <w:rPr>
          <w:sz w:val="28"/>
          <w:szCs w:val="28"/>
        </w:rPr>
        <w:t xml:space="preserve">Следующий этап работы - анализ и оформление научных исследований. Выводы делаются в соответствии с поставленной целью и задачами. Они должны быть четкими и понятными даже не специалисту. Ни для кого не секрет, что верная оценка результатов исследования является одной из наиболее сложных и в то же время важных задач. Важно научить детей решать поставленные задачи до конца, приводить любое начатое дело к логическому завершению. </w:t>
      </w:r>
    </w:p>
    <w:p w:rsidR="00C927CD" w:rsidRPr="002A2F06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486FD0">
        <w:rPr>
          <w:sz w:val="28"/>
          <w:szCs w:val="28"/>
        </w:rPr>
        <w:t>Очевидно, что на всех этапах работы нужно стремиться к высокому уровню самостоятельности и творческой активности. Однако это труднодостижимая цель.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486FD0">
        <w:rPr>
          <w:sz w:val="28"/>
          <w:szCs w:val="28"/>
        </w:rPr>
        <w:t>Хотя результаты учебно-исследовательской деятельности не всегда имеют какую-либо научную ценность, обучающее значение такой работы несомненно: приобретены общие исследовательские навыки (формулирование цели, гипотезы, задач, подготовки и проведения эксперимента, опыт обработки полученных данных, формулирование выводов, создание текста исследовательской работы). Главная цель учебно-исследовательской работы – образовательная: научить активному универсальному способу получения знаний и развить личность в процессе обучения.</w:t>
      </w:r>
    </w:p>
    <w:p w:rsidR="00C927CD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</w:p>
    <w:p w:rsidR="00C927CD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</w:p>
    <w:p w:rsidR="00C927CD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</w:p>
    <w:p w:rsidR="00C927CD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</w:p>
    <w:p w:rsidR="00C927CD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</w:p>
    <w:p w:rsidR="00C927CD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</w:p>
    <w:p w:rsidR="00C927CD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</w:p>
    <w:p w:rsidR="00C927CD" w:rsidRDefault="00C927CD" w:rsidP="001F1181">
      <w:pPr>
        <w:pStyle w:val="a3"/>
        <w:spacing w:line="360" w:lineRule="auto"/>
        <w:jc w:val="both"/>
        <w:rPr>
          <w:b/>
          <w:sz w:val="28"/>
          <w:szCs w:val="28"/>
        </w:rPr>
      </w:pPr>
    </w:p>
    <w:p w:rsidR="00C927CD" w:rsidRDefault="00C927CD" w:rsidP="001F1181">
      <w:pPr>
        <w:pStyle w:val="a3"/>
        <w:spacing w:line="360" w:lineRule="auto"/>
        <w:jc w:val="both"/>
        <w:rPr>
          <w:b/>
          <w:sz w:val="28"/>
          <w:szCs w:val="28"/>
        </w:rPr>
      </w:pPr>
    </w:p>
    <w:p w:rsidR="00C927CD" w:rsidRPr="00486FD0" w:rsidRDefault="00C927CD" w:rsidP="001F1181">
      <w:pPr>
        <w:pStyle w:val="a3"/>
        <w:spacing w:line="360" w:lineRule="auto"/>
        <w:jc w:val="both"/>
        <w:rPr>
          <w:b/>
          <w:sz w:val="28"/>
          <w:szCs w:val="28"/>
        </w:rPr>
      </w:pPr>
      <w:r w:rsidRPr="00486FD0">
        <w:rPr>
          <w:b/>
          <w:sz w:val="28"/>
          <w:szCs w:val="28"/>
        </w:rPr>
        <w:t>2.3 Мотивация как основное условие формирования исследовательских навыков школьников.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 w:rsidRPr="00486FD0">
        <w:rPr>
          <w:color w:val="000000"/>
          <w:sz w:val="28"/>
          <w:szCs w:val="28"/>
        </w:rPr>
        <w:t>Под исследовательскими навыками мы понимаем последователь</w:t>
      </w:r>
      <w:r w:rsidRPr="00486FD0">
        <w:rPr>
          <w:color w:val="000000"/>
          <w:sz w:val="28"/>
          <w:szCs w:val="28"/>
        </w:rPr>
        <w:softHyphen/>
        <w:t xml:space="preserve">ность внутренних мыслительных операций и внешних действий, направленных на реализацию исследовательского результата. 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 w:rsidRPr="00486FD0">
        <w:rPr>
          <w:color w:val="000000"/>
          <w:sz w:val="28"/>
          <w:szCs w:val="28"/>
        </w:rPr>
        <w:t>С точки зрения внутренней организации, учебное исследование школьника является целенаправленной деятельностью. Как и любая другая деятельность подобного рода, она связана со следующими составляющими: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 w:rsidRPr="00486FD0">
        <w:rPr>
          <w:color w:val="000000"/>
          <w:sz w:val="28"/>
          <w:szCs w:val="28"/>
        </w:rPr>
        <w:t>•    внутренним представлением цели;</w:t>
      </w:r>
    </w:p>
    <w:p w:rsidR="00C927CD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 w:rsidRPr="00486FD0">
        <w:rPr>
          <w:color w:val="000000"/>
          <w:sz w:val="28"/>
          <w:szCs w:val="28"/>
        </w:rPr>
        <w:t>•    мотивацией;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 w:rsidRPr="00486FD0">
        <w:rPr>
          <w:color w:val="000000"/>
          <w:sz w:val="28"/>
          <w:szCs w:val="28"/>
        </w:rPr>
        <w:t>•    критериями достижения цели и организацией процесса;</w:t>
      </w:r>
    </w:p>
    <w:p w:rsidR="00C927CD" w:rsidRPr="00486FD0" w:rsidRDefault="00C927CD" w:rsidP="00F20090">
      <w:pPr>
        <w:pStyle w:val="a3"/>
        <w:spacing w:line="360" w:lineRule="auto"/>
        <w:jc w:val="both"/>
        <w:rPr>
          <w:sz w:val="28"/>
          <w:szCs w:val="28"/>
        </w:rPr>
      </w:pPr>
      <w:r w:rsidRPr="00486FD0">
        <w:rPr>
          <w:color w:val="000000"/>
          <w:sz w:val="28"/>
          <w:szCs w:val="28"/>
        </w:rPr>
        <w:t>•    основными операциями и действиями, направленными на реализацию цели;</w:t>
      </w:r>
    </w:p>
    <w:p w:rsidR="00C927CD" w:rsidRPr="00486FD0" w:rsidRDefault="00C927CD" w:rsidP="00F20090">
      <w:pPr>
        <w:pStyle w:val="a3"/>
        <w:spacing w:line="360" w:lineRule="auto"/>
        <w:jc w:val="both"/>
        <w:rPr>
          <w:sz w:val="28"/>
          <w:szCs w:val="28"/>
        </w:rPr>
      </w:pPr>
      <w:r w:rsidRPr="00486FD0">
        <w:rPr>
          <w:color w:val="000000"/>
          <w:sz w:val="28"/>
          <w:szCs w:val="28"/>
        </w:rPr>
        <w:t>•    последовательность операций и действий;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 w:rsidRPr="00486FD0">
        <w:rPr>
          <w:color w:val="000000"/>
          <w:sz w:val="28"/>
          <w:szCs w:val="28"/>
        </w:rPr>
        <w:t>•    контролем за исполнением операций и получением промежуточного результата;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 w:rsidRPr="00486FD0">
        <w:rPr>
          <w:color w:val="000000"/>
          <w:sz w:val="28"/>
          <w:szCs w:val="28"/>
        </w:rPr>
        <w:t>•    коррекцией операций или представления цели;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 w:rsidRPr="00486FD0">
        <w:rPr>
          <w:color w:val="000000"/>
          <w:sz w:val="28"/>
          <w:szCs w:val="28"/>
        </w:rPr>
        <w:t>•    критериями прекращения реализации действий;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color w:val="000000"/>
          <w:sz w:val="28"/>
          <w:szCs w:val="28"/>
        </w:rPr>
      </w:pPr>
      <w:r w:rsidRPr="00486FD0">
        <w:rPr>
          <w:color w:val="000000"/>
          <w:sz w:val="28"/>
          <w:szCs w:val="28"/>
        </w:rPr>
        <w:t>•    фиксацией результата деятельности</w:t>
      </w:r>
      <w:r>
        <w:rPr>
          <w:color w:val="000000"/>
          <w:sz w:val="28"/>
          <w:szCs w:val="28"/>
        </w:rPr>
        <w:t xml:space="preserve"> </w:t>
      </w:r>
      <w:r>
        <w:rPr>
          <w:sz w:val="28"/>
          <w:szCs w:val="28"/>
        </w:rPr>
        <w:t>[25</w:t>
      </w:r>
      <w:r w:rsidRPr="00486FD0">
        <w:rPr>
          <w:sz w:val="28"/>
          <w:szCs w:val="28"/>
        </w:rPr>
        <w:t>, с.74]</w:t>
      </w:r>
      <w:r w:rsidRPr="00486FD0">
        <w:rPr>
          <w:color w:val="000000"/>
          <w:sz w:val="28"/>
          <w:szCs w:val="28"/>
        </w:rPr>
        <w:t>.</w:t>
      </w:r>
    </w:p>
    <w:p w:rsidR="00C927CD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486FD0">
        <w:rPr>
          <w:sz w:val="28"/>
          <w:szCs w:val="28"/>
        </w:rPr>
        <w:t>Приобщение к научно-исследовательской деятельности начинается с мотивации. Именно на этой стадии каждый участник будуще</w:t>
      </w:r>
      <w:r>
        <w:rPr>
          <w:sz w:val="28"/>
          <w:szCs w:val="28"/>
        </w:rPr>
        <w:t>й</w:t>
      </w:r>
    </w:p>
    <w:p w:rsidR="00C927CD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 w:rsidRPr="00486FD0">
        <w:rPr>
          <w:sz w:val="28"/>
          <w:szCs w:val="28"/>
        </w:rPr>
        <w:t>исследовательской работы должен увидеть вполне конкретные выгоды [6, с.137]</w:t>
      </w:r>
    </w:p>
    <w:p w:rsidR="00C927CD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 w:rsidRPr="004F4A6B">
        <w:rPr>
          <w:sz w:val="28"/>
          <w:szCs w:val="28"/>
        </w:rPr>
        <w:t xml:space="preserve">   </w:t>
      </w:r>
      <w:r>
        <w:rPr>
          <w:sz w:val="28"/>
          <w:szCs w:val="28"/>
        </w:rPr>
        <w:t>По определению</w:t>
      </w:r>
      <w:r w:rsidRPr="0007162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В.М. Блейхера мотивация - это </w:t>
      </w:r>
      <w:r w:rsidRPr="004F4A6B">
        <w:rPr>
          <w:sz w:val="28"/>
          <w:szCs w:val="28"/>
        </w:rPr>
        <w:t>комплекс императивных побуждений, к активности, возникающих в данной психике под влиянием ее внутренних причин и/или в ответ на раздражения и стимулы, приходящие из внешней среды, и определяющих направленность и содержание последующей активности субъекта (личности, группы)</w:t>
      </w:r>
      <w:r>
        <w:rPr>
          <w:sz w:val="28"/>
          <w:szCs w:val="28"/>
        </w:rPr>
        <w:t xml:space="preserve"> </w:t>
      </w:r>
      <w:r w:rsidRPr="00486FD0">
        <w:rPr>
          <w:sz w:val="28"/>
          <w:szCs w:val="28"/>
        </w:rPr>
        <w:t>[2, с.119].</w:t>
      </w:r>
    </w:p>
    <w:p w:rsidR="00C927CD" w:rsidRPr="0094569F" w:rsidRDefault="00C927CD" w:rsidP="001F1181">
      <w:pPr>
        <w:spacing w:before="100" w:beforeAutospacing="1" w:after="100" w:afterAutospacing="1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Pr="0094569F">
        <w:rPr>
          <w:rFonts w:ascii="Times New Roman" w:hAnsi="Times New Roman"/>
          <w:sz w:val="28"/>
          <w:szCs w:val="28"/>
        </w:rPr>
        <w:t>В психологии проблема мотивации разрабатывалась многими исследователями. Например, С.Л. Рубинштейн, который хотя и выстраивал иерархию мотивов к учению, начиная от осознания учеником значимости своего обучения для государства, отмечал принципиальную необходимость обратиться к самим школьникам с вопросом, что же побуждает их учиться. А побуждения, как показал С.Л. Рубинштейн, могут иметь у каждого свою специфику, в зависимости от возраста, особенностей целеустремлений ученика, личности учителя, характера взаимоотношений ученика с учителем и т.д. [7, с. 513].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486FD0">
        <w:rPr>
          <w:sz w:val="28"/>
          <w:szCs w:val="28"/>
        </w:rPr>
        <w:t>Вопрос мотивации кажется нам основной проблемой обучения. Тем не менее, кое-что можно сделать даже на уровне отдельного учителя или школы,</w:t>
      </w:r>
      <w:r>
        <w:rPr>
          <w:sz w:val="28"/>
          <w:szCs w:val="28"/>
        </w:rPr>
        <w:t xml:space="preserve"> если </w:t>
      </w:r>
      <w:r w:rsidRPr="00486FD0">
        <w:rPr>
          <w:sz w:val="28"/>
          <w:szCs w:val="28"/>
        </w:rPr>
        <w:t xml:space="preserve"> вопросам мотива</w:t>
      </w:r>
      <w:r>
        <w:rPr>
          <w:sz w:val="28"/>
          <w:szCs w:val="28"/>
        </w:rPr>
        <w:t>ции уделят</w:t>
      </w:r>
      <w:r w:rsidRPr="00486FD0">
        <w:rPr>
          <w:sz w:val="28"/>
          <w:szCs w:val="28"/>
        </w:rPr>
        <w:t>ь адекватное внимание и на более высоком уровне.</w:t>
      </w:r>
    </w:p>
    <w:p w:rsidR="00C927CD" w:rsidRPr="002A2F06" w:rsidRDefault="00C927CD" w:rsidP="001F1181">
      <w:pPr>
        <w:spacing w:before="100" w:beforeAutospacing="1" w:after="100" w:afterAutospacing="1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Pr="00486FD0">
        <w:rPr>
          <w:rFonts w:ascii="Times New Roman" w:hAnsi="Times New Roman"/>
          <w:sz w:val="28"/>
          <w:szCs w:val="28"/>
        </w:rPr>
        <w:t xml:space="preserve">В формировании деятельности человека участвуют одновременно несколько мотивов, из которых один является ведущим, а остальные - подчиненными, второстепенными, которые могут играть роль в дополнительной ее стимуляции. Ведущие мотивы определяют субъективный личностный смысл деятельности человека. Различают внутреннюю и внешнюю мотивации. При внутренней мотивации награду за свои действия человек, что называется, «имеет в самом себе»: чувство собственной компетенции, уверенность в своих силах и намерениях, удовлетворение от своего труда, самореализации. Внутреннюю мотивацию усиливает положительная обратная связь в форме похвалы, одобрения и т.п. Внешняя мотивация зависит от отношений человека со средой (это может быть желание получить вознаграждение, избежать наказания и пр.). Она регулируется внешними психологическими и материальными условиями деятельности </w:t>
      </w:r>
      <w:r w:rsidRPr="002A2F06">
        <w:rPr>
          <w:rFonts w:ascii="Times New Roman" w:hAnsi="Times New Roman"/>
          <w:sz w:val="28"/>
          <w:szCs w:val="28"/>
        </w:rPr>
        <w:t>[6</w:t>
      </w:r>
      <w:r w:rsidRPr="00486FD0">
        <w:rPr>
          <w:rFonts w:ascii="Times New Roman" w:hAnsi="Times New Roman"/>
          <w:sz w:val="28"/>
          <w:szCs w:val="28"/>
        </w:rPr>
        <w:t>, с.142</w:t>
      </w:r>
      <w:r w:rsidRPr="002A2F06">
        <w:rPr>
          <w:rFonts w:ascii="Times New Roman" w:hAnsi="Times New Roman"/>
          <w:sz w:val="28"/>
          <w:szCs w:val="28"/>
        </w:rPr>
        <w:t>]</w:t>
      </w:r>
    </w:p>
    <w:p w:rsidR="00C927CD" w:rsidRPr="00486FD0" w:rsidRDefault="00C927CD" w:rsidP="001F1181">
      <w:pPr>
        <w:spacing w:before="100" w:beforeAutospacing="1" w:after="100" w:afterAutospacing="1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Pr="00486FD0">
        <w:rPr>
          <w:rFonts w:ascii="Times New Roman" w:hAnsi="Times New Roman"/>
          <w:sz w:val="28"/>
          <w:szCs w:val="28"/>
        </w:rPr>
        <w:t xml:space="preserve">Основная задача школы – включение ребенка в активный процесс познания мира, себя и себя в мире. Эта задача облегчается при том условии, что учителя являются носителями традиций науки и исследовательской деятельности, передавая ее в межличностном взаимодействии ученикам. 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486FD0">
        <w:rPr>
          <w:sz w:val="28"/>
          <w:szCs w:val="28"/>
        </w:rPr>
        <w:t>Исследовательская деятельность нами понимается не только в конкретно-организационных рамках работы над заданной проблемой и написании учащимся исследовательской работы, а шире. Пользуясь словами С.Л. Рубинштейна, мы придерживаемся позиции, что учение вообще есть «совместное исследование, проводимое учителем и учеником». Таким образом, задача педагога понимается в создании гипотетико-проективной модели по формированию развивающей среды для учащихся (контекста развития). Именно педагогом задаются формы и условия исследовательской деятельности, благодаря которым у ученика формируется внутренняя мотивация подходить к любой возникающей перед ним проблеме с исследовательской, творческой позиции. Из этого следует, что одной из наиболее существенных задач является разрешение вопроса о способах формирования внутренней мотивации. Научный подход к процессу исследования в педагогической практике требует реализации ряда принципов, в частности:</w:t>
      </w:r>
      <w:r w:rsidRPr="00486FD0">
        <w:rPr>
          <w:sz w:val="28"/>
          <w:szCs w:val="28"/>
        </w:rPr>
        <w:br/>
        <w:t xml:space="preserve">• </w:t>
      </w:r>
      <w:r w:rsidRPr="00486FD0">
        <w:rPr>
          <w:rStyle w:val="a4"/>
          <w:sz w:val="28"/>
          <w:szCs w:val="28"/>
        </w:rPr>
        <w:t>принципа естественности</w:t>
      </w:r>
      <w:r w:rsidRPr="00486FD0">
        <w:rPr>
          <w:sz w:val="28"/>
          <w:szCs w:val="28"/>
        </w:rPr>
        <w:t xml:space="preserve"> (проблема должна быть не надуманной, а реальной, интерес должен быть не искусственным, а настоящим и т.д.); </w:t>
      </w:r>
      <w:r w:rsidRPr="00486FD0">
        <w:rPr>
          <w:sz w:val="28"/>
          <w:szCs w:val="28"/>
        </w:rPr>
        <w:br/>
        <w:t xml:space="preserve">• </w:t>
      </w:r>
      <w:r w:rsidRPr="00486FD0">
        <w:rPr>
          <w:rStyle w:val="a4"/>
          <w:sz w:val="28"/>
          <w:szCs w:val="28"/>
        </w:rPr>
        <w:t>принципа осознанности</w:t>
      </w:r>
      <w:r w:rsidRPr="00486FD0">
        <w:rPr>
          <w:sz w:val="28"/>
          <w:szCs w:val="28"/>
        </w:rPr>
        <w:t xml:space="preserve"> (как проблемы, цели и задач, так и хода исследования и его результатов); </w:t>
      </w:r>
      <w:r w:rsidRPr="00486FD0">
        <w:rPr>
          <w:sz w:val="28"/>
          <w:szCs w:val="28"/>
        </w:rPr>
        <w:br/>
        <w:t xml:space="preserve">• </w:t>
      </w:r>
      <w:r w:rsidRPr="00486FD0">
        <w:rPr>
          <w:rStyle w:val="a4"/>
          <w:sz w:val="28"/>
          <w:szCs w:val="28"/>
        </w:rPr>
        <w:t>принципа самодеятельности</w:t>
      </w:r>
      <w:r w:rsidRPr="00486FD0">
        <w:rPr>
          <w:sz w:val="28"/>
          <w:szCs w:val="28"/>
        </w:rPr>
        <w:t xml:space="preserve"> (ребенок может овладеть ходом исследования только через проживание его, то есть через собственный опыт); </w:t>
      </w:r>
      <w:r w:rsidRPr="00486FD0">
        <w:rPr>
          <w:sz w:val="28"/>
          <w:szCs w:val="28"/>
        </w:rPr>
        <w:br/>
        <w:t xml:space="preserve">• </w:t>
      </w:r>
      <w:r w:rsidRPr="00486FD0">
        <w:rPr>
          <w:rStyle w:val="a4"/>
          <w:sz w:val="28"/>
          <w:szCs w:val="28"/>
        </w:rPr>
        <w:t xml:space="preserve">принципа наглядности </w:t>
      </w:r>
      <w:r w:rsidRPr="00486FD0">
        <w:rPr>
          <w:sz w:val="28"/>
          <w:szCs w:val="28"/>
        </w:rPr>
        <w:t xml:space="preserve">(существующего в педагогике еще с Я.А. Коменского и развитого И.Г. Песталоцци и Ж.-Ж. Руссо. Наиболее хорошо он может реализовываться в полевом исследовании, где ребенок изучает мир не только по книгам, а какой он есть на самом деле); </w:t>
      </w:r>
      <w:r w:rsidRPr="00486FD0">
        <w:rPr>
          <w:sz w:val="28"/>
          <w:szCs w:val="28"/>
        </w:rPr>
        <w:br/>
        <w:t xml:space="preserve">• </w:t>
      </w:r>
      <w:r w:rsidRPr="00486FD0">
        <w:rPr>
          <w:rStyle w:val="a4"/>
          <w:sz w:val="28"/>
          <w:szCs w:val="28"/>
        </w:rPr>
        <w:t>принципа культуросообразности</w:t>
      </w:r>
      <w:r w:rsidRPr="00486FD0">
        <w:rPr>
          <w:sz w:val="28"/>
          <w:szCs w:val="28"/>
        </w:rPr>
        <w:t xml:space="preserve"> (идущего еще от Ф.В.А. Дистервега и развиваемого в нашей стране К.Д. Ушинским, П.Ф. Каптеревым и многими другими) [7, с. 514]. 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486FD0">
        <w:rPr>
          <w:sz w:val="28"/>
          <w:szCs w:val="28"/>
        </w:rPr>
        <w:t>Готовность педагога к исследовательской деятельности и руководству исследовательской деятельностью учащихся определяется  сформированностью мотивационно-ценностного компонента. Мотивационно-ценностный  компонент подготовленности учителя выражается в понимании исследовательской деятельности как самого эффективного способа получения новых знаний, высокой оценке её воспитательных возможностей.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486FD0">
        <w:rPr>
          <w:sz w:val="28"/>
          <w:szCs w:val="28"/>
        </w:rPr>
        <w:t>Понятия  «исследовательская активность», «исследовательская деятельность», исследовательское поведение» имеют больше сходного между собой, чем принципиально различного. Эти различия состоят в акцентировании того или иного аспекта. В понятии «исследовательская активность» больше подчеркнут потребностно-мотивационный и энергетический аспект, в «исследовательском поведении» аспект взаимодействия с внешним миром, в «исследовательской деятельности» аспект целеустремленности и целенаправленности. Поэтому в дальнейшем мы будем использовать все указанные термины, выбирая тот или иной в зависимости от аспекта рассмотрения [18, с.168].</w:t>
      </w:r>
    </w:p>
    <w:p w:rsidR="00C927CD" w:rsidRPr="00464E74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486FD0">
        <w:rPr>
          <w:sz w:val="28"/>
          <w:szCs w:val="28"/>
        </w:rPr>
        <w:t>Исследование, исследовательское поведение - это неотъемлемая часть поведения любого живого существа, условие его выживания в изменяющейся среде, у</w:t>
      </w:r>
      <w:r>
        <w:rPr>
          <w:sz w:val="28"/>
          <w:szCs w:val="28"/>
        </w:rPr>
        <w:t>словие развития и даже здоровья</w:t>
      </w:r>
      <w:r w:rsidRPr="00464E74">
        <w:rPr>
          <w:sz w:val="28"/>
          <w:szCs w:val="28"/>
        </w:rPr>
        <w:t xml:space="preserve"> [</w:t>
      </w:r>
      <w:r>
        <w:rPr>
          <w:sz w:val="28"/>
          <w:szCs w:val="28"/>
        </w:rPr>
        <w:t>25, с. 42</w:t>
      </w:r>
      <w:r w:rsidRPr="00464E74">
        <w:rPr>
          <w:sz w:val="28"/>
          <w:szCs w:val="28"/>
        </w:rPr>
        <w:t>]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486FD0">
        <w:rPr>
          <w:sz w:val="28"/>
          <w:szCs w:val="28"/>
        </w:rPr>
        <w:t>В основе мотивации исследовательской инициативности лежит так называемая любознательность. Она близка к понятию потребности в новых впечатлениях, которую Л.И. Божович рассматривала как базовую потребность ребенка, и к понятию познавательной активности по М.И. Лисиной.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486FD0">
        <w:rPr>
          <w:sz w:val="28"/>
          <w:szCs w:val="28"/>
        </w:rPr>
        <w:t>Мотивация исследовательского поведения может в ряде случаев оказываться более сильной, чем пищевая и оборонительная [3, с.479].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486FD0">
        <w:rPr>
          <w:sz w:val="28"/>
          <w:szCs w:val="28"/>
        </w:rPr>
        <w:t>Исследовательская инициативность выступает как универсальная характеристика пронизывающая все виды деятельности человека. Она выполняет важнейшие функции в развитии познавательных процессов всех уровней, в научении, в приобретении социального опыта, в социальном развитии и развитии личности.</w:t>
      </w:r>
      <w:r>
        <w:rPr>
          <w:sz w:val="28"/>
          <w:szCs w:val="28"/>
        </w:rPr>
        <w:t xml:space="preserve"> </w:t>
      </w:r>
      <w:r w:rsidRPr="00486FD0">
        <w:rPr>
          <w:sz w:val="28"/>
          <w:szCs w:val="28"/>
        </w:rPr>
        <w:t xml:space="preserve">Прежде всего полезно просто постоянно стараться смотреть на процессы общения и обучения глазами конкретного школьника, пытаться понять и максимально учесть его интересы. Главное, чтобы дети не только в принципе понимали, но и постоянно чувствовали, что учителя им не враги, что с ними можно и нужно договариваться, что в значительной степени наши цели - общие, так как формируются в результате диалога, а не школьно-административного диктата. </w:t>
      </w:r>
    </w:p>
    <w:p w:rsidR="00C927CD" w:rsidRPr="00486FD0" w:rsidRDefault="00C927CD" w:rsidP="001F1181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486FD0">
        <w:rPr>
          <w:sz w:val="28"/>
          <w:szCs w:val="28"/>
        </w:rPr>
        <w:t xml:space="preserve">Более доступной для разрешения вопросов мотивации школьников к учению выступает учебно-исследовательская деятельность, основной функцией которой и должно являться инициирование учеников к познанию мира, себя и себя в этом мире. </w:t>
      </w:r>
    </w:p>
    <w:p w:rsidR="00C927CD" w:rsidRPr="00486FD0" w:rsidRDefault="00C927CD" w:rsidP="001F1181">
      <w:pPr>
        <w:pStyle w:val="2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486FD0">
        <w:rPr>
          <w:sz w:val="28"/>
          <w:szCs w:val="28"/>
        </w:rPr>
        <w:t>Из всего сказанного можно сделать следующий вывод: максимальный учет истинных  интересов школьников, является важнейшим фактором, делающим обучение более эффективным и приятным. Этот фактор существенен вообще, но особенно критичен в нынешних условиях острого дефицита социального ресурса, когда скромные силы отечественной педагогики могут быть напрасно потрачены на бессмысленную борьбу со вполне нормальными интересами и потребностями учащихся.</w:t>
      </w:r>
    </w:p>
    <w:p w:rsidR="00C927CD" w:rsidRDefault="00C927CD" w:rsidP="001F1181">
      <w:pPr>
        <w:pStyle w:val="2"/>
        <w:spacing w:line="360" w:lineRule="auto"/>
        <w:jc w:val="both"/>
        <w:rPr>
          <w:sz w:val="28"/>
          <w:szCs w:val="28"/>
        </w:rPr>
      </w:pPr>
      <w:r w:rsidRPr="00486FD0">
        <w:rPr>
          <w:sz w:val="28"/>
          <w:szCs w:val="28"/>
        </w:rPr>
        <w:t> </w:t>
      </w:r>
    </w:p>
    <w:p w:rsidR="00C927CD" w:rsidRDefault="00C927CD" w:rsidP="001F1181">
      <w:pPr>
        <w:pStyle w:val="2"/>
        <w:spacing w:line="360" w:lineRule="auto"/>
        <w:jc w:val="both"/>
        <w:rPr>
          <w:sz w:val="28"/>
          <w:szCs w:val="28"/>
        </w:rPr>
      </w:pPr>
    </w:p>
    <w:p w:rsidR="00C927CD" w:rsidRDefault="00C927CD" w:rsidP="001F1181">
      <w:pPr>
        <w:pStyle w:val="2"/>
        <w:spacing w:line="360" w:lineRule="auto"/>
        <w:jc w:val="both"/>
        <w:rPr>
          <w:sz w:val="28"/>
          <w:szCs w:val="28"/>
        </w:rPr>
      </w:pPr>
    </w:p>
    <w:p w:rsidR="00C927CD" w:rsidRDefault="00C927CD" w:rsidP="001F1181">
      <w:pPr>
        <w:pStyle w:val="2"/>
        <w:spacing w:line="360" w:lineRule="auto"/>
        <w:jc w:val="both"/>
        <w:rPr>
          <w:sz w:val="28"/>
          <w:szCs w:val="28"/>
        </w:rPr>
      </w:pPr>
    </w:p>
    <w:p w:rsidR="00C927CD" w:rsidRDefault="00C927CD" w:rsidP="001F1181">
      <w:pPr>
        <w:pStyle w:val="2"/>
        <w:spacing w:line="360" w:lineRule="auto"/>
        <w:jc w:val="both"/>
        <w:rPr>
          <w:sz w:val="28"/>
          <w:szCs w:val="28"/>
        </w:rPr>
      </w:pPr>
    </w:p>
    <w:p w:rsidR="00C927CD" w:rsidRDefault="00C927CD" w:rsidP="001F1181">
      <w:pPr>
        <w:pStyle w:val="2"/>
        <w:spacing w:line="360" w:lineRule="auto"/>
        <w:jc w:val="both"/>
        <w:rPr>
          <w:sz w:val="28"/>
          <w:szCs w:val="28"/>
        </w:rPr>
      </w:pPr>
    </w:p>
    <w:p w:rsidR="00C927CD" w:rsidRDefault="00C927CD" w:rsidP="001F1181">
      <w:pPr>
        <w:pStyle w:val="2"/>
        <w:spacing w:line="360" w:lineRule="auto"/>
        <w:jc w:val="both"/>
        <w:rPr>
          <w:sz w:val="28"/>
          <w:szCs w:val="28"/>
        </w:rPr>
      </w:pPr>
    </w:p>
    <w:p w:rsidR="00C927CD" w:rsidRDefault="00C927CD" w:rsidP="001F1181">
      <w:pPr>
        <w:pStyle w:val="2"/>
        <w:spacing w:line="360" w:lineRule="auto"/>
        <w:jc w:val="both"/>
        <w:rPr>
          <w:sz w:val="28"/>
          <w:szCs w:val="28"/>
        </w:rPr>
      </w:pPr>
    </w:p>
    <w:p w:rsidR="00C927CD" w:rsidRDefault="00C927CD" w:rsidP="001F1181">
      <w:pPr>
        <w:pStyle w:val="2"/>
        <w:spacing w:line="360" w:lineRule="auto"/>
        <w:jc w:val="both"/>
        <w:rPr>
          <w:sz w:val="28"/>
          <w:szCs w:val="28"/>
        </w:rPr>
      </w:pPr>
    </w:p>
    <w:p w:rsidR="00C927CD" w:rsidRDefault="00C927CD" w:rsidP="001F1181">
      <w:pPr>
        <w:pStyle w:val="2"/>
        <w:spacing w:line="360" w:lineRule="auto"/>
        <w:jc w:val="both"/>
        <w:rPr>
          <w:sz w:val="28"/>
          <w:szCs w:val="28"/>
        </w:rPr>
      </w:pPr>
    </w:p>
    <w:p w:rsidR="00C927CD" w:rsidRDefault="00C927CD" w:rsidP="001F1181">
      <w:pPr>
        <w:pStyle w:val="2"/>
        <w:spacing w:line="360" w:lineRule="auto"/>
        <w:jc w:val="both"/>
        <w:rPr>
          <w:sz w:val="28"/>
          <w:szCs w:val="28"/>
        </w:rPr>
      </w:pPr>
    </w:p>
    <w:p w:rsidR="00C927CD" w:rsidRDefault="00C927CD" w:rsidP="001F1181">
      <w:pPr>
        <w:pStyle w:val="2"/>
        <w:spacing w:line="360" w:lineRule="auto"/>
        <w:jc w:val="both"/>
        <w:rPr>
          <w:sz w:val="28"/>
          <w:szCs w:val="28"/>
        </w:rPr>
      </w:pPr>
    </w:p>
    <w:p w:rsidR="00C927CD" w:rsidRPr="00F20319" w:rsidRDefault="00C927CD" w:rsidP="001F1181">
      <w:pPr>
        <w:pStyle w:val="2"/>
        <w:spacing w:line="360" w:lineRule="auto"/>
        <w:jc w:val="both"/>
        <w:rPr>
          <w:sz w:val="28"/>
          <w:szCs w:val="28"/>
        </w:rPr>
      </w:pPr>
    </w:p>
    <w:p w:rsidR="00C927CD" w:rsidRPr="00F20319" w:rsidRDefault="00C927CD" w:rsidP="001F1181">
      <w:pPr>
        <w:pStyle w:val="2"/>
        <w:spacing w:line="360" w:lineRule="auto"/>
        <w:jc w:val="both"/>
        <w:rPr>
          <w:sz w:val="28"/>
          <w:szCs w:val="28"/>
        </w:rPr>
      </w:pPr>
    </w:p>
    <w:p w:rsidR="00C927CD" w:rsidRDefault="00C927CD" w:rsidP="001F1181">
      <w:pPr>
        <w:pStyle w:val="2"/>
        <w:spacing w:line="360" w:lineRule="auto"/>
        <w:jc w:val="both"/>
        <w:rPr>
          <w:sz w:val="28"/>
          <w:szCs w:val="28"/>
        </w:rPr>
      </w:pPr>
    </w:p>
    <w:p w:rsidR="00C927CD" w:rsidRPr="008D668E" w:rsidRDefault="00C927CD" w:rsidP="00F20090">
      <w:pPr>
        <w:pStyle w:val="2"/>
        <w:spacing w:line="360" w:lineRule="auto"/>
        <w:jc w:val="center"/>
        <w:rPr>
          <w:sz w:val="28"/>
          <w:szCs w:val="28"/>
        </w:rPr>
      </w:pPr>
      <w:r w:rsidRPr="00486FD0">
        <w:rPr>
          <w:b/>
          <w:bCs/>
          <w:sz w:val="28"/>
          <w:szCs w:val="28"/>
        </w:rPr>
        <w:t>Заключение</w:t>
      </w:r>
    </w:p>
    <w:p w:rsidR="00C927CD" w:rsidRPr="00486FD0" w:rsidRDefault="00C927CD" w:rsidP="001F1181">
      <w:pPr>
        <w:spacing w:before="100" w:beforeAutospacing="1" w:after="100" w:afterAutospacing="1" w:line="36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</w:t>
      </w:r>
      <w:r w:rsidRPr="00486FD0">
        <w:rPr>
          <w:rFonts w:ascii="Times New Roman" w:hAnsi="Times New Roman"/>
          <w:sz w:val="28"/>
          <w:szCs w:val="28"/>
          <w:lang w:eastAsia="ru-RU"/>
        </w:rPr>
        <w:t>Исследовательскую деятельность следует рассматривать как особый вид интеллектуально-творческой деятельности, порождаемый в результате функционирования механизмов поисковой активности и строящийся на базе исследовательского поведения.</w:t>
      </w:r>
    </w:p>
    <w:p w:rsidR="00C927CD" w:rsidRPr="00486FD0" w:rsidRDefault="00C927CD" w:rsidP="001F1181">
      <w:pPr>
        <w:spacing w:before="100" w:beforeAutospacing="1" w:after="100" w:afterAutospacing="1" w:line="36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</w:t>
      </w:r>
      <w:r w:rsidRPr="00486FD0">
        <w:rPr>
          <w:rFonts w:ascii="Times New Roman" w:hAnsi="Times New Roman"/>
          <w:sz w:val="28"/>
          <w:szCs w:val="28"/>
          <w:lang w:eastAsia="ru-RU"/>
        </w:rPr>
        <w:t>В результате проделанной работы  нами были рассмотрены сущность и содержание исследовательской деятельности, проанализированы психолого-педагогические основы и содержание исследовательской деятельности школьников,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486FD0">
        <w:rPr>
          <w:rFonts w:ascii="Times New Roman" w:hAnsi="Times New Roman"/>
          <w:sz w:val="28"/>
          <w:szCs w:val="28"/>
          <w:lang w:eastAsia="ru-RU"/>
        </w:rPr>
        <w:t>выявлены педагогические условия организации исследовательской деятельности  школьников.</w:t>
      </w:r>
    </w:p>
    <w:p w:rsidR="00C927CD" w:rsidRPr="00486FD0" w:rsidRDefault="00C927CD" w:rsidP="001F1181">
      <w:pPr>
        <w:spacing w:before="100" w:beforeAutospacing="1" w:after="100" w:afterAutospacing="1" w:line="36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</w:t>
      </w:r>
      <w:r w:rsidRPr="00486FD0">
        <w:rPr>
          <w:rFonts w:ascii="Times New Roman" w:hAnsi="Times New Roman"/>
          <w:sz w:val="28"/>
          <w:szCs w:val="28"/>
          <w:lang w:eastAsia="ru-RU"/>
        </w:rPr>
        <w:t>В ходе исследования установлено, что проблема формирования исследовательских умений в школе является актуальной для современной образовательной практики, но недостаточно разработанной в педагогической теории и практике. Учебно-исследовательская деятельность направлена на формирование разных групп исследовательских умений. В работе описаны пять групп исследовательских умений учащихся,  которые соответствуют содержанию и этапам учебно-исследовательской деятельности: умения организовывать свою деятельность, работать с информацией, осуществлять учебное исследование, оформлять и представлять результат исследования, анализировать и оценивать учебно-исследовательскую деятельность.</w:t>
      </w:r>
    </w:p>
    <w:p w:rsidR="00C927CD" w:rsidRPr="00486FD0" w:rsidRDefault="00C927CD" w:rsidP="001F1181">
      <w:pPr>
        <w:spacing w:before="100" w:beforeAutospacing="1" w:after="100" w:afterAutospacing="1" w:line="36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</w:t>
      </w:r>
      <w:r w:rsidRPr="00486FD0">
        <w:rPr>
          <w:rFonts w:ascii="Times New Roman" w:hAnsi="Times New Roman"/>
          <w:sz w:val="28"/>
          <w:szCs w:val="28"/>
          <w:lang w:eastAsia="ru-RU"/>
        </w:rPr>
        <w:t>Выявлены условия, обеспечивающие эффективность процесса формирования исследовательских умений школьников: ознакомление школьников с содержанием и техникой выполнения исследований, формирование у учащихся умений самостоятельной работы, формирование умений самоконтроля и развитие творческих способностей и инициативы учащихся. При этом были учтены возрастные особенности при организации обучения исследовательской деятельности; мотивированность исследовательской деятельности школьников; позиция и деятельность педагога-организатора учебно-исследовательской деятельности по обеспечению систематичности и целенаправленности исследовательской деятельности учащихся путем реализации технологии организации исследовательской деятельности.</w:t>
      </w:r>
    </w:p>
    <w:p w:rsidR="00C927CD" w:rsidRPr="00486FD0" w:rsidRDefault="00C927CD" w:rsidP="001F1181">
      <w:pPr>
        <w:spacing w:before="100" w:beforeAutospacing="1" w:after="100" w:afterAutospacing="1" w:line="36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</w:t>
      </w:r>
      <w:r w:rsidRPr="00486FD0">
        <w:rPr>
          <w:rFonts w:ascii="Times New Roman" w:hAnsi="Times New Roman"/>
          <w:sz w:val="28"/>
          <w:szCs w:val="28"/>
          <w:lang w:eastAsia="ru-RU"/>
        </w:rPr>
        <w:t xml:space="preserve">Описанные выше условия способствуют эффективному формированию у учащихся  умений осуществлять учебное исследование, находить информацию по теме и работать с ней, организовывать и планировать свою деятельность, оформлять и представлять результат (продукт) своей исследовательской работы, анализировать и оценивать свою учебно-исследовательскую работу и работу одноклассников. </w:t>
      </w:r>
    </w:p>
    <w:p w:rsidR="00C927CD" w:rsidRPr="00486FD0" w:rsidRDefault="00C927CD" w:rsidP="001F1181">
      <w:pPr>
        <w:spacing w:before="100" w:beforeAutospacing="1" w:after="100" w:afterAutospacing="1" w:line="36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</w:t>
      </w:r>
      <w:r w:rsidRPr="00486FD0">
        <w:rPr>
          <w:rFonts w:ascii="Times New Roman" w:hAnsi="Times New Roman"/>
          <w:sz w:val="28"/>
          <w:szCs w:val="28"/>
          <w:lang w:eastAsia="ru-RU"/>
        </w:rPr>
        <w:t xml:space="preserve">Таким образом, задачи, поставленные в начале работы, были решены, цель исследования достигнута. </w:t>
      </w:r>
    </w:p>
    <w:p w:rsidR="00C927CD" w:rsidRPr="00486FD0" w:rsidRDefault="00C927CD" w:rsidP="001F1181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C927CD" w:rsidRPr="00486FD0" w:rsidRDefault="00C927CD" w:rsidP="001F1181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C927CD" w:rsidRPr="00486FD0" w:rsidRDefault="00C927CD" w:rsidP="001F1181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C927CD" w:rsidRPr="00486FD0" w:rsidRDefault="00C927CD" w:rsidP="001F1181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C927CD" w:rsidRPr="00486FD0" w:rsidRDefault="00C927CD" w:rsidP="001F1181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C927CD" w:rsidRPr="00486FD0" w:rsidRDefault="00C927CD" w:rsidP="001F1181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C927CD" w:rsidRPr="00486FD0" w:rsidRDefault="00C927CD" w:rsidP="00486FD0">
      <w:pPr>
        <w:spacing w:line="360" w:lineRule="auto"/>
        <w:jc w:val="center"/>
        <w:rPr>
          <w:rFonts w:ascii="Times New Roman" w:hAnsi="Times New Roman"/>
          <w:sz w:val="28"/>
          <w:szCs w:val="28"/>
        </w:rPr>
      </w:pPr>
    </w:p>
    <w:p w:rsidR="00C927CD" w:rsidRPr="00486FD0" w:rsidRDefault="00C927CD" w:rsidP="00486FD0">
      <w:pPr>
        <w:spacing w:line="360" w:lineRule="auto"/>
        <w:jc w:val="center"/>
        <w:rPr>
          <w:rFonts w:ascii="Times New Roman" w:hAnsi="Times New Roman"/>
          <w:sz w:val="28"/>
          <w:szCs w:val="28"/>
        </w:rPr>
      </w:pPr>
    </w:p>
    <w:p w:rsidR="00C927CD" w:rsidRPr="00486FD0" w:rsidRDefault="00C927CD" w:rsidP="00486FD0">
      <w:pPr>
        <w:spacing w:line="360" w:lineRule="auto"/>
        <w:jc w:val="center"/>
        <w:rPr>
          <w:rFonts w:ascii="Times New Roman" w:hAnsi="Times New Roman"/>
          <w:sz w:val="28"/>
          <w:szCs w:val="28"/>
        </w:rPr>
      </w:pPr>
    </w:p>
    <w:p w:rsidR="00C927CD" w:rsidRDefault="00C927CD" w:rsidP="00486FD0">
      <w:pPr>
        <w:spacing w:line="360" w:lineRule="auto"/>
        <w:jc w:val="center"/>
        <w:rPr>
          <w:rFonts w:ascii="Times New Roman" w:hAnsi="Times New Roman"/>
          <w:sz w:val="28"/>
          <w:szCs w:val="28"/>
        </w:rPr>
      </w:pPr>
    </w:p>
    <w:p w:rsidR="00C927CD" w:rsidRPr="00486FD0" w:rsidRDefault="00C927CD" w:rsidP="00486FD0">
      <w:pPr>
        <w:spacing w:line="360" w:lineRule="auto"/>
        <w:jc w:val="center"/>
        <w:rPr>
          <w:rFonts w:ascii="Times New Roman" w:hAnsi="Times New Roman"/>
          <w:sz w:val="28"/>
          <w:szCs w:val="28"/>
        </w:rPr>
      </w:pPr>
    </w:p>
    <w:p w:rsidR="00C927CD" w:rsidRPr="00486FD0" w:rsidRDefault="00C927CD" w:rsidP="008D668E">
      <w:pPr>
        <w:spacing w:before="100" w:beforeAutospacing="1" w:after="100" w:afterAutospacing="1" w:line="36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486FD0">
        <w:rPr>
          <w:rFonts w:ascii="Times New Roman" w:hAnsi="Times New Roman"/>
          <w:b/>
          <w:bCs/>
          <w:sz w:val="28"/>
          <w:szCs w:val="28"/>
          <w:lang w:eastAsia="ru-RU"/>
        </w:rPr>
        <w:t>Библиография</w:t>
      </w:r>
    </w:p>
    <w:p w:rsidR="00C927CD" w:rsidRPr="00486FD0" w:rsidRDefault="00C927CD" w:rsidP="00486FD0">
      <w:pPr>
        <w:pStyle w:val="1"/>
        <w:numPr>
          <w:ilvl w:val="0"/>
          <w:numId w:val="3"/>
        </w:numPr>
        <w:spacing w:line="360" w:lineRule="auto"/>
        <w:rPr>
          <w:rFonts w:ascii="Times New Roman" w:hAnsi="Times New Roman"/>
          <w:sz w:val="28"/>
          <w:szCs w:val="28"/>
        </w:rPr>
      </w:pPr>
      <w:r w:rsidRPr="00486FD0">
        <w:rPr>
          <w:rFonts w:ascii="Times New Roman" w:hAnsi="Times New Roman"/>
          <w:sz w:val="28"/>
          <w:szCs w:val="28"/>
        </w:rPr>
        <w:t>Артемьев Л.Н. Системный подход к научной деятельности учащихся</w:t>
      </w:r>
      <w:r w:rsidRPr="00486FD0">
        <w:rPr>
          <w:rFonts w:ascii="Times New Roman" w:hAnsi="Times New Roman"/>
          <w:sz w:val="28"/>
          <w:szCs w:val="28"/>
          <w:lang w:eastAsia="ru-RU"/>
        </w:rPr>
        <w:t>/Л.Н. Артемьев, В.С. Кожевникова, Н.Г Капустина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486FD0">
        <w:rPr>
          <w:rFonts w:ascii="Times New Roman" w:hAnsi="Times New Roman"/>
          <w:sz w:val="28"/>
          <w:szCs w:val="28"/>
          <w:lang w:eastAsia="ru-RU"/>
        </w:rPr>
        <w:t>//Стандарты и мониторинг в образовании. – 2005. - №3. – С.  52–56.</w:t>
      </w:r>
    </w:p>
    <w:p w:rsidR="00C927CD" w:rsidRPr="00486FD0" w:rsidRDefault="00C927CD" w:rsidP="00486FD0">
      <w:pPr>
        <w:pStyle w:val="1"/>
        <w:numPr>
          <w:ilvl w:val="0"/>
          <w:numId w:val="3"/>
        </w:numPr>
        <w:spacing w:line="360" w:lineRule="auto"/>
        <w:rPr>
          <w:rFonts w:ascii="Times New Roman" w:hAnsi="Times New Roman"/>
          <w:sz w:val="28"/>
          <w:szCs w:val="28"/>
        </w:rPr>
      </w:pPr>
      <w:r w:rsidRPr="00486FD0">
        <w:rPr>
          <w:rFonts w:ascii="Times New Roman" w:hAnsi="Times New Roman"/>
          <w:sz w:val="28"/>
          <w:szCs w:val="28"/>
        </w:rPr>
        <w:t>Блейхер В.М. Толковый словарь психиатрических терминов. – Киев: Вища школа, 1980</w:t>
      </w:r>
    </w:p>
    <w:p w:rsidR="00C927CD" w:rsidRPr="00486FD0" w:rsidRDefault="00C927CD" w:rsidP="00486FD0">
      <w:pPr>
        <w:pStyle w:val="1"/>
        <w:numPr>
          <w:ilvl w:val="0"/>
          <w:numId w:val="3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eastAsia="ru-RU"/>
        </w:rPr>
        <w:t>Гафитулин</w:t>
      </w:r>
      <w:r w:rsidRPr="00486FD0">
        <w:rPr>
          <w:rFonts w:ascii="Times New Roman" w:hAnsi="Times New Roman"/>
          <w:sz w:val="28"/>
          <w:szCs w:val="28"/>
          <w:lang w:eastAsia="ru-RU"/>
        </w:rPr>
        <w:t xml:space="preserve"> М.С. Проект "Исследователь". Методика организации исследовательской деятельности учащихся / М.С.Гафитулин // Педагогическая техника. 2005. - №3. - С.21-26.</w:t>
      </w:r>
    </w:p>
    <w:p w:rsidR="00C927CD" w:rsidRPr="00486FD0" w:rsidRDefault="00C927CD" w:rsidP="00486FD0">
      <w:pPr>
        <w:pStyle w:val="1"/>
        <w:numPr>
          <w:ilvl w:val="0"/>
          <w:numId w:val="3"/>
        </w:numPr>
        <w:spacing w:before="100" w:beforeAutospacing="1" w:after="100" w:afterAutospacing="1" w:line="360" w:lineRule="auto"/>
        <w:rPr>
          <w:rFonts w:ascii="Times New Roman" w:hAnsi="Times New Roman"/>
          <w:sz w:val="28"/>
          <w:szCs w:val="28"/>
        </w:rPr>
      </w:pPr>
      <w:r w:rsidRPr="00486FD0">
        <w:rPr>
          <w:rFonts w:ascii="Times New Roman" w:hAnsi="Times New Roman"/>
          <w:sz w:val="28"/>
          <w:szCs w:val="28"/>
        </w:rPr>
        <w:t>Горюнова Т.А.   Исследование - путь к творческой личности школьника //Исследовательская работа школьников. - 2005. - №4. - С.128-133.</w:t>
      </w:r>
    </w:p>
    <w:p w:rsidR="00C927CD" w:rsidRPr="00486FD0" w:rsidRDefault="00C927CD" w:rsidP="00486FD0">
      <w:pPr>
        <w:pStyle w:val="1"/>
        <w:numPr>
          <w:ilvl w:val="0"/>
          <w:numId w:val="3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Зильберг</w:t>
      </w:r>
      <w:r w:rsidRPr="00486FD0">
        <w:rPr>
          <w:rFonts w:ascii="Times New Roman" w:hAnsi="Times New Roman"/>
          <w:sz w:val="28"/>
          <w:szCs w:val="28"/>
        </w:rPr>
        <w:t xml:space="preserve"> Н.И. Этапы включения школьников в исследовательскую деятельность / Н.И. Зильберг //Школьные технологии. – 2008. - №5. – С. 78-81.</w:t>
      </w:r>
    </w:p>
    <w:p w:rsidR="00C927CD" w:rsidRPr="00486FD0" w:rsidRDefault="00C927CD" w:rsidP="00486FD0">
      <w:pPr>
        <w:pStyle w:val="1"/>
        <w:numPr>
          <w:ilvl w:val="0"/>
          <w:numId w:val="3"/>
        </w:numPr>
        <w:spacing w:line="360" w:lineRule="auto"/>
        <w:rPr>
          <w:rFonts w:ascii="Times New Roman" w:hAnsi="Times New Roman"/>
          <w:sz w:val="28"/>
          <w:szCs w:val="28"/>
        </w:rPr>
      </w:pPr>
      <w:r w:rsidRPr="00486FD0">
        <w:rPr>
          <w:rFonts w:ascii="Times New Roman" w:hAnsi="Times New Roman"/>
          <w:iCs/>
          <w:sz w:val="28"/>
          <w:szCs w:val="28"/>
        </w:rPr>
        <w:t xml:space="preserve">Ивочкина Т. </w:t>
      </w:r>
      <w:r w:rsidRPr="00486FD0">
        <w:rPr>
          <w:rFonts w:ascii="Times New Roman" w:hAnsi="Times New Roman"/>
          <w:sz w:val="28"/>
          <w:szCs w:val="28"/>
        </w:rPr>
        <w:t>Организация научно-исследовательской деятельности учащихся // Народное образование. - 2000. - №3. - С. 136-138.</w:t>
      </w:r>
    </w:p>
    <w:p w:rsidR="00C927CD" w:rsidRPr="00486FD0" w:rsidRDefault="00C927CD" w:rsidP="00486FD0">
      <w:pPr>
        <w:pStyle w:val="1"/>
        <w:numPr>
          <w:ilvl w:val="0"/>
          <w:numId w:val="3"/>
        </w:numPr>
        <w:spacing w:line="360" w:lineRule="auto"/>
        <w:rPr>
          <w:rFonts w:ascii="Times New Roman" w:hAnsi="Times New Roman"/>
          <w:sz w:val="28"/>
          <w:szCs w:val="28"/>
        </w:rPr>
      </w:pPr>
      <w:r w:rsidRPr="00486FD0">
        <w:rPr>
          <w:rFonts w:ascii="Times New Roman" w:hAnsi="Times New Roman"/>
          <w:sz w:val="28"/>
          <w:szCs w:val="28"/>
        </w:rPr>
        <w:t>Ильин Е. Л. Мотивация и мо</w:t>
      </w:r>
      <w:r>
        <w:rPr>
          <w:rFonts w:ascii="Times New Roman" w:hAnsi="Times New Roman"/>
          <w:sz w:val="28"/>
          <w:szCs w:val="28"/>
        </w:rPr>
        <w:t>тивы / Е. Л. Ильин. – СПб</w:t>
      </w:r>
      <w:r w:rsidRPr="00486FD0">
        <w:rPr>
          <w:rFonts w:ascii="Times New Roman" w:hAnsi="Times New Roman"/>
          <w:sz w:val="28"/>
          <w:szCs w:val="28"/>
        </w:rPr>
        <w:t>: Питер, 2000. – 512с.</w:t>
      </w:r>
    </w:p>
    <w:p w:rsidR="00C927CD" w:rsidRPr="00486FD0" w:rsidRDefault="00C927CD" w:rsidP="00486FD0">
      <w:pPr>
        <w:pStyle w:val="1"/>
        <w:numPr>
          <w:ilvl w:val="0"/>
          <w:numId w:val="3"/>
        </w:numPr>
        <w:spacing w:before="100" w:beforeAutospacing="1" w:after="100" w:afterAutospacing="1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486FD0">
        <w:rPr>
          <w:rFonts w:ascii="Times New Roman" w:hAnsi="Times New Roman"/>
          <w:sz w:val="28"/>
          <w:szCs w:val="28"/>
          <w:lang w:eastAsia="ru-RU"/>
        </w:rPr>
        <w:t>Краткий психологический словарь / Под общей редакцией Н.В. Петровского, М.Г. Ярошевского. М.: Политиздат, 1985.- С.13.</w:t>
      </w:r>
    </w:p>
    <w:p w:rsidR="00C927CD" w:rsidRPr="00486FD0" w:rsidRDefault="00C927CD" w:rsidP="00486FD0">
      <w:pPr>
        <w:pStyle w:val="1"/>
        <w:numPr>
          <w:ilvl w:val="0"/>
          <w:numId w:val="3"/>
        </w:numPr>
        <w:spacing w:line="360" w:lineRule="auto"/>
        <w:rPr>
          <w:rFonts w:ascii="Times New Roman" w:hAnsi="Times New Roman"/>
          <w:sz w:val="28"/>
          <w:szCs w:val="28"/>
        </w:rPr>
      </w:pPr>
      <w:r w:rsidRPr="00486FD0">
        <w:rPr>
          <w:rFonts w:ascii="Times New Roman" w:hAnsi="Times New Roman"/>
          <w:sz w:val="28"/>
          <w:szCs w:val="28"/>
        </w:rPr>
        <w:t>Лебедева, И. Научно-исследовательская деятельность в учебном процессе / И. Лебедева // Учитель. – 2009. - №1. – С. 66-67.</w:t>
      </w:r>
    </w:p>
    <w:p w:rsidR="00C927CD" w:rsidRPr="00486FD0" w:rsidRDefault="00C927CD" w:rsidP="00486FD0">
      <w:pPr>
        <w:pStyle w:val="1"/>
        <w:numPr>
          <w:ilvl w:val="0"/>
          <w:numId w:val="3"/>
        </w:numPr>
        <w:spacing w:before="100" w:beforeAutospacing="1" w:after="100" w:afterAutospacing="1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486FD0">
        <w:rPr>
          <w:rFonts w:ascii="Times New Roman" w:hAnsi="Times New Roman"/>
          <w:sz w:val="28"/>
          <w:szCs w:val="28"/>
          <w:lang w:eastAsia="ru-RU"/>
        </w:rPr>
        <w:t xml:space="preserve"> Материалы конференции: В 5 т. Т.3: Педагогика и психология. - Томск: Изд-во ТГПУ, 2003.-С. 180-182.</w:t>
      </w:r>
    </w:p>
    <w:p w:rsidR="00C927CD" w:rsidRPr="00486FD0" w:rsidRDefault="00C927CD" w:rsidP="00486FD0">
      <w:pPr>
        <w:pStyle w:val="1"/>
        <w:numPr>
          <w:ilvl w:val="0"/>
          <w:numId w:val="3"/>
        </w:numPr>
        <w:spacing w:line="360" w:lineRule="auto"/>
        <w:rPr>
          <w:rFonts w:ascii="Times New Roman" w:hAnsi="Times New Roman"/>
          <w:sz w:val="28"/>
          <w:szCs w:val="28"/>
        </w:rPr>
      </w:pPr>
      <w:r w:rsidRPr="00486FD0">
        <w:rPr>
          <w:rFonts w:ascii="Times New Roman" w:hAnsi="Times New Roman"/>
          <w:sz w:val="28"/>
          <w:szCs w:val="28"/>
        </w:rPr>
        <w:t xml:space="preserve"> Обухов А. Развитие исследовательской деятельности учащихся / А.Обухов // Народное образование. – 2004. - №2. – С.146-148.</w:t>
      </w:r>
    </w:p>
    <w:p w:rsidR="00C927CD" w:rsidRPr="00486FD0" w:rsidRDefault="00C927CD" w:rsidP="00486FD0">
      <w:pPr>
        <w:pStyle w:val="1"/>
        <w:numPr>
          <w:ilvl w:val="0"/>
          <w:numId w:val="3"/>
        </w:numPr>
        <w:spacing w:before="100" w:beforeAutospacing="1" w:after="100" w:afterAutospacing="1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486FD0">
        <w:rPr>
          <w:rFonts w:ascii="Times New Roman" w:hAnsi="Times New Roman"/>
          <w:sz w:val="28"/>
          <w:szCs w:val="28"/>
          <w:lang w:eastAsia="ru-RU"/>
        </w:rPr>
        <w:t xml:space="preserve"> Опыт организации исследовательской деятельности школьников: «Малая Академия наук» / авт. - сост. Г. И. Осипова. - Волгоград: Учитель, 2007.</w:t>
      </w:r>
    </w:p>
    <w:p w:rsidR="00C927CD" w:rsidRPr="00486FD0" w:rsidRDefault="00C927CD" w:rsidP="00486FD0">
      <w:pPr>
        <w:pStyle w:val="1"/>
        <w:numPr>
          <w:ilvl w:val="0"/>
          <w:numId w:val="3"/>
        </w:numPr>
        <w:spacing w:line="360" w:lineRule="auto"/>
        <w:rPr>
          <w:rFonts w:ascii="Times New Roman" w:hAnsi="Times New Roman"/>
          <w:sz w:val="28"/>
          <w:szCs w:val="28"/>
        </w:rPr>
      </w:pPr>
      <w:r w:rsidRPr="00486FD0">
        <w:rPr>
          <w:rFonts w:ascii="Times New Roman" w:hAnsi="Times New Roman"/>
          <w:sz w:val="28"/>
          <w:szCs w:val="28"/>
        </w:rPr>
        <w:t xml:space="preserve"> Организация учебно-исследовательской деятельности учащихся в образовательном учреждении </w:t>
      </w:r>
      <w:r w:rsidRPr="00486FD0">
        <w:rPr>
          <w:rFonts w:ascii="Times New Roman" w:hAnsi="Times New Roman"/>
          <w:sz w:val="28"/>
          <w:szCs w:val="28"/>
          <w:lang w:eastAsia="ru-RU"/>
        </w:rPr>
        <w:t>/ авт. - сост. И.В. Зверева. – Волгоград: ИТД «Корифей»</w:t>
      </w:r>
    </w:p>
    <w:p w:rsidR="00C927CD" w:rsidRPr="00486FD0" w:rsidRDefault="00C927CD" w:rsidP="00486FD0">
      <w:pPr>
        <w:pStyle w:val="1"/>
        <w:numPr>
          <w:ilvl w:val="0"/>
          <w:numId w:val="3"/>
        </w:numPr>
        <w:spacing w:line="360" w:lineRule="auto"/>
        <w:rPr>
          <w:rFonts w:ascii="Times New Roman" w:hAnsi="Times New Roman"/>
          <w:sz w:val="28"/>
          <w:szCs w:val="28"/>
        </w:rPr>
      </w:pPr>
      <w:r w:rsidRPr="00486FD0">
        <w:rPr>
          <w:rFonts w:ascii="Times New Roman" w:hAnsi="Times New Roman"/>
          <w:sz w:val="28"/>
          <w:szCs w:val="28"/>
        </w:rPr>
        <w:t xml:space="preserve"> Прокудин Д.В. Включение семиклассников в учебную исследовательскую деятельность по гуманитарным дисциплинам </w:t>
      </w:r>
      <w:r w:rsidRPr="00486FD0">
        <w:rPr>
          <w:rFonts w:ascii="Times New Roman" w:hAnsi="Times New Roman"/>
          <w:sz w:val="28"/>
          <w:szCs w:val="28"/>
          <w:lang w:eastAsia="ru-RU"/>
        </w:rPr>
        <w:t>/ О.В. Прокудин // Школьные технологии. – 203. - №3. – С. 99-109.</w:t>
      </w:r>
    </w:p>
    <w:p w:rsidR="00C927CD" w:rsidRPr="00486FD0" w:rsidRDefault="00C927CD" w:rsidP="00486FD0">
      <w:pPr>
        <w:pStyle w:val="1"/>
        <w:numPr>
          <w:ilvl w:val="0"/>
          <w:numId w:val="3"/>
        </w:numPr>
        <w:spacing w:before="100" w:beforeAutospacing="1" w:after="100" w:afterAutospacing="1" w:line="360" w:lineRule="auto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Разагатова </w:t>
      </w:r>
      <w:r w:rsidRPr="00486FD0">
        <w:rPr>
          <w:rFonts w:ascii="Times New Roman" w:hAnsi="Times New Roman"/>
          <w:sz w:val="28"/>
          <w:szCs w:val="28"/>
          <w:lang w:eastAsia="ru-RU"/>
        </w:rPr>
        <w:t>Н.А. Вовлечение младших школьников в учебно-исследовательскую деятельность (на примере г. Самара) / Н.А.Разагатова С.Е.Джаджа// Известия Самарского научного центра РАН, 2006. - № 3.- - С. - 223-230.</w:t>
      </w:r>
    </w:p>
    <w:p w:rsidR="00C927CD" w:rsidRPr="00486FD0" w:rsidRDefault="00C927CD" w:rsidP="00486FD0">
      <w:pPr>
        <w:pStyle w:val="1"/>
        <w:numPr>
          <w:ilvl w:val="0"/>
          <w:numId w:val="3"/>
        </w:numPr>
        <w:spacing w:line="360" w:lineRule="auto"/>
        <w:rPr>
          <w:rFonts w:ascii="Times New Roman" w:hAnsi="Times New Roman"/>
          <w:sz w:val="28"/>
          <w:szCs w:val="28"/>
        </w:rPr>
      </w:pPr>
      <w:r w:rsidRPr="00486FD0">
        <w:rPr>
          <w:rFonts w:ascii="Times New Roman" w:hAnsi="Times New Roman"/>
          <w:sz w:val="28"/>
          <w:szCs w:val="28"/>
          <w:lang w:eastAsia="ru-RU"/>
        </w:rPr>
        <w:t xml:space="preserve"> Румянцева, Н.Ю. Организация учебно-исследовательской деятельности младших школьников /Н.Ю.Румянцева. - М.: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486FD0">
        <w:rPr>
          <w:rFonts w:ascii="Times New Roman" w:hAnsi="Times New Roman"/>
          <w:sz w:val="28"/>
          <w:szCs w:val="28"/>
          <w:lang w:eastAsia="ru-RU"/>
        </w:rPr>
        <w:t>Просвещение, 2001. - С.34.</w:t>
      </w:r>
    </w:p>
    <w:p w:rsidR="00C927CD" w:rsidRPr="00486FD0" w:rsidRDefault="00C927CD" w:rsidP="00486FD0">
      <w:pPr>
        <w:pStyle w:val="1"/>
        <w:numPr>
          <w:ilvl w:val="0"/>
          <w:numId w:val="3"/>
        </w:numPr>
        <w:spacing w:before="240" w:beforeAutospacing="1" w:after="100" w:afterAutospacing="1" w:line="360" w:lineRule="auto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Савенков</w:t>
      </w:r>
      <w:r w:rsidRPr="00486FD0">
        <w:rPr>
          <w:rFonts w:ascii="Times New Roman" w:hAnsi="Times New Roman"/>
          <w:sz w:val="28"/>
          <w:szCs w:val="28"/>
          <w:lang w:eastAsia="ru-RU"/>
        </w:rPr>
        <w:t xml:space="preserve"> А.И. Содержание и организация исследовательского обучения школьников/А.И.Савенков. - М.: «Сентябрь», 2003. - С.204</w:t>
      </w:r>
    </w:p>
    <w:p w:rsidR="00C927CD" w:rsidRPr="00486FD0" w:rsidRDefault="00C927CD" w:rsidP="00486FD0">
      <w:pPr>
        <w:pStyle w:val="1"/>
        <w:numPr>
          <w:ilvl w:val="0"/>
          <w:numId w:val="3"/>
        </w:numPr>
        <w:spacing w:before="100" w:beforeAutospacing="1" w:after="100" w:afterAutospacing="1" w:line="360" w:lineRule="auto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Савенков</w:t>
      </w:r>
      <w:r w:rsidRPr="00486FD0">
        <w:rPr>
          <w:rFonts w:ascii="Times New Roman" w:hAnsi="Times New Roman"/>
          <w:sz w:val="28"/>
          <w:szCs w:val="28"/>
          <w:lang w:eastAsia="ru-RU"/>
        </w:rPr>
        <w:t xml:space="preserve"> А. И. Психологические основы исследовательского подхода к обучению / А. И. Савенков. - М.: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486FD0">
        <w:rPr>
          <w:rFonts w:ascii="Times New Roman" w:hAnsi="Times New Roman"/>
          <w:sz w:val="28"/>
          <w:szCs w:val="28"/>
          <w:lang w:eastAsia="ru-RU"/>
        </w:rPr>
        <w:t>Просвещение, 2006.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486FD0">
        <w:rPr>
          <w:rFonts w:ascii="Times New Roman" w:hAnsi="Times New Roman"/>
          <w:sz w:val="28"/>
          <w:szCs w:val="28"/>
          <w:lang w:eastAsia="ru-RU"/>
        </w:rPr>
        <w:t>- 434 с.</w:t>
      </w:r>
    </w:p>
    <w:p w:rsidR="00C927CD" w:rsidRDefault="00C927CD" w:rsidP="00486FD0">
      <w:pPr>
        <w:pStyle w:val="1"/>
        <w:numPr>
          <w:ilvl w:val="0"/>
          <w:numId w:val="3"/>
        </w:numPr>
        <w:spacing w:before="100" w:beforeAutospacing="1" w:after="100" w:afterAutospacing="1" w:line="360" w:lineRule="auto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Семенова</w:t>
      </w:r>
      <w:r w:rsidRPr="00486FD0">
        <w:rPr>
          <w:rFonts w:ascii="Times New Roman" w:hAnsi="Times New Roman"/>
          <w:sz w:val="28"/>
          <w:szCs w:val="28"/>
          <w:lang w:eastAsia="ru-RU"/>
        </w:rPr>
        <w:t xml:space="preserve"> Н.А. Аспекты организации исследовательской деятельности в начальной школе /Н.А.Семенова//Международная научно-практическая конференция «Гуманитарные исследования и их роль в развитии педагогического образования» (4-5 ноября 2002 г): Материалы конф. В 2-х томах.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486FD0">
        <w:rPr>
          <w:rFonts w:ascii="Times New Roman" w:hAnsi="Times New Roman"/>
          <w:sz w:val="28"/>
          <w:szCs w:val="28"/>
          <w:lang w:eastAsia="ru-RU"/>
        </w:rPr>
        <w:t>-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486FD0">
        <w:rPr>
          <w:rFonts w:ascii="Times New Roman" w:hAnsi="Times New Roman"/>
          <w:sz w:val="28"/>
          <w:szCs w:val="28"/>
          <w:lang w:eastAsia="ru-RU"/>
        </w:rPr>
        <w:t>Т.1.: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486FD0">
        <w:rPr>
          <w:rFonts w:ascii="Times New Roman" w:hAnsi="Times New Roman"/>
          <w:sz w:val="28"/>
          <w:szCs w:val="28"/>
          <w:lang w:eastAsia="ru-RU"/>
        </w:rPr>
        <w:t>Томск: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486FD0">
        <w:rPr>
          <w:rFonts w:ascii="Times New Roman" w:hAnsi="Times New Roman"/>
          <w:sz w:val="28"/>
          <w:szCs w:val="28"/>
          <w:lang w:eastAsia="ru-RU"/>
        </w:rPr>
        <w:t>Изд-во ТГПУ,2004.</w:t>
      </w:r>
      <w:r>
        <w:rPr>
          <w:rFonts w:ascii="Times New Roman" w:hAnsi="Times New Roman"/>
          <w:sz w:val="28"/>
          <w:szCs w:val="28"/>
          <w:lang w:eastAsia="ru-RU"/>
        </w:rPr>
        <w:t xml:space="preserve"> –</w:t>
      </w:r>
      <w:r w:rsidRPr="00486FD0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C927CD" w:rsidRPr="00486FD0" w:rsidRDefault="00C927CD" w:rsidP="00015FD0">
      <w:pPr>
        <w:pStyle w:val="1"/>
        <w:spacing w:before="100" w:beforeAutospacing="1" w:after="100" w:afterAutospacing="1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486FD0">
        <w:rPr>
          <w:rFonts w:ascii="Times New Roman" w:hAnsi="Times New Roman"/>
          <w:sz w:val="28"/>
          <w:szCs w:val="28"/>
          <w:lang w:eastAsia="ru-RU"/>
        </w:rPr>
        <w:t>С.58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486FD0">
        <w:rPr>
          <w:rFonts w:ascii="Times New Roman" w:hAnsi="Times New Roman"/>
          <w:sz w:val="28"/>
          <w:szCs w:val="28"/>
          <w:lang w:eastAsia="ru-RU"/>
        </w:rPr>
        <w:t>-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486FD0">
        <w:rPr>
          <w:rFonts w:ascii="Times New Roman" w:hAnsi="Times New Roman"/>
          <w:sz w:val="28"/>
          <w:szCs w:val="28"/>
          <w:lang w:eastAsia="ru-RU"/>
        </w:rPr>
        <w:t>61.</w:t>
      </w:r>
    </w:p>
    <w:p w:rsidR="00C927CD" w:rsidRPr="00486FD0" w:rsidRDefault="00C927CD" w:rsidP="00486FD0">
      <w:pPr>
        <w:pStyle w:val="1"/>
        <w:numPr>
          <w:ilvl w:val="0"/>
          <w:numId w:val="3"/>
        </w:numPr>
        <w:spacing w:before="100" w:beforeAutospacing="1" w:after="100" w:afterAutospacing="1" w:line="360" w:lineRule="auto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Семенова</w:t>
      </w:r>
      <w:r w:rsidRPr="00486FD0">
        <w:rPr>
          <w:rFonts w:ascii="Times New Roman" w:hAnsi="Times New Roman"/>
          <w:sz w:val="28"/>
          <w:szCs w:val="28"/>
          <w:lang w:eastAsia="ru-RU"/>
        </w:rPr>
        <w:t xml:space="preserve"> Н.А. Организация исследовательской деятельности учащихся в педагогической практике /Н.А.Семенова// Воспитание социальной активности подрастающего поколения. Проблемы, поиски, решения. Материалы III научно-практической конференции, посвященной 115-летию со дня рождения А.С.Макаренко, 20-летию ВДЦ «Океан». - Владивосток: Дальнаука, 2003. -С.221-224.</w:t>
      </w:r>
    </w:p>
    <w:p w:rsidR="00C927CD" w:rsidRPr="00486FD0" w:rsidRDefault="00C927CD" w:rsidP="00486FD0">
      <w:pPr>
        <w:pStyle w:val="1"/>
        <w:numPr>
          <w:ilvl w:val="0"/>
          <w:numId w:val="3"/>
        </w:numPr>
        <w:spacing w:before="100" w:beforeAutospacing="1" w:after="100" w:afterAutospacing="1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486FD0">
        <w:rPr>
          <w:rFonts w:ascii="Times New Roman" w:hAnsi="Times New Roman"/>
          <w:sz w:val="28"/>
          <w:szCs w:val="28"/>
          <w:lang w:eastAsia="ru-RU"/>
        </w:rPr>
        <w:t xml:space="preserve"> Семенова Н.А. Учебно-исследовательская деятельность учащихся / Н.А.Семенова//Международная конференция «Проблемы формирования и развития философской и педагогической культуры специалиста», посвящ. 40-летию каф. Фил. ТГПУ/Под ред. В.А.Дмитриенко, А.А. Степанова: -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486FD0">
        <w:rPr>
          <w:rFonts w:ascii="Times New Roman" w:hAnsi="Times New Roman"/>
          <w:sz w:val="28"/>
          <w:szCs w:val="28"/>
          <w:lang w:eastAsia="ru-RU"/>
        </w:rPr>
        <w:t>Томск: Изд-во ТГПУ.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486FD0">
        <w:rPr>
          <w:rFonts w:ascii="Times New Roman" w:hAnsi="Times New Roman"/>
          <w:sz w:val="28"/>
          <w:szCs w:val="28"/>
          <w:lang w:eastAsia="ru-RU"/>
        </w:rPr>
        <w:t>-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486FD0">
        <w:rPr>
          <w:rFonts w:ascii="Times New Roman" w:hAnsi="Times New Roman"/>
          <w:sz w:val="28"/>
          <w:szCs w:val="28"/>
          <w:lang w:eastAsia="ru-RU"/>
        </w:rPr>
        <w:t>2004. - С. 275-278.</w:t>
      </w:r>
    </w:p>
    <w:p w:rsidR="00C927CD" w:rsidRPr="00486FD0" w:rsidRDefault="00C927CD" w:rsidP="00486FD0">
      <w:pPr>
        <w:pStyle w:val="1"/>
        <w:numPr>
          <w:ilvl w:val="0"/>
          <w:numId w:val="3"/>
        </w:numPr>
        <w:spacing w:line="360" w:lineRule="auto"/>
        <w:rPr>
          <w:rFonts w:ascii="Times New Roman" w:hAnsi="Times New Roman"/>
          <w:sz w:val="28"/>
          <w:szCs w:val="28"/>
        </w:rPr>
      </w:pPr>
      <w:r w:rsidRPr="00486FD0">
        <w:rPr>
          <w:rFonts w:ascii="Times New Roman" w:hAnsi="Times New Roman"/>
          <w:sz w:val="28"/>
          <w:szCs w:val="28"/>
        </w:rPr>
        <w:t xml:space="preserve"> Се</w:t>
      </w:r>
      <w:r>
        <w:rPr>
          <w:rFonts w:ascii="Times New Roman" w:hAnsi="Times New Roman"/>
          <w:sz w:val="28"/>
          <w:szCs w:val="28"/>
        </w:rPr>
        <w:t>менова</w:t>
      </w:r>
      <w:r w:rsidRPr="00486FD0">
        <w:rPr>
          <w:rFonts w:ascii="Times New Roman" w:hAnsi="Times New Roman"/>
          <w:sz w:val="28"/>
          <w:szCs w:val="28"/>
        </w:rPr>
        <w:t xml:space="preserve"> Н.А. Условия развития исследовательских умений школьников /Н.А.Семенова// Материалы международной научно-практической конференции «Модернизация образования и повышение квалификации» (Томск, 26-27 ноября). Том 2. - Томск, 2003.- С. 188-191</w:t>
      </w:r>
    </w:p>
    <w:p w:rsidR="00C927CD" w:rsidRPr="00486FD0" w:rsidRDefault="00C927CD" w:rsidP="00486FD0">
      <w:pPr>
        <w:pStyle w:val="1"/>
        <w:numPr>
          <w:ilvl w:val="0"/>
          <w:numId w:val="3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Тысько</w:t>
      </w:r>
      <w:r w:rsidRPr="00486FD0">
        <w:rPr>
          <w:rFonts w:ascii="Times New Roman" w:hAnsi="Times New Roman"/>
          <w:sz w:val="28"/>
          <w:szCs w:val="28"/>
          <w:lang w:eastAsia="ru-RU"/>
        </w:rPr>
        <w:t xml:space="preserve"> Л.А. Исследовательская деятельность учащихся в общеобразовательной школе /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486FD0">
        <w:rPr>
          <w:rFonts w:ascii="Times New Roman" w:hAnsi="Times New Roman"/>
          <w:sz w:val="28"/>
          <w:szCs w:val="28"/>
          <w:lang w:eastAsia="ru-RU"/>
        </w:rPr>
        <w:t>Л.А.Тысько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486FD0">
        <w:rPr>
          <w:rFonts w:ascii="Times New Roman" w:hAnsi="Times New Roman"/>
          <w:sz w:val="28"/>
          <w:szCs w:val="28"/>
          <w:lang w:eastAsia="ru-RU"/>
        </w:rPr>
        <w:t>// Преподавание истории и обществознания в школе. 2006. - №4. - С. 14-22.</w:t>
      </w:r>
    </w:p>
    <w:p w:rsidR="00C927CD" w:rsidRPr="00486FD0" w:rsidRDefault="00C927CD" w:rsidP="00486FD0">
      <w:pPr>
        <w:pStyle w:val="1"/>
        <w:numPr>
          <w:ilvl w:val="0"/>
          <w:numId w:val="3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Фирсова</w:t>
      </w:r>
      <w:r w:rsidRPr="00486FD0">
        <w:rPr>
          <w:rFonts w:ascii="Times New Roman" w:hAnsi="Times New Roman"/>
          <w:sz w:val="28"/>
          <w:szCs w:val="28"/>
        </w:rPr>
        <w:t xml:space="preserve"> М.М. Исследовательская деятельность учащихся гимназии </w:t>
      </w:r>
      <w:r w:rsidRPr="00486FD0">
        <w:rPr>
          <w:rFonts w:ascii="Times New Roman" w:hAnsi="Times New Roman"/>
          <w:sz w:val="28"/>
          <w:szCs w:val="28"/>
          <w:lang w:eastAsia="ru-RU"/>
        </w:rPr>
        <w:t>/ М.М. Фирсова // Педагогика. – 2003. - №8. – С. 26-31.</w:t>
      </w:r>
    </w:p>
    <w:p w:rsidR="00C927CD" w:rsidRPr="00486FD0" w:rsidRDefault="00C927CD" w:rsidP="00486FD0">
      <w:pPr>
        <w:pStyle w:val="1"/>
        <w:numPr>
          <w:ilvl w:val="0"/>
          <w:numId w:val="3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Ялышева</w:t>
      </w:r>
      <w:r w:rsidRPr="00486FD0">
        <w:rPr>
          <w:rFonts w:ascii="Times New Roman" w:hAnsi="Times New Roman"/>
          <w:sz w:val="28"/>
          <w:szCs w:val="28"/>
          <w:lang w:eastAsia="ru-RU"/>
        </w:rPr>
        <w:t xml:space="preserve"> Л.В. Исследовательская деятельность – условия р</w:t>
      </w:r>
      <w:r>
        <w:rPr>
          <w:rFonts w:ascii="Times New Roman" w:hAnsi="Times New Roman"/>
          <w:sz w:val="28"/>
          <w:szCs w:val="28"/>
          <w:lang w:eastAsia="ru-RU"/>
        </w:rPr>
        <w:t>азвития творческой личности // И</w:t>
      </w:r>
      <w:r w:rsidRPr="00486FD0">
        <w:rPr>
          <w:rFonts w:ascii="Times New Roman" w:hAnsi="Times New Roman"/>
          <w:sz w:val="28"/>
          <w:szCs w:val="28"/>
          <w:lang w:eastAsia="ru-RU"/>
        </w:rPr>
        <w:t>сследовательская работа школьников. – 2003. - №5. – С. 38-47.</w:t>
      </w:r>
      <w:bookmarkStart w:id="0" w:name="_GoBack"/>
      <w:bookmarkEnd w:id="0"/>
    </w:p>
    <w:sectPr w:rsidR="00C927CD" w:rsidRPr="00486FD0" w:rsidSect="002A2F06">
      <w:footerReference w:type="default" r:id="rId7"/>
      <w:pgSz w:w="11906" w:h="16838"/>
      <w:pgMar w:top="1134" w:right="850" w:bottom="1134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927CD" w:rsidRDefault="00C927CD" w:rsidP="002A2F06">
      <w:pPr>
        <w:spacing w:after="0" w:line="240" w:lineRule="auto"/>
      </w:pPr>
      <w:r>
        <w:separator/>
      </w:r>
    </w:p>
  </w:endnote>
  <w:endnote w:type="continuationSeparator" w:id="0">
    <w:p w:rsidR="00C927CD" w:rsidRDefault="00C927CD" w:rsidP="002A2F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927CD" w:rsidRDefault="00C927CD">
    <w:pPr>
      <w:pStyle w:val="a7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fldChar w:fldCharType="end"/>
    </w:r>
  </w:p>
  <w:p w:rsidR="00C927CD" w:rsidRDefault="00C927CD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927CD" w:rsidRDefault="00C927CD" w:rsidP="002A2F06">
      <w:pPr>
        <w:spacing w:after="0" w:line="240" w:lineRule="auto"/>
      </w:pPr>
      <w:r>
        <w:separator/>
      </w:r>
    </w:p>
  </w:footnote>
  <w:footnote w:type="continuationSeparator" w:id="0">
    <w:p w:rsidR="00C927CD" w:rsidRDefault="00C927CD" w:rsidP="002A2F0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E3550ED"/>
    <w:multiLevelType w:val="hybridMultilevel"/>
    <w:tmpl w:val="9DD479B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522E7E1E"/>
    <w:multiLevelType w:val="hybridMultilevel"/>
    <w:tmpl w:val="CA42F89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6CFF3084"/>
    <w:multiLevelType w:val="multilevel"/>
    <w:tmpl w:val="E7648A36"/>
    <w:lvl w:ilvl="0">
      <w:start w:val="1"/>
      <w:numFmt w:val="decimal"/>
      <w:lvlText w:val="%1"/>
      <w:lvlJc w:val="left"/>
      <w:pPr>
        <w:ind w:left="435" w:hanging="435"/>
      </w:pPr>
      <w:rPr>
        <w:rFonts w:cs="Times New Roman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cs="Times New Roman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75F79"/>
    <w:rsid w:val="00015FD0"/>
    <w:rsid w:val="00017C00"/>
    <w:rsid w:val="000216B6"/>
    <w:rsid w:val="00040112"/>
    <w:rsid w:val="000410AC"/>
    <w:rsid w:val="00071625"/>
    <w:rsid w:val="00092F71"/>
    <w:rsid w:val="000D23D5"/>
    <w:rsid w:val="000E62D6"/>
    <w:rsid w:val="00102360"/>
    <w:rsid w:val="001217EA"/>
    <w:rsid w:val="00152F90"/>
    <w:rsid w:val="001662EC"/>
    <w:rsid w:val="001667D0"/>
    <w:rsid w:val="00176028"/>
    <w:rsid w:val="001B68D7"/>
    <w:rsid w:val="001C06CD"/>
    <w:rsid w:val="001F1181"/>
    <w:rsid w:val="0029448E"/>
    <w:rsid w:val="002A2F06"/>
    <w:rsid w:val="00332D0F"/>
    <w:rsid w:val="0034259A"/>
    <w:rsid w:val="0038469F"/>
    <w:rsid w:val="003951DA"/>
    <w:rsid w:val="003F0130"/>
    <w:rsid w:val="00421632"/>
    <w:rsid w:val="00456C42"/>
    <w:rsid w:val="00464E74"/>
    <w:rsid w:val="00486FD0"/>
    <w:rsid w:val="00497C57"/>
    <w:rsid w:val="004E0005"/>
    <w:rsid w:val="004E2958"/>
    <w:rsid w:val="004F4A6B"/>
    <w:rsid w:val="00506620"/>
    <w:rsid w:val="00521CCF"/>
    <w:rsid w:val="00550323"/>
    <w:rsid w:val="00554A26"/>
    <w:rsid w:val="005610C2"/>
    <w:rsid w:val="00576274"/>
    <w:rsid w:val="005D409D"/>
    <w:rsid w:val="006658E7"/>
    <w:rsid w:val="00682A9A"/>
    <w:rsid w:val="006E1B01"/>
    <w:rsid w:val="006E1E32"/>
    <w:rsid w:val="00701C5E"/>
    <w:rsid w:val="00760047"/>
    <w:rsid w:val="00775F79"/>
    <w:rsid w:val="007A152D"/>
    <w:rsid w:val="007A1AB3"/>
    <w:rsid w:val="007B0F73"/>
    <w:rsid w:val="007C1B31"/>
    <w:rsid w:val="008344D3"/>
    <w:rsid w:val="008401C1"/>
    <w:rsid w:val="008A71DD"/>
    <w:rsid w:val="008D3FD3"/>
    <w:rsid w:val="008D668E"/>
    <w:rsid w:val="0092235C"/>
    <w:rsid w:val="0094569F"/>
    <w:rsid w:val="009A492E"/>
    <w:rsid w:val="009C505B"/>
    <w:rsid w:val="009C5B68"/>
    <w:rsid w:val="009D1DB8"/>
    <w:rsid w:val="00A056FE"/>
    <w:rsid w:val="00A12954"/>
    <w:rsid w:val="00A215AD"/>
    <w:rsid w:val="00A7746C"/>
    <w:rsid w:val="00AC66F3"/>
    <w:rsid w:val="00AE7B9D"/>
    <w:rsid w:val="00B16B2C"/>
    <w:rsid w:val="00B271C5"/>
    <w:rsid w:val="00B31296"/>
    <w:rsid w:val="00B70AE3"/>
    <w:rsid w:val="00BB59E7"/>
    <w:rsid w:val="00BF36BE"/>
    <w:rsid w:val="00C004A5"/>
    <w:rsid w:val="00C24C1F"/>
    <w:rsid w:val="00C80989"/>
    <w:rsid w:val="00C927CD"/>
    <w:rsid w:val="00CB7196"/>
    <w:rsid w:val="00DD401E"/>
    <w:rsid w:val="00DE0506"/>
    <w:rsid w:val="00DE36BC"/>
    <w:rsid w:val="00E2187F"/>
    <w:rsid w:val="00E22390"/>
    <w:rsid w:val="00E567B4"/>
    <w:rsid w:val="00EB3BC7"/>
    <w:rsid w:val="00ED6FE8"/>
    <w:rsid w:val="00F20090"/>
    <w:rsid w:val="00F20319"/>
    <w:rsid w:val="00F218DD"/>
    <w:rsid w:val="00FC5BA8"/>
    <w:rsid w:val="00FD368E"/>
    <w:rsid w:val="00FE5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A03DEDF-E0CB-4CE2-9401-9F44FED69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5F79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775F79"/>
    <w:pP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  <w:lang w:eastAsia="ru-RU"/>
    </w:rPr>
  </w:style>
  <w:style w:type="paragraph" w:customStyle="1" w:styleId="1">
    <w:name w:val="Абзац списка1"/>
    <w:basedOn w:val="a"/>
    <w:rsid w:val="00775F79"/>
    <w:pPr>
      <w:ind w:left="720"/>
      <w:contextualSpacing/>
    </w:pPr>
  </w:style>
  <w:style w:type="character" w:styleId="a4">
    <w:name w:val="Emphasis"/>
    <w:basedOn w:val="a0"/>
    <w:qFormat/>
    <w:rsid w:val="00775F79"/>
    <w:rPr>
      <w:rFonts w:cs="Times New Roman"/>
      <w:i/>
      <w:iCs/>
    </w:rPr>
  </w:style>
  <w:style w:type="paragraph" w:customStyle="1" w:styleId="10">
    <w:name w:val="стиль1"/>
    <w:basedOn w:val="a"/>
    <w:rsid w:val="00775F79"/>
    <w:pP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  <w:lang w:eastAsia="ru-RU"/>
    </w:rPr>
  </w:style>
  <w:style w:type="paragraph" w:customStyle="1" w:styleId="2">
    <w:name w:val="стиль2"/>
    <w:basedOn w:val="a"/>
    <w:rsid w:val="00775F79"/>
    <w:pP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  <w:lang w:eastAsia="ru-RU"/>
    </w:rPr>
  </w:style>
  <w:style w:type="paragraph" w:styleId="a5">
    <w:name w:val="header"/>
    <w:basedOn w:val="a"/>
    <w:link w:val="a6"/>
    <w:semiHidden/>
    <w:rsid w:val="002A2F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semiHidden/>
    <w:locked/>
    <w:rsid w:val="002A2F06"/>
    <w:rPr>
      <w:rFonts w:cs="Times New Roman"/>
    </w:rPr>
  </w:style>
  <w:style w:type="paragraph" w:styleId="a7">
    <w:name w:val="footer"/>
    <w:basedOn w:val="a"/>
    <w:link w:val="a8"/>
    <w:rsid w:val="002A2F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locked/>
    <w:rsid w:val="002A2F06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7290</Words>
  <Characters>41558</Characters>
  <Application>Microsoft Office Word</Application>
  <DocSecurity>0</DocSecurity>
  <Lines>346</Lines>
  <Paragraphs>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ФЕДЕРАЛЬНОЕ АГЕНТСТВО ПО ОБРАЗОВАНИЮ </vt:lpstr>
    </vt:vector>
  </TitlesOfParts>
  <Company>Microsoft</Company>
  <LinksUpToDate>false</LinksUpToDate>
  <CharactersWithSpaces>48751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ФЕДЕРАЛЬНОЕ АГЕНТСТВО ПО ОБРАЗОВАНИЮ </dc:title>
  <dc:subject/>
  <dc:creator>Valued Acer Customer</dc:creator>
  <cp:keywords/>
  <dc:description/>
  <cp:lastModifiedBy>admin</cp:lastModifiedBy>
  <cp:revision>2</cp:revision>
  <dcterms:created xsi:type="dcterms:W3CDTF">2014-05-12T09:54:00Z</dcterms:created>
  <dcterms:modified xsi:type="dcterms:W3CDTF">2014-05-12T09:54:00Z</dcterms:modified>
</cp:coreProperties>
</file>