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244F" w:rsidRDefault="0041244F" w:rsidP="00145B7B">
      <w:pPr>
        <w:spacing w:line="360" w:lineRule="auto"/>
        <w:ind w:left="-567" w:right="284" w:firstLine="720"/>
        <w:contextualSpacing/>
        <w:jc w:val="center"/>
        <w:rPr>
          <w:b/>
          <w:sz w:val="28"/>
          <w:szCs w:val="28"/>
        </w:rPr>
      </w:pPr>
    </w:p>
    <w:p w:rsidR="00AB7A89" w:rsidRPr="00145B7B" w:rsidRDefault="00AB7A89" w:rsidP="00145B7B">
      <w:pPr>
        <w:spacing w:line="360" w:lineRule="auto"/>
        <w:ind w:left="-567" w:right="284" w:firstLine="720"/>
        <w:contextualSpacing/>
        <w:jc w:val="center"/>
        <w:rPr>
          <w:b/>
          <w:sz w:val="28"/>
          <w:szCs w:val="28"/>
        </w:rPr>
      </w:pPr>
      <w:r w:rsidRPr="00145B7B">
        <w:rPr>
          <w:b/>
          <w:sz w:val="28"/>
          <w:szCs w:val="28"/>
        </w:rPr>
        <w:t>Содержание:</w:t>
      </w:r>
    </w:p>
    <w:p w:rsidR="00AB7A89" w:rsidRPr="00B65420" w:rsidRDefault="00AB7A89" w:rsidP="00E84C57">
      <w:pPr>
        <w:spacing w:line="360" w:lineRule="auto"/>
        <w:ind w:left="-567" w:right="284" w:firstLine="720"/>
        <w:contextualSpacing/>
        <w:jc w:val="both"/>
        <w:rPr>
          <w:sz w:val="28"/>
          <w:szCs w:val="28"/>
        </w:rPr>
      </w:pPr>
      <w:r w:rsidRPr="00B65420">
        <w:rPr>
          <w:sz w:val="28"/>
          <w:szCs w:val="28"/>
        </w:rPr>
        <w:t>Введение</w:t>
      </w:r>
      <w:r w:rsidR="00E84C57">
        <w:rPr>
          <w:sz w:val="28"/>
          <w:szCs w:val="28"/>
        </w:rPr>
        <w:t xml:space="preserve"> .............................................................................................................</w:t>
      </w:r>
      <w:r w:rsidR="0084115C">
        <w:rPr>
          <w:sz w:val="28"/>
          <w:szCs w:val="28"/>
        </w:rPr>
        <w:t>.</w:t>
      </w:r>
      <w:r w:rsidR="00E84C57">
        <w:rPr>
          <w:sz w:val="28"/>
          <w:szCs w:val="28"/>
        </w:rPr>
        <w:t>..3</w:t>
      </w:r>
    </w:p>
    <w:p w:rsidR="00AB7A89" w:rsidRPr="008A7E5A" w:rsidRDefault="00AB7A89" w:rsidP="00E84C57">
      <w:pPr>
        <w:spacing w:line="360" w:lineRule="auto"/>
        <w:ind w:left="-567" w:right="284" w:firstLine="720"/>
        <w:contextualSpacing/>
        <w:jc w:val="both"/>
        <w:rPr>
          <w:sz w:val="28"/>
          <w:szCs w:val="28"/>
        </w:rPr>
      </w:pPr>
      <w:r w:rsidRPr="00B65420">
        <w:rPr>
          <w:sz w:val="28"/>
          <w:szCs w:val="28"/>
        </w:rPr>
        <w:t xml:space="preserve">Глава 1. Анализ экономического состояния </w:t>
      </w:r>
      <w:r w:rsidR="00496B0D">
        <w:rPr>
          <w:sz w:val="28"/>
          <w:szCs w:val="28"/>
        </w:rPr>
        <w:t>Канады</w:t>
      </w:r>
      <w:r w:rsidR="00E84C57">
        <w:rPr>
          <w:sz w:val="28"/>
          <w:szCs w:val="28"/>
        </w:rPr>
        <w:t xml:space="preserve"> .</w:t>
      </w:r>
      <w:r w:rsidR="0084115C">
        <w:rPr>
          <w:sz w:val="28"/>
          <w:szCs w:val="28"/>
        </w:rPr>
        <w:t>..............................</w:t>
      </w:r>
      <w:r w:rsidR="007C6093">
        <w:rPr>
          <w:sz w:val="28"/>
          <w:szCs w:val="28"/>
        </w:rPr>
        <w:t>......</w:t>
      </w:r>
      <w:r w:rsidR="00E84C57">
        <w:rPr>
          <w:sz w:val="28"/>
          <w:szCs w:val="28"/>
        </w:rPr>
        <w:t xml:space="preserve"> 5</w:t>
      </w:r>
    </w:p>
    <w:p w:rsidR="00AB7A89" w:rsidRPr="00B65420" w:rsidRDefault="00AB7A89" w:rsidP="00E84C57">
      <w:pPr>
        <w:spacing w:line="360" w:lineRule="auto"/>
        <w:ind w:left="-567" w:right="284" w:firstLine="720"/>
        <w:contextualSpacing/>
        <w:jc w:val="both"/>
        <w:rPr>
          <w:sz w:val="28"/>
          <w:szCs w:val="28"/>
        </w:rPr>
      </w:pPr>
      <w:r w:rsidRPr="00B65420">
        <w:rPr>
          <w:sz w:val="28"/>
          <w:szCs w:val="28"/>
        </w:rPr>
        <w:t>1.1. Характеристика основных отраслей экономики страны</w:t>
      </w:r>
      <w:r w:rsidR="00E84C57">
        <w:rPr>
          <w:sz w:val="28"/>
          <w:szCs w:val="28"/>
        </w:rPr>
        <w:t xml:space="preserve"> ......................</w:t>
      </w:r>
      <w:r w:rsidR="007C6093">
        <w:rPr>
          <w:sz w:val="28"/>
          <w:szCs w:val="28"/>
        </w:rPr>
        <w:t>..</w:t>
      </w:r>
      <w:r w:rsidR="00E84C57">
        <w:rPr>
          <w:sz w:val="28"/>
          <w:szCs w:val="28"/>
        </w:rPr>
        <w:t xml:space="preserve"> 5</w:t>
      </w:r>
    </w:p>
    <w:p w:rsidR="00AB7A89" w:rsidRPr="006856B2" w:rsidRDefault="00AB7A89" w:rsidP="00E84C57">
      <w:pPr>
        <w:spacing w:line="360" w:lineRule="auto"/>
        <w:ind w:left="-567" w:right="284" w:firstLine="720"/>
        <w:contextualSpacing/>
        <w:jc w:val="both"/>
        <w:rPr>
          <w:sz w:val="28"/>
          <w:szCs w:val="28"/>
        </w:rPr>
      </w:pPr>
      <w:r w:rsidRPr="00B65420">
        <w:rPr>
          <w:sz w:val="28"/>
          <w:szCs w:val="28"/>
        </w:rPr>
        <w:t xml:space="preserve">Глава 2. Роль </w:t>
      </w:r>
      <w:r w:rsidR="00496B0D">
        <w:rPr>
          <w:sz w:val="28"/>
          <w:szCs w:val="28"/>
        </w:rPr>
        <w:t>Канады</w:t>
      </w:r>
      <w:r w:rsidRPr="00B65420">
        <w:rPr>
          <w:sz w:val="28"/>
          <w:szCs w:val="28"/>
        </w:rPr>
        <w:t xml:space="preserve"> в мировой экономике</w:t>
      </w:r>
      <w:r w:rsidR="00E84C57">
        <w:rPr>
          <w:sz w:val="28"/>
          <w:szCs w:val="28"/>
        </w:rPr>
        <w:t xml:space="preserve"> ................................................</w:t>
      </w:r>
      <w:r w:rsidR="007C6093">
        <w:rPr>
          <w:sz w:val="28"/>
          <w:szCs w:val="28"/>
        </w:rPr>
        <w:t>...</w:t>
      </w:r>
      <w:r w:rsidR="00496B0D">
        <w:rPr>
          <w:sz w:val="28"/>
          <w:szCs w:val="28"/>
        </w:rPr>
        <w:t>12</w:t>
      </w:r>
    </w:p>
    <w:p w:rsidR="00AB7A89" w:rsidRPr="006856B2" w:rsidRDefault="00AB7A89" w:rsidP="00E84C57">
      <w:pPr>
        <w:spacing w:line="360" w:lineRule="auto"/>
        <w:ind w:left="-567" w:right="284" w:firstLine="720"/>
        <w:contextualSpacing/>
        <w:jc w:val="both"/>
        <w:rPr>
          <w:sz w:val="28"/>
          <w:szCs w:val="28"/>
        </w:rPr>
      </w:pPr>
      <w:r w:rsidRPr="00B65420">
        <w:rPr>
          <w:sz w:val="28"/>
          <w:szCs w:val="28"/>
        </w:rPr>
        <w:t xml:space="preserve">2.1. Внешнеэкономическая деятельность </w:t>
      </w:r>
      <w:r w:rsidR="00496B0D">
        <w:rPr>
          <w:sz w:val="28"/>
          <w:szCs w:val="28"/>
        </w:rPr>
        <w:t>Канады</w:t>
      </w:r>
      <w:r w:rsidR="00E84C57">
        <w:rPr>
          <w:sz w:val="28"/>
          <w:szCs w:val="28"/>
        </w:rPr>
        <w:t xml:space="preserve"> .........</w:t>
      </w:r>
      <w:r w:rsidR="007C6093">
        <w:rPr>
          <w:sz w:val="28"/>
          <w:szCs w:val="28"/>
        </w:rPr>
        <w:t>...............................</w:t>
      </w:r>
      <w:r w:rsidR="00E84C57">
        <w:rPr>
          <w:sz w:val="28"/>
          <w:szCs w:val="28"/>
        </w:rPr>
        <w:t>.</w:t>
      </w:r>
      <w:r w:rsidR="00496B0D">
        <w:rPr>
          <w:sz w:val="28"/>
          <w:szCs w:val="28"/>
        </w:rPr>
        <w:t>12</w:t>
      </w:r>
    </w:p>
    <w:p w:rsidR="00AB7A89" w:rsidRPr="006856B2" w:rsidRDefault="00AB7A89" w:rsidP="00E84C57">
      <w:pPr>
        <w:spacing w:line="360" w:lineRule="auto"/>
        <w:ind w:left="-567" w:right="284" w:firstLine="720"/>
        <w:contextualSpacing/>
        <w:jc w:val="both"/>
        <w:rPr>
          <w:sz w:val="28"/>
          <w:szCs w:val="28"/>
        </w:rPr>
      </w:pPr>
      <w:r w:rsidRPr="00B65420">
        <w:rPr>
          <w:sz w:val="28"/>
          <w:szCs w:val="28"/>
        </w:rPr>
        <w:t xml:space="preserve">2.2. Экономические связи </w:t>
      </w:r>
      <w:r w:rsidR="00496B0D">
        <w:rPr>
          <w:sz w:val="28"/>
          <w:szCs w:val="28"/>
        </w:rPr>
        <w:t>Канады</w:t>
      </w:r>
      <w:r w:rsidRPr="00B65420">
        <w:rPr>
          <w:sz w:val="28"/>
          <w:szCs w:val="28"/>
        </w:rPr>
        <w:t xml:space="preserve"> с РФ</w:t>
      </w:r>
      <w:r w:rsidR="00E84C57">
        <w:rPr>
          <w:sz w:val="28"/>
          <w:szCs w:val="28"/>
        </w:rPr>
        <w:t xml:space="preserve"> .........................</w:t>
      </w:r>
      <w:r w:rsidR="007C6093">
        <w:rPr>
          <w:sz w:val="28"/>
          <w:szCs w:val="28"/>
        </w:rPr>
        <w:t>................................. 1</w:t>
      </w:r>
      <w:r w:rsidR="00496B0D">
        <w:rPr>
          <w:sz w:val="28"/>
          <w:szCs w:val="28"/>
        </w:rPr>
        <w:t>9</w:t>
      </w:r>
    </w:p>
    <w:p w:rsidR="00AB7A89" w:rsidRPr="006856B2" w:rsidRDefault="00AB7A89" w:rsidP="00E84C57">
      <w:pPr>
        <w:spacing w:line="360" w:lineRule="auto"/>
        <w:ind w:left="-567" w:right="284" w:firstLine="720"/>
        <w:contextualSpacing/>
        <w:jc w:val="both"/>
        <w:rPr>
          <w:sz w:val="28"/>
          <w:szCs w:val="28"/>
        </w:rPr>
      </w:pPr>
      <w:r w:rsidRPr="00B65420">
        <w:rPr>
          <w:sz w:val="28"/>
          <w:szCs w:val="28"/>
        </w:rPr>
        <w:t xml:space="preserve">Глава 3. Перспективы экономического развития </w:t>
      </w:r>
      <w:r w:rsidR="00496B0D">
        <w:rPr>
          <w:sz w:val="28"/>
          <w:szCs w:val="28"/>
        </w:rPr>
        <w:t>Канады</w:t>
      </w:r>
      <w:r w:rsidR="00E84C57">
        <w:rPr>
          <w:sz w:val="28"/>
          <w:szCs w:val="28"/>
        </w:rPr>
        <w:t xml:space="preserve"> ........................</w:t>
      </w:r>
      <w:r w:rsidR="007C6093">
        <w:rPr>
          <w:sz w:val="28"/>
          <w:szCs w:val="28"/>
        </w:rPr>
        <w:t>....24</w:t>
      </w:r>
    </w:p>
    <w:p w:rsidR="00AB7A89" w:rsidRPr="006856B2" w:rsidRDefault="00AB7A89" w:rsidP="00145B7B">
      <w:pPr>
        <w:spacing w:line="360" w:lineRule="auto"/>
        <w:ind w:left="142" w:right="284" w:firstLine="11"/>
        <w:contextualSpacing/>
        <w:jc w:val="both"/>
        <w:rPr>
          <w:sz w:val="28"/>
          <w:szCs w:val="28"/>
        </w:rPr>
      </w:pPr>
      <w:r w:rsidRPr="00B65420">
        <w:rPr>
          <w:sz w:val="28"/>
          <w:szCs w:val="28"/>
        </w:rPr>
        <w:t xml:space="preserve">3.1. Экономическое положение </w:t>
      </w:r>
      <w:r w:rsidR="00496B0D">
        <w:rPr>
          <w:sz w:val="28"/>
          <w:szCs w:val="28"/>
        </w:rPr>
        <w:t>Канады</w:t>
      </w:r>
      <w:r w:rsidRPr="00B65420">
        <w:rPr>
          <w:sz w:val="28"/>
          <w:szCs w:val="28"/>
        </w:rPr>
        <w:t xml:space="preserve"> в условиях современного кризиса</w:t>
      </w:r>
      <w:r w:rsidR="00145B7B">
        <w:rPr>
          <w:sz w:val="28"/>
          <w:szCs w:val="28"/>
        </w:rPr>
        <w:t>..................................................................................</w:t>
      </w:r>
      <w:r w:rsidR="007C6093">
        <w:rPr>
          <w:sz w:val="28"/>
          <w:szCs w:val="28"/>
        </w:rPr>
        <w:t>.............................. 24</w:t>
      </w:r>
    </w:p>
    <w:p w:rsidR="00AB7A89" w:rsidRPr="007C6093" w:rsidRDefault="00AB7A89" w:rsidP="00E84C57">
      <w:pPr>
        <w:spacing w:line="360" w:lineRule="auto"/>
        <w:ind w:left="-567" w:right="284" w:firstLine="720"/>
        <w:contextualSpacing/>
        <w:jc w:val="both"/>
        <w:rPr>
          <w:sz w:val="28"/>
          <w:szCs w:val="28"/>
        </w:rPr>
      </w:pPr>
      <w:r w:rsidRPr="00B65420">
        <w:rPr>
          <w:sz w:val="28"/>
          <w:szCs w:val="28"/>
        </w:rPr>
        <w:t xml:space="preserve">Заключение </w:t>
      </w:r>
      <w:r w:rsidR="00145B7B">
        <w:rPr>
          <w:sz w:val="28"/>
          <w:szCs w:val="28"/>
        </w:rPr>
        <w:t>........................................................................</w:t>
      </w:r>
      <w:r w:rsidR="007C6093">
        <w:rPr>
          <w:sz w:val="28"/>
          <w:szCs w:val="28"/>
        </w:rPr>
        <w:t>...............................  29</w:t>
      </w:r>
    </w:p>
    <w:p w:rsidR="00AB7A89" w:rsidRPr="007C6093" w:rsidRDefault="0084115C" w:rsidP="00E84C57">
      <w:pPr>
        <w:spacing w:line="360" w:lineRule="auto"/>
        <w:ind w:left="-567" w:right="284" w:firstLine="720"/>
        <w:contextualSpacing/>
        <w:jc w:val="both"/>
        <w:rPr>
          <w:sz w:val="28"/>
          <w:szCs w:val="28"/>
        </w:rPr>
      </w:pPr>
      <w:r w:rsidRPr="00B65420">
        <w:rPr>
          <w:sz w:val="28"/>
          <w:szCs w:val="28"/>
        </w:rPr>
        <w:t>Список литературы</w:t>
      </w:r>
      <w:r w:rsidRPr="007C6093">
        <w:rPr>
          <w:sz w:val="28"/>
          <w:szCs w:val="28"/>
        </w:rPr>
        <w:t xml:space="preserve"> </w:t>
      </w:r>
      <w:r w:rsidR="00145B7B">
        <w:rPr>
          <w:sz w:val="28"/>
          <w:szCs w:val="28"/>
        </w:rPr>
        <w:t>.........................................................................................</w:t>
      </w:r>
      <w:r w:rsidR="007C6093">
        <w:rPr>
          <w:sz w:val="28"/>
          <w:szCs w:val="28"/>
        </w:rPr>
        <w:t xml:space="preserve">.. </w:t>
      </w:r>
      <w:r w:rsidR="00145B7B">
        <w:rPr>
          <w:sz w:val="28"/>
          <w:szCs w:val="28"/>
        </w:rPr>
        <w:t>3</w:t>
      </w:r>
      <w:r w:rsidR="007C6093">
        <w:rPr>
          <w:sz w:val="28"/>
          <w:szCs w:val="28"/>
        </w:rPr>
        <w:t>1</w:t>
      </w:r>
    </w:p>
    <w:p w:rsidR="00AB7A89" w:rsidRPr="007C6093" w:rsidRDefault="0084115C" w:rsidP="00E84C57">
      <w:pPr>
        <w:spacing w:line="360" w:lineRule="auto"/>
        <w:ind w:left="-567" w:right="284"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Приложения............</w:t>
      </w:r>
      <w:r w:rsidR="00145B7B">
        <w:rPr>
          <w:sz w:val="28"/>
          <w:szCs w:val="28"/>
        </w:rPr>
        <w:t>..............................................................................</w:t>
      </w:r>
      <w:r w:rsidR="007C6093">
        <w:rPr>
          <w:sz w:val="28"/>
          <w:szCs w:val="28"/>
        </w:rPr>
        <w:t xml:space="preserve">............. </w:t>
      </w:r>
      <w:r w:rsidRPr="007C6093">
        <w:rPr>
          <w:sz w:val="28"/>
          <w:szCs w:val="28"/>
        </w:rPr>
        <w:t>3</w:t>
      </w:r>
      <w:r w:rsidR="007C6093">
        <w:rPr>
          <w:sz w:val="28"/>
          <w:szCs w:val="28"/>
        </w:rPr>
        <w:t>2</w:t>
      </w:r>
    </w:p>
    <w:p w:rsidR="00AB7A89" w:rsidRPr="00B65420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B7A89" w:rsidRPr="00B65420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B7A89" w:rsidRPr="00B65420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B7A89" w:rsidRPr="00B65420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B7A89" w:rsidRPr="00B65420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B7A89" w:rsidRPr="00B65420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B7A89" w:rsidRPr="00B65420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B7A89" w:rsidRPr="00B65420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B7A89" w:rsidRPr="00B65420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B7A89" w:rsidRPr="00B65420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B7A89" w:rsidRPr="00B65420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B7A89" w:rsidRPr="00B65420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B7A89" w:rsidRPr="00B65420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B7A89" w:rsidRDefault="00AB7A8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13314B" w:rsidRPr="00B65420" w:rsidRDefault="0013314B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764852" w:rsidRDefault="00764852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047678" w:rsidRPr="00B65420" w:rsidRDefault="00047678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BC5A17" w:rsidRDefault="00AB7A89" w:rsidP="00E84C57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B65420">
        <w:rPr>
          <w:b/>
          <w:sz w:val="28"/>
          <w:szCs w:val="28"/>
        </w:rPr>
        <w:t>В</w:t>
      </w:r>
      <w:r w:rsidR="00CC75A4" w:rsidRPr="00B65420">
        <w:rPr>
          <w:b/>
          <w:sz w:val="28"/>
          <w:szCs w:val="28"/>
        </w:rPr>
        <w:t>ВЕДЕНИЕ</w:t>
      </w:r>
    </w:p>
    <w:p w:rsidR="00BC5A17" w:rsidRPr="007C6093" w:rsidRDefault="00223B5E" w:rsidP="00E84C5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2.75pt;height:126.75pt">
            <v:imagedata r:id="rId7" o:title="flag"/>
          </v:shape>
        </w:pict>
      </w:r>
    </w:p>
    <w:p w:rsidR="003D53F7" w:rsidRPr="00816B37" w:rsidRDefault="003D53F7" w:rsidP="003D53F7">
      <w:pPr>
        <w:spacing w:line="360" w:lineRule="auto"/>
        <w:ind w:firstLine="720"/>
        <w:rPr>
          <w:sz w:val="28"/>
          <w:szCs w:val="28"/>
        </w:rPr>
      </w:pPr>
      <w:r w:rsidRPr="003D53F7">
        <w:rPr>
          <w:sz w:val="28"/>
          <w:szCs w:val="28"/>
        </w:rPr>
        <w:t>Кана́да — государство в Северной Америке, занимает второе место в мире по площади. Омывается Атлантическим, Тихим и Северным Ледовитым океанами</w:t>
      </w:r>
      <w:r>
        <w:rPr>
          <w:sz w:val="28"/>
          <w:szCs w:val="28"/>
        </w:rPr>
        <w:t xml:space="preserve">. </w:t>
      </w:r>
      <w:r w:rsidRPr="003D53F7">
        <w:rPr>
          <w:sz w:val="28"/>
          <w:szCs w:val="28"/>
        </w:rPr>
        <w:t>Канада — конституционная монархия с парламентарной системой, являющаяся двуязычной и многокультурной страной, где английский и французский языки признаны официальными на федеральном уровне. Технологически продвинутое и промышленно развитое государство, Канада имеет многоотраслевую экономику, базирующуюся на богатых природных ресурсах и торговле (в частности с США</w:t>
      </w:r>
      <w:r>
        <w:rPr>
          <w:sz w:val="28"/>
          <w:szCs w:val="28"/>
        </w:rPr>
        <w:t>)</w:t>
      </w:r>
      <w:r w:rsidRPr="003D53F7">
        <w:rPr>
          <w:rStyle w:val="ac"/>
          <w:sz w:val="28"/>
          <w:szCs w:val="28"/>
        </w:rPr>
        <w:t xml:space="preserve"> </w:t>
      </w:r>
    </w:p>
    <w:p w:rsidR="003D53F7" w:rsidRDefault="00F3457D" w:rsidP="003D53F7">
      <w:pPr>
        <w:spacing w:line="360" w:lineRule="auto"/>
        <w:ind w:firstLine="720"/>
        <w:jc w:val="both"/>
      </w:pPr>
      <w:r w:rsidRPr="00F3457D">
        <w:rPr>
          <w:sz w:val="28"/>
          <w:szCs w:val="28"/>
        </w:rPr>
        <w:t>Согласно рейтингу ООН, Канада занимает одно из первых в мире мест среди стран, наиболее благоприятных для жизни. Одним из главных показателей при составлении данного рейтинга (наряду с уровнем преступности, экологией, общим уровнем жизни, состоянием культуры, образования и науки) явилось состояние экономики Канады, уровень развития которой справедливо считается одним из самых высоких в мире.</w:t>
      </w:r>
      <w:r w:rsidR="003D53F7" w:rsidRPr="003D53F7">
        <w:t xml:space="preserve"> </w:t>
      </w:r>
      <w:r w:rsidR="003D53F7" w:rsidRPr="003D53F7">
        <w:rPr>
          <w:sz w:val="28"/>
          <w:szCs w:val="28"/>
        </w:rPr>
        <w:t xml:space="preserve">Канада всегда была страной, в экономике которой торговля занимала особое положение, и торговля остается главным двигателем экономического роста страны. Канадцы не смогли бы достичь нынешнего уровня жизни, не участвуя в торговле с другими странами. Сегодня Канада имеет одну из десяти наиболее развитых экономических систем в мире, являясь членом </w:t>
      </w:r>
      <w:r w:rsidR="003D53F7" w:rsidRPr="003D53F7">
        <w:rPr>
          <w:sz w:val="28"/>
          <w:szCs w:val="28"/>
          <w:lang w:val="en-US"/>
        </w:rPr>
        <w:t>G</w:t>
      </w:r>
      <w:r w:rsidR="003D53F7" w:rsidRPr="003D53F7">
        <w:rPr>
          <w:sz w:val="28"/>
          <w:szCs w:val="28"/>
        </w:rPr>
        <w:t>8, организации, в которую входят ведущие промышленно развитые страны как Соединенные Штаты Америки, Германия, Великобритания, Италия, Франция, Япония и Россия.</w:t>
      </w:r>
      <w:r w:rsidR="00682EEA" w:rsidRPr="00B65420">
        <w:rPr>
          <w:rStyle w:val="ac"/>
          <w:sz w:val="28"/>
          <w:szCs w:val="28"/>
        </w:rPr>
        <w:footnoteReference w:id="1"/>
      </w:r>
    </w:p>
    <w:p w:rsidR="007C6093" w:rsidRDefault="007C6093" w:rsidP="00F03B77">
      <w:pPr>
        <w:spacing w:line="360" w:lineRule="auto"/>
        <w:ind w:firstLine="720"/>
        <w:jc w:val="right"/>
        <w:rPr>
          <w:b/>
          <w:sz w:val="28"/>
          <w:szCs w:val="28"/>
        </w:rPr>
      </w:pPr>
    </w:p>
    <w:p w:rsidR="00682EEA" w:rsidRPr="00F03B77" w:rsidRDefault="00F03B77" w:rsidP="00F03B77">
      <w:pPr>
        <w:spacing w:line="360" w:lineRule="auto"/>
        <w:ind w:firstLine="720"/>
        <w:jc w:val="right"/>
        <w:rPr>
          <w:b/>
          <w:sz w:val="28"/>
          <w:szCs w:val="28"/>
        </w:rPr>
      </w:pPr>
      <w:r w:rsidRPr="00F03B77">
        <w:rPr>
          <w:b/>
          <w:sz w:val="28"/>
          <w:szCs w:val="28"/>
        </w:rPr>
        <w:t>Таблица 1</w:t>
      </w:r>
    </w:p>
    <w:p w:rsidR="00F03B77" w:rsidRPr="00F03B77" w:rsidRDefault="00F03B77" w:rsidP="00F03B77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F03B77">
        <w:rPr>
          <w:b/>
          <w:sz w:val="28"/>
          <w:szCs w:val="28"/>
        </w:rPr>
        <w:t xml:space="preserve">Общие сведения о </w:t>
      </w:r>
      <w:r w:rsidR="003D53F7">
        <w:rPr>
          <w:b/>
          <w:sz w:val="28"/>
          <w:szCs w:val="28"/>
        </w:rPr>
        <w:t>Канаде</w:t>
      </w:r>
      <w:r>
        <w:rPr>
          <w:b/>
          <w:sz w:val="28"/>
          <w:szCs w:val="28"/>
        </w:rPr>
        <w:t>.</w:t>
      </w:r>
      <w:r w:rsidR="00946DD2" w:rsidRPr="00946DD2">
        <w:rPr>
          <w:rStyle w:val="ac"/>
          <w:sz w:val="28"/>
          <w:szCs w:val="28"/>
        </w:rPr>
        <w:t xml:space="preserve"> </w:t>
      </w:r>
      <w:r w:rsidR="00946DD2" w:rsidRPr="00B65420">
        <w:rPr>
          <w:rStyle w:val="ac"/>
          <w:sz w:val="28"/>
          <w:szCs w:val="28"/>
        </w:rPr>
        <w:footnoteReference w:id="2"/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11"/>
        <w:gridCol w:w="5493"/>
      </w:tblGrid>
      <w:tr w:rsidR="00816B37" w:rsidRPr="00F25A19" w:rsidTr="00946DD2">
        <w:tc>
          <w:tcPr>
            <w:tcW w:w="4111" w:type="dxa"/>
            <w:vAlign w:val="center"/>
          </w:tcPr>
          <w:p w:rsidR="00816B37" w:rsidRPr="00F25A19" w:rsidRDefault="00816B37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F25A19">
              <w:rPr>
                <w:sz w:val="28"/>
                <w:szCs w:val="28"/>
              </w:rPr>
              <w:t>Глава Государства</w:t>
            </w:r>
          </w:p>
        </w:tc>
        <w:tc>
          <w:tcPr>
            <w:tcW w:w="5493" w:type="dxa"/>
            <w:vAlign w:val="center"/>
          </w:tcPr>
          <w:p w:rsidR="00816B37" w:rsidRPr="00F25A19" w:rsidRDefault="00816B37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F25A19">
              <w:rPr>
                <w:sz w:val="28"/>
                <w:szCs w:val="28"/>
              </w:rPr>
              <w:t>Е</w:t>
            </w:r>
            <w:r w:rsidR="004E117B">
              <w:rPr>
                <w:sz w:val="28"/>
                <w:szCs w:val="28"/>
              </w:rPr>
              <w:t>ё</w:t>
            </w:r>
            <w:r w:rsidRPr="00F25A19">
              <w:rPr>
                <w:sz w:val="28"/>
                <w:szCs w:val="28"/>
              </w:rPr>
              <w:t xml:space="preserve"> Величество </w:t>
            </w:r>
            <w:r w:rsidR="004E117B" w:rsidRPr="004E117B">
              <w:rPr>
                <w:sz w:val="28"/>
                <w:szCs w:val="28"/>
              </w:rPr>
              <w:t>Королева Елизавета II</w:t>
            </w:r>
          </w:p>
        </w:tc>
      </w:tr>
      <w:tr w:rsidR="00816B37" w:rsidRPr="00F25A19" w:rsidTr="00946DD2">
        <w:tc>
          <w:tcPr>
            <w:tcW w:w="4111" w:type="dxa"/>
            <w:vAlign w:val="center"/>
          </w:tcPr>
          <w:p w:rsidR="00816B37" w:rsidRPr="00F25A19" w:rsidRDefault="00816B37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F25A19">
              <w:rPr>
                <w:sz w:val="28"/>
                <w:szCs w:val="28"/>
              </w:rPr>
              <w:t>Глава Правительства</w:t>
            </w:r>
          </w:p>
        </w:tc>
        <w:tc>
          <w:tcPr>
            <w:tcW w:w="5493" w:type="dxa"/>
            <w:vAlign w:val="center"/>
          </w:tcPr>
          <w:p w:rsidR="00816B37" w:rsidRPr="00F25A19" w:rsidRDefault="00816B37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F25A19">
              <w:rPr>
                <w:sz w:val="28"/>
                <w:szCs w:val="28"/>
              </w:rPr>
              <w:t xml:space="preserve">Премьер-министр  </w:t>
            </w:r>
            <w:r w:rsidR="004E117B" w:rsidRPr="004E117B">
              <w:rPr>
                <w:sz w:val="28"/>
                <w:szCs w:val="28"/>
              </w:rPr>
              <w:t>Стивен Харпер</w:t>
            </w:r>
          </w:p>
        </w:tc>
      </w:tr>
      <w:tr w:rsidR="00816B37" w:rsidRPr="00F25A19" w:rsidTr="00946DD2">
        <w:tc>
          <w:tcPr>
            <w:tcW w:w="4111" w:type="dxa"/>
            <w:vAlign w:val="center"/>
          </w:tcPr>
          <w:p w:rsidR="00816B37" w:rsidRPr="00F25A19" w:rsidRDefault="00816B37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F25A19">
              <w:rPr>
                <w:sz w:val="28"/>
                <w:szCs w:val="28"/>
              </w:rPr>
              <w:t>Площадь</w:t>
            </w:r>
          </w:p>
        </w:tc>
        <w:tc>
          <w:tcPr>
            <w:tcW w:w="5493" w:type="dxa"/>
            <w:vAlign w:val="center"/>
          </w:tcPr>
          <w:p w:rsidR="00816B37" w:rsidRPr="00F25A19" w:rsidRDefault="004E117B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4E117B">
              <w:rPr>
                <w:sz w:val="28"/>
                <w:szCs w:val="28"/>
              </w:rPr>
              <w:t>9 984 670 км²</w:t>
            </w:r>
          </w:p>
        </w:tc>
      </w:tr>
      <w:tr w:rsidR="00816B37" w:rsidRPr="00F25A19" w:rsidTr="00946DD2">
        <w:tc>
          <w:tcPr>
            <w:tcW w:w="4111" w:type="dxa"/>
            <w:vAlign w:val="center"/>
          </w:tcPr>
          <w:p w:rsidR="00816B37" w:rsidRPr="00F25A19" w:rsidRDefault="00816B37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F25A19">
              <w:rPr>
                <w:sz w:val="28"/>
                <w:szCs w:val="28"/>
              </w:rPr>
              <w:t>Население (2009)</w:t>
            </w:r>
          </w:p>
        </w:tc>
        <w:tc>
          <w:tcPr>
            <w:tcW w:w="5493" w:type="dxa"/>
            <w:vAlign w:val="center"/>
          </w:tcPr>
          <w:p w:rsidR="00816B37" w:rsidRPr="00F25A19" w:rsidRDefault="004E117B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4E117B">
              <w:rPr>
                <w:sz w:val="28"/>
                <w:szCs w:val="28"/>
              </w:rPr>
              <w:t>33 487 000</w:t>
            </w:r>
            <w:r w:rsidR="00816B37" w:rsidRPr="00F25A19">
              <w:rPr>
                <w:sz w:val="28"/>
                <w:szCs w:val="28"/>
              </w:rPr>
              <w:t xml:space="preserve"> чел.</w:t>
            </w:r>
          </w:p>
        </w:tc>
      </w:tr>
      <w:tr w:rsidR="00816B37" w:rsidRPr="00F25A19" w:rsidTr="00946DD2">
        <w:trPr>
          <w:trHeight w:val="881"/>
        </w:trPr>
        <w:tc>
          <w:tcPr>
            <w:tcW w:w="4111" w:type="dxa"/>
            <w:vAlign w:val="center"/>
          </w:tcPr>
          <w:p w:rsidR="00816B37" w:rsidRPr="004E117B" w:rsidRDefault="004E117B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4E117B">
              <w:rPr>
                <w:sz w:val="28"/>
                <w:szCs w:val="28"/>
              </w:rPr>
              <w:t>Уровень грамотности населения</w:t>
            </w:r>
          </w:p>
        </w:tc>
        <w:tc>
          <w:tcPr>
            <w:tcW w:w="5493" w:type="dxa"/>
            <w:vAlign w:val="center"/>
          </w:tcPr>
          <w:p w:rsidR="00816B37" w:rsidRPr="004E117B" w:rsidRDefault="004E117B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4E117B">
              <w:rPr>
                <w:sz w:val="28"/>
                <w:szCs w:val="28"/>
              </w:rPr>
              <w:t>99%</w:t>
            </w:r>
          </w:p>
        </w:tc>
      </w:tr>
      <w:tr w:rsidR="00816B37" w:rsidRPr="00F25A19" w:rsidTr="00946DD2">
        <w:tc>
          <w:tcPr>
            <w:tcW w:w="4111" w:type="dxa"/>
            <w:vAlign w:val="center"/>
          </w:tcPr>
          <w:p w:rsidR="00816B37" w:rsidRPr="00F25A19" w:rsidRDefault="00816B37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F25A19">
              <w:rPr>
                <w:sz w:val="28"/>
                <w:szCs w:val="28"/>
              </w:rPr>
              <w:t>Столица</w:t>
            </w:r>
          </w:p>
        </w:tc>
        <w:tc>
          <w:tcPr>
            <w:tcW w:w="5493" w:type="dxa"/>
            <w:vAlign w:val="center"/>
          </w:tcPr>
          <w:p w:rsidR="00816B37" w:rsidRPr="00F25A19" w:rsidRDefault="004E117B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4E117B">
              <w:rPr>
                <w:sz w:val="28"/>
                <w:szCs w:val="28"/>
              </w:rPr>
              <w:t>Оттава</w:t>
            </w:r>
          </w:p>
        </w:tc>
      </w:tr>
      <w:tr w:rsidR="00816B37" w:rsidRPr="00F25A19" w:rsidTr="00946DD2">
        <w:tc>
          <w:tcPr>
            <w:tcW w:w="4111" w:type="dxa"/>
            <w:vAlign w:val="center"/>
          </w:tcPr>
          <w:p w:rsidR="00816B37" w:rsidRPr="00F25A19" w:rsidRDefault="00816B37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F25A19">
              <w:rPr>
                <w:sz w:val="28"/>
                <w:szCs w:val="28"/>
              </w:rPr>
              <w:t>Язык</w:t>
            </w:r>
          </w:p>
        </w:tc>
        <w:tc>
          <w:tcPr>
            <w:tcW w:w="5493" w:type="dxa"/>
            <w:vAlign w:val="center"/>
          </w:tcPr>
          <w:p w:rsidR="00816B37" w:rsidRPr="00F25A19" w:rsidRDefault="004E117B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4E117B">
              <w:rPr>
                <w:sz w:val="28"/>
                <w:szCs w:val="28"/>
              </w:rPr>
              <w:t>английский (официальный), французский (официальный).</w:t>
            </w:r>
          </w:p>
        </w:tc>
      </w:tr>
      <w:tr w:rsidR="00816B37" w:rsidRPr="00F25A19" w:rsidTr="00946DD2">
        <w:tc>
          <w:tcPr>
            <w:tcW w:w="4111" w:type="dxa"/>
            <w:vAlign w:val="center"/>
          </w:tcPr>
          <w:p w:rsidR="00816B37" w:rsidRPr="00F25A19" w:rsidRDefault="004E117B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структура населения</w:t>
            </w:r>
            <w:r w:rsidR="00946DD2">
              <w:rPr>
                <w:sz w:val="28"/>
                <w:szCs w:val="28"/>
              </w:rPr>
              <w:t xml:space="preserve"> (2009)</w:t>
            </w:r>
          </w:p>
        </w:tc>
        <w:tc>
          <w:tcPr>
            <w:tcW w:w="5493" w:type="dxa"/>
            <w:vAlign w:val="center"/>
          </w:tcPr>
          <w:p w:rsidR="004E117B" w:rsidRPr="004E117B" w:rsidRDefault="004E117B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4E117B">
              <w:rPr>
                <w:sz w:val="28"/>
                <w:szCs w:val="28"/>
              </w:rPr>
              <w:t>0-14 лет: 16,1%</w:t>
            </w:r>
          </w:p>
          <w:p w:rsidR="004E117B" w:rsidRPr="004E117B" w:rsidRDefault="004E117B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4E117B">
              <w:rPr>
                <w:sz w:val="28"/>
                <w:szCs w:val="28"/>
              </w:rPr>
              <w:t>15-64 года: 68,7%</w:t>
            </w:r>
          </w:p>
          <w:p w:rsidR="00816B37" w:rsidRPr="00F25A19" w:rsidRDefault="004E117B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4E117B">
              <w:rPr>
                <w:sz w:val="28"/>
                <w:szCs w:val="28"/>
              </w:rPr>
              <w:t>старше 65 лет: 15,2%</w:t>
            </w:r>
          </w:p>
        </w:tc>
      </w:tr>
      <w:tr w:rsidR="00946DD2" w:rsidRPr="00F25A19" w:rsidTr="00946DD2">
        <w:tc>
          <w:tcPr>
            <w:tcW w:w="4111" w:type="dxa"/>
            <w:vAlign w:val="center"/>
          </w:tcPr>
          <w:p w:rsidR="00946DD2" w:rsidRPr="00F25A19" w:rsidRDefault="00946DD2" w:rsidP="00BE32DA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F25A19">
              <w:rPr>
                <w:sz w:val="28"/>
                <w:szCs w:val="28"/>
              </w:rPr>
              <w:t>Средняя продолжительность жизни (200</w:t>
            </w:r>
            <w:r>
              <w:rPr>
                <w:sz w:val="28"/>
                <w:szCs w:val="28"/>
              </w:rPr>
              <w:t>9</w:t>
            </w:r>
            <w:r w:rsidRPr="00F25A19">
              <w:rPr>
                <w:sz w:val="28"/>
                <w:szCs w:val="28"/>
              </w:rPr>
              <w:t xml:space="preserve"> г.)</w:t>
            </w:r>
          </w:p>
        </w:tc>
        <w:tc>
          <w:tcPr>
            <w:tcW w:w="5493" w:type="dxa"/>
            <w:vAlign w:val="center"/>
          </w:tcPr>
          <w:p w:rsidR="00946DD2" w:rsidRPr="004E117B" w:rsidRDefault="00946DD2" w:rsidP="00BE32DA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4E117B">
              <w:rPr>
                <w:sz w:val="28"/>
                <w:szCs w:val="28"/>
              </w:rPr>
              <w:t>средняя: 81,23</w:t>
            </w:r>
          </w:p>
          <w:p w:rsidR="00946DD2" w:rsidRPr="004E117B" w:rsidRDefault="00946DD2" w:rsidP="00BE32DA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4E117B">
              <w:rPr>
                <w:sz w:val="28"/>
                <w:szCs w:val="28"/>
              </w:rPr>
              <w:t>мужчины: 78,69</w:t>
            </w:r>
          </w:p>
          <w:p w:rsidR="00946DD2" w:rsidRPr="00F25A19" w:rsidRDefault="00946DD2" w:rsidP="00BE32DA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4E117B">
              <w:rPr>
                <w:sz w:val="28"/>
                <w:szCs w:val="28"/>
              </w:rPr>
              <w:t>женщины: 83,91</w:t>
            </w:r>
          </w:p>
        </w:tc>
      </w:tr>
      <w:tr w:rsidR="00946DD2" w:rsidRPr="00F25A19" w:rsidTr="00946DD2">
        <w:tc>
          <w:tcPr>
            <w:tcW w:w="4111" w:type="dxa"/>
            <w:vAlign w:val="center"/>
          </w:tcPr>
          <w:p w:rsidR="00946DD2" w:rsidRPr="00F25A19" w:rsidRDefault="00946DD2" w:rsidP="00BE32DA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F25A19">
              <w:rPr>
                <w:sz w:val="28"/>
                <w:szCs w:val="28"/>
              </w:rPr>
              <w:t>Прирост населения (200</w:t>
            </w:r>
            <w:r>
              <w:rPr>
                <w:sz w:val="28"/>
                <w:szCs w:val="28"/>
              </w:rPr>
              <w:t>9</w:t>
            </w:r>
            <w:r w:rsidRPr="00F25A19">
              <w:rPr>
                <w:sz w:val="28"/>
                <w:szCs w:val="28"/>
              </w:rPr>
              <w:t xml:space="preserve"> г.)</w:t>
            </w:r>
          </w:p>
        </w:tc>
        <w:tc>
          <w:tcPr>
            <w:tcW w:w="5493" w:type="dxa"/>
            <w:vAlign w:val="center"/>
          </w:tcPr>
          <w:p w:rsidR="00946DD2" w:rsidRPr="00F25A19" w:rsidRDefault="00946DD2" w:rsidP="00BE32DA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4E117B">
              <w:rPr>
                <w:sz w:val="28"/>
                <w:szCs w:val="28"/>
              </w:rPr>
              <w:t>0,88%</w:t>
            </w:r>
          </w:p>
        </w:tc>
      </w:tr>
      <w:tr w:rsidR="00946DD2" w:rsidRPr="00F25A19" w:rsidTr="00946DD2">
        <w:tc>
          <w:tcPr>
            <w:tcW w:w="4111" w:type="dxa"/>
            <w:vAlign w:val="center"/>
          </w:tcPr>
          <w:p w:rsidR="00946DD2" w:rsidRPr="00F25A19" w:rsidRDefault="00946DD2" w:rsidP="00BE32DA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F25A19">
              <w:rPr>
                <w:sz w:val="28"/>
                <w:szCs w:val="28"/>
              </w:rPr>
              <w:t>Денежная единица</w:t>
            </w:r>
          </w:p>
        </w:tc>
        <w:tc>
          <w:tcPr>
            <w:tcW w:w="5493" w:type="dxa"/>
            <w:vAlign w:val="center"/>
          </w:tcPr>
          <w:p w:rsidR="00946DD2" w:rsidRPr="00F25A19" w:rsidRDefault="00946DD2" w:rsidP="00BE32DA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Канадский доллар</w:t>
            </w:r>
            <w:r w:rsidRPr="00F25A19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  <w:lang w:val="en-US"/>
              </w:rPr>
              <w:t>CAD</w:t>
            </w:r>
            <w:r w:rsidRPr="00F25A19">
              <w:rPr>
                <w:sz w:val="28"/>
                <w:szCs w:val="28"/>
              </w:rPr>
              <w:t>)</w:t>
            </w:r>
          </w:p>
        </w:tc>
      </w:tr>
      <w:tr w:rsidR="00816B37" w:rsidRPr="00F25A19" w:rsidTr="00946DD2">
        <w:tc>
          <w:tcPr>
            <w:tcW w:w="4111" w:type="dxa"/>
            <w:vAlign w:val="center"/>
          </w:tcPr>
          <w:p w:rsidR="00816B37" w:rsidRPr="00F25A19" w:rsidRDefault="00946DD2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Курс канадского доллара к долл. США</w:t>
            </w:r>
          </w:p>
        </w:tc>
        <w:tc>
          <w:tcPr>
            <w:tcW w:w="5493" w:type="dxa"/>
            <w:vAlign w:val="center"/>
          </w:tcPr>
          <w:p w:rsidR="00816B37" w:rsidRPr="00F25A19" w:rsidRDefault="00946DD2" w:rsidP="004E117B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~ </w:t>
            </w:r>
            <w:r>
              <w:rPr>
                <w:sz w:val="28"/>
                <w:szCs w:val="28"/>
              </w:rPr>
              <w:t>0,</w:t>
            </w:r>
            <w:r w:rsidRPr="001D0282">
              <w:rPr>
                <w:sz w:val="28"/>
                <w:szCs w:val="28"/>
              </w:rPr>
              <w:t>988</w:t>
            </w:r>
          </w:p>
        </w:tc>
      </w:tr>
      <w:tr w:rsidR="00946DD2" w:rsidRPr="00F25A19" w:rsidTr="00946DD2">
        <w:tc>
          <w:tcPr>
            <w:tcW w:w="4111" w:type="dxa"/>
            <w:vAlign w:val="center"/>
          </w:tcPr>
          <w:p w:rsidR="00946DD2" w:rsidRPr="00F25A19" w:rsidRDefault="00946DD2" w:rsidP="00BE32DA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Курс канадского доллара к евро</w:t>
            </w:r>
          </w:p>
        </w:tc>
        <w:tc>
          <w:tcPr>
            <w:tcW w:w="5493" w:type="dxa"/>
            <w:vAlign w:val="center"/>
          </w:tcPr>
          <w:p w:rsidR="00946DD2" w:rsidRPr="00F25A19" w:rsidRDefault="00946DD2" w:rsidP="00BE32DA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~ </w:t>
            </w:r>
            <w:r>
              <w:rPr>
                <w:sz w:val="28"/>
                <w:szCs w:val="28"/>
              </w:rPr>
              <w:t>0,</w:t>
            </w:r>
            <w:r w:rsidRPr="001D0282">
              <w:rPr>
                <w:sz w:val="28"/>
                <w:szCs w:val="28"/>
              </w:rPr>
              <w:t>75</w:t>
            </w:r>
            <w:r>
              <w:rPr>
                <w:sz w:val="28"/>
                <w:szCs w:val="28"/>
              </w:rPr>
              <w:t>1</w:t>
            </w:r>
          </w:p>
        </w:tc>
      </w:tr>
      <w:tr w:rsidR="00946DD2" w:rsidRPr="00F25A19" w:rsidTr="00946DD2">
        <w:tc>
          <w:tcPr>
            <w:tcW w:w="4111" w:type="dxa"/>
            <w:vAlign w:val="center"/>
          </w:tcPr>
          <w:p w:rsidR="00946DD2" w:rsidRPr="00F25A19" w:rsidRDefault="00946DD2" w:rsidP="00BE32DA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Конституция</w:t>
            </w:r>
          </w:p>
        </w:tc>
        <w:tc>
          <w:tcPr>
            <w:tcW w:w="5493" w:type="dxa"/>
            <w:vAlign w:val="center"/>
          </w:tcPr>
          <w:p w:rsidR="00946DD2" w:rsidRPr="00F25A19" w:rsidRDefault="00946DD2" w:rsidP="00BE32DA">
            <w:pPr>
              <w:spacing w:line="360" w:lineRule="auto"/>
              <w:ind w:left="743" w:hanging="23"/>
              <w:rPr>
                <w:sz w:val="28"/>
                <w:szCs w:val="28"/>
              </w:rPr>
            </w:pPr>
            <w:r w:rsidRPr="00946DD2">
              <w:rPr>
                <w:sz w:val="28"/>
                <w:szCs w:val="28"/>
              </w:rPr>
              <w:t>В настоящее время в Канаде действует конституция, принятая 17 апреля 1982 года.</w:t>
            </w:r>
          </w:p>
        </w:tc>
      </w:tr>
    </w:tbl>
    <w:p w:rsidR="00816B37" w:rsidRDefault="00816B37" w:rsidP="00E84C57">
      <w:pPr>
        <w:spacing w:line="360" w:lineRule="auto"/>
        <w:ind w:firstLine="720"/>
        <w:jc w:val="center"/>
        <w:rPr>
          <w:sz w:val="28"/>
          <w:szCs w:val="28"/>
        </w:rPr>
      </w:pPr>
    </w:p>
    <w:p w:rsidR="008A17FD" w:rsidRPr="00C16DCE" w:rsidRDefault="008A17FD" w:rsidP="00E84C57">
      <w:pPr>
        <w:spacing w:line="360" w:lineRule="auto"/>
        <w:ind w:left="-567" w:right="284" w:firstLine="720"/>
        <w:contextualSpacing/>
        <w:jc w:val="center"/>
        <w:rPr>
          <w:b/>
          <w:sz w:val="28"/>
          <w:szCs w:val="28"/>
          <w:lang w:val="en-US"/>
        </w:rPr>
      </w:pPr>
      <w:r w:rsidRPr="00B65420">
        <w:rPr>
          <w:b/>
          <w:sz w:val="28"/>
          <w:szCs w:val="28"/>
        </w:rPr>
        <w:t>ГЛАВА1. АНАЛИЗ ЭКОНОМИЧЕСКОГО СОТОЯНИЯ КАНАДЫ</w:t>
      </w:r>
    </w:p>
    <w:p w:rsidR="00C16DCE" w:rsidRDefault="00C16DCE" w:rsidP="00C16DCE">
      <w:pPr>
        <w:spacing w:line="360" w:lineRule="auto"/>
        <w:ind w:firstLine="720"/>
        <w:jc w:val="both"/>
        <w:rPr>
          <w:sz w:val="28"/>
          <w:szCs w:val="28"/>
          <w:lang w:val="en-US"/>
        </w:rPr>
      </w:pPr>
    </w:p>
    <w:p w:rsidR="001E288D" w:rsidRDefault="001E288D" w:rsidP="00C16DCE">
      <w:pPr>
        <w:spacing w:line="360" w:lineRule="auto"/>
        <w:ind w:firstLine="720"/>
        <w:jc w:val="both"/>
        <w:rPr>
          <w:sz w:val="28"/>
          <w:szCs w:val="28"/>
        </w:rPr>
      </w:pPr>
      <w:r w:rsidRPr="0069066D">
        <w:rPr>
          <w:b/>
          <w:sz w:val="28"/>
          <w:szCs w:val="28"/>
        </w:rPr>
        <w:t>Структура ВВП Канады</w:t>
      </w:r>
      <w:r w:rsidR="005D5ABA" w:rsidRPr="00B65420">
        <w:rPr>
          <w:rStyle w:val="ac"/>
          <w:sz w:val="28"/>
          <w:szCs w:val="28"/>
        </w:rPr>
        <w:footnoteReference w:id="3"/>
      </w:r>
      <w:r>
        <w:rPr>
          <w:sz w:val="28"/>
          <w:szCs w:val="28"/>
        </w:rPr>
        <w:t xml:space="preserve"> :</w:t>
      </w:r>
      <w:r w:rsidR="005D5ABA" w:rsidRPr="005D5ABA">
        <w:rPr>
          <w:rStyle w:val="ac"/>
          <w:sz w:val="28"/>
          <w:szCs w:val="28"/>
        </w:rPr>
        <w:t xml:space="preserve"> </w:t>
      </w:r>
    </w:p>
    <w:p w:rsidR="001E288D" w:rsidRDefault="001E288D" w:rsidP="00C16DC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Сельское хоз-во: 2,3 %</w:t>
      </w:r>
    </w:p>
    <w:p w:rsidR="001E288D" w:rsidRDefault="001E288D" w:rsidP="00C16DC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Промышленность: 26,4 %</w:t>
      </w:r>
    </w:p>
    <w:p w:rsidR="001E288D" w:rsidRPr="001E288D" w:rsidRDefault="001E288D" w:rsidP="00C16DC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Сфера услуг: 71,3 %</w:t>
      </w:r>
    </w:p>
    <w:p w:rsidR="00C16DCE" w:rsidRPr="001E288D" w:rsidRDefault="00C16DCE" w:rsidP="00E84C57">
      <w:pPr>
        <w:spacing w:line="360" w:lineRule="auto"/>
        <w:ind w:left="-567" w:right="284" w:firstLine="720"/>
        <w:contextualSpacing/>
        <w:jc w:val="both"/>
        <w:rPr>
          <w:sz w:val="28"/>
          <w:szCs w:val="28"/>
        </w:rPr>
      </w:pPr>
    </w:p>
    <w:p w:rsidR="008A17FD" w:rsidRPr="001E288D" w:rsidRDefault="008A17FD" w:rsidP="00E84C57">
      <w:pPr>
        <w:spacing w:line="360" w:lineRule="auto"/>
        <w:ind w:left="-567" w:right="284" w:firstLine="720"/>
        <w:contextualSpacing/>
        <w:jc w:val="both"/>
        <w:rPr>
          <w:b/>
          <w:sz w:val="28"/>
          <w:szCs w:val="28"/>
        </w:rPr>
      </w:pPr>
      <w:r w:rsidRPr="001E288D">
        <w:rPr>
          <w:b/>
          <w:sz w:val="28"/>
          <w:szCs w:val="28"/>
        </w:rPr>
        <w:t>1.1. Характеристика основных отраслей экономики страны</w:t>
      </w:r>
    </w:p>
    <w:p w:rsidR="00243FD9" w:rsidRDefault="00243FD9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C6055F" w:rsidRDefault="001E288D" w:rsidP="00E84C57">
      <w:pPr>
        <w:spacing w:line="360" w:lineRule="auto"/>
        <w:ind w:firstLine="720"/>
        <w:jc w:val="both"/>
        <w:rPr>
          <w:sz w:val="28"/>
          <w:szCs w:val="28"/>
        </w:rPr>
      </w:pPr>
      <w:r w:rsidRPr="001E288D">
        <w:rPr>
          <w:sz w:val="28"/>
          <w:szCs w:val="28"/>
        </w:rPr>
        <w:t xml:space="preserve">Сельское хозяйство и пищевая промышленность. Несмотря на то, что в Канаде </w:t>
      </w:r>
      <w:r w:rsidR="005D5ABA">
        <w:rPr>
          <w:sz w:val="28"/>
          <w:szCs w:val="28"/>
        </w:rPr>
        <w:t xml:space="preserve">примерно только </w:t>
      </w:r>
      <w:r w:rsidRPr="001E288D">
        <w:rPr>
          <w:sz w:val="28"/>
          <w:szCs w:val="28"/>
        </w:rPr>
        <w:t>7 % пригодных для сельского хозяйства земель (регионы Манитоба, Саскачеван и Онтарио), это не мешает стране быть одним из крупнейших поставщиков сельскохозяйственной продукции. В основе данного успеха лежат не только уникальные плодородные земли (80 % хозяйств находятся в прериях), но и профильное разделение хозяйств: более 90 % сельскохозяйственных предприятий страны имеют узкую специализацию, что позволяет каждому достигать больших успехов в своей области. Помимо продукции сельского хозяйства, Канада экспортирует рыбу и морепродукты (Британская Колумбия, Ньюфаундленд и Но</w:t>
      </w:r>
      <w:r>
        <w:rPr>
          <w:sz w:val="28"/>
          <w:szCs w:val="28"/>
        </w:rPr>
        <w:t>вая Шотландия)</w:t>
      </w:r>
      <w:r w:rsidR="00C6055F" w:rsidRPr="00C6055F">
        <w:rPr>
          <w:sz w:val="28"/>
          <w:szCs w:val="28"/>
        </w:rPr>
        <w:t xml:space="preserve">. </w:t>
      </w:r>
      <w:r w:rsidRPr="00B65420">
        <w:rPr>
          <w:rStyle w:val="ac"/>
          <w:sz w:val="28"/>
          <w:szCs w:val="28"/>
        </w:rPr>
        <w:footnoteReference w:id="4"/>
      </w:r>
    </w:p>
    <w:p w:rsidR="005D5ABA" w:rsidRPr="001A6A4A" w:rsidRDefault="005D5ABA" w:rsidP="005D5AB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Правительство</w:t>
      </w:r>
      <w:r w:rsidRPr="001A6A4A">
        <w:rPr>
          <w:sz w:val="28"/>
          <w:szCs w:val="28"/>
        </w:rPr>
        <w:t xml:space="preserve"> устанавлива</w:t>
      </w:r>
      <w:r>
        <w:rPr>
          <w:sz w:val="28"/>
          <w:szCs w:val="28"/>
        </w:rPr>
        <w:t>е</w:t>
      </w:r>
      <w:r w:rsidRPr="001A6A4A">
        <w:rPr>
          <w:sz w:val="28"/>
          <w:szCs w:val="28"/>
        </w:rPr>
        <w:t xml:space="preserve">т пределы производства и субсидии, помогающие защитить земледелие и скотоводство страны от колеблющихся цен и от зарубежных продуктов. Подобные </w:t>
      </w:r>
      <w:r>
        <w:rPr>
          <w:sz w:val="28"/>
          <w:szCs w:val="28"/>
        </w:rPr>
        <w:t>меры</w:t>
      </w:r>
      <w:r w:rsidRPr="001A6A4A">
        <w:rPr>
          <w:sz w:val="28"/>
          <w:szCs w:val="28"/>
        </w:rPr>
        <w:t xml:space="preserve"> содействуют продаже продуктов самими производителями, помогая им посредством услуг и необходимых в сельскохозяйственной деятельности материалов.</w:t>
      </w:r>
    </w:p>
    <w:p w:rsidR="005D5ABA" w:rsidRPr="001A6A4A" w:rsidRDefault="005D5ABA" w:rsidP="005D5ABA">
      <w:pPr>
        <w:spacing w:line="360" w:lineRule="auto"/>
        <w:jc w:val="both"/>
        <w:rPr>
          <w:sz w:val="28"/>
          <w:szCs w:val="28"/>
        </w:rPr>
      </w:pPr>
    </w:p>
    <w:p w:rsidR="005D5ABA" w:rsidRPr="001A6A4A" w:rsidRDefault="005D5ABA" w:rsidP="005D5ABA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Рыболовство — это старейшая экономическая деятельность в Канаде. Рыбная промышленность Атлантических провинций ловит, главным образом, раков, лангустов, креветок и карпов. Значение других видов морских животных (все виды рыб), также имевших экономическую ценность для рыбаков, радикально уменьшилось за последние десятилетия из-за их чрезмерного лова. Эта проблема настолько важна, что в 2000 рыбная ловля была запрещена в водах на широте Ньюфаундленда и Лабрадора, что разорило местную рыбную промышленность. В Британской Колумбии наиболее важным видом является лосось. Британская Колумбия — это область, доля лосося в улове которой наибольшая во всей Северной Америке.</w:t>
      </w:r>
    </w:p>
    <w:p w:rsidR="005D5ABA" w:rsidRPr="001A6A4A" w:rsidRDefault="005D5ABA" w:rsidP="005D5ABA">
      <w:pPr>
        <w:spacing w:line="360" w:lineRule="auto"/>
        <w:jc w:val="both"/>
        <w:rPr>
          <w:sz w:val="28"/>
          <w:szCs w:val="28"/>
        </w:rPr>
      </w:pPr>
    </w:p>
    <w:p w:rsidR="005D5ABA" w:rsidRPr="001A6A4A" w:rsidRDefault="005D5ABA" w:rsidP="005D5ABA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Лесное хозяйство</w:t>
      </w:r>
      <w:r>
        <w:rPr>
          <w:sz w:val="28"/>
          <w:szCs w:val="28"/>
        </w:rPr>
        <w:t xml:space="preserve"> Канады.</w:t>
      </w:r>
      <w:r w:rsidRPr="001A6A4A">
        <w:rPr>
          <w:sz w:val="28"/>
          <w:szCs w:val="28"/>
        </w:rPr>
        <w:t>Около 40 % поверхности Канады покрыто тайгой, что позволяет ей быть крупнейшим экспортёром леса (и его производных) и одним из крупнейших в мире производителей бумаги. Эта продукция предназначается как для внутреннего рынка, так и для США, являющихся основным покупателем. Британская Колумбия стоит во главе этой отрасли, за ней следуют Квебек и Онтарио.</w:t>
      </w:r>
    </w:p>
    <w:p w:rsidR="005D5ABA" w:rsidRDefault="005D5ABA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243FD9" w:rsidRPr="001A6A4A" w:rsidRDefault="00243FD9" w:rsidP="00243FD9">
      <w:pPr>
        <w:spacing w:line="360" w:lineRule="auto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Обрабатывающая промышленность</w:t>
      </w:r>
    </w:p>
    <w:p w:rsidR="00243FD9" w:rsidRPr="001A6A4A" w:rsidRDefault="00243FD9" w:rsidP="00243FD9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Онтарио и Квебек производят более 75 %</w:t>
      </w:r>
      <w:r w:rsidRPr="001A6A4A">
        <w:rPr>
          <w:rStyle w:val="ac"/>
          <w:sz w:val="28"/>
          <w:szCs w:val="28"/>
        </w:rPr>
        <w:footnoteReference w:id="5"/>
      </w:r>
      <w:r w:rsidRPr="001A6A4A">
        <w:rPr>
          <w:sz w:val="28"/>
          <w:szCs w:val="28"/>
        </w:rPr>
        <w:t xml:space="preserve"> всех промышленных продуктов, изготавливаемых в Канаде, а Торонто и Монреаль являются основными центрами обрабатывающей промышленности страны. Автомобили, грузовики, авто- и авиазапчасти — это основные продукты, изготавливаемые в Канаде и входящие в расчёт валовой рыночной стоимости изготовленных продуктов; далее следует промышленная переработка продуктов питания. Валовая рыночная стоимость продукта — это разница между рыночной стоимостью начального материала, использованного для изготовления данного продукта, и рыночной стоимостью полученного обработанного продукта.</w:t>
      </w:r>
    </w:p>
    <w:p w:rsidR="00243FD9" w:rsidRPr="001A6A4A" w:rsidRDefault="00243FD9" w:rsidP="00243FD9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Канада не имеет предприятий по производству автомобилей или грузовиков. Вместо этого в Канаде, особенно в Онтарио, но также и в Квебеке, производят свои машины многочисленные американские и японские автомобильные предприятия. Часть машин, изготовленных в стране, предназначена для канадского рынка, но большинство их идёт в США. С другой стороны, Канада — это мировой лидер в авиастроении и производстве поездов метро благодаря Bombardier Inc</w:t>
      </w:r>
      <w:r w:rsidRPr="001A6A4A">
        <w:rPr>
          <w:rStyle w:val="ac"/>
          <w:sz w:val="28"/>
          <w:szCs w:val="28"/>
        </w:rPr>
        <w:footnoteReference w:id="6"/>
      </w:r>
      <w:r w:rsidRPr="001A6A4A">
        <w:rPr>
          <w:sz w:val="28"/>
          <w:szCs w:val="28"/>
        </w:rPr>
        <w:t>. Бо́льшая часть заводов предприятия Bombardier находится в агломерации Монреаля.</w:t>
      </w:r>
    </w:p>
    <w:p w:rsidR="00243FD9" w:rsidRPr="001A6A4A" w:rsidRDefault="00243FD9" w:rsidP="00243FD9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Другие важные производственные сектора Канады — это нефтехимическая, металлургическая и электронно-телекоммуникационная промышленность.</w:t>
      </w:r>
    </w:p>
    <w:p w:rsidR="00243FD9" w:rsidRPr="001A6A4A" w:rsidRDefault="00243FD9" w:rsidP="00243FD9">
      <w:pPr>
        <w:spacing w:line="360" w:lineRule="auto"/>
        <w:jc w:val="both"/>
        <w:rPr>
          <w:sz w:val="28"/>
          <w:szCs w:val="28"/>
        </w:rPr>
      </w:pPr>
    </w:p>
    <w:p w:rsidR="00243FD9" w:rsidRPr="001A6A4A" w:rsidRDefault="00243FD9" w:rsidP="00243FD9">
      <w:pPr>
        <w:spacing w:line="360" w:lineRule="auto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Горнодобывающая промышленность </w:t>
      </w:r>
    </w:p>
    <w:p w:rsidR="00243FD9" w:rsidRPr="001A6A4A" w:rsidRDefault="00243FD9" w:rsidP="00243FD9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В настоящее время нефть является важнейшим природным ресурсом Канады. </w:t>
      </w:r>
    </w:p>
    <w:p w:rsidR="00243FD9" w:rsidRPr="001A6A4A" w:rsidRDefault="00243FD9" w:rsidP="00243FD9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Канада также является одним из крупнейших производителей алюминия, меди, железа, никеля, золота, урана и цинка. В Онтарио расположены большие запасы алюминия, меди, никеля, железа, титана и цинка. Провинция Онтарио — национальный лидер по добыче полезных ископаемых и крупнейший в мире поставщик никеля. В Квебеке располагаются большие залежи железа, цинка и асбеста. Крупнейший производитель железа в Канаде — Ньюфаундленд и Лабрадор. Британская Колумбия — крупнейший в стране производитель меди, а Нью-Брансуик — цинка. Запасы саскачеванского урана являются крупнейшими в мире. Разнообразие и незанятость полезных ископаемых Канады делают её одним из крупнейших мировых экспортёров продукции горнодобывающей промышленности.</w:t>
      </w:r>
    </w:p>
    <w:p w:rsidR="00243FD9" w:rsidRPr="001A6A4A" w:rsidRDefault="00243FD9" w:rsidP="00243FD9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Однако двумя важнейшими минеральными ресурсами остаются нефть и природный газ. Провинция Альберта обладает значительными запасами этих природных ресурсов и является национальным лидером по их добыче. В Альберте также находятся огромные запасы битума в виде битумных песков. Битум может быть использован для переработки в нефть в условиях растущих цен на нефть. Скачок цен с 2008</w:t>
      </w:r>
      <w:r w:rsidRPr="001A6A4A">
        <w:rPr>
          <w:rStyle w:val="ac"/>
          <w:sz w:val="28"/>
          <w:szCs w:val="28"/>
        </w:rPr>
        <w:footnoteReference w:id="7"/>
      </w:r>
      <w:r w:rsidRPr="001A6A4A">
        <w:rPr>
          <w:sz w:val="28"/>
          <w:szCs w:val="28"/>
        </w:rPr>
        <w:t xml:space="preserve"> породил значительный рост инвестиций и производства «битумной нефти». Канада легко стала одним из крупнейших поставщиков нефти в мире.</w:t>
      </w:r>
    </w:p>
    <w:p w:rsidR="00243FD9" w:rsidRPr="001A6A4A" w:rsidRDefault="00243FD9" w:rsidP="00243FD9">
      <w:pPr>
        <w:spacing w:line="360" w:lineRule="auto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Строительство</w:t>
      </w:r>
    </w:p>
    <w:p w:rsidR="00243FD9" w:rsidRDefault="00243FD9" w:rsidP="00243FD9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Строительная промышленность Канады в первую очередь сконцентрирована в главных городах страны, где ежедневно поселяются многочисленные иммигранты. Это города Калгари, Эдмонтон, Монреаль и особенно Торонто. Эта промышленность очень развита в Торонто, где много зданий и небоскрёбов находятся в процессе строительства или проектирования. Торонто — второй в мире город по активности строительства небоскрёбов, немного уступающий в этом Шанхаю.</w:t>
      </w:r>
    </w:p>
    <w:p w:rsidR="00213E34" w:rsidRPr="00213E34" w:rsidRDefault="00213E34" w:rsidP="00213E34">
      <w:pPr>
        <w:spacing w:line="360" w:lineRule="auto"/>
        <w:ind w:firstLine="708"/>
        <w:jc w:val="both"/>
        <w:rPr>
          <w:sz w:val="28"/>
          <w:szCs w:val="28"/>
        </w:rPr>
      </w:pPr>
      <w:r w:rsidRPr="00213E34">
        <w:rPr>
          <w:sz w:val="28"/>
          <w:szCs w:val="28"/>
        </w:rPr>
        <w:t>Производство электронного оборудования. Данная отрасль экономики Канады стала особенно значительной в последние годы. Компьютеры, офисная техника, а также средства телекоммуникации вместе с продукцией машиностроительных компаний составляют более 20 % канадского экспорта.</w:t>
      </w:r>
      <w:r w:rsidRPr="00213E34">
        <w:rPr>
          <w:rStyle w:val="ac"/>
          <w:sz w:val="28"/>
          <w:szCs w:val="28"/>
        </w:rPr>
        <w:t xml:space="preserve"> </w:t>
      </w:r>
      <w:r w:rsidRPr="001A6A4A">
        <w:rPr>
          <w:rStyle w:val="ac"/>
          <w:sz w:val="28"/>
          <w:szCs w:val="28"/>
        </w:rPr>
        <w:footnoteReference w:id="8"/>
      </w:r>
    </w:p>
    <w:p w:rsidR="00213E34" w:rsidRPr="00213E34" w:rsidRDefault="00213E34" w:rsidP="00213E34">
      <w:pPr>
        <w:spacing w:line="360" w:lineRule="auto"/>
        <w:ind w:firstLine="708"/>
        <w:jc w:val="both"/>
        <w:rPr>
          <w:sz w:val="28"/>
          <w:szCs w:val="28"/>
        </w:rPr>
      </w:pPr>
      <w:r w:rsidRPr="00213E34">
        <w:rPr>
          <w:sz w:val="28"/>
          <w:szCs w:val="28"/>
        </w:rPr>
        <w:t>Химическая и фармацевтическая промышленность. Канада является одним из крупнейших производителей минеральных (в том числе калийных) удобрений и лекарственных препаратов.</w:t>
      </w:r>
    </w:p>
    <w:p w:rsidR="00213E34" w:rsidRDefault="00213E34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213E34" w:rsidRDefault="00213E34" w:rsidP="00213E3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Сфера услуг</w:t>
      </w:r>
    </w:p>
    <w:p w:rsidR="00243FD9" w:rsidRDefault="00213E34" w:rsidP="00E84C57">
      <w:pPr>
        <w:spacing w:line="360" w:lineRule="auto"/>
        <w:ind w:firstLine="720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Канада - постиндустриальное государство. Общественные, торговые и личные услуги, включающие просвещение, здравоохранение, гостиничное дело и досуг, составляют 22 %</w:t>
      </w:r>
      <w:r w:rsidRPr="001A6A4A">
        <w:rPr>
          <w:rStyle w:val="ac"/>
          <w:sz w:val="28"/>
          <w:szCs w:val="28"/>
        </w:rPr>
        <w:footnoteReference w:id="9"/>
      </w:r>
      <w:r w:rsidRPr="001A6A4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1A6A4A">
        <w:rPr>
          <w:sz w:val="28"/>
          <w:szCs w:val="28"/>
        </w:rPr>
        <w:t xml:space="preserve">являются </w:t>
      </w:r>
      <w:r>
        <w:rPr>
          <w:sz w:val="28"/>
          <w:szCs w:val="28"/>
        </w:rPr>
        <w:t xml:space="preserve">одним из </w:t>
      </w:r>
      <w:r w:rsidRPr="001A6A4A">
        <w:rPr>
          <w:sz w:val="28"/>
          <w:szCs w:val="28"/>
        </w:rPr>
        <w:t>крупнейши</w:t>
      </w:r>
      <w:r>
        <w:rPr>
          <w:sz w:val="28"/>
          <w:szCs w:val="28"/>
        </w:rPr>
        <w:t>х</w:t>
      </w:r>
      <w:r w:rsidRPr="001A6A4A">
        <w:rPr>
          <w:sz w:val="28"/>
          <w:szCs w:val="28"/>
        </w:rPr>
        <w:t xml:space="preserve"> источнико</w:t>
      </w:r>
      <w:r>
        <w:rPr>
          <w:sz w:val="28"/>
          <w:szCs w:val="28"/>
        </w:rPr>
        <w:t>в</w:t>
      </w:r>
      <w:r w:rsidRPr="001A6A4A">
        <w:rPr>
          <w:sz w:val="28"/>
          <w:szCs w:val="28"/>
        </w:rPr>
        <w:t xml:space="preserve"> доход</w:t>
      </w:r>
      <w:r>
        <w:rPr>
          <w:sz w:val="28"/>
          <w:szCs w:val="28"/>
        </w:rPr>
        <w:t>а</w:t>
      </w:r>
      <w:r w:rsidRPr="001A6A4A">
        <w:rPr>
          <w:sz w:val="28"/>
          <w:szCs w:val="28"/>
        </w:rPr>
        <w:t xml:space="preserve"> страны. </w:t>
      </w:r>
      <w:r>
        <w:rPr>
          <w:sz w:val="28"/>
          <w:szCs w:val="28"/>
        </w:rPr>
        <w:t xml:space="preserve">Другой </w:t>
      </w:r>
      <w:r w:rsidRPr="001A6A4A">
        <w:rPr>
          <w:sz w:val="28"/>
          <w:szCs w:val="28"/>
        </w:rPr>
        <w:t>источник государственных доходов — финансовые операции. Торонто и Монреаль — это главные финансовые центры Канады. В Торонто находится главная фондовая биржа страны, Toronto Stock Exchange</w:t>
      </w:r>
      <w:r w:rsidRPr="001A6A4A">
        <w:rPr>
          <w:rStyle w:val="ac"/>
          <w:sz w:val="28"/>
          <w:szCs w:val="28"/>
        </w:rPr>
        <w:footnoteReference w:id="10"/>
      </w:r>
      <w:r w:rsidRPr="001A6A4A">
        <w:rPr>
          <w:sz w:val="28"/>
          <w:szCs w:val="28"/>
        </w:rPr>
        <w:t>, вторая по активности в Америке и шестая — в мире. Монреаль и Ванкувер также имеют фондовые биржи, но меньшего значения. (Монреальская и торонтская биржи были объединены в начале 2008).</w:t>
      </w:r>
    </w:p>
    <w:p w:rsidR="00213E34" w:rsidRDefault="00213E34" w:rsidP="00213E34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Туризм — один из основных источников дохода Канады</w:t>
      </w:r>
      <w:r w:rsidRPr="001A6A4A">
        <w:rPr>
          <w:rStyle w:val="ac"/>
          <w:sz w:val="28"/>
          <w:szCs w:val="28"/>
        </w:rPr>
        <w:footnoteReference w:id="11"/>
      </w:r>
      <w:r w:rsidRPr="001A6A4A">
        <w:rPr>
          <w:sz w:val="28"/>
          <w:szCs w:val="28"/>
        </w:rPr>
        <w:t>. Она находится на пятом месте по посещению иностранными туристами, уступая в этом Франции, Испании, США и Италии. Там находятся самые различные достопримечательности. Торонто, Монреаль и Ванкувер являются самыми посещаемыми городами страны.</w:t>
      </w:r>
    </w:p>
    <w:p w:rsidR="00213E34" w:rsidRPr="001A6A4A" w:rsidRDefault="00213E34" w:rsidP="00213E34">
      <w:pPr>
        <w:spacing w:line="360" w:lineRule="auto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Транспорт</w:t>
      </w:r>
    </w:p>
    <w:p w:rsidR="00213E34" w:rsidRPr="001A6A4A" w:rsidRDefault="00213E34" w:rsidP="00213E34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В Канаде очень много областей с пересечённым рельефом, представляющих препятствия для транспорта, — например, горы, большие озёра и леса. Несмотря на это, страна обладает современной транспортной системой, причём одной из самых развитых в мире.</w:t>
      </w:r>
    </w:p>
    <w:p w:rsidR="00213E34" w:rsidRPr="001A6A4A" w:rsidRDefault="00213E34" w:rsidP="00213E34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Железнодорожная сеть Канады включает более 80 000</w:t>
      </w:r>
      <w:r w:rsidRPr="001A6A4A">
        <w:rPr>
          <w:rStyle w:val="ac"/>
          <w:sz w:val="28"/>
          <w:szCs w:val="28"/>
        </w:rPr>
        <w:footnoteReference w:id="12"/>
      </w:r>
      <w:r w:rsidRPr="001A6A4A">
        <w:rPr>
          <w:sz w:val="28"/>
          <w:szCs w:val="28"/>
        </w:rPr>
        <w:t xml:space="preserve"> километров путей. Это четвёртая в мире по величине железнодорожная сеть, уступающая лишь сетям США, России и Китая. Двумя основными железнодорожными компаниями страны являются Canadian National Railway</w:t>
      </w:r>
      <w:r w:rsidRPr="001A6A4A">
        <w:rPr>
          <w:rStyle w:val="ac"/>
          <w:sz w:val="28"/>
          <w:szCs w:val="28"/>
        </w:rPr>
        <w:footnoteReference w:id="13"/>
      </w:r>
      <w:r w:rsidRPr="001A6A4A">
        <w:rPr>
          <w:sz w:val="28"/>
          <w:szCs w:val="28"/>
        </w:rPr>
        <w:t xml:space="preserve"> и Canadian Pacific Railway</w:t>
      </w:r>
      <w:r w:rsidRPr="001A6A4A">
        <w:rPr>
          <w:rStyle w:val="ac"/>
          <w:sz w:val="28"/>
          <w:szCs w:val="28"/>
        </w:rPr>
        <w:footnoteReference w:id="14"/>
      </w:r>
      <w:r w:rsidRPr="001A6A4A">
        <w:rPr>
          <w:sz w:val="28"/>
          <w:szCs w:val="28"/>
        </w:rPr>
        <w:t>, последняя считается к тому же крупнейшей трансконтинентальной железной дорогой в мире, основанной в 1884. Эти две компании управляются частными предприятиями. VIA Rail</w:t>
      </w:r>
      <w:r w:rsidRPr="001A6A4A">
        <w:rPr>
          <w:rStyle w:val="ac"/>
          <w:sz w:val="28"/>
          <w:szCs w:val="28"/>
        </w:rPr>
        <w:footnoteReference w:id="15"/>
      </w:r>
      <w:r w:rsidRPr="001A6A4A">
        <w:rPr>
          <w:sz w:val="28"/>
          <w:szCs w:val="28"/>
        </w:rPr>
        <w:t xml:space="preserve"> — это железнодорожная междугородняя пассажирская служба под контролем канадского правительства. Крупнейший железнодорожный узел страны — Монреаль, за ним следуют Калгари и Торонто. В Торонто, Ванкувере и Монреале имеются современные системы метрополитена. </w:t>
      </w:r>
    </w:p>
    <w:p w:rsidR="00213E34" w:rsidRPr="001A6A4A" w:rsidRDefault="00213E34" w:rsidP="00213E34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Главные города Канады связаны между собой автострадами. Среди них выделяются Trans-Canada Highway («Трансканадская автомагистраль»), протянувшаяся на восемь тысяч километров от Тихого океана до Атлантического, и автострада 401, или Macdonald-Cartier Freeway, самая используемая автострада в мире. Основной автодорожный узел Канады — Монреаль, за ним следуют Торонто и Калгари. Монреаль обладает развитой системой скоростных дорог.</w:t>
      </w:r>
    </w:p>
    <w:p w:rsidR="00213E34" w:rsidRPr="001A6A4A" w:rsidRDefault="00213E34" w:rsidP="00213E34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Главными портовыми центрами Канады являются Ванкувер, Монреаль, Галифакс, Сент-Джон и Торонто. Морской путь Святого Лаврентия позволяет большим судам проходить от Атлантического океана до Великих озёр. Главными воздушными воротами страны являются Торонто, Ванкувер и Монреаль. Основной авиакомпанией страны считается Air Canada</w:t>
      </w:r>
      <w:r w:rsidRPr="001A6A4A">
        <w:rPr>
          <w:rStyle w:val="ac"/>
          <w:sz w:val="28"/>
          <w:szCs w:val="28"/>
        </w:rPr>
        <w:footnoteReference w:id="16"/>
      </w:r>
      <w:r w:rsidRPr="001A6A4A">
        <w:rPr>
          <w:sz w:val="28"/>
          <w:szCs w:val="28"/>
        </w:rPr>
        <w:t>.</w:t>
      </w:r>
    </w:p>
    <w:p w:rsidR="00213E34" w:rsidRDefault="00213E34" w:rsidP="00213E34">
      <w:pPr>
        <w:spacing w:line="360" w:lineRule="auto"/>
        <w:ind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Главными аэропортовыми центрами страны являются Торонто, Ванкувер и Монреаль. Главным воздушно-транспортным предприятием страны является Air Canada.</w:t>
      </w:r>
    </w:p>
    <w:p w:rsidR="00F51843" w:rsidRDefault="00F51843" w:rsidP="00213E34">
      <w:pPr>
        <w:spacing w:line="360" w:lineRule="auto"/>
        <w:ind w:firstLine="708"/>
        <w:jc w:val="both"/>
        <w:rPr>
          <w:sz w:val="28"/>
          <w:szCs w:val="28"/>
        </w:rPr>
      </w:pPr>
    </w:p>
    <w:p w:rsidR="00F51843" w:rsidRPr="00F51843" w:rsidRDefault="00F51843" w:rsidP="00F51843">
      <w:pPr>
        <w:spacing w:line="360" w:lineRule="auto"/>
        <w:jc w:val="both"/>
        <w:rPr>
          <w:sz w:val="28"/>
          <w:szCs w:val="28"/>
        </w:rPr>
      </w:pPr>
      <w:r w:rsidRPr="00F51843">
        <w:rPr>
          <w:sz w:val="28"/>
          <w:szCs w:val="28"/>
        </w:rPr>
        <w:t>Наука и техника</w:t>
      </w:r>
    </w:p>
    <w:p w:rsidR="00F51843" w:rsidRPr="00F51843" w:rsidRDefault="00F51843" w:rsidP="00F51843">
      <w:pPr>
        <w:spacing w:line="360" w:lineRule="auto"/>
        <w:ind w:firstLine="708"/>
        <w:jc w:val="both"/>
        <w:rPr>
          <w:sz w:val="28"/>
          <w:szCs w:val="28"/>
        </w:rPr>
      </w:pPr>
      <w:r w:rsidRPr="00F51843">
        <w:rPr>
          <w:sz w:val="28"/>
          <w:szCs w:val="28"/>
        </w:rPr>
        <w:t>Благодаря своим природным ресурсам и географическому положению Канада всегда была одним из лидеров в сфере науки и технологии. При содействии правительства и поддержке предпринимателей Канадские исследователи сделали громадный шаг вперед в области усовершенствования и разработки новых транспортных средств, средств связи оборудования для горнодобывающей, лесной промышленности, гидротехники, ядерной энергетики и пищевой промышленности.</w:t>
      </w:r>
    </w:p>
    <w:p w:rsidR="00F51843" w:rsidRPr="00F51843" w:rsidRDefault="00F51843" w:rsidP="00F51843">
      <w:pPr>
        <w:spacing w:line="360" w:lineRule="auto"/>
        <w:ind w:firstLine="708"/>
        <w:jc w:val="both"/>
        <w:rPr>
          <w:sz w:val="28"/>
          <w:szCs w:val="28"/>
        </w:rPr>
      </w:pPr>
    </w:p>
    <w:p w:rsidR="00F51843" w:rsidRPr="00F51843" w:rsidRDefault="00F51843" w:rsidP="00F51843">
      <w:pPr>
        <w:spacing w:line="360" w:lineRule="auto"/>
        <w:ind w:firstLine="708"/>
        <w:jc w:val="both"/>
        <w:rPr>
          <w:sz w:val="28"/>
          <w:szCs w:val="28"/>
        </w:rPr>
      </w:pPr>
      <w:r w:rsidRPr="00F51843">
        <w:rPr>
          <w:sz w:val="28"/>
          <w:szCs w:val="28"/>
        </w:rPr>
        <w:t xml:space="preserve">Самые большие достижения за последние сто лет лежат в области транспортировки и средств связи - от телефона до микроволновых систем и спутниковых средств, передающих радио- и телепрограммы. Вот уже 25 лет Канада не последняя страна, играющая роль в космических исследованиях и разработке космических технологий. В 1962 г. в Канаде произведен запуск спутника "Алеут-1". Тем самым Канада третьей вступила в космическую эру. </w:t>
      </w:r>
    </w:p>
    <w:p w:rsidR="00F51843" w:rsidRPr="00F51843" w:rsidRDefault="00F51843" w:rsidP="00F51843">
      <w:pPr>
        <w:spacing w:line="360" w:lineRule="auto"/>
        <w:ind w:firstLine="708"/>
        <w:jc w:val="both"/>
        <w:rPr>
          <w:sz w:val="28"/>
          <w:szCs w:val="28"/>
        </w:rPr>
      </w:pPr>
    </w:p>
    <w:p w:rsidR="00F51843" w:rsidRPr="00F51843" w:rsidRDefault="00F51843" w:rsidP="00F51843">
      <w:pPr>
        <w:spacing w:line="360" w:lineRule="auto"/>
        <w:ind w:firstLine="708"/>
        <w:jc w:val="both"/>
        <w:rPr>
          <w:sz w:val="28"/>
          <w:szCs w:val="28"/>
        </w:rPr>
      </w:pPr>
      <w:r w:rsidRPr="00F51843">
        <w:rPr>
          <w:sz w:val="28"/>
          <w:szCs w:val="28"/>
        </w:rPr>
        <w:t xml:space="preserve">В 1972 г. канадский "Аник-1" стал первым коммерческим спутником связи. Канадский дистанционный манипулятор стал жизненно важной частью американских космических кораблей типа "Шатл". Сегодня, участвуя в разработке новых космических станций, Канада опять находится на переднем крае научных разработок в области космической технологии. </w:t>
      </w:r>
    </w:p>
    <w:p w:rsidR="00F51843" w:rsidRPr="00F51843" w:rsidRDefault="00F51843" w:rsidP="00F51843">
      <w:pPr>
        <w:spacing w:line="360" w:lineRule="auto"/>
        <w:ind w:firstLine="708"/>
        <w:jc w:val="both"/>
        <w:rPr>
          <w:sz w:val="28"/>
          <w:szCs w:val="28"/>
        </w:rPr>
      </w:pPr>
    </w:p>
    <w:p w:rsidR="00F51843" w:rsidRPr="00F51843" w:rsidRDefault="00F51843" w:rsidP="00F51843">
      <w:pPr>
        <w:spacing w:line="360" w:lineRule="auto"/>
        <w:ind w:firstLine="708"/>
        <w:jc w:val="both"/>
        <w:rPr>
          <w:sz w:val="28"/>
          <w:szCs w:val="28"/>
        </w:rPr>
      </w:pPr>
      <w:r w:rsidRPr="00F51843">
        <w:rPr>
          <w:sz w:val="28"/>
          <w:szCs w:val="28"/>
        </w:rPr>
        <w:t xml:space="preserve">Канадскими достижениями в этой сфере являются газовые турбины РТ-6, самолеты с коротким разбегом и системы зажигания реактивных двигателей кораблей типа "Челленджер". Канадские фирмы преуспели в разработке систем дистанционного контроля, геофизических исследованиях, медицине и биоинженерии. Среди самых известных достижений можно назвать открытия в области лазерной хирургии, трансплантации органов, генетики животных и растений. </w:t>
      </w:r>
    </w:p>
    <w:p w:rsidR="00F51843" w:rsidRPr="00F51843" w:rsidRDefault="00F51843" w:rsidP="00F51843">
      <w:pPr>
        <w:spacing w:line="360" w:lineRule="auto"/>
        <w:ind w:firstLine="708"/>
        <w:jc w:val="both"/>
        <w:rPr>
          <w:sz w:val="28"/>
          <w:szCs w:val="28"/>
        </w:rPr>
      </w:pPr>
    </w:p>
    <w:p w:rsidR="00F51843" w:rsidRPr="00F51843" w:rsidRDefault="00F51843" w:rsidP="00F51843">
      <w:pPr>
        <w:spacing w:line="360" w:lineRule="auto"/>
        <w:ind w:firstLine="708"/>
        <w:jc w:val="both"/>
        <w:rPr>
          <w:sz w:val="28"/>
          <w:szCs w:val="28"/>
        </w:rPr>
      </w:pPr>
      <w:r w:rsidRPr="00F51843">
        <w:rPr>
          <w:sz w:val="28"/>
          <w:szCs w:val="28"/>
        </w:rPr>
        <w:t xml:space="preserve">Сельскохозяйственные исследования дали Канаде возможность экспортировать пшеницу, мясо и другие продукты на миллиарды долларов ежегодно. Канадский опыт в таких областях как селекция и разведение скота, ветеринария, агрономия и лесная промышленность признается повсюду в мире. </w:t>
      </w:r>
    </w:p>
    <w:p w:rsidR="00F51843" w:rsidRPr="00F51843" w:rsidRDefault="00F51843" w:rsidP="00F51843">
      <w:pPr>
        <w:spacing w:line="360" w:lineRule="auto"/>
        <w:ind w:firstLine="708"/>
        <w:jc w:val="both"/>
        <w:rPr>
          <w:sz w:val="28"/>
          <w:szCs w:val="28"/>
        </w:rPr>
      </w:pPr>
    </w:p>
    <w:p w:rsidR="0069066D" w:rsidRPr="0069066D" w:rsidRDefault="0069066D" w:rsidP="0069066D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 - к</w:t>
      </w:r>
      <w:r w:rsidRPr="00C16DCE">
        <w:rPr>
          <w:sz w:val="28"/>
          <w:szCs w:val="28"/>
        </w:rPr>
        <w:t>анадская экономика высокоиндустриальна</w:t>
      </w:r>
      <w:r>
        <w:rPr>
          <w:sz w:val="28"/>
          <w:szCs w:val="28"/>
        </w:rPr>
        <w:t>,</w:t>
      </w:r>
      <w:r w:rsidRPr="00C16DCE">
        <w:rPr>
          <w:sz w:val="28"/>
          <w:szCs w:val="28"/>
        </w:rPr>
        <w:t xml:space="preserve"> все производства действуют на основе высоких технологий. Экономика и инфраструктура очень напоминает экономику США в плане ориентирования на рыночные механизмы, высокий жизненный уровень населения.</w:t>
      </w:r>
      <w:r w:rsidRPr="001E288D">
        <w:rPr>
          <w:sz w:val="28"/>
          <w:szCs w:val="28"/>
        </w:rPr>
        <w:t xml:space="preserve"> Начиная со Второй мировой войны, Канада демонстрирует постоянный рост производства.</w:t>
      </w:r>
    </w:p>
    <w:p w:rsidR="00F51843" w:rsidRDefault="00F51843" w:rsidP="00F51843">
      <w:pPr>
        <w:spacing w:line="360" w:lineRule="auto"/>
        <w:ind w:firstLine="708"/>
        <w:jc w:val="both"/>
        <w:rPr>
          <w:sz w:val="28"/>
          <w:szCs w:val="28"/>
        </w:rPr>
      </w:pPr>
    </w:p>
    <w:p w:rsidR="004726BB" w:rsidRDefault="004726BB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606B3" w:rsidRDefault="00A606B3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A606B3" w:rsidRDefault="00A606B3" w:rsidP="00E84C57">
      <w:pPr>
        <w:spacing w:line="360" w:lineRule="auto"/>
        <w:ind w:firstLine="720"/>
        <w:jc w:val="both"/>
        <w:rPr>
          <w:sz w:val="28"/>
          <w:szCs w:val="28"/>
        </w:rPr>
      </w:pPr>
    </w:p>
    <w:p w:rsidR="00913546" w:rsidRPr="001A6A4A" w:rsidRDefault="00913546" w:rsidP="00913546">
      <w:pPr>
        <w:pStyle w:val="4"/>
        <w:spacing w:line="360" w:lineRule="auto"/>
        <w:jc w:val="center"/>
      </w:pPr>
      <w:bookmarkStart w:id="0" w:name="_Toc214800561"/>
      <w:bookmarkStart w:id="1" w:name="_Toc235339226"/>
      <w:bookmarkStart w:id="2" w:name="_Toc235500370"/>
      <w:bookmarkStart w:id="3" w:name="_Toc235500775"/>
      <w:bookmarkStart w:id="4" w:name="_Toc235510404"/>
      <w:bookmarkStart w:id="5" w:name="_Toc235511074"/>
      <w:r w:rsidRPr="001A6A4A">
        <w:t>ГЛАВА 2. РОЛЬ КАНАДЫ В МИРОВОЙ ЭКОНОМИКЕ</w:t>
      </w:r>
    </w:p>
    <w:p w:rsidR="00913546" w:rsidRPr="001A6A4A" w:rsidRDefault="00913546" w:rsidP="00913546">
      <w:pPr>
        <w:pStyle w:val="4"/>
        <w:spacing w:line="360" w:lineRule="auto"/>
        <w:jc w:val="both"/>
      </w:pPr>
      <w:r w:rsidRPr="001A6A4A">
        <w:t>2.1 Внешнеэкономическ</w:t>
      </w:r>
      <w:r w:rsidR="0069066D">
        <w:t>ая</w:t>
      </w:r>
      <w:r w:rsidRPr="001A6A4A">
        <w:t xml:space="preserve"> </w:t>
      </w:r>
      <w:r w:rsidR="0069066D">
        <w:t xml:space="preserve">деятельность </w:t>
      </w:r>
      <w:r w:rsidRPr="001A6A4A">
        <w:t>Канады</w:t>
      </w:r>
      <w:bookmarkEnd w:id="0"/>
      <w:bookmarkEnd w:id="1"/>
      <w:bookmarkEnd w:id="2"/>
      <w:bookmarkEnd w:id="3"/>
      <w:bookmarkEnd w:id="4"/>
      <w:bookmarkEnd w:id="5"/>
    </w:p>
    <w:p w:rsidR="00913546" w:rsidRPr="001A6A4A" w:rsidRDefault="00913546" w:rsidP="00913546">
      <w:pPr>
        <w:pStyle w:val="4"/>
        <w:spacing w:line="360" w:lineRule="auto"/>
        <w:jc w:val="both"/>
        <w:rPr>
          <w:b w:val="0"/>
        </w:rPr>
      </w:pPr>
      <w:bookmarkStart w:id="6" w:name="_Toc214800562"/>
      <w:bookmarkStart w:id="7" w:name="_Toc235339227"/>
      <w:bookmarkStart w:id="8" w:name="_Toc235500371"/>
      <w:bookmarkStart w:id="9" w:name="_Toc235500776"/>
      <w:bookmarkStart w:id="10" w:name="_Toc235510405"/>
      <w:bookmarkStart w:id="11" w:name="_Toc235511075"/>
      <w:bookmarkStart w:id="12" w:name="_Toc138642364"/>
      <w:r w:rsidRPr="001A6A4A">
        <w:rPr>
          <w:b w:val="0"/>
        </w:rPr>
        <w:t>1.Общие тенденции внешней торговли Канады</w:t>
      </w:r>
      <w:bookmarkEnd w:id="6"/>
      <w:bookmarkEnd w:id="7"/>
      <w:bookmarkEnd w:id="8"/>
      <w:bookmarkEnd w:id="9"/>
      <w:bookmarkEnd w:id="10"/>
      <w:bookmarkEnd w:id="11"/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bookmarkStart w:id="13" w:name="_Toc214800563"/>
      <w:r w:rsidRPr="001A6A4A">
        <w:rPr>
          <w:sz w:val="28"/>
          <w:szCs w:val="28"/>
        </w:rPr>
        <w:t>Внешнеторговый режим  Канады базируется на общепризнанных нормах и правилах ведения международной торговли, выработанных в рамках международных и региональных организаций, а также положениях внутреннего законодательства страны (законодательных актах, нормативных документах государственных органов).</w:t>
      </w:r>
    </w:p>
    <w:p w:rsidR="00913546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Внешнеэкономические связи всегда играли очень важную роль в хозяйственном развитии Канады. В последние несколько лет зависимость положения дел в стране от состояния мирового хозяйства и результатов внешнеэкономической деятельности стала как никогда высокой. </w:t>
      </w:r>
    </w:p>
    <w:p w:rsidR="0069066D" w:rsidRPr="001A6A4A" w:rsidRDefault="0069066D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69066D">
        <w:rPr>
          <w:sz w:val="28"/>
          <w:szCs w:val="28"/>
        </w:rPr>
        <w:t>Экономике Канады очень сильно благоприятствуют близость США и различные торговые договора, такие как автомобильный договор 1965 (Canada-United States Automotive Agreement), канадско-американское соглашение о свободной торговле 1989 и Североамериканское соглашение о свободной торговле 1994 (НАФТА). Обладая большими запасами природных ресурсов и высокообразованным экономически активным населением, Канада использует серьёзные экономические возможности,</w:t>
      </w:r>
      <w:r>
        <w:rPr>
          <w:sz w:val="28"/>
          <w:szCs w:val="28"/>
        </w:rPr>
        <w:t xml:space="preserve"> что позволило экономике с 1993</w:t>
      </w:r>
      <w:r w:rsidR="008626BC">
        <w:rPr>
          <w:sz w:val="28"/>
          <w:szCs w:val="28"/>
        </w:rPr>
        <w:t>-2008</w:t>
      </w:r>
      <w:r>
        <w:rPr>
          <w:sz w:val="28"/>
          <w:szCs w:val="28"/>
        </w:rPr>
        <w:t xml:space="preserve"> </w:t>
      </w:r>
      <w:r w:rsidRPr="0069066D">
        <w:rPr>
          <w:sz w:val="28"/>
          <w:szCs w:val="28"/>
        </w:rPr>
        <w:t>вырастать в год в среднем на 3 %</w:t>
      </w:r>
      <w:r w:rsidR="008626BC">
        <w:rPr>
          <w:sz w:val="28"/>
          <w:szCs w:val="28"/>
        </w:rPr>
        <w:t xml:space="preserve">.  </w:t>
      </w:r>
    </w:p>
    <w:p w:rsidR="0069066D" w:rsidRDefault="0069066D" w:rsidP="00913546">
      <w:pPr>
        <w:pStyle w:val="4"/>
        <w:jc w:val="right"/>
      </w:pPr>
      <w:bookmarkStart w:id="14" w:name="_Toc172649489"/>
      <w:bookmarkStart w:id="15" w:name="_Toc235339262"/>
      <w:bookmarkStart w:id="16" w:name="_Toc235500406"/>
      <w:bookmarkStart w:id="17" w:name="_Toc235500811"/>
      <w:bookmarkStart w:id="18" w:name="_Toc235510440"/>
      <w:bookmarkStart w:id="19" w:name="_Toc235511110"/>
    </w:p>
    <w:p w:rsidR="00913546" w:rsidRPr="001A6A4A" w:rsidRDefault="00913546" w:rsidP="00913546">
      <w:pPr>
        <w:pStyle w:val="4"/>
        <w:jc w:val="right"/>
      </w:pPr>
      <w:r w:rsidRPr="001A6A4A">
        <w:t xml:space="preserve">Таблица </w:t>
      </w:r>
      <w:r w:rsidR="00F51843">
        <w:t>2</w:t>
      </w:r>
      <w:r w:rsidRPr="001A6A4A">
        <w:t xml:space="preserve"> </w:t>
      </w:r>
    </w:p>
    <w:p w:rsidR="00913546" w:rsidRPr="001A6A4A" w:rsidRDefault="00F51843" w:rsidP="00913546">
      <w:pPr>
        <w:pStyle w:val="4"/>
        <w:jc w:val="center"/>
      </w:pPr>
      <w:r>
        <w:t>Импорт и экспорт</w:t>
      </w:r>
      <w:r w:rsidR="00913546" w:rsidRPr="001A6A4A">
        <w:t xml:space="preserve"> Канады</w:t>
      </w:r>
      <w:bookmarkEnd w:id="14"/>
      <w:bookmarkEnd w:id="15"/>
      <w:bookmarkEnd w:id="16"/>
      <w:bookmarkEnd w:id="17"/>
      <w:bookmarkEnd w:id="18"/>
      <w:bookmarkEnd w:id="19"/>
      <w:r>
        <w:t xml:space="preserve"> 2003-2009гг.</w:t>
      </w:r>
    </w:p>
    <w:tbl>
      <w:tblPr>
        <w:tblW w:w="5681" w:type="pct"/>
        <w:jc w:val="center"/>
        <w:tblCellSpacing w:w="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79"/>
        <w:gridCol w:w="1020"/>
        <w:gridCol w:w="1020"/>
        <w:gridCol w:w="1020"/>
        <w:gridCol w:w="1020"/>
        <w:gridCol w:w="1020"/>
        <w:gridCol w:w="1020"/>
        <w:gridCol w:w="1020"/>
      </w:tblGrid>
      <w:tr w:rsidR="00F51843" w:rsidRPr="001A6A4A" w:rsidTr="00F51843">
        <w:trPr>
          <w:tblCellSpacing w:w="0" w:type="dxa"/>
          <w:jc w:val="center"/>
        </w:trPr>
        <w:tc>
          <w:tcPr>
            <w:tcW w:w="1760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pPr>
              <w:jc w:val="right"/>
              <w:rPr>
                <w:rFonts w:ascii="Arial" w:hAnsi="Arial" w:cs="Arial"/>
              </w:rPr>
            </w:pPr>
            <w:r w:rsidRPr="001A6A4A"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0" w:type="auto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pPr>
              <w:jc w:val="center"/>
              <w:rPr>
                <w:bCs/>
              </w:rPr>
            </w:pPr>
            <w:r w:rsidRPr="001A6A4A">
              <w:rPr>
                <w:bCs/>
              </w:rPr>
              <w:t> 2003</w:t>
            </w:r>
          </w:p>
        </w:tc>
        <w:tc>
          <w:tcPr>
            <w:tcW w:w="0" w:type="auto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pPr>
              <w:jc w:val="center"/>
              <w:rPr>
                <w:bCs/>
              </w:rPr>
            </w:pPr>
            <w:r w:rsidRPr="001A6A4A">
              <w:rPr>
                <w:bCs/>
              </w:rPr>
              <w:t> 2004</w:t>
            </w:r>
          </w:p>
        </w:tc>
        <w:tc>
          <w:tcPr>
            <w:tcW w:w="0" w:type="auto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pPr>
              <w:jc w:val="center"/>
              <w:rPr>
                <w:bCs/>
              </w:rPr>
            </w:pPr>
            <w:r w:rsidRPr="001A6A4A">
              <w:rPr>
                <w:bCs/>
              </w:rPr>
              <w:t> 2005</w:t>
            </w:r>
          </w:p>
        </w:tc>
        <w:tc>
          <w:tcPr>
            <w:tcW w:w="0" w:type="auto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pPr>
              <w:jc w:val="center"/>
              <w:rPr>
                <w:bCs/>
              </w:rPr>
            </w:pPr>
            <w:r w:rsidRPr="001A6A4A">
              <w:rPr>
                <w:bCs/>
              </w:rPr>
              <w:t> 2006</w:t>
            </w:r>
          </w:p>
        </w:tc>
        <w:tc>
          <w:tcPr>
            <w:tcW w:w="463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pPr>
              <w:jc w:val="center"/>
              <w:rPr>
                <w:bCs/>
              </w:rPr>
            </w:pPr>
            <w:r w:rsidRPr="001A6A4A">
              <w:rPr>
                <w:bCs/>
              </w:rPr>
              <w:t> 2007</w:t>
            </w:r>
          </w:p>
        </w:tc>
        <w:tc>
          <w:tcPr>
            <w:tcW w:w="463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pPr>
              <w:jc w:val="center"/>
              <w:rPr>
                <w:bCs/>
              </w:rPr>
            </w:pPr>
            <w:r w:rsidRPr="001A6A4A">
              <w:rPr>
                <w:bCs/>
              </w:rPr>
              <w:t> 2008</w:t>
            </w:r>
          </w:p>
        </w:tc>
        <w:tc>
          <w:tcPr>
            <w:tcW w:w="463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</w:tcPr>
          <w:p w:rsidR="00F51843" w:rsidRPr="001A6A4A" w:rsidRDefault="00F51843" w:rsidP="00BE32DA">
            <w:pPr>
              <w:jc w:val="center"/>
              <w:rPr>
                <w:bCs/>
              </w:rPr>
            </w:pPr>
            <w:r>
              <w:rPr>
                <w:bCs/>
              </w:rPr>
              <w:t>2009</w:t>
            </w:r>
          </w:p>
        </w:tc>
      </w:tr>
      <w:tr w:rsidR="00F51843" w:rsidRPr="001A6A4A" w:rsidTr="00F51843">
        <w:trPr>
          <w:tblCellSpacing w:w="0" w:type="dxa"/>
          <w:jc w:val="center"/>
        </w:trPr>
        <w:tc>
          <w:tcPr>
            <w:tcW w:w="1760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pPr>
              <w:jc w:val="right"/>
              <w:rPr>
                <w:rFonts w:ascii="Arial" w:hAnsi="Arial" w:cs="Arial"/>
              </w:rPr>
            </w:pPr>
            <w:r w:rsidRPr="001A6A4A"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2777" w:type="pct"/>
            <w:gridSpan w:val="6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pPr>
              <w:jc w:val="center"/>
              <w:rPr>
                <w:bCs/>
              </w:rPr>
            </w:pPr>
            <w:r w:rsidRPr="001A6A4A">
              <w:rPr>
                <w:bCs/>
              </w:rPr>
              <w:t xml:space="preserve">млн. долл. </w:t>
            </w:r>
          </w:p>
        </w:tc>
        <w:tc>
          <w:tcPr>
            <w:tcW w:w="463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</w:tcPr>
          <w:p w:rsidR="00F51843" w:rsidRPr="001A6A4A" w:rsidRDefault="00F51843" w:rsidP="00BE32DA">
            <w:pPr>
              <w:jc w:val="center"/>
              <w:rPr>
                <w:bCs/>
              </w:rPr>
            </w:pPr>
          </w:p>
        </w:tc>
      </w:tr>
      <w:tr w:rsidR="00F51843" w:rsidRPr="001A6A4A" w:rsidTr="00F51843">
        <w:trPr>
          <w:tblCellSpacing w:w="0" w:type="dxa"/>
          <w:jc w:val="center"/>
        </w:trPr>
        <w:tc>
          <w:tcPr>
            <w:tcW w:w="1760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pPr>
              <w:rPr>
                <w:rFonts w:ascii="Arial" w:hAnsi="Arial" w:cs="Arial"/>
              </w:rPr>
            </w:pPr>
            <w:r w:rsidRPr="001A6A4A">
              <w:rPr>
                <w:rFonts w:ascii="Arial" w:hAnsi="Arial" w:cs="Arial"/>
                <w:bCs/>
              </w:rPr>
              <w:t>Экспорт</w:t>
            </w:r>
          </w:p>
        </w:tc>
        <w:tc>
          <w:tcPr>
            <w:tcW w:w="0" w:type="auto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r w:rsidRPr="001A6A4A">
              <w:rPr>
                <w:rStyle w:val="af1"/>
                <w:b w:val="0"/>
              </w:rPr>
              <w:t>399,122.1</w:t>
            </w:r>
          </w:p>
        </w:tc>
        <w:tc>
          <w:tcPr>
            <w:tcW w:w="0" w:type="auto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r w:rsidRPr="001A6A4A">
              <w:rPr>
                <w:rStyle w:val="af1"/>
                <w:b w:val="0"/>
              </w:rPr>
              <w:t>429,005.8</w:t>
            </w:r>
          </w:p>
        </w:tc>
        <w:tc>
          <w:tcPr>
            <w:tcW w:w="0" w:type="auto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r w:rsidRPr="001A6A4A">
              <w:rPr>
                <w:rStyle w:val="af1"/>
                <w:b w:val="0"/>
              </w:rPr>
              <w:t>450,149.9</w:t>
            </w:r>
          </w:p>
        </w:tc>
        <w:tc>
          <w:tcPr>
            <w:tcW w:w="0" w:type="auto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r w:rsidRPr="001A6A4A">
              <w:rPr>
                <w:rStyle w:val="af1"/>
                <w:b w:val="0"/>
              </w:rPr>
              <w:t>453,732.4</w:t>
            </w:r>
          </w:p>
        </w:tc>
        <w:tc>
          <w:tcPr>
            <w:tcW w:w="463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r w:rsidRPr="001A6A4A">
              <w:rPr>
                <w:rStyle w:val="af1"/>
                <w:b w:val="0"/>
              </w:rPr>
              <w:t>463,051.4</w:t>
            </w:r>
          </w:p>
        </w:tc>
        <w:tc>
          <w:tcPr>
            <w:tcW w:w="463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r w:rsidRPr="001A6A4A">
              <w:rPr>
                <w:rStyle w:val="af1"/>
                <w:b w:val="0"/>
              </w:rPr>
              <w:t>489,856.8</w:t>
            </w:r>
          </w:p>
        </w:tc>
        <w:tc>
          <w:tcPr>
            <w:tcW w:w="463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</w:tcPr>
          <w:p w:rsidR="00F51843" w:rsidRPr="001A6A4A" w:rsidRDefault="00F51843" w:rsidP="00F51843">
            <w:pPr>
              <w:jc w:val="center"/>
              <w:rPr>
                <w:rStyle w:val="af1"/>
                <w:b w:val="0"/>
              </w:rPr>
            </w:pPr>
            <w:r>
              <w:rPr>
                <w:rStyle w:val="af1"/>
                <w:b w:val="0"/>
              </w:rPr>
              <w:t>323,</w:t>
            </w:r>
            <w:r w:rsidRPr="00F51843">
              <w:rPr>
                <w:rStyle w:val="af1"/>
                <w:b w:val="0"/>
              </w:rPr>
              <w:t>3</w:t>
            </w:r>
            <w:r>
              <w:rPr>
                <w:rStyle w:val="af1"/>
                <w:b w:val="0"/>
              </w:rPr>
              <w:t>34.6</w:t>
            </w:r>
          </w:p>
        </w:tc>
      </w:tr>
      <w:tr w:rsidR="00F51843" w:rsidRPr="001A6A4A" w:rsidTr="00F51843">
        <w:trPr>
          <w:tblCellSpacing w:w="0" w:type="dxa"/>
          <w:jc w:val="center"/>
        </w:trPr>
        <w:tc>
          <w:tcPr>
            <w:tcW w:w="1760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pPr>
              <w:rPr>
                <w:rFonts w:ascii="Arial" w:hAnsi="Arial" w:cs="Arial"/>
                <w:bCs/>
              </w:rPr>
            </w:pPr>
            <w:r w:rsidRPr="001A6A4A">
              <w:rPr>
                <w:rFonts w:ascii="Arial" w:hAnsi="Arial" w:cs="Arial"/>
                <w:bCs/>
              </w:rPr>
              <w:t>Импорт</w:t>
            </w:r>
          </w:p>
        </w:tc>
        <w:tc>
          <w:tcPr>
            <w:tcW w:w="0" w:type="auto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r w:rsidRPr="001A6A4A">
              <w:rPr>
                <w:rStyle w:val="af1"/>
                <w:b w:val="0"/>
              </w:rPr>
              <w:t>342,709.5</w:t>
            </w:r>
          </w:p>
        </w:tc>
        <w:tc>
          <w:tcPr>
            <w:tcW w:w="0" w:type="auto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r w:rsidRPr="001A6A4A">
              <w:rPr>
                <w:rStyle w:val="af1"/>
                <w:b w:val="0"/>
              </w:rPr>
              <w:t>363,157.8</w:t>
            </w:r>
          </w:p>
        </w:tc>
        <w:tc>
          <w:tcPr>
            <w:tcW w:w="0" w:type="auto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r w:rsidRPr="001A6A4A">
              <w:rPr>
                <w:rStyle w:val="af1"/>
                <w:b w:val="0"/>
              </w:rPr>
              <w:t>387,804.0</w:t>
            </w:r>
          </w:p>
        </w:tc>
        <w:tc>
          <w:tcPr>
            <w:tcW w:w="0" w:type="auto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r w:rsidRPr="001A6A4A">
              <w:rPr>
                <w:rStyle w:val="af1"/>
                <w:b w:val="0"/>
              </w:rPr>
              <w:t>404,252.6</w:t>
            </w:r>
          </w:p>
        </w:tc>
        <w:tc>
          <w:tcPr>
            <w:tcW w:w="463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r w:rsidRPr="001A6A4A">
              <w:rPr>
                <w:rStyle w:val="af1"/>
                <w:b w:val="0"/>
              </w:rPr>
              <w:t>415,005.7</w:t>
            </w:r>
          </w:p>
        </w:tc>
        <w:tc>
          <w:tcPr>
            <w:tcW w:w="463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1A6A4A" w:rsidRDefault="00F51843" w:rsidP="00BE32DA">
            <w:r w:rsidRPr="001A6A4A">
              <w:rPr>
                <w:rStyle w:val="af1"/>
                <w:b w:val="0"/>
              </w:rPr>
              <w:t>442,987.9</w:t>
            </w:r>
          </w:p>
        </w:tc>
        <w:tc>
          <w:tcPr>
            <w:tcW w:w="463" w:type="pct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</w:tcPr>
          <w:p w:rsidR="00F51843" w:rsidRPr="001A6A4A" w:rsidRDefault="00F51843" w:rsidP="00F51843">
            <w:pPr>
              <w:jc w:val="center"/>
              <w:rPr>
                <w:rStyle w:val="af1"/>
                <w:b w:val="0"/>
              </w:rPr>
            </w:pPr>
            <w:r w:rsidRPr="00F51843">
              <w:rPr>
                <w:rStyle w:val="af1"/>
                <w:b w:val="0"/>
              </w:rPr>
              <w:t>327</w:t>
            </w:r>
            <w:r>
              <w:rPr>
                <w:rStyle w:val="af1"/>
                <w:b w:val="0"/>
              </w:rPr>
              <w:t>,356</w:t>
            </w:r>
            <w:r w:rsidRPr="00F51843">
              <w:rPr>
                <w:rStyle w:val="af1"/>
                <w:b w:val="0"/>
              </w:rPr>
              <w:t>.3</w:t>
            </w:r>
          </w:p>
        </w:tc>
      </w:tr>
      <w:tr w:rsidR="00F51843" w:rsidRPr="00F51843" w:rsidTr="00F51843">
        <w:trPr>
          <w:cantSplit/>
          <w:tblCellSpacing w:w="0" w:type="dxa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auto"/>
            <w:vAlign w:val="center"/>
          </w:tcPr>
          <w:p w:rsidR="00F51843" w:rsidRPr="00F51843" w:rsidRDefault="00F51843" w:rsidP="00BE32DA">
            <w:pPr>
              <w:rPr>
                <w:rFonts w:ascii="Arial" w:hAnsi="Arial" w:cs="Arial"/>
                <w:sz w:val="20"/>
                <w:szCs w:val="20"/>
              </w:rPr>
            </w:pPr>
            <w:r w:rsidRPr="001A6A4A">
              <w:rPr>
                <w:rFonts w:ascii="Arial" w:hAnsi="Arial" w:cs="Arial"/>
                <w:sz w:val="20"/>
                <w:szCs w:val="20"/>
              </w:rPr>
              <w:t>Источник</w:t>
            </w:r>
            <w:r w:rsidRPr="00F51843">
              <w:rPr>
                <w:rFonts w:ascii="Arial" w:hAnsi="Arial" w:cs="Arial"/>
                <w:sz w:val="20"/>
                <w:szCs w:val="20"/>
              </w:rPr>
              <w:t xml:space="preserve">: </w:t>
            </w:r>
            <w:hyperlink r:id="rId8" w:history="1">
              <w:r w:rsidRPr="00F51843">
                <w:rPr>
                  <w:rStyle w:val="a4"/>
                  <w:rFonts w:ascii="Arial" w:hAnsi="Arial" w:cs="Arial"/>
                  <w:sz w:val="20"/>
                  <w:szCs w:val="20"/>
                  <w:lang w:val="en-US"/>
                </w:rPr>
                <w:t>https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</w:rPr>
                <w:t>://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  <w:lang w:val="en-US"/>
                </w:rPr>
                <w:t>www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</w:rPr>
                <w:t>.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  <w:lang w:val="en-US"/>
                </w:rPr>
                <w:t>cia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</w:rPr>
                <w:t>.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  <w:lang w:val="en-US"/>
                </w:rPr>
                <w:t>gov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</w:rPr>
                <w:t>/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  <w:lang w:val="en-US"/>
                </w:rPr>
                <w:t>library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</w:rPr>
                <w:t>/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  <w:lang w:val="en-US"/>
                </w:rPr>
                <w:t>publications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</w:rPr>
                <w:t>/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  <w:lang w:val="en-US"/>
                </w:rPr>
                <w:t>the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</w:rPr>
                <w:t>-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  <w:lang w:val="en-US"/>
                </w:rPr>
                <w:t>world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</w:rPr>
                <w:t>-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  <w:lang w:val="en-US"/>
                </w:rPr>
                <w:t>factbook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</w:rPr>
                <w:t>/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  <w:lang w:val="en-US"/>
                </w:rPr>
                <w:t>geos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</w:rPr>
                <w:t>/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  <w:lang w:val="en-US"/>
                </w:rPr>
                <w:t>ca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</w:rPr>
                <w:t>.</w:t>
              </w:r>
              <w:r w:rsidRPr="00F51843">
                <w:rPr>
                  <w:rStyle w:val="a4"/>
                  <w:rFonts w:ascii="Arial" w:hAnsi="Arial" w:cs="Arial"/>
                  <w:sz w:val="20"/>
                  <w:szCs w:val="20"/>
                  <w:lang w:val="en-US"/>
                </w:rPr>
                <w:t>html</w:t>
              </w:r>
            </w:hyperlink>
          </w:p>
        </w:tc>
      </w:tr>
    </w:tbl>
    <w:p w:rsidR="00913546" w:rsidRPr="00F51843" w:rsidRDefault="00913546" w:rsidP="00913546">
      <w:pPr>
        <w:tabs>
          <w:tab w:val="left" w:pos="6960"/>
        </w:tabs>
        <w:spacing w:line="360" w:lineRule="auto"/>
        <w:ind w:firstLine="709"/>
        <w:jc w:val="both"/>
        <w:rPr>
          <w:sz w:val="28"/>
          <w:szCs w:val="28"/>
        </w:rPr>
      </w:pPr>
      <w:r w:rsidRPr="00F51843">
        <w:rPr>
          <w:sz w:val="28"/>
          <w:szCs w:val="28"/>
        </w:rPr>
        <w:tab/>
      </w:r>
    </w:p>
    <w:p w:rsidR="00E34B19" w:rsidRDefault="008626BC" w:rsidP="008626BC">
      <w:pPr>
        <w:spacing w:line="360" w:lineRule="auto"/>
        <w:ind w:right="-720" w:firstLine="709"/>
        <w:jc w:val="both"/>
        <w:rPr>
          <w:sz w:val="28"/>
          <w:szCs w:val="28"/>
        </w:rPr>
      </w:pPr>
      <w:bookmarkStart w:id="20" w:name="_Toc235339228"/>
      <w:bookmarkStart w:id="21" w:name="_Toc235500372"/>
      <w:bookmarkStart w:id="22" w:name="_Toc235500777"/>
      <w:bookmarkStart w:id="23" w:name="_Toc235510406"/>
      <w:bookmarkStart w:id="24" w:name="_Toc235511076"/>
      <w:bookmarkEnd w:id="13"/>
      <w:r w:rsidRPr="001A6A4A">
        <w:rPr>
          <w:sz w:val="28"/>
          <w:szCs w:val="28"/>
        </w:rPr>
        <w:t xml:space="preserve">Уже в первые два месяца 2009 года многие экономические показатели оказались ниже тех, что предсказывали эксперты. </w:t>
      </w:r>
    </w:p>
    <w:p w:rsidR="00E34B19" w:rsidRDefault="00E34B19" w:rsidP="00E34B19">
      <w:pPr>
        <w:spacing w:line="360" w:lineRule="auto"/>
        <w:jc w:val="center"/>
        <w:rPr>
          <w:b/>
          <w:sz w:val="28"/>
          <w:szCs w:val="28"/>
        </w:rPr>
      </w:pPr>
    </w:p>
    <w:p w:rsidR="00E34B19" w:rsidRDefault="00223B5E" w:rsidP="00E34B1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pict>
          <v:shape id="_x0000_i1026" type="#_x0000_t75" style="width:460.5pt;height:334.5pt">
            <v:imagedata r:id="rId9" o:title="export_canada"/>
          </v:shape>
        </w:pict>
      </w:r>
    </w:p>
    <w:p w:rsidR="00E34B19" w:rsidRPr="001A6A4A" w:rsidRDefault="00E34B19" w:rsidP="00E34B19">
      <w:pPr>
        <w:spacing w:line="360" w:lineRule="auto"/>
        <w:jc w:val="center"/>
        <w:rPr>
          <w:b/>
          <w:sz w:val="28"/>
          <w:szCs w:val="28"/>
        </w:rPr>
      </w:pPr>
      <w:r w:rsidRPr="001A6A4A">
        <w:rPr>
          <w:b/>
          <w:sz w:val="28"/>
          <w:szCs w:val="28"/>
        </w:rPr>
        <w:t xml:space="preserve">Рис </w:t>
      </w:r>
      <w:r>
        <w:rPr>
          <w:b/>
          <w:sz w:val="28"/>
          <w:szCs w:val="28"/>
        </w:rPr>
        <w:t>1</w:t>
      </w:r>
      <w:r w:rsidRPr="001A6A4A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Динамика импорта и экспорта Канады</w:t>
      </w:r>
      <w:r w:rsidRPr="001A6A4A">
        <w:rPr>
          <w:b/>
          <w:sz w:val="28"/>
          <w:szCs w:val="28"/>
        </w:rPr>
        <w:t xml:space="preserve"> </w:t>
      </w:r>
    </w:p>
    <w:p w:rsidR="00E34B19" w:rsidRPr="001A6A4A" w:rsidRDefault="00E34B19" w:rsidP="00E34B19">
      <w:pPr>
        <w:spacing w:line="360" w:lineRule="auto"/>
        <w:jc w:val="center"/>
        <w:rPr>
          <w:sz w:val="20"/>
          <w:szCs w:val="20"/>
        </w:rPr>
      </w:pPr>
      <w:r w:rsidRPr="001A6A4A">
        <w:rPr>
          <w:sz w:val="20"/>
          <w:szCs w:val="20"/>
        </w:rPr>
        <w:t xml:space="preserve">Источник: </w:t>
      </w:r>
      <w:hyperlink r:id="rId10" w:history="1">
        <w:r w:rsidRPr="00E34B19">
          <w:rPr>
            <w:rStyle w:val="a4"/>
            <w:sz w:val="20"/>
            <w:szCs w:val="20"/>
          </w:rPr>
          <w:t>http://canada.by/?p=140</w:t>
        </w:r>
      </w:hyperlink>
    </w:p>
    <w:p w:rsidR="00E34B19" w:rsidRDefault="00E34B19" w:rsidP="008626BC">
      <w:pPr>
        <w:spacing w:line="360" w:lineRule="auto"/>
        <w:ind w:right="-720" w:firstLine="709"/>
        <w:jc w:val="both"/>
        <w:rPr>
          <w:sz w:val="28"/>
          <w:szCs w:val="28"/>
        </w:rPr>
      </w:pPr>
    </w:p>
    <w:p w:rsidR="008626BC" w:rsidRPr="001A6A4A" w:rsidRDefault="008626BC" w:rsidP="008626BC">
      <w:pPr>
        <w:spacing w:line="360" w:lineRule="auto"/>
        <w:ind w:right="-720"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Это свидетельств</w:t>
      </w:r>
      <w:r>
        <w:rPr>
          <w:sz w:val="28"/>
          <w:szCs w:val="28"/>
        </w:rPr>
        <w:t>овало</w:t>
      </w:r>
      <w:r w:rsidRPr="001A6A4A">
        <w:rPr>
          <w:sz w:val="28"/>
          <w:szCs w:val="28"/>
        </w:rPr>
        <w:t xml:space="preserve"> о том, что кризис в экономике намного глубже и серьезней, чем предполагали многие специалисты. Так, по данным Статистического агентства Канады, объемы розничной торговли только в декабре 2008 года сократились на 5,4%. Это самый высокий месячный показатель за последние 17 лет, что свидетельствует о значительном спаде экономической активности в  стране.</w:t>
      </w:r>
    </w:p>
    <w:p w:rsidR="008626BC" w:rsidRPr="001A6A4A" w:rsidRDefault="008626BC" w:rsidP="008626BC">
      <w:pPr>
        <w:spacing w:line="360" w:lineRule="auto"/>
        <w:ind w:right="-720" w:firstLine="708"/>
        <w:jc w:val="both"/>
        <w:rPr>
          <w:sz w:val="28"/>
          <w:szCs w:val="28"/>
        </w:rPr>
      </w:pPr>
      <w:r w:rsidRPr="001A6A4A">
        <w:rPr>
          <w:sz w:val="28"/>
          <w:szCs w:val="28"/>
        </w:rPr>
        <w:tab/>
        <w:t xml:space="preserve">По данным экономистов </w:t>
      </w:r>
      <w:r w:rsidRPr="001A6A4A">
        <w:rPr>
          <w:sz w:val="28"/>
          <w:szCs w:val="28"/>
          <w:lang w:val="en-US"/>
        </w:rPr>
        <w:t>Scotia</w:t>
      </w:r>
      <w:r w:rsidRPr="001A6A4A">
        <w:rPr>
          <w:sz w:val="28"/>
          <w:szCs w:val="28"/>
        </w:rPr>
        <w:t xml:space="preserve"> </w:t>
      </w:r>
      <w:r w:rsidRPr="001A6A4A">
        <w:rPr>
          <w:sz w:val="28"/>
          <w:szCs w:val="28"/>
          <w:lang w:val="en-US"/>
        </w:rPr>
        <w:t>Bank</w:t>
      </w:r>
      <w:r w:rsidRPr="001A6A4A">
        <w:rPr>
          <w:rStyle w:val="ac"/>
          <w:sz w:val="28"/>
          <w:szCs w:val="28"/>
          <w:lang w:val="en-US"/>
        </w:rPr>
        <w:footnoteReference w:id="17"/>
      </w:r>
      <w:r w:rsidRPr="001A6A4A">
        <w:rPr>
          <w:sz w:val="28"/>
          <w:szCs w:val="28"/>
        </w:rPr>
        <w:t>, в 2009 году ни в одной из канадских провинций не наблюда</w:t>
      </w:r>
      <w:r w:rsidR="006A039D">
        <w:rPr>
          <w:sz w:val="28"/>
          <w:szCs w:val="28"/>
        </w:rPr>
        <w:t>лось</w:t>
      </w:r>
      <w:r w:rsidRPr="001A6A4A">
        <w:rPr>
          <w:sz w:val="28"/>
          <w:szCs w:val="28"/>
        </w:rPr>
        <w:t xml:space="preserve"> экономического роста. Наблюдающуюся экономическую рецессию отлича</w:t>
      </w:r>
      <w:r w:rsidR="006A039D">
        <w:rPr>
          <w:sz w:val="28"/>
          <w:szCs w:val="28"/>
        </w:rPr>
        <w:t>ла</w:t>
      </w:r>
      <w:r w:rsidRPr="001A6A4A">
        <w:rPr>
          <w:sz w:val="28"/>
          <w:szCs w:val="28"/>
        </w:rPr>
        <w:t xml:space="preserve"> широкая география, возросшее количество пострадавших отраслей экономики и степень их поражения. Больше всех последствия кризиса ощущает на себе провинция Онтарио, где сосредоточены сталелитейная, горнодобывающая и автомобильная промышленности. Ожидается, что уровень спада производства здесь в 2009 году достиг </w:t>
      </w:r>
      <w:r w:rsidR="006A039D">
        <w:rPr>
          <w:sz w:val="28"/>
          <w:szCs w:val="28"/>
        </w:rPr>
        <w:t>3</w:t>
      </w:r>
      <w:r w:rsidRPr="001A6A4A">
        <w:rPr>
          <w:sz w:val="28"/>
          <w:szCs w:val="28"/>
        </w:rPr>
        <w:t xml:space="preserve">%. В провинции Квебек, где промышленный сектор более диверсифицирован, и автомобильная промышленность не играет столь важной роли, этот показатель </w:t>
      </w:r>
      <w:r w:rsidR="006A039D">
        <w:rPr>
          <w:sz w:val="28"/>
          <w:szCs w:val="28"/>
        </w:rPr>
        <w:t>снизился</w:t>
      </w:r>
      <w:r w:rsidRPr="001A6A4A">
        <w:rPr>
          <w:sz w:val="28"/>
          <w:szCs w:val="28"/>
        </w:rPr>
        <w:t xml:space="preserve"> на 2,5%. В провинции Альберта после резког</w:t>
      </w:r>
      <w:r w:rsidR="006A039D">
        <w:rPr>
          <w:sz w:val="28"/>
          <w:szCs w:val="28"/>
        </w:rPr>
        <w:t xml:space="preserve">о падения мировых цен на нефть </w:t>
      </w:r>
      <w:r w:rsidRPr="001A6A4A">
        <w:rPr>
          <w:sz w:val="28"/>
          <w:szCs w:val="28"/>
        </w:rPr>
        <w:t xml:space="preserve"> сокращение производства в </w:t>
      </w:r>
      <w:r w:rsidR="006A039D">
        <w:rPr>
          <w:sz w:val="28"/>
          <w:szCs w:val="28"/>
        </w:rPr>
        <w:t xml:space="preserve">2009 </w:t>
      </w:r>
      <w:r w:rsidRPr="001A6A4A">
        <w:rPr>
          <w:sz w:val="28"/>
          <w:szCs w:val="28"/>
        </w:rPr>
        <w:t>этом году состави</w:t>
      </w:r>
      <w:r w:rsidR="006A039D">
        <w:rPr>
          <w:sz w:val="28"/>
          <w:szCs w:val="28"/>
        </w:rPr>
        <w:t xml:space="preserve">ло </w:t>
      </w:r>
      <w:r w:rsidRPr="001A6A4A">
        <w:rPr>
          <w:sz w:val="28"/>
          <w:szCs w:val="28"/>
        </w:rPr>
        <w:t>2,</w:t>
      </w:r>
      <w:r w:rsidR="006A039D">
        <w:rPr>
          <w:sz w:val="28"/>
          <w:szCs w:val="28"/>
        </w:rPr>
        <w:t>5</w:t>
      </w:r>
      <w:r w:rsidRPr="001A6A4A">
        <w:rPr>
          <w:sz w:val="28"/>
          <w:szCs w:val="28"/>
        </w:rPr>
        <w:t>%.  В провинции Британская Колумбия, где пострадали строительная и лесная промышленность, ожидаемый спад в экономике состави</w:t>
      </w:r>
      <w:r w:rsidR="006A039D">
        <w:rPr>
          <w:sz w:val="28"/>
          <w:szCs w:val="28"/>
        </w:rPr>
        <w:t xml:space="preserve">л 1,9%. </w:t>
      </w:r>
      <w:r w:rsidRPr="001A6A4A">
        <w:rPr>
          <w:sz w:val="28"/>
          <w:szCs w:val="28"/>
        </w:rPr>
        <w:t>В  атлантических провинциях Канады рамки снижения уровня деловой активности в 2009 году состав</w:t>
      </w:r>
      <w:r w:rsidR="006A039D">
        <w:rPr>
          <w:sz w:val="28"/>
          <w:szCs w:val="28"/>
        </w:rPr>
        <w:t xml:space="preserve">или </w:t>
      </w:r>
      <w:r w:rsidRPr="001A6A4A">
        <w:rPr>
          <w:sz w:val="28"/>
          <w:szCs w:val="28"/>
        </w:rPr>
        <w:t>0,5-1,4%.</w:t>
      </w:r>
    </w:p>
    <w:p w:rsidR="008626BC" w:rsidRPr="001A6A4A" w:rsidRDefault="008626BC" w:rsidP="008626BC">
      <w:pPr>
        <w:spacing w:line="360" w:lineRule="auto"/>
        <w:ind w:right="-720"/>
        <w:jc w:val="both"/>
        <w:rPr>
          <w:sz w:val="28"/>
          <w:szCs w:val="28"/>
        </w:rPr>
      </w:pPr>
      <w:r w:rsidRPr="001A6A4A">
        <w:rPr>
          <w:sz w:val="28"/>
          <w:szCs w:val="28"/>
        </w:rPr>
        <w:tab/>
        <w:t xml:space="preserve">По прогнозам экспертов канадского </w:t>
      </w:r>
      <w:r w:rsidRPr="001A6A4A">
        <w:rPr>
          <w:sz w:val="28"/>
          <w:szCs w:val="28"/>
          <w:lang w:val="en-US"/>
        </w:rPr>
        <w:t>TD</w:t>
      </w:r>
      <w:r w:rsidRPr="001A6A4A">
        <w:rPr>
          <w:sz w:val="28"/>
          <w:szCs w:val="28"/>
        </w:rPr>
        <w:t xml:space="preserve"> </w:t>
      </w:r>
      <w:r w:rsidRPr="001A6A4A">
        <w:rPr>
          <w:sz w:val="28"/>
          <w:szCs w:val="28"/>
          <w:lang w:val="en-US"/>
        </w:rPr>
        <w:t>Bank</w:t>
      </w:r>
      <w:r w:rsidRPr="001A6A4A">
        <w:rPr>
          <w:rStyle w:val="ac"/>
          <w:sz w:val="28"/>
          <w:szCs w:val="28"/>
          <w:lang w:val="en-US"/>
        </w:rPr>
        <w:footnoteReference w:id="18"/>
      </w:r>
      <w:r w:rsidRPr="001A6A4A">
        <w:rPr>
          <w:sz w:val="28"/>
          <w:szCs w:val="28"/>
        </w:rPr>
        <w:t>, в первой половине 2009 года объемы экспорта в стране сократятся на 20%.  В прошлом году объемы экспорта сократились на 7,4%.</w:t>
      </w:r>
    </w:p>
    <w:p w:rsidR="008626BC" w:rsidRPr="001A6A4A" w:rsidRDefault="008626BC" w:rsidP="008626BC">
      <w:pPr>
        <w:tabs>
          <w:tab w:val="left" w:pos="0"/>
        </w:tabs>
        <w:spacing w:line="360" w:lineRule="auto"/>
        <w:ind w:right="-720"/>
        <w:jc w:val="both"/>
        <w:rPr>
          <w:sz w:val="28"/>
          <w:szCs w:val="28"/>
        </w:rPr>
      </w:pPr>
      <w:r w:rsidRPr="001A6A4A">
        <w:rPr>
          <w:sz w:val="28"/>
          <w:szCs w:val="28"/>
        </w:rPr>
        <w:tab/>
        <w:t xml:space="preserve">Результаты последнего опроса, проведенного специалистами компании       </w:t>
      </w:r>
      <w:r w:rsidRPr="001A6A4A">
        <w:rPr>
          <w:sz w:val="28"/>
          <w:szCs w:val="28"/>
          <w:lang w:val="en-US"/>
        </w:rPr>
        <w:t>C</w:t>
      </w:r>
      <w:r w:rsidRPr="001A6A4A">
        <w:rPr>
          <w:sz w:val="28"/>
          <w:szCs w:val="28"/>
        </w:rPr>
        <w:t>-</w:t>
      </w:r>
      <w:r w:rsidRPr="001A6A4A">
        <w:rPr>
          <w:sz w:val="28"/>
          <w:szCs w:val="28"/>
          <w:lang w:val="en-US"/>
        </w:rPr>
        <w:t>Suite</w:t>
      </w:r>
      <w:r w:rsidRPr="001A6A4A">
        <w:rPr>
          <w:rStyle w:val="ac"/>
          <w:sz w:val="28"/>
          <w:szCs w:val="28"/>
          <w:lang w:val="en-US"/>
        </w:rPr>
        <w:footnoteReference w:id="19"/>
      </w:r>
      <w:r w:rsidRPr="001A6A4A">
        <w:rPr>
          <w:sz w:val="28"/>
          <w:szCs w:val="28"/>
        </w:rPr>
        <w:t xml:space="preserve"> среди 150 членов высшего руководящего состава 1000 канадских компаний, свидетельствуют о том, что руководители с большим пессимизмом смотрят на ситуацию в экономике. Почти 90% из них считают, что в ближайшие 12 месяцев положение в экономике только ухудшится и период спада в экономике продлится значительно дольше, чем прогнозируют экономисты. Около 40% опрошенных руководителей уверены, что в 2009 году им придется сокращать рабочие места и урезать капитальные расходы и расходы на рекламу, маркетинг и НИОКР. Хотя все руководители единодушно заявили о том, что их компании смогут успешно пережить кризис, почти 80% признались, что никогда еще не были свидетелями такого спада в бизнесе. Две трети опрошенных сказали, что теперь они вынуждены делать лишь краткосрочные планы развития и делают все возможное, чтобы их компании выжили</w:t>
      </w:r>
    </w:p>
    <w:p w:rsidR="008626BC" w:rsidRPr="001A6A4A" w:rsidRDefault="008626BC" w:rsidP="008626BC">
      <w:pPr>
        <w:spacing w:line="360" w:lineRule="auto"/>
        <w:ind w:right="-720"/>
        <w:jc w:val="both"/>
        <w:rPr>
          <w:sz w:val="28"/>
          <w:szCs w:val="28"/>
        </w:rPr>
      </w:pPr>
      <w:r w:rsidRPr="001A6A4A">
        <w:rPr>
          <w:sz w:val="28"/>
          <w:szCs w:val="28"/>
        </w:rPr>
        <w:tab/>
        <w:t>Вместе с тем, по мнению специалистов МВФ</w:t>
      </w:r>
      <w:r w:rsidRPr="001A6A4A">
        <w:rPr>
          <w:rStyle w:val="ac"/>
          <w:sz w:val="28"/>
          <w:szCs w:val="28"/>
        </w:rPr>
        <w:footnoteReference w:id="20"/>
      </w:r>
      <w:r w:rsidRPr="001A6A4A">
        <w:rPr>
          <w:sz w:val="28"/>
          <w:szCs w:val="28"/>
        </w:rPr>
        <w:t>, во время глобального экономического кризиса Канада находится в лучшем, чем другие страны положении. Эксперты считают, что этому способствуют принятые в Канаде жесткие правила по отношению к банкам, а также заранее принятые федеральным правительством меры. Вопреки кризису, канадская финансовая система находится в довольно неплохом состоянии и, по крайней мере, пока не давала сбоев. Канада при этом готова участвовать в скоординированных действиях ведущих стран  по выходу из кризисной ситуации, и это не поставит её под угрозу значительного увеличения внешнего долга.</w:t>
      </w:r>
    </w:p>
    <w:p w:rsidR="008626BC" w:rsidRPr="001A6A4A" w:rsidRDefault="008626BC" w:rsidP="008626BC">
      <w:pPr>
        <w:tabs>
          <w:tab w:val="left" w:pos="0"/>
        </w:tabs>
        <w:spacing w:line="360" w:lineRule="auto"/>
        <w:ind w:right="-720"/>
        <w:jc w:val="both"/>
        <w:rPr>
          <w:sz w:val="28"/>
          <w:szCs w:val="28"/>
        </w:rPr>
      </w:pPr>
      <w:r w:rsidRPr="001A6A4A">
        <w:rPr>
          <w:sz w:val="28"/>
          <w:szCs w:val="28"/>
        </w:rPr>
        <w:tab/>
        <w:t>По словам управляющего канадским Центробанком Марка Карни, канадское правительство произвело достаточные расходы для того, чтобы страна вышла из рецессии в течение нескольких следующих месяцев. М.Карни считает, что экономика Канады не нуждается в дополнительном финансовом стимулировании, и предсказывает, что её рост начнется в конце 2009 года.  Примерно 60% руководителей положительно оценивают действие федерального правительства и его меры по стимулированию экономики в данной ситуации.</w:t>
      </w:r>
    </w:p>
    <w:p w:rsidR="008626BC" w:rsidRPr="001A6A4A" w:rsidRDefault="008626BC" w:rsidP="008626BC">
      <w:pPr>
        <w:tabs>
          <w:tab w:val="left" w:pos="0"/>
        </w:tabs>
        <w:spacing w:line="360" w:lineRule="auto"/>
        <w:ind w:right="-720"/>
        <w:jc w:val="both"/>
        <w:rPr>
          <w:sz w:val="28"/>
          <w:szCs w:val="28"/>
        </w:rPr>
      </w:pPr>
      <w:r w:rsidRPr="001A6A4A">
        <w:rPr>
          <w:sz w:val="28"/>
          <w:szCs w:val="28"/>
        </w:rPr>
        <w:tab/>
        <w:t xml:space="preserve">По мнению экспертов двух крупнейших банков Канады </w:t>
      </w:r>
      <w:r w:rsidRPr="001A6A4A">
        <w:rPr>
          <w:sz w:val="28"/>
          <w:szCs w:val="28"/>
          <w:lang w:val="en-US"/>
        </w:rPr>
        <w:t>Bank</w:t>
      </w:r>
      <w:r w:rsidRPr="001A6A4A">
        <w:rPr>
          <w:sz w:val="28"/>
          <w:szCs w:val="28"/>
        </w:rPr>
        <w:t xml:space="preserve"> </w:t>
      </w:r>
      <w:r w:rsidRPr="001A6A4A">
        <w:rPr>
          <w:sz w:val="28"/>
          <w:szCs w:val="28"/>
          <w:lang w:val="en-US"/>
        </w:rPr>
        <w:t>of</w:t>
      </w:r>
      <w:r w:rsidRPr="001A6A4A">
        <w:rPr>
          <w:sz w:val="28"/>
          <w:szCs w:val="28"/>
        </w:rPr>
        <w:t xml:space="preserve"> </w:t>
      </w:r>
      <w:r w:rsidRPr="001A6A4A">
        <w:rPr>
          <w:sz w:val="28"/>
          <w:szCs w:val="28"/>
          <w:lang w:val="en-US"/>
        </w:rPr>
        <w:t>Montreal</w:t>
      </w:r>
      <w:r w:rsidRPr="001A6A4A">
        <w:rPr>
          <w:rStyle w:val="ac"/>
          <w:sz w:val="28"/>
          <w:szCs w:val="28"/>
          <w:lang w:val="en-US"/>
        </w:rPr>
        <w:footnoteReference w:id="21"/>
      </w:r>
      <w:r w:rsidRPr="001A6A4A">
        <w:rPr>
          <w:sz w:val="28"/>
          <w:szCs w:val="28"/>
        </w:rPr>
        <w:t xml:space="preserve"> и </w:t>
      </w:r>
      <w:r w:rsidRPr="001A6A4A">
        <w:rPr>
          <w:sz w:val="28"/>
          <w:szCs w:val="28"/>
          <w:lang w:val="en-US"/>
        </w:rPr>
        <w:t>National</w:t>
      </w:r>
      <w:r w:rsidRPr="001A6A4A">
        <w:rPr>
          <w:sz w:val="28"/>
          <w:szCs w:val="28"/>
        </w:rPr>
        <w:t xml:space="preserve"> </w:t>
      </w:r>
      <w:r w:rsidRPr="001A6A4A">
        <w:rPr>
          <w:sz w:val="28"/>
          <w:szCs w:val="28"/>
          <w:lang w:val="en-US"/>
        </w:rPr>
        <w:t>Bank</w:t>
      </w:r>
      <w:r w:rsidRPr="001A6A4A">
        <w:rPr>
          <w:rStyle w:val="ac"/>
          <w:sz w:val="28"/>
          <w:szCs w:val="28"/>
          <w:lang w:val="en-US"/>
        </w:rPr>
        <w:footnoteReference w:id="22"/>
      </w:r>
      <w:r w:rsidRPr="001A6A4A">
        <w:rPr>
          <w:sz w:val="28"/>
          <w:szCs w:val="28"/>
        </w:rPr>
        <w:t>, благодаря значительному сокращению размеров банковских процентных ставок во всем мире, широким программам по стимулированию экономики, улучшению положения в строительном секторе США,  во втором полугодии в экономике Канады должны появиться первые признаки того, что ситуация начинает  изменяться к лучшему.</w:t>
      </w:r>
    </w:p>
    <w:p w:rsidR="008626BC" w:rsidRPr="001A6A4A" w:rsidRDefault="008626BC" w:rsidP="008626BC">
      <w:pPr>
        <w:tabs>
          <w:tab w:val="left" w:pos="0"/>
        </w:tabs>
        <w:spacing w:line="360" w:lineRule="auto"/>
        <w:ind w:right="-720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. </w:t>
      </w:r>
      <w:r w:rsidRPr="001A6A4A">
        <w:rPr>
          <w:sz w:val="28"/>
          <w:szCs w:val="28"/>
        </w:rPr>
        <w:tab/>
        <w:t xml:space="preserve">Достаточно оптимистично настроен премьер-министр страны С.Харпер. Интересно то, что оптимизм премьер-министра разделяют многие канадцы. По данным опроса, проведенного рекламной фирмой </w:t>
      </w:r>
      <w:r w:rsidRPr="001A6A4A">
        <w:rPr>
          <w:sz w:val="28"/>
          <w:szCs w:val="28"/>
          <w:lang w:val="en-US"/>
        </w:rPr>
        <w:t>Bensimon</w:t>
      </w:r>
      <w:r w:rsidRPr="001A6A4A">
        <w:rPr>
          <w:sz w:val="28"/>
          <w:szCs w:val="28"/>
        </w:rPr>
        <w:t xml:space="preserve"> </w:t>
      </w:r>
      <w:r w:rsidRPr="001A6A4A">
        <w:rPr>
          <w:sz w:val="28"/>
          <w:szCs w:val="28"/>
          <w:lang w:val="en-US"/>
        </w:rPr>
        <w:t>Byrne</w:t>
      </w:r>
      <w:r w:rsidRPr="001A6A4A">
        <w:rPr>
          <w:sz w:val="28"/>
          <w:szCs w:val="28"/>
        </w:rPr>
        <w:t>, девять из десяти канадцев считают, что экономика переживает серьезный кризис, однако три четвертых (72%) уверены, что через год их финансовое положение значительно улучшится.</w:t>
      </w:r>
    </w:p>
    <w:p w:rsidR="00913546" w:rsidRDefault="00913546" w:rsidP="00913546">
      <w:pPr>
        <w:pStyle w:val="4"/>
        <w:spacing w:line="360" w:lineRule="auto"/>
        <w:jc w:val="both"/>
        <w:rPr>
          <w:b w:val="0"/>
        </w:rPr>
      </w:pPr>
      <w:r w:rsidRPr="001A6A4A">
        <w:rPr>
          <w:b w:val="0"/>
        </w:rPr>
        <w:t xml:space="preserve">2.Основные торговые партнеры Канады </w:t>
      </w:r>
      <w:bookmarkEnd w:id="20"/>
      <w:bookmarkEnd w:id="21"/>
      <w:bookmarkEnd w:id="22"/>
      <w:bookmarkEnd w:id="23"/>
      <w:bookmarkEnd w:id="24"/>
    </w:p>
    <w:p w:rsidR="006A039D" w:rsidRDefault="00913546" w:rsidP="006A039D">
      <w:pPr>
        <w:pStyle w:val="4"/>
        <w:spacing w:line="360" w:lineRule="auto"/>
        <w:jc w:val="both"/>
        <w:rPr>
          <w:b w:val="0"/>
        </w:rPr>
      </w:pPr>
      <w:bookmarkStart w:id="25" w:name="_Toc214800564"/>
      <w:bookmarkStart w:id="26" w:name="_Toc235339229"/>
      <w:bookmarkStart w:id="27" w:name="_Toc235500373"/>
      <w:bookmarkStart w:id="28" w:name="_Toc235500778"/>
      <w:bookmarkStart w:id="29" w:name="_Toc235510407"/>
      <w:bookmarkStart w:id="30" w:name="_Toc235511077"/>
      <w:r w:rsidRPr="001A6A4A">
        <w:rPr>
          <w:b w:val="0"/>
        </w:rPr>
        <w:tab/>
      </w:r>
      <w:r w:rsidR="006A039D">
        <w:rPr>
          <w:b w:val="0"/>
        </w:rPr>
        <w:t xml:space="preserve">Основные экспортные партнёры Канады </w:t>
      </w:r>
      <w:r w:rsidR="0096533F">
        <w:rPr>
          <w:b w:val="0"/>
        </w:rPr>
        <w:t>(2009)</w:t>
      </w:r>
      <w:r w:rsidR="0096533F" w:rsidRPr="0096533F">
        <w:rPr>
          <w:rStyle w:val="ac"/>
        </w:rPr>
        <w:t xml:space="preserve"> </w:t>
      </w:r>
      <w:r w:rsidR="0096533F" w:rsidRPr="0096533F">
        <w:rPr>
          <w:rStyle w:val="ac"/>
          <w:b w:val="0"/>
          <w:lang w:val="en-US"/>
        </w:rPr>
        <w:footnoteReference w:id="23"/>
      </w:r>
      <w:r w:rsidR="006A039D">
        <w:rPr>
          <w:b w:val="0"/>
        </w:rPr>
        <w:t xml:space="preserve">:  </w:t>
      </w:r>
    </w:p>
    <w:p w:rsidR="006A039D" w:rsidRPr="006A039D" w:rsidRDefault="0096533F" w:rsidP="006A039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США</w:t>
      </w:r>
      <w:r w:rsidR="006A039D" w:rsidRPr="006A039D">
        <w:rPr>
          <w:sz w:val="28"/>
          <w:szCs w:val="28"/>
        </w:rPr>
        <w:t xml:space="preserve"> 75.02%, </w:t>
      </w:r>
      <w:r>
        <w:rPr>
          <w:sz w:val="28"/>
          <w:szCs w:val="28"/>
        </w:rPr>
        <w:t>Великобритания</w:t>
      </w:r>
      <w:r w:rsidR="006A039D" w:rsidRPr="006A039D">
        <w:rPr>
          <w:sz w:val="28"/>
          <w:szCs w:val="28"/>
        </w:rPr>
        <w:t xml:space="preserve"> 3.37%, </w:t>
      </w:r>
      <w:r>
        <w:rPr>
          <w:sz w:val="28"/>
          <w:szCs w:val="28"/>
        </w:rPr>
        <w:t>Китай</w:t>
      </w:r>
      <w:r w:rsidR="006A039D" w:rsidRPr="006A039D">
        <w:rPr>
          <w:sz w:val="28"/>
          <w:szCs w:val="28"/>
        </w:rPr>
        <w:t xml:space="preserve"> 3.09%</w:t>
      </w:r>
    </w:p>
    <w:p w:rsidR="006A039D" w:rsidRDefault="006A039D" w:rsidP="006A039D">
      <w:pPr>
        <w:pStyle w:val="4"/>
        <w:spacing w:line="360" w:lineRule="auto"/>
        <w:ind w:firstLine="709"/>
        <w:jc w:val="both"/>
        <w:rPr>
          <w:b w:val="0"/>
        </w:rPr>
      </w:pPr>
      <w:r>
        <w:rPr>
          <w:b w:val="0"/>
        </w:rPr>
        <w:t xml:space="preserve">Основные импортные партнёры Канады </w:t>
      </w:r>
      <w:r w:rsidR="0096533F">
        <w:rPr>
          <w:b w:val="0"/>
        </w:rPr>
        <w:t>(2009)</w:t>
      </w:r>
      <w:r>
        <w:rPr>
          <w:b w:val="0"/>
        </w:rPr>
        <w:t>:</w:t>
      </w:r>
    </w:p>
    <w:p w:rsidR="006A039D" w:rsidRPr="006A039D" w:rsidRDefault="0096533F" w:rsidP="006A039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США</w:t>
      </w:r>
      <w:r w:rsidR="006A039D" w:rsidRPr="006A039D">
        <w:rPr>
          <w:sz w:val="28"/>
          <w:szCs w:val="28"/>
        </w:rPr>
        <w:t xml:space="preserve"> 51.1%, </w:t>
      </w:r>
      <w:r>
        <w:rPr>
          <w:sz w:val="28"/>
          <w:szCs w:val="28"/>
        </w:rPr>
        <w:t>Китай</w:t>
      </w:r>
      <w:r w:rsidR="006A039D" w:rsidRPr="006A039D">
        <w:rPr>
          <w:sz w:val="28"/>
          <w:szCs w:val="28"/>
        </w:rPr>
        <w:t xml:space="preserve"> 10.88%, </w:t>
      </w:r>
      <w:r>
        <w:rPr>
          <w:sz w:val="28"/>
          <w:szCs w:val="28"/>
        </w:rPr>
        <w:t>Мексика</w:t>
      </w:r>
      <w:r w:rsidR="006A039D" w:rsidRPr="006A039D">
        <w:rPr>
          <w:sz w:val="28"/>
          <w:szCs w:val="28"/>
        </w:rPr>
        <w:t xml:space="preserve"> 4.56%</w:t>
      </w:r>
    </w:p>
    <w:p w:rsidR="00FE152C" w:rsidRDefault="00FE152C" w:rsidP="00913546">
      <w:pPr>
        <w:spacing w:line="360" w:lineRule="auto"/>
        <w:ind w:firstLine="709"/>
        <w:jc w:val="both"/>
        <w:rPr>
          <w:sz w:val="28"/>
          <w:szCs w:val="28"/>
        </w:rPr>
      </w:pPr>
      <w:bookmarkStart w:id="31" w:name="4-2-1-1"/>
      <w:bookmarkEnd w:id="25"/>
      <w:bookmarkEnd w:id="26"/>
      <w:bookmarkEnd w:id="27"/>
      <w:bookmarkEnd w:id="28"/>
      <w:bookmarkEnd w:id="29"/>
      <w:bookmarkEnd w:id="30"/>
    </w:p>
    <w:p w:rsidR="00913546" w:rsidRPr="001A6A4A" w:rsidRDefault="008250B7" w:rsidP="0091354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США главный торговый партнёр Канады , на которого приходится больше половины всего товарооборота страны.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Главными позициями экспорта в США по-прежнему </w:t>
      </w:r>
      <w:r w:rsidR="008250B7">
        <w:rPr>
          <w:sz w:val="28"/>
          <w:szCs w:val="28"/>
        </w:rPr>
        <w:t>являются</w:t>
      </w:r>
      <w:r w:rsidRPr="001A6A4A">
        <w:rPr>
          <w:sz w:val="28"/>
          <w:szCs w:val="28"/>
        </w:rPr>
        <w:t xml:space="preserve"> минеральное топливо и нефть, автомобили и комплектующие к ним, промышленное оборудование. Значительное увеличение наблюдается в экспорте энергоресурсов, в частности, сырой нефти, объемы поставок которых увеличились </w:t>
      </w:r>
      <w:r w:rsidR="008250B7">
        <w:rPr>
          <w:sz w:val="28"/>
          <w:szCs w:val="28"/>
        </w:rPr>
        <w:t>более чем на</w:t>
      </w:r>
      <w:r w:rsidRPr="001A6A4A">
        <w:rPr>
          <w:sz w:val="28"/>
          <w:szCs w:val="28"/>
        </w:rPr>
        <w:t xml:space="preserve"> 6</w:t>
      </w:r>
      <w:r w:rsidR="008250B7">
        <w:rPr>
          <w:sz w:val="28"/>
          <w:szCs w:val="28"/>
        </w:rPr>
        <w:t>0</w:t>
      </w:r>
      <w:r w:rsidRPr="001A6A4A">
        <w:rPr>
          <w:sz w:val="28"/>
          <w:szCs w:val="28"/>
        </w:rPr>
        <w:t>%, природного газа  - на 18,2%. Спад отмечен в экспорте автомобильной промышленности. Поставки грузовиков упали на 63,8%, легковых автомобилей на 14,9%, их комплектующих на 22%.</w:t>
      </w:r>
    </w:p>
    <w:p w:rsidR="00913546" w:rsidRPr="008250B7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Товары из США по-прежнему занимают лидирующую позицию в общем импорте Канады. Товарный импорт из США увеличился на 2,9% до 226,9 млрд. долл. Высокие цены в первой половине 2008 года обеспечили увеличение, в стоимостном выражении, импорта энергоносителей, из которых импорт нефти увеличился на 1,8 млрд.долл., природного газа – 1,2 млрд.долл., сырой нефти - 1,2 млрд.долл. Значительно сократился импорт продукции  автомобильной промышленности (на 12,2%) из которого импорт комплектующих упал на 3 млрд.долл., грузовиков – на 2 млрд.долл. и легковых машин – на 1.2 млрд.долл.</w:t>
      </w:r>
      <w:bookmarkEnd w:id="31"/>
      <w:r w:rsidR="008250B7">
        <w:rPr>
          <w:sz w:val="28"/>
          <w:szCs w:val="28"/>
        </w:rPr>
        <w:t xml:space="preserve"> </w:t>
      </w:r>
    </w:p>
    <w:p w:rsidR="00913546" w:rsidRPr="001A6A4A" w:rsidRDefault="00913546" w:rsidP="00913546">
      <w:pPr>
        <w:pStyle w:val="4"/>
        <w:spacing w:line="360" w:lineRule="auto"/>
        <w:jc w:val="both"/>
        <w:rPr>
          <w:b w:val="0"/>
        </w:rPr>
      </w:pPr>
      <w:bookmarkStart w:id="32" w:name="_Toc235339230"/>
      <w:bookmarkStart w:id="33" w:name="_Toc235500374"/>
      <w:bookmarkStart w:id="34" w:name="_Toc235500779"/>
      <w:bookmarkStart w:id="35" w:name="_Toc235510408"/>
      <w:bookmarkStart w:id="36" w:name="_Toc235511078"/>
      <w:r w:rsidRPr="001A6A4A">
        <w:rPr>
          <w:b w:val="0"/>
        </w:rPr>
        <w:t xml:space="preserve"> Великобритания</w:t>
      </w:r>
      <w:bookmarkEnd w:id="32"/>
      <w:bookmarkEnd w:id="33"/>
      <w:bookmarkEnd w:id="34"/>
      <w:bookmarkEnd w:id="35"/>
      <w:bookmarkEnd w:id="36"/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Среди стран ЕС Великобритания - </w:t>
      </w:r>
      <w:r w:rsidRPr="001A6A4A">
        <w:rPr>
          <w:bCs/>
          <w:sz w:val="28"/>
          <w:szCs w:val="28"/>
        </w:rPr>
        <w:t xml:space="preserve">основной торговый партнер Канады. </w:t>
      </w:r>
      <w:r w:rsidRPr="001A6A4A">
        <w:rPr>
          <w:sz w:val="28"/>
          <w:szCs w:val="28"/>
        </w:rPr>
        <w:t xml:space="preserve">Канадский товарный экспорт 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 в Великобританию увеличился на 2,0% до 13,1 млрд. долл. При этом экспорт золота возрос на 52,5%, прежде всего, в результате роста цен на этот металл, более, чем в 2 раза по стоимости увеличились поставки алмазов  - до 1,4 млрд.долл. </w:t>
      </w:r>
    </w:p>
    <w:p w:rsidR="00913546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Импорт из Великобритании увеличился на 9,4% до 12,6 млрд.долл. Значительный рост отмечен в закупках сырой нефти (на 812,5 млн.долл.), бензина и другого топлива (на 169,3 млн.долл.).</w:t>
      </w:r>
    </w:p>
    <w:p w:rsidR="008250B7" w:rsidRPr="001A6A4A" w:rsidRDefault="008250B7" w:rsidP="0091354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2009 же экспорт  составил 3,4 % ,т.е 11,1 мллрд. долл.</w:t>
      </w:r>
    </w:p>
    <w:p w:rsidR="00913546" w:rsidRPr="001A6A4A" w:rsidRDefault="00913546" w:rsidP="008250B7">
      <w:pPr>
        <w:pStyle w:val="4"/>
        <w:spacing w:line="360" w:lineRule="auto"/>
        <w:ind w:hanging="1134"/>
        <w:jc w:val="both"/>
        <w:rPr>
          <w:b w:val="0"/>
        </w:rPr>
      </w:pPr>
      <w:bookmarkStart w:id="37" w:name="_Toc214800566"/>
      <w:bookmarkStart w:id="38" w:name="_Toc235339231"/>
      <w:bookmarkStart w:id="39" w:name="_Toc235500375"/>
      <w:bookmarkStart w:id="40" w:name="_Toc235500780"/>
      <w:bookmarkStart w:id="41" w:name="_Toc235510409"/>
      <w:bookmarkStart w:id="42" w:name="_Toc235511079"/>
      <w:r w:rsidRPr="001A6A4A">
        <w:rPr>
          <w:b w:val="0"/>
        </w:rPr>
        <w:tab/>
      </w:r>
      <w:bookmarkStart w:id="43" w:name="_Toc214800567"/>
      <w:bookmarkStart w:id="44" w:name="_Toc235339232"/>
      <w:bookmarkStart w:id="45" w:name="_Toc235500376"/>
      <w:bookmarkStart w:id="46" w:name="_Toc235500781"/>
      <w:bookmarkStart w:id="47" w:name="_Toc235510410"/>
      <w:bookmarkStart w:id="48" w:name="_Toc235511080"/>
      <w:bookmarkEnd w:id="37"/>
      <w:bookmarkEnd w:id="38"/>
      <w:bookmarkEnd w:id="39"/>
      <w:bookmarkEnd w:id="40"/>
      <w:bookmarkEnd w:id="41"/>
      <w:bookmarkEnd w:id="42"/>
      <w:r w:rsidRPr="001A6A4A">
        <w:rPr>
          <w:b w:val="0"/>
        </w:rPr>
        <w:tab/>
        <w:t>Китай</w:t>
      </w:r>
      <w:bookmarkEnd w:id="43"/>
      <w:bookmarkEnd w:id="44"/>
      <w:bookmarkEnd w:id="45"/>
      <w:bookmarkEnd w:id="46"/>
      <w:bookmarkEnd w:id="47"/>
      <w:bookmarkEnd w:id="48"/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>. экспорт в Китай увеличился на 9,2% до 10,4 млрд. долл.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Основными товарами по-прежнему остаются: масличные культуры, удобрения, изделия из никеля. Экспорт канолы вырос до 781,9 млн.долл., в то время как экспорт масла канолы сократился на 75,6 млн.долл. до 172,9 млн. долл. Поставки необработанного никеля упали на 322,7 млн.долл. Экспорт серы увеличился в три раза до 819,6 млн.долл.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Импорт из Китая все более значительно опережает экспорт. В </w:t>
      </w:r>
      <w:smartTag w:uri="urn:schemas-microsoft-com:office:smarttags" w:element="metricconverter">
        <w:smartTagPr>
          <w:attr w:name="ProductID" w:val="2008 г"/>
        </w:smartTagPr>
        <w:r w:rsidRPr="001A6A4A">
          <w:rPr>
            <w:sz w:val="28"/>
            <w:szCs w:val="28"/>
          </w:rPr>
          <w:t>2008 г</w:t>
        </w:r>
      </w:smartTag>
      <w:r w:rsidRPr="001A6A4A">
        <w:rPr>
          <w:sz w:val="28"/>
          <w:szCs w:val="28"/>
        </w:rPr>
        <w:t xml:space="preserve">. он возрос на 11,3% до 42,6 млрд. долл. Большая часть импорта приходится на  механическое оборудование, электрические машины и оборудование, игрушки и спортинвентарь. </w:t>
      </w:r>
    </w:p>
    <w:p w:rsidR="00913546" w:rsidRPr="001A6A4A" w:rsidRDefault="00913546" w:rsidP="00913546">
      <w:pPr>
        <w:pStyle w:val="4"/>
        <w:spacing w:line="360" w:lineRule="auto"/>
        <w:jc w:val="both"/>
      </w:pPr>
      <w:bookmarkStart w:id="49" w:name="_Toc214800568"/>
      <w:bookmarkStart w:id="50" w:name="_Toc235339233"/>
      <w:bookmarkStart w:id="51" w:name="_Toc235500377"/>
      <w:bookmarkStart w:id="52" w:name="_Toc235500782"/>
      <w:bookmarkStart w:id="53" w:name="_Toc235510411"/>
      <w:bookmarkStart w:id="54" w:name="_Toc235511081"/>
      <w:r w:rsidRPr="001A6A4A">
        <w:rPr>
          <w:b w:val="0"/>
        </w:rPr>
        <w:t>Мексика</w:t>
      </w:r>
      <w:bookmarkEnd w:id="49"/>
      <w:bookmarkEnd w:id="50"/>
      <w:bookmarkEnd w:id="51"/>
      <w:bookmarkEnd w:id="52"/>
      <w:bookmarkEnd w:id="53"/>
      <w:bookmarkEnd w:id="54"/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Мексика – это </w:t>
      </w:r>
      <w:r w:rsidR="008250B7">
        <w:rPr>
          <w:sz w:val="28"/>
          <w:szCs w:val="28"/>
        </w:rPr>
        <w:t>пятый</w:t>
      </w:r>
      <w:r w:rsidRPr="001A6A4A">
        <w:rPr>
          <w:sz w:val="28"/>
          <w:szCs w:val="28"/>
        </w:rPr>
        <w:t xml:space="preserve"> для Канады экспортный рынок и третий по объему источник импорта. 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>. канадский экспорт в Мексику вырос на 17,9% до 5,8 млрд. долл.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Наибольшее увеличение отмечено в поставках в Мексику канолы (на 80,3%) до 365,7 млн. долл., угля  - (на 593%) до 127,3 млн.долл.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Товарный импорт из Мексики увеличился на 4,2% до 17,9 млрд. долл. 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На 418,7 млн.долл. возросли закупки легковых автомобилей, однако снизились закупки автокомпонентов (на 121,7 млн. долл.) и грузовиков (на 206,1 млн. долл.). </w:t>
      </w:r>
    </w:p>
    <w:p w:rsidR="00913546" w:rsidRPr="001A6A4A" w:rsidRDefault="00913546" w:rsidP="00913546">
      <w:pPr>
        <w:spacing w:line="360" w:lineRule="auto"/>
        <w:jc w:val="both"/>
        <w:rPr>
          <w:sz w:val="28"/>
          <w:szCs w:val="28"/>
        </w:rPr>
      </w:pPr>
    </w:p>
    <w:p w:rsidR="00913546" w:rsidRPr="001A6A4A" w:rsidRDefault="00913546" w:rsidP="00913546">
      <w:pPr>
        <w:pStyle w:val="4"/>
        <w:spacing w:line="360" w:lineRule="auto"/>
        <w:jc w:val="both"/>
        <w:rPr>
          <w:b w:val="0"/>
        </w:rPr>
      </w:pPr>
      <w:bookmarkStart w:id="55" w:name="_Toc235339234"/>
      <w:bookmarkStart w:id="56" w:name="_Toc235500378"/>
      <w:bookmarkStart w:id="57" w:name="_Toc235500783"/>
      <w:bookmarkStart w:id="58" w:name="_Toc235510412"/>
      <w:bookmarkStart w:id="59" w:name="_Toc235511082"/>
      <w:bookmarkStart w:id="60" w:name="_Toc138642367"/>
      <w:bookmarkStart w:id="61" w:name="_Toc214800570"/>
      <w:bookmarkEnd w:id="12"/>
      <w:r w:rsidRPr="001A6A4A">
        <w:rPr>
          <w:b w:val="0"/>
        </w:rPr>
        <w:t>3.Торговля услугами</w:t>
      </w:r>
      <w:bookmarkEnd w:id="55"/>
      <w:bookmarkEnd w:id="56"/>
      <w:bookmarkEnd w:id="57"/>
      <w:bookmarkEnd w:id="58"/>
      <w:bookmarkEnd w:id="59"/>
    </w:p>
    <w:p w:rsidR="00913546" w:rsidRPr="001A6A4A" w:rsidRDefault="00913546" w:rsidP="00913546">
      <w:pPr>
        <w:spacing w:line="360" w:lineRule="auto"/>
        <w:jc w:val="both"/>
        <w:rPr>
          <w:sz w:val="28"/>
          <w:szCs w:val="28"/>
        </w:rPr>
      </w:pPr>
      <w:r w:rsidRPr="001A6A4A">
        <w:rPr>
          <w:sz w:val="28"/>
          <w:szCs w:val="28"/>
        </w:rPr>
        <w:tab/>
        <w:t xml:space="preserve">Канадский экспорт услуг 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 увеличился на 1,1% и составил 68,0 млрд. долл., при этом импорт услуг возрос на 4,7% до 90,5 млрд. долл. Таким образом, отрицательное сальдо Канады в торговле услугами достигло 22,5 млрд.долл. – на 3,4 млрд. долл. больше, чем в предыдцщем году. Основная причина такого развития – увеличение на 2,6 млрд. долл. отрицательного сальдо в торговле туристическими услугами и на 0,8 млрд. долл. – транспортными услугами. Традиционный дефицит Канады в торговле коммерческими услугами 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>. несколько сократился, а положительное сальдо в торговле государственными услугами, напротив, увеличилось.</w:t>
      </w:r>
    </w:p>
    <w:p w:rsidR="00913546" w:rsidRPr="001A6A4A" w:rsidRDefault="00913546" w:rsidP="00913546">
      <w:pPr>
        <w:spacing w:line="360" w:lineRule="auto"/>
        <w:jc w:val="both"/>
        <w:rPr>
          <w:sz w:val="28"/>
          <w:szCs w:val="28"/>
        </w:rPr>
      </w:pPr>
      <w:r w:rsidRPr="001A6A4A">
        <w:rPr>
          <w:sz w:val="28"/>
          <w:szCs w:val="28"/>
        </w:rPr>
        <w:tab/>
        <w:t>Канада имеет дефицит  в торговле услугами со всеми основными странами-партнерами, самый крупный, 14,5 млрд. долл. – с США.</w:t>
      </w:r>
    </w:p>
    <w:p w:rsidR="00913546" w:rsidRPr="001A6A4A" w:rsidRDefault="00913546" w:rsidP="00913546">
      <w:pPr>
        <w:spacing w:line="360" w:lineRule="auto"/>
        <w:jc w:val="both"/>
        <w:rPr>
          <w:sz w:val="28"/>
          <w:szCs w:val="28"/>
        </w:rPr>
      </w:pPr>
      <w:r w:rsidRPr="001A6A4A">
        <w:rPr>
          <w:sz w:val="28"/>
          <w:szCs w:val="28"/>
        </w:rPr>
        <w:tab/>
        <w:t xml:space="preserve">«Сильный» канадский доллар стал причиной того, что расходы канадских туристов за рубежом 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>. возросли на 8,2%, в то же время доходы Канады от иностранного туризма снизились на 2,5%. Расходы канадских туристов в США, на которые приходится 57%  расходов в мире в целом, увеличились на 8,3%, при этом американцы потратили в Канаде на 7,7% меньше, чем в предыдущем году.</w:t>
      </w:r>
    </w:p>
    <w:p w:rsidR="00913546" w:rsidRPr="001A6A4A" w:rsidRDefault="00913546" w:rsidP="00913546">
      <w:pPr>
        <w:spacing w:line="360" w:lineRule="auto"/>
        <w:jc w:val="both"/>
        <w:rPr>
          <w:sz w:val="28"/>
          <w:szCs w:val="28"/>
        </w:rPr>
      </w:pPr>
      <w:r w:rsidRPr="001A6A4A">
        <w:rPr>
          <w:sz w:val="28"/>
          <w:szCs w:val="28"/>
        </w:rPr>
        <w:tab/>
        <w:t>Экспорт канадских транспортных услуг возрос на 7,1%, однако импорт увеличился на 8,4%, при этом импорт этих услуг из США увеличился на 12,4%. Канада имела дефицит в торговле услугами водного и воздушного транспорта, при этом по наземному транспорту сальдо было положительным.</w:t>
      </w:r>
    </w:p>
    <w:p w:rsidR="00913546" w:rsidRPr="001A6A4A" w:rsidRDefault="00913546" w:rsidP="00913546">
      <w:pPr>
        <w:spacing w:line="360" w:lineRule="auto"/>
        <w:jc w:val="both"/>
        <w:rPr>
          <w:sz w:val="28"/>
          <w:szCs w:val="28"/>
        </w:rPr>
      </w:pPr>
      <w:r w:rsidRPr="001A6A4A">
        <w:rPr>
          <w:sz w:val="28"/>
          <w:szCs w:val="28"/>
        </w:rPr>
        <w:tab/>
        <w:t xml:space="preserve">В торговле Канады коммерческими услугами доминируют США: на них 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 приходилось 64,1% экспорта и 67,9% импорта. Канадско-американская торговля коммерческими услугами 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 возросла – экспорт увеличился на 6,6%, а импорт – на 5,4%, при этом произошло снижение торговли с другими странами: экспорт упал на 9,2%, а импорт – на 8,6%. </w:t>
      </w:r>
    </w:p>
    <w:p w:rsidR="00913546" w:rsidRPr="001A6A4A" w:rsidRDefault="00913546" w:rsidP="00913546">
      <w:pPr>
        <w:spacing w:line="360" w:lineRule="auto"/>
        <w:jc w:val="both"/>
        <w:rPr>
          <w:sz w:val="28"/>
          <w:szCs w:val="28"/>
        </w:rPr>
      </w:pPr>
      <w:r w:rsidRPr="001A6A4A">
        <w:rPr>
          <w:sz w:val="28"/>
          <w:szCs w:val="28"/>
        </w:rPr>
        <w:tab/>
        <w:t xml:space="preserve">Экспорт канадских коммерческих услуг увеличился 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 на 0,4% (на 130 млн. долл.), при этом экспорт управленческих услуг снизился на 6,9%, прочих финансовых услуг – на 6,6%, доходы от роялти и лицензионные платежи сократились на 5,1%, экспорт услуг связи – на 4,9%, компьютерных и информационных услуг – на 4,0%. Вместе с тем, рост экспорта строительных услуг достиг 64,8%, архитектурных, инженерных и прочих технических – 13,8%, услуг по НИОКР – 9,6%, аудиовизуальных – 7,3%. </w:t>
      </w:r>
    </w:p>
    <w:p w:rsidR="00913546" w:rsidRPr="001A6A4A" w:rsidRDefault="00913546" w:rsidP="00913546">
      <w:pPr>
        <w:spacing w:line="360" w:lineRule="auto"/>
        <w:jc w:val="both"/>
        <w:rPr>
          <w:sz w:val="28"/>
          <w:szCs w:val="28"/>
        </w:rPr>
      </w:pPr>
      <w:r w:rsidRPr="001A6A4A">
        <w:rPr>
          <w:sz w:val="28"/>
          <w:szCs w:val="28"/>
        </w:rPr>
        <w:tab/>
        <w:t>Импорт коммерческих услуг также увеличился незначительно – на 0,5%. В импорте этих услуг возросли расходы на роялти и коммерческие платежи (на 9,8%), управленческие услуги (на 5,5%), снизились расходы на финансовые услуги (на 15,1%), компьютерные и информационные (на 11,9%), услуги по НИОКР (на 9,6%)</w:t>
      </w:r>
      <w:r w:rsidRPr="001A6A4A">
        <w:rPr>
          <w:rStyle w:val="ac"/>
          <w:sz w:val="28"/>
          <w:szCs w:val="28"/>
        </w:rPr>
        <w:footnoteReference w:id="24"/>
      </w:r>
      <w:r w:rsidRPr="001A6A4A">
        <w:rPr>
          <w:sz w:val="28"/>
          <w:szCs w:val="28"/>
        </w:rPr>
        <w:t>.</w:t>
      </w:r>
    </w:p>
    <w:p w:rsidR="00FE152C" w:rsidRPr="00FE152C" w:rsidRDefault="00FE152C" w:rsidP="00FE152C">
      <w:pPr>
        <w:pStyle w:val="4"/>
        <w:spacing w:line="360" w:lineRule="auto"/>
        <w:ind w:firstLine="709"/>
        <w:jc w:val="both"/>
        <w:rPr>
          <w:b w:val="0"/>
        </w:rPr>
      </w:pPr>
      <w:bookmarkStart w:id="62" w:name="_Toc235339235"/>
      <w:bookmarkStart w:id="63" w:name="_Toc235500379"/>
      <w:bookmarkStart w:id="64" w:name="_Toc235500784"/>
      <w:bookmarkStart w:id="65" w:name="_Toc235510413"/>
      <w:bookmarkStart w:id="66" w:name="_Toc235511083"/>
      <w:r w:rsidRPr="00FE152C">
        <w:rPr>
          <w:b w:val="0"/>
        </w:rPr>
        <w:t>Таким образом</w:t>
      </w:r>
      <w:r>
        <w:rPr>
          <w:b w:val="0"/>
        </w:rPr>
        <w:t xml:space="preserve"> </w:t>
      </w:r>
      <w:r w:rsidRPr="00FE152C">
        <w:rPr>
          <w:b w:val="0"/>
        </w:rPr>
        <w:t>экономика Канады слишком завязана на своих отношениях с Соединенными Штатами, и развитие экономики Канады напрямую зависит от состоянии экономики США.</w:t>
      </w:r>
    </w:p>
    <w:p w:rsidR="00913546" w:rsidRPr="001A6A4A" w:rsidRDefault="00913546" w:rsidP="00913546">
      <w:pPr>
        <w:pStyle w:val="4"/>
        <w:spacing w:line="360" w:lineRule="auto"/>
        <w:jc w:val="both"/>
      </w:pPr>
      <w:r w:rsidRPr="001A6A4A">
        <w:t>2. 2 Экономический связи Канады с Россией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bookmarkStart w:id="67" w:name="_Toc138642368"/>
      <w:bookmarkStart w:id="68" w:name="_Toc214800573"/>
      <w:bookmarkEnd w:id="60"/>
      <w:bookmarkEnd w:id="61"/>
      <w:bookmarkEnd w:id="62"/>
      <w:bookmarkEnd w:id="63"/>
      <w:bookmarkEnd w:id="64"/>
      <w:bookmarkEnd w:id="65"/>
      <w:bookmarkEnd w:id="66"/>
      <w:r w:rsidRPr="001A6A4A">
        <w:rPr>
          <w:sz w:val="28"/>
          <w:szCs w:val="28"/>
        </w:rPr>
        <w:t>Для развития российско-канадских торгово-экономических отношений в целом существуют благоприятные предпосылки, с 1998 по 200</w:t>
      </w:r>
      <w:r w:rsidR="00FE152C">
        <w:rPr>
          <w:sz w:val="28"/>
          <w:szCs w:val="28"/>
        </w:rPr>
        <w:t>9</w:t>
      </w:r>
      <w:r w:rsidRPr="001A6A4A">
        <w:rPr>
          <w:sz w:val="28"/>
          <w:szCs w:val="28"/>
        </w:rPr>
        <w:t xml:space="preserve"> гг.  объем торговли вырос </w:t>
      </w:r>
      <w:r w:rsidR="00FE152C">
        <w:rPr>
          <w:sz w:val="28"/>
          <w:szCs w:val="28"/>
        </w:rPr>
        <w:t xml:space="preserve">более чем на </w:t>
      </w:r>
      <w:r w:rsidRPr="001A6A4A">
        <w:rPr>
          <w:sz w:val="28"/>
          <w:szCs w:val="28"/>
        </w:rPr>
        <w:t xml:space="preserve"> 15</w:t>
      </w:r>
      <w:r w:rsidR="00FE152C">
        <w:rPr>
          <w:sz w:val="28"/>
          <w:szCs w:val="28"/>
        </w:rPr>
        <w:t>0</w:t>
      </w:r>
      <w:r w:rsidRPr="001A6A4A">
        <w:rPr>
          <w:sz w:val="28"/>
          <w:szCs w:val="28"/>
        </w:rPr>
        <w:t xml:space="preserve">%.  Следует отметить, что даже при отмечаемой положительной динамике темпов роста на долю России пока приходится 0,34% общего объема канадской внешней торговли, что совпадает с 0,39%, приходящимися на долю Канады в аналогичном российском индикаторе за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>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Основная доля канадского экспорта в Россию в 200</w:t>
      </w:r>
      <w:r w:rsidR="00FE152C">
        <w:rPr>
          <w:sz w:val="28"/>
          <w:szCs w:val="28"/>
        </w:rPr>
        <w:t>9</w:t>
      </w:r>
      <w:r w:rsidRPr="001A6A4A">
        <w:rPr>
          <w:sz w:val="28"/>
          <w:szCs w:val="28"/>
        </w:rPr>
        <w:t xml:space="preserve"> году пришлась на промышленное и сельхозоборудование, товары животного происхождения, изделия из пластмасс.   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Из России Канада импортирует минеральное топливо, удобрения, драгоценные камни, цветные металлы, рыбу и морепродукты.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По официальным данным Статистического агентства Канады, товарооборот России с Канадой  </w:t>
      </w:r>
      <w:r w:rsidR="00FE152C">
        <w:rPr>
          <w:sz w:val="28"/>
          <w:szCs w:val="28"/>
        </w:rPr>
        <w:t xml:space="preserve">за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>. составил 3 384 млрд.долл., в том числе  российский  экспорт – 1 972 млрд.долл. США,  импорт из    Канады –  1 412 млрд.долл. США.</w:t>
      </w:r>
    </w:p>
    <w:p w:rsidR="00913546" w:rsidRPr="001A6A4A" w:rsidRDefault="00913546" w:rsidP="00913546">
      <w:pPr>
        <w:pStyle w:val="4"/>
        <w:spacing w:line="360" w:lineRule="auto"/>
        <w:jc w:val="both"/>
        <w:rPr>
          <w:b w:val="0"/>
        </w:rPr>
      </w:pPr>
      <w:bookmarkStart w:id="69" w:name="_Toc214800571"/>
      <w:bookmarkStart w:id="70" w:name="_Toc235339236"/>
      <w:bookmarkStart w:id="71" w:name="_Toc235500380"/>
      <w:bookmarkStart w:id="72" w:name="_Toc235500785"/>
      <w:bookmarkStart w:id="73" w:name="_Toc235510414"/>
      <w:bookmarkStart w:id="74" w:name="_Toc235511084"/>
      <w:r w:rsidRPr="001A6A4A">
        <w:rPr>
          <w:b w:val="0"/>
        </w:rPr>
        <w:t>Экспорт</w:t>
      </w:r>
      <w:bookmarkEnd w:id="69"/>
      <w:bookmarkEnd w:id="70"/>
      <w:bookmarkEnd w:id="71"/>
      <w:bookmarkEnd w:id="72"/>
      <w:bookmarkEnd w:id="73"/>
      <w:bookmarkEnd w:id="74"/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Рост российского экспорта 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>. в основном был обеспечен за счет увеличения объемов поставок сырой нефти и продуктов ее переработки; на них пришлось около двух третей российского экспорта в Канаду (74,7%), а также за счет увеличения в два раза поставок продукции химической промышленности.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Основной позицией в экспорте товаров из России по-прежнему остаются минеральные продукты, прежде всего нефть и продукты ее переработки. По сравнению с </w:t>
      </w:r>
      <w:smartTag w:uri="urn:schemas-microsoft-com:office:smarttags" w:element="metricconverter">
        <w:smartTagPr>
          <w:attr w:name="ProductID" w:val="2007 г"/>
        </w:smartTagPr>
        <w:r w:rsidRPr="001A6A4A">
          <w:rPr>
            <w:sz w:val="28"/>
            <w:szCs w:val="28"/>
          </w:rPr>
          <w:t>2007 г</w:t>
        </w:r>
      </w:smartTag>
      <w:r w:rsidRPr="001A6A4A">
        <w:rPr>
          <w:sz w:val="28"/>
          <w:szCs w:val="28"/>
        </w:rPr>
        <w:t>. поставки сырой нефти выросли на 57%, экспорт продуктов нефтепереработки (дистиллятов) - на 62,4%.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 отмечен рост экспорта продуктов химической промышленности – с 86,2 млн. долл. США в </w:t>
      </w:r>
      <w:smartTag w:uri="urn:schemas-microsoft-com:office:smarttags" w:element="metricconverter">
        <w:smartTagPr>
          <w:attr w:name="ProductID" w:val="2007 г"/>
        </w:smartTagPr>
        <w:r w:rsidRPr="001A6A4A">
          <w:rPr>
            <w:sz w:val="28"/>
            <w:szCs w:val="28"/>
          </w:rPr>
          <w:t>2007 г</w:t>
        </w:r>
      </w:smartTag>
      <w:r w:rsidRPr="001A6A4A">
        <w:rPr>
          <w:sz w:val="28"/>
          <w:szCs w:val="28"/>
        </w:rPr>
        <w:t xml:space="preserve">. до 180,3 млн.долл.США 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.; их доля в экспорте составила 9%– второе место в российском экспорте в Канаду. Значительную часть поставок в этой товарной группе составили поставки минеральных удобрений, которые увеличились в 2,6 раза и составили 125,5 млн.долл.США. Возрос экспорт синтетического каучука - до 30 с 17 млн. долл. США в </w:t>
      </w:r>
      <w:smartTag w:uri="urn:schemas-microsoft-com:office:smarttags" w:element="metricconverter">
        <w:smartTagPr>
          <w:attr w:name="ProductID" w:val="2007 г"/>
        </w:smartTagPr>
        <w:r w:rsidRPr="001A6A4A">
          <w:rPr>
            <w:sz w:val="28"/>
            <w:szCs w:val="28"/>
          </w:rPr>
          <w:t>2007 г</w:t>
        </w:r>
      </w:smartTag>
      <w:r w:rsidRPr="001A6A4A">
        <w:rPr>
          <w:sz w:val="28"/>
          <w:szCs w:val="28"/>
        </w:rPr>
        <w:t>. и продуктов неорганической химии (22 млн. долл. США, годом ранее  - 19,9). Последние представлены изотопами, элементами химическими радиоактивными, сажами и, прежде всего, сульфатами.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2008 год отмечен стабильным экспортом металлов и изделий их них - 94,8 млн. долл. США (94,4 млн. годом ранее), при этом металлы остаются третьей группой по стоимостному объему товарного экспорта России; доля в экспорте составила 4,8%. Половина экспорта металлов (52,8%) представлена черными металлами – 50,1 млн. долл. США, причем в сравнении с </w:t>
      </w:r>
      <w:smartTag w:uri="urn:schemas-microsoft-com:office:smarttags" w:element="metricconverter">
        <w:smartTagPr>
          <w:attr w:name="ProductID" w:val="2007 г"/>
        </w:smartTagPr>
        <w:r w:rsidRPr="001A6A4A">
          <w:rPr>
            <w:sz w:val="28"/>
            <w:szCs w:val="28"/>
          </w:rPr>
          <w:t>2007 г</w:t>
        </w:r>
      </w:smartTag>
      <w:r w:rsidRPr="001A6A4A">
        <w:rPr>
          <w:sz w:val="28"/>
          <w:szCs w:val="28"/>
        </w:rPr>
        <w:t>. их ввоз в Канаду возрос на 13% за счет, в первую очередь, увеличения ферросплавов и изделий из черных металлов.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За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 сократился экспорт в Канаду продовольственных товаров – до 76,1 млн. долл. США (91,5 млн. долл. США в </w:t>
      </w:r>
      <w:smartTag w:uri="urn:schemas-microsoft-com:office:smarttags" w:element="metricconverter">
        <w:smartTagPr>
          <w:attr w:name="ProductID" w:val="2007 г"/>
        </w:smartTagPr>
        <w:r w:rsidRPr="001A6A4A">
          <w:rPr>
            <w:sz w:val="28"/>
            <w:szCs w:val="28"/>
          </w:rPr>
          <w:t>2007 г</w:t>
        </w:r>
      </w:smartTag>
      <w:r w:rsidRPr="001A6A4A">
        <w:rPr>
          <w:sz w:val="28"/>
          <w:szCs w:val="28"/>
        </w:rPr>
        <w:t>.). Большая часть этой товарной группы по-прежнему представлена алкогольными напитками – 33%, или 25 млн. долл. США, несмотря на то, что поставки сократились почти на 50%.  Как и в предыдущем году, отмечен рост поставок рыбы и морепродуктов   - до 41,7  млн. долл. США.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Стабильным остается экспорт в Канаду драгоценных камней и металлов (75 млн. долл. США или 3,8% российского экспорта). Экспортировался, главным образом, палладий (29,3 млн. долл. США) и необработанный родий (37,6 млн. долл. США), кроме того, в Канаду поступали драгоценные и полудрагоценные искусственные камни (0,399 млн. долл. США) и алмазы ( 3 млн. долл. США).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Российский экспорт в Канаду машин, оборудования и транспортных средств увеличился  на 4% до 39,4 млн. долл. США; их доля составила 2%. Эта группа товаров была в основном представлена частями летательных аппаратов (10 млн. долл. США) и угольными электродами (11,4 млн. долл. США).</w:t>
      </w:r>
    </w:p>
    <w:p w:rsidR="00913546" w:rsidRPr="001A6A4A" w:rsidRDefault="00913546" w:rsidP="00913546">
      <w:pPr>
        <w:pStyle w:val="4"/>
        <w:spacing w:line="360" w:lineRule="auto"/>
        <w:jc w:val="both"/>
        <w:rPr>
          <w:b w:val="0"/>
        </w:rPr>
      </w:pPr>
      <w:bookmarkStart w:id="75" w:name="_Toc214800572"/>
      <w:bookmarkStart w:id="76" w:name="_Toc235339237"/>
      <w:bookmarkStart w:id="77" w:name="_Toc235500381"/>
      <w:bookmarkStart w:id="78" w:name="_Toc235500786"/>
      <w:bookmarkStart w:id="79" w:name="_Toc235510415"/>
      <w:bookmarkStart w:id="80" w:name="_Toc235511085"/>
      <w:r w:rsidRPr="001A6A4A">
        <w:rPr>
          <w:b w:val="0"/>
        </w:rPr>
        <w:t>Импорт</w:t>
      </w:r>
      <w:bookmarkEnd w:id="75"/>
      <w:bookmarkEnd w:id="76"/>
      <w:bookmarkEnd w:id="77"/>
      <w:bookmarkEnd w:id="78"/>
      <w:bookmarkEnd w:id="79"/>
      <w:bookmarkEnd w:id="80"/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В российском импорте из Канады в </w:t>
      </w:r>
      <w:smartTag w:uri="urn:schemas-microsoft-com:office:smarttags" w:element="metricconverter">
        <w:smartTagPr>
          <w:attr w:name="ProductID" w:val="2008 г"/>
        </w:smartTagPr>
        <w:r w:rsidRPr="001A6A4A">
          <w:rPr>
            <w:sz w:val="28"/>
            <w:szCs w:val="28"/>
          </w:rPr>
          <w:t>2008 г</w:t>
        </w:r>
      </w:smartTag>
      <w:r w:rsidRPr="001A6A4A">
        <w:rPr>
          <w:sz w:val="28"/>
          <w:szCs w:val="28"/>
        </w:rPr>
        <w:t xml:space="preserve"> превалировали поставки машин, оборудования и транспортных средств; на них пришлось более половины импорта (55,3%); к концу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 объемы вывоза из Канады достигли 780,5 млн. долл. США, что в 1,2 раза выше объемов предшествующего года. Более половины импорта этой категории товаров (444,3 против 389,2 млн. долл. США в </w:t>
      </w:r>
      <w:smartTag w:uri="urn:schemas-microsoft-com:office:smarttags" w:element="metricconverter">
        <w:smartTagPr>
          <w:attr w:name="ProductID" w:val="2007 г"/>
        </w:smartTagPr>
        <w:r w:rsidRPr="001A6A4A">
          <w:rPr>
            <w:sz w:val="28"/>
            <w:szCs w:val="28"/>
          </w:rPr>
          <w:t>2007 г</w:t>
        </w:r>
      </w:smartTag>
      <w:r w:rsidRPr="001A6A4A">
        <w:rPr>
          <w:sz w:val="28"/>
          <w:szCs w:val="28"/>
        </w:rPr>
        <w:t xml:space="preserve">.) пришлось на оборудование и механизмы (группа 84); это части машин и механизмов,  самоходные врубовые машины для добычи угля, бурильные и другие проходческие машины, сельскохозяйственные машины и пр. Ввоз в Россию из Канады легковых автомобилей и частей к ним, тракторов составил 143,5 млн. долл. США, летательных аппаратов – 64,8 (33,2 млн. долл. США в </w:t>
      </w:r>
      <w:smartTag w:uri="urn:schemas-microsoft-com:office:smarttags" w:element="metricconverter">
        <w:smartTagPr>
          <w:attr w:name="ProductID" w:val="2007 г"/>
        </w:smartTagPr>
        <w:r w:rsidRPr="001A6A4A">
          <w:rPr>
            <w:sz w:val="28"/>
            <w:szCs w:val="28"/>
          </w:rPr>
          <w:t>2007 г</w:t>
        </w:r>
      </w:smartTag>
      <w:r w:rsidRPr="001A6A4A">
        <w:rPr>
          <w:sz w:val="28"/>
          <w:szCs w:val="28"/>
        </w:rPr>
        <w:t xml:space="preserve">.), яхт и других плавучих средств для отдыха и спорта – 18,7 (10,8 млн. долл. США в </w:t>
      </w:r>
      <w:smartTag w:uri="urn:schemas-microsoft-com:office:smarttags" w:element="metricconverter">
        <w:smartTagPr>
          <w:attr w:name="ProductID" w:val="2007 г"/>
        </w:smartTagPr>
        <w:r w:rsidRPr="001A6A4A">
          <w:rPr>
            <w:sz w:val="28"/>
            <w:szCs w:val="28"/>
          </w:rPr>
          <w:t>2007 г</w:t>
        </w:r>
      </w:smartTag>
      <w:r w:rsidRPr="001A6A4A">
        <w:rPr>
          <w:sz w:val="28"/>
          <w:szCs w:val="28"/>
        </w:rPr>
        <w:t xml:space="preserve">.). 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Второе место в импорте заняли продовольственные товары, их удельный вес в товарном импорте составил 30%, а стоимостные объемы возросли в 1,7 раза до 428 млн. долл. США. Половина импорта (276,6 млн. долл. США) пришлась на поставки мяса (свинина, субпродукты, свиной жир и жир домашней птицы, мясо домашней птицы). Импорт рыбы и морепродуктов возрос с 53 до 84 млн. долл. США (рыбы мороженной, ракообразных). 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 заметно выросли поставки племенного крупного рогатого скота – с 14 в </w:t>
      </w:r>
      <w:smartTag w:uri="urn:schemas-microsoft-com:office:smarttags" w:element="metricconverter">
        <w:smartTagPr>
          <w:attr w:name="ProductID" w:val="2007 г"/>
        </w:smartTagPr>
        <w:r w:rsidRPr="001A6A4A">
          <w:rPr>
            <w:sz w:val="28"/>
            <w:szCs w:val="28"/>
          </w:rPr>
          <w:t>2007 г</w:t>
        </w:r>
      </w:smartTag>
      <w:r w:rsidRPr="001A6A4A">
        <w:rPr>
          <w:sz w:val="28"/>
          <w:szCs w:val="28"/>
        </w:rPr>
        <w:t>. до 41 млн.долл.США.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Импорт продуктов химической промышленности соствил 69,3 млн. долл. США, их доля в общем объеме поставок составила 5%. Половина из этой группы (40,5 против 36 млн. долл. США годом ранее) пришлась на изделия из пластмасс. Значительно увеличился импорт таких продуктов, как мыло, моющие средства, воски, зубоврачебные составы – с 0,80 до 2,8 млн. долл. США; ввозились  также лекарственные средства – 4,6 млн. долл. США. 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Ввоз металлов и изделий из них увеличился  на 11% до 37,5 млн. долл. США Эта группа представлена, главным образом, изделиями из черных металлов (19,5 млн. долл. США) и инструментами, изделиями из недрагоценных металлов (13,9 млн.долл.США).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., согласно канадской статистике, положительное сальдо торгового баланса в пользу России достигло 560 млн. долл. США (330 млн. долл. США в   </w:t>
      </w:r>
      <w:smartTag w:uri="urn:schemas-microsoft-com:office:smarttags" w:element="metricconverter">
        <w:smartTagPr>
          <w:attr w:name="ProductID" w:val="2007 г"/>
        </w:smartTagPr>
        <w:r w:rsidRPr="001A6A4A">
          <w:rPr>
            <w:sz w:val="28"/>
            <w:szCs w:val="28"/>
          </w:rPr>
          <w:t>2007 г</w:t>
        </w:r>
      </w:smartTag>
      <w:r w:rsidRPr="001A6A4A">
        <w:rPr>
          <w:sz w:val="28"/>
          <w:szCs w:val="28"/>
        </w:rPr>
        <w:t xml:space="preserve">.). Пик торговли пришелся на 3-й квартал, когда российский экспорт составил 741 млн.долл.США, а импорт из Канады – 446 млн.долл.США. Во втором квартале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 отмечен рост экспорта сырой нефти; с начала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 к этому добавился скачок поставок драгоценных камней. Значительно возрос ввоз в Канаду удобрений и продуктов неорганической химии, что, в целом, к концу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 обеспечило продуктам химической промышленности второе место в российском экспорте. Укрепилась тенденция увеличения экспорта машин и оборудования, недрагоценных металлов. Замедлился рост поставок продовольственных товаров и с/х сырья из России. 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В импорте из Канады в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 xml:space="preserve">. продолжалось увеличение ввоза в Россию машин, оборудования и транспортных средств; их доля в импорте, как и в предыдущем году, превысила половину. Продовольственные товары продолжали оставаться одной из ведущих позиций российского импорта из Канады, при этом свинина и субпродукты составляли основную часть продовольственных поставок, возрос импорт рыбы и морепродуктов. Изделия из пластмасс обеспечивали в течение </w:t>
      </w:r>
      <w:smartTag w:uri="urn:schemas-microsoft-com:office:smarttags" w:element="metricconverter">
        <w:smartTagPr>
          <w:attr w:name="ProductID" w:val="2008 г"/>
        </w:smartTagPr>
        <w:r w:rsidRPr="001A6A4A">
          <w:rPr>
            <w:sz w:val="28"/>
            <w:szCs w:val="28"/>
          </w:rPr>
          <w:t>2008 г</w:t>
        </w:r>
      </w:smartTag>
      <w:r w:rsidRPr="001A6A4A">
        <w:rPr>
          <w:sz w:val="28"/>
          <w:szCs w:val="28"/>
        </w:rPr>
        <w:t>. рост импорта продуктов химической промышленности</w:t>
      </w:r>
      <w:r w:rsidRPr="001A6A4A">
        <w:rPr>
          <w:rStyle w:val="ac"/>
          <w:sz w:val="28"/>
          <w:szCs w:val="28"/>
        </w:rPr>
        <w:footnoteReference w:id="25"/>
      </w:r>
      <w:r w:rsidRPr="001A6A4A">
        <w:rPr>
          <w:sz w:val="28"/>
          <w:szCs w:val="28"/>
        </w:rPr>
        <w:t xml:space="preserve">. </w:t>
      </w:r>
    </w:p>
    <w:p w:rsidR="00913546" w:rsidRPr="001A6A4A" w:rsidRDefault="00913546" w:rsidP="00913546">
      <w:pPr>
        <w:spacing w:line="360" w:lineRule="auto"/>
        <w:ind w:firstLine="709"/>
        <w:jc w:val="both"/>
        <w:rPr>
          <w:sz w:val="28"/>
          <w:szCs w:val="28"/>
        </w:rPr>
      </w:pPr>
    </w:p>
    <w:bookmarkEnd w:id="67"/>
    <w:bookmarkEnd w:id="68"/>
    <w:p w:rsidR="00913546" w:rsidRPr="001A6A4A" w:rsidRDefault="00913546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913546" w:rsidRDefault="00913546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E34B19" w:rsidRDefault="00E34B19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E34B19" w:rsidRDefault="00E34B19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E34B19" w:rsidRDefault="00E34B19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E34B19" w:rsidRDefault="00E34B19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E34B19" w:rsidRDefault="00E34B19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E34B19" w:rsidRDefault="00E34B19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E34B19" w:rsidRDefault="00E34B19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E34B19" w:rsidRDefault="00E34B19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E34B19" w:rsidRDefault="00E34B19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E34B19" w:rsidRDefault="00E34B19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E34B19" w:rsidRPr="001A6A4A" w:rsidRDefault="00E34B19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913546" w:rsidRPr="001A6A4A" w:rsidRDefault="00913546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913546" w:rsidRPr="001A6A4A" w:rsidRDefault="00913546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</w:p>
    <w:p w:rsidR="00913546" w:rsidRPr="001A6A4A" w:rsidRDefault="00913546" w:rsidP="0091354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  <w:r w:rsidRPr="001A6A4A">
        <w:rPr>
          <w:b/>
          <w:bCs/>
          <w:sz w:val="28"/>
          <w:szCs w:val="28"/>
        </w:rPr>
        <w:t>ГЛАВА 3. ПЕРСПЕКТИВЫ ЭКОНОМИЧЕСКОГО РАЗВИТИЯ КАНАДЫ</w:t>
      </w:r>
    </w:p>
    <w:p w:rsidR="00913546" w:rsidRPr="001A6A4A" w:rsidRDefault="00913546" w:rsidP="00913546">
      <w:pPr>
        <w:pStyle w:val="a3"/>
        <w:spacing w:line="360" w:lineRule="auto"/>
        <w:jc w:val="both"/>
        <w:rPr>
          <w:b/>
          <w:sz w:val="28"/>
          <w:szCs w:val="28"/>
        </w:rPr>
      </w:pPr>
      <w:r w:rsidRPr="001A6A4A">
        <w:rPr>
          <w:b/>
          <w:sz w:val="28"/>
          <w:szCs w:val="28"/>
        </w:rPr>
        <w:t>3. 1 Экономическое положение Канады в условиях современного кризиса</w:t>
      </w:r>
    </w:p>
    <w:p w:rsidR="00913546" w:rsidRPr="00FE152C" w:rsidRDefault="00913546" w:rsidP="00913546">
      <w:pPr>
        <w:spacing w:line="360" w:lineRule="auto"/>
        <w:ind w:right="-720"/>
        <w:jc w:val="right"/>
        <w:rPr>
          <w:b/>
          <w:sz w:val="28"/>
          <w:szCs w:val="28"/>
          <w:lang w:eastAsia="ar-SA"/>
        </w:rPr>
      </w:pPr>
      <w:r w:rsidRPr="00FE152C">
        <w:rPr>
          <w:b/>
          <w:sz w:val="28"/>
          <w:szCs w:val="28"/>
          <w:lang w:eastAsia="ar-SA"/>
        </w:rPr>
        <w:t xml:space="preserve">Таблица </w:t>
      </w:r>
      <w:r w:rsidR="00FE152C" w:rsidRPr="00FE152C">
        <w:rPr>
          <w:b/>
          <w:sz w:val="28"/>
          <w:szCs w:val="28"/>
          <w:lang w:eastAsia="ar-SA"/>
        </w:rPr>
        <w:t>3</w:t>
      </w:r>
    </w:p>
    <w:p w:rsidR="00913546" w:rsidRPr="00FE152C" w:rsidRDefault="00913546" w:rsidP="00913546">
      <w:pPr>
        <w:spacing w:line="360" w:lineRule="auto"/>
        <w:ind w:right="-720"/>
        <w:jc w:val="center"/>
        <w:rPr>
          <w:b/>
          <w:sz w:val="28"/>
          <w:szCs w:val="28"/>
        </w:rPr>
      </w:pPr>
      <w:r w:rsidRPr="00FE152C">
        <w:rPr>
          <w:b/>
          <w:sz w:val="28"/>
          <w:szCs w:val="28"/>
        </w:rPr>
        <w:t>Основные показателей развития экономики Канады в 2009</w:t>
      </w:r>
      <w:r w:rsidRPr="00FE152C">
        <w:rPr>
          <w:rStyle w:val="ac"/>
          <w:b/>
          <w:i/>
          <w:sz w:val="28"/>
          <w:szCs w:val="28"/>
        </w:rPr>
        <w:footnoteReference w:id="26"/>
      </w:r>
      <w:r w:rsidRPr="00FE152C">
        <w:rPr>
          <w:b/>
          <w:sz w:val="28"/>
          <w:szCs w:val="28"/>
        </w:rPr>
        <w:t xml:space="preserve"> г.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6"/>
        <w:gridCol w:w="6604"/>
        <w:gridCol w:w="3083"/>
      </w:tblGrid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 xml:space="preserve">ВВП, </w:t>
            </w:r>
            <w:r>
              <w:rPr>
                <w:sz w:val="28"/>
                <w:szCs w:val="28"/>
              </w:rPr>
              <w:t>трл</w:t>
            </w:r>
            <w:r w:rsidRPr="001A6A4A">
              <w:rPr>
                <w:sz w:val="28"/>
                <w:szCs w:val="28"/>
              </w:rPr>
              <w:t>. долл.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C80757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,</w:t>
            </w:r>
            <w:r w:rsidRPr="00C80757">
              <w:rPr>
                <w:sz w:val="28"/>
                <w:szCs w:val="28"/>
              </w:rPr>
              <w:t>336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ВВП</w:t>
            </w:r>
            <w:r w:rsidRPr="00C8075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 ППС</w:t>
            </w:r>
            <w:r w:rsidRPr="001A6A4A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трл</w:t>
            </w:r>
            <w:r w:rsidRPr="001A6A4A">
              <w:rPr>
                <w:sz w:val="28"/>
                <w:szCs w:val="28"/>
              </w:rPr>
              <w:t>. долл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C80757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,</w:t>
            </w:r>
            <w:r w:rsidRPr="00C80757">
              <w:rPr>
                <w:sz w:val="28"/>
                <w:szCs w:val="28"/>
              </w:rPr>
              <w:t>277</w:t>
            </w:r>
            <w:r>
              <w:rPr>
                <w:sz w:val="28"/>
                <w:szCs w:val="28"/>
              </w:rPr>
              <w:t xml:space="preserve"> (15 место) 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Рост ВВП, %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C80757">
              <w:rPr>
                <w:sz w:val="28"/>
                <w:szCs w:val="28"/>
              </w:rPr>
              <w:t>-2</w:t>
            </w:r>
            <w:r>
              <w:rPr>
                <w:sz w:val="28"/>
                <w:szCs w:val="28"/>
              </w:rPr>
              <w:t>,</w:t>
            </w:r>
            <w:r w:rsidRPr="00C80757">
              <w:rPr>
                <w:sz w:val="28"/>
                <w:szCs w:val="28"/>
              </w:rPr>
              <w:t>5%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ВВП на душу населения, долл.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  <w:r w:rsidRPr="00C80757">
              <w:rPr>
                <w:sz w:val="28"/>
                <w:szCs w:val="28"/>
              </w:rPr>
              <w:t>100</w:t>
            </w:r>
          </w:p>
        </w:tc>
      </w:tr>
      <w:tr w:rsidR="00913546" w:rsidRPr="001A6A4A" w:rsidTr="00BE32DA">
        <w:tc>
          <w:tcPr>
            <w:tcW w:w="6840" w:type="dxa"/>
            <w:gridSpan w:val="2"/>
            <w:tcBorders>
              <w:bottom w:val="single" w:sz="4" w:space="0" w:color="auto"/>
            </w:tcBorders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Отраслевая структура ВВП, % 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</w:p>
        </w:tc>
      </w:tr>
      <w:tr w:rsidR="00913546" w:rsidRPr="001A6A4A" w:rsidTr="00BE32DA">
        <w:trPr>
          <w:cantSplit/>
        </w:trPr>
        <w:tc>
          <w:tcPr>
            <w:tcW w:w="236" w:type="dxa"/>
            <w:tcBorders>
              <w:bottom w:val="single" w:sz="4" w:space="0" w:color="auto"/>
              <w:right w:val="nil"/>
            </w:tcBorders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</w:p>
        </w:tc>
        <w:tc>
          <w:tcPr>
            <w:tcW w:w="6604" w:type="dxa"/>
            <w:tcBorders>
              <w:left w:val="nil"/>
              <w:bottom w:val="single" w:sz="4" w:space="0" w:color="auto"/>
            </w:tcBorders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 xml:space="preserve">сельское и лесное хозяйство, рыболовство 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2,</w:t>
            </w:r>
            <w:r>
              <w:rPr>
                <w:sz w:val="28"/>
                <w:szCs w:val="28"/>
              </w:rPr>
              <w:t>3</w:t>
            </w:r>
          </w:p>
        </w:tc>
      </w:tr>
      <w:tr w:rsidR="00913546" w:rsidRPr="001A6A4A" w:rsidTr="00BE32DA">
        <w:trPr>
          <w:cantSplit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</w:p>
        </w:tc>
        <w:tc>
          <w:tcPr>
            <w:tcW w:w="660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промышленность</w:t>
            </w:r>
            <w:r w:rsidRPr="001A6A4A">
              <w:rPr>
                <w:sz w:val="28"/>
                <w:szCs w:val="28"/>
              </w:rPr>
              <w:t xml:space="preserve"> 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26,4</w:t>
            </w:r>
          </w:p>
        </w:tc>
      </w:tr>
      <w:tr w:rsidR="00913546" w:rsidRPr="001A6A4A" w:rsidTr="00BE32DA">
        <w:trPr>
          <w:cantSplit/>
        </w:trPr>
        <w:tc>
          <w:tcPr>
            <w:tcW w:w="236" w:type="dxa"/>
            <w:tcBorders>
              <w:top w:val="single" w:sz="4" w:space="0" w:color="auto"/>
              <w:right w:val="nil"/>
            </w:tcBorders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</w:p>
        </w:tc>
        <w:tc>
          <w:tcPr>
            <w:tcW w:w="6604" w:type="dxa"/>
            <w:tcBorders>
              <w:top w:val="single" w:sz="4" w:space="0" w:color="auto"/>
              <w:left w:val="nil"/>
            </w:tcBorders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Сфера услуг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71,</w:t>
            </w:r>
            <w:r w:rsidRPr="00766890">
              <w:rPr>
                <w:sz w:val="28"/>
                <w:szCs w:val="28"/>
              </w:rPr>
              <w:t>3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Уровень инфляции, %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</w:t>
            </w:r>
            <w:r w:rsidRPr="00766890">
              <w:rPr>
                <w:sz w:val="28"/>
                <w:szCs w:val="28"/>
              </w:rPr>
              <w:t>3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Уровень безработицы, %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8,3 (95 место) 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Рост занятости, %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1,5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Курс канадского доллара к долл. США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</w:t>
            </w:r>
            <w:r w:rsidRPr="001D0282">
              <w:rPr>
                <w:sz w:val="28"/>
                <w:szCs w:val="28"/>
              </w:rPr>
              <w:t>988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Курс канадского доллара к евро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</w:t>
            </w:r>
            <w:r w:rsidRPr="001D0282">
              <w:rPr>
                <w:sz w:val="28"/>
                <w:szCs w:val="28"/>
              </w:rPr>
              <w:t>75</w:t>
            </w:r>
            <w:r>
              <w:rPr>
                <w:sz w:val="28"/>
                <w:szCs w:val="28"/>
              </w:rPr>
              <w:t>1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Учетная ставка Банка Канады, %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0,</w:t>
            </w:r>
            <w:r w:rsidRPr="00766890">
              <w:rPr>
                <w:sz w:val="28"/>
                <w:szCs w:val="28"/>
              </w:rPr>
              <w:t>5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 xml:space="preserve">Экспорт товаров и услуг, </w:t>
            </w:r>
            <w:r>
              <w:rPr>
                <w:sz w:val="28"/>
                <w:szCs w:val="28"/>
              </w:rPr>
              <w:t>млрд. долл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BE6502">
              <w:rPr>
                <w:sz w:val="28"/>
                <w:szCs w:val="28"/>
              </w:rPr>
              <w:t>323</w:t>
            </w:r>
            <w:r>
              <w:rPr>
                <w:sz w:val="28"/>
                <w:szCs w:val="28"/>
              </w:rPr>
              <w:t>,</w:t>
            </w:r>
            <w:r w:rsidRPr="00BE6502">
              <w:rPr>
                <w:sz w:val="28"/>
                <w:szCs w:val="28"/>
              </w:rPr>
              <w:t>3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BE6502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 xml:space="preserve">Импорт товаров и услуг, </w:t>
            </w:r>
            <w:r>
              <w:rPr>
                <w:sz w:val="28"/>
                <w:szCs w:val="28"/>
              </w:rPr>
              <w:t>млрд. долл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BE6502">
              <w:rPr>
                <w:sz w:val="28"/>
                <w:szCs w:val="28"/>
              </w:rPr>
              <w:t>327</w:t>
            </w:r>
            <w:r>
              <w:rPr>
                <w:sz w:val="28"/>
                <w:szCs w:val="28"/>
              </w:rPr>
              <w:t>,</w:t>
            </w:r>
            <w:r w:rsidRPr="00BE6502">
              <w:rPr>
                <w:sz w:val="28"/>
                <w:szCs w:val="28"/>
              </w:rPr>
              <w:t>3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Внешний долг, млрд. долл</w:t>
            </w:r>
            <w:r w:rsidRPr="001A6A4A">
              <w:rPr>
                <w:sz w:val="28"/>
                <w:szCs w:val="28"/>
              </w:rPr>
              <w:t xml:space="preserve"> 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833,</w:t>
            </w:r>
            <w:r w:rsidRPr="00BE6502">
              <w:rPr>
                <w:sz w:val="28"/>
                <w:szCs w:val="28"/>
              </w:rPr>
              <w:t>8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Прямые накопленные инвестиции Канады за рубежом, млрд. долл.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766890">
              <w:rPr>
                <w:sz w:val="28"/>
                <w:szCs w:val="28"/>
              </w:rPr>
              <w:t>576</w:t>
            </w:r>
            <w:r>
              <w:rPr>
                <w:sz w:val="28"/>
                <w:szCs w:val="28"/>
              </w:rPr>
              <w:t>,</w:t>
            </w:r>
            <w:r w:rsidRPr="00766890">
              <w:rPr>
                <w:sz w:val="28"/>
                <w:szCs w:val="28"/>
              </w:rPr>
              <w:t>2</w:t>
            </w:r>
          </w:p>
        </w:tc>
      </w:tr>
      <w:tr w:rsidR="00913546" w:rsidRPr="001A6A4A" w:rsidTr="00BE32DA">
        <w:tc>
          <w:tcPr>
            <w:tcW w:w="6840" w:type="dxa"/>
            <w:gridSpan w:val="2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1A6A4A">
              <w:rPr>
                <w:sz w:val="28"/>
                <w:szCs w:val="28"/>
              </w:rPr>
              <w:t>Прямые накопленные иностранные инвестиции в канадскую экономику, млрд. долл.</w:t>
            </w:r>
          </w:p>
        </w:tc>
        <w:tc>
          <w:tcPr>
            <w:tcW w:w="3083" w:type="dxa"/>
          </w:tcPr>
          <w:p w:rsidR="00913546" w:rsidRPr="001A6A4A" w:rsidRDefault="00913546" w:rsidP="00BE32DA">
            <w:pPr>
              <w:spacing w:line="360" w:lineRule="auto"/>
              <w:ind w:right="-720"/>
              <w:jc w:val="both"/>
              <w:rPr>
                <w:sz w:val="28"/>
                <w:szCs w:val="28"/>
              </w:rPr>
            </w:pPr>
            <w:r w:rsidRPr="00766890">
              <w:rPr>
                <w:sz w:val="28"/>
                <w:szCs w:val="28"/>
              </w:rPr>
              <w:t>494</w:t>
            </w:r>
            <w:r>
              <w:rPr>
                <w:sz w:val="28"/>
                <w:szCs w:val="28"/>
              </w:rPr>
              <w:t>,</w:t>
            </w:r>
            <w:r w:rsidRPr="00766890">
              <w:rPr>
                <w:sz w:val="28"/>
                <w:szCs w:val="28"/>
              </w:rPr>
              <w:t>6</w:t>
            </w:r>
          </w:p>
        </w:tc>
      </w:tr>
    </w:tbl>
    <w:p w:rsidR="00913546" w:rsidRPr="001A6A4A" w:rsidRDefault="00913546" w:rsidP="00913546">
      <w:pPr>
        <w:spacing w:line="360" w:lineRule="auto"/>
        <w:ind w:right="-720"/>
        <w:jc w:val="both"/>
        <w:rPr>
          <w:b/>
          <w:i/>
          <w:sz w:val="28"/>
          <w:szCs w:val="28"/>
        </w:rPr>
      </w:pPr>
      <w:r w:rsidRPr="001A6A4A">
        <w:rPr>
          <w:b/>
          <w:i/>
          <w:sz w:val="28"/>
          <w:szCs w:val="28"/>
        </w:rPr>
        <w:tab/>
      </w:r>
    </w:p>
    <w:p w:rsidR="00FE152C" w:rsidRDefault="00FE152C" w:rsidP="00913546">
      <w:pPr>
        <w:spacing w:line="360" w:lineRule="auto"/>
        <w:ind w:right="-720"/>
        <w:jc w:val="both"/>
        <w:rPr>
          <w:i/>
          <w:sz w:val="28"/>
          <w:szCs w:val="28"/>
        </w:rPr>
      </w:pPr>
    </w:p>
    <w:p w:rsidR="00913546" w:rsidRDefault="00913546" w:rsidP="00913546">
      <w:pPr>
        <w:spacing w:line="360" w:lineRule="auto"/>
        <w:ind w:right="-720"/>
        <w:jc w:val="both"/>
        <w:rPr>
          <w:i/>
          <w:sz w:val="28"/>
          <w:szCs w:val="28"/>
        </w:rPr>
      </w:pPr>
      <w:r w:rsidRPr="001A6A4A">
        <w:rPr>
          <w:i/>
          <w:sz w:val="28"/>
          <w:szCs w:val="28"/>
        </w:rPr>
        <w:t xml:space="preserve">Развитие экономики Канады в </w:t>
      </w:r>
      <w:r w:rsidR="00FE152C">
        <w:rPr>
          <w:i/>
          <w:sz w:val="28"/>
          <w:szCs w:val="28"/>
        </w:rPr>
        <w:t>2010</w:t>
      </w:r>
      <w:r w:rsidRPr="001A6A4A">
        <w:rPr>
          <w:i/>
          <w:sz w:val="28"/>
          <w:szCs w:val="28"/>
        </w:rPr>
        <w:t>г</w:t>
      </w:r>
      <w:r w:rsidR="00FE152C">
        <w:rPr>
          <w:i/>
          <w:sz w:val="28"/>
          <w:szCs w:val="28"/>
        </w:rPr>
        <w:t>.</w:t>
      </w:r>
    </w:p>
    <w:p w:rsidR="00FE152C" w:rsidRPr="00FE152C" w:rsidRDefault="00FE152C" w:rsidP="00FE152C">
      <w:pPr>
        <w:spacing w:line="360" w:lineRule="auto"/>
        <w:ind w:right="-720" w:firstLine="709"/>
        <w:jc w:val="both"/>
        <w:rPr>
          <w:sz w:val="28"/>
          <w:szCs w:val="28"/>
        </w:rPr>
      </w:pPr>
      <w:r w:rsidRPr="00FE152C">
        <w:rPr>
          <w:sz w:val="28"/>
          <w:szCs w:val="28"/>
        </w:rPr>
        <w:t>Вот уже почти два года экономические модели различных стран проходят проверку на прочность в условиях мирового финансового кризиса.  Мало кто мог предполагать, что кризисные процессы затронут  Канаду  в столь значительной степени,  однако приходится констатировать, что экономика страны находится в серьёзной рецессии вот уже три квартала подряд. Однако, последние макроэкономические показатели позволяют проявлять сдержанный оптимизм в отношении дальнейшего развития экономики Канады.  Речь не идёт о росте, лишь о восстановлении экономики. Согласно июльскому отчёту по монетарной политике Bank of Canada, имеется ряд факторов, которые повлияли на рост показателей, которые оказались выше ожиданий экспертов. Прежде всего – это наблюдаемый рост экономики Соединенных Штатов, который создал благоприятные условия для канадских экспортеров, секторе, пострадавшем от мирового финансового кризиса в наибольшей степени.</w:t>
      </w:r>
    </w:p>
    <w:p w:rsidR="00FE152C" w:rsidRPr="00FE152C" w:rsidRDefault="00FE152C" w:rsidP="00FE152C">
      <w:pPr>
        <w:spacing w:line="360" w:lineRule="auto"/>
        <w:ind w:right="-720" w:firstLine="709"/>
        <w:jc w:val="both"/>
        <w:rPr>
          <w:sz w:val="28"/>
          <w:szCs w:val="28"/>
        </w:rPr>
      </w:pPr>
      <w:r w:rsidRPr="00FE152C">
        <w:rPr>
          <w:sz w:val="28"/>
          <w:szCs w:val="28"/>
        </w:rPr>
        <w:t>Во-вторых, следует констатировать, что финансовая система Канады смогла обеспечить динамичное кредитование реального сектора, адекватно его меняющимся потребностям.</w:t>
      </w:r>
    </w:p>
    <w:p w:rsidR="00FE152C" w:rsidRPr="00FE152C" w:rsidRDefault="00FE152C" w:rsidP="00FE152C">
      <w:pPr>
        <w:spacing w:line="360" w:lineRule="auto"/>
        <w:ind w:right="-720" w:firstLine="709"/>
        <w:jc w:val="both"/>
        <w:rPr>
          <w:sz w:val="28"/>
          <w:szCs w:val="28"/>
        </w:rPr>
      </w:pPr>
      <w:r w:rsidRPr="00FE152C">
        <w:rPr>
          <w:sz w:val="28"/>
          <w:szCs w:val="28"/>
        </w:rPr>
        <w:t>Из других показателей, пожалуй, заслуживают внимания показатели по безработице, которая всё ещё ухудшается, достигая в некоторых провинциях рекордных за последние 5 лет цифр.</w:t>
      </w:r>
    </w:p>
    <w:p w:rsidR="00FE152C" w:rsidRDefault="00FE152C" w:rsidP="00FE152C">
      <w:pPr>
        <w:spacing w:line="360" w:lineRule="auto"/>
        <w:ind w:right="-720" w:firstLine="709"/>
        <w:jc w:val="both"/>
        <w:rPr>
          <w:sz w:val="28"/>
          <w:szCs w:val="28"/>
        </w:rPr>
      </w:pPr>
      <w:r w:rsidRPr="00FE152C">
        <w:rPr>
          <w:sz w:val="28"/>
          <w:szCs w:val="28"/>
        </w:rPr>
        <w:t>В секторе недвижимости наблюдается нестабильная динамика.</w:t>
      </w:r>
    </w:p>
    <w:p w:rsidR="00E34B19" w:rsidRDefault="00223B5E" w:rsidP="00E34B1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pict>
          <v:shape id="_x0000_i1027" type="#_x0000_t75" style="width:414pt;height:272.25pt">
            <v:imagedata r:id="rId11" o:title="housing"/>
          </v:shape>
        </w:pict>
      </w:r>
    </w:p>
    <w:p w:rsidR="00E34B19" w:rsidRPr="001A6A4A" w:rsidRDefault="00E34B19" w:rsidP="00E34B19">
      <w:pPr>
        <w:spacing w:line="360" w:lineRule="auto"/>
        <w:jc w:val="center"/>
        <w:rPr>
          <w:b/>
          <w:sz w:val="28"/>
          <w:szCs w:val="28"/>
        </w:rPr>
      </w:pPr>
      <w:r w:rsidRPr="001A6A4A">
        <w:rPr>
          <w:b/>
          <w:sz w:val="28"/>
          <w:szCs w:val="28"/>
        </w:rPr>
        <w:t xml:space="preserve">Рис </w:t>
      </w:r>
      <w:r>
        <w:rPr>
          <w:b/>
          <w:sz w:val="28"/>
          <w:szCs w:val="28"/>
        </w:rPr>
        <w:t>2</w:t>
      </w:r>
      <w:r w:rsidRPr="001A6A4A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Динамика сектора недвижимости</w:t>
      </w:r>
      <w:r w:rsidRPr="001A6A4A">
        <w:rPr>
          <w:b/>
          <w:sz w:val="28"/>
          <w:szCs w:val="28"/>
        </w:rPr>
        <w:t xml:space="preserve"> </w:t>
      </w:r>
    </w:p>
    <w:p w:rsidR="00E34B19" w:rsidRPr="001A6A4A" w:rsidRDefault="00E34B19" w:rsidP="00E34B19">
      <w:pPr>
        <w:spacing w:line="360" w:lineRule="auto"/>
        <w:jc w:val="center"/>
        <w:rPr>
          <w:sz w:val="20"/>
          <w:szCs w:val="20"/>
        </w:rPr>
      </w:pPr>
      <w:r w:rsidRPr="001A6A4A">
        <w:rPr>
          <w:sz w:val="20"/>
          <w:szCs w:val="20"/>
        </w:rPr>
        <w:t xml:space="preserve">Источник: </w:t>
      </w:r>
      <w:hyperlink r:id="rId12" w:history="1">
        <w:r w:rsidRPr="00E34B19">
          <w:rPr>
            <w:rStyle w:val="a4"/>
            <w:sz w:val="20"/>
            <w:szCs w:val="20"/>
          </w:rPr>
          <w:t>http://canada.by/?p=140</w:t>
        </w:r>
      </w:hyperlink>
    </w:p>
    <w:p w:rsidR="00E34B19" w:rsidRPr="00FE152C" w:rsidRDefault="00E34B19" w:rsidP="00FE152C">
      <w:pPr>
        <w:spacing w:line="360" w:lineRule="auto"/>
        <w:ind w:right="-720" w:firstLine="709"/>
        <w:jc w:val="both"/>
        <w:rPr>
          <w:sz w:val="28"/>
          <w:szCs w:val="28"/>
        </w:rPr>
      </w:pPr>
    </w:p>
    <w:p w:rsidR="00FE152C" w:rsidRDefault="00FE152C" w:rsidP="00FE152C">
      <w:pPr>
        <w:spacing w:line="360" w:lineRule="auto"/>
        <w:ind w:right="-720" w:firstLine="709"/>
        <w:jc w:val="both"/>
        <w:rPr>
          <w:sz w:val="28"/>
          <w:szCs w:val="28"/>
        </w:rPr>
      </w:pPr>
      <w:r w:rsidRPr="00FE152C">
        <w:rPr>
          <w:sz w:val="28"/>
          <w:szCs w:val="28"/>
        </w:rPr>
        <w:t>Согласно мнению большинства экспертов, при условии сохранения текущей динамики экономических показателей, возврат к росту экономики Канады можно ожидать не ранее середины 2011 года.</w:t>
      </w:r>
      <w:r w:rsidR="005D3DE3">
        <w:rPr>
          <w:sz w:val="28"/>
          <w:szCs w:val="28"/>
        </w:rPr>
        <w:t xml:space="preserve"> </w:t>
      </w:r>
    </w:p>
    <w:p w:rsidR="005D3DE3" w:rsidRPr="005D3DE3" w:rsidRDefault="005D3DE3" w:rsidP="005D3DE3">
      <w:pPr>
        <w:spacing w:line="360" w:lineRule="auto"/>
        <w:ind w:right="-72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Поскольку экономика Канады потихоньку начала выплывать из кризиса , несмотря на то, что темпы восстановления экономики оказались не такими быстрыми , как предполагалось , Центральный банк Канады 9.09.2010 решил повысить ставку рефинансирования до уровень 1%</w:t>
      </w:r>
      <w:r w:rsidRPr="00FE152C">
        <w:rPr>
          <w:rStyle w:val="ac"/>
          <w:b/>
          <w:i/>
          <w:sz w:val="28"/>
          <w:szCs w:val="28"/>
        </w:rPr>
        <w:footnoteReference w:id="27"/>
      </w:r>
      <w:r>
        <w:rPr>
          <w:sz w:val="28"/>
          <w:szCs w:val="28"/>
        </w:rPr>
        <w:t xml:space="preserve"> </w:t>
      </w:r>
      <w:r w:rsidRPr="005D3DE3">
        <w:rPr>
          <w:sz w:val="28"/>
          <w:szCs w:val="28"/>
        </w:rPr>
        <w:t xml:space="preserve">(+0,25%). В своих комментариях к данному решению центральный банк отметил следующее: восстановление глобальной мировой экономики продолжается прогнозируемыми темпами, хотя риски, касающиеся роста экономик отдельных стран повысились. Частное потребление в США повышается медленно, а темпы роста в развивающихся странах начали замедляться, хотя все еще остаются довольно высокими. Экономические данные из Еврозоны показывают умеренное восстановление. Но в то же самое время долговые проблемы в некоторых странах еврозоны могут вызвать новые потрясения на мировых финансовых рынках. </w:t>
      </w:r>
    </w:p>
    <w:p w:rsidR="005D3DE3" w:rsidRPr="005D3DE3" w:rsidRDefault="005D3DE3" w:rsidP="005D3DE3">
      <w:pPr>
        <w:spacing w:line="360" w:lineRule="auto"/>
        <w:ind w:right="-720" w:firstLine="709"/>
        <w:jc w:val="both"/>
        <w:rPr>
          <w:sz w:val="28"/>
          <w:szCs w:val="28"/>
        </w:rPr>
      </w:pPr>
      <w:r w:rsidRPr="005D3DE3">
        <w:rPr>
          <w:sz w:val="28"/>
          <w:szCs w:val="28"/>
        </w:rPr>
        <w:t xml:space="preserve">Темпы восстановления экономики Канады, как мы видим, замедляются. Рост реального ВВП в третьем квартале замедлился в годовом выражении до 1% с 2,3% во втором квартале. В третьем квартале положительную динамику показали личное потребление и инвестиции бизнеса. Однако весь позитив, исходящий от данных секторов был нивелирован негативным чистым экспортом товаров и услуг из Канады. Действительно, последние несколько месяцев в стране фиксируется дефицит торгового баланса, который в сентябре составил 2,6 млрд. канадских долларов. Этот сегмент остается одним из препятствий для роста национальной экономики. Подтверждаются опасения насчет того, что относительно сильный канадский доллар и слабая производительность труда будут тормозить восстановление экспорта. </w:t>
      </w:r>
    </w:p>
    <w:p w:rsidR="005D3DE3" w:rsidRPr="005D3DE3" w:rsidRDefault="005D3DE3" w:rsidP="005D3DE3">
      <w:pPr>
        <w:spacing w:line="360" w:lineRule="auto"/>
        <w:ind w:right="-720" w:firstLine="709"/>
        <w:jc w:val="both"/>
        <w:rPr>
          <w:sz w:val="28"/>
          <w:szCs w:val="28"/>
        </w:rPr>
      </w:pPr>
      <w:r w:rsidRPr="005D3DE3">
        <w:rPr>
          <w:sz w:val="28"/>
          <w:szCs w:val="28"/>
        </w:rPr>
        <w:t xml:space="preserve">Несмотря на усиление стоимости канадского доллара, темпы инфляции в Канаде в течение последних нескольких месяцев растут, достигнув в октябре в годовом выражении уровня 2,4%, что примерно соотносится с прогнозами Банка Канады и дает основание для умеренного оптимизма по поводу будущего восстановления национальной экономики. </w:t>
      </w:r>
    </w:p>
    <w:p w:rsidR="005D3DE3" w:rsidRDefault="005D3DE3" w:rsidP="005D3DE3">
      <w:pPr>
        <w:spacing w:line="360" w:lineRule="auto"/>
        <w:ind w:right="-720" w:firstLine="709"/>
        <w:jc w:val="both"/>
        <w:rPr>
          <w:sz w:val="28"/>
          <w:szCs w:val="28"/>
        </w:rPr>
      </w:pPr>
      <w:r w:rsidRPr="005D3DE3">
        <w:rPr>
          <w:sz w:val="28"/>
          <w:szCs w:val="28"/>
        </w:rPr>
        <w:t>С учетом всех этих факторов центральный банк принял решение оставить ставку неизменной, сохранив тем самым стимулирующую денежно-кредитную политику. Дальнейшее повышение процентной ставки пока остается под вопросом.</w:t>
      </w:r>
    </w:p>
    <w:p w:rsidR="005D3DE3" w:rsidRPr="00FE152C" w:rsidRDefault="005D3DE3" w:rsidP="005D3DE3">
      <w:pPr>
        <w:spacing w:line="360" w:lineRule="auto"/>
        <w:ind w:right="-720"/>
        <w:jc w:val="right"/>
        <w:rPr>
          <w:b/>
          <w:sz w:val="28"/>
          <w:szCs w:val="28"/>
          <w:lang w:eastAsia="ar-SA"/>
        </w:rPr>
      </w:pPr>
      <w:r w:rsidRPr="00FE152C">
        <w:rPr>
          <w:b/>
          <w:sz w:val="28"/>
          <w:szCs w:val="28"/>
          <w:lang w:eastAsia="ar-SA"/>
        </w:rPr>
        <w:t xml:space="preserve">Таблица </w:t>
      </w:r>
      <w:r>
        <w:rPr>
          <w:b/>
          <w:sz w:val="28"/>
          <w:szCs w:val="28"/>
          <w:lang w:eastAsia="ar-SA"/>
        </w:rPr>
        <w:t>4</w:t>
      </w:r>
    </w:p>
    <w:p w:rsidR="005D3DE3" w:rsidRPr="005D3DE3" w:rsidRDefault="005D3DE3" w:rsidP="005D3DE3">
      <w:pPr>
        <w:spacing w:line="360" w:lineRule="auto"/>
        <w:ind w:right="-720" w:firstLine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Уровень </w:t>
      </w:r>
      <w:r w:rsidRPr="005D3DE3">
        <w:rPr>
          <w:b/>
          <w:sz w:val="28"/>
          <w:szCs w:val="28"/>
        </w:rPr>
        <w:t>ста</w:t>
      </w:r>
      <w:r>
        <w:rPr>
          <w:b/>
          <w:sz w:val="28"/>
          <w:szCs w:val="28"/>
        </w:rPr>
        <w:t>в</w:t>
      </w:r>
      <w:r w:rsidRPr="005D3DE3">
        <w:rPr>
          <w:b/>
          <w:sz w:val="28"/>
          <w:szCs w:val="28"/>
        </w:rPr>
        <w:t xml:space="preserve">ки рефинансирования </w:t>
      </w:r>
      <w:r>
        <w:rPr>
          <w:b/>
          <w:sz w:val="28"/>
          <w:szCs w:val="28"/>
        </w:rPr>
        <w:t xml:space="preserve">в </w:t>
      </w:r>
      <w:r w:rsidRPr="005D3DE3">
        <w:rPr>
          <w:b/>
          <w:sz w:val="28"/>
          <w:szCs w:val="28"/>
        </w:rPr>
        <w:t>2008-2010</w:t>
      </w:r>
      <w:r>
        <w:rPr>
          <w:b/>
          <w:sz w:val="28"/>
          <w:szCs w:val="28"/>
        </w:rPr>
        <w:t>гг.</w:t>
      </w:r>
      <w:r w:rsidR="0034202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(%)</w:t>
      </w:r>
    </w:p>
    <w:p w:rsidR="005D3DE3" w:rsidRPr="005D3DE3" w:rsidRDefault="005D3DE3" w:rsidP="005D3DE3">
      <w:pPr>
        <w:pStyle w:val="a3"/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spacing w:line="360" w:lineRule="auto"/>
        <w:ind w:left="-284"/>
        <w:jc w:val="center"/>
        <w:rPr>
          <w:b/>
          <w:sz w:val="28"/>
          <w:szCs w:val="28"/>
        </w:rPr>
      </w:pPr>
      <w:r w:rsidRPr="005D3DE3">
        <w:rPr>
          <w:b/>
          <w:sz w:val="28"/>
          <w:szCs w:val="28"/>
        </w:rPr>
        <w:t xml:space="preserve">Год </w:t>
      </w:r>
      <w:r w:rsidRPr="005D3DE3">
        <w:rPr>
          <w:b/>
          <w:sz w:val="28"/>
          <w:szCs w:val="28"/>
        </w:rPr>
        <w:tab/>
        <w:t xml:space="preserve">Ян </w:t>
      </w:r>
      <w:r w:rsidRPr="005D3DE3">
        <w:rPr>
          <w:b/>
          <w:sz w:val="28"/>
          <w:szCs w:val="28"/>
        </w:rPr>
        <w:tab/>
        <w:t xml:space="preserve">Фев </w:t>
      </w:r>
      <w:r w:rsidRPr="005D3DE3">
        <w:rPr>
          <w:b/>
          <w:sz w:val="28"/>
          <w:szCs w:val="28"/>
        </w:rPr>
        <w:tab/>
        <w:t xml:space="preserve">Мар </w:t>
      </w:r>
      <w:r w:rsidRPr="005D3DE3">
        <w:rPr>
          <w:b/>
          <w:sz w:val="28"/>
          <w:szCs w:val="28"/>
        </w:rPr>
        <w:tab/>
        <w:t xml:space="preserve">Май </w:t>
      </w:r>
      <w:r w:rsidRPr="005D3DE3">
        <w:rPr>
          <w:b/>
          <w:sz w:val="28"/>
          <w:szCs w:val="28"/>
        </w:rPr>
        <w:tab/>
        <w:t xml:space="preserve">Май </w:t>
      </w:r>
      <w:r w:rsidRPr="005D3DE3">
        <w:rPr>
          <w:b/>
          <w:sz w:val="28"/>
          <w:szCs w:val="28"/>
        </w:rPr>
        <w:tab/>
        <w:t xml:space="preserve">Июн </w:t>
      </w:r>
      <w:r w:rsidRPr="005D3DE3">
        <w:rPr>
          <w:b/>
          <w:sz w:val="28"/>
          <w:szCs w:val="28"/>
        </w:rPr>
        <w:tab/>
        <w:t xml:space="preserve">Июл </w:t>
      </w:r>
      <w:r w:rsidRPr="005D3DE3">
        <w:rPr>
          <w:b/>
          <w:sz w:val="28"/>
          <w:szCs w:val="28"/>
        </w:rPr>
        <w:tab/>
        <w:t xml:space="preserve">Авг </w:t>
      </w:r>
      <w:r w:rsidRPr="005D3DE3">
        <w:rPr>
          <w:b/>
          <w:sz w:val="28"/>
          <w:szCs w:val="28"/>
        </w:rPr>
        <w:tab/>
        <w:t xml:space="preserve">Сен </w:t>
      </w:r>
      <w:r w:rsidRPr="005D3DE3">
        <w:rPr>
          <w:b/>
          <w:sz w:val="28"/>
          <w:szCs w:val="28"/>
        </w:rPr>
        <w:tab/>
        <w:t xml:space="preserve">Окт </w:t>
      </w:r>
      <w:r w:rsidRPr="005D3DE3">
        <w:rPr>
          <w:b/>
          <w:sz w:val="28"/>
          <w:szCs w:val="28"/>
        </w:rPr>
        <w:tab/>
        <w:t xml:space="preserve">Ноя </w:t>
      </w:r>
      <w:r w:rsidRPr="005D3DE3">
        <w:rPr>
          <w:b/>
          <w:sz w:val="28"/>
          <w:szCs w:val="28"/>
        </w:rPr>
        <w:tab/>
        <w:t xml:space="preserve">Дек </w:t>
      </w:r>
    </w:p>
    <w:p w:rsidR="005D3DE3" w:rsidRPr="005D3DE3" w:rsidRDefault="005D3DE3" w:rsidP="005D3DE3">
      <w:pPr>
        <w:pStyle w:val="a3"/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spacing w:line="360" w:lineRule="auto"/>
        <w:ind w:left="-284"/>
        <w:jc w:val="center"/>
        <w:rPr>
          <w:b/>
          <w:sz w:val="28"/>
          <w:szCs w:val="28"/>
        </w:rPr>
      </w:pPr>
      <w:r w:rsidRPr="005D3DE3">
        <w:rPr>
          <w:b/>
          <w:sz w:val="28"/>
          <w:szCs w:val="28"/>
        </w:rPr>
        <w:t xml:space="preserve">2010 </w:t>
      </w:r>
      <w:r w:rsidRPr="005D3DE3">
        <w:rPr>
          <w:b/>
          <w:sz w:val="28"/>
          <w:szCs w:val="28"/>
        </w:rPr>
        <w:tab/>
      </w:r>
      <w:r w:rsidRPr="005D3DE3">
        <w:rPr>
          <w:sz w:val="28"/>
          <w:szCs w:val="28"/>
        </w:rPr>
        <w:t xml:space="preserve">0.25 </w:t>
      </w:r>
      <w:r w:rsidRPr="005D3DE3">
        <w:rPr>
          <w:sz w:val="28"/>
          <w:szCs w:val="28"/>
        </w:rPr>
        <w:tab/>
        <w:t xml:space="preserve">0.25 </w:t>
      </w:r>
      <w:r w:rsidRPr="005D3DE3">
        <w:rPr>
          <w:sz w:val="28"/>
          <w:szCs w:val="28"/>
        </w:rPr>
        <w:tab/>
        <w:t xml:space="preserve">0.25 </w:t>
      </w:r>
      <w:r w:rsidRPr="005D3DE3">
        <w:rPr>
          <w:sz w:val="28"/>
          <w:szCs w:val="28"/>
        </w:rPr>
        <w:tab/>
        <w:t xml:space="preserve">0.25 </w:t>
      </w:r>
      <w:r w:rsidRPr="005D3DE3">
        <w:rPr>
          <w:sz w:val="28"/>
          <w:szCs w:val="28"/>
        </w:rPr>
        <w:tab/>
        <w:t xml:space="preserve">0.25 </w:t>
      </w:r>
      <w:r w:rsidRPr="005D3DE3">
        <w:rPr>
          <w:sz w:val="28"/>
          <w:szCs w:val="28"/>
        </w:rPr>
        <w:tab/>
        <w:t xml:space="preserve">0.50 </w:t>
      </w:r>
      <w:r w:rsidRPr="005D3DE3">
        <w:rPr>
          <w:sz w:val="28"/>
          <w:szCs w:val="28"/>
        </w:rPr>
        <w:tab/>
        <w:t xml:space="preserve">0.63 </w:t>
      </w:r>
      <w:r w:rsidRPr="005D3DE3">
        <w:rPr>
          <w:sz w:val="28"/>
          <w:szCs w:val="28"/>
        </w:rPr>
        <w:tab/>
        <w:t xml:space="preserve">0.75 </w:t>
      </w:r>
      <w:r w:rsidRPr="005D3DE3">
        <w:rPr>
          <w:sz w:val="28"/>
          <w:szCs w:val="28"/>
        </w:rPr>
        <w:tab/>
        <w:t xml:space="preserve">1.00 </w:t>
      </w:r>
      <w:r w:rsidRPr="005D3DE3">
        <w:rPr>
          <w:sz w:val="28"/>
          <w:szCs w:val="28"/>
        </w:rPr>
        <w:tab/>
        <w:t xml:space="preserve">1.00 </w:t>
      </w:r>
      <w:r w:rsidRPr="005D3DE3">
        <w:rPr>
          <w:sz w:val="28"/>
          <w:szCs w:val="28"/>
        </w:rPr>
        <w:tab/>
        <w:t>1.00</w:t>
      </w:r>
      <w:r w:rsidRPr="005D3DE3">
        <w:rPr>
          <w:sz w:val="28"/>
          <w:szCs w:val="28"/>
        </w:rPr>
        <w:tab/>
        <w:t xml:space="preserve">1.00 </w:t>
      </w:r>
    </w:p>
    <w:p w:rsidR="005D3DE3" w:rsidRPr="005D3DE3" w:rsidRDefault="005D3DE3" w:rsidP="005D3DE3">
      <w:pPr>
        <w:pStyle w:val="a3"/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spacing w:line="360" w:lineRule="auto"/>
        <w:ind w:left="-284"/>
        <w:jc w:val="center"/>
        <w:rPr>
          <w:b/>
          <w:sz w:val="28"/>
          <w:szCs w:val="28"/>
        </w:rPr>
      </w:pPr>
      <w:r w:rsidRPr="005D3DE3">
        <w:rPr>
          <w:b/>
          <w:sz w:val="28"/>
          <w:szCs w:val="28"/>
        </w:rPr>
        <w:t xml:space="preserve">2009 </w:t>
      </w:r>
      <w:r w:rsidRPr="005D3DE3">
        <w:rPr>
          <w:b/>
          <w:sz w:val="28"/>
          <w:szCs w:val="28"/>
        </w:rPr>
        <w:tab/>
      </w:r>
      <w:r w:rsidRPr="005D3DE3">
        <w:rPr>
          <w:sz w:val="28"/>
          <w:szCs w:val="28"/>
        </w:rPr>
        <w:t xml:space="preserve">1.25 </w:t>
      </w:r>
      <w:r w:rsidRPr="005D3DE3">
        <w:rPr>
          <w:sz w:val="28"/>
          <w:szCs w:val="28"/>
        </w:rPr>
        <w:tab/>
        <w:t xml:space="preserve">1.00 </w:t>
      </w:r>
      <w:r w:rsidRPr="005D3DE3">
        <w:rPr>
          <w:sz w:val="28"/>
          <w:szCs w:val="28"/>
        </w:rPr>
        <w:tab/>
        <w:t xml:space="preserve">0.75 </w:t>
      </w:r>
      <w:r w:rsidRPr="005D3DE3">
        <w:rPr>
          <w:sz w:val="28"/>
          <w:szCs w:val="28"/>
        </w:rPr>
        <w:tab/>
        <w:t xml:space="preserve">0.38 </w:t>
      </w:r>
      <w:r w:rsidRPr="005D3DE3">
        <w:rPr>
          <w:sz w:val="28"/>
          <w:szCs w:val="28"/>
        </w:rPr>
        <w:tab/>
        <w:t xml:space="preserve">0.25 </w:t>
      </w:r>
      <w:r w:rsidRPr="005D3DE3">
        <w:rPr>
          <w:sz w:val="28"/>
          <w:szCs w:val="28"/>
        </w:rPr>
        <w:tab/>
        <w:t xml:space="preserve">0.25 </w:t>
      </w:r>
      <w:r w:rsidRPr="005D3DE3">
        <w:rPr>
          <w:sz w:val="28"/>
          <w:szCs w:val="28"/>
        </w:rPr>
        <w:tab/>
        <w:t xml:space="preserve">0.25 </w:t>
      </w:r>
      <w:r w:rsidRPr="005D3DE3">
        <w:rPr>
          <w:sz w:val="28"/>
          <w:szCs w:val="28"/>
        </w:rPr>
        <w:tab/>
        <w:t xml:space="preserve">0.25 </w:t>
      </w:r>
      <w:r w:rsidRPr="005D3DE3">
        <w:rPr>
          <w:sz w:val="28"/>
          <w:szCs w:val="28"/>
        </w:rPr>
        <w:tab/>
        <w:t xml:space="preserve">0.25 </w:t>
      </w:r>
      <w:r w:rsidRPr="005D3DE3">
        <w:rPr>
          <w:sz w:val="28"/>
          <w:szCs w:val="28"/>
        </w:rPr>
        <w:tab/>
        <w:t xml:space="preserve">0.25 </w:t>
      </w:r>
      <w:r w:rsidRPr="005D3DE3">
        <w:rPr>
          <w:sz w:val="28"/>
          <w:szCs w:val="28"/>
        </w:rPr>
        <w:tab/>
        <w:t xml:space="preserve">0.25 </w:t>
      </w:r>
      <w:r w:rsidRPr="005D3DE3">
        <w:rPr>
          <w:sz w:val="28"/>
          <w:szCs w:val="28"/>
        </w:rPr>
        <w:tab/>
        <w:t>0.25</w:t>
      </w:r>
      <w:r w:rsidRPr="005D3DE3">
        <w:rPr>
          <w:b/>
          <w:sz w:val="28"/>
          <w:szCs w:val="28"/>
        </w:rPr>
        <w:t xml:space="preserve"> </w:t>
      </w:r>
    </w:p>
    <w:p w:rsidR="00913546" w:rsidRPr="005D3DE3" w:rsidRDefault="005D3DE3" w:rsidP="005D3DE3">
      <w:pPr>
        <w:pStyle w:val="a3"/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spacing w:line="360" w:lineRule="auto"/>
        <w:ind w:left="-284"/>
        <w:jc w:val="center"/>
        <w:rPr>
          <w:sz w:val="28"/>
          <w:szCs w:val="28"/>
        </w:rPr>
      </w:pPr>
      <w:r w:rsidRPr="005D3DE3">
        <w:rPr>
          <w:b/>
          <w:sz w:val="28"/>
          <w:szCs w:val="28"/>
        </w:rPr>
        <w:t xml:space="preserve">2008 </w:t>
      </w:r>
      <w:r w:rsidRPr="005D3DE3">
        <w:rPr>
          <w:b/>
          <w:sz w:val="28"/>
          <w:szCs w:val="28"/>
        </w:rPr>
        <w:tab/>
      </w:r>
      <w:r w:rsidRPr="005D3DE3">
        <w:rPr>
          <w:sz w:val="28"/>
          <w:szCs w:val="28"/>
        </w:rPr>
        <w:t xml:space="preserve">4.13 </w:t>
      </w:r>
      <w:r w:rsidRPr="005D3DE3">
        <w:rPr>
          <w:sz w:val="28"/>
          <w:szCs w:val="28"/>
        </w:rPr>
        <w:tab/>
        <w:t xml:space="preserve">4.00 </w:t>
      </w:r>
      <w:r w:rsidRPr="005D3DE3">
        <w:rPr>
          <w:sz w:val="28"/>
          <w:szCs w:val="28"/>
        </w:rPr>
        <w:tab/>
        <w:t xml:space="preserve">3.75 </w:t>
      </w:r>
      <w:r w:rsidRPr="005D3DE3">
        <w:rPr>
          <w:sz w:val="28"/>
          <w:szCs w:val="28"/>
        </w:rPr>
        <w:tab/>
        <w:t xml:space="preserve">3.25 </w:t>
      </w:r>
      <w:r w:rsidRPr="005D3DE3">
        <w:rPr>
          <w:sz w:val="28"/>
          <w:szCs w:val="28"/>
        </w:rPr>
        <w:tab/>
        <w:t xml:space="preserve">3.00 </w:t>
      </w:r>
      <w:r w:rsidRPr="005D3DE3">
        <w:rPr>
          <w:sz w:val="28"/>
          <w:szCs w:val="28"/>
        </w:rPr>
        <w:tab/>
        <w:t xml:space="preserve">3.00 </w:t>
      </w:r>
      <w:r w:rsidRPr="005D3DE3">
        <w:rPr>
          <w:sz w:val="28"/>
          <w:szCs w:val="28"/>
        </w:rPr>
        <w:tab/>
        <w:t xml:space="preserve">3.00 </w:t>
      </w:r>
      <w:r w:rsidRPr="005D3DE3">
        <w:rPr>
          <w:sz w:val="28"/>
          <w:szCs w:val="28"/>
        </w:rPr>
        <w:tab/>
        <w:t xml:space="preserve">3.00 </w:t>
      </w:r>
      <w:r w:rsidRPr="005D3DE3">
        <w:rPr>
          <w:sz w:val="28"/>
          <w:szCs w:val="28"/>
        </w:rPr>
        <w:tab/>
        <w:t xml:space="preserve">3.00 </w:t>
      </w:r>
      <w:r w:rsidRPr="005D3DE3">
        <w:rPr>
          <w:sz w:val="28"/>
          <w:szCs w:val="28"/>
        </w:rPr>
        <w:tab/>
        <w:t xml:space="preserve">2.58 </w:t>
      </w:r>
      <w:r w:rsidRPr="005D3DE3">
        <w:rPr>
          <w:sz w:val="28"/>
          <w:szCs w:val="28"/>
        </w:rPr>
        <w:tab/>
        <w:t xml:space="preserve">2.25 </w:t>
      </w:r>
      <w:r w:rsidRPr="005D3DE3">
        <w:rPr>
          <w:sz w:val="28"/>
          <w:szCs w:val="28"/>
        </w:rPr>
        <w:tab/>
        <w:t>1.88</w:t>
      </w:r>
    </w:p>
    <w:p w:rsidR="00342026" w:rsidRPr="00342026" w:rsidRDefault="00342026" w:rsidP="00342026">
      <w:pPr>
        <w:pStyle w:val="a3"/>
        <w:spacing w:line="360" w:lineRule="auto"/>
        <w:ind w:firstLine="709"/>
        <w:rPr>
          <w:bCs/>
          <w:sz w:val="28"/>
          <w:szCs w:val="28"/>
        </w:rPr>
      </w:pPr>
      <w:r w:rsidRPr="00342026">
        <w:rPr>
          <w:bCs/>
          <w:sz w:val="28"/>
          <w:szCs w:val="28"/>
        </w:rPr>
        <w:t>Темпы восстановления экономики Канады замедляются. Рост реального ВВП сократился с 2,3% во втором квартале до 1% в третьем квартале текущего года. Положительную динамику демонстрирует личное потребление и инвестиции бизнеса страны. Однако весь позитив, исходящий от данных секторов был нивелирован негативным чистым экспортом товаров и услуг из Канады. Последние несколько месяцев в стране фиксируется дефицит торгового баланса, который в сентябре составил 2,6 млрд</w:t>
      </w:r>
      <w:r w:rsidRPr="00FE152C">
        <w:rPr>
          <w:rStyle w:val="ac"/>
          <w:b/>
          <w:i/>
          <w:sz w:val="28"/>
          <w:szCs w:val="28"/>
        </w:rPr>
        <w:footnoteReference w:id="28"/>
      </w:r>
      <w:r w:rsidRPr="00342026">
        <w:rPr>
          <w:bCs/>
          <w:sz w:val="28"/>
          <w:szCs w:val="28"/>
        </w:rPr>
        <w:t>. канадских долларов. Этот сегмент остается одним из препятствий для роста национальной экономики. Подтверждаются опасения насчет того, что относительно сильный канадский доллар и слабая производительность труда будут тормозить восстановление экспорта.</w:t>
      </w:r>
    </w:p>
    <w:p w:rsidR="00342026" w:rsidRDefault="00342026" w:rsidP="00342026">
      <w:pPr>
        <w:pStyle w:val="a3"/>
        <w:spacing w:line="360" w:lineRule="auto"/>
        <w:ind w:firstLine="709"/>
        <w:jc w:val="center"/>
        <w:rPr>
          <w:b/>
          <w:bCs/>
          <w:sz w:val="28"/>
          <w:szCs w:val="28"/>
        </w:rPr>
      </w:pPr>
    </w:p>
    <w:p w:rsidR="00342026" w:rsidRDefault="00223B5E" w:rsidP="00342026">
      <w:pPr>
        <w:pStyle w:val="a3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pict>
          <v:shape id="_x0000_i1028" type="#_x0000_t75" style="width:508.5pt;height:307.5pt">
            <v:imagedata r:id="rId13" o:title="197_s"/>
          </v:shape>
        </w:pict>
      </w:r>
    </w:p>
    <w:p w:rsidR="00342026" w:rsidRPr="001A6A4A" w:rsidRDefault="00342026" w:rsidP="00342026">
      <w:pPr>
        <w:spacing w:line="360" w:lineRule="auto"/>
        <w:jc w:val="center"/>
        <w:rPr>
          <w:b/>
          <w:sz w:val="28"/>
          <w:szCs w:val="28"/>
        </w:rPr>
      </w:pPr>
      <w:r w:rsidRPr="001A6A4A">
        <w:rPr>
          <w:b/>
          <w:sz w:val="28"/>
          <w:szCs w:val="28"/>
        </w:rPr>
        <w:t xml:space="preserve">Рис </w:t>
      </w:r>
      <w:r>
        <w:rPr>
          <w:b/>
          <w:sz w:val="28"/>
          <w:szCs w:val="28"/>
        </w:rPr>
        <w:t>3</w:t>
      </w:r>
      <w:r w:rsidRPr="001A6A4A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Динамика платёжного балланса Канады</w:t>
      </w:r>
      <w:r w:rsidRPr="001A6A4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(млн </w:t>
      </w:r>
      <w:r>
        <w:rPr>
          <w:b/>
          <w:sz w:val="28"/>
          <w:szCs w:val="28"/>
          <w:lang w:val="en-US"/>
        </w:rPr>
        <w:t>USD</w:t>
      </w:r>
      <w:r w:rsidRPr="00342026">
        <w:rPr>
          <w:b/>
          <w:sz w:val="28"/>
          <w:szCs w:val="28"/>
        </w:rPr>
        <w:t>*10^3</w:t>
      </w:r>
      <w:r>
        <w:rPr>
          <w:b/>
          <w:sz w:val="28"/>
          <w:szCs w:val="28"/>
        </w:rPr>
        <w:t>)</w:t>
      </w:r>
    </w:p>
    <w:p w:rsidR="00342026" w:rsidRPr="001A6A4A" w:rsidRDefault="00342026" w:rsidP="00342026">
      <w:pPr>
        <w:spacing w:line="360" w:lineRule="auto"/>
        <w:jc w:val="center"/>
        <w:rPr>
          <w:sz w:val="20"/>
          <w:szCs w:val="20"/>
        </w:rPr>
      </w:pPr>
      <w:r w:rsidRPr="001A6A4A">
        <w:rPr>
          <w:sz w:val="20"/>
          <w:szCs w:val="20"/>
        </w:rPr>
        <w:t xml:space="preserve">Источник: </w:t>
      </w:r>
      <w:hyperlink r:id="rId14" w:history="1">
        <w:r w:rsidRPr="00342026">
          <w:rPr>
            <w:rStyle w:val="a4"/>
            <w:sz w:val="20"/>
            <w:szCs w:val="20"/>
          </w:rPr>
          <w:t>http://confinex.ru/charts.aspx?c=1&amp;s=0&amp;i=197</w:t>
        </w:r>
      </w:hyperlink>
    </w:p>
    <w:p w:rsidR="00913546" w:rsidRPr="001A6A4A" w:rsidRDefault="00913546" w:rsidP="00342026">
      <w:pPr>
        <w:pStyle w:val="a3"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1A6A4A">
        <w:rPr>
          <w:b/>
          <w:bCs/>
          <w:sz w:val="28"/>
          <w:szCs w:val="28"/>
        </w:rPr>
        <w:t>Заключение</w:t>
      </w:r>
    </w:p>
    <w:p w:rsidR="00BE32DA" w:rsidRDefault="00913546" w:rsidP="00342026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На фоне сложившейся в мировой экономики ситуации, Канада, по сравнению с другими развитыми странами, входящими в группу G</w:t>
      </w:r>
      <w:r w:rsidR="00BE32DA">
        <w:rPr>
          <w:sz w:val="28"/>
          <w:szCs w:val="28"/>
        </w:rPr>
        <w:t>8</w:t>
      </w:r>
      <w:r w:rsidRPr="001A6A4A">
        <w:rPr>
          <w:rStyle w:val="ac"/>
          <w:sz w:val="28"/>
          <w:szCs w:val="28"/>
        </w:rPr>
        <w:footnoteReference w:id="29"/>
      </w:r>
      <w:r w:rsidRPr="001A6A4A">
        <w:rPr>
          <w:sz w:val="28"/>
          <w:szCs w:val="28"/>
        </w:rPr>
        <w:t xml:space="preserve">, занимает наиболее крепкие позиции. Традиционно, Банковская система Канады и государственные финансовые институты проводили и проводят весьма и весьма консервативную политику. В большой степени, именно эта консервативность позволяет стране уверенно держаться в непростых условиях мирового финансового кризиса. </w:t>
      </w:r>
    </w:p>
    <w:p w:rsidR="00913546" w:rsidRPr="001A6A4A" w:rsidRDefault="00913546" w:rsidP="00342026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Банки Канады вот уже на протяжении многих лет являлись одними из надежнейших в мире. Теперь, в условиях кризиса, всемирный Экономический форум признал финансовую систему Канады самой здоровой и устойчивой в мире. Рынок недвижимости Канады занимает гораздо более крепкие позиции по сравнению с другими странами, входящими в число наиболее развитых, и, тем более, по сравнению с США. Банки Канады не склонны давать заем потенциальным покупателям недвижимости под пониженные процентные ставки, что позволило избежать высоких рисков при привлечении ненадежных заемщиков.</w:t>
      </w:r>
    </w:p>
    <w:p w:rsidR="005151E9" w:rsidRDefault="00913546" w:rsidP="005151E9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Канада – единственная страна в G</w:t>
      </w:r>
      <w:r w:rsidR="00BE32DA">
        <w:rPr>
          <w:sz w:val="28"/>
          <w:szCs w:val="28"/>
        </w:rPr>
        <w:t>8</w:t>
      </w:r>
      <w:r w:rsidRPr="001A6A4A">
        <w:rPr>
          <w:sz w:val="28"/>
          <w:szCs w:val="28"/>
        </w:rPr>
        <w:t>, имевшая сбалансированный бюджет на протяжении 11 лет, что позволило стране избегать дефицита по окончании отчетных лет. По оценкам экспертов сбалансированность и устойчивость экономики Канады позволит стране быстро восстановиться от последствий неизбежной рецессии. Государственный Банк Канады</w:t>
      </w:r>
      <w:r w:rsidRPr="001A6A4A">
        <w:rPr>
          <w:rStyle w:val="ac"/>
          <w:sz w:val="28"/>
          <w:szCs w:val="28"/>
        </w:rPr>
        <w:footnoteReference w:id="30"/>
      </w:r>
      <w:r w:rsidRPr="001A6A4A">
        <w:rPr>
          <w:sz w:val="28"/>
          <w:szCs w:val="28"/>
        </w:rPr>
        <w:t xml:space="preserve"> прогнозирует рост экономики на 3,8 % к 2011</w:t>
      </w:r>
      <w:r w:rsidRPr="001A6A4A">
        <w:rPr>
          <w:rStyle w:val="ac"/>
          <w:sz w:val="28"/>
          <w:szCs w:val="28"/>
        </w:rPr>
        <w:footnoteReference w:id="31"/>
      </w:r>
      <w:r w:rsidRPr="001A6A4A">
        <w:rPr>
          <w:sz w:val="28"/>
          <w:szCs w:val="28"/>
        </w:rPr>
        <w:t xml:space="preserve"> году. Безусловно, экономика Канады имеет значительные проблемы, но они несравнимы с проблемами других развитых стран.</w:t>
      </w:r>
      <w:r w:rsidR="005151E9">
        <w:rPr>
          <w:sz w:val="28"/>
          <w:szCs w:val="28"/>
        </w:rPr>
        <w:t xml:space="preserve"> </w:t>
      </w:r>
    </w:p>
    <w:p w:rsidR="005151E9" w:rsidRDefault="005151E9" w:rsidP="005151E9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Но несмотря на то, что</w:t>
      </w:r>
      <w:r w:rsidRPr="005151E9">
        <w:rPr>
          <w:sz w:val="28"/>
          <w:szCs w:val="28"/>
        </w:rPr>
        <w:t xml:space="preserve"> Канада была и продолжает оставаться наиболее защищенной от кризиса страной среди наиболее развитых стран мира, и ее экономика показывала устойчивый рост последние месяцы, тем не менее выход из рецессии оказался не так прост, как это казалось</w:t>
      </w:r>
      <w:r>
        <w:rPr>
          <w:sz w:val="28"/>
          <w:szCs w:val="28"/>
        </w:rPr>
        <w:t>:</w:t>
      </w:r>
    </w:p>
    <w:p w:rsidR="005151E9" w:rsidRPr="005151E9" w:rsidRDefault="005151E9" w:rsidP="005151E9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5151E9">
        <w:rPr>
          <w:sz w:val="28"/>
          <w:szCs w:val="28"/>
        </w:rPr>
        <w:t>Во-первых, американская экономика продолжает находится в состоянии рецессии, и ее восстановление идет не так быстро, как того хотелось бы. Несомненно, массовые закупки Китаем сырья, которые производились с целью избавления от долларовых запасов, оказали положительное влияние на мировую экономику и оживили товарооборот. Это особенно положительно сказалось на экономике Канады, для которой сырьевой сектор играет важную роль. Однако меры, предпринятые Китаем, являются временными, и без вышедшей из кризиса экономики США вряд ли стоит рассчитывать на выздоровление мировой системы. Для Канады это тем более актуально, так как США является крупнейшим и основным потребителем канадской продукции.</w:t>
      </w:r>
    </w:p>
    <w:p w:rsidR="005151E9" w:rsidRPr="005151E9" w:rsidRDefault="005151E9" w:rsidP="005151E9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5151E9">
        <w:rPr>
          <w:sz w:val="28"/>
          <w:szCs w:val="28"/>
        </w:rPr>
        <w:t>Во-вторых, инициатива "Buy American" также играет свою роль, и канадские компании неоднократно жаловались на то, что теряют по этой причине покупателей на юге. Несмотря на все усилия правительства Харпера, ему так и не удалось пока решить этот вопрос с правительством Барака Обамы.</w:t>
      </w:r>
    </w:p>
    <w:p w:rsidR="00913546" w:rsidRPr="001A6A4A" w:rsidRDefault="005151E9" w:rsidP="005151E9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5151E9">
        <w:rPr>
          <w:sz w:val="28"/>
          <w:szCs w:val="28"/>
        </w:rPr>
        <w:t>Наконец, самый главный фактор, это резкое усиление канадского доллара, прошедшее за последние месяцы. В последние дни курсы канадского и американского долларов почти сравнялись, при том, что еще в начале года за американский доллар давали 1.30 канадского. Такое укрепление канадской валюты понижает конкурентные возможности канадских товаров, и негативно влияет на производство.</w:t>
      </w:r>
      <w:r w:rsidRPr="005151E9">
        <w:rPr>
          <w:rStyle w:val="ac"/>
          <w:sz w:val="28"/>
          <w:szCs w:val="28"/>
        </w:rPr>
        <w:t xml:space="preserve"> </w:t>
      </w:r>
      <w:r w:rsidRPr="001A6A4A">
        <w:rPr>
          <w:rStyle w:val="ac"/>
          <w:sz w:val="28"/>
          <w:szCs w:val="28"/>
        </w:rPr>
        <w:footnoteReference w:id="32"/>
      </w:r>
    </w:p>
    <w:p w:rsidR="00913546" w:rsidRPr="001A6A4A" w:rsidRDefault="00913546" w:rsidP="00342026">
      <w:pPr>
        <w:pStyle w:val="a3"/>
        <w:spacing w:line="360" w:lineRule="auto"/>
        <w:ind w:firstLine="709"/>
        <w:jc w:val="center"/>
        <w:rPr>
          <w:b/>
          <w:bCs/>
          <w:sz w:val="28"/>
          <w:szCs w:val="28"/>
        </w:rPr>
      </w:pPr>
    </w:p>
    <w:p w:rsidR="00913546" w:rsidRPr="001A6A4A" w:rsidRDefault="00913546" w:rsidP="00342026">
      <w:pPr>
        <w:pStyle w:val="a3"/>
        <w:spacing w:line="360" w:lineRule="auto"/>
        <w:ind w:firstLine="709"/>
        <w:jc w:val="center"/>
        <w:rPr>
          <w:b/>
          <w:sz w:val="28"/>
          <w:szCs w:val="28"/>
        </w:rPr>
      </w:pPr>
    </w:p>
    <w:p w:rsidR="005151E9" w:rsidRPr="001A6A4A" w:rsidRDefault="005151E9" w:rsidP="005151E9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1A6A4A">
        <w:rPr>
          <w:b/>
          <w:sz w:val="28"/>
          <w:szCs w:val="28"/>
        </w:rPr>
        <w:t>Список литературы</w:t>
      </w:r>
    </w:p>
    <w:p w:rsidR="005151E9" w:rsidRPr="001A6A4A" w:rsidRDefault="005151E9" w:rsidP="005151E9">
      <w:pPr>
        <w:spacing w:before="100" w:beforeAutospacing="1" w:after="100" w:afterAutospacing="1" w:line="360" w:lineRule="auto"/>
        <w:ind w:left="360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. Л"/>
        </w:smartTagPr>
        <w:r w:rsidRPr="001A6A4A">
          <w:rPr>
            <w:sz w:val="28"/>
            <w:szCs w:val="28"/>
          </w:rPr>
          <w:t>1. Л</w:t>
        </w:r>
      </w:smartTag>
      <w:r w:rsidRPr="001A6A4A">
        <w:rPr>
          <w:sz w:val="28"/>
          <w:szCs w:val="28"/>
        </w:rPr>
        <w:t xml:space="preserve">.А. Немова, Е.Е. Хорошилов. </w:t>
      </w:r>
      <w:r w:rsidRPr="001A6A4A">
        <w:rPr>
          <w:bCs/>
          <w:sz w:val="28"/>
          <w:szCs w:val="28"/>
        </w:rPr>
        <w:t xml:space="preserve">Антикризисная программа правительства Канады. </w:t>
      </w:r>
      <w:r w:rsidRPr="001A6A4A">
        <w:rPr>
          <w:sz w:val="28"/>
          <w:szCs w:val="28"/>
        </w:rPr>
        <w:t xml:space="preserve"> – «США * Канада: экономика, политика, культура», № 5, 2009. </w:t>
      </w:r>
    </w:p>
    <w:p w:rsidR="005151E9" w:rsidRPr="001A6A4A" w:rsidRDefault="005151E9" w:rsidP="005151E9">
      <w:pPr>
        <w:spacing w:before="100" w:beforeAutospacing="1" w:after="100" w:afterAutospacing="1" w:line="360" w:lineRule="auto"/>
        <w:ind w:left="360"/>
        <w:jc w:val="both"/>
        <w:rPr>
          <w:sz w:val="28"/>
          <w:szCs w:val="28"/>
        </w:rPr>
      </w:pPr>
      <w:r w:rsidRPr="001A6A4A">
        <w:rPr>
          <w:sz w:val="28"/>
          <w:szCs w:val="28"/>
        </w:rPr>
        <w:t xml:space="preserve">2. Е.Е. Хорошилов. </w:t>
      </w:r>
      <w:r w:rsidRPr="001A6A4A">
        <w:rPr>
          <w:bCs/>
          <w:sz w:val="28"/>
          <w:szCs w:val="28"/>
        </w:rPr>
        <w:t>Российский капитал в Канаде.</w:t>
      </w:r>
      <w:r w:rsidRPr="001A6A4A">
        <w:rPr>
          <w:sz w:val="28"/>
          <w:szCs w:val="28"/>
        </w:rPr>
        <w:t xml:space="preserve"> – «США * Канада: экономика, политика, культура», № 2, 2009. </w:t>
      </w:r>
    </w:p>
    <w:p w:rsidR="005151E9" w:rsidRPr="001A6A4A" w:rsidRDefault="005151E9" w:rsidP="005151E9">
      <w:pPr>
        <w:spacing w:before="100" w:beforeAutospacing="1" w:after="100" w:afterAutospacing="1" w:line="360" w:lineRule="auto"/>
        <w:ind w:left="360"/>
        <w:jc w:val="both"/>
        <w:rPr>
          <w:sz w:val="28"/>
          <w:szCs w:val="28"/>
        </w:rPr>
      </w:pPr>
      <w:r w:rsidRPr="001A6A4A">
        <w:rPr>
          <w:sz w:val="28"/>
          <w:szCs w:val="28"/>
        </w:rPr>
        <w:t>3. Мировая экономика и международный бизнес: учебник/ под общей ред. В.В. Полякова и Р.К. Щенина - М.: КНОРУС, 2009</w:t>
      </w:r>
    </w:p>
    <w:p w:rsidR="005151E9" w:rsidRPr="001A6A4A" w:rsidRDefault="005151E9" w:rsidP="005151E9">
      <w:pPr>
        <w:spacing w:line="360" w:lineRule="auto"/>
        <w:ind w:left="360"/>
        <w:rPr>
          <w:sz w:val="28"/>
          <w:szCs w:val="28"/>
        </w:rPr>
      </w:pPr>
      <w:r w:rsidRPr="001A6A4A">
        <w:rPr>
          <w:sz w:val="28"/>
          <w:szCs w:val="28"/>
        </w:rPr>
        <w:t>4. Введение в курс мировой экономики (экономическая география зарубежных стран): учебное пособие/Е.Н. Смирнов - М. :КНОРУС, 2008.</w:t>
      </w:r>
    </w:p>
    <w:p w:rsidR="005151E9" w:rsidRDefault="005151E9" w:rsidP="005151E9">
      <w:pPr>
        <w:spacing w:line="360" w:lineRule="auto"/>
        <w:ind w:left="360"/>
        <w:rPr>
          <w:sz w:val="28"/>
          <w:szCs w:val="28"/>
        </w:rPr>
      </w:pPr>
    </w:p>
    <w:p w:rsidR="005151E9" w:rsidRPr="00FA5D17" w:rsidRDefault="005151E9" w:rsidP="005151E9">
      <w:pPr>
        <w:spacing w:line="360" w:lineRule="auto"/>
        <w:ind w:left="360"/>
        <w:rPr>
          <w:sz w:val="28"/>
          <w:szCs w:val="28"/>
        </w:rPr>
      </w:pPr>
      <w:r w:rsidRPr="00FA5D17">
        <w:rPr>
          <w:sz w:val="28"/>
          <w:szCs w:val="28"/>
        </w:rPr>
        <w:t xml:space="preserve">5. </w:t>
      </w:r>
      <w:hyperlink r:id="rId15" w:history="1">
        <w:r w:rsidRPr="005151E9">
          <w:rPr>
            <w:rStyle w:val="a4"/>
            <w:sz w:val="28"/>
            <w:szCs w:val="28"/>
          </w:rPr>
          <w:t>http://www.statcan.gc.ca/</w:t>
        </w:r>
      </w:hyperlink>
    </w:p>
    <w:p w:rsidR="005151E9" w:rsidRPr="00FA5D17" w:rsidRDefault="005151E9" w:rsidP="005151E9">
      <w:pPr>
        <w:spacing w:line="360" w:lineRule="auto"/>
        <w:ind w:left="360"/>
        <w:rPr>
          <w:sz w:val="28"/>
          <w:szCs w:val="28"/>
        </w:rPr>
      </w:pPr>
      <w:r w:rsidRPr="00FA5D17">
        <w:rPr>
          <w:sz w:val="28"/>
          <w:szCs w:val="28"/>
        </w:rPr>
        <w:t xml:space="preserve">6. </w:t>
      </w:r>
      <w:hyperlink r:id="rId16" w:history="1">
        <w:r w:rsidRPr="005151E9">
          <w:rPr>
            <w:rStyle w:val="a4"/>
            <w:sz w:val="28"/>
            <w:szCs w:val="28"/>
          </w:rPr>
          <w:t>http://www.nbc.ca/</w:t>
        </w:r>
      </w:hyperlink>
    </w:p>
    <w:p w:rsidR="005151E9" w:rsidRPr="00FA5D17" w:rsidRDefault="005151E9" w:rsidP="005151E9">
      <w:pPr>
        <w:spacing w:line="360" w:lineRule="auto"/>
        <w:ind w:left="360"/>
        <w:rPr>
          <w:sz w:val="28"/>
          <w:szCs w:val="28"/>
        </w:rPr>
      </w:pPr>
      <w:r w:rsidRPr="00FA5D17">
        <w:rPr>
          <w:sz w:val="28"/>
          <w:szCs w:val="28"/>
        </w:rPr>
        <w:t xml:space="preserve">7. </w:t>
      </w:r>
      <w:hyperlink r:id="rId17" w:history="1">
        <w:r w:rsidRPr="005151E9">
          <w:rPr>
            <w:rStyle w:val="a4"/>
            <w:sz w:val="28"/>
            <w:szCs w:val="28"/>
          </w:rPr>
          <w:t>http://www.wto.org/</w:t>
        </w:r>
      </w:hyperlink>
    </w:p>
    <w:p w:rsidR="005151E9" w:rsidRPr="001A6A4A" w:rsidRDefault="005151E9" w:rsidP="005151E9">
      <w:pPr>
        <w:spacing w:line="360" w:lineRule="auto"/>
        <w:ind w:firstLine="360"/>
        <w:rPr>
          <w:sz w:val="28"/>
          <w:szCs w:val="28"/>
        </w:rPr>
      </w:pPr>
      <w:r w:rsidRPr="001A6A4A">
        <w:rPr>
          <w:sz w:val="28"/>
          <w:szCs w:val="28"/>
        </w:rPr>
        <w:t xml:space="preserve">8. </w:t>
      </w:r>
      <w:hyperlink r:id="rId18" w:history="1">
        <w:r w:rsidRPr="005151E9">
          <w:rPr>
            <w:rStyle w:val="a4"/>
            <w:sz w:val="28"/>
            <w:szCs w:val="28"/>
            <w:lang w:val="en-US"/>
          </w:rPr>
          <w:t>http</w:t>
        </w:r>
        <w:r w:rsidRPr="005151E9">
          <w:rPr>
            <w:rStyle w:val="a4"/>
            <w:sz w:val="28"/>
            <w:szCs w:val="28"/>
          </w:rPr>
          <w:t>://</w:t>
        </w:r>
        <w:r w:rsidRPr="005151E9">
          <w:rPr>
            <w:rStyle w:val="a4"/>
            <w:sz w:val="28"/>
            <w:szCs w:val="28"/>
            <w:lang w:val="en-US"/>
          </w:rPr>
          <w:t>www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cia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gov</w:t>
        </w:r>
        <w:r w:rsidRPr="005151E9">
          <w:rPr>
            <w:rStyle w:val="a4"/>
            <w:sz w:val="28"/>
            <w:szCs w:val="28"/>
          </w:rPr>
          <w:t>/</w:t>
        </w:r>
      </w:hyperlink>
    </w:p>
    <w:p w:rsidR="005151E9" w:rsidRPr="001A6A4A" w:rsidRDefault="005151E9" w:rsidP="005151E9">
      <w:pPr>
        <w:spacing w:line="360" w:lineRule="auto"/>
        <w:ind w:firstLine="360"/>
        <w:rPr>
          <w:sz w:val="28"/>
          <w:szCs w:val="28"/>
        </w:rPr>
      </w:pPr>
      <w:r w:rsidRPr="001A6A4A">
        <w:rPr>
          <w:sz w:val="28"/>
          <w:szCs w:val="28"/>
        </w:rPr>
        <w:t xml:space="preserve">9. </w:t>
      </w:r>
      <w:hyperlink r:id="rId19" w:history="1">
        <w:r w:rsidRPr="005151E9">
          <w:rPr>
            <w:rStyle w:val="a4"/>
            <w:sz w:val="28"/>
            <w:szCs w:val="28"/>
            <w:lang w:val="en-US"/>
          </w:rPr>
          <w:t>http</w:t>
        </w:r>
        <w:r w:rsidRPr="005151E9">
          <w:rPr>
            <w:rStyle w:val="a4"/>
            <w:sz w:val="28"/>
            <w:szCs w:val="28"/>
          </w:rPr>
          <w:t>://</w:t>
        </w:r>
        <w:r w:rsidRPr="005151E9">
          <w:rPr>
            <w:rStyle w:val="a4"/>
            <w:sz w:val="28"/>
            <w:szCs w:val="28"/>
            <w:lang w:val="en-US"/>
          </w:rPr>
          <w:t>www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deoc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gov</w:t>
        </w:r>
        <w:r w:rsidRPr="005151E9">
          <w:rPr>
            <w:rStyle w:val="a4"/>
            <w:sz w:val="28"/>
            <w:szCs w:val="28"/>
          </w:rPr>
          <w:t>/</w:t>
        </w:r>
      </w:hyperlink>
    </w:p>
    <w:p w:rsidR="005151E9" w:rsidRPr="001A6A4A" w:rsidRDefault="005151E9" w:rsidP="005151E9">
      <w:pPr>
        <w:spacing w:line="360" w:lineRule="auto"/>
        <w:ind w:firstLine="360"/>
        <w:rPr>
          <w:sz w:val="28"/>
          <w:szCs w:val="28"/>
        </w:rPr>
      </w:pPr>
      <w:r w:rsidRPr="001A6A4A">
        <w:rPr>
          <w:sz w:val="28"/>
          <w:szCs w:val="28"/>
        </w:rPr>
        <w:t>10.</w:t>
      </w:r>
      <w:hyperlink r:id="rId20" w:history="1">
        <w:r w:rsidRPr="005151E9">
          <w:rPr>
            <w:rStyle w:val="a4"/>
            <w:sz w:val="28"/>
            <w:szCs w:val="28"/>
          </w:rPr>
          <w:t xml:space="preserve"> </w:t>
        </w:r>
        <w:r w:rsidRPr="005151E9">
          <w:rPr>
            <w:rStyle w:val="a4"/>
            <w:sz w:val="28"/>
            <w:szCs w:val="28"/>
            <w:lang w:val="en-US"/>
          </w:rPr>
          <w:t>http</w:t>
        </w:r>
        <w:r w:rsidRPr="005151E9">
          <w:rPr>
            <w:rStyle w:val="a4"/>
            <w:sz w:val="28"/>
            <w:szCs w:val="28"/>
          </w:rPr>
          <w:t>://</w:t>
        </w:r>
        <w:r w:rsidRPr="005151E9">
          <w:rPr>
            <w:rStyle w:val="a4"/>
            <w:sz w:val="28"/>
            <w:szCs w:val="28"/>
            <w:lang w:val="en-US"/>
          </w:rPr>
          <w:t>www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unido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org</w:t>
        </w:r>
        <w:r w:rsidRPr="005151E9">
          <w:rPr>
            <w:rStyle w:val="a4"/>
            <w:sz w:val="28"/>
            <w:szCs w:val="28"/>
          </w:rPr>
          <w:t>/</w:t>
        </w:r>
      </w:hyperlink>
    </w:p>
    <w:p w:rsidR="005151E9" w:rsidRPr="001A6A4A" w:rsidRDefault="005151E9" w:rsidP="005151E9">
      <w:pPr>
        <w:spacing w:line="360" w:lineRule="auto"/>
        <w:ind w:firstLine="360"/>
        <w:rPr>
          <w:sz w:val="28"/>
          <w:szCs w:val="28"/>
        </w:rPr>
      </w:pPr>
      <w:r w:rsidRPr="001A6A4A">
        <w:rPr>
          <w:sz w:val="28"/>
          <w:szCs w:val="28"/>
        </w:rPr>
        <w:t xml:space="preserve">11. </w:t>
      </w:r>
      <w:hyperlink r:id="rId21" w:history="1">
        <w:r w:rsidRPr="005151E9">
          <w:rPr>
            <w:rStyle w:val="a4"/>
            <w:sz w:val="28"/>
            <w:szCs w:val="28"/>
            <w:lang w:val="en-US"/>
          </w:rPr>
          <w:t>http</w:t>
        </w:r>
        <w:r w:rsidRPr="005151E9">
          <w:rPr>
            <w:rStyle w:val="a4"/>
            <w:sz w:val="28"/>
            <w:szCs w:val="28"/>
          </w:rPr>
          <w:t>://</w:t>
        </w:r>
        <w:r w:rsidRPr="005151E9">
          <w:rPr>
            <w:rStyle w:val="a4"/>
            <w:sz w:val="28"/>
            <w:szCs w:val="28"/>
            <w:lang w:val="en-US"/>
          </w:rPr>
          <w:t>www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ereport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ru</w:t>
        </w:r>
        <w:r w:rsidRPr="005151E9">
          <w:rPr>
            <w:rStyle w:val="a4"/>
            <w:sz w:val="28"/>
            <w:szCs w:val="28"/>
          </w:rPr>
          <w:t>/</w:t>
        </w:r>
      </w:hyperlink>
    </w:p>
    <w:p w:rsidR="005151E9" w:rsidRPr="005151E9" w:rsidRDefault="005151E9" w:rsidP="005151E9">
      <w:pPr>
        <w:spacing w:line="360" w:lineRule="auto"/>
        <w:ind w:firstLine="360"/>
        <w:rPr>
          <w:sz w:val="28"/>
          <w:szCs w:val="28"/>
        </w:rPr>
      </w:pPr>
      <w:r w:rsidRPr="001A6A4A">
        <w:rPr>
          <w:sz w:val="28"/>
          <w:szCs w:val="28"/>
        </w:rPr>
        <w:t xml:space="preserve">12. </w:t>
      </w:r>
      <w:hyperlink r:id="rId22" w:history="1">
        <w:r w:rsidRPr="00A86596">
          <w:rPr>
            <w:rStyle w:val="a4"/>
            <w:sz w:val="28"/>
            <w:szCs w:val="28"/>
            <w:lang w:val="en-US"/>
          </w:rPr>
          <w:t>http</w:t>
        </w:r>
        <w:r w:rsidRPr="005151E9">
          <w:rPr>
            <w:rStyle w:val="a4"/>
            <w:sz w:val="28"/>
            <w:szCs w:val="28"/>
          </w:rPr>
          <w:t>://</w:t>
        </w:r>
        <w:r w:rsidRPr="00A86596">
          <w:rPr>
            <w:rStyle w:val="a4"/>
            <w:sz w:val="28"/>
            <w:szCs w:val="28"/>
            <w:lang w:val="en-US"/>
          </w:rPr>
          <w:t>www</w:t>
        </w:r>
        <w:r w:rsidRPr="005151E9">
          <w:rPr>
            <w:rStyle w:val="a4"/>
            <w:sz w:val="28"/>
            <w:szCs w:val="28"/>
          </w:rPr>
          <w:t>.</w:t>
        </w:r>
        <w:r w:rsidRPr="00A86596">
          <w:rPr>
            <w:rStyle w:val="a4"/>
            <w:sz w:val="28"/>
            <w:szCs w:val="28"/>
            <w:lang w:val="en-US"/>
          </w:rPr>
          <w:t>imf</w:t>
        </w:r>
        <w:r w:rsidRPr="005151E9">
          <w:rPr>
            <w:rStyle w:val="a4"/>
            <w:sz w:val="28"/>
            <w:szCs w:val="28"/>
          </w:rPr>
          <w:t>.</w:t>
        </w:r>
        <w:r w:rsidRPr="00A86596">
          <w:rPr>
            <w:rStyle w:val="a4"/>
            <w:sz w:val="28"/>
            <w:szCs w:val="28"/>
            <w:lang w:val="en-US"/>
          </w:rPr>
          <w:t>org</w:t>
        </w:r>
        <w:r w:rsidRPr="005151E9">
          <w:rPr>
            <w:rStyle w:val="a4"/>
            <w:sz w:val="28"/>
            <w:szCs w:val="28"/>
          </w:rPr>
          <w:t>/</w:t>
        </w:r>
      </w:hyperlink>
    </w:p>
    <w:p w:rsidR="005151E9" w:rsidRPr="005151E9" w:rsidRDefault="005151E9" w:rsidP="005151E9">
      <w:pPr>
        <w:spacing w:line="360" w:lineRule="auto"/>
        <w:ind w:firstLine="360"/>
        <w:rPr>
          <w:sz w:val="28"/>
          <w:szCs w:val="28"/>
        </w:rPr>
      </w:pPr>
      <w:r w:rsidRPr="005151E9">
        <w:rPr>
          <w:sz w:val="28"/>
          <w:szCs w:val="28"/>
        </w:rPr>
        <w:t xml:space="preserve">13. </w:t>
      </w:r>
      <w:r w:rsidRPr="001A6A4A">
        <w:rPr>
          <w:sz w:val="28"/>
          <w:szCs w:val="28"/>
          <w:lang w:val="en-US"/>
        </w:rPr>
        <w:t>http</w:t>
      </w:r>
      <w:r w:rsidRPr="005151E9">
        <w:rPr>
          <w:sz w:val="28"/>
          <w:szCs w:val="28"/>
        </w:rPr>
        <w:t>://</w:t>
      </w:r>
      <w:r w:rsidRPr="001A6A4A">
        <w:rPr>
          <w:sz w:val="28"/>
          <w:szCs w:val="28"/>
          <w:lang w:val="en-US"/>
        </w:rPr>
        <w:t>www</w:t>
      </w:r>
      <w:r w:rsidRPr="005151E9">
        <w:rPr>
          <w:sz w:val="28"/>
          <w:szCs w:val="28"/>
        </w:rPr>
        <w:t>.</w:t>
      </w:r>
      <w:r w:rsidRPr="001A6A4A">
        <w:rPr>
          <w:sz w:val="28"/>
          <w:szCs w:val="28"/>
          <w:lang w:val="en-US"/>
        </w:rPr>
        <w:t>unctad</w:t>
      </w:r>
      <w:r w:rsidRPr="005151E9">
        <w:rPr>
          <w:sz w:val="28"/>
          <w:szCs w:val="28"/>
        </w:rPr>
        <w:t>.</w:t>
      </w:r>
      <w:r w:rsidRPr="001A6A4A">
        <w:rPr>
          <w:sz w:val="28"/>
          <w:szCs w:val="28"/>
          <w:lang w:val="en-US"/>
        </w:rPr>
        <w:t>org</w:t>
      </w:r>
      <w:r w:rsidRPr="005151E9">
        <w:rPr>
          <w:sz w:val="28"/>
          <w:szCs w:val="28"/>
        </w:rPr>
        <w:t xml:space="preserve"> </w:t>
      </w:r>
    </w:p>
    <w:p w:rsidR="005151E9" w:rsidRDefault="005151E9" w:rsidP="00913546">
      <w:pPr>
        <w:jc w:val="center"/>
        <w:rPr>
          <w:b/>
          <w:sz w:val="28"/>
          <w:szCs w:val="28"/>
        </w:rPr>
      </w:pPr>
    </w:p>
    <w:p w:rsidR="005151E9" w:rsidRDefault="005151E9" w:rsidP="00913546">
      <w:pPr>
        <w:jc w:val="center"/>
        <w:rPr>
          <w:b/>
          <w:sz w:val="28"/>
          <w:szCs w:val="28"/>
        </w:rPr>
      </w:pPr>
    </w:p>
    <w:p w:rsidR="005151E9" w:rsidRDefault="005151E9" w:rsidP="00913546">
      <w:pPr>
        <w:jc w:val="center"/>
        <w:rPr>
          <w:b/>
          <w:sz w:val="28"/>
          <w:szCs w:val="28"/>
        </w:rPr>
      </w:pPr>
    </w:p>
    <w:p w:rsidR="005151E9" w:rsidRDefault="005151E9" w:rsidP="00913546">
      <w:pPr>
        <w:jc w:val="center"/>
        <w:rPr>
          <w:b/>
          <w:sz w:val="28"/>
          <w:szCs w:val="28"/>
        </w:rPr>
      </w:pPr>
    </w:p>
    <w:p w:rsidR="005151E9" w:rsidRDefault="005151E9" w:rsidP="00913546">
      <w:pPr>
        <w:jc w:val="center"/>
        <w:rPr>
          <w:b/>
          <w:sz w:val="28"/>
          <w:szCs w:val="28"/>
        </w:rPr>
      </w:pPr>
    </w:p>
    <w:p w:rsidR="005151E9" w:rsidRDefault="005151E9" w:rsidP="00913546">
      <w:pPr>
        <w:jc w:val="center"/>
        <w:rPr>
          <w:b/>
          <w:sz w:val="28"/>
          <w:szCs w:val="28"/>
        </w:rPr>
      </w:pPr>
    </w:p>
    <w:p w:rsidR="005151E9" w:rsidRDefault="005151E9" w:rsidP="00913546">
      <w:pPr>
        <w:jc w:val="center"/>
        <w:rPr>
          <w:b/>
          <w:sz w:val="28"/>
          <w:szCs w:val="28"/>
        </w:rPr>
      </w:pPr>
    </w:p>
    <w:p w:rsidR="005151E9" w:rsidRDefault="005151E9" w:rsidP="00913546">
      <w:pPr>
        <w:jc w:val="center"/>
        <w:rPr>
          <w:b/>
          <w:sz w:val="28"/>
          <w:szCs w:val="28"/>
        </w:rPr>
      </w:pPr>
    </w:p>
    <w:p w:rsidR="005151E9" w:rsidRDefault="005151E9" w:rsidP="00913546">
      <w:pPr>
        <w:jc w:val="center"/>
        <w:rPr>
          <w:b/>
          <w:sz w:val="28"/>
          <w:szCs w:val="28"/>
        </w:rPr>
      </w:pPr>
    </w:p>
    <w:p w:rsidR="005151E9" w:rsidRDefault="005151E9" w:rsidP="00913546">
      <w:pPr>
        <w:jc w:val="center"/>
        <w:rPr>
          <w:b/>
          <w:sz w:val="28"/>
          <w:szCs w:val="28"/>
        </w:rPr>
      </w:pPr>
    </w:p>
    <w:p w:rsidR="005151E9" w:rsidRDefault="005151E9" w:rsidP="00913546">
      <w:pPr>
        <w:jc w:val="center"/>
        <w:rPr>
          <w:b/>
          <w:sz w:val="28"/>
          <w:szCs w:val="28"/>
        </w:rPr>
      </w:pPr>
    </w:p>
    <w:p w:rsidR="005151E9" w:rsidRDefault="005151E9" w:rsidP="00913546">
      <w:pPr>
        <w:jc w:val="center"/>
        <w:rPr>
          <w:b/>
          <w:sz w:val="28"/>
          <w:szCs w:val="28"/>
        </w:rPr>
      </w:pPr>
    </w:p>
    <w:p w:rsidR="005151E9" w:rsidRDefault="005151E9" w:rsidP="00913546">
      <w:pPr>
        <w:jc w:val="center"/>
        <w:rPr>
          <w:b/>
          <w:sz w:val="28"/>
          <w:szCs w:val="28"/>
        </w:rPr>
      </w:pPr>
    </w:p>
    <w:p w:rsidR="00913546" w:rsidRPr="001A6A4A" w:rsidRDefault="00913546" w:rsidP="00913546">
      <w:pPr>
        <w:jc w:val="center"/>
        <w:rPr>
          <w:b/>
          <w:sz w:val="28"/>
          <w:szCs w:val="28"/>
          <w:lang w:val="en-US"/>
        </w:rPr>
      </w:pPr>
      <w:r w:rsidRPr="001A6A4A">
        <w:rPr>
          <w:b/>
          <w:sz w:val="28"/>
          <w:szCs w:val="28"/>
        </w:rPr>
        <w:t>Приложения</w:t>
      </w:r>
    </w:p>
    <w:p w:rsidR="00913546" w:rsidRPr="001A6A4A" w:rsidRDefault="00913546" w:rsidP="00913546">
      <w:pPr>
        <w:jc w:val="right"/>
        <w:rPr>
          <w:sz w:val="28"/>
          <w:szCs w:val="28"/>
          <w:lang w:val="en-US"/>
        </w:rPr>
      </w:pPr>
      <w:r w:rsidRPr="001A6A4A">
        <w:rPr>
          <w:sz w:val="28"/>
          <w:szCs w:val="28"/>
        </w:rPr>
        <w:t>Приложение</w:t>
      </w:r>
      <w:r w:rsidRPr="001A6A4A">
        <w:rPr>
          <w:sz w:val="28"/>
          <w:szCs w:val="28"/>
          <w:lang w:val="en-US"/>
        </w:rPr>
        <w:t xml:space="preserve"> 1.</w:t>
      </w:r>
    </w:p>
    <w:p w:rsidR="00913546" w:rsidRDefault="00223B5E" w:rsidP="00913546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Picture 6" o:spid="_x0000_i1029" type="#_x0000_t75" style="width:467.25pt;height:167.25pt;visibility:visible">
            <v:imagedata r:id="rId23" o:title=""/>
          </v:shape>
        </w:pict>
      </w:r>
    </w:p>
    <w:p w:rsidR="00913546" w:rsidRPr="00580AE7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</w:t>
      </w:r>
      <w:r w:rsidRPr="000F107B">
        <w:rPr>
          <w:sz w:val="28"/>
          <w:szCs w:val="28"/>
        </w:rPr>
        <w:t xml:space="preserve">. 1 </w:t>
      </w:r>
      <w:r>
        <w:rPr>
          <w:sz w:val="28"/>
          <w:szCs w:val="28"/>
        </w:rPr>
        <w:t>Импорт</w:t>
      </w:r>
      <w:r w:rsidRPr="000F107B">
        <w:rPr>
          <w:sz w:val="28"/>
          <w:szCs w:val="28"/>
        </w:rPr>
        <w:t xml:space="preserve"> </w:t>
      </w:r>
      <w:r>
        <w:rPr>
          <w:sz w:val="28"/>
          <w:szCs w:val="28"/>
        </w:rPr>
        <w:t>и Экпорт</w:t>
      </w:r>
      <w:r w:rsidR="007B2EF9">
        <w:rPr>
          <w:sz w:val="28"/>
          <w:szCs w:val="28"/>
        </w:rPr>
        <w:t xml:space="preserve"> (млрд. долл)</w:t>
      </w:r>
      <w:r>
        <w:rPr>
          <w:sz w:val="28"/>
          <w:szCs w:val="28"/>
        </w:rPr>
        <w:br/>
        <w:t xml:space="preserve">Источник: </w:t>
      </w:r>
      <w:hyperlink r:id="rId24" w:history="1">
        <w:r w:rsidRPr="007B2EF9">
          <w:rPr>
            <w:rStyle w:val="a4"/>
            <w:sz w:val="28"/>
            <w:szCs w:val="28"/>
          </w:rPr>
          <w:t>http://www.statcan.gc.ca/pub/11-010-x/2010004/ct008-eng.htm</w:t>
        </w:r>
      </w:hyperlink>
    </w:p>
    <w:p w:rsidR="00913546" w:rsidRPr="000F107B" w:rsidRDefault="00913546" w:rsidP="00913546">
      <w:pPr>
        <w:jc w:val="right"/>
        <w:rPr>
          <w:sz w:val="28"/>
          <w:szCs w:val="28"/>
        </w:rPr>
      </w:pPr>
    </w:p>
    <w:p w:rsidR="00913546" w:rsidRPr="001A6A4A" w:rsidRDefault="00913546" w:rsidP="00913546">
      <w:pPr>
        <w:jc w:val="right"/>
        <w:rPr>
          <w:sz w:val="28"/>
          <w:szCs w:val="28"/>
          <w:lang w:val="en-US"/>
        </w:rPr>
      </w:pPr>
      <w:r w:rsidRPr="001A6A4A">
        <w:rPr>
          <w:sz w:val="28"/>
          <w:szCs w:val="28"/>
        </w:rPr>
        <w:t>Приложение</w:t>
      </w:r>
      <w:r w:rsidRPr="001A6A4A">
        <w:rPr>
          <w:sz w:val="28"/>
          <w:szCs w:val="28"/>
          <w:lang w:val="en-US"/>
        </w:rPr>
        <w:t xml:space="preserve"> 2.</w:t>
      </w:r>
    </w:p>
    <w:p w:rsidR="00913546" w:rsidRPr="00FA5D17" w:rsidRDefault="00223B5E" w:rsidP="00913546">
      <w:pPr>
        <w:jc w:val="right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shape id="Picture 7" o:spid="_x0000_i1030" type="#_x0000_t75" style="width:467.25pt;height:183.75pt;visibility:visible">
            <v:imagedata r:id="rId25" o:title=""/>
          </v:shape>
        </w:pict>
      </w:r>
    </w:p>
    <w:p w:rsidR="00913546" w:rsidRPr="007B2EF9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</w:t>
      </w:r>
      <w:r w:rsidRPr="007B2EF9">
        <w:rPr>
          <w:sz w:val="28"/>
          <w:szCs w:val="28"/>
        </w:rPr>
        <w:t xml:space="preserve">. 2 </w:t>
      </w:r>
      <w:r w:rsidR="007B2EF9">
        <w:rPr>
          <w:sz w:val="28"/>
          <w:szCs w:val="28"/>
        </w:rPr>
        <w:t>Спад ВВП во время рецессий (%)</w:t>
      </w:r>
    </w:p>
    <w:p w:rsidR="00913546" w:rsidRPr="00FA5D17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Источник: </w:t>
      </w:r>
      <w:hyperlink r:id="rId26" w:history="1">
        <w:r w:rsidRPr="007B2EF9">
          <w:rPr>
            <w:rStyle w:val="a4"/>
            <w:sz w:val="28"/>
            <w:szCs w:val="28"/>
            <w:lang w:val="en-US"/>
          </w:rPr>
          <w:t>http</w:t>
        </w:r>
        <w:r w:rsidRPr="007B2EF9">
          <w:rPr>
            <w:rStyle w:val="a4"/>
            <w:sz w:val="28"/>
            <w:szCs w:val="28"/>
          </w:rPr>
          <w:t>://</w:t>
        </w:r>
        <w:r w:rsidRPr="007B2EF9">
          <w:rPr>
            <w:rStyle w:val="a4"/>
            <w:sz w:val="28"/>
            <w:szCs w:val="28"/>
            <w:lang w:val="en-US"/>
          </w:rPr>
          <w:t>www</w:t>
        </w:r>
        <w:r w:rsidRPr="007B2EF9">
          <w:rPr>
            <w:rStyle w:val="a4"/>
            <w:sz w:val="28"/>
            <w:szCs w:val="28"/>
          </w:rPr>
          <w:t>.</w:t>
        </w:r>
        <w:r w:rsidRPr="007B2EF9">
          <w:rPr>
            <w:rStyle w:val="a4"/>
            <w:sz w:val="28"/>
            <w:szCs w:val="28"/>
            <w:lang w:val="en-US"/>
          </w:rPr>
          <w:t>statcan</w:t>
        </w:r>
        <w:r w:rsidRPr="007B2EF9">
          <w:rPr>
            <w:rStyle w:val="a4"/>
            <w:sz w:val="28"/>
            <w:szCs w:val="28"/>
          </w:rPr>
          <w:t>.</w:t>
        </w:r>
        <w:r w:rsidRPr="007B2EF9">
          <w:rPr>
            <w:rStyle w:val="a4"/>
            <w:sz w:val="28"/>
            <w:szCs w:val="28"/>
            <w:lang w:val="en-US"/>
          </w:rPr>
          <w:t>gc</w:t>
        </w:r>
        <w:r w:rsidRPr="007B2EF9">
          <w:rPr>
            <w:rStyle w:val="a4"/>
            <w:sz w:val="28"/>
            <w:szCs w:val="28"/>
          </w:rPr>
          <w:t>.</w:t>
        </w:r>
        <w:r w:rsidRPr="007B2EF9">
          <w:rPr>
            <w:rStyle w:val="a4"/>
            <w:sz w:val="28"/>
            <w:szCs w:val="28"/>
            <w:lang w:val="en-US"/>
          </w:rPr>
          <w:t>ca</w:t>
        </w:r>
        <w:r w:rsidRPr="007B2EF9">
          <w:rPr>
            <w:rStyle w:val="a4"/>
            <w:sz w:val="28"/>
            <w:szCs w:val="28"/>
          </w:rPr>
          <w:t>/</w:t>
        </w:r>
        <w:r w:rsidRPr="007B2EF9">
          <w:rPr>
            <w:rStyle w:val="a4"/>
            <w:sz w:val="28"/>
            <w:szCs w:val="28"/>
            <w:lang w:val="en-US"/>
          </w:rPr>
          <w:t>pub</w:t>
        </w:r>
        <w:r w:rsidRPr="007B2EF9">
          <w:rPr>
            <w:rStyle w:val="a4"/>
            <w:sz w:val="28"/>
            <w:szCs w:val="28"/>
          </w:rPr>
          <w:t>/11-010-</w:t>
        </w:r>
        <w:r w:rsidRPr="007B2EF9">
          <w:rPr>
            <w:rStyle w:val="a4"/>
            <w:sz w:val="28"/>
            <w:szCs w:val="28"/>
            <w:lang w:val="en-US"/>
          </w:rPr>
          <w:t>x</w:t>
        </w:r>
        <w:r w:rsidRPr="007B2EF9">
          <w:rPr>
            <w:rStyle w:val="a4"/>
            <w:sz w:val="28"/>
            <w:szCs w:val="28"/>
          </w:rPr>
          <w:t>/2010004/</w:t>
        </w:r>
        <w:r w:rsidRPr="007B2EF9">
          <w:rPr>
            <w:rStyle w:val="a4"/>
            <w:sz w:val="28"/>
            <w:szCs w:val="28"/>
            <w:lang w:val="en-US"/>
          </w:rPr>
          <w:t>ct</w:t>
        </w:r>
        <w:r w:rsidRPr="007B2EF9">
          <w:rPr>
            <w:rStyle w:val="a4"/>
            <w:sz w:val="28"/>
            <w:szCs w:val="28"/>
          </w:rPr>
          <w:t>079-</w:t>
        </w:r>
        <w:r w:rsidRPr="007B2EF9">
          <w:rPr>
            <w:rStyle w:val="a4"/>
            <w:sz w:val="28"/>
            <w:szCs w:val="28"/>
            <w:lang w:val="en-US"/>
          </w:rPr>
          <w:t>eng</w:t>
        </w:r>
        <w:r w:rsidRPr="007B2EF9">
          <w:rPr>
            <w:rStyle w:val="a4"/>
            <w:sz w:val="28"/>
            <w:szCs w:val="28"/>
          </w:rPr>
          <w:t>.</w:t>
        </w:r>
        <w:r w:rsidRPr="007B2EF9">
          <w:rPr>
            <w:rStyle w:val="a4"/>
            <w:sz w:val="28"/>
            <w:szCs w:val="28"/>
            <w:lang w:val="en-US"/>
          </w:rPr>
          <w:t>htm</w:t>
        </w:r>
      </w:hyperlink>
    </w:p>
    <w:p w:rsidR="00913546" w:rsidRPr="00FA5D17" w:rsidRDefault="00913546" w:rsidP="00913546">
      <w:pPr>
        <w:jc w:val="right"/>
        <w:rPr>
          <w:sz w:val="28"/>
          <w:szCs w:val="28"/>
        </w:rPr>
      </w:pPr>
    </w:p>
    <w:p w:rsidR="00913546" w:rsidRPr="001A6A4A" w:rsidRDefault="00913546" w:rsidP="00913546">
      <w:pPr>
        <w:jc w:val="right"/>
        <w:rPr>
          <w:sz w:val="28"/>
          <w:szCs w:val="28"/>
          <w:lang w:val="en-US"/>
        </w:rPr>
      </w:pPr>
      <w:r w:rsidRPr="001A6A4A">
        <w:rPr>
          <w:sz w:val="28"/>
          <w:szCs w:val="28"/>
        </w:rPr>
        <w:t>Приложение</w:t>
      </w:r>
      <w:r w:rsidRPr="001A6A4A">
        <w:rPr>
          <w:sz w:val="28"/>
          <w:szCs w:val="28"/>
          <w:lang w:val="en-US"/>
        </w:rPr>
        <w:t xml:space="preserve"> 3.</w:t>
      </w:r>
    </w:p>
    <w:p w:rsidR="00913546" w:rsidRDefault="00223B5E" w:rsidP="00913546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Picture 9" o:spid="_x0000_i1031" type="#_x0000_t75" style="width:481.5pt;height:162.75pt;visibility:visible">
            <v:imagedata r:id="rId27" o:title=""/>
          </v:shape>
        </w:pict>
      </w:r>
    </w:p>
    <w:p w:rsidR="00913546" w:rsidRPr="007B2EF9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</w:t>
      </w:r>
      <w:r w:rsidRPr="007B2EF9">
        <w:rPr>
          <w:sz w:val="28"/>
          <w:szCs w:val="28"/>
        </w:rPr>
        <w:t xml:space="preserve">. </w:t>
      </w:r>
      <w:r w:rsidR="007B2EF9">
        <w:rPr>
          <w:sz w:val="28"/>
          <w:szCs w:val="28"/>
        </w:rPr>
        <w:t>3</w:t>
      </w:r>
      <w:r w:rsidRPr="007B2EF9">
        <w:rPr>
          <w:sz w:val="28"/>
          <w:szCs w:val="28"/>
        </w:rPr>
        <w:t xml:space="preserve"> </w:t>
      </w:r>
      <w:r w:rsidR="007B2EF9">
        <w:rPr>
          <w:sz w:val="28"/>
          <w:szCs w:val="28"/>
        </w:rPr>
        <w:t>Балланс бюджета(млрд. долл)</w:t>
      </w:r>
    </w:p>
    <w:p w:rsidR="00913546" w:rsidRPr="007B2EF9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>Источник</w:t>
      </w:r>
      <w:r w:rsidRPr="007B2EF9">
        <w:rPr>
          <w:sz w:val="28"/>
          <w:szCs w:val="28"/>
        </w:rPr>
        <w:t xml:space="preserve"> : </w:t>
      </w:r>
      <w:hyperlink r:id="rId28" w:history="1">
        <w:r w:rsidRPr="007B2EF9">
          <w:rPr>
            <w:rStyle w:val="a4"/>
            <w:sz w:val="28"/>
            <w:szCs w:val="28"/>
            <w:lang w:val="en-US"/>
          </w:rPr>
          <w:t>http</w:t>
        </w:r>
        <w:r w:rsidRPr="007B2EF9">
          <w:rPr>
            <w:rStyle w:val="a4"/>
            <w:sz w:val="28"/>
            <w:szCs w:val="28"/>
          </w:rPr>
          <w:t>://</w:t>
        </w:r>
        <w:r w:rsidRPr="007B2EF9">
          <w:rPr>
            <w:rStyle w:val="a4"/>
            <w:sz w:val="28"/>
            <w:szCs w:val="28"/>
            <w:lang w:val="en-US"/>
          </w:rPr>
          <w:t>www</w:t>
        </w:r>
        <w:r w:rsidRPr="007B2EF9">
          <w:rPr>
            <w:rStyle w:val="a4"/>
            <w:sz w:val="28"/>
            <w:szCs w:val="28"/>
          </w:rPr>
          <w:t>.</w:t>
        </w:r>
        <w:r w:rsidRPr="007B2EF9">
          <w:rPr>
            <w:rStyle w:val="a4"/>
            <w:sz w:val="28"/>
            <w:szCs w:val="28"/>
            <w:lang w:val="en-US"/>
          </w:rPr>
          <w:t>statcan</w:t>
        </w:r>
        <w:r w:rsidRPr="007B2EF9">
          <w:rPr>
            <w:rStyle w:val="a4"/>
            <w:sz w:val="28"/>
            <w:szCs w:val="28"/>
          </w:rPr>
          <w:t>.</w:t>
        </w:r>
        <w:r w:rsidRPr="007B2EF9">
          <w:rPr>
            <w:rStyle w:val="a4"/>
            <w:sz w:val="28"/>
            <w:szCs w:val="28"/>
            <w:lang w:val="en-US"/>
          </w:rPr>
          <w:t>gc</w:t>
        </w:r>
        <w:r w:rsidRPr="007B2EF9">
          <w:rPr>
            <w:rStyle w:val="a4"/>
            <w:sz w:val="28"/>
            <w:szCs w:val="28"/>
          </w:rPr>
          <w:t>.</w:t>
        </w:r>
        <w:r w:rsidRPr="007B2EF9">
          <w:rPr>
            <w:rStyle w:val="a4"/>
            <w:sz w:val="28"/>
            <w:szCs w:val="28"/>
            <w:lang w:val="en-US"/>
          </w:rPr>
          <w:t>ca</w:t>
        </w:r>
        <w:r w:rsidRPr="007B2EF9">
          <w:rPr>
            <w:rStyle w:val="a4"/>
            <w:sz w:val="28"/>
            <w:szCs w:val="28"/>
          </w:rPr>
          <w:t>/</w:t>
        </w:r>
        <w:r w:rsidRPr="007B2EF9">
          <w:rPr>
            <w:rStyle w:val="a4"/>
            <w:sz w:val="28"/>
            <w:szCs w:val="28"/>
            <w:lang w:val="en-US"/>
          </w:rPr>
          <w:t>pub</w:t>
        </w:r>
        <w:r w:rsidRPr="007B2EF9">
          <w:rPr>
            <w:rStyle w:val="a4"/>
            <w:sz w:val="28"/>
            <w:szCs w:val="28"/>
          </w:rPr>
          <w:t>/11-010-</w:t>
        </w:r>
        <w:r w:rsidRPr="007B2EF9">
          <w:rPr>
            <w:rStyle w:val="a4"/>
            <w:sz w:val="28"/>
            <w:szCs w:val="28"/>
            <w:lang w:val="en-US"/>
          </w:rPr>
          <w:t>x</w:t>
        </w:r>
        <w:r w:rsidRPr="007B2EF9">
          <w:rPr>
            <w:rStyle w:val="a4"/>
            <w:sz w:val="28"/>
            <w:szCs w:val="28"/>
          </w:rPr>
          <w:t>/2010004/</w:t>
        </w:r>
        <w:r w:rsidRPr="007B2EF9">
          <w:rPr>
            <w:rStyle w:val="a4"/>
            <w:sz w:val="28"/>
            <w:szCs w:val="28"/>
            <w:lang w:val="en-US"/>
          </w:rPr>
          <w:t>ct</w:t>
        </w:r>
        <w:r w:rsidRPr="007B2EF9">
          <w:rPr>
            <w:rStyle w:val="a4"/>
            <w:sz w:val="28"/>
            <w:szCs w:val="28"/>
          </w:rPr>
          <w:t>015-</w:t>
        </w:r>
        <w:r w:rsidRPr="007B2EF9">
          <w:rPr>
            <w:rStyle w:val="a4"/>
            <w:sz w:val="28"/>
            <w:szCs w:val="28"/>
            <w:lang w:val="en-US"/>
          </w:rPr>
          <w:t>eng</w:t>
        </w:r>
        <w:r w:rsidRPr="007B2EF9">
          <w:rPr>
            <w:rStyle w:val="a4"/>
            <w:sz w:val="28"/>
            <w:szCs w:val="28"/>
          </w:rPr>
          <w:t>.</w:t>
        </w:r>
        <w:r w:rsidRPr="007B2EF9">
          <w:rPr>
            <w:rStyle w:val="a4"/>
            <w:sz w:val="28"/>
            <w:szCs w:val="28"/>
            <w:lang w:val="en-US"/>
          </w:rPr>
          <w:t>htm</w:t>
        </w:r>
      </w:hyperlink>
    </w:p>
    <w:p w:rsidR="00913546" w:rsidRPr="007B2EF9" w:rsidRDefault="00913546" w:rsidP="00913546">
      <w:pPr>
        <w:jc w:val="center"/>
        <w:rPr>
          <w:sz w:val="28"/>
          <w:szCs w:val="28"/>
        </w:rPr>
      </w:pPr>
    </w:p>
    <w:p w:rsidR="007B2EF9" w:rsidRDefault="007B2EF9" w:rsidP="00913546">
      <w:pPr>
        <w:jc w:val="right"/>
        <w:rPr>
          <w:sz w:val="28"/>
          <w:szCs w:val="28"/>
        </w:rPr>
      </w:pPr>
    </w:p>
    <w:p w:rsidR="00913546" w:rsidRPr="00FA5D17" w:rsidRDefault="00913546" w:rsidP="00913546">
      <w:pPr>
        <w:jc w:val="right"/>
        <w:rPr>
          <w:sz w:val="28"/>
          <w:szCs w:val="28"/>
          <w:lang w:val="en-US"/>
        </w:rPr>
      </w:pPr>
      <w:r w:rsidRPr="001A6A4A">
        <w:rPr>
          <w:sz w:val="28"/>
          <w:szCs w:val="28"/>
        </w:rPr>
        <w:t>Приложение</w:t>
      </w:r>
      <w:r w:rsidRPr="00FA5D17">
        <w:rPr>
          <w:sz w:val="28"/>
          <w:szCs w:val="28"/>
          <w:lang w:val="en-US"/>
        </w:rPr>
        <w:t xml:space="preserve"> </w:t>
      </w:r>
      <w:r w:rsidR="007B2EF9">
        <w:rPr>
          <w:sz w:val="28"/>
          <w:szCs w:val="28"/>
        </w:rPr>
        <w:t>4</w:t>
      </w:r>
      <w:r w:rsidRPr="00FA5D17">
        <w:rPr>
          <w:sz w:val="28"/>
          <w:szCs w:val="28"/>
          <w:lang w:val="en-US"/>
        </w:rPr>
        <w:t>.</w:t>
      </w:r>
    </w:p>
    <w:p w:rsidR="00913546" w:rsidRPr="00FA5D17" w:rsidRDefault="00223B5E" w:rsidP="00913546">
      <w:pPr>
        <w:jc w:val="right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shape id="Picture 10" o:spid="_x0000_i1032" type="#_x0000_t75" style="width:468pt;height:170.25pt;visibility:visible">
            <v:imagedata r:id="rId29" o:title=""/>
          </v:shape>
        </w:pict>
      </w:r>
    </w:p>
    <w:p w:rsidR="00913546" w:rsidRPr="007B2EF9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Рис. </w:t>
      </w:r>
      <w:r w:rsidR="007B2EF9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="007B2EF9">
        <w:rPr>
          <w:sz w:val="28"/>
          <w:szCs w:val="28"/>
        </w:rPr>
        <w:t>Динамика ВВП (%)</w:t>
      </w:r>
    </w:p>
    <w:p w:rsidR="00913546" w:rsidRPr="00FA5D17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Источник: </w:t>
      </w:r>
      <w:hyperlink r:id="rId30" w:history="1">
        <w:r w:rsidRPr="007B2EF9">
          <w:rPr>
            <w:rStyle w:val="a4"/>
            <w:sz w:val="28"/>
            <w:szCs w:val="28"/>
            <w:lang w:val="en-US"/>
          </w:rPr>
          <w:t>http</w:t>
        </w:r>
        <w:r w:rsidRPr="007B2EF9">
          <w:rPr>
            <w:rStyle w:val="a4"/>
            <w:sz w:val="28"/>
            <w:szCs w:val="28"/>
          </w:rPr>
          <w:t>://</w:t>
        </w:r>
        <w:r w:rsidRPr="007B2EF9">
          <w:rPr>
            <w:rStyle w:val="a4"/>
            <w:sz w:val="28"/>
            <w:szCs w:val="28"/>
            <w:lang w:val="en-US"/>
          </w:rPr>
          <w:t>www</w:t>
        </w:r>
        <w:r w:rsidRPr="007B2EF9">
          <w:rPr>
            <w:rStyle w:val="a4"/>
            <w:sz w:val="28"/>
            <w:szCs w:val="28"/>
          </w:rPr>
          <w:t>.</w:t>
        </w:r>
        <w:r w:rsidRPr="007B2EF9">
          <w:rPr>
            <w:rStyle w:val="a4"/>
            <w:sz w:val="28"/>
            <w:szCs w:val="28"/>
            <w:lang w:val="en-US"/>
          </w:rPr>
          <w:t>statcan</w:t>
        </w:r>
        <w:r w:rsidRPr="007B2EF9">
          <w:rPr>
            <w:rStyle w:val="a4"/>
            <w:sz w:val="28"/>
            <w:szCs w:val="28"/>
          </w:rPr>
          <w:t>.</w:t>
        </w:r>
        <w:r w:rsidRPr="007B2EF9">
          <w:rPr>
            <w:rStyle w:val="a4"/>
            <w:sz w:val="28"/>
            <w:szCs w:val="28"/>
            <w:lang w:val="en-US"/>
          </w:rPr>
          <w:t>gc</w:t>
        </w:r>
        <w:r w:rsidRPr="007B2EF9">
          <w:rPr>
            <w:rStyle w:val="a4"/>
            <w:sz w:val="28"/>
            <w:szCs w:val="28"/>
          </w:rPr>
          <w:t>.</w:t>
        </w:r>
        <w:r w:rsidRPr="007B2EF9">
          <w:rPr>
            <w:rStyle w:val="a4"/>
            <w:sz w:val="28"/>
            <w:szCs w:val="28"/>
            <w:lang w:val="en-US"/>
          </w:rPr>
          <w:t>ca</w:t>
        </w:r>
        <w:r w:rsidRPr="007B2EF9">
          <w:rPr>
            <w:rStyle w:val="a4"/>
            <w:sz w:val="28"/>
            <w:szCs w:val="28"/>
          </w:rPr>
          <w:t>/</w:t>
        </w:r>
        <w:r w:rsidRPr="007B2EF9">
          <w:rPr>
            <w:rStyle w:val="a4"/>
            <w:sz w:val="28"/>
            <w:szCs w:val="28"/>
            <w:lang w:val="en-US"/>
          </w:rPr>
          <w:t>pub</w:t>
        </w:r>
        <w:r w:rsidRPr="007B2EF9">
          <w:rPr>
            <w:rStyle w:val="a4"/>
            <w:sz w:val="28"/>
            <w:szCs w:val="28"/>
          </w:rPr>
          <w:t>/11-010-</w:t>
        </w:r>
        <w:r w:rsidRPr="007B2EF9">
          <w:rPr>
            <w:rStyle w:val="a4"/>
            <w:sz w:val="28"/>
            <w:szCs w:val="28"/>
            <w:lang w:val="en-US"/>
          </w:rPr>
          <w:t>x</w:t>
        </w:r>
        <w:r w:rsidRPr="007B2EF9">
          <w:rPr>
            <w:rStyle w:val="a4"/>
            <w:sz w:val="28"/>
            <w:szCs w:val="28"/>
          </w:rPr>
          <w:t>/2010004/</w:t>
        </w:r>
        <w:r w:rsidRPr="007B2EF9">
          <w:rPr>
            <w:rStyle w:val="a4"/>
            <w:sz w:val="28"/>
            <w:szCs w:val="28"/>
            <w:lang w:val="en-US"/>
          </w:rPr>
          <w:t>ct</w:t>
        </w:r>
        <w:r w:rsidRPr="007B2EF9">
          <w:rPr>
            <w:rStyle w:val="a4"/>
            <w:sz w:val="28"/>
            <w:szCs w:val="28"/>
          </w:rPr>
          <w:t>019-</w:t>
        </w:r>
        <w:r w:rsidRPr="007B2EF9">
          <w:rPr>
            <w:rStyle w:val="a4"/>
            <w:sz w:val="28"/>
            <w:szCs w:val="28"/>
            <w:lang w:val="en-US"/>
          </w:rPr>
          <w:t>eng</w:t>
        </w:r>
        <w:r w:rsidRPr="007B2EF9">
          <w:rPr>
            <w:rStyle w:val="a4"/>
            <w:sz w:val="28"/>
            <w:szCs w:val="28"/>
          </w:rPr>
          <w:t>.</w:t>
        </w:r>
        <w:r w:rsidRPr="007B2EF9">
          <w:rPr>
            <w:rStyle w:val="a4"/>
            <w:sz w:val="28"/>
            <w:szCs w:val="28"/>
            <w:lang w:val="en-US"/>
          </w:rPr>
          <w:t>htm</w:t>
        </w:r>
      </w:hyperlink>
    </w:p>
    <w:p w:rsidR="00913546" w:rsidRPr="00FA5D17" w:rsidRDefault="00913546" w:rsidP="00913546">
      <w:pPr>
        <w:jc w:val="right"/>
        <w:rPr>
          <w:sz w:val="28"/>
          <w:szCs w:val="28"/>
        </w:rPr>
      </w:pPr>
    </w:p>
    <w:p w:rsidR="00913546" w:rsidRPr="007F6B3C" w:rsidRDefault="00913546" w:rsidP="00913546">
      <w:pPr>
        <w:jc w:val="right"/>
        <w:rPr>
          <w:sz w:val="28"/>
          <w:szCs w:val="28"/>
        </w:rPr>
      </w:pPr>
      <w:r w:rsidRPr="001A6A4A">
        <w:rPr>
          <w:sz w:val="28"/>
          <w:szCs w:val="28"/>
        </w:rPr>
        <w:t>Приложение</w:t>
      </w:r>
      <w:r w:rsidRPr="007F6B3C">
        <w:rPr>
          <w:sz w:val="28"/>
          <w:szCs w:val="28"/>
        </w:rPr>
        <w:t xml:space="preserve"> </w:t>
      </w:r>
      <w:r w:rsidR="007B2EF9">
        <w:rPr>
          <w:sz w:val="28"/>
          <w:szCs w:val="28"/>
        </w:rPr>
        <w:t>5</w:t>
      </w:r>
      <w:r w:rsidRPr="007F6B3C">
        <w:rPr>
          <w:sz w:val="28"/>
          <w:szCs w:val="28"/>
        </w:rPr>
        <w:t>.</w:t>
      </w:r>
    </w:p>
    <w:p w:rsidR="00913546" w:rsidRPr="005151E9" w:rsidRDefault="00223B5E" w:rsidP="0091354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Picture 11" o:spid="_x0000_i1033" type="#_x0000_t75" style="width:468pt;height:170.25pt;visibility:visible">
            <v:imagedata r:id="rId31" o:title=""/>
          </v:shape>
        </w:pict>
      </w:r>
      <w:r w:rsidR="00913546" w:rsidRPr="007F6B3C">
        <w:rPr>
          <w:sz w:val="28"/>
          <w:szCs w:val="28"/>
        </w:rPr>
        <w:t xml:space="preserve"> </w:t>
      </w:r>
      <w:r w:rsidR="00913546">
        <w:rPr>
          <w:sz w:val="28"/>
          <w:szCs w:val="28"/>
        </w:rPr>
        <w:t>Рис</w:t>
      </w:r>
      <w:r w:rsidR="00913546" w:rsidRPr="007F6B3C">
        <w:rPr>
          <w:sz w:val="28"/>
          <w:szCs w:val="28"/>
        </w:rPr>
        <w:t xml:space="preserve">. </w:t>
      </w:r>
      <w:r w:rsidR="007B2EF9">
        <w:rPr>
          <w:sz w:val="28"/>
          <w:szCs w:val="28"/>
        </w:rPr>
        <w:t>5</w:t>
      </w:r>
      <w:r w:rsidR="00913546" w:rsidRPr="007F6B3C">
        <w:rPr>
          <w:sz w:val="28"/>
          <w:szCs w:val="28"/>
        </w:rPr>
        <w:t xml:space="preserve"> </w:t>
      </w:r>
      <w:r w:rsidR="005151E9">
        <w:rPr>
          <w:sz w:val="28"/>
          <w:szCs w:val="28"/>
        </w:rPr>
        <w:t>Динамика ВВП в с</w:t>
      </w:r>
      <w:r w:rsidR="007B2EF9">
        <w:rPr>
          <w:sz w:val="28"/>
          <w:szCs w:val="28"/>
        </w:rPr>
        <w:t>фере услуг (%)</w:t>
      </w:r>
    </w:p>
    <w:p w:rsidR="00913546" w:rsidRPr="007F6B3C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>Источник</w:t>
      </w:r>
      <w:r w:rsidRPr="007F6B3C">
        <w:rPr>
          <w:sz w:val="28"/>
          <w:szCs w:val="28"/>
        </w:rPr>
        <w:t xml:space="preserve">: </w:t>
      </w:r>
      <w:hyperlink r:id="rId32" w:history="1">
        <w:r w:rsidRPr="005151E9">
          <w:rPr>
            <w:rStyle w:val="a4"/>
            <w:sz w:val="28"/>
            <w:szCs w:val="28"/>
            <w:lang w:val="en-US"/>
          </w:rPr>
          <w:t>http</w:t>
        </w:r>
        <w:r w:rsidRPr="005151E9">
          <w:rPr>
            <w:rStyle w:val="a4"/>
            <w:sz w:val="28"/>
            <w:szCs w:val="28"/>
          </w:rPr>
          <w:t>://</w:t>
        </w:r>
        <w:r w:rsidRPr="005151E9">
          <w:rPr>
            <w:rStyle w:val="a4"/>
            <w:sz w:val="28"/>
            <w:szCs w:val="28"/>
            <w:lang w:val="en-US"/>
          </w:rPr>
          <w:t>www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statcan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gc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ca</w:t>
        </w:r>
        <w:r w:rsidRPr="005151E9">
          <w:rPr>
            <w:rStyle w:val="a4"/>
            <w:sz w:val="28"/>
            <w:szCs w:val="28"/>
          </w:rPr>
          <w:t>/</w:t>
        </w:r>
        <w:r w:rsidRPr="005151E9">
          <w:rPr>
            <w:rStyle w:val="a4"/>
            <w:sz w:val="28"/>
            <w:szCs w:val="28"/>
            <w:lang w:val="en-US"/>
          </w:rPr>
          <w:t>pub</w:t>
        </w:r>
        <w:r w:rsidRPr="005151E9">
          <w:rPr>
            <w:rStyle w:val="a4"/>
            <w:sz w:val="28"/>
            <w:szCs w:val="28"/>
          </w:rPr>
          <w:t>/11-010-</w:t>
        </w:r>
        <w:r w:rsidRPr="005151E9">
          <w:rPr>
            <w:rStyle w:val="a4"/>
            <w:sz w:val="28"/>
            <w:szCs w:val="28"/>
            <w:lang w:val="en-US"/>
          </w:rPr>
          <w:t>x</w:t>
        </w:r>
        <w:r w:rsidRPr="005151E9">
          <w:rPr>
            <w:rStyle w:val="a4"/>
            <w:sz w:val="28"/>
            <w:szCs w:val="28"/>
          </w:rPr>
          <w:t>/2010004/</w:t>
        </w:r>
        <w:r w:rsidRPr="005151E9">
          <w:rPr>
            <w:rStyle w:val="a4"/>
            <w:sz w:val="28"/>
            <w:szCs w:val="28"/>
            <w:lang w:val="en-US"/>
          </w:rPr>
          <w:t>ct</w:t>
        </w:r>
        <w:r w:rsidRPr="005151E9">
          <w:rPr>
            <w:rStyle w:val="a4"/>
            <w:sz w:val="28"/>
            <w:szCs w:val="28"/>
          </w:rPr>
          <w:t>020-</w:t>
        </w:r>
        <w:r w:rsidRPr="005151E9">
          <w:rPr>
            <w:rStyle w:val="a4"/>
            <w:sz w:val="28"/>
            <w:szCs w:val="28"/>
            <w:lang w:val="en-US"/>
          </w:rPr>
          <w:t>eng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htm</w:t>
        </w:r>
      </w:hyperlink>
    </w:p>
    <w:p w:rsidR="00913546" w:rsidRPr="001A6A4A" w:rsidRDefault="00913546" w:rsidP="00913546">
      <w:pPr>
        <w:jc w:val="right"/>
        <w:rPr>
          <w:sz w:val="28"/>
          <w:szCs w:val="28"/>
          <w:lang w:val="en-US"/>
        </w:rPr>
      </w:pPr>
      <w:r w:rsidRPr="001A6A4A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</w:t>
      </w:r>
      <w:r w:rsidR="007B2EF9">
        <w:rPr>
          <w:sz w:val="28"/>
          <w:szCs w:val="28"/>
        </w:rPr>
        <w:t>6</w:t>
      </w:r>
      <w:r w:rsidRPr="001A6A4A">
        <w:rPr>
          <w:sz w:val="28"/>
          <w:szCs w:val="28"/>
          <w:lang w:val="en-US"/>
        </w:rPr>
        <w:t>.</w:t>
      </w:r>
    </w:p>
    <w:p w:rsidR="00913546" w:rsidRDefault="00223B5E" w:rsidP="00913546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Picture 12" o:spid="_x0000_i1034" type="#_x0000_t75" style="width:468pt;height:170.25pt;visibility:visible">
            <v:imagedata r:id="rId33" o:title=""/>
          </v:shape>
        </w:pict>
      </w:r>
    </w:p>
    <w:p w:rsidR="00913546" w:rsidRPr="005151E9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</w:t>
      </w:r>
      <w:r w:rsidRPr="007B2EF9">
        <w:rPr>
          <w:sz w:val="28"/>
          <w:szCs w:val="28"/>
        </w:rPr>
        <w:t xml:space="preserve">. </w:t>
      </w:r>
      <w:r w:rsidR="007B2EF9">
        <w:rPr>
          <w:sz w:val="28"/>
          <w:szCs w:val="28"/>
        </w:rPr>
        <w:t>6</w:t>
      </w:r>
      <w:r w:rsidRPr="007B2EF9">
        <w:rPr>
          <w:sz w:val="28"/>
          <w:szCs w:val="28"/>
        </w:rPr>
        <w:t xml:space="preserve"> </w:t>
      </w:r>
      <w:r w:rsidR="007B2EF9">
        <w:rPr>
          <w:sz w:val="28"/>
          <w:szCs w:val="28"/>
        </w:rPr>
        <w:t xml:space="preserve">Динамика </w:t>
      </w:r>
      <w:r w:rsidR="005151E9">
        <w:rPr>
          <w:sz w:val="28"/>
          <w:szCs w:val="28"/>
        </w:rPr>
        <w:t xml:space="preserve">ВВП </w:t>
      </w:r>
      <w:r w:rsidR="007B2EF9">
        <w:rPr>
          <w:sz w:val="28"/>
          <w:szCs w:val="28"/>
        </w:rPr>
        <w:t xml:space="preserve">в </w:t>
      </w:r>
      <w:r w:rsidR="005151E9">
        <w:rPr>
          <w:sz w:val="28"/>
          <w:szCs w:val="28"/>
        </w:rPr>
        <w:t>производств</w:t>
      </w:r>
      <w:r w:rsidR="007B2EF9">
        <w:rPr>
          <w:sz w:val="28"/>
          <w:szCs w:val="28"/>
        </w:rPr>
        <w:t>е</w:t>
      </w:r>
      <w:r w:rsidR="005151E9">
        <w:rPr>
          <w:sz w:val="28"/>
          <w:szCs w:val="28"/>
        </w:rPr>
        <w:t>.</w:t>
      </w:r>
      <w:r w:rsidR="007B2EF9">
        <w:rPr>
          <w:sz w:val="28"/>
          <w:szCs w:val="28"/>
        </w:rPr>
        <w:t xml:space="preserve"> (%)</w:t>
      </w:r>
    </w:p>
    <w:p w:rsidR="00913546" w:rsidRPr="007F6B3C" w:rsidRDefault="00913546" w:rsidP="00913546">
      <w:pPr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>Источник</w:t>
      </w:r>
      <w:r w:rsidRPr="007F6B3C">
        <w:rPr>
          <w:sz w:val="28"/>
          <w:szCs w:val="28"/>
          <w:lang w:val="en-US"/>
        </w:rPr>
        <w:t xml:space="preserve">. </w:t>
      </w:r>
      <w:hyperlink r:id="rId34" w:history="1">
        <w:r w:rsidRPr="005151E9">
          <w:rPr>
            <w:rStyle w:val="a4"/>
            <w:sz w:val="28"/>
            <w:szCs w:val="28"/>
            <w:lang w:val="en-US"/>
          </w:rPr>
          <w:t>http://www.statcan.gc.ca/pub/11-010-x/2010004/ct021-eng.htm</w:t>
        </w:r>
      </w:hyperlink>
    </w:p>
    <w:p w:rsidR="00913546" w:rsidRPr="007F6B3C" w:rsidRDefault="00913546" w:rsidP="00913546">
      <w:pPr>
        <w:jc w:val="right"/>
        <w:rPr>
          <w:sz w:val="28"/>
          <w:szCs w:val="28"/>
          <w:lang w:val="en-US"/>
        </w:rPr>
      </w:pPr>
    </w:p>
    <w:p w:rsidR="00913546" w:rsidRPr="007F6B3C" w:rsidRDefault="00913546" w:rsidP="00913546">
      <w:pPr>
        <w:jc w:val="right"/>
        <w:rPr>
          <w:sz w:val="28"/>
          <w:szCs w:val="28"/>
          <w:lang w:val="en-US"/>
        </w:rPr>
      </w:pPr>
    </w:p>
    <w:p w:rsidR="00913546" w:rsidRPr="007B2EF9" w:rsidRDefault="00913546" w:rsidP="00913546">
      <w:pPr>
        <w:jc w:val="right"/>
        <w:rPr>
          <w:sz w:val="28"/>
          <w:szCs w:val="28"/>
          <w:lang w:val="en-US"/>
        </w:rPr>
      </w:pPr>
      <w:r w:rsidRPr="001A6A4A">
        <w:rPr>
          <w:sz w:val="28"/>
          <w:szCs w:val="28"/>
        </w:rPr>
        <w:t>Приложение</w:t>
      </w:r>
      <w:r w:rsidRPr="001A6A4A">
        <w:rPr>
          <w:sz w:val="28"/>
          <w:szCs w:val="28"/>
          <w:lang w:val="en-US"/>
        </w:rPr>
        <w:t xml:space="preserve"> </w:t>
      </w:r>
      <w:r w:rsidR="007B2EF9" w:rsidRPr="007B2EF9">
        <w:rPr>
          <w:sz w:val="28"/>
          <w:szCs w:val="28"/>
          <w:lang w:val="en-US"/>
        </w:rPr>
        <w:t>7</w:t>
      </w:r>
    </w:p>
    <w:p w:rsidR="00913546" w:rsidRPr="001A6A4A" w:rsidRDefault="00223B5E" w:rsidP="00913546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Picture 13" o:spid="_x0000_i1035" type="#_x0000_t75" style="width:468pt;height:170.25pt;visibility:visible">
            <v:imagedata r:id="rId35" o:title=""/>
          </v:shape>
        </w:pict>
      </w:r>
    </w:p>
    <w:p w:rsidR="00913546" w:rsidRPr="005151E9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</w:t>
      </w:r>
      <w:r w:rsidRPr="005151E9">
        <w:rPr>
          <w:sz w:val="28"/>
          <w:szCs w:val="28"/>
        </w:rPr>
        <w:t xml:space="preserve">. </w:t>
      </w:r>
      <w:r w:rsidR="007B2EF9">
        <w:rPr>
          <w:sz w:val="28"/>
          <w:szCs w:val="28"/>
        </w:rPr>
        <w:t>7</w:t>
      </w:r>
      <w:r w:rsidRPr="005151E9">
        <w:rPr>
          <w:sz w:val="28"/>
          <w:szCs w:val="28"/>
        </w:rPr>
        <w:t xml:space="preserve"> </w:t>
      </w:r>
      <w:r w:rsidR="005151E9">
        <w:rPr>
          <w:sz w:val="28"/>
          <w:szCs w:val="28"/>
        </w:rPr>
        <w:t>ВВП по основным отраслям.</w:t>
      </w:r>
    </w:p>
    <w:p w:rsidR="00913546" w:rsidRPr="007F6B3C" w:rsidRDefault="00913546" w:rsidP="00913546">
      <w:pPr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>Источник</w:t>
      </w:r>
      <w:r w:rsidRPr="007F6B3C">
        <w:rPr>
          <w:sz w:val="28"/>
          <w:szCs w:val="28"/>
          <w:lang w:val="en-US"/>
        </w:rPr>
        <w:t xml:space="preserve">: </w:t>
      </w:r>
      <w:hyperlink r:id="rId36" w:history="1">
        <w:r w:rsidRPr="007F6B3C">
          <w:rPr>
            <w:rStyle w:val="a4"/>
            <w:sz w:val="28"/>
            <w:szCs w:val="28"/>
            <w:u w:val="none"/>
            <w:lang w:val="en-US"/>
          </w:rPr>
          <w:t>http://www.statcan.gc.ca/pub/11-010-x/2010004/ct022-eng.htm</w:t>
        </w:r>
      </w:hyperlink>
    </w:p>
    <w:p w:rsidR="00913546" w:rsidRPr="007F6B3C" w:rsidRDefault="00913546" w:rsidP="00913546">
      <w:pPr>
        <w:jc w:val="right"/>
        <w:rPr>
          <w:sz w:val="28"/>
          <w:szCs w:val="28"/>
          <w:lang w:val="en-US"/>
        </w:rPr>
      </w:pPr>
    </w:p>
    <w:p w:rsidR="00913546" w:rsidRPr="00FA5D17" w:rsidRDefault="00913546" w:rsidP="00913546">
      <w:pPr>
        <w:jc w:val="right"/>
        <w:rPr>
          <w:sz w:val="28"/>
          <w:szCs w:val="28"/>
        </w:rPr>
      </w:pPr>
      <w:r w:rsidRPr="001A6A4A">
        <w:rPr>
          <w:sz w:val="28"/>
          <w:szCs w:val="28"/>
        </w:rPr>
        <w:t>Приложение</w:t>
      </w:r>
      <w:r w:rsidRPr="00FA5D17">
        <w:rPr>
          <w:sz w:val="28"/>
          <w:szCs w:val="28"/>
        </w:rPr>
        <w:t xml:space="preserve"> </w:t>
      </w:r>
      <w:r w:rsidR="007B2EF9">
        <w:rPr>
          <w:sz w:val="28"/>
          <w:szCs w:val="28"/>
        </w:rPr>
        <w:t>8</w:t>
      </w:r>
      <w:r w:rsidRPr="00FA5D17">
        <w:rPr>
          <w:sz w:val="28"/>
          <w:szCs w:val="28"/>
        </w:rPr>
        <w:t>.</w:t>
      </w:r>
    </w:p>
    <w:p w:rsidR="00913546" w:rsidRPr="001A6A4A" w:rsidRDefault="00223B5E" w:rsidP="00913546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Picture 14" o:spid="_x0000_i1036" type="#_x0000_t75" style="width:467.25pt;height:174pt;visibility:visible">
            <v:imagedata r:id="rId37" o:title=""/>
          </v:shape>
        </w:pict>
      </w:r>
    </w:p>
    <w:p w:rsidR="00913546" w:rsidRPr="005151E9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</w:t>
      </w:r>
      <w:r w:rsidRPr="005151E9">
        <w:rPr>
          <w:sz w:val="28"/>
          <w:szCs w:val="28"/>
        </w:rPr>
        <w:t xml:space="preserve">. </w:t>
      </w:r>
      <w:r w:rsidR="007B2EF9">
        <w:rPr>
          <w:sz w:val="28"/>
          <w:szCs w:val="28"/>
        </w:rPr>
        <w:t>8</w:t>
      </w:r>
      <w:r w:rsidRPr="005151E9">
        <w:rPr>
          <w:sz w:val="28"/>
          <w:szCs w:val="28"/>
        </w:rPr>
        <w:t xml:space="preserve"> </w:t>
      </w:r>
      <w:r w:rsidR="005151E9">
        <w:rPr>
          <w:sz w:val="28"/>
          <w:szCs w:val="28"/>
        </w:rPr>
        <w:t xml:space="preserve">Занятость и доход дом. </w:t>
      </w:r>
      <w:r w:rsidR="007B2EF9">
        <w:rPr>
          <w:sz w:val="28"/>
          <w:szCs w:val="28"/>
        </w:rPr>
        <w:t>Х</w:t>
      </w:r>
      <w:r w:rsidR="005151E9">
        <w:rPr>
          <w:sz w:val="28"/>
          <w:szCs w:val="28"/>
        </w:rPr>
        <w:t>озяйств</w:t>
      </w:r>
      <w:r w:rsidR="007B2EF9">
        <w:rPr>
          <w:sz w:val="28"/>
          <w:szCs w:val="28"/>
        </w:rPr>
        <w:t xml:space="preserve"> (%)</w:t>
      </w:r>
    </w:p>
    <w:p w:rsidR="00913546" w:rsidRPr="005151E9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>Источник</w:t>
      </w:r>
      <w:r w:rsidRPr="005151E9">
        <w:rPr>
          <w:sz w:val="28"/>
          <w:szCs w:val="28"/>
        </w:rPr>
        <w:t xml:space="preserve">: </w:t>
      </w:r>
      <w:hyperlink r:id="rId38" w:history="1">
        <w:r w:rsidRPr="005151E9">
          <w:rPr>
            <w:rStyle w:val="a4"/>
            <w:sz w:val="28"/>
            <w:szCs w:val="28"/>
            <w:lang w:val="en-US"/>
          </w:rPr>
          <w:t>http</w:t>
        </w:r>
        <w:r w:rsidRPr="005151E9">
          <w:rPr>
            <w:rStyle w:val="a4"/>
            <w:sz w:val="28"/>
            <w:szCs w:val="28"/>
          </w:rPr>
          <w:t>://</w:t>
        </w:r>
        <w:r w:rsidRPr="005151E9">
          <w:rPr>
            <w:rStyle w:val="a4"/>
            <w:sz w:val="28"/>
            <w:szCs w:val="28"/>
            <w:lang w:val="en-US"/>
          </w:rPr>
          <w:t>www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statcan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gc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ca</w:t>
        </w:r>
        <w:r w:rsidRPr="005151E9">
          <w:rPr>
            <w:rStyle w:val="a4"/>
            <w:sz w:val="28"/>
            <w:szCs w:val="28"/>
          </w:rPr>
          <w:t>/</w:t>
        </w:r>
        <w:r w:rsidRPr="005151E9">
          <w:rPr>
            <w:rStyle w:val="a4"/>
            <w:sz w:val="28"/>
            <w:szCs w:val="28"/>
            <w:lang w:val="en-US"/>
          </w:rPr>
          <w:t>pub</w:t>
        </w:r>
        <w:r w:rsidRPr="005151E9">
          <w:rPr>
            <w:rStyle w:val="a4"/>
            <w:sz w:val="28"/>
            <w:szCs w:val="28"/>
          </w:rPr>
          <w:t>/11-010-</w:t>
        </w:r>
        <w:r w:rsidRPr="005151E9">
          <w:rPr>
            <w:rStyle w:val="a4"/>
            <w:sz w:val="28"/>
            <w:szCs w:val="28"/>
            <w:lang w:val="en-US"/>
          </w:rPr>
          <w:t>x</w:t>
        </w:r>
        <w:r w:rsidRPr="005151E9">
          <w:rPr>
            <w:rStyle w:val="a4"/>
            <w:sz w:val="28"/>
            <w:szCs w:val="28"/>
          </w:rPr>
          <w:t>/2010004/</w:t>
        </w:r>
        <w:r w:rsidRPr="005151E9">
          <w:rPr>
            <w:rStyle w:val="a4"/>
            <w:sz w:val="28"/>
            <w:szCs w:val="28"/>
            <w:lang w:val="en-US"/>
          </w:rPr>
          <w:t>ct</w:t>
        </w:r>
        <w:r w:rsidRPr="005151E9">
          <w:rPr>
            <w:rStyle w:val="a4"/>
            <w:sz w:val="28"/>
            <w:szCs w:val="28"/>
          </w:rPr>
          <w:t>023-</w:t>
        </w:r>
        <w:r w:rsidRPr="005151E9">
          <w:rPr>
            <w:rStyle w:val="a4"/>
            <w:sz w:val="28"/>
            <w:szCs w:val="28"/>
            <w:lang w:val="en-US"/>
          </w:rPr>
          <w:t>eng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htm</w:t>
        </w:r>
      </w:hyperlink>
    </w:p>
    <w:p w:rsidR="00913546" w:rsidRPr="005151E9" w:rsidRDefault="00913546" w:rsidP="00913546">
      <w:pPr>
        <w:jc w:val="right"/>
        <w:rPr>
          <w:sz w:val="28"/>
          <w:szCs w:val="28"/>
        </w:rPr>
      </w:pPr>
    </w:p>
    <w:p w:rsidR="00913546" w:rsidRPr="00FA5D17" w:rsidRDefault="00913546" w:rsidP="00913546">
      <w:pPr>
        <w:jc w:val="right"/>
        <w:rPr>
          <w:sz w:val="28"/>
          <w:szCs w:val="28"/>
          <w:lang w:val="en-US"/>
        </w:rPr>
      </w:pPr>
      <w:r w:rsidRPr="001A6A4A">
        <w:rPr>
          <w:sz w:val="28"/>
          <w:szCs w:val="28"/>
        </w:rPr>
        <w:t>Приложение</w:t>
      </w:r>
      <w:r w:rsidRPr="00FA5D17">
        <w:rPr>
          <w:sz w:val="28"/>
          <w:szCs w:val="28"/>
          <w:lang w:val="en-US"/>
        </w:rPr>
        <w:t xml:space="preserve"> </w:t>
      </w:r>
      <w:r w:rsidR="007B2EF9">
        <w:rPr>
          <w:sz w:val="28"/>
          <w:szCs w:val="28"/>
        </w:rPr>
        <w:t>9</w:t>
      </w:r>
      <w:r w:rsidRPr="00FA5D17">
        <w:rPr>
          <w:sz w:val="28"/>
          <w:szCs w:val="28"/>
          <w:lang w:val="en-US"/>
        </w:rPr>
        <w:t>.</w:t>
      </w:r>
    </w:p>
    <w:p w:rsidR="00913546" w:rsidRDefault="00223B5E" w:rsidP="00913546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Picture 15" o:spid="_x0000_i1037" type="#_x0000_t75" style="width:468pt;height:170.25pt;visibility:visible">
            <v:imagedata r:id="rId39" o:title=""/>
          </v:shape>
        </w:pict>
      </w:r>
    </w:p>
    <w:p w:rsidR="00913546" w:rsidRPr="005151E9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</w:t>
      </w:r>
      <w:r w:rsidRPr="005151E9">
        <w:rPr>
          <w:sz w:val="28"/>
          <w:szCs w:val="28"/>
        </w:rPr>
        <w:t xml:space="preserve">. </w:t>
      </w:r>
      <w:r w:rsidR="007B2EF9">
        <w:rPr>
          <w:sz w:val="28"/>
          <w:szCs w:val="28"/>
        </w:rPr>
        <w:t>9</w:t>
      </w:r>
      <w:r w:rsidRPr="005151E9">
        <w:rPr>
          <w:sz w:val="28"/>
          <w:szCs w:val="28"/>
        </w:rPr>
        <w:t xml:space="preserve"> </w:t>
      </w:r>
      <w:r w:rsidR="005151E9">
        <w:rPr>
          <w:sz w:val="28"/>
          <w:szCs w:val="28"/>
        </w:rPr>
        <w:t>Занятость в сфере товаров и услуг</w:t>
      </w:r>
      <w:r w:rsidR="007B2EF9">
        <w:rPr>
          <w:sz w:val="28"/>
          <w:szCs w:val="28"/>
        </w:rPr>
        <w:t xml:space="preserve"> (%)</w:t>
      </w:r>
    </w:p>
    <w:p w:rsidR="00913546" w:rsidRPr="00FA5D17" w:rsidRDefault="00913546" w:rsidP="0091354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Источник: </w:t>
      </w:r>
      <w:hyperlink r:id="rId40" w:history="1">
        <w:r w:rsidRPr="005151E9">
          <w:rPr>
            <w:rStyle w:val="a4"/>
            <w:sz w:val="28"/>
            <w:szCs w:val="28"/>
            <w:lang w:val="en-US"/>
          </w:rPr>
          <w:t>http</w:t>
        </w:r>
        <w:r w:rsidRPr="005151E9">
          <w:rPr>
            <w:rStyle w:val="a4"/>
            <w:sz w:val="28"/>
            <w:szCs w:val="28"/>
          </w:rPr>
          <w:t>://</w:t>
        </w:r>
        <w:r w:rsidRPr="005151E9">
          <w:rPr>
            <w:rStyle w:val="a4"/>
            <w:sz w:val="28"/>
            <w:szCs w:val="28"/>
            <w:lang w:val="en-US"/>
          </w:rPr>
          <w:t>www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statcan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gc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ca</w:t>
        </w:r>
        <w:r w:rsidRPr="005151E9">
          <w:rPr>
            <w:rStyle w:val="a4"/>
            <w:sz w:val="28"/>
            <w:szCs w:val="28"/>
          </w:rPr>
          <w:t>/</w:t>
        </w:r>
        <w:r w:rsidRPr="005151E9">
          <w:rPr>
            <w:rStyle w:val="a4"/>
            <w:sz w:val="28"/>
            <w:szCs w:val="28"/>
            <w:lang w:val="en-US"/>
          </w:rPr>
          <w:t>pub</w:t>
        </w:r>
        <w:r w:rsidRPr="005151E9">
          <w:rPr>
            <w:rStyle w:val="a4"/>
            <w:sz w:val="28"/>
            <w:szCs w:val="28"/>
          </w:rPr>
          <w:t>/11-010-</w:t>
        </w:r>
        <w:r w:rsidRPr="005151E9">
          <w:rPr>
            <w:rStyle w:val="a4"/>
            <w:sz w:val="28"/>
            <w:szCs w:val="28"/>
            <w:lang w:val="en-US"/>
          </w:rPr>
          <w:t>x</w:t>
        </w:r>
        <w:r w:rsidRPr="005151E9">
          <w:rPr>
            <w:rStyle w:val="a4"/>
            <w:sz w:val="28"/>
            <w:szCs w:val="28"/>
          </w:rPr>
          <w:t>/2010004/</w:t>
        </w:r>
        <w:r w:rsidRPr="005151E9">
          <w:rPr>
            <w:rStyle w:val="a4"/>
            <w:sz w:val="28"/>
            <w:szCs w:val="28"/>
            <w:lang w:val="en-US"/>
          </w:rPr>
          <w:t>ct</w:t>
        </w:r>
        <w:r w:rsidRPr="005151E9">
          <w:rPr>
            <w:rStyle w:val="a4"/>
            <w:sz w:val="28"/>
            <w:szCs w:val="28"/>
          </w:rPr>
          <w:t>024-</w:t>
        </w:r>
        <w:r w:rsidRPr="005151E9">
          <w:rPr>
            <w:rStyle w:val="a4"/>
            <w:sz w:val="28"/>
            <w:szCs w:val="28"/>
            <w:lang w:val="en-US"/>
          </w:rPr>
          <w:t>eng</w:t>
        </w:r>
        <w:r w:rsidRPr="005151E9">
          <w:rPr>
            <w:rStyle w:val="a4"/>
            <w:sz w:val="28"/>
            <w:szCs w:val="28"/>
          </w:rPr>
          <w:t>.</w:t>
        </w:r>
        <w:r w:rsidRPr="005151E9">
          <w:rPr>
            <w:rStyle w:val="a4"/>
            <w:sz w:val="28"/>
            <w:szCs w:val="28"/>
            <w:lang w:val="en-US"/>
          </w:rPr>
          <w:t>htm</w:t>
        </w:r>
      </w:hyperlink>
      <w:bookmarkStart w:id="81" w:name="_GoBack"/>
      <w:bookmarkEnd w:id="81"/>
    </w:p>
    <w:sectPr w:rsidR="00913546" w:rsidRPr="00FA5D17" w:rsidSect="008A17FD">
      <w:footerReference w:type="even" r:id="rId41"/>
      <w:footerReference w:type="default" r:id="rId42"/>
      <w:pgSz w:w="11906" w:h="16838"/>
      <w:pgMar w:top="1134" w:right="1134" w:bottom="1134" w:left="1134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581F" w:rsidRDefault="00F3581F">
      <w:r>
        <w:separator/>
      </w:r>
    </w:p>
  </w:endnote>
  <w:endnote w:type="continuationSeparator" w:id="0">
    <w:p w:rsidR="00F3581F" w:rsidRDefault="00F35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2DA" w:rsidRDefault="00BE32DA" w:rsidP="008A17FD">
    <w:pPr>
      <w:pStyle w:val="a9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BE32DA" w:rsidRDefault="00BE32DA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2DA" w:rsidRDefault="00BE32DA" w:rsidP="008A17FD">
    <w:pPr>
      <w:pStyle w:val="a9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41244F">
      <w:rPr>
        <w:rStyle w:val="aa"/>
        <w:noProof/>
      </w:rPr>
      <w:t>2</w:t>
    </w:r>
    <w:r>
      <w:rPr>
        <w:rStyle w:val="aa"/>
      </w:rPr>
      <w:fldChar w:fldCharType="end"/>
    </w:r>
  </w:p>
  <w:p w:rsidR="00BE32DA" w:rsidRDefault="00BE32D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581F" w:rsidRDefault="00F3581F">
      <w:r>
        <w:separator/>
      </w:r>
    </w:p>
  </w:footnote>
  <w:footnote w:type="continuationSeparator" w:id="0">
    <w:p w:rsidR="00F3581F" w:rsidRDefault="00F3581F">
      <w:r>
        <w:continuationSeparator/>
      </w:r>
    </w:p>
  </w:footnote>
  <w:footnote w:id="1">
    <w:p w:rsidR="00BE32DA" w:rsidRPr="003D53F7" w:rsidRDefault="00BE32DA" w:rsidP="00682EEA">
      <w:pPr>
        <w:pStyle w:val="ab"/>
        <w:tabs>
          <w:tab w:val="left" w:pos="6060"/>
        </w:tabs>
        <w:rPr>
          <w:lang w:val="en-US"/>
        </w:rPr>
      </w:pPr>
      <w:r>
        <w:rPr>
          <w:rStyle w:val="ac"/>
        </w:rPr>
        <w:footnoteRef/>
      </w:r>
      <w:r w:rsidRPr="003D53F7">
        <w:rPr>
          <w:lang w:val="en-US"/>
        </w:rPr>
        <w:t xml:space="preserve"> </w:t>
      </w:r>
      <w:hyperlink r:id="rId1" w:history="1">
        <w:r w:rsidRPr="003D53F7">
          <w:rPr>
            <w:rStyle w:val="a4"/>
            <w:lang w:val="en-US"/>
          </w:rPr>
          <w:t>http://belcanex.by/ekonomika-kanady</w:t>
        </w:r>
      </w:hyperlink>
      <w:r w:rsidRPr="003D53F7">
        <w:rPr>
          <w:lang w:val="en-US"/>
        </w:rPr>
        <w:tab/>
      </w:r>
    </w:p>
    <w:p w:rsidR="00BE32DA" w:rsidRPr="00816B37" w:rsidRDefault="00BE32DA" w:rsidP="00682EEA">
      <w:pPr>
        <w:pStyle w:val="ab"/>
        <w:rPr>
          <w:lang w:val="en-US"/>
        </w:rPr>
      </w:pPr>
    </w:p>
  </w:footnote>
  <w:footnote w:id="2">
    <w:p w:rsidR="00BE32DA" w:rsidRPr="003D53F7" w:rsidRDefault="00BE32DA" w:rsidP="00946DD2">
      <w:pPr>
        <w:pStyle w:val="ab"/>
        <w:tabs>
          <w:tab w:val="left" w:pos="6060"/>
        </w:tabs>
        <w:rPr>
          <w:lang w:val="en-US"/>
        </w:rPr>
      </w:pPr>
      <w:r>
        <w:rPr>
          <w:rStyle w:val="ac"/>
        </w:rPr>
        <w:footnoteRef/>
      </w:r>
      <w:r w:rsidRPr="003D53F7">
        <w:rPr>
          <w:lang w:val="en-US"/>
        </w:rPr>
        <w:t xml:space="preserve"> </w:t>
      </w:r>
      <w:hyperlink r:id="rId2" w:history="1">
        <w:r w:rsidRPr="00946DD2">
          <w:rPr>
            <w:rStyle w:val="a4"/>
            <w:lang w:val="en-US"/>
          </w:rPr>
          <w:t>http://countries.inapro.ru/countries/can/canada.shtml</w:t>
        </w:r>
      </w:hyperlink>
      <w:r w:rsidRPr="003D53F7">
        <w:rPr>
          <w:lang w:val="en-US"/>
        </w:rPr>
        <w:tab/>
      </w:r>
    </w:p>
    <w:p w:rsidR="00BE32DA" w:rsidRPr="00816B37" w:rsidRDefault="00BE32DA" w:rsidP="00946DD2">
      <w:pPr>
        <w:pStyle w:val="ab"/>
        <w:rPr>
          <w:lang w:val="en-US"/>
        </w:rPr>
      </w:pPr>
    </w:p>
  </w:footnote>
  <w:footnote w:id="3">
    <w:p w:rsidR="00BE32DA" w:rsidRPr="003D53F7" w:rsidRDefault="00BE32DA" w:rsidP="005D5ABA">
      <w:pPr>
        <w:pStyle w:val="ab"/>
        <w:tabs>
          <w:tab w:val="left" w:pos="6060"/>
        </w:tabs>
        <w:rPr>
          <w:lang w:val="en-US"/>
        </w:rPr>
      </w:pPr>
      <w:r>
        <w:rPr>
          <w:rStyle w:val="ac"/>
        </w:rPr>
        <w:footnoteRef/>
      </w:r>
      <w:r w:rsidRPr="003D53F7">
        <w:rPr>
          <w:lang w:val="en-US"/>
        </w:rPr>
        <w:t xml:space="preserve"> </w:t>
      </w:r>
      <w:hyperlink r:id="rId3" w:history="1">
        <w:r w:rsidRPr="005D5ABA">
          <w:rPr>
            <w:rStyle w:val="a4"/>
            <w:lang w:val="en-US"/>
          </w:rPr>
          <w:t>https://www.cia.gov/library/publications/the-world-factbook/geos/ca.html</w:t>
        </w:r>
      </w:hyperlink>
      <w:r w:rsidRPr="003D53F7">
        <w:rPr>
          <w:lang w:val="en-US"/>
        </w:rPr>
        <w:tab/>
      </w:r>
    </w:p>
    <w:p w:rsidR="00BE32DA" w:rsidRPr="00816B37" w:rsidRDefault="00BE32DA" w:rsidP="005D5ABA">
      <w:pPr>
        <w:pStyle w:val="ab"/>
        <w:rPr>
          <w:lang w:val="en-US"/>
        </w:rPr>
      </w:pPr>
    </w:p>
  </w:footnote>
  <w:footnote w:id="4">
    <w:p w:rsidR="00BE32DA" w:rsidRPr="003D53F7" w:rsidRDefault="00BE32DA" w:rsidP="001E288D">
      <w:pPr>
        <w:pStyle w:val="ab"/>
        <w:tabs>
          <w:tab w:val="left" w:pos="6060"/>
        </w:tabs>
        <w:rPr>
          <w:lang w:val="en-US"/>
        </w:rPr>
      </w:pPr>
      <w:r>
        <w:rPr>
          <w:rStyle w:val="ac"/>
        </w:rPr>
        <w:footnoteRef/>
      </w:r>
      <w:r w:rsidRPr="003D53F7">
        <w:rPr>
          <w:lang w:val="en-US"/>
        </w:rPr>
        <w:t xml:space="preserve"> </w:t>
      </w:r>
      <w:hyperlink r:id="rId4" w:history="1">
        <w:r w:rsidRPr="00946DD2">
          <w:rPr>
            <w:rStyle w:val="a4"/>
            <w:lang w:val="en-US"/>
          </w:rPr>
          <w:t>http://countries.inapro.ru/countries/can/canada.shtml</w:t>
        </w:r>
      </w:hyperlink>
      <w:r w:rsidRPr="003D53F7">
        <w:rPr>
          <w:lang w:val="en-US"/>
        </w:rPr>
        <w:tab/>
      </w:r>
    </w:p>
    <w:p w:rsidR="00BE32DA" w:rsidRPr="00816B37" w:rsidRDefault="00BE32DA" w:rsidP="001E288D">
      <w:pPr>
        <w:pStyle w:val="ab"/>
        <w:rPr>
          <w:lang w:val="en-US"/>
        </w:rPr>
      </w:pPr>
    </w:p>
  </w:footnote>
  <w:footnote w:id="5">
    <w:p w:rsidR="00BE32DA" w:rsidRPr="00243FD9" w:rsidRDefault="00BE32DA" w:rsidP="00243FD9">
      <w:pPr>
        <w:pStyle w:val="ab"/>
        <w:rPr>
          <w:lang w:val="en-US"/>
        </w:rPr>
      </w:pPr>
      <w:r>
        <w:rPr>
          <w:rStyle w:val="ac"/>
        </w:rPr>
        <w:footnoteRef/>
      </w:r>
      <w:r w:rsidRPr="00243FD9">
        <w:rPr>
          <w:lang w:val="en-US"/>
        </w:rPr>
        <w:t xml:space="preserve"> </w:t>
      </w:r>
      <w:hyperlink r:id="rId5" w:history="1">
        <w:r w:rsidRPr="00243FD9">
          <w:rPr>
            <w:rStyle w:val="a4"/>
            <w:lang w:val="en-US"/>
          </w:rPr>
          <w:t>http://www.study-express.ru/article-7.htm</w:t>
        </w:r>
      </w:hyperlink>
    </w:p>
  </w:footnote>
  <w:footnote w:id="6">
    <w:p w:rsidR="00BE32DA" w:rsidRPr="00243FD9" w:rsidRDefault="00BE32DA" w:rsidP="00243FD9">
      <w:pPr>
        <w:pStyle w:val="ab"/>
        <w:rPr>
          <w:lang w:val="en-US"/>
        </w:rPr>
      </w:pPr>
      <w:r w:rsidRPr="00243FD9">
        <w:rPr>
          <w:vertAlign w:val="superscript"/>
        </w:rPr>
        <w:footnoteRef/>
      </w:r>
      <w:r w:rsidRPr="00243FD9">
        <w:rPr>
          <w:lang w:val="en-US"/>
        </w:rPr>
        <w:t xml:space="preserve"> </w:t>
      </w:r>
      <w:hyperlink r:id="rId6" w:history="1">
        <w:r w:rsidRPr="00243FD9">
          <w:rPr>
            <w:rStyle w:val="a4"/>
            <w:lang w:val="en-US"/>
          </w:rPr>
          <w:t>http://www.bombardier.com/</w:t>
        </w:r>
      </w:hyperlink>
    </w:p>
  </w:footnote>
  <w:footnote w:id="7">
    <w:p w:rsidR="00BE32DA" w:rsidRPr="00243FD9" w:rsidRDefault="00BE32DA" w:rsidP="00243FD9">
      <w:pPr>
        <w:pStyle w:val="ab"/>
        <w:rPr>
          <w:lang w:val="en-US"/>
        </w:rPr>
      </w:pPr>
      <w:r>
        <w:rPr>
          <w:rStyle w:val="ac"/>
        </w:rPr>
        <w:footnoteRef/>
      </w:r>
      <w:r w:rsidRPr="00243FD9">
        <w:rPr>
          <w:lang w:val="en-US"/>
        </w:rPr>
        <w:t xml:space="preserve"> </w:t>
      </w:r>
      <w:hyperlink r:id="rId7" w:history="1">
        <w:r w:rsidRPr="00243FD9">
          <w:rPr>
            <w:rStyle w:val="a4"/>
            <w:lang w:val="en-US"/>
          </w:rPr>
          <w:t>http://www.vsesmi.ru/news/2079325/3545468/</w:t>
        </w:r>
      </w:hyperlink>
    </w:p>
  </w:footnote>
  <w:footnote w:id="8">
    <w:p w:rsidR="00BE32DA" w:rsidRPr="00243FD9" w:rsidRDefault="00BE32DA" w:rsidP="00213E34">
      <w:pPr>
        <w:pStyle w:val="ab"/>
        <w:rPr>
          <w:lang w:val="en-US"/>
        </w:rPr>
      </w:pPr>
      <w:r>
        <w:rPr>
          <w:rStyle w:val="ac"/>
        </w:rPr>
        <w:footnoteRef/>
      </w:r>
      <w:r w:rsidRPr="00243FD9">
        <w:rPr>
          <w:lang w:val="en-US"/>
        </w:rPr>
        <w:t xml:space="preserve"> </w:t>
      </w:r>
      <w:hyperlink r:id="rId8" w:history="1">
        <w:r w:rsidRPr="00213E34">
          <w:rPr>
            <w:rStyle w:val="a4"/>
            <w:lang w:val="en-US"/>
          </w:rPr>
          <w:t>http://www.statcan.gc.ca</w:t>
        </w:r>
      </w:hyperlink>
    </w:p>
  </w:footnote>
  <w:footnote w:id="9">
    <w:p w:rsidR="00BE32DA" w:rsidRPr="00213E34" w:rsidRDefault="00BE32DA" w:rsidP="00213E34">
      <w:pPr>
        <w:pStyle w:val="ab"/>
        <w:rPr>
          <w:lang w:val="en-US"/>
        </w:rPr>
      </w:pPr>
      <w:r>
        <w:rPr>
          <w:rStyle w:val="ac"/>
        </w:rPr>
        <w:footnoteRef/>
      </w:r>
      <w:r w:rsidRPr="00213E34">
        <w:rPr>
          <w:lang w:val="en-US"/>
        </w:rPr>
        <w:t xml:space="preserve"> </w:t>
      </w:r>
      <w:hyperlink r:id="rId9" w:history="1">
        <w:r w:rsidRPr="00213E34">
          <w:rPr>
            <w:rStyle w:val="a4"/>
            <w:lang w:val="en-US"/>
          </w:rPr>
          <w:t>http://www.privetcanada.com/canada/health/</w:t>
        </w:r>
      </w:hyperlink>
    </w:p>
  </w:footnote>
  <w:footnote w:id="10">
    <w:p w:rsidR="00BE32DA" w:rsidRPr="00213E34" w:rsidRDefault="00BE32DA" w:rsidP="00213E34">
      <w:pPr>
        <w:pStyle w:val="ab"/>
        <w:rPr>
          <w:lang w:val="en-US"/>
        </w:rPr>
      </w:pPr>
      <w:r>
        <w:rPr>
          <w:rStyle w:val="ac"/>
        </w:rPr>
        <w:footnoteRef/>
      </w:r>
      <w:r w:rsidRPr="00213E34">
        <w:rPr>
          <w:lang w:val="en-US"/>
        </w:rPr>
        <w:t xml:space="preserve"> </w:t>
      </w:r>
      <w:hyperlink r:id="rId10" w:history="1">
        <w:r w:rsidRPr="00213E34">
          <w:rPr>
            <w:rStyle w:val="a4"/>
            <w:lang w:val="en-US"/>
          </w:rPr>
          <w:t>http://www.tmx.com</w:t>
        </w:r>
      </w:hyperlink>
    </w:p>
  </w:footnote>
  <w:footnote w:id="11">
    <w:p w:rsidR="00BE32DA" w:rsidRPr="00213E34" w:rsidRDefault="00BE32DA" w:rsidP="00213E34">
      <w:pPr>
        <w:pStyle w:val="ab"/>
        <w:rPr>
          <w:lang w:val="en-US"/>
        </w:rPr>
      </w:pPr>
      <w:r>
        <w:rPr>
          <w:rStyle w:val="ac"/>
        </w:rPr>
        <w:footnoteRef/>
      </w:r>
      <w:r w:rsidRPr="00213E34">
        <w:rPr>
          <w:lang w:val="en-US"/>
        </w:rPr>
        <w:t xml:space="preserve"> </w:t>
      </w:r>
      <w:hyperlink r:id="rId11" w:history="1">
        <w:r w:rsidRPr="00213E34">
          <w:rPr>
            <w:rStyle w:val="a4"/>
            <w:lang w:val="en-US"/>
          </w:rPr>
          <w:t>http://www.ic.gc.ca/eic/site/dsib-tour.nsf/eng/Home</w:t>
        </w:r>
      </w:hyperlink>
    </w:p>
  </w:footnote>
  <w:footnote w:id="12">
    <w:p w:rsidR="00BE32DA" w:rsidRPr="00213E34" w:rsidRDefault="00BE32DA" w:rsidP="00213E34">
      <w:pPr>
        <w:pStyle w:val="ab"/>
        <w:rPr>
          <w:lang w:val="en-US"/>
        </w:rPr>
      </w:pPr>
      <w:r>
        <w:rPr>
          <w:rStyle w:val="ac"/>
        </w:rPr>
        <w:footnoteRef/>
      </w:r>
      <w:r w:rsidRPr="00213E34">
        <w:rPr>
          <w:lang w:val="en-US"/>
        </w:rPr>
        <w:t xml:space="preserve"> </w:t>
      </w:r>
      <w:hyperlink r:id="rId12" w:history="1">
        <w:r w:rsidRPr="00213E34">
          <w:rPr>
            <w:rStyle w:val="a4"/>
            <w:lang w:val="en-US"/>
          </w:rPr>
          <w:t>http://www.tc.gc.ca/eng/menu.htm</w:t>
        </w:r>
      </w:hyperlink>
    </w:p>
  </w:footnote>
  <w:footnote w:id="13">
    <w:p w:rsidR="00BE32DA" w:rsidRPr="00213E34" w:rsidRDefault="00BE32DA" w:rsidP="00213E34">
      <w:pPr>
        <w:pStyle w:val="ab"/>
        <w:rPr>
          <w:lang w:val="en-US"/>
        </w:rPr>
      </w:pPr>
      <w:r>
        <w:rPr>
          <w:rStyle w:val="ac"/>
        </w:rPr>
        <w:footnoteRef/>
      </w:r>
      <w:r w:rsidRPr="00213E34">
        <w:rPr>
          <w:lang w:val="en-US"/>
        </w:rPr>
        <w:t xml:space="preserve"> </w:t>
      </w:r>
      <w:hyperlink r:id="rId13" w:history="1">
        <w:r w:rsidRPr="00213E34">
          <w:rPr>
            <w:rStyle w:val="a4"/>
            <w:lang w:val="en-US"/>
          </w:rPr>
          <w:t>http://www.cn.ca/</w:t>
        </w:r>
      </w:hyperlink>
    </w:p>
  </w:footnote>
  <w:footnote w:id="14">
    <w:p w:rsidR="00BE32DA" w:rsidRPr="00213E34" w:rsidRDefault="00BE32DA" w:rsidP="00213E34">
      <w:pPr>
        <w:pStyle w:val="ab"/>
        <w:rPr>
          <w:lang w:val="en-US"/>
        </w:rPr>
      </w:pPr>
      <w:r>
        <w:rPr>
          <w:rStyle w:val="ac"/>
        </w:rPr>
        <w:footnoteRef/>
      </w:r>
      <w:r w:rsidRPr="00213E34">
        <w:rPr>
          <w:lang w:val="en-US"/>
        </w:rPr>
        <w:t xml:space="preserve"> </w:t>
      </w:r>
      <w:hyperlink r:id="rId14" w:history="1">
        <w:r w:rsidRPr="00213E34">
          <w:rPr>
            <w:rStyle w:val="a4"/>
            <w:lang w:val="en-US"/>
          </w:rPr>
          <w:t>http://www8.cpr.ca/cms/default.htm</w:t>
        </w:r>
      </w:hyperlink>
    </w:p>
  </w:footnote>
  <w:footnote w:id="15">
    <w:p w:rsidR="00BE32DA" w:rsidRPr="00213E34" w:rsidRDefault="00BE32DA" w:rsidP="00213E34">
      <w:pPr>
        <w:pStyle w:val="ab"/>
        <w:rPr>
          <w:lang w:val="en-US"/>
        </w:rPr>
      </w:pPr>
      <w:r>
        <w:rPr>
          <w:rStyle w:val="ac"/>
        </w:rPr>
        <w:footnoteRef/>
      </w:r>
      <w:r w:rsidRPr="00213E34">
        <w:rPr>
          <w:lang w:val="en-US"/>
        </w:rPr>
        <w:t xml:space="preserve"> </w:t>
      </w:r>
      <w:hyperlink r:id="rId15" w:history="1">
        <w:r w:rsidRPr="00213E34">
          <w:rPr>
            <w:rStyle w:val="a4"/>
            <w:lang w:val="en-US"/>
          </w:rPr>
          <w:t>http://www.viarail.ca/en/main</w:t>
        </w:r>
      </w:hyperlink>
    </w:p>
  </w:footnote>
  <w:footnote w:id="16">
    <w:p w:rsidR="00BE32DA" w:rsidRPr="00BE32DA" w:rsidRDefault="00BE32DA" w:rsidP="00213E34">
      <w:pPr>
        <w:pStyle w:val="ab"/>
        <w:rPr>
          <w:lang w:val="en-US"/>
        </w:rPr>
      </w:pPr>
      <w:r>
        <w:rPr>
          <w:rStyle w:val="ac"/>
        </w:rPr>
        <w:footnoteRef/>
      </w:r>
      <w:r w:rsidRPr="00213E34">
        <w:rPr>
          <w:lang w:val="en-US"/>
        </w:rPr>
        <w:t xml:space="preserve"> </w:t>
      </w:r>
      <w:hyperlink r:id="rId16" w:history="1">
        <w:r w:rsidRPr="00BE32DA">
          <w:rPr>
            <w:rStyle w:val="a4"/>
            <w:lang w:val="en-US"/>
          </w:rPr>
          <w:t>http://www.aircanada.com</w:t>
        </w:r>
      </w:hyperlink>
    </w:p>
  </w:footnote>
  <w:footnote w:id="17">
    <w:p w:rsidR="00BE32DA" w:rsidRPr="00BE6502" w:rsidRDefault="00BE32DA" w:rsidP="008626BC">
      <w:pPr>
        <w:pStyle w:val="ab"/>
        <w:rPr>
          <w:lang w:val="en-US"/>
        </w:rPr>
      </w:pPr>
      <w:r>
        <w:rPr>
          <w:rStyle w:val="ac"/>
        </w:rPr>
        <w:footnoteRef/>
      </w:r>
      <w:r w:rsidRPr="00BE6502">
        <w:rPr>
          <w:lang w:val="en-US"/>
        </w:rPr>
        <w:t xml:space="preserve"> </w:t>
      </w:r>
      <w:hyperlink r:id="rId17" w:history="1">
        <w:r w:rsidRPr="00BE32DA">
          <w:rPr>
            <w:rStyle w:val="a4"/>
            <w:lang w:val="en-US"/>
          </w:rPr>
          <w:t>http://scotiabank.com/cda/index/0,,LIDen_SID19,00.html</w:t>
        </w:r>
      </w:hyperlink>
    </w:p>
  </w:footnote>
  <w:footnote w:id="18">
    <w:p w:rsidR="00BE32DA" w:rsidRPr="00BE32DA" w:rsidRDefault="00BE32DA" w:rsidP="008626BC">
      <w:pPr>
        <w:pStyle w:val="ab"/>
        <w:rPr>
          <w:lang w:val="en-US"/>
        </w:rPr>
      </w:pPr>
      <w:r>
        <w:rPr>
          <w:rStyle w:val="ac"/>
        </w:rPr>
        <w:footnoteRef/>
      </w:r>
      <w:r>
        <w:rPr>
          <w:lang w:val="en-US"/>
        </w:rPr>
        <w:t xml:space="preserve"> </w:t>
      </w:r>
      <w:hyperlink r:id="rId18" w:history="1">
        <w:r w:rsidRPr="00BE32DA">
          <w:rPr>
            <w:rStyle w:val="a4"/>
            <w:lang w:val="en-US"/>
          </w:rPr>
          <w:t>http://www.tdbank.com</w:t>
        </w:r>
      </w:hyperlink>
    </w:p>
  </w:footnote>
  <w:footnote w:id="19">
    <w:p w:rsidR="00BE32DA" w:rsidRPr="00BE32DA" w:rsidRDefault="00BE32DA" w:rsidP="008626BC">
      <w:pPr>
        <w:pStyle w:val="ab"/>
        <w:rPr>
          <w:lang w:val="en-US"/>
        </w:rPr>
      </w:pPr>
      <w:r>
        <w:rPr>
          <w:rStyle w:val="ac"/>
        </w:rPr>
        <w:footnoteRef/>
      </w:r>
      <w:r w:rsidRPr="007F6B3C">
        <w:rPr>
          <w:lang w:val="en-US"/>
        </w:rPr>
        <w:t xml:space="preserve"> </w:t>
      </w:r>
      <w:hyperlink r:id="rId19" w:history="1">
        <w:r w:rsidRPr="00BE32DA">
          <w:rPr>
            <w:rStyle w:val="a4"/>
            <w:lang w:val="en-US"/>
          </w:rPr>
          <w:t>http://money.cnn.com/video/series/csuite</w:t>
        </w:r>
      </w:hyperlink>
    </w:p>
  </w:footnote>
  <w:footnote w:id="20">
    <w:p w:rsidR="00BE32DA" w:rsidRPr="007F6B3C" w:rsidRDefault="00BE32DA" w:rsidP="008626BC">
      <w:pPr>
        <w:pStyle w:val="ab"/>
        <w:rPr>
          <w:lang w:val="en-US"/>
        </w:rPr>
      </w:pPr>
      <w:r>
        <w:rPr>
          <w:rStyle w:val="ac"/>
        </w:rPr>
        <w:footnoteRef/>
      </w:r>
      <w:r w:rsidRPr="007F6B3C">
        <w:rPr>
          <w:lang w:val="en-US"/>
        </w:rPr>
        <w:t xml:space="preserve"> </w:t>
      </w:r>
      <w:hyperlink r:id="rId20" w:history="1">
        <w:r w:rsidRPr="00BE32DA">
          <w:rPr>
            <w:rStyle w:val="a4"/>
            <w:lang w:val="en-US"/>
          </w:rPr>
          <w:t>http://www.imf.org/external/russian/index.htm</w:t>
        </w:r>
      </w:hyperlink>
    </w:p>
  </w:footnote>
  <w:footnote w:id="21">
    <w:p w:rsidR="00BE32DA" w:rsidRPr="007F6B3C" w:rsidRDefault="00BE32DA" w:rsidP="008626BC">
      <w:pPr>
        <w:pStyle w:val="ab"/>
        <w:rPr>
          <w:lang w:val="en-US"/>
        </w:rPr>
      </w:pPr>
      <w:r>
        <w:rPr>
          <w:rStyle w:val="ac"/>
        </w:rPr>
        <w:footnoteRef/>
      </w:r>
      <w:r w:rsidRPr="007F6B3C">
        <w:rPr>
          <w:lang w:val="en-US"/>
        </w:rPr>
        <w:t xml:space="preserve"> </w:t>
      </w:r>
      <w:hyperlink r:id="rId21" w:history="1">
        <w:r w:rsidRPr="00BE32DA">
          <w:rPr>
            <w:rStyle w:val="a4"/>
            <w:lang w:val="en-US"/>
          </w:rPr>
          <w:t>https://www1.bmo.com/cgi-bin/netbnx/NBmain</w:t>
        </w:r>
      </w:hyperlink>
    </w:p>
  </w:footnote>
  <w:footnote w:id="22">
    <w:p w:rsidR="00BE32DA" w:rsidRPr="007F6B3C" w:rsidRDefault="00BE32DA" w:rsidP="008626BC">
      <w:pPr>
        <w:pStyle w:val="ab"/>
        <w:rPr>
          <w:lang w:val="en-US"/>
        </w:rPr>
      </w:pPr>
      <w:r>
        <w:rPr>
          <w:rStyle w:val="ac"/>
        </w:rPr>
        <w:footnoteRef/>
      </w:r>
      <w:r w:rsidRPr="007F6B3C">
        <w:rPr>
          <w:lang w:val="en-US"/>
        </w:rPr>
        <w:t xml:space="preserve"> </w:t>
      </w:r>
      <w:hyperlink r:id="rId22" w:history="1">
        <w:r w:rsidRPr="00BE32DA">
          <w:rPr>
            <w:rStyle w:val="a4"/>
            <w:lang w:val="en-US"/>
          </w:rPr>
          <w:t>http://www.nbc.ca/bnc/cda/index/0,4229,divId-2_langId-1_navCode-1000,00.html</w:t>
        </w:r>
      </w:hyperlink>
    </w:p>
  </w:footnote>
  <w:footnote w:id="23">
    <w:p w:rsidR="00BE32DA" w:rsidRPr="007F6B3C" w:rsidRDefault="00BE32DA" w:rsidP="0096533F">
      <w:pPr>
        <w:pStyle w:val="ab"/>
        <w:rPr>
          <w:lang w:val="en-US"/>
        </w:rPr>
      </w:pPr>
      <w:r>
        <w:rPr>
          <w:rStyle w:val="ac"/>
        </w:rPr>
        <w:footnoteRef/>
      </w:r>
      <w:r w:rsidRPr="007F6B3C">
        <w:rPr>
          <w:lang w:val="en-US"/>
        </w:rPr>
        <w:t xml:space="preserve"> </w:t>
      </w:r>
      <w:hyperlink r:id="rId23" w:history="1">
        <w:r w:rsidRPr="00BE32DA">
          <w:rPr>
            <w:rStyle w:val="a4"/>
            <w:lang w:val="en-US"/>
          </w:rPr>
          <w:t>https://www.cia.gov/library/publications/the-world-factbook/geos/ca.html</w:t>
        </w:r>
      </w:hyperlink>
    </w:p>
  </w:footnote>
  <w:footnote w:id="24">
    <w:p w:rsidR="00BE32DA" w:rsidRPr="00913546" w:rsidRDefault="00BE32DA" w:rsidP="00913546">
      <w:pPr>
        <w:pStyle w:val="ab"/>
        <w:rPr>
          <w:lang w:val="en-US"/>
        </w:rPr>
      </w:pPr>
      <w:r>
        <w:rPr>
          <w:rStyle w:val="ac"/>
        </w:rPr>
        <w:footnoteRef/>
      </w:r>
      <w:r w:rsidRPr="00913546">
        <w:rPr>
          <w:lang w:val="en-US"/>
        </w:rPr>
        <w:t xml:space="preserve"> </w:t>
      </w:r>
      <w:hyperlink r:id="rId24" w:history="1">
        <w:r w:rsidRPr="00A86596">
          <w:rPr>
            <w:rStyle w:val="a4"/>
            <w:lang w:val="en-US"/>
          </w:rPr>
          <w:t>http://www.economy.gov.ru/minec/activity/sections/foreignEconomicActivity/cooperation/economicAmerica/doc091225_2059</w:t>
        </w:r>
      </w:hyperlink>
    </w:p>
  </w:footnote>
  <w:footnote w:id="25">
    <w:p w:rsidR="00BE32DA" w:rsidRPr="00913546" w:rsidRDefault="00BE32DA" w:rsidP="00913546">
      <w:pPr>
        <w:pStyle w:val="ab"/>
        <w:rPr>
          <w:lang w:val="en-US"/>
        </w:rPr>
      </w:pPr>
      <w:r>
        <w:rPr>
          <w:rStyle w:val="ac"/>
        </w:rPr>
        <w:footnoteRef/>
      </w:r>
      <w:r w:rsidRPr="00913546">
        <w:rPr>
          <w:lang w:val="en-US"/>
        </w:rPr>
        <w:t xml:space="preserve"> </w:t>
      </w:r>
      <w:hyperlink r:id="rId25" w:history="1">
        <w:r w:rsidRPr="00BE32DA">
          <w:rPr>
            <w:rStyle w:val="a4"/>
            <w:lang w:val="en-US"/>
          </w:rPr>
          <w:t>http://www.statcan.gc.ca/start-debut-eng.html</w:t>
        </w:r>
      </w:hyperlink>
    </w:p>
  </w:footnote>
  <w:footnote w:id="26">
    <w:p w:rsidR="00BE32DA" w:rsidRPr="00FE152C" w:rsidRDefault="00BE32DA" w:rsidP="00913546">
      <w:pPr>
        <w:pStyle w:val="ae"/>
        <w:rPr>
          <w:lang w:val="en-US"/>
        </w:rPr>
      </w:pPr>
      <w:r w:rsidRPr="00C325E5">
        <w:rPr>
          <w:rStyle w:val="ac"/>
        </w:rPr>
        <w:footnoteRef/>
      </w:r>
      <w:r w:rsidRPr="00FE152C">
        <w:rPr>
          <w:lang w:val="en-US"/>
        </w:rPr>
        <w:t xml:space="preserve"> </w:t>
      </w:r>
      <w:hyperlink r:id="rId26" w:history="1">
        <w:r w:rsidRPr="00FE152C">
          <w:rPr>
            <w:rStyle w:val="a4"/>
            <w:lang w:val="en-US"/>
          </w:rPr>
          <w:t>https://www.cia.gov/library/publications/the-world-factbook/geos/ca.html</w:t>
        </w:r>
      </w:hyperlink>
    </w:p>
    <w:p w:rsidR="00BE32DA" w:rsidRPr="00BE6502" w:rsidRDefault="00BE32DA" w:rsidP="00913546">
      <w:pPr>
        <w:rPr>
          <w:lang w:val="en-US" w:eastAsia="ar-SA"/>
        </w:rPr>
      </w:pPr>
    </w:p>
  </w:footnote>
  <w:footnote w:id="27">
    <w:p w:rsidR="00BE32DA" w:rsidRPr="00BE6502" w:rsidRDefault="00BE32DA" w:rsidP="005D3DE3">
      <w:pPr>
        <w:pStyle w:val="ae"/>
        <w:rPr>
          <w:lang w:val="en-US"/>
        </w:rPr>
      </w:pPr>
      <w:r w:rsidRPr="00C325E5">
        <w:rPr>
          <w:rStyle w:val="ac"/>
        </w:rPr>
        <w:footnoteRef/>
      </w:r>
      <w:hyperlink r:id="rId27" w:history="1">
        <w:r w:rsidRPr="005D3DE3">
          <w:rPr>
            <w:rStyle w:val="a4"/>
            <w:lang w:val="en-US"/>
          </w:rPr>
          <w:t>http://belinvestor.com/2010/12/08/bank-kanady-povysheniya-procentnoj-stavki-v-blizhajshee-vremya-poka-ne-ozhidaetsya/</w:t>
        </w:r>
      </w:hyperlink>
    </w:p>
  </w:footnote>
  <w:footnote w:id="28">
    <w:p w:rsidR="00BE32DA" w:rsidRPr="00FE152C" w:rsidRDefault="00BE32DA" w:rsidP="00342026">
      <w:pPr>
        <w:pStyle w:val="ae"/>
        <w:rPr>
          <w:lang w:val="en-US"/>
        </w:rPr>
      </w:pPr>
      <w:r w:rsidRPr="00C325E5">
        <w:rPr>
          <w:rStyle w:val="ac"/>
        </w:rPr>
        <w:footnoteRef/>
      </w:r>
      <w:r w:rsidRPr="00FE152C">
        <w:rPr>
          <w:lang w:val="en-US"/>
        </w:rPr>
        <w:t xml:space="preserve"> </w:t>
      </w:r>
      <w:hyperlink r:id="rId28" w:history="1">
        <w:r w:rsidRPr="00342026">
          <w:rPr>
            <w:rStyle w:val="a4"/>
            <w:lang w:val="en-US"/>
          </w:rPr>
          <w:t>http://www.fxclub.org/press_center_news/2010/12/08/9537.html</w:t>
        </w:r>
      </w:hyperlink>
    </w:p>
    <w:p w:rsidR="00BE32DA" w:rsidRPr="00BE6502" w:rsidRDefault="00BE32DA" w:rsidP="00342026">
      <w:pPr>
        <w:rPr>
          <w:lang w:val="en-US" w:eastAsia="ar-SA"/>
        </w:rPr>
      </w:pPr>
    </w:p>
  </w:footnote>
  <w:footnote w:id="29">
    <w:p w:rsidR="00BE32DA" w:rsidRPr="007F6B3C" w:rsidRDefault="00BE32DA" w:rsidP="00913546">
      <w:pPr>
        <w:pStyle w:val="ab"/>
        <w:rPr>
          <w:lang w:val="en-US"/>
        </w:rPr>
      </w:pPr>
      <w:r>
        <w:rPr>
          <w:rStyle w:val="ac"/>
        </w:rPr>
        <w:footnoteRef/>
      </w:r>
      <w:r w:rsidRPr="007F6B3C">
        <w:rPr>
          <w:lang w:val="en-US"/>
        </w:rPr>
        <w:t xml:space="preserve"> </w:t>
      </w:r>
      <w:hyperlink r:id="rId29" w:history="1">
        <w:r w:rsidRPr="007B2EF9">
          <w:rPr>
            <w:rStyle w:val="a4"/>
            <w:lang w:val="en-US"/>
          </w:rPr>
          <w:t>http://www.everyday.com.ua/world/g7.htm</w:t>
        </w:r>
      </w:hyperlink>
    </w:p>
  </w:footnote>
  <w:footnote w:id="30">
    <w:p w:rsidR="00BE32DA" w:rsidRPr="007B2EF9" w:rsidRDefault="00BE32DA" w:rsidP="00913546">
      <w:pPr>
        <w:pStyle w:val="ab"/>
      </w:pPr>
      <w:r>
        <w:rPr>
          <w:rStyle w:val="ac"/>
        </w:rPr>
        <w:footnoteRef/>
      </w:r>
      <w:r w:rsidR="007B2EF9">
        <w:rPr>
          <w:lang w:val="en-US"/>
        </w:rPr>
        <w:t xml:space="preserve"> </w:t>
      </w:r>
      <w:hyperlink r:id="rId30" w:history="1">
        <w:r w:rsidR="007B2EF9" w:rsidRPr="007B2EF9">
          <w:rPr>
            <w:rStyle w:val="a4"/>
            <w:lang w:val="en-US"/>
          </w:rPr>
          <w:t>http://www.bankofcanada.ca</w:t>
        </w:r>
      </w:hyperlink>
    </w:p>
  </w:footnote>
  <w:footnote w:id="31">
    <w:p w:rsidR="00BE32DA" w:rsidRPr="007F6B3C" w:rsidRDefault="00BE32DA" w:rsidP="00913546">
      <w:pPr>
        <w:pStyle w:val="ab"/>
        <w:rPr>
          <w:lang w:val="en-US"/>
        </w:rPr>
      </w:pPr>
      <w:r>
        <w:rPr>
          <w:rStyle w:val="ac"/>
        </w:rPr>
        <w:footnoteRef/>
      </w:r>
      <w:r w:rsidRPr="007F6B3C">
        <w:rPr>
          <w:lang w:val="en-US"/>
        </w:rPr>
        <w:t xml:space="preserve"> </w:t>
      </w:r>
      <w:hyperlink r:id="rId31" w:history="1">
        <w:r w:rsidRPr="007B2EF9">
          <w:rPr>
            <w:rStyle w:val="a4"/>
            <w:lang w:val="en-US"/>
          </w:rPr>
          <w:t>http://www.sw71.ru/canada_i/crizis_can.php</w:t>
        </w:r>
      </w:hyperlink>
    </w:p>
  </w:footnote>
  <w:footnote w:id="32">
    <w:p w:rsidR="005151E9" w:rsidRPr="007F6B3C" w:rsidRDefault="005151E9" w:rsidP="005151E9">
      <w:pPr>
        <w:pStyle w:val="ab"/>
        <w:rPr>
          <w:lang w:val="en-US"/>
        </w:rPr>
      </w:pPr>
      <w:r>
        <w:rPr>
          <w:rStyle w:val="ac"/>
        </w:rPr>
        <w:footnoteRef/>
      </w:r>
      <w:r w:rsidRPr="007F6B3C">
        <w:rPr>
          <w:lang w:val="en-US"/>
        </w:rPr>
        <w:t xml:space="preserve"> </w:t>
      </w:r>
      <w:hyperlink r:id="rId32" w:history="1">
        <w:r w:rsidRPr="005151E9">
          <w:rPr>
            <w:rStyle w:val="a4"/>
            <w:lang w:val="en-US"/>
          </w:rPr>
          <w:t>http://www.immigrant.ru/?q=node/13</w:t>
        </w:r>
      </w:hyperlink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7A5FBF"/>
    <w:multiLevelType w:val="multilevel"/>
    <w:tmpl w:val="CE68F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AB05C4"/>
    <w:multiLevelType w:val="hybridMultilevel"/>
    <w:tmpl w:val="2F288E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510090"/>
    <w:multiLevelType w:val="multilevel"/>
    <w:tmpl w:val="A1F24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D258C4"/>
    <w:multiLevelType w:val="multilevel"/>
    <w:tmpl w:val="3F9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A2554A8"/>
    <w:multiLevelType w:val="multilevel"/>
    <w:tmpl w:val="11AE8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D6C2194"/>
    <w:multiLevelType w:val="multilevel"/>
    <w:tmpl w:val="AC860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2D523FB"/>
    <w:multiLevelType w:val="multilevel"/>
    <w:tmpl w:val="17764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84366AC"/>
    <w:multiLevelType w:val="multilevel"/>
    <w:tmpl w:val="5800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90D3844"/>
    <w:multiLevelType w:val="hybridMultilevel"/>
    <w:tmpl w:val="A1ACF0D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0"/>
  </w:num>
  <w:num w:numId="5">
    <w:abstractNumId w:val="4"/>
  </w:num>
  <w:num w:numId="6">
    <w:abstractNumId w:val="6"/>
  </w:num>
  <w:num w:numId="7">
    <w:abstractNumId w:val="2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5A17"/>
    <w:rsid w:val="00033531"/>
    <w:rsid w:val="000430C4"/>
    <w:rsid w:val="00047678"/>
    <w:rsid w:val="000B1456"/>
    <w:rsid w:val="000E0AA0"/>
    <w:rsid w:val="000F1222"/>
    <w:rsid w:val="000F174D"/>
    <w:rsid w:val="00113B9A"/>
    <w:rsid w:val="001144C9"/>
    <w:rsid w:val="0013314B"/>
    <w:rsid w:val="001372ED"/>
    <w:rsid w:val="00142849"/>
    <w:rsid w:val="00145B7B"/>
    <w:rsid w:val="00171BE3"/>
    <w:rsid w:val="00181A74"/>
    <w:rsid w:val="001D56C2"/>
    <w:rsid w:val="001E288D"/>
    <w:rsid w:val="001F6EEE"/>
    <w:rsid w:val="00207393"/>
    <w:rsid w:val="00213E34"/>
    <w:rsid w:val="00215A32"/>
    <w:rsid w:val="00223B5E"/>
    <w:rsid w:val="00243FD9"/>
    <w:rsid w:val="002E6E03"/>
    <w:rsid w:val="0030214E"/>
    <w:rsid w:val="00342026"/>
    <w:rsid w:val="00364C83"/>
    <w:rsid w:val="003904A3"/>
    <w:rsid w:val="00393BE4"/>
    <w:rsid w:val="003A47DB"/>
    <w:rsid w:val="003A7A5A"/>
    <w:rsid w:val="003B0E01"/>
    <w:rsid w:val="003C2F8E"/>
    <w:rsid w:val="003D53F7"/>
    <w:rsid w:val="0041244F"/>
    <w:rsid w:val="004373C5"/>
    <w:rsid w:val="004726BB"/>
    <w:rsid w:val="00496B0D"/>
    <w:rsid w:val="004977A4"/>
    <w:rsid w:val="004B5F2D"/>
    <w:rsid w:val="004E117B"/>
    <w:rsid w:val="005151E9"/>
    <w:rsid w:val="00530E2B"/>
    <w:rsid w:val="00551B28"/>
    <w:rsid w:val="005560EB"/>
    <w:rsid w:val="005579AE"/>
    <w:rsid w:val="00563C11"/>
    <w:rsid w:val="005745AD"/>
    <w:rsid w:val="00593AE4"/>
    <w:rsid w:val="005A4B45"/>
    <w:rsid w:val="005D0C0F"/>
    <w:rsid w:val="005D3DE3"/>
    <w:rsid w:val="005D5ABA"/>
    <w:rsid w:val="00633295"/>
    <w:rsid w:val="0065581D"/>
    <w:rsid w:val="006625E0"/>
    <w:rsid w:val="00670940"/>
    <w:rsid w:val="006823FC"/>
    <w:rsid w:val="00682EEA"/>
    <w:rsid w:val="006856B2"/>
    <w:rsid w:val="0069066D"/>
    <w:rsid w:val="006A039D"/>
    <w:rsid w:val="006A3C63"/>
    <w:rsid w:val="006F4462"/>
    <w:rsid w:val="0074200E"/>
    <w:rsid w:val="007444E5"/>
    <w:rsid w:val="007611C5"/>
    <w:rsid w:val="00764852"/>
    <w:rsid w:val="0077188E"/>
    <w:rsid w:val="00786282"/>
    <w:rsid w:val="007A0788"/>
    <w:rsid w:val="007B2EF9"/>
    <w:rsid w:val="007C6093"/>
    <w:rsid w:val="00814E44"/>
    <w:rsid w:val="00816B37"/>
    <w:rsid w:val="008250B7"/>
    <w:rsid w:val="0084115C"/>
    <w:rsid w:val="008478F3"/>
    <w:rsid w:val="008626BC"/>
    <w:rsid w:val="008723E0"/>
    <w:rsid w:val="00884D70"/>
    <w:rsid w:val="008A17FD"/>
    <w:rsid w:val="008A43AD"/>
    <w:rsid w:val="008A7E5A"/>
    <w:rsid w:val="008B7A5A"/>
    <w:rsid w:val="008E25D5"/>
    <w:rsid w:val="008F7368"/>
    <w:rsid w:val="00913546"/>
    <w:rsid w:val="00946DD2"/>
    <w:rsid w:val="0096533F"/>
    <w:rsid w:val="00967CF3"/>
    <w:rsid w:val="00A315F1"/>
    <w:rsid w:val="00A606B3"/>
    <w:rsid w:val="00A638F3"/>
    <w:rsid w:val="00A63C9F"/>
    <w:rsid w:val="00A75713"/>
    <w:rsid w:val="00A811D8"/>
    <w:rsid w:val="00A90053"/>
    <w:rsid w:val="00A96ACE"/>
    <w:rsid w:val="00AA5CB8"/>
    <w:rsid w:val="00AA6333"/>
    <w:rsid w:val="00AB7A89"/>
    <w:rsid w:val="00AC0479"/>
    <w:rsid w:val="00AD0A03"/>
    <w:rsid w:val="00B00DD4"/>
    <w:rsid w:val="00B41C73"/>
    <w:rsid w:val="00B628A1"/>
    <w:rsid w:val="00B65420"/>
    <w:rsid w:val="00B97443"/>
    <w:rsid w:val="00BC45C2"/>
    <w:rsid w:val="00BC5A17"/>
    <w:rsid w:val="00BD51DF"/>
    <w:rsid w:val="00BE04D1"/>
    <w:rsid w:val="00BE32DA"/>
    <w:rsid w:val="00BE620B"/>
    <w:rsid w:val="00BF5BCC"/>
    <w:rsid w:val="00C02FEF"/>
    <w:rsid w:val="00C0779D"/>
    <w:rsid w:val="00C16DCE"/>
    <w:rsid w:val="00C47FC2"/>
    <w:rsid w:val="00C6055F"/>
    <w:rsid w:val="00CA296B"/>
    <w:rsid w:val="00CC1444"/>
    <w:rsid w:val="00CC75A4"/>
    <w:rsid w:val="00CF357A"/>
    <w:rsid w:val="00CF5585"/>
    <w:rsid w:val="00D04625"/>
    <w:rsid w:val="00D1436C"/>
    <w:rsid w:val="00D24353"/>
    <w:rsid w:val="00D32EFA"/>
    <w:rsid w:val="00D934A6"/>
    <w:rsid w:val="00DA57DA"/>
    <w:rsid w:val="00DD4A76"/>
    <w:rsid w:val="00E151CA"/>
    <w:rsid w:val="00E34B19"/>
    <w:rsid w:val="00E40B47"/>
    <w:rsid w:val="00E460C7"/>
    <w:rsid w:val="00E5230B"/>
    <w:rsid w:val="00E80F5B"/>
    <w:rsid w:val="00E84C57"/>
    <w:rsid w:val="00E86AAD"/>
    <w:rsid w:val="00ED24FA"/>
    <w:rsid w:val="00EE01D4"/>
    <w:rsid w:val="00F03B77"/>
    <w:rsid w:val="00F25A19"/>
    <w:rsid w:val="00F3457D"/>
    <w:rsid w:val="00F34C17"/>
    <w:rsid w:val="00F3581F"/>
    <w:rsid w:val="00F51843"/>
    <w:rsid w:val="00F52AC1"/>
    <w:rsid w:val="00FE152C"/>
    <w:rsid w:val="00FE16FE"/>
    <w:rsid w:val="00FE665D"/>
    <w:rsid w:val="00FF1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39"/>
    <o:shapelayout v:ext="edit">
      <o:idmap v:ext="edit" data="1"/>
    </o:shapelayout>
  </w:shapeDefaults>
  <w:decimalSymbol w:val=","/>
  <w:listSeparator w:val=";"/>
  <w15:chartTrackingRefBased/>
  <w15:docId w15:val="{C16EC309-66B1-44BD-B2DE-640D90D47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4">
    <w:name w:val="heading 4"/>
    <w:basedOn w:val="a"/>
    <w:next w:val="a"/>
    <w:qFormat/>
    <w:rsid w:val="00B65420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40B47"/>
    <w:pPr>
      <w:spacing w:before="100" w:beforeAutospacing="1" w:after="100" w:afterAutospacing="1"/>
    </w:pPr>
  </w:style>
  <w:style w:type="character" w:styleId="a4">
    <w:name w:val="Hyperlink"/>
    <w:basedOn w:val="a0"/>
    <w:rsid w:val="00E40B47"/>
    <w:rPr>
      <w:color w:val="0000FF"/>
      <w:u w:val="single"/>
    </w:rPr>
  </w:style>
  <w:style w:type="character" w:customStyle="1" w:styleId="showdetail">
    <w:name w:val="show_detail"/>
    <w:basedOn w:val="a0"/>
    <w:rsid w:val="00E40B47"/>
  </w:style>
  <w:style w:type="paragraph" w:styleId="a5">
    <w:name w:val="Subtitle"/>
    <w:basedOn w:val="a"/>
    <w:link w:val="a6"/>
    <w:qFormat/>
    <w:rsid w:val="00E40B47"/>
    <w:pPr>
      <w:tabs>
        <w:tab w:val="left" w:pos="518"/>
        <w:tab w:val="left" w:pos="1276"/>
      </w:tabs>
      <w:spacing w:line="360" w:lineRule="auto"/>
      <w:jc w:val="center"/>
    </w:pPr>
    <w:rPr>
      <w:szCs w:val="20"/>
    </w:rPr>
  </w:style>
  <w:style w:type="character" w:customStyle="1" w:styleId="a6">
    <w:name w:val="Подзаголовок Знак"/>
    <w:basedOn w:val="a0"/>
    <w:link w:val="a5"/>
    <w:rsid w:val="00E40B47"/>
    <w:rPr>
      <w:sz w:val="24"/>
      <w:lang w:val="ru-RU" w:eastAsia="ru-RU" w:bidi="ar-SA"/>
    </w:rPr>
  </w:style>
  <w:style w:type="paragraph" w:styleId="a7">
    <w:name w:val="Title"/>
    <w:basedOn w:val="a"/>
    <w:link w:val="a8"/>
    <w:qFormat/>
    <w:rsid w:val="00E40B47"/>
    <w:pPr>
      <w:jc w:val="center"/>
    </w:pPr>
    <w:rPr>
      <w:b/>
      <w:bCs/>
      <w:sz w:val="28"/>
      <w:szCs w:val="20"/>
      <w:lang w:eastAsia="en-US"/>
    </w:rPr>
  </w:style>
  <w:style w:type="character" w:customStyle="1" w:styleId="a8">
    <w:name w:val="Название Знак"/>
    <w:basedOn w:val="a0"/>
    <w:link w:val="a7"/>
    <w:rsid w:val="00E40B47"/>
    <w:rPr>
      <w:b/>
      <w:bCs/>
      <w:sz w:val="28"/>
      <w:lang w:val="ru-RU" w:eastAsia="en-US" w:bidi="ar-SA"/>
    </w:rPr>
  </w:style>
  <w:style w:type="paragraph" w:styleId="a9">
    <w:name w:val="footer"/>
    <w:basedOn w:val="a"/>
    <w:rsid w:val="008A17FD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8A17FD"/>
  </w:style>
  <w:style w:type="paragraph" w:styleId="ab">
    <w:name w:val="footnote text"/>
    <w:basedOn w:val="a"/>
    <w:semiHidden/>
    <w:rsid w:val="00764852"/>
    <w:rPr>
      <w:sz w:val="20"/>
      <w:szCs w:val="20"/>
    </w:rPr>
  </w:style>
  <w:style w:type="character" w:styleId="ac">
    <w:name w:val="footnote reference"/>
    <w:basedOn w:val="a0"/>
    <w:semiHidden/>
    <w:rsid w:val="00764852"/>
    <w:rPr>
      <w:vertAlign w:val="superscript"/>
    </w:rPr>
  </w:style>
  <w:style w:type="character" w:styleId="ad">
    <w:name w:val="FollowedHyperlink"/>
    <w:basedOn w:val="a0"/>
    <w:rsid w:val="001372ED"/>
    <w:rPr>
      <w:color w:val="800080"/>
      <w:u w:val="single"/>
    </w:rPr>
  </w:style>
  <w:style w:type="paragraph" w:customStyle="1" w:styleId="ae">
    <w:name w:val="***** текст"/>
    <w:basedOn w:val="a"/>
    <w:next w:val="a"/>
    <w:link w:val="af"/>
    <w:autoRedefine/>
    <w:rsid w:val="00171BE3"/>
    <w:pPr>
      <w:suppressAutoHyphens/>
      <w:jc w:val="both"/>
    </w:pPr>
    <w:rPr>
      <w:bCs/>
      <w:sz w:val="20"/>
      <w:szCs w:val="20"/>
      <w:lang w:eastAsia="ar-SA"/>
    </w:rPr>
  </w:style>
  <w:style w:type="paragraph" w:customStyle="1" w:styleId="af0">
    <w:name w:val="***** заголовок"/>
    <w:basedOn w:val="ae"/>
    <w:next w:val="ae"/>
    <w:autoRedefine/>
    <w:rsid w:val="001144C9"/>
    <w:pPr>
      <w:keepNext/>
      <w:spacing w:before="120" w:after="120" w:line="360" w:lineRule="auto"/>
      <w:ind w:right="-720"/>
    </w:pPr>
    <w:rPr>
      <w:i/>
      <w:sz w:val="28"/>
      <w:szCs w:val="28"/>
    </w:rPr>
  </w:style>
  <w:style w:type="character" w:customStyle="1" w:styleId="af">
    <w:name w:val="***** текст Знак"/>
    <w:basedOn w:val="a0"/>
    <w:link w:val="ae"/>
    <w:rsid w:val="00171BE3"/>
    <w:rPr>
      <w:bCs/>
      <w:lang w:val="ru-RU" w:eastAsia="ar-SA" w:bidi="ar-SA"/>
    </w:rPr>
  </w:style>
  <w:style w:type="paragraph" w:customStyle="1" w:styleId="CharChar6">
    <w:name w:val="Char Char6"/>
    <w:basedOn w:val="a"/>
    <w:rsid w:val="00B65420"/>
    <w:rPr>
      <w:rFonts w:ascii="Verdana" w:hAnsi="Verdana" w:cs="Verdana"/>
      <w:sz w:val="20"/>
      <w:szCs w:val="20"/>
      <w:lang w:val="en-US" w:eastAsia="en-US"/>
    </w:rPr>
  </w:style>
  <w:style w:type="character" w:styleId="af1">
    <w:name w:val="Strong"/>
    <w:basedOn w:val="a0"/>
    <w:qFormat/>
    <w:rsid w:val="001144C9"/>
    <w:rPr>
      <w:b/>
      <w:bCs/>
    </w:rPr>
  </w:style>
  <w:style w:type="table" w:styleId="af2">
    <w:name w:val="Table Grid"/>
    <w:basedOn w:val="a1"/>
    <w:rsid w:val="00816B3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af4"/>
    <w:rsid w:val="00342026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rsid w:val="0034202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1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9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73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1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ia.gov/library/publications/the-world-factbook/geos/ca.html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://www.cia.gov/" TargetMode="External"/><Relationship Id="rId26" Type="http://schemas.openxmlformats.org/officeDocument/2006/relationships/hyperlink" Target="http://www.statcan.gc.ca/pub/11-010-x/2010004/ct079-eng.htm" TargetMode="External"/><Relationship Id="rId39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hyperlink" Target="http://www.ereport.ru/" TargetMode="External"/><Relationship Id="rId34" Type="http://schemas.openxmlformats.org/officeDocument/2006/relationships/hyperlink" Target="http://www.statcan.gc.ca/pub/11-010-x/2010004/ct021-eng.htm" TargetMode="External"/><Relationship Id="rId42" Type="http://schemas.openxmlformats.org/officeDocument/2006/relationships/footer" Target="footer2.xml"/><Relationship Id="rId7" Type="http://schemas.openxmlformats.org/officeDocument/2006/relationships/image" Target="media/image1.jpeg"/><Relationship Id="rId12" Type="http://schemas.openxmlformats.org/officeDocument/2006/relationships/hyperlink" Target="http://canada.by/?p=140" TargetMode="External"/><Relationship Id="rId17" Type="http://schemas.openxmlformats.org/officeDocument/2006/relationships/hyperlink" Target="http://www.wto.org/" TargetMode="External"/><Relationship Id="rId25" Type="http://schemas.openxmlformats.org/officeDocument/2006/relationships/image" Target="media/image6.png"/><Relationship Id="rId33" Type="http://schemas.openxmlformats.org/officeDocument/2006/relationships/image" Target="media/image10.png"/><Relationship Id="rId38" Type="http://schemas.openxmlformats.org/officeDocument/2006/relationships/hyperlink" Target="http://www.statcan.gc.ca/pub/11-010-x/2010004/ct023-eng.ht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nbc.ca/" TargetMode="External"/><Relationship Id="rId20" Type="http://schemas.openxmlformats.org/officeDocument/2006/relationships/hyperlink" Target="%20http:/www.unido.org/" TargetMode="External"/><Relationship Id="rId29" Type="http://schemas.openxmlformats.org/officeDocument/2006/relationships/image" Target="media/image8.png"/><Relationship Id="rId41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hyperlink" Target="http://www.statcan.gc.ca/pub/11-010-x/2010004/ct008-eng.htm" TargetMode="External"/><Relationship Id="rId32" Type="http://schemas.openxmlformats.org/officeDocument/2006/relationships/hyperlink" Target="http://www.statcan.gc.ca/pub/11-010-x/2010004/ct020-eng.htm" TargetMode="External"/><Relationship Id="rId37" Type="http://schemas.openxmlformats.org/officeDocument/2006/relationships/image" Target="media/image12.png"/><Relationship Id="rId40" Type="http://schemas.openxmlformats.org/officeDocument/2006/relationships/hyperlink" Target="http://www.statcan.gc.ca/pub/11-010-x/2010004/ct024-eng.ht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tatcan.gc.ca/" TargetMode="External"/><Relationship Id="rId23" Type="http://schemas.openxmlformats.org/officeDocument/2006/relationships/image" Target="media/image5.png"/><Relationship Id="rId28" Type="http://schemas.openxmlformats.org/officeDocument/2006/relationships/hyperlink" Target="http://www.statcan.gc.ca/pub/11-010-x/2010004/ct015-eng.htm" TargetMode="External"/><Relationship Id="rId36" Type="http://schemas.openxmlformats.org/officeDocument/2006/relationships/hyperlink" Target="http://www.statcan.gc.ca/pub/11-010-x/2010004/ct022-eng.htm" TargetMode="External"/><Relationship Id="rId10" Type="http://schemas.openxmlformats.org/officeDocument/2006/relationships/hyperlink" Target="http://canada.by/?p=140" TargetMode="External"/><Relationship Id="rId19" Type="http://schemas.openxmlformats.org/officeDocument/2006/relationships/hyperlink" Target="http://www.deoc.gov/" TargetMode="External"/><Relationship Id="rId31" Type="http://schemas.openxmlformats.org/officeDocument/2006/relationships/image" Target="media/image9.pn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confinex.ru/charts.aspx?c=1&amp;s=0&amp;i=197" TargetMode="External"/><Relationship Id="rId22" Type="http://schemas.openxmlformats.org/officeDocument/2006/relationships/hyperlink" Target="http://www.imf.org/" TargetMode="External"/><Relationship Id="rId27" Type="http://schemas.openxmlformats.org/officeDocument/2006/relationships/image" Target="media/image7.png"/><Relationship Id="rId30" Type="http://schemas.openxmlformats.org/officeDocument/2006/relationships/hyperlink" Target="http://www.statcan.gc.ca/pub/11-010-x/2010004/ct019-eng.htm" TargetMode="External"/><Relationship Id="rId35" Type="http://schemas.openxmlformats.org/officeDocument/2006/relationships/image" Target="media/image11.png"/><Relationship Id="rId43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atcan.gc.ca" TargetMode="External"/><Relationship Id="rId13" Type="http://schemas.openxmlformats.org/officeDocument/2006/relationships/hyperlink" Target="http://www.cn.ca/" TargetMode="External"/><Relationship Id="rId18" Type="http://schemas.openxmlformats.org/officeDocument/2006/relationships/hyperlink" Target="http://www.tdbank.com" TargetMode="External"/><Relationship Id="rId26" Type="http://schemas.openxmlformats.org/officeDocument/2006/relationships/hyperlink" Target="https://www.cia.gov/library/publications/the-world-factbook/geos/ca.html" TargetMode="External"/><Relationship Id="rId3" Type="http://schemas.openxmlformats.org/officeDocument/2006/relationships/hyperlink" Target="https://www.cia.gov/library/publications/the-world-factbook/geos/ca.html" TargetMode="External"/><Relationship Id="rId21" Type="http://schemas.openxmlformats.org/officeDocument/2006/relationships/hyperlink" Target="https://www1.bmo.com/cgi-bin/netbnx/NBmain" TargetMode="External"/><Relationship Id="rId7" Type="http://schemas.openxmlformats.org/officeDocument/2006/relationships/hyperlink" Target="http://www.vsesmi.ru/news/2079325/3545468/" TargetMode="External"/><Relationship Id="rId12" Type="http://schemas.openxmlformats.org/officeDocument/2006/relationships/hyperlink" Target="http://www.tc.gc.ca/eng/menu.htm" TargetMode="External"/><Relationship Id="rId17" Type="http://schemas.openxmlformats.org/officeDocument/2006/relationships/hyperlink" Target="http://scotiabank.com/cda/index/0,,LIDen_SID19,00.html" TargetMode="External"/><Relationship Id="rId25" Type="http://schemas.openxmlformats.org/officeDocument/2006/relationships/hyperlink" Target="http://www.statcan.gc.ca/start-debut-eng.html" TargetMode="External"/><Relationship Id="rId2" Type="http://schemas.openxmlformats.org/officeDocument/2006/relationships/hyperlink" Target="http://countries.inapro.ru/countries/can/canada.shtml" TargetMode="External"/><Relationship Id="rId16" Type="http://schemas.openxmlformats.org/officeDocument/2006/relationships/hyperlink" Target="http://www.aircanada.com" TargetMode="External"/><Relationship Id="rId20" Type="http://schemas.openxmlformats.org/officeDocument/2006/relationships/hyperlink" Target="http://www.imf.org/external/russian/index.htm" TargetMode="External"/><Relationship Id="rId29" Type="http://schemas.openxmlformats.org/officeDocument/2006/relationships/hyperlink" Target="http://www.everyday.com.ua/world/g7.htm" TargetMode="External"/><Relationship Id="rId1" Type="http://schemas.openxmlformats.org/officeDocument/2006/relationships/hyperlink" Target="http://belcanex.by/ekonomika-kanady" TargetMode="External"/><Relationship Id="rId6" Type="http://schemas.openxmlformats.org/officeDocument/2006/relationships/hyperlink" Target="http://www.bombardier.com/" TargetMode="External"/><Relationship Id="rId11" Type="http://schemas.openxmlformats.org/officeDocument/2006/relationships/hyperlink" Target="http://www.ic.gc.ca/eic/site/dsib-tour.nsf/eng/Home" TargetMode="External"/><Relationship Id="rId24" Type="http://schemas.openxmlformats.org/officeDocument/2006/relationships/hyperlink" Target="http://www.economy.gov.ru/minec/activity/sections/foreignEconomicActivity/cooperation/economicAmerica/doc091225_2059" TargetMode="External"/><Relationship Id="rId32" Type="http://schemas.openxmlformats.org/officeDocument/2006/relationships/hyperlink" Target="http://www.immigrant.ru/?q=node/13" TargetMode="External"/><Relationship Id="rId5" Type="http://schemas.openxmlformats.org/officeDocument/2006/relationships/hyperlink" Target="http://www.study-express.ru/article-7.htm" TargetMode="External"/><Relationship Id="rId15" Type="http://schemas.openxmlformats.org/officeDocument/2006/relationships/hyperlink" Target="http://www.viarail.ca/en/main" TargetMode="External"/><Relationship Id="rId23" Type="http://schemas.openxmlformats.org/officeDocument/2006/relationships/hyperlink" Target="https://www.cia.gov/library/publications/the-world-factbook/geos/ca.html" TargetMode="External"/><Relationship Id="rId28" Type="http://schemas.openxmlformats.org/officeDocument/2006/relationships/hyperlink" Target="http://www.fxclub.org/press_center_news/2010/12/08/9537.html" TargetMode="External"/><Relationship Id="rId10" Type="http://schemas.openxmlformats.org/officeDocument/2006/relationships/hyperlink" Target="http://www.tmx.com" TargetMode="External"/><Relationship Id="rId19" Type="http://schemas.openxmlformats.org/officeDocument/2006/relationships/hyperlink" Target="http://money.cnn.com/video/series/csuite" TargetMode="External"/><Relationship Id="rId31" Type="http://schemas.openxmlformats.org/officeDocument/2006/relationships/hyperlink" Target="http://www.sw71.ru/canada_i/crizis_can.php" TargetMode="External"/><Relationship Id="rId4" Type="http://schemas.openxmlformats.org/officeDocument/2006/relationships/hyperlink" Target="http://countries.inapro.ru/countries/can/canada.shtml" TargetMode="External"/><Relationship Id="rId9" Type="http://schemas.openxmlformats.org/officeDocument/2006/relationships/hyperlink" Target="http://www.privetcanada.com/canada/health/" TargetMode="External"/><Relationship Id="rId14" Type="http://schemas.openxmlformats.org/officeDocument/2006/relationships/hyperlink" Target="http://www8.cpr.ca/cms/default.htm" TargetMode="External"/><Relationship Id="rId22" Type="http://schemas.openxmlformats.org/officeDocument/2006/relationships/hyperlink" Target="http://www.nbc.ca/bnc/cda/index/0,4229,divId-2_langId-1_navCode-1000,00.html" TargetMode="External"/><Relationship Id="rId27" Type="http://schemas.openxmlformats.org/officeDocument/2006/relationships/hyperlink" Target="http://belinvestor.com/2010/12/08/bank-kanady-povysheniya-procentnoj-stavki-v-blizhajshee-vremya-poka-ne-ozhidaetsya/" TargetMode="External"/><Relationship Id="rId30" Type="http://schemas.openxmlformats.org/officeDocument/2006/relationships/hyperlink" Target="http://www.bankofcanada.c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6748</Words>
  <Characters>38464</Characters>
  <Application>Microsoft Office Word</Application>
  <DocSecurity>0</DocSecurity>
  <Lines>320</Lines>
  <Paragraphs>90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Содержание:</vt:lpstr>
      <vt:lpstr>Содержание:</vt:lpstr>
    </vt:vector>
  </TitlesOfParts>
  <Company>Microsoft</Company>
  <LinksUpToDate>false</LinksUpToDate>
  <CharactersWithSpaces>45122</CharactersWithSpaces>
  <SharedDoc>false</SharedDoc>
  <HLinks>
    <vt:vector size="318" baseType="variant">
      <vt:variant>
        <vt:i4>6357033</vt:i4>
      </vt:variant>
      <vt:variant>
        <vt:i4>60</vt:i4>
      </vt:variant>
      <vt:variant>
        <vt:i4>0</vt:i4>
      </vt:variant>
      <vt:variant>
        <vt:i4>5</vt:i4>
      </vt:variant>
      <vt:variant>
        <vt:lpwstr>http://www.statcan.gc.ca/pub/11-010-x/2010004/ct024-eng.htm</vt:lpwstr>
      </vt:variant>
      <vt:variant>
        <vt:lpwstr/>
      </vt:variant>
      <vt:variant>
        <vt:i4>6357038</vt:i4>
      </vt:variant>
      <vt:variant>
        <vt:i4>57</vt:i4>
      </vt:variant>
      <vt:variant>
        <vt:i4>0</vt:i4>
      </vt:variant>
      <vt:variant>
        <vt:i4>5</vt:i4>
      </vt:variant>
      <vt:variant>
        <vt:lpwstr>http://www.statcan.gc.ca/pub/11-010-x/2010004/ct023-eng.htm</vt:lpwstr>
      </vt:variant>
      <vt:variant>
        <vt:lpwstr/>
      </vt:variant>
      <vt:variant>
        <vt:i4>6357039</vt:i4>
      </vt:variant>
      <vt:variant>
        <vt:i4>54</vt:i4>
      </vt:variant>
      <vt:variant>
        <vt:i4>0</vt:i4>
      </vt:variant>
      <vt:variant>
        <vt:i4>5</vt:i4>
      </vt:variant>
      <vt:variant>
        <vt:lpwstr>http://www.statcan.gc.ca/pub/11-010-x/2010004/ct022-eng.htm</vt:lpwstr>
      </vt:variant>
      <vt:variant>
        <vt:lpwstr/>
      </vt:variant>
      <vt:variant>
        <vt:i4>6357036</vt:i4>
      </vt:variant>
      <vt:variant>
        <vt:i4>51</vt:i4>
      </vt:variant>
      <vt:variant>
        <vt:i4>0</vt:i4>
      </vt:variant>
      <vt:variant>
        <vt:i4>5</vt:i4>
      </vt:variant>
      <vt:variant>
        <vt:lpwstr>http://www.statcan.gc.ca/pub/11-010-x/2010004/ct021-eng.htm</vt:lpwstr>
      </vt:variant>
      <vt:variant>
        <vt:lpwstr/>
      </vt:variant>
      <vt:variant>
        <vt:i4>6357037</vt:i4>
      </vt:variant>
      <vt:variant>
        <vt:i4>48</vt:i4>
      </vt:variant>
      <vt:variant>
        <vt:i4>0</vt:i4>
      </vt:variant>
      <vt:variant>
        <vt:i4>5</vt:i4>
      </vt:variant>
      <vt:variant>
        <vt:lpwstr>http://www.statcan.gc.ca/pub/11-010-x/2010004/ct020-eng.htm</vt:lpwstr>
      </vt:variant>
      <vt:variant>
        <vt:lpwstr/>
      </vt:variant>
      <vt:variant>
        <vt:i4>6422564</vt:i4>
      </vt:variant>
      <vt:variant>
        <vt:i4>45</vt:i4>
      </vt:variant>
      <vt:variant>
        <vt:i4>0</vt:i4>
      </vt:variant>
      <vt:variant>
        <vt:i4>5</vt:i4>
      </vt:variant>
      <vt:variant>
        <vt:lpwstr>http://www.statcan.gc.ca/pub/11-010-x/2010004/ct019-eng.htm</vt:lpwstr>
      </vt:variant>
      <vt:variant>
        <vt:lpwstr/>
      </vt:variant>
      <vt:variant>
        <vt:i4>6422568</vt:i4>
      </vt:variant>
      <vt:variant>
        <vt:i4>42</vt:i4>
      </vt:variant>
      <vt:variant>
        <vt:i4>0</vt:i4>
      </vt:variant>
      <vt:variant>
        <vt:i4>5</vt:i4>
      </vt:variant>
      <vt:variant>
        <vt:lpwstr>http://www.statcan.gc.ca/pub/11-010-x/2010004/ct015-eng.htm</vt:lpwstr>
      </vt:variant>
      <vt:variant>
        <vt:lpwstr/>
      </vt:variant>
      <vt:variant>
        <vt:i4>6553636</vt:i4>
      </vt:variant>
      <vt:variant>
        <vt:i4>39</vt:i4>
      </vt:variant>
      <vt:variant>
        <vt:i4>0</vt:i4>
      </vt:variant>
      <vt:variant>
        <vt:i4>5</vt:i4>
      </vt:variant>
      <vt:variant>
        <vt:lpwstr>http://www.statcan.gc.ca/pub/11-010-x/2010004/ct079-eng.htm</vt:lpwstr>
      </vt:variant>
      <vt:variant>
        <vt:lpwstr/>
      </vt:variant>
      <vt:variant>
        <vt:i4>6488101</vt:i4>
      </vt:variant>
      <vt:variant>
        <vt:i4>36</vt:i4>
      </vt:variant>
      <vt:variant>
        <vt:i4>0</vt:i4>
      </vt:variant>
      <vt:variant>
        <vt:i4>5</vt:i4>
      </vt:variant>
      <vt:variant>
        <vt:lpwstr>http://www.statcan.gc.ca/pub/11-010-x/2010004/ct008-eng.htm</vt:lpwstr>
      </vt:variant>
      <vt:variant>
        <vt:lpwstr/>
      </vt:variant>
      <vt:variant>
        <vt:i4>2883681</vt:i4>
      </vt:variant>
      <vt:variant>
        <vt:i4>33</vt:i4>
      </vt:variant>
      <vt:variant>
        <vt:i4>0</vt:i4>
      </vt:variant>
      <vt:variant>
        <vt:i4>5</vt:i4>
      </vt:variant>
      <vt:variant>
        <vt:lpwstr>http://www.imf.org/</vt:lpwstr>
      </vt:variant>
      <vt:variant>
        <vt:lpwstr/>
      </vt:variant>
      <vt:variant>
        <vt:i4>7143547</vt:i4>
      </vt:variant>
      <vt:variant>
        <vt:i4>30</vt:i4>
      </vt:variant>
      <vt:variant>
        <vt:i4>0</vt:i4>
      </vt:variant>
      <vt:variant>
        <vt:i4>5</vt:i4>
      </vt:variant>
      <vt:variant>
        <vt:lpwstr>http://www.ereport.ru/</vt:lpwstr>
      </vt:variant>
      <vt:variant>
        <vt:lpwstr/>
      </vt:variant>
      <vt:variant>
        <vt:i4>720989</vt:i4>
      </vt:variant>
      <vt:variant>
        <vt:i4>27</vt:i4>
      </vt:variant>
      <vt:variant>
        <vt:i4>0</vt:i4>
      </vt:variant>
      <vt:variant>
        <vt:i4>5</vt:i4>
      </vt:variant>
      <vt:variant>
        <vt:lpwstr>http:/www.unido.org/</vt:lpwstr>
      </vt:variant>
      <vt:variant>
        <vt:lpwstr/>
      </vt:variant>
      <vt:variant>
        <vt:i4>5111879</vt:i4>
      </vt:variant>
      <vt:variant>
        <vt:i4>24</vt:i4>
      </vt:variant>
      <vt:variant>
        <vt:i4>0</vt:i4>
      </vt:variant>
      <vt:variant>
        <vt:i4>5</vt:i4>
      </vt:variant>
      <vt:variant>
        <vt:lpwstr>http://www.deoc.gov/</vt:lpwstr>
      </vt:variant>
      <vt:variant>
        <vt:lpwstr/>
      </vt:variant>
      <vt:variant>
        <vt:i4>3670136</vt:i4>
      </vt:variant>
      <vt:variant>
        <vt:i4>21</vt:i4>
      </vt:variant>
      <vt:variant>
        <vt:i4>0</vt:i4>
      </vt:variant>
      <vt:variant>
        <vt:i4>5</vt:i4>
      </vt:variant>
      <vt:variant>
        <vt:lpwstr>http://www.cia.gov/</vt:lpwstr>
      </vt:variant>
      <vt:variant>
        <vt:lpwstr/>
      </vt:variant>
      <vt:variant>
        <vt:i4>3866744</vt:i4>
      </vt:variant>
      <vt:variant>
        <vt:i4>18</vt:i4>
      </vt:variant>
      <vt:variant>
        <vt:i4>0</vt:i4>
      </vt:variant>
      <vt:variant>
        <vt:i4>5</vt:i4>
      </vt:variant>
      <vt:variant>
        <vt:lpwstr>http://www.wto.org/</vt:lpwstr>
      </vt:variant>
      <vt:variant>
        <vt:lpwstr/>
      </vt:variant>
      <vt:variant>
        <vt:i4>6946941</vt:i4>
      </vt:variant>
      <vt:variant>
        <vt:i4>15</vt:i4>
      </vt:variant>
      <vt:variant>
        <vt:i4>0</vt:i4>
      </vt:variant>
      <vt:variant>
        <vt:i4>5</vt:i4>
      </vt:variant>
      <vt:variant>
        <vt:lpwstr>http://www.nbc.ca/</vt:lpwstr>
      </vt:variant>
      <vt:variant>
        <vt:lpwstr/>
      </vt:variant>
      <vt:variant>
        <vt:i4>1835039</vt:i4>
      </vt:variant>
      <vt:variant>
        <vt:i4>12</vt:i4>
      </vt:variant>
      <vt:variant>
        <vt:i4>0</vt:i4>
      </vt:variant>
      <vt:variant>
        <vt:i4>5</vt:i4>
      </vt:variant>
      <vt:variant>
        <vt:lpwstr>http://www.statcan.gc.ca/</vt:lpwstr>
      </vt:variant>
      <vt:variant>
        <vt:lpwstr/>
      </vt:variant>
      <vt:variant>
        <vt:i4>6029320</vt:i4>
      </vt:variant>
      <vt:variant>
        <vt:i4>9</vt:i4>
      </vt:variant>
      <vt:variant>
        <vt:i4>0</vt:i4>
      </vt:variant>
      <vt:variant>
        <vt:i4>5</vt:i4>
      </vt:variant>
      <vt:variant>
        <vt:lpwstr>http://confinex.ru/charts.aspx?c=1&amp;s=0&amp;i=197</vt:lpwstr>
      </vt:variant>
      <vt:variant>
        <vt:lpwstr/>
      </vt:variant>
      <vt:variant>
        <vt:i4>2293860</vt:i4>
      </vt:variant>
      <vt:variant>
        <vt:i4>6</vt:i4>
      </vt:variant>
      <vt:variant>
        <vt:i4>0</vt:i4>
      </vt:variant>
      <vt:variant>
        <vt:i4>5</vt:i4>
      </vt:variant>
      <vt:variant>
        <vt:lpwstr>http://canada.by/?p=140</vt:lpwstr>
      </vt:variant>
      <vt:variant>
        <vt:lpwstr/>
      </vt:variant>
      <vt:variant>
        <vt:i4>2293860</vt:i4>
      </vt:variant>
      <vt:variant>
        <vt:i4>3</vt:i4>
      </vt:variant>
      <vt:variant>
        <vt:i4>0</vt:i4>
      </vt:variant>
      <vt:variant>
        <vt:i4>5</vt:i4>
      </vt:variant>
      <vt:variant>
        <vt:lpwstr>http://canada.by/?p=140</vt:lpwstr>
      </vt:variant>
      <vt:variant>
        <vt:lpwstr/>
      </vt:variant>
      <vt:variant>
        <vt:i4>983118</vt:i4>
      </vt:variant>
      <vt:variant>
        <vt:i4>0</vt:i4>
      </vt:variant>
      <vt:variant>
        <vt:i4>0</vt:i4>
      </vt:variant>
      <vt:variant>
        <vt:i4>5</vt:i4>
      </vt:variant>
      <vt:variant>
        <vt:lpwstr>https://www.cia.gov/library/publications/the-world-factbook/geos/ca.html</vt:lpwstr>
      </vt:variant>
      <vt:variant>
        <vt:lpwstr/>
      </vt:variant>
      <vt:variant>
        <vt:i4>6750250</vt:i4>
      </vt:variant>
      <vt:variant>
        <vt:i4>93</vt:i4>
      </vt:variant>
      <vt:variant>
        <vt:i4>0</vt:i4>
      </vt:variant>
      <vt:variant>
        <vt:i4>5</vt:i4>
      </vt:variant>
      <vt:variant>
        <vt:lpwstr>http://www.immigrant.ru/?q=node/13</vt:lpwstr>
      </vt:variant>
      <vt:variant>
        <vt:lpwstr/>
      </vt:variant>
      <vt:variant>
        <vt:i4>5963864</vt:i4>
      </vt:variant>
      <vt:variant>
        <vt:i4>90</vt:i4>
      </vt:variant>
      <vt:variant>
        <vt:i4>0</vt:i4>
      </vt:variant>
      <vt:variant>
        <vt:i4>5</vt:i4>
      </vt:variant>
      <vt:variant>
        <vt:lpwstr>http://www.sw71.ru/canada_i/crizis_can.php</vt:lpwstr>
      </vt:variant>
      <vt:variant>
        <vt:lpwstr/>
      </vt:variant>
      <vt:variant>
        <vt:i4>7209022</vt:i4>
      </vt:variant>
      <vt:variant>
        <vt:i4>87</vt:i4>
      </vt:variant>
      <vt:variant>
        <vt:i4>0</vt:i4>
      </vt:variant>
      <vt:variant>
        <vt:i4>5</vt:i4>
      </vt:variant>
      <vt:variant>
        <vt:lpwstr>http://www.bankofcanada.ca/</vt:lpwstr>
      </vt:variant>
      <vt:variant>
        <vt:lpwstr/>
      </vt:variant>
      <vt:variant>
        <vt:i4>6357102</vt:i4>
      </vt:variant>
      <vt:variant>
        <vt:i4>84</vt:i4>
      </vt:variant>
      <vt:variant>
        <vt:i4>0</vt:i4>
      </vt:variant>
      <vt:variant>
        <vt:i4>5</vt:i4>
      </vt:variant>
      <vt:variant>
        <vt:lpwstr>http://www.everyday.com.ua/world/g7.htm</vt:lpwstr>
      </vt:variant>
      <vt:variant>
        <vt:lpwstr/>
      </vt:variant>
      <vt:variant>
        <vt:i4>3735663</vt:i4>
      </vt:variant>
      <vt:variant>
        <vt:i4>81</vt:i4>
      </vt:variant>
      <vt:variant>
        <vt:i4>0</vt:i4>
      </vt:variant>
      <vt:variant>
        <vt:i4>5</vt:i4>
      </vt:variant>
      <vt:variant>
        <vt:lpwstr>http://www.fxclub.org/press_center_news/2010/12/08/9537.html</vt:lpwstr>
      </vt:variant>
      <vt:variant>
        <vt:lpwstr/>
      </vt:variant>
      <vt:variant>
        <vt:i4>5374023</vt:i4>
      </vt:variant>
      <vt:variant>
        <vt:i4>78</vt:i4>
      </vt:variant>
      <vt:variant>
        <vt:i4>0</vt:i4>
      </vt:variant>
      <vt:variant>
        <vt:i4>5</vt:i4>
      </vt:variant>
      <vt:variant>
        <vt:lpwstr>http://belinvestor.com/2010/12/08/bank-kanady-povysheniya-procentnoj-stavki-v-blizhajshee-vremya-poka-ne-ozhidaetsya/</vt:lpwstr>
      </vt:variant>
      <vt:variant>
        <vt:lpwstr/>
      </vt:variant>
      <vt:variant>
        <vt:i4>983118</vt:i4>
      </vt:variant>
      <vt:variant>
        <vt:i4>75</vt:i4>
      </vt:variant>
      <vt:variant>
        <vt:i4>0</vt:i4>
      </vt:variant>
      <vt:variant>
        <vt:i4>5</vt:i4>
      </vt:variant>
      <vt:variant>
        <vt:lpwstr>https://www.cia.gov/library/publications/the-world-factbook/geos/ca.html</vt:lpwstr>
      </vt:variant>
      <vt:variant>
        <vt:lpwstr/>
      </vt:variant>
      <vt:variant>
        <vt:i4>983058</vt:i4>
      </vt:variant>
      <vt:variant>
        <vt:i4>72</vt:i4>
      </vt:variant>
      <vt:variant>
        <vt:i4>0</vt:i4>
      </vt:variant>
      <vt:variant>
        <vt:i4>5</vt:i4>
      </vt:variant>
      <vt:variant>
        <vt:lpwstr>http://www.statcan.gc.ca/start-debut-eng.html</vt:lpwstr>
      </vt:variant>
      <vt:variant>
        <vt:lpwstr/>
      </vt:variant>
      <vt:variant>
        <vt:i4>2097220</vt:i4>
      </vt:variant>
      <vt:variant>
        <vt:i4>69</vt:i4>
      </vt:variant>
      <vt:variant>
        <vt:i4>0</vt:i4>
      </vt:variant>
      <vt:variant>
        <vt:i4>5</vt:i4>
      </vt:variant>
      <vt:variant>
        <vt:lpwstr>http://www.economy.gov.ru/minec/activity/sections/foreignEconomicActivity/cooperation/economicAmerica/doc091225_2059</vt:lpwstr>
      </vt:variant>
      <vt:variant>
        <vt:lpwstr/>
      </vt:variant>
      <vt:variant>
        <vt:i4>983118</vt:i4>
      </vt:variant>
      <vt:variant>
        <vt:i4>66</vt:i4>
      </vt:variant>
      <vt:variant>
        <vt:i4>0</vt:i4>
      </vt:variant>
      <vt:variant>
        <vt:i4>5</vt:i4>
      </vt:variant>
      <vt:variant>
        <vt:lpwstr>https://www.cia.gov/library/publications/the-world-factbook/geos/ca.html</vt:lpwstr>
      </vt:variant>
      <vt:variant>
        <vt:lpwstr/>
      </vt:variant>
      <vt:variant>
        <vt:i4>7536698</vt:i4>
      </vt:variant>
      <vt:variant>
        <vt:i4>63</vt:i4>
      </vt:variant>
      <vt:variant>
        <vt:i4>0</vt:i4>
      </vt:variant>
      <vt:variant>
        <vt:i4>5</vt:i4>
      </vt:variant>
      <vt:variant>
        <vt:lpwstr>http://www.nbc.ca/bnc/cda/index/0,4229,divId-2_langId-1_navCode-1000,00.html</vt:lpwstr>
      </vt:variant>
      <vt:variant>
        <vt:lpwstr/>
      </vt:variant>
      <vt:variant>
        <vt:i4>6553716</vt:i4>
      </vt:variant>
      <vt:variant>
        <vt:i4>60</vt:i4>
      </vt:variant>
      <vt:variant>
        <vt:i4>0</vt:i4>
      </vt:variant>
      <vt:variant>
        <vt:i4>5</vt:i4>
      </vt:variant>
      <vt:variant>
        <vt:lpwstr>https://www1.bmo.com/cgi-bin/netbnx/NBmain</vt:lpwstr>
      </vt:variant>
      <vt:variant>
        <vt:lpwstr/>
      </vt:variant>
      <vt:variant>
        <vt:i4>1572938</vt:i4>
      </vt:variant>
      <vt:variant>
        <vt:i4>57</vt:i4>
      </vt:variant>
      <vt:variant>
        <vt:i4>0</vt:i4>
      </vt:variant>
      <vt:variant>
        <vt:i4>5</vt:i4>
      </vt:variant>
      <vt:variant>
        <vt:lpwstr>http://www.imf.org/external/russian/index.htm</vt:lpwstr>
      </vt:variant>
      <vt:variant>
        <vt:lpwstr/>
      </vt:variant>
      <vt:variant>
        <vt:i4>1769491</vt:i4>
      </vt:variant>
      <vt:variant>
        <vt:i4>54</vt:i4>
      </vt:variant>
      <vt:variant>
        <vt:i4>0</vt:i4>
      </vt:variant>
      <vt:variant>
        <vt:i4>5</vt:i4>
      </vt:variant>
      <vt:variant>
        <vt:lpwstr>http://money.cnn.com/video/series/csuite</vt:lpwstr>
      </vt:variant>
      <vt:variant>
        <vt:lpwstr/>
      </vt:variant>
      <vt:variant>
        <vt:i4>3997744</vt:i4>
      </vt:variant>
      <vt:variant>
        <vt:i4>51</vt:i4>
      </vt:variant>
      <vt:variant>
        <vt:i4>0</vt:i4>
      </vt:variant>
      <vt:variant>
        <vt:i4>5</vt:i4>
      </vt:variant>
      <vt:variant>
        <vt:lpwstr>http://www.tdbank.com/</vt:lpwstr>
      </vt:variant>
      <vt:variant>
        <vt:lpwstr/>
      </vt:variant>
      <vt:variant>
        <vt:i4>3211266</vt:i4>
      </vt:variant>
      <vt:variant>
        <vt:i4>48</vt:i4>
      </vt:variant>
      <vt:variant>
        <vt:i4>0</vt:i4>
      </vt:variant>
      <vt:variant>
        <vt:i4>5</vt:i4>
      </vt:variant>
      <vt:variant>
        <vt:lpwstr>http://scotiabank.com/cda/index/0,,LIDen_SID19,00.html</vt:lpwstr>
      </vt:variant>
      <vt:variant>
        <vt:lpwstr/>
      </vt:variant>
      <vt:variant>
        <vt:i4>5701649</vt:i4>
      </vt:variant>
      <vt:variant>
        <vt:i4>45</vt:i4>
      </vt:variant>
      <vt:variant>
        <vt:i4>0</vt:i4>
      </vt:variant>
      <vt:variant>
        <vt:i4>5</vt:i4>
      </vt:variant>
      <vt:variant>
        <vt:lpwstr>http://www.aircanada.com/</vt:lpwstr>
      </vt:variant>
      <vt:variant>
        <vt:lpwstr/>
      </vt:variant>
      <vt:variant>
        <vt:i4>1507398</vt:i4>
      </vt:variant>
      <vt:variant>
        <vt:i4>42</vt:i4>
      </vt:variant>
      <vt:variant>
        <vt:i4>0</vt:i4>
      </vt:variant>
      <vt:variant>
        <vt:i4>5</vt:i4>
      </vt:variant>
      <vt:variant>
        <vt:lpwstr>http://www.viarail.ca/en/main</vt:lpwstr>
      </vt:variant>
      <vt:variant>
        <vt:lpwstr/>
      </vt:variant>
      <vt:variant>
        <vt:i4>2883691</vt:i4>
      </vt:variant>
      <vt:variant>
        <vt:i4>39</vt:i4>
      </vt:variant>
      <vt:variant>
        <vt:i4>0</vt:i4>
      </vt:variant>
      <vt:variant>
        <vt:i4>5</vt:i4>
      </vt:variant>
      <vt:variant>
        <vt:lpwstr>http://www8.cpr.ca/cms/default.htm</vt:lpwstr>
      </vt:variant>
      <vt:variant>
        <vt:lpwstr/>
      </vt:variant>
      <vt:variant>
        <vt:i4>458845</vt:i4>
      </vt:variant>
      <vt:variant>
        <vt:i4>36</vt:i4>
      </vt:variant>
      <vt:variant>
        <vt:i4>0</vt:i4>
      </vt:variant>
      <vt:variant>
        <vt:i4>5</vt:i4>
      </vt:variant>
      <vt:variant>
        <vt:lpwstr>http://www.cn.ca/</vt:lpwstr>
      </vt:variant>
      <vt:variant>
        <vt:lpwstr/>
      </vt:variant>
      <vt:variant>
        <vt:i4>655424</vt:i4>
      </vt:variant>
      <vt:variant>
        <vt:i4>33</vt:i4>
      </vt:variant>
      <vt:variant>
        <vt:i4>0</vt:i4>
      </vt:variant>
      <vt:variant>
        <vt:i4>5</vt:i4>
      </vt:variant>
      <vt:variant>
        <vt:lpwstr>http://www.tc.gc.ca/eng/menu.htm</vt:lpwstr>
      </vt:variant>
      <vt:variant>
        <vt:lpwstr/>
      </vt:variant>
      <vt:variant>
        <vt:i4>3866745</vt:i4>
      </vt:variant>
      <vt:variant>
        <vt:i4>30</vt:i4>
      </vt:variant>
      <vt:variant>
        <vt:i4>0</vt:i4>
      </vt:variant>
      <vt:variant>
        <vt:i4>5</vt:i4>
      </vt:variant>
      <vt:variant>
        <vt:lpwstr>http://www.ic.gc.ca/eic/site/dsib-tour.nsf/eng/Home</vt:lpwstr>
      </vt:variant>
      <vt:variant>
        <vt:lpwstr/>
      </vt:variant>
      <vt:variant>
        <vt:i4>2687100</vt:i4>
      </vt:variant>
      <vt:variant>
        <vt:i4>27</vt:i4>
      </vt:variant>
      <vt:variant>
        <vt:i4>0</vt:i4>
      </vt:variant>
      <vt:variant>
        <vt:i4>5</vt:i4>
      </vt:variant>
      <vt:variant>
        <vt:lpwstr>http://www.tmx.com/</vt:lpwstr>
      </vt:variant>
      <vt:variant>
        <vt:lpwstr/>
      </vt:variant>
      <vt:variant>
        <vt:i4>6488168</vt:i4>
      </vt:variant>
      <vt:variant>
        <vt:i4>24</vt:i4>
      </vt:variant>
      <vt:variant>
        <vt:i4>0</vt:i4>
      </vt:variant>
      <vt:variant>
        <vt:i4>5</vt:i4>
      </vt:variant>
      <vt:variant>
        <vt:lpwstr>http://www.privetcanada.com/canada/health/</vt:lpwstr>
      </vt:variant>
      <vt:variant>
        <vt:lpwstr/>
      </vt:variant>
      <vt:variant>
        <vt:i4>1835039</vt:i4>
      </vt:variant>
      <vt:variant>
        <vt:i4>21</vt:i4>
      </vt:variant>
      <vt:variant>
        <vt:i4>0</vt:i4>
      </vt:variant>
      <vt:variant>
        <vt:i4>5</vt:i4>
      </vt:variant>
      <vt:variant>
        <vt:lpwstr>http://www.statcan.gc.ca/</vt:lpwstr>
      </vt:variant>
      <vt:variant>
        <vt:lpwstr/>
      </vt:variant>
      <vt:variant>
        <vt:i4>3473530</vt:i4>
      </vt:variant>
      <vt:variant>
        <vt:i4>18</vt:i4>
      </vt:variant>
      <vt:variant>
        <vt:i4>0</vt:i4>
      </vt:variant>
      <vt:variant>
        <vt:i4>5</vt:i4>
      </vt:variant>
      <vt:variant>
        <vt:lpwstr>http://www.vsesmi.ru/news/2079325/3545468/</vt:lpwstr>
      </vt:variant>
      <vt:variant>
        <vt:lpwstr/>
      </vt:variant>
      <vt:variant>
        <vt:i4>2752570</vt:i4>
      </vt:variant>
      <vt:variant>
        <vt:i4>15</vt:i4>
      </vt:variant>
      <vt:variant>
        <vt:i4>0</vt:i4>
      </vt:variant>
      <vt:variant>
        <vt:i4>5</vt:i4>
      </vt:variant>
      <vt:variant>
        <vt:lpwstr>http://www.bombardier.com/</vt:lpwstr>
      </vt:variant>
      <vt:variant>
        <vt:lpwstr/>
      </vt:variant>
      <vt:variant>
        <vt:i4>655363</vt:i4>
      </vt:variant>
      <vt:variant>
        <vt:i4>12</vt:i4>
      </vt:variant>
      <vt:variant>
        <vt:i4>0</vt:i4>
      </vt:variant>
      <vt:variant>
        <vt:i4>5</vt:i4>
      </vt:variant>
      <vt:variant>
        <vt:lpwstr>http://www.study-express.ru/article-7.htm</vt:lpwstr>
      </vt:variant>
      <vt:variant>
        <vt:lpwstr/>
      </vt:variant>
      <vt:variant>
        <vt:i4>4521996</vt:i4>
      </vt:variant>
      <vt:variant>
        <vt:i4>9</vt:i4>
      </vt:variant>
      <vt:variant>
        <vt:i4>0</vt:i4>
      </vt:variant>
      <vt:variant>
        <vt:i4>5</vt:i4>
      </vt:variant>
      <vt:variant>
        <vt:lpwstr>http://countries.inapro.ru/countries/can/canada.shtml</vt:lpwstr>
      </vt:variant>
      <vt:variant>
        <vt:lpwstr/>
      </vt:variant>
      <vt:variant>
        <vt:i4>983118</vt:i4>
      </vt:variant>
      <vt:variant>
        <vt:i4>6</vt:i4>
      </vt:variant>
      <vt:variant>
        <vt:i4>0</vt:i4>
      </vt:variant>
      <vt:variant>
        <vt:i4>5</vt:i4>
      </vt:variant>
      <vt:variant>
        <vt:lpwstr>https://www.cia.gov/library/publications/the-world-factbook/geos/ca.html</vt:lpwstr>
      </vt:variant>
      <vt:variant>
        <vt:lpwstr/>
      </vt:variant>
      <vt:variant>
        <vt:i4>4521996</vt:i4>
      </vt:variant>
      <vt:variant>
        <vt:i4>3</vt:i4>
      </vt:variant>
      <vt:variant>
        <vt:i4>0</vt:i4>
      </vt:variant>
      <vt:variant>
        <vt:i4>5</vt:i4>
      </vt:variant>
      <vt:variant>
        <vt:lpwstr>http://countries.inapro.ru/countries/can/canada.shtml</vt:lpwstr>
      </vt:variant>
      <vt:variant>
        <vt:lpwstr/>
      </vt:variant>
      <vt:variant>
        <vt:i4>7995514</vt:i4>
      </vt:variant>
      <vt:variant>
        <vt:i4>0</vt:i4>
      </vt:variant>
      <vt:variant>
        <vt:i4>0</vt:i4>
      </vt:variant>
      <vt:variant>
        <vt:i4>5</vt:i4>
      </vt:variant>
      <vt:variant>
        <vt:lpwstr>http://belcanex.by/ekonomika-kanady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Содержание:</dc:title>
  <dc:subject/>
  <dc:creator>Admin</dc:creator>
  <cp:keywords/>
  <dc:description/>
  <cp:lastModifiedBy>admin</cp:lastModifiedBy>
  <cp:revision>2</cp:revision>
  <dcterms:created xsi:type="dcterms:W3CDTF">2014-04-24T19:40:00Z</dcterms:created>
  <dcterms:modified xsi:type="dcterms:W3CDTF">2014-04-24T19:40:00Z</dcterms:modified>
</cp:coreProperties>
</file>