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ABA" w:rsidRDefault="00D87ABA" w:rsidP="00BB41F4">
      <w:pPr>
        <w:pStyle w:val="2"/>
        <w:spacing w:before="2" w:after="2" w:line="360" w:lineRule="auto"/>
        <w:ind w:firstLine="180"/>
        <w:jc w:val="center"/>
      </w:pPr>
      <w:r>
        <w:t>План:</w:t>
      </w:r>
    </w:p>
    <w:p w:rsidR="00D87ABA" w:rsidRPr="00D87ABA" w:rsidRDefault="00D87ABA" w:rsidP="00D87ABA">
      <w:pPr>
        <w:pStyle w:val="2"/>
        <w:spacing w:before="2" w:after="2" w:line="360" w:lineRule="auto"/>
        <w:ind w:firstLine="180"/>
        <w:jc w:val="right"/>
      </w:pPr>
      <w:r w:rsidRPr="00D87ABA">
        <w:t>Введение</w:t>
      </w:r>
      <w:r w:rsidR="007E1305">
        <w:t>………………………………………………………………………..</w:t>
      </w:r>
      <w:r>
        <w:t>2</w:t>
      </w:r>
    </w:p>
    <w:p w:rsidR="00D87ABA" w:rsidRPr="00D87ABA" w:rsidRDefault="00D87ABA" w:rsidP="00D87ABA">
      <w:pPr>
        <w:pStyle w:val="2"/>
        <w:spacing w:before="2" w:after="2" w:line="360" w:lineRule="auto"/>
        <w:ind w:firstLine="180"/>
        <w:jc w:val="right"/>
      </w:pPr>
      <w:r>
        <w:t xml:space="preserve">1. </w:t>
      </w:r>
      <w:r w:rsidRPr="00D87ABA">
        <w:t>Демографическая структура общества</w:t>
      </w:r>
      <w:r w:rsidR="007E1305">
        <w:t>…………………………………….</w:t>
      </w:r>
      <w:r>
        <w:t>4</w:t>
      </w:r>
    </w:p>
    <w:p w:rsidR="00D87ABA" w:rsidRPr="00D87ABA" w:rsidRDefault="00D87ABA" w:rsidP="00D87ABA">
      <w:pPr>
        <w:pStyle w:val="2"/>
        <w:spacing w:before="2" w:after="2" w:line="360" w:lineRule="auto"/>
        <w:ind w:firstLine="180"/>
        <w:jc w:val="right"/>
      </w:pPr>
      <w:r>
        <w:t xml:space="preserve">2. </w:t>
      </w:r>
      <w:r w:rsidRPr="00D87ABA">
        <w:t>Народонаселение и экономика</w:t>
      </w:r>
      <w:r w:rsidR="007E1305">
        <w:t>……………………………………………..</w:t>
      </w:r>
      <w:r>
        <w:t>5</w:t>
      </w:r>
    </w:p>
    <w:p w:rsidR="00D87ABA" w:rsidRPr="00D87ABA" w:rsidRDefault="00D87ABA" w:rsidP="00D87ABA">
      <w:pPr>
        <w:pStyle w:val="2"/>
        <w:spacing w:before="2" w:after="2" w:line="360" w:lineRule="auto"/>
        <w:ind w:firstLine="180"/>
        <w:jc w:val="right"/>
      </w:pPr>
      <w:r>
        <w:t xml:space="preserve">3. </w:t>
      </w:r>
      <w:r w:rsidRPr="00D87ABA">
        <w:t>Законы народонаселения: биологичны или социальны?</w:t>
      </w:r>
      <w:r w:rsidR="007E1305">
        <w:t>............................</w:t>
      </w:r>
      <w:r>
        <w:t>9</w:t>
      </w:r>
    </w:p>
    <w:p w:rsidR="00D87ABA" w:rsidRPr="00D87ABA" w:rsidRDefault="00D87ABA" w:rsidP="00D87ABA">
      <w:pPr>
        <w:pStyle w:val="2"/>
        <w:spacing w:before="2" w:after="2" w:line="360" w:lineRule="auto"/>
        <w:ind w:firstLine="180"/>
        <w:jc w:val="right"/>
      </w:pPr>
      <w:r w:rsidRPr="00D87ABA">
        <w:t>Заключение</w:t>
      </w:r>
      <w:r w:rsidR="007E1305">
        <w:t>…………………………………………………………………...</w:t>
      </w:r>
      <w:r>
        <w:t>12</w:t>
      </w:r>
    </w:p>
    <w:p w:rsidR="00D87ABA" w:rsidRPr="00D87ABA" w:rsidRDefault="00D87ABA" w:rsidP="00D87ABA">
      <w:pPr>
        <w:pStyle w:val="2"/>
        <w:spacing w:before="2" w:after="2" w:line="360" w:lineRule="auto"/>
        <w:ind w:firstLine="180"/>
        <w:jc w:val="right"/>
      </w:pPr>
      <w:r w:rsidRPr="00D87ABA">
        <w:t>Литература</w:t>
      </w:r>
      <w:r w:rsidR="007E1305">
        <w:t>……………………………………………………………………</w:t>
      </w:r>
      <w:r>
        <w:t>13</w:t>
      </w: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Default="00D87ABA" w:rsidP="00D87ABA">
      <w:pPr>
        <w:pStyle w:val="2"/>
        <w:spacing w:before="2" w:after="2" w:line="360" w:lineRule="auto"/>
        <w:ind w:left="0" w:firstLine="180"/>
        <w:jc w:val="both"/>
        <w:rPr>
          <w:b/>
          <w:bCs/>
        </w:rPr>
      </w:pPr>
    </w:p>
    <w:p w:rsidR="00D87ABA" w:rsidRPr="00D87ABA" w:rsidRDefault="00D87ABA" w:rsidP="00D87ABA">
      <w:pPr>
        <w:pStyle w:val="2"/>
        <w:spacing w:before="2" w:after="2" w:line="360" w:lineRule="auto"/>
        <w:ind w:left="0" w:firstLine="180"/>
        <w:jc w:val="center"/>
        <w:rPr>
          <w:b/>
          <w:bCs/>
        </w:rPr>
      </w:pPr>
      <w:r w:rsidRPr="00D87ABA">
        <w:rPr>
          <w:b/>
          <w:bCs/>
        </w:rPr>
        <w:t>Введение</w:t>
      </w:r>
      <w:r>
        <w:rPr>
          <w:b/>
          <w:bCs/>
        </w:rPr>
        <w:t>.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  <w:r w:rsidRPr="00D87ABA">
        <w:t xml:space="preserve">В современную эпоху стремительный рост народонаселения оказывает возрастающее влияние, как на жизнь отдельных государств, так и на международные отношения в целом. </w:t>
      </w:r>
    </w:p>
    <w:p w:rsidR="00D87ABA" w:rsidRPr="00D87ABA" w:rsidRDefault="00D87ABA" w:rsidP="00D87ABA">
      <w:pPr>
        <w:pStyle w:val="2"/>
        <w:spacing w:before="2" w:after="2" w:line="360" w:lineRule="auto"/>
        <w:jc w:val="both"/>
      </w:pPr>
      <w:r w:rsidRPr="00D87ABA">
        <w:t>В современном мире существует огромное количество проблем, таких как предотвращение ядерной войны, преодоление отсталости развивающихся стран, продовольственная и энергетическая проблемы, ликвидация опасных болезней, загрязнение окружающей среды и ряда других проблем, но, по-моему, особое место среди них занимает демографическая. Она обусловливает развитие практически всех глобальных проблем человечества.</w:t>
      </w:r>
    </w:p>
    <w:p w:rsidR="00D87ABA" w:rsidRPr="007E1305" w:rsidRDefault="00D87ABA" w:rsidP="00D87ABA">
      <w:pPr>
        <w:pStyle w:val="2"/>
        <w:spacing w:before="2" w:after="2" w:line="360" w:lineRule="auto"/>
        <w:jc w:val="both"/>
        <w:rPr>
          <w:lang w:val="en-US"/>
        </w:rPr>
      </w:pPr>
      <w:r w:rsidRPr="00D87ABA">
        <w:t xml:space="preserve"> Из-за лавинообразного роста населения на планете у человечества появляются все новые и новые проблемы.  Земле несколько миллиардов лет. Если этот отрезок времени сжать до одного дня, окажется, что человечество существует не больше секунды. Тем не менее, по оценкам ООН, к 2015 году на планете будет жить около 8 млрд. людей. Всем им нужны будут вода, пища, воздух, энергия и место под солнцем.  Но планета уже не может предоставить этого каждому человеку.</w:t>
      </w:r>
      <w:r w:rsidR="007E1305">
        <w:rPr>
          <w:lang w:val="en-US"/>
        </w:rPr>
        <w:t>[3]</w:t>
      </w:r>
    </w:p>
    <w:p w:rsidR="00D87ABA" w:rsidRPr="00D87ABA" w:rsidRDefault="00D87ABA" w:rsidP="00D87ABA">
      <w:pPr>
        <w:pStyle w:val="2"/>
        <w:spacing w:before="2" w:after="2" w:line="360" w:lineRule="auto"/>
        <w:jc w:val="both"/>
      </w:pPr>
      <w:r w:rsidRPr="00D87ABA">
        <w:t xml:space="preserve"> Чтобы обеспечивать людей всем необходимым строятся заводы, фабрики, добываются полезные ископаемые, вырубаются леса. Это наносит огромный ущерб природе, а исправить свои ошибки человеку трудно или невозможно. Это может привести к глобальной экологической катастрофе. Например, за последние 50 лет на Земле уничтожено более половины дождевых лесов. В результате навсегда исчезли сотни видов животных и растений. Каждую секунду под пастбища и пашни, на древесину, для добычи нефти и руды вырубается участок дождевого леса размером с футбольное поле. А дождевые леса называют «легкими планеты».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  <w:r w:rsidRPr="00D87ABA">
        <w:t xml:space="preserve"> Важность и значимость демографической проблемы признана всеми государствами. В конечном пространстве рост населения не может быть бесконечным. Стабилизация численности населения в мире – одно из важных условий перехода к устойчивому эколого-экономическому развитию. 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  <w:r w:rsidRPr="00D87ABA">
        <w:t>Я выбрала эту тему для своего реферата потому, что считаю эту проблему основной, проблемой, от которой зависят остальные глобальные проблемы и дальнейшая жизнь всего человечества.</w:t>
      </w:r>
    </w:p>
    <w:p w:rsidR="00D87ABA" w:rsidRPr="007E1305" w:rsidRDefault="00D87ABA" w:rsidP="00D87ABA">
      <w:pPr>
        <w:pStyle w:val="2"/>
        <w:spacing w:before="2" w:after="2" w:line="360" w:lineRule="auto"/>
        <w:ind w:left="0" w:firstLine="709"/>
        <w:jc w:val="both"/>
        <w:rPr>
          <w:lang w:val="en-US"/>
        </w:rPr>
      </w:pPr>
      <w:r w:rsidRPr="00D87ABA">
        <w:t xml:space="preserve">Цель реферата – рассмотреть современную демографическую ситуацию в мире как глобальную проблему, демографическую проблему в России, а также роль отдельных государств и мирового сообщества в решении демографической проблемы. </w:t>
      </w:r>
      <w:r w:rsidR="007E1305">
        <w:rPr>
          <w:lang w:val="en-US"/>
        </w:rPr>
        <w:t>[6]</w:t>
      </w:r>
    </w:p>
    <w:p w:rsidR="00D87ABA" w:rsidRP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P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P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1. </w:t>
      </w:r>
      <w:r w:rsidRPr="00D87ABA">
        <w:rPr>
          <w:b/>
          <w:bCs/>
          <w:color w:val="000000"/>
          <w:sz w:val="28"/>
          <w:szCs w:val="28"/>
        </w:rPr>
        <w:t>Д</w:t>
      </w:r>
      <w:r>
        <w:rPr>
          <w:b/>
          <w:bCs/>
          <w:color w:val="000000"/>
          <w:sz w:val="28"/>
          <w:szCs w:val="28"/>
        </w:rPr>
        <w:t>емографическая</w:t>
      </w:r>
      <w:r w:rsidRPr="00D87ABA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структура общества.</w:t>
      </w:r>
    </w:p>
    <w:p w:rsidR="00FC2751" w:rsidRP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  <w:r w:rsidR="00FC2751" w:rsidRPr="00D87ABA">
        <w:rPr>
          <w:color w:val="000000"/>
          <w:sz w:val="28"/>
          <w:szCs w:val="28"/>
        </w:rPr>
        <w:t>В качестве генеральной общности демографической структуры общества выступает народонаселение — непрерывно воспроизводящая себя совокупность людей. В этом смысле говорят о народонаселении всей Земли, отдельной страны, региона и т. д.</w:t>
      </w:r>
    </w:p>
    <w:p w:rsidR="00FC2751" w:rsidRPr="007E1305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D87ABA">
        <w:rPr>
          <w:color w:val="000000"/>
          <w:sz w:val="28"/>
          <w:szCs w:val="28"/>
        </w:rPr>
        <w:t xml:space="preserve">Народонаселение наряду с географической средой является первейшим условием </w:t>
      </w:r>
      <w:r w:rsidRPr="00D87ABA">
        <w:rPr>
          <w:i/>
          <w:iCs/>
          <w:color w:val="000000"/>
          <w:sz w:val="28"/>
          <w:szCs w:val="28"/>
        </w:rPr>
        <w:t>жизни</w:t>
      </w:r>
      <w:r w:rsidRPr="00D87ABA">
        <w:rPr>
          <w:color w:val="000000"/>
          <w:sz w:val="28"/>
          <w:szCs w:val="28"/>
        </w:rPr>
        <w:t xml:space="preserve"> и развития общества, предпосылкой и субъектом исторического процесса. Когда говорят “пустыня”, независимо от того, ледяная она, песчаная или послечернобыльская, выражают главное — отсутствие народонаселения. Но суть вопроса не только в том, есть народонаселение на данной территории или его нет. Ускоренные или замедленные темпы общественного развития, прозябание или расцвет общества в значительной степени зависят от таких демографических показателей, как общая численность населения, его плотность, темпы роста, половозрастная структура, состояние психофизического здоровья, миграционная подвижность. К рассмотрению этих факторов мы сейчас и переходим.</w:t>
      </w:r>
      <w:r w:rsidR="007E1305">
        <w:rPr>
          <w:color w:val="000000"/>
          <w:sz w:val="28"/>
          <w:szCs w:val="28"/>
          <w:lang w:val="en-US"/>
        </w:rPr>
        <w:t>[4]</w:t>
      </w:r>
    </w:p>
    <w:p w:rsidR="00FC2751" w:rsidRPr="00D87ABA" w:rsidRDefault="00FC2751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  <w:r w:rsidRPr="00D87ABA">
        <w:rPr>
          <w:b/>
          <w:bCs/>
          <w:color w:val="000000"/>
          <w:sz w:val="28"/>
          <w:szCs w:val="28"/>
        </w:rPr>
        <w:t> </w:t>
      </w: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FC2751" w:rsidRP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2. </w:t>
      </w:r>
      <w:r w:rsidR="00FC2751" w:rsidRPr="00D87ABA">
        <w:rPr>
          <w:b/>
          <w:bCs/>
          <w:color w:val="000000"/>
          <w:sz w:val="28"/>
          <w:szCs w:val="28"/>
        </w:rPr>
        <w:t>Н</w:t>
      </w:r>
      <w:r w:rsidR="00492158" w:rsidRPr="00D87ABA">
        <w:rPr>
          <w:b/>
          <w:bCs/>
          <w:color w:val="000000"/>
          <w:sz w:val="28"/>
          <w:szCs w:val="28"/>
        </w:rPr>
        <w:t>ародонаселение и эко</w:t>
      </w:r>
      <w:r>
        <w:rPr>
          <w:b/>
          <w:bCs/>
          <w:color w:val="000000"/>
          <w:sz w:val="28"/>
          <w:szCs w:val="28"/>
        </w:rPr>
        <w:t>но</w:t>
      </w:r>
      <w:r w:rsidR="00492158" w:rsidRPr="00D87ABA">
        <w:rPr>
          <w:b/>
          <w:bCs/>
          <w:color w:val="000000"/>
          <w:sz w:val="28"/>
          <w:szCs w:val="28"/>
        </w:rPr>
        <w:t>мика</w:t>
      </w:r>
      <w:r>
        <w:rPr>
          <w:b/>
          <w:bCs/>
          <w:color w:val="000000"/>
          <w:sz w:val="28"/>
          <w:szCs w:val="28"/>
        </w:rPr>
        <w:t>.</w:t>
      </w:r>
    </w:p>
    <w:p w:rsidR="00FC2751" w:rsidRPr="007E1305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 Народонаселение не просто заполняет собой все социальное пространство, но и неразрывно связано со всеми другими компонентами единого социального организма, прежде всего с экономикой. Существуют две линии взаимодействия демографических и экономических процессов и состояний: население—экономика и экономика—население. Что касается последней, то она, во-первых, лучше отражена в литературе, а во-вторых, лежит ближе к поверхности вещей и потому легче улавливается обыденным сознанием. Например, никого из нас не затрудняет ответ на вопрос, касающийся показателей рождаемости: ясно, что на темпы здесь влияют прежде всего уровень материального благосостояния, обеспеченность жильем, степень вовлеченности женщин в общественное производство. Хотя и здесь не все просто, ибо в результате научного анализа выясняется, что темпы рождаемости чрезвычайно велики при низком экономическом и культурном развитии общества, резко снижаются в странах и регионах со средним уровнем благосостояния, а затем вновь обнаруживают тенденцию к некоторому повышению по мере перехода к обществу “массового потребления”. И все же проблема “народонаселение—экономика” для читателя менее известна и более сложна, на ней мы и сосредоточим его внимание.</w:t>
      </w:r>
      <w:r w:rsidR="007E1305" w:rsidRPr="007E1305">
        <w:rPr>
          <w:color w:val="000000"/>
          <w:sz w:val="28"/>
          <w:szCs w:val="28"/>
        </w:rPr>
        <w:t>[5]</w:t>
      </w:r>
    </w:p>
    <w:p w:rsidR="00FC2751" w:rsidRPr="00D87ABA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Ускорение или замедление темпов экономического развития зависит уже от такого, казалось бы поверхностного, показателя, как общая численность населения. Так, оптимальное количество населения для хорошо интегрированного, единого производственно- рыночного пространства определяется сегодня специалистами примерно в 250 млн человек: при гораздо меньшем народонаселении становится экономически невыгодной дальнейшая межгосударственная специализация и кооперирование производства, при гораздо большем — резко возрастают расходы на транспортировку продукции. Заметим, что указанному оптимуму народонаселения отвечает Европейское экономическое сообщество, так же как отвечал ему и Советский Союз. В свете этого становится понятным, что ностальгия по Союзу, желание восстановить его хотя бы в плане экономическом имеют под собой наряду с прочими и демографические основания.</w:t>
      </w:r>
    </w:p>
    <w:p w:rsidR="00FC2751" w:rsidRPr="007E1305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Заметное влияние на экономику оказывает и плотность народонаселения. В регионах с редким населением затруднено разделение труда, и доминирующей остается тенденция к сохранению натурального хозяйства, экономически невыгодным является наращивание информационно-транспортной инфраструктуры (строительство шоссейных и железных дорог, прокладывание кабельных коммуникаций и т. д.).</w:t>
      </w:r>
      <w:r w:rsidR="007E1305" w:rsidRPr="007E1305">
        <w:rPr>
          <w:color w:val="000000"/>
          <w:sz w:val="28"/>
          <w:szCs w:val="28"/>
        </w:rPr>
        <w:t>[1]</w:t>
      </w:r>
    </w:p>
    <w:p w:rsidR="00FC2751" w:rsidRPr="00D87ABA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К числу наиболее активно воздействующих на экономику демографических факторов относятся темпы роста народонаселения, тем более, что это — фактор сложный, определяемый не только показателями естественного прироста населения, но и его половозрастной структурой, а также темпами и направлением миграции. Для нормального развития общества и прежде всего его экономики одинаково вредны и стремящиеся к минимуму и стремящиеся к максимуму темпы роста народонаселения. При крайне низких темпах роста воспроизводство личностного элемента производительных сил происходит на суживающейся основе, что сказывается и на величине совокупного национального продукта, а значит и национального дохода. Мы не говорим уже о явлениях депопуляции, когда смертность начинает превышать рождаемость и над нацией нависает угроза исчезновения. Вот почему нас не может не тревожить начавшаяся в России депопуляция. При чрезмерно высоких темпах роста народонаселения развитие экономики тоже замедляется, ибо все более значительная часть совокупного продукта и национального дохода отторгается просто на физическое сохранение вновь родившихся.</w:t>
      </w:r>
    </w:p>
    <w:p w:rsidR="00FC2751" w:rsidRPr="007E1305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Как уже отмечалось, темпы роста народонаселения во многом зависят от того, что представляет собой половозрастная структура населения. Любой перекос в этом отношении (нарушение пропорций между мужской и женской частями населения; постарение населения, то есть увеличение доли неспособных к деторождению возрастных групп) самым прямым образом сказывается на темпах роста народонаселения, а через них — и на развитии экономики. Но есть и другие каналы воздействия. Так, постарение населения означает увеличение удельного веса возрастной группы пенсионеров, содержание которых уменьшает долю совокупного продукта, направляемого на производственное потребление. Нарушение пропорций между мужской и женской частями населения приводит в одних случаях к “дефициту женихов” (так обстоит дело в наших текстильных центрах), в других — к “дефициту невест” (такова демографическая ситуация, которая еще совсем недавно была характерна для многих сельских местностей России). Результат в обоих случаях один — усиление миграции, наносящее ущерб экономике.</w:t>
      </w:r>
      <w:r w:rsidR="007E1305" w:rsidRPr="007E1305">
        <w:rPr>
          <w:color w:val="000000"/>
          <w:sz w:val="28"/>
          <w:szCs w:val="28"/>
        </w:rPr>
        <w:t>[8]</w:t>
      </w:r>
    </w:p>
    <w:p w:rsidR="00FC2751" w:rsidRPr="00D87ABA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Разумеется, ущерб экономике наносит не любая миграция. Миграционная подвижность населения в целом есть феномен положительный, поскольку такая подвижность делает возможным более равномерное распределение населения в социальном пространстве, его перераспределение между трудоизбыточными и трудонедостаточными районами, способствует выравниванию профессионально-производственного опыта людей. Какой эффект — положительный или отрицательный — оказывает миграция в каждом конкретном случае, зависит от ее темпов, направленности и структуры миграционных потоков. Можно вспомнить, почему беспокоила нас миграция сельского населения в 50—70-е годы: темп миграции намного превышал темпы роста производительности труда в сельском хозяйстве; миграция опустошала и без того трудо-недостаточные регионы, поскольку мигранты направлялись в более благодатные и в экономическом, и в природно-климатическом отношении края; в миграционном потоке преобладала молодежь — самая трудоспособная и образованная часть селян.</w:t>
      </w:r>
    </w:p>
    <w:p w:rsidR="00FC2751" w:rsidRPr="007E1305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D87ABA">
        <w:rPr>
          <w:color w:val="000000"/>
          <w:sz w:val="28"/>
          <w:szCs w:val="28"/>
        </w:rPr>
        <w:t>И наконец, состояние психофизического здоровья населения как фактор экономического развития. “Наконец”, как говорят англичане, по порядку рассмотрения, а не по значимости, ибо этот фактор среди всех является наиболее интегрирующим и, пожалуй, наиболее важным, в особенности в условиях научно-технической революции, предъявляющей повышенные требования к здоровью работающих. Ухудшение психофизического здоровья населения ведет к снижению производительности труда в народном хозяйстве, требует отвлечения дополнительных средств на здравоохранение и содержание инвалидов. Но самое страшное, если психофизическое здоровье населения ухудшается из поколения в поколение: начинается деградация генофонда нации, и это, наряду с депопуляцией, нависает над ней дамокловым мечом. Сокращение продолжительности жизни, наблюдающееся у нас, служит грозным предостережением.</w:t>
      </w:r>
      <w:r w:rsidR="007E1305">
        <w:rPr>
          <w:color w:val="000000"/>
          <w:sz w:val="28"/>
          <w:szCs w:val="28"/>
          <w:lang w:val="en-US"/>
        </w:rPr>
        <w:t>[5]</w:t>
      </w: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D87ABA" w:rsidRDefault="00D87ABA" w:rsidP="00D87ABA">
      <w:pPr>
        <w:pStyle w:val="a3"/>
        <w:spacing w:before="2" w:beforeAutospacing="0" w:after="2" w:afterAutospacing="0" w:line="360" w:lineRule="auto"/>
        <w:jc w:val="both"/>
        <w:rPr>
          <w:b/>
          <w:bCs/>
          <w:color w:val="000000"/>
          <w:sz w:val="28"/>
          <w:szCs w:val="28"/>
        </w:rPr>
      </w:pPr>
    </w:p>
    <w:p w:rsidR="00FC2751" w:rsidRPr="00D87ABA" w:rsidRDefault="00D87ABA" w:rsidP="00D87ABA">
      <w:pPr>
        <w:pStyle w:val="a3"/>
        <w:spacing w:before="2" w:beforeAutospacing="0" w:after="2" w:afterAutospacing="0"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3. </w:t>
      </w:r>
      <w:r w:rsidR="00FC2751" w:rsidRPr="00D87ABA">
        <w:rPr>
          <w:b/>
          <w:bCs/>
          <w:color w:val="000000"/>
          <w:sz w:val="28"/>
          <w:szCs w:val="28"/>
        </w:rPr>
        <w:t>З</w:t>
      </w:r>
      <w:r w:rsidR="00492158" w:rsidRPr="00D87ABA">
        <w:rPr>
          <w:b/>
          <w:bCs/>
          <w:color w:val="000000"/>
          <w:sz w:val="28"/>
          <w:szCs w:val="28"/>
        </w:rPr>
        <w:t>аконы народонаселения</w:t>
      </w:r>
      <w:r w:rsidR="00FC2751" w:rsidRPr="00D87ABA">
        <w:rPr>
          <w:b/>
          <w:bCs/>
          <w:color w:val="000000"/>
          <w:sz w:val="28"/>
          <w:szCs w:val="28"/>
        </w:rPr>
        <w:t>:</w:t>
      </w:r>
      <w:r w:rsidR="00492158" w:rsidRPr="00D87ABA">
        <w:rPr>
          <w:b/>
          <w:bCs/>
          <w:color w:val="000000"/>
          <w:sz w:val="28"/>
          <w:szCs w:val="28"/>
        </w:rPr>
        <w:t xml:space="preserve"> биологичны или социальны</w:t>
      </w:r>
      <w:r w:rsidR="00FC2751" w:rsidRPr="00D87ABA">
        <w:rPr>
          <w:b/>
          <w:bCs/>
          <w:color w:val="000000"/>
          <w:sz w:val="28"/>
          <w:szCs w:val="28"/>
        </w:rPr>
        <w:t>?</w:t>
      </w:r>
    </w:p>
    <w:p w:rsidR="00FC2751" w:rsidRPr="00D87ABA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Мы рассмотрели вкратце воздействие демографических характеристик на различные стороны жизни общества. А какова же природа самих законов народонаселения, которые стоят за этими характеристиками, детерминируя их движение и принципиальные изменения демографической ситуации в целом?</w:t>
      </w:r>
    </w:p>
    <w:p w:rsidR="00FC2751" w:rsidRPr="007E1305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Многие теории народонаселения основаны на утверждении о детерминированности всех демографических процессов исключительно биологическими факторами.</w:t>
      </w:r>
      <w:r w:rsidR="007E1305" w:rsidRPr="007E1305">
        <w:rPr>
          <w:color w:val="000000"/>
          <w:sz w:val="28"/>
          <w:szCs w:val="28"/>
        </w:rPr>
        <w:t>[2]</w:t>
      </w:r>
    </w:p>
    <w:p w:rsidR="00FC2751" w:rsidRPr="00D87ABA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Наибольшее распространение среди этих теоретических течений имеет мальтузианство, по имени английского экономиста и священника Томаса Мальтуса, который в 1798 году выступил с попыткой обосновать “вечный закон народонаселения”. Суть этого закона, по Мальтусу, состоит в “постоянном стремлении, свойственном всем живым существам, размножаться быстрее, чем это допускается находящимся в их распоряжении количеством пищи”. Мальтус даже попытался придать своему закону математическое выражение, заключив, что численность населения из поколения в поколение растет в геометрической прогрессии (1, 2, 4, 8...), а количество средств существования — лишь в арифметической прогрессии (1, 2, 3, 4), в результате чего народонаселение удваивается раз в 25 раз, а дефицит средств существования еще более возрастает. Кстати, вывод об удвоении был сделан Мальтусом на материалах североамериканской статистики, относившихся к региону, в котором удвоение населения действительно наблюдалось, но не за счет естественного прироста, а за счет большого притока мигрантов. Удвоение же народонаселения раз в 25 раз наблюдалось в истории довольно редко в виде недолгосрочных и экстремальных по своему характеру демографических ситуаций.</w:t>
      </w:r>
    </w:p>
    <w:p w:rsidR="00FC2751" w:rsidRPr="007E1305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 По своему методологическому обличью теория Мальтуса представляет яркий образец вульгарной социологии, не признающей специфики социального по сравнению с другими формами движения материи. В живой природе действительно обнаруживаются и геометрическая с арифметической прогрессии, о которых говорил Мальтус, и ножницы между ними. Но для общества такой закономерности не существует: в частности, в развитых странах объем производимого продовольствия рос и растет быстрее, чем население.</w:t>
      </w:r>
      <w:r w:rsidR="007E1305" w:rsidRPr="007E1305">
        <w:rPr>
          <w:color w:val="000000"/>
          <w:sz w:val="28"/>
          <w:szCs w:val="28"/>
        </w:rPr>
        <w:t>[7]</w:t>
      </w:r>
    </w:p>
    <w:p w:rsidR="00FC2751" w:rsidRPr="00D87ABA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Мальтус умер давно, и о нем можно было бы не вспоминать, если бы его идеи не продолжало бы развивать и распространять так называемое неомальтузианство. При этом надо иметь в виду, что рецепты Мальтуса по уменьшению роста народонаселения кажутся довольно невинными по сравнению с предлагаемыми его последователями. Исходя из того, что “жестокость во время войны прямо пропорциональна количеству избыточного населения”, они видят магистральный выход из демографических трудностей, с которыми столкнулось человечество, в мировой термоядерной войне, а также в массовой стерилизации населения слаборазвитых стран.</w:t>
      </w:r>
    </w:p>
    <w:p w:rsidR="00FC2751" w:rsidRPr="00D87ABA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Ненаучность и реакционность мальтузианского “вечного закона народонаселения” обнаруживается еще в одном чрезвычайно важном плане. Его “вечность” означает неизменность закономерностей воспроизводства вида не только при переходе от растительного и животного мира к обществу, но и при переходе самого общественного развития со ступени на ступень.</w:t>
      </w:r>
    </w:p>
    <w:p w:rsidR="00FC2751" w:rsidRPr="007E1305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Законы народонаселения с необходимостью носят исторический характер, поскольку демографические процессы находятся под определяющим воздействием социально-экономических факторов. В этом нетрудно убедиться, анализируя так называемую “демографическую революцию” (или “демографический переход”). Этот переход включает четыре периода. Для первого из них характерен высокий, близкий к физиологически предельному, уровень рождаемости и высокий уровень смертности. Прирост населения даже в годы отсутствия эпидемий и голода низкий. Во втором периоде отмечается значительное снижение смертности, в то время как рождаемость остается на высоком уровне. В результате происходит быстрый рост населения. В третьем периоде смертность продолжает уменьшаться, однако темп снижения рождаемости опережает темп снижения смертности, в результате чего темпы роста населения замедляются. В четвертом периоде смертность стабилизируется на низком уровне (равно как и рождаемость), и темпы роста населения остаются невысокими. Вполне понятно, что хронологически переходы от одного периода к другому в различных регионах земного шара не совпадают: то, что в Западной Европе происходило в XVIII веке, во многих странах Азии и Африки разворачивается только сегодня. И сравнивая эти процессы, нетрудно увидеть, что каждый раз переход к новому демографическому периоду был обусловлен развитием производительных сил, позволяющим обеспечить прогресс здравоохранения, и культурным возвышением общества (укажем на интересующие нас в данном аспекте возвышение социально-гигиенической культуры и сознательное регулирование количества детей). Более того, оказывается, что в пределах одного и того же региона эти переходы совершаются по-разному в зависимости от конкретных исторических условий.</w:t>
      </w:r>
      <w:r w:rsidR="007E1305" w:rsidRPr="007E1305">
        <w:rPr>
          <w:color w:val="000000"/>
          <w:sz w:val="28"/>
          <w:szCs w:val="28"/>
        </w:rPr>
        <w:t>[2]</w:t>
      </w:r>
    </w:p>
    <w:p w:rsidR="00FC2751" w:rsidRPr="00D87ABA" w:rsidRDefault="00FC2751" w:rsidP="00D87ABA">
      <w:pPr>
        <w:pStyle w:val="a3"/>
        <w:spacing w:before="2" w:beforeAutospacing="0" w:after="2" w:afterAutospacing="0" w:line="360" w:lineRule="auto"/>
        <w:jc w:val="both"/>
        <w:rPr>
          <w:color w:val="000000"/>
          <w:sz w:val="28"/>
          <w:szCs w:val="28"/>
        </w:rPr>
      </w:pPr>
      <w:r w:rsidRPr="00D87ABA">
        <w:rPr>
          <w:color w:val="000000"/>
          <w:sz w:val="28"/>
          <w:szCs w:val="28"/>
        </w:rPr>
        <w:t>Итак, законы народонаселения представляют собой яркий пример того, как преобразуется биологическая форма движения материи, входя в состав социальной. В связи с этим законы народонаселения точней было бы называть биосоциальными. Раскрытие их сложного содержания остается важной задачей междисциплинарных исследований, включающих в себя и философское осмысление взаимодействия “социум — народонаселение”, и реконструкцию конкретного развития демографической структуры общества силами историков.</w:t>
      </w:r>
    </w:p>
    <w:p w:rsidR="002D2DDB" w:rsidRPr="00D87ABA" w:rsidRDefault="002D2DDB" w:rsidP="00D87ABA">
      <w:pPr>
        <w:spacing w:before="2" w:after="2" w:line="360" w:lineRule="auto"/>
        <w:jc w:val="both"/>
        <w:rPr>
          <w:sz w:val="28"/>
          <w:szCs w:val="28"/>
          <w:lang w:val="en-US"/>
        </w:rPr>
      </w:pPr>
    </w:p>
    <w:p w:rsidR="00D87ABA" w:rsidRPr="00D87ABA" w:rsidRDefault="00D87ABA" w:rsidP="00D87ABA">
      <w:pPr>
        <w:spacing w:before="2" w:after="2" w:line="360" w:lineRule="auto"/>
        <w:jc w:val="both"/>
        <w:rPr>
          <w:sz w:val="28"/>
          <w:szCs w:val="28"/>
          <w:lang w:val="en-US"/>
        </w:rPr>
      </w:pPr>
    </w:p>
    <w:p w:rsidR="00D87ABA" w:rsidRPr="00D87ABA" w:rsidRDefault="00D87ABA" w:rsidP="00D87ABA">
      <w:pPr>
        <w:spacing w:before="2" w:after="2" w:line="360" w:lineRule="auto"/>
        <w:jc w:val="both"/>
        <w:rPr>
          <w:sz w:val="28"/>
          <w:szCs w:val="28"/>
          <w:lang w:val="en-US"/>
        </w:rPr>
      </w:pPr>
    </w:p>
    <w:p w:rsidR="00D87ABA" w:rsidRPr="00D87ABA" w:rsidRDefault="00D87ABA" w:rsidP="00D87ABA">
      <w:pPr>
        <w:spacing w:before="2" w:after="2" w:line="360" w:lineRule="auto"/>
        <w:jc w:val="both"/>
        <w:rPr>
          <w:sz w:val="28"/>
          <w:szCs w:val="28"/>
          <w:lang w:val="en-US"/>
        </w:rPr>
      </w:pPr>
    </w:p>
    <w:p w:rsidR="00D87ABA" w:rsidRPr="00D87ABA" w:rsidRDefault="00D87ABA" w:rsidP="00D87ABA">
      <w:pPr>
        <w:pStyle w:val="1"/>
        <w:spacing w:before="2" w:after="2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Toc25331810"/>
      <w:r w:rsidRPr="00D87ABA">
        <w:rPr>
          <w:rFonts w:ascii="Times New Roman" w:hAnsi="Times New Roman" w:cs="Times New Roman"/>
          <w:sz w:val="28"/>
          <w:szCs w:val="28"/>
        </w:rPr>
        <w:t>Заключение.</w:t>
      </w:r>
      <w:bookmarkEnd w:id="0"/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  <w:r w:rsidRPr="00D87ABA">
        <w:t xml:space="preserve">Таким образом, потенциальная опасность современной демографической ситуации заключается не просто и не столько в том, что в предстоящие два десятилетия население земного шара увеличится почти в 1,5 раза, сколько в том, что появится новый миллиард голодающих, миллиард не находящих применения своему труду людей в городах, полтора миллиарда обездоленных людей, живущих за «чертой бедности». Такое положение было бы чревато глубокими экономическими, социальными и политическими потрясениями как внутри отдельных стран, так и на международной арене. 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  <w:r w:rsidRPr="00D87ABA">
        <w:t xml:space="preserve">В России же демографическая ситуация обратная мировой. Происходит убыль населения. Теперь Россия стала ежегодно терять по 1 млн. человек. Эти цифры говорят, при учете существенного сокращения продолжительности жизни, о вымирании россиян. Выход видится в повышении уровня жизни россиян и обращении государства к демографической проблеме. 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  <w:r w:rsidRPr="00D87ABA">
        <w:t>Исключительная сложность решения проблем народонаселения в современном мире состоит в том, что из-за инерции демографических процессов, чем дольше откладывается решение этих проблем, тем больший масштаб они приобретают.</w:t>
      </w:r>
    </w:p>
    <w:p w:rsidR="00D87ABA" w:rsidRPr="007E1305" w:rsidRDefault="00D87ABA" w:rsidP="00D87ABA">
      <w:pPr>
        <w:pStyle w:val="2"/>
        <w:spacing w:before="2" w:after="2" w:line="360" w:lineRule="auto"/>
        <w:ind w:left="0" w:firstLine="709"/>
        <w:jc w:val="both"/>
        <w:rPr>
          <w:lang w:val="en-US"/>
        </w:rPr>
      </w:pPr>
      <w:r w:rsidRPr="00D87ABA">
        <w:t xml:space="preserve"> Я считаю, что у человечества еще есть шанс справиться с этой огромной, угрожающей жизни проблемой, но только в том случае, если с ней будут бороться все люди и каждый человек в отдельности. Для этого нужно побороть</w:t>
      </w:r>
      <w:r w:rsidR="007E1305">
        <w:t xml:space="preserve"> и инертность в самом человеке.</w:t>
      </w:r>
      <w:r w:rsidR="007E1305">
        <w:rPr>
          <w:lang w:val="en-US"/>
        </w:rPr>
        <w:t>[4]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</w:p>
    <w:p w:rsidR="00D87ABA" w:rsidRPr="00D87ABA" w:rsidRDefault="00D87ABA" w:rsidP="00D87ABA">
      <w:pPr>
        <w:pStyle w:val="2"/>
        <w:spacing w:before="2" w:after="2" w:line="360" w:lineRule="auto"/>
        <w:ind w:left="0" w:firstLine="709"/>
        <w:jc w:val="both"/>
      </w:pPr>
    </w:p>
    <w:p w:rsidR="00D87ABA" w:rsidRPr="00D87ABA" w:rsidRDefault="00D87ABA" w:rsidP="00D87ABA">
      <w:pPr>
        <w:pStyle w:val="1"/>
        <w:spacing w:before="2" w:after="2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_Toc25331811"/>
      <w:r w:rsidRPr="00D87ABA">
        <w:rPr>
          <w:rFonts w:ascii="Times New Roman" w:hAnsi="Times New Roman" w:cs="Times New Roman"/>
          <w:sz w:val="28"/>
          <w:szCs w:val="28"/>
        </w:rPr>
        <w:t>Список литературы.</w:t>
      </w:r>
      <w:bookmarkEnd w:id="1"/>
    </w:p>
    <w:p w:rsidR="00D87ABA" w:rsidRPr="00D87ABA" w:rsidRDefault="00D87ABA" w:rsidP="00D87ABA">
      <w:pPr>
        <w:pStyle w:val="2"/>
        <w:spacing w:before="2" w:after="2" w:line="360" w:lineRule="auto"/>
        <w:ind w:left="0" w:firstLine="0"/>
        <w:jc w:val="both"/>
      </w:pPr>
      <w:r>
        <w:t xml:space="preserve">1. </w:t>
      </w:r>
      <w:r w:rsidRPr="00D87ABA">
        <w:t>Глобальные проблемы современности. – М.: Мысль, 19</w:t>
      </w:r>
      <w:r w:rsidR="007E1305">
        <w:t>99</w:t>
      </w:r>
      <w:r w:rsidRPr="00D87ABA">
        <w:t>.</w:t>
      </w:r>
    </w:p>
    <w:p w:rsidR="00D87ABA" w:rsidRDefault="00D87ABA" w:rsidP="00D87ABA">
      <w:pPr>
        <w:pStyle w:val="2"/>
        <w:spacing w:before="2" w:after="2" w:line="360" w:lineRule="auto"/>
        <w:ind w:left="0" w:firstLine="0"/>
        <w:jc w:val="both"/>
      </w:pPr>
      <w:r>
        <w:t xml:space="preserve">2. </w:t>
      </w:r>
      <w:r w:rsidRPr="00D87ABA">
        <w:t>Голубчиков Ю.Н. Население земного шара</w:t>
      </w:r>
      <w:r>
        <w:t xml:space="preserve">//География в школе. – 2000. </w:t>
      </w:r>
      <w:r w:rsidRPr="00D87ABA">
        <w:t xml:space="preserve">№20. – </w:t>
      </w:r>
      <w:r>
        <w:t>35с.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0"/>
        <w:jc w:val="both"/>
      </w:pPr>
      <w:r>
        <w:t xml:space="preserve">3. </w:t>
      </w:r>
      <w:r w:rsidRPr="00D87ABA">
        <w:t xml:space="preserve">Демографические показатели стран мира, 2000 г.//География ПС. – 2001. - №33. – с. </w:t>
      </w:r>
      <w:r>
        <w:t>37с.</w:t>
      </w:r>
      <w:r w:rsidRPr="00D87ABA">
        <w:t xml:space="preserve"> 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0"/>
        <w:jc w:val="both"/>
      </w:pPr>
      <w:r>
        <w:t xml:space="preserve">4. </w:t>
      </w:r>
      <w:r w:rsidRPr="00D87ABA">
        <w:t xml:space="preserve">Максаковский В.П. Демографический кризис в современном мире.//География ПС. – 2001. - №23. – </w:t>
      </w:r>
      <w:r>
        <w:t>28</w:t>
      </w:r>
      <w:r w:rsidRPr="00D87ABA">
        <w:t xml:space="preserve">с. </w:t>
      </w:r>
    </w:p>
    <w:p w:rsidR="00D87ABA" w:rsidRPr="00D87ABA" w:rsidRDefault="00D87ABA" w:rsidP="00D87ABA">
      <w:pPr>
        <w:spacing w:before="2" w:after="2" w:line="360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5. </w:t>
      </w:r>
      <w:r w:rsidRPr="00D87ABA">
        <w:rPr>
          <w:color w:val="1A1A1A"/>
          <w:sz w:val="28"/>
          <w:szCs w:val="28"/>
        </w:rPr>
        <w:t>Учебно-методические материалы по курсу "Э</w:t>
      </w:r>
      <w:r>
        <w:rPr>
          <w:color w:val="1A1A1A"/>
          <w:sz w:val="28"/>
          <w:szCs w:val="28"/>
        </w:rPr>
        <w:t>кономика народонаселения и демография</w:t>
      </w:r>
      <w:r w:rsidRPr="00D87ABA">
        <w:rPr>
          <w:color w:val="1A1A1A"/>
          <w:sz w:val="28"/>
          <w:szCs w:val="28"/>
        </w:rPr>
        <w:t>"</w:t>
      </w:r>
      <w:r>
        <w:rPr>
          <w:color w:val="1A1A1A"/>
          <w:sz w:val="28"/>
          <w:szCs w:val="28"/>
        </w:rPr>
        <w:t xml:space="preserve"> </w:t>
      </w:r>
      <w:r w:rsidRPr="00D87ABA">
        <w:rPr>
          <w:color w:val="1A1A1A"/>
          <w:sz w:val="28"/>
          <w:szCs w:val="28"/>
        </w:rPr>
        <w:t>Под редакцией д.э.н. В.А. Ионцева</w:t>
      </w:r>
      <w:r>
        <w:rPr>
          <w:color w:val="1A1A1A"/>
          <w:sz w:val="28"/>
          <w:szCs w:val="28"/>
        </w:rPr>
        <w:t xml:space="preserve">. </w:t>
      </w:r>
      <w:r w:rsidRPr="00D87ABA">
        <w:rPr>
          <w:color w:val="1A1A1A"/>
          <w:sz w:val="28"/>
          <w:szCs w:val="28"/>
        </w:rPr>
        <w:t>М.,МГУ им.</w:t>
      </w:r>
      <w:r>
        <w:rPr>
          <w:color w:val="1A1A1A"/>
          <w:sz w:val="28"/>
          <w:szCs w:val="28"/>
        </w:rPr>
        <w:t xml:space="preserve"> </w:t>
      </w:r>
      <w:r w:rsidRPr="00D87ABA">
        <w:rPr>
          <w:color w:val="1A1A1A"/>
          <w:sz w:val="28"/>
          <w:szCs w:val="28"/>
        </w:rPr>
        <w:t>М.В.Ломоносова</w:t>
      </w:r>
      <w:r>
        <w:rPr>
          <w:color w:val="1A1A1A"/>
          <w:sz w:val="28"/>
          <w:szCs w:val="28"/>
        </w:rPr>
        <w:t xml:space="preserve"> </w:t>
      </w:r>
      <w:r w:rsidRPr="00D87ABA">
        <w:rPr>
          <w:color w:val="1A1A1A"/>
          <w:sz w:val="28"/>
          <w:szCs w:val="28"/>
        </w:rPr>
        <w:t>2002. 136 с</w:t>
      </w:r>
      <w:r>
        <w:rPr>
          <w:color w:val="1A1A1A"/>
          <w:sz w:val="28"/>
          <w:szCs w:val="28"/>
        </w:rPr>
        <w:t>.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0"/>
        <w:jc w:val="both"/>
      </w:pPr>
      <w:r>
        <w:t xml:space="preserve">6. </w:t>
      </w:r>
      <w:r w:rsidRPr="00D87ABA">
        <w:t>Современная демография.</w:t>
      </w:r>
      <w:r>
        <w:t>/</w:t>
      </w:r>
      <w:r w:rsidRPr="00D87ABA">
        <w:t xml:space="preserve">/Под ред. А.Я. Кваши, В.А. Ионцева. – М.: Изд-во Моск. ун-та, </w:t>
      </w:r>
      <w:r w:rsidR="007E1305">
        <w:t>2003</w:t>
      </w:r>
      <w:r w:rsidRPr="00D87ABA">
        <w:t xml:space="preserve">. 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0"/>
        <w:jc w:val="both"/>
      </w:pPr>
      <w:r>
        <w:t xml:space="preserve">7. </w:t>
      </w:r>
      <w:r w:rsidRPr="00D87ABA">
        <w:t>Энциклопедия для детей: т.з. География. – М.: Аванта+, 199</w:t>
      </w:r>
      <w:r>
        <w:t>9</w:t>
      </w:r>
      <w:r w:rsidRPr="00D87ABA">
        <w:t>.</w:t>
      </w:r>
    </w:p>
    <w:p w:rsidR="00D87ABA" w:rsidRPr="00D87ABA" w:rsidRDefault="00D87ABA" w:rsidP="00D87ABA">
      <w:pPr>
        <w:pStyle w:val="2"/>
        <w:spacing w:before="2" w:after="2" w:line="360" w:lineRule="auto"/>
        <w:ind w:left="0" w:firstLine="0"/>
        <w:jc w:val="both"/>
      </w:pPr>
      <w:r>
        <w:t xml:space="preserve">8. </w:t>
      </w:r>
      <w:r w:rsidRPr="00D87ABA">
        <w:t>Энциклопедия «Наука»/Под ред. Сюзен Макивер.</w:t>
      </w:r>
      <w:r>
        <w:t xml:space="preserve"> </w:t>
      </w:r>
      <w:r w:rsidRPr="00D87ABA">
        <w:t>-</w:t>
      </w:r>
      <w:r>
        <w:t xml:space="preserve"> </w:t>
      </w:r>
      <w:r w:rsidRPr="00D87ABA">
        <w:t>Изд.</w:t>
      </w:r>
      <w:r>
        <w:t xml:space="preserve"> </w:t>
      </w:r>
      <w:r w:rsidRPr="00D87ABA">
        <w:t>«Дорлинг</w:t>
      </w:r>
      <w:r>
        <w:t>-</w:t>
      </w:r>
      <w:r w:rsidRPr="00D87ABA">
        <w:t>киндерсли», 199</w:t>
      </w:r>
      <w:r w:rsidR="007E1305">
        <w:t>9</w:t>
      </w:r>
      <w:r w:rsidRPr="00D87ABA">
        <w:t>.</w:t>
      </w:r>
    </w:p>
    <w:p w:rsidR="00D87ABA" w:rsidRPr="00D87ABA" w:rsidRDefault="00D87ABA" w:rsidP="00D87ABA">
      <w:pPr>
        <w:spacing w:before="2" w:after="2" w:line="360" w:lineRule="auto"/>
        <w:jc w:val="both"/>
        <w:rPr>
          <w:sz w:val="28"/>
          <w:szCs w:val="28"/>
        </w:rPr>
      </w:pPr>
      <w:bookmarkStart w:id="2" w:name="_GoBack"/>
      <w:bookmarkEnd w:id="2"/>
    </w:p>
    <w:sectPr w:rsidR="00D87ABA" w:rsidRPr="00D87ABA" w:rsidSect="00D87ABA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C38" w:rsidRDefault="004F6C38">
      <w:r>
        <w:separator/>
      </w:r>
    </w:p>
  </w:endnote>
  <w:endnote w:type="continuationSeparator" w:id="0">
    <w:p w:rsidR="004F6C38" w:rsidRDefault="004F6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C38" w:rsidRDefault="004F6C38">
      <w:r>
        <w:separator/>
      </w:r>
    </w:p>
  </w:footnote>
  <w:footnote w:type="continuationSeparator" w:id="0">
    <w:p w:rsidR="004F6C38" w:rsidRDefault="004F6C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ABA" w:rsidRDefault="00FB7F52" w:rsidP="00165A3E">
    <w:pPr>
      <w:pStyle w:val="a4"/>
      <w:framePr w:wrap="auto" w:vAnchor="text" w:hAnchor="margin" w:xAlign="right" w:y="1"/>
      <w:rPr>
        <w:rStyle w:val="a6"/>
      </w:rPr>
    </w:pPr>
    <w:r>
      <w:rPr>
        <w:rStyle w:val="a6"/>
        <w:noProof/>
      </w:rPr>
      <w:t>2</w:t>
    </w:r>
  </w:p>
  <w:p w:rsidR="00D87ABA" w:rsidRDefault="00D87ABA" w:rsidP="00D87ABA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CC0BE3"/>
    <w:multiLevelType w:val="hybridMultilevel"/>
    <w:tmpl w:val="B12087E0"/>
    <w:lvl w:ilvl="0" w:tplc="19E82E1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3C6C8D4C">
      <w:start w:val="1"/>
      <w:numFmt w:val="upperRoman"/>
      <w:lvlText w:val="%2."/>
      <w:lvlJc w:val="left"/>
      <w:pPr>
        <w:tabs>
          <w:tab w:val="num" w:pos="2291"/>
        </w:tabs>
        <w:ind w:left="2291" w:hanging="720"/>
      </w:pPr>
      <w:rPr>
        <w:rFonts w:hint="default"/>
        <w:b/>
        <w:bCs/>
      </w:rPr>
    </w:lvl>
    <w:lvl w:ilvl="2" w:tplc="0419001B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C2751"/>
    <w:rsid w:val="00165A3E"/>
    <w:rsid w:val="00223FA6"/>
    <w:rsid w:val="0025458A"/>
    <w:rsid w:val="002D2DDB"/>
    <w:rsid w:val="002D6D37"/>
    <w:rsid w:val="0033527D"/>
    <w:rsid w:val="003F50CD"/>
    <w:rsid w:val="00492158"/>
    <w:rsid w:val="004F6C38"/>
    <w:rsid w:val="007E1305"/>
    <w:rsid w:val="008C6F3E"/>
    <w:rsid w:val="00982051"/>
    <w:rsid w:val="00A74476"/>
    <w:rsid w:val="00BB41F4"/>
    <w:rsid w:val="00C90BB9"/>
    <w:rsid w:val="00D037C5"/>
    <w:rsid w:val="00D87ABA"/>
    <w:rsid w:val="00F43398"/>
    <w:rsid w:val="00FB7F52"/>
    <w:rsid w:val="00FC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52F8796-1142-4B9D-B61C-CAFE61BEC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D87AB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rsid w:val="00FC2751"/>
    <w:pPr>
      <w:spacing w:before="100" w:beforeAutospacing="1" w:after="100" w:afterAutospacing="1"/>
    </w:pPr>
  </w:style>
  <w:style w:type="paragraph" w:styleId="2">
    <w:name w:val="Body Text 2"/>
    <w:basedOn w:val="a"/>
    <w:link w:val="20"/>
    <w:uiPriority w:val="99"/>
    <w:rsid w:val="00D87ABA"/>
    <w:pPr>
      <w:ind w:left="180" w:firstLine="529"/>
    </w:pPr>
    <w:rPr>
      <w:sz w:val="28"/>
      <w:szCs w:val="28"/>
    </w:rPr>
  </w:style>
  <w:style w:type="character" w:customStyle="1" w:styleId="20">
    <w:name w:val="Основний текст 2 Знак"/>
    <w:link w:val="2"/>
    <w:uiPriority w:val="99"/>
    <w:semiHidden/>
    <w:rPr>
      <w:sz w:val="24"/>
      <w:szCs w:val="24"/>
    </w:rPr>
  </w:style>
  <w:style w:type="paragraph" w:styleId="a4">
    <w:name w:val="header"/>
    <w:basedOn w:val="a"/>
    <w:link w:val="a5"/>
    <w:uiPriority w:val="99"/>
    <w:rsid w:val="00D87ABA"/>
    <w:pPr>
      <w:tabs>
        <w:tab w:val="center" w:pos="4677"/>
        <w:tab w:val="right" w:pos="9355"/>
      </w:tabs>
    </w:pPr>
  </w:style>
  <w:style w:type="character" w:customStyle="1" w:styleId="a5">
    <w:name w:val="Верхній колонтитул Знак"/>
    <w:link w:val="a4"/>
    <w:uiPriority w:val="99"/>
    <w:semiHidden/>
    <w:rPr>
      <w:sz w:val="24"/>
      <w:szCs w:val="24"/>
    </w:rPr>
  </w:style>
  <w:style w:type="character" w:styleId="a6">
    <w:name w:val="page number"/>
    <w:uiPriority w:val="99"/>
    <w:rsid w:val="00D87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61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2650</Words>
  <Characters>15106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1917.Экономика народонаселения</vt:lpstr>
    </vt:vector>
  </TitlesOfParts>
  <Company>Home</Company>
  <LinksUpToDate>false</LinksUpToDate>
  <CharactersWithSpaces>17721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1917.Экономика народонаселения</dc:title>
  <dc:subject/>
  <dc:creator>я</dc:creator>
  <cp:keywords/>
  <dc:description/>
  <cp:lastModifiedBy>Irina</cp:lastModifiedBy>
  <cp:revision>2</cp:revision>
  <dcterms:created xsi:type="dcterms:W3CDTF">2014-08-10T21:06:00Z</dcterms:created>
  <dcterms:modified xsi:type="dcterms:W3CDTF">2014-08-10T21:06:00Z</dcterms:modified>
</cp:coreProperties>
</file>