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022B" w:rsidRPr="00C215A3" w:rsidRDefault="0098022B" w:rsidP="00C215A3">
      <w:pPr>
        <w:widowControl w:val="0"/>
        <w:suppressAutoHyphens w:val="0"/>
        <w:snapToGrid/>
        <w:spacing w:before="0" w:after="0" w:line="360" w:lineRule="auto"/>
        <w:rPr>
          <w:b/>
          <w:sz w:val="28"/>
          <w:szCs w:val="28"/>
        </w:rPr>
      </w:pPr>
      <w:r w:rsidRPr="00C215A3">
        <w:rPr>
          <w:b/>
          <w:sz w:val="28"/>
          <w:szCs w:val="28"/>
        </w:rPr>
        <w:t>Содержание</w:t>
      </w:r>
    </w:p>
    <w:p w:rsidR="0098022B" w:rsidRPr="00C215A3" w:rsidRDefault="0098022B" w:rsidP="00C215A3">
      <w:pPr>
        <w:widowControl w:val="0"/>
        <w:suppressAutoHyphens w:val="0"/>
        <w:snapToGrid/>
        <w:spacing w:before="0" w:after="0" w:line="360" w:lineRule="auto"/>
        <w:rPr>
          <w:sz w:val="28"/>
          <w:szCs w:val="28"/>
        </w:rPr>
      </w:pPr>
    </w:p>
    <w:p w:rsidR="0098022B" w:rsidRPr="00C215A3" w:rsidRDefault="0098022B" w:rsidP="00C215A3">
      <w:pPr>
        <w:widowControl w:val="0"/>
        <w:shd w:val="clear" w:color="auto" w:fill="FFFFFF"/>
        <w:tabs>
          <w:tab w:val="left" w:pos="4110"/>
          <w:tab w:val="center" w:pos="5148"/>
        </w:tabs>
        <w:suppressAutoHyphens w:val="0"/>
        <w:spacing w:before="0" w:after="0" w:line="360" w:lineRule="auto"/>
        <w:rPr>
          <w:sz w:val="28"/>
          <w:szCs w:val="28"/>
        </w:rPr>
      </w:pPr>
      <w:r w:rsidRPr="00C215A3">
        <w:rPr>
          <w:sz w:val="28"/>
          <w:szCs w:val="28"/>
        </w:rPr>
        <w:t>Введение</w:t>
      </w:r>
    </w:p>
    <w:p w:rsidR="0098022B" w:rsidRPr="00C215A3" w:rsidRDefault="00231386" w:rsidP="00C215A3">
      <w:pPr>
        <w:pStyle w:val="a6"/>
        <w:suppressLineNumbers w:val="0"/>
        <w:shd w:val="clear" w:color="auto" w:fill="FFFFFF"/>
        <w:tabs>
          <w:tab w:val="left" w:pos="4110"/>
          <w:tab w:val="center" w:pos="5148"/>
        </w:tabs>
        <w:suppressAutoHyphens w:val="0"/>
        <w:snapToGrid w:val="0"/>
        <w:spacing w:line="360" w:lineRule="auto"/>
        <w:rPr>
          <w:sz w:val="28"/>
          <w:szCs w:val="28"/>
        </w:rPr>
      </w:pPr>
      <w:r w:rsidRPr="00C215A3">
        <w:rPr>
          <w:sz w:val="28"/>
          <w:szCs w:val="28"/>
        </w:rPr>
        <w:t>1</w:t>
      </w:r>
      <w:r w:rsidR="0098022B" w:rsidRPr="00C215A3">
        <w:rPr>
          <w:sz w:val="28"/>
          <w:szCs w:val="28"/>
        </w:rPr>
        <w:t xml:space="preserve"> ВВП как основной макроэкономический показатель</w:t>
      </w:r>
    </w:p>
    <w:p w:rsidR="0098022B" w:rsidRPr="00C215A3" w:rsidRDefault="00231386" w:rsidP="00C215A3">
      <w:pPr>
        <w:pStyle w:val="a6"/>
        <w:suppressLineNumbers w:val="0"/>
        <w:shd w:val="clear" w:color="auto" w:fill="FFFFFF"/>
        <w:tabs>
          <w:tab w:val="left" w:pos="4110"/>
          <w:tab w:val="center" w:pos="5148"/>
        </w:tabs>
        <w:suppressAutoHyphens w:val="0"/>
        <w:snapToGrid w:val="0"/>
        <w:spacing w:line="360" w:lineRule="auto"/>
        <w:rPr>
          <w:sz w:val="28"/>
          <w:szCs w:val="28"/>
        </w:rPr>
      </w:pPr>
      <w:r w:rsidRPr="00C215A3">
        <w:rPr>
          <w:sz w:val="28"/>
          <w:szCs w:val="28"/>
        </w:rPr>
        <w:t>2</w:t>
      </w:r>
      <w:r w:rsidR="0098022B" w:rsidRPr="00C215A3">
        <w:rPr>
          <w:sz w:val="28"/>
          <w:szCs w:val="28"/>
        </w:rPr>
        <w:t xml:space="preserve"> Методы измерения ВВП</w:t>
      </w:r>
    </w:p>
    <w:p w:rsidR="0098022B" w:rsidRPr="00C215A3" w:rsidRDefault="00231386" w:rsidP="00C215A3">
      <w:pPr>
        <w:pStyle w:val="a6"/>
        <w:suppressLineNumbers w:val="0"/>
        <w:shd w:val="clear" w:color="auto" w:fill="FFFFFF"/>
        <w:tabs>
          <w:tab w:val="left" w:pos="4110"/>
          <w:tab w:val="center" w:pos="5148"/>
        </w:tabs>
        <w:suppressAutoHyphens w:val="0"/>
        <w:snapToGrid w:val="0"/>
        <w:spacing w:line="360" w:lineRule="auto"/>
        <w:rPr>
          <w:sz w:val="28"/>
          <w:szCs w:val="28"/>
        </w:rPr>
      </w:pPr>
      <w:r w:rsidRPr="00C215A3">
        <w:rPr>
          <w:sz w:val="28"/>
          <w:szCs w:val="28"/>
        </w:rPr>
        <w:t>3</w:t>
      </w:r>
      <w:r w:rsidR="0098022B" w:rsidRPr="00C215A3">
        <w:rPr>
          <w:sz w:val="28"/>
          <w:szCs w:val="28"/>
        </w:rPr>
        <w:t xml:space="preserve"> Проблемы экономического роста в современной</w:t>
      </w:r>
      <w:r w:rsidR="00C215A3">
        <w:rPr>
          <w:sz w:val="28"/>
          <w:szCs w:val="28"/>
        </w:rPr>
        <w:t xml:space="preserve"> </w:t>
      </w:r>
      <w:r w:rsidR="0098022B" w:rsidRPr="00C215A3">
        <w:rPr>
          <w:sz w:val="28"/>
          <w:szCs w:val="28"/>
        </w:rPr>
        <w:t>России</w:t>
      </w:r>
    </w:p>
    <w:p w:rsidR="0098022B" w:rsidRPr="00C215A3" w:rsidRDefault="0098022B" w:rsidP="00C215A3">
      <w:pPr>
        <w:pStyle w:val="a6"/>
        <w:suppressLineNumbers w:val="0"/>
        <w:shd w:val="clear" w:color="auto" w:fill="FFFFFF"/>
        <w:tabs>
          <w:tab w:val="left" w:pos="4110"/>
          <w:tab w:val="center" w:pos="5148"/>
        </w:tabs>
        <w:suppressAutoHyphens w:val="0"/>
        <w:snapToGrid w:val="0"/>
        <w:spacing w:line="360" w:lineRule="auto"/>
        <w:rPr>
          <w:sz w:val="28"/>
          <w:szCs w:val="28"/>
        </w:rPr>
      </w:pPr>
      <w:r w:rsidRPr="00C215A3">
        <w:rPr>
          <w:sz w:val="28"/>
          <w:szCs w:val="28"/>
        </w:rPr>
        <w:t>Заключение</w:t>
      </w:r>
    </w:p>
    <w:p w:rsidR="0098022B" w:rsidRPr="00C215A3" w:rsidRDefault="0098022B" w:rsidP="00C215A3">
      <w:pPr>
        <w:pStyle w:val="a6"/>
        <w:suppressLineNumbers w:val="0"/>
        <w:shd w:val="clear" w:color="auto" w:fill="FFFFFF"/>
        <w:tabs>
          <w:tab w:val="left" w:pos="4110"/>
          <w:tab w:val="center" w:pos="5148"/>
        </w:tabs>
        <w:suppressAutoHyphens w:val="0"/>
        <w:snapToGrid w:val="0"/>
        <w:spacing w:line="360" w:lineRule="auto"/>
        <w:rPr>
          <w:sz w:val="28"/>
          <w:szCs w:val="28"/>
        </w:rPr>
      </w:pPr>
      <w:r w:rsidRPr="00C215A3">
        <w:rPr>
          <w:sz w:val="28"/>
          <w:szCs w:val="28"/>
        </w:rPr>
        <w:t>Сп</w:t>
      </w:r>
      <w:r w:rsidR="007B6C0F" w:rsidRPr="00C215A3">
        <w:rPr>
          <w:sz w:val="28"/>
          <w:szCs w:val="28"/>
        </w:rPr>
        <w:t>и</w:t>
      </w:r>
      <w:r w:rsidRPr="00C215A3">
        <w:rPr>
          <w:sz w:val="28"/>
          <w:szCs w:val="28"/>
        </w:rPr>
        <w:t>сок литературы</w:t>
      </w:r>
    </w:p>
    <w:p w:rsidR="0098022B" w:rsidRPr="00C215A3" w:rsidRDefault="00A00143" w:rsidP="00C215A3">
      <w:pPr>
        <w:pStyle w:val="a6"/>
        <w:suppressLineNumbers w:val="0"/>
        <w:shd w:val="clear" w:color="auto" w:fill="FFFFFF"/>
        <w:tabs>
          <w:tab w:val="left" w:pos="4110"/>
          <w:tab w:val="center" w:pos="5148"/>
        </w:tabs>
        <w:suppressAutoHyphens w:val="0"/>
        <w:snapToGrid w:val="0"/>
        <w:spacing w:line="360" w:lineRule="auto"/>
        <w:rPr>
          <w:sz w:val="28"/>
          <w:szCs w:val="28"/>
        </w:rPr>
      </w:pPr>
      <w:r w:rsidRPr="00C215A3">
        <w:rPr>
          <w:sz w:val="28"/>
          <w:szCs w:val="28"/>
        </w:rPr>
        <w:t>Приложение</w:t>
      </w:r>
    </w:p>
    <w:p w:rsidR="0098022B" w:rsidRPr="00C215A3" w:rsidRDefault="0098022B" w:rsidP="00C215A3">
      <w:pPr>
        <w:pStyle w:val="a6"/>
        <w:suppressLineNumbers w:val="0"/>
        <w:shd w:val="clear" w:color="auto" w:fill="FFFFFF"/>
        <w:tabs>
          <w:tab w:val="left" w:pos="4110"/>
          <w:tab w:val="center" w:pos="5148"/>
        </w:tabs>
        <w:suppressAutoHyphens w:val="0"/>
        <w:snapToGrid w:val="0"/>
        <w:spacing w:line="360" w:lineRule="auto"/>
        <w:rPr>
          <w:sz w:val="28"/>
          <w:szCs w:val="28"/>
        </w:rPr>
      </w:pPr>
    </w:p>
    <w:p w:rsidR="0098022B" w:rsidRPr="00C215A3" w:rsidRDefault="00C215A3" w:rsidP="00C215A3">
      <w:pPr>
        <w:widowControl w:val="0"/>
        <w:shd w:val="clear" w:color="auto" w:fill="FFFFFF"/>
        <w:suppressAutoHyphens w:val="0"/>
        <w:snapToGrid/>
        <w:spacing w:before="0" w:after="0" w:line="360" w:lineRule="auto"/>
        <w:ind w:firstLine="709"/>
        <w:jc w:val="both"/>
        <w:rPr>
          <w:b/>
          <w:sz w:val="28"/>
          <w:szCs w:val="28"/>
        </w:rPr>
      </w:pPr>
      <w:r>
        <w:rPr>
          <w:sz w:val="28"/>
          <w:szCs w:val="28"/>
        </w:rPr>
        <w:br w:type="page"/>
      </w:r>
      <w:r w:rsidR="0098022B" w:rsidRPr="00C215A3">
        <w:rPr>
          <w:b/>
          <w:sz w:val="28"/>
          <w:szCs w:val="28"/>
        </w:rPr>
        <w:t>Введение</w:t>
      </w:r>
    </w:p>
    <w:p w:rsidR="0098022B" w:rsidRPr="00C215A3" w:rsidRDefault="0098022B" w:rsidP="00C215A3">
      <w:pPr>
        <w:pStyle w:val="a6"/>
        <w:suppressLineNumbers w:val="0"/>
        <w:suppressAutoHyphens w:val="0"/>
        <w:snapToGrid w:val="0"/>
        <w:spacing w:line="360" w:lineRule="auto"/>
        <w:ind w:firstLine="709"/>
        <w:jc w:val="both"/>
        <w:rPr>
          <w:sz w:val="28"/>
          <w:szCs w:val="28"/>
        </w:rPr>
      </w:pPr>
    </w:p>
    <w:p w:rsidR="0098022B" w:rsidRPr="00C215A3" w:rsidRDefault="00D951F3" w:rsidP="00C215A3">
      <w:pPr>
        <w:widowControl w:val="0"/>
        <w:suppressAutoHyphens w:val="0"/>
        <w:spacing w:before="0" w:after="0" w:line="360" w:lineRule="auto"/>
        <w:ind w:firstLine="709"/>
        <w:jc w:val="both"/>
        <w:rPr>
          <w:sz w:val="28"/>
          <w:szCs w:val="28"/>
        </w:rPr>
      </w:pPr>
      <w:r w:rsidRPr="00C215A3">
        <w:rPr>
          <w:sz w:val="28"/>
          <w:szCs w:val="28"/>
          <w:u w:val="single"/>
        </w:rPr>
        <w:t>Актуальность.</w:t>
      </w:r>
      <w:r w:rsidR="004C35A5" w:rsidRPr="004C35A5">
        <w:rPr>
          <w:sz w:val="28"/>
          <w:szCs w:val="28"/>
        </w:rPr>
        <w:t xml:space="preserve"> </w:t>
      </w:r>
      <w:r w:rsidR="00E6634C" w:rsidRPr="00C215A3">
        <w:rPr>
          <w:sz w:val="28"/>
          <w:szCs w:val="28"/>
        </w:rPr>
        <w:t>В стране ежедневно производится товары и оказываются различные виды услуг. Таким способом в любой стране образуется система</w:t>
      </w:r>
      <w:r w:rsidR="00DB6B45" w:rsidRPr="00C215A3">
        <w:rPr>
          <w:sz w:val="28"/>
          <w:szCs w:val="28"/>
        </w:rPr>
        <w:t>,</w:t>
      </w:r>
      <w:r w:rsidR="00E6634C" w:rsidRPr="00C215A3">
        <w:rPr>
          <w:sz w:val="28"/>
          <w:szCs w:val="28"/>
        </w:rPr>
        <w:t xml:space="preserve"> каждый элемент который связан с другими её компонентами. Иначе это всё </w:t>
      </w:r>
      <w:r w:rsidR="00DB6B45" w:rsidRPr="00C215A3">
        <w:rPr>
          <w:sz w:val="28"/>
          <w:szCs w:val="28"/>
        </w:rPr>
        <w:t>,</w:t>
      </w:r>
      <w:r w:rsidR="00E6634C" w:rsidRPr="00C215A3">
        <w:rPr>
          <w:sz w:val="28"/>
          <w:szCs w:val="28"/>
        </w:rPr>
        <w:t>что имеется на данный момент времени в данной стране. А это и есть потенциал страны.</w:t>
      </w:r>
      <w:r w:rsidR="004C35A5">
        <w:rPr>
          <w:sz w:val="28"/>
          <w:szCs w:val="28"/>
        </w:rPr>
        <w:t xml:space="preserve"> </w:t>
      </w:r>
      <w:r w:rsidR="00E6634C" w:rsidRPr="00C215A3">
        <w:rPr>
          <w:sz w:val="28"/>
          <w:szCs w:val="28"/>
        </w:rPr>
        <w:t xml:space="preserve">Показателем, измеряющим этот потенциал, является ВВП. </w:t>
      </w:r>
      <w:r w:rsidR="00DB6B45" w:rsidRPr="00C215A3">
        <w:rPr>
          <w:sz w:val="28"/>
          <w:szCs w:val="28"/>
        </w:rPr>
        <w:t>Он помогает обозначить период экономики страны( спад или подъём), её состояние, эффективность, устойчивость , сравнить с экономическим ростом других стран. ВВП на душу населения указывает на каком уровне находятся социальные проблемы</w:t>
      </w:r>
      <w:r w:rsidR="00273AF4" w:rsidRPr="00C215A3">
        <w:rPr>
          <w:sz w:val="28"/>
          <w:szCs w:val="28"/>
        </w:rPr>
        <w:t>, которые в последнее время стоят особенно остро почти перед каждой страной</w:t>
      </w:r>
      <w:r w:rsidR="00DB6B45" w:rsidRPr="00C215A3">
        <w:rPr>
          <w:sz w:val="28"/>
          <w:szCs w:val="28"/>
        </w:rPr>
        <w:t>.</w:t>
      </w:r>
      <w:r w:rsidR="00E6634C" w:rsidRPr="00C215A3">
        <w:rPr>
          <w:sz w:val="28"/>
          <w:szCs w:val="28"/>
        </w:rPr>
        <w:t xml:space="preserve"> </w:t>
      </w:r>
      <w:r w:rsidR="00DB6B45" w:rsidRPr="00C215A3">
        <w:rPr>
          <w:sz w:val="28"/>
          <w:szCs w:val="28"/>
        </w:rPr>
        <w:t xml:space="preserve">Нужно заметить, что не все страны производят подсчёт ВВП, а те что делают , прибегают к разным методам его измерения. Так как разные показатели ВВП могут сделать оценку экономики в целом. В связи с этим, измерение ВВП, увеличение темпов его прироста неотъемлемо для каждой страны. </w:t>
      </w:r>
    </w:p>
    <w:p w:rsidR="00273AF4" w:rsidRPr="00C215A3" w:rsidRDefault="00273AF4" w:rsidP="00C215A3">
      <w:pPr>
        <w:widowControl w:val="0"/>
        <w:suppressAutoHyphens w:val="0"/>
        <w:spacing w:before="0" w:after="0" w:line="360" w:lineRule="auto"/>
        <w:ind w:firstLine="709"/>
        <w:jc w:val="both"/>
        <w:rPr>
          <w:sz w:val="28"/>
          <w:szCs w:val="28"/>
        </w:rPr>
      </w:pPr>
      <w:r w:rsidRPr="00C215A3">
        <w:rPr>
          <w:sz w:val="28"/>
          <w:szCs w:val="28"/>
          <w:u w:val="single"/>
        </w:rPr>
        <w:t>Цель и задачи.</w:t>
      </w:r>
      <w:r w:rsidRPr="00C215A3">
        <w:rPr>
          <w:sz w:val="28"/>
          <w:szCs w:val="28"/>
        </w:rPr>
        <w:t>Цель данной работы заключается в определении ВВП как главного показателя развитости страны, её экономического роста во всех аспектах. Для её достижения можно обозначить следующие задачи:</w:t>
      </w:r>
    </w:p>
    <w:p w:rsidR="00273AF4" w:rsidRPr="00C215A3" w:rsidRDefault="00273AF4" w:rsidP="00C215A3">
      <w:pPr>
        <w:widowControl w:val="0"/>
        <w:numPr>
          <w:ilvl w:val="0"/>
          <w:numId w:val="7"/>
        </w:numPr>
        <w:tabs>
          <w:tab w:val="clear" w:pos="1350"/>
          <w:tab w:val="num" w:pos="851"/>
        </w:tabs>
        <w:suppressAutoHyphens w:val="0"/>
        <w:spacing w:before="0" w:after="0" w:line="360" w:lineRule="auto"/>
        <w:ind w:left="0" w:firstLine="709"/>
        <w:jc w:val="both"/>
        <w:rPr>
          <w:sz w:val="28"/>
          <w:szCs w:val="28"/>
        </w:rPr>
      </w:pPr>
      <w:r w:rsidRPr="00C215A3">
        <w:rPr>
          <w:sz w:val="28"/>
          <w:szCs w:val="28"/>
        </w:rPr>
        <w:t>выявление основы ВВП, его видов;</w:t>
      </w:r>
    </w:p>
    <w:p w:rsidR="00273AF4" w:rsidRPr="00C215A3" w:rsidRDefault="00273AF4" w:rsidP="00C215A3">
      <w:pPr>
        <w:widowControl w:val="0"/>
        <w:numPr>
          <w:ilvl w:val="0"/>
          <w:numId w:val="7"/>
        </w:numPr>
        <w:tabs>
          <w:tab w:val="clear" w:pos="1350"/>
          <w:tab w:val="num" w:pos="851"/>
        </w:tabs>
        <w:suppressAutoHyphens w:val="0"/>
        <w:spacing w:before="0" w:after="0" w:line="360" w:lineRule="auto"/>
        <w:ind w:left="0" w:firstLine="709"/>
        <w:jc w:val="both"/>
        <w:rPr>
          <w:sz w:val="28"/>
          <w:szCs w:val="28"/>
        </w:rPr>
      </w:pPr>
      <w:r w:rsidRPr="00C215A3">
        <w:rPr>
          <w:sz w:val="28"/>
          <w:szCs w:val="28"/>
        </w:rPr>
        <w:t>обозначение других показателей: ВНП,НД, ВВП на душу населения;</w:t>
      </w:r>
    </w:p>
    <w:p w:rsidR="00273AF4" w:rsidRPr="00C215A3" w:rsidRDefault="00273AF4" w:rsidP="00C215A3">
      <w:pPr>
        <w:widowControl w:val="0"/>
        <w:numPr>
          <w:ilvl w:val="0"/>
          <w:numId w:val="7"/>
        </w:numPr>
        <w:tabs>
          <w:tab w:val="clear" w:pos="1350"/>
          <w:tab w:val="num" w:pos="851"/>
        </w:tabs>
        <w:suppressAutoHyphens w:val="0"/>
        <w:spacing w:before="0" w:after="0" w:line="360" w:lineRule="auto"/>
        <w:ind w:left="0" w:firstLine="709"/>
        <w:jc w:val="both"/>
        <w:rPr>
          <w:sz w:val="28"/>
          <w:szCs w:val="28"/>
        </w:rPr>
      </w:pPr>
      <w:r w:rsidRPr="00C215A3">
        <w:rPr>
          <w:sz w:val="28"/>
          <w:szCs w:val="28"/>
        </w:rPr>
        <w:t>определение методов измерени</w:t>
      </w:r>
      <w:r w:rsidR="004C35A5">
        <w:rPr>
          <w:sz w:val="28"/>
          <w:szCs w:val="28"/>
        </w:rPr>
        <w:t xml:space="preserve">я </w:t>
      </w:r>
      <w:r w:rsidRPr="00C215A3">
        <w:rPr>
          <w:sz w:val="28"/>
          <w:szCs w:val="28"/>
        </w:rPr>
        <w:t>ВВП;</w:t>
      </w:r>
    </w:p>
    <w:p w:rsidR="00273AF4" w:rsidRPr="00C215A3" w:rsidRDefault="00273AF4" w:rsidP="00C215A3">
      <w:pPr>
        <w:widowControl w:val="0"/>
        <w:numPr>
          <w:ilvl w:val="0"/>
          <w:numId w:val="7"/>
        </w:numPr>
        <w:tabs>
          <w:tab w:val="clear" w:pos="1350"/>
          <w:tab w:val="num" w:pos="851"/>
        </w:tabs>
        <w:suppressAutoHyphens w:val="0"/>
        <w:spacing w:before="0" w:after="0" w:line="360" w:lineRule="auto"/>
        <w:ind w:left="0" w:firstLine="709"/>
        <w:jc w:val="both"/>
        <w:rPr>
          <w:sz w:val="28"/>
          <w:szCs w:val="28"/>
        </w:rPr>
      </w:pPr>
      <w:r w:rsidRPr="00C215A3">
        <w:rPr>
          <w:sz w:val="28"/>
          <w:szCs w:val="28"/>
        </w:rPr>
        <w:t xml:space="preserve">анализ состояния развитости России, </w:t>
      </w:r>
      <w:r w:rsidR="00445F3C" w:rsidRPr="00C215A3">
        <w:rPr>
          <w:sz w:val="28"/>
          <w:szCs w:val="28"/>
        </w:rPr>
        <w:t>то есть показателя ВВП, выделение главных проблем экономического роста данной страны.</w:t>
      </w:r>
    </w:p>
    <w:p w:rsidR="00445F3C" w:rsidRPr="00C215A3" w:rsidRDefault="00445F3C" w:rsidP="00C215A3">
      <w:pPr>
        <w:widowControl w:val="0"/>
        <w:suppressAutoHyphens w:val="0"/>
        <w:snapToGrid/>
        <w:spacing w:before="0" w:after="0" w:line="360" w:lineRule="auto"/>
        <w:ind w:firstLine="709"/>
        <w:jc w:val="both"/>
        <w:rPr>
          <w:sz w:val="28"/>
          <w:szCs w:val="28"/>
        </w:rPr>
      </w:pPr>
      <w:r w:rsidRPr="00C215A3">
        <w:rPr>
          <w:sz w:val="28"/>
          <w:szCs w:val="28"/>
          <w:u w:val="single"/>
        </w:rPr>
        <w:t>Предмет и методы исследования.</w:t>
      </w:r>
      <w:r w:rsidRPr="00C215A3">
        <w:rPr>
          <w:sz w:val="28"/>
          <w:szCs w:val="28"/>
        </w:rPr>
        <w:t xml:space="preserve"> Объекто исследования обозначено снижение показателя ВВП,более эффективные методы его измерения, а также будет затронут вопрос о проблемах развития экономики России. В основном к работе будет применён общенаучный метод: индукция, дедукция, анализ, обобщение, синтез, математическое моделирование.</w:t>
      </w:r>
    </w:p>
    <w:p w:rsidR="00445F3C" w:rsidRPr="00C215A3" w:rsidRDefault="00445F3C" w:rsidP="00C215A3">
      <w:pPr>
        <w:widowControl w:val="0"/>
        <w:suppressAutoHyphens w:val="0"/>
        <w:snapToGrid/>
        <w:spacing w:before="0" w:after="0" w:line="360" w:lineRule="auto"/>
        <w:ind w:firstLine="709"/>
        <w:jc w:val="both"/>
        <w:rPr>
          <w:sz w:val="28"/>
          <w:szCs w:val="28"/>
        </w:rPr>
      </w:pPr>
      <w:r w:rsidRPr="00C215A3">
        <w:rPr>
          <w:sz w:val="28"/>
          <w:szCs w:val="28"/>
          <w:u w:val="single"/>
        </w:rPr>
        <w:t xml:space="preserve">Обзор использованной литературы. </w:t>
      </w:r>
      <w:r w:rsidRPr="00C215A3">
        <w:rPr>
          <w:sz w:val="28"/>
          <w:szCs w:val="28"/>
        </w:rPr>
        <w:t xml:space="preserve">Глава 1 написана на основе книг таких авторов, как </w:t>
      </w:r>
      <w:r w:rsidRPr="00C215A3">
        <w:rPr>
          <w:sz w:val="28"/>
          <w:szCs w:val="28"/>
          <w:shd w:val="clear" w:color="auto" w:fill="FFFFFF"/>
        </w:rPr>
        <w:t xml:space="preserve">Попов А.В. </w:t>
      </w:r>
      <w:r w:rsidRPr="00C215A3">
        <w:rPr>
          <w:sz w:val="28"/>
          <w:szCs w:val="28"/>
        </w:rPr>
        <w:t xml:space="preserve">Т. Ю. Матвеева, </w:t>
      </w:r>
      <w:r w:rsidRPr="00C215A3">
        <w:rPr>
          <w:sz w:val="28"/>
          <w:szCs w:val="28"/>
          <w:shd w:val="clear" w:color="auto" w:fill="FFFFFF"/>
        </w:rPr>
        <w:t>Чепурин М.Н., Киселева Е.А,</w:t>
      </w:r>
      <w:r w:rsidRPr="00C215A3">
        <w:rPr>
          <w:sz w:val="28"/>
          <w:szCs w:val="28"/>
        </w:rPr>
        <w:t xml:space="preserve"> </w:t>
      </w:r>
      <w:r w:rsidRPr="00C215A3">
        <w:rPr>
          <w:sz w:val="28"/>
          <w:szCs w:val="28"/>
          <w:shd w:val="clear" w:color="auto" w:fill="FFFFFF"/>
        </w:rPr>
        <w:t>Циганов В.В., Бородин В.А., Шишкин Г.Б. ,</w:t>
      </w:r>
      <w:r w:rsidRPr="00C215A3">
        <w:rPr>
          <w:sz w:val="28"/>
          <w:szCs w:val="28"/>
        </w:rPr>
        <w:t xml:space="preserve"> </w:t>
      </w:r>
      <w:r w:rsidRPr="00C215A3">
        <w:rPr>
          <w:sz w:val="28"/>
          <w:szCs w:val="28"/>
          <w:shd w:val="clear" w:color="auto" w:fill="FFFFFF"/>
        </w:rPr>
        <w:t>Ковалев В.В.</w:t>
      </w:r>
      <w:r w:rsidR="00C215A3">
        <w:rPr>
          <w:sz w:val="28"/>
          <w:szCs w:val="28"/>
          <w:shd w:val="clear" w:color="auto" w:fill="FFFFFF"/>
        </w:rPr>
        <w:t xml:space="preserve"> </w:t>
      </w:r>
      <w:r w:rsidRPr="00C215A3">
        <w:rPr>
          <w:sz w:val="28"/>
          <w:szCs w:val="28"/>
        </w:rPr>
        <w:t xml:space="preserve">Вопрос 2 главы рассматривается по </w:t>
      </w:r>
      <w:r w:rsidR="0056562C" w:rsidRPr="00C215A3">
        <w:rPr>
          <w:sz w:val="28"/>
          <w:szCs w:val="28"/>
        </w:rPr>
        <w:t>статьям</w:t>
      </w:r>
      <w:r w:rsidRPr="00C215A3">
        <w:rPr>
          <w:sz w:val="28"/>
          <w:szCs w:val="28"/>
        </w:rPr>
        <w:t xml:space="preserve"> </w:t>
      </w:r>
      <w:r w:rsidR="0056562C" w:rsidRPr="00C215A3">
        <w:rPr>
          <w:sz w:val="28"/>
          <w:szCs w:val="28"/>
          <w:shd w:val="clear" w:color="auto" w:fill="FFFFFF"/>
        </w:rPr>
        <w:t>Шевченко И.В. и</w:t>
      </w:r>
      <w:r w:rsidR="00C215A3">
        <w:rPr>
          <w:sz w:val="28"/>
          <w:szCs w:val="28"/>
          <w:shd w:val="clear" w:color="auto" w:fill="FFFFFF"/>
        </w:rPr>
        <w:t xml:space="preserve"> </w:t>
      </w:r>
      <w:r w:rsidR="0056562C" w:rsidRPr="00C215A3">
        <w:rPr>
          <w:sz w:val="28"/>
          <w:szCs w:val="28"/>
          <w:shd w:val="clear" w:color="auto" w:fill="FFFFFF"/>
        </w:rPr>
        <w:t>Малеева П.Ю., Чистяковой Н.М. ,</w:t>
      </w:r>
      <w:r w:rsidR="0056562C" w:rsidRPr="00C215A3">
        <w:rPr>
          <w:sz w:val="28"/>
          <w:szCs w:val="28"/>
        </w:rPr>
        <w:t xml:space="preserve"> </w:t>
      </w:r>
      <w:r w:rsidR="0056562C" w:rsidRPr="00C215A3">
        <w:rPr>
          <w:sz w:val="28"/>
          <w:szCs w:val="28"/>
          <w:shd w:val="clear" w:color="auto" w:fill="FFFFFF"/>
        </w:rPr>
        <w:t>Трофимовой И.Н.,</w:t>
      </w:r>
      <w:r w:rsidR="00C215A3">
        <w:rPr>
          <w:sz w:val="28"/>
          <w:szCs w:val="28"/>
          <w:shd w:val="clear" w:color="auto" w:fill="FFFFFF"/>
        </w:rPr>
        <w:t xml:space="preserve"> </w:t>
      </w:r>
      <w:r w:rsidR="0056562C" w:rsidRPr="00C215A3">
        <w:rPr>
          <w:sz w:val="28"/>
          <w:szCs w:val="28"/>
          <w:shd w:val="clear" w:color="auto" w:fill="FFFFFF"/>
        </w:rPr>
        <w:t xml:space="preserve">Розановой Н. </w:t>
      </w:r>
      <w:r w:rsidRPr="00C215A3">
        <w:rPr>
          <w:sz w:val="28"/>
          <w:szCs w:val="28"/>
        </w:rPr>
        <w:t>В последней главе задействов</w:t>
      </w:r>
      <w:r w:rsidR="00D3606A" w:rsidRPr="00C215A3">
        <w:rPr>
          <w:sz w:val="28"/>
          <w:szCs w:val="28"/>
        </w:rPr>
        <w:t>аны другие оставшиеся источники.</w:t>
      </w:r>
    </w:p>
    <w:p w:rsidR="00445F3C" w:rsidRPr="00C215A3" w:rsidRDefault="00445F3C" w:rsidP="00C215A3">
      <w:pPr>
        <w:widowControl w:val="0"/>
        <w:suppressAutoHyphens w:val="0"/>
        <w:snapToGrid/>
        <w:spacing w:before="0" w:after="0" w:line="360" w:lineRule="auto"/>
        <w:ind w:firstLine="709"/>
        <w:jc w:val="both"/>
        <w:rPr>
          <w:sz w:val="28"/>
          <w:szCs w:val="28"/>
        </w:rPr>
      </w:pPr>
    </w:p>
    <w:p w:rsidR="0098022B" w:rsidRPr="00C215A3" w:rsidRDefault="00C215A3" w:rsidP="00C215A3">
      <w:pPr>
        <w:widowControl w:val="0"/>
        <w:shd w:val="clear" w:color="auto" w:fill="FFFFFF"/>
        <w:suppressAutoHyphens w:val="0"/>
        <w:snapToGrid/>
        <w:spacing w:before="0" w:after="0" w:line="360" w:lineRule="auto"/>
        <w:ind w:firstLine="709"/>
        <w:jc w:val="both"/>
        <w:rPr>
          <w:b/>
          <w:sz w:val="28"/>
          <w:szCs w:val="28"/>
        </w:rPr>
      </w:pPr>
      <w:r>
        <w:rPr>
          <w:sz w:val="28"/>
          <w:szCs w:val="28"/>
        </w:rPr>
        <w:br w:type="page"/>
      </w:r>
      <w:r w:rsidR="00A07047" w:rsidRPr="00C215A3">
        <w:rPr>
          <w:b/>
          <w:sz w:val="28"/>
          <w:szCs w:val="28"/>
        </w:rPr>
        <w:t>1</w:t>
      </w:r>
      <w:r w:rsidR="0098022B" w:rsidRPr="00C215A3">
        <w:rPr>
          <w:b/>
          <w:sz w:val="28"/>
          <w:szCs w:val="28"/>
        </w:rPr>
        <w:t xml:space="preserve"> ВВП как основной макроэкономический показатель</w:t>
      </w:r>
    </w:p>
    <w:p w:rsidR="00FF3153" w:rsidRPr="00C215A3" w:rsidRDefault="00FF3153" w:rsidP="00C215A3">
      <w:pPr>
        <w:pStyle w:val="a7"/>
        <w:shd w:val="clear" w:color="auto" w:fill="FFFFFF"/>
        <w:suppressAutoHyphens w:val="0"/>
        <w:spacing w:before="0" w:after="0" w:line="360" w:lineRule="auto"/>
        <w:ind w:firstLine="709"/>
        <w:jc w:val="both"/>
        <w:rPr>
          <w:color w:val="auto"/>
          <w:sz w:val="28"/>
          <w:szCs w:val="28"/>
        </w:rPr>
      </w:pPr>
    </w:p>
    <w:p w:rsidR="0098022B" w:rsidRPr="00C215A3" w:rsidRDefault="0098022B" w:rsidP="00C215A3">
      <w:pPr>
        <w:pStyle w:val="a7"/>
        <w:shd w:val="clear" w:color="auto" w:fill="FFFFFF"/>
        <w:suppressAutoHyphens w:val="0"/>
        <w:spacing w:before="0" w:after="0" w:line="360" w:lineRule="auto"/>
        <w:ind w:firstLine="709"/>
        <w:jc w:val="both"/>
        <w:rPr>
          <w:color w:val="auto"/>
          <w:sz w:val="28"/>
          <w:szCs w:val="28"/>
          <w:shd w:val="clear" w:color="auto" w:fill="FFFFFF"/>
        </w:rPr>
      </w:pPr>
      <w:r w:rsidRPr="00C215A3">
        <w:rPr>
          <w:color w:val="auto"/>
          <w:sz w:val="28"/>
          <w:szCs w:val="28"/>
          <w:shd w:val="clear" w:color="auto" w:fill="FFFFFF"/>
        </w:rPr>
        <w:t>Становление показателя ВВП как основного макроэкономического показателя экономической ситуации в</w:t>
      </w:r>
      <w:r w:rsidR="00C215A3">
        <w:rPr>
          <w:color w:val="auto"/>
          <w:sz w:val="28"/>
          <w:szCs w:val="28"/>
          <w:shd w:val="clear" w:color="auto" w:fill="FFFFFF"/>
        </w:rPr>
        <w:t xml:space="preserve"> </w:t>
      </w:r>
      <w:r w:rsidRPr="00C215A3">
        <w:rPr>
          <w:color w:val="auto"/>
          <w:sz w:val="28"/>
          <w:szCs w:val="28"/>
          <w:shd w:val="clear" w:color="auto" w:fill="FFFFFF"/>
        </w:rPr>
        <w:t xml:space="preserve">стране происходило в результате апробирования и использования различных измерителей национального производства. </w:t>
      </w:r>
    </w:p>
    <w:p w:rsidR="0098022B" w:rsidRPr="00C215A3" w:rsidRDefault="0098022B" w:rsidP="00C215A3">
      <w:pPr>
        <w:pStyle w:val="a7"/>
        <w:shd w:val="clear" w:color="auto" w:fill="FFFFFF"/>
        <w:suppressAutoHyphens w:val="0"/>
        <w:spacing w:before="0" w:after="0" w:line="360" w:lineRule="auto"/>
        <w:ind w:firstLine="709"/>
        <w:jc w:val="both"/>
        <w:rPr>
          <w:color w:val="auto"/>
          <w:sz w:val="28"/>
          <w:szCs w:val="28"/>
          <w:shd w:val="clear" w:color="auto" w:fill="FFFFFF"/>
        </w:rPr>
      </w:pPr>
      <w:r w:rsidRPr="00C215A3">
        <w:rPr>
          <w:color w:val="auto"/>
          <w:sz w:val="28"/>
          <w:szCs w:val="28"/>
          <w:shd w:val="clear" w:color="auto" w:fill="FFFFFF"/>
        </w:rPr>
        <w:t xml:space="preserve">Работы по измерению объёма национального производства начались в 30-ые годы XX века экономистом </w:t>
      </w:r>
      <w:r w:rsidR="00E34FFB" w:rsidRPr="00C215A3">
        <w:rPr>
          <w:color w:val="auto"/>
          <w:sz w:val="28"/>
          <w:szCs w:val="28"/>
        </w:rPr>
        <w:t>Саймоном Кузнецом</w:t>
      </w:r>
      <w:r w:rsidR="00C215A3">
        <w:rPr>
          <w:color w:val="auto"/>
          <w:sz w:val="28"/>
          <w:szCs w:val="28"/>
          <w:shd w:val="clear" w:color="auto" w:fill="FFFFFF"/>
        </w:rPr>
        <w:t xml:space="preserve"> </w:t>
      </w:r>
      <w:r w:rsidRPr="00C215A3">
        <w:rPr>
          <w:color w:val="auto"/>
          <w:sz w:val="28"/>
          <w:szCs w:val="28"/>
          <w:shd w:val="clear" w:color="auto" w:fill="FFFFFF"/>
        </w:rPr>
        <w:t>в</w:t>
      </w:r>
      <w:r w:rsidR="00C215A3">
        <w:rPr>
          <w:color w:val="auto"/>
          <w:sz w:val="28"/>
          <w:szCs w:val="28"/>
          <w:shd w:val="clear" w:color="auto" w:fill="FFFFFF"/>
        </w:rPr>
        <w:t xml:space="preserve"> </w:t>
      </w:r>
      <w:r w:rsidRPr="00C215A3">
        <w:rPr>
          <w:color w:val="auto"/>
          <w:sz w:val="28"/>
          <w:szCs w:val="28"/>
          <w:shd w:val="clear" w:color="auto" w:fill="FFFFFF"/>
        </w:rPr>
        <w:t>Департаменте Коммерции США</w:t>
      </w:r>
      <w:r w:rsidR="000D292B" w:rsidRPr="00C215A3">
        <w:rPr>
          <w:color w:val="auto"/>
          <w:sz w:val="28"/>
          <w:szCs w:val="28"/>
          <w:shd w:val="clear" w:color="auto" w:fill="FFFFFF"/>
        </w:rPr>
        <w:t>[3,с.768]</w:t>
      </w:r>
      <w:r w:rsidRPr="00C215A3">
        <w:rPr>
          <w:color w:val="auto"/>
          <w:sz w:val="28"/>
          <w:szCs w:val="28"/>
          <w:shd w:val="clear" w:color="auto" w:fill="FFFFFF"/>
        </w:rPr>
        <w:t>.</w:t>
      </w:r>
    </w:p>
    <w:p w:rsidR="0098022B" w:rsidRPr="00C215A3" w:rsidRDefault="0098022B" w:rsidP="00C215A3">
      <w:pPr>
        <w:pStyle w:val="a7"/>
        <w:shd w:val="clear" w:color="auto" w:fill="FFFFFF"/>
        <w:suppressAutoHyphens w:val="0"/>
        <w:spacing w:before="0" w:after="0" w:line="360" w:lineRule="auto"/>
        <w:ind w:firstLine="709"/>
        <w:jc w:val="both"/>
        <w:rPr>
          <w:color w:val="auto"/>
          <w:sz w:val="28"/>
          <w:szCs w:val="28"/>
          <w:shd w:val="clear" w:color="auto" w:fill="FFFFFF"/>
        </w:rPr>
      </w:pPr>
      <w:r w:rsidRPr="00C215A3">
        <w:rPr>
          <w:color w:val="auto"/>
          <w:sz w:val="28"/>
          <w:szCs w:val="28"/>
          <w:shd w:val="clear" w:color="auto" w:fill="FFFFFF"/>
        </w:rPr>
        <w:t>Первые о</w:t>
      </w:r>
      <w:r w:rsidR="001A2501" w:rsidRPr="00C215A3">
        <w:rPr>
          <w:color w:val="auto"/>
          <w:sz w:val="28"/>
          <w:szCs w:val="28"/>
          <w:shd w:val="clear" w:color="auto" w:fill="FFFFFF"/>
        </w:rPr>
        <w:t>ценки национального дохода</w:t>
      </w:r>
      <w:r w:rsidRPr="00C215A3">
        <w:rPr>
          <w:color w:val="auto"/>
          <w:sz w:val="28"/>
          <w:szCs w:val="28"/>
          <w:shd w:val="clear" w:color="auto" w:fill="FFFFFF"/>
        </w:rPr>
        <w:t xml:space="preserve"> Кузнецом</w:t>
      </w:r>
      <w:r w:rsidR="001A2501" w:rsidRPr="00C215A3">
        <w:rPr>
          <w:color w:val="auto"/>
          <w:sz w:val="28"/>
          <w:szCs w:val="28"/>
          <w:shd w:val="clear" w:color="auto" w:fill="FFFFFF"/>
        </w:rPr>
        <w:t xml:space="preserve"> сделаны</w:t>
      </w:r>
      <w:r w:rsidRPr="00C215A3">
        <w:rPr>
          <w:color w:val="auto"/>
          <w:sz w:val="28"/>
          <w:szCs w:val="28"/>
          <w:shd w:val="clear" w:color="auto" w:fill="FFFFFF"/>
        </w:rPr>
        <w:t xml:space="preserve"> в 1934 году. В этой работе впервые появились счета национального дохода и </w:t>
      </w:r>
      <w:r w:rsidR="006E7046" w:rsidRPr="00C215A3">
        <w:rPr>
          <w:color w:val="auto"/>
          <w:sz w:val="28"/>
          <w:szCs w:val="28"/>
          <w:shd w:val="clear" w:color="auto" w:fill="FFFFFF"/>
        </w:rPr>
        <w:t xml:space="preserve">национального </w:t>
      </w:r>
      <w:r w:rsidRPr="00C215A3">
        <w:rPr>
          <w:color w:val="auto"/>
          <w:sz w:val="28"/>
          <w:szCs w:val="28"/>
          <w:shd w:val="clear" w:color="auto" w:fill="FFFFFF"/>
        </w:rPr>
        <w:t>продукта. Кузнец пересчитал счета национального дохода</w:t>
      </w:r>
      <w:r w:rsidR="00C215A3">
        <w:rPr>
          <w:color w:val="auto"/>
          <w:sz w:val="28"/>
          <w:szCs w:val="28"/>
          <w:shd w:val="clear" w:color="auto" w:fill="FFFFFF"/>
        </w:rPr>
        <w:t xml:space="preserve"> </w:t>
      </w:r>
      <w:r w:rsidRPr="00C215A3">
        <w:rPr>
          <w:color w:val="auto"/>
          <w:sz w:val="28"/>
          <w:szCs w:val="28"/>
          <w:shd w:val="clear" w:color="auto" w:fill="FFFFFF"/>
        </w:rPr>
        <w:t>США до 1986 года. Впервые доклад о национальном доходе и производстве за период 1929-1935</w:t>
      </w:r>
      <w:r w:rsidRPr="003F0273">
        <w:rPr>
          <w:color w:val="auto"/>
          <w:sz w:val="28"/>
          <w:szCs w:val="28"/>
        </w:rPr>
        <w:t>.</w:t>
      </w:r>
      <w:r w:rsidRPr="00C215A3">
        <w:rPr>
          <w:color w:val="auto"/>
          <w:sz w:val="28"/>
          <w:szCs w:val="28"/>
          <w:shd w:val="clear" w:color="auto" w:fill="FFFFFF"/>
        </w:rPr>
        <w:t xml:space="preserve"> был представлен </w:t>
      </w:r>
      <w:r w:rsidR="00E34FFB" w:rsidRPr="00C215A3">
        <w:rPr>
          <w:color w:val="auto"/>
          <w:sz w:val="28"/>
          <w:szCs w:val="28"/>
        </w:rPr>
        <w:t>США</w:t>
      </w:r>
      <w:r w:rsidRPr="00C215A3">
        <w:rPr>
          <w:color w:val="auto"/>
          <w:sz w:val="28"/>
          <w:szCs w:val="28"/>
          <w:shd w:val="clear" w:color="auto" w:fill="FFFFFF"/>
        </w:rPr>
        <w:t xml:space="preserve"> в 1939 году. До этого никто не имел детальных представлений об экономической деятельности страны. В 1971 году Саймон Кузнец получил </w:t>
      </w:r>
      <w:r w:rsidR="001A2501" w:rsidRPr="003F0273">
        <w:rPr>
          <w:color w:val="auto"/>
          <w:sz w:val="28"/>
          <w:szCs w:val="28"/>
        </w:rPr>
        <w:t xml:space="preserve">Нобелевскую премию </w:t>
      </w:r>
      <w:r w:rsidRPr="003F0273">
        <w:rPr>
          <w:color w:val="auto"/>
          <w:sz w:val="28"/>
          <w:szCs w:val="28"/>
        </w:rPr>
        <w:t xml:space="preserve">за введение в экономику </w:t>
      </w:r>
      <w:r w:rsidR="006E7046" w:rsidRPr="003F0273">
        <w:rPr>
          <w:color w:val="auto"/>
          <w:sz w:val="28"/>
          <w:szCs w:val="28"/>
        </w:rPr>
        <w:t>понятия</w:t>
      </w:r>
      <w:r w:rsidR="00C215A3" w:rsidRPr="003F0273">
        <w:rPr>
          <w:color w:val="auto"/>
          <w:sz w:val="28"/>
          <w:szCs w:val="28"/>
        </w:rPr>
        <w:t xml:space="preserve"> </w:t>
      </w:r>
      <w:r w:rsidR="006E7046" w:rsidRPr="003F0273">
        <w:rPr>
          <w:color w:val="auto"/>
          <w:sz w:val="28"/>
          <w:szCs w:val="28"/>
        </w:rPr>
        <w:t>национального дохода</w:t>
      </w:r>
      <w:r w:rsidRPr="003F0273">
        <w:rPr>
          <w:color w:val="auto"/>
          <w:sz w:val="28"/>
          <w:szCs w:val="28"/>
        </w:rPr>
        <w:t xml:space="preserve">. </w:t>
      </w:r>
    </w:p>
    <w:p w:rsidR="0098022B" w:rsidRPr="00C215A3" w:rsidRDefault="0098022B" w:rsidP="00C215A3">
      <w:pPr>
        <w:pStyle w:val="a7"/>
        <w:shd w:val="clear" w:color="auto" w:fill="FFFFFF"/>
        <w:suppressAutoHyphens w:val="0"/>
        <w:spacing w:before="0" w:after="0" w:line="360" w:lineRule="auto"/>
        <w:ind w:firstLine="709"/>
        <w:jc w:val="both"/>
        <w:rPr>
          <w:color w:val="auto"/>
          <w:sz w:val="28"/>
          <w:szCs w:val="28"/>
          <w:shd w:val="clear" w:color="auto" w:fill="FFFFFF"/>
        </w:rPr>
      </w:pPr>
      <w:r w:rsidRPr="00C215A3">
        <w:rPr>
          <w:color w:val="auto"/>
          <w:sz w:val="28"/>
          <w:szCs w:val="28"/>
          <w:shd w:val="clear" w:color="auto" w:fill="FFFFFF"/>
        </w:rPr>
        <w:t xml:space="preserve">До 1991 года базовым показателем в </w:t>
      </w:r>
      <w:r w:rsidR="00E34FFB" w:rsidRPr="00C215A3">
        <w:rPr>
          <w:color w:val="auto"/>
          <w:sz w:val="28"/>
          <w:szCs w:val="28"/>
        </w:rPr>
        <w:t>макроэкономических</w:t>
      </w:r>
      <w:r w:rsidRPr="00C215A3">
        <w:rPr>
          <w:color w:val="auto"/>
          <w:sz w:val="28"/>
          <w:szCs w:val="28"/>
          <w:shd w:val="clear" w:color="auto" w:fill="FFFFFF"/>
        </w:rPr>
        <w:t xml:space="preserve"> исследованиях был </w:t>
      </w:r>
      <w:r w:rsidR="001A2501" w:rsidRPr="003F0273">
        <w:rPr>
          <w:color w:val="auto"/>
          <w:sz w:val="28"/>
          <w:szCs w:val="28"/>
        </w:rPr>
        <w:t>в</w:t>
      </w:r>
      <w:r w:rsidRPr="003F0273">
        <w:rPr>
          <w:color w:val="auto"/>
          <w:sz w:val="28"/>
          <w:szCs w:val="28"/>
        </w:rPr>
        <w:t>аловой национальный продукт</w:t>
      </w:r>
      <w:r w:rsidR="001A2501" w:rsidRPr="00C215A3">
        <w:rPr>
          <w:color w:val="auto"/>
          <w:sz w:val="28"/>
          <w:szCs w:val="28"/>
          <w:shd w:val="clear" w:color="auto" w:fill="FFFFFF"/>
        </w:rPr>
        <w:t>. В</w:t>
      </w:r>
      <w:r w:rsidR="00DD29E9" w:rsidRPr="00C215A3">
        <w:rPr>
          <w:color w:val="auto"/>
          <w:sz w:val="28"/>
          <w:szCs w:val="28"/>
          <w:shd w:val="clear" w:color="auto" w:fill="FFFFFF"/>
        </w:rPr>
        <w:t>аловой</w:t>
      </w:r>
      <w:r w:rsidR="001A2501" w:rsidRPr="00C215A3">
        <w:rPr>
          <w:color w:val="auto"/>
          <w:sz w:val="28"/>
          <w:szCs w:val="28"/>
          <w:shd w:val="clear" w:color="auto" w:fill="FFFFFF"/>
        </w:rPr>
        <w:t xml:space="preserve"> внутренний продукт</w:t>
      </w:r>
      <w:r w:rsidRPr="00C215A3">
        <w:rPr>
          <w:color w:val="auto"/>
          <w:sz w:val="28"/>
          <w:szCs w:val="28"/>
          <w:shd w:val="clear" w:color="auto" w:fill="FFFFFF"/>
        </w:rPr>
        <w:t xml:space="preserve"> стал основным индикатором для совместимости с </w:t>
      </w:r>
      <w:r w:rsidR="001A2501" w:rsidRPr="003F0273">
        <w:rPr>
          <w:color w:val="auto"/>
          <w:sz w:val="28"/>
          <w:szCs w:val="28"/>
        </w:rPr>
        <w:t>системой национальных с</w:t>
      </w:r>
      <w:r w:rsidRPr="003F0273">
        <w:rPr>
          <w:color w:val="auto"/>
          <w:sz w:val="28"/>
          <w:szCs w:val="28"/>
        </w:rPr>
        <w:t>четов</w:t>
      </w:r>
      <w:r w:rsidRPr="00C215A3">
        <w:rPr>
          <w:color w:val="auto"/>
          <w:sz w:val="28"/>
          <w:szCs w:val="28"/>
          <w:shd w:val="clear" w:color="auto" w:fill="FFFFFF"/>
        </w:rPr>
        <w:t xml:space="preserve"> </w:t>
      </w:r>
      <w:r w:rsidRPr="003F0273">
        <w:rPr>
          <w:color w:val="auto"/>
          <w:sz w:val="28"/>
          <w:szCs w:val="28"/>
        </w:rPr>
        <w:t>Организации Объединённых Наций</w:t>
      </w:r>
      <w:r w:rsidRPr="00C215A3">
        <w:rPr>
          <w:color w:val="auto"/>
          <w:sz w:val="28"/>
          <w:szCs w:val="28"/>
          <w:shd w:val="clear" w:color="auto" w:fill="FFFFFF"/>
        </w:rPr>
        <w:t xml:space="preserve">. </w:t>
      </w:r>
    </w:p>
    <w:p w:rsidR="0098022B" w:rsidRPr="00C215A3" w:rsidRDefault="0098022B" w:rsidP="00C215A3">
      <w:pPr>
        <w:pStyle w:val="a7"/>
        <w:shd w:val="clear" w:color="auto" w:fill="FFFFFF"/>
        <w:suppressAutoHyphens w:val="0"/>
        <w:spacing w:before="0" w:after="0" w:line="360" w:lineRule="auto"/>
        <w:ind w:firstLine="709"/>
        <w:jc w:val="both"/>
        <w:rPr>
          <w:color w:val="auto"/>
          <w:sz w:val="28"/>
          <w:szCs w:val="28"/>
        </w:rPr>
      </w:pPr>
      <w:r w:rsidRPr="00C215A3">
        <w:rPr>
          <w:color w:val="auto"/>
          <w:sz w:val="28"/>
          <w:szCs w:val="28"/>
        </w:rPr>
        <w:t>Валовой внутренний продукт (ВВП) представляет собой конечный результат производственной деятельности резидентных единиц- производителей в течение данного периода времени и исчисляется в рыночных ценах. Он предназначен для характеристики взаимосвязанных аспектов экономического процесса: производства товаров и оказания услуг, распределения доходов, конечного использования товаров и услуг. В зависимости от направлений исследования показателя валового внутреннего продукта его оценка проводится в текущих и сопоставимых ценах, а также может рассчитываться в постоянных ценах базового периода.</w:t>
      </w:r>
    </w:p>
    <w:p w:rsidR="0098022B" w:rsidRPr="00C215A3" w:rsidRDefault="0098022B" w:rsidP="00C215A3">
      <w:pPr>
        <w:widowControl w:val="0"/>
        <w:shd w:val="clear" w:color="auto" w:fill="FFFFFF"/>
        <w:suppressAutoHyphens w:val="0"/>
        <w:spacing w:before="0" w:after="0" w:line="360" w:lineRule="auto"/>
        <w:ind w:firstLine="709"/>
        <w:jc w:val="both"/>
        <w:rPr>
          <w:sz w:val="28"/>
          <w:szCs w:val="28"/>
          <w:shd w:val="clear" w:color="auto" w:fill="FFFFFF"/>
        </w:rPr>
      </w:pPr>
      <w:r w:rsidRPr="00C215A3">
        <w:rPr>
          <w:sz w:val="28"/>
          <w:szCs w:val="28"/>
          <w:shd w:val="clear" w:color="auto" w:fill="FFFFFF"/>
        </w:rPr>
        <w:t>ВВП является показателем произведенного продукта, который представляет собой стоимость произведенных конечных товаров и услуг. Это означает, что стоимость промежуточных товаров и услуг, использованных в процессе производства (таких, как сырье, материалы, топливо. энергия, семена, корма, услуги грузового транспорта, оптовой торговли, коммерческие и финансовые услуги и т. п.), не входит в ВВП. В противном случае, ВВП содержал бы повторный счет.</w:t>
      </w:r>
    </w:p>
    <w:p w:rsidR="0098022B" w:rsidRPr="00C215A3" w:rsidRDefault="0098022B" w:rsidP="00C215A3">
      <w:pPr>
        <w:pStyle w:val="a7"/>
        <w:shd w:val="clear" w:color="auto" w:fill="FFFFFF"/>
        <w:suppressAutoHyphens w:val="0"/>
        <w:spacing w:before="0" w:after="0" w:line="360" w:lineRule="auto"/>
        <w:ind w:firstLine="709"/>
        <w:jc w:val="both"/>
        <w:rPr>
          <w:color w:val="auto"/>
          <w:sz w:val="28"/>
          <w:szCs w:val="28"/>
          <w:shd w:val="clear" w:color="auto" w:fill="FFFFFF"/>
        </w:rPr>
      </w:pPr>
      <w:r w:rsidRPr="00C215A3">
        <w:rPr>
          <w:color w:val="auto"/>
          <w:sz w:val="28"/>
          <w:szCs w:val="28"/>
          <w:shd w:val="clear" w:color="auto" w:fill="FFFFFF"/>
        </w:rPr>
        <w:t>Валовой внутренний продукт, общепринятое сокращение — ВВП</w:t>
      </w:r>
      <w:r w:rsidR="00C215A3">
        <w:rPr>
          <w:color w:val="auto"/>
          <w:sz w:val="28"/>
          <w:szCs w:val="28"/>
          <w:shd w:val="clear" w:color="auto" w:fill="FFFFFF"/>
        </w:rPr>
        <w:t xml:space="preserve"> </w:t>
      </w:r>
      <w:r w:rsidRPr="00C215A3">
        <w:rPr>
          <w:color w:val="auto"/>
          <w:sz w:val="28"/>
          <w:szCs w:val="28"/>
          <w:shd w:val="clear" w:color="auto" w:fill="FFFFFF"/>
        </w:rPr>
        <w:t xml:space="preserve">— рыночная стоимость всех конечных товаров и услуг (то есть предназначенных для непосредственного употребления), произведённых за год во всех отраслях экономики на территории государства для потребления, экспорта и накопления, вне зависимости от национальной принадлежности использованных </w:t>
      </w:r>
      <w:r w:rsidRPr="003F0273">
        <w:rPr>
          <w:color w:val="auto"/>
          <w:sz w:val="28"/>
          <w:szCs w:val="28"/>
        </w:rPr>
        <w:t>факторов производства</w:t>
      </w:r>
      <w:r w:rsidR="000D292B" w:rsidRPr="00C215A3">
        <w:rPr>
          <w:color w:val="auto"/>
          <w:sz w:val="28"/>
          <w:szCs w:val="28"/>
        </w:rPr>
        <w:t>[4]</w:t>
      </w:r>
      <w:r w:rsidRPr="00C215A3">
        <w:rPr>
          <w:color w:val="auto"/>
          <w:sz w:val="28"/>
          <w:szCs w:val="28"/>
          <w:shd w:val="clear" w:color="auto" w:fill="FFFFFF"/>
        </w:rPr>
        <w:t>.</w:t>
      </w:r>
      <w:r w:rsidR="000D292B" w:rsidRPr="00C215A3">
        <w:rPr>
          <w:color w:val="auto"/>
          <w:sz w:val="28"/>
          <w:szCs w:val="28"/>
          <w:shd w:val="clear" w:color="auto" w:fill="FFFFFF"/>
        </w:rPr>
        <w:t xml:space="preserve"> </w:t>
      </w:r>
    </w:p>
    <w:p w:rsidR="0098022B" w:rsidRPr="00C215A3" w:rsidRDefault="0098022B" w:rsidP="00C215A3">
      <w:pPr>
        <w:pStyle w:val="a7"/>
        <w:shd w:val="clear" w:color="auto" w:fill="FFFFFF"/>
        <w:suppressAutoHyphens w:val="0"/>
        <w:spacing w:before="0" w:after="0" w:line="360" w:lineRule="auto"/>
        <w:ind w:firstLine="709"/>
        <w:jc w:val="both"/>
        <w:rPr>
          <w:color w:val="auto"/>
          <w:sz w:val="28"/>
          <w:szCs w:val="28"/>
          <w:shd w:val="clear" w:color="auto" w:fill="FFFFFF"/>
        </w:rPr>
      </w:pPr>
      <w:r w:rsidRPr="00C215A3">
        <w:rPr>
          <w:color w:val="auto"/>
          <w:sz w:val="28"/>
          <w:szCs w:val="28"/>
          <w:shd w:val="clear" w:color="auto" w:fill="FFFFFF"/>
        </w:rPr>
        <w:t xml:space="preserve">ВВП является главным индикатором национальной экономики. Ранее </w:t>
      </w:r>
      <w:r w:rsidR="00D40F11" w:rsidRPr="00C215A3">
        <w:rPr>
          <w:color w:val="auto"/>
          <w:sz w:val="28"/>
          <w:szCs w:val="28"/>
          <w:shd w:val="clear" w:color="auto" w:fill="FFFFFF"/>
        </w:rPr>
        <w:t xml:space="preserve">, как мы уже отмечали, </w:t>
      </w:r>
      <w:r w:rsidRPr="00C215A3">
        <w:rPr>
          <w:color w:val="auto"/>
          <w:sz w:val="28"/>
          <w:szCs w:val="28"/>
          <w:shd w:val="clear" w:color="auto" w:fill="FFFFFF"/>
        </w:rPr>
        <w:t xml:space="preserve">таким индикатором считался </w:t>
      </w:r>
      <w:r w:rsidR="00FE4E0C" w:rsidRPr="003F0273">
        <w:rPr>
          <w:color w:val="auto"/>
          <w:sz w:val="28"/>
          <w:szCs w:val="28"/>
        </w:rPr>
        <w:t>в</w:t>
      </w:r>
      <w:r w:rsidRPr="003F0273">
        <w:rPr>
          <w:color w:val="auto"/>
          <w:sz w:val="28"/>
          <w:szCs w:val="28"/>
        </w:rPr>
        <w:t>аловой национальный продукт</w:t>
      </w:r>
      <w:r w:rsidRPr="00C215A3">
        <w:rPr>
          <w:color w:val="auto"/>
          <w:sz w:val="28"/>
          <w:szCs w:val="28"/>
          <w:shd w:val="clear" w:color="auto" w:fill="FFFFFF"/>
        </w:rPr>
        <w:t xml:space="preserve"> (ВНП). Значительное влияние ВВП оказывает на </w:t>
      </w:r>
      <w:r w:rsidRPr="003F0273">
        <w:rPr>
          <w:color w:val="auto"/>
          <w:sz w:val="28"/>
          <w:szCs w:val="28"/>
        </w:rPr>
        <w:t>фондовые индексы</w:t>
      </w:r>
      <w:r w:rsidRPr="00C215A3">
        <w:rPr>
          <w:color w:val="auto"/>
          <w:sz w:val="28"/>
          <w:szCs w:val="28"/>
          <w:shd w:val="clear" w:color="auto" w:fill="FFFFFF"/>
        </w:rPr>
        <w:t xml:space="preserve"> и денежно-кредитную политику центрального банка и правительства.</w:t>
      </w:r>
    </w:p>
    <w:p w:rsidR="0098022B" w:rsidRPr="00C215A3" w:rsidRDefault="0098022B" w:rsidP="00C215A3">
      <w:pPr>
        <w:pStyle w:val="a7"/>
        <w:shd w:val="clear" w:color="auto" w:fill="FFFFFF"/>
        <w:suppressAutoHyphens w:val="0"/>
        <w:spacing w:before="0" w:after="0" w:line="360" w:lineRule="auto"/>
        <w:ind w:firstLine="709"/>
        <w:jc w:val="both"/>
        <w:rPr>
          <w:color w:val="auto"/>
          <w:sz w:val="28"/>
          <w:szCs w:val="28"/>
          <w:shd w:val="clear" w:color="auto" w:fill="FFFFFF"/>
        </w:rPr>
      </w:pPr>
      <w:r w:rsidRPr="00C215A3">
        <w:rPr>
          <w:color w:val="auto"/>
          <w:sz w:val="28"/>
          <w:szCs w:val="28"/>
          <w:shd w:val="clear" w:color="auto" w:fill="FFFFFF"/>
        </w:rPr>
        <w:t>Валовой внутренний продукт различается:</w:t>
      </w:r>
    </w:p>
    <w:p w:rsidR="0098022B" w:rsidRPr="00C215A3" w:rsidRDefault="0098022B" w:rsidP="00C215A3">
      <w:pPr>
        <w:widowControl w:val="0"/>
        <w:numPr>
          <w:ilvl w:val="0"/>
          <w:numId w:val="1"/>
        </w:numPr>
        <w:shd w:val="clear" w:color="auto" w:fill="FFFFFF"/>
        <w:tabs>
          <w:tab w:val="left" w:pos="690"/>
        </w:tabs>
        <w:suppressAutoHyphens w:val="0"/>
        <w:snapToGrid/>
        <w:spacing w:before="0" w:after="0" w:line="360" w:lineRule="auto"/>
        <w:ind w:left="0" w:firstLine="709"/>
        <w:jc w:val="both"/>
        <w:rPr>
          <w:sz w:val="28"/>
          <w:szCs w:val="28"/>
          <w:shd w:val="clear" w:color="auto" w:fill="FFFFFF"/>
        </w:rPr>
      </w:pPr>
      <w:r w:rsidRPr="00C215A3">
        <w:rPr>
          <w:sz w:val="28"/>
          <w:szCs w:val="28"/>
          <w:shd w:val="clear" w:color="auto" w:fill="FFFFFF"/>
        </w:rPr>
        <w:t xml:space="preserve">номинальный (абсолютный) — выражен в текущих ценах года его расчёта. </w:t>
      </w:r>
    </w:p>
    <w:p w:rsidR="0098022B" w:rsidRPr="00C215A3" w:rsidRDefault="0098022B" w:rsidP="00C215A3">
      <w:pPr>
        <w:widowControl w:val="0"/>
        <w:numPr>
          <w:ilvl w:val="0"/>
          <w:numId w:val="1"/>
        </w:numPr>
        <w:shd w:val="clear" w:color="auto" w:fill="FFFFFF"/>
        <w:tabs>
          <w:tab w:val="left" w:pos="690"/>
        </w:tabs>
        <w:suppressAutoHyphens w:val="0"/>
        <w:snapToGrid/>
        <w:spacing w:before="0" w:after="0" w:line="360" w:lineRule="auto"/>
        <w:ind w:left="0" w:firstLine="709"/>
        <w:jc w:val="both"/>
        <w:rPr>
          <w:sz w:val="28"/>
          <w:szCs w:val="28"/>
          <w:shd w:val="clear" w:color="auto" w:fill="FFFFFF"/>
        </w:rPr>
      </w:pPr>
      <w:r w:rsidRPr="00C215A3">
        <w:rPr>
          <w:sz w:val="28"/>
          <w:szCs w:val="28"/>
          <w:shd w:val="clear" w:color="auto" w:fill="FFFFFF"/>
        </w:rPr>
        <w:t>реальный</w:t>
      </w:r>
      <w:r w:rsidR="00C215A3">
        <w:rPr>
          <w:sz w:val="28"/>
          <w:szCs w:val="28"/>
          <w:shd w:val="clear" w:color="auto" w:fill="FFFFFF"/>
        </w:rPr>
        <w:t xml:space="preserve"> </w:t>
      </w:r>
      <w:r w:rsidRPr="00C215A3">
        <w:rPr>
          <w:sz w:val="28"/>
          <w:szCs w:val="28"/>
          <w:shd w:val="clear" w:color="auto" w:fill="FFFFFF"/>
        </w:rPr>
        <w:t xml:space="preserve">(с поправкой на инфляцию) — выражен в ценах предыдущего или любого другого базового года. В реальном ВВП учитывается, в какой степени рост ВВП определяется реальным ростом производства, а не ростом цен. </w:t>
      </w:r>
    </w:p>
    <w:p w:rsidR="0098022B" w:rsidRPr="00C215A3" w:rsidRDefault="0098022B" w:rsidP="00C215A3">
      <w:pPr>
        <w:widowControl w:val="0"/>
        <w:suppressAutoHyphens w:val="0"/>
        <w:snapToGrid/>
        <w:spacing w:before="0" w:after="0" w:line="360" w:lineRule="auto"/>
        <w:ind w:firstLine="709"/>
        <w:jc w:val="both"/>
        <w:rPr>
          <w:sz w:val="28"/>
          <w:szCs w:val="28"/>
          <w:shd w:val="clear" w:color="auto" w:fill="FFFFFF"/>
        </w:rPr>
      </w:pPr>
      <w:r w:rsidRPr="00C215A3">
        <w:rPr>
          <w:sz w:val="28"/>
          <w:szCs w:val="28"/>
          <w:shd w:val="clear" w:color="auto" w:fill="FFFFFF"/>
        </w:rPr>
        <w:t xml:space="preserve">ВВП страны может быть выражен как в </w:t>
      </w:r>
      <w:r w:rsidRPr="003F0273">
        <w:rPr>
          <w:sz w:val="28"/>
          <w:szCs w:val="28"/>
        </w:rPr>
        <w:t>национальной валюте</w:t>
      </w:r>
      <w:r w:rsidRPr="00C215A3">
        <w:rPr>
          <w:sz w:val="28"/>
          <w:szCs w:val="28"/>
          <w:shd w:val="clear" w:color="auto" w:fill="FFFFFF"/>
        </w:rPr>
        <w:t xml:space="preserve">, и при необходимости справочно пересчитан по биржевому курсу в иностранную валюту, так и может быть представлен по </w:t>
      </w:r>
      <w:r w:rsidR="00FE4E0C" w:rsidRPr="003F0273">
        <w:rPr>
          <w:sz w:val="28"/>
          <w:szCs w:val="28"/>
        </w:rPr>
        <w:t>п</w:t>
      </w:r>
      <w:r w:rsidRPr="003F0273">
        <w:rPr>
          <w:sz w:val="28"/>
          <w:szCs w:val="28"/>
        </w:rPr>
        <w:t>аритету покупательной способности</w:t>
      </w:r>
      <w:r w:rsidRPr="00C215A3">
        <w:rPr>
          <w:sz w:val="28"/>
          <w:szCs w:val="28"/>
          <w:shd w:val="clear" w:color="auto" w:fill="FFFFFF"/>
        </w:rPr>
        <w:t xml:space="preserve"> (ППС) (для более точных международных сравнений).</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Для целей сопоставительного и структурного анализа, обобщения различных характеристик социально-экономической ситуации за определенный период времени рассчитывается номинальный валовой внутренний продукт - объем ВВП в текущих ценах рассматриваемого периода.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Для анализа изменения валового внутреннего продукта за определенный период (в первую очередь - год) рассчитывается темп реального ВВП. При этом темп реального ВВП по отношению к предыдущему периоду (году) рассчитывается в сопоставимых ценах предыдущего периода (года).</w:t>
      </w:r>
    </w:p>
    <w:p w:rsidR="0098022B" w:rsidRPr="00C215A3" w:rsidRDefault="0098022B" w:rsidP="00C215A3">
      <w:pPr>
        <w:widowControl w:val="0"/>
        <w:suppressAutoHyphens w:val="0"/>
        <w:spacing w:before="0" w:after="0" w:line="360" w:lineRule="auto"/>
        <w:ind w:firstLine="709"/>
        <w:jc w:val="both"/>
        <w:rPr>
          <w:sz w:val="28"/>
          <w:szCs w:val="28"/>
        </w:rPr>
      </w:pPr>
      <w:r w:rsidRPr="00C215A3">
        <w:rPr>
          <w:sz w:val="28"/>
          <w:szCs w:val="28"/>
        </w:rPr>
        <w:t>Кроме того, для анализа и прогнозирования макроэкономических процессов в течение продолжительного периода могут разрабатываться динамические ряды реального ВВП в постоянных ценах базового периода (года).</w:t>
      </w:r>
    </w:p>
    <w:p w:rsidR="0098022B" w:rsidRPr="00C215A3" w:rsidRDefault="0098022B" w:rsidP="00C215A3">
      <w:pPr>
        <w:widowControl w:val="0"/>
        <w:suppressAutoHyphens w:val="0"/>
        <w:spacing w:before="0" w:after="0" w:line="360" w:lineRule="auto"/>
        <w:ind w:firstLine="709"/>
        <w:jc w:val="both"/>
        <w:rPr>
          <w:sz w:val="28"/>
          <w:szCs w:val="28"/>
        </w:rPr>
      </w:pPr>
      <w:r w:rsidRPr="00C215A3">
        <w:rPr>
          <w:sz w:val="28"/>
          <w:szCs w:val="28"/>
        </w:rPr>
        <w:t>Не менее важным и, в то же время, более полно отражающим уровень жизни в той или иной стране мира по сравн</w:t>
      </w:r>
      <w:r w:rsidR="00FE4E0C" w:rsidRPr="00C215A3">
        <w:rPr>
          <w:sz w:val="28"/>
          <w:szCs w:val="28"/>
        </w:rPr>
        <w:t>ению с ВВП является показатель в</w:t>
      </w:r>
      <w:r w:rsidRPr="00C215A3">
        <w:rPr>
          <w:sz w:val="28"/>
          <w:szCs w:val="28"/>
        </w:rPr>
        <w:t xml:space="preserve">алового внутреннего продукта, рассчитанный на душу населения. Данный показатель рассчитывается как отношение ВВП к численности населения страны и показывает какое количество валового продукта, произведенного в стране за год и выраженного в стоимостном выражении, приходится на 1 жителя данной страны. данный показатель используется, в первую очередь, для определения уровня жизни населения в том или ином государстве. </w:t>
      </w:r>
    </w:p>
    <w:p w:rsidR="0098022B" w:rsidRPr="00C215A3" w:rsidRDefault="00D40F11" w:rsidP="00C215A3">
      <w:pPr>
        <w:widowControl w:val="0"/>
        <w:shd w:val="clear" w:color="auto" w:fill="FFFFFF"/>
        <w:suppressAutoHyphens w:val="0"/>
        <w:snapToGrid/>
        <w:spacing w:before="0" w:after="0" w:line="360" w:lineRule="auto"/>
        <w:ind w:firstLine="709"/>
        <w:jc w:val="both"/>
        <w:rPr>
          <w:sz w:val="28"/>
          <w:szCs w:val="28"/>
        </w:rPr>
      </w:pPr>
      <w:r w:rsidRPr="00C215A3">
        <w:rPr>
          <w:sz w:val="28"/>
          <w:szCs w:val="28"/>
        </w:rPr>
        <w:t>Не мало важно и понятие, применяемое по отношению к ВВП, и</w:t>
      </w:r>
      <w:r w:rsidR="00C215A3">
        <w:rPr>
          <w:sz w:val="28"/>
          <w:szCs w:val="28"/>
        </w:rPr>
        <w:t xml:space="preserve"> </w:t>
      </w:r>
      <w:r w:rsidRPr="00C215A3">
        <w:rPr>
          <w:sz w:val="28"/>
          <w:szCs w:val="28"/>
        </w:rPr>
        <w:t>валового</w:t>
      </w:r>
      <w:r w:rsidR="0098022B" w:rsidRPr="00C215A3">
        <w:rPr>
          <w:sz w:val="28"/>
          <w:szCs w:val="28"/>
        </w:rPr>
        <w:t xml:space="preserve"> доход</w:t>
      </w:r>
      <w:r w:rsidRPr="00C215A3">
        <w:rPr>
          <w:sz w:val="28"/>
          <w:szCs w:val="28"/>
        </w:rPr>
        <w:t>а</w:t>
      </w:r>
      <w:r w:rsidR="0098022B" w:rsidRPr="00C215A3">
        <w:rPr>
          <w:sz w:val="28"/>
          <w:szCs w:val="28"/>
        </w:rPr>
        <w:t xml:space="preserve"> </w:t>
      </w:r>
      <w:r w:rsidR="00FE4E0C" w:rsidRPr="00C215A3">
        <w:rPr>
          <w:sz w:val="28"/>
          <w:szCs w:val="28"/>
        </w:rPr>
        <w:t>–</w:t>
      </w:r>
      <w:r w:rsidR="0098022B" w:rsidRPr="00C215A3">
        <w:rPr>
          <w:sz w:val="28"/>
          <w:szCs w:val="28"/>
        </w:rPr>
        <w:t xml:space="preserve"> </w:t>
      </w:r>
      <w:r w:rsidRPr="00C215A3">
        <w:rPr>
          <w:sz w:val="28"/>
          <w:szCs w:val="28"/>
        </w:rPr>
        <w:t>вычисленного в денежном выражении суммарного годового</w:t>
      </w:r>
      <w:r w:rsidR="00FE4E0C" w:rsidRPr="00C215A3">
        <w:rPr>
          <w:sz w:val="28"/>
          <w:szCs w:val="28"/>
        </w:rPr>
        <w:t xml:space="preserve"> доход</w:t>
      </w:r>
      <w:r w:rsidRPr="00C215A3">
        <w:rPr>
          <w:sz w:val="28"/>
          <w:szCs w:val="28"/>
        </w:rPr>
        <w:t>а предприятия, фирмы, полученного</w:t>
      </w:r>
      <w:r w:rsidR="00FE4E0C" w:rsidRPr="00C215A3">
        <w:rPr>
          <w:sz w:val="28"/>
          <w:szCs w:val="28"/>
        </w:rPr>
        <w:t xml:space="preserve"> в результате производства и продажи продукции, товаров, услуг</w:t>
      </w:r>
      <w:r w:rsidR="00247680" w:rsidRPr="00C215A3">
        <w:rPr>
          <w:sz w:val="28"/>
          <w:szCs w:val="28"/>
        </w:rPr>
        <w:t>[6,с</w:t>
      </w:r>
      <w:r w:rsidR="00FE4E0C" w:rsidRPr="00C215A3">
        <w:rPr>
          <w:sz w:val="28"/>
          <w:szCs w:val="28"/>
        </w:rPr>
        <w:t>.</w:t>
      </w:r>
      <w:r w:rsidR="00247680" w:rsidRPr="00C215A3">
        <w:rPr>
          <w:sz w:val="28"/>
          <w:szCs w:val="28"/>
        </w:rPr>
        <w:t>64].</w:t>
      </w:r>
    </w:p>
    <w:p w:rsidR="0098022B" w:rsidRPr="00C215A3" w:rsidRDefault="0098022B" w:rsidP="00C215A3">
      <w:pPr>
        <w:widowControl w:val="0"/>
        <w:shd w:val="clear" w:color="auto" w:fill="FFFFFF"/>
        <w:suppressAutoHyphens w:val="0"/>
        <w:snapToGrid/>
        <w:spacing w:before="0" w:after="0" w:line="360" w:lineRule="auto"/>
        <w:ind w:firstLine="709"/>
        <w:jc w:val="both"/>
        <w:rPr>
          <w:sz w:val="28"/>
          <w:szCs w:val="28"/>
        </w:rPr>
      </w:pPr>
      <w:r w:rsidRPr="00C215A3">
        <w:rPr>
          <w:sz w:val="28"/>
          <w:szCs w:val="28"/>
        </w:rPr>
        <w:t>Кроме ВВП весьма распространенным аналогичным показателем измерения экономического потенциала страны может являться национальный доход, который также отражает как и ВВП объем произведенных товаров и услуг в рамках страны. Поэтому важно при изучении и использовании показателя ВВП выделить в его составе показатель национального дохода.</w:t>
      </w:r>
    </w:p>
    <w:p w:rsidR="0098022B" w:rsidRPr="00C215A3" w:rsidRDefault="0098022B" w:rsidP="00C215A3">
      <w:pPr>
        <w:widowControl w:val="0"/>
        <w:shd w:val="clear" w:color="auto" w:fill="FFFFFF"/>
        <w:suppressAutoHyphens w:val="0"/>
        <w:snapToGrid/>
        <w:spacing w:before="0" w:after="0" w:line="360" w:lineRule="auto"/>
        <w:ind w:firstLine="709"/>
        <w:jc w:val="both"/>
        <w:rPr>
          <w:sz w:val="28"/>
          <w:szCs w:val="28"/>
        </w:rPr>
      </w:pPr>
      <w:r w:rsidRPr="00C215A3">
        <w:rPr>
          <w:sz w:val="28"/>
          <w:szCs w:val="28"/>
        </w:rPr>
        <w:t>Национальный доход</w:t>
      </w:r>
      <w:r w:rsidR="00D40F11" w:rsidRPr="00C215A3">
        <w:rPr>
          <w:sz w:val="28"/>
          <w:szCs w:val="28"/>
        </w:rPr>
        <w:t>(НД)</w:t>
      </w:r>
      <w:r w:rsidRPr="00C215A3">
        <w:rPr>
          <w:sz w:val="28"/>
          <w:szCs w:val="28"/>
        </w:rPr>
        <w:t xml:space="preserve"> - стоимость, вновь созданная в течение определенного периода (обычно года) в народном хозяйстве той или иной страны (или отрасли), часть валового общественного продукта, которая остается за вычетом материальных затрат, израсходованных на его производство (фонда возмещения). Национальный доход выражает весь объем чистой продукции страны (отрасли). В национальный доход включают продукцию сферы материального производства, а также стоимость продукции сферы услуг. По методологии международной статистики количественная разница между валовым внутренним продуктом и национальным доходом равна стоимости амортизационных отчислений. Национальный доход делится на произведенный и используемый на потребление и накопление. Используемый национальный доход меньше произведенного на величину потерь в результате стихийных бедствий, военных действий, в процессе транспортировки и хранения и на величину незавершенного строительства. </w:t>
      </w:r>
    </w:p>
    <w:p w:rsidR="0098022B" w:rsidRPr="00C215A3" w:rsidRDefault="0098022B" w:rsidP="00C215A3">
      <w:pPr>
        <w:widowControl w:val="0"/>
        <w:shd w:val="clear" w:color="auto" w:fill="FFFFFF"/>
        <w:suppressAutoHyphens w:val="0"/>
        <w:snapToGrid/>
        <w:spacing w:before="0" w:after="0" w:line="360" w:lineRule="auto"/>
        <w:ind w:firstLine="709"/>
        <w:jc w:val="both"/>
        <w:rPr>
          <w:sz w:val="28"/>
          <w:szCs w:val="28"/>
        </w:rPr>
      </w:pPr>
      <w:r w:rsidRPr="00C215A3">
        <w:rPr>
          <w:sz w:val="28"/>
          <w:szCs w:val="28"/>
        </w:rPr>
        <w:t>Система национальных счетов, которая принята в мировой практике и переход к которой осуществляется в России, позволяет применять статистическую информацию для сопоставления и оценки макроэкономических показателей состояния страны.</w:t>
      </w:r>
    </w:p>
    <w:p w:rsidR="0098022B" w:rsidRPr="00C215A3" w:rsidRDefault="00BA3BC3" w:rsidP="00C215A3">
      <w:pPr>
        <w:pStyle w:val="a7"/>
        <w:suppressAutoHyphens w:val="0"/>
        <w:spacing w:before="0" w:after="0" w:line="360" w:lineRule="auto"/>
        <w:ind w:firstLine="709"/>
        <w:jc w:val="both"/>
        <w:rPr>
          <w:color w:val="auto"/>
          <w:sz w:val="28"/>
          <w:szCs w:val="28"/>
        </w:rPr>
      </w:pPr>
      <w:r w:rsidRPr="00C215A3">
        <w:rPr>
          <w:color w:val="auto"/>
          <w:sz w:val="28"/>
          <w:szCs w:val="28"/>
        </w:rPr>
        <w:t>ВВП как основной макроэкономический показатель призван харктеризовать экономическую эффективность производства, финансовое положение и состояние денежного обращения в стране, степень интегрированности национальной экономики в мировое хозяйство</w:t>
      </w:r>
      <w:r w:rsidR="00247680" w:rsidRPr="00C215A3">
        <w:rPr>
          <w:color w:val="auto"/>
          <w:sz w:val="28"/>
          <w:szCs w:val="28"/>
        </w:rPr>
        <w:t>[7,с.75]</w:t>
      </w:r>
      <w:r w:rsidRPr="00C215A3">
        <w:rPr>
          <w:color w:val="auto"/>
          <w:sz w:val="28"/>
          <w:szCs w:val="28"/>
        </w:rPr>
        <w:t xml:space="preserve">, а главным образом состояние экономики как по сравнению с прошлым и в свою очередь ставить собой цель для будущего развития экономики. </w:t>
      </w:r>
      <w:r w:rsidR="0098022B" w:rsidRPr="00C215A3">
        <w:rPr>
          <w:color w:val="auto"/>
          <w:sz w:val="28"/>
          <w:szCs w:val="28"/>
        </w:rPr>
        <w:t>Развитие же экономики, в свою очередь, выражается в экономической теории через понятие экономического роста, который основывается на показателе ВВП.</w:t>
      </w:r>
    </w:p>
    <w:p w:rsidR="0098022B" w:rsidRPr="00C215A3" w:rsidRDefault="0098022B" w:rsidP="00C215A3">
      <w:pPr>
        <w:pStyle w:val="a7"/>
        <w:suppressAutoHyphens w:val="0"/>
        <w:spacing w:before="0" w:after="0" w:line="360" w:lineRule="auto"/>
        <w:ind w:firstLine="709"/>
        <w:jc w:val="both"/>
        <w:rPr>
          <w:color w:val="auto"/>
          <w:sz w:val="28"/>
          <w:szCs w:val="28"/>
        </w:rPr>
      </w:pPr>
      <w:r w:rsidRPr="00C215A3">
        <w:rPr>
          <w:color w:val="auto"/>
          <w:sz w:val="28"/>
          <w:szCs w:val="28"/>
        </w:rPr>
        <w:t>Под экономическим ростом обычно понимают увеличение реального дохода в экономике (ВНП, ВВП или НД), а также рост реального выпуска в расчете на душу населе</w:t>
      </w:r>
      <w:r w:rsidR="00D40F11" w:rsidRPr="00C215A3">
        <w:rPr>
          <w:color w:val="auto"/>
          <w:sz w:val="28"/>
          <w:szCs w:val="28"/>
        </w:rPr>
        <w:t>ния (И</w:t>
      </w:r>
      <w:r w:rsidRPr="00C215A3">
        <w:rPr>
          <w:color w:val="auto"/>
          <w:sz w:val="28"/>
          <w:szCs w:val="28"/>
        </w:rPr>
        <w:t xml:space="preserve">ногда выделяют и рост дохода в расчете на одного занятого. Этот показатель может отличаться от показателей роста дохода </w:t>
      </w:r>
      <w:r w:rsidR="00171B14" w:rsidRPr="00C215A3">
        <w:rPr>
          <w:color w:val="auto"/>
          <w:sz w:val="28"/>
          <w:szCs w:val="28"/>
        </w:rPr>
        <w:t>в</w:t>
      </w:r>
      <w:r w:rsidRPr="00C215A3">
        <w:rPr>
          <w:color w:val="auto"/>
          <w:sz w:val="28"/>
          <w:szCs w:val="28"/>
        </w:rPr>
        <w:t xml:space="preserve"> расчете на душу населения, поскольку отражает уровень и динамику экономической активности населения.). Соответственно, для измерения экономического роста используются показатели абсолютного прироста или темпов прироста реального объёма выпуска в целом или на душу населения.</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 xml:space="preserve">Рост ВВП, очевидно, происходит сразу по двум направлениям: количественному и качественному. Долгое время у нас главное внимание уделялось лишь количественному аспекту увеличения ВВП, однако из сказанного выше явственно следует, что одним лишь количественным ростом производства проблемы увеличения ВВП не решишь. </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Расчет ВВП в сопоставимых ценах осуществляется по двум направлениям: в разрезе отраслевого происхождения (производственный метод) и с позиций использования. Динамический ряд (ряд показателей ВВП за определенные годы, то есть в динамике) рассчитывается и представляется в ценах предыдущего года. Такое представление обусловлено необходимостью в современных условиях активных структурных изменений, частой смены базового периода.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По мере поступления более надежных данных и новых источников информации текущие статистические оценки ВВП должны пересматриваться. Для этих целей разработан "Регламент разработки и представления данных по валовому внутреннему продукту".</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В целях обеспечения адекватности оценок ВВП формируется на основе принципа циклического рассмотрения: поэтапно уточняется в соответствии с порядком и сроками получения наиболее важных массивов базовой информации. Расчеты начального этапа опираются на данные текущей отчетности и предварительные расчеты. Соответствующие результаты предназначены для оперативной оценки общего объема и тенденции изменения показателя ВВП. В дальнейшем расчеты проверяются на основе более широкой информационной базы и уточненные результаты могут применяться в целях более подробного анализа развития экономики.</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Другим принципом построения показателя валового внутреннего продукта является</w:t>
      </w:r>
      <w:r w:rsidR="004F02ED" w:rsidRPr="00C215A3">
        <w:rPr>
          <w:sz w:val="28"/>
          <w:szCs w:val="28"/>
        </w:rPr>
        <w:t xml:space="preserve"> ,как видно из приложения 1,</w:t>
      </w:r>
      <w:r w:rsidRPr="00C215A3">
        <w:rPr>
          <w:sz w:val="28"/>
          <w:szCs w:val="28"/>
        </w:rPr>
        <w:t xml:space="preserve"> сбалансированное сочетание вложенных оценок различной периодичности: годовой, квартальной и месячной. Основным показателем ВВП является годовая оценка.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С учетом внутригодовой сезонности важнейших экономических процессов в годовой оценке достигается наибольшая согласованность показателей производства по различным отраслям экономики, использования продуктов и услуг на потребление и накопление, а также процессов формирования доходов.</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Существенное значение для определения годовой оценки в качестве главной имеет многоаспектность и различия в периодичности информации, необходимой для расчета показателя ВВП.</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Квартальные оценки ВВП разрабатываются в целях предварительного определения ожидаемых результатов года, а также для характеристики текущей экономической динамики; являются внутригодовым показателем, значения которого уточняются в ходе построения годовых оценок на основе более детальной информации.</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Месячные оценки ВВП разрабатываются в целях оперативной оценки текущей динамики. В силу ограниченности исходной информации, доступной для их расчета в режиме реального времени, они не могут непосредственно интегрироваться в квартальные и годовые оценки.</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Важнейшим условием формирования показателя валового внутреннего продукта является совместная реализация указанных принципов: годовые, квартальные и месячные оценки ВВП пересматриваются во взаимной связи и в определенном порядке.</w:t>
      </w:r>
    </w:p>
    <w:p w:rsidR="00A00143"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 xml:space="preserve">Соответствующие оценки и окончательные отчетные показатели ВВП публикуются по мере их формирования. Данные публикуются в регулярных докладах </w:t>
      </w:r>
      <w:r w:rsidR="00097961" w:rsidRPr="00C215A3">
        <w:rPr>
          <w:sz w:val="28"/>
          <w:szCs w:val="28"/>
        </w:rPr>
        <w:t>страны</w:t>
      </w:r>
      <w:r w:rsidRPr="00C215A3">
        <w:rPr>
          <w:sz w:val="28"/>
          <w:szCs w:val="28"/>
        </w:rPr>
        <w:t xml:space="preserve">, в специальных статистических сборниках и бюллетенях, а также непосредственно сообщаются правительственным ведомствам и органам государственной власти. </w:t>
      </w:r>
    </w:p>
    <w:p w:rsidR="00097961" w:rsidRPr="00C215A3" w:rsidRDefault="00097961" w:rsidP="00C215A3">
      <w:pPr>
        <w:widowControl w:val="0"/>
        <w:suppressAutoHyphens w:val="0"/>
        <w:snapToGrid/>
        <w:spacing w:before="0" w:after="0" w:line="360" w:lineRule="auto"/>
        <w:ind w:firstLine="709"/>
        <w:jc w:val="both"/>
        <w:rPr>
          <w:sz w:val="28"/>
          <w:szCs w:val="28"/>
        </w:rPr>
      </w:pPr>
      <w:r w:rsidRPr="00C215A3">
        <w:rPr>
          <w:sz w:val="28"/>
          <w:szCs w:val="28"/>
        </w:rPr>
        <w:t xml:space="preserve">Итак, как видно из всего выше сказанного, понятие ВВП многозначно, </w:t>
      </w:r>
      <w:r w:rsidR="000F369F" w:rsidRPr="00C215A3">
        <w:rPr>
          <w:sz w:val="28"/>
          <w:szCs w:val="28"/>
        </w:rPr>
        <w:t>и можно выделить основные ключевые моменты определения ВВП:</w:t>
      </w:r>
    </w:p>
    <w:p w:rsidR="000F369F" w:rsidRPr="00C215A3" w:rsidRDefault="000F369F" w:rsidP="00C215A3">
      <w:pPr>
        <w:widowControl w:val="0"/>
        <w:numPr>
          <w:ilvl w:val="0"/>
          <w:numId w:val="6"/>
        </w:numPr>
        <w:suppressAutoHyphens w:val="0"/>
        <w:snapToGrid/>
        <w:spacing w:before="0" w:after="0" w:line="360" w:lineRule="auto"/>
        <w:ind w:left="0" w:firstLine="709"/>
        <w:jc w:val="both"/>
        <w:rPr>
          <w:sz w:val="28"/>
          <w:szCs w:val="28"/>
        </w:rPr>
      </w:pPr>
      <w:r w:rsidRPr="00C215A3">
        <w:rPr>
          <w:sz w:val="28"/>
          <w:szCs w:val="28"/>
        </w:rPr>
        <w:t>недопущение двойного (повторного) счёта;</w:t>
      </w:r>
    </w:p>
    <w:p w:rsidR="000F369F" w:rsidRPr="00C215A3" w:rsidRDefault="000F369F" w:rsidP="00C215A3">
      <w:pPr>
        <w:widowControl w:val="0"/>
        <w:numPr>
          <w:ilvl w:val="0"/>
          <w:numId w:val="6"/>
        </w:numPr>
        <w:suppressAutoHyphens w:val="0"/>
        <w:snapToGrid/>
        <w:spacing w:before="0" w:after="0" w:line="360" w:lineRule="auto"/>
        <w:ind w:left="0" w:firstLine="709"/>
        <w:jc w:val="both"/>
        <w:rPr>
          <w:sz w:val="28"/>
          <w:szCs w:val="28"/>
        </w:rPr>
      </w:pPr>
      <w:r w:rsidRPr="00C215A3">
        <w:rPr>
          <w:sz w:val="28"/>
          <w:szCs w:val="28"/>
        </w:rPr>
        <w:t>учёт только того, что изменяет величину совокупного выпуска, а не является результатом перераспределения доходов;</w:t>
      </w:r>
    </w:p>
    <w:p w:rsidR="000F369F" w:rsidRPr="00C215A3" w:rsidRDefault="00C215A3" w:rsidP="00C215A3">
      <w:pPr>
        <w:widowControl w:val="0"/>
        <w:numPr>
          <w:ilvl w:val="0"/>
          <w:numId w:val="6"/>
        </w:numPr>
        <w:tabs>
          <w:tab w:val="clear" w:pos="1350"/>
          <w:tab w:val="num" w:pos="900"/>
        </w:tabs>
        <w:suppressAutoHyphens w:val="0"/>
        <w:snapToGrid/>
        <w:spacing w:before="0" w:after="0" w:line="360" w:lineRule="auto"/>
        <w:ind w:left="0" w:firstLine="709"/>
        <w:jc w:val="both"/>
        <w:rPr>
          <w:sz w:val="28"/>
          <w:szCs w:val="28"/>
        </w:rPr>
      </w:pPr>
      <w:r>
        <w:rPr>
          <w:sz w:val="28"/>
          <w:szCs w:val="28"/>
        </w:rPr>
        <w:t xml:space="preserve"> </w:t>
      </w:r>
      <w:r w:rsidR="000F369F" w:rsidRPr="00C215A3">
        <w:rPr>
          <w:sz w:val="28"/>
          <w:szCs w:val="28"/>
        </w:rPr>
        <w:t>отражение только стоимости продукции, произведённой в данном году.</w:t>
      </w:r>
    </w:p>
    <w:p w:rsidR="00D3606A" w:rsidRPr="00C215A3" w:rsidRDefault="00D3606A" w:rsidP="00C215A3">
      <w:pPr>
        <w:widowControl w:val="0"/>
        <w:shd w:val="clear" w:color="auto" w:fill="FFFFFF"/>
        <w:suppressAutoHyphens w:val="0"/>
        <w:snapToGrid/>
        <w:spacing w:before="0" w:after="0" w:line="360" w:lineRule="auto"/>
        <w:ind w:firstLine="709"/>
        <w:jc w:val="both"/>
        <w:rPr>
          <w:sz w:val="28"/>
          <w:szCs w:val="28"/>
        </w:rPr>
      </w:pPr>
    </w:p>
    <w:p w:rsidR="0098022B" w:rsidRPr="00C215A3" w:rsidRDefault="00A07047" w:rsidP="00C215A3">
      <w:pPr>
        <w:widowControl w:val="0"/>
        <w:shd w:val="clear" w:color="auto" w:fill="FFFFFF"/>
        <w:suppressAutoHyphens w:val="0"/>
        <w:snapToGrid/>
        <w:spacing w:before="0" w:after="0" w:line="360" w:lineRule="auto"/>
        <w:ind w:firstLine="709"/>
        <w:jc w:val="both"/>
        <w:rPr>
          <w:b/>
          <w:sz w:val="28"/>
          <w:szCs w:val="28"/>
        </w:rPr>
      </w:pPr>
      <w:r w:rsidRPr="00C215A3">
        <w:rPr>
          <w:b/>
          <w:sz w:val="28"/>
          <w:szCs w:val="28"/>
        </w:rPr>
        <w:t>2</w:t>
      </w:r>
      <w:r w:rsidR="0098022B" w:rsidRPr="00C215A3">
        <w:rPr>
          <w:b/>
          <w:sz w:val="28"/>
          <w:szCs w:val="28"/>
        </w:rPr>
        <w:t xml:space="preserve"> Методы измерения ВВП</w:t>
      </w:r>
    </w:p>
    <w:p w:rsidR="0098022B" w:rsidRPr="00C215A3" w:rsidRDefault="0098022B" w:rsidP="00C215A3">
      <w:pPr>
        <w:pStyle w:val="a6"/>
        <w:suppressLineNumbers w:val="0"/>
        <w:suppressAutoHyphens w:val="0"/>
        <w:snapToGrid w:val="0"/>
        <w:spacing w:line="360" w:lineRule="auto"/>
        <w:ind w:firstLine="709"/>
        <w:jc w:val="both"/>
        <w:rPr>
          <w:sz w:val="28"/>
          <w:szCs w:val="28"/>
        </w:rPr>
      </w:pP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ВВП может быть рассчитан тремя методами: производственным</w:t>
      </w:r>
      <w:r w:rsidR="00D04DFA" w:rsidRPr="00C215A3">
        <w:rPr>
          <w:sz w:val="28"/>
          <w:szCs w:val="28"/>
        </w:rPr>
        <w:t xml:space="preserve"> (по добавленной стоимости)</w:t>
      </w:r>
      <w:r w:rsidRPr="00C215A3">
        <w:rPr>
          <w:sz w:val="28"/>
          <w:szCs w:val="28"/>
        </w:rPr>
        <w:t>, использования</w:t>
      </w:r>
      <w:r w:rsidR="00D04DFA" w:rsidRPr="00C215A3">
        <w:rPr>
          <w:sz w:val="28"/>
          <w:szCs w:val="28"/>
        </w:rPr>
        <w:t xml:space="preserve"> (по расходам)</w:t>
      </w:r>
      <w:r w:rsidRPr="00C215A3">
        <w:rPr>
          <w:sz w:val="28"/>
          <w:szCs w:val="28"/>
        </w:rPr>
        <w:t xml:space="preserve"> и методом формирования ВВП по источникам доходов</w:t>
      </w:r>
      <w:r w:rsidR="00247680" w:rsidRPr="00C215A3">
        <w:rPr>
          <w:sz w:val="28"/>
          <w:szCs w:val="28"/>
        </w:rPr>
        <w:t>[4]</w:t>
      </w:r>
      <w:r w:rsidRPr="00C215A3">
        <w:rPr>
          <w:sz w:val="28"/>
          <w:szCs w:val="28"/>
        </w:rPr>
        <w:t>.</w:t>
      </w:r>
    </w:p>
    <w:p w:rsidR="000F369F" w:rsidRPr="00C215A3" w:rsidRDefault="000F369F" w:rsidP="00C215A3">
      <w:pPr>
        <w:widowControl w:val="0"/>
        <w:suppressAutoHyphens w:val="0"/>
        <w:snapToGrid/>
        <w:spacing w:before="0" w:after="0" w:line="360" w:lineRule="auto"/>
        <w:ind w:firstLine="709"/>
        <w:jc w:val="both"/>
        <w:rPr>
          <w:sz w:val="28"/>
          <w:szCs w:val="28"/>
        </w:rPr>
      </w:pPr>
      <w:r w:rsidRPr="00C215A3">
        <w:rPr>
          <w:sz w:val="28"/>
          <w:szCs w:val="28"/>
        </w:rPr>
        <w:t xml:space="preserve">Использование этих методов </w:t>
      </w:r>
      <w:r w:rsidR="00D04DFA" w:rsidRPr="00C215A3">
        <w:rPr>
          <w:sz w:val="28"/>
          <w:szCs w:val="28"/>
        </w:rPr>
        <w:t>даёт одинаковый результат, поскольку, как следует из модели кругооборота, в экономике совокупный доход тождественно равен величине совокупных расходов, а величина добавленной стоимости тождественно равна стоимости конечной продукции, при этом величина стоимости конечной продукции есть не что иное, как сумма расходов конечных потребителей на покупку товаров и услуг (совокупного продукта).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ВВП при расчете производственным методом получается как разность между выпуском товаров и услуг в целом по стране, с одной стороны, и промежуточным потреблением - с другой, или как сумма добавленных стоимостей, создаваемых в отраслях экономики. При этом обьемы добавленной стоимости по отраслям рассчитываются в основных ценах, то есть не включающих налоги на продукты</w:t>
      </w:r>
      <w:r w:rsidR="00FC2473" w:rsidRPr="00C215A3">
        <w:rPr>
          <w:sz w:val="28"/>
          <w:szCs w:val="28"/>
        </w:rPr>
        <w:t>(например, налог на продажи, НДС и т.п.)</w:t>
      </w:r>
      <w:r w:rsidRPr="00C215A3">
        <w:rPr>
          <w:sz w:val="28"/>
          <w:szCs w:val="28"/>
        </w:rPr>
        <w:t xml:space="preserve">, но включающих субсидии на </w:t>
      </w:r>
      <w:r w:rsidR="00FC2473" w:rsidRPr="00C215A3">
        <w:rPr>
          <w:sz w:val="28"/>
          <w:szCs w:val="28"/>
        </w:rPr>
        <w:t>них</w:t>
      </w:r>
      <w:r w:rsidRPr="00C215A3">
        <w:rPr>
          <w:sz w:val="28"/>
          <w:szCs w:val="28"/>
        </w:rPr>
        <w:t>. Для расчета ВВП в рыночных ценах необходимо добавить чистые (за вычетом субсидий) налоги на продукты и на импорт.</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При расчете производственным методом ВВП исчисляется путем суммирования валовой добавленной стоимости всех производственных единиц – резидентов, сгруппированных по отраслям или секторам.</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Такой подход позволяет более точно измерить вклад каждой отрасли в создание ВВП. Надо отметить, что взаимосвязь между валовой добавленной стоимостью и ВВП принимает следующий вид:</w:t>
      </w:r>
    </w:p>
    <w:p w:rsidR="000D292B" w:rsidRPr="00C215A3" w:rsidRDefault="000D292B" w:rsidP="00C215A3">
      <w:pPr>
        <w:widowControl w:val="0"/>
        <w:suppressAutoHyphens w:val="0"/>
        <w:snapToGrid/>
        <w:spacing w:before="0" w:after="0" w:line="360" w:lineRule="auto"/>
        <w:ind w:firstLine="709"/>
        <w:jc w:val="both"/>
        <w:rPr>
          <w:sz w:val="28"/>
          <w:szCs w:val="28"/>
        </w:rPr>
      </w:pP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GDP = D + N – U,</w:t>
      </w:r>
      <w:r w:rsidR="00C215A3">
        <w:rPr>
          <w:sz w:val="28"/>
          <w:szCs w:val="28"/>
        </w:rPr>
        <w:t xml:space="preserve"> </w:t>
      </w:r>
      <w:r w:rsidRPr="00C215A3">
        <w:rPr>
          <w:sz w:val="28"/>
          <w:szCs w:val="28"/>
        </w:rPr>
        <w:t>(1)</w:t>
      </w:r>
    </w:p>
    <w:p w:rsidR="000D292B" w:rsidRPr="00C215A3" w:rsidRDefault="000D292B" w:rsidP="00C215A3">
      <w:pPr>
        <w:widowControl w:val="0"/>
        <w:suppressAutoHyphens w:val="0"/>
        <w:snapToGrid/>
        <w:spacing w:before="0" w:after="0" w:line="360" w:lineRule="auto"/>
        <w:ind w:firstLine="709"/>
        <w:jc w:val="both"/>
        <w:rPr>
          <w:sz w:val="28"/>
          <w:szCs w:val="28"/>
        </w:rPr>
      </w:pP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где D – добавленная стоимость всех отраслей экономики в основных ценах;</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N – налоги на продукты;</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U – субсидии на продукты.</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Валовой внутренний продукт, рассчитанный методом использования, представляет собой сумму расходов всех экономических секторов на конечное потребление, валовое накопление и чистого экспорта.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Расходы на конечное потребление подразделяются на расходы домашних хозяйств, государственных учреждений (организаций бюджетной сферы) и некоммерческих организаций (НКО), обслуживающих домашние хозяйства. С другой стороны, в расходах на конечное потребление выделяются расходы на товары, индивидуальные услуги и коллективные услуги. Товары и индивидуальные услуги всегда могут быть куплены и проданы на рынке, либо могут быть предоставлены в качестве трансфертов в натуральной форме. Коллективные услуги - это услуги, предоставляемые одновременно всем членам общества или его части (например, государственное управление и обеспечение безопасности). Конечное потребление домашних хозяйств является потреблением товаров и индивидуальных услуг. В системе национальных счетов считается, что все услуги, которые оказываются некоммерческими организациями домашним хозяйствам, являются индивидуальными. Органы государственного управления (государственные учреждения) могут оказывать как индивидуальные, так и коллективные услуги.</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Согласно кейнсианской модели развития экономики, ВВП в простейшем случае представляется в виде суммы 4-х основных ком</w:t>
      </w:r>
      <w:r w:rsidR="00DC4D75" w:rsidRPr="00C215A3">
        <w:rPr>
          <w:sz w:val="28"/>
          <w:szCs w:val="28"/>
        </w:rPr>
        <w:t xml:space="preserve">понент - это объем потребления </w:t>
      </w:r>
      <w:r w:rsidRPr="00C215A3">
        <w:rPr>
          <w:sz w:val="28"/>
          <w:szCs w:val="28"/>
        </w:rPr>
        <w:t xml:space="preserve">C, объем инвестиций I, правительственные расходы </w:t>
      </w:r>
      <w:r w:rsidR="00DC4D75" w:rsidRPr="00C215A3">
        <w:rPr>
          <w:sz w:val="28"/>
          <w:szCs w:val="28"/>
        </w:rPr>
        <w:t>S</w:t>
      </w:r>
      <w:r w:rsidRPr="00C215A3">
        <w:rPr>
          <w:sz w:val="28"/>
          <w:szCs w:val="28"/>
        </w:rPr>
        <w:t xml:space="preserve"> и чистый экспорт, т.е. полный экспорт минус полный импорт</w:t>
      </w:r>
      <w:r w:rsidR="00C215A3">
        <w:rPr>
          <w:sz w:val="28"/>
          <w:szCs w:val="28"/>
        </w:rPr>
        <w:t xml:space="preserve"> </w:t>
      </w:r>
      <w:r w:rsidRPr="00C215A3">
        <w:rPr>
          <w:sz w:val="28"/>
          <w:szCs w:val="28"/>
        </w:rPr>
        <w:t>E</w:t>
      </w:r>
      <w:r w:rsidR="00E05213" w:rsidRPr="00C215A3">
        <w:rPr>
          <w:sz w:val="28"/>
          <w:szCs w:val="28"/>
        </w:rPr>
        <w:t>x</w:t>
      </w:r>
      <w:r w:rsidRPr="00C215A3">
        <w:rPr>
          <w:sz w:val="28"/>
          <w:szCs w:val="28"/>
        </w:rPr>
        <w:t>-</w:t>
      </w:r>
      <w:r w:rsidR="00E05213" w:rsidRPr="00C215A3">
        <w:rPr>
          <w:sz w:val="28"/>
          <w:szCs w:val="28"/>
        </w:rPr>
        <w:t>Im</w:t>
      </w:r>
      <w:r w:rsidRPr="00C215A3">
        <w:rPr>
          <w:sz w:val="28"/>
          <w:szCs w:val="28"/>
        </w:rPr>
        <w:t xml:space="preserve">: </w:t>
      </w:r>
    </w:p>
    <w:p w:rsidR="0098022B" w:rsidRPr="00C215A3" w:rsidRDefault="0098022B" w:rsidP="00C215A3">
      <w:pPr>
        <w:widowControl w:val="0"/>
        <w:suppressAutoHyphens w:val="0"/>
        <w:snapToGrid/>
        <w:spacing w:before="0" w:after="0" w:line="360" w:lineRule="auto"/>
        <w:ind w:firstLine="709"/>
        <w:jc w:val="both"/>
        <w:rPr>
          <w:sz w:val="28"/>
          <w:szCs w:val="28"/>
        </w:rPr>
      </w:pP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GDP = C + I + S + (E</w:t>
      </w:r>
      <w:r w:rsidR="00E05213" w:rsidRPr="00C215A3">
        <w:rPr>
          <w:sz w:val="28"/>
          <w:szCs w:val="28"/>
        </w:rPr>
        <w:t>x - Im</w:t>
      </w:r>
      <w:r w:rsidRPr="00C215A3">
        <w:rPr>
          <w:sz w:val="28"/>
          <w:szCs w:val="28"/>
        </w:rPr>
        <w:t>)</w:t>
      </w:r>
      <w:r w:rsidR="00C215A3">
        <w:rPr>
          <w:sz w:val="28"/>
          <w:szCs w:val="28"/>
        </w:rPr>
        <w:t xml:space="preserve"> </w:t>
      </w:r>
      <w:r w:rsidRPr="00C215A3">
        <w:rPr>
          <w:sz w:val="28"/>
          <w:szCs w:val="28"/>
        </w:rPr>
        <w:t>(2)</w:t>
      </w:r>
    </w:p>
    <w:p w:rsidR="0098022B" w:rsidRPr="00C215A3" w:rsidRDefault="0098022B" w:rsidP="00C215A3">
      <w:pPr>
        <w:widowControl w:val="0"/>
        <w:suppressAutoHyphens w:val="0"/>
        <w:spacing w:before="0" w:after="0" w:line="360" w:lineRule="auto"/>
        <w:ind w:firstLine="709"/>
        <w:jc w:val="both"/>
        <w:rPr>
          <w:sz w:val="28"/>
          <w:szCs w:val="28"/>
        </w:rPr>
      </w:pPr>
    </w:p>
    <w:p w:rsidR="0098022B" w:rsidRPr="00C215A3" w:rsidRDefault="0098022B" w:rsidP="00C215A3">
      <w:pPr>
        <w:widowControl w:val="0"/>
        <w:suppressAutoHyphens w:val="0"/>
        <w:spacing w:before="0" w:after="0" w:line="360" w:lineRule="auto"/>
        <w:ind w:firstLine="709"/>
        <w:jc w:val="both"/>
        <w:rPr>
          <w:sz w:val="28"/>
          <w:szCs w:val="28"/>
        </w:rPr>
      </w:pPr>
      <w:r w:rsidRPr="00C215A3">
        <w:rPr>
          <w:sz w:val="28"/>
          <w:szCs w:val="28"/>
        </w:rPr>
        <w:t>В структуре потребления (C) обычно различаются 3 подкласса: потребление товаров длительного (более 3 лет) пользования (автомобили, мебель и т</w:t>
      </w:r>
      <w:r w:rsidR="00FC2473" w:rsidRPr="00C215A3">
        <w:rPr>
          <w:sz w:val="28"/>
          <w:szCs w:val="28"/>
        </w:rPr>
        <w:t>.</w:t>
      </w:r>
      <w:r w:rsidRPr="00C215A3">
        <w:rPr>
          <w:sz w:val="28"/>
          <w:szCs w:val="28"/>
        </w:rPr>
        <w:t>п</w:t>
      </w:r>
      <w:r w:rsidR="00FC2473" w:rsidRPr="00C215A3">
        <w:rPr>
          <w:sz w:val="28"/>
          <w:szCs w:val="28"/>
        </w:rPr>
        <w:t>.</w:t>
      </w:r>
      <w:r w:rsidRPr="00C215A3">
        <w:rPr>
          <w:sz w:val="28"/>
          <w:szCs w:val="28"/>
        </w:rPr>
        <w:t xml:space="preserve">), краткосрочного (менее 3 лет) пользования (одежда, еда, лекарства и т.д.) и услуг. </w:t>
      </w:r>
    </w:p>
    <w:p w:rsidR="0098022B" w:rsidRPr="00C215A3" w:rsidRDefault="0098022B" w:rsidP="00C215A3">
      <w:pPr>
        <w:widowControl w:val="0"/>
        <w:suppressAutoHyphens w:val="0"/>
        <w:spacing w:before="0" w:after="0" w:line="360" w:lineRule="auto"/>
        <w:ind w:firstLine="709"/>
        <w:jc w:val="both"/>
        <w:rPr>
          <w:sz w:val="28"/>
          <w:szCs w:val="28"/>
        </w:rPr>
      </w:pPr>
      <w:r w:rsidRPr="00C215A3">
        <w:rPr>
          <w:sz w:val="28"/>
          <w:szCs w:val="28"/>
        </w:rPr>
        <w:t>Так, например, в США в процентном отношении товаров длительного</w:t>
      </w:r>
      <w:r w:rsidR="00C215A3">
        <w:rPr>
          <w:sz w:val="28"/>
          <w:szCs w:val="28"/>
        </w:rPr>
        <w:t xml:space="preserve"> </w:t>
      </w:r>
      <w:r w:rsidRPr="00C215A3">
        <w:rPr>
          <w:sz w:val="28"/>
          <w:szCs w:val="28"/>
        </w:rPr>
        <w:t>пользования составляют около 15% всего потребления, товары краткосрочного</w:t>
      </w:r>
      <w:r w:rsidR="00C215A3">
        <w:rPr>
          <w:sz w:val="28"/>
          <w:szCs w:val="28"/>
        </w:rPr>
        <w:t xml:space="preserve"> </w:t>
      </w:r>
      <w:r w:rsidRPr="00C215A3">
        <w:rPr>
          <w:sz w:val="28"/>
          <w:szCs w:val="28"/>
        </w:rPr>
        <w:t>пользования - около 31%,</w:t>
      </w:r>
      <w:r w:rsidR="00DC4D75" w:rsidRPr="00C215A3">
        <w:rPr>
          <w:sz w:val="28"/>
          <w:szCs w:val="28"/>
        </w:rPr>
        <w:t xml:space="preserve"> а услуги - около 54%. В целом потребление</w:t>
      </w:r>
      <w:r w:rsidRPr="00C215A3">
        <w:rPr>
          <w:sz w:val="28"/>
          <w:szCs w:val="28"/>
        </w:rPr>
        <w:t xml:space="preserve"> определяет, в настоящее время, около 56% ВВП США и является, таким образом, его важнейшей компонентой.</w:t>
      </w:r>
    </w:p>
    <w:p w:rsidR="0098022B" w:rsidRPr="00C215A3" w:rsidRDefault="0098022B" w:rsidP="00C215A3">
      <w:pPr>
        <w:widowControl w:val="0"/>
        <w:suppressAutoHyphens w:val="0"/>
        <w:spacing w:before="0" w:after="0" w:line="360" w:lineRule="auto"/>
        <w:ind w:firstLine="709"/>
        <w:jc w:val="both"/>
        <w:rPr>
          <w:sz w:val="28"/>
          <w:szCs w:val="28"/>
        </w:rPr>
      </w:pPr>
      <w:r w:rsidRPr="00C215A3">
        <w:rPr>
          <w:sz w:val="28"/>
          <w:szCs w:val="28"/>
        </w:rPr>
        <w:t xml:space="preserve">Инвестиции (I) отвечают примерно за 14% ВВП, расходы правительства (S) - социальные выплаты, вооружение, проценты по государственным облигациям и т.п. - за 17%, и, наконец </w:t>
      </w:r>
      <w:r w:rsidR="00DC4D75" w:rsidRPr="00C215A3">
        <w:rPr>
          <w:sz w:val="28"/>
          <w:szCs w:val="28"/>
        </w:rPr>
        <w:t xml:space="preserve">чистый </w:t>
      </w:r>
      <w:r w:rsidRPr="00C215A3">
        <w:rPr>
          <w:sz w:val="28"/>
          <w:szCs w:val="28"/>
        </w:rPr>
        <w:t>экспорт (E</w:t>
      </w:r>
      <w:r w:rsidR="00E05213" w:rsidRPr="00C215A3">
        <w:rPr>
          <w:sz w:val="28"/>
          <w:szCs w:val="28"/>
        </w:rPr>
        <w:t>x - Im</w:t>
      </w:r>
      <w:r w:rsidRPr="00C215A3">
        <w:rPr>
          <w:sz w:val="28"/>
          <w:szCs w:val="28"/>
        </w:rPr>
        <w:t>) - примерно за 13%. Отметим, что для США последнюю компоненту ВВП было бы логичнее назвать чистым импортом, поскольку эта страна ввозит несравненно больше товаров и услуг, чем экспортирует (т.е. величина E</w:t>
      </w:r>
      <w:r w:rsidR="00E05213" w:rsidRPr="00C215A3">
        <w:rPr>
          <w:sz w:val="28"/>
          <w:szCs w:val="28"/>
        </w:rPr>
        <w:t>x</w:t>
      </w:r>
      <w:r w:rsidRPr="00C215A3">
        <w:rPr>
          <w:sz w:val="28"/>
          <w:szCs w:val="28"/>
        </w:rPr>
        <w:t xml:space="preserve"> - </w:t>
      </w:r>
      <w:r w:rsidR="00E05213" w:rsidRPr="00C215A3">
        <w:rPr>
          <w:sz w:val="28"/>
          <w:szCs w:val="28"/>
          <w:lang w:val="en-US"/>
        </w:rPr>
        <w:t>I</w:t>
      </w:r>
      <w:r w:rsidR="00E05213" w:rsidRPr="00C215A3">
        <w:rPr>
          <w:sz w:val="28"/>
          <w:szCs w:val="28"/>
        </w:rPr>
        <w:t>m</w:t>
      </w:r>
      <w:r w:rsidRPr="00C215A3">
        <w:rPr>
          <w:sz w:val="28"/>
          <w:szCs w:val="28"/>
        </w:rPr>
        <w:t xml:space="preserve"> отрицательна)</w:t>
      </w:r>
      <w:r w:rsidR="00247680" w:rsidRPr="00C215A3">
        <w:rPr>
          <w:sz w:val="28"/>
          <w:szCs w:val="28"/>
        </w:rPr>
        <w:t>[10]</w:t>
      </w:r>
      <w:r w:rsidRPr="00C215A3">
        <w:rPr>
          <w:sz w:val="28"/>
          <w:szCs w:val="28"/>
        </w:rPr>
        <w:t xml:space="preserve">. </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В соответствии с данным методом расчета ВВП (по расходам) он включает следующие статьи:</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1. Конечные потребительские расходы домашних хозяйств. Это товары повседневного спроса, предметы потребления длительного пользования, расходы на потребительские услуги и др.</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2. Конечные расходы органов государственного управления (государственных учреждений). Это расходы государственных и муниципальных органов управления на покупку экономических ресурсов и произведенной продукции для нужд государства, что выражается суммой затрат на выплату заработной платы государственным и муниципальным служащим (работникам так называемой бюджетной сферы), на закупку для государственных нужд товаров и услуг.</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3. Конечные ра</w:t>
      </w:r>
      <w:r w:rsidR="00E05213" w:rsidRPr="00C215A3">
        <w:rPr>
          <w:sz w:val="28"/>
          <w:szCs w:val="28"/>
        </w:rPr>
        <w:t>сходы некоммерческих организаций</w:t>
      </w:r>
      <w:r w:rsidRPr="00C215A3">
        <w:rPr>
          <w:sz w:val="28"/>
          <w:szCs w:val="28"/>
        </w:rPr>
        <w:t>, обслуживающих домашние хозяйства. Это расходы профсоюзов, политических партий и религиозных организаций, общественных объединений на услуги обществу в целом и отдельным домашним хозяйствам.</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4. Валовое накопление основного капитала (валовые капиталовложения), которое состоит из так называемых чистых капиталовложений, т. е. финансируемых не за счет амортизационных отчислений, и амортизационных отчислений (они также идут на финансирование капиталовложений).</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5. Изменения в запасах материальных оборотных средств, которые</w:t>
      </w:r>
      <w:r w:rsidR="00FC2473" w:rsidRPr="00C215A3">
        <w:rPr>
          <w:sz w:val="28"/>
          <w:szCs w:val="28"/>
        </w:rPr>
        <w:t xml:space="preserve"> </w:t>
      </w:r>
      <w:r w:rsidR="00E05213" w:rsidRPr="00C215A3">
        <w:rPr>
          <w:sz w:val="28"/>
          <w:szCs w:val="28"/>
        </w:rPr>
        <w:t>яв</w:t>
      </w:r>
      <w:r w:rsidRPr="00C215A3">
        <w:rPr>
          <w:sz w:val="28"/>
          <w:szCs w:val="28"/>
        </w:rPr>
        <w:t>ляются составной частью всего валового накопления.</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6. Чистый экспорт товаров и услуг, рассчитываемый во внутренних ценах.</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Метод формирования ВВП по источникам доходов является одним из трех методов исчисления ВВП</w:t>
      </w:r>
      <w:r w:rsidR="00E05213" w:rsidRPr="00C215A3">
        <w:rPr>
          <w:sz w:val="28"/>
          <w:szCs w:val="28"/>
        </w:rPr>
        <w:t>.</w:t>
      </w:r>
      <w:r w:rsidRPr="00C215A3">
        <w:rPr>
          <w:sz w:val="28"/>
          <w:szCs w:val="28"/>
        </w:rPr>
        <w:t xml:space="preserve"> Однако он не является основным, поскольку в соответствии с принятой методологией не все показатели доходов получаются путем прямого счета, часть из них исчисляется балансовым методом.</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Формирование валового внутреннего продукта по источникам доходов отражает первичные доходы, получаемые единицами, непосредственно участвующими в производстве, а также органами государственного управления (организациями бюджетной сферы) и некоммерческими организациями, обслуживающими домашние хозяйства.</w:t>
      </w:r>
      <w:r w:rsidR="00E05213" w:rsidRPr="00C215A3">
        <w:rPr>
          <w:sz w:val="28"/>
          <w:szCs w:val="28"/>
        </w:rPr>
        <w:t xml:space="preserve"> В этом расчете валовая прибыль или </w:t>
      </w:r>
      <w:r w:rsidRPr="00C215A3">
        <w:rPr>
          <w:sz w:val="28"/>
          <w:szCs w:val="28"/>
        </w:rPr>
        <w:t>валовой смешанный доход является балансирующей статьей и определяется как разница между валовым внутренним продуктом, рассчитанным производственным методом, в рыночных ценах и оплатой труда наемных работников и чистыми налогами на производство и на импорт.</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Расчет ВВП по доходам отражает первичные, т.е. еще не перераспределенные, доходы домашних хозяйств, предприятий и государственных учреждений. Эти доходы можно разбить на оплату труда (заработную плату наемных работников, доходы самостоятельных работников, доходы от индивидуальных и семейных товариществ и кооперативов), валовую прибыль (ренту, ссудный и банковский процент, предпринимательскую прибыль, амортизационные отчисления, различные виды смешанного дохода), а также чистые налоги.</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При определении распределительным методом ВВП включает следующие виды первичных доходов: оплату труда наемных работников, чистые налоги на производство и импорт (налоги на производство и импорт минус субсидии на производство и импорт), валовую прибыль и валовые смешанные доходы.</w:t>
      </w:r>
    </w:p>
    <w:p w:rsidR="000D292B" w:rsidRPr="00C215A3" w:rsidRDefault="000D292B" w:rsidP="00C215A3">
      <w:pPr>
        <w:widowControl w:val="0"/>
        <w:suppressAutoHyphens w:val="0"/>
        <w:snapToGrid/>
        <w:spacing w:before="0" w:after="0" w:line="360" w:lineRule="auto"/>
        <w:ind w:firstLine="709"/>
        <w:jc w:val="both"/>
        <w:rPr>
          <w:sz w:val="28"/>
          <w:szCs w:val="28"/>
        </w:rPr>
      </w:pP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GDP = W + Q + R + P + T,</w:t>
      </w:r>
      <w:r w:rsidR="00C215A3">
        <w:rPr>
          <w:sz w:val="28"/>
          <w:szCs w:val="28"/>
        </w:rPr>
        <w:t xml:space="preserve"> </w:t>
      </w:r>
      <w:r w:rsidRPr="00C215A3">
        <w:rPr>
          <w:sz w:val="28"/>
          <w:szCs w:val="28"/>
        </w:rPr>
        <w:t>(4)</w:t>
      </w:r>
    </w:p>
    <w:p w:rsidR="000D292B" w:rsidRPr="00C215A3" w:rsidRDefault="000D292B" w:rsidP="00C215A3">
      <w:pPr>
        <w:widowControl w:val="0"/>
        <w:suppressAutoHyphens w:val="0"/>
        <w:snapToGrid/>
        <w:spacing w:before="0" w:after="0" w:line="360" w:lineRule="auto"/>
        <w:ind w:firstLine="709"/>
        <w:jc w:val="both"/>
        <w:rPr>
          <w:sz w:val="28"/>
          <w:szCs w:val="28"/>
        </w:rPr>
      </w:pP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где GDP – валовой внутренний продукт</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W – заработная плата, выплаченная предприятиями и</w:t>
      </w:r>
      <w:r w:rsidR="00C215A3">
        <w:rPr>
          <w:sz w:val="28"/>
          <w:szCs w:val="28"/>
        </w:rPr>
        <w:t xml:space="preserve"> </w:t>
      </w:r>
      <w:r w:rsidRPr="00C215A3">
        <w:rPr>
          <w:sz w:val="28"/>
          <w:szCs w:val="28"/>
        </w:rPr>
        <w:t>организациями данной страны своим рабочим и служащим, независимо</w:t>
      </w:r>
      <w:r w:rsidR="00C215A3">
        <w:rPr>
          <w:sz w:val="28"/>
          <w:szCs w:val="28"/>
        </w:rPr>
        <w:t xml:space="preserve"> </w:t>
      </w:r>
      <w:r w:rsidRPr="00C215A3">
        <w:rPr>
          <w:sz w:val="28"/>
          <w:szCs w:val="28"/>
        </w:rPr>
        <w:t>от того, являются ли они резидентами или нерезидентами данной страны;</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Q – отчисления на социальное страхование;</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R – валовая прибыль;</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P – валовой смешанный доход;</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T – налоги на производство и импорт (за вычетом субсидий).</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Для исчисления индексов физического объема ВВП и его компонентов показатели ВВП, первоначально оцененные в текущих ценах, должны быть переоценены в постоянные цены, в качестве которых обычно исп</w:t>
      </w:r>
      <w:r w:rsidR="00E05213" w:rsidRPr="00C215A3">
        <w:rPr>
          <w:sz w:val="28"/>
          <w:szCs w:val="28"/>
        </w:rPr>
        <w:t>ользуются текущие цены какого-</w:t>
      </w:r>
      <w:r w:rsidRPr="00C215A3">
        <w:rPr>
          <w:sz w:val="28"/>
          <w:szCs w:val="28"/>
        </w:rPr>
        <w:t>либо периода, принятого за базу сравнения, т.е. базисного периода. Существует несколько методов исчисления ВВП и его компонентов в постоянных ценах, наиболее важными из которых являются:</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1) метод дефлятирования с помощью индексов цен;</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2) метод двойного дефлятирования;</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3) метод экстраполяции показателей базисного периода с помощью индексов физического объема;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4) метод переоценки элементов затрат.</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Например, метод экстраполяции предполагает исчисление показателей в постоянных ценах путем умножения стоимости в текущих ценах в базисном периоде на индекс физического объема, выражающий отношение физического объема в текущем периоде к физическому объему в базисном. Эта процедура расчета описывается с помощью следующего равенства:</w:t>
      </w:r>
    </w:p>
    <w:p w:rsidR="000D292B" w:rsidRPr="00C215A3" w:rsidRDefault="000D292B" w:rsidP="00C215A3">
      <w:pPr>
        <w:widowControl w:val="0"/>
        <w:suppressAutoHyphens w:val="0"/>
        <w:snapToGrid/>
        <w:spacing w:before="0" w:after="0" w:line="360" w:lineRule="auto"/>
        <w:ind w:firstLine="709"/>
        <w:jc w:val="both"/>
        <w:rPr>
          <w:sz w:val="28"/>
          <w:szCs w:val="28"/>
        </w:rPr>
      </w:pP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q</w:t>
      </w:r>
      <w:r w:rsidRPr="00C215A3">
        <w:rPr>
          <w:sz w:val="28"/>
          <w:szCs w:val="28"/>
          <w:vertAlign w:val="subscript"/>
        </w:rPr>
        <w:t>0</w:t>
      </w:r>
      <w:r w:rsidRPr="00C215A3">
        <w:rPr>
          <w:sz w:val="28"/>
          <w:szCs w:val="28"/>
        </w:rPr>
        <w:t>p</w:t>
      </w:r>
      <w:r w:rsidRPr="00C215A3">
        <w:rPr>
          <w:sz w:val="28"/>
          <w:szCs w:val="28"/>
          <w:vertAlign w:val="subscript"/>
        </w:rPr>
        <w:t>0</w:t>
      </w:r>
      <w:r w:rsidRPr="00C215A3">
        <w:rPr>
          <w:sz w:val="28"/>
          <w:szCs w:val="28"/>
        </w:rPr>
        <w:t xml:space="preserve"> * I</w:t>
      </w:r>
      <w:r w:rsidRPr="00C215A3">
        <w:rPr>
          <w:sz w:val="28"/>
          <w:szCs w:val="28"/>
          <w:vertAlign w:val="subscript"/>
        </w:rPr>
        <w:t>q</w:t>
      </w:r>
      <w:r w:rsidRPr="00C215A3">
        <w:rPr>
          <w:sz w:val="28"/>
          <w:szCs w:val="28"/>
        </w:rPr>
        <w:t xml:space="preserve"> = q</w:t>
      </w:r>
      <w:r w:rsidRPr="00C215A3">
        <w:rPr>
          <w:sz w:val="28"/>
          <w:szCs w:val="28"/>
          <w:vertAlign w:val="subscript"/>
        </w:rPr>
        <w:t>1</w:t>
      </w:r>
      <w:r w:rsidRPr="00C215A3">
        <w:rPr>
          <w:sz w:val="28"/>
          <w:szCs w:val="28"/>
        </w:rPr>
        <w:t>p</w:t>
      </w:r>
      <w:r w:rsidRPr="00C215A3">
        <w:rPr>
          <w:sz w:val="28"/>
          <w:szCs w:val="28"/>
          <w:vertAlign w:val="subscript"/>
        </w:rPr>
        <w:t>0</w:t>
      </w:r>
      <w:r w:rsidRPr="00C215A3">
        <w:rPr>
          <w:sz w:val="28"/>
          <w:szCs w:val="28"/>
        </w:rPr>
        <w:t>,</w:t>
      </w:r>
      <w:r w:rsidR="00C215A3">
        <w:rPr>
          <w:sz w:val="28"/>
          <w:szCs w:val="28"/>
        </w:rPr>
        <w:t xml:space="preserve"> </w:t>
      </w:r>
      <w:r w:rsidR="00E05213" w:rsidRPr="00C215A3">
        <w:rPr>
          <w:sz w:val="28"/>
          <w:szCs w:val="28"/>
        </w:rPr>
        <w:t>(5</w:t>
      </w:r>
      <w:r w:rsidRPr="00C215A3">
        <w:rPr>
          <w:sz w:val="28"/>
          <w:szCs w:val="28"/>
        </w:rPr>
        <w:t>)</w:t>
      </w:r>
    </w:p>
    <w:p w:rsidR="000D292B" w:rsidRPr="00C215A3" w:rsidRDefault="000D292B" w:rsidP="00C215A3">
      <w:pPr>
        <w:widowControl w:val="0"/>
        <w:suppressAutoHyphens w:val="0"/>
        <w:snapToGrid/>
        <w:spacing w:before="0" w:after="0" w:line="360" w:lineRule="auto"/>
        <w:ind w:firstLine="709"/>
        <w:jc w:val="both"/>
        <w:rPr>
          <w:sz w:val="28"/>
          <w:szCs w:val="28"/>
        </w:rPr>
      </w:pP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где q</w:t>
      </w:r>
      <w:r w:rsidRPr="00C215A3">
        <w:rPr>
          <w:sz w:val="28"/>
          <w:szCs w:val="28"/>
          <w:vertAlign w:val="subscript"/>
        </w:rPr>
        <w:t>0</w:t>
      </w:r>
      <w:r w:rsidRPr="00C215A3">
        <w:rPr>
          <w:sz w:val="28"/>
          <w:szCs w:val="28"/>
        </w:rPr>
        <w:t>p</w:t>
      </w:r>
      <w:r w:rsidRPr="00C215A3">
        <w:rPr>
          <w:sz w:val="28"/>
          <w:szCs w:val="28"/>
          <w:vertAlign w:val="subscript"/>
        </w:rPr>
        <w:t>0</w:t>
      </w:r>
      <w:r w:rsidRPr="00C215A3">
        <w:rPr>
          <w:sz w:val="28"/>
          <w:szCs w:val="28"/>
        </w:rPr>
        <w:t xml:space="preserve"> – показатель в базисном периоде в текущих ценах базисного периода;</w:t>
      </w:r>
    </w:p>
    <w:p w:rsidR="005F5E73"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I</w:t>
      </w:r>
      <w:r w:rsidRPr="00C215A3">
        <w:rPr>
          <w:sz w:val="28"/>
          <w:szCs w:val="28"/>
          <w:vertAlign w:val="subscript"/>
        </w:rPr>
        <w:t>q</w:t>
      </w:r>
      <w:r w:rsidRPr="00C215A3">
        <w:rPr>
          <w:sz w:val="28"/>
          <w:szCs w:val="28"/>
        </w:rPr>
        <w:t xml:space="preserve"> – индекс физического объема; </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q</w:t>
      </w:r>
      <w:r w:rsidRPr="00C215A3">
        <w:rPr>
          <w:sz w:val="28"/>
          <w:szCs w:val="28"/>
          <w:vertAlign w:val="subscript"/>
        </w:rPr>
        <w:t>1</w:t>
      </w:r>
      <w:r w:rsidRPr="00C215A3">
        <w:rPr>
          <w:sz w:val="28"/>
          <w:szCs w:val="28"/>
        </w:rPr>
        <w:t>p</w:t>
      </w:r>
      <w:r w:rsidRPr="00C215A3">
        <w:rPr>
          <w:sz w:val="28"/>
          <w:szCs w:val="28"/>
          <w:vertAlign w:val="subscript"/>
        </w:rPr>
        <w:t>0</w:t>
      </w:r>
      <w:r w:rsidRPr="00C215A3">
        <w:rPr>
          <w:sz w:val="28"/>
          <w:szCs w:val="28"/>
        </w:rPr>
        <w:t xml:space="preserve"> – показатель в текущем периоде в постоянных ценах (ценах базисного периода).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Следует отметить, что, несмотря на то что ВВП рассчитывается с охватом обеих сфер: материального и нематериального производства, в этот показатель не попадают многие операции и услуги, которые трудно или невозможно учесть:</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 работа домохозяек в своем домашнем хозяйстве;</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 работа ученых "на себя", не воплощенная в виде готовой продукции: книг, образцов и т.д.;</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 бартерный обмен;</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w:t>
      </w:r>
      <w:r w:rsidR="00C215A3">
        <w:rPr>
          <w:sz w:val="28"/>
          <w:szCs w:val="28"/>
        </w:rPr>
        <w:t xml:space="preserve"> </w:t>
      </w:r>
      <w:r w:rsidRPr="00C215A3">
        <w:rPr>
          <w:sz w:val="28"/>
          <w:szCs w:val="28"/>
        </w:rPr>
        <w:t>доходы теневого бизнеса;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w:t>
      </w:r>
      <w:r w:rsidR="00C215A3">
        <w:rPr>
          <w:sz w:val="28"/>
          <w:szCs w:val="28"/>
        </w:rPr>
        <w:t xml:space="preserve"> </w:t>
      </w:r>
      <w:r w:rsidRPr="00C215A3">
        <w:rPr>
          <w:sz w:val="28"/>
          <w:szCs w:val="28"/>
        </w:rPr>
        <w:t>оплата в виде чаевых и т.п.</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При всех методах подсчета ВВП в него не включаются так называемые непроизводственные сделки, в частности трансфертные платежи. Объем этих платежей, как правило, достаточно велик, но они представляют собой просто перераспределение созданного ВВП.</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К числу трансфертных платежей относятся:</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 государственные трансфертные платежи (выплаты по социальному страхованию, пособия по безработице, стипендии, пенсии, выплаты процентов по государственному долгу и т.п. );</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 частные трансфертные платежи (разовые выплаты из частных фондов, стипендии частных лиц и организации и т. п. );</w:t>
      </w:r>
    </w:p>
    <w:p w:rsidR="005F5E73"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Не включаются в состав ВВП и чисто финансовые операции (например, купля-продажа ценных бумаг), так как они не увеличивают текущее производство.</w:t>
      </w:r>
    </w:p>
    <w:p w:rsidR="005F5E73" w:rsidRPr="00C215A3" w:rsidRDefault="005F5E73" w:rsidP="00C215A3">
      <w:pPr>
        <w:widowControl w:val="0"/>
        <w:suppressAutoHyphens w:val="0"/>
        <w:snapToGrid/>
        <w:spacing w:before="0" w:after="0" w:line="360" w:lineRule="auto"/>
        <w:ind w:firstLine="709"/>
        <w:jc w:val="both"/>
        <w:rPr>
          <w:sz w:val="28"/>
          <w:szCs w:val="28"/>
        </w:rPr>
      </w:pPr>
      <w:r w:rsidRPr="00C215A3">
        <w:rPr>
          <w:sz w:val="28"/>
          <w:szCs w:val="28"/>
        </w:rPr>
        <w:tab/>
        <w:t>Таким образом, можно заключить, что измерение ВВП является одним из ключевых моментов, от которого зависит его величина. Однако важно подчеркнуть, несмотря на различные подходы будь то метод исчисления по доходам или по расходам, конечная величина должна быть одинаковый, то есть совпадать, что лишний раз проверяет его правильный расчет.</w:t>
      </w:r>
    </w:p>
    <w:p w:rsidR="00231386" w:rsidRPr="00C215A3" w:rsidRDefault="00231386" w:rsidP="00C215A3">
      <w:pPr>
        <w:widowControl w:val="0"/>
        <w:shd w:val="clear" w:color="auto" w:fill="FFFFFF"/>
        <w:suppressAutoHyphens w:val="0"/>
        <w:snapToGrid/>
        <w:spacing w:before="0" w:after="0" w:line="360" w:lineRule="auto"/>
        <w:ind w:firstLine="709"/>
        <w:jc w:val="both"/>
        <w:rPr>
          <w:sz w:val="28"/>
          <w:szCs w:val="28"/>
        </w:rPr>
      </w:pPr>
    </w:p>
    <w:p w:rsidR="0098022B" w:rsidRPr="00C215A3" w:rsidRDefault="00A07047" w:rsidP="00C215A3">
      <w:pPr>
        <w:widowControl w:val="0"/>
        <w:shd w:val="clear" w:color="auto" w:fill="FFFFFF"/>
        <w:suppressAutoHyphens w:val="0"/>
        <w:snapToGrid/>
        <w:spacing w:before="0" w:after="0" w:line="360" w:lineRule="auto"/>
        <w:ind w:firstLine="709"/>
        <w:jc w:val="both"/>
        <w:rPr>
          <w:b/>
          <w:sz w:val="28"/>
          <w:szCs w:val="28"/>
        </w:rPr>
      </w:pPr>
      <w:r w:rsidRPr="00C215A3">
        <w:rPr>
          <w:b/>
          <w:sz w:val="28"/>
          <w:szCs w:val="28"/>
        </w:rPr>
        <w:t>3</w:t>
      </w:r>
      <w:r w:rsidR="0098022B" w:rsidRPr="00C215A3">
        <w:rPr>
          <w:b/>
          <w:sz w:val="28"/>
          <w:szCs w:val="28"/>
        </w:rPr>
        <w:t xml:space="preserve"> Проблемы экономического роста в современной</w:t>
      </w:r>
      <w:r w:rsidR="00C215A3" w:rsidRPr="00C215A3">
        <w:rPr>
          <w:b/>
          <w:sz w:val="28"/>
          <w:szCs w:val="28"/>
        </w:rPr>
        <w:t xml:space="preserve"> </w:t>
      </w:r>
      <w:r w:rsidR="0098022B" w:rsidRPr="00C215A3">
        <w:rPr>
          <w:b/>
          <w:sz w:val="28"/>
          <w:szCs w:val="28"/>
        </w:rPr>
        <w:t>России</w:t>
      </w:r>
    </w:p>
    <w:p w:rsidR="0098022B" w:rsidRPr="00C215A3" w:rsidRDefault="0098022B" w:rsidP="00C215A3">
      <w:pPr>
        <w:pStyle w:val="a6"/>
        <w:suppressLineNumbers w:val="0"/>
        <w:suppressAutoHyphens w:val="0"/>
        <w:snapToGrid w:val="0"/>
        <w:spacing w:line="360" w:lineRule="auto"/>
        <w:ind w:firstLine="709"/>
        <w:jc w:val="both"/>
        <w:rPr>
          <w:sz w:val="28"/>
          <w:szCs w:val="28"/>
        </w:rPr>
      </w:pPr>
    </w:p>
    <w:p w:rsidR="0098022B" w:rsidRPr="00C215A3" w:rsidRDefault="0098022B" w:rsidP="00C215A3">
      <w:pPr>
        <w:widowControl w:val="0"/>
        <w:suppressAutoHyphens w:val="0"/>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 xml:space="preserve">По объёму ВВП первое место в мире занимает </w:t>
      </w:r>
      <w:r w:rsidRPr="003F0273">
        <w:rPr>
          <w:sz w:val="28"/>
          <w:szCs w:val="28"/>
        </w:rPr>
        <w:t>США</w:t>
      </w:r>
      <w:r w:rsidRPr="00C215A3">
        <w:rPr>
          <w:rStyle w:val="noncited1"/>
          <w:sz w:val="28"/>
          <w:szCs w:val="28"/>
          <w:shd w:val="clear" w:color="auto" w:fill="FFFFFF"/>
        </w:rPr>
        <w:t xml:space="preserve">, но по </w:t>
      </w:r>
      <w:r w:rsidRPr="003F0273">
        <w:rPr>
          <w:sz w:val="28"/>
          <w:szCs w:val="28"/>
        </w:rPr>
        <w:t>ВВП на душу населения</w:t>
      </w:r>
      <w:r w:rsidRPr="00C215A3">
        <w:rPr>
          <w:rStyle w:val="noncited1"/>
          <w:sz w:val="28"/>
          <w:szCs w:val="28"/>
          <w:shd w:val="clear" w:color="auto" w:fill="FFFFFF"/>
        </w:rPr>
        <w:t xml:space="preserve"> лидирует </w:t>
      </w:r>
      <w:r w:rsidRPr="003F0273">
        <w:rPr>
          <w:sz w:val="28"/>
          <w:szCs w:val="28"/>
        </w:rPr>
        <w:t>Люксембург</w:t>
      </w:r>
      <w:r w:rsidRPr="00C215A3">
        <w:rPr>
          <w:rStyle w:val="noncited1"/>
          <w:sz w:val="28"/>
          <w:szCs w:val="28"/>
          <w:shd w:val="clear" w:color="auto" w:fill="FFFFFF"/>
        </w:rPr>
        <w:t>. Россия занимает, по разны</w:t>
      </w:r>
      <w:r w:rsidR="0070516E" w:rsidRPr="00C215A3">
        <w:rPr>
          <w:rStyle w:val="noncited1"/>
          <w:sz w:val="28"/>
          <w:szCs w:val="28"/>
          <w:shd w:val="clear" w:color="auto" w:fill="FFFFFF"/>
        </w:rPr>
        <w:t>м</w:t>
      </w:r>
      <w:r w:rsidRPr="00C215A3">
        <w:rPr>
          <w:rStyle w:val="noncited1"/>
          <w:sz w:val="28"/>
          <w:szCs w:val="28"/>
          <w:shd w:val="clear" w:color="auto" w:fill="FFFFFF"/>
        </w:rPr>
        <w:t xml:space="preserve"> оценкам, от 7 до 10 места в мире по объёму, но лишь 59 место на душу населения. </w:t>
      </w:r>
    </w:p>
    <w:p w:rsidR="00D2344B" w:rsidRPr="00C215A3" w:rsidRDefault="00D2344B" w:rsidP="00C215A3">
      <w:pPr>
        <w:widowControl w:val="0"/>
        <w:suppressAutoHyphens w:val="0"/>
        <w:snapToGrid/>
        <w:spacing w:before="0" w:after="0" w:line="360" w:lineRule="auto"/>
        <w:ind w:firstLine="709"/>
        <w:jc w:val="both"/>
        <w:rPr>
          <w:sz w:val="28"/>
          <w:szCs w:val="28"/>
        </w:rPr>
      </w:pPr>
      <w:r w:rsidRPr="00C215A3">
        <w:rPr>
          <w:sz w:val="28"/>
          <w:szCs w:val="28"/>
        </w:rPr>
        <w:t xml:space="preserve">Реальный объем ВВП России в рыночных ценах в </w:t>
      </w:r>
      <w:r w:rsidRPr="00C215A3">
        <w:rPr>
          <w:sz w:val="28"/>
          <w:szCs w:val="28"/>
          <w:lang w:val="en-US"/>
        </w:rPr>
        <w:t>I</w:t>
      </w:r>
      <w:r w:rsidRPr="00C215A3">
        <w:rPr>
          <w:sz w:val="28"/>
          <w:szCs w:val="28"/>
        </w:rPr>
        <w:t xml:space="preserve"> квартале 2005 года вырос на 5,2 процента, во </w:t>
      </w:r>
      <w:r w:rsidRPr="00C215A3">
        <w:rPr>
          <w:sz w:val="28"/>
          <w:szCs w:val="28"/>
          <w:lang w:val="en-US"/>
        </w:rPr>
        <w:t>II</w:t>
      </w:r>
      <w:r w:rsidRPr="00C215A3">
        <w:rPr>
          <w:sz w:val="28"/>
          <w:szCs w:val="28"/>
        </w:rPr>
        <w:t xml:space="preserve"> квартале — на 6,1 процента, в </w:t>
      </w:r>
      <w:r w:rsidRPr="00C215A3">
        <w:rPr>
          <w:sz w:val="28"/>
          <w:szCs w:val="28"/>
          <w:lang w:val="en-US"/>
        </w:rPr>
        <w:t>III</w:t>
      </w:r>
      <w:r w:rsidRPr="00C215A3">
        <w:rPr>
          <w:sz w:val="28"/>
          <w:szCs w:val="28"/>
        </w:rPr>
        <w:t xml:space="preserve"> квартале — на 7 процентов по сравнению с аналогичными прошлогодними</w:t>
      </w:r>
      <w:r w:rsidR="00BA3BC3" w:rsidRPr="00C215A3">
        <w:rPr>
          <w:sz w:val="28"/>
          <w:szCs w:val="28"/>
        </w:rPr>
        <w:t xml:space="preserve"> перио</w:t>
      </w:r>
      <w:r w:rsidRPr="00C215A3">
        <w:rPr>
          <w:sz w:val="28"/>
          <w:szCs w:val="28"/>
        </w:rPr>
        <w:t xml:space="preserve">дами. ВВП России за </w:t>
      </w:r>
      <w:r w:rsidRPr="00C215A3">
        <w:rPr>
          <w:sz w:val="28"/>
          <w:szCs w:val="28"/>
          <w:lang w:val="en-US"/>
        </w:rPr>
        <w:t>I</w:t>
      </w:r>
      <w:r w:rsidRPr="00C215A3">
        <w:rPr>
          <w:sz w:val="28"/>
          <w:szCs w:val="28"/>
        </w:rPr>
        <w:t xml:space="preserve"> полугодие 2005 года увеличился на 5,7 процента по сравнению с сопоставимым периодом 2004 года. По сравнению с предыдущими кварталами объем ВВП в </w:t>
      </w:r>
      <w:r w:rsidRPr="00C215A3">
        <w:rPr>
          <w:sz w:val="28"/>
          <w:szCs w:val="28"/>
          <w:lang w:val="en-US"/>
        </w:rPr>
        <w:t>I</w:t>
      </w:r>
      <w:r w:rsidRPr="00C215A3">
        <w:rPr>
          <w:sz w:val="28"/>
          <w:szCs w:val="28"/>
        </w:rPr>
        <w:t xml:space="preserve"> квартале 2005 года сократился на 12,1 процента, во </w:t>
      </w:r>
      <w:r w:rsidRPr="00C215A3">
        <w:rPr>
          <w:sz w:val="28"/>
          <w:szCs w:val="28"/>
          <w:lang w:val="en-US"/>
        </w:rPr>
        <w:t>II</w:t>
      </w:r>
      <w:r w:rsidR="00BA3BC3" w:rsidRPr="00C215A3">
        <w:rPr>
          <w:sz w:val="28"/>
          <w:szCs w:val="28"/>
        </w:rPr>
        <w:t xml:space="preserve"> квартале 2005 года — уве</w:t>
      </w:r>
      <w:r w:rsidRPr="00C215A3">
        <w:rPr>
          <w:sz w:val="28"/>
          <w:szCs w:val="28"/>
        </w:rPr>
        <w:t xml:space="preserve">личился на 8 процентов, в </w:t>
      </w:r>
      <w:r w:rsidRPr="00C215A3">
        <w:rPr>
          <w:sz w:val="28"/>
          <w:szCs w:val="28"/>
          <w:lang w:val="en-US"/>
        </w:rPr>
        <w:t>III</w:t>
      </w:r>
      <w:r w:rsidRPr="00C215A3">
        <w:rPr>
          <w:sz w:val="28"/>
          <w:szCs w:val="28"/>
        </w:rPr>
        <w:t xml:space="preserve"> квартале 2005 года — увеличился на 15 процентов</w:t>
      </w:r>
      <w:r w:rsidR="00CD6F0F" w:rsidRPr="00C215A3">
        <w:rPr>
          <w:sz w:val="28"/>
          <w:szCs w:val="28"/>
        </w:rPr>
        <w:t>[21,с.6]</w:t>
      </w:r>
      <w:r w:rsidRPr="00C215A3">
        <w:rPr>
          <w:sz w:val="28"/>
          <w:szCs w:val="28"/>
        </w:rPr>
        <w:t>.</w:t>
      </w:r>
    </w:p>
    <w:p w:rsidR="00BA3BC3" w:rsidRPr="00C215A3" w:rsidRDefault="00BA3BC3" w:rsidP="00C215A3">
      <w:pPr>
        <w:widowControl w:val="0"/>
        <w:suppressAutoHyphens w:val="0"/>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 xml:space="preserve">Объем ВВП России за </w:t>
      </w:r>
      <w:smartTag w:uri="urn:schemas-microsoft-com:office:smarttags" w:element="metricconverter">
        <w:smartTagPr>
          <w:attr w:name="ProductID" w:val="2007 г"/>
        </w:smartTagPr>
        <w:r w:rsidRPr="00C215A3">
          <w:rPr>
            <w:rStyle w:val="noncited1"/>
            <w:sz w:val="28"/>
            <w:szCs w:val="28"/>
            <w:shd w:val="clear" w:color="auto" w:fill="FFFFFF"/>
          </w:rPr>
          <w:t>2007 г</w:t>
        </w:r>
      </w:smartTag>
      <w:r w:rsidRPr="00C215A3">
        <w:rPr>
          <w:rStyle w:val="noncited1"/>
          <w:sz w:val="28"/>
          <w:szCs w:val="28"/>
          <w:shd w:val="clear" w:color="auto" w:fill="FFFFFF"/>
        </w:rPr>
        <w:t xml:space="preserve">. составил в текущих ценах 32988,6 млрд рублей, и составляет 232 тыс рублей на душу населения. Темп роста его реального объема относительно </w:t>
      </w:r>
      <w:smartTag w:uri="urn:schemas-microsoft-com:office:smarttags" w:element="metricconverter">
        <w:smartTagPr>
          <w:attr w:name="ProductID" w:val="2006 г"/>
        </w:smartTagPr>
        <w:r w:rsidRPr="00C215A3">
          <w:rPr>
            <w:rStyle w:val="noncited1"/>
            <w:sz w:val="28"/>
            <w:szCs w:val="28"/>
            <w:shd w:val="clear" w:color="auto" w:fill="FFFFFF"/>
          </w:rPr>
          <w:t>2006 г</w:t>
        </w:r>
      </w:smartTag>
      <w:r w:rsidRPr="00C215A3">
        <w:rPr>
          <w:rStyle w:val="noncited1"/>
          <w:sz w:val="28"/>
          <w:szCs w:val="28"/>
          <w:shd w:val="clear" w:color="auto" w:fill="FFFFFF"/>
        </w:rPr>
        <w:t xml:space="preserve">. составил 108,1%. Индекс-дефлятор ВВП за </w:t>
      </w:r>
      <w:smartTag w:uri="urn:schemas-microsoft-com:office:smarttags" w:element="metricconverter">
        <w:smartTagPr>
          <w:attr w:name="ProductID" w:val="2007 г"/>
        </w:smartTagPr>
        <w:r w:rsidRPr="00C215A3">
          <w:rPr>
            <w:rStyle w:val="noncited1"/>
            <w:sz w:val="28"/>
            <w:szCs w:val="28"/>
            <w:shd w:val="clear" w:color="auto" w:fill="FFFFFF"/>
          </w:rPr>
          <w:t>2007 г</w:t>
        </w:r>
      </w:smartTag>
      <w:r w:rsidRPr="00C215A3">
        <w:rPr>
          <w:rStyle w:val="noncited1"/>
          <w:sz w:val="28"/>
          <w:szCs w:val="28"/>
          <w:shd w:val="clear" w:color="auto" w:fill="FFFFFF"/>
        </w:rPr>
        <w:t xml:space="preserve">. по отношению к ценам </w:t>
      </w:r>
      <w:smartTag w:uri="urn:schemas-microsoft-com:office:smarttags" w:element="metricconverter">
        <w:smartTagPr>
          <w:attr w:name="ProductID" w:val="2006 г"/>
        </w:smartTagPr>
        <w:r w:rsidRPr="00C215A3">
          <w:rPr>
            <w:rStyle w:val="noncited1"/>
            <w:sz w:val="28"/>
            <w:szCs w:val="28"/>
            <w:shd w:val="clear" w:color="auto" w:fill="FFFFFF"/>
          </w:rPr>
          <w:t>2006 г</w:t>
        </w:r>
      </w:smartTag>
      <w:r w:rsidRPr="00C215A3">
        <w:rPr>
          <w:rStyle w:val="noncited1"/>
          <w:sz w:val="28"/>
          <w:szCs w:val="28"/>
          <w:shd w:val="clear" w:color="auto" w:fill="FFFFFF"/>
        </w:rPr>
        <w:t>. составил 113,5%</w:t>
      </w:r>
      <w:r w:rsidR="00CD6F0F" w:rsidRPr="00C215A3">
        <w:rPr>
          <w:rStyle w:val="noncited1"/>
          <w:sz w:val="28"/>
          <w:szCs w:val="28"/>
          <w:shd w:val="clear" w:color="auto" w:fill="FFFFFF"/>
        </w:rPr>
        <w:t>[23]</w:t>
      </w:r>
      <w:r w:rsidRPr="00C215A3">
        <w:rPr>
          <w:rStyle w:val="noncited1"/>
          <w:sz w:val="28"/>
          <w:szCs w:val="28"/>
          <w:shd w:val="clear" w:color="auto" w:fill="FFFFFF"/>
        </w:rPr>
        <w:t xml:space="preserve">. </w:t>
      </w:r>
    </w:p>
    <w:p w:rsidR="0098022B" w:rsidRPr="00C215A3" w:rsidRDefault="0098022B" w:rsidP="00C215A3">
      <w:pPr>
        <w:widowControl w:val="0"/>
        <w:shd w:val="clear" w:color="auto" w:fill="FFFFFF"/>
        <w:suppressAutoHyphens w:val="0"/>
        <w:snapToGrid/>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Существует мнение, что в результате экономических реформ в России начала 1990-х годов, период проведения которых характеризовался резким расслоением общества по уровню доходов и общим экономическим упадком, ВВП России к 1992 году составил три четверти, а к 1997 году половину ВВП 1990 года.</w:t>
      </w:r>
    </w:p>
    <w:p w:rsidR="0098022B" w:rsidRPr="00C215A3" w:rsidRDefault="0098022B" w:rsidP="00C215A3">
      <w:pPr>
        <w:widowControl w:val="0"/>
        <w:shd w:val="clear" w:color="auto" w:fill="FFFFFF"/>
        <w:suppressAutoHyphens w:val="0"/>
        <w:snapToGrid/>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После финансового кризиса 1998</w:t>
      </w:r>
      <w:r w:rsidR="00B013DE" w:rsidRPr="00C215A3">
        <w:rPr>
          <w:rStyle w:val="noncited1"/>
          <w:sz w:val="28"/>
          <w:szCs w:val="28"/>
          <w:shd w:val="clear" w:color="auto" w:fill="FFFFFF"/>
        </w:rPr>
        <w:t xml:space="preserve"> года</w:t>
      </w:r>
      <w:r w:rsidRPr="00C215A3">
        <w:rPr>
          <w:rStyle w:val="noncited1"/>
          <w:sz w:val="28"/>
          <w:szCs w:val="28"/>
          <w:shd w:val="clear" w:color="auto" w:fill="FFFFFF"/>
        </w:rPr>
        <w:t xml:space="preserve"> ВВП России начал неуклонно расти, чему в значительной мере способствовала благоприятная конъюнктура международных сырьевых рынков. Несмотря на это, ВВП России оставался ниже своего исторического максимума вплоть до 2006 года. </w:t>
      </w:r>
    </w:p>
    <w:p w:rsidR="0098022B" w:rsidRPr="00C215A3" w:rsidRDefault="0098022B" w:rsidP="00C215A3">
      <w:pPr>
        <w:widowControl w:val="0"/>
        <w:shd w:val="clear" w:color="auto" w:fill="FFFFFF"/>
        <w:suppressAutoHyphens w:val="0"/>
        <w:snapToGrid/>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 xml:space="preserve">Начиная с 2006 года экономика переходит к инвестиционной модели роста. </w:t>
      </w:r>
    </w:p>
    <w:p w:rsidR="0098022B" w:rsidRPr="00C215A3" w:rsidRDefault="0098022B" w:rsidP="00C215A3">
      <w:pPr>
        <w:widowControl w:val="0"/>
        <w:shd w:val="clear" w:color="auto" w:fill="FFFFFF"/>
        <w:suppressAutoHyphens w:val="0"/>
        <w:snapToGrid/>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 xml:space="preserve">22 сентября 2006 министр финансов России Алексей Кудрин в ходе заседания Госдумы заявил, что Россия восстановит показатель номинального ВВП на душу населения 1990 года (2456 дол. США) к 2007 году. </w:t>
      </w:r>
    </w:p>
    <w:p w:rsidR="0070516E" w:rsidRPr="00C215A3" w:rsidRDefault="0098022B" w:rsidP="00C215A3">
      <w:pPr>
        <w:widowControl w:val="0"/>
        <w:shd w:val="clear" w:color="auto" w:fill="FFFFFF"/>
        <w:suppressAutoHyphens w:val="0"/>
        <w:snapToGrid/>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 xml:space="preserve">Удвоение ВВП за десять лет считается одним из основных направлений российской политики. Данная задача была оглашена в Послании Президента России Владимира Путина Федеральному Собранию от 16 мая 2003 года. Следует отметить, что поставленная президентом РФ задача, является вполне выполнимой. Для удвоения ВВП за </w:t>
      </w:r>
      <w:r w:rsidR="0070516E" w:rsidRPr="00C215A3">
        <w:rPr>
          <w:rStyle w:val="noncited1"/>
          <w:sz w:val="28"/>
          <w:szCs w:val="28"/>
          <w:shd w:val="clear" w:color="auto" w:fill="FFFFFF"/>
        </w:rPr>
        <w:t>10 лет вполне достаточно роста р</w:t>
      </w:r>
      <w:r w:rsidRPr="00C215A3">
        <w:rPr>
          <w:rStyle w:val="noncited1"/>
          <w:sz w:val="28"/>
          <w:szCs w:val="28"/>
          <w:shd w:val="clear" w:color="auto" w:fill="FFFFFF"/>
        </w:rPr>
        <w:t>еального ВВП, на 7,2% в год, что на текущий момент исполняется, и рост составил за эти годы в среднем 7,3% в год. С того момента за 5 лет (относительно 2003 года и на начало 2008 года) прирост уже со</w:t>
      </w:r>
      <w:r w:rsidR="0070516E" w:rsidRPr="00C215A3">
        <w:rPr>
          <w:rStyle w:val="noncited1"/>
          <w:sz w:val="28"/>
          <w:szCs w:val="28"/>
          <w:shd w:val="clear" w:color="auto" w:fill="FFFFFF"/>
        </w:rPr>
        <w:t xml:space="preserve">ставил 42%. В приложении 2 </w:t>
      </w:r>
      <w:r w:rsidRPr="00C215A3">
        <w:rPr>
          <w:rStyle w:val="noncited1"/>
          <w:sz w:val="28"/>
          <w:szCs w:val="28"/>
          <w:shd w:val="clear" w:color="auto" w:fill="FFFFFF"/>
        </w:rPr>
        <w:t xml:space="preserve">приведена динамика ежегодного изменения ВВП РФ, начиная с 1995 года по прошедший 2007. Таблица построена на основе данных по ВВП России от 31.01.2008г Федеральной службы государственной статистики. </w:t>
      </w:r>
    </w:p>
    <w:p w:rsidR="00BA3BC3" w:rsidRPr="00C215A3" w:rsidRDefault="00BA3BC3" w:rsidP="00C215A3">
      <w:pPr>
        <w:widowControl w:val="0"/>
        <w:suppressAutoHyphens w:val="0"/>
        <w:snapToGrid/>
        <w:spacing w:before="0" w:after="0" w:line="360" w:lineRule="auto"/>
        <w:ind w:firstLine="709"/>
        <w:jc w:val="both"/>
        <w:rPr>
          <w:sz w:val="28"/>
          <w:szCs w:val="28"/>
        </w:rPr>
      </w:pPr>
      <w:r w:rsidRPr="00C215A3">
        <w:rPr>
          <w:sz w:val="28"/>
          <w:szCs w:val="28"/>
        </w:rPr>
        <w:t xml:space="preserve">Для более полного анализа проблемы следует рассмотреть состояние экономического развития на </w:t>
      </w:r>
      <w:smartTag w:uri="urn:schemas-microsoft-com:office:smarttags" w:element="metricconverter">
        <w:smartTagPr>
          <w:attr w:name="ProductID" w:val="2003 г"/>
        </w:smartTagPr>
        <w:r w:rsidRPr="00C215A3">
          <w:rPr>
            <w:sz w:val="28"/>
            <w:szCs w:val="28"/>
          </w:rPr>
          <w:t>2003 г</w:t>
        </w:r>
      </w:smartTag>
      <w:r w:rsidRPr="00C215A3">
        <w:rPr>
          <w:sz w:val="28"/>
          <w:szCs w:val="28"/>
        </w:rPr>
        <w:t>.</w:t>
      </w:r>
    </w:p>
    <w:p w:rsidR="002A2C30" w:rsidRPr="00C215A3" w:rsidRDefault="002A2C30" w:rsidP="00C215A3">
      <w:pPr>
        <w:widowControl w:val="0"/>
        <w:suppressAutoHyphens w:val="0"/>
        <w:snapToGrid/>
        <w:spacing w:before="0" w:after="0" w:line="360" w:lineRule="auto"/>
        <w:ind w:firstLine="709"/>
        <w:jc w:val="both"/>
        <w:rPr>
          <w:sz w:val="28"/>
          <w:szCs w:val="28"/>
        </w:rPr>
      </w:pPr>
      <w:r w:rsidRPr="00C215A3">
        <w:rPr>
          <w:sz w:val="28"/>
          <w:szCs w:val="28"/>
        </w:rPr>
        <w:t xml:space="preserve">Этот период характеризуется, как и в основном каждый последующий, заметным изменением в экономике России в сторону развития, однако этого недостаточно. Достигнутые темпы экономического роста на </w:t>
      </w:r>
      <w:smartTag w:uri="urn:schemas-microsoft-com:office:smarttags" w:element="metricconverter">
        <w:smartTagPr>
          <w:attr w:name="ProductID" w:val="2003 г"/>
        </w:smartTagPr>
        <w:r w:rsidRPr="00C215A3">
          <w:rPr>
            <w:sz w:val="28"/>
            <w:szCs w:val="28"/>
          </w:rPr>
          <w:t>2003 г</w:t>
        </w:r>
      </w:smartTag>
      <w:r w:rsidRPr="00C215A3">
        <w:rPr>
          <w:sz w:val="28"/>
          <w:szCs w:val="28"/>
        </w:rPr>
        <w:t xml:space="preserve">. оказались не устойчивыми. Как видно из приложения 3 особенно это замедление отразилось в </w:t>
      </w:r>
      <w:smartTag w:uri="urn:schemas-microsoft-com:office:smarttags" w:element="metricconverter">
        <w:smartTagPr>
          <w:attr w:name="ProductID" w:val="2002 г"/>
        </w:smartTagPr>
        <w:r w:rsidRPr="00C215A3">
          <w:rPr>
            <w:sz w:val="28"/>
            <w:szCs w:val="28"/>
          </w:rPr>
          <w:t>2002 г</w:t>
        </w:r>
      </w:smartTag>
      <w:r w:rsidRPr="00C215A3">
        <w:rPr>
          <w:sz w:val="28"/>
          <w:szCs w:val="28"/>
        </w:rPr>
        <w:t>.</w:t>
      </w:r>
      <w:r w:rsidR="00287FDB" w:rsidRPr="00C215A3">
        <w:rPr>
          <w:sz w:val="28"/>
          <w:szCs w:val="28"/>
        </w:rPr>
        <w:t xml:space="preserve"> Произошло как и увеличение в ряде отраслей(например,нефтедобыча, газовая,химическая и т.д.) номинальной заработной платы на 20-30%, так и её снижении(например, лёгкая и пищевая промышленность).Однако стоит отметить снижение, данные приведены в приложении 4, и доли валовой прибыли и смешанного дохода, что сужает возможности воспроизводства в реальном секторе</w:t>
      </w:r>
      <w:r w:rsidR="001D34D0" w:rsidRPr="00C215A3">
        <w:rPr>
          <w:sz w:val="28"/>
          <w:szCs w:val="28"/>
        </w:rPr>
        <w:t xml:space="preserve">. Изиенения не могли обойти и уровень жизни населения: доходы 10% наиболее богатых более чем в 14 раз превышают доходы 10% самых бедных.Усилиние структурной инфляции и попытки предприятий сдерживать рост себестоимости производимой продукции, как показывают данные приложения 5, снижают величины прироста материальных оборотных средств. Валовое сбережение </w:t>
      </w:r>
      <w:r w:rsidR="00B90258" w:rsidRPr="00C215A3">
        <w:rPr>
          <w:sz w:val="28"/>
          <w:szCs w:val="28"/>
        </w:rPr>
        <w:t>в располагаемом доходе год от года падает, это следует из приведённых в приложении 6 данных, то есть экономический рост приобретает</w:t>
      </w:r>
      <w:r w:rsidR="00B013DE" w:rsidRPr="00C215A3">
        <w:rPr>
          <w:sz w:val="28"/>
          <w:szCs w:val="28"/>
        </w:rPr>
        <w:t xml:space="preserve"> </w:t>
      </w:r>
      <w:r w:rsidR="00B90258" w:rsidRPr="00C215A3">
        <w:rPr>
          <w:sz w:val="28"/>
          <w:szCs w:val="28"/>
        </w:rPr>
        <w:t>всё более выраженный «потребительски» ориентированный характер</w:t>
      </w:r>
      <w:r w:rsidR="00CD6F0F" w:rsidRPr="00C215A3">
        <w:rPr>
          <w:sz w:val="28"/>
          <w:szCs w:val="28"/>
        </w:rPr>
        <w:t>[12,с.20-24]</w:t>
      </w:r>
      <w:r w:rsidR="00B90258" w:rsidRPr="00C215A3">
        <w:rPr>
          <w:sz w:val="28"/>
          <w:szCs w:val="28"/>
        </w:rPr>
        <w:t>.</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В настоящее время в Росии назревают условия для существенн</w:t>
      </w:r>
      <w:r w:rsidR="00130A0B" w:rsidRPr="00C215A3">
        <w:rPr>
          <w:sz w:val="28"/>
          <w:szCs w:val="28"/>
        </w:rPr>
        <w:t>ых изменений</w:t>
      </w:r>
      <w:r w:rsidRPr="00C215A3">
        <w:rPr>
          <w:sz w:val="28"/>
          <w:szCs w:val="28"/>
        </w:rPr>
        <w:t xml:space="preserve"> источников и фактторов экономического роста. Определяющее значение все более приобретают его качественные параметры. Они становятся ключевыми факторами, обеспечивающими национальное развитие и национальную конкурентоспособность в современном мире. </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Как известно на Западе проблема качества экономического роста стала наиболее актуальна в связи с нефтяными “шоками” 1970х гг. В докладах Римскому клубу обосновывалась невозможность долгосрочного устойчивого развития на основе простого количественного роста и провозглашалась задача перехода к новому типу развития, основанному на качественном росте экономики. Анализ качественных аспектов экономического роста был проведен Э. Денисоном; качественные факторы получили отражение в моделях “новой теории роста” Р. Лукаса, Г.Мэнкю, П.Ромера и Д. Уэйла, а также в посткейнсианских роста Н. Калдора и Дж. Робинсона.</w:t>
      </w:r>
    </w:p>
    <w:p w:rsidR="0098022B" w:rsidRPr="00C215A3" w:rsidRDefault="0098022B" w:rsidP="00C215A3">
      <w:pPr>
        <w:widowControl w:val="0"/>
        <w:suppressAutoHyphens w:val="0"/>
        <w:snapToGrid/>
        <w:spacing w:before="0" w:after="0" w:line="360" w:lineRule="auto"/>
        <w:ind w:firstLine="709"/>
        <w:jc w:val="both"/>
        <w:rPr>
          <w:sz w:val="28"/>
          <w:szCs w:val="28"/>
        </w:rPr>
      </w:pPr>
      <w:r w:rsidRPr="00C215A3">
        <w:rPr>
          <w:sz w:val="28"/>
          <w:szCs w:val="28"/>
        </w:rPr>
        <w:t xml:space="preserve">В России, где начиная с </w:t>
      </w:r>
      <w:smartTag w:uri="urn:schemas-microsoft-com:office:smarttags" w:element="metricconverter">
        <w:smartTagPr>
          <w:attr w:name="ProductID" w:val="1999 г"/>
        </w:smartTagPr>
        <w:r w:rsidRPr="00C215A3">
          <w:rPr>
            <w:sz w:val="28"/>
            <w:szCs w:val="28"/>
          </w:rPr>
          <w:t>1999 г</w:t>
        </w:r>
      </w:smartTag>
      <w:r w:rsidRPr="00C215A3">
        <w:rPr>
          <w:sz w:val="28"/>
          <w:szCs w:val="28"/>
        </w:rPr>
        <w:t>. наблюдается рост ВВП</w:t>
      </w:r>
      <w:r w:rsidR="00B90258" w:rsidRPr="00C215A3">
        <w:rPr>
          <w:sz w:val="28"/>
          <w:szCs w:val="28"/>
        </w:rPr>
        <w:t>,</w:t>
      </w:r>
      <w:r w:rsidRPr="00C215A3">
        <w:rPr>
          <w:sz w:val="28"/>
          <w:szCs w:val="28"/>
        </w:rPr>
        <w:t xml:space="preserve"> его оценки неоднозначны. Одни экономисты видят в нем доказательство эффективности политики либеральных реформ 1990-х гг., другие отмечают преимущественно энергосыревое, монетарное наполнение роста и заключают, что в перспективе такой рост не только не способствует экономическому росту страны, но и усиливают ее технико-экономической структуры и препятствует возвращение страны в число ведущих мировых держав. </w:t>
      </w:r>
    </w:p>
    <w:p w:rsidR="0098022B" w:rsidRPr="00C215A3" w:rsidRDefault="00130A0B" w:rsidP="00C215A3">
      <w:pPr>
        <w:widowControl w:val="0"/>
        <w:suppressAutoHyphens w:val="0"/>
        <w:snapToGrid/>
        <w:spacing w:before="0" w:after="0" w:line="360" w:lineRule="auto"/>
        <w:ind w:firstLine="709"/>
        <w:jc w:val="both"/>
        <w:rPr>
          <w:sz w:val="28"/>
          <w:szCs w:val="28"/>
        </w:rPr>
      </w:pPr>
      <w:r w:rsidRPr="00C215A3">
        <w:rPr>
          <w:sz w:val="28"/>
          <w:szCs w:val="28"/>
        </w:rPr>
        <w:t>По наш взгляд, взятые в отрыве показатели темпа</w:t>
      </w:r>
      <w:r w:rsidR="0098022B" w:rsidRPr="00C215A3">
        <w:rPr>
          <w:sz w:val="28"/>
          <w:szCs w:val="28"/>
        </w:rPr>
        <w:t xml:space="preserve"> роста ВВП ничего не говорят о качестве воспроизводстве нашей экономики. Общественное воспроизводство может осуществляться в форме простого и расширенного и суженного. Если экономический рост есть выражение расширенного воспроизводства национальной экономики, то в этом случае растет на только конечный продукт (системе национальных счетов ему соотвествует показатель ВВП) увеличивается и экономический потенциал страны, произвдственные фонды, материальные оборотные средства, рабочая сила. В свою очередь возросший экономический потенциал страны становится основой для последующего роста конечного продукта (ВВП); рост экономики в этом случае опирается на собственный материально-технический базис.</w:t>
      </w:r>
    </w:p>
    <w:p w:rsidR="0098022B" w:rsidRPr="00C215A3" w:rsidRDefault="0098022B" w:rsidP="00C215A3">
      <w:pPr>
        <w:widowControl w:val="0"/>
        <w:shd w:val="clear" w:color="auto" w:fill="FFFFFF"/>
        <w:suppressAutoHyphens w:val="0"/>
        <w:snapToGrid/>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Следовательно, в ходе подлинного</w:t>
      </w:r>
      <w:r w:rsidR="00C215A3">
        <w:rPr>
          <w:rStyle w:val="noncited1"/>
          <w:sz w:val="28"/>
          <w:szCs w:val="28"/>
          <w:shd w:val="clear" w:color="auto" w:fill="FFFFFF"/>
        </w:rPr>
        <w:t xml:space="preserve"> </w:t>
      </w:r>
      <w:r w:rsidRPr="00C215A3">
        <w:rPr>
          <w:rStyle w:val="noncited1"/>
          <w:sz w:val="28"/>
          <w:szCs w:val="28"/>
          <w:shd w:val="clear" w:color="auto" w:fill="FFFFFF"/>
        </w:rPr>
        <w:t>экономического роста происходит инновационное обновление произвдственного</w:t>
      </w:r>
      <w:r w:rsidR="00C215A3">
        <w:rPr>
          <w:rStyle w:val="noncited1"/>
          <w:sz w:val="28"/>
          <w:szCs w:val="28"/>
          <w:shd w:val="clear" w:color="auto" w:fill="FFFFFF"/>
        </w:rPr>
        <w:t xml:space="preserve"> </w:t>
      </w:r>
      <w:r w:rsidRPr="00C215A3">
        <w:rPr>
          <w:rStyle w:val="noncited1"/>
          <w:sz w:val="28"/>
          <w:szCs w:val="28"/>
          <w:shd w:val="clear" w:color="auto" w:fill="FFFFFF"/>
        </w:rPr>
        <w:t>капитала страны, устаревшие оборудования заменяются новыми с лучшими качественными характеристиками, так что степень износа основных фондов в экономике по меньшей мере не увеличивается. Но можно ли говорить об экономическом</w:t>
      </w:r>
      <w:r w:rsidR="00130A0B" w:rsidRPr="00C215A3">
        <w:rPr>
          <w:rStyle w:val="noncited1"/>
          <w:sz w:val="28"/>
          <w:szCs w:val="28"/>
          <w:shd w:val="clear" w:color="auto" w:fill="FFFFFF"/>
        </w:rPr>
        <w:t xml:space="preserve"> росте если на фоне высоких тем</w:t>
      </w:r>
      <w:r w:rsidRPr="00C215A3">
        <w:rPr>
          <w:rStyle w:val="noncited1"/>
          <w:sz w:val="28"/>
          <w:szCs w:val="28"/>
          <w:shd w:val="clear" w:color="auto" w:fill="FFFFFF"/>
        </w:rPr>
        <w:t>пов прироста ВВП существенного обновления произвдственного капитала в стране не происходит, а в ряде отраслей качественные параметры используемых средств произвдства продолжают ухудшаться.</w:t>
      </w:r>
    </w:p>
    <w:p w:rsidR="0098022B" w:rsidRPr="00C215A3" w:rsidRDefault="0098022B" w:rsidP="00C215A3">
      <w:pPr>
        <w:widowControl w:val="0"/>
        <w:shd w:val="clear" w:color="auto" w:fill="FFFFFF"/>
        <w:suppressAutoHyphens w:val="0"/>
        <w:snapToGrid/>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В частности, такая ситуация сохраняется в экономике на протяжении всего периода рыночных реформ. Так, если доля промышл</w:t>
      </w:r>
      <w:r w:rsidR="00130A0B" w:rsidRPr="00C215A3">
        <w:rPr>
          <w:rStyle w:val="noncited1"/>
          <w:sz w:val="28"/>
          <w:szCs w:val="28"/>
          <w:shd w:val="clear" w:color="auto" w:fill="FFFFFF"/>
        </w:rPr>
        <w:t xml:space="preserve">енного оборудования в возрасте </w:t>
      </w:r>
      <w:r w:rsidRPr="00C215A3">
        <w:rPr>
          <w:rStyle w:val="noncited1"/>
          <w:sz w:val="28"/>
          <w:szCs w:val="28"/>
          <w:shd w:val="clear" w:color="auto" w:fill="FFFFFF"/>
        </w:rPr>
        <w:t>о</w:t>
      </w:r>
      <w:r w:rsidR="00130A0B" w:rsidRPr="00C215A3">
        <w:rPr>
          <w:rStyle w:val="noncited1"/>
          <w:sz w:val="28"/>
          <w:szCs w:val="28"/>
          <w:shd w:val="clear" w:color="auto" w:fill="FFFFFF"/>
        </w:rPr>
        <w:t>т</w:t>
      </w:r>
      <w:r w:rsidRPr="00C215A3">
        <w:rPr>
          <w:rStyle w:val="noncited1"/>
          <w:sz w:val="28"/>
          <w:szCs w:val="28"/>
          <w:shd w:val="clear" w:color="auto" w:fill="FFFFFF"/>
        </w:rPr>
        <w:t xml:space="preserve"> 5 лет составляла в </w:t>
      </w:r>
      <w:smartTag w:uri="urn:schemas-microsoft-com:office:smarttags" w:element="metricconverter">
        <w:smartTagPr>
          <w:attr w:name="ProductID" w:val="1990 г"/>
        </w:smartTagPr>
        <w:r w:rsidRPr="00C215A3">
          <w:rPr>
            <w:rStyle w:val="noncited1"/>
            <w:sz w:val="28"/>
            <w:szCs w:val="28"/>
            <w:shd w:val="clear" w:color="auto" w:fill="FFFFFF"/>
          </w:rPr>
          <w:t>1990 г</w:t>
        </w:r>
      </w:smartTag>
      <w:r w:rsidRPr="00C215A3">
        <w:rPr>
          <w:rStyle w:val="noncited1"/>
          <w:sz w:val="28"/>
          <w:szCs w:val="28"/>
          <w:shd w:val="clear" w:color="auto" w:fill="FFFFFF"/>
        </w:rPr>
        <w:t xml:space="preserve">. 29 %, то в </w:t>
      </w:r>
      <w:smartTag w:uri="urn:schemas-microsoft-com:office:smarttags" w:element="metricconverter">
        <w:smartTagPr>
          <w:attr w:name="ProductID" w:val="2003 г"/>
        </w:smartTagPr>
        <w:r w:rsidRPr="00C215A3">
          <w:rPr>
            <w:rStyle w:val="noncited1"/>
            <w:sz w:val="28"/>
            <w:szCs w:val="28"/>
            <w:shd w:val="clear" w:color="auto" w:fill="FFFFFF"/>
          </w:rPr>
          <w:t>2003 г</w:t>
        </w:r>
      </w:smartTag>
      <w:r w:rsidR="00130A0B" w:rsidRPr="00C215A3">
        <w:rPr>
          <w:rStyle w:val="noncited1"/>
          <w:sz w:val="28"/>
          <w:szCs w:val="28"/>
          <w:shd w:val="clear" w:color="auto" w:fill="FFFFFF"/>
        </w:rPr>
        <w:t>. о</w:t>
      </w:r>
      <w:r w:rsidRPr="00C215A3">
        <w:rPr>
          <w:rStyle w:val="noncited1"/>
          <w:sz w:val="28"/>
          <w:szCs w:val="28"/>
          <w:shd w:val="clear" w:color="auto" w:fill="FFFFFF"/>
        </w:rPr>
        <w:t>на упала до 7,8 %. И наоборот</w:t>
      </w:r>
      <w:r w:rsidR="00DD29E9" w:rsidRPr="00C215A3">
        <w:rPr>
          <w:rStyle w:val="noncited1"/>
          <w:sz w:val="28"/>
          <w:szCs w:val="28"/>
          <w:shd w:val="clear" w:color="auto" w:fill="FFFFFF"/>
        </w:rPr>
        <w:t>,</w:t>
      </w:r>
      <w:r w:rsidR="00130A0B" w:rsidRPr="00C215A3">
        <w:rPr>
          <w:rStyle w:val="noncited1"/>
          <w:sz w:val="28"/>
          <w:szCs w:val="28"/>
          <w:shd w:val="clear" w:color="auto" w:fill="FFFFFF"/>
        </w:rPr>
        <w:t xml:space="preserve"> доля оборудования свыше 20 лет</w:t>
      </w:r>
      <w:r w:rsidR="00C215A3">
        <w:rPr>
          <w:rStyle w:val="noncited1"/>
          <w:sz w:val="28"/>
          <w:szCs w:val="28"/>
          <w:shd w:val="clear" w:color="auto" w:fill="FFFFFF"/>
        </w:rPr>
        <w:t xml:space="preserve"> </w:t>
      </w:r>
      <w:r w:rsidRPr="00C215A3">
        <w:rPr>
          <w:rStyle w:val="noncited1"/>
          <w:sz w:val="28"/>
          <w:szCs w:val="28"/>
          <w:shd w:val="clear" w:color="auto" w:fill="FFFFFF"/>
        </w:rPr>
        <w:t xml:space="preserve">в </w:t>
      </w:r>
      <w:smartTag w:uri="urn:schemas-microsoft-com:office:smarttags" w:element="metricconverter">
        <w:smartTagPr>
          <w:attr w:name="ProductID" w:val="1990 г"/>
        </w:smartTagPr>
        <w:r w:rsidRPr="00C215A3">
          <w:rPr>
            <w:rStyle w:val="noncited1"/>
            <w:sz w:val="28"/>
            <w:szCs w:val="28"/>
            <w:shd w:val="clear" w:color="auto" w:fill="FFFFFF"/>
          </w:rPr>
          <w:t>1990 г</w:t>
        </w:r>
      </w:smartTag>
      <w:r w:rsidRPr="00C215A3">
        <w:rPr>
          <w:rStyle w:val="noncited1"/>
          <w:sz w:val="28"/>
          <w:szCs w:val="28"/>
          <w:shd w:val="clear" w:color="auto" w:fill="FFFFFF"/>
        </w:rPr>
        <w:t xml:space="preserve">., составлявшая 15 %, выросла в </w:t>
      </w:r>
      <w:smartTag w:uri="urn:schemas-microsoft-com:office:smarttags" w:element="metricconverter">
        <w:smartTagPr>
          <w:attr w:name="ProductID" w:val="2003 г"/>
        </w:smartTagPr>
        <w:r w:rsidRPr="00C215A3">
          <w:rPr>
            <w:rStyle w:val="noncited1"/>
            <w:sz w:val="28"/>
            <w:szCs w:val="28"/>
            <w:shd w:val="clear" w:color="auto" w:fill="FFFFFF"/>
          </w:rPr>
          <w:t>2003 г</w:t>
        </w:r>
      </w:smartTag>
      <w:r w:rsidRPr="00C215A3">
        <w:rPr>
          <w:rStyle w:val="noncited1"/>
          <w:sz w:val="28"/>
          <w:szCs w:val="28"/>
          <w:shd w:val="clear" w:color="auto" w:fill="FFFFFF"/>
        </w:rPr>
        <w:t>. до половины всего промышленного оборудования</w:t>
      </w:r>
      <w:r w:rsidR="00CD6F0F" w:rsidRPr="00C215A3">
        <w:rPr>
          <w:rStyle w:val="noncited1"/>
          <w:sz w:val="28"/>
          <w:szCs w:val="28"/>
          <w:shd w:val="clear" w:color="auto" w:fill="FFFFFF"/>
        </w:rPr>
        <w:t>[14,с.15]</w:t>
      </w:r>
      <w:r w:rsidRPr="00C215A3">
        <w:rPr>
          <w:rStyle w:val="noncited1"/>
          <w:sz w:val="28"/>
          <w:szCs w:val="28"/>
          <w:shd w:val="clear" w:color="auto" w:fill="FFFFFF"/>
        </w:rPr>
        <w:t xml:space="preserve">. В </w:t>
      </w:r>
      <w:smartTag w:uri="urn:schemas-microsoft-com:office:smarttags" w:element="metricconverter">
        <w:smartTagPr>
          <w:attr w:name="ProductID" w:val="2004 г"/>
        </w:smartTagPr>
        <w:r w:rsidRPr="00C215A3">
          <w:rPr>
            <w:rStyle w:val="noncited1"/>
            <w:sz w:val="28"/>
            <w:szCs w:val="28"/>
            <w:shd w:val="clear" w:color="auto" w:fill="FFFFFF"/>
          </w:rPr>
          <w:t>2004 г</w:t>
        </w:r>
      </w:smartTag>
      <w:r w:rsidR="00130A0B" w:rsidRPr="00C215A3">
        <w:rPr>
          <w:rStyle w:val="noncited1"/>
          <w:sz w:val="28"/>
          <w:szCs w:val="28"/>
          <w:shd w:val="clear" w:color="auto" w:fill="FFFFFF"/>
        </w:rPr>
        <w:t>. в</w:t>
      </w:r>
      <w:r w:rsidRPr="00C215A3">
        <w:rPr>
          <w:rStyle w:val="noncited1"/>
          <w:sz w:val="28"/>
          <w:szCs w:val="28"/>
          <w:shd w:val="clear" w:color="auto" w:fill="FFFFFF"/>
        </w:rPr>
        <w:t xml:space="preserve"> кл</w:t>
      </w:r>
      <w:r w:rsidR="00130A0B" w:rsidRPr="00C215A3">
        <w:rPr>
          <w:rStyle w:val="noncited1"/>
          <w:sz w:val="28"/>
          <w:szCs w:val="28"/>
          <w:shd w:val="clear" w:color="auto" w:fill="FFFFFF"/>
        </w:rPr>
        <w:t xml:space="preserve">ючевых областях перерабатывающей </w:t>
      </w:r>
      <w:r w:rsidRPr="00C215A3">
        <w:rPr>
          <w:rStyle w:val="noncited1"/>
          <w:sz w:val="28"/>
          <w:szCs w:val="28"/>
          <w:shd w:val="clear" w:color="auto" w:fill="FFFFFF"/>
        </w:rPr>
        <w:t>промышленности в машиностроении и металлообработки, химии и нефтехимии, в нефтепереработке – качественные мощности составили лишь 6-12 %</w:t>
      </w:r>
      <w:r w:rsidR="00CD6F0F" w:rsidRPr="00C215A3">
        <w:rPr>
          <w:rStyle w:val="noncited1"/>
          <w:sz w:val="28"/>
          <w:szCs w:val="28"/>
          <w:shd w:val="clear" w:color="auto" w:fill="FFFFFF"/>
        </w:rPr>
        <w:t>[14,с.15]</w:t>
      </w:r>
      <w:r w:rsidRPr="00C215A3">
        <w:rPr>
          <w:rStyle w:val="noncited1"/>
          <w:sz w:val="28"/>
          <w:szCs w:val="28"/>
          <w:shd w:val="clear" w:color="auto" w:fill="FFFFFF"/>
        </w:rPr>
        <w:t>.</w:t>
      </w:r>
    </w:p>
    <w:p w:rsidR="0098022B" w:rsidRPr="00C215A3" w:rsidRDefault="0098022B" w:rsidP="00C215A3">
      <w:pPr>
        <w:widowControl w:val="0"/>
        <w:shd w:val="clear" w:color="auto" w:fill="FFFFFF"/>
        <w:suppressAutoHyphens w:val="0"/>
        <w:snapToGrid/>
        <w:spacing w:before="0" w:after="0" w:line="360" w:lineRule="auto"/>
        <w:ind w:firstLine="709"/>
        <w:jc w:val="both"/>
        <w:rPr>
          <w:rStyle w:val="noncited1"/>
          <w:sz w:val="28"/>
          <w:szCs w:val="28"/>
          <w:shd w:val="clear" w:color="auto" w:fill="FFFFFF"/>
        </w:rPr>
      </w:pPr>
      <w:r w:rsidRPr="00C215A3">
        <w:rPr>
          <w:rStyle w:val="noncited1"/>
          <w:sz w:val="28"/>
          <w:szCs w:val="28"/>
          <w:shd w:val="clear" w:color="auto" w:fill="FFFFFF"/>
        </w:rPr>
        <w:t>В последние годы (2000-2007) в Западно- и Восточноевропейских странах наблюдается тенденция формирования ВВП в основном за счет предприятий крупного и среднего бизнеса. Малые предприятия все еще играют большую роль в формировании ВВП, но их доля уже упала с 70-80% до 50-60%.</w:t>
      </w:r>
    </w:p>
    <w:p w:rsidR="00F772A2" w:rsidRPr="00C215A3" w:rsidRDefault="00F772A2" w:rsidP="00C215A3">
      <w:pPr>
        <w:widowControl w:val="0"/>
        <w:suppressAutoHyphens w:val="0"/>
        <w:spacing w:before="0" w:after="0" w:line="360" w:lineRule="auto"/>
        <w:ind w:firstLine="709"/>
        <w:jc w:val="both"/>
        <w:rPr>
          <w:sz w:val="28"/>
          <w:szCs w:val="28"/>
        </w:rPr>
      </w:pPr>
      <w:r w:rsidRPr="00C215A3">
        <w:rPr>
          <w:sz w:val="28"/>
          <w:szCs w:val="28"/>
        </w:rPr>
        <w:t>Можно выделить ряд факторов «тормозящих» экономический рост России, который главным образом определяется показателем ВВП: теневая экономика, несовершенство налоговой системы, уровень жизни населения и т.д.</w:t>
      </w:r>
      <w:r w:rsidR="00B57F66" w:rsidRPr="00C215A3">
        <w:rPr>
          <w:sz w:val="28"/>
          <w:szCs w:val="28"/>
        </w:rPr>
        <w:t xml:space="preserve"> Покажем влияние этих факторов на экономическое развитие.</w:t>
      </w:r>
    </w:p>
    <w:p w:rsidR="0098022B" w:rsidRPr="00C215A3" w:rsidRDefault="0098022B" w:rsidP="00C215A3">
      <w:pPr>
        <w:widowControl w:val="0"/>
        <w:suppressAutoHyphens w:val="0"/>
        <w:spacing w:before="0" w:after="0" w:line="360" w:lineRule="auto"/>
        <w:ind w:firstLine="709"/>
        <w:jc w:val="both"/>
        <w:rPr>
          <w:i/>
          <w:sz w:val="28"/>
          <w:szCs w:val="28"/>
        </w:rPr>
      </w:pPr>
      <w:r w:rsidRPr="00C215A3">
        <w:rPr>
          <w:sz w:val="28"/>
          <w:szCs w:val="28"/>
        </w:rPr>
        <w:t>В России теневой капитал набрал критическую массу: до 50% ВВП и более 30 млн. человек экономически активног</w:t>
      </w:r>
      <w:r w:rsidR="00B57F66" w:rsidRPr="00C215A3">
        <w:rPr>
          <w:sz w:val="28"/>
          <w:szCs w:val="28"/>
        </w:rPr>
        <w:t>о населения. Госкомстат , однако</w:t>
      </w:r>
      <w:r w:rsidRPr="00C215A3">
        <w:rPr>
          <w:sz w:val="28"/>
          <w:szCs w:val="28"/>
        </w:rPr>
        <w:t>, определяет долю теневого сектора в 2006г. в 23%</w:t>
      </w:r>
      <w:r w:rsidR="0020501A" w:rsidRPr="00C215A3">
        <w:rPr>
          <w:sz w:val="28"/>
          <w:szCs w:val="28"/>
          <w:lang w:val="en-US"/>
        </w:rPr>
        <w:t>[23]</w:t>
      </w:r>
      <w:r w:rsidR="00B57F66" w:rsidRPr="00C215A3">
        <w:rPr>
          <w:sz w:val="28"/>
          <w:szCs w:val="28"/>
        </w:rPr>
        <w:t xml:space="preserve">. </w:t>
      </w:r>
      <w:r w:rsidR="00F70E71" w:rsidRPr="00C215A3">
        <w:rPr>
          <w:sz w:val="28"/>
          <w:szCs w:val="28"/>
        </w:rPr>
        <w:t xml:space="preserve">Такое влияние отражается </w:t>
      </w:r>
      <w:r w:rsidRPr="00C215A3">
        <w:rPr>
          <w:sz w:val="28"/>
          <w:szCs w:val="28"/>
        </w:rPr>
        <w:t xml:space="preserve">практически во всех сферах деятельности общества. Поэтому </w:t>
      </w:r>
      <w:r w:rsidR="00F70E71" w:rsidRPr="00C215A3">
        <w:rPr>
          <w:sz w:val="28"/>
          <w:szCs w:val="28"/>
        </w:rPr>
        <w:t>необходимы радикальные меры</w:t>
      </w:r>
      <w:r w:rsidRPr="00C215A3">
        <w:rPr>
          <w:sz w:val="28"/>
          <w:szCs w:val="28"/>
        </w:rPr>
        <w:t xml:space="preserve"> государственной политики в отношении теневой экономики. В разряд теневиков переходят не только сугубо «черные» криминальные элементы (от 5 до 25%) , но и обычные отечественные предприниматели, </w:t>
      </w:r>
      <w:r w:rsidR="00F70E71" w:rsidRPr="00C215A3">
        <w:rPr>
          <w:sz w:val="28"/>
          <w:szCs w:val="28"/>
        </w:rPr>
        <w:t>облагаемые высокими</w:t>
      </w:r>
      <w:r w:rsidRPr="00C215A3">
        <w:rPr>
          <w:sz w:val="28"/>
          <w:szCs w:val="28"/>
        </w:rPr>
        <w:t xml:space="preserve"> налогами и </w:t>
      </w:r>
      <w:r w:rsidR="00F70E71" w:rsidRPr="00C215A3">
        <w:rPr>
          <w:sz w:val="28"/>
          <w:szCs w:val="28"/>
        </w:rPr>
        <w:t>подверженные постоянной смене</w:t>
      </w:r>
      <w:r w:rsidRPr="00C215A3">
        <w:rPr>
          <w:sz w:val="28"/>
          <w:szCs w:val="28"/>
        </w:rPr>
        <w:t xml:space="preserve"> правил </w:t>
      </w:r>
      <w:r w:rsidR="00F70E71" w:rsidRPr="00C215A3">
        <w:rPr>
          <w:sz w:val="28"/>
          <w:szCs w:val="28"/>
        </w:rPr>
        <w:t>в экономической игре</w:t>
      </w:r>
      <w:r w:rsidRPr="00C215A3">
        <w:rPr>
          <w:sz w:val="28"/>
          <w:szCs w:val="28"/>
        </w:rPr>
        <w:t xml:space="preserve">. </w:t>
      </w:r>
      <w:r w:rsidR="00F70E71" w:rsidRPr="00C215A3">
        <w:rPr>
          <w:sz w:val="28"/>
          <w:szCs w:val="28"/>
        </w:rPr>
        <w:t>К ним также относят наемных работников</w:t>
      </w:r>
      <w:r w:rsidRPr="00C215A3">
        <w:rPr>
          <w:sz w:val="28"/>
          <w:szCs w:val="28"/>
        </w:rPr>
        <w:t xml:space="preserve"> с </w:t>
      </w:r>
      <w:r w:rsidR="00F70E71" w:rsidRPr="00C215A3">
        <w:rPr>
          <w:sz w:val="28"/>
          <w:szCs w:val="28"/>
        </w:rPr>
        <w:t>неформальной занятостью и мелких и средних государственных</w:t>
      </w:r>
      <w:r w:rsidRPr="00C215A3">
        <w:rPr>
          <w:sz w:val="28"/>
          <w:szCs w:val="28"/>
        </w:rPr>
        <w:t xml:space="preserve"> служащ</w:t>
      </w:r>
      <w:r w:rsidR="00F70E71" w:rsidRPr="00C215A3">
        <w:rPr>
          <w:sz w:val="28"/>
          <w:szCs w:val="28"/>
        </w:rPr>
        <w:t>их</w:t>
      </w:r>
      <w:r w:rsidRPr="00C215A3">
        <w:rPr>
          <w:sz w:val="28"/>
          <w:szCs w:val="28"/>
        </w:rPr>
        <w:t xml:space="preserve">, в доходах которых до 60% составляют взятки. Для разрешения </w:t>
      </w:r>
      <w:r w:rsidR="00F70E71" w:rsidRPr="00C215A3">
        <w:rPr>
          <w:sz w:val="28"/>
          <w:szCs w:val="28"/>
        </w:rPr>
        <w:t xml:space="preserve">данной </w:t>
      </w:r>
      <w:r w:rsidRPr="00C215A3">
        <w:rPr>
          <w:sz w:val="28"/>
          <w:szCs w:val="28"/>
        </w:rPr>
        <w:t xml:space="preserve">проблемы следует </w:t>
      </w:r>
      <w:r w:rsidR="00F70E71" w:rsidRPr="00C215A3">
        <w:rPr>
          <w:sz w:val="28"/>
          <w:szCs w:val="28"/>
        </w:rPr>
        <w:t>создать для бизнеса благоприятные правохозяйственные условия</w:t>
      </w:r>
      <w:r w:rsidRPr="00C215A3">
        <w:rPr>
          <w:sz w:val="28"/>
          <w:szCs w:val="28"/>
        </w:rPr>
        <w:t xml:space="preserve">, прежде всего в сфере налоговой политики, приватизации, зарплаты, внешнеэкономической деятельности. </w:t>
      </w:r>
      <w:r w:rsidR="00B013DE" w:rsidRPr="00C215A3">
        <w:rPr>
          <w:sz w:val="28"/>
          <w:szCs w:val="28"/>
        </w:rPr>
        <w:t>Наверное одно</w:t>
      </w:r>
      <w:r w:rsidR="006B7B33" w:rsidRPr="00C215A3">
        <w:rPr>
          <w:sz w:val="28"/>
          <w:szCs w:val="28"/>
        </w:rPr>
        <w:t xml:space="preserve"> из менее эф</w:t>
      </w:r>
      <w:r w:rsidR="00B013DE" w:rsidRPr="00C215A3">
        <w:rPr>
          <w:sz w:val="28"/>
          <w:szCs w:val="28"/>
        </w:rPr>
        <w:t>ф</w:t>
      </w:r>
      <w:r w:rsidR="006B7B33" w:rsidRPr="00C215A3">
        <w:rPr>
          <w:sz w:val="28"/>
          <w:szCs w:val="28"/>
        </w:rPr>
        <w:t xml:space="preserve">ективных решений проблем теневой экономики </w:t>
      </w:r>
      <w:r w:rsidRPr="00C215A3">
        <w:rPr>
          <w:sz w:val="28"/>
          <w:szCs w:val="28"/>
        </w:rPr>
        <w:t>частичная</w:t>
      </w:r>
      <w:r w:rsidR="00C215A3">
        <w:rPr>
          <w:sz w:val="28"/>
          <w:szCs w:val="28"/>
        </w:rPr>
        <w:t xml:space="preserve"> </w:t>
      </w:r>
      <w:r w:rsidR="006B7B33" w:rsidRPr="00C215A3">
        <w:rPr>
          <w:sz w:val="28"/>
          <w:szCs w:val="28"/>
        </w:rPr>
        <w:t xml:space="preserve">её </w:t>
      </w:r>
      <w:r w:rsidRPr="00C215A3">
        <w:rPr>
          <w:sz w:val="28"/>
          <w:szCs w:val="28"/>
        </w:rPr>
        <w:t xml:space="preserve">легализация и ее интеграции в нормальную хозяйственную жизнь. </w:t>
      </w:r>
      <w:r w:rsidR="006B7B33" w:rsidRPr="00C215A3">
        <w:rPr>
          <w:sz w:val="28"/>
          <w:szCs w:val="28"/>
        </w:rPr>
        <w:t>Суть данной составляющей</w:t>
      </w:r>
      <w:r w:rsidRPr="00C215A3">
        <w:rPr>
          <w:sz w:val="28"/>
          <w:szCs w:val="28"/>
        </w:rPr>
        <w:t xml:space="preserve"> нов</w:t>
      </w:r>
      <w:r w:rsidR="000E179A" w:rsidRPr="00C215A3">
        <w:rPr>
          <w:sz w:val="28"/>
          <w:szCs w:val="28"/>
        </w:rPr>
        <w:t>ого курса экономической политики</w:t>
      </w:r>
      <w:r w:rsidR="006B7B33" w:rsidRPr="00C215A3">
        <w:rPr>
          <w:sz w:val="28"/>
          <w:szCs w:val="28"/>
        </w:rPr>
        <w:t>-</w:t>
      </w:r>
      <w:r w:rsidRPr="00C215A3">
        <w:rPr>
          <w:sz w:val="28"/>
          <w:szCs w:val="28"/>
        </w:rPr>
        <w:t xml:space="preserve"> во всемирном поощрении отечественного производителя. </w:t>
      </w:r>
      <w:r w:rsidR="006B7B33" w:rsidRPr="00C215A3">
        <w:rPr>
          <w:sz w:val="28"/>
          <w:szCs w:val="28"/>
        </w:rPr>
        <w:t xml:space="preserve">Это является </w:t>
      </w:r>
      <w:r w:rsidRPr="00C215A3">
        <w:rPr>
          <w:sz w:val="28"/>
          <w:szCs w:val="28"/>
        </w:rPr>
        <w:t xml:space="preserve">одним из основных источников финансирования. </w:t>
      </w:r>
      <w:r w:rsidR="006B7B33" w:rsidRPr="00C215A3">
        <w:rPr>
          <w:sz w:val="28"/>
          <w:szCs w:val="28"/>
        </w:rPr>
        <w:t>Жёсткие меры, хотя власть сама же искусственно и создала теневую экономику, по отношению к теневикам могут привести к потере больших капиталов.</w:t>
      </w:r>
      <w:r w:rsidRPr="00C215A3">
        <w:rPr>
          <w:sz w:val="28"/>
          <w:szCs w:val="28"/>
        </w:rPr>
        <w:t xml:space="preserve"> </w:t>
      </w:r>
    </w:p>
    <w:p w:rsidR="0098022B" w:rsidRPr="00C215A3" w:rsidRDefault="0098022B" w:rsidP="00C215A3">
      <w:pPr>
        <w:widowControl w:val="0"/>
        <w:shd w:val="clear" w:color="auto" w:fill="FFFFFF"/>
        <w:suppressAutoHyphens w:val="0"/>
        <w:spacing w:before="0" w:after="0" w:line="360" w:lineRule="auto"/>
        <w:ind w:firstLine="709"/>
        <w:jc w:val="both"/>
        <w:rPr>
          <w:rStyle w:val="noncited1"/>
          <w:sz w:val="28"/>
          <w:szCs w:val="28"/>
        </w:rPr>
      </w:pPr>
      <w:r w:rsidRPr="00C215A3">
        <w:rPr>
          <w:rStyle w:val="noncited1"/>
          <w:sz w:val="28"/>
          <w:szCs w:val="28"/>
        </w:rPr>
        <w:t>То, что мы имеем</w:t>
      </w:r>
      <w:r w:rsidR="006B7B33" w:rsidRPr="00C215A3">
        <w:rPr>
          <w:rStyle w:val="noncited1"/>
          <w:sz w:val="28"/>
          <w:szCs w:val="28"/>
        </w:rPr>
        <w:t xml:space="preserve"> сей</w:t>
      </w:r>
      <w:r w:rsidRPr="00C215A3">
        <w:rPr>
          <w:rStyle w:val="noncited1"/>
          <w:sz w:val="28"/>
          <w:szCs w:val="28"/>
        </w:rPr>
        <w:t>час в России, -</w:t>
      </w:r>
      <w:r w:rsidR="00A544AC" w:rsidRPr="00C215A3">
        <w:rPr>
          <w:rStyle w:val="noncited1"/>
          <w:sz w:val="28"/>
          <w:szCs w:val="28"/>
        </w:rPr>
        <w:t xml:space="preserve"> экономическое несовершенство, вызванное</w:t>
      </w:r>
      <w:r w:rsidRPr="00C215A3">
        <w:rPr>
          <w:rStyle w:val="noncited1"/>
          <w:sz w:val="28"/>
          <w:szCs w:val="28"/>
        </w:rPr>
        <w:t xml:space="preserve"> в том числе и высоким уровнем налоговых и неналоговых изъятий. Доля налогов </w:t>
      </w:r>
      <w:r w:rsidR="00A544AC" w:rsidRPr="00C215A3">
        <w:rPr>
          <w:rStyle w:val="noncited1"/>
          <w:sz w:val="28"/>
          <w:szCs w:val="28"/>
        </w:rPr>
        <w:t>в ВВП в 2007 году достигает 32,</w:t>
      </w:r>
      <w:r w:rsidRPr="00C215A3">
        <w:rPr>
          <w:rStyle w:val="noncited1"/>
          <w:sz w:val="28"/>
          <w:szCs w:val="28"/>
        </w:rPr>
        <w:t>4%</w:t>
      </w:r>
      <w:r w:rsidR="0020501A" w:rsidRPr="00C215A3">
        <w:rPr>
          <w:rStyle w:val="noncited1"/>
          <w:sz w:val="28"/>
          <w:szCs w:val="28"/>
        </w:rPr>
        <w:t>[24]</w:t>
      </w:r>
      <w:r w:rsidRPr="00C215A3">
        <w:rPr>
          <w:rStyle w:val="noncited1"/>
          <w:sz w:val="28"/>
          <w:szCs w:val="28"/>
        </w:rPr>
        <w:t>. Это весьма высокий уровень изъятий. Более развитые и богатые стра</w:t>
      </w:r>
      <w:r w:rsidR="001B3297" w:rsidRPr="00C215A3">
        <w:rPr>
          <w:rStyle w:val="noncited1"/>
          <w:sz w:val="28"/>
          <w:szCs w:val="28"/>
        </w:rPr>
        <w:t>ны, как США и Япония, имеют более низкий</w:t>
      </w:r>
      <w:r w:rsidRPr="00C215A3">
        <w:rPr>
          <w:rStyle w:val="noncited1"/>
          <w:sz w:val="28"/>
          <w:szCs w:val="28"/>
        </w:rPr>
        <w:t xml:space="preserve"> уровень налогообложения. Хотя чем выше благосостояние, тем относительно больший процент в виде налогов можно собрать.</w:t>
      </w:r>
    </w:p>
    <w:p w:rsidR="0098022B" w:rsidRPr="00C215A3" w:rsidRDefault="0098022B" w:rsidP="00C215A3">
      <w:pPr>
        <w:widowControl w:val="0"/>
        <w:shd w:val="clear" w:color="auto" w:fill="FFFFFF"/>
        <w:suppressAutoHyphens w:val="0"/>
        <w:spacing w:before="0" w:after="0" w:line="360" w:lineRule="auto"/>
        <w:ind w:firstLine="709"/>
        <w:jc w:val="both"/>
        <w:rPr>
          <w:rStyle w:val="noncited1"/>
          <w:sz w:val="28"/>
          <w:szCs w:val="28"/>
        </w:rPr>
      </w:pPr>
      <w:r w:rsidRPr="00C215A3">
        <w:rPr>
          <w:rStyle w:val="noncited1"/>
          <w:sz w:val="28"/>
          <w:szCs w:val="28"/>
        </w:rPr>
        <w:t xml:space="preserve">Слабость федерального правительства особенно заметна в сравнении с властью субъектов РФ. Недоимка по региональным налогам, например, всегда была меньше и темпы прироста ее были ниже, чем по федеральным. Уровень налогооблажения в России не соответствует возможностям экономики. </w:t>
      </w:r>
      <w:r w:rsidR="00B91ACC" w:rsidRPr="00C215A3">
        <w:rPr>
          <w:rStyle w:val="noncited1"/>
          <w:sz w:val="28"/>
          <w:szCs w:val="28"/>
        </w:rPr>
        <w:t>В связи с этим главная задача российской экономики- снижение налоговой ставки.</w:t>
      </w:r>
      <w:r w:rsidR="00C215A3">
        <w:rPr>
          <w:rStyle w:val="noncited1"/>
          <w:sz w:val="28"/>
          <w:szCs w:val="28"/>
        </w:rPr>
        <w:t xml:space="preserve"> </w:t>
      </w:r>
      <w:r w:rsidR="00B91ACC" w:rsidRPr="00C215A3">
        <w:rPr>
          <w:rStyle w:val="noncited1"/>
          <w:sz w:val="28"/>
          <w:szCs w:val="28"/>
        </w:rPr>
        <w:t>Неравномерное распределение налогов по отраслям также играет существенную роль. Особенное препятствие экономическому росту создают НДС, налоги с оборота,</w:t>
      </w:r>
      <w:r w:rsidR="00C215A3">
        <w:rPr>
          <w:rStyle w:val="noncited1"/>
          <w:sz w:val="28"/>
          <w:szCs w:val="28"/>
        </w:rPr>
        <w:t xml:space="preserve"> </w:t>
      </w:r>
      <w:r w:rsidR="00B91ACC" w:rsidRPr="00C215A3">
        <w:rPr>
          <w:rStyle w:val="noncited1"/>
          <w:sz w:val="28"/>
          <w:szCs w:val="28"/>
        </w:rPr>
        <w:t>таможенные пошлины, акцизы.</w:t>
      </w:r>
    </w:p>
    <w:p w:rsidR="00407FD0" w:rsidRPr="00C215A3" w:rsidRDefault="00590369" w:rsidP="00C215A3">
      <w:pPr>
        <w:widowControl w:val="0"/>
        <w:shd w:val="clear" w:color="auto" w:fill="FFFFFF"/>
        <w:suppressAutoHyphens w:val="0"/>
        <w:spacing w:before="0" w:after="0" w:line="360" w:lineRule="auto"/>
        <w:ind w:firstLine="709"/>
        <w:jc w:val="both"/>
        <w:rPr>
          <w:rStyle w:val="noncited1"/>
          <w:sz w:val="28"/>
          <w:szCs w:val="28"/>
        </w:rPr>
      </w:pPr>
      <w:r w:rsidRPr="00C215A3">
        <w:rPr>
          <w:rStyle w:val="noncited1"/>
          <w:sz w:val="28"/>
          <w:szCs w:val="28"/>
        </w:rPr>
        <w:t>Не смотря на то что власти продолжают уверять о преодолении спада производства,</w:t>
      </w:r>
      <w:r w:rsidR="00C215A3">
        <w:rPr>
          <w:rStyle w:val="noncited1"/>
          <w:sz w:val="28"/>
          <w:szCs w:val="28"/>
        </w:rPr>
        <w:t xml:space="preserve"> </w:t>
      </w:r>
      <w:r w:rsidRPr="00C215A3">
        <w:rPr>
          <w:rStyle w:val="noncited1"/>
          <w:sz w:val="28"/>
          <w:szCs w:val="28"/>
        </w:rPr>
        <w:t>на самом деле он лишь прогрессирует: например, объём производства машиностроения в советской России</w:t>
      </w:r>
      <w:r w:rsidR="00C215A3">
        <w:rPr>
          <w:rStyle w:val="noncited1"/>
          <w:sz w:val="28"/>
          <w:szCs w:val="28"/>
        </w:rPr>
        <w:t xml:space="preserve"> </w:t>
      </w:r>
      <w:r w:rsidRPr="00C215A3">
        <w:rPr>
          <w:rStyle w:val="noncited1"/>
          <w:sz w:val="28"/>
          <w:szCs w:val="28"/>
        </w:rPr>
        <w:t xml:space="preserve">в </w:t>
      </w:r>
      <w:smartTag w:uri="urn:schemas-microsoft-com:office:smarttags" w:element="metricconverter">
        <w:smartTagPr>
          <w:attr w:name="ProductID" w:val="1990 г"/>
        </w:smartTagPr>
        <w:r w:rsidRPr="00C215A3">
          <w:rPr>
            <w:rStyle w:val="noncited1"/>
            <w:sz w:val="28"/>
            <w:szCs w:val="28"/>
          </w:rPr>
          <w:t>1990 г</w:t>
        </w:r>
      </w:smartTag>
      <w:r w:rsidRPr="00C215A3">
        <w:rPr>
          <w:rStyle w:val="noncited1"/>
          <w:sz w:val="28"/>
          <w:szCs w:val="28"/>
        </w:rPr>
        <w:t xml:space="preserve">.был на 46 % выше, </w:t>
      </w:r>
      <w:r w:rsidR="00C215A3" w:rsidRPr="00C215A3">
        <w:rPr>
          <w:rStyle w:val="noncited1"/>
          <w:sz w:val="28"/>
          <w:szCs w:val="28"/>
        </w:rPr>
        <w:t>нежели</w:t>
      </w:r>
      <w:r w:rsidRPr="00C215A3">
        <w:rPr>
          <w:rStyle w:val="noncited1"/>
          <w:sz w:val="28"/>
          <w:szCs w:val="28"/>
        </w:rPr>
        <w:t xml:space="preserve"> в РФ в </w:t>
      </w:r>
      <w:smartTag w:uri="urn:schemas-microsoft-com:office:smarttags" w:element="metricconverter">
        <w:smartTagPr>
          <w:attr w:name="ProductID" w:val="2006 г"/>
        </w:smartTagPr>
        <w:r w:rsidRPr="00C215A3">
          <w:rPr>
            <w:rStyle w:val="noncited1"/>
            <w:sz w:val="28"/>
            <w:szCs w:val="28"/>
          </w:rPr>
          <w:t>2006 г</w:t>
        </w:r>
      </w:smartTag>
      <w:r w:rsidRPr="00C215A3">
        <w:rPr>
          <w:rStyle w:val="noncited1"/>
          <w:sz w:val="28"/>
          <w:szCs w:val="28"/>
        </w:rPr>
        <w:t xml:space="preserve">.Как и верховная власть, </w:t>
      </w:r>
      <w:r w:rsidR="00407FD0" w:rsidRPr="00C215A3">
        <w:rPr>
          <w:rStyle w:val="noncited1"/>
          <w:sz w:val="28"/>
          <w:szCs w:val="28"/>
        </w:rPr>
        <w:t>общество загипнотизировано массированной пропагандой «успехов» в экономике</w:t>
      </w:r>
      <w:r w:rsidR="00C215A3">
        <w:rPr>
          <w:rStyle w:val="noncited1"/>
          <w:sz w:val="28"/>
          <w:szCs w:val="28"/>
        </w:rPr>
        <w:t xml:space="preserve"> </w:t>
      </w:r>
      <w:r w:rsidR="00407FD0" w:rsidRPr="00C215A3">
        <w:rPr>
          <w:rStyle w:val="noncited1"/>
          <w:sz w:val="28"/>
          <w:szCs w:val="28"/>
        </w:rPr>
        <w:t>-вроде того «триумфа», что в РФ достигнут душевой ВВП, соответствующий уровню</w:t>
      </w:r>
      <w:r w:rsidR="001B3297" w:rsidRPr="00C215A3">
        <w:rPr>
          <w:rStyle w:val="noncited1"/>
          <w:sz w:val="28"/>
          <w:szCs w:val="28"/>
        </w:rPr>
        <w:t xml:space="preserve"> </w:t>
      </w:r>
      <w:smartTag w:uri="urn:schemas-microsoft-com:office:smarttags" w:element="metricconverter">
        <w:smartTagPr>
          <w:attr w:name="ProductID" w:val="1990 г"/>
        </w:smartTagPr>
        <w:r w:rsidR="00407FD0" w:rsidRPr="00C215A3">
          <w:rPr>
            <w:rStyle w:val="noncited1"/>
            <w:sz w:val="28"/>
            <w:szCs w:val="28"/>
          </w:rPr>
          <w:t>1990 г</w:t>
        </w:r>
      </w:smartTag>
      <w:r w:rsidR="00407FD0" w:rsidRPr="00C215A3">
        <w:rPr>
          <w:rStyle w:val="noncited1"/>
          <w:sz w:val="28"/>
          <w:szCs w:val="28"/>
        </w:rPr>
        <w:t>.(разумеется, без акцента на ужасающее, по сути депопуляционное, уменьшение знаменателя соответствующего макропоказателя за истекшие 17 лет)</w:t>
      </w:r>
      <w:r w:rsidR="007B6C0F" w:rsidRPr="00C215A3">
        <w:rPr>
          <w:rStyle w:val="noncited1"/>
          <w:sz w:val="28"/>
          <w:szCs w:val="28"/>
        </w:rPr>
        <w:t>[19,с.8]</w:t>
      </w:r>
      <w:r w:rsidR="00407FD0" w:rsidRPr="00C215A3">
        <w:rPr>
          <w:rStyle w:val="noncited1"/>
          <w:sz w:val="28"/>
          <w:szCs w:val="28"/>
        </w:rPr>
        <w:t>.</w:t>
      </w:r>
    </w:p>
    <w:p w:rsidR="00B91ACC" w:rsidRPr="00C215A3" w:rsidRDefault="00407FD0" w:rsidP="00C215A3">
      <w:pPr>
        <w:widowControl w:val="0"/>
        <w:shd w:val="clear" w:color="auto" w:fill="FFFFFF"/>
        <w:suppressAutoHyphens w:val="0"/>
        <w:spacing w:before="0" w:after="0" w:line="360" w:lineRule="auto"/>
        <w:ind w:firstLine="709"/>
        <w:jc w:val="both"/>
        <w:rPr>
          <w:rStyle w:val="noncited1"/>
          <w:sz w:val="28"/>
          <w:szCs w:val="28"/>
        </w:rPr>
      </w:pPr>
      <w:r w:rsidRPr="00C215A3">
        <w:rPr>
          <w:rStyle w:val="noncited1"/>
          <w:sz w:val="28"/>
          <w:szCs w:val="28"/>
        </w:rPr>
        <w:t xml:space="preserve">Лукава и оценка социальной ситуации России. Социальная система стабилизировалась на недопустимо высоком уровне </w:t>
      </w:r>
      <w:r w:rsidR="000807F0" w:rsidRPr="00C215A3">
        <w:rPr>
          <w:rStyle w:val="noncited1"/>
          <w:sz w:val="28"/>
          <w:szCs w:val="28"/>
        </w:rPr>
        <w:t>доходно-имущественного неравенства граждан.</w:t>
      </w:r>
      <w:r w:rsidR="00CB6D30" w:rsidRPr="00C215A3">
        <w:rPr>
          <w:rStyle w:val="noncited1"/>
          <w:sz w:val="28"/>
          <w:szCs w:val="28"/>
        </w:rPr>
        <w:t xml:space="preserve"> Приходится прежде всего конс</w:t>
      </w:r>
      <w:r w:rsidR="00782959" w:rsidRPr="00C215A3">
        <w:rPr>
          <w:rStyle w:val="noncited1"/>
          <w:sz w:val="28"/>
          <w:szCs w:val="28"/>
        </w:rPr>
        <w:t xml:space="preserve">татировать, что и в грядущие три года(2008-2010) Россия останется чуть ли не единственной европейской страной, где систематически многократно занижается цена рабочей силы. Номинальный среднемесячный уровень заработной платы вырастет в 1,94 раза( с 10726 руб. в </w:t>
      </w:r>
      <w:smartTag w:uri="urn:schemas-microsoft-com:office:smarttags" w:element="metricconverter">
        <w:smartTagPr>
          <w:attr w:name="ProductID" w:val="2006 г"/>
        </w:smartTagPr>
        <w:r w:rsidR="00782959" w:rsidRPr="00C215A3">
          <w:rPr>
            <w:rStyle w:val="noncited1"/>
            <w:sz w:val="28"/>
            <w:szCs w:val="28"/>
          </w:rPr>
          <w:t>2006 г</w:t>
        </w:r>
      </w:smartTag>
      <w:r w:rsidR="00782959" w:rsidRPr="00C215A3">
        <w:rPr>
          <w:rStyle w:val="noncited1"/>
          <w:sz w:val="28"/>
          <w:szCs w:val="28"/>
        </w:rPr>
        <w:t xml:space="preserve">. до 20815 руб. в </w:t>
      </w:r>
      <w:smartTag w:uri="urn:schemas-microsoft-com:office:smarttags" w:element="metricconverter">
        <w:smartTagPr>
          <w:attr w:name="ProductID" w:val="2010 г"/>
        </w:smartTagPr>
        <w:r w:rsidR="00782959" w:rsidRPr="00C215A3">
          <w:rPr>
            <w:rStyle w:val="noncited1"/>
            <w:sz w:val="28"/>
            <w:szCs w:val="28"/>
          </w:rPr>
          <w:t>2010 г</w:t>
        </w:r>
      </w:smartTag>
      <w:r w:rsidR="00782959" w:rsidRPr="00C215A3">
        <w:rPr>
          <w:rStyle w:val="noncited1"/>
          <w:sz w:val="28"/>
          <w:szCs w:val="28"/>
        </w:rPr>
        <w:t>.), а в реальном выражении коэфициет роста составит 1,47- мы будем по-прежнему в три-пять раз отставать в отношении оплаты труда от стран Западной и Центральной Европы</w:t>
      </w:r>
      <w:r w:rsidR="007B6C0F" w:rsidRPr="00C215A3">
        <w:rPr>
          <w:rStyle w:val="noncited1"/>
          <w:sz w:val="28"/>
          <w:szCs w:val="28"/>
        </w:rPr>
        <w:t>[19,с.8]</w:t>
      </w:r>
      <w:r w:rsidR="00782959" w:rsidRPr="00C215A3">
        <w:rPr>
          <w:rStyle w:val="noncited1"/>
          <w:sz w:val="28"/>
          <w:szCs w:val="28"/>
        </w:rPr>
        <w:t>.</w:t>
      </w:r>
      <w:r w:rsidR="00313F60" w:rsidRPr="00C215A3">
        <w:rPr>
          <w:rStyle w:val="noncited1"/>
          <w:sz w:val="28"/>
          <w:szCs w:val="28"/>
        </w:rPr>
        <w:t xml:space="preserve"> В качестве примера можно привести Республику Татарстан: в </w:t>
      </w:r>
      <w:smartTag w:uri="urn:schemas-microsoft-com:office:smarttags" w:element="metricconverter">
        <w:smartTagPr>
          <w:attr w:name="ProductID" w:val="2006 г"/>
        </w:smartTagPr>
        <w:r w:rsidR="00313F60" w:rsidRPr="00C215A3">
          <w:rPr>
            <w:rStyle w:val="noncited1"/>
            <w:sz w:val="28"/>
            <w:szCs w:val="28"/>
          </w:rPr>
          <w:t>2006 г</w:t>
        </w:r>
      </w:smartTag>
      <w:r w:rsidR="00313F60" w:rsidRPr="00C215A3">
        <w:rPr>
          <w:rStyle w:val="noncited1"/>
          <w:sz w:val="28"/>
          <w:szCs w:val="28"/>
        </w:rPr>
        <w:t>. наиболее высокая заработная плата зафиксирована на предприятиях по производству нефтепродуктов- 18968 руб., а самая низкая</w:t>
      </w:r>
      <w:r w:rsidR="00C215A3">
        <w:rPr>
          <w:rStyle w:val="noncited1"/>
          <w:sz w:val="28"/>
          <w:szCs w:val="28"/>
        </w:rPr>
        <w:t xml:space="preserve"> </w:t>
      </w:r>
      <w:r w:rsidR="00313F60" w:rsidRPr="00C215A3">
        <w:rPr>
          <w:rStyle w:val="noncited1"/>
          <w:sz w:val="28"/>
          <w:szCs w:val="28"/>
        </w:rPr>
        <w:t>-в сельско</w:t>
      </w:r>
      <w:r w:rsidR="00C215A3">
        <w:rPr>
          <w:rStyle w:val="noncited1"/>
          <w:sz w:val="28"/>
          <w:szCs w:val="28"/>
        </w:rPr>
        <w:t>м</w:t>
      </w:r>
      <w:r w:rsidR="00313F60" w:rsidRPr="00C215A3">
        <w:rPr>
          <w:rStyle w:val="noncited1"/>
          <w:sz w:val="28"/>
          <w:szCs w:val="28"/>
        </w:rPr>
        <w:t xml:space="preserve"> хозяйстве-3908,2 руб</w:t>
      </w:r>
      <w:r w:rsidR="007B6C0F" w:rsidRPr="00C215A3">
        <w:rPr>
          <w:rStyle w:val="noncited1"/>
          <w:sz w:val="28"/>
          <w:szCs w:val="28"/>
        </w:rPr>
        <w:t>[20,с.81]</w:t>
      </w:r>
      <w:r w:rsidR="00313F60" w:rsidRPr="00C215A3">
        <w:rPr>
          <w:rStyle w:val="noncited1"/>
          <w:sz w:val="28"/>
          <w:szCs w:val="28"/>
        </w:rPr>
        <w:t>. Средняя же зарплата составила 8679,8 руб.-83,4% от среднероссийского уровня</w:t>
      </w:r>
      <w:r w:rsidR="007B6C0F" w:rsidRPr="00C215A3">
        <w:rPr>
          <w:rStyle w:val="noncited1"/>
          <w:sz w:val="28"/>
          <w:szCs w:val="28"/>
        </w:rPr>
        <w:t>[20,с.80]</w:t>
      </w:r>
      <w:r w:rsidR="00313F60" w:rsidRPr="00C215A3">
        <w:rPr>
          <w:rStyle w:val="noncited1"/>
          <w:sz w:val="28"/>
          <w:szCs w:val="28"/>
        </w:rPr>
        <w:t>.</w:t>
      </w:r>
      <w:r w:rsidR="008E2ECE" w:rsidRPr="00C215A3">
        <w:rPr>
          <w:rStyle w:val="noncited1"/>
          <w:sz w:val="28"/>
          <w:szCs w:val="28"/>
        </w:rPr>
        <w:t xml:space="preserve"> </w:t>
      </w:r>
    </w:p>
    <w:p w:rsidR="00D01A58" w:rsidRPr="00C215A3" w:rsidRDefault="008E2ECE" w:rsidP="00C215A3">
      <w:pPr>
        <w:widowControl w:val="0"/>
        <w:shd w:val="clear" w:color="auto" w:fill="FFFFFF"/>
        <w:suppressAutoHyphens w:val="0"/>
        <w:spacing w:before="0" w:after="0" w:line="360" w:lineRule="auto"/>
        <w:ind w:firstLine="709"/>
        <w:jc w:val="both"/>
        <w:rPr>
          <w:rStyle w:val="noncited1"/>
          <w:sz w:val="28"/>
          <w:szCs w:val="28"/>
        </w:rPr>
      </w:pPr>
      <w:r w:rsidRPr="00C215A3">
        <w:rPr>
          <w:rStyle w:val="noncited1"/>
          <w:sz w:val="28"/>
          <w:szCs w:val="28"/>
        </w:rPr>
        <w:t>Ещё одним примером неспособности российских властей справится с сложившейся ситуацией явилось предвыборный рост цен на продовольствие . Особенно интересна реакция властей на эти повышения: предлагалось административное сдерживание цен, повышение пенсий, снижение импортных пошлин на ряд продуктов и повышение экспортных пошлин на зерновые</w:t>
      </w:r>
      <w:r w:rsidR="007B6C0F" w:rsidRPr="00C215A3">
        <w:rPr>
          <w:rStyle w:val="noncited1"/>
          <w:sz w:val="28"/>
          <w:szCs w:val="28"/>
        </w:rPr>
        <w:t>[19,с.13]</w:t>
      </w:r>
      <w:r w:rsidRPr="00C215A3">
        <w:rPr>
          <w:rStyle w:val="noncited1"/>
          <w:sz w:val="28"/>
          <w:szCs w:val="28"/>
        </w:rPr>
        <w:t>. Например, увеличение платёжеспособности пенсионеров, а значит увеличение спроса</w:t>
      </w:r>
      <w:r w:rsidR="00D01A58" w:rsidRPr="00C215A3">
        <w:rPr>
          <w:rStyle w:val="noncited1"/>
          <w:sz w:val="28"/>
          <w:szCs w:val="28"/>
        </w:rPr>
        <w:t>, вызовет лишь дальнейший рост цен, особенно на агропроодукция(в связи с повышением пошлин , увеличились издержки агропроизводителей) .</w:t>
      </w:r>
    </w:p>
    <w:p w:rsidR="008E2ECE" w:rsidRPr="00C215A3" w:rsidRDefault="00D01A58" w:rsidP="00C215A3">
      <w:pPr>
        <w:widowControl w:val="0"/>
        <w:suppressAutoHyphens w:val="0"/>
        <w:snapToGrid/>
        <w:spacing w:before="0" w:after="0" w:line="360" w:lineRule="auto"/>
        <w:ind w:firstLine="709"/>
        <w:jc w:val="both"/>
        <w:rPr>
          <w:sz w:val="28"/>
          <w:szCs w:val="28"/>
        </w:rPr>
      </w:pPr>
      <w:r w:rsidRPr="00C215A3">
        <w:rPr>
          <w:sz w:val="28"/>
          <w:szCs w:val="28"/>
        </w:rPr>
        <w:t>Таким образом, необходимо правильное распределение экономического потенциала, рациональное экономическое управление не только на макроэкономическом , но и на микроэкономическом уровне.</w:t>
      </w:r>
    </w:p>
    <w:p w:rsidR="00231386" w:rsidRPr="00C215A3" w:rsidRDefault="00231386" w:rsidP="00C215A3">
      <w:pPr>
        <w:widowControl w:val="0"/>
        <w:shd w:val="clear" w:color="auto" w:fill="FFFFFF"/>
        <w:suppressAutoHyphens w:val="0"/>
        <w:snapToGrid/>
        <w:spacing w:before="0" w:after="0" w:line="360" w:lineRule="auto"/>
        <w:ind w:firstLine="709"/>
        <w:jc w:val="both"/>
        <w:rPr>
          <w:sz w:val="28"/>
          <w:szCs w:val="28"/>
          <w:shd w:val="clear" w:color="auto" w:fill="FFFFFF"/>
        </w:rPr>
      </w:pPr>
    </w:p>
    <w:p w:rsidR="0098022B" w:rsidRPr="00C215A3" w:rsidRDefault="00C215A3" w:rsidP="00C215A3">
      <w:pPr>
        <w:widowControl w:val="0"/>
        <w:shd w:val="clear" w:color="auto" w:fill="FFFFFF"/>
        <w:suppressAutoHyphens w:val="0"/>
        <w:snapToGrid/>
        <w:spacing w:before="0" w:after="0" w:line="360" w:lineRule="auto"/>
        <w:ind w:firstLine="709"/>
        <w:jc w:val="both"/>
        <w:rPr>
          <w:b/>
          <w:sz w:val="28"/>
          <w:szCs w:val="28"/>
          <w:shd w:val="clear" w:color="auto" w:fill="FFFFFF"/>
        </w:rPr>
      </w:pPr>
      <w:r>
        <w:rPr>
          <w:sz w:val="28"/>
          <w:szCs w:val="28"/>
          <w:shd w:val="clear" w:color="auto" w:fill="FFFFFF"/>
        </w:rPr>
        <w:br w:type="page"/>
      </w:r>
      <w:r w:rsidR="0098022B" w:rsidRPr="00C215A3">
        <w:rPr>
          <w:b/>
          <w:sz w:val="28"/>
          <w:szCs w:val="28"/>
          <w:shd w:val="clear" w:color="auto" w:fill="FFFFFF"/>
        </w:rPr>
        <w:t>Заключение</w:t>
      </w:r>
    </w:p>
    <w:p w:rsidR="00FF3153" w:rsidRPr="00C215A3" w:rsidRDefault="00FF3153" w:rsidP="00C215A3">
      <w:pPr>
        <w:pStyle w:val="a6"/>
        <w:suppressLineNumbers w:val="0"/>
        <w:shd w:val="clear" w:color="auto" w:fill="FFFFFF"/>
        <w:suppressAutoHyphens w:val="0"/>
        <w:snapToGrid w:val="0"/>
        <w:spacing w:line="360" w:lineRule="auto"/>
        <w:ind w:firstLine="709"/>
        <w:jc w:val="both"/>
        <w:rPr>
          <w:sz w:val="28"/>
          <w:szCs w:val="28"/>
          <w:shd w:val="clear" w:color="auto" w:fill="FFFFFF"/>
        </w:rPr>
      </w:pPr>
    </w:p>
    <w:p w:rsidR="00A3224C" w:rsidRPr="00C215A3" w:rsidRDefault="0056562C" w:rsidP="00C215A3">
      <w:pPr>
        <w:pStyle w:val="a6"/>
        <w:suppressLineNumbers w:val="0"/>
        <w:shd w:val="clear" w:color="auto" w:fill="FFFFFF"/>
        <w:suppressAutoHyphens w:val="0"/>
        <w:snapToGrid w:val="0"/>
        <w:spacing w:line="360" w:lineRule="auto"/>
        <w:ind w:firstLine="709"/>
        <w:jc w:val="both"/>
        <w:rPr>
          <w:sz w:val="28"/>
          <w:szCs w:val="28"/>
          <w:shd w:val="clear" w:color="auto" w:fill="FFFFFF"/>
        </w:rPr>
      </w:pPr>
      <w:r w:rsidRPr="00C215A3">
        <w:rPr>
          <w:sz w:val="28"/>
          <w:szCs w:val="28"/>
          <w:shd w:val="clear" w:color="auto" w:fill="FFFFFF"/>
        </w:rPr>
        <w:t xml:space="preserve">Итак, </w:t>
      </w:r>
      <w:r w:rsidR="00A3224C" w:rsidRPr="00C215A3">
        <w:rPr>
          <w:sz w:val="28"/>
          <w:szCs w:val="28"/>
          <w:shd w:val="clear" w:color="auto" w:fill="FFFFFF"/>
        </w:rPr>
        <w:t>ВВП- макроэкономический показатель , который характеризует конечный результат производственной деятельности экономических единиц резидентов и измеряет стоимость товаров и услуг произведённых этими единицами для конечного использования.</w:t>
      </w:r>
    </w:p>
    <w:p w:rsidR="00A3224C" w:rsidRPr="00C215A3" w:rsidRDefault="00A3224C" w:rsidP="00C215A3">
      <w:pPr>
        <w:pStyle w:val="a6"/>
        <w:suppressLineNumbers w:val="0"/>
        <w:shd w:val="clear" w:color="auto" w:fill="FFFFFF"/>
        <w:suppressAutoHyphens w:val="0"/>
        <w:snapToGrid w:val="0"/>
        <w:spacing w:line="360" w:lineRule="auto"/>
        <w:ind w:firstLine="709"/>
        <w:jc w:val="both"/>
        <w:rPr>
          <w:sz w:val="28"/>
          <w:szCs w:val="28"/>
          <w:shd w:val="clear" w:color="auto" w:fill="FFFFFF"/>
        </w:rPr>
      </w:pPr>
      <w:r w:rsidRPr="00C215A3">
        <w:rPr>
          <w:sz w:val="28"/>
          <w:szCs w:val="28"/>
          <w:shd w:val="clear" w:color="auto" w:fill="FFFFFF"/>
        </w:rPr>
        <w:t>Существенную роль играют и национальный доход и валовое накопление, а особенно ВВП на душу населения, характеризующий общественное благосостояние.</w:t>
      </w:r>
    </w:p>
    <w:p w:rsidR="0098022B" w:rsidRPr="00C215A3" w:rsidRDefault="00CF42A4" w:rsidP="00C215A3">
      <w:pPr>
        <w:pStyle w:val="a6"/>
        <w:suppressLineNumbers w:val="0"/>
        <w:shd w:val="clear" w:color="auto" w:fill="FFFFFF"/>
        <w:suppressAutoHyphens w:val="0"/>
        <w:snapToGrid w:val="0"/>
        <w:spacing w:line="360" w:lineRule="auto"/>
        <w:ind w:firstLine="709"/>
        <w:jc w:val="both"/>
        <w:rPr>
          <w:sz w:val="28"/>
          <w:szCs w:val="28"/>
          <w:shd w:val="clear" w:color="auto" w:fill="FFFFFF"/>
        </w:rPr>
      </w:pPr>
      <w:r w:rsidRPr="00C215A3">
        <w:rPr>
          <w:sz w:val="28"/>
          <w:szCs w:val="28"/>
          <w:shd w:val="clear" w:color="auto" w:fill="FFFFFF"/>
        </w:rPr>
        <w:t>Валовой внутренний продукт можно измерить тремя методоми: по расходам, по доходам и по добавочной стоимости. Несмотря на такой выбор методов измерения, результат каждого из них равен результатам других( при отсутствии ошибок в рассчётах).</w:t>
      </w:r>
      <w:r w:rsidR="00A3224C" w:rsidRPr="00C215A3">
        <w:rPr>
          <w:sz w:val="28"/>
          <w:szCs w:val="28"/>
          <w:shd w:val="clear" w:color="auto" w:fill="FFFFFF"/>
        </w:rPr>
        <w:t xml:space="preserve"> </w:t>
      </w:r>
      <w:r w:rsidRPr="00C215A3">
        <w:rPr>
          <w:sz w:val="28"/>
          <w:szCs w:val="28"/>
          <w:shd w:val="clear" w:color="auto" w:fill="FFFFFF"/>
        </w:rPr>
        <w:t>Главным образом ВВП представляет собой сумму объёмов потребления, инвестиций, государственных расходов и чистого экспорта.</w:t>
      </w:r>
    </w:p>
    <w:p w:rsidR="00CF42A4" w:rsidRPr="00C215A3" w:rsidRDefault="00CF42A4" w:rsidP="00C215A3">
      <w:pPr>
        <w:pStyle w:val="a6"/>
        <w:suppressLineNumbers w:val="0"/>
        <w:shd w:val="clear" w:color="auto" w:fill="FFFFFF"/>
        <w:suppressAutoHyphens w:val="0"/>
        <w:snapToGrid w:val="0"/>
        <w:spacing w:line="360" w:lineRule="auto"/>
        <w:ind w:firstLine="709"/>
        <w:jc w:val="both"/>
        <w:rPr>
          <w:sz w:val="28"/>
          <w:szCs w:val="28"/>
          <w:shd w:val="clear" w:color="auto" w:fill="FFFFFF"/>
        </w:rPr>
      </w:pPr>
      <w:r w:rsidRPr="00C215A3">
        <w:rPr>
          <w:sz w:val="28"/>
          <w:szCs w:val="28"/>
          <w:shd w:val="clear" w:color="auto" w:fill="FFFFFF"/>
        </w:rPr>
        <w:t xml:space="preserve">Одна из общих проблем экономики Росси- проблема роста ВВП или экономического развития. Главной преградой её разрешения выступает государственное регулирование. Так несовершенство налоговой системы, </w:t>
      </w:r>
      <w:r w:rsidR="00AE0CE0" w:rsidRPr="00C215A3">
        <w:rPr>
          <w:sz w:val="28"/>
          <w:szCs w:val="28"/>
          <w:shd w:val="clear" w:color="auto" w:fill="FFFFFF"/>
        </w:rPr>
        <w:t>высокий уровень инфляции, низкий уровень общественного благосостояния и теневой сектор экономики являются «тормозом» динамического прогрессирующего развития страны. Но главная суть не в этом. Особенностью российской экономики являются меры по разрешению данных проблем: государство лишь «задобривает» население и «латает дыры» в экономики, не проявляя никаких существенных изменений.</w:t>
      </w:r>
    </w:p>
    <w:p w:rsidR="00AE0CE0" w:rsidRPr="00C215A3" w:rsidRDefault="00AE0CE0" w:rsidP="00C215A3">
      <w:pPr>
        <w:pStyle w:val="a6"/>
        <w:suppressLineNumbers w:val="0"/>
        <w:shd w:val="clear" w:color="auto" w:fill="FFFFFF"/>
        <w:suppressAutoHyphens w:val="0"/>
        <w:snapToGrid w:val="0"/>
        <w:spacing w:line="360" w:lineRule="auto"/>
        <w:ind w:firstLine="709"/>
        <w:jc w:val="both"/>
        <w:rPr>
          <w:sz w:val="28"/>
          <w:szCs w:val="28"/>
          <w:shd w:val="clear" w:color="auto" w:fill="FFFFFF"/>
        </w:rPr>
      </w:pPr>
      <w:r w:rsidRPr="00C215A3">
        <w:rPr>
          <w:sz w:val="28"/>
          <w:szCs w:val="28"/>
          <w:shd w:val="clear" w:color="auto" w:fill="FFFFFF"/>
        </w:rPr>
        <w:t>Таким образом, доминирующая проблема РФ-нерациональное решение проблем, а иногда и вовсе бездействие властей, что просто не может не отразиться на экономике страны.</w:t>
      </w:r>
    </w:p>
    <w:p w:rsidR="00231386" w:rsidRPr="00C215A3" w:rsidRDefault="00231386" w:rsidP="00C215A3">
      <w:pPr>
        <w:widowControl w:val="0"/>
        <w:shd w:val="clear" w:color="auto" w:fill="FFFFFF"/>
        <w:suppressAutoHyphens w:val="0"/>
        <w:snapToGrid/>
        <w:spacing w:before="0" w:after="0" w:line="360" w:lineRule="auto"/>
        <w:ind w:firstLine="709"/>
        <w:jc w:val="both"/>
        <w:rPr>
          <w:sz w:val="28"/>
          <w:szCs w:val="28"/>
        </w:rPr>
      </w:pPr>
    </w:p>
    <w:p w:rsidR="00BC6448" w:rsidRPr="00C215A3" w:rsidRDefault="00C215A3" w:rsidP="00C215A3">
      <w:pPr>
        <w:widowControl w:val="0"/>
        <w:shd w:val="clear" w:color="auto" w:fill="FFFFFF"/>
        <w:tabs>
          <w:tab w:val="left" w:pos="567"/>
        </w:tabs>
        <w:suppressAutoHyphens w:val="0"/>
        <w:snapToGrid/>
        <w:spacing w:before="0" w:after="0" w:line="360" w:lineRule="auto"/>
        <w:rPr>
          <w:b/>
          <w:sz w:val="28"/>
          <w:szCs w:val="28"/>
        </w:rPr>
      </w:pPr>
      <w:r>
        <w:rPr>
          <w:sz w:val="28"/>
          <w:szCs w:val="28"/>
        </w:rPr>
        <w:br w:type="page"/>
      </w:r>
      <w:r w:rsidR="00BC6448" w:rsidRPr="00C215A3">
        <w:rPr>
          <w:b/>
          <w:sz w:val="28"/>
          <w:szCs w:val="28"/>
        </w:rPr>
        <w:t>Список литературы</w:t>
      </w:r>
    </w:p>
    <w:p w:rsidR="00BC6448" w:rsidRPr="00C215A3" w:rsidRDefault="00BC6448" w:rsidP="00C215A3">
      <w:pPr>
        <w:pStyle w:val="a6"/>
        <w:suppressLineNumbers w:val="0"/>
        <w:tabs>
          <w:tab w:val="left" w:pos="567"/>
        </w:tabs>
        <w:suppressAutoHyphens w:val="0"/>
        <w:snapToGrid w:val="0"/>
        <w:spacing w:line="360" w:lineRule="auto"/>
        <w:rPr>
          <w:sz w:val="28"/>
          <w:szCs w:val="28"/>
        </w:rPr>
      </w:pPr>
    </w:p>
    <w:p w:rsidR="00BC6448" w:rsidRPr="00C215A3" w:rsidRDefault="00BC6448" w:rsidP="00C215A3">
      <w:pPr>
        <w:pStyle w:val="a8"/>
        <w:numPr>
          <w:ilvl w:val="0"/>
          <w:numId w:val="5"/>
        </w:numPr>
        <w:shd w:val="clear" w:color="auto" w:fill="FFFFFF"/>
        <w:tabs>
          <w:tab w:val="left" w:pos="567"/>
          <w:tab w:val="left" w:pos="720"/>
        </w:tabs>
        <w:suppressAutoHyphens w:val="0"/>
        <w:spacing w:line="360" w:lineRule="auto"/>
        <w:ind w:left="0" w:firstLine="0"/>
        <w:rPr>
          <w:rFonts w:ascii="Times New Roman" w:hAnsi="Times New Roman" w:cs="Times New Roman"/>
          <w:sz w:val="28"/>
          <w:szCs w:val="28"/>
          <w:shd w:val="clear" w:color="auto" w:fill="FFFFFF"/>
        </w:rPr>
      </w:pPr>
      <w:r w:rsidRPr="00C215A3">
        <w:rPr>
          <w:rFonts w:ascii="Times New Roman" w:hAnsi="Times New Roman" w:cs="Times New Roman"/>
          <w:sz w:val="28"/>
          <w:szCs w:val="28"/>
          <w:shd w:val="clear" w:color="auto" w:fill="FFFFFF"/>
        </w:rPr>
        <w:t>Ковалев В.В. Финансовый анализ: Управление капиталом. Выбор инвестиций. Анализ отчетности. – М.: Финансы и статистика, 2000.</w:t>
      </w:r>
    </w:p>
    <w:p w:rsidR="00BC6448" w:rsidRPr="00C215A3" w:rsidRDefault="00BC6448" w:rsidP="00C215A3">
      <w:pPr>
        <w:pStyle w:val="a6"/>
        <w:numPr>
          <w:ilvl w:val="0"/>
          <w:numId w:val="5"/>
        </w:numPr>
        <w:suppressLineNumbers w:val="0"/>
        <w:shd w:val="clear" w:color="auto" w:fill="FFFFFF"/>
        <w:tabs>
          <w:tab w:val="left" w:pos="567"/>
          <w:tab w:val="left" w:pos="720"/>
        </w:tabs>
        <w:suppressAutoHyphens w:val="0"/>
        <w:spacing w:line="360" w:lineRule="auto"/>
        <w:ind w:left="0" w:firstLine="0"/>
        <w:rPr>
          <w:sz w:val="28"/>
          <w:szCs w:val="28"/>
          <w:shd w:val="clear" w:color="auto" w:fill="FFFFFF"/>
        </w:rPr>
      </w:pPr>
      <w:r w:rsidRPr="00C215A3">
        <w:rPr>
          <w:sz w:val="28"/>
          <w:szCs w:val="28"/>
          <w:shd w:val="clear" w:color="auto" w:fill="FFFFFF"/>
        </w:rPr>
        <w:t xml:space="preserve">Попов А.В. Теория и организация американского менеджмента. - М.: МГУ, 2001. </w:t>
      </w:r>
    </w:p>
    <w:p w:rsidR="00BC6448" w:rsidRPr="00C215A3" w:rsidRDefault="00BC6448" w:rsidP="00C215A3">
      <w:pPr>
        <w:widowControl w:val="0"/>
        <w:numPr>
          <w:ilvl w:val="0"/>
          <w:numId w:val="5"/>
        </w:numPr>
        <w:shd w:val="clear" w:color="auto" w:fill="FFFFFF"/>
        <w:tabs>
          <w:tab w:val="left" w:pos="567"/>
          <w:tab w:val="left" w:pos="720"/>
        </w:tabs>
        <w:suppressAutoHyphens w:val="0"/>
        <w:spacing w:before="0" w:after="0" w:line="360" w:lineRule="auto"/>
        <w:ind w:left="0" w:firstLine="0"/>
        <w:rPr>
          <w:sz w:val="28"/>
          <w:szCs w:val="28"/>
          <w:shd w:val="clear" w:color="auto" w:fill="FFFFFF"/>
        </w:rPr>
      </w:pPr>
      <w:r w:rsidRPr="00C215A3">
        <w:rPr>
          <w:sz w:val="28"/>
          <w:szCs w:val="28"/>
          <w:shd w:val="clear" w:color="auto" w:fill="FFFFFF"/>
        </w:rPr>
        <w:t>Циганов В.В., Бородин В.А., Шишкин Г.Б. Интеллектуальное предприятие: механизмы овладения капиталом и властью (теория и практика управления эволюцией организации). – М.: Университетская книга,2004.</w:t>
      </w:r>
    </w:p>
    <w:p w:rsidR="00BC6448" w:rsidRPr="00C215A3" w:rsidRDefault="00BC6448" w:rsidP="00C215A3">
      <w:pPr>
        <w:pStyle w:val="a6"/>
        <w:numPr>
          <w:ilvl w:val="0"/>
          <w:numId w:val="5"/>
        </w:numPr>
        <w:suppressLineNumbers w:val="0"/>
        <w:shd w:val="clear" w:color="auto" w:fill="FFFFFF"/>
        <w:tabs>
          <w:tab w:val="left" w:pos="567"/>
          <w:tab w:val="left" w:pos="720"/>
        </w:tabs>
        <w:suppressAutoHyphens w:val="0"/>
        <w:spacing w:line="360" w:lineRule="auto"/>
        <w:ind w:left="0" w:firstLine="0"/>
        <w:rPr>
          <w:sz w:val="28"/>
          <w:szCs w:val="28"/>
          <w:shd w:val="clear" w:color="auto" w:fill="FFFFFF"/>
        </w:rPr>
      </w:pPr>
      <w:r w:rsidRPr="00C215A3">
        <w:rPr>
          <w:sz w:val="28"/>
          <w:szCs w:val="28"/>
          <w:shd w:val="clear" w:color="auto" w:fill="FFFFFF"/>
        </w:rPr>
        <w:t>Чепурин М.Н., Киселева Е.А.Курс экономической теории: учебник – 5-е издание</w:t>
      </w:r>
      <w:r w:rsidR="00C215A3">
        <w:rPr>
          <w:sz w:val="28"/>
          <w:szCs w:val="28"/>
          <w:shd w:val="clear" w:color="auto" w:fill="FFFFFF"/>
        </w:rPr>
        <w:t xml:space="preserve"> </w:t>
      </w:r>
      <w:r w:rsidRPr="00C215A3">
        <w:rPr>
          <w:sz w:val="28"/>
          <w:szCs w:val="28"/>
          <w:shd w:val="clear" w:color="auto" w:fill="FFFFFF"/>
        </w:rPr>
        <w:t xml:space="preserve">– Киров: «АСА», </w:t>
      </w:r>
      <w:smartTag w:uri="urn:schemas-microsoft-com:office:smarttags" w:element="metricconverter">
        <w:smartTagPr>
          <w:attr w:name="ProductID" w:val="2006 г"/>
        </w:smartTagPr>
        <w:r w:rsidRPr="00C215A3">
          <w:rPr>
            <w:sz w:val="28"/>
            <w:szCs w:val="28"/>
            <w:shd w:val="clear" w:color="auto" w:fill="FFFFFF"/>
          </w:rPr>
          <w:t>2006 г</w:t>
        </w:r>
      </w:smartTag>
      <w:r w:rsidRPr="00C215A3">
        <w:rPr>
          <w:sz w:val="28"/>
          <w:szCs w:val="28"/>
          <w:shd w:val="clear" w:color="auto" w:fill="FFFFFF"/>
        </w:rPr>
        <w:t>. -832 с.</w:t>
      </w:r>
    </w:p>
    <w:p w:rsidR="00BC6448" w:rsidRPr="00C215A3" w:rsidRDefault="00BC6448" w:rsidP="00C215A3">
      <w:pPr>
        <w:widowControl w:val="0"/>
        <w:numPr>
          <w:ilvl w:val="0"/>
          <w:numId w:val="5"/>
        </w:numPr>
        <w:shd w:val="clear" w:color="auto" w:fill="FFFFFF"/>
        <w:tabs>
          <w:tab w:val="left" w:pos="567"/>
          <w:tab w:val="left" w:pos="720"/>
          <w:tab w:val="left" w:pos="789"/>
        </w:tabs>
        <w:suppressAutoHyphens w:val="0"/>
        <w:spacing w:before="0" w:after="0" w:line="360" w:lineRule="auto"/>
        <w:ind w:left="0" w:firstLine="0"/>
        <w:rPr>
          <w:sz w:val="28"/>
          <w:szCs w:val="28"/>
        </w:rPr>
      </w:pPr>
      <w:r w:rsidRPr="00C215A3">
        <w:rPr>
          <w:sz w:val="28"/>
          <w:szCs w:val="28"/>
        </w:rPr>
        <w:t>Введение в макроэкономику: учеб.пособие/Т. Ю. Матвеева; Гос. Ун-т-Высшая школа экономики.-3-е изд.-М.: Изд. дом ГУ ВШЭ,2005.</w:t>
      </w:r>
    </w:p>
    <w:p w:rsidR="00BC6448" w:rsidRPr="00C215A3" w:rsidRDefault="00BC6448" w:rsidP="00C215A3">
      <w:pPr>
        <w:widowControl w:val="0"/>
        <w:numPr>
          <w:ilvl w:val="0"/>
          <w:numId w:val="5"/>
        </w:numPr>
        <w:shd w:val="clear" w:color="auto" w:fill="FFFFFF"/>
        <w:tabs>
          <w:tab w:val="left" w:pos="567"/>
          <w:tab w:val="left" w:pos="720"/>
          <w:tab w:val="left" w:pos="789"/>
        </w:tabs>
        <w:suppressAutoHyphens w:val="0"/>
        <w:spacing w:before="0" w:after="0" w:line="360" w:lineRule="auto"/>
        <w:ind w:left="0" w:firstLine="0"/>
        <w:rPr>
          <w:sz w:val="28"/>
          <w:szCs w:val="28"/>
        </w:rPr>
      </w:pPr>
      <w:r w:rsidRPr="00C215A3">
        <w:rPr>
          <w:sz w:val="28"/>
          <w:szCs w:val="28"/>
          <w:shd w:val="clear" w:color="auto" w:fill="FFFFFF"/>
        </w:rPr>
        <w:t xml:space="preserve">Новый экономический словарь/ Авт.-сост. В. Н. Копорулина, Д.В. Останенко; под общ. ред. П.Я. Юрского. – Изд. 2-е – Ростов н/Д.: Феникс, 2007. </w:t>
      </w:r>
    </w:p>
    <w:p w:rsidR="00BC6448" w:rsidRPr="00C215A3" w:rsidRDefault="00BC6448" w:rsidP="00C215A3">
      <w:pPr>
        <w:widowControl w:val="0"/>
        <w:numPr>
          <w:ilvl w:val="0"/>
          <w:numId w:val="5"/>
        </w:numPr>
        <w:shd w:val="clear" w:color="auto" w:fill="FFFFFF"/>
        <w:tabs>
          <w:tab w:val="left" w:pos="567"/>
          <w:tab w:val="left" w:pos="720"/>
          <w:tab w:val="left" w:pos="789"/>
        </w:tabs>
        <w:suppressAutoHyphens w:val="0"/>
        <w:spacing w:before="0" w:after="0" w:line="360" w:lineRule="auto"/>
        <w:ind w:left="0" w:firstLine="0"/>
        <w:rPr>
          <w:sz w:val="28"/>
          <w:szCs w:val="28"/>
        </w:rPr>
      </w:pPr>
      <w:r w:rsidRPr="00C215A3">
        <w:rPr>
          <w:sz w:val="28"/>
          <w:szCs w:val="28"/>
        </w:rPr>
        <w:t>Большая экономическая энциклопедия.-М.: Эксмо, 2007.</w:t>
      </w:r>
    </w:p>
    <w:p w:rsidR="00BC6448" w:rsidRPr="00C215A3" w:rsidRDefault="00BC6448" w:rsidP="00C215A3">
      <w:pPr>
        <w:pStyle w:val="a7"/>
        <w:numPr>
          <w:ilvl w:val="0"/>
          <w:numId w:val="5"/>
        </w:numPr>
        <w:tabs>
          <w:tab w:val="left" w:pos="567"/>
          <w:tab w:val="left" w:pos="720"/>
        </w:tabs>
        <w:suppressAutoHyphens w:val="0"/>
        <w:spacing w:before="0" w:after="0" w:line="360" w:lineRule="auto"/>
        <w:ind w:left="0" w:firstLine="0"/>
        <w:rPr>
          <w:color w:val="auto"/>
          <w:sz w:val="28"/>
          <w:szCs w:val="28"/>
        </w:rPr>
      </w:pPr>
      <w:r w:rsidRPr="00C215A3">
        <w:rPr>
          <w:color w:val="auto"/>
          <w:sz w:val="28"/>
          <w:szCs w:val="28"/>
        </w:rPr>
        <w:t>Грошовик. Ю.Внешнеэкономическая деятельность как сфера теневых отношений и объект организационно-правового обеспечения социального контроля// Экономический журнал, 2004, №1</w:t>
      </w:r>
    </w:p>
    <w:p w:rsidR="00BC6448" w:rsidRPr="00C215A3" w:rsidRDefault="00BC6448" w:rsidP="00C215A3">
      <w:pPr>
        <w:pStyle w:val="a7"/>
        <w:numPr>
          <w:ilvl w:val="0"/>
          <w:numId w:val="5"/>
        </w:numPr>
        <w:shd w:val="clear" w:color="auto" w:fill="FFFFFF"/>
        <w:tabs>
          <w:tab w:val="left" w:pos="567"/>
          <w:tab w:val="left" w:pos="720"/>
        </w:tabs>
        <w:suppressAutoHyphens w:val="0"/>
        <w:spacing w:before="0" w:after="0" w:line="360" w:lineRule="auto"/>
        <w:ind w:left="0" w:firstLine="0"/>
        <w:rPr>
          <w:color w:val="auto"/>
          <w:sz w:val="28"/>
          <w:szCs w:val="28"/>
          <w:shd w:val="clear" w:color="auto" w:fill="FFFFFF"/>
        </w:rPr>
      </w:pPr>
      <w:r w:rsidRPr="00C215A3">
        <w:rPr>
          <w:color w:val="auto"/>
          <w:sz w:val="28"/>
          <w:szCs w:val="28"/>
          <w:shd w:val="clear" w:color="auto" w:fill="FFFFFF"/>
        </w:rPr>
        <w:t xml:space="preserve">Прибавка к зарплате от имени ВТО//Труд. — № 192. — 17.10.2001. </w:t>
      </w:r>
    </w:p>
    <w:p w:rsidR="00BC6448" w:rsidRPr="00C215A3" w:rsidRDefault="00BC6448" w:rsidP="00C215A3">
      <w:pPr>
        <w:widowControl w:val="0"/>
        <w:numPr>
          <w:ilvl w:val="0"/>
          <w:numId w:val="5"/>
        </w:numPr>
        <w:shd w:val="clear" w:color="auto" w:fill="FFFFFF"/>
        <w:tabs>
          <w:tab w:val="left" w:pos="567"/>
          <w:tab w:val="left" w:pos="720"/>
        </w:tabs>
        <w:suppressAutoHyphens w:val="0"/>
        <w:snapToGrid/>
        <w:spacing w:before="0" w:after="0" w:line="360" w:lineRule="auto"/>
        <w:ind w:left="0" w:firstLine="0"/>
        <w:rPr>
          <w:sz w:val="28"/>
          <w:szCs w:val="28"/>
          <w:shd w:val="clear" w:color="auto" w:fill="FFFFFF"/>
        </w:rPr>
      </w:pPr>
      <w:r w:rsidRPr="00C215A3">
        <w:rPr>
          <w:sz w:val="28"/>
          <w:szCs w:val="28"/>
          <w:shd w:val="clear" w:color="auto" w:fill="FFFFFF"/>
        </w:rPr>
        <w:t xml:space="preserve">Розанова Н. Развивающиеся рынки капитала: чему учит мировой опыт// Мировая экономика и международные отношения ,№8, </w:t>
      </w:r>
      <w:smartTag w:uri="urn:schemas-microsoft-com:office:smarttags" w:element="metricconverter">
        <w:smartTagPr>
          <w:attr w:name="ProductID" w:val="2007 г"/>
        </w:smartTagPr>
        <w:r w:rsidRPr="00C215A3">
          <w:rPr>
            <w:sz w:val="28"/>
            <w:szCs w:val="28"/>
            <w:shd w:val="clear" w:color="auto" w:fill="FFFFFF"/>
          </w:rPr>
          <w:t>2007 г</w:t>
        </w:r>
      </w:smartTag>
      <w:r w:rsidRPr="00C215A3">
        <w:rPr>
          <w:sz w:val="28"/>
          <w:szCs w:val="28"/>
          <w:shd w:val="clear" w:color="auto" w:fill="FFFFFF"/>
        </w:rPr>
        <w:t>.</w:t>
      </w:r>
    </w:p>
    <w:p w:rsidR="00BC6448" w:rsidRPr="00C215A3" w:rsidRDefault="00BC6448" w:rsidP="00C215A3">
      <w:pPr>
        <w:pStyle w:val="a7"/>
        <w:numPr>
          <w:ilvl w:val="0"/>
          <w:numId w:val="5"/>
        </w:numPr>
        <w:shd w:val="clear" w:color="auto" w:fill="FFFFFF"/>
        <w:tabs>
          <w:tab w:val="left" w:pos="567"/>
          <w:tab w:val="left" w:pos="720"/>
        </w:tabs>
        <w:suppressAutoHyphens w:val="0"/>
        <w:spacing w:before="0" w:after="0" w:line="360" w:lineRule="auto"/>
        <w:ind w:left="0" w:firstLine="0"/>
        <w:rPr>
          <w:color w:val="auto"/>
          <w:sz w:val="28"/>
          <w:szCs w:val="28"/>
          <w:shd w:val="clear" w:color="auto" w:fill="FFFFFF"/>
        </w:rPr>
      </w:pPr>
      <w:r w:rsidRPr="00C215A3">
        <w:rPr>
          <w:color w:val="auto"/>
          <w:sz w:val="28"/>
          <w:szCs w:val="28"/>
          <w:shd w:val="clear" w:color="auto" w:fill="FFFFFF"/>
        </w:rPr>
        <w:t xml:space="preserve">Россия переходит во вступление//Коммерсантъ. — № 189. — 16.10.2001. </w:t>
      </w:r>
    </w:p>
    <w:p w:rsidR="00BC6448" w:rsidRPr="00C215A3" w:rsidRDefault="00BC6448" w:rsidP="00C215A3">
      <w:pPr>
        <w:widowControl w:val="0"/>
        <w:numPr>
          <w:ilvl w:val="0"/>
          <w:numId w:val="5"/>
        </w:numPr>
        <w:shd w:val="clear" w:color="auto" w:fill="FFFFFF"/>
        <w:tabs>
          <w:tab w:val="left" w:pos="567"/>
          <w:tab w:val="left" w:pos="720"/>
          <w:tab w:val="left" w:pos="789"/>
        </w:tabs>
        <w:suppressAutoHyphens w:val="0"/>
        <w:spacing w:before="0" w:after="0" w:line="360" w:lineRule="auto"/>
        <w:ind w:left="0" w:firstLine="0"/>
        <w:rPr>
          <w:sz w:val="28"/>
          <w:szCs w:val="28"/>
        </w:rPr>
      </w:pPr>
      <w:r w:rsidRPr="00C215A3">
        <w:rPr>
          <w:sz w:val="28"/>
          <w:szCs w:val="28"/>
        </w:rPr>
        <w:t xml:space="preserve">Л. Артемова, А. Назарова. Итог экономического и социального развития в 2003 году//Экономист, </w:t>
      </w:r>
      <w:smartTag w:uri="urn:schemas-microsoft-com:office:smarttags" w:element="metricconverter">
        <w:smartTagPr>
          <w:attr w:name="ProductID" w:val="2003 г"/>
        </w:smartTagPr>
        <w:r w:rsidRPr="00C215A3">
          <w:rPr>
            <w:sz w:val="28"/>
            <w:szCs w:val="28"/>
          </w:rPr>
          <w:t>2003 г</w:t>
        </w:r>
      </w:smartTag>
      <w:r w:rsidRPr="00C215A3">
        <w:rPr>
          <w:sz w:val="28"/>
          <w:szCs w:val="28"/>
        </w:rPr>
        <w:t>., №12.</w:t>
      </w:r>
    </w:p>
    <w:p w:rsidR="00BC6448" w:rsidRPr="00C215A3" w:rsidRDefault="00BC6448" w:rsidP="00C215A3">
      <w:pPr>
        <w:widowControl w:val="0"/>
        <w:numPr>
          <w:ilvl w:val="0"/>
          <w:numId w:val="5"/>
        </w:numPr>
        <w:shd w:val="clear" w:color="auto" w:fill="FFFFFF"/>
        <w:tabs>
          <w:tab w:val="left" w:pos="567"/>
          <w:tab w:val="left" w:pos="720"/>
        </w:tabs>
        <w:suppressAutoHyphens w:val="0"/>
        <w:snapToGrid/>
        <w:spacing w:before="0" w:after="0" w:line="360" w:lineRule="auto"/>
        <w:ind w:left="0" w:firstLine="0"/>
        <w:rPr>
          <w:sz w:val="28"/>
          <w:szCs w:val="28"/>
          <w:shd w:val="clear" w:color="auto" w:fill="FFFFFF"/>
        </w:rPr>
      </w:pPr>
      <w:r w:rsidRPr="00C215A3">
        <w:rPr>
          <w:sz w:val="28"/>
          <w:szCs w:val="28"/>
          <w:shd w:val="clear" w:color="auto" w:fill="FFFFFF"/>
        </w:rPr>
        <w:t>Сорокин Д. Воспроизводственная динамика и ее качество// Экономист 2006, №3. С.6.</w:t>
      </w:r>
    </w:p>
    <w:p w:rsidR="00BC6448" w:rsidRPr="00C215A3" w:rsidRDefault="00BC6448" w:rsidP="00C215A3">
      <w:pPr>
        <w:pStyle w:val="aa"/>
        <w:numPr>
          <w:ilvl w:val="0"/>
          <w:numId w:val="5"/>
        </w:numPr>
        <w:suppressLineNumbers w:val="0"/>
        <w:shd w:val="clear" w:color="auto" w:fill="FFFFFF"/>
        <w:tabs>
          <w:tab w:val="left" w:pos="567"/>
          <w:tab w:val="left" w:pos="720"/>
        </w:tabs>
        <w:suppressAutoHyphens w:val="0"/>
        <w:spacing w:line="360" w:lineRule="auto"/>
        <w:ind w:left="0" w:firstLine="0"/>
        <w:rPr>
          <w:sz w:val="28"/>
          <w:szCs w:val="28"/>
          <w:shd w:val="clear" w:color="auto" w:fill="FFFFFF"/>
        </w:rPr>
      </w:pPr>
      <w:r w:rsidRPr="00C215A3">
        <w:rPr>
          <w:sz w:val="28"/>
          <w:szCs w:val="28"/>
          <w:shd w:val="clear" w:color="auto" w:fill="FFFFFF"/>
        </w:rPr>
        <w:t xml:space="preserve">Водянов А., Гаврилова А., Маршова Т. Производственные мощности российской экономики в контексте задач экономического роста// Российский экономический журнал. </w:t>
      </w:r>
      <w:smartTag w:uri="urn:schemas-microsoft-com:office:smarttags" w:element="metricconverter">
        <w:smartTagPr>
          <w:attr w:name="ProductID" w:val="2006 г"/>
        </w:smartTagPr>
        <w:r w:rsidRPr="00C215A3">
          <w:rPr>
            <w:sz w:val="28"/>
            <w:szCs w:val="28"/>
            <w:shd w:val="clear" w:color="auto" w:fill="FFFFFF"/>
          </w:rPr>
          <w:t>2006 г</w:t>
        </w:r>
      </w:smartTag>
      <w:r w:rsidRPr="00C215A3">
        <w:rPr>
          <w:sz w:val="28"/>
          <w:szCs w:val="28"/>
          <w:shd w:val="clear" w:color="auto" w:fill="FFFFFF"/>
        </w:rPr>
        <w:t>. ,№ 2. С.15.</w:t>
      </w:r>
    </w:p>
    <w:p w:rsidR="00BC6448" w:rsidRPr="00C215A3" w:rsidRDefault="00BC6448" w:rsidP="00C215A3">
      <w:pPr>
        <w:widowControl w:val="0"/>
        <w:numPr>
          <w:ilvl w:val="0"/>
          <w:numId w:val="5"/>
        </w:numPr>
        <w:shd w:val="clear" w:color="auto" w:fill="FFFFFF"/>
        <w:tabs>
          <w:tab w:val="left" w:pos="567"/>
          <w:tab w:val="left" w:pos="720"/>
        </w:tabs>
        <w:suppressAutoHyphens w:val="0"/>
        <w:snapToGrid/>
        <w:spacing w:before="0" w:after="0" w:line="360" w:lineRule="auto"/>
        <w:ind w:left="0" w:firstLine="0"/>
        <w:rPr>
          <w:sz w:val="28"/>
          <w:szCs w:val="28"/>
          <w:shd w:val="clear" w:color="auto" w:fill="FFFFFF"/>
        </w:rPr>
      </w:pPr>
      <w:r w:rsidRPr="00C215A3">
        <w:rPr>
          <w:sz w:val="28"/>
          <w:szCs w:val="28"/>
          <w:shd w:val="clear" w:color="auto" w:fill="FFFFFF"/>
        </w:rPr>
        <w:t>Теняков И. К вопросу и природе экономического роста// Экономист 2007 ,№5</w:t>
      </w:r>
    </w:p>
    <w:p w:rsidR="00BC6448" w:rsidRPr="00C215A3" w:rsidRDefault="00BC6448" w:rsidP="00C215A3">
      <w:pPr>
        <w:widowControl w:val="0"/>
        <w:numPr>
          <w:ilvl w:val="0"/>
          <w:numId w:val="5"/>
        </w:numPr>
        <w:shd w:val="clear" w:color="auto" w:fill="FFFFFF"/>
        <w:tabs>
          <w:tab w:val="left" w:pos="567"/>
          <w:tab w:val="left" w:pos="720"/>
        </w:tabs>
        <w:suppressAutoHyphens w:val="0"/>
        <w:spacing w:before="0" w:after="0" w:line="360" w:lineRule="auto"/>
        <w:ind w:left="0" w:firstLine="0"/>
        <w:rPr>
          <w:sz w:val="28"/>
          <w:szCs w:val="28"/>
          <w:shd w:val="clear" w:color="auto" w:fill="FFFFFF"/>
        </w:rPr>
      </w:pPr>
      <w:r w:rsidRPr="00C215A3">
        <w:rPr>
          <w:sz w:val="28"/>
          <w:szCs w:val="28"/>
          <w:shd w:val="clear" w:color="auto" w:fill="FFFFFF"/>
        </w:rPr>
        <w:t>Трофимова И.Н. Длинные волны интенсификации экономики США. // США:ЭПИ. 2002, № 3.</w:t>
      </w:r>
    </w:p>
    <w:p w:rsidR="00BC6448" w:rsidRPr="00C215A3" w:rsidRDefault="00BC6448" w:rsidP="00C215A3">
      <w:pPr>
        <w:pStyle w:val="a9"/>
        <w:numPr>
          <w:ilvl w:val="0"/>
          <w:numId w:val="5"/>
        </w:numPr>
        <w:shd w:val="clear" w:color="auto" w:fill="FFFFFF"/>
        <w:tabs>
          <w:tab w:val="left" w:pos="567"/>
          <w:tab w:val="left" w:pos="720"/>
        </w:tabs>
        <w:suppressAutoHyphens w:val="0"/>
        <w:snapToGrid w:val="0"/>
        <w:spacing w:line="360" w:lineRule="auto"/>
        <w:ind w:left="0" w:firstLine="0"/>
        <w:rPr>
          <w:rFonts w:eastAsia="Times New Roman" w:cs="Times New Roman"/>
          <w:color w:val="auto"/>
          <w:sz w:val="28"/>
          <w:szCs w:val="28"/>
          <w:shd w:val="clear" w:color="auto" w:fill="FFFFFF"/>
        </w:rPr>
      </w:pPr>
      <w:r w:rsidRPr="00C215A3">
        <w:rPr>
          <w:rFonts w:eastAsia="Times New Roman" w:cs="Times New Roman"/>
          <w:color w:val="auto"/>
          <w:sz w:val="28"/>
          <w:szCs w:val="28"/>
          <w:shd w:val="clear" w:color="auto" w:fill="FFFFFF"/>
        </w:rPr>
        <w:t xml:space="preserve">Чистякова Н.М. Государтсвенное регулирование инвестиционного процесса в Росии // Финансы России. – 2001, №3. – С.116-120. </w:t>
      </w:r>
    </w:p>
    <w:p w:rsidR="00BC6448" w:rsidRPr="00C215A3" w:rsidRDefault="00BC6448" w:rsidP="00C215A3">
      <w:pPr>
        <w:widowControl w:val="0"/>
        <w:numPr>
          <w:ilvl w:val="0"/>
          <w:numId w:val="5"/>
        </w:numPr>
        <w:shd w:val="clear" w:color="auto" w:fill="FFFFFF"/>
        <w:tabs>
          <w:tab w:val="left" w:pos="567"/>
          <w:tab w:val="left" w:pos="720"/>
        </w:tabs>
        <w:suppressAutoHyphens w:val="0"/>
        <w:snapToGrid/>
        <w:spacing w:before="0" w:after="0" w:line="360" w:lineRule="auto"/>
        <w:ind w:left="0" w:firstLine="0"/>
        <w:rPr>
          <w:sz w:val="28"/>
          <w:szCs w:val="28"/>
          <w:shd w:val="clear" w:color="auto" w:fill="FFFFFF"/>
        </w:rPr>
      </w:pPr>
      <w:r w:rsidRPr="00C215A3">
        <w:rPr>
          <w:sz w:val="28"/>
          <w:szCs w:val="28"/>
          <w:shd w:val="clear" w:color="auto" w:fill="FFFFFF"/>
        </w:rPr>
        <w:t xml:space="preserve">Шевченко И.В., Малеев П.Ю. Сравнительный анализ источников финансирования инвестиций российскими компаниями. // Финансы и кредит, </w:t>
      </w:r>
      <w:smartTag w:uri="urn:schemas-microsoft-com:office:smarttags" w:element="metricconverter">
        <w:smartTagPr>
          <w:attr w:name="ProductID" w:val="2006 г"/>
        </w:smartTagPr>
        <w:r w:rsidRPr="00C215A3">
          <w:rPr>
            <w:sz w:val="28"/>
            <w:szCs w:val="28"/>
            <w:shd w:val="clear" w:color="auto" w:fill="FFFFFF"/>
          </w:rPr>
          <w:t>2006 г</w:t>
        </w:r>
      </w:smartTag>
      <w:r w:rsidRPr="00C215A3">
        <w:rPr>
          <w:sz w:val="28"/>
          <w:szCs w:val="28"/>
          <w:shd w:val="clear" w:color="auto" w:fill="FFFFFF"/>
        </w:rPr>
        <w:t>., № 18.</w:t>
      </w:r>
    </w:p>
    <w:p w:rsidR="00BC6448" w:rsidRPr="00C215A3" w:rsidRDefault="00BC6448" w:rsidP="00C215A3">
      <w:pPr>
        <w:widowControl w:val="0"/>
        <w:numPr>
          <w:ilvl w:val="0"/>
          <w:numId w:val="5"/>
        </w:numPr>
        <w:shd w:val="clear" w:color="auto" w:fill="FFFFFF"/>
        <w:tabs>
          <w:tab w:val="left" w:pos="567"/>
          <w:tab w:val="left" w:pos="720"/>
          <w:tab w:val="left" w:pos="789"/>
        </w:tabs>
        <w:suppressAutoHyphens w:val="0"/>
        <w:spacing w:before="0" w:after="0" w:line="360" w:lineRule="auto"/>
        <w:ind w:left="0" w:firstLine="0"/>
        <w:rPr>
          <w:sz w:val="28"/>
          <w:szCs w:val="28"/>
        </w:rPr>
      </w:pPr>
      <w:r w:rsidRPr="00C215A3">
        <w:rPr>
          <w:sz w:val="28"/>
          <w:szCs w:val="28"/>
        </w:rPr>
        <w:t>О президентском послании-2007 парламентариям, бюджете- 2008-2010 и социально-экономическом курсефедеральных властей//Российский экономический журнал,2007 г.,№ 7.</w:t>
      </w:r>
    </w:p>
    <w:p w:rsidR="00BC6448" w:rsidRPr="00C215A3" w:rsidRDefault="00BC6448" w:rsidP="00C215A3">
      <w:pPr>
        <w:widowControl w:val="0"/>
        <w:numPr>
          <w:ilvl w:val="0"/>
          <w:numId w:val="5"/>
        </w:numPr>
        <w:shd w:val="clear" w:color="auto" w:fill="FFFFFF"/>
        <w:tabs>
          <w:tab w:val="left" w:pos="567"/>
          <w:tab w:val="left" w:pos="720"/>
          <w:tab w:val="left" w:pos="789"/>
        </w:tabs>
        <w:suppressAutoHyphens w:val="0"/>
        <w:spacing w:before="0" w:after="0" w:line="360" w:lineRule="auto"/>
        <w:ind w:left="0" w:firstLine="0"/>
        <w:rPr>
          <w:sz w:val="28"/>
          <w:szCs w:val="28"/>
        </w:rPr>
      </w:pPr>
      <w:r w:rsidRPr="00C215A3">
        <w:rPr>
          <w:sz w:val="28"/>
          <w:szCs w:val="28"/>
        </w:rPr>
        <w:t xml:space="preserve">Анализ тенденций социально-зкономическоно развития//Экономический Вестник РТ, </w:t>
      </w:r>
      <w:smartTag w:uri="urn:schemas-microsoft-com:office:smarttags" w:element="metricconverter">
        <w:smartTagPr>
          <w:attr w:name="ProductID" w:val="2006 г"/>
        </w:smartTagPr>
        <w:r w:rsidRPr="00C215A3">
          <w:rPr>
            <w:sz w:val="28"/>
            <w:szCs w:val="28"/>
          </w:rPr>
          <w:t>2006 г</w:t>
        </w:r>
      </w:smartTag>
      <w:r w:rsidRPr="00C215A3">
        <w:rPr>
          <w:sz w:val="28"/>
          <w:szCs w:val="28"/>
        </w:rPr>
        <w:t>.,№4.</w:t>
      </w:r>
    </w:p>
    <w:p w:rsidR="00247680" w:rsidRPr="00C215A3" w:rsidRDefault="00CD6F0F" w:rsidP="00C215A3">
      <w:pPr>
        <w:widowControl w:val="0"/>
        <w:numPr>
          <w:ilvl w:val="0"/>
          <w:numId w:val="5"/>
        </w:numPr>
        <w:shd w:val="clear" w:color="auto" w:fill="FFFFFF"/>
        <w:tabs>
          <w:tab w:val="left" w:pos="567"/>
          <w:tab w:val="left" w:pos="720"/>
        </w:tabs>
        <w:suppressAutoHyphens w:val="0"/>
        <w:spacing w:before="0" w:after="0" w:line="360" w:lineRule="auto"/>
        <w:ind w:left="0" w:firstLine="0"/>
        <w:rPr>
          <w:sz w:val="28"/>
          <w:szCs w:val="28"/>
          <w:shd w:val="clear" w:color="auto" w:fill="FFFFFF"/>
        </w:rPr>
      </w:pPr>
      <w:r w:rsidRPr="00C215A3">
        <w:rPr>
          <w:sz w:val="28"/>
          <w:szCs w:val="28"/>
          <w:shd w:val="clear" w:color="auto" w:fill="FFFFFF"/>
        </w:rPr>
        <w:t>Прайм-ТАСС. ВВП показывапет рост//Российская газета.2005, 20 декабря.</w:t>
      </w:r>
    </w:p>
    <w:p w:rsidR="00BC6448" w:rsidRPr="00C215A3" w:rsidRDefault="00BC6448" w:rsidP="00C215A3">
      <w:pPr>
        <w:widowControl w:val="0"/>
        <w:numPr>
          <w:ilvl w:val="0"/>
          <w:numId w:val="5"/>
        </w:numPr>
        <w:shd w:val="clear" w:color="auto" w:fill="FFFFFF"/>
        <w:tabs>
          <w:tab w:val="left" w:pos="567"/>
          <w:tab w:val="left" w:pos="720"/>
        </w:tabs>
        <w:suppressAutoHyphens w:val="0"/>
        <w:spacing w:before="0" w:after="0" w:line="360" w:lineRule="auto"/>
        <w:ind w:left="0" w:firstLine="0"/>
        <w:rPr>
          <w:sz w:val="28"/>
          <w:szCs w:val="28"/>
          <w:shd w:val="clear" w:color="auto" w:fill="FFFFFF"/>
        </w:rPr>
      </w:pPr>
      <w:r w:rsidRPr="00C215A3">
        <w:rPr>
          <w:sz w:val="28"/>
          <w:szCs w:val="28"/>
          <w:shd w:val="clear" w:color="auto" w:fill="FFFFFF"/>
        </w:rPr>
        <w:t>Телятников А.В. - Материалы Всероссийской конференции проблемы экономики и удвоения ВВП.</w:t>
      </w:r>
    </w:p>
    <w:p w:rsidR="00BC6448" w:rsidRPr="00C215A3" w:rsidRDefault="00BC6448" w:rsidP="00C215A3">
      <w:pPr>
        <w:widowControl w:val="0"/>
        <w:numPr>
          <w:ilvl w:val="0"/>
          <w:numId w:val="5"/>
        </w:numPr>
        <w:shd w:val="clear" w:color="auto" w:fill="FFFFFF"/>
        <w:tabs>
          <w:tab w:val="left" w:pos="567"/>
          <w:tab w:val="left" w:pos="720"/>
        </w:tabs>
        <w:suppressAutoHyphens w:val="0"/>
        <w:spacing w:before="0" w:after="0" w:line="360" w:lineRule="auto"/>
        <w:ind w:left="0" w:firstLine="0"/>
        <w:rPr>
          <w:sz w:val="28"/>
          <w:szCs w:val="28"/>
          <w:shd w:val="clear" w:color="auto" w:fill="FFFFFF"/>
        </w:rPr>
      </w:pPr>
      <w:r w:rsidRPr="00C215A3">
        <w:rPr>
          <w:sz w:val="28"/>
          <w:szCs w:val="28"/>
          <w:shd w:val="clear" w:color="auto" w:fill="FFFFFF"/>
        </w:rPr>
        <w:t>Новостной портал статистической информации - www.ereport.ru</w:t>
      </w:r>
    </w:p>
    <w:p w:rsidR="00BC6448" w:rsidRPr="00C215A3" w:rsidRDefault="00BC6448" w:rsidP="00C215A3">
      <w:pPr>
        <w:widowControl w:val="0"/>
        <w:numPr>
          <w:ilvl w:val="0"/>
          <w:numId w:val="5"/>
        </w:numPr>
        <w:shd w:val="clear" w:color="auto" w:fill="FFFFFF"/>
        <w:tabs>
          <w:tab w:val="left" w:pos="567"/>
          <w:tab w:val="left" w:pos="720"/>
        </w:tabs>
        <w:suppressAutoHyphens w:val="0"/>
        <w:spacing w:before="0" w:after="0" w:line="360" w:lineRule="auto"/>
        <w:ind w:left="0" w:firstLine="0"/>
        <w:rPr>
          <w:sz w:val="28"/>
          <w:szCs w:val="28"/>
        </w:rPr>
      </w:pPr>
      <w:r w:rsidRPr="00C215A3">
        <w:rPr>
          <w:sz w:val="28"/>
          <w:szCs w:val="28"/>
          <w:shd w:val="clear" w:color="auto" w:fill="FFFFFF"/>
        </w:rPr>
        <w:t xml:space="preserve">сайт Центрального Банка РФ — </w:t>
      </w:r>
      <w:r w:rsidRPr="003F0273">
        <w:rPr>
          <w:sz w:val="28"/>
          <w:szCs w:val="28"/>
        </w:rPr>
        <w:t>www.cbr.ru</w:t>
      </w:r>
    </w:p>
    <w:p w:rsidR="00BC6448" w:rsidRPr="00C215A3" w:rsidRDefault="00BC6448" w:rsidP="00C215A3">
      <w:pPr>
        <w:pStyle w:val="a7"/>
        <w:numPr>
          <w:ilvl w:val="0"/>
          <w:numId w:val="5"/>
        </w:numPr>
        <w:shd w:val="clear" w:color="auto" w:fill="FFFFFF"/>
        <w:tabs>
          <w:tab w:val="left" w:pos="567"/>
          <w:tab w:val="left" w:pos="720"/>
        </w:tabs>
        <w:suppressAutoHyphens w:val="0"/>
        <w:snapToGrid w:val="0"/>
        <w:spacing w:before="0" w:after="0" w:line="360" w:lineRule="auto"/>
        <w:ind w:left="0" w:firstLine="0"/>
        <w:rPr>
          <w:color w:val="auto"/>
          <w:sz w:val="28"/>
          <w:szCs w:val="28"/>
          <w:shd w:val="clear" w:color="auto" w:fill="FFFFFF"/>
        </w:rPr>
      </w:pPr>
      <w:r w:rsidRPr="003F0273">
        <w:rPr>
          <w:color w:val="auto"/>
          <w:sz w:val="28"/>
          <w:szCs w:val="28"/>
        </w:rPr>
        <w:t>http://www.libertarium.ru/libertarium/way</w:t>
      </w:r>
      <w:r w:rsidRPr="00C215A3">
        <w:rPr>
          <w:color w:val="auto"/>
          <w:sz w:val="28"/>
          <w:szCs w:val="28"/>
          <w:shd w:val="clear" w:color="auto" w:fill="FFFFFF"/>
        </w:rPr>
        <w:t>.</w:t>
      </w:r>
    </w:p>
    <w:p w:rsidR="00BC6448" w:rsidRPr="00C215A3" w:rsidRDefault="00BC6448" w:rsidP="00C215A3">
      <w:pPr>
        <w:widowControl w:val="0"/>
        <w:tabs>
          <w:tab w:val="left" w:pos="567"/>
        </w:tabs>
        <w:suppressAutoHyphens w:val="0"/>
        <w:snapToGrid/>
        <w:spacing w:before="0" w:after="0" w:line="360" w:lineRule="auto"/>
        <w:rPr>
          <w:sz w:val="28"/>
          <w:szCs w:val="28"/>
        </w:rPr>
      </w:pPr>
    </w:p>
    <w:p w:rsidR="00BC6448" w:rsidRPr="00C215A3" w:rsidRDefault="00C215A3" w:rsidP="00C215A3">
      <w:pPr>
        <w:widowControl w:val="0"/>
        <w:suppressAutoHyphens w:val="0"/>
        <w:snapToGrid/>
        <w:spacing w:before="0" w:after="0" w:line="360" w:lineRule="auto"/>
        <w:ind w:firstLine="709"/>
        <w:jc w:val="both"/>
        <w:rPr>
          <w:b/>
          <w:bCs/>
          <w:sz w:val="28"/>
          <w:szCs w:val="28"/>
        </w:rPr>
      </w:pPr>
      <w:r>
        <w:rPr>
          <w:b/>
          <w:bCs/>
          <w:sz w:val="28"/>
          <w:szCs w:val="28"/>
        </w:rPr>
        <w:br w:type="page"/>
      </w:r>
      <w:r w:rsidR="00BC6448" w:rsidRPr="00C215A3">
        <w:rPr>
          <w:b/>
          <w:bCs/>
          <w:sz w:val="28"/>
          <w:szCs w:val="28"/>
        </w:rPr>
        <w:t>Приложение 1</w:t>
      </w:r>
    </w:p>
    <w:p w:rsidR="00C215A3" w:rsidRDefault="00C215A3" w:rsidP="00C215A3">
      <w:pPr>
        <w:pStyle w:val="ad"/>
        <w:suppressAutoHyphens w:val="0"/>
        <w:spacing w:line="360" w:lineRule="auto"/>
        <w:ind w:firstLine="709"/>
        <w:jc w:val="both"/>
        <w:rPr>
          <w:sz w:val="28"/>
          <w:szCs w:val="28"/>
        </w:rPr>
      </w:pPr>
    </w:p>
    <w:p w:rsidR="0098022B" w:rsidRPr="00C215A3" w:rsidRDefault="0098022B" w:rsidP="00C215A3">
      <w:pPr>
        <w:pStyle w:val="ad"/>
        <w:suppressAutoHyphens w:val="0"/>
        <w:spacing w:line="360" w:lineRule="auto"/>
        <w:ind w:firstLine="709"/>
        <w:jc w:val="both"/>
        <w:rPr>
          <w:sz w:val="28"/>
          <w:szCs w:val="28"/>
        </w:rPr>
      </w:pPr>
      <w:r w:rsidRPr="00C215A3">
        <w:rPr>
          <w:sz w:val="28"/>
          <w:szCs w:val="28"/>
        </w:rPr>
        <w:t>Сроки разработки валового внутреннего продукта</w:t>
      </w:r>
    </w:p>
    <w:tbl>
      <w:tblPr>
        <w:tblW w:w="5000" w:type="pct"/>
        <w:tblCellMar>
          <w:top w:w="60" w:type="dxa"/>
          <w:left w:w="60" w:type="dxa"/>
          <w:bottom w:w="60" w:type="dxa"/>
          <w:right w:w="60" w:type="dxa"/>
        </w:tblCellMar>
        <w:tblLook w:val="0000" w:firstRow="0" w:lastRow="0" w:firstColumn="0" w:lastColumn="0" w:noHBand="0" w:noVBand="0"/>
      </w:tblPr>
      <w:tblGrid>
        <w:gridCol w:w="2348"/>
        <w:gridCol w:w="2875"/>
        <w:gridCol w:w="4250"/>
      </w:tblGrid>
      <w:tr w:rsidR="0098022B" w:rsidRPr="00C215A3" w:rsidTr="00C215A3">
        <w:tc>
          <w:tcPr>
            <w:tcW w:w="1239" w:type="pct"/>
            <w:tcBorders>
              <w:top w:val="single" w:sz="2" w:space="0" w:color="000000"/>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Вид оценки ВВП</w:t>
            </w:r>
          </w:p>
        </w:tc>
        <w:tc>
          <w:tcPr>
            <w:tcW w:w="1517" w:type="pct"/>
            <w:tcBorders>
              <w:top w:val="single" w:sz="2" w:space="0" w:color="000000"/>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Срок разработки</w:t>
            </w:r>
          </w:p>
        </w:tc>
        <w:tc>
          <w:tcPr>
            <w:tcW w:w="2243" w:type="pct"/>
            <w:tcBorders>
              <w:top w:val="single" w:sz="2" w:space="0" w:color="000000"/>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Базовая информация, используемая для расчета</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Годовые оценки :</w:t>
            </w:r>
          </w:p>
        </w:tc>
        <w:tc>
          <w:tcPr>
            <w:tcW w:w="1517" w:type="pct"/>
            <w:tcBorders>
              <w:left w:val="single" w:sz="2" w:space="0" w:color="000000"/>
              <w:bottom w:val="single" w:sz="2" w:space="0" w:color="000000"/>
            </w:tcBorders>
          </w:tcPr>
          <w:p w:rsidR="0098022B" w:rsidRPr="00C215A3" w:rsidRDefault="00C215A3" w:rsidP="00C215A3">
            <w:pPr>
              <w:widowControl w:val="0"/>
              <w:suppressAutoHyphens w:val="0"/>
              <w:spacing w:before="0" w:after="0" w:line="360" w:lineRule="auto"/>
              <w:rPr>
                <w:sz w:val="20"/>
              </w:rPr>
            </w:pPr>
            <w:r w:rsidRPr="00C215A3">
              <w:rPr>
                <w:sz w:val="20"/>
              </w:rPr>
              <w:t xml:space="preserve"> </w:t>
            </w:r>
          </w:p>
        </w:tc>
        <w:tc>
          <w:tcPr>
            <w:tcW w:w="2243" w:type="pct"/>
            <w:tcBorders>
              <w:left w:val="single" w:sz="2" w:space="0" w:color="000000"/>
              <w:bottom w:val="single" w:sz="2" w:space="0" w:color="000000"/>
              <w:right w:val="single" w:sz="2" w:space="0" w:color="000000"/>
            </w:tcBorders>
          </w:tcPr>
          <w:p w:rsidR="0098022B" w:rsidRPr="00C215A3" w:rsidRDefault="00C215A3" w:rsidP="00C215A3">
            <w:pPr>
              <w:widowControl w:val="0"/>
              <w:suppressAutoHyphens w:val="0"/>
              <w:spacing w:before="0" w:after="0" w:line="360" w:lineRule="auto"/>
              <w:rPr>
                <w:sz w:val="20"/>
              </w:rPr>
            </w:pPr>
            <w:r w:rsidRPr="00C215A3">
              <w:rPr>
                <w:sz w:val="20"/>
              </w:rPr>
              <w:t xml:space="preserve"> </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1-я оценка (предварительная)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январь года, следующего за отчетным</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Оперативные данные</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2-я оценка (уточненная)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 xml:space="preserve">октябрь года, следующего за отчетным </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Годовые статистические отчеты предприятий, отчет об исполнении бюджета, баланс Банка России, дополнительная информация</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3-я оценка (уточненная)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март второго (после отчетного) года</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Формируется на основании согласования годовых и внутригодовых данных</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4-я оценка (окончательная)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октябрь второго (после отчетного) года</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Формируется на основе данных межотраслевого баланса</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Квартальные оценки:</w:t>
            </w:r>
          </w:p>
        </w:tc>
        <w:tc>
          <w:tcPr>
            <w:tcW w:w="1517" w:type="pct"/>
            <w:tcBorders>
              <w:left w:val="single" w:sz="2" w:space="0" w:color="000000"/>
              <w:bottom w:val="single" w:sz="2" w:space="0" w:color="000000"/>
            </w:tcBorders>
          </w:tcPr>
          <w:p w:rsidR="0098022B" w:rsidRPr="00C215A3" w:rsidRDefault="00C215A3" w:rsidP="00C215A3">
            <w:pPr>
              <w:widowControl w:val="0"/>
              <w:suppressAutoHyphens w:val="0"/>
              <w:spacing w:before="0" w:after="0" w:line="360" w:lineRule="auto"/>
              <w:rPr>
                <w:sz w:val="20"/>
              </w:rPr>
            </w:pPr>
            <w:r w:rsidRPr="00C215A3">
              <w:rPr>
                <w:sz w:val="20"/>
              </w:rPr>
              <w:t xml:space="preserve"> </w:t>
            </w:r>
          </w:p>
        </w:tc>
        <w:tc>
          <w:tcPr>
            <w:tcW w:w="2243" w:type="pct"/>
            <w:tcBorders>
              <w:left w:val="single" w:sz="2" w:space="0" w:color="000000"/>
              <w:bottom w:val="single" w:sz="2" w:space="0" w:color="000000"/>
              <w:right w:val="single" w:sz="2" w:space="0" w:color="000000"/>
            </w:tcBorders>
          </w:tcPr>
          <w:p w:rsidR="0098022B" w:rsidRPr="00C215A3" w:rsidRDefault="00C215A3" w:rsidP="00C215A3">
            <w:pPr>
              <w:widowControl w:val="0"/>
              <w:suppressAutoHyphens w:val="0"/>
              <w:spacing w:before="0" w:after="0" w:line="360" w:lineRule="auto"/>
              <w:rPr>
                <w:sz w:val="20"/>
              </w:rPr>
            </w:pPr>
            <w:r w:rsidRPr="00C215A3">
              <w:rPr>
                <w:sz w:val="20"/>
              </w:rPr>
              <w:t xml:space="preserve"> </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1-я оценка (предварительная)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через месяц после окончания отчетного квартала</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Оперативная информация, отчет об исполнении бюджета</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2-я оценка (уточненная)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в течение четвертого месяца после окончания квартала</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Квартальные отчеты предприятий</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3-я оценка (уточненная)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в течение седьмого месяца после окончания отчетного квартала</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Уточненные квартальные данные с учетом внутригодовой динамики</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4-я оценка (окончательная)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март второго (после отчетного) года</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Уточненная годовая оценка</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Месячные оценки:</w:t>
            </w:r>
          </w:p>
        </w:tc>
        <w:tc>
          <w:tcPr>
            <w:tcW w:w="1517" w:type="pct"/>
            <w:tcBorders>
              <w:left w:val="single" w:sz="2" w:space="0" w:color="000000"/>
              <w:bottom w:val="single" w:sz="2" w:space="0" w:color="000000"/>
            </w:tcBorders>
          </w:tcPr>
          <w:p w:rsidR="0098022B" w:rsidRPr="00C215A3" w:rsidRDefault="00C215A3" w:rsidP="00C215A3">
            <w:pPr>
              <w:widowControl w:val="0"/>
              <w:suppressAutoHyphens w:val="0"/>
              <w:spacing w:before="0" w:after="0" w:line="360" w:lineRule="auto"/>
              <w:rPr>
                <w:sz w:val="20"/>
              </w:rPr>
            </w:pPr>
            <w:r w:rsidRPr="00C215A3">
              <w:rPr>
                <w:sz w:val="20"/>
              </w:rPr>
              <w:t xml:space="preserve"> </w:t>
            </w:r>
          </w:p>
        </w:tc>
        <w:tc>
          <w:tcPr>
            <w:tcW w:w="2243" w:type="pct"/>
            <w:tcBorders>
              <w:left w:val="single" w:sz="2" w:space="0" w:color="000000"/>
              <w:bottom w:val="single" w:sz="2" w:space="0" w:color="000000"/>
              <w:right w:val="single" w:sz="2" w:space="0" w:color="000000"/>
            </w:tcBorders>
          </w:tcPr>
          <w:p w:rsidR="0098022B" w:rsidRPr="00C215A3" w:rsidRDefault="00C215A3" w:rsidP="00C215A3">
            <w:pPr>
              <w:widowControl w:val="0"/>
              <w:suppressAutoHyphens w:val="0"/>
              <w:spacing w:before="0" w:after="0" w:line="360" w:lineRule="auto"/>
              <w:rPr>
                <w:sz w:val="20"/>
              </w:rPr>
            </w:pPr>
            <w:r w:rsidRPr="00C215A3">
              <w:rPr>
                <w:sz w:val="20"/>
              </w:rPr>
              <w:t xml:space="preserve"> </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1-я оценка (предварительная)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до окончания текущего месяца</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Расчетные данные</w:t>
            </w:r>
          </w:p>
        </w:tc>
      </w:tr>
      <w:tr w:rsidR="0098022B" w:rsidRPr="00C215A3" w:rsidTr="00C215A3">
        <w:tc>
          <w:tcPr>
            <w:tcW w:w="1239"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2-я оценка (уточненная)</w:t>
            </w:r>
          </w:p>
        </w:tc>
        <w:tc>
          <w:tcPr>
            <w:tcW w:w="1517" w:type="pct"/>
            <w:tcBorders>
              <w:left w:val="single" w:sz="2" w:space="0" w:color="000000"/>
              <w:bottom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две недели после окончания отчетного месяца</w:t>
            </w:r>
          </w:p>
        </w:tc>
        <w:tc>
          <w:tcPr>
            <w:tcW w:w="2243" w:type="pct"/>
            <w:tcBorders>
              <w:left w:val="single" w:sz="2" w:space="0" w:color="000000"/>
              <w:bottom w:val="single" w:sz="2" w:space="0" w:color="000000"/>
              <w:right w:val="single" w:sz="2" w:space="0" w:color="000000"/>
            </w:tcBorders>
          </w:tcPr>
          <w:p w:rsidR="0098022B" w:rsidRPr="00C215A3" w:rsidRDefault="0098022B" w:rsidP="00C215A3">
            <w:pPr>
              <w:widowControl w:val="0"/>
              <w:suppressAutoHyphens w:val="0"/>
              <w:spacing w:before="0" w:after="0" w:line="360" w:lineRule="auto"/>
              <w:rPr>
                <w:sz w:val="20"/>
              </w:rPr>
            </w:pPr>
            <w:r w:rsidRPr="00C215A3">
              <w:rPr>
                <w:sz w:val="20"/>
              </w:rPr>
              <w:t>Оперативная информация</w:t>
            </w:r>
          </w:p>
        </w:tc>
      </w:tr>
    </w:tbl>
    <w:p w:rsidR="00BC6448" w:rsidRPr="00C215A3" w:rsidRDefault="00BC6448" w:rsidP="00C215A3">
      <w:pPr>
        <w:widowControl w:val="0"/>
        <w:shd w:val="clear" w:color="auto" w:fill="FFFFFF"/>
        <w:suppressAutoHyphens w:val="0"/>
        <w:snapToGrid/>
        <w:spacing w:before="0" w:after="0" w:line="360" w:lineRule="auto"/>
        <w:ind w:firstLine="709"/>
        <w:jc w:val="both"/>
        <w:rPr>
          <w:rStyle w:val="noncited1"/>
          <w:b/>
          <w:bCs/>
          <w:sz w:val="28"/>
          <w:szCs w:val="28"/>
          <w:shd w:val="clear" w:color="auto" w:fill="FFFFFF"/>
        </w:rPr>
      </w:pPr>
    </w:p>
    <w:p w:rsidR="0098022B" w:rsidRPr="00C215A3" w:rsidRDefault="00C215A3" w:rsidP="00C215A3">
      <w:pPr>
        <w:widowControl w:val="0"/>
        <w:shd w:val="clear" w:color="auto" w:fill="FFFFFF"/>
        <w:suppressAutoHyphens w:val="0"/>
        <w:snapToGrid/>
        <w:spacing w:before="0" w:after="0" w:line="360" w:lineRule="auto"/>
        <w:ind w:firstLine="709"/>
        <w:jc w:val="both"/>
        <w:rPr>
          <w:rStyle w:val="noncited1"/>
          <w:b/>
          <w:bCs/>
          <w:sz w:val="28"/>
          <w:szCs w:val="28"/>
          <w:shd w:val="clear" w:color="auto" w:fill="FFFFFF"/>
        </w:rPr>
      </w:pPr>
      <w:r>
        <w:rPr>
          <w:rStyle w:val="noncited1"/>
          <w:b/>
          <w:bCs/>
          <w:sz w:val="28"/>
          <w:szCs w:val="28"/>
          <w:shd w:val="clear" w:color="auto" w:fill="FFFFFF"/>
        </w:rPr>
        <w:br w:type="page"/>
      </w:r>
      <w:r w:rsidR="0070516E" w:rsidRPr="00C215A3">
        <w:rPr>
          <w:rStyle w:val="noncited1"/>
          <w:b/>
          <w:bCs/>
          <w:sz w:val="28"/>
          <w:szCs w:val="28"/>
          <w:shd w:val="clear" w:color="auto" w:fill="FFFFFF"/>
        </w:rPr>
        <w:t>Приложение</w:t>
      </w:r>
      <w:r w:rsidR="0098022B" w:rsidRPr="00C215A3">
        <w:rPr>
          <w:rStyle w:val="noncited1"/>
          <w:b/>
          <w:bCs/>
          <w:sz w:val="28"/>
          <w:szCs w:val="28"/>
          <w:shd w:val="clear" w:color="auto" w:fill="FFFFFF"/>
        </w:rPr>
        <w:t xml:space="preserve"> 2</w:t>
      </w:r>
    </w:p>
    <w:p w:rsidR="00C215A3" w:rsidRDefault="00C215A3" w:rsidP="00C215A3">
      <w:pPr>
        <w:pStyle w:val="ad"/>
        <w:suppressAutoHyphens w:val="0"/>
        <w:spacing w:line="360" w:lineRule="auto"/>
        <w:ind w:firstLine="709"/>
        <w:jc w:val="both"/>
        <w:rPr>
          <w:sz w:val="28"/>
          <w:szCs w:val="28"/>
        </w:rPr>
      </w:pPr>
    </w:p>
    <w:p w:rsidR="00DA5E37" w:rsidRPr="00C215A3" w:rsidRDefault="00DA5E37" w:rsidP="00C215A3">
      <w:pPr>
        <w:pStyle w:val="ad"/>
        <w:suppressAutoHyphens w:val="0"/>
        <w:spacing w:line="360" w:lineRule="auto"/>
        <w:ind w:firstLine="709"/>
        <w:jc w:val="both"/>
        <w:rPr>
          <w:sz w:val="28"/>
          <w:szCs w:val="28"/>
        </w:rPr>
      </w:pPr>
      <w:r w:rsidRPr="00C215A3">
        <w:rPr>
          <w:sz w:val="28"/>
          <w:szCs w:val="28"/>
        </w:rPr>
        <w:t>ВВП России за период с 1995 по 2007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
        <w:gridCol w:w="639"/>
        <w:gridCol w:w="682"/>
        <w:gridCol w:w="639"/>
        <w:gridCol w:w="640"/>
        <w:gridCol w:w="640"/>
        <w:gridCol w:w="640"/>
        <w:gridCol w:w="640"/>
        <w:gridCol w:w="640"/>
        <w:gridCol w:w="640"/>
        <w:gridCol w:w="640"/>
        <w:gridCol w:w="683"/>
        <w:gridCol w:w="683"/>
        <w:gridCol w:w="683"/>
      </w:tblGrid>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1995</w:t>
            </w:r>
          </w:p>
        </w:tc>
        <w:tc>
          <w:tcPr>
            <w:tcW w:w="353"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1996</w:t>
            </w: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1997</w:t>
            </w: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1998</w:t>
            </w: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1999</w:t>
            </w: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2000</w:t>
            </w: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2001</w:t>
            </w: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2002</w:t>
            </w: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2003</w:t>
            </w:r>
          </w:p>
        </w:tc>
        <w:tc>
          <w:tcPr>
            <w:tcW w:w="32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2004</w:t>
            </w:r>
          </w:p>
        </w:tc>
        <w:tc>
          <w:tcPr>
            <w:tcW w:w="354"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2005</w:t>
            </w:r>
          </w:p>
        </w:tc>
        <w:tc>
          <w:tcPr>
            <w:tcW w:w="354"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2006</w:t>
            </w:r>
          </w:p>
        </w:tc>
        <w:tc>
          <w:tcPr>
            <w:tcW w:w="390"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2007</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Номинальный ВВП</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1428,5</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2007,8</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2342,5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2629,6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4823,2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7305,6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8943,6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10830,5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13243,2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17048,1</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21624,6</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26882,9</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32988,6</w:t>
            </w:r>
          </w:p>
        </w:tc>
      </w:tr>
      <w:tr w:rsidR="0098022B" w:rsidRPr="00A660E3" w:rsidTr="00A660E3">
        <w:tc>
          <w:tcPr>
            <w:tcW w:w="5000" w:type="pct"/>
            <w:gridSpan w:val="14"/>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Реальный ВВП</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в ценах 1995 года</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1428,5</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1377,1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1396,4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1322,3</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1407,0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1547,7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1626,6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1703,1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1827,4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1959,0</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2084,3</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2238,6</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2419,9</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в ценах 2000 года</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6748,2</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6505,2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6596,3</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6246,7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6646,5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7311,1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7684,0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8045,2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8632,5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9254,0</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9846,3</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10574,9</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11431,4</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в ценах 2007 года</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19473,7</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18772,7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19035,5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18026,6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19180,3</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21098,3</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22174,4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23216,6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24911,4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26705,0</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28414,1</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30516,7</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32988,6</w:t>
            </w:r>
          </w:p>
        </w:tc>
      </w:tr>
      <w:tr w:rsidR="0098022B" w:rsidRPr="00A660E3" w:rsidTr="00A660E3">
        <w:tc>
          <w:tcPr>
            <w:tcW w:w="5000" w:type="pct"/>
            <w:gridSpan w:val="14"/>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Реальный рост</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к предыдущему году</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96,4%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101,4%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94,7%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106,4%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110,0%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105,1%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104,7%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107,3%</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107,2%</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106,4%</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107,4%</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108,1%</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к 1995 году</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100,0%</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96,4%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97,7%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92,6%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98,5%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108,3%</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113,9%</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119,2%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127,9%</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137,1%</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145,9%</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156,7%</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169,4%</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к 2000 году</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92,3%</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89,0%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90,2%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85,4%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90,9%</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100,0%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105,1%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110,0%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118,1%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126,6%</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134,7%</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144,6%</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156,4%</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к 2007 году</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59,0%</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56,9%</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57,7%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54,6%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58,1%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64,0%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67,2%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70,4%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75,5%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81,0%</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86,1%</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92,5%</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100,0%</w:t>
            </w:r>
          </w:p>
        </w:tc>
      </w:tr>
      <w:tr w:rsidR="0098022B" w:rsidRPr="00A660E3" w:rsidTr="00A660E3">
        <w:tc>
          <w:tcPr>
            <w:tcW w:w="5000" w:type="pct"/>
            <w:gridSpan w:val="14"/>
            <w:shd w:val="clear" w:color="auto" w:fill="auto"/>
          </w:tcPr>
          <w:p w:rsidR="0098022B" w:rsidRPr="00A660E3" w:rsidRDefault="0098022B" w:rsidP="00A660E3">
            <w:pPr>
              <w:widowControl w:val="0"/>
              <w:suppressAutoHyphens w:val="0"/>
              <w:spacing w:before="0" w:after="0" w:line="336" w:lineRule="auto"/>
              <w:rPr>
                <w:b/>
                <w:bCs/>
                <w:sz w:val="20"/>
              </w:rPr>
            </w:pPr>
            <w:r w:rsidRPr="00A660E3">
              <w:rPr>
                <w:b/>
                <w:bCs/>
                <w:sz w:val="20"/>
              </w:rPr>
              <w:t>Индекс-дефлятор</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к предыдущему году</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145,8%</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115,1%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118,5%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172,4%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137,7%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116,5%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115,7%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114,0%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120,1%</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119,2%</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115,8%</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113,5%</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к 1995 году</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100,0%</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145,8%</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167,8%</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198,9%</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342,8%</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472,0%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549,8%</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635,9%</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724,7%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870,3%</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1037,5%</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1200,9%</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1363,2%</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к 2000 году</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21,2%</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30,9%</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35,5%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42,1%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72,6%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100,0%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116,4%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134,6%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153,4%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184,2%</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219,6%</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254,2%</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288,6%</w:t>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к 2007 году</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7,3%</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12,3%</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25,1%</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34,6%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40,3%</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46,6%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53,2%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63,8%</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76,1%</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88,1%</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100,0%</w:t>
            </w:r>
          </w:p>
        </w:tc>
      </w:tr>
      <w:tr w:rsidR="0098022B" w:rsidRPr="00A660E3" w:rsidTr="00A660E3">
        <w:tc>
          <w:tcPr>
            <w:tcW w:w="5000" w:type="pct"/>
            <w:gridSpan w:val="14"/>
            <w:shd w:val="clear" w:color="auto" w:fill="auto"/>
          </w:tcPr>
          <w:p w:rsidR="0098022B" w:rsidRPr="00A660E3" w:rsidRDefault="0098022B" w:rsidP="00A660E3">
            <w:pPr>
              <w:widowControl w:val="0"/>
              <w:suppressAutoHyphens w:val="0"/>
              <w:spacing w:before="0" w:after="0" w:line="336" w:lineRule="auto"/>
              <w:rPr>
                <w:b/>
                <w:bCs/>
                <w:sz w:val="20"/>
                <w:vertAlign w:val="superscript"/>
              </w:rPr>
            </w:pPr>
            <w:r w:rsidRPr="00A660E3">
              <w:rPr>
                <w:b/>
                <w:bCs/>
                <w:sz w:val="20"/>
              </w:rPr>
              <w:t xml:space="preserve">Инфляция в 2007 году </w:t>
            </w:r>
            <w:r w:rsidR="006925E7" w:rsidRPr="00A660E3">
              <w:rPr>
                <w:rStyle w:val="a5"/>
                <w:b/>
                <w:bCs/>
                <w:sz w:val="20"/>
              </w:rPr>
              <w:footnoteReference w:customMarkFollows="1" w:id="1"/>
              <w:sym w:font="Symbol" w:char="F02A"/>
            </w:r>
          </w:p>
        </w:tc>
      </w:tr>
      <w:tr w:rsidR="0098022B" w:rsidRPr="00A660E3" w:rsidTr="00A660E3">
        <w:tc>
          <w:tcPr>
            <w:tcW w:w="59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относительно года</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w:t>
            </w:r>
          </w:p>
        </w:tc>
        <w:tc>
          <w:tcPr>
            <w:tcW w:w="353"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1263,2%</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835,0%</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712,6%</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585,5%</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297,7%</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188,8%</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147,9%</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114,4%</w:t>
            </w:r>
          </w:p>
        </w:tc>
        <w:tc>
          <w:tcPr>
            <w:tcW w:w="328"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88,1%</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56,6%</w:t>
            </w:r>
          </w:p>
        </w:tc>
        <w:tc>
          <w:tcPr>
            <w:tcW w:w="354"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31,4%</w:t>
            </w:r>
          </w:p>
        </w:tc>
        <w:tc>
          <w:tcPr>
            <w:tcW w:w="390" w:type="pct"/>
            <w:shd w:val="clear" w:color="auto" w:fill="auto"/>
          </w:tcPr>
          <w:p w:rsidR="0098022B" w:rsidRPr="00A660E3" w:rsidRDefault="0098022B" w:rsidP="00A660E3">
            <w:pPr>
              <w:widowControl w:val="0"/>
              <w:suppressAutoHyphens w:val="0"/>
              <w:spacing w:before="0" w:after="0" w:line="336" w:lineRule="auto"/>
              <w:rPr>
                <w:sz w:val="20"/>
              </w:rPr>
            </w:pPr>
            <w:r w:rsidRPr="00A660E3">
              <w:rPr>
                <w:sz w:val="20"/>
              </w:rPr>
              <w:t>13,5%</w:t>
            </w:r>
          </w:p>
        </w:tc>
      </w:tr>
    </w:tbl>
    <w:p w:rsidR="00DE0890" w:rsidRPr="00C215A3" w:rsidRDefault="00C215A3" w:rsidP="00C215A3">
      <w:pPr>
        <w:widowControl w:val="0"/>
        <w:snapToGrid/>
        <w:spacing w:before="0" w:after="0"/>
        <w:ind w:left="709"/>
        <w:rPr>
          <w:b/>
          <w:sz w:val="28"/>
          <w:szCs w:val="28"/>
        </w:rPr>
      </w:pPr>
      <w:r>
        <w:br w:type="page"/>
      </w:r>
      <w:r w:rsidR="00DA5E37" w:rsidRPr="00C215A3">
        <w:rPr>
          <w:b/>
          <w:sz w:val="28"/>
          <w:szCs w:val="28"/>
        </w:rPr>
        <w:t>Приложение 3</w:t>
      </w:r>
    </w:p>
    <w:p w:rsidR="00A07047" w:rsidRPr="00C215A3" w:rsidRDefault="00A07047" w:rsidP="00C215A3">
      <w:pPr>
        <w:pStyle w:val="ad"/>
        <w:suppressAutoHyphens w:val="0"/>
        <w:spacing w:line="360" w:lineRule="auto"/>
        <w:ind w:firstLine="709"/>
        <w:jc w:val="both"/>
        <w:rPr>
          <w:sz w:val="28"/>
          <w:szCs w:val="28"/>
        </w:rPr>
      </w:pPr>
    </w:p>
    <w:p w:rsidR="00DE0890" w:rsidRPr="00C215A3" w:rsidRDefault="00DE0890" w:rsidP="00C215A3">
      <w:pPr>
        <w:pStyle w:val="ad"/>
        <w:suppressAutoHyphens w:val="0"/>
        <w:spacing w:line="360" w:lineRule="auto"/>
        <w:ind w:firstLine="709"/>
        <w:jc w:val="both"/>
        <w:rPr>
          <w:sz w:val="28"/>
          <w:szCs w:val="28"/>
        </w:rPr>
      </w:pPr>
      <w:r w:rsidRPr="00C215A3">
        <w:rPr>
          <w:sz w:val="28"/>
          <w:szCs w:val="28"/>
        </w:rPr>
        <w:t>Прирост реального объёма произведённого ВВП</w:t>
      </w:r>
    </w:p>
    <w:p w:rsidR="00DE0890" w:rsidRPr="00C215A3" w:rsidRDefault="00DE0890" w:rsidP="00C215A3">
      <w:pPr>
        <w:widowControl w:val="0"/>
        <w:suppressAutoHyphens w:val="0"/>
        <w:snapToGrid/>
        <w:spacing w:before="0" w:after="0" w:line="360" w:lineRule="auto"/>
        <w:ind w:firstLine="709"/>
        <w:jc w:val="both"/>
        <w:rPr>
          <w:sz w:val="28"/>
          <w:szCs w:val="28"/>
        </w:rPr>
      </w:pPr>
      <w:r w:rsidRPr="00C215A3">
        <w:rPr>
          <w:sz w:val="28"/>
          <w:szCs w:val="28"/>
        </w:rPr>
        <w:t>(в % к предыдущему периоду в сопоставимых ценах)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07"/>
        <w:gridCol w:w="1141"/>
        <w:gridCol w:w="1141"/>
        <w:gridCol w:w="1141"/>
        <w:gridCol w:w="1139"/>
      </w:tblGrid>
      <w:tr w:rsidR="00DE0890" w:rsidRPr="00A660E3" w:rsidTr="00A660E3">
        <w:tc>
          <w:tcPr>
            <w:tcW w:w="2617"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smartTag w:uri="urn:schemas-microsoft-com:office:smarttags" w:element="metricconverter">
              <w:smartTagPr>
                <w:attr w:name="ProductID" w:val="2000 г"/>
              </w:smartTagPr>
              <w:r w:rsidRPr="00A660E3">
                <w:rPr>
                  <w:sz w:val="20"/>
                </w:rPr>
                <w:t>2000 г</w:t>
              </w:r>
            </w:smartTag>
            <w:r w:rsidRPr="00A660E3">
              <w:rPr>
                <w:sz w:val="20"/>
              </w:rPr>
              <w:t>.</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smartTag w:uri="urn:schemas-microsoft-com:office:smarttags" w:element="metricconverter">
              <w:smartTagPr>
                <w:attr w:name="ProductID" w:val="2001 г"/>
              </w:smartTagPr>
              <w:r w:rsidRPr="00A660E3">
                <w:rPr>
                  <w:sz w:val="20"/>
                </w:rPr>
                <w:t>2001 г</w:t>
              </w:r>
            </w:smartTag>
            <w:r w:rsidRPr="00A660E3">
              <w:rPr>
                <w:sz w:val="20"/>
              </w:rPr>
              <w:t>.</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smartTag w:uri="urn:schemas-microsoft-com:office:smarttags" w:element="metricconverter">
              <w:smartTagPr>
                <w:attr w:name="ProductID" w:val="2002 г"/>
              </w:smartTagPr>
              <w:r w:rsidRPr="00A660E3">
                <w:rPr>
                  <w:sz w:val="20"/>
                </w:rPr>
                <w:t>2002 г</w:t>
              </w:r>
            </w:smartTag>
            <w:r w:rsidRPr="00A660E3">
              <w:rPr>
                <w:sz w:val="20"/>
              </w:rPr>
              <w:t>.</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smartTag w:uri="urn:schemas-microsoft-com:office:smarttags" w:element="metricconverter">
              <w:smartTagPr>
                <w:attr w:name="ProductID" w:val="2003 г"/>
              </w:smartTagPr>
              <w:r w:rsidRPr="00A660E3">
                <w:rPr>
                  <w:sz w:val="20"/>
                </w:rPr>
                <w:t>2003 г</w:t>
              </w:r>
            </w:smartTag>
            <w:r w:rsidRPr="00A660E3">
              <w:rPr>
                <w:sz w:val="20"/>
              </w:rPr>
              <w:t>.</w:t>
            </w:r>
          </w:p>
        </w:tc>
      </w:tr>
      <w:tr w:rsidR="00DE0890" w:rsidRPr="00A660E3" w:rsidTr="00A660E3">
        <w:tc>
          <w:tcPr>
            <w:tcW w:w="2617"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ВВП</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10.0</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5.0</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4.3</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5.8</w:t>
            </w:r>
          </w:p>
        </w:tc>
      </w:tr>
      <w:tr w:rsidR="00DE0890" w:rsidRPr="00A660E3" w:rsidTr="00A660E3">
        <w:tc>
          <w:tcPr>
            <w:tcW w:w="2617"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Производство товаров</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12.4</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6.5</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3.3</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5.8</w:t>
            </w:r>
          </w:p>
        </w:tc>
      </w:tr>
      <w:tr w:rsidR="00DE0890" w:rsidRPr="00A660E3" w:rsidTr="00A660E3">
        <w:tc>
          <w:tcPr>
            <w:tcW w:w="2617" w:type="pct"/>
            <w:shd w:val="clear" w:color="auto" w:fill="auto"/>
          </w:tcPr>
          <w:p w:rsidR="00DE0890" w:rsidRPr="00A660E3" w:rsidRDefault="00C215A3" w:rsidP="00A660E3">
            <w:pPr>
              <w:widowControl w:val="0"/>
              <w:tabs>
                <w:tab w:val="left" w:pos="8580"/>
              </w:tabs>
              <w:suppressAutoHyphens w:val="0"/>
              <w:snapToGrid/>
              <w:spacing w:before="0" w:after="0" w:line="360" w:lineRule="auto"/>
              <w:jc w:val="both"/>
              <w:rPr>
                <w:sz w:val="20"/>
              </w:rPr>
            </w:pPr>
            <w:r w:rsidRPr="00A660E3">
              <w:rPr>
                <w:sz w:val="20"/>
              </w:rPr>
              <w:t xml:space="preserve"> </w:t>
            </w:r>
            <w:r w:rsidR="00DE0890" w:rsidRPr="00A660E3">
              <w:rPr>
                <w:sz w:val="20"/>
              </w:rPr>
              <w:t>Промышленность</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11.1</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4.9</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3.7</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6.3</w:t>
            </w:r>
          </w:p>
        </w:tc>
      </w:tr>
      <w:tr w:rsidR="00DE0890" w:rsidRPr="00A660E3" w:rsidTr="00A660E3">
        <w:tc>
          <w:tcPr>
            <w:tcW w:w="2617" w:type="pct"/>
            <w:shd w:val="clear" w:color="auto" w:fill="auto"/>
          </w:tcPr>
          <w:p w:rsidR="00DE0890" w:rsidRPr="00A660E3" w:rsidRDefault="00C215A3" w:rsidP="00A660E3">
            <w:pPr>
              <w:widowControl w:val="0"/>
              <w:tabs>
                <w:tab w:val="left" w:pos="8580"/>
              </w:tabs>
              <w:suppressAutoHyphens w:val="0"/>
              <w:snapToGrid/>
              <w:spacing w:before="0" w:after="0" w:line="360" w:lineRule="auto"/>
              <w:jc w:val="both"/>
              <w:rPr>
                <w:sz w:val="20"/>
              </w:rPr>
            </w:pPr>
            <w:r w:rsidRPr="00A660E3">
              <w:rPr>
                <w:sz w:val="20"/>
              </w:rPr>
              <w:t xml:space="preserve"> </w:t>
            </w:r>
            <w:r w:rsidR="00DE0890" w:rsidRPr="00A660E3">
              <w:rPr>
                <w:sz w:val="20"/>
              </w:rPr>
              <w:t>Строительство</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17.4</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9.9</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2.7</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9.1</w:t>
            </w:r>
          </w:p>
        </w:tc>
      </w:tr>
      <w:tr w:rsidR="00DE0890" w:rsidRPr="00A660E3" w:rsidTr="00A660E3">
        <w:tc>
          <w:tcPr>
            <w:tcW w:w="2617" w:type="pct"/>
            <w:shd w:val="clear" w:color="auto" w:fill="auto"/>
          </w:tcPr>
          <w:p w:rsidR="00DE0890" w:rsidRPr="00A660E3" w:rsidRDefault="00C215A3" w:rsidP="00A660E3">
            <w:pPr>
              <w:widowControl w:val="0"/>
              <w:tabs>
                <w:tab w:val="left" w:pos="8580"/>
              </w:tabs>
              <w:suppressAutoHyphens w:val="0"/>
              <w:snapToGrid/>
              <w:spacing w:before="0" w:after="0" w:line="360" w:lineRule="auto"/>
              <w:jc w:val="both"/>
              <w:rPr>
                <w:sz w:val="20"/>
              </w:rPr>
            </w:pPr>
            <w:r w:rsidRPr="00A660E3">
              <w:rPr>
                <w:sz w:val="20"/>
              </w:rPr>
              <w:t xml:space="preserve"> </w:t>
            </w:r>
            <w:r w:rsidR="00DE0890" w:rsidRPr="00A660E3">
              <w:rPr>
                <w:sz w:val="20"/>
              </w:rPr>
              <w:t>Сельское хозяйство</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12.7</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11.2</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1.6</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0.9</w:t>
            </w:r>
          </w:p>
        </w:tc>
      </w:tr>
      <w:tr w:rsidR="00DE0890" w:rsidRPr="00A660E3" w:rsidTr="00A660E3">
        <w:tc>
          <w:tcPr>
            <w:tcW w:w="2617"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Производство услуг</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6.9</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3.5</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5.3</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5.9</w:t>
            </w:r>
          </w:p>
        </w:tc>
      </w:tr>
      <w:tr w:rsidR="00DE0890" w:rsidRPr="00A660E3" w:rsidTr="00A660E3">
        <w:tc>
          <w:tcPr>
            <w:tcW w:w="2617" w:type="pct"/>
            <w:shd w:val="clear" w:color="auto" w:fill="auto"/>
          </w:tcPr>
          <w:p w:rsidR="00DE0890" w:rsidRPr="00A660E3" w:rsidRDefault="00C215A3" w:rsidP="00A660E3">
            <w:pPr>
              <w:widowControl w:val="0"/>
              <w:tabs>
                <w:tab w:val="left" w:pos="8580"/>
              </w:tabs>
              <w:suppressAutoHyphens w:val="0"/>
              <w:snapToGrid/>
              <w:spacing w:before="0" w:after="0" w:line="360" w:lineRule="auto"/>
              <w:jc w:val="both"/>
              <w:rPr>
                <w:sz w:val="20"/>
              </w:rPr>
            </w:pPr>
            <w:r w:rsidRPr="00A660E3">
              <w:rPr>
                <w:sz w:val="20"/>
              </w:rPr>
              <w:t xml:space="preserve"> </w:t>
            </w:r>
            <w:r w:rsidR="00DE0890" w:rsidRPr="00A660E3">
              <w:rPr>
                <w:sz w:val="20"/>
              </w:rPr>
              <w:t>Рыночные услуги</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8.3</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4.2</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5.8</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6.4</w:t>
            </w:r>
          </w:p>
        </w:tc>
      </w:tr>
      <w:tr w:rsidR="00DE0890" w:rsidRPr="00A660E3" w:rsidTr="00A660E3">
        <w:tc>
          <w:tcPr>
            <w:tcW w:w="2617" w:type="pct"/>
            <w:shd w:val="clear" w:color="auto" w:fill="auto"/>
          </w:tcPr>
          <w:p w:rsidR="00DE0890" w:rsidRPr="00A660E3" w:rsidRDefault="00C215A3" w:rsidP="00A660E3">
            <w:pPr>
              <w:widowControl w:val="0"/>
              <w:tabs>
                <w:tab w:val="left" w:pos="8580"/>
              </w:tabs>
              <w:suppressAutoHyphens w:val="0"/>
              <w:snapToGrid/>
              <w:spacing w:before="0" w:after="0" w:line="360" w:lineRule="auto"/>
              <w:jc w:val="both"/>
              <w:rPr>
                <w:sz w:val="20"/>
              </w:rPr>
            </w:pPr>
            <w:r w:rsidRPr="00A660E3">
              <w:rPr>
                <w:sz w:val="20"/>
              </w:rPr>
              <w:t xml:space="preserve"> </w:t>
            </w:r>
            <w:r w:rsidR="00DE0890" w:rsidRPr="00A660E3">
              <w:rPr>
                <w:sz w:val="20"/>
              </w:rPr>
              <w:t>Транспорт</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4.9</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2.8</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3.5</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6.3</w:t>
            </w:r>
          </w:p>
        </w:tc>
      </w:tr>
      <w:tr w:rsidR="00DE0890" w:rsidRPr="00A660E3" w:rsidTr="00A660E3">
        <w:tc>
          <w:tcPr>
            <w:tcW w:w="2617" w:type="pct"/>
            <w:shd w:val="clear" w:color="auto" w:fill="auto"/>
          </w:tcPr>
          <w:p w:rsidR="00DE0890" w:rsidRPr="00A660E3" w:rsidRDefault="00C215A3" w:rsidP="00A660E3">
            <w:pPr>
              <w:widowControl w:val="0"/>
              <w:tabs>
                <w:tab w:val="left" w:pos="8580"/>
              </w:tabs>
              <w:suppressAutoHyphens w:val="0"/>
              <w:snapToGrid/>
              <w:spacing w:before="0" w:after="0" w:line="360" w:lineRule="auto"/>
              <w:jc w:val="both"/>
              <w:rPr>
                <w:sz w:val="20"/>
              </w:rPr>
            </w:pPr>
            <w:r w:rsidRPr="00A660E3">
              <w:rPr>
                <w:sz w:val="20"/>
              </w:rPr>
              <w:t xml:space="preserve"> </w:t>
            </w:r>
            <w:r w:rsidR="00DE0890" w:rsidRPr="00A660E3">
              <w:rPr>
                <w:sz w:val="20"/>
              </w:rPr>
              <w:t>Торговля и общепит</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13.1</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3.9</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8.1</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8.5</w:t>
            </w:r>
          </w:p>
        </w:tc>
      </w:tr>
      <w:tr w:rsidR="00DE0890" w:rsidRPr="00A660E3" w:rsidTr="00A660E3">
        <w:tc>
          <w:tcPr>
            <w:tcW w:w="2617" w:type="pct"/>
            <w:shd w:val="clear" w:color="auto" w:fill="auto"/>
          </w:tcPr>
          <w:p w:rsidR="00DE0890" w:rsidRPr="00A660E3" w:rsidRDefault="00C215A3" w:rsidP="00A660E3">
            <w:pPr>
              <w:widowControl w:val="0"/>
              <w:tabs>
                <w:tab w:val="left" w:pos="8580"/>
              </w:tabs>
              <w:suppressAutoHyphens w:val="0"/>
              <w:snapToGrid/>
              <w:spacing w:before="0" w:after="0" w:line="360" w:lineRule="auto"/>
              <w:jc w:val="both"/>
              <w:rPr>
                <w:sz w:val="20"/>
              </w:rPr>
            </w:pPr>
            <w:r w:rsidRPr="00A660E3">
              <w:rPr>
                <w:sz w:val="20"/>
              </w:rPr>
              <w:t xml:space="preserve"> </w:t>
            </w:r>
            <w:r w:rsidR="00DE0890" w:rsidRPr="00A660E3">
              <w:rPr>
                <w:sz w:val="20"/>
              </w:rPr>
              <w:t>Нерыночные услуги</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1.4</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-0.6</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2.3</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2.6</w:t>
            </w:r>
          </w:p>
        </w:tc>
      </w:tr>
      <w:tr w:rsidR="00DE0890" w:rsidRPr="00A660E3" w:rsidTr="00A660E3">
        <w:tc>
          <w:tcPr>
            <w:tcW w:w="2617"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Чис</w:t>
            </w:r>
            <w:r w:rsidR="006925E7" w:rsidRPr="00A660E3">
              <w:rPr>
                <w:sz w:val="20"/>
              </w:rPr>
              <w:t>тые налоги на продукты и импорт</w:t>
            </w:r>
            <w:r w:rsidR="006925E7" w:rsidRPr="00A660E3">
              <w:rPr>
                <w:rStyle w:val="a5"/>
                <w:sz w:val="20"/>
              </w:rPr>
              <w:footnoteReference w:customMarkFollows="1" w:id="2"/>
              <w:sym w:font="Symbol" w:char="F02A"/>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8.0</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6.2</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3.6</w:t>
            </w:r>
          </w:p>
        </w:tc>
        <w:tc>
          <w:tcPr>
            <w:tcW w:w="596" w:type="pct"/>
            <w:shd w:val="clear" w:color="auto" w:fill="auto"/>
          </w:tcPr>
          <w:p w:rsidR="00DE0890" w:rsidRPr="00A660E3" w:rsidRDefault="00DE0890" w:rsidP="00A660E3">
            <w:pPr>
              <w:widowControl w:val="0"/>
              <w:tabs>
                <w:tab w:val="left" w:pos="8580"/>
              </w:tabs>
              <w:suppressAutoHyphens w:val="0"/>
              <w:snapToGrid/>
              <w:spacing w:before="0" w:after="0" w:line="360" w:lineRule="auto"/>
              <w:jc w:val="both"/>
              <w:rPr>
                <w:sz w:val="20"/>
              </w:rPr>
            </w:pPr>
            <w:r w:rsidRPr="00A660E3">
              <w:rPr>
                <w:sz w:val="20"/>
              </w:rPr>
              <w:t>6.1</w:t>
            </w:r>
          </w:p>
        </w:tc>
      </w:tr>
    </w:tbl>
    <w:p w:rsidR="00DE0890" w:rsidRPr="00C215A3" w:rsidRDefault="00DE0890" w:rsidP="00C215A3">
      <w:pPr>
        <w:widowControl w:val="0"/>
        <w:tabs>
          <w:tab w:val="left" w:pos="8580"/>
        </w:tabs>
        <w:suppressAutoHyphens w:val="0"/>
        <w:snapToGrid/>
        <w:spacing w:before="0" w:after="0" w:line="360" w:lineRule="auto"/>
        <w:ind w:firstLine="709"/>
        <w:jc w:val="both"/>
        <w:rPr>
          <w:sz w:val="28"/>
          <w:szCs w:val="28"/>
        </w:rPr>
      </w:pPr>
    </w:p>
    <w:p w:rsidR="00DA5E37" w:rsidRPr="00C215A3" w:rsidRDefault="00C215A3" w:rsidP="00C215A3">
      <w:pPr>
        <w:pStyle w:val="a6"/>
        <w:suppressLineNumbers w:val="0"/>
        <w:suppressAutoHyphens w:val="0"/>
        <w:snapToGrid w:val="0"/>
        <w:spacing w:line="360" w:lineRule="auto"/>
        <w:ind w:firstLine="709"/>
        <w:jc w:val="both"/>
        <w:rPr>
          <w:b/>
          <w:sz w:val="28"/>
          <w:szCs w:val="28"/>
        </w:rPr>
      </w:pPr>
      <w:r>
        <w:rPr>
          <w:b/>
          <w:sz w:val="28"/>
          <w:szCs w:val="28"/>
        </w:rPr>
        <w:br w:type="page"/>
      </w:r>
      <w:r w:rsidR="00DA5E37" w:rsidRPr="00C215A3">
        <w:rPr>
          <w:b/>
          <w:sz w:val="28"/>
          <w:szCs w:val="28"/>
        </w:rPr>
        <w:t>Приложение 4</w:t>
      </w:r>
    </w:p>
    <w:p w:rsidR="00A07047" w:rsidRPr="00C215A3" w:rsidRDefault="00A07047" w:rsidP="00C215A3">
      <w:pPr>
        <w:pStyle w:val="ad"/>
        <w:suppressAutoHyphens w:val="0"/>
        <w:spacing w:line="360" w:lineRule="auto"/>
        <w:ind w:firstLine="709"/>
        <w:jc w:val="both"/>
        <w:rPr>
          <w:sz w:val="28"/>
          <w:szCs w:val="28"/>
        </w:rPr>
      </w:pPr>
    </w:p>
    <w:p w:rsidR="00DA5E37" w:rsidRPr="00C215A3" w:rsidRDefault="00DA5E37" w:rsidP="00C215A3">
      <w:pPr>
        <w:pStyle w:val="ad"/>
        <w:suppressAutoHyphens w:val="0"/>
        <w:spacing w:line="360" w:lineRule="auto"/>
        <w:ind w:firstLine="709"/>
        <w:jc w:val="both"/>
        <w:rPr>
          <w:sz w:val="28"/>
          <w:szCs w:val="28"/>
        </w:rPr>
      </w:pPr>
      <w:r w:rsidRPr="00C215A3">
        <w:rPr>
          <w:sz w:val="28"/>
          <w:szCs w:val="28"/>
        </w:rPr>
        <w:t>Структура производства ВВП по о</w:t>
      </w:r>
      <w:r w:rsidR="00A07047" w:rsidRPr="00C215A3">
        <w:rPr>
          <w:sz w:val="28"/>
          <w:szCs w:val="28"/>
        </w:rPr>
        <w:t>бразованию первичных доходов</w:t>
      </w:r>
    </w:p>
    <w:p w:rsidR="00DA5E37" w:rsidRPr="00C215A3" w:rsidRDefault="00DA5E37" w:rsidP="00C215A3">
      <w:pPr>
        <w:widowControl w:val="0"/>
        <w:suppressAutoHyphens w:val="0"/>
        <w:snapToGrid/>
        <w:spacing w:before="0" w:after="0" w:line="360" w:lineRule="auto"/>
        <w:ind w:firstLine="709"/>
        <w:jc w:val="both"/>
        <w:rPr>
          <w:sz w:val="28"/>
          <w:szCs w:val="28"/>
        </w:rPr>
      </w:pPr>
      <w:r w:rsidRPr="00C215A3">
        <w:rPr>
          <w:sz w:val="28"/>
          <w:szCs w:val="28"/>
        </w:rPr>
        <w:t>(в % к ВВП, в ценах конечного потребления)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12"/>
        <w:gridCol w:w="990"/>
        <w:gridCol w:w="989"/>
        <w:gridCol w:w="989"/>
        <w:gridCol w:w="989"/>
      </w:tblGrid>
      <w:tr w:rsidR="00DA5E37" w:rsidRPr="00A660E3" w:rsidTr="00A660E3">
        <w:tc>
          <w:tcPr>
            <w:tcW w:w="2931" w:type="pct"/>
            <w:shd w:val="clear" w:color="auto" w:fill="auto"/>
          </w:tcPr>
          <w:p w:rsidR="00DA5E37" w:rsidRPr="00A660E3" w:rsidRDefault="00DA5E37" w:rsidP="00A660E3">
            <w:pPr>
              <w:widowControl w:val="0"/>
              <w:suppressAutoHyphens w:val="0"/>
              <w:snapToGrid/>
              <w:spacing w:before="0" w:after="0" w:line="360" w:lineRule="auto"/>
              <w:jc w:val="both"/>
              <w:rPr>
                <w:sz w:val="20"/>
              </w:rPr>
            </w:pP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0 г"/>
              </w:smartTagPr>
              <w:r w:rsidRPr="00A660E3">
                <w:rPr>
                  <w:sz w:val="20"/>
                </w:rPr>
                <w:t>2000 г</w:t>
              </w:r>
            </w:smartTag>
            <w:r w:rsidRPr="00A660E3">
              <w:rPr>
                <w:sz w:val="20"/>
              </w:rPr>
              <w:t>.</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1 г"/>
              </w:smartTagPr>
              <w:r w:rsidRPr="00A660E3">
                <w:rPr>
                  <w:sz w:val="20"/>
                </w:rPr>
                <w:t>2001 г</w:t>
              </w:r>
            </w:smartTag>
            <w:r w:rsidRPr="00A660E3">
              <w:rPr>
                <w:sz w:val="20"/>
              </w:rPr>
              <w:t>.</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2 г"/>
              </w:smartTagPr>
              <w:r w:rsidRPr="00A660E3">
                <w:rPr>
                  <w:sz w:val="20"/>
                </w:rPr>
                <w:t>2002 г</w:t>
              </w:r>
            </w:smartTag>
            <w:r w:rsidRPr="00A660E3">
              <w:rPr>
                <w:sz w:val="20"/>
              </w:rPr>
              <w:t>.</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3 г"/>
              </w:smartTagPr>
              <w:r w:rsidRPr="00A660E3">
                <w:rPr>
                  <w:sz w:val="20"/>
                </w:rPr>
                <w:t>2003 г</w:t>
              </w:r>
            </w:smartTag>
            <w:r w:rsidRPr="00A660E3">
              <w:rPr>
                <w:sz w:val="20"/>
              </w:rPr>
              <w:t>.</w:t>
            </w:r>
          </w:p>
        </w:tc>
      </w:tr>
      <w:tr w:rsidR="00DA5E37" w:rsidRPr="00A660E3" w:rsidTr="00A660E3">
        <w:tc>
          <w:tcPr>
            <w:tcW w:w="2931"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Оплата труда наёмных работников</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40,3</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42,7</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46,2</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47,0</w:t>
            </w:r>
          </w:p>
        </w:tc>
      </w:tr>
      <w:tr w:rsidR="00DA5E37" w:rsidRPr="00A660E3" w:rsidTr="00A660E3">
        <w:tc>
          <w:tcPr>
            <w:tcW w:w="2931"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Налоги на производство и импорт (за минусом субсидий)</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17,0</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15,4</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13,6</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13,2</w:t>
            </w:r>
          </w:p>
        </w:tc>
      </w:tr>
      <w:tr w:rsidR="00DA5E37" w:rsidRPr="00A660E3" w:rsidTr="00A660E3">
        <w:tc>
          <w:tcPr>
            <w:tcW w:w="2931"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Валовая прибыль и валовые смешанные доходы</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42,7</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41,9</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40,2</w:t>
            </w:r>
          </w:p>
        </w:tc>
        <w:tc>
          <w:tcPr>
            <w:tcW w:w="517"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39,8</w:t>
            </w:r>
          </w:p>
        </w:tc>
      </w:tr>
    </w:tbl>
    <w:p w:rsidR="00C215A3" w:rsidRDefault="00C215A3" w:rsidP="00C215A3">
      <w:pPr>
        <w:pStyle w:val="a6"/>
        <w:suppressLineNumbers w:val="0"/>
        <w:suppressAutoHyphens w:val="0"/>
        <w:snapToGrid w:val="0"/>
        <w:spacing w:line="360" w:lineRule="auto"/>
        <w:ind w:firstLine="709"/>
        <w:jc w:val="both"/>
        <w:rPr>
          <w:b/>
          <w:sz w:val="28"/>
          <w:szCs w:val="28"/>
        </w:rPr>
      </w:pPr>
    </w:p>
    <w:p w:rsidR="00DA5E37" w:rsidRPr="00C215A3" w:rsidRDefault="00C215A3" w:rsidP="00C215A3">
      <w:pPr>
        <w:pStyle w:val="a6"/>
        <w:suppressLineNumbers w:val="0"/>
        <w:suppressAutoHyphens w:val="0"/>
        <w:snapToGrid w:val="0"/>
        <w:spacing w:line="360" w:lineRule="auto"/>
        <w:ind w:firstLine="709"/>
        <w:jc w:val="both"/>
        <w:rPr>
          <w:b/>
          <w:sz w:val="28"/>
          <w:szCs w:val="28"/>
        </w:rPr>
      </w:pPr>
      <w:r>
        <w:rPr>
          <w:b/>
          <w:sz w:val="28"/>
          <w:szCs w:val="28"/>
        </w:rPr>
        <w:br w:type="page"/>
      </w:r>
      <w:r w:rsidR="00DA5E37" w:rsidRPr="00C215A3">
        <w:rPr>
          <w:b/>
          <w:sz w:val="28"/>
          <w:szCs w:val="28"/>
        </w:rPr>
        <w:t>Приложение 5</w:t>
      </w:r>
    </w:p>
    <w:p w:rsidR="00A07047" w:rsidRPr="00C215A3" w:rsidRDefault="00A07047" w:rsidP="00C215A3">
      <w:pPr>
        <w:pStyle w:val="ad"/>
        <w:suppressAutoHyphens w:val="0"/>
        <w:spacing w:line="360" w:lineRule="auto"/>
        <w:ind w:firstLine="709"/>
        <w:jc w:val="both"/>
        <w:rPr>
          <w:sz w:val="28"/>
          <w:szCs w:val="28"/>
        </w:rPr>
      </w:pPr>
    </w:p>
    <w:p w:rsidR="00DA5E37" w:rsidRPr="00C215A3" w:rsidRDefault="00DA5E37" w:rsidP="00C215A3">
      <w:pPr>
        <w:pStyle w:val="ad"/>
        <w:suppressAutoHyphens w:val="0"/>
        <w:spacing w:line="360" w:lineRule="auto"/>
        <w:ind w:firstLine="709"/>
        <w:jc w:val="both"/>
        <w:rPr>
          <w:sz w:val="28"/>
          <w:szCs w:val="28"/>
        </w:rPr>
      </w:pPr>
      <w:r w:rsidRPr="00C215A3">
        <w:rPr>
          <w:sz w:val="28"/>
          <w:szCs w:val="28"/>
        </w:rPr>
        <w:t>Прир</w:t>
      </w:r>
      <w:r w:rsidR="00A07047" w:rsidRPr="00C215A3">
        <w:rPr>
          <w:sz w:val="28"/>
          <w:szCs w:val="28"/>
        </w:rPr>
        <w:t>ост элементов использования ВВП</w:t>
      </w:r>
    </w:p>
    <w:p w:rsidR="00DA5E37" w:rsidRPr="00C215A3" w:rsidRDefault="00DA5E37" w:rsidP="00C215A3">
      <w:pPr>
        <w:pStyle w:val="ad"/>
        <w:suppressAutoHyphens w:val="0"/>
        <w:spacing w:line="360" w:lineRule="auto"/>
        <w:ind w:firstLine="709"/>
        <w:jc w:val="both"/>
        <w:rPr>
          <w:b w:val="0"/>
          <w:sz w:val="28"/>
          <w:szCs w:val="28"/>
        </w:rPr>
      </w:pPr>
      <w:r w:rsidRPr="00C215A3">
        <w:rPr>
          <w:b w:val="0"/>
          <w:sz w:val="28"/>
          <w:szCs w:val="28"/>
        </w:rPr>
        <w:t>(в % к предыдущему году)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93"/>
        <w:gridCol w:w="1194"/>
        <w:gridCol w:w="1194"/>
        <w:gridCol w:w="1194"/>
        <w:gridCol w:w="1194"/>
      </w:tblGrid>
      <w:tr w:rsidR="00DA5E37" w:rsidRPr="00A660E3" w:rsidTr="00A660E3">
        <w:tc>
          <w:tcPr>
            <w:tcW w:w="2503" w:type="pct"/>
            <w:shd w:val="clear" w:color="auto" w:fill="auto"/>
          </w:tcPr>
          <w:p w:rsidR="00DA5E37" w:rsidRPr="00A660E3" w:rsidRDefault="00DA5E37" w:rsidP="00A660E3">
            <w:pPr>
              <w:widowControl w:val="0"/>
              <w:suppressAutoHyphens w:val="0"/>
              <w:snapToGrid/>
              <w:spacing w:before="0" w:after="0" w:line="360" w:lineRule="auto"/>
              <w:jc w:val="both"/>
              <w:rPr>
                <w:sz w:val="20"/>
              </w:rPr>
            </w:pP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0 г"/>
              </w:smartTagPr>
              <w:r w:rsidRPr="00A660E3">
                <w:rPr>
                  <w:sz w:val="20"/>
                </w:rPr>
                <w:t>2000 г</w:t>
              </w:r>
            </w:smartTag>
            <w:r w:rsidRPr="00A660E3">
              <w:rPr>
                <w:sz w:val="20"/>
              </w:rPr>
              <w:t>.</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1 г"/>
              </w:smartTagPr>
              <w:r w:rsidRPr="00A660E3">
                <w:rPr>
                  <w:sz w:val="20"/>
                </w:rPr>
                <w:t>2001 г</w:t>
              </w:r>
            </w:smartTag>
            <w:r w:rsidRPr="00A660E3">
              <w:rPr>
                <w:sz w:val="20"/>
              </w:rPr>
              <w:t>.</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2 г"/>
              </w:smartTagPr>
              <w:r w:rsidRPr="00A660E3">
                <w:rPr>
                  <w:sz w:val="20"/>
                </w:rPr>
                <w:t>2002 г</w:t>
              </w:r>
            </w:smartTag>
            <w:r w:rsidRPr="00A660E3">
              <w:rPr>
                <w:sz w:val="20"/>
              </w:rPr>
              <w:t>.</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3 г"/>
              </w:smartTagPr>
              <w:r w:rsidRPr="00A660E3">
                <w:rPr>
                  <w:sz w:val="20"/>
                </w:rPr>
                <w:t>2003 г</w:t>
              </w:r>
            </w:smartTag>
            <w:r w:rsidRPr="00A660E3">
              <w:rPr>
                <w:sz w:val="20"/>
              </w:rPr>
              <w:t>.</w:t>
            </w:r>
          </w:p>
        </w:tc>
      </w:tr>
      <w:tr w:rsidR="00DA5E37" w:rsidRPr="00A660E3" w:rsidTr="00A660E3">
        <w:tc>
          <w:tcPr>
            <w:tcW w:w="2503"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ВВП используемый</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10,0</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5,0</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4,3</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5,8</w:t>
            </w:r>
          </w:p>
        </w:tc>
      </w:tr>
      <w:tr w:rsidR="00DA5E37" w:rsidRPr="00A660E3" w:rsidTr="00A660E3">
        <w:tc>
          <w:tcPr>
            <w:tcW w:w="2503" w:type="pct"/>
            <w:shd w:val="clear" w:color="auto" w:fill="auto"/>
          </w:tcPr>
          <w:p w:rsidR="00DA5E37" w:rsidRPr="00A660E3" w:rsidRDefault="00C215A3" w:rsidP="00A660E3">
            <w:pPr>
              <w:widowControl w:val="0"/>
              <w:suppressAutoHyphens w:val="0"/>
              <w:snapToGrid/>
              <w:spacing w:before="0" w:after="0" w:line="360" w:lineRule="auto"/>
              <w:jc w:val="both"/>
              <w:rPr>
                <w:sz w:val="20"/>
              </w:rPr>
            </w:pPr>
            <w:r w:rsidRPr="00A660E3">
              <w:rPr>
                <w:sz w:val="20"/>
              </w:rPr>
              <w:t xml:space="preserve"> </w:t>
            </w:r>
            <w:r w:rsidR="00DA5E37" w:rsidRPr="00A660E3">
              <w:rPr>
                <w:sz w:val="20"/>
              </w:rPr>
              <w:t>Расходы на конечное потребление</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5,6</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6,9</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7,1</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6,4</w:t>
            </w:r>
          </w:p>
        </w:tc>
      </w:tr>
      <w:tr w:rsidR="00DA5E37" w:rsidRPr="00A660E3" w:rsidTr="00A660E3">
        <w:tc>
          <w:tcPr>
            <w:tcW w:w="2503" w:type="pct"/>
            <w:shd w:val="clear" w:color="auto" w:fill="auto"/>
          </w:tcPr>
          <w:p w:rsidR="00DA5E37" w:rsidRPr="00A660E3" w:rsidRDefault="00C215A3" w:rsidP="00A660E3">
            <w:pPr>
              <w:widowControl w:val="0"/>
              <w:suppressAutoHyphens w:val="0"/>
              <w:snapToGrid/>
              <w:spacing w:before="0" w:after="0" w:line="360" w:lineRule="auto"/>
              <w:jc w:val="both"/>
              <w:rPr>
                <w:sz w:val="20"/>
              </w:rPr>
            </w:pPr>
            <w:r w:rsidRPr="00A660E3">
              <w:rPr>
                <w:sz w:val="20"/>
              </w:rPr>
              <w:t xml:space="preserve"> </w:t>
            </w:r>
            <w:r w:rsidR="00DA5E37" w:rsidRPr="00A660E3">
              <w:rPr>
                <w:sz w:val="20"/>
              </w:rPr>
              <w:t>В том числе</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p>
        </w:tc>
      </w:tr>
      <w:tr w:rsidR="00DA5E37" w:rsidRPr="00A660E3" w:rsidTr="00A660E3">
        <w:tc>
          <w:tcPr>
            <w:tcW w:w="2503" w:type="pct"/>
            <w:shd w:val="clear" w:color="auto" w:fill="auto"/>
          </w:tcPr>
          <w:p w:rsidR="00DA5E37" w:rsidRPr="00A660E3" w:rsidRDefault="00C215A3" w:rsidP="00A660E3">
            <w:pPr>
              <w:widowControl w:val="0"/>
              <w:suppressAutoHyphens w:val="0"/>
              <w:snapToGrid/>
              <w:spacing w:before="0" w:after="0" w:line="360" w:lineRule="auto"/>
              <w:jc w:val="both"/>
              <w:rPr>
                <w:sz w:val="20"/>
              </w:rPr>
            </w:pPr>
            <w:r w:rsidRPr="00A660E3">
              <w:rPr>
                <w:sz w:val="20"/>
              </w:rPr>
              <w:t xml:space="preserve"> </w:t>
            </w:r>
            <w:r w:rsidR="00DA5E37" w:rsidRPr="00A660E3">
              <w:rPr>
                <w:sz w:val="20"/>
              </w:rPr>
              <w:t>домашних хозяйств</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7,3</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9,9</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8,6</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7,5</w:t>
            </w:r>
          </w:p>
        </w:tc>
      </w:tr>
      <w:tr w:rsidR="00DA5E37" w:rsidRPr="00A660E3" w:rsidTr="00A660E3">
        <w:tc>
          <w:tcPr>
            <w:tcW w:w="2503" w:type="pct"/>
            <w:shd w:val="clear" w:color="auto" w:fill="auto"/>
          </w:tcPr>
          <w:p w:rsidR="00DA5E37" w:rsidRPr="00A660E3" w:rsidRDefault="00C215A3" w:rsidP="00A660E3">
            <w:pPr>
              <w:widowControl w:val="0"/>
              <w:suppressAutoHyphens w:val="0"/>
              <w:snapToGrid/>
              <w:spacing w:before="0" w:after="0" w:line="360" w:lineRule="auto"/>
              <w:jc w:val="both"/>
              <w:rPr>
                <w:sz w:val="20"/>
              </w:rPr>
            </w:pPr>
            <w:r w:rsidRPr="00A660E3">
              <w:rPr>
                <w:sz w:val="20"/>
              </w:rPr>
              <w:t xml:space="preserve"> </w:t>
            </w:r>
            <w:r w:rsidR="00DA5E37" w:rsidRPr="00A660E3">
              <w:rPr>
                <w:sz w:val="20"/>
              </w:rPr>
              <w:t>государственных учреждений</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2,0</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-1,7</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2,4</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2,8</w:t>
            </w:r>
          </w:p>
        </w:tc>
      </w:tr>
      <w:tr w:rsidR="00DA5E37" w:rsidRPr="00A660E3" w:rsidTr="00A660E3">
        <w:tc>
          <w:tcPr>
            <w:tcW w:w="2503" w:type="pct"/>
            <w:shd w:val="clear" w:color="auto" w:fill="auto"/>
          </w:tcPr>
          <w:p w:rsidR="00DA5E37" w:rsidRPr="00A660E3" w:rsidRDefault="00C215A3" w:rsidP="00A660E3">
            <w:pPr>
              <w:widowControl w:val="0"/>
              <w:suppressAutoHyphens w:val="0"/>
              <w:snapToGrid/>
              <w:spacing w:before="0" w:after="0" w:line="360" w:lineRule="auto"/>
              <w:jc w:val="both"/>
              <w:rPr>
                <w:sz w:val="20"/>
              </w:rPr>
            </w:pPr>
            <w:r w:rsidRPr="00A660E3">
              <w:rPr>
                <w:sz w:val="20"/>
              </w:rPr>
              <w:t xml:space="preserve"> </w:t>
            </w:r>
            <w:r w:rsidR="00DA5E37" w:rsidRPr="00A660E3">
              <w:rPr>
                <w:sz w:val="20"/>
              </w:rPr>
              <w:t>НКО</w:t>
            </w:r>
            <w:r w:rsidR="006925E7" w:rsidRPr="00A660E3">
              <w:rPr>
                <w:rStyle w:val="a5"/>
                <w:sz w:val="20"/>
              </w:rPr>
              <w:footnoteReference w:customMarkFollows="1" w:id="3"/>
              <w:sym w:font="Symbol" w:char="F02A"/>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1,6</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1,9</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4,5</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6,1</w:t>
            </w:r>
          </w:p>
        </w:tc>
      </w:tr>
      <w:tr w:rsidR="00DA5E37" w:rsidRPr="00A660E3" w:rsidTr="00A660E3">
        <w:tc>
          <w:tcPr>
            <w:tcW w:w="2503" w:type="pct"/>
            <w:shd w:val="clear" w:color="auto" w:fill="auto"/>
          </w:tcPr>
          <w:p w:rsidR="00DA5E37" w:rsidRPr="00A660E3" w:rsidRDefault="00C215A3" w:rsidP="00A660E3">
            <w:pPr>
              <w:widowControl w:val="0"/>
              <w:suppressAutoHyphens w:val="0"/>
              <w:snapToGrid/>
              <w:spacing w:before="0" w:after="0" w:line="360" w:lineRule="auto"/>
              <w:jc w:val="both"/>
              <w:rPr>
                <w:sz w:val="20"/>
              </w:rPr>
            </w:pPr>
            <w:r w:rsidRPr="00A660E3">
              <w:rPr>
                <w:sz w:val="20"/>
              </w:rPr>
              <w:t xml:space="preserve"> </w:t>
            </w:r>
            <w:r w:rsidR="00DA5E37" w:rsidRPr="00A660E3">
              <w:rPr>
                <w:sz w:val="20"/>
              </w:rPr>
              <w:t>Валовое накопление</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75,2</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16,5</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1,7</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5,7</w:t>
            </w:r>
          </w:p>
        </w:tc>
      </w:tr>
      <w:tr w:rsidR="00DA5E37" w:rsidRPr="00A660E3" w:rsidTr="00A660E3">
        <w:tc>
          <w:tcPr>
            <w:tcW w:w="2503" w:type="pct"/>
            <w:shd w:val="clear" w:color="auto" w:fill="auto"/>
          </w:tcPr>
          <w:p w:rsidR="00DA5E37" w:rsidRPr="00A660E3" w:rsidRDefault="00C215A3" w:rsidP="00A660E3">
            <w:pPr>
              <w:widowControl w:val="0"/>
              <w:suppressAutoHyphens w:val="0"/>
              <w:snapToGrid/>
              <w:spacing w:before="0" w:after="0" w:line="360" w:lineRule="auto"/>
              <w:jc w:val="both"/>
              <w:rPr>
                <w:sz w:val="20"/>
              </w:rPr>
            </w:pPr>
            <w:r w:rsidRPr="00A660E3">
              <w:rPr>
                <w:sz w:val="20"/>
              </w:rPr>
              <w:t xml:space="preserve"> </w:t>
            </w:r>
            <w:r w:rsidR="00DA5E37" w:rsidRPr="00A660E3">
              <w:rPr>
                <w:sz w:val="20"/>
              </w:rPr>
              <w:t>В том числе основного капитала</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18,1</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10,5</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3,0</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10,2</w:t>
            </w:r>
          </w:p>
        </w:tc>
      </w:tr>
      <w:tr w:rsidR="00DA5E37" w:rsidRPr="00A660E3" w:rsidTr="00A660E3">
        <w:tc>
          <w:tcPr>
            <w:tcW w:w="2503" w:type="pct"/>
            <w:shd w:val="clear" w:color="auto" w:fill="auto"/>
          </w:tcPr>
          <w:p w:rsidR="00DA5E37" w:rsidRPr="00A660E3" w:rsidRDefault="00C215A3" w:rsidP="00A660E3">
            <w:pPr>
              <w:widowControl w:val="0"/>
              <w:suppressAutoHyphens w:val="0"/>
              <w:snapToGrid/>
              <w:spacing w:before="0" w:after="0" w:line="360" w:lineRule="auto"/>
              <w:jc w:val="both"/>
              <w:rPr>
                <w:sz w:val="20"/>
              </w:rPr>
            </w:pPr>
            <w:r w:rsidRPr="00A660E3">
              <w:rPr>
                <w:sz w:val="20"/>
              </w:rPr>
              <w:t xml:space="preserve"> </w:t>
            </w:r>
            <w:r w:rsidR="00DA5E37" w:rsidRPr="00A660E3">
              <w:rPr>
                <w:sz w:val="20"/>
              </w:rPr>
              <w:t>Чистый экспорт</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-15,9</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-13,6</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-4,5</w:t>
            </w:r>
          </w:p>
        </w:tc>
        <w:tc>
          <w:tcPr>
            <w:tcW w:w="624" w:type="pct"/>
            <w:shd w:val="clear" w:color="auto" w:fill="auto"/>
          </w:tcPr>
          <w:p w:rsidR="00DA5E37" w:rsidRPr="00A660E3" w:rsidRDefault="00DA5E37" w:rsidP="00A660E3">
            <w:pPr>
              <w:widowControl w:val="0"/>
              <w:suppressAutoHyphens w:val="0"/>
              <w:snapToGrid/>
              <w:spacing w:before="0" w:after="0" w:line="360" w:lineRule="auto"/>
              <w:jc w:val="both"/>
              <w:rPr>
                <w:sz w:val="20"/>
              </w:rPr>
            </w:pPr>
            <w:r w:rsidRPr="00A660E3">
              <w:rPr>
                <w:sz w:val="20"/>
              </w:rPr>
              <w:t>-5,9</w:t>
            </w:r>
          </w:p>
        </w:tc>
      </w:tr>
    </w:tbl>
    <w:p w:rsidR="00DA5E37" w:rsidRPr="00C215A3" w:rsidRDefault="00DA5E37" w:rsidP="00C215A3">
      <w:pPr>
        <w:widowControl w:val="0"/>
        <w:suppressAutoHyphens w:val="0"/>
        <w:snapToGrid/>
        <w:spacing w:before="0" w:after="0" w:line="360" w:lineRule="auto"/>
        <w:ind w:firstLine="709"/>
        <w:jc w:val="both"/>
        <w:rPr>
          <w:sz w:val="28"/>
          <w:szCs w:val="28"/>
        </w:rPr>
      </w:pPr>
    </w:p>
    <w:p w:rsidR="006925E7" w:rsidRPr="00C215A3" w:rsidRDefault="00C215A3" w:rsidP="00C215A3">
      <w:pPr>
        <w:pStyle w:val="a6"/>
        <w:suppressLineNumbers w:val="0"/>
        <w:suppressAutoHyphens w:val="0"/>
        <w:snapToGrid w:val="0"/>
        <w:spacing w:line="360" w:lineRule="auto"/>
        <w:ind w:firstLine="709"/>
        <w:jc w:val="both"/>
        <w:rPr>
          <w:b/>
          <w:sz w:val="28"/>
          <w:szCs w:val="28"/>
        </w:rPr>
      </w:pPr>
      <w:r>
        <w:rPr>
          <w:b/>
          <w:sz w:val="28"/>
          <w:szCs w:val="28"/>
        </w:rPr>
        <w:br w:type="page"/>
      </w:r>
      <w:r w:rsidR="006925E7" w:rsidRPr="00C215A3">
        <w:rPr>
          <w:b/>
          <w:sz w:val="28"/>
          <w:szCs w:val="28"/>
        </w:rPr>
        <w:t>Приложение 6</w:t>
      </w:r>
    </w:p>
    <w:p w:rsidR="00A07047" w:rsidRPr="00C215A3" w:rsidRDefault="00A07047" w:rsidP="00C215A3">
      <w:pPr>
        <w:pStyle w:val="ad"/>
        <w:suppressAutoHyphens w:val="0"/>
        <w:spacing w:line="360" w:lineRule="auto"/>
        <w:ind w:firstLine="709"/>
        <w:jc w:val="both"/>
        <w:rPr>
          <w:sz w:val="28"/>
          <w:szCs w:val="28"/>
        </w:rPr>
      </w:pPr>
    </w:p>
    <w:p w:rsidR="006925E7" w:rsidRPr="00C215A3" w:rsidRDefault="006925E7" w:rsidP="00C215A3">
      <w:pPr>
        <w:pStyle w:val="ad"/>
        <w:suppressAutoHyphens w:val="0"/>
        <w:spacing w:line="360" w:lineRule="auto"/>
        <w:ind w:firstLine="709"/>
        <w:jc w:val="both"/>
        <w:rPr>
          <w:sz w:val="28"/>
          <w:szCs w:val="28"/>
        </w:rPr>
      </w:pPr>
      <w:r w:rsidRPr="00C215A3">
        <w:rPr>
          <w:sz w:val="28"/>
          <w:szCs w:val="28"/>
        </w:rPr>
        <w:t>Структура использования</w:t>
      </w:r>
      <w:r w:rsidR="00A07047" w:rsidRPr="00C215A3">
        <w:rPr>
          <w:sz w:val="28"/>
          <w:szCs w:val="28"/>
        </w:rPr>
        <w:t xml:space="preserve"> валового располагаемого дохода</w:t>
      </w:r>
    </w:p>
    <w:p w:rsidR="006925E7" w:rsidRPr="00C215A3" w:rsidRDefault="006925E7" w:rsidP="00C215A3">
      <w:pPr>
        <w:pStyle w:val="ad"/>
        <w:suppressAutoHyphens w:val="0"/>
        <w:spacing w:line="360" w:lineRule="auto"/>
        <w:ind w:firstLine="709"/>
        <w:jc w:val="both"/>
        <w:rPr>
          <w:b w:val="0"/>
          <w:sz w:val="28"/>
          <w:szCs w:val="28"/>
        </w:rPr>
      </w:pPr>
      <w:r w:rsidRPr="00C215A3">
        <w:rPr>
          <w:b w:val="0"/>
          <w:sz w:val="28"/>
          <w:szCs w:val="28"/>
        </w:rPr>
        <w:t>( в % к итогу, в текущих ценах)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53"/>
        <w:gridCol w:w="1204"/>
        <w:gridCol w:w="1204"/>
        <w:gridCol w:w="1204"/>
        <w:gridCol w:w="1204"/>
      </w:tblGrid>
      <w:tr w:rsidR="006925E7" w:rsidRPr="00A660E3" w:rsidTr="00A660E3">
        <w:tc>
          <w:tcPr>
            <w:tcW w:w="2483" w:type="pct"/>
            <w:shd w:val="clear" w:color="auto" w:fill="auto"/>
          </w:tcPr>
          <w:p w:rsidR="006925E7" w:rsidRPr="00A660E3" w:rsidRDefault="006925E7" w:rsidP="00A660E3">
            <w:pPr>
              <w:widowControl w:val="0"/>
              <w:suppressAutoHyphens w:val="0"/>
              <w:snapToGrid/>
              <w:spacing w:before="0" w:after="0" w:line="360" w:lineRule="auto"/>
              <w:jc w:val="both"/>
              <w:rPr>
                <w:sz w:val="20"/>
              </w:rPr>
            </w:pP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0 г"/>
              </w:smartTagPr>
              <w:r w:rsidRPr="00A660E3">
                <w:rPr>
                  <w:sz w:val="20"/>
                </w:rPr>
                <w:t>2000 г</w:t>
              </w:r>
            </w:smartTag>
            <w:r w:rsidRPr="00A660E3">
              <w:rPr>
                <w:sz w:val="20"/>
              </w:rPr>
              <w:t>.</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1 г"/>
              </w:smartTagPr>
              <w:r w:rsidRPr="00A660E3">
                <w:rPr>
                  <w:sz w:val="20"/>
                </w:rPr>
                <w:t>2001 г</w:t>
              </w:r>
            </w:smartTag>
            <w:r w:rsidRPr="00A660E3">
              <w:rPr>
                <w:sz w:val="20"/>
              </w:rPr>
              <w:t>.</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2 г"/>
              </w:smartTagPr>
              <w:r w:rsidRPr="00A660E3">
                <w:rPr>
                  <w:sz w:val="20"/>
                </w:rPr>
                <w:t>2002 г</w:t>
              </w:r>
            </w:smartTag>
            <w:r w:rsidRPr="00A660E3">
              <w:rPr>
                <w:sz w:val="20"/>
              </w:rPr>
              <w:t>.</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smartTag w:uri="urn:schemas-microsoft-com:office:smarttags" w:element="metricconverter">
              <w:smartTagPr>
                <w:attr w:name="ProductID" w:val="2003 г"/>
              </w:smartTagPr>
              <w:r w:rsidRPr="00A660E3">
                <w:rPr>
                  <w:sz w:val="20"/>
                </w:rPr>
                <w:t>2003 г</w:t>
              </w:r>
            </w:smartTag>
            <w:r w:rsidRPr="00A660E3">
              <w:rPr>
                <w:sz w:val="20"/>
              </w:rPr>
              <w:t>.</w:t>
            </w:r>
          </w:p>
        </w:tc>
      </w:tr>
      <w:tr w:rsidR="006925E7" w:rsidRPr="00A660E3" w:rsidTr="00A660E3">
        <w:tc>
          <w:tcPr>
            <w:tcW w:w="2483"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Валовой располагаемый доход</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100,0</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100,0</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100,0</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100,0</w:t>
            </w:r>
          </w:p>
        </w:tc>
      </w:tr>
      <w:tr w:rsidR="006925E7" w:rsidRPr="00A660E3" w:rsidTr="00A660E3">
        <w:tc>
          <w:tcPr>
            <w:tcW w:w="2483"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Расходы на конечное потребление</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62,9</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66,2</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69,0</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69,6</w:t>
            </w:r>
          </w:p>
        </w:tc>
      </w:tr>
      <w:tr w:rsidR="006925E7" w:rsidRPr="00A660E3" w:rsidTr="00A660E3">
        <w:tc>
          <w:tcPr>
            <w:tcW w:w="2483"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Валовое сбережение</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37,1</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33,8</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31,0</w:t>
            </w:r>
          </w:p>
        </w:tc>
        <w:tc>
          <w:tcPr>
            <w:tcW w:w="629" w:type="pct"/>
            <w:shd w:val="clear" w:color="auto" w:fill="auto"/>
          </w:tcPr>
          <w:p w:rsidR="006925E7" w:rsidRPr="00A660E3" w:rsidRDefault="006925E7" w:rsidP="00A660E3">
            <w:pPr>
              <w:widowControl w:val="0"/>
              <w:suppressAutoHyphens w:val="0"/>
              <w:snapToGrid/>
              <w:spacing w:before="0" w:after="0" w:line="360" w:lineRule="auto"/>
              <w:jc w:val="both"/>
              <w:rPr>
                <w:sz w:val="20"/>
              </w:rPr>
            </w:pPr>
            <w:r w:rsidRPr="00A660E3">
              <w:rPr>
                <w:sz w:val="20"/>
              </w:rPr>
              <w:t>30,4</w:t>
            </w:r>
          </w:p>
        </w:tc>
      </w:tr>
    </w:tbl>
    <w:p w:rsidR="007443AF" w:rsidRPr="00C215A3" w:rsidRDefault="007443AF" w:rsidP="00C215A3">
      <w:pPr>
        <w:widowControl w:val="0"/>
        <w:tabs>
          <w:tab w:val="left" w:pos="1980"/>
        </w:tabs>
        <w:suppressAutoHyphens w:val="0"/>
        <w:snapToGrid/>
        <w:spacing w:before="0" w:after="0" w:line="360" w:lineRule="auto"/>
        <w:ind w:firstLine="709"/>
        <w:jc w:val="both"/>
        <w:rPr>
          <w:sz w:val="28"/>
          <w:szCs w:val="28"/>
        </w:rPr>
      </w:pPr>
      <w:bookmarkStart w:id="0" w:name="_GoBack"/>
      <w:bookmarkEnd w:id="0"/>
    </w:p>
    <w:sectPr w:rsidR="007443AF" w:rsidRPr="00C215A3" w:rsidSect="00C215A3">
      <w:footerReference w:type="even" r:id="rId7"/>
      <w:footerReference w:type="default" r:id="rId8"/>
      <w:pgSz w:w="11905" w:h="16837" w:code="9"/>
      <w:pgMar w:top="1134" w:right="851"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60E3" w:rsidRDefault="00A660E3">
      <w:pPr>
        <w:widowControl w:val="0"/>
        <w:snapToGrid/>
        <w:spacing w:before="0" w:after="0"/>
      </w:pPr>
      <w:r>
        <w:separator/>
      </w:r>
    </w:p>
  </w:endnote>
  <w:endnote w:type="continuationSeparator" w:id="0">
    <w:p w:rsidR="00A660E3" w:rsidRDefault="00A660E3">
      <w:pPr>
        <w:widowControl w:val="0"/>
        <w:snapToGrid/>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06A" w:rsidRDefault="00D3606A" w:rsidP="002879C1">
    <w:pPr>
      <w:pStyle w:val="ae"/>
      <w:framePr w:wrap="around" w:vAnchor="text" w:hAnchor="margin" w:xAlign="right" w:y="1"/>
      <w:rPr>
        <w:rStyle w:val="af0"/>
      </w:rPr>
    </w:pPr>
  </w:p>
  <w:p w:rsidR="00D3606A" w:rsidRDefault="00D3606A" w:rsidP="00D3606A">
    <w:pPr>
      <w:pStyle w:val="a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06A" w:rsidRDefault="003F0273" w:rsidP="002879C1">
    <w:pPr>
      <w:pStyle w:val="ae"/>
      <w:framePr w:wrap="around" w:vAnchor="text" w:hAnchor="margin" w:xAlign="right" w:y="1"/>
      <w:rPr>
        <w:rStyle w:val="af0"/>
      </w:rPr>
    </w:pPr>
    <w:r>
      <w:rPr>
        <w:rStyle w:val="af0"/>
        <w:noProof/>
      </w:rPr>
      <w:t>2</w:t>
    </w:r>
  </w:p>
  <w:p w:rsidR="00D3606A" w:rsidRDefault="00D3606A" w:rsidP="00D3606A">
    <w:pPr>
      <w:pStyle w:val="a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60E3" w:rsidRDefault="00A660E3">
      <w:pPr>
        <w:widowControl w:val="0"/>
        <w:snapToGrid/>
        <w:spacing w:before="0" w:after="0"/>
      </w:pPr>
      <w:r>
        <w:separator/>
      </w:r>
    </w:p>
  </w:footnote>
  <w:footnote w:type="continuationSeparator" w:id="0">
    <w:p w:rsidR="00A660E3" w:rsidRDefault="00A660E3">
      <w:pPr>
        <w:widowControl w:val="0"/>
        <w:snapToGrid/>
        <w:spacing w:before="0" w:after="0"/>
      </w:pPr>
      <w:r>
        <w:continuationSeparator/>
      </w:r>
    </w:p>
  </w:footnote>
  <w:footnote w:id="1">
    <w:p w:rsidR="00A660E3" w:rsidRDefault="006925E7" w:rsidP="00C215A3">
      <w:pPr>
        <w:widowControl w:val="0"/>
        <w:shd w:val="clear" w:color="auto" w:fill="FFFFFF"/>
        <w:spacing w:before="0" w:after="0" w:line="360" w:lineRule="auto"/>
        <w:ind w:left="-30" w:firstLine="660"/>
        <w:jc w:val="both"/>
      </w:pPr>
      <w:r w:rsidRPr="006925E7">
        <w:rPr>
          <w:rStyle w:val="a5"/>
          <w:szCs w:val="24"/>
        </w:rPr>
        <w:sym w:font="Symbol" w:char="F02A"/>
      </w:r>
      <w:r>
        <w:t xml:space="preserve"> </w:t>
      </w:r>
      <w:r w:rsidRPr="006925E7">
        <w:rPr>
          <w:rStyle w:val="noncited1"/>
          <w:rFonts w:cs="Arial"/>
          <w:sz w:val="20"/>
          <w:shd w:val="clear" w:color="auto" w:fill="FFFFFF"/>
        </w:rPr>
        <w:t xml:space="preserve">В отличие от других процентных строк таблицы, эта строка записана с вычетом 100% (для удобства восприятия, в формате того, как вещают про инфляцию </w:t>
      </w:r>
      <w:r w:rsidR="00C215A3">
        <w:rPr>
          <w:rStyle w:val="noncited1"/>
          <w:rFonts w:cs="Arial"/>
          <w:sz w:val="20"/>
          <w:shd w:val="clear" w:color="auto" w:fill="FFFFFF"/>
        </w:rPr>
        <w:t xml:space="preserve">средства массовой информации). </w:t>
      </w:r>
    </w:p>
  </w:footnote>
  <w:footnote w:id="2">
    <w:p w:rsidR="00A660E3" w:rsidRDefault="006925E7">
      <w:pPr>
        <w:pStyle w:val="aa"/>
      </w:pPr>
      <w:r w:rsidRPr="006925E7">
        <w:rPr>
          <w:rStyle w:val="a5"/>
        </w:rPr>
        <w:sym w:font="Symbol" w:char="F02A"/>
      </w:r>
      <w:r>
        <w:t xml:space="preserve"> За вычетом субсидий</w:t>
      </w:r>
    </w:p>
  </w:footnote>
  <w:footnote w:id="3">
    <w:p w:rsidR="00A660E3" w:rsidRDefault="006925E7" w:rsidP="00C215A3">
      <w:pPr>
        <w:widowControl w:val="0"/>
        <w:snapToGrid/>
        <w:spacing w:before="0" w:after="0"/>
      </w:pPr>
      <w:r w:rsidRPr="006925E7">
        <w:rPr>
          <w:rStyle w:val="a5"/>
          <w:szCs w:val="24"/>
        </w:rPr>
        <w:sym w:font="Symbol" w:char="F02A"/>
      </w:r>
      <w:r>
        <w:t xml:space="preserve"> </w:t>
      </w:r>
      <w:r w:rsidRPr="006925E7">
        <w:rPr>
          <w:sz w:val="20"/>
        </w:rPr>
        <w:t>Некоммерческие организации, об</w:t>
      </w:r>
      <w:r w:rsidR="00C215A3">
        <w:rPr>
          <w:sz w:val="20"/>
        </w:rPr>
        <w:t>служивающие домашнее хозяйства.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nsid w:val="00000002"/>
    <w:multiLevelType w:val="multilevel"/>
    <w:tmpl w:val="00000002"/>
    <w:name w:val="WW8Num2"/>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2">
    <w:nsid w:val="00000003"/>
    <w:multiLevelType w:val="multilevel"/>
    <w:tmpl w:val="00000003"/>
    <w:name w:val="WW8Num3"/>
    <w:lvl w:ilvl="0">
      <w:start w:val="1"/>
      <w:numFmt w:val="bullet"/>
      <w:lvlText w:val=""/>
      <w:lvlJc w:val="left"/>
      <w:pPr>
        <w:tabs>
          <w:tab w:val="num" w:pos="720"/>
        </w:tabs>
        <w:ind w:left="720" w:hanging="360"/>
      </w:pPr>
      <w:rPr>
        <w:rFonts w:ascii="Wingdings" w:hAnsi="Wingdings"/>
        <w:sz w:val="20"/>
      </w:rPr>
    </w:lvl>
    <w:lvl w:ilvl="1">
      <w:start w:val="1"/>
      <w:numFmt w:val="bullet"/>
      <w:lvlText w:val=""/>
      <w:lvlJc w:val="left"/>
      <w:pPr>
        <w:tabs>
          <w:tab w:val="num" w:pos="1440"/>
        </w:tabs>
        <w:ind w:left="1440" w:hanging="360"/>
      </w:pPr>
      <w:rPr>
        <w:rFonts w:ascii="Wingdings" w:hAnsi="Wingdings"/>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3">
    <w:nsid w:val="00000004"/>
    <w:multiLevelType w:val="multilevel"/>
    <w:tmpl w:val="00000004"/>
    <w:name w:val="WW8Num4"/>
    <w:lvl w:ilvl="0">
      <w:start w:val="1"/>
      <w:numFmt w:val="bullet"/>
      <w:lvlText w:val=""/>
      <w:lvlJc w:val="left"/>
      <w:pPr>
        <w:tabs>
          <w:tab w:val="num" w:pos="360"/>
        </w:tabs>
        <w:ind w:left="360" w:hanging="360"/>
      </w:pPr>
      <w:rPr>
        <w:rFonts w:ascii="Symbol" w:hAnsi="Symbol"/>
        <w:sz w:val="18"/>
      </w:rPr>
    </w:lvl>
    <w:lvl w:ilvl="1">
      <w:start w:val="1"/>
      <w:numFmt w:val="bullet"/>
      <w:lvlText w:val=""/>
      <w:lvlJc w:val="left"/>
      <w:pPr>
        <w:tabs>
          <w:tab w:val="num" w:pos="720"/>
        </w:tabs>
        <w:ind w:left="720" w:hanging="360"/>
      </w:pPr>
      <w:rPr>
        <w:rFonts w:ascii="Symbol" w:hAnsi="Symbol"/>
        <w:sz w:val="18"/>
      </w:rPr>
    </w:lvl>
    <w:lvl w:ilvl="2">
      <w:start w:val="1"/>
      <w:numFmt w:val="bullet"/>
      <w:lvlText w:val=""/>
      <w:lvlJc w:val="left"/>
      <w:pPr>
        <w:tabs>
          <w:tab w:val="num" w:pos="1080"/>
        </w:tabs>
        <w:ind w:left="1080" w:hanging="360"/>
      </w:pPr>
      <w:rPr>
        <w:rFonts w:ascii="Symbol" w:hAnsi="Symbol"/>
        <w:sz w:val="18"/>
      </w:rPr>
    </w:lvl>
    <w:lvl w:ilvl="3">
      <w:start w:val="1"/>
      <w:numFmt w:val="bullet"/>
      <w:lvlText w:val=""/>
      <w:lvlJc w:val="left"/>
      <w:pPr>
        <w:tabs>
          <w:tab w:val="num" w:pos="1440"/>
        </w:tabs>
        <w:ind w:left="1440" w:hanging="360"/>
      </w:pPr>
      <w:rPr>
        <w:rFonts w:ascii="Symbol" w:hAnsi="Symbol"/>
        <w:sz w:val="18"/>
      </w:rPr>
    </w:lvl>
    <w:lvl w:ilvl="4">
      <w:start w:val="1"/>
      <w:numFmt w:val="bullet"/>
      <w:lvlText w:val=""/>
      <w:lvlJc w:val="left"/>
      <w:pPr>
        <w:tabs>
          <w:tab w:val="num" w:pos="1800"/>
        </w:tabs>
        <w:ind w:left="1800" w:hanging="360"/>
      </w:pPr>
      <w:rPr>
        <w:rFonts w:ascii="Symbol" w:hAnsi="Symbol"/>
        <w:sz w:val="18"/>
      </w:rPr>
    </w:lvl>
    <w:lvl w:ilvl="5">
      <w:start w:val="1"/>
      <w:numFmt w:val="bullet"/>
      <w:lvlText w:val=""/>
      <w:lvlJc w:val="left"/>
      <w:pPr>
        <w:tabs>
          <w:tab w:val="num" w:pos="2160"/>
        </w:tabs>
        <w:ind w:left="2160" w:hanging="360"/>
      </w:pPr>
      <w:rPr>
        <w:rFonts w:ascii="Symbol" w:hAnsi="Symbol"/>
        <w:sz w:val="18"/>
      </w:rPr>
    </w:lvl>
    <w:lvl w:ilvl="6">
      <w:start w:val="1"/>
      <w:numFmt w:val="bullet"/>
      <w:lvlText w:val=""/>
      <w:lvlJc w:val="left"/>
      <w:pPr>
        <w:tabs>
          <w:tab w:val="num" w:pos="2520"/>
        </w:tabs>
        <w:ind w:left="2520" w:hanging="360"/>
      </w:pPr>
      <w:rPr>
        <w:rFonts w:ascii="Symbol" w:hAnsi="Symbol"/>
        <w:sz w:val="18"/>
      </w:rPr>
    </w:lvl>
    <w:lvl w:ilvl="7">
      <w:start w:val="1"/>
      <w:numFmt w:val="bullet"/>
      <w:lvlText w:val=""/>
      <w:lvlJc w:val="left"/>
      <w:pPr>
        <w:tabs>
          <w:tab w:val="num" w:pos="2880"/>
        </w:tabs>
        <w:ind w:left="2880" w:hanging="360"/>
      </w:pPr>
      <w:rPr>
        <w:rFonts w:ascii="Symbol" w:hAnsi="Symbol"/>
        <w:sz w:val="18"/>
      </w:rPr>
    </w:lvl>
    <w:lvl w:ilvl="8">
      <w:start w:val="1"/>
      <w:numFmt w:val="bullet"/>
      <w:lvlText w:val=""/>
      <w:lvlJc w:val="left"/>
      <w:pPr>
        <w:tabs>
          <w:tab w:val="num" w:pos="3240"/>
        </w:tabs>
        <w:ind w:left="3240" w:hanging="360"/>
      </w:pPr>
      <w:rPr>
        <w:rFonts w:ascii="Symbol" w:hAnsi="Symbol"/>
        <w:sz w:val="18"/>
      </w:rPr>
    </w:lvl>
  </w:abstractNum>
  <w:abstractNum w:abstractNumId="4">
    <w:nsid w:val="00000005"/>
    <w:multiLevelType w:val="multilevel"/>
    <w:tmpl w:val="00000005"/>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5">
    <w:nsid w:val="27AC2FDC"/>
    <w:multiLevelType w:val="hybridMultilevel"/>
    <w:tmpl w:val="A2BC8D3E"/>
    <w:lvl w:ilvl="0" w:tplc="04190001">
      <w:start w:val="1"/>
      <w:numFmt w:val="bullet"/>
      <w:lvlText w:val=""/>
      <w:lvlJc w:val="left"/>
      <w:pPr>
        <w:tabs>
          <w:tab w:val="num" w:pos="1350"/>
        </w:tabs>
        <w:ind w:left="1350" w:hanging="360"/>
      </w:pPr>
      <w:rPr>
        <w:rFonts w:ascii="Symbol" w:hAnsi="Symbol" w:hint="default"/>
      </w:rPr>
    </w:lvl>
    <w:lvl w:ilvl="1" w:tplc="04190003" w:tentative="1">
      <w:start w:val="1"/>
      <w:numFmt w:val="bullet"/>
      <w:lvlText w:val="o"/>
      <w:lvlJc w:val="left"/>
      <w:pPr>
        <w:tabs>
          <w:tab w:val="num" w:pos="2070"/>
        </w:tabs>
        <w:ind w:left="2070" w:hanging="360"/>
      </w:pPr>
      <w:rPr>
        <w:rFonts w:ascii="Courier New" w:hAnsi="Courier New" w:hint="default"/>
      </w:rPr>
    </w:lvl>
    <w:lvl w:ilvl="2" w:tplc="04190005" w:tentative="1">
      <w:start w:val="1"/>
      <w:numFmt w:val="bullet"/>
      <w:lvlText w:val=""/>
      <w:lvlJc w:val="left"/>
      <w:pPr>
        <w:tabs>
          <w:tab w:val="num" w:pos="2790"/>
        </w:tabs>
        <w:ind w:left="2790" w:hanging="360"/>
      </w:pPr>
      <w:rPr>
        <w:rFonts w:ascii="Wingdings" w:hAnsi="Wingdings" w:hint="default"/>
      </w:rPr>
    </w:lvl>
    <w:lvl w:ilvl="3" w:tplc="04190001" w:tentative="1">
      <w:start w:val="1"/>
      <w:numFmt w:val="bullet"/>
      <w:lvlText w:val=""/>
      <w:lvlJc w:val="left"/>
      <w:pPr>
        <w:tabs>
          <w:tab w:val="num" w:pos="3510"/>
        </w:tabs>
        <w:ind w:left="3510" w:hanging="360"/>
      </w:pPr>
      <w:rPr>
        <w:rFonts w:ascii="Symbol" w:hAnsi="Symbol" w:hint="default"/>
      </w:rPr>
    </w:lvl>
    <w:lvl w:ilvl="4" w:tplc="04190003" w:tentative="1">
      <w:start w:val="1"/>
      <w:numFmt w:val="bullet"/>
      <w:lvlText w:val="o"/>
      <w:lvlJc w:val="left"/>
      <w:pPr>
        <w:tabs>
          <w:tab w:val="num" w:pos="4230"/>
        </w:tabs>
        <w:ind w:left="4230" w:hanging="360"/>
      </w:pPr>
      <w:rPr>
        <w:rFonts w:ascii="Courier New" w:hAnsi="Courier New" w:hint="default"/>
      </w:rPr>
    </w:lvl>
    <w:lvl w:ilvl="5" w:tplc="04190005" w:tentative="1">
      <w:start w:val="1"/>
      <w:numFmt w:val="bullet"/>
      <w:lvlText w:val=""/>
      <w:lvlJc w:val="left"/>
      <w:pPr>
        <w:tabs>
          <w:tab w:val="num" w:pos="4950"/>
        </w:tabs>
        <w:ind w:left="4950" w:hanging="360"/>
      </w:pPr>
      <w:rPr>
        <w:rFonts w:ascii="Wingdings" w:hAnsi="Wingdings" w:hint="default"/>
      </w:rPr>
    </w:lvl>
    <w:lvl w:ilvl="6" w:tplc="04190001" w:tentative="1">
      <w:start w:val="1"/>
      <w:numFmt w:val="bullet"/>
      <w:lvlText w:val=""/>
      <w:lvlJc w:val="left"/>
      <w:pPr>
        <w:tabs>
          <w:tab w:val="num" w:pos="5670"/>
        </w:tabs>
        <w:ind w:left="5670" w:hanging="360"/>
      </w:pPr>
      <w:rPr>
        <w:rFonts w:ascii="Symbol" w:hAnsi="Symbol" w:hint="default"/>
      </w:rPr>
    </w:lvl>
    <w:lvl w:ilvl="7" w:tplc="04190003" w:tentative="1">
      <w:start w:val="1"/>
      <w:numFmt w:val="bullet"/>
      <w:lvlText w:val="o"/>
      <w:lvlJc w:val="left"/>
      <w:pPr>
        <w:tabs>
          <w:tab w:val="num" w:pos="6390"/>
        </w:tabs>
        <w:ind w:left="6390" w:hanging="360"/>
      </w:pPr>
      <w:rPr>
        <w:rFonts w:ascii="Courier New" w:hAnsi="Courier New" w:hint="default"/>
      </w:rPr>
    </w:lvl>
    <w:lvl w:ilvl="8" w:tplc="04190005" w:tentative="1">
      <w:start w:val="1"/>
      <w:numFmt w:val="bullet"/>
      <w:lvlText w:val=""/>
      <w:lvlJc w:val="left"/>
      <w:pPr>
        <w:tabs>
          <w:tab w:val="num" w:pos="7110"/>
        </w:tabs>
        <w:ind w:left="7110" w:hanging="360"/>
      </w:pPr>
      <w:rPr>
        <w:rFonts w:ascii="Wingdings" w:hAnsi="Wingdings" w:hint="default"/>
      </w:rPr>
    </w:lvl>
  </w:abstractNum>
  <w:abstractNum w:abstractNumId="6">
    <w:nsid w:val="79E21F60"/>
    <w:multiLevelType w:val="hybridMultilevel"/>
    <w:tmpl w:val="D3D8C1F2"/>
    <w:lvl w:ilvl="0" w:tplc="04190001">
      <w:start w:val="1"/>
      <w:numFmt w:val="bullet"/>
      <w:lvlText w:val=""/>
      <w:lvlJc w:val="left"/>
      <w:pPr>
        <w:tabs>
          <w:tab w:val="num" w:pos="1350"/>
        </w:tabs>
        <w:ind w:left="1350" w:hanging="360"/>
      </w:pPr>
      <w:rPr>
        <w:rFonts w:ascii="Symbol" w:hAnsi="Symbol" w:hint="default"/>
      </w:rPr>
    </w:lvl>
    <w:lvl w:ilvl="1" w:tplc="04190003" w:tentative="1">
      <w:start w:val="1"/>
      <w:numFmt w:val="bullet"/>
      <w:lvlText w:val="o"/>
      <w:lvlJc w:val="left"/>
      <w:pPr>
        <w:tabs>
          <w:tab w:val="num" w:pos="2070"/>
        </w:tabs>
        <w:ind w:left="2070" w:hanging="360"/>
      </w:pPr>
      <w:rPr>
        <w:rFonts w:ascii="Courier New" w:hAnsi="Courier New" w:hint="default"/>
      </w:rPr>
    </w:lvl>
    <w:lvl w:ilvl="2" w:tplc="04190005" w:tentative="1">
      <w:start w:val="1"/>
      <w:numFmt w:val="bullet"/>
      <w:lvlText w:val=""/>
      <w:lvlJc w:val="left"/>
      <w:pPr>
        <w:tabs>
          <w:tab w:val="num" w:pos="2790"/>
        </w:tabs>
        <w:ind w:left="2790" w:hanging="360"/>
      </w:pPr>
      <w:rPr>
        <w:rFonts w:ascii="Wingdings" w:hAnsi="Wingdings" w:hint="default"/>
      </w:rPr>
    </w:lvl>
    <w:lvl w:ilvl="3" w:tplc="04190001" w:tentative="1">
      <w:start w:val="1"/>
      <w:numFmt w:val="bullet"/>
      <w:lvlText w:val=""/>
      <w:lvlJc w:val="left"/>
      <w:pPr>
        <w:tabs>
          <w:tab w:val="num" w:pos="3510"/>
        </w:tabs>
        <w:ind w:left="3510" w:hanging="360"/>
      </w:pPr>
      <w:rPr>
        <w:rFonts w:ascii="Symbol" w:hAnsi="Symbol" w:hint="default"/>
      </w:rPr>
    </w:lvl>
    <w:lvl w:ilvl="4" w:tplc="04190003" w:tentative="1">
      <w:start w:val="1"/>
      <w:numFmt w:val="bullet"/>
      <w:lvlText w:val="o"/>
      <w:lvlJc w:val="left"/>
      <w:pPr>
        <w:tabs>
          <w:tab w:val="num" w:pos="4230"/>
        </w:tabs>
        <w:ind w:left="4230" w:hanging="360"/>
      </w:pPr>
      <w:rPr>
        <w:rFonts w:ascii="Courier New" w:hAnsi="Courier New" w:hint="default"/>
      </w:rPr>
    </w:lvl>
    <w:lvl w:ilvl="5" w:tplc="04190005" w:tentative="1">
      <w:start w:val="1"/>
      <w:numFmt w:val="bullet"/>
      <w:lvlText w:val=""/>
      <w:lvlJc w:val="left"/>
      <w:pPr>
        <w:tabs>
          <w:tab w:val="num" w:pos="4950"/>
        </w:tabs>
        <w:ind w:left="4950" w:hanging="360"/>
      </w:pPr>
      <w:rPr>
        <w:rFonts w:ascii="Wingdings" w:hAnsi="Wingdings" w:hint="default"/>
      </w:rPr>
    </w:lvl>
    <w:lvl w:ilvl="6" w:tplc="04190001" w:tentative="1">
      <w:start w:val="1"/>
      <w:numFmt w:val="bullet"/>
      <w:lvlText w:val=""/>
      <w:lvlJc w:val="left"/>
      <w:pPr>
        <w:tabs>
          <w:tab w:val="num" w:pos="5670"/>
        </w:tabs>
        <w:ind w:left="5670" w:hanging="360"/>
      </w:pPr>
      <w:rPr>
        <w:rFonts w:ascii="Symbol" w:hAnsi="Symbol" w:hint="default"/>
      </w:rPr>
    </w:lvl>
    <w:lvl w:ilvl="7" w:tplc="04190003" w:tentative="1">
      <w:start w:val="1"/>
      <w:numFmt w:val="bullet"/>
      <w:lvlText w:val="o"/>
      <w:lvlJc w:val="left"/>
      <w:pPr>
        <w:tabs>
          <w:tab w:val="num" w:pos="6390"/>
        </w:tabs>
        <w:ind w:left="6390" w:hanging="360"/>
      </w:pPr>
      <w:rPr>
        <w:rFonts w:ascii="Courier New" w:hAnsi="Courier New" w:hint="default"/>
      </w:rPr>
    </w:lvl>
    <w:lvl w:ilvl="8" w:tplc="04190005" w:tentative="1">
      <w:start w:val="1"/>
      <w:numFmt w:val="bullet"/>
      <w:lvlText w:val=""/>
      <w:lvlJc w:val="left"/>
      <w:pPr>
        <w:tabs>
          <w:tab w:val="num" w:pos="7110"/>
        </w:tabs>
        <w:ind w:left="711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56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022B"/>
    <w:rsid w:val="000807F0"/>
    <w:rsid w:val="00097961"/>
    <w:rsid w:val="000D292B"/>
    <w:rsid w:val="000E179A"/>
    <w:rsid w:val="000F369F"/>
    <w:rsid w:val="00117471"/>
    <w:rsid w:val="00130A0B"/>
    <w:rsid w:val="001554C4"/>
    <w:rsid w:val="00161ECC"/>
    <w:rsid w:val="00162DCD"/>
    <w:rsid w:val="001643E0"/>
    <w:rsid w:val="00171B14"/>
    <w:rsid w:val="001A2501"/>
    <w:rsid w:val="001B3297"/>
    <w:rsid w:val="001D34D0"/>
    <w:rsid w:val="0020501A"/>
    <w:rsid w:val="00231386"/>
    <w:rsid w:val="00247680"/>
    <w:rsid w:val="00273AF4"/>
    <w:rsid w:val="002879C1"/>
    <w:rsid w:val="00287FDB"/>
    <w:rsid w:val="002A2C30"/>
    <w:rsid w:val="002F2679"/>
    <w:rsid w:val="0030134D"/>
    <w:rsid w:val="00301AB2"/>
    <w:rsid w:val="00313F60"/>
    <w:rsid w:val="00360E85"/>
    <w:rsid w:val="0037513C"/>
    <w:rsid w:val="003B6A79"/>
    <w:rsid w:val="003E5D11"/>
    <w:rsid w:val="003E7AA3"/>
    <w:rsid w:val="003F0273"/>
    <w:rsid w:val="00407FD0"/>
    <w:rsid w:val="00445F3C"/>
    <w:rsid w:val="00461342"/>
    <w:rsid w:val="004C35A5"/>
    <w:rsid w:val="004F02ED"/>
    <w:rsid w:val="00500628"/>
    <w:rsid w:val="0056562C"/>
    <w:rsid w:val="00590369"/>
    <w:rsid w:val="005F1FC0"/>
    <w:rsid w:val="005F5E73"/>
    <w:rsid w:val="00630ECF"/>
    <w:rsid w:val="006925E7"/>
    <w:rsid w:val="006B7B33"/>
    <w:rsid w:val="006E7046"/>
    <w:rsid w:val="0070516E"/>
    <w:rsid w:val="007443AF"/>
    <w:rsid w:val="00782959"/>
    <w:rsid w:val="007B6C0F"/>
    <w:rsid w:val="008408D7"/>
    <w:rsid w:val="0088102A"/>
    <w:rsid w:val="008E0784"/>
    <w:rsid w:val="008E2ECE"/>
    <w:rsid w:val="0098022B"/>
    <w:rsid w:val="009F3408"/>
    <w:rsid w:val="009F5127"/>
    <w:rsid w:val="00A00143"/>
    <w:rsid w:val="00A07047"/>
    <w:rsid w:val="00A3224C"/>
    <w:rsid w:val="00A40F0A"/>
    <w:rsid w:val="00A544AC"/>
    <w:rsid w:val="00A660E3"/>
    <w:rsid w:val="00A6705A"/>
    <w:rsid w:val="00AE0CE0"/>
    <w:rsid w:val="00B013DE"/>
    <w:rsid w:val="00B57F66"/>
    <w:rsid w:val="00B64B6A"/>
    <w:rsid w:val="00B90258"/>
    <w:rsid w:val="00B91ACC"/>
    <w:rsid w:val="00BA3BC3"/>
    <w:rsid w:val="00BC6448"/>
    <w:rsid w:val="00C215A3"/>
    <w:rsid w:val="00C84333"/>
    <w:rsid w:val="00C904A4"/>
    <w:rsid w:val="00CB6D30"/>
    <w:rsid w:val="00CD6F0F"/>
    <w:rsid w:val="00CF42A4"/>
    <w:rsid w:val="00D01A58"/>
    <w:rsid w:val="00D04DFA"/>
    <w:rsid w:val="00D2344B"/>
    <w:rsid w:val="00D3606A"/>
    <w:rsid w:val="00D40F11"/>
    <w:rsid w:val="00D951F3"/>
    <w:rsid w:val="00DA5E37"/>
    <w:rsid w:val="00DB0280"/>
    <w:rsid w:val="00DB6B45"/>
    <w:rsid w:val="00DC2BE0"/>
    <w:rsid w:val="00DC4D75"/>
    <w:rsid w:val="00DC6D6D"/>
    <w:rsid w:val="00DD29E9"/>
    <w:rsid w:val="00DE0890"/>
    <w:rsid w:val="00E05213"/>
    <w:rsid w:val="00E34FFB"/>
    <w:rsid w:val="00E6634C"/>
    <w:rsid w:val="00E742EB"/>
    <w:rsid w:val="00EC3DF5"/>
    <w:rsid w:val="00ED52CB"/>
    <w:rsid w:val="00F01825"/>
    <w:rsid w:val="00F5143B"/>
    <w:rsid w:val="00F70E71"/>
    <w:rsid w:val="00F772A2"/>
    <w:rsid w:val="00FC2473"/>
    <w:rsid w:val="00FE4E0C"/>
    <w:rsid w:val="00FF31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AB17733B-FFE0-42F4-B3D5-286E23EE0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98022B"/>
    <w:pPr>
      <w:suppressAutoHyphens/>
      <w:snapToGrid w:val="0"/>
      <w:spacing w:before="100" w:after="100"/>
    </w:pPr>
    <w:rPr>
      <w:sz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98022B"/>
    <w:rPr>
      <w:rFonts w:cs="Times New Roman"/>
      <w:color w:val="0000FF"/>
      <w:u w:val="single"/>
    </w:rPr>
  </w:style>
  <w:style w:type="character" w:customStyle="1" w:styleId="noncited1">
    <w:name w:val="noncited1"/>
    <w:rsid w:val="0098022B"/>
    <w:rPr>
      <w:rFonts w:cs="Times New Roman"/>
    </w:rPr>
  </w:style>
  <w:style w:type="character" w:customStyle="1" w:styleId="a4">
    <w:name w:val="Символ сноски"/>
    <w:rsid w:val="0098022B"/>
  </w:style>
  <w:style w:type="character" w:styleId="a5">
    <w:name w:val="footnote reference"/>
    <w:uiPriority w:val="99"/>
    <w:semiHidden/>
    <w:rsid w:val="0098022B"/>
    <w:rPr>
      <w:vertAlign w:val="superscript"/>
    </w:rPr>
  </w:style>
  <w:style w:type="paragraph" w:customStyle="1" w:styleId="a6">
    <w:name w:val="Содержимое таблицы"/>
    <w:basedOn w:val="a"/>
    <w:rsid w:val="0098022B"/>
    <w:pPr>
      <w:widowControl w:val="0"/>
      <w:suppressLineNumbers/>
      <w:snapToGrid/>
      <w:spacing w:before="0" w:after="0"/>
    </w:pPr>
  </w:style>
  <w:style w:type="paragraph" w:styleId="a7">
    <w:name w:val="Normal (Web)"/>
    <w:basedOn w:val="a"/>
    <w:uiPriority w:val="99"/>
    <w:rsid w:val="0098022B"/>
    <w:pPr>
      <w:widowControl w:val="0"/>
      <w:snapToGrid/>
      <w:spacing w:before="280" w:after="280"/>
    </w:pPr>
    <w:rPr>
      <w:color w:val="000000"/>
    </w:rPr>
  </w:style>
  <w:style w:type="paragraph" w:customStyle="1" w:styleId="a8">
    <w:name w:val="Текст в заданном формате"/>
    <w:basedOn w:val="a"/>
    <w:rsid w:val="0098022B"/>
    <w:pPr>
      <w:widowControl w:val="0"/>
      <w:snapToGrid/>
      <w:spacing w:before="0" w:after="0"/>
    </w:pPr>
    <w:rPr>
      <w:rFonts w:ascii="Courier New" w:hAnsi="Courier New" w:cs="Courier New"/>
      <w:sz w:val="20"/>
    </w:rPr>
  </w:style>
  <w:style w:type="paragraph" w:customStyle="1" w:styleId="a9">
    <w:name w:val="Îñíîâíîé òåêñò ñ îòñòóïîì"/>
    <w:basedOn w:val="a"/>
    <w:next w:val="a"/>
    <w:rsid w:val="0098022B"/>
    <w:pPr>
      <w:widowControl w:val="0"/>
      <w:autoSpaceDE w:val="0"/>
      <w:snapToGrid/>
      <w:spacing w:before="0" w:after="0"/>
    </w:pPr>
    <w:rPr>
      <w:rFonts w:eastAsia="Arial Unicode MS" w:cs="Tahoma"/>
      <w:color w:val="000000"/>
      <w:szCs w:val="24"/>
    </w:rPr>
  </w:style>
  <w:style w:type="paragraph" w:styleId="aa">
    <w:name w:val="footnote text"/>
    <w:basedOn w:val="a"/>
    <w:link w:val="ab"/>
    <w:uiPriority w:val="99"/>
    <w:semiHidden/>
    <w:rsid w:val="0098022B"/>
    <w:pPr>
      <w:widowControl w:val="0"/>
      <w:suppressLineNumbers/>
      <w:snapToGrid/>
      <w:spacing w:before="0" w:after="0"/>
      <w:ind w:left="283" w:hanging="283"/>
    </w:pPr>
    <w:rPr>
      <w:sz w:val="20"/>
    </w:rPr>
  </w:style>
  <w:style w:type="character" w:customStyle="1" w:styleId="ab">
    <w:name w:val="Текст виноски Знак"/>
    <w:link w:val="aa"/>
    <w:uiPriority w:val="99"/>
    <w:semiHidden/>
    <w:rPr>
      <w:lang w:eastAsia="ar-SA"/>
    </w:rPr>
  </w:style>
  <w:style w:type="table" w:styleId="ac">
    <w:name w:val="Table Grid"/>
    <w:basedOn w:val="a1"/>
    <w:uiPriority w:val="59"/>
    <w:rsid w:val="00360E85"/>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Table Classic 1"/>
    <w:basedOn w:val="a1"/>
    <w:uiPriority w:val="99"/>
    <w:rsid w:val="00C84333"/>
    <w:pPr>
      <w:widowControl w:val="0"/>
      <w:suppressAutoHyphens/>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styleId="2">
    <w:name w:val="Body Text Indent 2"/>
    <w:basedOn w:val="a"/>
    <w:link w:val="20"/>
    <w:uiPriority w:val="99"/>
    <w:rsid w:val="009F5127"/>
    <w:pPr>
      <w:suppressAutoHyphens w:val="0"/>
      <w:autoSpaceDE w:val="0"/>
      <w:autoSpaceDN w:val="0"/>
      <w:snapToGrid/>
      <w:spacing w:before="0" w:after="120" w:line="480" w:lineRule="auto"/>
      <w:ind w:left="283"/>
    </w:pPr>
    <w:rPr>
      <w:rFonts w:eastAsia="SimSun"/>
      <w:sz w:val="20"/>
      <w:lang w:eastAsia="zh-CN"/>
    </w:rPr>
  </w:style>
  <w:style w:type="character" w:customStyle="1" w:styleId="20">
    <w:name w:val="Основний текст з відступом 2 Знак"/>
    <w:link w:val="2"/>
    <w:uiPriority w:val="99"/>
    <w:semiHidden/>
    <w:rPr>
      <w:sz w:val="24"/>
      <w:lang w:eastAsia="ar-SA"/>
    </w:rPr>
  </w:style>
  <w:style w:type="paragraph" w:styleId="ad">
    <w:name w:val="caption"/>
    <w:basedOn w:val="a"/>
    <w:next w:val="a"/>
    <w:uiPriority w:val="35"/>
    <w:qFormat/>
    <w:rsid w:val="00BC6448"/>
    <w:pPr>
      <w:widowControl w:val="0"/>
      <w:snapToGrid/>
      <w:spacing w:before="0" w:after="0"/>
    </w:pPr>
    <w:rPr>
      <w:b/>
      <w:bCs/>
      <w:sz w:val="20"/>
    </w:rPr>
  </w:style>
  <w:style w:type="paragraph" w:styleId="ae">
    <w:name w:val="footer"/>
    <w:basedOn w:val="a"/>
    <w:link w:val="af"/>
    <w:uiPriority w:val="99"/>
    <w:rsid w:val="00D3606A"/>
    <w:pPr>
      <w:widowControl w:val="0"/>
      <w:tabs>
        <w:tab w:val="center" w:pos="4677"/>
        <w:tab w:val="right" w:pos="9355"/>
      </w:tabs>
      <w:snapToGrid/>
      <w:spacing w:before="0" w:after="0"/>
    </w:pPr>
  </w:style>
  <w:style w:type="character" w:customStyle="1" w:styleId="af">
    <w:name w:val="Нижній колонтитул Знак"/>
    <w:link w:val="ae"/>
    <w:uiPriority w:val="99"/>
    <w:semiHidden/>
    <w:rPr>
      <w:sz w:val="24"/>
      <w:lang w:eastAsia="ar-SA"/>
    </w:rPr>
  </w:style>
  <w:style w:type="character" w:styleId="af0">
    <w:name w:val="page number"/>
    <w:uiPriority w:val="99"/>
    <w:rsid w:val="00D3606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6702</Words>
  <Characters>38205</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
  <LinksUpToDate>false</LinksUpToDate>
  <CharactersWithSpaces>44818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Замалетдинова Л.И. 115 гр.</dc:creator>
  <cp:keywords/>
  <dc:description/>
  <cp:lastModifiedBy>Irina</cp:lastModifiedBy>
  <cp:revision>2</cp:revision>
  <dcterms:created xsi:type="dcterms:W3CDTF">2014-08-08T10:50:00Z</dcterms:created>
  <dcterms:modified xsi:type="dcterms:W3CDTF">2014-08-08T10:50:00Z</dcterms:modified>
</cp:coreProperties>
</file>