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3348" w:rsidRDefault="005F3348">
      <w:pPr>
        <w:pStyle w:val="a7"/>
      </w:pPr>
      <w:r>
        <w:t>Санкт-Петербургский Гуманитарный Университет Профсоюзов</w:t>
      </w:r>
    </w:p>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Pr>
        <w:pStyle w:val="4"/>
      </w:pPr>
      <w:r>
        <w:t>Факультет экономики</w:t>
      </w:r>
    </w:p>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Pr>
        <w:pStyle w:val="5"/>
      </w:pPr>
      <w:r>
        <w:t>КУРСОВАЯ РАБОТА</w:t>
      </w:r>
    </w:p>
    <w:p w:rsidR="005F3348" w:rsidRDefault="005F3348"/>
    <w:p w:rsidR="005F3348" w:rsidRDefault="005F3348"/>
    <w:p w:rsidR="005F3348" w:rsidRDefault="005F3348"/>
    <w:p w:rsidR="005F3348" w:rsidRDefault="005F3348"/>
    <w:p w:rsidR="005F3348" w:rsidRDefault="005F3348">
      <w:pPr>
        <w:ind w:left="720"/>
        <w:rPr>
          <w:b/>
        </w:rPr>
      </w:pPr>
      <w:r>
        <w:rPr>
          <w:b/>
        </w:rPr>
        <w:t>Тема:</w:t>
      </w:r>
    </w:p>
    <w:p w:rsidR="005F3348" w:rsidRDefault="005F3348"/>
    <w:p w:rsidR="005F3348" w:rsidRDefault="005F3348">
      <w:pPr>
        <w:pStyle w:val="1"/>
        <w:jc w:val="center"/>
      </w:pPr>
      <w:r>
        <w:t>Планирование и формирование персонала.</w:t>
      </w:r>
    </w:p>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Pr>
        <w:jc w:val="right"/>
        <w:rPr>
          <w:b/>
        </w:rPr>
      </w:pPr>
      <w:r>
        <w:rPr>
          <w:b/>
        </w:rPr>
        <w:t>Выполнил: студент 5 курса</w:t>
      </w:r>
    </w:p>
    <w:p w:rsidR="005F3348" w:rsidRDefault="005F3348">
      <w:pPr>
        <w:jc w:val="right"/>
        <w:rPr>
          <w:b/>
        </w:rPr>
      </w:pPr>
      <w:r>
        <w:rPr>
          <w:b/>
        </w:rPr>
        <w:t>заочного отделения Цай Юрий</w:t>
      </w:r>
    </w:p>
    <w:p w:rsidR="005F3348" w:rsidRDefault="005F3348">
      <w:pPr>
        <w:jc w:val="right"/>
        <w:rPr>
          <w:b/>
        </w:rPr>
      </w:pPr>
    </w:p>
    <w:p w:rsidR="005F3348" w:rsidRDefault="005F3348">
      <w:pPr>
        <w:ind w:left="5040"/>
        <w:rPr>
          <w:b/>
        </w:rPr>
      </w:pPr>
      <w:r>
        <w:rPr>
          <w:b/>
        </w:rPr>
        <w:t>Принял:</w:t>
      </w:r>
    </w:p>
    <w:p w:rsidR="005F3348" w:rsidRDefault="005F3348"/>
    <w:p w:rsidR="005F3348" w:rsidRDefault="005F3348"/>
    <w:p w:rsidR="005F3348" w:rsidRDefault="005F3348"/>
    <w:p w:rsidR="005F3348" w:rsidRDefault="005F3348"/>
    <w:p w:rsidR="005F3348" w:rsidRDefault="005F3348"/>
    <w:p w:rsidR="005F3348" w:rsidRDefault="005F3348">
      <w:pPr>
        <w:pStyle w:val="4"/>
      </w:pPr>
      <w:r>
        <w:t>Санкт-Петербург 1998</w:t>
      </w:r>
    </w:p>
    <w:p w:rsidR="005F3348" w:rsidRDefault="005F3348"/>
    <w:p w:rsidR="005F3348" w:rsidRDefault="005F3348"/>
    <w:p w:rsidR="005F3348" w:rsidRDefault="005F3348"/>
    <w:p w:rsidR="005F3348" w:rsidRDefault="005F3348"/>
    <w:p w:rsidR="005F3348" w:rsidRDefault="005F3348"/>
    <w:p w:rsidR="005F3348" w:rsidRDefault="005F3348">
      <w:pPr>
        <w:rPr>
          <w:b/>
        </w:rPr>
      </w:pPr>
      <w:r>
        <w:rPr>
          <w:b/>
        </w:rPr>
        <w:t>План:</w:t>
      </w:r>
    </w:p>
    <w:p w:rsidR="005F3348" w:rsidRDefault="005F3348"/>
    <w:p w:rsidR="005F3348" w:rsidRDefault="005F3348">
      <w:pPr>
        <w:numPr>
          <w:ilvl w:val="0"/>
          <w:numId w:val="6"/>
        </w:numPr>
      </w:pPr>
      <w:r>
        <w:t>Введение.</w:t>
      </w:r>
    </w:p>
    <w:p w:rsidR="005F3348" w:rsidRDefault="005F3348">
      <w:pPr>
        <w:numPr>
          <w:ilvl w:val="0"/>
          <w:numId w:val="6"/>
        </w:numPr>
      </w:pPr>
      <w:r>
        <w:t>Кадровое планирование на предприятии.</w:t>
      </w:r>
    </w:p>
    <w:p w:rsidR="005F3348" w:rsidRDefault="005F3348">
      <w:pPr>
        <w:numPr>
          <w:ilvl w:val="0"/>
          <w:numId w:val="6"/>
        </w:numPr>
      </w:pPr>
      <w:r>
        <w:t>Методы прогнозирования потребностей в человеческих ресурсах.</w:t>
      </w:r>
    </w:p>
    <w:p w:rsidR="005F3348" w:rsidRDefault="005F3348">
      <w:pPr>
        <w:numPr>
          <w:ilvl w:val="0"/>
          <w:numId w:val="6"/>
        </w:numPr>
      </w:pPr>
      <w:r>
        <w:t>Подбор кандидатов.</w:t>
      </w:r>
    </w:p>
    <w:p w:rsidR="005F3348" w:rsidRDefault="005F3348">
      <w:pPr>
        <w:numPr>
          <w:ilvl w:val="0"/>
          <w:numId w:val="6"/>
        </w:numPr>
      </w:pPr>
      <w:r>
        <w:t>Отбор персонала в организацию.</w:t>
      </w:r>
    </w:p>
    <w:p w:rsidR="005F3348" w:rsidRDefault="005F3348">
      <w:pPr>
        <w:numPr>
          <w:ilvl w:val="0"/>
          <w:numId w:val="6"/>
        </w:numPr>
      </w:pPr>
      <w:r>
        <w:t>Оптимизация численности.</w:t>
      </w:r>
    </w:p>
    <w:p w:rsidR="005F3348" w:rsidRDefault="005F3348">
      <w:pPr>
        <w:numPr>
          <w:ilvl w:val="0"/>
          <w:numId w:val="6"/>
        </w:numPr>
      </w:pPr>
      <w:r>
        <w:t>Заключение.</w:t>
      </w:r>
    </w:p>
    <w:p w:rsidR="005F3348" w:rsidRDefault="005F3348">
      <w:pPr>
        <w:numPr>
          <w:ilvl w:val="0"/>
          <w:numId w:val="6"/>
        </w:numPr>
      </w:pPr>
      <w:r>
        <w:t>Приложение.</w:t>
      </w:r>
    </w:p>
    <w:p w:rsidR="005F3348" w:rsidRDefault="005F3348">
      <w:pPr>
        <w:numPr>
          <w:ilvl w:val="0"/>
          <w:numId w:val="6"/>
        </w:numPr>
      </w:pPr>
      <w:r>
        <w:t>Литература.</w:t>
      </w:r>
    </w:p>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Pr>
        <w:pStyle w:val="3"/>
        <w:rPr>
          <w:sz w:val="28"/>
        </w:rPr>
      </w:pPr>
      <w:r>
        <w:rPr>
          <w:sz w:val="28"/>
        </w:rPr>
        <w:t>Введение.</w:t>
      </w:r>
    </w:p>
    <w:p w:rsidR="005F3348" w:rsidRDefault="005F3348">
      <w:r>
        <w:t>При бурном развитии новых технологий все большее значение приобретает обеспечение предприятия квалифицированными кадрами. Своевременное комплектование нужными кадрами всех ключевых подразделений предприятия становится невозможным без разработки и реализации кадровой политики.</w:t>
      </w:r>
    </w:p>
    <w:p w:rsidR="005F3348" w:rsidRDefault="005F3348">
      <w:r>
        <w:t>Кадровое планирование становится важнейшим элементом кадровой политики, помогает при определении ее задач, стратегии и целей, способствует их выполнению через соответствующие мероприятия. Формирование персонала является реализацией кадрового планирования.</w:t>
      </w:r>
    </w:p>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Pr>
        <w:pStyle w:val="3"/>
        <w:rPr>
          <w:b/>
        </w:rPr>
      </w:pPr>
      <w:r>
        <w:rPr>
          <w:b/>
        </w:rPr>
        <w:t>Кадровое планирование на предприятии.</w:t>
      </w:r>
    </w:p>
    <w:p w:rsidR="005F3348" w:rsidRDefault="005F3348"/>
    <w:p w:rsidR="005F3348" w:rsidRDefault="005F3348">
      <w:r>
        <w:t>Кадровое планирование – составная часть планирования на предприятии. Если рассматривать кадровое планирование изолированно, то оно будет малоэффективным, поскольку на решение по кадровым вопросам оказывают существенное влияние другие планы предприятия: производственный план, план научно-исследовательских работ, план оборота, финансовый план. Но и другие планы предприятия, если они не учитывают кадровые решения, ведут к нежелательным последствиям. Поэтому кадровое планирование должно учитываться в деятельности предприятия.</w:t>
      </w:r>
    </w:p>
    <w:p w:rsidR="005F3348" w:rsidRDefault="005F3348">
      <w:r>
        <w:tab/>
        <w:t>На первом этапе устанавливаются главные задачи исходя из целей предприятия. Они состоят в том, чтобы обеспечить необходимую количественную и качественную трудовую эффективность на каждом рабочем месте и  в нужное время. Разумеется, кадровое планирование включает и другие задачи. К их числу относится стимулирование эффективности труда работников.</w:t>
      </w:r>
    </w:p>
    <w:p w:rsidR="005F3348" w:rsidRDefault="005F3348">
      <w:r>
        <w:tab/>
        <w:t>На втором этапе кадрового планирования вырабатывается кадровая стратегия предприятия в связи с общими условиями его развития и обновления, чтобы создавать предпосылки должностного и профессионального продвижения работников предприятия, установить необходимые условия труда с учетом его научной организации и обеспечить реализацию индивидуальных возможностей каждого работника.</w:t>
      </w:r>
    </w:p>
    <w:p w:rsidR="005F3348" w:rsidRDefault="005F3348">
      <w:r>
        <w:tab/>
        <w:t>На третьем этапе определяются конкретные цели каждого сотрудника и уточняются принципы руководства внутри предприятия.</w:t>
      </w:r>
    </w:p>
    <w:p w:rsidR="005F3348" w:rsidRDefault="005F3348">
      <w:r>
        <w:tab/>
        <w:t>Конкретные кадровые цели ложатся в основу разработки кадровых мероприятий, которые представляют собой комплекс мер, направленных на реализацию кадровых задач, целей и стратегий с учетом потребностей работников на каждом рабочем месте.</w:t>
      </w:r>
    </w:p>
    <w:p w:rsidR="005F3348" w:rsidRDefault="005F3348">
      <w:r>
        <w:tab/>
        <w:t>Одной из главных задач кадрового планирования является обеспечение рабочих мест на длительную перспективу с учетом постоянного технического обновления производства. Широко применяются автоматизированные системы управления технологическими процессами и производством на базе новейшей микропроцессорной техники. Это обуславливает подготовку более квалифицированных работников для каждого рабочего места.</w:t>
      </w:r>
    </w:p>
    <w:p w:rsidR="005F3348" w:rsidRDefault="005F3348">
      <w:r>
        <w:tab/>
        <w:t>Кадровое планирование направленно как на удовлетворение запросов производства, так и на обеспечение интересов сотрудников и общества в целом. Сегодня приходится в большей степени, чем в прошлом, искать возможности для согласования рыночных условий и интересов сотрудников.</w:t>
      </w:r>
    </w:p>
    <w:p w:rsidR="005F3348" w:rsidRDefault="005F3348">
      <w:r>
        <w:tab/>
        <w:t>Цель планирования – обеспечить фирму или компанию необходимой рабочей силой и определить неизбежные при этом издержки. Соответствующие мероприятия должны сопровождать процесс подготовки всех кадров – и рабочих, и руководящих работников, их адаптацию к условиям развивающегося производства.</w:t>
      </w:r>
    </w:p>
    <w:p w:rsidR="005F3348" w:rsidRDefault="005F3348">
      <w:r>
        <w:tab/>
        <w:t>Такое положение вызывает, прежде всего, необходимость переноса центра тяжести в кадровом планировании к более качественному определению профессионально-квалификационных структур и состава кадров.</w:t>
      </w:r>
    </w:p>
    <w:p w:rsidR="005F3348" w:rsidRDefault="005F3348">
      <w:r>
        <w:tab/>
        <w:t>Внедрение достижений научно-технического прогресса требует более высокой квалификации сотрудников, которые не только осознают необходимость внедрения нововведений, но и активно содействуют научно-техническому прогрессу.</w:t>
      </w:r>
    </w:p>
    <w:p w:rsidR="005F3348" w:rsidRDefault="005F3348">
      <w:r>
        <w:tab/>
        <w:t>Кадровое планирование предполагает отслеживание изменений в профессионально-квалификационной структуре кадров, и, главное, призвано выявлять будущие потребности в рабочей силе, определять их качественные и количественные показатели на более ранней стадии, чем это было до сих пор.</w:t>
      </w:r>
    </w:p>
    <w:p w:rsidR="005F3348" w:rsidRDefault="005F3348">
      <w:r>
        <w:tab/>
        <w:t>В кадровом обеспечении нуждаются все подразделения предприятия. Учитывая, что каждое подразделение работает в тесной взаимосвязи с другими, сбой в производственном процессе в одном из них влияет и на все предприятие.</w:t>
      </w:r>
    </w:p>
    <w:p w:rsidR="005F3348" w:rsidRDefault="005F3348">
      <w:r>
        <w:tab/>
        <w:t>При привлечении работников требуемых профессий и квалификации на фирму или в компанию прежде всего анализируются наличная рабочая сила и тенденция ее изменения в рассматриваемой перспективе. Особое внимание уделяется изучению молодежи на рынке труда, формам ее привлечения на фирму, необходимым рекламным кампаниям.</w:t>
      </w:r>
    </w:p>
    <w:p w:rsidR="005F3348" w:rsidRDefault="005F3348">
      <w:r>
        <w:tab/>
        <w:t>Большое место в кадровом планировании занимает подготовка мероприятий по адаптации рабочих к новым условиям производства, к складывающейся экономической ситуации. При этом кадры сокращаются, перемещаются на новые должности, привлекаются новые работники, переучиваются старые.</w:t>
      </w:r>
    </w:p>
    <w:p w:rsidR="005F3348" w:rsidRDefault="005F3348">
      <w:r>
        <w:tab/>
        <w:t>Кадровое планирование призвано решать и задачи профессионального и должностного роста работников, создания необходимых для этого предпосылок и условий. Формируемое штатное расписание должно определить перспективные перемещения кадров в будущем.</w:t>
      </w:r>
    </w:p>
    <w:p w:rsidR="005F3348" w:rsidRDefault="005F3348">
      <w:r>
        <w:tab/>
        <w:t>Кадровое планирование отхватывает три последовательных этапа:</w:t>
      </w:r>
    </w:p>
    <w:p w:rsidR="005F3348" w:rsidRDefault="005F3348">
      <w:pPr>
        <w:numPr>
          <w:ilvl w:val="0"/>
          <w:numId w:val="8"/>
        </w:numPr>
      </w:pPr>
      <w:r>
        <w:t>Информационный этап. На этом этапе производятся сбор статистических данных и другой необходимой информации, обработка и анализ кадровой ситуации, а также вероятных вариантов ее развития в перспективе;</w:t>
      </w:r>
    </w:p>
    <w:p w:rsidR="005F3348" w:rsidRDefault="005F3348">
      <w:pPr>
        <w:numPr>
          <w:ilvl w:val="0"/>
          <w:numId w:val="8"/>
        </w:numPr>
      </w:pPr>
      <w:r>
        <w:t>Этап разработки проектов кадрового плана. Анализ кадровых ситуаций и перспектив их развития создает основу для выработки альтернативных вариантов. На этом этапе проводят исследования альтернативных проектов кадрового плана и их влияния на достижение кадрово-экономических целей. Этот этап наиболее трудоемкий и требует высокого профессионализма работников кадровых служб;</w:t>
      </w:r>
    </w:p>
    <w:p w:rsidR="005F3348" w:rsidRDefault="005F3348">
      <w:pPr>
        <w:numPr>
          <w:ilvl w:val="0"/>
          <w:numId w:val="8"/>
        </w:numPr>
      </w:pPr>
      <w:r>
        <w:t>Этап принятия решения, то есть утверждение одного из вариантов плана в качестве обязательного ориентира для организации деятельности кадровых служб. Разрабатывается план с количественными и качественными показателями в соответствии с организационной структурой и численностью штатов.</w:t>
      </w:r>
    </w:p>
    <w:p w:rsidR="005F3348" w:rsidRDefault="005F3348">
      <w:pPr>
        <w:pStyle w:val="a8"/>
        <w:ind w:left="0"/>
      </w:pPr>
      <w:r>
        <w:tab/>
        <w:t>Обязательным условием при планировании необходимых штатов является и определение связанных с этим издержек.</w:t>
      </w:r>
    </w:p>
    <w:p w:rsidR="005F3348" w:rsidRDefault="005F3348">
      <w:r>
        <w:tab/>
        <w:t>Если текущая ситуация на предприятии обусловливает кадровый состав и кадровые структуры, а также их стоимость, отклоняющиеся от ранее принятых показателей, тогда на контрольном этапе может быть поставлен вопрос о необходимости начать процесс кадрового планирования заново.</w:t>
      </w:r>
    </w:p>
    <w:p w:rsidR="005F3348" w:rsidRDefault="005F3348">
      <w:r>
        <w:tab/>
        <w:t>Система использования сотрудников должна быть такова, чтобы они могли давать наибольшую отдачу на своем рабочем месте. Это можно обеспечить наиболее эффективно только в том случае, если способности и склонности сотрудника максимально совпадают с требованиями, предъявляемыми к нему на данном рабочем месте. Целенаправленное обучение и повышение квалификации способствуют необходимому соответствию квалификации работника данному рабочему месту.</w:t>
      </w:r>
    </w:p>
    <w:p w:rsidR="005F3348" w:rsidRDefault="005F3348">
      <w:r>
        <w:tab/>
        <w:t>Особую роль играют вопросы планирования штата руководящих кадров. Здесь приходится заниматься</w:t>
      </w:r>
      <w:r>
        <w:rPr>
          <w:lang w:val="en-US"/>
        </w:rPr>
        <w:t xml:space="preserve"> </w:t>
      </w:r>
      <w:r>
        <w:t>изучением будущих альтернативных действий.</w:t>
      </w:r>
    </w:p>
    <w:p w:rsidR="005F3348" w:rsidRDefault="005F3348">
      <w:r>
        <w:tab/>
        <w:t>Ответственность за принятие решений в области кадрового планирования возлагается на руководство предприятия. Именно руководство предприятия имеет своей целью интегрировать кадровое планирование в совокупность производственных решений. Как правило, руководители предприятия принимают решения по наиболее важным целям и определяют, какие мероприятия должны быть проведены.</w:t>
      </w:r>
    </w:p>
    <w:p w:rsidR="005F3348" w:rsidRDefault="005F3348">
      <w:r>
        <w:tab/>
        <w:t>Важным условием в осуществлении кадрового планирования является эффективно работающий отдел кадров, осуществляющий это планирование. Все необходимые данные представляют отделу кадров структурные подразделения. Эти данные представляют отдела кадров структурные подразделения. Эти данные предопределяют как необходимое число сотрудников, так и их квалификацию. Таким же образом устанавливается и момент времени, когда потребуются работники для выполнения производственных целей.</w:t>
      </w:r>
    </w:p>
    <w:p w:rsidR="005F3348" w:rsidRDefault="005F3348">
      <w:r>
        <w:tab/>
        <w:t>На крупных предприятиях создаются отделы по планированию в качестве «штабного подразделения». Одной из задач этого подразделения является координация деятельности отела кадров, отраслевого отдела и руководства предприятия. Как правило, это подразделение непосредственно подчиненно руководству предприятия.</w:t>
      </w:r>
    </w:p>
    <w:p w:rsidR="005F3348" w:rsidRDefault="005F3348"/>
    <w:p w:rsidR="005F3348" w:rsidRDefault="005F3348"/>
    <w:p w:rsidR="005F3348" w:rsidRDefault="005F3348"/>
    <w:p w:rsidR="005F3348" w:rsidRDefault="005F3348">
      <w:pPr>
        <w:pStyle w:val="3"/>
        <w:jc w:val="center"/>
        <w:rPr>
          <w:sz w:val="28"/>
        </w:rPr>
      </w:pPr>
      <w:r>
        <w:rPr>
          <w:sz w:val="28"/>
        </w:rPr>
        <w:t>Методы прогнозирования потребностей в человеческих ресурсах.</w:t>
      </w:r>
    </w:p>
    <w:p w:rsidR="005F3348" w:rsidRDefault="005F3348">
      <w:r>
        <w:t>Понимание динамики факторов, влияющих на потребности организации в человеческой силе, является основой планирования человеческих ресурсов. Современные организации используют различные методы планирования от самых простых до сложных многофакторных моделей.</w:t>
      </w:r>
    </w:p>
    <w:p w:rsidR="005F3348" w:rsidRDefault="005F3348">
      <w:r>
        <w:rPr>
          <w:b/>
          <w:i/>
        </w:rPr>
        <w:t>Экстраполяция</w:t>
      </w:r>
      <w:r>
        <w:t xml:space="preserve"> - наиболее простой и часто употребляемый метод, состоит в перенесении сегодняшней ситуации (пропорций) в будущее. Привлекательность метода экстраполяции состоит в его общедоступности, ограниченность заключается в невозможности учесть изменения в развитии организации и внешней среды. Поэтому этот метод подходит для краткосрочного планирования и для организаций со стабильной структурой, действующих в стабильной окружающей среде. Многие организации пользуются методом скорректированной экстраполяции, который учитывает изменения в соотношении факторов, определяющих численность сотрудников - повышение производительности труда, повышении цен и т.д.</w:t>
      </w:r>
    </w:p>
    <w:p w:rsidR="005F3348" w:rsidRDefault="005F3348">
      <w:r>
        <w:rPr>
          <w:b/>
          <w:i/>
        </w:rPr>
        <w:t>Экспертные оценки</w:t>
      </w:r>
      <w:r>
        <w:t xml:space="preserve"> - это метод, основывающийся на использовании мнений специалистов</w:t>
      </w:r>
      <w:r>
        <w:rPr>
          <w:lang w:val="en-US"/>
        </w:rPr>
        <w:t xml:space="preserve"> </w:t>
      </w:r>
      <w:r>
        <w:t>для определения потребностей в человеческих ресурсах. Такими специалистами в организации являются, прежде всего, руководители подразделений. Отдел человеческих ресурсов занимается сбором и обработкой их оценок. В зависимости от размеров организации и числа линейных руководителей, для этого могут использоваться различные методы - групповое обсуждение, письменный обзор (когда каждому руководителю предлагается ответить на подготовленный отделом человеческих ресурсов вопросник), метод Дельфи. Последний представляет собой письменный диалог между отделом человеческих ресурсов и группой экспертов. Отдел человеческих ресурсов разрабатывает вопросник по поводу потребностей в персонале и направляет его экспертам, затем обрабатывает их ответы и возвращает обобщенные результаты экспертам вместе с вопросами. Эта процедура повторяется до тех пор, пока эксперты не достигнут согласия в отношении потребностей в рабочей силе. Преимущества метода экспертных оценок заключается в участии линейных руководителей; их знания и опыт придают плану дополнительную весомость в глазах высшего руководства. Недостатки метода связаны с трудоемкостью процесса сбора и обработки мнений экспертов, а также субъективности их суждений.</w:t>
      </w:r>
    </w:p>
    <w:p w:rsidR="005F3348" w:rsidRDefault="005F3348">
      <w:r>
        <w:rPr>
          <w:b/>
          <w:i/>
        </w:rPr>
        <w:t>Компьютерные модели</w:t>
      </w:r>
      <w:r>
        <w:t xml:space="preserve"> представляют собой наборы математических формул, которые позволяют одновременно использовать методы экстраполяции, экспертных оценок, а так же информацию о динамике факторов, влияющих на потребности организации в рабочей силе. Модели дают возможность добиться наиболее точных прогнозов потребностей в рабочей силе, однако довольно высокая цена, а также необходимость специальных навыков для их использования ограничивает применение этого метода крупными организациями.</w:t>
      </w:r>
    </w:p>
    <w:p w:rsidR="005F3348" w:rsidRDefault="005F3348">
      <w:r>
        <w:t>На основании сравнения плана по человеческим ресурсам с численностью персонала, уже работающего в организации, отдел человеческих ресурсов определяет вакантные рабочие места, которые необходимо заполнить. Если такие места существуют, начинается процесс приема, состоящий из нескольких стадий - детализации требований к вакантному рабочему месту и к кандидату на его занятие, подбора кандидатов, отбора кандидатов и, собственно, приема на работу.</w:t>
      </w:r>
      <w:r>
        <w:rPr>
          <w:lang w:val="en-US"/>
        </w:rPr>
        <w:t xml:space="preserve"> </w:t>
      </w:r>
    </w:p>
    <w:p w:rsidR="005F3348" w:rsidRDefault="005F3348">
      <w:pPr>
        <w:pStyle w:val="3"/>
        <w:rPr>
          <w:sz w:val="28"/>
        </w:rPr>
      </w:pPr>
      <w:r>
        <w:rPr>
          <w:sz w:val="28"/>
        </w:rPr>
        <w:t>Подбор кандидатов.</w:t>
      </w:r>
    </w:p>
    <w:p w:rsidR="005F3348" w:rsidRDefault="005F3348">
      <w:pPr>
        <w:rPr>
          <w:lang w:val="en-US"/>
        </w:rPr>
      </w:pPr>
      <w:r>
        <w:rPr>
          <w:b/>
        </w:rPr>
        <w:t>Требования к кандидату на занятие вакантного рабочего места.</w:t>
      </w:r>
      <w:r>
        <w:rPr>
          <w:b/>
          <w:i/>
        </w:rPr>
        <w:t xml:space="preserve"> </w:t>
      </w:r>
      <w:r>
        <w:t xml:space="preserve">Прием на работу начинается с детального определения того, кто нужен организации. Традиционно в основе этого процесса лежит подготовка </w:t>
      </w:r>
      <w:r>
        <w:rPr>
          <w:i/>
        </w:rPr>
        <w:t xml:space="preserve">должностной инструкции </w:t>
      </w:r>
      <w:r>
        <w:t>(см. приложение), т.е. документа</w:t>
      </w:r>
      <w:r>
        <w:rPr>
          <w:i/>
        </w:rPr>
        <w:t xml:space="preserve"> </w:t>
      </w:r>
      <w:r>
        <w:t>описывающего</w:t>
      </w:r>
      <w:r>
        <w:rPr>
          <w:i/>
        </w:rPr>
        <w:t xml:space="preserve"> </w:t>
      </w:r>
      <w:r>
        <w:t>основные функции сотрудника, занимающего данное рабочее место. Как правило, должностная инструкции подготавливается отделом человеческих ресурсов совместно с руководителем подразделения, в котором существует вакантная должность: специалисты по человеческим ресурсам приносят свое знание процесса создания должностной инструкции, линейный руководитель - требований к конкретному рабочему месту.</w:t>
      </w:r>
      <w:r>
        <w:rPr>
          <w:lang w:val="en-US"/>
        </w:rPr>
        <w:t xml:space="preserve"> </w:t>
      </w:r>
    </w:p>
    <w:p w:rsidR="005F3348" w:rsidRDefault="005F3348">
      <w:pPr>
        <w:ind w:firstLine="720"/>
      </w:pPr>
      <w:r>
        <w:t>Должностная инструкция является описанием основных функций, которые должен выполнять работник, занимающий данную должность. Поэтому при использовании должностной инструкции для оценки кандидатов на замещение вакантной области специалист должен определить, насколько данный кандидат способен выполнять функции. Сделать это довольно сложно, в особенности для человека, незнакомого со спецификой работы на вакантной должности (сотрудника отдела человеческих ресурсов). Чтобы облегчить процесс подбора кандидатов, многие организации стали создавать (в дополнении к должностным инструкциям, а в последнее время, вместо них) документы, описывающие основные характеристики, которыми должен обладать сотрудник для успешной работы в данной должности - квалификационные карты и карты компетенции (портреты или профили идеальных сотрудников).</w:t>
      </w:r>
    </w:p>
    <w:p w:rsidR="005F3348" w:rsidRDefault="005F3348">
      <w:pPr>
        <w:ind w:firstLine="720"/>
      </w:pPr>
      <w:r>
        <w:rPr>
          <w:b/>
          <w:i/>
        </w:rPr>
        <w:t>Квалификационная</w:t>
      </w:r>
      <w:r>
        <w:rPr>
          <w:i/>
        </w:rPr>
        <w:t xml:space="preserve"> </w:t>
      </w:r>
      <w:r>
        <w:rPr>
          <w:b/>
          <w:i/>
        </w:rPr>
        <w:t>карта</w:t>
      </w:r>
      <w:r>
        <w:t>, подготавливаемая совместно руководителем подразделения</w:t>
      </w:r>
      <w:r>
        <w:rPr>
          <w:lang w:val="en-US"/>
        </w:rPr>
        <w:t xml:space="preserve"> </w:t>
      </w:r>
      <w:r>
        <w:t>и специалистами по человеческим ресурсам на основе должностной инструкции, представляет собой набор квалификационных характеристик (общее образование, специальное образование, специальные навыки - знание иностранного языка, владение компьютером, управление грузовым автомобилем и т.д.), которыми должен обладать "идеальный" сотрудник, занимающий эту должность. Поскольку в ходе отбора определить наличие квалификационных характеристик значительно легче, чем наличие способностей выполнять определенные функции, квалификационная карта является инструментом, облегчающим процесс отбора кандидатов. Использование квалификационной карты дает так же возможность структурированной оценки кандидатов (по каждой характеристике) и сравнения кандидатов между собой. Вместе с тем, этот метод сосредотачивается на технических, в большей мере формальных характеристиках кандидата (его прошлом), оставляя в стороне личностные характеристики и потенциал профессионального развития.</w:t>
      </w:r>
    </w:p>
    <w:p w:rsidR="005F3348" w:rsidRDefault="005F3348">
      <w:pPr>
        <w:ind w:firstLine="720"/>
      </w:pPr>
      <w:r>
        <w:rPr>
          <w:b/>
          <w:i/>
        </w:rPr>
        <w:t>Карта</w:t>
      </w:r>
      <w:r>
        <w:rPr>
          <w:b/>
        </w:rPr>
        <w:t xml:space="preserve"> </w:t>
      </w:r>
      <w:r>
        <w:rPr>
          <w:b/>
          <w:i/>
        </w:rPr>
        <w:t>компетенции</w:t>
      </w:r>
      <w:r>
        <w:rPr>
          <w:b/>
        </w:rPr>
        <w:t xml:space="preserve"> </w:t>
      </w:r>
      <w:r>
        <w:t>(портрет идеального сотрудника) позволяет преодолеть этот недостаток и облегчает работу сотрудников отдела человеческих ресурсов, занятых приемом на работу. Компетенции представляют собой личностные характеристики человека, его способности к выполнению тех или иных функций, типов поведения и социальных ролей, как например, ориентация на интересы клиента, умение работать в группе, напористость, оригинальность мышления. Подготовка карты компетенции требует специальных знаний и,  как правило, осуществляется при помощи профессионального консультанта или специально обученного сотрудника отдела человеческих ресурсов. Важнейшим дополнением каждого штриха портрета идеального сотрудника. При оценке кандидата карта компетенции используется также как квалификационная карта - компетенции кандидата сравниваются с компетенциями идеального сотрудника.</w:t>
      </w:r>
    </w:p>
    <w:p w:rsidR="005F3348" w:rsidRDefault="005F3348">
      <w:pPr>
        <w:ind w:firstLine="720"/>
      </w:pPr>
      <w:r>
        <w:rPr>
          <w:b/>
        </w:rPr>
        <w:t xml:space="preserve">Привлечение кандидатов. </w:t>
      </w:r>
      <w:r>
        <w:t>Определив требования к кандидату (в форме должностной инструкции, квалификационной карты, карты компетенций или другого документа), отдел человеческих ресурсов может приступить к реализации следующего этапа - привлечению кандидатов, основная задача которого - создание достаточно представительного списка квалифицированных кандидатов для последующего отбора. Главными ограничителями на данном этапе выступают бюджет, который организация может израсходовать, и человеческие ресурсы, которыми она располагает для последующего отбора кандидатов.</w:t>
      </w:r>
    </w:p>
    <w:p w:rsidR="005F3348" w:rsidRDefault="005F3348">
      <w:pPr>
        <w:ind w:firstLine="720"/>
      </w:pPr>
      <w:r>
        <w:t>Для привлечения кандидатов организация может использовать ряд методов, каждый из которых имеет свои достоинства и недостатки.</w:t>
      </w:r>
    </w:p>
    <w:p w:rsidR="005F3348" w:rsidRDefault="005F3348">
      <w:pPr>
        <w:numPr>
          <w:ilvl w:val="0"/>
          <w:numId w:val="3"/>
        </w:numPr>
        <w:tabs>
          <w:tab w:val="clear" w:pos="360"/>
          <w:tab w:val="num" w:pos="1080"/>
        </w:tabs>
        <w:ind w:left="1080"/>
      </w:pPr>
      <w:r>
        <w:rPr>
          <w:b/>
          <w:i/>
        </w:rPr>
        <w:t>Поиск внутри организации</w:t>
      </w:r>
      <w:r>
        <w:rPr>
          <w:i/>
        </w:rPr>
        <w:t xml:space="preserve">. </w:t>
      </w:r>
      <w:r>
        <w:t>Прежде чем выйти на рынок труда, большинство организаций пробуют поискать кандидатов в "собственном доме". Наиболее распространенными методами внутреннего поиска являются объявления о вакантном месте во внутренних средствах информации: газетах предприятия, стенных газетах, специально изданных информационных листках, а также обращение к руководителям подразделений с просьбой выдвинуть кандидатов и анализ личных дел с целью подбора сотрудников с требуемыми характеристиками. Поиск внутри организации, как правило, не требует значительных финансовых затрат, способствует укреплению авторитета руководства в глазах сотрудников, не ставит отобранных таким образом</w:t>
      </w:r>
      <w:r>
        <w:rPr>
          <w:lang w:val="en-US"/>
        </w:rPr>
        <w:t xml:space="preserve"> </w:t>
      </w:r>
      <w:r>
        <w:t>кандидатов перед необходимостью интеграции в организацию. В то же время, внутренний поиск часто наталкивается на сопротивление со стороны руководителей подразделений, стремящихся "скрыть" лучших сотрудников и сохранить их "для себя". Кроме того, при поиске кандидатов внутри организации возможности выбора ограничены числом ее сотрудников, среди которых может не оказаться необходимых людей.</w:t>
      </w:r>
    </w:p>
    <w:p w:rsidR="005F3348" w:rsidRDefault="005F3348">
      <w:pPr>
        <w:numPr>
          <w:ilvl w:val="0"/>
          <w:numId w:val="3"/>
        </w:numPr>
        <w:tabs>
          <w:tab w:val="clear" w:pos="360"/>
          <w:tab w:val="num" w:pos="1080"/>
        </w:tabs>
        <w:ind w:left="1080"/>
      </w:pPr>
      <w:r>
        <w:rPr>
          <w:b/>
          <w:i/>
        </w:rPr>
        <w:t>Подбор с помощью сотрудников.</w:t>
      </w:r>
      <w:r>
        <w:t xml:space="preserve"> Отдел человеческих ресурсов может обратиться к персоналу организации с просьбой оказать помощь и заняться неформальным поиском кандидатов среди своих родственников и знакомых. Этот метод привлекателен, во-первых, низкими издержками, а, во-вторых, достижением довольно высокой степени совместимости кандидатов с организацией за счет их тесных контактов с представителями организации. Его недостатки связаны с "не формальностью" - рядовые сотрудники не являются профессионалами в области подбора кандидатов, не всегда владеют достаточной информацией о рабочем месте, вознаграждении и т.д., часто не объективны в отношении потенциала близких им людей. Использование исключительно этого метода привлечения кандидатов может привести к развитию семейственности и кумовства - явлений не способствующих прогрессу организации ни в одном обществе.</w:t>
      </w:r>
    </w:p>
    <w:p w:rsidR="005F3348" w:rsidRDefault="005F3348">
      <w:pPr>
        <w:numPr>
          <w:ilvl w:val="0"/>
          <w:numId w:val="3"/>
        </w:numPr>
        <w:tabs>
          <w:tab w:val="clear" w:pos="360"/>
          <w:tab w:val="num" w:pos="1080"/>
        </w:tabs>
        <w:ind w:left="1080"/>
      </w:pPr>
      <w:r>
        <w:rPr>
          <w:b/>
          <w:i/>
        </w:rPr>
        <w:t xml:space="preserve">Самопроявившиеся кандидаты. </w:t>
      </w:r>
      <w:r>
        <w:t>Практически любая организация получает письма, телефонные звонки и другие обращения от людей, занятых поиском работы. Не имея потребности в их труде в настоящий момент, организация не должна просто отказываться от их предположений - необходимо поддерживать базу данных на этих людей; их знания и квалификация могут пригодиться в дальнейшем. Поддержание такой базы данных обходится недорого и позволяет иметь под рукой представительный резерв кандидатов. Для того, чтобы самопроявившихся кандидатов было больше некоторые организации проводят "Дни открытых дверей", приглашая всех желающих познакомиться со своей продукцией, производственными мощностями, условиями труда и т.д.</w:t>
      </w:r>
    </w:p>
    <w:p w:rsidR="005F3348" w:rsidRDefault="005F3348">
      <w:pPr>
        <w:numPr>
          <w:ilvl w:val="0"/>
          <w:numId w:val="3"/>
        </w:numPr>
        <w:tabs>
          <w:tab w:val="clear" w:pos="360"/>
          <w:tab w:val="num" w:pos="1080"/>
        </w:tabs>
        <w:ind w:left="1080"/>
      </w:pPr>
      <w:r>
        <w:rPr>
          <w:b/>
          <w:i/>
        </w:rPr>
        <w:t xml:space="preserve">Объявления в средствах массовой информации - на телевидении, радио, в прессе. </w:t>
      </w:r>
      <w:r>
        <w:t>Основное преимущество данного метода подбора кандидатов - широкий охват населения при относительно низких издержках. Недостатки являются обратной стороной преимуществ - объявления в средствах массовой информации могут привести к огромному наплыву кандидатов, большинство из которых не будут обладать требуемыми характеристиками. Разбор заявлений и первичный отбор может превратиться в длительное и трудоемкое мероприятие. Данный метод с успехом используется для подбора кандидатов массовых профессий, например, строительных рабочих для возведения нового объекта. Для привлечения специалистов объявления помещаются в специальной литературе, например, финансовых или бухгалтерских изданиях, если компания нуждается в финансовом директоре. Такая сфокусированность поиска ограничивает число потенциальных кандидатов, обеспечивает более высокий уровень их профессионализма и значительно облегчает следующий отбор.</w:t>
      </w:r>
    </w:p>
    <w:p w:rsidR="005F3348" w:rsidRDefault="005F3348">
      <w:pPr>
        <w:numPr>
          <w:ilvl w:val="0"/>
          <w:numId w:val="3"/>
        </w:numPr>
        <w:tabs>
          <w:tab w:val="clear" w:pos="360"/>
          <w:tab w:val="num" w:pos="1080"/>
        </w:tabs>
        <w:ind w:left="1080"/>
      </w:pPr>
      <w:r>
        <w:rPr>
          <w:b/>
          <w:i/>
        </w:rPr>
        <w:t>Выезд в институты и другие учебные заведения.</w:t>
      </w:r>
      <w:r>
        <w:t xml:space="preserve"> Многие ведущие организации постоянно используют этот метод для привлечения "свежей крови" - молодых специалистов. Выезжая в учебные заведения, организация проводит презентацию компании, организуя выступления руководителей, демонстрацию продукции, видеофильмов организации, отвечая на вопросы студентов и проводя собеседования с будущими выпускниками, заинтересовавшимися их организацией. Этот метод является очень результативным для привлечения определенного типа кандидатов - молодых специалистов. Собеседования с представителями компании позволяют создать список кандидатов, степень отбора которых значительно выше, чем при других методах, что сокращает временные и финансовые издержки на последующих стадиях отбора. В то же время область применения данного метода ограниченна - вряд ли кто отправиться в институт искать генерального директора.</w:t>
      </w:r>
    </w:p>
    <w:p w:rsidR="005F3348" w:rsidRDefault="005F3348">
      <w:pPr>
        <w:numPr>
          <w:ilvl w:val="0"/>
          <w:numId w:val="3"/>
        </w:numPr>
        <w:tabs>
          <w:tab w:val="clear" w:pos="360"/>
          <w:tab w:val="num" w:pos="1080"/>
        </w:tabs>
        <w:ind w:left="1080"/>
      </w:pPr>
      <w:r>
        <w:rPr>
          <w:b/>
          <w:i/>
        </w:rPr>
        <w:t xml:space="preserve">Государственные агентства занятости. </w:t>
      </w:r>
      <w:r>
        <w:t>Правительства большинства современных государств способствуют повышению уровня занятости населения, создавая для этого специальные органы, занятые поиском работы для обратившихся за помощью граждан. В РФ такие учреждения , называемыми Федеральными бюро по трудоустройству, существуют в каждом административном округе - республиках, областях муниципальных округах и т.д. Каждое бюро имеет базу данных, содержащую информацию о зарегистрировавшихся людях - возраст, образование, квалификация, профессиональный опыт, интересующая работа. Организации, занятые поиском сотрудников, имеют доступ к этой базе данных. Использование государственных агентств дает возможность провести сфокусированный поиск кандидатов при незначительных издержках. Однако данный метод редко обеспечивает широкий охват потенциальных кандидатов, поскольку в агентства по трудоустройству обращаются, в основном, определенные категории населения - прежде всего, безработные, женщины, возвращающиеся из декретного отпуска, домохозяйки.</w:t>
      </w:r>
    </w:p>
    <w:p w:rsidR="005F3348" w:rsidRDefault="005F3348">
      <w:pPr>
        <w:numPr>
          <w:ilvl w:val="0"/>
          <w:numId w:val="3"/>
        </w:numPr>
        <w:tabs>
          <w:tab w:val="clear" w:pos="360"/>
          <w:tab w:val="num" w:pos="1080"/>
        </w:tabs>
        <w:ind w:left="1080"/>
      </w:pPr>
      <w:r>
        <w:rPr>
          <w:b/>
          <w:i/>
        </w:rPr>
        <w:t>Частные агентства по подбору персонала.</w:t>
      </w:r>
      <w:r>
        <w:t xml:space="preserve"> Подбор персонала превратился за последние 30 лет в бурно развивающуюся отрасль экономики, во многих странах, в том числе и у нас сегодня существуют сотни частных компаний, специализирующихся в этой области. Каждое агентство имеет свою базу данных, а также осуществляет</w:t>
      </w:r>
      <w:r>
        <w:rPr>
          <w:lang w:val="en-US"/>
        </w:rPr>
        <w:t xml:space="preserve"> </w:t>
      </w:r>
      <w:r>
        <w:t>специальный поиск кандидатов в соответствии с требованиями клиента. Оплата услуг производится, как правило, в случае успешного подбора кандидата и представляет собой определенный процент его годовой заработной платы - 3--50%. Частные агентства обеспечивают достаточно высокое качество кандидатов, их соответствие требованиям клиента и, тем самым, значительно облегчают дальнейший процесс отбора. Высокие издержки являются фактором, ограничивающим широкое применение данного метода, который используется в случаях поиска руководителей и специалистов, оказывающих значительное влияние на функционирование организации.</w:t>
      </w:r>
    </w:p>
    <w:p w:rsidR="005F3348" w:rsidRDefault="005F3348">
      <w:r>
        <w:t>Анализ представленных выше методов подбора кандидатов позволяет сделать простой, но исключительно важный вывод - не существует одного оптимального метода, поэтому отдел человеческих ресурсов должен владеть всем набором приемов для привлечения кандидатов и использовать их в зависимости от конкретной задачи. Большинство специалистов сходятся во мнении, что для успешной организации поиска кандидатов следует руководствоваться двумя основными правилами: 1) всегда проводить поиск кандидатов внутри организации и 2) использовать по меньшей мере два метода привлечения кандидатов со стороны.</w:t>
      </w:r>
    </w:p>
    <w:p w:rsidR="005F3348" w:rsidRDefault="005F3348"/>
    <w:p w:rsidR="005F3348" w:rsidRDefault="005F3348">
      <w:pPr>
        <w:pStyle w:val="3"/>
        <w:rPr>
          <w:sz w:val="28"/>
        </w:rPr>
      </w:pPr>
      <w:r>
        <w:rPr>
          <w:sz w:val="28"/>
        </w:rPr>
        <w:t>Отбор персонала в организацию.</w:t>
      </w:r>
    </w:p>
    <w:p w:rsidR="005F3348" w:rsidRDefault="005F3348"/>
    <w:p w:rsidR="005F3348" w:rsidRDefault="005F3348">
      <w:r>
        <w:t>Подбор кандидатов является основой для следующего этапа - отбора будущих сотрудников организации. Содержание этого этапа во многом зависит от традиций, особенностей (культуры) организации, принимающей новых сотрудников, а также характера должности, на которую подбирается кандидат, однако в общем виде может быть представлено следующей схемой:</w:t>
      </w:r>
    </w:p>
    <w:p w:rsidR="005F3348" w:rsidRDefault="005F3348"/>
    <w:p w:rsidR="005F3348" w:rsidRDefault="00641D16">
      <w:r>
        <w:rPr>
          <w:noProof/>
        </w:rPr>
        <w:pict>
          <v:shapetype id="_x0000_t202" coordsize="21600,21600" o:spt="202" path="m,l,21600r21600,l21600,xe">
            <v:stroke joinstyle="miter"/>
            <v:path gradientshapeok="t" o:connecttype="rect"/>
          </v:shapetype>
          <v:shape id="_x0000_s1027" type="#_x0000_t202" style="position:absolute;margin-left:39.6pt;margin-top:.4pt;width:316.8pt;height:80.6pt;z-index:251646464" o:allowincell="f">
            <v:textbox>
              <w:txbxContent>
                <w:p w:rsidR="005F3348" w:rsidRDefault="005F3348">
                  <w:pPr>
                    <w:jc w:val="center"/>
                  </w:pPr>
                  <w:r>
                    <w:t xml:space="preserve">Первичный отбор </w:t>
                  </w:r>
                  <w:r w:rsidR="00641D1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2.5pt;height:11.25pt" fillcolor="window">
                        <v:imagedata r:id="rId7" o:title=""/>
                      </v:shape>
                    </w:pict>
                  </w:r>
                  <w:r>
                    <w:t xml:space="preserve"> Собеседование с сотрудниками отдела человеческих ресурсов </w:t>
                  </w:r>
                  <w:r w:rsidR="00641D16">
                    <w:pict>
                      <v:shape id="_x0000_i1028" type="#_x0000_t75" style="width:52.5pt;height:11.25pt" fillcolor="window">
                        <v:imagedata r:id="rId7" o:title=""/>
                      </v:shape>
                    </w:pict>
                  </w:r>
                  <w:r>
                    <w:t xml:space="preserve"> Справки о кандидате </w:t>
                  </w:r>
                  <w:r w:rsidR="00641D16">
                    <w:pict>
                      <v:shape id="_x0000_i1030" type="#_x0000_t75" style="width:52.5pt;height:11.25pt" fillcolor="window">
                        <v:imagedata r:id="rId7" o:title=""/>
                      </v:shape>
                    </w:pict>
                  </w:r>
                  <w:r>
                    <w:t xml:space="preserve"> Собеседование с руководителем подразделения </w:t>
                  </w:r>
                  <w:r w:rsidR="00641D16">
                    <w:pict>
                      <v:shape id="_x0000_i1032" type="#_x0000_t75" style="width:52.5pt;height:11.25pt" fillcolor="window">
                        <v:imagedata r:id="rId7" o:title=""/>
                      </v:shape>
                    </w:pict>
                  </w:r>
                  <w:r>
                    <w:t xml:space="preserve"> Испытание </w:t>
                  </w:r>
                  <w:r w:rsidR="00641D16">
                    <w:pict>
                      <v:shape id="_x0000_i1034" type="#_x0000_t75" style="width:52.5pt;height:11.25pt" fillcolor="window">
                        <v:imagedata r:id="rId7" o:title=""/>
                      </v:shape>
                    </w:pict>
                  </w:r>
                  <w:r>
                    <w:t xml:space="preserve"> Решение о найме</w:t>
                  </w:r>
                </w:p>
              </w:txbxContent>
            </v:textbox>
          </v:shape>
        </w:pict>
      </w:r>
    </w:p>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Pr>
        <w:rPr>
          <w:lang w:val="en-US"/>
        </w:rPr>
      </w:pPr>
      <w:r>
        <w:rPr>
          <w:rStyle w:val="a5"/>
        </w:rPr>
        <w:t>Первичный отбор</w:t>
      </w:r>
      <w:r>
        <w:rPr>
          <w:b/>
          <w:i/>
        </w:rPr>
        <w:t xml:space="preserve"> </w:t>
      </w:r>
      <w:r>
        <w:t>начинается с анализа списка кандидатов с точки зрения их соответствия требованиям организации к будущему сотруднику. Основная цель первичного отбора состоит в отсеивании кандидатов, не обладающих минимальным набором характеристик, необходимых для занятий вакантной должности. Естественно, что этот минимальный набор является различным для разных специальностей и организаций. Руководство ***** отеля может требовать от своих портье владения двумя иностранными языками, наличие высшего образования и опыта работы в данной должности, в то время как для молодежной гостиницы может быть достаточно среднего образования и совершеннолетия.</w:t>
      </w:r>
    </w:p>
    <w:p w:rsidR="005F3348" w:rsidRDefault="005F3348">
      <w:r>
        <w:t>Методы первичного отбора зависят от бюджета, стратегии, культуры компании и относительной важности данной должности для организации. Наиболее распространенными в настоящее время методами являются - анализ анкетных данных, тестирование, экспертиза почерка.</w:t>
      </w:r>
    </w:p>
    <w:p w:rsidR="005F3348" w:rsidRDefault="005F3348">
      <w:r>
        <w:rPr>
          <w:b/>
          <w:i/>
        </w:rPr>
        <w:t>Анализ анкетных данных (или анализ биографических данных)</w:t>
      </w:r>
      <w:r>
        <w:t xml:space="preserve"> предполагает, что биография человека является достаточно надежным индикатором его потенциала успешно выполнять определенные производственные функции. При использовании этого метода отдел человеческих ресурсов проводит анализ информации, содержащейся в заполненных кандидатами анкетах, сравнивая фактические данные с собственной моделью. Наличие такой модели (четко определенных критериев отбора) является необходимым условием проведения справедливого для кандидатов и эффективного для организации первичного отбора. Отсутствие четких критериев значительно снижает эффективность отбора, поскольку решение принимается на основе субъективного мнения сотрудника, обрабатывающего анкеты, часто не обладающего достаточным знанием специфики данного вида деятельности и, соответственно, предъявляемых  к кандидату требований. Анализ анкетных данных (анкеты могут быть самыми разнообразными  и содержать от 10 до 100 и более вопросов) является простым, дешевым и достаточно эффективным методом первичного отбора в случае, когда организация имеет обширный список кандидатов и когда речь идет о специализированных должностях, например, наладчиков лифтов, операторов станков с программным управлением, брокерах по цветным металлам, преподавателях древнегреческого языка. В то же время, этот метод достаточно приблизителен в оценке потенциала, поскольку ориентирован исключительно на факты из прошлого кандидата, а не на его сегодняшнее состояние и способность к профессиональному развитию. Человек мог иметь отличные оценки по математике 10 лет назад, но быть не в состоянии произвести элементарные вычисления сегодня. При отборе кандидатов на руководящие должности, особенно, предполагающие дальнейшее развитие и профессиональный рост, нужно быть крайне осмотрительным, используя метод анализа анкет.</w:t>
      </w:r>
    </w:p>
    <w:p w:rsidR="005F3348" w:rsidRDefault="005F3348">
      <w:r>
        <w:t xml:space="preserve">Более точно определить сегодняшнее состояние кандидата с точки зрения его соответствия требованиям, предъявляемым к вакантной должности, а также потенциала развития можно с помощью </w:t>
      </w:r>
      <w:r>
        <w:rPr>
          <w:b/>
          <w:i/>
        </w:rPr>
        <w:t>специальных тестов</w:t>
      </w:r>
      <w:r>
        <w:t>. Первоначально "тесты на профессиональную пригодность" применялись для отбора представителей профессий, связанных с повышенным риском - космонавтов, летчиков, военных. По мере  совершенствования методов тестирования и усиления внимания компаний к подбору и, особенно, развитию руководителей, многие из них начали использовать тесты для определения потенциала руководителей и специалистов. Сегодня существует достаточное число компаний, специализирующихся исключительно в области тестирования для диагностики самых различных качеств и характеристик личности - темперамента, аналитических способностей, коммуникабельности, быстроты реакции, памяти, лидерских данных и т.д.</w:t>
      </w:r>
    </w:p>
    <w:p w:rsidR="005F3348" w:rsidRDefault="005F3348">
      <w:r>
        <w:rPr>
          <w:lang w:val="en-US"/>
        </w:rPr>
        <w:t>Тестирование завоевывает в последнее время все большую популярность среди ведущих организаций развитых стран, его используют</w:t>
      </w:r>
      <w:r>
        <w:t xml:space="preserve"> не только корпорации, но и государственные учреждения, университеты, общественные организации. Преимущества тестирования состоят в возможности оценки сегодняшнего состояния кандидата с учетом  особенностей организации и будущей должности. Недостатки этого метода первичного отбора - высокие издержки, часто необходимость сторонней помощи, условность и ограниченность тестов, не дающих полного представления о кандидате. Каждая организация должна принимать решения об использовании тестов с учетом собственных финансовых возможностей, культурных особенностей, приоритетов развития.</w:t>
      </w:r>
    </w:p>
    <w:p w:rsidR="005F3348" w:rsidRDefault="005F3348">
      <w:r>
        <w:rPr>
          <w:b/>
          <w:i/>
        </w:rPr>
        <w:t>Экспертиза почерка</w:t>
      </w:r>
      <w:r>
        <w:t>, получившая особое распространение во Франции, является своеобразной разновидностью тестирования, требующей значительно более низких затрат. Этот метод основан на теории, согласно которой почерк человека является достаточно объективным отражением</w:t>
      </w:r>
      <w:r>
        <w:rPr>
          <w:lang w:val="en-US"/>
        </w:rPr>
        <w:t xml:space="preserve"> </w:t>
      </w:r>
      <w:r>
        <w:t>его личности и, следовательно, с помощью анализа почерка можно оценить различные характеристики человека, в том числе способность выполнять определенные производственные функции. Привлекательность анализа почерка как метода первичного отбора кандидатов заключается в низких издержках, однако он отличается односторонним подходом и содержит в себе высокую степень риска неадекватной оценки потенциала кандидатов. Поэтому он может использоваться в качестве одного из методов первичного отбора, не имеющего решающего значения.</w:t>
      </w:r>
    </w:p>
    <w:p w:rsidR="005F3348" w:rsidRDefault="005F3348">
      <w:r>
        <w:t>Стадия первичного отбора, независимо от применяемых методов, завершается созданием ограниченного списка кандидатов, наиболее соответствующих требованиям организации. Остальным кандидатам сообщается о решении прекратить рассмотрение их кандидатур на данную должность.</w:t>
      </w:r>
    </w:p>
    <w:p w:rsidR="005F3348" w:rsidRDefault="005F3348">
      <w:r>
        <w:rPr>
          <w:rStyle w:val="a5"/>
        </w:rPr>
        <w:t>Собеседование с сотрудниками отдела человеческих ресурсов</w:t>
      </w:r>
      <w:r>
        <w:rPr>
          <w:b/>
          <w:i/>
        </w:rPr>
        <w:t xml:space="preserve">. </w:t>
      </w:r>
      <w:r>
        <w:t xml:space="preserve">Задача первичного отбора состоит в определении ограниченного числа кандидатов, с которыми организация могла бы работать индивидуально. На следующем этапе отдел человеческих ресурсов (специалист по отбору персонала) проводит индивидуальные собеседования (часто называемые интервью от английского </w:t>
      </w:r>
      <w:r>
        <w:rPr>
          <w:lang w:val="en-US"/>
        </w:rPr>
        <w:t>interview</w:t>
      </w:r>
      <w:r>
        <w:t>) с отобранными кандидатами (см. приложение). Цель этих собеседований заключаются в оценке степени соответствия кандидата портрету идеального сотрудника, его способности выполнять требования должностной инструкции, правила профессионального роста и развития, способности адаптироваться в организации, знакомстве с ожиданиями кандидата в отношении организации, условий работы, ее оплаты и т.д. Важно помнить, что собеседование является двусторонним процессом - не только организация оценивает кандидата, но и кандидат оценивает организацию с точки зрения ее соответствия его собственным интересам и запросам. Сотрудник отдела человеческих ресурсов, проводящий собеседование, должен предоставить максимально объективную и полную информацию об организации, чтобы заинтересовать кандидата, и, в то же время, избежать приема на работу тех, чьи ожидания расходятся с возможностями организации - чем раньше потенциальный работник и потенциальный работодатель поймут, что они не подходят друг другу, тем лучше для обеих сторон.</w:t>
      </w:r>
    </w:p>
    <w:p w:rsidR="005F3348" w:rsidRDefault="005F3348">
      <w:r>
        <w:tab/>
        <w:t>Не являясь техническим</w:t>
      </w:r>
      <w:r>
        <w:rPr>
          <w:lang w:val="en-US"/>
        </w:rPr>
        <w:t xml:space="preserve"> </w:t>
      </w:r>
      <w:r>
        <w:t>специалистом, сотрудник отдела человеческих ресурсов должен сосредоточиться на оценке "общих характеристик" кандидата - аналитических способностей, характера, жизненной философии, мотивированности, трудоспособности, совместимости с организацией. Последний фактор имеет большое значение и ни в коем случае не должен быть проигнорирован - каждая организация имеет собственную отличную от других культуру, которая может не совпадать с ценностями и стилем поведения кандидата. Резкое несоответствие чревато конфликтом, болезненным как для сотрудника, так и для организации.</w:t>
      </w:r>
    </w:p>
    <w:p w:rsidR="005F3348" w:rsidRDefault="005F3348">
      <w:r>
        <w:tab/>
        <w:t>Существует несколько разновидностей собеседований с кандидатами, выбор которых зависит от традиций организации, особенностей кандидата, вакантной должности, индивидуального предпочтения проводящего собеседование сотрудника. Результаты собеседования должны быть зафиксированы документально. Большинство организаций используют специальные формы оценки кандидатов, если таких форм не существует, можно использовать портрет идеального сотрудника в качестве своеобразного оценочного листа.</w:t>
      </w:r>
    </w:p>
    <w:p w:rsidR="005F3348" w:rsidRDefault="005F3348">
      <w:r>
        <w:tab/>
        <w:t>Результаты собеседования должны содержать оценку кандидата и предположение - продолжать или прекратить работу с ним. Заключение проводившего собеседование сотрудника передается руководителю подразделения, располагавшего вакансией, который и принимает решение о дальнейших действиях в отношении данного кандидата.</w:t>
      </w:r>
    </w:p>
    <w:p w:rsidR="005F3348" w:rsidRDefault="005F3348">
      <w:pPr>
        <w:rPr>
          <w:lang w:val="en-US"/>
        </w:rPr>
      </w:pPr>
      <w:r>
        <w:rPr>
          <w:rStyle w:val="a5"/>
        </w:rPr>
        <w:t>Справки о кандидате</w:t>
      </w:r>
      <w:r>
        <w:t>. Для того</w:t>
      </w:r>
      <w:r>
        <w:rPr>
          <w:lang w:val="en-US"/>
        </w:rPr>
        <w:t xml:space="preserve"> </w:t>
      </w:r>
      <w:r>
        <w:t>чтобы лучше оценить профессиональные и личные качества кандидата организации могут обратиться за информацией к людям и организациям, знающим его по совместной учебе, работе, занятиям спортом и т.д. Отдел человеческих ресурсов может предложить самому кандидату назвать имена людей, которые могли бы охарактеризовать его, и затем побеседовать с этими людьми. На Западе распространены письменные рекомендации - кандидаты заранее просят знающих их людей - бывших школьных учителей и университетских профессоров, коллег по работе, начальников, предоставить им письменную характеристику и направляют ее в отдел человеческих ресурсов вместе с заявлением о приеме на работу. В обоих случаях - устной или письменной рекомендации, существует проблема получения объективной информации, поскольку выбранные кандидатом люди обычно подчеркивают лишь его положительные стороны.</w:t>
      </w:r>
    </w:p>
    <w:p w:rsidR="005F3348" w:rsidRDefault="005F3348">
      <w:r>
        <w:rPr>
          <w:lang w:val="en-US"/>
        </w:rPr>
        <w:tab/>
      </w:r>
      <w:r>
        <w:t>Получить информацию о кандидате можно и обратившись непосредственно в организации, в которых он ранее работал или учился (их названия указаны в его биографической справке или резюме). Отдел человеческих ресурсов должен быть предельно осмотрителен при оценке полученной в результате таких контактов характеристики кандидата - предоставляющие информацию сотрудники могут быть необъективны, не достаточно хорошо знать кандидата и проч.</w:t>
      </w:r>
    </w:p>
    <w:p w:rsidR="005F3348" w:rsidRDefault="005F3348">
      <w:r>
        <w:tab/>
        <w:t>Некоторые западные организации, разочаровавшись в качестве получаемой информации, полностью отказались от использования дополнительных источников информации о кандидате. Такой подход представляется неправильным, поскольку контакты с людьми, знающими кандидата, позволяют, по крайней мере, обезопасить организацию от шарлатанов - если в резюме сказано, что человек работал заместителем директора магазина, а в действительности он был экспедитором, это должно насторожить сотрудников отдела человеческих ресурсов.</w:t>
      </w:r>
    </w:p>
    <w:p w:rsidR="005F3348" w:rsidRDefault="005F3348">
      <w:r>
        <w:tab/>
      </w:r>
      <w:r>
        <w:rPr>
          <w:rStyle w:val="a5"/>
        </w:rPr>
        <w:t>Собеседование с линейным руководителем</w:t>
      </w:r>
      <w:r>
        <w:t>. Если руководитель подразделения удовлетворен результатами собеседования, проведенного сотрудником отдела человеческих ресурсов, он назначает встречу с кандидатом. В отличие от собеседования со специалистами по человеческим ресурсам это интервью должно позволить оценить, прежде всего, профессиональные качества кандидата, его способность выполнять производственные функции. Одновременно руководитель оценивает степень своей личной профессиональной совместимости с кандидатом и  вероятностью успешной интеграции последнего в подразделении.</w:t>
      </w:r>
    </w:p>
    <w:p w:rsidR="005F3348" w:rsidRDefault="005F3348">
      <w:r>
        <w:tab/>
        <w:t>Кроме того, руководитель предоставляет кандидату детальную информацию о своем подразделении, вакантной должности, функциях, которые придется выполнять кандидату в случае его приема на работу. Результаты собеседования фиксируются руководителем, использующим для этого стандартную форму.</w:t>
      </w:r>
    </w:p>
    <w:p w:rsidR="005F3348" w:rsidRDefault="005F3348">
      <w:r>
        <w:rPr>
          <w:lang w:val="en-US"/>
        </w:rPr>
        <w:tab/>
      </w:r>
      <w:r>
        <w:rPr>
          <w:b/>
          <w:i/>
        </w:rPr>
        <w:t>Выбор кандидата и предложение</w:t>
      </w:r>
      <w:r>
        <w:t>. На основе анализа результатов собеседования руководитель подразделения (с участием специалиста по человеческим ресурсам) выбирает кандидата, который по его мнению наиболее подходит для данной должности. В зависимости от традиций организации, а также важности вакантной должности, может потребоваться собеседование с руководителем руководителя, Генеральным директором и т.д., прежде чем будет принято решение о приеме на работу. Отдел человеческих ресурсов готовит письмо-предложение кандидату, содержащее описание условий его работы - дату начала, название должности, подчиненность, величину заработной платы, режим работы, продолжительность отпуска, предоставляемые организацией льготы и т.п. Письмо-предложение, подписанное руководителем организации или подразделения направляется кандидату.</w:t>
      </w:r>
    </w:p>
    <w:p w:rsidR="005F3348" w:rsidRDefault="005F3348">
      <w:r>
        <w:tab/>
        <w:t>В последнее время все большее распространение получает практика приема на работу с испытательным сроком, дающая возможность оценить кандидата непосредственно на рабочем месте без принятия на себя обязательств по его постоянному трудоустройству. В период испытательного срока, продолжительность которого зависит от трудового законодательства и традиций компании, кандидат исполняет должностные обязанности в полном объеме, получает вознаграждение, однако, может быть уволен по его окончании без каких-либо последствий для организации. В течение испытательного срока руководитель подразделения уделяет особое внимание кандидату и оценивает его с точки зрения потенциала работы в данной должности и организации. Для повышения эффективности испытательного периода. Этот метод предоставляет объективную основу для решения, которое принимает в конце испытательного периода руководитель - принять или не принять кандидата на постоянную работу.</w:t>
      </w:r>
    </w:p>
    <w:p w:rsidR="005F3348" w:rsidRDefault="005F3348">
      <w:r>
        <w:tab/>
      </w:r>
      <w:r>
        <w:rPr>
          <w:b/>
          <w:i/>
        </w:rPr>
        <w:t>Интеграция новых сотрудников в организацию</w:t>
      </w:r>
      <w:r>
        <w:t>. Как мы видели подбор и прием на работу представляет собой довольно длительный и дорогостоящий процесс - к первому дню работы нового сотрудника компания уже затрачивает на него значительные средства, которые будут возрастать по мере того как он начинает проходить профессиональное обучение, получать заработную плату и т.д. Поэтому организация заинтересована в том, чтобы принятый на работу сотрудник не уволился через несколько месяцев. Однако, как показывает статистика, наиболее высокий процент принятых на работу покидает организацию именно в течение первых трех месяцев. Основные причины ухода - несовпадение реальности с ожиданиями и сложность интеграции в новую организацию. Предотвратить увольнение по первой причине должна хорошо подготовленная разъяснительная работа в период подбора новых сотрудников, а так же испытательный срок. Помочь сотруднику успешно влиться в новую организацию - важнейшая задача его руководителя и специалиста по человеческим ресурсам.</w:t>
      </w:r>
    </w:p>
    <w:p w:rsidR="005F3348" w:rsidRDefault="005F3348">
      <w:r>
        <w:tab/>
        <w:t>Интеграция начинается с процесса ориентации, т.е. получения сотрудником информации об организации, в которой он начинает работать. Ориентация должна содержать в себе два компонента - информацию об организации в целом и информацию о подразделении и рабочем месте нового сотрудника.</w:t>
      </w:r>
    </w:p>
    <w:p w:rsidR="005F3348" w:rsidRDefault="005F3348">
      <w:pPr>
        <w:rPr>
          <w:lang w:val="en-US"/>
        </w:rPr>
      </w:pPr>
      <w:r>
        <w:tab/>
        <w:t>Общая ориентация знакомит сотрудника с историей организации, ее сегодняшним состоянием, выпускаемой продукцией и оказываемыми услугами, структурой управления, включая имена ключевых руководителей, расположение филиалов и т.д., правилами внутреннего распорядка, основными процедурами компании, льготами для сотрудников, возможностями для повышения квалификации и профессионального роста. Проведение этой части ориентации является, как правило, функцией отдела человеческих ресурсов. Современные компании используют многообразные методы коммуникации для ознакомления сотрудников с компанией - видео фильмы, специально подготовленные для этой цели брошюры, видеозаписи выступлений руководителей компании и т.д. Необходимым условием успешной интеграции является наличие обратной связи - предоставление новому сотруднику возможности задать возникшие у него вопросы и получить на них ответы.</w:t>
      </w:r>
    </w:p>
    <w:p w:rsidR="005F3348" w:rsidRDefault="005F3348">
      <w:pPr>
        <w:ind w:firstLine="720"/>
      </w:pPr>
      <w:r>
        <w:t>Следующий этап интеграции происходит непосредственно на рабочем месте и основная ответственность за его успех лежит на руководители подразделения, в которое приходит новый сотрудник. Руководитель должен представить его коллегам, познакомить с производственными функциями, объяснить распорядок работы, особенности подразделения. Этот элемент ориентации является ключевым, поскольку от того как новый сотрудник будет принят на рабочем месте во многом зависит успех его интеграции в компанию. Сегодня многие компании специально обучают руководителей, как интегрировать новых работников в свое подразделение, а отдел человеческих ресурсов осуществляет контроль за интеграцией каждого принятого на работу сотрудника.</w:t>
      </w:r>
    </w:p>
    <w:p w:rsidR="005F3348" w:rsidRDefault="005F3348">
      <w:r>
        <w:tab/>
        <w:t>Как уже было сказано, наибольшее число новых сотрудников покидают организацию в первые три месяца работы. Хорошо подготовленные программы интеграции позволяют значительно сократить эти потери, однако избежать их полностью не удается практически ни одной компании - люди увольняются по собственному желанию. Руководству организации чрезвычайно важно знать истинные причины их увольнений, поэтому отдел человеческих ресурсов должен собирать соответствующую информацию и анализировать ее. Наиболее распространенный метод сбора такой информации - собеседование с покидающими компанию работниками. В ходе собеседования проводящий его специалист должен постараться узнать как можно более подробно о том, что побудило человека принять решение об увольнении, о его взаимоотношениях с руководством, коллегами и подчиненными, оценке программы ориентации и т.д. Собеседования позволяют выявить истинные причины увольнений, которые редко указываются в заявлениях, что в свою очередь дает возможность оценить эффективность процесса подбора персонала (некоторые уходят потому, что оказались не способными выполнять требуемые функции или их ожидания радикально отличались от реальности), интеграции в компанию (многие уходят из-за неспособности влиться в организацию) и внести в них необходимые изменения.</w:t>
      </w:r>
    </w:p>
    <w:p w:rsidR="005F3348" w:rsidRDefault="005F3348"/>
    <w:p w:rsidR="005F3348" w:rsidRDefault="005F3348">
      <w:pPr>
        <w:pStyle w:val="3"/>
        <w:rPr>
          <w:sz w:val="28"/>
        </w:rPr>
      </w:pPr>
      <w:r>
        <w:rPr>
          <w:sz w:val="28"/>
        </w:rPr>
        <w:t>Оптимизация численности сотрудников.</w:t>
      </w:r>
    </w:p>
    <w:p w:rsidR="005F3348" w:rsidRDefault="005F3348">
      <w:r>
        <w:tab/>
        <w:t>Потребности организации в сотрудниках меняются с течением времени под воздействием ряда внешних и внутренних для организации факторов. Подобные изменения не всегда означают увеличение или сохранение спроса на рабочую силу на постоянном уровне. Внедрение новых технологий, прекращение выпуска определенных видов продукции, падение спроса на оказываемые организацией услуги могут  привести к сокращению спроса как на отдельные категории работников так и на рабочую силу в целом.</w:t>
      </w:r>
    </w:p>
    <w:p w:rsidR="005F3348" w:rsidRDefault="005F3348">
      <w:r>
        <w:tab/>
        <w:t>Естественно, что организация должна принять меры по приведению численности сотрудников в соответствие с ее реальными потребностями, т.е. осуществить сокращение численности.</w:t>
      </w:r>
    </w:p>
    <w:p w:rsidR="005F3348" w:rsidRDefault="005F3348">
      <w:r>
        <w:tab/>
        <w:t>Сокращение численности является крайне болезненным процессом как для сокращаемых сотрудников, так и для самой организации, поэтому оно нуждается в эффективном управлении и особом внимании со стороны руководства. Последствия неудачно проведенного сокращения могут ощущаться на протяжении многих лет в виде демотивации оставшихся сотрудников, их недоверия к руководителям, открытой враждебности профсоюзов. Управление сокращением численности представляет собой одну из важнейших функций управления персоналом и требует согласованных действий руководства организации и отдела человеческих ресурсов.</w:t>
      </w:r>
    </w:p>
    <w:p w:rsidR="005F3348" w:rsidRDefault="005F3348">
      <w:r>
        <w:tab/>
        <w:t>Важнейший элемент эффективной кампании по оптимизации численности персонала - определение реальной потребности в рабочей силе и подготовка прогноза изменений этой потребности. После этого необходимо произвести детальное сопоставление потребности и наличия рабочей силы, определив несоответствие между ними, как с точки зрения количества работников (наиболее простая задача), так и с точки зрения их квалификационных характеристик. Выявленное несоответствие ложится в основу плана оптимизации численности.</w:t>
      </w:r>
    </w:p>
    <w:p w:rsidR="005F3348" w:rsidRDefault="005F3348">
      <w:r>
        <w:tab/>
        <w:t>Прежде чем приступать к массовым увольнениям сотрудников, в чьем труде организация больше не нуждается, руководство должно попробовать использовать другие, менее безболезненные средства сокращения численности.</w:t>
      </w:r>
    </w:p>
    <w:p w:rsidR="005F3348" w:rsidRDefault="005F3348">
      <w:r>
        <w:tab/>
      </w:r>
      <w:r>
        <w:rPr>
          <w:b/>
          <w:i/>
        </w:rPr>
        <w:t>Прекращение приема на работу.</w:t>
      </w:r>
      <w:r>
        <w:t xml:space="preserve"> Вместо приема на работу новых сотрудников освобождающиеся рабочие места (в силу естественной текучести кадров) заполняются работниками организации, чьи должности подлежат сокращению. Как правило, такая кампания сопровождается массовым переобучением персонала, что само по себе является временным средством сокращения внутриорганизационного предложения рабочей силы. Организации могут направлять своих сотрудников и на длительное обучение с отрывом от производства (например, в институты или бизнес школы) с тем, чтобы получить высококвалифицированных специалистов через несколько лет, когда спрос на рабочую силу возрастет.</w:t>
      </w:r>
    </w:p>
    <w:p w:rsidR="005F3348" w:rsidRDefault="005F3348">
      <w:r>
        <w:tab/>
      </w:r>
      <w:r>
        <w:rPr>
          <w:b/>
          <w:i/>
        </w:rPr>
        <w:t>Перевод части сотрудников на сокращенный рабочий день или рабочую неделю</w:t>
      </w:r>
      <w:r>
        <w:t xml:space="preserve"> позволяет избежать увольнений и сохранить приобретенную работниками организации квалификацию при одновременном сокращении издержек на рабочую силу. Эти методы, так же как </w:t>
      </w:r>
      <w:r>
        <w:rPr>
          <w:b/>
          <w:i/>
        </w:rPr>
        <w:t>предоставление неоплачиваемых отпусков</w:t>
      </w:r>
      <w:r>
        <w:t>, широко используются в отраслях с сезонными колебаниями спроса – туризме, на транспорте, сельском хозяйстве. При переводе сотрудников на сокращенное рабочее место и предоставлении неоплачиваемого отпуска, руководству следует уделить особое внимание соблюдению требований трудового законодательства, чтобы избежать неприятных последствий в виде судебных разбирательств и финансовых санкций. Кроме того, оно должно четко представлять, когда вновь ожидается появление потребности в дополнительной рабочей силе, поскольку сокращенное рабочее время оказывает деморализующее влияние как на самих «пострадавших», так и на всю организацию и не может быть использовано в качестве долгосрочного средства оптимизации численности.</w:t>
      </w:r>
    </w:p>
    <w:p w:rsidR="005F3348" w:rsidRDefault="005F3348">
      <w:r>
        <w:tab/>
      </w:r>
      <w:r>
        <w:rPr>
          <w:b/>
          <w:i/>
        </w:rPr>
        <w:t>Увольнения по собственному желанию</w:t>
      </w:r>
      <w:r>
        <w:t xml:space="preserve"> так же сокращают внутриорганизационное предложение рабочей силы, поэтому руководство может быть заинтересованно в стимулировании добровольного ухода работников путем выплаты единовременного пособия или предоставления помощи в поисках новой работы.</w:t>
      </w:r>
    </w:p>
    <w:p w:rsidR="005F3348" w:rsidRDefault="005F3348">
      <w:r>
        <w:tab/>
        <w:t>Если же приведенные выше меры не позволяют добиться требуемого сокращения численности, организация вынуждена разработать программу увольнений. При разработке и реализации этой программы сотрудникам отдела человеческих ресурсов необходимо:</w:t>
      </w:r>
    </w:p>
    <w:p w:rsidR="005F3348" w:rsidRDefault="005F3348">
      <w:pPr>
        <w:numPr>
          <w:ilvl w:val="0"/>
          <w:numId w:val="4"/>
        </w:numPr>
      </w:pPr>
      <w:r>
        <w:t>Обеспечить соблюдение трудового законодательства. В случае несоблюдения законодательства организация может понести значительные финансовые издержки, а ее репутации будет нанесен существенный ущерб;</w:t>
      </w:r>
    </w:p>
    <w:p w:rsidR="005F3348" w:rsidRDefault="005F3348">
      <w:pPr>
        <w:numPr>
          <w:ilvl w:val="0"/>
          <w:numId w:val="4"/>
        </w:numPr>
      </w:pPr>
      <w:r>
        <w:t>разработать четкие и максимально объективные критерии отбора сотрудников, подлежащих сокращению. Такими критериями могут являться (в дополнение к факту ликвидации рабочего места) стаж работы в организации, наличие дисциплинарных взысканий;</w:t>
      </w:r>
    </w:p>
    <w:p w:rsidR="005F3348" w:rsidRDefault="005F3348">
      <w:pPr>
        <w:numPr>
          <w:ilvl w:val="0"/>
          <w:numId w:val="4"/>
        </w:numPr>
      </w:pPr>
      <w:r>
        <w:t>организовать коммуникационную кампанию с целью предоставления сотрудникам наиболее полной информации о причинах увольнений, критериях отбора, компенсации увольняемым сотрудникам, перспективах их возвращения в организацию. При этом необходимо проявить максимальную честность и открытость в сочетании с уважением и тактом в отношении увольняемых сотрудников. Непосредственное участие в информационной компании высших руководителей организации через встречи с работниками, обращения к ним, записанные на видео или опубликованные в газете компании, придает ей значимость и заметно повышает ее результативность;</w:t>
      </w:r>
    </w:p>
    <w:p w:rsidR="005F3348" w:rsidRDefault="005F3348">
      <w:pPr>
        <w:numPr>
          <w:ilvl w:val="0"/>
          <w:numId w:val="4"/>
        </w:numPr>
      </w:pPr>
      <w:r>
        <w:t>оказать увольняемым сотрудникам помощь в виде материальной компенсации и содействия в трудоустройстве. Конкретные размеры помощи определяются требованиями законодательства, финансовым состоянием компании, традициями. Важно, чтобы сотрудники (как увольняемые, так и остающиеся) поняли, что организация ценит свой персонал и в меру своих возможностей заботиться о нем даже в момент сокращения численности.</w:t>
      </w:r>
    </w:p>
    <w:p w:rsidR="005F3348" w:rsidRDefault="005F3348">
      <w:pPr>
        <w:pStyle w:val="a6"/>
      </w:pPr>
      <w:r>
        <w:t>Поскольку потребности организации в рабочей силе изменяются как в сторону сокращения, так и в сторону увеличения, отделу человеческих ресурсов необходимо поддерживать базу данных на работников, уволившихся по собственному желанию или по сокращению. В случае появления потребности в дополнительной рабочей силе, эти люди должны стать первыми кандидатами для приема на работу – они знают организацию, в их развитие организация вложила существенные средства, их опыт и квалификацию могут прекрасно послужить ей в будущем.</w:t>
      </w:r>
    </w:p>
    <w:p w:rsidR="005F3348" w:rsidRDefault="005F3348"/>
    <w:p w:rsidR="005F3348" w:rsidRDefault="005F3348">
      <w:pPr>
        <w:tabs>
          <w:tab w:val="left" w:pos="5245"/>
        </w:tabs>
      </w:pPr>
    </w:p>
    <w:p w:rsidR="005F3348" w:rsidRDefault="005F3348">
      <w:pPr>
        <w:pStyle w:val="3"/>
        <w:rPr>
          <w:sz w:val="28"/>
        </w:rPr>
      </w:pPr>
      <w:r>
        <w:rPr>
          <w:sz w:val="28"/>
        </w:rPr>
        <w:t>Заключение.</w:t>
      </w:r>
    </w:p>
    <w:p w:rsidR="005F3348" w:rsidRDefault="005F3348">
      <w:r>
        <w:t>Успешное функционирование любой организации в значительной степени зависит от ее способности подобрать необходимых ей работников. В основе подбора персонала лежит процесс планирования человеческих ресурсов – определении когда, где, сколько и какой квалификации сотрудники потребуются организации. Потребности организации в персонале обуславливаются, прежде всего, стратегией ее развития, на которую, в свою очередь, влияет множество факторов – состояние экономики, рыночная динамика, государственная политика, финансовое состояние организации, традиции и т.д. На основе сопоставления плана человеческих ресурсов с персоналом, занятым в организации, определяются вакантные должности, которые предстоит заполнить.</w:t>
      </w:r>
    </w:p>
    <w:p w:rsidR="005F3348" w:rsidRDefault="005F3348">
      <w:r>
        <w:t>Процесс отбора персонала для замещения вакантных должностей состоит из нескольких этапов: определения требований к кандидату, привлечение кандидатов, отбор кандидатов, прием на работу, каждый из которых предполагает использование специальных методов и участие как сотрудников отдела человеческих ресурсов, так и линейных руководителей. Выбор методов отбора определяется в каждой конкретной ситуации характером вакантной должности, ее важностью для организации, традициями и финансовым состоянием последней, а также квалификацией сотрудников, занятых процессом подбора. Успех отбора в равной степени зависит от эффективности организации в реализации каждого его этапа в отдельности и способности управлять им как единым процессом.</w:t>
      </w:r>
    </w:p>
    <w:p w:rsidR="005F3348" w:rsidRDefault="005F3348">
      <w:r>
        <w:t>Потребности организации в персонале могут изменяться не только в сторону увеличения, но и сокращения. В этом случае руководство вынужденно принять меры по сокращению численности сотрудников. Как правило, увольнения крайне негативно сказываются на организации, поэтому прежде чем начать увольнять сотрудников, организация должна попытаться использовать другие методы сокращения численности. Если же увольнения все-таки неизбежны, они должны быть проведены с соблюдением принципов справедливости и уважения к покидающим компанию работникам.</w:t>
      </w:r>
    </w:p>
    <w:p w:rsidR="005F3348" w:rsidRDefault="005F3348"/>
    <w:p w:rsidR="005F3348" w:rsidRDefault="005F3348"/>
    <w:p w:rsidR="005F3348" w:rsidRDefault="005F3348"/>
    <w:p w:rsidR="005F3348" w:rsidRDefault="005F3348">
      <w:pPr>
        <w:pStyle w:val="2"/>
      </w:pPr>
      <w:r>
        <w:t>Приложение.</w:t>
      </w:r>
    </w:p>
    <w:p w:rsidR="005F3348" w:rsidRDefault="005F3348">
      <w:pPr>
        <w:pStyle w:val="3"/>
      </w:pPr>
      <w:r>
        <w:t>Примерный план кадрового планирования.</w:t>
      </w:r>
    </w:p>
    <w:p w:rsidR="005F3348" w:rsidRDefault="00641D16">
      <w:r>
        <w:rPr>
          <w:noProof/>
        </w:rPr>
        <w:pict>
          <v:shape id="_x0000_s1030" type="#_x0000_t202" style="position:absolute;margin-left:3.6pt;margin-top:10.2pt;width:439.2pt;height:43.2pt;z-index:251647488" o:allowincell="f">
            <v:textbox>
              <w:txbxContent>
                <w:p w:rsidR="005F3348" w:rsidRDefault="005F3348">
                  <w:pPr>
                    <w:jc w:val="center"/>
                  </w:pPr>
                  <w:r>
                    <w:t>УСТАНОВИТЬ ЦЕЛИ КАДРОВОГО ПЛАНИРОВАНИЯ, СПЕЦИФИЧНЫЕ ДЛЯ ДАННОГО ПРЕДПРИЯТИЯ</w:t>
                  </w:r>
                </w:p>
              </w:txbxContent>
            </v:textbox>
          </v:shape>
        </w:pict>
      </w:r>
    </w:p>
    <w:p w:rsidR="005F3348" w:rsidRDefault="005F3348"/>
    <w:p w:rsidR="005F3348" w:rsidRDefault="005F3348"/>
    <w:p w:rsidR="005F3348" w:rsidRDefault="00641D16">
      <w:r>
        <w:rPr>
          <w:noProof/>
        </w:rPr>
        <w:pict>
          <v:line id="_x0000_s1043" style="position:absolute;z-index:251659776" from="219.6pt,12.05pt" to="219.6pt,33.65pt" o:allowincell="f">
            <v:stroke endarrow="block"/>
          </v:line>
        </w:pict>
      </w:r>
    </w:p>
    <w:p w:rsidR="005F3348" w:rsidRDefault="005F3348"/>
    <w:p w:rsidR="005F3348" w:rsidRDefault="00641D16">
      <w:r>
        <w:rPr>
          <w:noProof/>
        </w:rPr>
        <w:pict>
          <v:shape id="_x0000_s1031" type="#_x0000_t202" style="position:absolute;margin-left:3.6pt;margin-top:6.05pt;width:439.2pt;height:43.2pt;z-index:251648512" o:allowincell="f">
            <v:textbox>
              <w:txbxContent>
                <w:p w:rsidR="005F3348" w:rsidRDefault="005F3348">
                  <w:pPr>
                    <w:jc w:val="center"/>
                  </w:pPr>
                  <w:r>
                    <w:t>СОБРАТЬ И СИСТЕМАТИЗИРОВАТЬ ЛИЧНЫЕ ДАННЫЕ</w:t>
                  </w:r>
                </w:p>
              </w:txbxContent>
            </v:textbox>
          </v:shape>
        </w:pict>
      </w:r>
    </w:p>
    <w:p w:rsidR="005F3348" w:rsidRDefault="005F3348"/>
    <w:p w:rsidR="005F3348" w:rsidRDefault="005F3348"/>
    <w:p w:rsidR="005F3348" w:rsidRDefault="00641D16">
      <w:r>
        <w:rPr>
          <w:noProof/>
        </w:rPr>
        <w:pict>
          <v:line id="_x0000_s1042" style="position:absolute;z-index:251658752" from="219.6pt,7.85pt" to="219.6pt,29.45pt" o:allowincell="f">
            <v:stroke endarrow="block"/>
          </v:line>
        </w:pict>
      </w:r>
    </w:p>
    <w:p w:rsidR="005F3348" w:rsidRDefault="005F3348"/>
    <w:p w:rsidR="005F3348" w:rsidRDefault="00641D16">
      <w:r>
        <w:rPr>
          <w:noProof/>
        </w:rPr>
        <w:pict>
          <v:shape id="_x0000_s1032" type="#_x0000_t202" style="position:absolute;margin-left:3.6pt;margin-top:1.85pt;width:439.2pt;height:43.2pt;z-index:251649536" o:allowincell="f">
            <v:textbox>
              <w:txbxContent>
                <w:p w:rsidR="005F3348" w:rsidRDefault="005F3348">
                  <w:pPr>
                    <w:jc w:val="center"/>
                  </w:pPr>
                  <w:r>
                    <w:t>СТАТИСТИЧЕСКИ ОБРАБОТАТЬ И ПРОАНАЛИЗИРОВАТЬ ЛИЧНЫЕ ДАННЫЕ</w:t>
                  </w:r>
                </w:p>
              </w:txbxContent>
            </v:textbox>
          </v:shape>
        </w:pict>
      </w:r>
    </w:p>
    <w:p w:rsidR="005F3348" w:rsidRDefault="005F3348"/>
    <w:p w:rsidR="005F3348" w:rsidRDefault="005F3348"/>
    <w:p w:rsidR="005F3348" w:rsidRDefault="00641D16">
      <w:r>
        <w:rPr>
          <w:noProof/>
        </w:rPr>
        <w:pict>
          <v:line id="_x0000_s1044" style="position:absolute;z-index:251660800" from="219.6pt,3.65pt" to="219.6pt,25.25pt" o:allowincell="f">
            <v:stroke endarrow="block"/>
          </v:line>
        </w:pict>
      </w:r>
    </w:p>
    <w:p w:rsidR="005F3348" w:rsidRDefault="00641D16">
      <w:r>
        <w:rPr>
          <w:noProof/>
        </w:rPr>
        <w:pict>
          <v:shape id="_x0000_s1033" type="#_x0000_t202" style="position:absolute;margin-left:3.6pt;margin-top:11.45pt;width:439.2pt;height:43.2pt;z-index:251650560" o:allowincell="f">
            <v:textbox>
              <w:txbxContent>
                <w:p w:rsidR="005F3348" w:rsidRDefault="005F3348">
                  <w:pPr>
                    <w:jc w:val="center"/>
                  </w:pPr>
                  <w:r>
                    <w:t>ОПРЕДЕЛИТЬ ОБЪЕМ И ОХВАТ КАДРОВОГО ПЛАНИРОВАНИЯ</w:t>
                  </w:r>
                </w:p>
              </w:txbxContent>
            </v:textbox>
          </v:shape>
        </w:pict>
      </w:r>
    </w:p>
    <w:p w:rsidR="005F3348" w:rsidRDefault="005F3348"/>
    <w:p w:rsidR="005F3348" w:rsidRDefault="005F3348"/>
    <w:p w:rsidR="005F3348" w:rsidRDefault="00641D16">
      <w:r>
        <w:rPr>
          <w:noProof/>
        </w:rPr>
        <w:pict>
          <v:line id="_x0000_s1046" style="position:absolute;z-index:251662848" from="342pt,13.25pt" to="342pt,34.85pt" o:allowincell="f">
            <v:stroke endarrow="block"/>
          </v:line>
        </w:pict>
      </w:r>
      <w:r>
        <w:rPr>
          <w:noProof/>
        </w:rPr>
        <w:pict>
          <v:line id="_x0000_s1045" style="position:absolute;z-index:251661824" from="111.6pt,13.25pt" to="111.6pt,34.85pt" o:allowincell="f">
            <v:stroke endarrow="block"/>
          </v:line>
        </w:pict>
      </w:r>
    </w:p>
    <w:p w:rsidR="005F3348" w:rsidRDefault="005F3348"/>
    <w:p w:rsidR="005F3348" w:rsidRDefault="00641D16">
      <w:r>
        <w:rPr>
          <w:noProof/>
        </w:rPr>
        <w:pict>
          <v:shape id="_x0000_s1035" type="#_x0000_t202" style="position:absolute;margin-left:234pt;margin-top:7.25pt;width:208.8pt;height:43.2pt;z-index:251652608" o:allowincell="f">
            <v:textbox>
              <w:txbxContent>
                <w:p w:rsidR="005F3348" w:rsidRDefault="005F3348">
                  <w:pPr>
                    <w:pStyle w:val="21"/>
                  </w:pPr>
                  <w:r>
                    <w:t>СПЛАНИРОВАТЬ КАДРОВЫЕ ПОТРЕБНОСТИ</w:t>
                  </w:r>
                </w:p>
              </w:txbxContent>
            </v:textbox>
          </v:shape>
        </w:pict>
      </w:r>
      <w:r>
        <w:rPr>
          <w:noProof/>
        </w:rPr>
        <w:pict>
          <v:shape id="_x0000_s1034" type="#_x0000_t202" style="position:absolute;margin-left:3.6pt;margin-top:7.25pt;width:208.8pt;height:43.2pt;z-index:251651584" o:allowincell="f">
            <v:textbox>
              <w:txbxContent>
                <w:p w:rsidR="005F3348" w:rsidRDefault="005F3348">
                  <w:pPr>
                    <w:jc w:val="center"/>
                  </w:pPr>
                  <w:r>
                    <w:t>ОПРЕДЕЛИТЬ СРОКИ</w:t>
                  </w:r>
                </w:p>
              </w:txbxContent>
            </v:textbox>
          </v:shape>
        </w:pict>
      </w:r>
    </w:p>
    <w:p w:rsidR="005F3348" w:rsidRDefault="005F3348"/>
    <w:p w:rsidR="005F3348" w:rsidRDefault="005F3348"/>
    <w:p w:rsidR="005F3348" w:rsidRDefault="00641D16">
      <w:r>
        <w:rPr>
          <w:noProof/>
        </w:rPr>
        <w:pict>
          <v:line id="_x0000_s1048" style="position:absolute;z-index:251664896" from="342pt,9.05pt" to="342pt,30.65pt" o:allowincell="f">
            <v:stroke endarrow="block"/>
          </v:line>
        </w:pict>
      </w:r>
      <w:r>
        <w:rPr>
          <w:noProof/>
        </w:rPr>
        <w:pict>
          <v:line id="_x0000_s1047" style="position:absolute;z-index:251663872" from="111.6pt,9.05pt" to="111.6pt,30.65pt" o:allowincell="f">
            <v:stroke endarrow="block"/>
          </v:line>
        </w:pict>
      </w:r>
    </w:p>
    <w:p w:rsidR="005F3348" w:rsidRDefault="005F3348"/>
    <w:p w:rsidR="005F3348" w:rsidRDefault="00641D16">
      <w:r>
        <w:rPr>
          <w:noProof/>
        </w:rPr>
        <w:pict>
          <v:shape id="_x0000_s1038" type="#_x0000_t202" style="position:absolute;margin-left:234pt;margin-top:3.05pt;width:208.8pt;height:50.4pt;z-index:251654656" o:allowincell="f">
            <v:textbox>
              <w:txbxContent>
                <w:p w:rsidR="005F3348" w:rsidRDefault="005F3348">
                  <w:pPr>
                    <w:jc w:val="center"/>
                  </w:pPr>
                  <w:r>
                    <w:t>СПЛАНИРОВАТЬ КАДРОВЫЕ ИЗДЕРЖКИ</w:t>
                  </w:r>
                </w:p>
              </w:txbxContent>
            </v:textbox>
          </v:shape>
        </w:pict>
      </w:r>
      <w:r>
        <w:rPr>
          <w:noProof/>
        </w:rPr>
        <w:pict>
          <v:shape id="_x0000_s1037" type="#_x0000_t202" style="position:absolute;margin-left:3.6pt;margin-top:3.05pt;width:208.8pt;height:50.4pt;z-index:251653632" o:allowincell="f">
            <v:textbox>
              <w:txbxContent>
                <w:p w:rsidR="005F3348" w:rsidRDefault="005F3348">
                  <w:pPr>
                    <w:jc w:val="center"/>
                  </w:pPr>
                  <w:r>
                    <w:t>ОПРЕДЕЛИТЬ ОРГАНИЗАЦИОННЫЕ ПОДРАЗДЕЛЕНИЯ</w:t>
                  </w:r>
                </w:p>
              </w:txbxContent>
            </v:textbox>
          </v:shape>
        </w:pict>
      </w:r>
    </w:p>
    <w:p w:rsidR="005F3348" w:rsidRDefault="005F3348"/>
    <w:p w:rsidR="005F3348" w:rsidRDefault="005F3348"/>
    <w:p w:rsidR="005F3348" w:rsidRDefault="00641D16">
      <w:r>
        <w:rPr>
          <w:noProof/>
        </w:rPr>
        <w:pict>
          <v:line id="_x0000_s1057" style="position:absolute;z-index:251668992" from="111.6pt,12.05pt" to="111.6pt,33.65pt" o:allowincell="f">
            <v:stroke endarrow="block"/>
          </v:line>
        </w:pict>
      </w:r>
      <w:r>
        <w:rPr>
          <w:noProof/>
        </w:rPr>
        <w:pict>
          <v:line id="_x0000_s1056" style="position:absolute;z-index:251667968" from="342pt,12.05pt" to="342pt,33.65pt" o:allowincell="f">
            <v:stroke endarrow="block"/>
          </v:line>
        </w:pict>
      </w:r>
    </w:p>
    <w:p w:rsidR="005F3348" w:rsidRDefault="005F3348"/>
    <w:p w:rsidR="005F3348" w:rsidRDefault="00641D16">
      <w:r>
        <w:rPr>
          <w:noProof/>
        </w:rPr>
        <w:pict>
          <v:line id="_x0000_s1049" style="position:absolute;z-index:251665920" from="342pt,-21.6pt" to="342pt,0" o:allowincell="f">
            <v:stroke endarrow="block"/>
          </v:line>
        </w:pict>
      </w:r>
      <w:r>
        <w:rPr>
          <w:noProof/>
        </w:rPr>
        <w:pict>
          <v:line id="_x0000_s1050" style="position:absolute;z-index:251666944" from="111.6pt,-21.6pt" to="111.6pt,0" o:allowincell="f">
            <v:stroke endarrow="block"/>
          </v:line>
        </w:pict>
      </w:r>
      <w:r>
        <w:rPr>
          <w:noProof/>
        </w:rPr>
        <w:pict>
          <v:shape id="_x0000_s1040" type="#_x0000_t202" style="position:absolute;margin-left:234pt;margin-top:0;width:208.8pt;height:43.2pt;z-index:251656704" o:allowincell="f">
            <v:textbox>
              <w:txbxContent>
                <w:p w:rsidR="005F3348" w:rsidRDefault="005F3348">
                  <w:pPr>
                    <w:jc w:val="center"/>
                  </w:pPr>
                  <w:r>
                    <w:t>СПЛАНИРОВАТЬ РАЗМЕЩЕНИЕ ПЕРСОНАЛА</w:t>
                  </w:r>
                </w:p>
              </w:txbxContent>
            </v:textbox>
          </v:shape>
        </w:pict>
      </w:r>
      <w:r>
        <w:rPr>
          <w:noProof/>
        </w:rPr>
        <w:pict>
          <v:shape id="_x0000_s1039" type="#_x0000_t202" style="position:absolute;margin-left:3.6pt;margin-top:0;width:208.8pt;height:43.2pt;z-index:251655680" o:allowincell="f">
            <v:textbox style="mso-next-textbox:#_x0000_s1039">
              <w:txbxContent>
                <w:p w:rsidR="005F3348" w:rsidRDefault="005F3348">
                  <w:pPr>
                    <w:jc w:val="center"/>
                  </w:pPr>
                  <w:r>
                    <w:t>ОПРЕДЕЛИТЬ ГРУППЫ СОТРУДНИКОВ</w:t>
                  </w:r>
                </w:p>
              </w:txbxContent>
            </v:textbox>
          </v:shape>
        </w:pict>
      </w:r>
    </w:p>
    <w:p w:rsidR="005F3348" w:rsidRDefault="005F3348"/>
    <w:p w:rsidR="005F3348" w:rsidRDefault="005F3348"/>
    <w:p w:rsidR="005F3348" w:rsidRDefault="005F3348"/>
    <w:p w:rsidR="005F3348" w:rsidRDefault="005F3348"/>
    <w:p w:rsidR="005F3348" w:rsidRDefault="005F3348">
      <w:pPr>
        <w:pStyle w:val="3"/>
      </w:pPr>
      <w:r>
        <w:t>Пример должностной инструкции.</w:t>
      </w:r>
    </w:p>
    <w:p w:rsidR="005F3348" w:rsidRDefault="005F3348">
      <w:pPr>
        <w:jc w:val="center"/>
      </w:pPr>
      <w:r>
        <w:t>Должностная инструкция</w:t>
      </w:r>
    </w:p>
    <w:p w:rsidR="005F3348" w:rsidRDefault="005F3348">
      <w:pPr>
        <w:jc w:val="center"/>
      </w:pPr>
      <w:r>
        <w:t>начальника сектора труда и заработной платы</w:t>
      </w:r>
    </w:p>
    <w:p w:rsidR="005F3348" w:rsidRDefault="005F3348">
      <w:pPr>
        <w:jc w:val="center"/>
      </w:pPr>
      <w:r>
        <w:t>отдела человеческих ресурсов</w:t>
      </w:r>
    </w:p>
    <w:p w:rsidR="005F3348" w:rsidRDefault="005F3348">
      <w:pPr>
        <w:numPr>
          <w:ilvl w:val="0"/>
          <w:numId w:val="2"/>
        </w:numPr>
      </w:pPr>
      <w:r>
        <w:t>Общие положения.</w:t>
      </w:r>
    </w:p>
    <w:p w:rsidR="005F3348" w:rsidRDefault="005F3348">
      <w:pPr>
        <w:numPr>
          <w:ilvl w:val="1"/>
          <w:numId w:val="2"/>
        </w:numPr>
      </w:pPr>
      <w:r>
        <w:t>Начальник сектора труда и заработной платы работает под руководством директора по человеческим ресурсам.</w:t>
      </w:r>
    </w:p>
    <w:p w:rsidR="005F3348" w:rsidRDefault="005F3348">
      <w:pPr>
        <w:numPr>
          <w:ilvl w:val="1"/>
          <w:numId w:val="2"/>
        </w:numPr>
      </w:pPr>
      <w:r>
        <w:t>Начальник сектора труда и заработной платы назначается и освобождается</w:t>
      </w:r>
      <w:r>
        <w:rPr>
          <w:lang w:val="en-US"/>
        </w:rPr>
        <w:t xml:space="preserve"> </w:t>
      </w:r>
      <w:r>
        <w:t>от занимаемой должности по представлению директора по человеческим ресурсам в соответствии с действующим законодательством.</w:t>
      </w:r>
    </w:p>
    <w:p w:rsidR="005F3348" w:rsidRDefault="005F3348">
      <w:pPr>
        <w:numPr>
          <w:ilvl w:val="1"/>
          <w:numId w:val="2"/>
        </w:numPr>
      </w:pPr>
      <w:r>
        <w:t>Начальник сектора труда и заработной платы в своей работе руководствуется действующим трудовым законодательством, приказами, распоряжениями компании и вышестоящей организации, а также настоящей должностной инструкцией.</w:t>
      </w:r>
    </w:p>
    <w:p w:rsidR="005F3348" w:rsidRDefault="005F3348">
      <w:pPr>
        <w:numPr>
          <w:ilvl w:val="0"/>
          <w:numId w:val="2"/>
        </w:numPr>
      </w:pPr>
      <w:r>
        <w:t>Должностные обязанности.</w:t>
      </w:r>
    </w:p>
    <w:p w:rsidR="005F3348" w:rsidRDefault="00641D16">
      <w:pPr>
        <w:numPr>
          <w:ilvl w:val="1"/>
          <w:numId w:val="2"/>
        </w:numPr>
      </w:pPr>
      <w:r>
        <w:rPr>
          <w:noProof/>
        </w:rPr>
        <w:pict>
          <v:line id="_x0000_s1041" style="position:absolute;left:0;text-align:left;z-index:251657728" from="219.6pt,40.8pt" to="219.6pt,62.4pt" o:allowincell="f">
            <v:stroke endarrow="block"/>
          </v:line>
        </w:pict>
      </w:r>
      <w:r w:rsidR="005F3348">
        <w:t>Осуществляет работу  по совершенствованию форм и систем заработной платы, материального стимулирования работников компании.</w:t>
      </w:r>
    </w:p>
    <w:p w:rsidR="005F3348" w:rsidRDefault="005F3348">
      <w:pPr>
        <w:numPr>
          <w:ilvl w:val="1"/>
          <w:numId w:val="2"/>
        </w:numPr>
      </w:pPr>
      <w:r>
        <w:t>Анализирует эффективность применения действующих форм и систем оплаты труда.</w:t>
      </w:r>
    </w:p>
    <w:p w:rsidR="005F3348" w:rsidRDefault="005F3348">
      <w:pPr>
        <w:numPr>
          <w:ilvl w:val="1"/>
          <w:numId w:val="2"/>
        </w:numPr>
      </w:pPr>
      <w:r>
        <w:t>Разрабатывает положения по оплате труда и премированию работников.</w:t>
      </w:r>
    </w:p>
    <w:p w:rsidR="005F3348" w:rsidRDefault="005F3348">
      <w:pPr>
        <w:numPr>
          <w:ilvl w:val="1"/>
          <w:numId w:val="2"/>
        </w:numPr>
      </w:pPr>
      <w:r>
        <w:t>Обеспечивает контроль за правильностью применения форм и систем оплаты труда.</w:t>
      </w:r>
    </w:p>
    <w:p w:rsidR="005F3348" w:rsidRDefault="005F3348">
      <w:pPr>
        <w:numPr>
          <w:ilvl w:val="1"/>
          <w:numId w:val="2"/>
        </w:numPr>
      </w:pPr>
      <w:r>
        <w:t>Совместно с соответствующими подразделениями компании, специалистами штаб-квартиры и профсоюзным комитетом участвует в разборке проекта коллективного договора.</w:t>
      </w:r>
    </w:p>
    <w:p w:rsidR="005F3348" w:rsidRDefault="005F3348">
      <w:pPr>
        <w:numPr>
          <w:ilvl w:val="1"/>
          <w:numId w:val="2"/>
        </w:numPr>
      </w:pPr>
      <w:r>
        <w:t>Разрабатывает мероприятия по организации соревнования в трудовых коллективах, подготавливает материалы по подведению итогов соревнования и поощрения работников.</w:t>
      </w:r>
    </w:p>
    <w:p w:rsidR="005F3348" w:rsidRDefault="005F3348">
      <w:pPr>
        <w:numPr>
          <w:ilvl w:val="1"/>
          <w:numId w:val="2"/>
        </w:numPr>
      </w:pPr>
      <w:r>
        <w:t>Оказывает методическую помощь подразделениям компании в вопросах оплаты труда работников.</w:t>
      </w:r>
    </w:p>
    <w:p w:rsidR="005F3348" w:rsidRDefault="005F3348">
      <w:pPr>
        <w:numPr>
          <w:ilvl w:val="0"/>
          <w:numId w:val="2"/>
        </w:numPr>
      </w:pPr>
      <w:r>
        <w:t>Должен знать.</w:t>
      </w:r>
    </w:p>
    <w:p w:rsidR="005F3348" w:rsidRDefault="005F3348">
      <w:pPr>
        <w:ind w:left="360"/>
      </w:pPr>
      <w:r>
        <w:t>Методические, нормативные и другие руководящие материалы по организации труда, заработной плате и управлению</w:t>
      </w:r>
      <w:r>
        <w:rPr>
          <w:lang w:val="en-US"/>
        </w:rPr>
        <w:t xml:space="preserve"> </w:t>
      </w:r>
      <w:r>
        <w:t>производством; трудовое законодательство; экономику труда; методы нормирования труда</w:t>
      </w:r>
    </w:p>
    <w:p w:rsidR="005F3348" w:rsidRDefault="005F3348">
      <w:pPr>
        <w:ind w:left="360"/>
      </w:pPr>
    </w:p>
    <w:p w:rsidR="005F3348" w:rsidRDefault="005F3348">
      <w:pPr>
        <w:pStyle w:val="3"/>
      </w:pPr>
      <w:r>
        <w:t>Собеседование по отбору персонала.</w:t>
      </w:r>
    </w:p>
    <w:p w:rsidR="005F3348" w:rsidRDefault="005F3348">
      <w:pPr>
        <w:pStyle w:val="a6"/>
      </w:pPr>
      <w:r>
        <w:t>Собеседование по отбору персонала представляет собой обмен информацией между представителем организации и кандидатом на занятие вакантной должности в ходе которого, представитель организации пытается составить собственное мнение по двум основным вопросам:</w:t>
      </w:r>
    </w:p>
    <w:p w:rsidR="005F3348" w:rsidRDefault="005F3348">
      <w:pPr>
        <w:numPr>
          <w:ilvl w:val="0"/>
          <w:numId w:val="5"/>
        </w:numPr>
      </w:pPr>
      <w:r>
        <w:t>может ли данный кандидат успешно работать в должности и в организации (способность кандидата);</w:t>
      </w:r>
    </w:p>
    <w:p w:rsidR="005F3348" w:rsidRDefault="005F3348">
      <w:pPr>
        <w:numPr>
          <w:ilvl w:val="0"/>
          <w:numId w:val="5"/>
        </w:numPr>
      </w:pPr>
      <w:r>
        <w:t>будет ли данный кандидат успешно работать в должности и в организации (мотивация кандидата).</w:t>
      </w:r>
    </w:p>
    <w:p w:rsidR="005F3348" w:rsidRDefault="005F3348">
      <w:r>
        <w:rPr>
          <w:b/>
          <w:i/>
        </w:rPr>
        <w:t>Виды собеседований.</w:t>
      </w:r>
      <w:r>
        <w:t xml:space="preserve"> Наиболее распространенным видом собеседования является собеседование «один на один», во время которого один представитель организации встречается с одним кандидатом. Однако сегодня используются и другие виды собеседований, во время которых один представитель организации встречается с несколькими кандидатами, несколько представителей организации беседуют с одним кандидатом, несколько представителей организации интервьюируют нескольких кандидатов. В первом случае интервьюеру предоставляется возможность одновременно (а не заочно) оценить нескольких кандидатов и понаблюдать за ними в условиях стрессовой ситуации (присутствие нескольких претендентов на одну и ту же должность), хотя беседовать одновременно с несколькими кандидатами значительно сложнее. Участие нескольких представителей организации повышает объективность оценки и качество самого собеседования, однако может создать дополнительный стресс для кандидата и увеличивает издержки организации. Присутствие нескольких человек с обеих сторон значительно увеличивает сложность процесса собеседования и требует тщательной подготовки и согласованного поведения интервьюеров.</w:t>
      </w:r>
    </w:p>
    <w:p w:rsidR="005F3348" w:rsidRDefault="005F3348">
      <w:r>
        <w:rPr>
          <w:b/>
          <w:i/>
        </w:rPr>
        <w:t>Типы собеседований</w:t>
      </w:r>
      <w:r>
        <w:t>. Существует несколько классификаций собеседований по отбору персонала, одной из наиболее распространенных является следующая – биографические собеседования, ситуационные собеседования и критериальные собеседования.</w:t>
      </w:r>
    </w:p>
    <w:p w:rsidR="005F3348" w:rsidRDefault="005F3348">
      <w:r>
        <w:rPr>
          <w:b/>
          <w:i/>
        </w:rPr>
        <w:t>Биографические собеседования</w:t>
      </w:r>
      <w:r>
        <w:t xml:space="preserve"> строятся вокруг фактов из жизни кандидата, его прошлого опыта. В ходе такого интервью задаются вопросы типа «Расскажите о своей прежней работе; Кокой предмет Вам нравился больше всего в школе</w:t>
      </w:r>
      <w:r>
        <w:rPr>
          <w:lang w:val="en-US"/>
        </w:rPr>
        <w:t>?</w:t>
      </w:r>
      <w:r>
        <w:t xml:space="preserve"> Почему Вы выбрали тот институт, в который поступили</w:t>
      </w:r>
      <w:r>
        <w:rPr>
          <w:lang w:val="en-US"/>
        </w:rPr>
        <w:t xml:space="preserve">? </w:t>
      </w:r>
      <w:r>
        <w:t>Если бы Вы могли вернуться на 10 лет назад, что бы вы сделали по-другому</w:t>
      </w:r>
      <w:r>
        <w:rPr>
          <w:lang w:val="en-US"/>
        </w:rPr>
        <w:t>?</w:t>
      </w:r>
      <w:r>
        <w:t>»</w:t>
      </w:r>
    </w:p>
    <w:p w:rsidR="005F3348" w:rsidRDefault="005F3348">
      <w:r>
        <w:t>Биографическое собеседование дает возможность оценить то, что кандидат уже сделал в своей жизни и на основании этого предположить, насколько успешно он сможет работать в должности, на которую претендует. Ограниченность биографического собеседования состоит, прежде всего, в невозможности оценить сегодняшнее состояние кандидата, его способности и мотивацию.</w:t>
      </w:r>
    </w:p>
    <w:p w:rsidR="005F3348" w:rsidRDefault="005F3348">
      <w:r>
        <w:t xml:space="preserve">В ходе </w:t>
      </w:r>
      <w:r>
        <w:rPr>
          <w:b/>
          <w:i/>
        </w:rPr>
        <w:t>ситуационного собеседования</w:t>
      </w:r>
      <w:r>
        <w:t xml:space="preserve"> кандидату предлагается решить одну или несколько проблем (практических ситуаций). В качестве таковых часто используются реальные или гипотетические ситуации, связанные с будущей профессиональной с будущей профессиональной деятельностью кандидата. Проводящий собеседование сотрудник оценивает как сам результат, так и методы, с помощью которых кандидат находит решение. Данный тип собеседования позволяет в большей мере оценить способность кандидата решать определенные типы задач, нежели его аналитические способности в целом.</w:t>
      </w:r>
    </w:p>
    <w:p w:rsidR="005F3348" w:rsidRDefault="005F3348">
      <w:r>
        <w:rPr>
          <w:b/>
          <w:i/>
        </w:rPr>
        <w:t>Критериальное собеседование</w:t>
      </w:r>
      <w:r>
        <w:t xml:space="preserve"> представляет собой интервью, во время которого кандидату задаются вопросы о том, что бы он сделал в определенной ситуации (связанной с будущей профессиональной деятельностью), а его ответы оцениваются с точки зрения заранее выработанных критериев. Преимущества этого вида собеседования состоят в использовании вопросов и методов оценки, непосредственно связанных с профессиональной деятельностью, а также в возможности легко ранжировать кандидатов, отвечающих на стандартные вопросы. Недостатки связанны с ограниченностью оцениваемых качеств кандидата и необходимостью тщательной предварительной подготовки для проводящего собеседования сотрудника.</w:t>
      </w:r>
    </w:p>
    <w:p w:rsidR="005F3348" w:rsidRDefault="005F3348">
      <w:r>
        <w:t>Наилучшего результата можно добиться, построив собеседование с кандидатом таким образом, чтобы оно включало в себя элементы всех видов интервью. Подобное собеседование требует от проводящего его человека определенного опыта и многосторонней подготовки, но позволяет достаточно объективно и всесторонне оценить кандидата.</w:t>
      </w:r>
    </w:p>
    <w:p w:rsidR="005F3348" w:rsidRDefault="005F3348">
      <w:r>
        <w:t>Стадии собеседования по отбору на работу. Вне зависимости от выбранного интервьюером типа собеседования, оно должно состоять из нескольких этапов: подготовки, «создания атмосферы доверия», обмена информацией (основная часть), заключения, оценки.</w:t>
      </w:r>
    </w:p>
    <w:p w:rsidR="005F3348" w:rsidRDefault="005F3348">
      <w:r>
        <w:t>Предварительная подготовка имеет исключительно важное значение для успешного проведения собеседования. На этом этапе сотрудник организации, собирающийся проводить интервью, должен, прежде всего, детально изучить досье кандидата, т.е. те данные о нем, которыми располагает организация. Затем, ему необходимо определить, как оценивать кандидата. Большинство современных организаций имеют для этого стандартные формы, которые следует просмотреть непосредственно перед собеседованием, чтобы еще раз повторить</w:t>
      </w:r>
      <w:r>
        <w:rPr>
          <w:lang w:val="en-US"/>
        </w:rPr>
        <w:t xml:space="preserve"> </w:t>
      </w:r>
      <w:r>
        <w:t>критерии оценки. И наконец, требуется подготовить вопросы, которые позволят оценить кандидата по требуемым критериям.</w:t>
      </w:r>
    </w:p>
    <w:p w:rsidR="005F3348" w:rsidRDefault="005F3348">
      <w:r>
        <w:rPr>
          <w:b/>
          <w:i/>
        </w:rPr>
        <w:t>«Создание атмосферы доверия»</w:t>
      </w:r>
      <w:r>
        <w:t>. В начале собеседования крайне важно снять естественную для данного момента напряженность, дать возможность кандидату расслабиться и полностью продемонстрировать свои качества. Для этого можно начать собеседование с вопросов на нейтральную тему, например «Легко ли Вы добрались до нашего офиса</w:t>
      </w:r>
      <w:r>
        <w:rPr>
          <w:lang w:val="en-US"/>
        </w:rPr>
        <w:t>?</w:t>
      </w:r>
      <w:r>
        <w:t>», предложить кандидату сесть там, где ему удобно, пожать руку, улыбнуться и т.п. Проводящий собеседование сотрудник может достаточно легко растопить лед недоверия со стороны кандидата, начав рассказ о самом себе или вспомнив забавный случай, который произошел с ним в момент устройства на работу. После того как контакт между участниками собеседования установлен, можно переходить к основной части интервью, однако, важно помнить о необходимости сохранять атмосферу доверия и доброжелательности в течение всей беседы. Достигается это за счет поощрительных реплик интервьюера, одобрительных кивков, улыбки.</w:t>
      </w:r>
    </w:p>
    <w:p w:rsidR="005F3348" w:rsidRDefault="005F3348">
      <w:r>
        <w:rPr>
          <w:b/>
          <w:i/>
        </w:rPr>
        <w:t>Основная часть</w:t>
      </w:r>
      <w:r>
        <w:t xml:space="preserve"> собеседования представляет собой обмен информацией между его участниками. Интервьюера интересует та информация, которая дает возможность оценить способность и желание кандидата успешно работать в организации, а не просто факты из его жизни или рассказываемые им истории. Поэтому проводящий собеседование должен сохранять контроль над его ходом и выступать в роли «ведущего». В то же время, не следует подавлять инициативу кандидата и полностью лишать его возможности задавать вопросы. Если интервьюер хочет предоставить кандидату возможность «выговориться», ему следует использовать открытые вопросы, как-то: «Что Вы думаете по поводу…</w:t>
      </w:r>
      <w:r>
        <w:rPr>
          <w:lang w:val="en-US"/>
        </w:rPr>
        <w:t>?</w:t>
      </w:r>
      <w:r>
        <w:t xml:space="preserve"> Расскажите, пожалуйста, о…</w:t>
      </w:r>
      <w:r>
        <w:rPr>
          <w:lang w:val="en-US"/>
        </w:rPr>
        <w:t>?</w:t>
      </w:r>
      <w:r>
        <w:t>» и т.п. Если же его интересует только мнение кандидата, а не рассуждения, следует задавать закрытые вопросы: «Согласны ли Вы с данным утверждением</w:t>
      </w:r>
      <w:r>
        <w:rPr>
          <w:lang w:val="en-US"/>
        </w:rPr>
        <w:t>?</w:t>
      </w:r>
      <w:r>
        <w:t>», «Сколько часов в день нужно уделять общению с подчиненными</w:t>
      </w:r>
      <w:r>
        <w:rPr>
          <w:lang w:val="en-US"/>
        </w:rPr>
        <w:t>?</w:t>
      </w:r>
      <w:r>
        <w:t>».</w:t>
      </w:r>
    </w:p>
    <w:p w:rsidR="005F3348" w:rsidRDefault="005F3348">
      <w:r>
        <w:rPr>
          <w:b/>
          <w:i/>
        </w:rPr>
        <w:t>Завершение</w:t>
      </w:r>
      <w:r>
        <w:t xml:space="preserve"> собеседования должно произойти в тот момент, когда этого хочет интервьюер. Для этого существует несколько специальных приемов – предложить кандидату задать последний вопрос, начать посматривать на часы или на дверь, выпрямиться как бы собираясь подняться из-за стола. В самом конце интервью необходимо поблагодарить кандидата и объяснить ему дальнейший порядок рассмотрения его кандидатуры и поддержания связи с ним.</w:t>
      </w:r>
    </w:p>
    <w:p w:rsidR="005F3348" w:rsidRDefault="005F3348">
      <w:r>
        <w:rPr>
          <w:b/>
          <w:i/>
        </w:rPr>
        <w:t>Оценка кандидата</w:t>
      </w:r>
      <w:r>
        <w:t xml:space="preserve"> должна быть произведена непосредственно после собеседования, в противном случае острота восприятия сотрется, и проводящий собеседование сотрудник может упустить важные детали. Для оценки используется стандартная форма.</w:t>
      </w:r>
    </w:p>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 w:rsidR="005F3348" w:rsidRDefault="005F3348">
      <w:pPr>
        <w:pStyle w:val="3"/>
        <w:jc w:val="center"/>
        <w:rPr>
          <w:b/>
        </w:rPr>
      </w:pPr>
      <w:r>
        <w:rPr>
          <w:b/>
        </w:rPr>
        <w:t>Литература:</w:t>
      </w:r>
    </w:p>
    <w:p w:rsidR="005F3348" w:rsidRDefault="005F3348"/>
    <w:p w:rsidR="005F3348" w:rsidRDefault="005F3348">
      <w:pPr>
        <w:numPr>
          <w:ilvl w:val="0"/>
          <w:numId w:val="7"/>
        </w:numPr>
        <w:rPr>
          <w:rFonts w:ascii="Arial" w:hAnsi="Arial"/>
        </w:rPr>
      </w:pPr>
      <w:r>
        <w:rPr>
          <w:rFonts w:ascii="Arial" w:hAnsi="Arial"/>
        </w:rPr>
        <w:t>В.В. Травин, В.А. Дятлов «Основы кадрового менеджмента», М.,1995</w:t>
      </w:r>
    </w:p>
    <w:p w:rsidR="005F3348" w:rsidRDefault="005F3348">
      <w:pPr>
        <w:numPr>
          <w:ilvl w:val="0"/>
          <w:numId w:val="7"/>
        </w:numPr>
        <w:rPr>
          <w:rFonts w:ascii="Arial" w:hAnsi="Arial"/>
        </w:rPr>
      </w:pPr>
      <w:r>
        <w:rPr>
          <w:rFonts w:ascii="Arial" w:hAnsi="Arial"/>
        </w:rPr>
        <w:t>Э.А. Уткин, А.И. Кочеткова «Управление персоналом в малом и среднем бизнесе», М.,1996</w:t>
      </w:r>
    </w:p>
    <w:p w:rsidR="005F3348" w:rsidRDefault="005F3348">
      <w:pPr>
        <w:numPr>
          <w:ilvl w:val="0"/>
          <w:numId w:val="7"/>
        </w:numPr>
        <w:rPr>
          <w:rFonts w:ascii="Arial" w:hAnsi="Arial"/>
        </w:rPr>
      </w:pPr>
      <w:r>
        <w:rPr>
          <w:rFonts w:ascii="Arial" w:hAnsi="Arial"/>
        </w:rPr>
        <w:t>Шекшня С.В. «Управление персоналом современной организации», М.,1996</w:t>
      </w:r>
    </w:p>
    <w:p w:rsidR="005F3348" w:rsidRDefault="005F3348">
      <w:pPr>
        <w:numPr>
          <w:ilvl w:val="0"/>
          <w:numId w:val="7"/>
        </w:numPr>
        <w:rPr>
          <w:rFonts w:ascii="Arial" w:hAnsi="Arial"/>
        </w:rPr>
      </w:pPr>
      <w:r>
        <w:rPr>
          <w:rFonts w:ascii="Arial" w:hAnsi="Arial"/>
        </w:rPr>
        <w:t>Самыгин С.И., Л.Д. Столяренко «Менеджмент персонала», Ростов-на-Дону «Феникс», 1997</w:t>
      </w:r>
    </w:p>
    <w:p w:rsidR="005F3348" w:rsidRDefault="005F3348">
      <w:pPr>
        <w:rPr>
          <w:rFonts w:ascii="Arial" w:hAnsi="Arial"/>
        </w:rPr>
      </w:pPr>
      <w:bookmarkStart w:id="0" w:name="_GoBack"/>
      <w:bookmarkEnd w:id="0"/>
    </w:p>
    <w:sectPr w:rsidR="005F3348">
      <w:footerReference w:type="even" r:id="rId8"/>
      <w:footerReference w:type="default" r:id="rId9"/>
      <w:pgSz w:w="11906" w:h="16838"/>
      <w:pgMar w:top="1440" w:right="1800" w:bottom="144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3348" w:rsidRDefault="005F3348">
      <w:r>
        <w:separator/>
      </w:r>
    </w:p>
  </w:endnote>
  <w:endnote w:type="continuationSeparator" w:id="0">
    <w:p w:rsidR="005F3348" w:rsidRDefault="005F33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348" w:rsidRDefault="005F3348">
    <w:pPr>
      <w:pStyle w:val="a9"/>
      <w:framePr w:wrap="around" w:vAnchor="text" w:hAnchor="margin" w:xAlign="right" w:y="1"/>
      <w:rPr>
        <w:rStyle w:val="aa"/>
      </w:rPr>
    </w:pPr>
  </w:p>
  <w:p w:rsidR="005F3348" w:rsidRDefault="005F3348">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348" w:rsidRDefault="009C24D9">
    <w:pPr>
      <w:pStyle w:val="a9"/>
      <w:framePr w:wrap="around" w:vAnchor="text" w:hAnchor="margin" w:xAlign="right" w:y="1"/>
      <w:rPr>
        <w:rStyle w:val="aa"/>
      </w:rPr>
    </w:pPr>
    <w:r>
      <w:rPr>
        <w:rStyle w:val="aa"/>
        <w:noProof/>
      </w:rPr>
      <w:t>2</w:t>
    </w:r>
  </w:p>
  <w:p w:rsidR="005F3348" w:rsidRDefault="005F3348">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3348" w:rsidRDefault="005F3348">
      <w:r>
        <w:separator/>
      </w:r>
    </w:p>
  </w:footnote>
  <w:footnote w:type="continuationSeparator" w:id="0">
    <w:p w:rsidR="005F3348" w:rsidRDefault="005F33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42A2E"/>
    <w:multiLevelType w:val="singleLevel"/>
    <w:tmpl w:val="0419000F"/>
    <w:lvl w:ilvl="0">
      <w:start w:val="1"/>
      <w:numFmt w:val="decimal"/>
      <w:lvlText w:val="%1."/>
      <w:lvlJc w:val="left"/>
      <w:pPr>
        <w:tabs>
          <w:tab w:val="num" w:pos="360"/>
        </w:tabs>
        <w:ind w:left="360" w:hanging="360"/>
      </w:pPr>
    </w:lvl>
  </w:abstractNum>
  <w:abstractNum w:abstractNumId="1">
    <w:nsid w:val="013C0822"/>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2">
    <w:nsid w:val="0942502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128A7AF4"/>
    <w:multiLevelType w:val="singleLevel"/>
    <w:tmpl w:val="04190017"/>
    <w:lvl w:ilvl="0">
      <w:start w:val="1"/>
      <w:numFmt w:val="lowerLetter"/>
      <w:lvlText w:val="%1)"/>
      <w:lvlJc w:val="left"/>
      <w:pPr>
        <w:tabs>
          <w:tab w:val="num" w:pos="360"/>
        </w:tabs>
        <w:ind w:left="360" w:hanging="360"/>
      </w:pPr>
    </w:lvl>
  </w:abstractNum>
  <w:abstractNum w:abstractNumId="4">
    <w:nsid w:val="13EE4D86"/>
    <w:multiLevelType w:val="singleLevel"/>
    <w:tmpl w:val="04190011"/>
    <w:lvl w:ilvl="0">
      <w:start w:val="1"/>
      <w:numFmt w:val="decimal"/>
      <w:lvlText w:val="%1)"/>
      <w:lvlJc w:val="left"/>
      <w:pPr>
        <w:tabs>
          <w:tab w:val="num" w:pos="360"/>
        </w:tabs>
        <w:ind w:left="360" w:hanging="360"/>
      </w:pPr>
    </w:lvl>
  </w:abstractNum>
  <w:abstractNum w:abstractNumId="5">
    <w:nsid w:val="228334B5"/>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6">
    <w:nsid w:val="2C5C6E48"/>
    <w:multiLevelType w:val="singleLevel"/>
    <w:tmpl w:val="0419000F"/>
    <w:lvl w:ilvl="0">
      <w:start w:val="1"/>
      <w:numFmt w:val="decimal"/>
      <w:lvlText w:val="%1."/>
      <w:lvlJc w:val="left"/>
      <w:pPr>
        <w:tabs>
          <w:tab w:val="num" w:pos="360"/>
        </w:tabs>
        <w:ind w:left="360" w:hanging="360"/>
      </w:pPr>
    </w:lvl>
  </w:abstractNum>
  <w:abstractNum w:abstractNumId="7">
    <w:nsid w:val="571F1189"/>
    <w:multiLevelType w:val="singleLevel"/>
    <w:tmpl w:val="0419000F"/>
    <w:lvl w:ilvl="0">
      <w:start w:val="1"/>
      <w:numFmt w:val="decimal"/>
      <w:lvlText w:val="%1."/>
      <w:lvlJc w:val="left"/>
      <w:pPr>
        <w:tabs>
          <w:tab w:val="num" w:pos="360"/>
        </w:tabs>
        <w:ind w:left="360" w:hanging="360"/>
      </w:pPr>
    </w:lvl>
  </w:abstractNum>
  <w:num w:numId="1">
    <w:abstractNumId w:val="1"/>
  </w:num>
  <w:num w:numId="2">
    <w:abstractNumId w:val="5"/>
  </w:num>
  <w:num w:numId="3">
    <w:abstractNumId w:val="7"/>
  </w:num>
  <w:num w:numId="4">
    <w:abstractNumId w:val="3"/>
  </w:num>
  <w:num w:numId="5">
    <w:abstractNumId w:val="2"/>
  </w:num>
  <w:num w:numId="6">
    <w:abstractNumId w:val="6"/>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aveSubsetFonts/>
  <w:activeWritingStyle w:appName="MSWord" w:lang="ru-RU" w:vendorID="1" w:dllVersion="512" w:checkStyle="1"/>
  <w:activeWritingStyle w:appName="MSWord" w:lang="en-US" w:vendorID="8" w:dllVersion="513" w:checkStyle="1"/>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C24D9"/>
    <w:rsid w:val="00105712"/>
    <w:rsid w:val="005F3348"/>
    <w:rsid w:val="00641D16"/>
    <w:rsid w:val="009C24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4"/>
    <o:shapelayout v:ext="edit">
      <o:idmap v:ext="edit" data="1"/>
    </o:shapelayout>
  </w:shapeDefaults>
  <w:decimalSymbol w:val=","/>
  <w:listSeparator w:val=";"/>
  <w15:chartTrackingRefBased/>
  <w15:docId w15:val="{09E3588C-5FF1-419C-B572-03689348C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6"/>
    </w:rPr>
  </w:style>
  <w:style w:type="paragraph" w:styleId="1">
    <w:name w:val="heading 1"/>
    <w:basedOn w:val="a"/>
    <w:next w:val="a"/>
    <w:qFormat/>
    <w:pPr>
      <w:keepNext/>
      <w:spacing w:before="240" w:after="60"/>
      <w:outlineLvl w:val="0"/>
    </w:pPr>
    <w:rPr>
      <w:rFonts w:ascii="Arial" w:hAnsi="Arial"/>
      <w:b/>
      <w:kern w:val="28"/>
      <w:sz w:val="28"/>
    </w:rPr>
  </w:style>
  <w:style w:type="paragraph" w:styleId="2">
    <w:name w:val="heading 2"/>
    <w:basedOn w:val="a"/>
    <w:next w:val="a"/>
    <w:qFormat/>
    <w:pPr>
      <w:keepNext/>
      <w:spacing w:before="240" w:after="60"/>
      <w:outlineLvl w:val="1"/>
    </w:pPr>
    <w:rPr>
      <w:rFonts w:ascii="Arial" w:hAnsi="Arial"/>
      <w:b/>
      <w:i/>
      <w:sz w:val="24"/>
    </w:rPr>
  </w:style>
  <w:style w:type="paragraph" w:styleId="3">
    <w:name w:val="heading 3"/>
    <w:basedOn w:val="a"/>
    <w:next w:val="a"/>
    <w:qFormat/>
    <w:pPr>
      <w:keepNext/>
      <w:spacing w:before="240" w:after="60"/>
      <w:outlineLvl w:val="2"/>
    </w:pPr>
    <w:rPr>
      <w:rFonts w:ascii="Arial" w:hAnsi="Arial"/>
      <w:sz w:val="24"/>
    </w:rPr>
  </w:style>
  <w:style w:type="paragraph" w:styleId="4">
    <w:name w:val="heading 4"/>
    <w:basedOn w:val="a"/>
    <w:next w:val="a"/>
    <w:qFormat/>
    <w:pPr>
      <w:keepNext/>
      <w:jc w:val="center"/>
      <w:outlineLvl w:val="3"/>
    </w:pPr>
    <w:rPr>
      <w:b/>
    </w:rPr>
  </w:style>
  <w:style w:type="paragraph" w:styleId="5">
    <w:name w:val="heading 5"/>
    <w:basedOn w:val="a"/>
    <w:next w:val="a"/>
    <w:qFormat/>
    <w:pPr>
      <w:keepNext/>
      <w:jc w:val="center"/>
      <w:outlineLvl w:val="4"/>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Tahoma" w:hAnsi="Tahoma"/>
    </w:rPr>
  </w:style>
  <w:style w:type="character" w:styleId="a4">
    <w:name w:val="Emphasis"/>
    <w:qFormat/>
    <w:rPr>
      <w:i/>
    </w:rPr>
  </w:style>
  <w:style w:type="character" w:styleId="a5">
    <w:name w:val="Strong"/>
    <w:qFormat/>
    <w:rPr>
      <w:b/>
    </w:rPr>
  </w:style>
  <w:style w:type="paragraph" w:styleId="a6">
    <w:name w:val="Body Text"/>
    <w:basedOn w:val="a"/>
    <w:semiHidden/>
    <w:rPr>
      <w:sz w:val="24"/>
    </w:rPr>
  </w:style>
  <w:style w:type="paragraph" w:customStyle="1" w:styleId="20">
    <w:name w:val="Выделенный #2"/>
    <w:basedOn w:val="a"/>
    <w:rPr>
      <w:b/>
      <w:i/>
    </w:rPr>
  </w:style>
  <w:style w:type="paragraph" w:styleId="a7">
    <w:name w:val="Title"/>
    <w:basedOn w:val="a"/>
    <w:qFormat/>
    <w:pPr>
      <w:jc w:val="center"/>
    </w:pPr>
    <w:rPr>
      <w:rFonts w:ascii="Arial" w:hAnsi="Arial"/>
      <w:b/>
    </w:rPr>
  </w:style>
  <w:style w:type="paragraph" w:styleId="21">
    <w:name w:val="Body Text 2"/>
    <w:basedOn w:val="a"/>
    <w:semiHidden/>
    <w:pPr>
      <w:jc w:val="center"/>
    </w:pPr>
  </w:style>
  <w:style w:type="paragraph" w:styleId="a8">
    <w:name w:val="Body Text Indent"/>
    <w:basedOn w:val="a"/>
    <w:semiHidden/>
    <w:pPr>
      <w:ind w:left="360"/>
    </w:pPr>
  </w:style>
  <w:style w:type="paragraph" w:styleId="a9">
    <w:name w:val="footer"/>
    <w:basedOn w:val="a"/>
    <w:semiHidden/>
    <w:pPr>
      <w:tabs>
        <w:tab w:val="center" w:pos="4153"/>
        <w:tab w:val="right" w:pos="8306"/>
      </w:tabs>
    </w:pPr>
  </w:style>
  <w:style w:type="character" w:styleId="aa">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8642</Words>
  <Characters>49260</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Управление Персоналом</vt:lpstr>
    </vt:vector>
  </TitlesOfParts>
  <Company> </Company>
  <LinksUpToDate>false</LinksUpToDate>
  <CharactersWithSpaces>57787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Управление Персоналом</dc:title>
  <dc:subject/>
  <dc:creator>Tsay Yuriy</dc:creator>
  <cp:keywords/>
  <cp:lastModifiedBy>admin</cp:lastModifiedBy>
  <cp:revision>2</cp:revision>
  <dcterms:created xsi:type="dcterms:W3CDTF">2014-02-14T09:17:00Z</dcterms:created>
  <dcterms:modified xsi:type="dcterms:W3CDTF">2014-02-14T09:17:00Z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Телефон">
    <vt:i4>470102</vt:i4>
  </property>
  <property fmtid="{D5CDD505-2E9C-101B-9397-08002B2CF9AE}" pid="3" name="Редактор">
    <vt:lpwstr>Microsoft Word 97</vt:lpwstr>
  </property>
</Properties>
</file>