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  <w:r w:rsidRPr="0088315F">
        <w:rPr>
          <w:sz w:val="28"/>
        </w:rPr>
        <w:t>Российский химико-технологический университет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  <w:r w:rsidRPr="0088315F">
        <w:rPr>
          <w:sz w:val="28"/>
        </w:rPr>
        <w:t>им. Д. И. Менделеева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  <w:r w:rsidRPr="0088315F">
        <w:rPr>
          <w:sz w:val="28"/>
        </w:rPr>
        <w:t>кафедра процессов и аппаратов химической технологии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88315F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EA203C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EA203C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EA203C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EA203C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EA203C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  <w:r w:rsidRPr="0088315F">
        <w:rPr>
          <w:sz w:val="28"/>
        </w:rPr>
        <w:t>Курсовая работа по технической термодинамике:</w:t>
      </w:r>
    </w:p>
    <w:p w:rsidR="008616E4" w:rsidRPr="0088315F" w:rsidRDefault="0088315F" w:rsidP="0088315F">
      <w:pPr>
        <w:suppressAutoHyphens/>
        <w:spacing w:line="360" w:lineRule="auto"/>
        <w:ind w:firstLine="709"/>
        <w:jc w:val="center"/>
        <w:rPr>
          <w:sz w:val="28"/>
        </w:rPr>
      </w:pPr>
      <w:r w:rsidRPr="0088315F">
        <w:rPr>
          <w:sz w:val="28"/>
        </w:rPr>
        <w:t>"</w:t>
      </w:r>
      <w:r w:rsidR="008616E4" w:rsidRPr="0088315F">
        <w:rPr>
          <w:sz w:val="28"/>
        </w:rPr>
        <w:t>Разработка энергохимико-технологической системы (ЭХТС)</w:t>
      </w:r>
      <w:r w:rsidRPr="0088315F">
        <w:rPr>
          <w:sz w:val="28"/>
        </w:rPr>
        <w:t>"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8315F" w:rsidRPr="0088315F" w:rsidRDefault="008616E4" w:rsidP="0088315F">
      <w:pPr>
        <w:suppressAutoHyphens/>
        <w:spacing w:line="360" w:lineRule="auto"/>
        <w:ind w:left="5529"/>
        <w:rPr>
          <w:sz w:val="28"/>
        </w:rPr>
      </w:pPr>
      <w:r w:rsidRPr="0088315F">
        <w:rPr>
          <w:sz w:val="28"/>
        </w:rPr>
        <w:t>Выполнил</w:t>
      </w:r>
    </w:p>
    <w:p w:rsidR="0088315F" w:rsidRPr="0088315F" w:rsidRDefault="00A575A0" w:rsidP="0088315F">
      <w:pPr>
        <w:suppressAutoHyphens/>
        <w:spacing w:line="360" w:lineRule="auto"/>
        <w:ind w:left="5529"/>
        <w:rPr>
          <w:sz w:val="28"/>
        </w:rPr>
      </w:pPr>
      <w:r w:rsidRPr="0088315F">
        <w:rPr>
          <w:sz w:val="28"/>
        </w:rPr>
        <w:t>студент</w:t>
      </w:r>
      <w:r w:rsidR="008616E4" w:rsidRPr="0088315F">
        <w:rPr>
          <w:sz w:val="28"/>
        </w:rPr>
        <w:t xml:space="preserve"> гру</w:t>
      </w:r>
      <w:r w:rsidR="00250CD9" w:rsidRPr="0088315F">
        <w:rPr>
          <w:sz w:val="28"/>
        </w:rPr>
        <w:t>ппы О-31</w:t>
      </w:r>
    </w:p>
    <w:p w:rsidR="008616E4" w:rsidRPr="0088315F" w:rsidRDefault="00250CD9" w:rsidP="0088315F">
      <w:pPr>
        <w:suppressAutoHyphens/>
        <w:spacing w:line="360" w:lineRule="auto"/>
        <w:ind w:left="5529"/>
        <w:rPr>
          <w:sz w:val="28"/>
        </w:rPr>
      </w:pPr>
      <w:r w:rsidRPr="0088315F">
        <w:rPr>
          <w:sz w:val="28"/>
        </w:rPr>
        <w:t>Ситник А. С.</w:t>
      </w:r>
    </w:p>
    <w:p w:rsidR="008616E4" w:rsidRPr="0088315F" w:rsidRDefault="008616E4" w:rsidP="0088315F">
      <w:pPr>
        <w:suppressAutoHyphens/>
        <w:spacing w:line="360" w:lineRule="auto"/>
        <w:ind w:left="5529"/>
        <w:rPr>
          <w:sz w:val="28"/>
        </w:rPr>
      </w:pPr>
      <w:r w:rsidRPr="0088315F">
        <w:rPr>
          <w:sz w:val="28"/>
        </w:rPr>
        <w:t>Преподаватель: Миносьянц С.В.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191544" w:rsidRPr="0088315F" w:rsidRDefault="00191544" w:rsidP="0088315F">
      <w:pPr>
        <w:suppressAutoHyphens/>
        <w:spacing w:line="360" w:lineRule="auto"/>
        <w:ind w:firstLine="709"/>
        <w:jc w:val="center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center"/>
        <w:rPr>
          <w:sz w:val="28"/>
        </w:rPr>
      </w:pPr>
      <w:r w:rsidRPr="0088315F">
        <w:rPr>
          <w:sz w:val="28"/>
        </w:rPr>
        <w:t>Москва, 20</w:t>
      </w:r>
      <w:r w:rsidR="00250CD9" w:rsidRPr="0088315F">
        <w:rPr>
          <w:sz w:val="28"/>
        </w:rPr>
        <w:t>10</w:t>
      </w:r>
    </w:p>
    <w:p w:rsidR="008616E4" w:rsidRPr="00EA203C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Содержание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EA203C">
        <w:rPr>
          <w:sz w:val="28"/>
        </w:rPr>
        <w:t>1</w:t>
      </w:r>
      <w:r w:rsidR="00283ADA" w:rsidRPr="0088315F">
        <w:rPr>
          <w:sz w:val="28"/>
        </w:rPr>
        <w:t>. Введение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EA203C">
        <w:rPr>
          <w:sz w:val="28"/>
        </w:rPr>
        <w:t>2</w:t>
      </w:r>
      <w:r w:rsidR="00283ADA" w:rsidRPr="0088315F">
        <w:rPr>
          <w:sz w:val="28"/>
        </w:rPr>
        <w:t>. Описание технологической схемы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3</w:t>
      </w:r>
      <w:r w:rsidR="00283ADA" w:rsidRPr="0088315F">
        <w:rPr>
          <w:sz w:val="28"/>
        </w:rPr>
        <w:t>. Технологический расчет и эксергетический анализ конверсии метана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3</w:t>
      </w:r>
      <w:r w:rsidR="00283ADA" w:rsidRPr="0088315F">
        <w:rPr>
          <w:sz w:val="28"/>
        </w:rPr>
        <w:t>.1 Материальный баланс конверсии метана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3</w:t>
      </w:r>
      <w:r w:rsidR="00283ADA" w:rsidRPr="0088315F">
        <w:rPr>
          <w:sz w:val="28"/>
        </w:rPr>
        <w:t>.2 Энергетический баланс</w:t>
      </w:r>
    </w:p>
    <w:p w:rsidR="0088315F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3</w:t>
      </w:r>
      <w:r w:rsidR="00283ADA" w:rsidRPr="0088315F">
        <w:rPr>
          <w:sz w:val="28"/>
        </w:rPr>
        <w:t>.3 Баланс механической энергии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3</w:t>
      </w:r>
      <w:r w:rsidR="00283ADA" w:rsidRPr="0088315F">
        <w:rPr>
          <w:sz w:val="28"/>
        </w:rPr>
        <w:t>.4 Эксергетический КПД процесса конверсии метана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4</w:t>
      </w:r>
      <w:r w:rsidR="00283ADA" w:rsidRPr="0088315F">
        <w:rPr>
          <w:sz w:val="28"/>
        </w:rPr>
        <w:t>. Технологический расчет и эксергетический анализ процесса горения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4</w:t>
      </w:r>
      <w:r w:rsidR="00283ADA" w:rsidRPr="0088315F">
        <w:rPr>
          <w:sz w:val="28"/>
        </w:rPr>
        <w:t>.1 Матер</w:t>
      </w:r>
      <w:r>
        <w:rPr>
          <w:sz w:val="28"/>
        </w:rPr>
        <w:t>иальный баланс процесса горения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4</w:t>
      </w:r>
      <w:r w:rsidR="00283ADA" w:rsidRPr="0088315F">
        <w:rPr>
          <w:sz w:val="28"/>
        </w:rPr>
        <w:t>.2 Энергетический баланс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4</w:t>
      </w:r>
      <w:r w:rsidR="00283ADA" w:rsidRPr="0088315F">
        <w:rPr>
          <w:sz w:val="28"/>
        </w:rPr>
        <w:t>.3 Эксергетический баланс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5</w:t>
      </w:r>
      <w:r w:rsidR="00283ADA" w:rsidRPr="0088315F">
        <w:rPr>
          <w:sz w:val="28"/>
        </w:rPr>
        <w:t>. Разработка ЭХТС на базе печи конверсии метана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5</w:t>
      </w:r>
      <w:r w:rsidR="00283ADA" w:rsidRPr="0088315F">
        <w:rPr>
          <w:sz w:val="28"/>
        </w:rPr>
        <w:t>.1 Энергетический баланс горения, определение расхода топлива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5.2</w:t>
      </w:r>
      <w:r w:rsidR="00283ADA" w:rsidRPr="0088315F">
        <w:rPr>
          <w:sz w:val="28"/>
        </w:rPr>
        <w:t xml:space="preserve"> Эксергетический анализ химического реактора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 xml:space="preserve">. </w:t>
      </w:r>
      <w:r>
        <w:rPr>
          <w:sz w:val="28"/>
        </w:rPr>
        <w:t>Процесс теплообмена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.1</w:t>
      </w:r>
      <w:r>
        <w:rPr>
          <w:sz w:val="28"/>
        </w:rPr>
        <w:t xml:space="preserve"> Эксергетический анализ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.2 Расчет турбокомпрессора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.3 Определение механич</w:t>
      </w:r>
      <w:r>
        <w:rPr>
          <w:sz w:val="28"/>
        </w:rPr>
        <w:t>еской мощности турбокомпрессора</w:t>
      </w:r>
    </w:p>
    <w:p w:rsidR="00283ADA" w:rsidRPr="00D869C8" w:rsidRDefault="0088315F" w:rsidP="00D869C8">
      <w:pPr>
        <w:tabs>
          <w:tab w:val="left" w:pos="3850"/>
        </w:tabs>
        <w:suppressAutoHyphens/>
        <w:spacing w:line="360" w:lineRule="auto"/>
        <w:jc w:val="both"/>
        <w:rPr>
          <w:sz w:val="28"/>
          <w:lang w:val="uk-UA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.4 Парасиловой цикл</w:t>
      </w:r>
      <w:r w:rsidR="00D869C8">
        <w:rPr>
          <w:sz w:val="28"/>
          <w:lang w:val="uk-UA"/>
        </w:rPr>
        <w:t xml:space="preserve"> </w:t>
      </w:r>
      <w:r w:rsidR="00D869C8" w:rsidRPr="00D869C8">
        <w:rPr>
          <w:bCs/>
          <w:sz w:val="28"/>
        </w:rPr>
        <w:t>Ренкина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.4.1 Аналитический расчёт парасилового цикла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.4.2 Определение механической мощности ПСЦ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88315F">
        <w:rPr>
          <w:sz w:val="28"/>
        </w:rPr>
        <w:t>6</w:t>
      </w:r>
      <w:r w:rsidR="00283ADA" w:rsidRPr="0088315F">
        <w:rPr>
          <w:sz w:val="28"/>
        </w:rPr>
        <w:t>.4.3 Определение термического КПД ПСЦ</w:t>
      </w:r>
    </w:p>
    <w:p w:rsidR="00283ADA" w:rsidRPr="0088315F" w:rsidRDefault="0088315F" w:rsidP="0088315F">
      <w:pPr>
        <w:suppressAutoHyphens/>
        <w:spacing w:line="360" w:lineRule="auto"/>
        <w:jc w:val="both"/>
        <w:rPr>
          <w:sz w:val="28"/>
        </w:rPr>
      </w:pPr>
      <w:r w:rsidRPr="00D869C8">
        <w:rPr>
          <w:sz w:val="28"/>
        </w:rPr>
        <w:t>6</w:t>
      </w:r>
      <w:r w:rsidR="00283ADA" w:rsidRPr="0088315F">
        <w:rPr>
          <w:sz w:val="28"/>
        </w:rPr>
        <w:t>.4.4 Определение эксергетического КПД ПСЦ</w:t>
      </w:r>
    </w:p>
    <w:p w:rsidR="008616E4" w:rsidRPr="00D869C8" w:rsidRDefault="00D869C8" w:rsidP="00D869C8">
      <w:pPr>
        <w:suppressAutoHyphens/>
        <w:spacing w:line="360" w:lineRule="auto"/>
        <w:jc w:val="both"/>
        <w:rPr>
          <w:sz w:val="28"/>
        </w:rPr>
      </w:pPr>
      <w:r w:rsidRPr="00D869C8">
        <w:rPr>
          <w:bCs/>
          <w:sz w:val="28"/>
        </w:rPr>
        <w:t>Выводы</w:t>
      </w:r>
    </w:p>
    <w:p w:rsidR="00D869C8" w:rsidRPr="00D869C8" w:rsidRDefault="00D869C8" w:rsidP="00D869C8">
      <w:pPr>
        <w:tabs>
          <w:tab w:val="left" w:pos="1940"/>
        </w:tabs>
        <w:suppressAutoHyphens/>
        <w:spacing w:line="360" w:lineRule="auto"/>
        <w:jc w:val="both"/>
        <w:rPr>
          <w:sz w:val="28"/>
          <w:lang w:val="uk-UA"/>
        </w:rPr>
      </w:pPr>
      <w:r w:rsidRPr="00D869C8">
        <w:rPr>
          <w:bCs/>
          <w:sz w:val="28"/>
        </w:rPr>
        <w:t>Список литературы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D869C8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sz w:val="28"/>
        </w:rPr>
        <w:br w:type="page"/>
      </w:r>
      <w:r w:rsidR="0088315F" w:rsidRPr="00D869C8">
        <w:rPr>
          <w:b/>
          <w:bCs/>
          <w:sz w:val="28"/>
        </w:rPr>
        <w:t>1</w:t>
      </w:r>
      <w:r w:rsidR="0088315F">
        <w:rPr>
          <w:b/>
          <w:bCs/>
          <w:sz w:val="28"/>
        </w:rPr>
        <w:t>. Введение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Технологические газы – смесь Н</w:t>
      </w:r>
      <w:r w:rsidRPr="0088315F">
        <w:rPr>
          <w:color w:val="000000"/>
          <w:sz w:val="28"/>
          <w:vertAlign w:val="subscript"/>
        </w:rPr>
        <w:t>2</w:t>
      </w:r>
      <w:r w:rsidRPr="0088315F">
        <w:rPr>
          <w:color w:val="000000"/>
          <w:sz w:val="28"/>
        </w:rPr>
        <w:t>, СО, СО</w:t>
      </w:r>
      <w:r w:rsidRPr="0088315F">
        <w:rPr>
          <w:color w:val="000000"/>
          <w:sz w:val="28"/>
          <w:vertAlign w:val="subscript"/>
        </w:rPr>
        <w:t>2</w:t>
      </w:r>
      <w:r w:rsidRPr="0088315F">
        <w:rPr>
          <w:color w:val="000000"/>
          <w:sz w:val="28"/>
        </w:rPr>
        <w:t>, Н</w:t>
      </w:r>
      <w:r w:rsidRPr="0088315F">
        <w:rPr>
          <w:color w:val="000000"/>
          <w:sz w:val="28"/>
          <w:vertAlign w:val="subscript"/>
        </w:rPr>
        <w:t>2</w:t>
      </w:r>
      <w:r w:rsidRPr="0088315F">
        <w:rPr>
          <w:color w:val="000000"/>
          <w:sz w:val="28"/>
        </w:rPr>
        <w:t>О и некоторых других – используют в агрегатах синтеза аммиака и метанола.</w:t>
      </w: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Преимущественно их получают путем двухступенчатой конверсии углеводородных газов, в основном, метана. В первый ступени, которой служит трубчатая печь, совершается конверсия метана с водяным паром; во второй ступени, которой является шахтный реактор, конверсия метана осуществляется кислородом воздуха. В данной работе берется в расчет только первая ступень конверсии.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Очищенный от тяжелых фракций во входном холодильнике-конденсаторе (на схеме не показан) природный газ (в данной работе – метан) сжимается турбокомпрессором ТК от</w:t>
      </w:r>
      <w:r w:rsidR="0088315F" w:rsidRPr="0088315F">
        <w:rPr>
          <w:color w:val="000000"/>
          <w:sz w:val="28"/>
        </w:rPr>
        <w:t xml:space="preserve"> </w:t>
      </w:r>
      <w:r w:rsidRPr="0088315F">
        <w:rPr>
          <w:color w:val="000000"/>
          <w:sz w:val="28"/>
        </w:rPr>
        <w:t>давление Р</w:t>
      </w:r>
      <w:r w:rsidRPr="0088315F">
        <w:rPr>
          <w:color w:val="000000"/>
          <w:sz w:val="28"/>
          <w:vertAlign w:val="subscript"/>
        </w:rPr>
        <w:t>6</w:t>
      </w:r>
      <w:r w:rsidRPr="0088315F">
        <w:rPr>
          <w:color w:val="000000"/>
          <w:sz w:val="28"/>
        </w:rPr>
        <w:t xml:space="preserve"> до давления Р</w:t>
      </w:r>
      <w:r w:rsidRPr="0088315F">
        <w:rPr>
          <w:color w:val="000000"/>
          <w:sz w:val="28"/>
          <w:vertAlign w:val="subscript"/>
        </w:rPr>
        <w:t>7</w:t>
      </w:r>
      <w:r w:rsidRPr="0088315F">
        <w:rPr>
          <w:color w:val="000000"/>
          <w:sz w:val="28"/>
        </w:rPr>
        <w:t xml:space="preserve">. Турбокомпрессор – двухступенчатый. После сжатия в первой ступени метан охлаждается до исходной температуры </w:t>
      </w:r>
      <w:r w:rsidRPr="0088315F">
        <w:rPr>
          <w:color w:val="000000"/>
          <w:sz w:val="28"/>
          <w:lang w:val="en-US"/>
        </w:rPr>
        <w:t>T</w:t>
      </w:r>
      <w:r w:rsidRPr="0088315F">
        <w:rPr>
          <w:color w:val="000000"/>
          <w:sz w:val="28"/>
          <w:vertAlign w:val="subscript"/>
        </w:rPr>
        <w:t>6</w:t>
      </w:r>
      <w:r w:rsidRPr="0088315F">
        <w:rPr>
          <w:color w:val="000000"/>
          <w:sz w:val="28"/>
        </w:rPr>
        <w:t>. Охлаждение осуществляется водой в охладителе ОХ. Для охлаждения воды используется градирня Г. Подача охлажденной воды осуществляется насосом Н.</w:t>
      </w: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Пройдя аппарат сероочистки (на схеме не показан) нагретый до температуры Т</w:t>
      </w:r>
      <w:r w:rsidRPr="0088315F">
        <w:rPr>
          <w:color w:val="000000"/>
          <w:sz w:val="28"/>
          <w:vertAlign w:val="subscript"/>
        </w:rPr>
        <w:t>8</w:t>
      </w:r>
      <w:r w:rsidRPr="0088315F">
        <w:rPr>
          <w:color w:val="000000"/>
          <w:sz w:val="28"/>
        </w:rPr>
        <w:t xml:space="preserve"> газ смешивается с водяным паром и подается в трубчатую печь, в первую её ступень – подогреватель газовой смеси ПГС. Трубчатая печь состоит из двух последовательно включенных по ходу газа теплообменников: конвективного подогревателя ПГС и радиантных труб РТ. Конвективный и радиантный подогреватели</w:t>
      </w:r>
      <w:r w:rsidR="0088315F" w:rsidRPr="0088315F">
        <w:rPr>
          <w:color w:val="000000"/>
          <w:sz w:val="28"/>
        </w:rPr>
        <w:t xml:space="preserve"> </w:t>
      </w:r>
      <w:r w:rsidRPr="0088315F">
        <w:rPr>
          <w:color w:val="000000"/>
          <w:sz w:val="28"/>
        </w:rPr>
        <w:t>конструктивно представляют систему параллельно включенных труб. Радиантные трубы содержат насадку-катализатор в форме колец Рашига или таблеток.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Химический процесс конверсии метана эндотермический, поэтому для осуществления такого превращения необходим подвод теплоты конвертируемому газу. С этой целью в топке-печи сжигается топливо. Конвертируемый газ после радиантных труб РТ трубчатой печи ТП направляется с параметрами Р</w:t>
      </w:r>
      <w:r w:rsidRPr="0088315F">
        <w:rPr>
          <w:color w:val="000000"/>
          <w:sz w:val="28"/>
          <w:vertAlign w:val="subscript"/>
        </w:rPr>
        <w:t>9</w:t>
      </w:r>
      <w:r w:rsidRPr="0088315F">
        <w:rPr>
          <w:color w:val="000000"/>
          <w:sz w:val="28"/>
        </w:rPr>
        <w:t>, Т</w:t>
      </w:r>
      <w:r w:rsidRPr="0088315F">
        <w:rPr>
          <w:color w:val="000000"/>
          <w:sz w:val="28"/>
          <w:vertAlign w:val="subscript"/>
        </w:rPr>
        <w:t>9</w:t>
      </w:r>
      <w:r w:rsidRPr="0088315F">
        <w:rPr>
          <w:color w:val="000000"/>
          <w:sz w:val="28"/>
        </w:rPr>
        <w:t xml:space="preserve"> в конвертор второй ступени – шахтный реактор (на схеме не показан). Дальнейший ход данного процесса в работе также не рассматривается.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Дымовые газы, образовавшиеся при сжигании топлива в топке трубчатой печи,</w:t>
      </w:r>
      <w:r w:rsidR="0088315F" w:rsidRPr="0088315F">
        <w:rPr>
          <w:color w:val="000000"/>
          <w:sz w:val="28"/>
        </w:rPr>
        <w:t xml:space="preserve"> </w:t>
      </w:r>
      <w:r w:rsidRPr="0088315F">
        <w:rPr>
          <w:color w:val="000000"/>
          <w:sz w:val="28"/>
        </w:rPr>
        <w:t>передают теплоту конвертируемому газу в РТ и ПГС, потом воде и водяному пару в котле-утилизаторе КУ. Котел-утилизатор состоит из водяного экономайзера ВЭ, парового котла ПК, паросборника-сепаратора (на схеме не показан), пароперегревателя ПП.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 xml:space="preserve">После того как дымовые газы, передав теплоту воде в водяном экономайзере, покинут парогенератор, они с температурой 450К проходят очистку и выбрасываются дымососом </w:t>
      </w:r>
      <w:r w:rsidRPr="0088315F">
        <w:rPr>
          <w:color w:val="000000"/>
          <w:sz w:val="28"/>
          <w:lang w:val="en-US"/>
        </w:rPr>
        <w:t>D</w:t>
      </w:r>
      <w:r w:rsidRPr="0088315F">
        <w:rPr>
          <w:color w:val="000000"/>
          <w:sz w:val="28"/>
        </w:rPr>
        <w:t xml:space="preserve"> через дымовую трубу</w:t>
      </w:r>
      <w:r w:rsidR="0088315F" w:rsidRPr="0088315F">
        <w:rPr>
          <w:color w:val="000000"/>
          <w:sz w:val="28"/>
        </w:rPr>
        <w:t xml:space="preserve"> </w:t>
      </w:r>
      <w:r w:rsidRPr="0088315F">
        <w:rPr>
          <w:color w:val="000000"/>
          <w:sz w:val="28"/>
        </w:rPr>
        <w:t>в атмосферу (в данной работе эти процессы не рассматриваются).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Питательная вода для парогенератора подается питательным насосом ПН сначала в водяной экономайзер ВЭ, затем в барабан паросборника ПС.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88315F">
        <w:rPr>
          <w:color w:val="000000"/>
          <w:sz w:val="28"/>
        </w:rPr>
        <w:t>Из парогенератора выходит перегретый пар с параметрами Р</w:t>
      </w:r>
      <w:r w:rsidRPr="0088315F">
        <w:rPr>
          <w:color w:val="000000"/>
          <w:sz w:val="28"/>
          <w:vertAlign w:val="subscript"/>
        </w:rPr>
        <w:t>1</w:t>
      </w:r>
      <w:r w:rsidRPr="0088315F">
        <w:rPr>
          <w:color w:val="000000"/>
          <w:sz w:val="28"/>
        </w:rPr>
        <w:t>,Т</w:t>
      </w:r>
      <w:r w:rsidRPr="0088315F">
        <w:rPr>
          <w:color w:val="000000"/>
          <w:sz w:val="28"/>
          <w:vertAlign w:val="subscript"/>
        </w:rPr>
        <w:t>1</w:t>
      </w:r>
      <w:r w:rsidRPr="0088315F">
        <w:rPr>
          <w:color w:val="000000"/>
          <w:sz w:val="28"/>
        </w:rPr>
        <w:t>. Перегретый пар, получаемый в парогенераторе, используется в паровой турбине ПТ для привода турбокомпрессора и насоса, а также и для других целей, если мощность турбины превосходит суммарную мощность турбокомпрессора и насоса. После совершения работы на лопатках турбины пар конденсируется в конденсаторе К при давлении 0,05 бар и снова подается питательным насосом в парогенератор. Вода, используемая в конденсаторе К для охлаждения водяного пара, также охлаждается с помощью градирни Г.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8616E4" w:rsidRDefault="008616E4" w:rsidP="0088315F">
      <w:pPr>
        <w:suppressAutoHyphens/>
        <w:spacing w:line="360" w:lineRule="auto"/>
        <w:ind w:firstLine="709"/>
        <w:jc w:val="both"/>
        <w:rPr>
          <w:b/>
          <w:sz w:val="28"/>
          <w:lang w:val="en-US"/>
        </w:rPr>
      </w:pPr>
      <w:r w:rsidRPr="0088315F">
        <w:rPr>
          <w:sz w:val="28"/>
        </w:rPr>
        <w:br w:type="page"/>
      </w:r>
      <w:r w:rsidR="0088315F">
        <w:rPr>
          <w:b/>
          <w:bCs/>
          <w:sz w:val="28"/>
          <w:lang w:val="en-US"/>
        </w:rPr>
        <w:t>2</w:t>
      </w:r>
      <w:r w:rsidRPr="0088315F">
        <w:rPr>
          <w:b/>
          <w:bCs/>
          <w:sz w:val="28"/>
        </w:rPr>
        <w:t xml:space="preserve">. </w:t>
      </w:r>
      <w:r w:rsidR="0088315F" w:rsidRPr="0088315F">
        <w:rPr>
          <w:b/>
          <w:sz w:val="28"/>
        </w:rPr>
        <w:t>Описание технологической схемы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AA41A6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458.25pt">
            <v:imagedata r:id="rId7" o:title=""/>
          </v:shape>
        </w:pi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sz w:val="28"/>
        </w:rPr>
        <w:br w:type="page"/>
      </w:r>
      <w:r w:rsidR="0088315F" w:rsidRPr="0088315F">
        <w:rPr>
          <w:b/>
          <w:bCs/>
          <w:sz w:val="28"/>
        </w:rPr>
        <w:t>3</w:t>
      </w:r>
      <w:r w:rsidRPr="0088315F">
        <w:rPr>
          <w:b/>
          <w:bCs/>
          <w:sz w:val="28"/>
        </w:rPr>
        <w:t>. Технологический расчет и эксергетический анализ конверсии метана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</w:p>
    <w:p w:rsidR="008616E4" w:rsidRPr="00EA203C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EA203C">
        <w:rPr>
          <w:b/>
          <w:bCs/>
          <w:sz w:val="28"/>
        </w:rPr>
        <w:t>3</w:t>
      </w:r>
      <w:r w:rsidR="008616E4" w:rsidRPr="0088315F">
        <w:rPr>
          <w:b/>
          <w:bCs/>
          <w:sz w:val="28"/>
        </w:rPr>
        <w:t>.1. Материальный баланс конверсии</w:t>
      </w:r>
      <w:r w:rsidRPr="00EA203C">
        <w:rPr>
          <w:b/>
          <w:bCs/>
          <w:sz w:val="28"/>
        </w:rPr>
        <w:t xml:space="preserve"> </w:t>
      </w:r>
      <w:r w:rsidRPr="0088315F">
        <w:rPr>
          <w:b/>
          <w:sz w:val="28"/>
        </w:rPr>
        <w:t>метана</w:t>
      </w:r>
    </w:p>
    <w:p w:rsidR="008616E4" w:rsidRPr="00EA203C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Исходные данные: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Объемный расход метана </w:t>
      </w:r>
      <w:r w:rsidR="00EA203C" w:rsidRPr="0088315F">
        <w:rPr>
          <w:position w:val="-24"/>
          <w:sz w:val="28"/>
        </w:rPr>
        <w:object w:dxaOrig="1120" w:dyaOrig="660">
          <v:shape id="_x0000_i1026" type="#_x0000_t75" style="width:56.25pt;height:33pt" o:ole="">
            <v:imagedata r:id="rId8" o:title=""/>
          </v:shape>
          <o:OLEObject Type="Embed" ProgID="Equation.3" ShapeID="_x0000_i1026" DrawAspect="Content" ObjectID="_1472236502" r:id="rId9"/>
        </w:object>
      </w:r>
      <w:r w:rsidRPr="0088315F">
        <w:rPr>
          <w:sz w:val="28"/>
        </w:rPr>
        <w:t>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Мольный (объемный состав) газовой смеси </w:t>
      </w:r>
      <w:r w:rsidR="00062BF9" w:rsidRPr="0088315F">
        <w:rPr>
          <w:position w:val="-14"/>
          <w:sz w:val="28"/>
        </w:rPr>
        <w:object w:dxaOrig="1680" w:dyaOrig="380">
          <v:shape id="_x0000_i1027" type="#_x0000_t75" style="width:83.25pt;height:18.75pt" o:ole="">
            <v:imagedata r:id="rId10" o:title=""/>
          </v:shape>
          <o:OLEObject Type="Embed" ProgID="Equation.3" ShapeID="_x0000_i1027" DrawAspect="Content" ObjectID="_1472236503" r:id="rId1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Степени превращения: </w:t>
      </w:r>
      <w:r w:rsidR="00062BF9" w:rsidRPr="0088315F">
        <w:rPr>
          <w:position w:val="-14"/>
          <w:sz w:val="28"/>
        </w:rPr>
        <w:object w:dxaOrig="2560" w:dyaOrig="380">
          <v:shape id="_x0000_i1028" type="#_x0000_t75" style="width:128.25pt;height:18.75pt" o:ole="">
            <v:imagedata r:id="rId12" o:title=""/>
          </v:shape>
          <o:OLEObject Type="Embed" ProgID="Equation.3" ShapeID="_x0000_i1028" DrawAspect="Content" ObjectID="_1472236504" r:id="rId13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Уравнение реакции конверсии метана: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position w:val="-34"/>
          <w:sz w:val="28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EA203C">
        <w:rPr>
          <w:position w:val="-38"/>
          <w:sz w:val="28"/>
        </w:rPr>
        <w:object w:dxaOrig="7920" w:dyaOrig="880">
          <v:shape id="_x0000_i1029" type="#_x0000_t75" style="width:392.25pt;height:43.5pt" o:ole="">
            <v:imagedata r:id="rId14" o:title=""/>
          </v:shape>
          <o:OLEObject Type="Embed" ProgID="Equation.3" ShapeID="_x0000_i1029" DrawAspect="Content" ObjectID="_1472236505" r:id="rId15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Мольные потоки на входе в реактор: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58"/>
          <w:sz w:val="28"/>
        </w:rPr>
        <w:object w:dxaOrig="7479" w:dyaOrig="1280">
          <v:shape id="_x0000_i1030" type="#_x0000_t75" style="width:374.25pt;height:63pt" o:ole="">
            <v:imagedata r:id="rId16" o:title=""/>
          </v:shape>
          <o:OLEObject Type="Embed" ProgID="Equation.3" ShapeID="_x0000_i1030" DrawAspect="Content" ObjectID="_1472236506" r:id="rId17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Массовый поток на входе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i/>
          <w:iCs/>
          <w:color w:val="000000"/>
          <w:sz w:val="24"/>
          <w:szCs w:val="24"/>
          <w:lang w:val="en-US"/>
        </w:rPr>
      </w:pPr>
    </w:p>
    <w:p w:rsidR="008616E4" w:rsidRPr="0088315F" w:rsidRDefault="00AA41A6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303.6pt;height:34.25pt;mso-position-horizontal-relative:char;mso-position-vertical-relative:line" coordsize="5912,667">
            <o:lock v:ext="edit" aspectratio="t"/>
            <v:shape id="_x0000_s1027" type="#_x0000_t75" style="position:absolute;width:5912;height:667" o:preferrelative="f">
              <v:fill o:detectmouseclick="t"/>
              <v:path o:extrusionok="t" o:connecttype="none"/>
              <o:lock v:ext="edit" text="t"/>
            </v:shape>
            <v:line id="_x0000_s1028" style="position:absolute" from="2063,316" to="2358,317" strokeweight=".5pt"/>
            <v:line id="_x0000_s1029" style="position:absolute" from="2748,316" to="3043,317" strokeweight=".5pt"/>
            <v:line id="_x0000_s1030" style="position:absolute" from="3800,316" to="4095,317" strokeweight=".5pt"/>
            <v:line id="_x0000_s1031" style="position:absolute" from="4481,316" to="4776,317" strokeweight=".5pt"/>
            <v:line id="_x0000_s1032" style="position:absolute" from="5590,316" to="5833,317" strokeweight=".5pt"/>
            <v:rect id="_x0000_s1033" style="position:absolute;left:5657;top:349;width:163;height:276" filled="f" stroked="f">
              <v:textbox style="mso-next-textbox:#_x0000_s1033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34" style="position:absolute;left:5606;top:15;width:262;height:276" filled="f" stroked="f">
              <v:textbox style="mso-next-textbox:#_x0000_s1034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кг</w:t>
                    </w:r>
                  </w:p>
                </w:txbxContent>
              </v:textbox>
            </v:rect>
            <v:rect id="_x0000_s1035" style="position:absolute;left:4498;top:349;width:656;height:276" filled="f" stroked="f">
              <v:textbox style="mso-next-textbox:#_x0000_s1035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км</w:t>
                    </w: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</w:rPr>
                      <w:t>оль</w:t>
                    </w:r>
                  </w:p>
                </w:txbxContent>
              </v:textbox>
            </v:rect>
            <v:rect id="_x0000_s1036" style="position:absolute;left:4524;top:15;width:262;height:276" filled="f" stroked="f">
              <v:textbox style="mso-next-textbox:#_x0000_s1036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кг</w:t>
                    </w:r>
                  </w:p>
                </w:txbxContent>
              </v:textbox>
            </v:rect>
            <v:rect id="_x0000_s1037" style="position:absolute;left:3893;top:349;width:163;height:276" filled="f" stroked="f">
              <v:textbox style="mso-next-textbox:#_x0000_s1037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38" style="position:absolute;left:3816;top:15;width:656;height:276" filled="f" stroked="f">
              <v:textbox style="mso-next-textbox:#_x0000_s1038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км</w:t>
                    </w: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</w:rPr>
                      <w:t>оль</w:t>
                    </w:r>
                  </w:p>
                </w:txbxContent>
              </v:textbox>
            </v:rect>
            <v:rect id="_x0000_s1039" style="position:absolute;left:2764;top:349;width:656;height:276" filled="f" stroked="f">
              <v:textbox style="mso-next-textbox:#_x0000_s1039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км</w:t>
                    </w: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</w:rPr>
                      <w:t>оль</w:t>
                    </w:r>
                  </w:p>
                </w:txbxContent>
              </v:textbox>
            </v:rect>
            <v:rect id="_x0000_s1040" style="position:absolute;left:2790;top:15;width:262;height:276" filled="f" stroked="f">
              <v:textbox style="mso-next-textbox:#_x0000_s1040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кг</w:t>
                    </w:r>
                  </w:p>
                </w:txbxContent>
              </v:textbox>
            </v:rect>
            <v:rect id="_x0000_s1041" style="position:absolute;left:2156;top:349;width:163;height:276" filled="f" stroked="f">
              <v:textbox style="mso-next-textbox:#_x0000_s1041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42" style="position:absolute;left:2079;top:15;width:656;height:276" filled="f" stroked="f">
              <v:textbox style="mso-next-textbox:#_x0000_s1042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км</w:t>
                    </w: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</w:rPr>
                      <w:t>оль</w:t>
                    </w:r>
                  </w:p>
                </w:txbxContent>
              </v:textbox>
            </v:rect>
            <v:rect id="_x0000_s1043" style="position:absolute;left:816;top:164;width:177;height:276" filled="f" stroked="f">
              <v:textbox style="mso-next-textbox:#_x0000_s1043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4" style="position:absolute;left:36;top:164;width:230;height:276" filled="f" stroked="f">
              <v:textbox style="mso-next-textbox:#_x0000_s1044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45" style="position:absolute;left:1159;top:311;width:103;height:161" filled="f" stroked="f">
              <v:textbox style="mso-next-textbox:#_x0000_s1045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6" style="position:absolute;left:939;top:311;width:103;height:161" filled="f" stroked="f">
              <v:textbox style="mso-next-textbox:#_x0000_s1046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7" style="position:absolute;left:211;top:311;width:103;height:161" filled="f" stroked="f">
              <v:textbox style="mso-next-textbox:#_x0000_s1047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8" style="position:absolute;left:5316;top:164;width:361;height:276" filled="f" stroked="f">
              <v:textbox style="mso-next-textbox:#_x0000_s1048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</w:rPr>
                      <w:t>355</w:t>
                    </w:r>
                  </w:p>
                </w:txbxContent>
              </v:textbox>
            </v:rect>
            <v:rect id="_x0000_s1049" style="position:absolute;left:5253;top:164;width:61;height:276" filled="f" stroked="f">
              <v:textbox style="mso-next-textbox:#_x0000_s1049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0" style="position:absolute;left:5035;top:164;width:301;height:276" filled="f" stroked="f">
              <v:textbox style="mso-next-textbox:#_x0000_s1050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</w:rPr>
                      <w:t>35,</w:t>
                    </w:r>
                  </w:p>
                </w:txbxContent>
              </v:textbox>
            </v:rect>
            <v:rect id="_x0000_s1051" style="position:absolute;left:4211;top:164;width:241;height:276" filled="f" stroked="f">
              <v:textbox style="mso-next-textbox:#_x0000_s1051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052" style="position:absolute;left:3410;top:164;width:361;height:276" filled="f" stroked="f">
              <v:textbox style="mso-next-textbox:#_x0000_s1052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</w:rPr>
                      <w:t>607</w:t>
                    </w:r>
                  </w:p>
                </w:txbxContent>
              </v:textbox>
            </v:rect>
            <v:rect id="_x0000_s1053" style="position:absolute;left:3354;top:164;width:61;height:276" filled="f" stroked="f">
              <v:textbox style="mso-next-textbox:#_x0000_s1053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4" style="position:absolute;left:3256;top:164;width:121;height:276" filled="f" stroked="f">
              <v:textbox style="mso-next-textbox:#_x0000_s1054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5" style="position:absolute;left:2474;top:164;width:241;height:276" filled="f" stroked="f">
              <v:textbox style="mso-next-textbox:#_x0000_s1055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056" style="position:absolute;left:1669;top:164;width:481;height:276" filled="f" stroked="f">
              <v:textbox style="mso-next-textbox:#_x0000_s1056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</w:rPr>
                      <w:t>4018</w:t>
                    </w:r>
                  </w:p>
                </w:txbxContent>
              </v:textbox>
            </v:rect>
            <v:rect id="_x0000_s1057" style="position:absolute;left:1605;top:164;width:61;height:276" filled="f" stroked="f">
              <v:textbox style="mso-next-textbox:#_x0000_s1057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8" style="position:absolute;left:1489;top:164;width:121;height:276" filled="f" stroked="f">
              <v:textbox style="mso-next-textbox:#_x0000_s1058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color w:val="000000"/>
                        <w:sz w:val="16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9" style="position:absolute;left:4848;top:137;width:132;height:294" filled="f" stroked="f">
              <v:textbox style="mso-next-textbox:#_x0000_s1059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0" style="position:absolute;left:4140;top:137;width:61;height:294" filled="f" stroked="f">
              <v:textbox style="mso-next-textbox:#_x0000_s1060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</w:t>
                    </w:r>
                  </w:p>
                </w:txbxContent>
              </v:textbox>
            </v:rect>
            <v:rect id="_x0000_s1061" style="position:absolute;left:3099;top:137;width:132;height:294" filled="f" stroked="f">
              <v:textbox style="mso-next-textbox:#_x0000_s1061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62" style="position:absolute;left:2403;top:137;width:61;height:294" filled="f" stroked="f">
              <v:textbox style="mso-next-textbox:#_x0000_s1062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</w:t>
                    </w:r>
                  </w:p>
                </w:txbxContent>
              </v:textbox>
            </v:rect>
            <v:rect id="_x0000_s1063" style="position:absolute;left:1298;top:137;width:132;height:294" filled="f" stroked="f">
              <v:textbox style="mso-next-textbox:#_x0000_s1063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4" style="position:absolute;left:334;top:137;width:132;height:294" filled="f" stroked="f">
              <v:textbox style="mso-next-textbox:#_x0000_s1064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528;top:73;width:257;height:441" filled="f" stroked="f">
              <v:textbox style="mso-next-textbox:#_x0000_s1065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color w:val="000000"/>
                        <w:sz w:val="16"/>
                        <w:szCs w:val="1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1006;top:137;width:199;height:294" filled="f" stroked="f">
              <v:textbox style="mso-next-textbox:#_x0000_s1066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Symbol" w:hAnsi="Symbol" w:cs="Symbol"/>
                        <w:i/>
                        <w:iCs/>
                        <w:color w:val="000000"/>
                        <w:sz w:val="16"/>
                        <w:szCs w:val="18"/>
                        <w:lang w:val="en-US"/>
                      </w:rPr>
                      <w:t></w:t>
                    </w:r>
                  </w:p>
                </w:txbxContent>
              </v:textbox>
            </v:rect>
            <v:rect id="_x0000_s1067" style="position:absolute;left:849;top:175;width:187;height:294" filled="f" stroked="f">
              <v:textbox style="mso-next-textbox:#_x0000_s1067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MT Extra" w:hAnsi="MT Extra" w:cs="MT Extra"/>
                        <w:color w:val="000000"/>
                        <w:sz w:val="16"/>
                        <w:szCs w:val="18"/>
                        <w:lang w:val="en-US"/>
                      </w:rPr>
                      <w:t></w:t>
                    </w:r>
                  </w:p>
                </w:txbxContent>
              </v:textbox>
            </v:rect>
            <v:rect id="_x0000_s1068" style="position:absolute;left:95;top:175;width:187;height:294" filled="f" stroked="f">
              <v:textbox style="mso-next-textbox:#_x0000_s1068" inset="0,0,0,0">
                <w:txbxContent>
                  <w:p w:rsidR="00EA203C" w:rsidRPr="00EA203C" w:rsidRDefault="00EA203C" w:rsidP="008616E4">
                    <w:pPr>
                      <w:rPr>
                        <w:sz w:val="16"/>
                        <w:szCs w:val="18"/>
                      </w:rPr>
                    </w:pPr>
                    <w:r w:rsidRPr="00EA203C">
                      <w:rPr>
                        <w:rFonts w:ascii="MT Extra" w:hAnsi="MT Extra" w:cs="MT Extra"/>
                        <w:color w:val="000000"/>
                        <w:sz w:val="16"/>
                        <w:szCs w:val="18"/>
                        <w:lang w:val="en-US"/>
                      </w:rPr>
                      <w:t>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Мольные потоки на выходе: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position w:val="-58"/>
          <w:sz w:val="28"/>
          <w:lang w:val="en-US"/>
        </w:rPr>
      </w:pP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position w:val="-58"/>
          <w:sz w:val="28"/>
          <w:lang w:val="en-US"/>
        </w:rPr>
        <w:br w:type="page"/>
      </w:r>
      <w:r w:rsidR="00EA203C" w:rsidRPr="0088315F">
        <w:rPr>
          <w:position w:val="-58"/>
          <w:sz w:val="28"/>
        </w:rPr>
        <w:object w:dxaOrig="6460" w:dyaOrig="1280">
          <v:shape id="_x0000_i1032" type="#_x0000_t75" style="width:323.25pt;height:63pt" o:ole="">
            <v:imagedata r:id="rId18" o:title=""/>
          </v:shape>
          <o:OLEObject Type="Embed" ProgID="Equation.3" ShapeID="_x0000_i1032" DrawAspect="Content" ObjectID="_1472236507" r:id="rId19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Прореагировало: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position w:val="-24"/>
          <w:sz w:val="28"/>
          <w:lang w:val="en-US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6960" w:dyaOrig="620">
          <v:shape id="_x0000_i1033" type="#_x0000_t75" style="width:348pt;height:30.75pt" o:ole="">
            <v:imagedata r:id="rId20" o:title=""/>
          </v:shape>
          <o:OLEObject Type="Embed" ProgID="Equation.3" ShapeID="_x0000_i1033" DrawAspect="Content" ObjectID="_1472236508" r:id="rId21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Поэлементный материальный баланс:</w:t>
      </w: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а) по </w:t>
      </w:r>
      <w:r w:rsidR="0088315F" w:rsidRPr="0088315F">
        <w:rPr>
          <w:sz w:val="28"/>
        </w:rPr>
        <w:t>"</w:t>
      </w:r>
      <w:r w:rsidRPr="0088315F">
        <w:rPr>
          <w:sz w:val="28"/>
          <w:lang w:val="en-US"/>
        </w:rPr>
        <w:t>H</w:t>
      </w:r>
      <w:r w:rsidR="0088315F" w:rsidRPr="0088315F">
        <w:rPr>
          <w:sz w:val="28"/>
        </w:rPr>
        <w:t>"</w:t>
      </w:r>
      <w:r w:rsidRPr="0088315F">
        <w:rPr>
          <w:sz w:val="28"/>
        </w:rPr>
        <w:t>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EA203C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24"/>
          <w:sz w:val="28"/>
          <w:lang w:val="en-US"/>
        </w:rPr>
        <w:object w:dxaOrig="5640" w:dyaOrig="620">
          <v:shape id="_x0000_i1034" type="#_x0000_t75" style="width:279pt;height:30.75pt" o:ole="">
            <v:imagedata r:id="rId22" o:title=""/>
          </v:shape>
          <o:OLEObject Type="Embed" ProgID="Equation.3" ShapeID="_x0000_i1034" DrawAspect="Content" ObjectID="_1472236509" r:id="rId23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sz w:val="28"/>
        </w:rPr>
        <w:t xml:space="preserve">б) по </w:t>
      </w:r>
      <w:r w:rsidR="0088315F" w:rsidRPr="0088315F">
        <w:rPr>
          <w:sz w:val="28"/>
        </w:rPr>
        <w:t>"</w:t>
      </w:r>
      <w:r w:rsidRPr="0088315F">
        <w:rPr>
          <w:sz w:val="28"/>
          <w:lang w:val="en-US"/>
        </w:rPr>
        <w:t>C</w:t>
      </w:r>
      <w:r w:rsidR="0088315F" w:rsidRPr="0088315F">
        <w:rPr>
          <w:sz w:val="28"/>
        </w:rPr>
        <w:t>"</w:t>
      </w:r>
      <w:r w:rsidRPr="0088315F">
        <w:rPr>
          <w:sz w:val="28"/>
        </w:rPr>
        <w:t xml:space="preserve"> 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1740" w:dyaOrig="499">
          <v:shape id="_x0000_i1035" type="#_x0000_t75" style="width:87pt;height:25.5pt" o:ole="">
            <v:imagedata r:id="rId24" o:title=""/>
          </v:shape>
          <o:OLEObject Type="Embed" ProgID="Equation.3" ShapeID="_x0000_i1035" DrawAspect="Content" ObjectID="_1472236510" r:id="rId25"/>
        </w:object>
      </w:r>
    </w:p>
    <w:p w:rsidR="00EA203C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Pr="00EA203C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в) по </w:t>
      </w:r>
      <w:r w:rsidR="0088315F" w:rsidRPr="0088315F">
        <w:rPr>
          <w:sz w:val="28"/>
        </w:rPr>
        <w:t>"</w:t>
      </w:r>
      <w:r w:rsidRPr="0088315F">
        <w:rPr>
          <w:sz w:val="28"/>
          <w:lang w:val="en-US"/>
        </w:rPr>
        <w:t>O</w:t>
      </w:r>
      <w:r w:rsidR="0088315F" w:rsidRPr="0088315F">
        <w:rPr>
          <w:sz w:val="28"/>
        </w:rPr>
        <w:t>"</w:t>
      </w:r>
      <w:r w:rsidRPr="0088315F">
        <w:rPr>
          <w:sz w:val="28"/>
        </w:rPr>
        <w:t xml:space="preserve"> 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EA203C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  <w:lang w:val="en-US"/>
        </w:rPr>
        <w:object w:dxaOrig="1860" w:dyaOrig="499">
          <v:shape id="_x0000_i1036" type="#_x0000_t75" style="width:93pt;height:25.5pt" o:ole="">
            <v:imagedata r:id="rId26" o:title=""/>
          </v:shape>
          <o:OLEObject Type="Embed" ProgID="Equation.3" ShapeID="_x0000_i1036" DrawAspect="Content" ObjectID="_1472236511" r:id="rId27"/>
        </w:object>
      </w:r>
      <w:r w:rsidR="0088315F" w:rsidRPr="0088315F">
        <w:rPr>
          <w:sz w:val="28"/>
        </w:rPr>
        <w:t xml:space="preserve"> </w:t>
      </w:r>
      <w:r w:rsidRPr="0088315F">
        <w:rPr>
          <w:position w:val="-54"/>
          <w:sz w:val="28"/>
          <w:lang w:val="en-US"/>
        </w:rPr>
        <w:object w:dxaOrig="4380" w:dyaOrig="1200">
          <v:shape id="_x0000_i1037" type="#_x0000_t75" style="width:219pt;height:60pt" o:ole="">
            <v:imagedata r:id="rId28" o:title=""/>
          </v:shape>
          <o:OLEObject Type="Embed" ProgID="Equation.3" ShapeID="_x0000_i1037" DrawAspect="Content" ObjectID="_1472236512" r:id="rId29"/>
        </w:objec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Массовый поток на выходе (проверка правильности материального баланса):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position w:val="-24"/>
          <w:sz w:val="28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2560" w:dyaOrig="620">
          <v:shape id="_x0000_i1038" type="#_x0000_t75" style="width:126.75pt;height:30.75pt" o:ole="">
            <v:imagedata r:id="rId30" o:title=""/>
          </v:shape>
          <o:OLEObject Type="Embed" ProgID="Equation.3" ShapeID="_x0000_i1038" DrawAspect="Content" ObjectID="_1472236513" r:id="rId3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sz w:val="28"/>
        </w:rPr>
        <w:br w:type="page"/>
      </w:r>
      <w:r w:rsidR="0088315F" w:rsidRPr="00EA203C">
        <w:rPr>
          <w:b/>
          <w:bCs/>
          <w:sz w:val="28"/>
        </w:rPr>
        <w:t>3</w:t>
      </w:r>
      <w:r w:rsidR="0088315F">
        <w:rPr>
          <w:b/>
          <w:bCs/>
          <w:sz w:val="28"/>
        </w:rPr>
        <w:t>.2</w:t>
      </w:r>
      <w:r w:rsidR="0088315F" w:rsidRPr="00EA203C">
        <w:rPr>
          <w:b/>
          <w:bCs/>
          <w:sz w:val="28"/>
        </w:rPr>
        <w:t xml:space="preserve"> </w:t>
      </w:r>
      <w:r w:rsidRPr="0088315F">
        <w:rPr>
          <w:b/>
          <w:bCs/>
          <w:sz w:val="28"/>
        </w:rPr>
        <w:t>Энергетический баланс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Исходные данные: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Температура на входе в реактор и выходе из него: 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8</w:t>
      </w:r>
      <w:r w:rsidRPr="0088315F">
        <w:rPr>
          <w:sz w:val="28"/>
        </w:rPr>
        <w:t>=57</w:t>
      </w:r>
      <w:r w:rsidR="00250CD9" w:rsidRPr="0088315F">
        <w:rPr>
          <w:sz w:val="28"/>
        </w:rPr>
        <w:t>3</w:t>
      </w:r>
      <w:r w:rsidRPr="0088315F">
        <w:rPr>
          <w:sz w:val="28"/>
          <w:lang w:val="en-US"/>
        </w:rPr>
        <w:t>K</w:t>
      </w:r>
      <w:r w:rsidRPr="0088315F">
        <w:rPr>
          <w:sz w:val="28"/>
        </w:rPr>
        <w:t>,</w:t>
      </w:r>
      <w:r w:rsidR="0088315F" w:rsidRPr="0088315F">
        <w:rPr>
          <w:sz w:val="28"/>
        </w:rPr>
        <w:t xml:space="preserve"> 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9</w:t>
      </w:r>
      <w:r w:rsidRPr="0088315F">
        <w:rPr>
          <w:sz w:val="28"/>
        </w:rPr>
        <w:t>=</w:t>
      </w:r>
      <w:r w:rsidR="00250CD9" w:rsidRPr="0088315F">
        <w:rPr>
          <w:sz w:val="28"/>
        </w:rPr>
        <w:t>1073</w:t>
      </w:r>
      <w:r w:rsidRPr="0088315F">
        <w:rPr>
          <w:sz w:val="28"/>
          <w:lang w:val="en-US"/>
        </w:rPr>
        <w:t>K</w:t>
      </w:r>
      <w:r w:rsidRPr="0088315F">
        <w:rPr>
          <w:sz w:val="28"/>
        </w:rPr>
        <w:t>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Давление на выходе из реактора: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9</w:t>
      </w:r>
      <w:r w:rsidR="00A575A0" w:rsidRPr="0088315F">
        <w:rPr>
          <w:sz w:val="28"/>
        </w:rPr>
        <w:t>=2,5</w:t>
      </w:r>
      <w:r w:rsidR="00CD6611" w:rsidRPr="0088315F">
        <w:rPr>
          <w:sz w:val="28"/>
        </w:rPr>
        <w:t xml:space="preserve"> </w:t>
      </w:r>
      <w:r w:rsidRPr="0088315F">
        <w:rPr>
          <w:sz w:val="28"/>
        </w:rPr>
        <w:t>МПа</w:t>
      </w:r>
    </w:p>
    <w:p w:rsidR="0088315F" w:rsidRDefault="008616E4" w:rsidP="0088315F">
      <w:pPr>
        <w:pStyle w:val="1"/>
        <w:keepNext w:val="0"/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sz w:val="28"/>
        </w:rPr>
        <w:t>Энергетический баланс:</w:t>
      </w:r>
    </w:p>
    <w:p w:rsidR="0088315F" w:rsidRDefault="0088315F" w:rsidP="0088315F">
      <w:pPr>
        <w:pStyle w:val="1"/>
        <w:keepNext w:val="0"/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062BF9" w:rsidP="0088315F">
      <w:pPr>
        <w:pStyle w:val="1"/>
        <w:keepNext w:val="0"/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2840" w:dyaOrig="420">
          <v:shape id="_x0000_i1039" type="#_x0000_t75" style="width:141.75pt;height:21pt" o:ole="">
            <v:imagedata r:id="rId32" o:title=""/>
          </v:shape>
          <o:OLEObject Type="Embed" ProgID="Equation.3" ShapeID="_x0000_i1039" DrawAspect="Content" ObjectID="_1472236514" r:id="rId33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30"/>
          <w:sz w:val="28"/>
        </w:rPr>
        <w:object w:dxaOrig="7420" w:dyaOrig="2720">
          <v:shape id="_x0000_i1040" type="#_x0000_t75" style="width:371.25pt;height:135.75pt" o:ole="">
            <v:imagedata r:id="rId34" o:title=""/>
          </v:shape>
          <o:OLEObject Type="Embed" ProgID="Equation.3" ShapeID="_x0000_i1040" DrawAspect="Content" ObjectID="_1472236515" r:id="rId35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Энтальпии компонентов на входе в реактор и выходе из него</w:t>
      </w:r>
    </w:p>
    <w:tbl>
      <w:tblPr>
        <w:tblStyle w:val="ac"/>
        <w:tblW w:w="0" w:type="auto"/>
        <w:tblInd w:w="709" w:type="dxa"/>
        <w:tblLook w:val="0400" w:firstRow="0" w:lastRow="0" w:firstColumn="0" w:lastColumn="0" w:noHBand="0" w:noVBand="1"/>
      </w:tblPr>
      <w:tblGrid>
        <w:gridCol w:w="1174"/>
        <w:gridCol w:w="1596"/>
        <w:gridCol w:w="666"/>
        <w:gridCol w:w="666"/>
        <w:gridCol w:w="976"/>
        <w:gridCol w:w="1575"/>
      </w:tblGrid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80" w:dyaOrig="620">
                <v:shape id="_x0000_i1041" type="#_x0000_t75" style="width:69pt;height:30.75pt" o:ole="">
                  <v:imagedata r:id="rId36" o:title=""/>
                </v:shape>
                <o:OLEObject Type="Embed" ProgID="Equation.3" ShapeID="_x0000_i1041" DrawAspect="Content" ObjectID="_1472236516" r:id="rId37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00" w:dyaOrig="220">
                <v:shape id="_x0000_i1042" type="#_x0000_t75" style="width:9.75pt;height:11.25pt" o:ole="">
                  <v:imagedata r:id="rId38" o:title=""/>
                </v:shape>
                <o:OLEObject Type="Embed" ProgID="Equation.3" ShapeID="_x0000_i1042" DrawAspect="Content" ObjectID="_1472236517" r:id="rId39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bCs/>
              </w:rPr>
            </w:pPr>
            <w:r w:rsidRPr="0088315F">
              <w:object w:dxaOrig="200" w:dyaOrig="279">
                <v:shape id="_x0000_i1043" type="#_x0000_t75" style="width:9.75pt;height:14.25pt" o:ole="">
                  <v:imagedata r:id="rId40" o:title=""/>
                </v:shape>
                <o:OLEObject Type="Embed" ProgID="Equation.3" ShapeID="_x0000_i1043" DrawAspect="Content" ObjectID="_1472236518" r:id="rId41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760" w:dyaOrig="380">
                <v:shape id="_x0000_i1044" type="#_x0000_t75" style="width:38.25pt;height:18.75pt" o:ole="">
                  <v:imagedata r:id="rId42" o:title=""/>
                </v:shape>
                <o:OLEObject Type="Embed" ProgID="Equation.3" ShapeID="_x0000_i1044" DrawAspect="Content" ObjectID="_1472236519" r:id="rId43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59" w:dyaOrig="620">
                <v:shape id="_x0000_i1045" type="#_x0000_t75" style="width:68.25pt;height:30.75pt" o:ole="">
                  <v:imagedata r:id="rId44" o:title=""/>
                </v:shape>
                <o:OLEObject Type="Embed" ProgID="Equation.3" ShapeID="_x0000_i1045" DrawAspect="Content" ObjectID="_1472236520" r:id="rId45"/>
              </w:objec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CH</w:t>
            </w:r>
            <w:r w:rsidRPr="0088315F">
              <w:rPr>
                <w:sz w:val="20"/>
                <w:vertAlign w:val="subscript"/>
              </w:rPr>
              <w:t>4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-74,8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14,32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0,075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573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</w:t>
            </w:r>
            <w:r w:rsidR="00CD6611" w:rsidRPr="0088315F">
              <w:t>61,</w:t>
            </w:r>
            <w:r w:rsidR="00A575A0" w:rsidRPr="0088315F">
              <w:rPr>
                <w:lang w:val="en-US"/>
              </w:rPr>
              <w:t>94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-241,8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32,30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0,002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573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</w:t>
            </w:r>
            <w:r w:rsidR="00CD6611" w:rsidRPr="0088315F">
              <w:t>232,</w:t>
            </w:r>
            <w:r w:rsidR="00A575A0" w:rsidRPr="0088315F">
              <w:rPr>
                <w:lang w:val="en-US"/>
              </w:rPr>
              <w:t>25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CH</w:t>
            </w:r>
            <w:r w:rsidRPr="0088315F">
              <w:rPr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-74,8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14,32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0,075</w:t>
            </w:r>
          </w:p>
        </w:tc>
        <w:tc>
          <w:tcPr>
            <w:tcW w:w="0" w:type="auto"/>
          </w:tcPr>
          <w:p w:rsidR="008616E4" w:rsidRPr="0088315F" w:rsidRDefault="00CD66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</w:t>
            </w:r>
            <w:r w:rsidR="00A575A0" w:rsidRPr="0088315F">
              <w:rPr>
                <w:lang w:val="en-US"/>
              </w:rPr>
              <w:t>073</w:t>
            </w:r>
          </w:p>
        </w:tc>
        <w:tc>
          <w:tcPr>
            <w:tcW w:w="0" w:type="auto"/>
          </w:tcPr>
          <w:p w:rsidR="008616E4" w:rsidRPr="0088315F" w:rsidRDefault="00CD66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-</w:t>
            </w:r>
            <w:r w:rsidR="00A575A0" w:rsidRPr="0088315F">
              <w:rPr>
                <w:lang w:val="en-US"/>
              </w:rPr>
              <w:t>23,873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-241,8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30,0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</w:t>
            </w:r>
            <w:r w:rsidR="00A575A0" w:rsidRPr="0088315F">
              <w:rPr>
                <w:lang w:val="en-US"/>
              </w:rPr>
              <w:t>073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-2</w:t>
            </w:r>
            <w:r w:rsidR="00A575A0" w:rsidRPr="0088315F">
              <w:rPr>
                <w:lang w:val="en-US"/>
              </w:rPr>
              <w:t>12,73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27,3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</w:t>
            </w:r>
            <w:r w:rsidR="00A575A0" w:rsidRPr="0088315F">
              <w:rPr>
                <w:lang w:val="en-US"/>
              </w:rPr>
              <w:t>073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</w:t>
            </w:r>
            <w:r w:rsidR="00A575A0" w:rsidRPr="0088315F">
              <w:rPr>
                <w:lang w:val="en-US"/>
              </w:rPr>
              <w:t>2,885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-393,5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44,14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0,022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</w:t>
            </w:r>
            <w:r w:rsidR="00A575A0" w:rsidRPr="0088315F">
              <w:rPr>
                <w:lang w:val="en-US"/>
              </w:rPr>
              <w:t>073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-3</w:t>
            </w:r>
            <w:r w:rsidR="00A575A0" w:rsidRPr="0088315F">
              <w:rPr>
                <w:lang w:val="en-US"/>
              </w:rPr>
              <w:t>56,87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CO</w:t>
            </w:r>
          </w:p>
        </w:tc>
        <w:tc>
          <w:tcPr>
            <w:tcW w:w="0" w:type="auto"/>
          </w:tcPr>
          <w:p w:rsidR="008616E4" w:rsidRPr="0088315F" w:rsidRDefault="00A575A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-110,5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28,41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</w:t>
            </w:r>
            <w:r w:rsidR="00A575A0" w:rsidRPr="0088315F">
              <w:rPr>
                <w:lang w:val="en-US"/>
              </w:rPr>
              <w:t>073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-8</w:t>
            </w:r>
            <w:r w:rsidR="00A575A0" w:rsidRPr="0088315F">
              <w:rPr>
                <w:lang w:val="en-US"/>
              </w:rPr>
              <w:t>6,4</w:t>
            </w:r>
          </w:p>
        </w:tc>
      </w:tr>
    </w:tbl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Тепловая мощность химического реактора:</w:t>
      </w:r>
    </w:p>
    <w:p w:rsidR="008616E4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sz w:val="28"/>
        </w:rPr>
        <w:t>(мольные потоки – см. п.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)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3480" w:dyaOrig="420">
          <v:shape id="_x0000_i1046" type="#_x0000_t75" style="width:174pt;height:21pt" o:ole="">
            <v:imagedata r:id="rId46" o:title=""/>
          </v:shape>
          <o:OLEObject Type="Embed" ProgID="Equation.3" ShapeID="_x0000_i1046" DrawAspect="Content" ObjectID="_1472236521" r:id="rId4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sz w:val="28"/>
        </w:rPr>
        <w:br w:type="page"/>
      </w:r>
      <w:r w:rsidR="0088315F">
        <w:rPr>
          <w:b/>
          <w:bCs/>
          <w:sz w:val="28"/>
          <w:lang w:val="en-US"/>
        </w:rPr>
        <w:t>3</w:t>
      </w:r>
      <w:r w:rsidRPr="0088315F">
        <w:rPr>
          <w:b/>
          <w:bCs/>
          <w:sz w:val="28"/>
        </w:rPr>
        <w:t>.3 Баланс механической энергии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Допущения:</w:t>
      </w:r>
    </w:p>
    <w:p w:rsidR="008616E4" w:rsidRPr="0088315F" w:rsidRDefault="008616E4" w:rsidP="0088315F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88315F">
        <w:rPr>
          <w:sz w:val="28"/>
        </w:rPr>
        <w:t>Газовые смеси подчиняются законам идеальных газов.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Параметры трубчатой печи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Число труб </w:t>
      </w:r>
      <w:r w:rsidRPr="0088315F">
        <w:rPr>
          <w:i/>
          <w:iCs/>
          <w:sz w:val="28"/>
          <w:lang w:val="en-US"/>
        </w:rPr>
        <w:t>n</w:t>
      </w:r>
      <w:r w:rsidRPr="0088315F">
        <w:rPr>
          <w:i/>
          <w:iCs/>
          <w:sz w:val="28"/>
          <w:vertAlign w:val="subscript"/>
        </w:rPr>
        <w:t>тр</w:t>
      </w:r>
      <w:r w:rsidRPr="0088315F">
        <w:rPr>
          <w:sz w:val="28"/>
        </w:rPr>
        <w:t>=426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 xml:space="preserve">диаметр трубы </w:t>
      </w:r>
      <w:r w:rsidRPr="0088315F">
        <w:rPr>
          <w:i/>
          <w:iCs/>
          <w:sz w:val="28"/>
          <w:lang w:val="en-US"/>
        </w:rPr>
        <w:t>d</w:t>
      </w:r>
      <w:r w:rsidRPr="0088315F">
        <w:rPr>
          <w:i/>
          <w:iCs/>
          <w:sz w:val="28"/>
          <w:vertAlign w:val="subscript"/>
          <w:lang w:val="en-US"/>
        </w:rPr>
        <w:t>B</w:t>
      </w:r>
      <w:r w:rsidRPr="0088315F">
        <w:rPr>
          <w:sz w:val="28"/>
        </w:rPr>
        <w:t>=0,072</w:t>
      </w:r>
      <w:r w:rsidRPr="0088315F">
        <w:rPr>
          <w:i/>
          <w:iCs/>
          <w:sz w:val="28"/>
        </w:rPr>
        <w:t>м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 xml:space="preserve">длина трубы </w:t>
      </w:r>
      <w:r w:rsidRPr="0088315F">
        <w:rPr>
          <w:i/>
          <w:iCs/>
          <w:sz w:val="28"/>
          <w:lang w:val="en-US"/>
        </w:rPr>
        <w:t>L</w:t>
      </w:r>
      <w:r w:rsidRPr="0088315F">
        <w:rPr>
          <w:i/>
          <w:iCs/>
          <w:sz w:val="28"/>
          <w:vertAlign w:val="subscript"/>
        </w:rPr>
        <w:t>Г</w:t>
      </w:r>
      <w:r w:rsidRPr="0088315F">
        <w:rPr>
          <w:sz w:val="28"/>
        </w:rPr>
        <w:t>=42</w:t>
      </w:r>
      <w:r w:rsidRPr="0088315F">
        <w:rPr>
          <w:i/>
          <w:iCs/>
          <w:sz w:val="28"/>
        </w:rPr>
        <w:t>м</w:t>
      </w:r>
    </w:p>
    <w:p w:rsidR="008616E4" w:rsidRPr="0088315F" w:rsidRDefault="008616E4" w:rsidP="0088315F">
      <w:pPr>
        <w:pStyle w:val="1"/>
        <w:keepNext w:val="0"/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Диаметр зерна в зернистом слое </w:t>
      </w:r>
      <w:r w:rsidRPr="0088315F">
        <w:rPr>
          <w:i/>
          <w:iCs/>
          <w:sz w:val="28"/>
          <w:lang w:val="en-US"/>
        </w:rPr>
        <w:t>d</w:t>
      </w:r>
      <w:r w:rsidRPr="0088315F">
        <w:rPr>
          <w:i/>
          <w:iCs/>
          <w:sz w:val="28"/>
          <w:vertAlign w:val="subscript"/>
        </w:rPr>
        <w:t>З</w:t>
      </w:r>
      <w:r w:rsidRPr="0088315F">
        <w:rPr>
          <w:sz w:val="28"/>
        </w:rPr>
        <w:t>=0,0027</w:t>
      </w:r>
      <w:r w:rsidRPr="0088315F">
        <w:rPr>
          <w:i/>
          <w:iCs/>
          <w:sz w:val="28"/>
        </w:rPr>
        <w:t>м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Баланс кинетической энергии: (второй закон)</w:t>
      </w:r>
      <w:r w:rsidR="00062BF9" w:rsidRPr="0088315F">
        <w:rPr>
          <w:position w:val="-6"/>
          <w:sz w:val="28"/>
        </w:rPr>
        <w:object w:dxaOrig="1500" w:dyaOrig="320">
          <v:shape id="_x0000_i1047" type="#_x0000_t75" style="width:75pt;height:15.75pt" o:ole="">
            <v:imagedata r:id="rId48" o:title=""/>
          </v:shape>
          <o:OLEObject Type="Embed" ProgID="Equation.3" ShapeID="_x0000_i1047" DrawAspect="Content" ObjectID="_1472236522" r:id="rId49"/>
        </w:objec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06"/>
          <w:sz w:val="28"/>
        </w:rPr>
        <w:object w:dxaOrig="8520" w:dyaOrig="2160">
          <v:shape id="_x0000_i1048" type="#_x0000_t75" style="width:426pt;height:108pt" o:ole="">
            <v:imagedata r:id="rId50" o:title=""/>
          </v:shape>
          <o:OLEObject Type="Embed" ProgID="Equation.3" ShapeID="_x0000_i1048" DrawAspect="Content" ObjectID="_1472236523" r:id="rId51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Баланс кинетической энергии записывается в виде: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8"/>
          <w:sz w:val="28"/>
        </w:rPr>
        <w:object w:dxaOrig="4099" w:dyaOrig="700">
          <v:shape id="_x0000_i1049" type="#_x0000_t75" style="width:204.75pt;height:35.25pt" o:ole="">
            <v:imagedata r:id="rId52" o:title=""/>
          </v:shape>
          <o:OLEObject Type="Embed" ProgID="Equation.3" ShapeID="_x0000_i1049" DrawAspect="Content" ObjectID="_1472236524" r:id="rId53"/>
        </w:object>
      </w:r>
      <w:r w:rsidR="0088315F" w:rsidRPr="0088315F">
        <w:rPr>
          <w:sz w:val="28"/>
        </w:rPr>
        <w:t xml:space="preserve"> </w:t>
      </w:r>
      <w:r w:rsidRPr="0088315F">
        <w:rPr>
          <w:position w:val="-62"/>
          <w:sz w:val="28"/>
        </w:rPr>
        <w:object w:dxaOrig="1020" w:dyaOrig="1359">
          <v:shape id="_x0000_i1050" type="#_x0000_t75" style="width:51pt;height:68.25pt" o:ole="">
            <v:imagedata r:id="rId54" o:title=""/>
          </v:shape>
          <o:OLEObject Type="Embed" ProgID="Equation.3" ShapeID="_x0000_i1050" DrawAspect="Content" ObjectID="_1472236525" r:id="rId55"/>
        </w:objec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Давление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8</w:t>
      </w:r>
      <w:r w:rsidRPr="0088315F">
        <w:rPr>
          <w:sz w:val="28"/>
        </w:rPr>
        <w:t xml:space="preserve"> на входе в реактор ищем методом итераций: </w:t>
      </w:r>
      <w:r w:rsidR="00062BF9" w:rsidRPr="0088315F">
        <w:rPr>
          <w:position w:val="-12"/>
          <w:sz w:val="28"/>
        </w:rPr>
        <w:object w:dxaOrig="1300" w:dyaOrig="360">
          <v:shape id="_x0000_i1051" type="#_x0000_t75" style="width:65.25pt;height:18pt" o:ole="">
            <v:imagedata r:id="rId56" o:title=""/>
          </v:shape>
          <o:OLEObject Type="Embed" ProgID="Equation.3" ShapeID="_x0000_i1051" DrawAspect="Content" ObjectID="_1472236526" r:id="rId57"/>
        </w:object>
      </w:r>
    </w:p>
    <w:p w:rsidR="008616E4" w:rsidRPr="00EA203C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Определяем величины, не изменяющиеся в ходе итераций: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AA41A6" w:rsidP="0088315F">
      <w:pPr>
        <w:suppressAutoHyphens/>
        <w:spacing w:line="360" w:lineRule="auto"/>
        <w:ind w:firstLine="709"/>
        <w:jc w:val="both"/>
        <w:rPr>
          <w:lang w:val="en-US"/>
        </w:rPr>
      </w:pPr>
      <w:r>
        <w:pict>
          <v:shape id="_x0000_i1052" type="#_x0000_t75" style="width:389.25pt;height:78.75pt">
            <v:imagedata r:id="rId58" o:title="" cropbottom="37667f"/>
          </v:shape>
        </w:pict>
      </w: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lang w:val="en-US"/>
        </w:rPr>
        <w:br w:type="page"/>
      </w:r>
      <w:r w:rsidR="00AA41A6">
        <w:pict>
          <v:shape id="_x0000_i1053" type="#_x0000_t75" style="width:354pt;height:95.25pt">
            <v:imagedata r:id="rId58" o:title="" croptop="27869f"/>
          </v:shape>
        </w:pi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5260" w:dyaOrig="620">
          <v:shape id="_x0000_i1054" type="#_x0000_t75" style="width:263.25pt;height:30.75pt" o:ole="">
            <v:imagedata r:id="rId59" o:title=""/>
          </v:shape>
          <o:OLEObject Type="Embed" ProgID="Equation.3" ShapeID="_x0000_i1054" DrawAspect="Content" ObjectID="_1472236527" r:id="rId60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Массовый расход парогазовой смеси:</w:t>
      </w:r>
      <w:r w:rsidR="0088315F" w:rsidRPr="0088315F">
        <w:rPr>
          <w:sz w:val="28"/>
        </w:rPr>
        <w:t xml:space="preserve"> </w:t>
      </w:r>
      <w:r w:rsidR="00062BF9" w:rsidRPr="0088315F">
        <w:rPr>
          <w:position w:val="-12"/>
          <w:sz w:val="28"/>
        </w:rPr>
        <w:object w:dxaOrig="2860" w:dyaOrig="360">
          <v:shape id="_x0000_i1055" type="#_x0000_t75" style="width:143.25pt;height:18pt" o:ole="">
            <v:imagedata r:id="rId61" o:title=""/>
          </v:shape>
          <o:OLEObject Type="Embed" ProgID="Equation.3" ShapeID="_x0000_i1055" DrawAspect="Content" ObjectID="_1472236528" r:id="rId62"/>
        </w:object>
      </w: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Сечение пучка труб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4"/>
          <w:sz w:val="28"/>
        </w:rPr>
        <w:object w:dxaOrig="6140" w:dyaOrig="420">
          <v:shape id="_x0000_i1056" type="#_x0000_t75" style="width:306.75pt;height:21pt" o:ole="">
            <v:imagedata r:id="rId63" o:title=""/>
          </v:shape>
          <o:OLEObject Type="Embed" ProgID="Equation.3" ShapeID="_x0000_i1056" DrawAspect="Content" ObjectID="_1472236529" r:id="rId64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Pr="00EA203C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Скорость потока газов на выходе из реактора 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54"/>
          <w:sz w:val="28"/>
        </w:rPr>
        <w:object w:dxaOrig="4180" w:dyaOrig="1200">
          <v:shape id="_x0000_i1057" type="#_x0000_t75" style="width:173.25pt;height:50.25pt" o:ole="">
            <v:imagedata r:id="rId65" o:title=""/>
          </v:shape>
          <o:OLEObject Type="Embed" ProgID="Equation.3" ShapeID="_x0000_i1057" DrawAspect="Content" ObjectID="_1472236530" r:id="rId66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Pr="00EA203C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Потеря давления в реакторе происходит за счет трения и за счет местных сопротивлений.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4"/>
          <w:sz w:val="28"/>
        </w:rPr>
        <w:object w:dxaOrig="1900" w:dyaOrig="380">
          <v:shape id="_x0000_i1058" type="#_x0000_t75" style="width:95.25pt;height:18.75pt" o:ole="">
            <v:imagedata r:id="rId67" o:title=""/>
          </v:shape>
          <o:OLEObject Type="Embed" ProgID="Equation.3" ShapeID="_x0000_i1058" DrawAspect="Content" ObjectID="_1472236531" r:id="rId68"/>
        </w:object>
      </w:r>
      <w:r w:rsidR="008616E4" w:rsidRPr="0088315F">
        <w:rPr>
          <w:sz w:val="28"/>
        </w:rPr>
        <w:t>.</w: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position w:val="-24"/>
          <w:sz w:val="28"/>
          <w:lang w:val="en-US"/>
        </w:rPr>
        <w:object w:dxaOrig="2960" w:dyaOrig="639">
          <v:shape id="_x0000_i1059" type="#_x0000_t75" style="width:147.75pt;height:32.25pt" o:ole="">
            <v:imagedata r:id="rId69" o:title=""/>
          </v:shape>
          <o:OLEObject Type="Embed" ProgID="Equation.3" ShapeID="_x0000_i1059" DrawAspect="Content" ObjectID="_1472236532" r:id="rId70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sz w:val="28"/>
        </w:rPr>
        <w:t xml:space="preserve">Коэффициент проницаемости зернистого слоя 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2"/>
          <w:sz w:val="28"/>
        </w:rPr>
        <w:object w:dxaOrig="5539" w:dyaOrig="440">
          <v:shape id="_x0000_i1060" type="#_x0000_t75" style="width:252pt;height:19.5pt" o:ole="">
            <v:imagedata r:id="rId71" o:title=""/>
          </v:shape>
          <o:OLEObject Type="Embed" ProgID="Equation.3" ShapeID="_x0000_i1060" DrawAspect="Content" ObjectID="_1472236533" r:id="rId72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8616E4" w:rsidRPr="0088315F">
        <w:rPr>
          <w:sz w:val="28"/>
        </w:rPr>
        <w:t>Вязкость газовой смеси определяем как среднее арифметическое средних вязкостей на входе в реактор и выходе из него: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24"/>
          <w:sz w:val="28"/>
        </w:rPr>
        <w:object w:dxaOrig="3940" w:dyaOrig="720">
          <v:shape id="_x0000_i1061" type="#_x0000_t75" style="width:197.25pt;height:36pt" o:ole="">
            <v:imagedata r:id="rId73" o:title=""/>
          </v:shape>
          <o:OLEObject Type="Embed" ProgID="Equation.3" ShapeID="_x0000_i1061" DrawAspect="Content" ObjectID="_1472236534" r:id="rId74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tbl>
      <w:tblPr>
        <w:tblStyle w:val="ac"/>
        <w:tblW w:w="0" w:type="auto"/>
        <w:jc w:val="center"/>
        <w:tblLook w:val="0400" w:firstRow="0" w:lastRow="0" w:firstColumn="0" w:lastColumn="0" w:noHBand="0" w:noVBand="1"/>
      </w:tblPr>
      <w:tblGrid>
        <w:gridCol w:w="1174"/>
        <w:gridCol w:w="2036"/>
        <w:gridCol w:w="676"/>
        <w:gridCol w:w="1816"/>
        <w:gridCol w:w="766"/>
        <w:gridCol w:w="2056"/>
      </w:tblGrid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820" w:dyaOrig="400">
                <v:shape id="_x0000_i1062" type="#_x0000_t75" style="width:90.75pt;height:20.25pt" o:ole="">
                  <v:imagedata r:id="rId75" o:title=""/>
                </v:shape>
                <o:OLEObject Type="Embed" ProgID="Equation.3" ShapeID="_x0000_i1062" DrawAspect="Content" ObjectID="_1472236535" r:id="rId76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460" w:dyaOrig="360">
                <v:shape id="_x0000_i1063" type="#_x0000_t75" style="width:23.25pt;height:18pt" o:ole="">
                  <v:imagedata r:id="rId77" o:title=""/>
                </v:shape>
                <o:OLEObject Type="Embed" ProgID="Equation.3" ShapeID="_x0000_i1063" DrawAspect="Content" ObjectID="_1472236536" r:id="rId78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600" w:dyaOrig="400">
                <v:shape id="_x0000_i1064" type="#_x0000_t75" style="width:80.25pt;height:20.25pt" o:ole="">
                  <v:imagedata r:id="rId79" o:title=""/>
                </v:shape>
                <o:OLEObject Type="Embed" ProgID="Equation.3" ShapeID="_x0000_i1064" DrawAspect="Content" ObjectID="_1472236537" r:id="rId80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460" w:dyaOrig="380">
                <v:shape id="_x0000_i1065" type="#_x0000_t75" style="width:23.25pt;height:18.75pt" o:ole="">
                  <v:imagedata r:id="rId81" o:title=""/>
                </v:shape>
                <o:OLEObject Type="Embed" ProgID="Equation.3" ShapeID="_x0000_i1065" DrawAspect="Content" ObjectID="_1472236538" r:id="rId82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840" w:dyaOrig="440">
                <v:shape id="_x0000_i1066" type="#_x0000_t75" style="width:92.25pt;height:21.75pt" o:ole="">
                  <v:imagedata r:id="rId83" o:title=""/>
                </v:shape>
                <o:OLEObject Type="Embed" ProgID="Equation.3" ShapeID="_x0000_i1066" DrawAspect="Content" ObjectID="_1472236539" r:id="rId84"/>
              </w:objec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CH</w:t>
            </w:r>
            <w:r w:rsidRPr="0088315F">
              <w:rPr>
                <w:sz w:val="20"/>
                <w:vertAlign w:val="subscript"/>
              </w:rPr>
              <w:t>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13,4+0,019t</w:t>
            </w:r>
          </w:p>
        </w:tc>
        <w:tc>
          <w:tcPr>
            <w:tcW w:w="0" w:type="auto"/>
          </w:tcPr>
          <w:p w:rsidR="008616E4" w:rsidRPr="0088315F" w:rsidRDefault="001144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300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19,2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0,2</w:t>
            </w:r>
          </w:p>
        </w:tc>
        <w:tc>
          <w:tcPr>
            <w:tcW w:w="0" w:type="auto"/>
            <w:vMerge w:val="restart"/>
          </w:tcPr>
          <w:p w:rsidR="008616E4" w:rsidRPr="0088315F" w:rsidRDefault="00CD66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20,</w:t>
            </w:r>
            <w:r w:rsidR="00114479" w:rsidRPr="0088315F">
              <w:rPr>
                <w:lang w:val="en-US"/>
              </w:rPr>
              <w:t>06</w: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8,3+0,040t</w:t>
            </w:r>
          </w:p>
        </w:tc>
        <w:tc>
          <w:tcPr>
            <w:tcW w:w="0" w:type="auto"/>
          </w:tcPr>
          <w:p w:rsidR="008616E4" w:rsidRPr="0088315F" w:rsidRDefault="001144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300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20,5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114479" w:rsidRPr="0088315F">
              <w:rPr>
                <w:lang w:val="en-US"/>
              </w:rPr>
              <w:t>8</w:t>
            </w:r>
          </w:p>
        </w:tc>
        <w:tc>
          <w:tcPr>
            <w:tcW w:w="0" w:type="auto"/>
            <w:vMerge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CH</w:t>
            </w:r>
            <w:r w:rsidRPr="0088315F">
              <w:rPr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13,4+0,019t</w:t>
            </w:r>
          </w:p>
        </w:tc>
        <w:tc>
          <w:tcPr>
            <w:tcW w:w="0" w:type="auto"/>
          </w:tcPr>
          <w:p w:rsidR="008616E4" w:rsidRPr="0088315F" w:rsidRDefault="001144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800</w:t>
            </w:r>
          </w:p>
        </w:tc>
        <w:tc>
          <w:tcPr>
            <w:tcW w:w="0" w:type="auto"/>
          </w:tcPr>
          <w:p w:rsidR="008616E4" w:rsidRPr="0088315F" w:rsidRDefault="00CD6611" w:rsidP="0088315F">
            <w:pPr>
              <w:suppressAutoHyphens/>
              <w:spacing w:line="360" w:lineRule="auto"/>
              <w:jc w:val="center"/>
            </w:pPr>
            <w:r w:rsidRPr="0088315F">
              <w:t>30,5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114479" w:rsidRPr="0088315F">
              <w:rPr>
                <w:lang w:val="en-US"/>
              </w:rPr>
              <w:t>0763</w:t>
            </w:r>
          </w:p>
        </w:tc>
        <w:tc>
          <w:tcPr>
            <w:tcW w:w="0" w:type="auto"/>
            <w:vMerge w:val="restart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</w:t>
            </w:r>
            <w:r w:rsidR="00CD6611" w:rsidRPr="0088315F">
              <w:t>7,</w:t>
            </w:r>
            <w:r w:rsidR="00114479" w:rsidRPr="0088315F">
              <w:rPr>
                <w:lang w:val="en-US"/>
              </w:rPr>
              <w:t>65</w: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8,3+0,040t</w:t>
            </w:r>
          </w:p>
        </w:tc>
        <w:tc>
          <w:tcPr>
            <w:tcW w:w="0" w:type="auto"/>
          </w:tcPr>
          <w:p w:rsidR="008616E4" w:rsidRPr="0088315F" w:rsidRDefault="001144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800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rPr>
                <w:lang w:val="en-US"/>
              </w:rPr>
              <w:t>4</w:t>
            </w:r>
            <w:r w:rsidR="00CD6611" w:rsidRPr="0088315F">
              <w:t>4,3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114479" w:rsidRPr="0088315F">
              <w:rPr>
                <w:lang w:val="en-US"/>
              </w:rPr>
              <w:t>411</w:t>
            </w:r>
          </w:p>
        </w:tc>
        <w:tc>
          <w:tcPr>
            <w:tcW w:w="0" w:type="auto"/>
            <w:vMerge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9,5+0,014t</w:t>
            </w:r>
          </w:p>
        </w:tc>
        <w:tc>
          <w:tcPr>
            <w:tcW w:w="0" w:type="auto"/>
          </w:tcPr>
          <w:p w:rsidR="008616E4" w:rsidRPr="0088315F" w:rsidRDefault="00CD6611" w:rsidP="0088315F">
            <w:pPr>
              <w:suppressAutoHyphens/>
              <w:spacing w:line="360" w:lineRule="auto"/>
              <w:rPr>
                <w:lang w:val="en-US"/>
              </w:rPr>
            </w:pPr>
            <w:r w:rsidRPr="0088315F">
              <w:t xml:space="preserve"> </w:t>
            </w:r>
            <w:r w:rsidR="00114479" w:rsidRPr="0088315F">
              <w:rPr>
                <w:lang w:val="en-US"/>
              </w:rPr>
              <w:t>800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rPr>
                <w:lang w:val="en-US"/>
              </w:rPr>
              <w:t>2</w:t>
            </w:r>
            <w:r w:rsidR="00CD6611" w:rsidRPr="0088315F">
              <w:t>2,1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0,4</w:t>
            </w:r>
            <w:r w:rsidR="00114479" w:rsidRPr="0088315F">
              <w:rPr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24"/>
          <w:sz w:val="28"/>
        </w:rPr>
        <w:object w:dxaOrig="3760" w:dyaOrig="620">
          <v:shape id="_x0000_i1067" type="#_x0000_t75" style="width:188.25pt;height:30.75pt" o:ole="">
            <v:imagedata r:id="rId85" o:title=""/>
          </v:shape>
          <o:OLEObject Type="Embed" ProgID="Equation.3" ShapeID="_x0000_i1067" DrawAspect="Content" ObjectID="_1472236540" r:id="rId86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sz w:val="28"/>
        </w:rPr>
        <w:t>Диссипация определяется из соотношения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0"/>
          <w:sz w:val="28"/>
        </w:rPr>
        <w:object w:dxaOrig="1080" w:dyaOrig="680">
          <v:shape id="_x0000_i1068" type="#_x0000_t75" style="width:54pt;height:33.75pt" o:ole="">
            <v:imagedata r:id="rId87" o:title=""/>
          </v:shape>
          <o:OLEObject Type="Embed" ProgID="Equation.3" ShapeID="_x0000_i1068" DrawAspect="Content" ObjectID="_1472236541" r:id="rId88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Расчет давления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8</w:t>
      </w:r>
      <w:r w:rsidRPr="0088315F">
        <w:rPr>
          <w:sz w:val="28"/>
        </w:rPr>
        <w:t xml:space="preserve"> методом итераций</w:t>
      </w:r>
    </w:p>
    <w:p w:rsidR="008616E4" w:rsidRPr="0088315F" w:rsidRDefault="00AA41A6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9" type="#_x0000_t75" style="width:125.25pt;height:151.5pt">
            <v:imagedata r:id="rId89" o:title="" cropright="39577f"/>
          </v:shape>
        </w:pi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Т.о.</w:t>
      </w:r>
      <w:r w:rsidR="0088315F" w:rsidRPr="00EA203C">
        <w:rPr>
          <w:sz w:val="28"/>
        </w:rPr>
        <w:t xml:space="preserve"> </w:t>
      </w:r>
      <w:r w:rsidR="00062BF9" w:rsidRPr="0088315F">
        <w:rPr>
          <w:position w:val="-12"/>
          <w:sz w:val="28"/>
        </w:rPr>
        <w:object w:dxaOrig="1320" w:dyaOrig="360">
          <v:shape id="_x0000_i1070" type="#_x0000_t75" style="width:66pt;height:18pt" o:ole="">
            <v:imagedata r:id="rId90" o:title=""/>
          </v:shape>
          <o:OLEObject Type="Embed" ProgID="Equation.3" ShapeID="_x0000_i1070" DrawAspect="Content" ObjectID="_1472236542" r:id="rId9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88315F">
        <w:rPr>
          <w:b/>
          <w:sz w:val="28"/>
        </w:rPr>
        <w:br w:type="page"/>
      </w:r>
      <w:r w:rsidR="0088315F" w:rsidRPr="0088315F">
        <w:rPr>
          <w:b/>
          <w:sz w:val="28"/>
        </w:rPr>
        <w:t>3</w:t>
      </w:r>
      <w:r w:rsidR="0088315F">
        <w:rPr>
          <w:b/>
          <w:sz w:val="28"/>
        </w:rPr>
        <w:t>.4</w:t>
      </w:r>
      <w:r w:rsidRPr="0088315F">
        <w:rPr>
          <w:b/>
          <w:sz w:val="28"/>
        </w:rPr>
        <w:t xml:space="preserve"> </w:t>
      </w:r>
      <w:r w:rsidR="0088315F" w:rsidRPr="0088315F">
        <w:rPr>
          <w:b/>
          <w:sz w:val="28"/>
        </w:rPr>
        <w:t>Эксергетический КПД процесса конверсии метана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88315F">
        <w:rPr>
          <w:bCs/>
          <w:position w:val="-30"/>
          <w:sz w:val="28"/>
        </w:rPr>
        <w:object w:dxaOrig="5360" w:dyaOrig="720">
          <v:shape id="_x0000_i1071" type="#_x0000_t75" style="width:267.75pt;height:36pt" o:ole="">
            <v:imagedata r:id="rId92" o:title=""/>
          </v:shape>
          <o:OLEObject Type="Embed" ProgID="Equation.3" ShapeID="_x0000_i1071" DrawAspect="Content" ObjectID="_1472236543" r:id="rId93"/>
        </w:object>
      </w:r>
    </w:p>
    <w:p w:rsidR="0088315F" w:rsidRPr="0088315F" w:rsidRDefault="00062BF9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88315F">
        <w:rPr>
          <w:bCs/>
          <w:position w:val="-12"/>
          <w:sz w:val="28"/>
        </w:rPr>
        <w:object w:dxaOrig="1260" w:dyaOrig="380">
          <v:shape id="_x0000_i1072" type="#_x0000_t75" style="width:63pt;height:18.75pt" o:ole="">
            <v:imagedata r:id="rId94" o:title=""/>
          </v:shape>
          <o:OLEObject Type="Embed" ProgID="Equation.3" ShapeID="_x0000_i1072" DrawAspect="Content" ObjectID="_1472236544" r:id="rId95"/>
        </w:object>
      </w:r>
    </w:p>
    <w:p w:rsidR="0088315F" w:rsidRPr="0088315F" w:rsidRDefault="00062BF9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88315F">
        <w:rPr>
          <w:bCs/>
          <w:position w:val="-12"/>
          <w:sz w:val="28"/>
        </w:rPr>
        <w:object w:dxaOrig="1579" w:dyaOrig="380">
          <v:shape id="_x0000_i1073" type="#_x0000_t75" style="width:78.75pt;height:18.75pt" o:ole="">
            <v:imagedata r:id="rId96" o:title=""/>
          </v:shape>
          <o:OLEObject Type="Embed" ProgID="Equation.3" ShapeID="_x0000_i1073" DrawAspect="Content" ObjectID="_1472236545" r:id="rId97"/>
        </w:object>
      </w:r>
    </w:p>
    <w:p w:rsidR="0088315F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88315F">
        <w:rPr>
          <w:position w:val="-12"/>
          <w:sz w:val="28"/>
        </w:rPr>
        <w:object w:dxaOrig="660" w:dyaOrig="380">
          <v:shape id="_x0000_i1074" type="#_x0000_t75" style="width:33pt;height:18.75pt" o:ole="">
            <v:imagedata r:id="rId98" o:title=""/>
          </v:shape>
          <o:OLEObject Type="Embed" ProgID="Equation.3" ShapeID="_x0000_i1074" DrawAspect="Content" ObjectID="_1472236546" r:id="rId99"/>
        </w:object>
      </w:r>
      <w:r w:rsidR="00704C66" w:rsidRPr="0088315F">
        <w:rPr>
          <w:sz w:val="28"/>
        </w:rPr>
        <w:t xml:space="preserve">= </w:t>
      </w:r>
      <w:r w:rsidR="00AC4E3A" w:rsidRPr="0088315F">
        <w:rPr>
          <w:sz w:val="28"/>
          <w:szCs w:val="24"/>
        </w:rPr>
        <w:t>0,</w:t>
      </w:r>
      <w:r w:rsidR="00AC4E3A" w:rsidRPr="0088315F">
        <w:rPr>
          <w:sz w:val="28"/>
          <w:szCs w:val="24"/>
          <w:lang w:val="en-US"/>
        </w:rPr>
        <w:t>603</w: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88315F">
        <w:rPr>
          <w:bCs/>
          <w:position w:val="-28"/>
          <w:sz w:val="28"/>
          <w:lang w:val="en-US"/>
        </w:rPr>
        <w:object w:dxaOrig="3320" w:dyaOrig="660">
          <v:shape id="_x0000_i1075" type="#_x0000_t75" style="width:165.75pt;height:33pt" o:ole="">
            <v:imagedata r:id="rId100" o:title=""/>
          </v:shape>
          <o:OLEObject Type="Embed" ProgID="Equation.3" ShapeID="_x0000_i1075" DrawAspect="Content" ObjectID="_1472236547" r:id="rId10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Cs/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88315F">
        <w:rPr>
          <w:b/>
          <w:sz w:val="28"/>
        </w:rPr>
        <w:br w:type="page"/>
      </w:r>
      <w:r w:rsidR="0088315F" w:rsidRPr="0088315F">
        <w:rPr>
          <w:b/>
          <w:sz w:val="28"/>
        </w:rPr>
        <w:t>4</w:t>
      </w:r>
      <w:r w:rsidRPr="0088315F">
        <w:rPr>
          <w:b/>
          <w:sz w:val="28"/>
        </w:rPr>
        <w:t>. Технологический расчет и эксергет</w:t>
      </w:r>
      <w:r w:rsidR="0088315F">
        <w:rPr>
          <w:b/>
          <w:sz w:val="28"/>
        </w:rPr>
        <w:t>ический анализ процесса горения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Исходные данные и допущения:</w:t>
      </w:r>
    </w:p>
    <w:p w:rsidR="008616E4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Процесс горения – адиабатный.</w:t>
      </w:r>
    </w:p>
    <w:p w:rsidR="008616E4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Процесс протекает изобарно при давлении 1атм (или близком к нему).</w:t>
      </w:r>
    </w:p>
    <w:p w:rsidR="008616E4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Исходные компоненты и продукты сгорания рассматриваются как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идеальные газы.</w:t>
      </w:r>
    </w:p>
    <w:p w:rsidR="008616E4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i/>
          <w:iCs/>
          <w:sz w:val="28"/>
        </w:rPr>
      </w:pPr>
      <w:r w:rsidRPr="0088315F">
        <w:rPr>
          <w:sz w:val="28"/>
        </w:rPr>
        <w:t xml:space="preserve">Состав топлива (по объему): </w:t>
      </w:r>
      <w:r w:rsidRPr="0088315F">
        <w:rPr>
          <w:i/>
          <w:iCs/>
          <w:sz w:val="28"/>
        </w:rPr>
        <w:t>0,</w:t>
      </w:r>
      <w:r w:rsidR="00512AF2" w:rsidRPr="0088315F">
        <w:rPr>
          <w:i/>
          <w:iCs/>
          <w:sz w:val="28"/>
        </w:rPr>
        <w:t>5</w:t>
      </w:r>
      <w:r w:rsidRPr="0088315F">
        <w:rPr>
          <w:i/>
          <w:iCs/>
          <w:sz w:val="28"/>
          <w:lang w:val="en-US"/>
        </w:rPr>
        <w:t>CH</w:t>
      </w:r>
      <w:r w:rsidRPr="0088315F">
        <w:rPr>
          <w:i/>
          <w:iCs/>
          <w:sz w:val="28"/>
          <w:vertAlign w:val="subscript"/>
        </w:rPr>
        <w:t>4</w:t>
      </w:r>
      <w:r w:rsidRPr="0088315F">
        <w:rPr>
          <w:i/>
          <w:iCs/>
          <w:sz w:val="28"/>
        </w:rPr>
        <w:t xml:space="preserve"> : 0,</w:t>
      </w:r>
      <w:r w:rsidR="00512AF2" w:rsidRPr="0088315F">
        <w:rPr>
          <w:i/>
          <w:iCs/>
          <w:sz w:val="28"/>
        </w:rPr>
        <w:t>4</w:t>
      </w:r>
      <w:r w:rsidRPr="0088315F">
        <w:rPr>
          <w:i/>
          <w:iCs/>
          <w:sz w:val="28"/>
          <w:lang w:val="en-US"/>
        </w:rPr>
        <w:t>C</w:t>
      </w:r>
      <w:r w:rsidRPr="0088315F">
        <w:rPr>
          <w:i/>
          <w:iCs/>
          <w:sz w:val="28"/>
          <w:vertAlign w:val="subscript"/>
        </w:rPr>
        <w:t>3</w:t>
      </w:r>
      <w:r w:rsidRPr="0088315F">
        <w:rPr>
          <w:i/>
          <w:iCs/>
          <w:sz w:val="28"/>
          <w:lang w:val="en-US"/>
        </w:rPr>
        <w:t>H</w:t>
      </w:r>
      <w:r w:rsidRPr="0088315F">
        <w:rPr>
          <w:i/>
          <w:iCs/>
          <w:sz w:val="28"/>
          <w:vertAlign w:val="subscript"/>
        </w:rPr>
        <w:t>8</w:t>
      </w:r>
      <w:r w:rsidRPr="0088315F">
        <w:rPr>
          <w:i/>
          <w:iCs/>
          <w:sz w:val="28"/>
        </w:rPr>
        <w:t>.</w:t>
      </w:r>
    </w:p>
    <w:p w:rsidR="0088315F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Воздух, подаваемый в камеру сгорания, рассматривается как двухкомпонентная система с объемным соотношением компонентов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</w:rPr>
      </w:pPr>
      <w:r w:rsidRPr="0088315F">
        <w:rPr>
          <w:i/>
          <w:iCs/>
          <w:sz w:val="28"/>
          <w:lang w:val="en-US"/>
        </w:rPr>
        <w:t>O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 xml:space="preserve"> : </w:t>
      </w:r>
      <w:r w:rsidRPr="0088315F">
        <w:rPr>
          <w:i/>
          <w:iCs/>
          <w:sz w:val="28"/>
          <w:lang w:val="en-US"/>
        </w:rPr>
        <w:t>N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 xml:space="preserve"> = 21% : 79% = 1 : 3,76</w:t>
      </w:r>
    </w:p>
    <w:p w:rsidR="008616E4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Параметры топлива и воздуха на входе в камеру сгорания: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  <w:lang w:val="en-US"/>
        </w:rPr>
      </w:pPr>
      <w:r w:rsidRPr="0088315F">
        <w:rPr>
          <w:i/>
          <w:iCs/>
          <w:sz w:val="28"/>
          <w:lang w:val="en-US"/>
        </w:rPr>
        <w:t>T</w:t>
      </w:r>
      <w:r w:rsidRPr="0088315F">
        <w:rPr>
          <w:i/>
          <w:iCs/>
          <w:sz w:val="28"/>
          <w:vertAlign w:val="subscript"/>
          <w:lang w:val="en-US"/>
        </w:rPr>
        <w:t>1</w:t>
      </w:r>
      <w:r w:rsidRPr="0088315F">
        <w:rPr>
          <w:i/>
          <w:iCs/>
          <w:sz w:val="28"/>
          <w:lang w:val="en-US"/>
        </w:rPr>
        <w:t>=T</w:t>
      </w:r>
      <w:r w:rsidRPr="0088315F">
        <w:rPr>
          <w:i/>
          <w:iCs/>
          <w:sz w:val="28"/>
          <w:vertAlign w:val="subscript"/>
          <w:lang w:val="en-US"/>
        </w:rPr>
        <w:t>oc</w:t>
      </w:r>
      <w:r w:rsidRPr="0088315F">
        <w:rPr>
          <w:i/>
          <w:iCs/>
          <w:sz w:val="28"/>
          <w:lang w:val="en-US"/>
        </w:rPr>
        <w:t>=T</w:t>
      </w:r>
      <w:r w:rsidRPr="0088315F">
        <w:rPr>
          <w:i/>
          <w:iCs/>
          <w:sz w:val="28"/>
          <w:vertAlign w:val="subscript"/>
          <w:lang w:val="en-US"/>
        </w:rPr>
        <w:t>0</w:t>
      </w:r>
      <w:r w:rsidRPr="0088315F">
        <w:rPr>
          <w:i/>
          <w:iCs/>
          <w:sz w:val="28"/>
          <w:lang w:val="en-US"/>
        </w:rPr>
        <w:t>=298,15K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  <w:lang w:val="en-US"/>
        </w:rPr>
      </w:pPr>
      <w:r w:rsidRPr="0088315F">
        <w:rPr>
          <w:i/>
          <w:iCs/>
          <w:sz w:val="28"/>
          <w:lang w:val="en-US"/>
        </w:rPr>
        <w:t>P</w:t>
      </w:r>
      <w:r w:rsidRPr="0088315F">
        <w:rPr>
          <w:i/>
          <w:iCs/>
          <w:sz w:val="28"/>
          <w:vertAlign w:val="subscript"/>
          <w:lang w:val="en-US"/>
        </w:rPr>
        <w:t>1</w:t>
      </w:r>
      <w:r w:rsidRPr="0088315F">
        <w:rPr>
          <w:i/>
          <w:iCs/>
          <w:sz w:val="28"/>
          <w:lang w:val="en-US"/>
        </w:rPr>
        <w:t>=P</w:t>
      </w:r>
      <w:r w:rsidRPr="0088315F">
        <w:rPr>
          <w:i/>
          <w:iCs/>
          <w:sz w:val="28"/>
          <w:vertAlign w:val="subscript"/>
          <w:lang w:val="en-US"/>
        </w:rPr>
        <w:t>oc</w:t>
      </w:r>
      <w:r w:rsidRPr="0088315F">
        <w:rPr>
          <w:i/>
          <w:iCs/>
          <w:sz w:val="28"/>
          <w:lang w:val="en-US"/>
        </w:rPr>
        <w:t xml:space="preserve">=Pº=1 </w:t>
      </w:r>
      <w:r w:rsidRPr="0088315F">
        <w:rPr>
          <w:i/>
          <w:iCs/>
          <w:sz w:val="28"/>
        </w:rPr>
        <w:t>атм</w:t>
      </w:r>
    </w:p>
    <w:p w:rsidR="008616E4" w:rsidRPr="0088315F" w:rsidRDefault="008616E4" w:rsidP="0088315F">
      <w:pPr>
        <w:numPr>
          <w:ilvl w:val="0"/>
          <w:numId w:val="2"/>
        </w:numPr>
        <w:suppressAutoHyphens/>
        <w:spacing w:line="360" w:lineRule="auto"/>
        <w:ind w:firstLine="709"/>
        <w:jc w:val="both"/>
        <w:rPr>
          <w:i/>
          <w:iCs/>
          <w:sz w:val="28"/>
        </w:rPr>
      </w:pPr>
      <w:r w:rsidRPr="0088315F">
        <w:rPr>
          <w:sz w:val="28"/>
        </w:rPr>
        <w:t xml:space="preserve">Воздух, подаваемый в камеру сгорания, подается с избытком. Коэффициент избытка воздуха </w:t>
      </w:r>
      <w:r w:rsidRPr="0088315F">
        <w:rPr>
          <w:i/>
          <w:iCs/>
          <w:sz w:val="28"/>
        </w:rPr>
        <w:t>α</w:t>
      </w:r>
      <w:r w:rsidRPr="0088315F">
        <w:rPr>
          <w:i/>
          <w:iCs/>
          <w:sz w:val="28"/>
          <w:vertAlign w:val="subscript"/>
        </w:rPr>
        <w:t>изб</w:t>
      </w:r>
      <w:r w:rsidR="000E5852" w:rsidRPr="0088315F">
        <w:rPr>
          <w:i/>
          <w:iCs/>
          <w:sz w:val="28"/>
        </w:rPr>
        <w:t>=1,0</w:t>
      </w:r>
      <w:r w:rsidR="000E5852" w:rsidRPr="0088315F">
        <w:rPr>
          <w:i/>
          <w:iCs/>
          <w:sz w:val="28"/>
          <w:lang w:val="en-US"/>
        </w:rPr>
        <w:t>5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4</w:t>
      </w:r>
      <w:r>
        <w:rPr>
          <w:b/>
          <w:bCs/>
          <w:sz w:val="28"/>
        </w:rPr>
        <w:t>.1 Материальный баланс</w:t>
      </w:r>
      <w:r>
        <w:rPr>
          <w:b/>
          <w:bCs/>
          <w:sz w:val="28"/>
          <w:lang w:val="en-US"/>
        </w:rPr>
        <w:t xml:space="preserve"> </w:t>
      </w:r>
      <w:r w:rsidRPr="0088315F">
        <w:rPr>
          <w:b/>
          <w:sz w:val="28"/>
        </w:rPr>
        <w:t>процесса горения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EA203C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Уравнение реакции горения 1 моля топлива при полном сгорании топлива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</w:rPr>
      </w:pPr>
      <w:r w:rsidRPr="0088315F">
        <w:rPr>
          <w:i/>
          <w:iCs/>
          <w:sz w:val="28"/>
        </w:rPr>
        <w:t>0,</w:t>
      </w:r>
      <w:r w:rsidR="00863010" w:rsidRPr="0088315F">
        <w:rPr>
          <w:i/>
          <w:iCs/>
          <w:sz w:val="28"/>
        </w:rPr>
        <w:t>4</w:t>
      </w:r>
      <w:r w:rsidRPr="0088315F">
        <w:rPr>
          <w:i/>
          <w:iCs/>
          <w:sz w:val="28"/>
          <w:lang w:val="en-US"/>
        </w:rPr>
        <w:t>CH</w:t>
      </w:r>
      <w:r w:rsidRPr="0088315F">
        <w:rPr>
          <w:i/>
          <w:iCs/>
          <w:sz w:val="28"/>
          <w:vertAlign w:val="subscript"/>
        </w:rPr>
        <w:t>4</w:t>
      </w:r>
      <w:r w:rsidRPr="0088315F">
        <w:rPr>
          <w:i/>
          <w:iCs/>
          <w:sz w:val="28"/>
        </w:rPr>
        <w:t xml:space="preserve"> + 0,</w:t>
      </w:r>
      <w:r w:rsidR="00863010" w:rsidRPr="0088315F">
        <w:rPr>
          <w:i/>
          <w:iCs/>
          <w:sz w:val="28"/>
        </w:rPr>
        <w:t>5</w:t>
      </w:r>
      <w:r w:rsidRPr="0088315F">
        <w:rPr>
          <w:i/>
          <w:iCs/>
          <w:sz w:val="28"/>
          <w:lang w:val="en-US"/>
        </w:rPr>
        <w:t>C</w:t>
      </w:r>
      <w:r w:rsidRPr="0088315F">
        <w:rPr>
          <w:i/>
          <w:iCs/>
          <w:sz w:val="28"/>
          <w:vertAlign w:val="subscript"/>
        </w:rPr>
        <w:t>3</w:t>
      </w:r>
      <w:r w:rsidRPr="0088315F">
        <w:rPr>
          <w:i/>
          <w:iCs/>
          <w:sz w:val="28"/>
          <w:lang w:val="en-US"/>
        </w:rPr>
        <w:t>H</w:t>
      </w:r>
      <w:r w:rsidRPr="0088315F">
        <w:rPr>
          <w:i/>
          <w:iCs/>
          <w:sz w:val="28"/>
          <w:vertAlign w:val="subscript"/>
        </w:rPr>
        <w:t>8</w:t>
      </w:r>
      <w:r w:rsidRPr="0088315F">
        <w:rPr>
          <w:i/>
          <w:iCs/>
          <w:sz w:val="28"/>
        </w:rPr>
        <w:t xml:space="preserve"> + </w:t>
      </w:r>
      <w:r w:rsidR="00512AF2" w:rsidRPr="0088315F">
        <w:rPr>
          <w:i/>
          <w:iCs/>
          <w:sz w:val="28"/>
        </w:rPr>
        <w:t>3</w:t>
      </w:r>
      <w:r w:rsidR="00863010" w:rsidRPr="0088315F">
        <w:rPr>
          <w:i/>
          <w:iCs/>
          <w:sz w:val="28"/>
        </w:rPr>
        <w:t>,3</w:t>
      </w:r>
      <w:r w:rsidRPr="0088315F">
        <w:rPr>
          <w:i/>
          <w:iCs/>
          <w:sz w:val="28"/>
        </w:rPr>
        <w:t>α</w:t>
      </w:r>
      <w:r w:rsidRPr="0088315F">
        <w:rPr>
          <w:i/>
          <w:iCs/>
          <w:sz w:val="28"/>
          <w:vertAlign w:val="subscript"/>
        </w:rPr>
        <w:t>изб</w:t>
      </w:r>
      <w:r w:rsidRPr="0088315F">
        <w:rPr>
          <w:i/>
          <w:iCs/>
          <w:sz w:val="28"/>
          <w:lang w:val="en-US"/>
        </w:rPr>
        <w:t>O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 xml:space="preserve"> +0,1</w:t>
      </w:r>
      <w:r w:rsidRPr="0088315F">
        <w:rPr>
          <w:i/>
          <w:iCs/>
          <w:sz w:val="28"/>
          <w:lang w:val="en-US"/>
        </w:rPr>
        <w:t>N</w:t>
      </w:r>
      <w:r w:rsidRPr="0088315F">
        <w:rPr>
          <w:i/>
          <w:iCs/>
          <w:sz w:val="28"/>
          <w:szCs w:val="16"/>
        </w:rPr>
        <w:t>2</w:t>
      </w:r>
      <w:r w:rsidRPr="0088315F">
        <w:rPr>
          <w:i/>
          <w:iCs/>
          <w:sz w:val="28"/>
          <w:szCs w:val="24"/>
        </w:rPr>
        <w:t>+</w:t>
      </w:r>
      <w:r w:rsidRPr="0088315F">
        <w:rPr>
          <w:i/>
          <w:iCs/>
          <w:sz w:val="28"/>
        </w:rPr>
        <w:t xml:space="preserve"> </w:t>
      </w:r>
      <w:r w:rsidR="00863010" w:rsidRPr="0088315F">
        <w:rPr>
          <w:i/>
          <w:iCs/>
          <w:sz w:val="28"/>
        </w:rPr>
        <w:t>12,408</w:t>
      </w:r>
      <w:r w:rsidRPr="0088315F">
        <w:rPr>
          <w:i/>
          <w:iCs/>
          <w:sz w:val="28"/>
        </w:rPr>
        <w:t xml:space="preserve"> α</w:t>
      </w:r>
      <w:r w:rsidRPr="0088315F">
        <w:rPr>
          <w:i/>
          <w:iCs/>
          <w:sz w:val="28"/>
          <w:vertAlign w:val="subscript"/>
        </w:rPr>
        <w:t>изб</w:t>
      </w:r>
      <w:r w:rsidRPr="0088315F">
        <w:rPr>
          <w:i/>
          <w:iCs/>
          <w:sz w:val="28"/>
          <w:lang w:val="en-US"/>
        </w:rPr>
        <w:t>N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>→</w:t>
      </w:r>
      <w:r w:rsidR="00863010" w:rsidRPr="0088315F">
        <w:rPr>
          <w:i/>
          <w:iCs/>
          <w:sz w:val="28"/>
        </w:rPr>
        <w:t>1,9</w:t>
      </w:r>
      <w:r w:rsidRPr="0088315F">
        <w:rPr>
          <w:i/>
          <w:iCs/>
          <w:sz w:val="28"/>
          <w:lang w:val="en-US"/>
        </w:rPr>
        <w:t>CO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 xml:space="preserve"> + 2</w:t>
      </w:r>
      <w:r w:rsidR="00863010" w:rsidRPr="0088315F">
        <w:rPr>
          <w:i/>
          <w:iCs/>
          <w:sz w:val="28"/>
        </w:rPr>
        <w:t>,8</w:t>
      </w:r>
      <w:r w:rsidRPr="0088315F">
        <w:rPr>
          <w:i/>
          <w:iCs/>
          <w:sz w:val="28"/>
          <w:lang w:val="en-US"/>
        </w:rPr>
        <w:t>H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  <w:lang w:val="en-US"/>
        </w:rPr>
        <w:t>O</w:t>
      </w:r>
      <w:r w:rsidR="00512AF2" w:rsidRPr="0088315F">
        <w:rPr>
          <w:i/>
          <w:iCs/>
          <w:sz w:val="28"/>
        </w:rPr>
        <w:t xml:space="preserve"> + 3</w:t>
      </w:r>
      <w:r w:rsidR="00863010" w:rsidRPr="0088315F">
        <w:rPr>
          <w:i/>
          <w:iCs/>
          <w:sz w:val="28"/>
        </w:rPr>
        <w:t>,3</w:t>
      </w:r>
      <w:r w:rsidRPr="0088315F">
        <w:rPr>
          <w:i/>
          <w:iCs/>
          <w:sz w:val="28"/>
        </w:rPr>
        <w:t>(α</w:t>
      </w:r>
      <w:r w:rsidRPr="0088315F">
        <w:rPr>
          <w:i/>
          <w:iCs/>
          <w:sz w:val="28"/>
          <w:vertAlign w:val="subscript"/>
        </w:rPr>
        <w:t>изб</w:t>
      </w:r>
      <w:r w:rsidRPr="0088315F">
        <w:rPr>
          <w:i/>
          <w:iCs/>
          <w:sz w:val="28"/>
        </w:rPr>
        <w:t>-1)</w:t>
      </w:r>
      <w:r w:rsidRPr="0088315F">
        <w:rPr>
          <w:i/>
          <w:iCs/>
          <w:sz w:val="28"/>
          <w:lang w:val="en-US"/>
        </w:rPr>
        <w:t>O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 xml:space="preserve"> + </w:t>
      </w:r>
      <w:r w:rsidR="00512AF2" w:rsidRPr="0088315F">
        <w:rPr>
          <w:i/>
          <w:iCs/>
          <w:sz w:val="28"/>
        </w:rPr>
        <w:t>(3</w:t>
      </w:r>
      <w:r w:rsidR="00863010" w:rsidRPr="0088315F">
        <w:rPr>
          <w:i/>
          <w:iCs/>
          <w:sz w:val="28"/>
        </w:rPr>
        <w:t>,3</w:t>
      </w:r>
      <w:r w:rsidRPr="0088315F">
        <w:rPr>
          <w:i/>
          <w:iCs/>
          <w:sz w:val="28"/>
        </w:rPr>
        <w:t>*3,</w:t>
      </w:r>
      <w:r w:rsidRPr="0088315F">
        <w:rPr>
          <w:i/>
          <w:iCs/>
          <w:sz w:val="28"/>
          <w:szCs w:val="24"/>
        </w:rPr>
        <w:t>76α</w:t>
      </w:r>
      <w:r w:rsidRPr="0088315F">
        <w:rPr>
          <w:i/>
          <w:iCs/>
          <w:sz w:val="28"/>
          <w:szCs w:val="24"/>
          <w:vertAlign w:val="subscript"/>
        </w:rPr>
        <w:t xml:space="preserve">изб </w:t>
      </w:r>
      <w:r w:rsidRPr="0088315F">
        <w:rPr>
          <w:i/>
          <w:iCs/>
          <w:sz w:val="28"/>
          <w:szCs w:val="24"/>
        </w:rPr>
        <w:t>+0,1)</w:t>
      </w:r>
      <w:r w:rsidRPr="0088315F">
        <w:rPr>
          <w:i/>
          <w:iCs/>
          <w:sz w:val="28"/>
          <w:szCs w:val="24"/>
          <w:lang w:val="en-US"/>
        </w:rPr>
        <w:t>N</w:t>
      </w:r>
      <w:r w:rsidRPr="0088315F">
        <w:rPr>
          <w:i/>
          <w:iCs/>
          <w:sz w:val="28"/>
          <w:szCs w:val="24"/>
          <w:vertAlign w:val="subscript"/>
        </w:rPr>
        <w:t>2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  <w:lang w:val="en-US"/>
        </w:rPr>
        <w:t>C</w:t>
      </w:r>
      <w:r w:rsidRPr="0088315F">
        <w:rPr>
          <w:sz w:val="28"/>
        </w:rPr>
        <w:t xml:space="preserve"> учетом того, что </w:t>
      </w:r>
      <w:r w:rsidRPr="0088315F">
        <w:rPr>
          <w:i/>
          <w:iCs/>
          <w:sz w:val="28"/>
        </w:rPr>
        <w:t>α</w:t>
      </w:r>
      <w:r w:rsidRPr="0088315F">
        <w:rPr>
          <w:i/>
          <w:iCs/>
          <w:sz w:val="28"/>
          <w:vertAlign w:val="subscript"/>
        </w:rPr>
        <w:t>изб</w:t>
      </w:r>
      <w:r w:rsidRPr="0088315F">
        <w:rPr>
          <w:i/>
          <w:iCs/>
          <w:sz w:val="28"/>
        </w:rPr>
        <w:t>=1,01</w:t>
      </w:r>
      <w:r w:rsidRPr="0088315F">
        <w:rPr>
          <w:sz w:val="28"/>
        </w:rPr>
        <w:t>, уравнение реакции запишется в виде: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i/>
          <w:iCs/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  <w:lang w:val="en-US"/>
        </w:rPr>
      </w:pPr>
      <w:r w:rsidRPr="0088315F">
        <w:rPr>
          <w:i/>
          <w:iCs/>
          <w:sz w:val="28"/>
          <w:lang w:val="en-US"/>
        </w:rPr>
        <w:t>0</w:t>
      </w:r>
      <w:r w:rsidR="00512AF2" w:rsidRPr="0088315F">
        <w:rPr>
          <w:i/>
          <w:iCs/>
          <w:sz w:val="28"/>
          <w:lang w:val="en-US"/>
        </w:rPr>
        <w:t>,</w:t>
      </w:r>
      <w:r w:rsidR="00863010" w:rsidRPr="0088315F">
        <w:rPr>
          <w:i/>
          <w:iCs/>
          <w:sz w:val="28"/>
          <w:lang w:val="en-US"/>
        </w:rPr>
        <w:t>4</w:t>
      </w:r>
      <w:r w:rsidRPr="0088315F">
        <w:rPr>
          <w:i/>
          <w:iCs/>
          <w:sz w:val="28"/>
          <w:lang w:val="en-US"/>
        </w:rPr>
        <w:t>CH</w:t>
      </w:r>
      <w:r w:rsidRPr="0088315F">
        <w:rPr>
          <w:i/>
          <w:iCs/>
          <w:sz w:val="28"/>
          <w:vertAlign w:val="subscript"/>
          <w:lang w:val="en-US"/>
        </w:rPr>
        <w:t>4</w:t>
      </w:r>
      <w:r w:rsidRPr="0088315F">
        <w:rPr>
          <w:i/>
          <w:iCs/>
          <w:sz w:val="28"/>
          <w:lang w:val="en-US"/>
        </w:rPr>
        <w:t xml:space="preserve"> </w:t>
      </w:r>
      <w:r w:rsidR="00512AF2" w:rsidRPr="0088315F">
        <w:rPr>
          <w:i/>
          <w:iCs/>
          <w:sz w:val="28"/>
          <w:lang w:val="en-US"/>
        </w:rPr>
        <w:t>+ 0,</w:t>
      </w:r>
      <w:r w:rsidR="00863010" w:rsidRPr="0088315F">
        <w:rPr>
          <w:i/>
          <w:iCs/>
          <w:sz w:val="28"/>
          <w:lang w:val="en-US"/>
        </w:rPr>
        <w:t>5</w:t>
      </w:r>
      <w:r w:rsidRPr="0088315F">
        <w:rPr>
          <w:i/>
          <w:iCs/>
          <w:sz w:val="28"/>
          <w:lang w:val="en-US"/>
        </w:rPr>
        <w:t>C</w:t>
      </w:r>
      <w:r w:rsidRPr="0088315F">
        <w:rPr>
          <w:i/>
          <w:iCs/>
          <w:sz w:val="28"/>
          <w:vertAlign w:val="subscript"/>
          <w:lang w:val="en-US"/>
        </w:rPr>
        <w:t>3</w:t>
      </w:r>
      <w:r w:rsidRPr="0088315F">
        <w:rPr>
          <w:i/>
          <w:iCs/>
          <w:sz w:val="28"/>
          <w:lang w:val="en-US"/>
        </w:rPr>
        <w:t>H</w:t>
      </w:r>
      <w:r w:rsidRPr="0088315F">
        <w:rPr>
          <w:i/>
          <w:iCs/>
          <w:sz w:val="28"/>
          <w:vertAlign w:val="subscript"/>
          <w:lang w:val="en-US"/>
        </w:rPr>
        <w:t>8</w:t>
      </w:r>
      <w:r w:rsidR="00512AF2" w:rsidRPr="0088315F">
        <w:rPr>
          <w:i/>
          <w:iCs/>
          <w:sz w:val="28"/>
          <w:lang w:val="en-US"/>
        </w:rPr>
        <w:t xml:space="preserve"> + </w:t>
      </w:r>
      <w:r w:rsidR="00863010" w:rsidRPr="0088315F">
        <w:rPr>
          <w:i/>
          <w:iCs/>
          <w:sz w:val="28"/>
          <w:lang w:val="en-US"/>
        </w:rPr>
        <w:t>3,465</w:t>
      </w:r>
      <w:r w:rsidRPr="0088315F">
        <w:rPr>
          <w:i/>
          <w:iCs/>
          <w:sz w:val="28"/>
          <w:lang w:val="en-US"/>
        </w:rPr>
        <w:t>O</w:t>
      </w:r>
      <w:r w:rsidRPr="0088315F">
        <w:rPr>
          <w:i/>
          <w:iCs/>
          <w:sz w:val="28"/>
          <w:vertAlign w:val="subscript"/>
          <w:lang w:val="en-US"/>
        </w:rPr>
        <w:t>2</w:t>
      </w:r>
      <w:r w:rsidRPr="0088315F">
        <w:rPr>
          <w:i/>
          <w:iCs/>
          <w:sz w:val="28"/>
          <w:lang w:val="en-US"/>
        </w:rPr>
        <w:t xml:space="preserve"> +</w:t>
      </w:r>
      <w:r w:rsidR="00863010" w:rsidRPr="0088315F">
        <w:rPr>
          <w:i/>
          <w:iCs/>
          <w:sz w:val="28"/>
          <w:lang w:val="en-US"/>
        </w:rPr>
        <w:t>13,028</w:t>
      </w:r>
      <w:r w:rsidRPr="0088315F">
        <w:rPr>
          <w:i/>
          <w:iCs/>
          <w:sz w:val="28"/>
          <w:lang w:val="en-US"/>
        </w:rPr>
        <w:t>N</w:t>
      </w:r>
      <w:r w:rsidRPr="0088315F">
        <w:rPr>
          <w:i/>
          <w:iCs/>
          <w:sz w:val="28"/>
          <w:szCs w:val="16"/>
          <w:lang w:val="en-US"/>
        </w:rPr>
        <w:t>2</w:t>
      </w:r>
      <w:r w:rsidRPr="0088315F">
        <w:rPr>
          <w:i/>
          <w:iCs/>
          <w:sz w:val="28"/>
          <w:szCs w:val="24"/>
          <w:lang w:val="en-US"/>
        </w:rPr>
        <w:t>+</w:t>
      </w:r>
      <w:r w:rsidRPr="0088315F">
        <w:rPr>
          <w:i/>
          <w:iCs/>
          <w:sz w:val="28"/>
          <w:lang w:val="en-US"/>
        </w:rPr>
        <w:t xml:space="preserve"> 0,1N</w:t>
      </w:r>
      <w:r w:rsidRPr="0088315F">
        <w:rPr>
          <w:i/>
          <w:iCs/>
          <w:sz w:val="28"/>
          <w:vertAlign w:val="subscript"/>
          <w:lang w:val="en-US"/>
        </w:rPr>
        <w:t>2</w:t>
      </w:r>
      <w:r w:rsidR="0088315F" w:rsidRPr="0088315F">
        <w:rPr>
          <w:i/>
          <w:iCs/>
          <w:sz w:val="28"/>
          <w:vertAlign w:val="subscript"/>
          <w:lang w:val="en-US"/>
        </w:rPr>
        <w:t xml:space="preserve"> </w:t>
      </w:r>
      <w:r w:rsidRPr="0088315F">
        <w:rPr>
          <w:i/>
          <w:iCs/>
          <w:sz w:val="28"/>
          <w:lang w:val="en-US"/>
        </w:rPr>
        <w:t>→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  <w:lang w:val="en-US"/>
        </w:rPr>
      </w:pPr>
      <w:r w:rsidRPr="0088315F">
        <w:rPr>
          <w:i/>
          <w:iCs/>
          <w:sz w:val="28"/>
          <w:lang w:val="en-US"/>
        </w:rPr>
        <w:t>→1,</w:t>
      </w:r>
      <w:r w:rsidR="00863010" w:rsidRPr="0088315F">
        <w:rPr>
          <w:i/>
          <w:iCs/>
          <w:sz w:val="28"/>
          <w:lang w:val="en-US"/>
        </w:rPr>
        <w:t>9</w:t>
      </w:r>
      <w:r w:rsidRPr="0088315F">
        <w:rPr>
          <w:i/>
          <w:iCs/>
          <w:sz w:val="28"/>
          <w:lang w:val="en-US"/>
        </w:rPr>
        <w:t>CO</w:t>
      </w:r>
      <w:r w:rsidRPr="0088315F">
        <w:rPr>
          <w:i/>
          <w:iCs/>
          <w:sz w:val="28"/>
          <w:vertAlign w:val="subscript"/>
          <w:lang w:val="en-US"/>
        </w:rPr>
        <w:t>2</w:t>
      </w:r>
      <w:r w:rsidRPr="0088315F">
        <w:rPr>
          <w:i/>
          <w:iCs/>
          <w:sz w:val="28"/>
          <w:lang w:val="en-US"/>
        </w:rPr>
        <w:t xml:space="preserve"> + 2</w:t>
      </w:r>
      <w:r w:rsidR="00863010" w:rsidRPr="0088315F">
        <w:rPr>
          <w:i/>
          <w:iCs/>
          <w:sz w:val="28"/>
          <w:lang w:val="en-US"/>
        </w:rPr>
        <w:t>,8</w:t>
      </w:r>
      <w:r w:rsidRPr="0088315F">
        <w:rPr>
          <w:i/>
          <w:iCs/>
          <w:sz w:val="28"/>
          <w:lang w:val="en-US"/>
        </w:rPr>
        <w:t>H</w:t>
      </w:r>
      <w:r w:rsidRPr="0088315F">
        <w:rPr>
          <w:i/>
          <w:iCs/>
          <w:sz w:val="28"/>
          <w:vertAlign w:val="subscript"/>
          <w:lang w:val="en-US"/>
        </w:rPr>
        <w:t>2</w:t>
      </w:r>
      <w:r w:rsidRPr="0088315F">
        <w:rPr>
          <w:i/>
          <w:iCs/>
          <w:sz w:val="28"/>
          <w:lang w:val="en-US"/>
        </w:rPr>
        <w:t>O</w:t>
      </w:r>
      <w:r w:rsidR="00512AF2" w:rsidRPr="0088315F">
        <w:rPr>
          <w:i/>
          <w:iCs/>
          <w:sz w:val="28"/>
          <w:lang w:val="en-US"/>
        </w:rPr>
        <w:t xml:space="preserve"> +0,</w:t>
      </w:r>
      <w:r w:rsidR="00863010" w:rsidRPr="0088315F">
        <w:rPr>
          <w:i/>
          <w:iCs/>
          <w:sz w:val="28"/>
          <w:lang w:val="en-US"/>
        </w:rPr>
        <w:t>165</w:t>
      </w:r>
      <w:r w:rsidRPr="0088315F">
        <w:rPr>
          <w:i/>
          <w:iCs/>
          <w:sz w:val="28"/>
          <w:lang w:val="en-US"/>
        </w:rPr>
        <w:t>O</w:t>
      </w:r>
      <w:r w:rsidRPr="0088315F">
        <w:rPr>
          <w:i/>
          <w:iCs/>
          <w:sz w:val="28"/>
          <w:vertAlign w:val="subscript"/>
          <w:lang w:val="en-US"/>
        </w:rPr>
        <w:t>2</w:t>
      </w:r>
      <w:r w:rsidR="00512AF2" w:rsidRPr="0088315F">
        <w:rPr>
          <w:i/>
          <w:iCs/>
          <w:sz w:val="28"/>
          <w:lang w:val="en-US"/>
        </w:rPr>
        <w:t xml:space="preserve"> + </w:t>
      </w:r>
      <w:r w:rsidR="00863010" w:rsidRPr="0088315F">
        <w:rPr>
          <w:i/>
          <w:iCs/>
          <w:sz w:val="28"/>
          <w:lang w:val="en-US"/>
        </w:rPr>
        <w:t>13,128</w:t>
      </w:r>
      <w:r w:rsidRPr="0088315F">
        <w:rPr>
          <w:i/>
          <w:iCs/>
          <w:sz w:val="28"/>
          <w:lang w:val="en-US"/>
        </w:rPr>
        <w:t>N</w:t>
      </w:r>
      <w:r w:rsidRPr="0088315F">
        <w:rPr>
          <w:i/>
          <w:iCs/>
          <w:sz w:val="28"/>
          <w:vertAlign w:val="subscript"/>
          <w:lang w:val="en-US"/>
        </w:rPr>
        <w:t>2</w: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0"/>
          <w:sz w:val="28"/>
        </w:rPr>
        <w:object w:dxaOrig="180" w:dyaOrig="340">
          <v:shape id="_x0000_i1076" type="#_x0000_t75" style="width:9pt;height:17.25pt" o:ole="">
            <v:imagedata r:id="rId102" o:title=""/>
          </v:shape>
          <o:OLEObject Type="Embed" ProgID="Equation.3" ShapeID="_x0000_i1076" DrawAspect="Content" ObjectID="_1472236548" r:id="rId103"/>
        </w:objec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b/>
          <w:bCs/>
          <w:sz w:val="28"/>
        </w:rPr>
        <w:t>4</w:t>
      </w:r>
      <w:r w:rsidR="008616E4" w:rsidRPr="0088315F">
        <w:rPr>
          <w:b/>
          <w:bCs/>
          <w:sz w:val="28"/>
        </w:rPr>
        <w:t>.2. Энерг</w:t>
      </w:r>
      <w:r>
        <w:rPr>
          <w:b/>
          <w:bCs/>
          <w:sz w:val="28"/>
        </w:rPr>
        <w:t>етический (энтальпийный) баланс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sz w:val="28"/>
        </w:rPr>
        <w:t>(Определение температуры адиабатного горения.)</w:t>
      </w: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sz w:val="28"/>
        </w:rPr>
        <w:t>Рассматриваемый процесс является стационарным процессом, совершающимся в открытой термодинамической системе. В этом случае энергетический баланс записывается в виде: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4"/>
          <w:sz w:val="28"/>
        </w:rPr>
        <w:object w:dxaOrig="5120" w:dyaOrig="420">
          <v:shape id="_x0000_i1077" type="#_x0000_t75" style="width:255.75pt;height:21pt" o:ole="">
            <v:imagedata r:id="rId104" o:title=""/>
          </v:shape>
          <o:OLEObject Type="Embed" ProgID="Equation.3" ShapeID="_x0000_i1077" DrawAspect="Content" ObjectID="_1472236549" r:id="rId105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Полученное балансовое выражение является энтальпийным балансом: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0"/>
          <w:sz w:val="28"/>
        </w:rPr>
        <w:object w:dxaOrig="5380" w:dyaOrig="760">
          <v:shape id="_x0000_i1078" type="#_x0000_t75" style="width:269.25pt;height:38.25pt" o:ole="">
            <v:imagedata r:id="rId106" o:title=""/>
          </v:shape>
          <o:OLEObject Type="Embed" ProgID="Equation.3" ShapeID="_x0000_i1078" DrawAspect="Content" ObjectID="_1472236550" r:id="rId107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Энтальпия компонента на входе в камеру сгорания равна стандартной энтальпии образования </w:t>
      </w:r>
      <w:r w:rsidR="00062BF9" w:rsidRPr="0088315F">
        <w:rPr>
          <w:position w:val="-12"/>
          <w:sz w:val="28"/>
        </w:rPr>
        <w:object w:dxaOrig="1120" w:dyaOrig="400">
          <v:shape id="_x0000_i1079" type="#_x0000_t75" style="width:56.25pt;height:20.25pt" o:ole="">
            <v:imagedata r:id="rId108" o:title=""/>
          </v:shape>
          <o:OLEObject Type="Embed" ProgID="Equation.3" ShapeID="_x0000_i1079" DrawAspect="Content" ObjectID="_1472236551" r:id="rId109"/>
        </w:objec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на выходе – определяется из соотношения:</w:t>
      </w:r>
    </w:p>
    <w:p w:rsidR="0088315F" w:rsidRPr="00EA203C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7800" w:dyaOrig="460">
          <v:shape id="_x0000_i1080" type="#_x0000_t75" style="width:390pt;height:23.25pt" o:ole="">
            <v:imagedata r:id="rId110" o:title=""/>
          </v:shape>
          <o:OLEObject Type="Embed" ProgID="Equation.3" ShapeID="_x0000_i1080" DrawAspect="Content" ObjectID="_1472236552" r:id="rId11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Энтальпии компонентов на входе в камеру сгорания.</w:t>
      </w:r>
    </w:p>
    <w:tbl>
      <w:tblPr>
        <w:tblStyle w:val="ac"/>
        <w:tblW w:w="0" w:type="auto"/>
        <w:tblInd w:w="709" w:type="dxa"/>
        <w:tblLook w:val="0400" w:firstRow="0" w:lastRow="0" w:firstColumn="0" w:lastColumn="0" w:noHBand="0" w:noVBand="1"/>
      </w:tblPr>
      <w:tblGrid>
        <w:gridCol w:w="1174"/>
        <w:gridCol w:w="1596"/>
        <w:gridCol w:w="466"/>
      </w:tblGrid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80" w:dyaOrig="620">
                <v:shape id="_x0000_i1081" type="#_x0000_t75" style="width:69pt;height:30.75pt" o:ole="">
                  <v:imagedata r:id="rId112" o:title=""/>
                </v:shape>
                <o:OLEObject Type="Embed" ProgID="Equation.3" ShapeID="_x0000_i1081" DrawAspect="Content" ObjectID="_1472236553" r:id="rId113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40" w:dyaOrig="360">
                <v:shape id="_x0000_i1082" type="#_x0000_t75" style="width:12pt;height:18pt" o:ole="">
                  <v:imagedata r:id="rId114" o:title=""/>
                </v:shape>
                <o:OLEObject Type="Embed" ProgID="Equation.3" ShapeID="_x0000_i1082" DrawAspect="Content" ObjectID="_1472236554" r:id="rId115"/>
              </w:objec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  <w:lang w:val="ru-RU"/>
              </w:rPr>
            </w:pPr>
            <w:r w:rsidRPr="0088315F">
              <w:rPr>
                <w:sz w:val="20"/>
              </w:rPr>
              <w:t>CH</w:t>
            </w:r>
            <w:r w:rsidRPr="0088315F">
              <w:rPr>
                <w:sz w:val="20"/>
                <w:vertAlign w:val="subscript"/>
                <w:lang w:val="ru-RU"/>
              </w:rPr>
              <w:t>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-74,8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0,</w:t>
            </w:r>
            <w:r w:rsidR="00863010" w:rsidRPr="0088315F">
              <w:rPr>
                <w:lang w:val="en-US"/>
              </w:rPr>
              <w:t>4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С</w:t>
            </w:r>
            <w:r w:rsidRPr="0088315F">
              <w:rPr>
                <w:vertAlign w:val="subscript"/>
              </w:rPr>
              <w:t>3</w:t>
            </w: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</w:rPr>
              <w:t>8</w:t>
            </w:r>
          </w:p>
        </w:tc>
        <w:tc>
          <w:tcPr>
            <w:tcW w:w="0" w:type="auto"/>
          </w:tcPr>
          <w:p w:rsidR="008616E4" w:rsidRPr="0088315F" w:rsidRDefault="0086301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-103,3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0,</w:t>
            </w:r>
            <w:r w:rsidR="00863010" w:rsidRPr="0088315F">
              <w:rPr>
                <w:lang w:val="en-US"/>
              </w:rPr>
              <w:t>5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rPr>
                <w:lang w:val="en-US"/>
              </w:rPr>
              <w:t>O</w:t>
            </w:r>
            <w:r w:rsidRPr="0088315F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N</w:t>
            </w:r>
            <w:r w:rsidRPr="0088315F">
              <w:rPr>
                <w:sz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br w:type="page"/>
      </w:r>
      <w:r w:rsidR="00062BF9" w:rsidRPr="0088315F">
        <w:rPr>
          <w:position w:val="-24"/>
          <w:sz w:val="28"/>
        </w:rPr>
        <w:object w:dxaOrig="2260" w:dyaOrig="620">
          <v:shape id="_x0000_i1083" type="#_x0000_t75" style="width:113.25pt;height:30.75pt" o:ole="">
            <v:imagedata r:id="rId116" o:title=""/>
          </v:shape>
          <o:OLEObject Type="Embed" ProgID="Equation.3" ShapeID="_x0000_i1083" DrawAspect="Content" ObjectID="_1472236555" r:id="rId11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Энтальпии компонентов на выходе из камеры сгорания.</w:t>
      </w:r>
    </w:p>
    <w:tbl>
      <w:tblPr>
        <w:tblStyle w:val="ac"/>
        <w:tblW w:w="0" w:type="auto"/>
        <w:jc w:val="center"/>
        <w:tblLook w:val="0400" w:firstRow="0" w:lastRow="0" w:firstColumn="0" w:lastColumn="0" w:noHBand="0" w:noVBand="1"/>
      </w:tblPr>
      <w:tblGrid>
        <w:gridCol w:w="1174"/>
        <w:gridCol w:w="1596"/>
        <w:gridCol w:w="666"/>
        <w:gridCol w:w="666"/>
        <w:gridCol w:w="2935"/>
        <w:gridCol w:w="766"/>
      </w:tblGrid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80" w:dyaOrig="620">
                <v:shape id="_x0000_i1084" type="#_x0000_t75" style="width:69pt;height:30.75pt" o:ole="">
                  <v:imagedata r:id="rId118" o:title=""/>
                </v:shape>
                <o:OLEObject Type="Embed" ProgID="Equation.3" ShapeID="_x0000_i1084" DrawAspect="Content" ObjectID="_1472236556" r:id="rId119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00" w:dyaOrig="220">
                <v:shape id="_x0000_i1085" type="#_x0000_t75" style="width:9.75pt;height:11.25pt" o:ole="">
                  <v:imagedata r:id="rId38" o:title=""/>
                </v:shape>
                <o:OLEObject Type="Embed" ProgID="Equation.3" ShapeID="_x0000_i1085" DrawAspect="Content" ObjectID="_1472236557" r:id="rId120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bCs/>
              </w:rPr>
            </w:pPr>
            <w:r w:rsidRPr="0088315F">
              <w:object w:dxaOrig="200" w:dyaOrig="279">
                <v:shape id="_x0000_i1086" type="#_x0000_t75" style="width:9.75pt;height:14.25pt" o:ole="">
                  <v:imagedata r:id="rId40" o:title=""/>
                </v:shape>
                <o:OLEObject Type="Embed" ProgID="Equation.3" ShapeID="_x0000_i1086" DrawAspect="Content" ObjectID="_1472236558" r:id="rId121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object w:dxaOrig="960" w:dyaOrig="620">
                <v:shape id="_x0000_i1087" type="#_x0000_t75" style="width:48pt;height:30.75pt" o:ole="">
                  <v:imagedata r:id="rId122" o:title=""/>
                </v:shape>
                <o:OLEObject Type="Embed" ProgID="Equation.3" ShapeID="_x0000_i1087" DrawAspect="Content" ObjectID="_1472236559" r:id="rId123"/>
              </w:object>
            </w:r>
            <w:r w:rsidR="00AA21E2" w:rsidRPr="0088315F">
              <w:rPr>
                <w:lang w:val="en-US"/>
              </w:rPr>
              <w:t>---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79" w:dyaOrig="380">
                <v:shape id="_x0000_i1088" type="#_x0000_t75" style="width:14.25pt;height:18.75pt" o:ole="">
                  <v:imagedata r:id="rId124" o:title=""/>
                </v:shape>
                <o:OLEObject Type="Embed" ProgID="Equation.3" ShapeID="_x0000_i1088" DrawAspect="Content" ObjectID="_1472236560" r:id="rId125"/>
              </w:objec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D4438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-393,5</w:t>
            </w:r>
          </w:p>
        </w:tc>
        <w:tc>
          <w:tcPr>
            <w:tcW w:w="0" w:type="auto"/>
          </w:tcPr>
          <w:p w:rsidR="008616E4" w:rsidRPr="0088315F" w:rsidRDefault="00D4438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32,20</w:t>
            </w:r>
          </w:p>
        </w:tc>
        <w:tc>
          <w:tcPr>
            <w:tcW w:w="0" w:type="auto"/>
          </w:tcPr>
          <w:p w:rsidR="008616E4" w:rsidRPr="0088315F" w:rsidRDefault="00D4438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0,022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-407,1 + 44,14·10</w:t>
            </w:r>
            <w:r w:rsidRPr="0088315F">
              <w:rPr>
                <w:vertAlign w:val="superscript"/>
                <w:lang w:val="en-US"/>
              </w:rPr>
              <w:t>-3</w:t>
            </w:r>
            <w:r w:rsidRPr="0088315F">
              <w:rPr>
                <w:lang w:val="en-US"/>
              </w:rPr>
              <w:t>T +4,52·10</w:t>
            </w:r>
            <w:r w:rsidRPr="0088315F">
              <w:rPr>
                <w:vertAlign w:val="superscript"/>
                <w:lang w:val="en-US"/>
              </w:rPr>
              <w:t>-6</w:t>
            </w:r>
            <w:r w:rsidRPr="0088315F">
              <w:rPr>
                <w:lang w:val="en-US"/>
              </w:rPr>
              <w:t>T</w:t>
            </w:r>
            <w:r w:rsidRPr="0088315F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1,</w:t>
            </w:r>
            <w:r w:rsidR="00D44380" w:rsidRPr="0088315F">
              <w:rPr>
                <w:lang w:val="en-US"/>
              </w:rPr>
              <w:t>9</w: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31,50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-9,23 + 31,46·10</w:t>
            </w:r>
            <w:r w:rsidRPr="0088315F">
              <w:rPr>
                <w:vertAlign w:val="superscript"/>
                <w:lang w:val="en-US"/>
              </w:rPr>
              <w:t>-3</w:t>
            </w:r>
            <w:r w:rsidRPr="0088315F">
              <w:rPr>
                <w:lang w:val="en-US"/>
              </w:rPr>
              <w:t>T + 1,7·10</w:t>
            </w:r>
            <w:r w:rsidRPr="0088315F">
              <w:rPr>
                <w:vertAlign w:val="superscript"/>
                <w:lang w:val="en-US"/>
              </w:rPr>
              <w:t>-6</w:t>
            </w:r>
            <w:r w:rsidRPr="0088315F">
              <w:rPr>
                <w:lang w:val="en-US"/>
              </w:rPr>
              <w:t>T</w:t>
            </w:r>
            <w:r w:rsidRPr="0088315F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4B140F" w:rsidRPr="0088315F">
              <w:t>1</w:t>
            </w:r>
            <w:r w:rsidR="00D44380" w:rsidRPr="0088315F">
              <w:rPr>
                <w:lang w:val="en-US"/>
              </w:rPr>
              <w:t>65</w: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-241,8</w:t>
            </w:r>
          </w:p>
        </w:tc>
        <w:tc>
          <w:tcPr>
            <w:tcW w:w="0" w:type="auto"/>
          </w:tcPr>
          <w:p w:rsidR="008616E4" w:rsidRPr="0088315F" w:rsidRDefault="00D4438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32,30</w:t>
            </w:r>
          </w:p>
        </w:tc>
        <w:tc>
          <w:tcPr>
            <w:tcW w:w="0" w:type="auto"/>
          </w:tcPr>
          <w:p w:rsidR="008616E4" w:rsidRPr="0088315F" w:rsidRDefault="00D44380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-251,2 + 30,0·10</w:t>
            </w:r>
            <w:r w:rsidRPr="0088315F">
              <w:rPr>
                <w:vertAlign w:val="superscript"/>
                <w:lang w:val="en-US"/>
              </w:rPr>
              <w:t>-3</w:t>
            </w:r>
            <w:r w:rsidRPr="0088315F">
              <w:rPr>
                <w:lang w:val="en-US"/>
              </w:rPr>
              <w:t>T + 5,36·10</w:t>
            </w:r>
            <w:r w:rsidRPr="0088315F">
              <w:rPr>
                <w:vertAlign w:val="superscript"/>
                <w:lang w:val="en-US"/>
              </w:rPr>
              <w:t>-6</w:t>
            </w:r>
            <w:r w:rsidRPr="0088315F">
              <w:rPr>
                <w:lang w:val="en-US"/>
              </w:rPr>
              <w:t>T</w:t>
            </w:r>
            <w:r w:rsidRPr="0088315F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</w:t>
            </w:r>
            <w:r w:rsidR="0015304B" w:rsidRPr="0088315F">
              <w:t>,</w:t>
            </w:r>
            <w:r w:rsidR="00D44380" w:rsidRPr="0088315F">
              <w:rPr>
                <w:lang w:val="en-US"/>
              </w:rPr>
              <w:t>8</w:t>
            </w:r>
          </w:p>
        </w:tc>
      </w:tr>
      <w:tr w:rsidR="008616E4" w:rsidRPr="0088315F" w:rsidTr="0088315F">
        <w:trPr>
          <w:jc w:val="center"/>
        </w:trPr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N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27,90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-8,5 + 27,88·10</w:t>
            </w:r>
            <w:r w:rsidRPr="0088315F">
              <w:rPr>
                <w:vertAlign w:val="superscript"/>
                <w:lang w:val="en-US"/>
              </w:rPr>
              <w:t>-3</w:t>
            </w:r>
            <w:r w:rsidRPr="0088315F">
              <w:rPr>
                <w:lang w:val="en-US"/>
              </w:rPr>
              <w:t>T + 2,14·10</w:t>
            </w:r>
            <w:r w:rsidRPr="0088315F">
              <w:rPr>
                <w:vertAlign w:val="superscript"/>
                <w:lang w:val="en-US"/>
              </w:rPr>
              <w:t>-6</w:t>
            </w:r>
            <w:r w:rsidRPr="0088315F">
              <w:rPr>
                <w:lang w:val="en-US"/>
              </w:rPr>
              <w:t>T</w:t>
            </w:r>
            <w:r w:rsidRPr="0088315F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15304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1</w:t>
            </w:r>
            <w:r w:rsidR="00D44380" w:rsidRPr="0088315F">
              <w:rPr>
                <w:lang w:val="en-US"/>
              </w:rPr>
              <w:t>3,128</w:t>
            </w:r>
          </w:p>
        </w:tc>
      </w:tr>
    </w:tbl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48"/>
          <w:sz w:val="28"/>
        </w:rPr>
        <w:object w:dxaOrig="10100" w:dyaOrig="1080">
          <v:shape id="_x0000_i1089" type="#_x0000_t75" style="width:424.5pt;height:42pt" o:ole="">
            <v:imagedata r:id="rId126" o:title=""/>
          </v:shape>
          <o:OLEObject Type="Embed" ProgID="Equation.3" ShapeID="_x0000_i1089" DrawAspect="Content" ObjectID="_1472236561" r:id="rId12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Так как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88315F">
        <w:rPr>
          <w:position w:val="-14"/>
          <w:sz w:val="28"/>
        </w:rPr>
        <w:object w:dxaOrig="1520" w:dyaOrig="420">
          <v:shape id="_x0000_i1090" type="#_x0000_t75" style="width:75.75pt;height:21pt" o:ole="">
            <v:imagedata r:id="rId128" o:title=""/>
          </v:shape>
          <o:OLEObject Type="Embed" ProgID="Equation.3" ShapeID="_x0000_i1090" DrawAspect="Content" ObjectID="_1472236562" r:id="rId129"/>
        </w:object>
      </w:r>
      <w:r w:rsidR="008616E4" w:rsidRPr="0088315F">
        <w:rPr>
          <w:sz w:val="28"/>
          <w:szCs w:val="24"/>
        </w:rPr>
        <w:t>,то</w:t>
      </w:r>
    </w:p>
    <w:p w:rsidR="0088315F" w:rsidRPr="0088315F" w:rsidRDefault="009C0FB0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1</w:t>
      </w:r>
      <w:r w:rsidR="00AA21E2" w:rsidRPr="00EA203C">
        <w:rPr>
          <w:sz w:val="28"/>
        </w:rPr>
        <w:t>585,11</w:t>
      </w:r>
      <w:r w:rsidR="008616E4" w:rsidRPr="0088315F">
        <w:rPr>
          <w:sz w:val="28"/>
        </w:rPr>
        <w:t xml:space="preserve"> +</w:t>
      </w:r>
      <w:r w:rsidR="00AA21E2" w:rsidRPr="00EA203C">
        <w:rPr>
          <w:sz w:val="28"/>
        </w:rPr>
        <w:t>0,5231</w:t>
      </w:r>
      <w:r w:rsidR="008616E4" w:rsidRPr="0088315F">
        <w:rPr>
          <w:sz w:val="28"/>
          <w:szCs w:val="24"/>
        </w:rPr>
        <w:t xml:space="preserve"> </w:t>
      </w:r>
      <w:r w:rsidR="008616E4" w:rsidRPr="0088315F">
        <w:rPr>
          <w:sz w:val="28"/>
          <w:szCs w:val="24"/>
          <w:lang w:val="en-US"/>
        </w:rPr>
        <w:t>T</w:t>
      </w:r>
      <w:r w:rsidR="008616E4" w:rsidRPr="0088315F">
        <w:rPr>
          <w:sz w:val="28"/>
          <w:szCs w:val="24"/>
        </w:rPr>
        <w:t xml:space="preserve"> +</w:t>
      </w:r>
      <w:r w:rsidR="00AA21E2" w:rsidRPr="00EA203C">
        <w:rPr>
          <w:sz w:val="28"/>
          <w:szCs w:val="24"/>
        </w:rPr>
        <w:t>50,02</w:t>
      </w:r>
      <w:r w:rsidR="008616E4" w:rsidRPr="0088315F">
        <w:rPr>
          <w:sz w:val="28"/>
        </w:rPr>
        <w:t xml:space="preserve"> *10</w:t>
      </w:r>
      <w:r w:rsidR="008616E4" w:rsidRPr="0088315F">
        <w:rPr>
          <w:sz w:val="28"/>
          <w:vertAlign w:val="superscript"/>
        </w:rPr>
        <w:t xml:space="preserve">-6 </w:t>
      </w:r>
      <w:r w:rsidR="008616E4" w:rsidRPr="0088315F">
        <w:rPr>
          <w:sz w:val="28"/>
          <w:szCs w:val="24"/>
          <w:lang w:val="en-US"/>
        </w:rPr>
        <w:t>T</w:t>
      </w:r>
      <w:r w:rsidR="008616E4" w:rsidRPr="0088315F">
        <w:rPr>
          <w:sz w:val="28"/>
          <w:szCs w:val="24"/>
          <w:vertAlign w:val="superscript"/>
        </w:rPr>
        <w:t>2</w:t>
      </w:r>
      <w:r w:rsidR="008616E4" w:rsidRPr="0088315F">
        <w:rPr>
          <w:sz w:val="28"/>
          <w:szCs w:val="24"/>
        </w:rPr>
        <w:t>=0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В результате решения данного квадратного уравнения получаем: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теор.ад.гор</w:t>
      </w:r>
      <w:r w:rsidR="009C0FB0" w:rsidRPr="0088315F">
        <w:rPr>
          <w:sz w:val="28"/>
        </w:rPr>
        <w:t xml:space="preserve"> =2</w:t>
      </w:r>
      <w:r w:rsidR="00AA21E2" w:rsidRPr="0088315F">
        <w:rPr>
          <w:sz w:val="28"/>
        </w:rPr>
        <w:t>346,08</w:t>
      </w:r>
      <w:r w:rsidRPr="0088315F">
        <w:rPr>
          <w:sz w:val="28"/>
          <w:lang w:val="en-US"/>
        </w:rPr>
        <w:t>K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88315F">
        <w:rPr>
          <w:b/>
          <w:bCs/>
          <w:sz w:val="28"/>
        </w:rPr>
        <w:t>4</w:t>
      </w:r>
      <w:r>
        <w:rPr>
          <w:b/>
          <w:bCs/>
          <w:sz w:val="28"/>
        </w:rPr>
        <w:t>.3 Эксергетический баланс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Эксергетический КПД адиабатного горения: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38"/>
          <w:sz w:val="28"/>
        </w:rPr>
        <w:object w:dxaOrig="2240" w:dyaOrig="880">
          <v:shape id="_x0000_i1091" type="#_x0000_t75" style="width:111.75pt;height:44.25pt" o:ole="">
            <v:imagedata r:id="rId130" o:title=""/>
          </v:shape>
          <o:OLEObject Type="Embed" ProgID="Equation.3" ShapeID="_x0000_i1091" DrawAspect="Content" ObjectID="_1472236563" r:id="rId131"/>
        </w:object>
      </w:r>
      <w:r w:rsidR="008616E4" w:rsidRPr="0088315F">
        <w:rPr>
          <w:sz w:val="28"/>
        </w:rPr>
        <w:t xml:space="preserve"> ;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EA203C">
        <w:rPr>
          <w:sz w:val="28"/>
        </w:rPr>
        <w:br w:type="page"/>
      </w:r>
      <w:r w:rsidR="008616E4" w:rsidRPr="0088315F">
        <w:rPr>
          <w:sz w:val="28"/>
          <w:lang w:val="en-US"/>
        </w:rPr>
        <w:t>T</w:t>
      </w:r>
      <w:r w:rsidR="008616E4" w:rsidRPr="0088315F">
        <w:rPr>
          <w:sz w:val="28"/>
          <w:vertAlign w:val="subscript"/>
        </w:rPr>
        <w:t>1</w:t>
      </w:r>
      <w:r w:rsidR="008616E4" w:rsidRPr="0088315F">
        <w:rPr>
          <w:sz w:val="28"/>
        </w:rPr>
        <w:t>=</w:t>
      </w:r>
      <w:r w:rsidR="008616E4" w:rsidRPr="0088315F">
        <w:rPr>
          <w:sz w:val="28"/>
          <w:lang w:val="en-US"/>
        </w:rPr>
        <w:t>T</w:t>
      </w:r>
      <w:r w:rsidR="008616E4" w:rsidRPr="0088315F">
        <w:rPr>
          <w:sz w:val="28"/>
          <w:vertAlign w:val="subscript"/>
        </w:rPr>
        <w:t>0</w:t>
      </w:r>
      <w:r w:rsidR="008616E4" w:rsidRPr="0088315F">
        <w:rPr>
          <w:sz w:val="28"/>
        </w:rPr>
        <w:t>=298,15</w:t>
      </w:r>
      <w:r w:rsidR="008616E4" w:rsidRPr="0088315F">
        <w:rPr>
          <w:sz w:val="28"/>
          <w:lang w:val="en-US"/>
        </w:rPr>
        <w:t>K</w:t>
      </w:r>
      <w:r w:rsidRPr="0088315F">
        <w:rPr>
          <w:sz w:val="28"/>
        </w:rPr>
        <w:t xml:space="preserve"> </w:t>
      </w:r>
      <w:r w:rsidR="008616E4" w:rsidRPr="0088315F">
        <w:rPr>
          <w:sz w:val="28"/>
        </w:rPr>
        <w:t>;</w:t>
      </w:r>
      <w:r w:rsidRPr="0088315F">
        <w:rPr>
          <w:sz w:val="28"/>
        </w:rPr>
        <w:t xml:space="preserve"> </w:t>
      </w:r>
      <w:r w:rsidR="008616E4" w:rsidRPr="0088315F">
        <w:rPr>
          <w:sz w:val="28"/>
          <w:lang w:val="en-US"/>
        </w:rPr>
        <w:t>T</w:t>
      </w:r>
      <w:r w:rsidR="008616E4" w:rsidRPr="0088315F">
        <w:rPr>
          <w:sz w:val="28"/>
          <w:vertAlign w:val="subscript"/>
        </w:rPr>
        <w:t>2</w:t>
      </w:r>
      <w:r w:rsidR="008616E4" w:rsidRPr="0088315F">
        <w:rPr>
          <w:sz w:val="28"/>
        </w:rPr>
        <w:t>=</w:t>
      </w:r>
      <w:r w:rsidR="008616E4" w:rsidRPr="0088315F">
        <w:rPr>
          <w:sz w:val="28"/>
          <w:lang w:val="en-US"/>
        </w:rPr>
        <w:t>T</w:t>
      </w:r>
      <w:r w:rsidR="008616E4" w:rsidRPr="0088315F">
        <w:rPr>
          <w:sz w:val="28"/>
          <w:vertAlign w:val="subscript"/>
        </w:rPr>
        <w:t>теор.ад.гор.</w:t>
      </w:r>
      <w:r w:rsidR="00D71E83" w:rsidRPr="0088315F">
        <w:rPr>
          <w:sz w:val="28"/>
        </w:rPr>
        <w:t>=2</w:t>
      </w:r>
      <w:r w:rsidR="00AA21E2" w:rsidRPr="0088315F">
        <w:rPr>
          <w:sz w:val="28"/>
        </w:rPr>
        <w:t>346,08</w:t>
      </w:r>
      <w:r w:rsidR="008616E4" w:rsidRPr="0088315F">
        <w:rPr>
          <w:sz w:val="28"/>
        </w:rPr>
        <w:t>К</w:t>
      </w:r>
      <w:r w:rsidRPr="0088315F">
        <w:rPr>
          <w:sz w:val="28"/>
        </w:rPr>
        <w:t xml:space="preserve"> </w:t>
      </w:r>
      <w:r w:rsidR="008616E4" w:rsidRPr="0088315F">
        <w:rPr>
          <w:sz w:val="28"/>
        </w:rPr>
        <w:t>(см.</w:t>
      </w:r>
      <w:r w:rsidRPr="0088315F">
        <w:rPr>
          <w:sz w:val="28"/>
        </w:rPr>
        <w:t xml:space="preserve"> </w:t>
      </w:r>
      <w:r w:rsidR="008616E4" w:rsidRPr="0088315F">
        <w:rPr>
          <w:sz w:val="28"/>
        </w:rPr>
        <w:t>)</w:t>
      </w:r>
      <w:r w:rsidRPr="0088315F">
        <w:rPr>
          <w:sz w:val="28"/>
        </w:rPr>
        <w:t xml:space="preserve"> </w:t>
      </w:r>
      <w:r w:rsidR="008616E4" w:rsidRPr="0088315F">
        <w:rPr>
          <w:sz w:val="28"/>
        </w:rPr>
        <w:t>;</w:t>
      </w:r>
      <w:r w:rsidRPr="0088315F">
        <w:rPr>
          <w:sz w:val="28"/>
        </w:rPr>
        <w:t xml:space="preserve"> </w:t>
      </w:r>
      <w:r w:rsidR="008616E4" w:rsidRPr="0088315F">
        <w:rPr>
          <w:sz w:val="28"/>
          <w:lang w:val="en-US"/>
        </w:rPr>
        <w:t>P</w:t>
      </w:r>
      <w:r w:rsidR="008616E4" w:rsidRPr="0088315F">
        <w:rPr>
          <w:sz w:val="28"/>
          <w:vertAlign w:val="subscript"/>
        </w:rPr>
        <w:t>1</w:t>
      </w:r>
      <w:r w:rsidR="008616E4" w:rsidRPr="0088315F">
        <w:rPr>
          <w:sz w:val="28"/>
        </w:rPr>
        <w:t>=</w:t>
      </w:r>
      <w:r w:rsidR="008616E4" w:rsidRPr="0088315F">
        <w:rPr>
          <w:sz w:val="28"/>
          <w:lang w:val="en-US"/>
        </w:rPr>
        <w:t>P</w:t>
      </w:r>
      <w:r w:rsidR="008616E4" w:rsidRPr="0088315F">
        <w:rPr>
          <w:sz w:val="28"/>
          <w:vertAlign w:val="subscript"/>
        </w:rPr>
        <w:t>2</w:t>
      </w:r>
      <w:r w:rsidR="008616E4" w:rsidRPr="0088315F">
        <w:rPr>
          <w:sz w:val="28"/>
        </w:rPr>
        <w:t>=</w:t>
      </w:r>
      <w:r w:rsidR="008616E4" w:rsidRPr="0088315F">
        <w:rPr>
          <w:sz w:val="28"/>
          <w:lang w:val="en-US"/>
        </w:rPr>
        <w:t>P</w:t>
      </w:r>
      <w:r w:rsidR="008616E4" w:rsidRPr="0088315F">
        <w:rPr>
          <w:sz w:val="28"/>
        </w:rPr>
        <w:t>°=1атм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2560" w:dyaOrig="620">
          <v:shape id="_x0000_i1092" type="#_x0000_t75" style="width:128.25pt;height:30.75pt" o:ole="">
            <v:imagedata r:id="rId132" o:title=""/>
          </v:shape>
          <o:OLEObject Type="Embed" ProgID="Equation.3" ShapeID="_x0000_i1092" DrawAspect="Content" ObjectID="_1472236564" r:id="rId133"/>
        </w:object>
      </w:r>
      <w:r w:rsidR="008616E4" w:rsidRPr="0088315F">
        <w:rPr>
          <w:sz w:val="28"/>
        </w:rPr>
        <w:t xml:space="preserve"> (см.</w: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)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Для сечения 2-2 эксергии компонентов определяем по формуле: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8315F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0"/>
          <w:sz w:val="28"/>
        </w:rPr>
        <w:object w:dxaOrig="8120" w:dyaOrig="720">
          <v:shape id="_x0000_i1093" type="#_x0000_t75" style="width:405.75pt;height:36pt" o:ole="">
            <v:imagedata r:id="rId134" o:title=""/>
          </v:shape>
          <o:OLEObject Type="Embed" ProgID="Equation.3" ShapeID="_x0000_i1093" DrawAspect="Content" ObjectID="_1472236565" r:id="rId135"/>
        </w:objec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(вывод формулы – см.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)</w:t>
      </w:r>
    </w:p>
    <w:p w:rsid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10"/>
          <w:sz w:val="28"/>
        </w:rPr>
        <w:object w:dxaOrig="180" w:dyaOrig="340">
          <v:shape id="_x0000_i1094" type="#_x0000_t75" style="width:9pt;height:17.25pt" o:ole="">
            <v:imagedata r:id="rId102" o:title=""/>
          </v:shape>
          <o:OLEObject Type="Embed" ProgID="Equation.3" ShapeID="_x0000_i1094" DrawAspect="Content" ObjectID="_1472236566" r:id="rId136"/>
        </w:object>
      </w:r>
      <w:r w:rsidR="008616E4" w:rsidRPr="0088315F">
        <w:rPr>
          <w:sz w:val="28"/>
        </w:rPr>
        <w:t>Мольные доли компонентов: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2"/>
          <w:sz w:val="28"/>
        </w:rPr>
        <w:object w:dxaOrig="1140" w:dyaOrig="740">
          <v:shape id="_x0000_i1095" type="#_x0000_t75" style="width:57pt;height:36.75pt" o:ole="">
            <v:imagedata r:id="rId137" o:title=""/>
          </v:shape>
          <o:OLEObject Type="Embed" ProgID="Equation.3" ShapeID="_x0000_i1095" DrawAspect="Content" ObjectID="_1472236567" r:id="rId138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Эксергии компонентов:</w:t>
      </w:r>
    </w:p>
    <w:tbl>
      <w:tblPr>
        <w:tblStyle w:val="ac"/>
        <w:tblW w:w="0" w:type="auto"/>
        <w:tblInd w:w="709" w:type="dxa"/>
        <w:tblLook w:val="0400" w:firstRow="0" w:lastRow="0" w:firstColumn="0" w:lastColumn="0" w:noHBand="0" w:noVBand="1"/>
      </w:tblPr>
      <w:tblGrid>
        <w:gridCol w:w="1174"/>
        <w:gridCol w:w="1536"/>
        <w:gridCol w:w="666"/>
        <w:gridCol w:w="666"/>
        <w:gridCol w:w="866"/>
        <w:gridCol w:w="1356"/>
        <w:gridCol w:w="766"/>
      </w:tblGrid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20" w:dyaOrig="620">
                <v:shape id="_x0000_i1096" type="#_x0000_t75" style="width:66pt;height:30.75pt" o:ole="">
                  <v:imagedata r:id="rId139" o:title=""/>
                </v:shape>
                <o:OLEObject Type="Embed" ProgID="Equation.3" ShapeID="_x0000_i1096" DrawAspect="Content" ObjectID="_1472236568" r:id="rId140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20">
                <v:shape id="_x0000_i1097" type="#_x0000_t75" style="width:9.75pt;height:11.25pt" o:ole="">
                  <v:imagedata r:id="rId141" o:title=""/>
                </v:shape>
                <o:OLEObject Type="Embed" ProgID="Equation.3" ShapeID="_x0000_i1097" DrawAspect="Content" ObjectID="_1472236569" r:id="rId142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79">
                <v:shape id="_x0000_i1098" type="#_x0000_t75" style="width:9.75pt;height:14.25pt" o:ole="">
                  <v:imagedata r:id="rId143" o:title=""/>
                </v:shape>
                <o:OLEObject Type="Embed" ProgID="Equation.3" ShapeID="_x0000_i1098" DrawAspect="Content" ObjectID="_1472236570" r:id="rId144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60" w:dyaOrig="360">
                <v:shape id="_x0000_i1099" type="#_x0000_t75" style="width:12.75pt;height:18pt" o:ole="">
                  <v:imagedata r:id="rId145" o:title=""/>
                </v:shape>
                <o:OLEObject Type="Embed" ProgID="Equation.3" ShapeID="_x0000_i1099" DrawAspect="Content" ObjectID="_1472236571" r:id="rId146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object w:dxaOrig="1140" w:dyaOrig="620">
                <v:shape id="_x0000_i1100" type="#_x0000_t75" style="width:57pt;height:30.75pt" o:ole="">
                  <v:imagedata r:id="rId147" o:title=""/>
                </v:shape>
                <o:OLEObject Type="Embed" ProgID="Equation.3" ShapeID="_x0000_i1100" DrawAspect="Content" ObjectID="_1472236572" r:id="rId148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40" w:dyaOrig="360">
                <v:shape id="_x0000_i1101" type="#_x0000_t75" style="width:12pt;height:18pt" o:ole="">
                  <v:imagedata r:id="rId114" o:title=""/>
                </v:shape>
                <o:OLEObject Type="Embed" ProgID="Equation.3" ShapeID="_x0000_i1101" DrawAspect="Content" ObjectID="_1472236573" r:id="rId149"/>
              </w:objec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20,10</w:t>
            </w:r>
          </w:p>
        </w:tc>
        <w:tc>
          <w:tcPr>
            <w:tcW w:w="0" w:type="auto"/>
          </w:tcPr>
          <w:p w:rsidR="008616E4" w:rsidRPr="0088315F" w:rsidRDefault="00E64DDC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</w:t>
            </w:r>
            <w:r w:rsidR="00E64DDC" w:rsidRPr="0088315F">
              <w:rPr>
                <w:lang w:val="en-US"/>
              </w:rPr>
              <w:t>22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D71E83" w:rsidRPr="0088315F">
              <w:t>105</w:t>
            </w:r>
            <w:r w:rsidR="00E64DDC" w:rsidRPr="0088315F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8616E4" w:rsidRPr="0088315F" w:rsidRDefault="00E64DDC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106,8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1,</w:t>
            </w:r>
            <w:r w:rsidR="00E64DDC" w:rsidRPr="0088315F">
              <w:rPr>
                <w:lang w:val="en-US"/>
              </w:rPr>
              <w:t>9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3,95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31,50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</w:t>
            </w:r>
            <w:r w:rsidR="00E64DDC" w:rsidRPr="0088315F">
              <w:rPr>
                <w:lang w:val="en-US"/>
              </w:rPr>
              <w:t>917</w:t>
            </w:r>
          </w:p>
        </w:tc>
        <w:tc>
          <w:tcPr>
            <w:tcW w:w="0" w:type="auto"/>
          </w:tcPr>
          <w:p w:rsidR="008616E4" w:rsidRPr="0088315F" w:rsidRDefault="00E64DDC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54,46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E64DDC" w:rsidRPr="0088315F">
              <w:rPr>
                <w:lang w:val="en-US"/>
              </w:rPr>
              <w:t>165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8,60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</w:t>
            </w:r>
            <w:r w:rsidR="00E64DDC" w:rsidRPr="0088315F">
              <w:rPr>
                <w:lang w:val="en-US"/>
              </w:rPr>
              <w:t>2,3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</w:t>
            </w:r>
            <w:r w:rsidR="00E64DDC" w:rsidRPr="0088315F">
              <w:rPr>
                <w:lang w:val="en-US"/>
              </w:rPr>
              <w:t>02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0,1</w:t>
            </w:r>
            <w:r w:rsidR="00E64DDC" w:rsidRPr="0088315F">
              <w:rPr>
                <w:lang w:val="en-US"/>
              </w:rPr>
              <w:t>556</w:t>
            </w:r>
          </w:p>
        </w:tc>
        <w:tc>
          <w:tcPr>
            <w:tcW w:w="0" w:type="auto"/>
          </w:tcPr>
          <w:p w:rsidR="008616E4" w:rsidRPr="0088315F" w:rsidRDefault="00E64DDC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43,7465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</w:t>
            </w:r>
            <w:r w:rsidR="00D71E83" w:rsidRPr="0088315F">
              <w:t>,</w:t>
            </w:r>
            <w:r w:rsidR="00E64DDC" w:rsidRPr="0088315F">
              <w:rPr>
                <w:lang w:val="en-US"/>
              </w:rPr>
              <w:t>8</w:t>
            </w:r>
          </w:p>
        </w:tc>
      </w:tr>
      <w:tr w:rsidR="008616E4" w:rsidRPr="0088315F" w:rsidTr="0088315F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N</w:t>
            </w:r>
            <w:r w:rsidRPr="0088315F">
              <w:rPr>
                <w:sz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0,70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27,90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0,7</w:t>
            </w:r>
            <w:r w:rsidR="00E64DDC" w:rsidRPr="0088315F">
              <w:rPr>
                <w:lang w:val="en-US"/>
              </w:rPr>
              <w:t>296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4</w:t>
            </w:r>
            <w:r w:rsidR="00E64DDC" w:rsidRPr="0088315F">
              <w:rPr>
                <w:lang w:val="en-US"/>
              </w:rPr>
              <w:t>8,284</w:t>
            </w:r>
          </w:p>
        </w:tc>
        <w:tc>
          <w:tcPr>
            <w:tcW w:w="0" w:type="auto"/>
          </w:tcPr>
          <w:p w:rsidR="008616E4" w:rsidRPr="0088315F" w:rsidRDefault="00D71E83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1</w:t>
            </w:r>
            <w:r w:rsidR="00E64DDC" w:rsidRPr="0088315F">
              <w:rPr>
                <w:lang w:val="en-US"/>
              </w:rPr>
              <w:t>3,128</w:t>
            </w:r>
          </w:p>
        </w:tc>
      </w:tr>
    </w:tbl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24"/>
          <w:sz w:val="28"/>
        </w:rPr>
        <w:object w:dxaOrig="2500" w:dyaOrig="620">
          <v:shape id="_x0000_i1102" type="#_x0000_t75" style="width:125.25pt;height:30.75pt" o:ole="">
            <v:imagedata r:id="rId150" o:title=""/>
          </v:shape>
          <o:OLEObject Type="Embed" ProgID="Equation.3" ShapeID="_x0000_i1102" DrawAspect="Content" ObjectID="_1472236574" r:id="rId151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54"/>
          <w:sz w:val="28"/>
        </w:rPr>
        <w:object w:dxaOrig="3280" w:dyaOrig="1200">
          <v:shape id="_x0000_i1103" type="#_x0000_t75" style="width:164.25pt;height:60pt" o:ole="">
            <v:imagedata r:id="rId152" o:title=""/>
          </v:shape>
          <o:OLEObject Type="Embed" ProgID="Equation.3" ShapeID="_x0000_i1103" DrawAspect="Content" ObjectID="_1472236575" r:id="rId153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88315F">
        <w:rPr>
          <w:sz w:val="28"/>
        </w:rPr>
        <w:br w:type="page"/>
      </w:r>
      <w:r w:rsidR="0088315F" w:rsidRPr="0088315F">
        <w:rPr>
          <w:b/>
          <w:bCs/>
          <w:sz w:val="28"/>
        </w:rPr>
        <w:t>5</w:t>
      </w:r>
      <w:r w:rsidRPr="0088315F">
        <w:rPr>
          <w:b/>
          <w:bCs/>
          <w:sz w:val="28"/>
        </w:rPr>
        <w:t>. Разработ</w:t>
      </w:r>
      <w:r w:rsidR="0088315F">
        <w:rPr>
          <w:b/>
          <w:bCs/>
          <w:sz w:val="28"/>
        </w:rPr>
        <w:t>ка ЭХТС на базе печи конверсии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88315F">
        <w:rPr>
          <w:b/>
          <w:bCs/>
          <w:sz w:val="28"/>
        </w:rPr>
        <w:t>5</w:t>
      </w:r>
      <w:r>
        <w:rPr>
          <w:b/>
          <w:bCs/>
          <w:sz w:val="28"/>
        </w:rPr>
        <w:t>.1</w:t>
      </w:r>
      <w:r>
        <w:rPr>
          <w:b/>
          <w:bCs/>
          <w:sz w:val="28"/>
          <w:lang w:val="uk-UA"/>
        </w:rPr>
        <w:t xml:space="preserve"> </w:t>
      </w:r>
      <w:r w:rsidR="008616E4" w:rsidRPr="0088315F">
        <w:rPr>
          <w:b/>
          <w:bCs/>
          <w:sz w:val="28"/>
        </w:rPr>
        <w:t>Энергетический баланс горен</w:t>
      </w:r>
      <w:r>
        <w:rPr>
          <w:b/>
          <w:bCs/>
          <w:sz w:val="28"/>
        </w:rPr>
        <w:t>ия. Определение расхода топлива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Допущения:</w:t>
      </w:r>
    </w:p>
    <w:p w:rsidR="008616E4" w:rsidRPr="0088315F" w:rsidRDefault="008616E4" w:rsidP="0088315F">
      <w:pPr>
        <w:numPr>
          <w:ilvl w:val="0"/>
          <w:numId w:val="3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Вся тепловая мощность, полученная при охлаждении топочных газов от температуры адиабатного горения до температуры </w:t>
      </w:r>
      <w:r w:rsidRPr="0088315F">
        <w:rPr>
          <w:i/>
          <w:iCs/>
          <w:sz w:val="28"/>
          <w:lang w:val="en-US"/>
        </w:rPr>
        <w:t>T</w:t>
      </w:r>
      <w:r w:rsidRPr="0088315F">
        <w:rPr>
          <w:i/>
          <w:iCs/>
          <w:sz w:val="28"/>
          <w:vertAlign w:val="subscript"/>
        </w:rPr>
        <w:t>2</w:t>
      </w:r>
      <w:r w:rsidRPr="0088315F">
        <w:rPr>
          <w:i/>
          <w:iCs/>
          <w:sz w:val="28"/>
        </w:rPr>
        <w:t>=1835К</w:t>
      </w:r>
      <w:r w:rsidRPr="0088315F">
        <w:rPr>
          <w:sz w:val="28"/>
        </w:rPr>
        <w:t>, передается смеси метана и воды.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Энергетический баланс:</w:t>
      </w:r>
    </w:p>
    <w:p w:rsid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6200" w:dyaOrig="560">
          <v:shape id="_x0000_i1104" type="#_x0000_t75" style="width:309.75pt;height:27.75pt" o:ole="">
            <v:imagedata r:id="rId154" o:title=""/>
          </v:shape>
          <o:OLEObject Type="Embed" ProgID="Equation.3" ShapeID="_x0000_i1104" DrawAspect="Content" ObjectID="_1472236576" r:id="rId155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2240" w:dyaOrig="620">
          <v:shape id="_x0000_i1105" type="#_x0000_t75" style="width:111.75pt;height:30.75pt" o:ole="">
            <v:imagedata r:id="rId156" o:title=""/>
          </v:shape>
          <o:OLEObject Type="Embed" ProgID="Equation.3" ShapeID="_x0000_i1105" DrawAspect="Content" ObjectID="_1472236577" r:id="rId157"/>
        </w:object>
      </w:r>
      <w:r w:rsidR="008616E4" w:rsidRPr="0088315F">
        <w:rPr>
          <w:sz w:val="28"/>
        </w:rPr>
        <w:t xml:space="preserve"> (см.</w: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)</w: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8"/>
          <w:sz w:val="28"/>
        </w:rPr>
        <w:object w:dxaOrig="5340" w:dyaOrig="460">
          <v:shape id="_x0000_i1106" type="#_x0000_t75" style="width:267pt;height:23.25pt" o:ole="">
            <v:imagedata r:id="rId158" o:title=""/>
          </v:shape>
          <o:OLEObject Type="Embed" ProgID="Equation.3" ShapeID="_x0000_i1106" DrawAspect="Content" ObjectID="_1472236578" r:id="rId159"/>
        </w:objec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(см.</w: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)</w: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3320" w:dyaOrig="620">
          <v:shape id="_x0000_i1107" type="#_x0000_t75" style="width:165.75pt;height:30.75pt" o:ole="">
            <v:imagedata r:id="rId160" o:title=""/>
          </v:shape>
          <o:OLEObject Type="Embed" ProgID="Equation.3" ShapeID="_x0000_i1107" DrawAspect="Content" ObjectID="_1472236579" r:id="rId161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2"/>
          <w:sz w:val="28"/>
        </w:rPr>
        <w:object w:dxaOrig="1800" w:dyaOrig="380">
          <v:shape id="_x0000_i1108" type="#_x0000_t75" style="width:90pt;height:18.75pt" o:ole="">
            <v:imagedata r:id="rId162" o:title=""/>
          </v:shape>
          <o:OLEObject Type="Embed" ProgID="Equation.3" ShapeID="_x0000_i1108" DrawAspect="Content" ObjectID="_1472236580" r:id="rId163"/>
        </w:object>
      </w:r>
      <w:r w:rsidR="008616E4" w:rsidRPr="0088315F">
        <w:rPr>
          <w:sz w:val="28"/>
        </w:rPr>
        <w:t xml:space="preserve"> (см.</w: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)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Расход топлива равен</w: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54"/>
          <w:sz w:val="28"/>
        </w:rPr>
        <w:object w:dxaOrig="4880" w:dyaOrig="920">
          <v:shape id="_x0000_i1109" type="#_x0000_t75" style="width:243.75pt;height:45.75pt" o:ole="">
            <v:imagedata r:id="rId164" o:title=""/>
          </v:shape>
          <o:OLEObject Type="Embed" ProgID="Equation.3" ShapeID="_x0000_i1109" DrawAspect="Content" ObjectID="_1472236581" r:id="rId165"/>
        </w:object>
      </w:r>
    </w:p>
    <w:p w:rsidR="0088315F" w:rsidRPr="0088315F" w:rsidRDefault="0088315F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D869C8" w:rsidRDefault="00D869C8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D869C8">
        <w:rPr>
          <w:b/>
          <w:sz w:val="28"/>
          <w:lang w:val="uk-UA"/>
        </w:rPr>
        <w:t>5.2</w:t>
      </w:r>
      <w:r w:rsidR="008616E4" w:rsidRPr="0088315F">
        <w:rPr>
          <w:b/>
          <w:bCs/>
          <w:sz w:val="28"/>
        </w:rPr>
        <w:t xml:space="preserve"> Эксергетический </w:t>
      </w:r>
      <w:r>
        <w:rPr>
          <w:b/>
          <w:bCs/>
          <w:sz w:val="28"/>
        </w:rPr>
        <w:t>анализ химического реактора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Эксергетический КПД химического реактора определяется из соотношения: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D869C8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br w:type="page"/>
      </w:r>
      <w:r w:rsidR="00EA203C" w:rsidRPr="00EA203C">
        <w:rPr>
          <w:position w:val="-80"/>
          <w:sz w:val="28"/>
        </w:rPr>
        <w:object w:dxaOrig="7900" w:dyaOrig="1600">
          <v:shape id="_x0000_i1110" type="#_x0000_t75" style="width:395.25pt;height:80.25pt" o:ole="">
            <v:imagedata r:id="rId166" o:title=""/>
          </v:shape>
          <o:OLEObject Type="Embed" ProgID="Equation.3" ShapeID="_x0000_i1110" DrawAspect="Content" ObjectID="_1472236582" r:id="rId167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Зависимость эксергии компонента от температуры и парциального давления выражается соотношением: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36"/>
          <w:sz w:val="28"/>
        </w:rPr>
        <w:object w:dxaOrig="8480" w:dyaOrig="2520">
          <v:shape id="_x0000_i1111" type="#_x0000_t75" style="width:369pt;height:109.5pt" o:ole="">
            <v:imagedata r:id="rId168" o:title=""/>
          </v:shape>
          <o:OLEObject Type="Embed" ProgID="Equation.3" ShapeID="_x0000_i1111" DrawAspect="Content" ObjectID="_1472236583" r:id="rId169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D869C8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Сечение 1-1:</w:t>
      </w:r>
      <w:r w:rsidR="00D869C8">
        <w:rPr>
          <w:sz w:val="28"/>
          <w:lang w:val="uk-UA"/>
        </w:rPr>
        <w:t xml:space="preserve"> </w:t>
      </w:r>
      <w:r w:rsidRPr="0088315F">
        <w:rPr>
          <w:sz w:val="28"/>
          <w:lang w:val="en-US"/>
        </w:rPr>
        <w:t>T</w:t>
      </w:r>
      <w:r w:rsidRPr="00D869C8">
        <w:rPr>
          <w:sz w:val="28"/>
          <w:vertAlign w:val="subscript"/>
        </w:rPr>
        <w:t>1</w:t>
      </w:r>
      <w:r w:rsidRPr="00D869C8">
        <w:rPr>
          <w:sz w:val="28"/>
        </w:rPr>
        <w:t>=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  <w:lang w:val="en-US"/>
        </w:rPr>
        <w:t>oc</w:t>
      </w:r>
      <w:r w:rsidRPr="00D869C8">
        <w:rPr>
          <w:sz w:val="28"/>
        </w:rPr>
        <w:t>=</w:t>
      </w:r>
      <w:r w:rsidRPr="0088315F">
        <w:rPr>
          <w:sz w:val="28"/>
          <w:lang w:val="en-US"/>
        </w:rPr>
        <w:t>T</w:t>
      </w:r>
      <w:r w:rsidRPr="00D869C8">
        <w:rPr>
          <w:sz w:val="28"/>
          <w:vertAlign w:val="subscript"/>
        </w:rPr>
        <w:t>0</w:t>
      </w:r>
      <w:r w:rsidRPr="00D869C8">
        <w:rPr>
          <w:sz w:val="28"/>
        </w:rPr>
        <w:t>=298,15</w:t>
      </w:r>
      <w:r w:rsidRPr="0088315F">
        <w:rPr>
          <w:sz w:val="28"/>
          <w:lang w:val="en-US"/>
        </w:rPr>
        <w:t>K</w:t>
      </w:r>
      <w:r w:rsidR="0088315F" w:rsidRPr="00D869C8">
        <w:rPr>
          <w:sz w:val="28"/>
        </w:rPr>
        <w:t xml:space="preserve"> </w:t>
      </w:r>
      <w:r w:rsidRPr="00D869C8">
        <w:rPr>
          <w:sz w:val="28"/>
        </w:rPr>
        <w:t>;</w:t>
      </w:r>
      <w:r w:rsidR="0088315F" w:rsidRPr="00D869C8">
        <w:rPr>
          <w:sz w:val="28"/>
        </w:rPr>
        <w:t xml:space="preserve"> </w:t>
      </w:r>
      <w:r w:rsidRPr="0088315F">
        <w:rPr>
          <w:sz w:val="28"/>
          <w:lang w:val="en-US"/>
        </w:rPr>
        <w:t>P</w:t>
      </w:r>
      <w:r w:rsidRPr="00D869C8">
        <w:rPr>
          <w:sz w:val="28"/>
          <w:vertAlign w:val="subscript"/>
        </w:rPr>
        <w:t>1</w:t>
      </w:r>
      <w:r w:rsidRPr="00D869C8">
        <w:rPr>
          <w:sz w:val="28"/>
        </w:rPr>
        <w:t xml:space="preserve">= </w:t>
      </w:r>
      <w:r w:rsidRPr="0088315F">
        <w:rPr>
          <w:sz w:val="28"/>
          <w:lang w:val="en-US"/>
        </w:rPr>
        <w:t>P</w:t>
      </w:r>
      <w:r w:rsidRPr="00D869C8">
        <w:rPr>
          <w:sz w:val="28"/>
        </w:rPr>
        <w:t xml:space="preserve">º=1 </w:t>
      </w:r>
      <w:r w:rsidRPr="0088315F">
        <w:rPr>
          <w:sz w:val="28"/>
        </w:rPr>
        <w:t>атм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2460" w:dyaOrig="420">
          <v:shape id="_x0000_i1112" type="#_x0000_t75" style="width:123pt;height:21pt" o:ole="">
            <v:imagedata r:id="rId170" o:title=""/>
          </v:shape>
          <o:OLEObject Type="Embed" ProgID="Equation.3" ShapeID="_x0000_i1112" DrawAspect="Content" ObjectID="_1472236584" r:id="rId17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Эксергии компонентов:</w:t>
      </w:r>
    </w:p>
    <w:tbl>
      <w:tblPr>
        <w:tblStyle w:val="ac"/>
        <w:tblW w:w="0" w:type="auto"/>
        <w:tblInd w:w="709" w:type="dxa"/>
        <w:tblLook w:val="0400" w:firstRow="0" w:lastRow="0" w:firstColumn="0" w:lastColumn="0" w:noHBand="0" w:noVBand="1"/>
      </w:tblPr>
      <w:tblGrid>
        <w:gridCol w:w="1174"/>
        <w:gridCol w:w="1536"/>
        <w:gridCol w:w="866"/>
        <w:gridCol w:w="1356"/>
        <w:gridCol w:w="2538"/>
      </w:tblGrid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20" w:dyaOrig="620">
                <v:shape id="_x0000_i1113" type="#_x0000_t75" style="width:66pt;height:30.75pt" o:ole="">
                  <v:imagedata r:id="rId172" o:title=""/>
                </v:shape>
                <o:OLEObject Type="Embed" ProgID="Equation.3" ShapeID="_x0000_i1113" DrawAspect="Content" ObjectID="_1472236585" r:id="rId173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60" w:dyaOrig="360">
                <v:shape id="_x0000_i1114" type="#_x0000_t75" style="width:12.75pt;height:18pt" o:ole="">
                  <v:imagedata r:id="rId145" o:title=""/>
                </v:shape>
                <o:OLEObject Type="Embed" ProgID="Equation.3" ShapeID="_x0000_i1114" DrawAspect="Content" ObjectID="_1472236586" r:id="rId174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object w:dxaOrig="1140" w:dyaOrig="620">
                <v:shape id="_x0000_i1115" type="#_x0000_t75" style="width:57pt;height:30.75pt" o:ole="">
                  <v:imagedata r:id="rId175" o:title=""/>
                </v:shape>
                <o:OLEObject Type="Embed" ProgID="Equation.3" ShapeID="_x0000_i1115" DrawAspect="Content" ObjectID="_1472236587" r:id="rId176"/>
              </w:object>
            </w:r>
          </w:p>
        </w:tc>
        <w:tc>
          <w:tcPr>
            <w:tcW w:w="2538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40" w:dyaOrig="360">
                <v:shape id="_x0000_i1116" type="#_x0000_t75" style="width:12pt;height:18pt" o:ole="">
                  <v:imagedata r:id="rId114" o:title=""/>
                </v:shape>
                <o:OLEObject Type="Embed" ProgID="Equation.3" ShapeID="_x0000_i1116" DrawAspect="Content" ObjectID="_1472236588" r:id="rId177"/>
              </w:objec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  <w:lang w:val="ru-RU"/>
              </w:rPr>
            </w:pPr>
            <w:r w:rsidRPr="0088315F">
              <w:rPr>
                <w:sz w:val="20"/>
              </w:rPr>
              <w:t>CH</w:t>
            </w:r>
            <w:r w:rsidRPr="0088315F">
              <w:rPr>
                <w:sz w:val="20"/>
                <w:vertAlign w:val="subscript"/>
                <w:lang w:val="ru-RU"/>
              </w:rPr>
              <w:t>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830,0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</w:t>
            </w:r>
            <w:r w:rsidR="00692079" w:rsidRPr="0088315F">
              <w:rPr>
                <w:lang w:val="en-US"/>
              </w:rPr>
              <w:t>2287</w:t>
            </w:r>
          </w:p>
        </w:tc>
        <w:tc>
          <w:tcPr>
            <w:tcW w:w="0" w:type="auto"/>
          </w:tcPr>
          <w:p w:rsidR="008616E4" w:rsidRPr="0088315F" w:rsidRDefault="00B527FC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82</w:t>
            </w:r>
            <w:r w:rsidR="00692079" w:rsidRPr="0088315F">
              <w:rPr>
                <w:lang w:val="en-US"/>
              </w:rPr>
              <w:t>0,635</w:t>
            </w:r>
          </w:p>
        </w:tc>
        <w:tc>
          <w:tcPr>
            <w:tcW w:w="2538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692079" w:rsidRPr="0088315F">
              <w:rPr>
                <w:lang w:val="en-US"/>
              </w:rPr>
              <w:t>4</w: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С</w:t>
            </w:r>
            <w:r w:rsidRPr="0088315F">
              <w:rPr>
                <w:vertAlign w:val="subscript"/>
              </w:rPr>
              <w:t>3</w:t>
            </w: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</w:rPr>
              <w:t>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2149,0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</w:t>
            </w:r>
            <w:r w:rsidR="00692079" w:rsidRPr="0088315F">
              <w:rPr>
                <w:lang w:val="en-US"/>
              </w:rPr>
              <w:t>2858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21</w:t>
            </w:r>
            <w:r w:rsidR="00692079" w:rsidRPr="0088315F">
              <w:rPr>
                <w:lang w:val="en-US"/>
              </w:rPr>
              <w:t>40,2</w:t>
            </w:r>
          </w:p>
        </w:tc>
        <w:tc>
          <w:tcPr>
            <w:tcW w:w="2538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692079" w:rsidRPr="0088315F">
              <w:rPr>
                <w:lang w:val="en-US"/>
              </w:rPr>
              <w:t>5</w: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rPr>
                <w:lang w:val="en-US"/>
              </w:rPr>
              <w:t>O</w:t>
            </w:r>
            <w:r w:rsidRPr="0088315F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3,95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0,</w:t>
            </w:r>
            <w:r w:rsidR="00692079" w:rsidRPr="0088315F">
              <w:rPr>
                <w:lang w:val="en-US"/>
              </w:rPr>
              <w:t>198</w:t>
            </w:r>
          </w:p>
        </w:tc>
        <w:tc>
          <w:tcPr>
            <w:tcW w:w="0" w:type="auto"/>
          </w:tcPr>
          <w:p w:rsidR="008616E4" w:rsidRPr="0088315F" w:rsidRDefault="00692079" w:rsidP="0088315F">
            <w:pPr>
              <w:suppressAutoHyphens/>
              <w:spacing w:line="360" w:lineRule="auto"/>
              <w:jc w:val="center"/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2538" w:type="dxa"/>
            <w:vMerge w:val="restart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Эксергиями компонентов воздуха пренебрегаем</w: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  <w:lang w:val="ru-RU"/>
              </w:rPr>
            </w:pPr>
            <w:r w:rsidRPr="0088315F">
              <w:rPr>
                <w:sz w:val="20"/>
              </w:rPr>
              <w:t>N</w:t>
            </w:r>
            <w:r w:rsidRPr="0088315F">
              <w:rPr>
                <w:sz w:val="20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0,70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0,</w:t>
            </w:r>
            <w:r w:rsidR="00692079" w:rsidRPr="0088315F">
              <w:rPr>
                <w:lang w:val="en-US"/>
              </w:rPr>
              <w:t>7505</w:t>
            </w:r>
          </w:p>
        </w:tc>
        <w:tc>
          <w:tcPr>
            <w:tcW w:w="0" w:type="auto"/>
          </w:tcPr>
          <w:p w:rsidR="008616E4" w:rsidRPr="0088315F" w:rsidRDefault="00692079" w:rsidP="0088315F">
            <w:pPr>
              <w:suppressAutoHyphens/>
              <w:spacing w:line="360" w:lineRule="auto"/>
              <w:jc w:val="center"/>
            </w:pPr>
            <w:r w:rsidRPr="0088315F">
              <w:rPr>
                <w:lang w:val="en-US"/>
              </w:rPr>
              <w:t>0</w:t>
            </w:r>
          </w:p>
        </w:tc>
        <w:tc>
          <w:tcPr>
            <w:tcW w:w="2538" w:type="dxa"/>
            <w:vMerge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</w:p>
        </w:tc>
      </w:tr>
    </w:tbl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2540" w:dyaOrig="620">
          <v:shape id="_x0000_i1117" type="#_x0000_t75" style="width:126.75pt;height:30.75pt" o:ole="">
            <v:imagedata r:id="rId178" o:title=""/>
          </v:shape>
          <o:OLEObject Type="Embed" ProgID="Equation.3" ShapeID="_x0000_i1117" DrawAspect="Content" ObjectID="_1472236589" r:id="rId179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Сечение 2</w:t>
      </w:r>
      <w:r w:rsidRPr="0088315F">
        <w:rPr>
          <w:sz w:val="28"/>
          <w:vertAlign w:val="superscript"/>
        </w:rPr>
        <w:t>1</w:t>
      </w:r>
      <w:r w:rsidRPr="0088315F">
        <w:rPr>
          <w:sz w:val="28"/>
        </w:rPr>
        <w:t>-2</w:t>
      </w:r>
      <w:r w:rsidRPr="0088315F">
        <w:rPr>
          <w:sz w:val="28"/>
          <w:vertAlign w:val="superscript"/>
        </w:rPr>
        <w:t>1</w:t>
      </w:r>
      <w:r w:rsidRPr="0088315F">
        <w:rPr>
          <w:sz w:val="28"/>
        </w:rPr>
        <w:t>:</w:t>
      </w:r>
      <w:r w:rsidR="00D869C8">
        <w:rPr>
          <w:sz w:val="28"/>
          <w:lang w:val="uk-UA"/>
        </w:rPr>
        <w:t xml:space="preserve"> 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2</w:t>
      </w:r>
      <w:r w:rsidRPr="0088315F">
        <w:rPr>
          <w:sz w:val="28"/>
        </w:rPr>
        <w:t>=1835К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2</w:t>
      </w:r>
      <w:r w:rsidRPr="0088315F">
        <w:rPr>
          <w:sz w:val="28"/>
        </w:rPr>
        <w:t xml:space="preserve">= </w:t>
      </w:r>
      <w:r w:rsidRPr="0088315F">
        <w:rPr>
          <w:sz w:val="28"/>
          <w:lang w:val="en-US"/>
        </w:rPr>
        <w:t>P</w:t>
      </w:r>
      <w:r w:rsidRPr="0088315F">
        <w:rPr>
          <w:sz w:val="28"/>
        </w:rPr>
        <w:t>º=1 атм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062BF9" w:rsidRPr="0088315F">
        <w:rPr>
          <w:position w:val="-30"/>
          <w:sz w:val="28"/>
        </w:rPr>
        <w:object w:dxaOrig="7900" w:dyaOrig="680">
          <v:shape id="_x0000_i1118" type="#_x0000_t75" style="width:395.25pt;height:33.75pt" o:ole="">
            <v:imagedata r:id="rId180" o:title=""/>
          </v:shape>
          <o:OLEObject Type="Embed" ProgID="Equation.3" ShapeID="_x0000_i1118" DrawAspect="Content" ObjectID="_1472236590" r:id="rId181"/>
        </w:obje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Эксергии компонентов:</w:t>
      </w:r>
    </w:p>
    <w:tbl>
      <w:tblPr>
        <w:tblStyle w:val="ac"/>
        <w:tblW w:w="0" w:type="auto"/>
        <w:tblInd w:w="709" w:type="dxa"/>
        <w:tblLook w:val="0400" w:firstRow="0" w:lastRow="0" w:firstColumn="0" w:lastColumn="0" w:noHBand="0" w:noVBand="1"/>
      </w:tblPr>
      <w:tblGrid>
        <w:gridCol w:w="1174"/>
        <w:gridCol w:w="1536"/>
        <w:gridCol w:w="666"/>
        <w:gridCol w:w="666"/>
        <w:gridCol w:w="866"/>
        <w:gridCol w:w="1356"/>
        <w:gridCol w:w="766"/>
      </w:tblGrid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20" w:dyaOrig="620">
                <v:shape id="_x0000_i1119" type="#_x0000_t75" style="width:66pt;height:30.75pt" o:ole="">
                  <v:imagedata r:id="rId182" o:title=""/>
                </v:shape>
                <o:OLEObject Type="Embed" ProgID="Equation.3" ShapeID="_x0000_i1119" DrawAspect="Content" ObjectID="_1472236591" r:id="rId183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20">
                <v:shape id="_x0000_i1120" type="#_x0000_t75" style="width:9.75pt;height:11.25pt" o:ole="">
                  <v:imagedata r:id="rId141" o:title=""/>
                </v:shape>
                <o:OLEObject Type="Embed" ProgID="Equation.3" ShapeID="_x0000_i1120" DrawAspect="Content" ObjectID="_1472236592" r:id="rId184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79">
                <v:shape id="_x0000_i1121" type="#_x0000_t75" style="width:9.75pt;height:14.25pt" o:ole="">
                  <v:imagedata r:id="rId143" o:title=""/>
                </v:shape>
                <o:OLEObject Type="Embed" ProgID="Equation.3" ShapeID="_x0000_i1121" DrawAspect="Content" ObjectID="_1472236593" r:id="rId185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60" w:dyaOrig="360">
                <v:shape id="_x0000_i1122" type="#_x0000_t75" style="width:12.75pt;height:18pt" o:ole="">
                  <v:imagedata r:id="rId145" o:title=""/>
                </v:shape>
                <o:OLEObject Type="Embed" ProgID="Equation.3" ShapeID="_x0000_i1122" DrawAspect="Content" ObjectID="_1472236594" r:id="rId186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object w:dxaOrig="1140" w:dyaOrig="620">
                <v:shape id="_x0000_i1123" type="#_x0000_t75" style="width:57pt;height:30.75pt" o:ole="">
                  <v:imagedata r:id="rId187" o:title=""/>
                </v:shape>
                <o:OLEObject Type="Embed" ProgID="Equation.3" ShapeID="_x0000_i1123" DrawAspect="Content" ObjectID="_1472236595" r:id="rId188"/>
              </w:object>
            </w:r>
          </w:p>
        </w:tc>
        <w:tc>
          <w:tcPr>
            <w:tcW w:w="0" w:type="auto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40" w:dyaOrig="360">
                <v:shape id="_x0000_i1124" type="#_x0000_t75" style="width:12pt;height:18pt" o:ole="">
                  <v:imagedata r:id="rId114" o:title=""/>
                </v:shape>
                <o:OLEObject Type="Embed" ProgID="Equation.3" ShapeID="_x0000_i1124" DrawAspect="Content" ObjectID="_1472236596" r:id="rId189"/>
              </w:objec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20,10</w:t>
            </w:r>
          </w:p>
        </w:tc>
        <w:tc>
          <w:tcPr>
            <w:tcW w:w="0" w:type="auto"/>
          </w:tcPr>
          <w:p w:rsidR="008616E4" w:rsidRPr="0088315F" w:rsidRDefault="006920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32,2</w:t>
            </w:r>
          </w:p>
        </w:tc>
        <w:tc>
          <w:tcPr>
            <w:tcW w:w="0" w:type="auto"/>
          </w:tcPr>
          <w:p w:rsidR="008616E4" w:rsidRPr="0088315F" w:rsidRDefault="006920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0,022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B527FC" w:rsidRPr="0088315F">
              <w:t>105</w:t>
            </w:r>
            <w:r w:rsidR="00692079" w:rsidRPr="0088315F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8616E4" w:rsidRPr="0088315F" w:rsidRDefault="00106A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72,55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1,</w:t>
            </w:r>
            <w:r w:rsidR="00106A11" w:rsidRPr="0088315F">
              <w:rPr>
                <w:lang w:val="en-US"/>
              </w:rPr>
              <w:t>9</w: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3,95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31,50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0,003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</w:t>
            </w:r>
            <w:r w:rsidR="00B527FC" w:rsidRPr="0088315F">
              <w:t>0</w:t>
            </w:r>
            <w:r w:rsidR="00692079" w:rsidRPr="0088315F">
              <w:rPr>
                <w:lang w:val="en-US"/>
              </w:rPr>
              <w:t>917</w:t>
            </w:r>
          </w:p>
        </w:tc>
        <w:tc>
          <w:tcPr>
            <w:tcW w:w="0" w:type="auto"/>
          </w:tcPr>
          <w:p w:rsidR="008616E4" w:rsidRPr="0088315F" w:rsidRDefault="00106A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39,49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B527FC" w:rsidRPr="0088315F">
              <w:t>1</w:t>
            </w:r>
            <w:r w:rsidR="00106A11" w:rsidRPr="0088315F">
              <w:rPr>
                <w:lang w:val="en-US"/>
              </w:rPr>
              <w:t>65</w: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8,60</w:t>
            </w:r>
          </w:p>
        </w:tc>
        <w:tc>
          <w:tcPr>
            <w:tcW w:w="0" w:type="auto"/>
          </w:tcPr>
          <w:p w:rsidR="008616E4" w:rsidRPr="0088315F" w:rsidRDefault="006920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32,20</w:t>
            </w:r>
          </w:p>
        </w:tc>
        <w:tc>
          <w:tcPr>
            <w:tcW w:w="0" w:type="auto"/>
          </w:tcPr>
          <w:p w:rsidR="008616E4" w:rsidRPr="0088315F" w:rsidRDefault="0069207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0,1</w:t>
            </w:r>
            <w:r w:rsidR="00692079" w:rsidRPr="0088315F">
              <w:rPr>
                <w:lang w:val="en-US"/>
              </w:rPr>
              <w:t>556</w:t>
            </w:r>
          </w:p>
        </w:tc>
        <w:tc>
          <w:tcPr>
            <w:tcW w:w="0" w:type="auto"/>
          </w:tcPr>
          <w:p w:rsidR="008616E4" w:rsidRPr="0088315F" w:rsidRDefault="00106A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27,21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</w:t>
            </w:r>
            <w:r w:rsidR="00B527FC" w:rsidRPr="0088315F">
              <w:t>,</w:t>
            </w:r>
            <w:r w:rsidR="00106A11" w:rsidRPr="0088315F">
              <w:rPr>
                <w:lang w:val="en-US"/>
              </w:rPr>
              <w:t>8</w:t>
            </w:r>
          </w:p>
        </w:tc>
      </w:tr>
      <w:tr w:rsidR="008616E4" w:rsidRPr="0088315F" w:rsidTr="00D869C8">
        <w:tc>
          <w:tcPr>
            <w:tcW w:w="0" w:type="auto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N</w:t>
            </w:r>
            <w:r w:rsidRPr="0088315F">
              <w:rPr>
                <w:sz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0,70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27,90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0,004</w:t>
            </w:r>
          </w:p>
        </w:tc>
        <w:tc>
          <w:tcPr>
            <w:tcW w:w="0" w:type="auto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0,72</w:t>
            </w:r>
            <w:r w:rsidR="00106A11" w:rsidRPr="0088315F">
              <w:rPr>
                <w:lang w:val="en-US"/>
              </w:rPr>
              <w:t>96</w:t>
            </w:r>
          </w:p>
        </w:tc>
        <w:tc>
          <w:tcPr>
            <w:tcW w:w="0" w:type="auto"/>
          </w:tcPr>
          <w:p w:rsidR="008616E4" w:rsidRPr="0088315F" w:rsidRDefault="00106A11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32,40</w:t>
            </w:r>
          </w:p>
        </w:tc>
        <w:tc>
          <w:tcPr>
            <w:tcW w:w="0" w:type="auto"/>
          </w:tcPr>
          <w:p w:rsidR="008616E4" w:rsidRPr="0088315F" w:rsidRDefault="00B527FC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1</w:t>
            </w:r>
            <w:r w:rsidR="00106A11" w:rsidRPr="0088315F">
              <w:rPr>
                <w:lang w:val="en-US"/>
              </w:rPr>
              <w:t>3,128</w:t>
            </w:r>
          </w:p>
        </w:tc>
      </w:tr>
    </w:tbl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24"/>
          <w:sz w:val="28"/>
        </w:rPr>
        <w:object w:dxaOrig="2500" w:dyaOrig="620">
          <v:shape id="_x0000_i1125" type="#_x0000_t75" style="width:125.25pt;height:30.75pt" o:ole="">
            <v:imagedata r:id="rId190" o:title=""/>
          </v:shape>
          <o:OLEObject Type="Embed" ProgID="Equation.3" ShapeID="_x0000_i1125" DrawAspect="Content" ObjectID="_1472236597" r:id="rId19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Сечение 8-8:</w:t>
      </w:r>
      <w:r w:rsidR="00D869C8">
        <w:rPr>
          <w:sz w:val="28"/>
          <w:lang w:val="uk-UA"/>
        </w:rPr>
        <w:t xml:space="preserve"> 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8</w:t>
      </w:r>
      <w:r w:rsidRPr="0088315F">
        <w:rPr>
          <w:sz w:val="28"/>
        </w:rPr>
        <w:t>=57</w:t>
      </w:r>
      <w:r w:rsidR="00106A11" w:rsidRPr="00D869C8">
        <w:rPr>
          <w:sz w:val="28"/>
        </w:rPr>
        <w:t>3</w:t>
      </w:r>
      <w:r w:rsidRPr="0088315F">
        <w:rPr>
          <w:sz w:val="28"/>
          <w:lang w:val="en-US"/>
        </w:rPr>
        <w:t>K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8</w:t>
      </w:r>
      <w:r w:rsidR="00106A11" w:rsidRPr="0088315F">
        <w:rPr>
          <w:sz w:val="28"/>
        </w:rPr>
        <w:t>=</w:t>
      </w:r>
      <w:r w:rsidR="00106A11" w:rsidRPr="00D869C8">
        <w:rPr>
          <w:sz w:val="28"/>
        </w:rPr>
        <w:t>3,5</w:t>
      </w:r>
      <w:r w:rsidRPr="0088315F">
        <w:rPr>
          <w:sz w:val="28"/>
        </w:rPr>
        <w:t>МПа (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)</w: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30"/>
          <w:sz w:val="28"/>
        </w:rPr>
        <w:object w:dxaOrig="8080" w:dyaOrig="680">
          <v:shape id="_x0000_i1126" type="#_x0000_t75" style="width:399.75pt;height:33.75pt" o:ole="">
            <v:imagedata r:id="rId192" o:title=""/>
          </v:shape>
          <o:OLEObject Type="Embed" ProgID="Equation.3" ShapeID="_x0000_i1126" DrawAspect="Content" ObjectID="_1472236598" r:id="rId193"/>
        </w:obje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Эксергии компонентов:</w:t>
      </w:r>
    </w:p>
    <w:tbl>
      <w:tblPr>
        <w:tblStyle w:val="ac"/>
        <w:tblW w:w="0" w:type="auto"/>
        <w:tblInd w:w="709" w:type="dxa"/>
        <w:tblLayout w:type="fixed"/>
        <w:tblLook w:val="0400" w:firstRow="0" w:lastRow="0" w:firstColumn="0" w:lastColumn="0" w:noHBand="0" w:noVBand="1"/>
      </w:tblPr>
      <w:tblGrid>
        <w:gridCol w:w="1174"/>
        <w:gridCol w:w="1536"/>
        <w:gridCol w:w="666"/>
        <w:gridCol w:w="666"/>
        <w:gridCol w:w="476"/>
        <w:gridCol w:w="1356"/>
        <w:gridCol w:w="1215"/>
      </w:tblGrid>
      <w:tr w:rsidR="008616E4" w:rsidRPr="0088315F" w:rsidTr="00D869C8">
        <w:tc>
          <w:tcPr>
            <w:tcW w:w="1174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153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20" w:dyaOrig="620">
                <v:shape id="_x0000_i1127" type="#_x0000_t75" style="width:66pt;height:30.75pt" o:ole="">
                  <v:imagedata r:id="rId194" o:title=""/>
                </v:shape>
                <o:OLEObject Type="Embed" ProgID="Equation.3" ShapeID="_x0000_i1127" DrawAspect="Content" ObjectID="_1472236599" r:id="rId195"/>
              </w:object>
            </w:r>
          </w:p>
        </w:tc>
        <w:tc>
          <w:tcPr>
            <w:tcW w:w="66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20">
                <v:shape id="_x0000_i1128" type="#_x0000_t75" style="width:9.75pt;height:11.25pt" o:ole="">
                  <v:imagedata r:id="rId141" o:title=""/>
                </v:shape>
                <o:OLEObject Type="Embed" ProgID="Equation.3" ShapeID="_x0000_i1128" DrawAspect="Content" ObjectID="_1472236600" r:id="rId196"/>
              </w:object>
            </w:r>
          </w:p>
        </w:tc>
        <w:tc>
          <w:tcPr>
            <w:tcW w:w="66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79">
                <v:shape id="_x0000_i1129" type="#_x0000_t75" style="width:9.75pt;height:14.25pt" o:ole="">
                  <v:imagedata r:id="rId143" o:title=""/>
                </v:shape>
                <o:OLEObject Type="Embed" ProgID="Equation.3" ShapeID="_x0000_i1129" DrawAspect="Content" ObjectID="_1472236601" r:id="rId197"/>
              </w:object>
            </w:r>
          </w:p>
        </w:tc>
        <w:tc>
          <w:tcPr>
            <w:tcW w:w="47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60" w:dyaOrig="360">
                <v:shape id="_x0000_i1130" type="#_x0000_t75" style="width:12.75pt;height:18pt" o:ole="">
                  <v:imagedata r:id="rId145" o:title=""/>
                </v:shape>
                <o:OLEObject Type="Embed" ProgID="Equation.3" ShapeID="_x0000_i1130" DrawAspect="Content" ObjectID="_1472236602" r:id="rId198"/>
              </w:object>
            </w:r>
          </w:p>
        </w:tc>
        <w:tc>
          <w:tcPr>
            <w:tcW w:w="135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object w:dxaOrig="1140" w:dyaOrig="620">
                <v:shape id="_x0000_i1131" type="#_x0000_t75" style="width:57pt;height:30.75pt" o:ole="">
                  <v:imagedata r:id="rId199" o:title=""/>
                </v:shape>
                <o:OLEObject Type="Embed" ProgID="Equation.3" ShapeID="_x0000_i1131" DrawAspect="Content" ObjectID="_1472236603" r:id="rId200"/>
              </w:object>
            </w:r>
          </w:p>
        </w:tc>
        <w:tc>
          <w:tcPr>
            <w:tcW w:w="1215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999" w:dyaOrig="620">
                <v:shape id="_x0000_i1132" type="#_x0000_t75" style="width:50.25pt;height:30.75pt" o:ole="">
                  <v:imagedata r:id="rId201" o:title=""/>
                </v:shape>
                <o:OLEObject Type="Embed" ProgID="Equation.3" ShapeID="_x0000_i1132" DrawAspect="Content" ObjectID="_1472236604" r:id="rId202"/>
              </w:object>
            </w:r>
          </w:p>
        </w:tc>
      </w:tr>
      <w:tr w:rsidR="008616E4" w:rsidRPr="0088315F" w:rsidTr="00D869C8">
        <w:tc>
          <w:tcPr>
            <w:tcW w:w="1174" w:type="dxa"/>
          </w:tcPr>
          <w:p w:rsidR="008616E4" w:rsidRPr="0088315F" w:rsidRDefault="008616E4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  <w:lang w:val="ru-RU"/>
              </w:rPr>
            </w:pPr>
            <w:r w:rsidRPr="0088315F">
              <w:rPr>
                <w:sz w:val="20"/>
              </w:rPr>
              <w:t>CH</w:t>
            </w:r>
            <w:r w:rsidRPr="0088315F">
              <w:rPr>
                <w:sz w:val="20"/>
                <w:vertAlign w:val="subscript"/>
                <w:lang w:val="ru-RU"/>
              </w:rPr>
              <w:t>4</w:t>
            </w:r>
          </w:p>
        </w:tc>
        <w:tc>
          <w:tcPr>
            <w:tcW w:w="1536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830,0</w:t>
            </w:r>
          </w:p>
        </w:tc>
        <w:tc>
          <w:tcPr>
            <w:tcW w:w="666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14,32</w:t>
            </w:r>
          </w:p>
        </w:tc>
        <w:tc>
          <w:tcPr>
            <w:tcW w:w="666" w:type="dxa"/>
          </w:tcPr>
          <w:p w:rsidR="008616E4" w:rsidRPr="0088315F" w:rsidRDefault="004031A2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0,075</w:t>
            </w:r>
          </w:p>
        </w:tc>
        <w:tc>
          <w:tcPr>
            <w:tcW w:w="476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0,2</w:t>
            </w:r>
          </w:p>
        </w:tc>
        <w:tc>
          <w:tcPr>
            <w:tcW w:w="1356" w:type="dxa"/>
          </w:tcPr>
          <w:p w:rsidR="008616E4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833,1</w:t>
            </w:r>
          </w:p>
        </w:tc>
        <w:tc>
          <w:tcPr>
            <w:tcW w:w="1215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0,4</w:t>
            </w:r>
            <w:r w:rsidR="004031A2" w:rsidRPr="0088315F">
              <w:rPr>
                <w:lang w:val="en-US"/>
              </w:rPr>
              <w:t>018</w:t>
            </w:r>
          </w:p>
        </w:tc>
      </w:tr>
      <w:tr w:rsidR="008616E4" w:rsidRPr="0088315F" w:rsidTr="00D869C8">
        <w:tc>
          <w:tcPr>
            <w:tcW w:w="1174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1536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8,60</w:t>
            </w:r>
          </w:p>
        </w:tc>
        <w:tc>
          <w:tcPr>
            <w:tcW w:w="666" w:type="dxa"/>
          </w:tcPr>
          <w:p w:rsidR="008616E4" w:rsidRPr="0088315F" w:rsidRDefault="004031A2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32,3</w:t>
            </w:r>
          </w:p>
        </w:tc>
        <w:tc>
          <w:tcPr>
            <w:tcW w:w="666" w:type="dxa"/>
          </w:tcPr>
          <w:p w:rsidR="008616E4" w:rsidRPr="0088315F" w:rsidRDefault="004031A2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0,002</w:t>
            </w:r>
          </w:p>
        </w:tc>
        <w:tc>
          <w:tcPr>
            <w:tcW w:w="476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</w:t>
            </w:r>
            <w:r w:rsidR="004031A2" w:rsidRPr="0088315F">
              <w:rPr>
                <w:lang w:val="en-US"/>
              </w:rPr>
              <w:t>8</w:t>
            </w:r>
          </w:p>
        </w:tc>
        <w:tc>
          <w:tcPr>
            <w:tcW w:w="1356" w:type="dxa"/>
          </w:tcPr>
          <w:p w:rsidR="008616E4" w:rsidRPr="0088315F" w:rsidRDefault="00C7258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t>1</w:t>
            </w:r>
            <w:r w:rsidR="0058456B" w:rsidRPr="0088315F">
              <w:rPr>
                <w:lang w:val="en-US"/>
              </w:rPr>
              <w:t>6,68</w:t>
            </w:r>
          </w:p>
        </w:tc>
        <w:tc>
          <w:tcPr>
            <w:tcW w:w="1215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1,</w:t>
            </w:r>
            <w:r w:rsidR="004031A2" w:rsidRPr="0088315F">
              <w:rPr>
                <w:lang w:val="en-US"/>
              </w:rPr>
              <w:t>607</w:t>
            </w:r>
          </w:p>
        </w:tc>
      </w:tr>
    </w:tbl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4"/>
          <w:sz w:val="28"/>
        </w:rPr>
        <w:object w:dxaOrig="2420" w:dyaOrig="499">
          <v:shape id="_x0000_i1133" type="#_x0000_t75" style="width:120.75pt;height:24.75pt" o:ole="">
            <v:imagedata r:id="rId203" o:title=""/>
          </v:shape>
          <o:OLEObject Type="Embed" ProgID="Equation.3" ShapeID="_x0000_i1133" DrawAspect="Content" ObjectID="_1472236605" r:id="rId204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Сечение 9-9:</w:t>
      </w:r>
      <w:r w:rsidR="00D869C8">
        <w:rPr>
          <w:sz w:val="28"/>
          <w:lang w:val="uk-UA"/>
        </w:rPr>
        <w:t xml:space="preserve"> 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9</w:t>
      </w:r>
      <w:r w:rsidR="00C7258B" w:rsidRPr="0088315F">
        <w:rPr>
          <w:sz w:val="28"/>
        </w:rPr>
        <w:t>=1</w:t>
      </w:r>
      <w:r w:rsidR="0058456B" w:rsidRPr="00D869C8">
        <w:rPr>
          <w:sz w:val="28"/>
        </w:rPr>
        <w:t>0</w:t>
      </w:r>
      <w:r w:rsidRPr="0088315F">
        <w:rPr>
          <w:sz w:val="28"/>
        </w:rPr>
        <w:t>73</w:t>
      </w:r>
      <w:r w:rsidRPr="0088315F">
        <w:rPr>
          <w:sz w:val="28"/>
          <w:lang w:val="en-US"/>
        </w:rPr>
        <w:t>K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;</w:t>
      </w:r>
      <w:r w:rsidR="0088315F" w:rsidRPr="0088315F">
        <w:rPr>
          <w:sz w:val="28"/>
        </w:rPr>
        <w:t xml:space="preserve">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9</w:t>
      </w:r>
      <w:r w:rsidR="00C7258B" w:rsidRPr="0088315F">
        <w:rPr>
          <w:sz w:val="28"/>
        </w:rPr>
        <w:t>=</w:t>
      </w:r>
      <w:r w:rsidR="0058456B" w:rsidRPr="00D869C8">
        <w:rPr>
          <w:sz w:val="28"/>
        </w:rPr>
        <w:t>2,5</w:t>
      </w:r>
      <w:r w:rsidRPr="0088315F">
        <w:rPr>
          <w:sz w:val="28"/>
        </w:rPr>
        <w:t>МПа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8315F" w:rsidRPr="0088315F" w:rsidRDefault="00062BF9" w:rsidP="0088315F">
      <w:pPr>
        <w:suppressAutoHyphens/>
        <w:spacing w:line="360" w:lineRule="auto"/>
        <w:ind w:firstLine="709"/>
        <w:jc w:val="both"/>
        <w:rPr>
          <w:b/>
          <w:i/>
          <w:color w:val="FF0000"/>
          <w:sz w:val="28"/>
        </w:rPr>
      </w:pPr>
      <w:r w:rsidRPr="0088315F">
        <w:rPr>
          <w:position w:val="-30"/>
          <w:sz w:val="28"/>
        </w:rPr>
        <w:object w:dxaOrig="7980" w:dyaOrig="720">
          <v:shape id="_x0000_i1134" type="#_x0000_t75" style="width:378.75pt;height:34.5pt" o:ole="">
            <v:imagedata r:id="rId205" o:title=""/>
          </v:shape>
          <o:OLEObject Type="Embed" ProgID="Equation.3" ShapeID="_x0000_i1134" DrawAspect="Content" ObjectID="_1472236606" r:id="rId206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D869C8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8616E4" w:rsidRPr="0088315F">
        <w:rPr>
          <w:sz w:val="28"/>
        </w:rPr>
        <w:t>Эксергии компонентов:</w:t>
      </w:r>
    </w:p>
    <w:tbl>
      <w:tblPr>
        <w:tblStyle w:val="ac"/>
        <w:tblW w:w="0" w:type="auto"/>
        <w:tblInd w:w="709" w:type="dxa"/>
        <w:tblLayout w:type="fixed"/>
        <w:tblLook w:val="0400" w:firstRow="0" w:lastRow="0" w:firstColumn="0" w:lastColumn="0" w:noHBand="0" w:noVBand="1"/>
      </w:tblPr>
      <w:tblGrid>
        <w:gridCol w:w="1174"/>
        <w:gridCol w:w="1536"/>
        <w:gridCol w:w="666"/>
        <w:gridCol w:w="666"/>
        <w:gridCol w:w="766"/>
        <w:gridCol w:w="1356"/>
        <w:gridCol w:w="1215"/>
      </w:tblGrid>
      <w:tr w:rsidR="008616E4" w:rsidRPr="0088315F" w:rsidTr="00D869C8">
        <w:tc>
          <w:tcPr>
            <w:tcW w:w="1174" w:type="dxa"/>
          </w:tcPr>
          <w:p w:rsidR="008616E4" w:rsidRPr="0088315F" w:rsidRDefault="008616E4" w:rsidP="0088315F">
            <w:pPr>
              <w:suppressAutoHyphens/>
              <w:spacing w:line="360" w:lineRule="auto"/>
              <w:jc w:val="center"/>
            </w:pPr>
            <w:r w:rsidRPr="0088315F">
              <w:t>Компонент</w:t>
            </w:r>
          </w:p>
        </w:tc>
        <w:tc>
          <w:tcPr>
            <w:tcW w:w="153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1320" w:dyaOrig="620">
                <v:shape id="_x0000_i1135" type="#_x0000_t75" style="width:66pt;height:30.75pt" o:ole="">
                  <v:imagedata r:id="rId207" o:title=""/>
                </v:shape>
                <o:OLEObject Type="Embed" ProgID="Equation.3" ShapeID="_x0000_i1135" DrawAspect="Content" ObjectID="_1472236607" r:id="rId208"/>
              </w:object>
            </w:r>
          </w:p>
        </w:tc>
        <w:tc>
          <w:tcPr>
            <w:tcW w:w="66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20">
                <v:shape id="_x0000_i1136" type="#_x0000_t75" style="width:9.75pt;height:11.25pt" o:ole="">
                  <v:imagedata r:id="rId141" o:title=""/>
                </v:shape>
                <o:OLEObject Type="Embed" ProgID="Equation.3" ShapeID="_x0000_i1136" DrawAspect="Content" ObjectID="_1472236608" r:id="rId209"/>
              </w:object>
            </w:r>
          </w:p>
        </w:tc>
        <w:tc>
          <w:tcPr>
            <w:tcW w:w="66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object w:dxaOrig="200" w:dyaOrig="279">
                <v:shape id="_x0000_i1137" type="#_x0000_t75" style="width:9.75pt;height:14.25pt" o:ole="">
                  <v:imagedata r:id="rId143" o:title=""/>
                </v:shape>
                <o:OLEObject Type="Embed" ProgID="Equation.3" ShapeID="_x0000_i1137" DrawAspect="Content" ObjectID="_1472236609" r:id="rId210"/>
              </w:object>
            </w:r>
          </w:p>
        </w:tc>
        <w:tc>
          <w:tcPr>
            <w:tcW w:w="76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260" w:dyaOrig="360">
                <v:shape id="_x0000_i1138" type="#_x0000_t75" style="width:12.75pt;height:18pt" o:ole="">
                  <v:imagedata r:id="rId145" o:title=""/>
                </v:shape>
                <o:OLEObject Type="Embed" ProgID="Equation.3" ShapeID="_x0000_i1138" DrawAspect="Content" ObjectID="_1472236610" r:id="rId211"/>
              </w:object>
            </w:r>
          </w:p>
        </w:tc>
        <w:tc>
          <w:tcPr>
            <w:tcW w:w="1356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object w:dxaOrig="1140" w:dyaOrig="620">
                <v:shape id="_x0000_i1139" type="#_x0000_t75" style="width:57pt;height:30.75pt" o:ole="">
                  <v:imagedata r:id="rId212" o:title=""/>
                </v:shape>
                <o:OLEObject Type="Embed" ProgID="Equation.3" ShapeID="_x0000_i1139" DrawAspect="Content" ObjectID="_1472236611" r:id="rId213"/>
              </w:object>
            </w:r>
          </w:p>
        </w:tc>
        <w:tc>
          <w:tcPr>
            <w:tcW w:w="1215" w:type="dxa"/>
          </w:tcPr>
          <w:p w:rsidR="008616E4" w:rsidRPr="0088315F" w:rsidRDefault="00062BF9" w:rsidP="0088315F">
            <w:pPr>
              <w:suppressAutoHyphens/>
              <w:spacing w:line="360" w:lineRule="auto"/>
              <w:jc w:val="center"/>
            </w:pPr>
            <w:r w:rsidRPr="0088315F">
              <w:object w:dxaOrig="999" w:dyaOrig="620">
                <v:shape id="_x0000_i1140" type="#_x0000_t75" style="width:50.25pt;height:30.75pt" o:ole="">
                  <v:imagedata r:id="rId214" o:title=""/>
                </v:shape>
                <o:OLEObject Type="Embed" ProgID="Equation.3" ShapeID="_x0000_i1140" DrawAspect="Content" ObjectID="_1472236612" r:id="rId215"/>
              </w:object>
            </w:r>
          </w:p>
        </w:tc>
      </w:tr>
      <w:tr w:rsidR="006F004A" w:rsidRPr="0088315F" w:rsidTr="00D869C8">
        <w:tc>
          <w:tcPr>
            <w:tcW w:w="1174" w:type="dxa"/>
          </w:tcPr>
          <w:p w:rsidR="006F004A" w:rsidRPr="0088315F" w:rsidRDefault="006F004A" w:rsidP="0088315F">
            <w:pPr>
              <w:pStyle w:val="2"/>
              <w:keepNext w:val="0"/>
              <w:suppressAutoHyphens/>
              <w:spacing w:line="360" w:lineRule="auto"/>
              <w:rPr>
                <w:sz w:val="20"/>
              </w:rPr>
            </w:pPr>
            <w:r w:rsidRPr="0088315F">
              <w:rPr>
                <w:sz w:val="20"/>
              </w:rPr>
              <w:t>CH</w:t>
            </w:r>
            <w:r w:rsidRPr="0088315F">
              <w:rPr>
                <w:sz w:val="20"/>
                <w:vertAlign w:val="subscript"/>
              </w:rPr>
              <w:t>4</w:t>
            </w:r>
          </w:p>
        </w:tc>
        <w:tc>
          <w:tcPr>
            <w:tcW w:w="1536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830,0</w:t>
            </w:r>
          </w:p>
        </w:tc>
        <w:tc>
          <w:tcPr>
            <w:tcW w:w="666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14,32</w:t>
            </w:r>
          </w:p>
        </w:tc>
        <w:tc>
          <w:tcPr>
            <w:tcW w:w="666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0,075</w:t>
            </w:r>
          </w:p>
        </w:tc>
        <w:tc>
          <w:tcPr>
            <w:tcW w:w="766" w:type="dxa"/>
          </w:tcPr>
          <w:p w:rsidR="006F004A" w:rsidRPr="0088315F" w:rsidRDefault="0058456B" w:rsidP="0088315F">
            <w:pPr>
              <w:suppressAutoHyphens/>
              <w:spacing w:line="360" w:lineRule="auto"/>
              <w:rPr>
                <w:lang w:val="en-US"/>
              </w:rPr>
            </w:pPr>
            <w:r w:rsidRPr="0088315F">
              <w:rPr>
                <w:lang w:val="en-US"/>
              </w:rPr>
              <w:t>0,0763</w:t>
            </w:r>
          </w:p>
        </w:tc>
        <w:tc>
          <w:tcPr>
            <w:tcW w:w="1356" w:type="dxa"/>
          </w:tcPr>
          <w:p w:rsidR="006D53AB" w:rsidRPr="0088315F" w:rsidRDefault="006D53AB" w:rsidP="0088315F">
            <w:pPr>
              <w:suppressAutoHyphens/>
              <w:spacing w:line="360" w:lineRule="auto"/>
              <w:jc w:val="center"/>
              <w:rPr>
                <w:szCs w:val="24"/>
                <w:lang w:val="en-US"/>
              </w:rPr>
            </w:pPr>
            <w:r w:rsidRPr="0088315F">
              <w:rPr>
                <w:szCs w:val="24"/>
                <w:lang w:val="en-US"/>
              </w:rPr>
              <w:t>854,0361</w:t>
            </w:r>
          </w:p>
        </w:tc>
        <w:tc>
          <w:tcPr>
            <w:tcW w:w="1215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0,0763</w:t>
            </w:r>
          </w:p>
        </w:tc>
      </w:tr>
      <w:tr w:rsidR="006F004A" w:rsidRPr="0088315F" w:rsidTr="00D869C8">
        <w:tc>
          <w:tcPr>
            <w:tcW w:w="1174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  <w:r w:rsidRPr="0088315F">
              <w:rPr>
                <w:lang w:val="en-US"/>
              </w:rPr>
              <w:t>O</w:t>
            </w:r>
          </w:p>
        </w:tc>
        <w:tc>
          <w:tcPr>
            <w:tcW w:w="1536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8,60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32,30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0,002</w:t>
            </w:r>
          </w:p>
        </w:tc>
        <w:tc>
          <w:tcPr>
            <w:tcW w:w="7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0,411</w:t>
            </w:r>
          </w:p>
        </w:tc>
        <w:tc>
          <w:tcPr>
            <w:tcW w:w="1356" w:type="dxa"/>
          </w:tcPr>
          <w:p w:rsidR="006F004A" w:rsidRPr="0088315F" w:rsidRDefault="006D53AB" w:rsidP="0088315F">
            <w:pPr>
              <w:suppressAutoHyphens/>
              <w:spacing w:line="360" w:lineRule="auto"/>
              <w:jc w:val="center"/>
              <w:rPr>
                <w:szCs w:val="22"/>
                <w:lang w:val="en-US"/>
              </w:rPr>
            </w:pPr>
            <w:r w:rsidRPr="0088315F">
              <w:rPr>
                <w:szCs w:val="22"/>
              </w:rPr>
              <w:t>21,96264</w:t>
            </w:r>
          </w:p>
        </w:tc>
        <w:tc>
          <w:tcPr>
            <w:tcW w:w="1215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1,093</w:t>
            </w:r>
          </w:p>
        </w:tc>
      </w:tr>
      <w:tr w:rsidR="006F004A" w:rsidRPr="0088315F" w:rsidTr="00D869C8">
        <w:tc>
          <w:tcPr>
            <w:tcW w:w="1174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H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153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28,80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-</w:t>
            </w:r>
          </w:p>
        </w:tc>
        <w:tc>
          <w:tcPr>
            <w:tcW w:w="7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0,41</w:t>
            </w:r>
          </w:p>
        </w:tc>
        <w:tc>
          <w:tcPr>
            <w:tcW w:w="1356" w:type="dxa"/>
          </w:tcPr>
          <w:p w:rsidR="006F004A" w:rsidRPr="0088315F" w:rsidRDefault="006D53AB" w:rsidP="0088315F">
            <w:pPr>
              <w:suppressAutoHyphens/>
              <w:spacing w:line="360" w:lineRule="auto"/>
              <w:jc w:val="center"/>
              <w:rPr>
                <w:szCs w:val="22"/>
                <w:lang w:val="en-US"/>
              </w:rPr>
            </w:pPr>
            <w:r w:rsidRPr="0088315F">
              <w:rPr>
                <w:szCs w:val="22"/>
              </w:rPr>
              <w:t>246,3806</w:t>
            </w:r>
          </w:p>
        </w:tc>
        <w:tc>
          <w:tcPr>
            <w:tcW w:w="1215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1,164</w:t>
            </w:r>
          </w:p>
        </w:tc>
      </w:tr>
      <w:tr w:rsidR="006F004A" w:rsidRPr="0088315F" w:rsidTr="00D869C8">
        <w:tc>
          <w:tcPr>
            <w:tcW w:w="1174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CO</w:t>
            </w:r>
            <w:r w:rsidRPr="0088315F">
              <w:rPr>
                <w:vertAlign w:val="subscript"/>
                <w:lang w:val="en-US"/>
              </w:rPr>
              <w:t>2</w:t>
            </w:r>
          </w:p>
        </w:tc>
        <w:tc>
          <w:tcPr>
            <w:tcW w:w="153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20,10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32,20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0,022</w:t>
            </w:r>
          </w:p>
        </w:tc>
        <w:tc>
          <w:tcPr>
            <w:tcW w:w="7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0,071</w:t>
            </w:r>
          </w:p>
        </w:tc>
        <w:tc>
          <w:tcPr>
            <w:tcW w:w="1356" w:type="dxa"/>
          </w:tcPr>
          <w:p w:rsidR="006F004A" w:rsidRPr="0088315F" w:rsidRDefault="006D53AB" w:rsidP="0088315F">
            <w:pPr>
              <w:suppressAutoHyphens/>
              <w:spacing w:line="360" w:lineRule="auto"/>
              <w:jc w:val="center"/>
              <w:rPr>
                <w:szCs w:val="22"/>
                <w:lang w:val="en-US"/>
              </w:rPr>
            </w:pPr>
            <w:r w:rsidRPr="0088315F">
              <w:rPr>
                <w:szCs w:val="22"/>
              </w:rPr>
              <w:t>35,07467</w:t>
            </w:r>
          </w:p>
        </w:tc>
        <w:tc>
          <w:tcPr>
            <w:tcW w:w="1215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0,189</w:t>
            </w:r>
          </w:p>
        </w:tc>
      </w:tr>
      <w:tr w:rsidR="006F004A" w:rsidRPr="0088315F" w:rsidTr="00D869C8">
        <w:tc>
          <w:tcPr>
            <w:tcW w:w="1174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CO</w:t>
            </w:r>
          </w:p>
        </w:tc>
        <w:tc>
          <w:tcPr>
            <w:tcW w:w="153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275,40</w:t>
            </w:r>
          </w:p>
        </w:tc>
        <w:tc>
          <w:tcPr>
            <w:tcW w:w="6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28,40</w:t>
            </w:r>
          </w:p>
        </w:tc>
        <w:tc>
          <w:tcPr>
            <w:tcW w:w="666" w:type="dxa"/>
          </w:tcPr>
          <w:p w:rsidR="006F004A" w:rsidRPr="0088315F" w:rsidRDefault="006F004A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0,004</w:t>
            </w:r>
          </w:p>
        </w:tc>
        <w:tc>
          <w:tcPr>
            <w:tcW w:w="766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0,051</w:t>
            </w:r>
          </w:p>
        </w:tc>
        <w:tc>
          <w:tcPr>
            <w:tcW w:w="1356" w:type="dxa"/>
          </w:tcPr>
          <w:p w:rsidR="006F004A" w:rsidRPr="0088315F" w:rsidRDefault="006D53AB" w:rsidP="0088315F">
            <w:pPr>
              <w:suppressAutoHyphens/>
              <w:spacing w:line="360" w:lineRule="auto"/>
              <w:jc w:val="center"/>
              <w:rPr>
                <w:szCs w:val="22"/>
                <w:lang w:val="en-US"/>
              </w:rPr>
            </w:pPr>
            <w:r w:rsidRPr="0088315F">
              <w:rPr>
                <w:szCs w:val="22"/>
              </w:rPr>
              <w:t>282,6575</w:t>
            </w:r>
          </w:p>
        </w:tc>
        <w:tc>
          <w:tcPr>
            <w:tcW w:w="1215" w:type="dxa"/>
          </w:tcPr>
          <w:p w:rsidR="006F004A" w:rsidRPr="0088315F" w:rsidRDefault="0058456B" w:rsidP="0088315F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88315F">
              <w:rPr>
                <w:lang w:val="en-US"/>
              </w:rPr>
              <w:t>0,136</w:t>
            </w:r>
          </w:p>
        </w:tc>
      </w:tr>
    </w:tbl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14"/>
          <w:sz w:val="28"/>
        </w:rPr>
        <w:object w:dxaOrig="2560" w:dyaOrig="420">
          <v:shape id="_x0000_i1141" type="#_x0000_t75" style="width:128.25pt;height:21pt" o:ole="">
            <v:imagedata r:id="rId216" o:title=""/>
          </v:shape>
          <o:OLEObject Type="Embed" ProgID="Equation.3" ShapeID="_x0000_i1141" DrawAspect="Content" ObjectID="_1472236613" r:id="rId21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Эксергетический КПД химического реактора: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88315F">
        <w:rPr>
          <w:position w:val="-60"/>
          <w:sz w:val="28"/>
        </w:rPr>
        <w:object w:dxaOrig="5280" w:dyaOrig="980">
          <v:shape id="_x0000_i1142" type="#_x0000_t75" style="width:264pt;height:48.75pt" o:ole="">
            <v:imagedata r:id="rId218" o:title=""/>
          </v:shape>
          <o:OLEObject Type="Embed" ProgID="Equation.3" ShapeID="_x0000_i1142" DrawAspect="Content" ObjectID="_1472236614" r:id="rId219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sz w:val="28"/>
        </w:rPr>
        <w:br w:type="page"/>
      </w:r>
      <w:r w:rsidR="0088315F" w:rsidRPr="00EA203C">
        <w:rPr>
          <w:b/>
          <w:bCs/>
          <w:sz w:val="28"/>
        </w:rPr>
        <w:t>6</w:t>
      </w:r>
      <w:r w:rsidRPr="0088315F">
        <w:rPr>
          <w:b/>
          <w:bCs/>
          <w:sz w:val="28"/>
        </w:rPr>
        <w:t>. Процесс теплообмена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D869C8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EA203C">
        <w:rPr>
          <w:b/>
          <w:bCs/>
          <w:sz w:val="28"/>
        </w:rPr>
        <w:t>6</w:t>
      </w:r>
      <w:r w:rsidR="00D869C8">
        <w:rPr>
          <w:b/>
          <w:bCs/>
          <w:sz w:val="28"/>
        </w:rPr>
        <w:t>.1 Эксергетический анализ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Допущение: участвующие в теплообмене газы рассматриваются как идеальные.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Эксергетический КПД процесса теплообмена определяется из соотношения: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6"/>
          <w:sz w:val="28"/>
        </w:rPr>
        <w:object w:dxaOrig="1460" w:dyaOrig="840">
          <v:shape id="_x0000_i1143" type="#_x0000_t75" style="width:91.5pt;height:52.5pt" o:ole="">
            <v:imagedata r:id="rId220" o:title=""/>
          </v:shape>
          <o:OLEObject Type="Embed" ProgID="Equation.3" ShapeID="_x0000_i1143" DrawAspect="Content" ObjectID="_1472236615" r:id="rId22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Эксергия тепловой мощности: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2"/>
          <w:sz w:val="28"/>
        </w:rPr>
        <w:object w:dxaOrig="4480" w:dyaOrig="760">
          <v:shape id="_x0000_i1144" type="#_x0000_t75" style="width:224.25pt;height:38.25pt" o:ole="">
            <v:imagedata r:id="rId222" o:title=""/>
          </v:shape>
          <o:OLEObject Type="Embed" ProgID="Equation.3" ShapeID="_x0000_i1144" DrawAspect="Content" ObjectID="_1472236616" r:id="rId223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68"/>
          <w:sz w:val="28"/>
        </w:rPr>
        <w:object w:dxaOrig="7479" w:dyaOrig="1480">
          <v:shape id="_x0000_i1145" type="#_x0000_t75" style="width:374.25pt;height:74.25pt" o:ole="">
            <v:imagedata r:id="rId224" o:title=""/>
          </v:shape>
          <o:OLEObject Type="Embed" ProgID="Equation.3" ShapeID="_x0000_i1145" DrawAspect="Content" ObjectID="_1472236617" r:id="rId225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94"/>
          <w:sz w:val="28"/>
        </w:rPr>
        <w:object w:dxaOrig="9300" w:dyaOrig="2000">
          <v:shape id="_x0000_i1146" type="#_x0000_t75" style="width:404.25pt;height:87pt" o:ole="">
            <v:imagedata r:id="rId226" o:title=""/>
          </v:shape>
          <o:OLEObject Type="Embed" ProgID="Equation.3" ShapeID="_x0000_i1146" DrawAspect="Content" ObjectID="_1472236618" r:id="rId227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8"/>
          <w:sz w:val="28"/>
        </w:rPr>
        <w:object w:dxaOrig="4560" w:dyaOrig="660">
          <v:shape id="_x0000_i1147" type="#_x0000_t75" style="width:228pt;height:33pt" o:ole="">
            <v:imagedata r:id="rId228" o:title=""/>
          </v:shape>
          <o:OLEObject Type="Embed" ProgID="Equation.3" ShapeID="_x0000_i1147" DrawAspect="Content" ObjectID="_1472236619" r:id="rId229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D869C8" w:rsidRDefault="0088315F" w:rsidP="0088315F">
      <w:pPr>
        <w:suppressAutoHyphens/>
        <w:spacing w:line="360" w:lineRule="auto"/>
        <w:ind w:firstLine="709"/>
        <w:jc w:val="both"/>
        <w:rPr>
          <w:b/>
          <w:sz w:val="28"/>
          <w:lang w:val="uk-UA"/>
        </w:rPr>
      </w:pPr>
      <w:r w:rsidRPr="00EA203C">
        <w:rPr>
          <w:b/>
          <w:sz w:val="28"/>
        </w:rPr>
        <w:t>6</w:t>
      </w:r>
      <w:r w:rsidR="008616E4" w:rsidRPr="0088315F">
        <w:rPr>
          <w:b/>
          <w:sz w:val="28"/>
        </w:rPr>
        <w:t>.2</w:t>
      </w:r>
      <w:r w:rsidR="00D869C8">
        <w:rPr>
          <w:b/>
          <w:sz w:val="28"/>
        </w:rPr>
        <w:t xml:space="preserve"> Расчет турбокомпрессора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Исходные данные: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</w:rPr>
      </w:pPr>
      <w:r w:rsidRPr="0088315F">
        <w:rPr>
          <w:sz w:val="28"/>
        </w:rPr>
        <w:t xml:space="preserve">Давление метана на входе в компрессор </w:t>
      </w:r>
      <w:r w:rsidRPr="0088315F">
        <w:rPr>
          <w:i/>
          <w:iCs/>
          <w:sz w:val="28"/>
          <w:lang w:val="en-US"/>
        </w:rPr>
        <w:t>P</w:t>
      </w:r>
      <w:r w:rsidRPr="0088315F">
        <w:rPr>
          <w:i/>
          <w:iCs/>
          <w:sz w:val="28"/>
          <w:vertAlign w:val="subscript"/>
        </w:rPr>
        <w:t>6</w:t>
      </w:r>
      <w:r w:rsidRPr="0088315F">
        <w:rPr>
          <w:i/>
          <w:iCs/>
          <w:sz w:val="28"/>
        </w:rPr>
        <w:t>=8 бар</w:t>
      </w:r>
    </w:p>
    <w:p w:rsidR="0088315F" w:rsidRPr="0088315F" w:rsidRDefault="008616E4" w:rsidP="0088315F">
      <w:pPr>
        <w:suppressAutoHyphens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88315F">
        <w:rPr>
          <w:sz w:val="28"/>
          <w:szCs w:val="24"/>
        </w:rPr>
        <w:t xml:space="preserve">Температура на входе в компрессор </w:t>
      </w:r>
      <w:r w:rsidRPr="0088315F">
        <w:rPr>
          <w:i/>
          <w:iCs/>
          <w:sz w:val="28"/>
          <w:szCs w:val="24"/>
        </w:rPr>
        <w:t>Т</w:t>
      </w:r>
      <w:r w:rsidRPr="0088315F">
        <w:rPr>
          <w:i/>
          <w:iCs/>
          <w:sz w:val="28"/>
          <w:szCs w:val="24"/>
          <w:vertAlign w:val="subscript"/>
        </w:rPr>
        <w:t>6</w:t>
      </w:r>
      <w:r w:rsidRPr="0088315F">
        <w:rPr>
          <w:i/>
          <w:iCs/>
          <w:sz w:val="28"/>
          <w:szCs w:val="24"/>
        </w:rPr>
        <w:t>=300К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Энтропийный КПД компрессора </w:t>
      </w:r>
      <w:r w:rsidR="00062BF9" w:rsidRPr="0088315F">
        <w:rPr>
          <w:position w:val="-12"/>
          <w:sz w:val="28"/>
        </w:rPr>
        <w:object w:dxaOrig="859" w:dyaOrig="380">
          <v:shape id="_x0000_i1148" type="#_x0000_t75" style="width:42.75pt;height:18.75pt" o:ole="">
            <v:imagedata r:id="rId230" o:title=""/>
          </v:shape>
          <o:OLEObject Type="Embed" ProgID="Equation.3" ShapeID="_x0000_i1148" DrawAspect="Content" ObjectID="_1472236620" r:id="rId23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Механический КПД </w:t>
      </w:r>
      <w:r w:rsidR="00062BF9" w:rsidRPr="0088315F">
        <w:rPr>
          <w:position w:val="-12"/>
          <w:sz w:val="28"/>
        </w:rPr>
        <w:object w:dxaOrig="1120" w:dyaOrig="360">
          <v:shape id="_x0000_i1149" type="#_x0000_t75" style="width:56.25pt;height:18pt" o:ole="">
            <v:imagedata r:id="rId232" o:title=""/>
          </v:shape>
          <o:OLEObject Type="Embed" ProgID="Equation.3" ShapeID="_x0000_i1149" DrawAspect="Content" ObjectID="_1472236621" r:id="rId233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Допущения:</w:t>
      </w:r>
    </w:p>
    <w:p w:rsidR="008616E4" w:rsidRPr="0088315F" w:rsidRDefault="008616E4" w:rsidP="0088315F">
      <w:pPr>
        <w:numPr>
          <w:ilvl w:val="0"/>
          <w:numId w:val="4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Давление метана на выходе из компрессора принимается равным давлению газовой смеси на входе в реактор, </w:t>
      </w:r>
      <w:r w:rsidRPr="0088315F">
        <w:rPr>
          <w:i/>
          <w:iCs/>
          <w:sz w:val="28"/>
          <w:lang w:val="en-US"/>
        </w:rPr>
        <w:t>P</w:t>
      </w:r>
      <w:r w:rsidRPr="0088315F">
        <w:rPr>
          <w:i/>
          <w:iCs/>
          <w:sz w:val="28"/>
          <w:vertAlign w:val="subscript"/>
        </w:rPr>
        <w:t>7</w:t>
      </w:r>
      <w:r w:rsidRPr="0088315F">
        <w:rPr>
          <w:i/>
          <w:iCs/>
          <w:sz w:val="28"/>
        </w:rPr>
        <w:t>=</w:t>
      </w:r>
      <w:r w:rsidRPr="0088315F">
        <w:rPr>
          <w:i/>
          <w:iCs/>
          <w:sz w:val="28"/>
          <w:lang w:val="en-US"/>
        </w:rPr>
        <w:t>P</w:t>
      </w:r>
      <w:r w:rsidRPr="0088315F">
        <w:rPr>
          <w:i/>
          <w:iCs/>
          <w:sz w:val="28"/>
          <w:vertAlign w:val="subscript"/>
        </w:rPr>
        <w:t>8</w:t>
      </w:r>
      <w:r w:rsidR="00562A44" w:rsidRPr="0088315F">
        <w:rPr>
          <w:i/>
          <w:iCs/>
          <w:sz w:val="28"/>
        </w:rPr>
        <w:t>=35</w:t>
      </w:r>
      <w:r w:rsidRPr="0088315F">
        <w:rPr>
          <w:i/>
          <w:iCs/>
          <w:sz w:val="28"/>
        </w:rPr>
        <w:t xml:space="preserve"> бар</w:t>
      </w:r>
      <w:r w:rsidRPr="0088315F">
        <w:rPr>
          <w:sz w:val="28"/>
        </w:rPr>
        <w:t xml:space="preserve"> (см.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).</w:t>
      </w:r>
    </w:p>
    <w:p w:rsidR="008616E4" w:rsidRPr="0088315F" w:rsidRDefault="008616E4" w:rsidP="0088315F">
      <w:pPr>
        <w:numPr>
          <w:ilvl w:val="0"/>
          <w:numId w:val="4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Реальный процесс сжатия – политропный. Показатель политропы метана </w:t>
      </w:r>
      <w:r w:rsidRPr="0088315F">
        <w:rPr>
          <w:i/>
          <w:iCs/>
          <w:sz w:val="28"/>
          <w:lang w:val="en-US"/>
        </w:rPr>
        <w:t>k</w:t>
      </w:r>
      <w:r w:rsidRPr="0088315F">
        <w:rPr>
          <w:i/>
          <w:iCs/>
          <w:sz w:val="28"/>
        </w:rPr>
        <w:t>=1,31.</w:t>
      </w:r>
    </w:p>
    <w:p w:rsidR="008616E4" w:rsidRPr="0088315F" w:rsidRDefault="008616E4" w:rsidP="0088315F">
      <w:pPr>
        <w:numPr>
          <w:ilvl w:val="0"/>
          <w:numId w:val="4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КПД электродвигателя и передачи принимаются за 1.</w:t>
      </w:r>
    </w:p>
    <w:p w:rsidR="008616E4" w:rsidRPr="0088315F" w:rsidRDefault="008616E4" w:rsidP="0088315F">
      <w:pPr>
        <w:numPr>
          <w:ilvl w:val="0"/>
          <w:numId w:val="4"/>
        </w:num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Теплоемкость воды не зависит от температуры </w:t>
      </w:r>
      <w:r w:rsidR="00062BF9" w:rsidRPr="0088315F">
        <w:rPr>
          <w:position w:val="-24"/>
          <w:sz w:val="28"/>
        </w:rPr>
        <w:object w:dxaOrig="2079" w:dyaOrig="620">
          <v:shape id="_x0000_i1150" type="#_x0000_t75" style="width:104.25pt;height:30.75pt" o:ole="">
            <v:imagedata r:id="rId234" o:title=""/>
          </v:shape>
          <o:OLEObject Type="Embed" ProgID="Equation.3" ShapeID="_x0000_i1150" DrawAspect="Content" ObjectID="_1472236622" r:id="rId235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D869C8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D869C8">
        <w:rPr>
          <w:b/>
          <w:bCs/>
          <w:sz w:val="28"/>
        </w:rPr>
        <w:t>6</w:t>
      </w:r>
      <w:r w:rsidR="003A4296" w:rsidRPr="0088315F">
        <w:rPr>
          <w:b/>
          <w:bCs/>
          <w:sz w:val="28"/>
        </w:rPr>
        <w:t xml:space="preserve">.3 </w:t>
      </w:r>
      <w:r w:rsidR="008616E4" w:rsidRPr="0088315F">
        <w:rPr>
          <w:b/>
          <w:bCs/>
          <w:sz w:val="28"/>
        </w:rPr>
        <w:t>Определение механической мощности турбокомпрессора</w:t>
      </w:r>
    </w:p>
    <w:p w:rsidR="008616E4" w:rsidRPr="0088315F" w:rsidRDefault="00D869C8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 </w:t>
      </w: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Массовый поток метана: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58"/>
          <w:sz w:val="28"/>
        </w:rPr>
        <w:object w:dxaOrig="5100" w:dyaOrig="1280">
          <v:shape id="_x0000_i1151" type="#_x0000_t75" style="width:255pt;height:63.75pt" o:ole="">
            <v:imagedata r:id="rId236" o:title=""/>
          </v:shape>
          <o:OLEObject Type="Embed" ProgID="Equation.3" ShapeID="_x0000_i1151" DrawAspect="Content" ObjectID="_1472236623" r:id="rId237"/>
        </w:obje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Механическую мощность турбокомпрессора находим по формуле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14"/>
          <w:sz w:val="28"/>
        </w:rPr>
        <w:object w:dxaOrig="1340" w:dyaOrig="400">
          <v:shape id="_x0000_i1152" type="#_x0000_t75" style="width:66.75pt;height:20.25pt" o:ole="">
            <v:imagedata r:id="rId238" o:title=""/>
          </v:shape>
          <o:OLEObject Type="Embed" ProgID="Equation.3" ShapeID="_x0000_i1152" DrawAspect="Content" ObjectID="_1472236624" r:id="rId239"/>
        </w:obje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КПД компрессорной установки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30"/>
          <w:sz w:val="28"/>
        </w:rPr>
        <w:object w:dxaOrig="999" w:dyaOrig="700">
          <v:shape id="_x0000_i1153" type="#_x0000_t75" style="width:50.25pt;height:35.25pt" o:ole="">
            <v:imagedata r:id="rId240" o:title=""/>
          </v:shape>
          <o:OLEObject Type="Embed" ProgID="Equation.3" ShapeID="_x0000_i1153" DrawAspect="Content" ObjectID="_1472236625" r:id="rId241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8616E4" w:rsidRPr="0088315F">
        <w:rPr>
          <w:sz w:val="28"/>
        </w:rPr>
        <w:t>Степень сжатия газа в ступени полагаем ε=3;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32"/>
          <w:sz w:val="28"/>
        </w:rPr>
        <w:object w:dxaOrig="3460" w:dyaOrig="760">
          <v:shape id="_x0000_i1154" type="#_x0000_t75" style="width:173.25pt;height:38.25pt" o:ole="">
            <v:imagedata r:id="rId242" o:title=""/>
          </v:shape>
          <o:OLEObject Type="Embed" ProgID="Equation.3" ShapeID="_x0000_i1154" DrawAspect="Content" ObjectID="_1472236626" r:id="rId243"/>
        </w:obje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Значит, турбокомпрессор – двухступенчатый, </w:t>
      </w:r>
      <w:r w:rsidRPr="0088315F">
        <w:rPr>
          <w:sz w:val="28"/>
          <w:lang w:val="en-US"/>
        </w:rPr>
        <w:t>z</w:t>
      </w:r>
      <w:r w:rsidRPr="0088315F">
        <w:rPr>
          <w:sz w:val="28"/>
        </w:rPr>
        <w:t>=2.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Работа обратимого процесса (удельная):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Default="00062BF9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position w:val="-54"/>
          <w:sz w:val="28"/>
        </w:rPr>
        <w:object w:dxaOrig="9840" w:dyaOrig="1200">
          <v:shape id="_x0000_i1155" type="#_x0000_t75" style="width:403.5pt;height:49.5pt" o:ole="">
            <v:imagedata r:id="rId244" o:title=""/>
          </v:shape>
          <o:OLEObject Type="Embed" ProgID="Equation.3" ShapeID="_x0000_i1155" DrawAspect="Content" ObjectID="_1472236627" r:id="rId245"/>
        </w:obje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Внешняя работа (работа реального процесса):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2"/>
          <w:sz w:val="28"/>
        </w:rPr>
        <w:object w:dxaOrig="5899" w:dyaOrig="980">
          <v:shape id="_x0000_i1156" type="#_x0000_t75" style="width:294.75pt;height:48.75pt" o:ole="">
            <v:imagedata r:id="rId246" o:title=""/>
          </v:shape>
          <o:OLEObject Type="Embed" ProgID="Equation.3" ShapeID="_x0000_i1156" DrawAspect="Content" ObjectID="_1472236628" r:id="rId24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Механическая мощность турбокомпрессора: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8"/>
          <w:sz w:val="28"/>
        </w:rPr>
        <w:object w:dxaOrig="5020" w:dyaOrig="680">
          <v:shape id="_x0000_i1157" type="#_x0000_t75" style="width:251.25pt;height:33.75pt" o:ole="">
            <v:imagedata r:id="rId248" o:title=""/>
          </v:shape>
          <o:OLEObject Type="Embed" ProgID="Equation.3" ShapeID="_x0000_i1157" DrawAspect="Content" ObjectID="_1472236629" r:id="rId249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  <w:r w:rsidRPr="0088315F">
        <w:rPr>
          <w:b/>
          <w:bCs/>
          <w:sz w:val="28"/>
        </w:rPr>
        <w:t>Графическое представление процесса сжатия в турбокомпрессоре.</w:t>
      </w:r>
    </w:p>
    <w:p w:rsidR="008616E4" w:rsidRDefault="00AA41A6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</w:rPr>
        <w:pict>
          <v:shape id="_x0000_i1158" type="#_x0000_t75" style="width:153pt;height:129.75pt">
            <v:imagedata r:id="rId250" o:title="" cropbottom="32999f" cropleft="13185f" cropright="19168f"/>
          </v:shape>
        </w:pict>
      </w:r>
      <w:r w:rsidR="00D869C8">
        <w:rPr>
          <w:sz w:val="28"/>
          <w:lang w:val="uk-UA"/>
        </w:rPr>
        <w:t xml:space="preserve"> </w:t>
      </w:r>
      <w:r>
        <w:rPr>
          <w:sz w:val="28"/>
        </w:rPr>
        <w:pict>
          <v:shape id="_x0000_i1159" type="#_x0000_t75" style="width:173.25pt;height:137.25pt">
            <v:imagedata r:id="rId250" o:title="" croptop="35095f" cropleft="14627f" cropright="14622f"/>
          </v:shape>
        </w:pict>
      </w:r>
    </w:p>
    <w:p w:rsidR="008616E4" w:rsidRPr="00D869C8" w:rsidRDefault="00D869C8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br w:type="page"/>
      </w:r>
      <w:r w:rsidR="0088315F">
        <w:rPr>
          <w:b/>
          <w:bCs/>
          <w:sz w:val="28"/>
          <w:lang w:val="en-US"/>
        </w:rPr>
        <w:t>6</w:t>
      </w:r>
      <w:r w:rsidR="008616E4" w:rsidRPr="0088315F">
        <w:rPr>
          <w:b/>
          <w:bCs/>
          <w:sz w:val="28"/>
        </w:rPr>
        <w:t>.</w:t>
      </w:r>
      <w:r w:rsidR="003A4296" w:rsidRPr="0088315F">
        <w:rPr>
          <w:b/>
          <w:bCs/>
          <w:sz w:val="28"/>
          <w:lang w:val="en-US"/>
        </w:rPr>
        <w:t>4</w:t>
      </w:r>
      <w:r>
        <w:rPr>
          <w:b/>
          <w:bCs/>
          <w:sz w:val="28"/>
        </w:rPr>
        <w:t xml:space="preserve"> Паросиловой цикл Ренкина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AA41A6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160" type="#_x0000_t75" style="width:318.75pt;height:234.75pt">
            <v:imagedata r:id="rId251" o:title="" cropright="19994f"/>
          </v:shape>
        </w:pi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Исходные данные: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Давление водяного пара на входе в турбину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1</w:t>
      </w:r>
      <w:r w:rsidRPr="0088315F">
        <w:rPr>
          <w:sz w:val="28"/>
        </w:rPr>
        <w:t>=</w:t>
      </w:r>
      <w:r w:rsidR="001E73F0" w:rsidRPr="0088315F">
        <w:rPr>
          <w:sz w:val="28"/>
        </w:rPr>
        <w:t>102</w:t>
      </w:r>
      <w:r w:rsidRPr="0088315F">
        <w:rPr>
          <w:sz w:val="28"/>
        </w:rPr>
        <w:t xml:space="preserve"> бар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Температура водяного пара на входе в турбину </w:t>
      </w:r>
      <w:r w:rsidRPr="0088315F">
        <w:rPr>
          <w:sz w:val="28"/>
          <w:lang w:val="en-US"/>
        </w:rPr>
        <w:t>t</w:t>
      </w:r>
      <w:r w:rsidRPr="0088315F">
        <w:rPr>
          <w:sz w:val="28"/>
          <w:vertAlign w:val="subscript"/>
        </w:rPr>
        <w:t>1</w:t>
      </w:r>
      <w:r w:rsidR="001E73F0" w:rsidRPr="0088315F">
        <w:rPr>
          <w:sz w:val="28"/>
        </w:rPr>
        <w:t>=463</w:t>
      </w:r>
      <w:r w:rsidRPr="0088315F">
        <w:rPr>
          <w:sz w:val="28"/>
        </w:rPr>
        <w:t>˚</w:t>
      </w:r>
      <w:r w:rsidRPr="0088315F">
        <w:rPr>
          <w:sz w:val="28"/>
          <w:lang w:val="en-US"/>
        </w:rPr>
        <w:t>C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Давление в конденсаторе </w:t>
      </w:r>
      <w:r w:rsidRPr="0088315F">
        <w:rPr>
          <w:sz w:val="28"/>
          <w:lang w:val="en-US"/>
        </w:rPr>
        <w:t>P</w:t>
      </w:r>
      <w:r w:rsidRPr="0088315F">
        <w:rPr>
          <w:sz w:val="28"/>
          <w:vertAlign w:val="subscript"/>
        </w:rPr>
        <w:t>2</w:t>
      </w:r>
      <w:r w:rsidRPr="0088315F">
        <w:rPr>
          <w:sz w:val="28"/>
        </w:rPr>
        <w:t>=0,05 бар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Энтропийный КПД турбины </w:t>
      </w:r>
      <w:r w:rsidR="00062BF9" w:rsidRPr="0088315F">
        <w:rPr>
          <w:position w:val="-12"/>
          <w:sz w:val="28"/>
        </w:rPr>
        <w:object w:dxaOrig="999" w:dyaOrig="380">
          <v:shape id="_x0000_i1161" type="#_x0000_t75" style="width:50.25pt;height:18.75pt" o:ole="">
            <v:imagedata r:id="rId252" o:title=""/>
          </v:shape>
          <o:OLEObject Type="Embed" ProgID="Equation.3" ShapeID="_x0000_i1161" DrawAspect="Content" ObjectID="_1472236630" r:id="rId253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Энтропийный КПД насоса </w:t>
      </w:r>
      <w:r w:rsidR="00062BF9" w:rsidRPr="0088315F">
        <w:rPr>
          <w:position w:val="-12"/>
          <w:sz w:val="28"/>
        </w:rPr>
        <w:object w:dxaOrig="1100" w:dyaOrig="380">
          <v:shape id="_x0000_i1162" type="#_x0000_t75" style="width:54.75pt;height:18.75pt" o:ole="">
            <v:imagedata r:id="rId254" o:title=""/>
          </v:shape>
          <o:OLEObject Type="Embed" ProgID="Equation.3" ShapeID="_x0000_i1162" DrawAspect="Content" ObjectID="_1472236631" r:id="rId255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Параметры водяного пара (по </w:t>
      </w:r>
      <w:r w:rsidR="0088315F" w:rsidRPr="0088315F">
        <w:rPr>
          <w:i/>
          <w:iCs/>
          <w:sz w:val="28"/>
        </w:rPr>
        <w:t>1</w:t>
      </w:r>
      <w:r w:rsidRPr="0088315F">
        <w:rPr>
          <w:i/>
          <w:iCs/>
          <w:sz w:val="28"/>
        </w:rPr>
        <w:t>-</w:t>
      </w:r>
      <w:r w:rsidRPr="0088315F">
        <w:rPr>
          <w:i/>
          <w:iCs/>
          <w:sz w:val="28"/>
          <w:lang w:val="en-US"/>
        </w:rPr>
        <w:t>s</w:t>
      </w:r>
      <w:r w:rsidRPr="0088315F">
        <w:rPr>
          <w:sz w:val="28"/>
        </w:rPr>
        <w:t xml:space="preserve"> диаграмме водяного пара):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8315F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10"/>
          <w:sz w:val="28"/>
        </w:rPr>
        <w:object w:dxaOrig="1640" w:dyaOrig="2320">
          <v:shape id="_x0000_i1163" type="#_x0000_t75" style="width:81.75pt;height:116.25pt" o:ole="">
            <v:imagedata r:id="rId256" o:title=""/>
          </v:shape>
          <o:OLEObject Type="Embed" ProgID="Equation.3" ShapeID="_x0000_i1163" DrawAspect="Content" ObjectID="_1472236632" r:id="rId25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Допущение:</w:t>
      </w:r>
      <w:r w:rsidR="00D869C8">
        <w:rPr>
          <w:sz w:val="28"/>
          <w:lang w:val="uk-UA"/>
        </w:rPr>
        <w:t xml:space="preserve"> </w:t>
      </w:r>
      <w:r w:rsidRPr="0088315F">
        <w:rPr>
          <w:sz w:val="28"/>
        </w:rPr>
        <w:t>Теплообмен между топочными газами и водой происходит без потерь тепла.</w:t>
      </w:r>
    </w:p>
    <w:p w:rsidR="008616E4" w:rsidRPr="00D869C8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88315F">
        <w:rPr>
          <w:sz w:val="28"/>
        </w:rPr>
        <w:br w:type="page"/>
      </w:r>
      <w:r w:rsidR="0088315F" w:rsidRPr="00D869C8">
        <w:rPr>
          <w:b/>
          <w:sz w:val="28"/>
        </w:rPr>
        <w:t>6</w:t>
      </w:r>
      <w:r w:rsidR="00C751DF" w:rsidRPr="0088315F">
        <w:rPr>
          <w:b/>
          <w:sz w:val="28"/>
        </w:rPr>
        <w:t>.4.1</w:t>
      </w:r>
      <w:r w:rsidR="00C751DF" w:rsidRPr="0088315F">
        <w:rPr>
          <w:sz w:val="28"/>
        </w:rPr>
        <w:t xml:space="preserve"> </w:t>
      </w:r>
      <w:r w:rsidRPr="0088315F">
        <w:rPr>
          <w:b/>
          <w:bCs/>
          <w:sz w:val="28"/>
        </w:rPr>
        <w:t>Аналитический расч</w:t>
      </w:r>
      <w:r w:rsidR="00D869C8">
        <w:rPr>
          <w:b/>
          <w:bCs/>
          <w:sz w:val="28"/>
        </w:rPr>
        <w:t>ет парасилового цикла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Расчет проводится как для реального цикла, так и для теоретического.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1-2</w:t>
      </w:r>
      <w:r w:rsidRPr="0088315F">
        <w:rPr>
          <w:b/>
          <w:bCs/>
          <w:i/>
          <w:iCs/>
          <w:sz w:val="28"/>
          <w:lang w:val="en-US"/>
        </w:rPr>
        <w:t>s</w:t>
      </w:r>
      <w:r w:rsidRPr="0088315F">
        <w:rPr>
          <w:sz w:val="28"/>
        </w:rPr>
        <w:t xml:space="preserve"> - Изоэнтропный процесс расширения в турбине.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44"/>
          <w:sz w:val="28"/>
        </w:rPr>
        <w:object w:dxaOrig="8059" w:dyaOrig="999">
          <v:shape id="_x0000_i1164" type="#_x0000_t75" style="width:402.75pt;height:50.25pt" o:ole="">
            <v:imagedata r:id="rId258" o:title=""/>
          </v:shape>
          <o:OLEObject Type="Embed" ProgID="Equation.3" ShapeID="_x0000_i1164" DrawAspect="Content" ObjectID="_1472236633" r:id="rId259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1-2</w:t>
      </w:r>
      <w:r w:rsidRPr="0088315F">
        <w:rPr>
          <w:sz w:val="28"/>
        </w:rPr>
        <w:t xml:space="preserve"> - Реальный процесс расширения в турбине.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14"/>
          <w:sz w:val="28"/>
        </w:rPr>
        <w:object w:dxaOrig="7479" w:dyaOrig="2400">
          <v:shape id="_x0000_i1165" type="#_x0000_t75" style="width:374.25pt;height:120pt" o:ole="">
            <v:imagedata r:id="rId260" o:title=""/>
          </v:shape>
          <o:OLEObject Type="Embed" ProgID="Equation.3" ShapeID="_x0000_i1165" DrawAspect="Content" ObjectID="_1472236634" r:id="rId261"/>
        </w:object>
      </w:r>
    </w:p>
    <w:p w:rsidR="008616E4" w:rsidRP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2</w:t>
      </w:r>
      <w:r w:rsidRPr="0088315F">
        <w:rPr>
          <w:b/>
          <w:bCs/>
          <w:i/>
          <w:iCs/>
          <w:sz w:val="28"/>
          <w:lang w:val="en-US"/>
        </w:rPr>
        <w:t>s</w:t>
      </w:r>
      <w:r w:rsidRPr="0088315F">
        <w:rPr>
          <w:b/>
          <w:bCs/>
          <w:sz w:val="28"/>
        </w:rPr>
        <w:t>-3’</w:t>
      </w:r>
      <w:r w:rsidRPr="0088315F">
        <w:rPr>
          <w:sz w:val="28"/>
        </w:rPr>
        <w:t xml:space="preserve"> – Теоретический процесс конденсации.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96"/>
          <w:sz w:val="28"/>
        </w:rPr>
        <w:object w:dxaOrig="6560" w:dyaOrig="2040">
          <v:shape id="_x0000_i1166" type="#_x0000_t75" style="width:327.75pt;height:102pt" o:ole="">
            <v:imagedata r:id="rId262" o:title=""/>
          </v:shape>
          <o:OLEObject Type="Embed" ProgID="Equation.3" ShapeID="_x0000_i1166" DrawAspect="Content" ObjectID="_1472236635" r:id="rId263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2-</w:t>
      </w:r>
      <w:r w:rsidRPr="0088315F">
        <w:rPr>
          <w:b/>
          <w:bCs/>
          <w:sz w:val="28"/>
          <w:lang w:val="en-US"/>
        </w:rPr>
        <w:t>3</w:t>
      </w:r>
      <w:r w:rsidRPr="0088315F">
        <w:rPr>
          <w:b/>
          <w:bCs/>
          <w:sz w:val="28"/>
        </w:rPr>
        <w:t>’</w:t>
      </w:r>
      <w:r w:rsidRPr="0088315F">
        <w:rPr>
          <w:sz w:val="28"/>
        </w:rPr>
        <w:t xml:space="preserve"> – Реальный процесс конденсации.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42"/>
          <w:sz w:val="28"/>
        </w:rPr>
        <w:object w:dxaOrig="9480" w:dyaOrig="960">
          <v:shape id="_x0000_i1167" type="#_x0000_t75" style="width:402.75pt;height:40.5pt" o:ole="">
            <v:imagedata r:id="rId264" o:title=""/>
          </v:shape>
          <o:OLEObject Type="Embed" ProgID="Equation.3" ShapeID="_x0000_i1167" DrawAspect="Content" ObjectID="_1472236636" r:id="rId265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D869C8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br w:type="page"/>
      </w:r>
      <w:r w:rsidR="008616E4" w:rsidRPr="0088315F">
        <w:rPr>
          <w:b/>
          <w:bCs/>
          <w:sz w:val="28"/>
        </w:rPr>
        <w:t>3’-4</w:t>
      </w:r>
      <w:r w:rsidR="008616E4" w:rsidRPr="0088315F">
        <w:rPr>
          <w:b/>
          <w:bCs/>
          <w:i/>
          <w:iCs/>
          <w:sz w:val="28"/>
          <w:lang w:val="en-US"/>
        </w:rPr>
        <w:t>s</w:t>
      </w:r>
      <w:r w:rsidR="008616E4" w:rsidRPr="0088315F">
        <w:rPr>
          <w:sz w:val="28"/>
        </w:rPr>
        <w:t xml:space="preserve"> – Изоэнтропный процесс в насосе.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26"/>
          <w:sz w:val="28"/>
        </w:rPr>
        <w:object w:dxaOrig="9620" w:dyaOrig="2640">
          <v:shape id="_x0000_i1168" type="#_x0000_t75" style="width:404.25pt;height:112.5pt" o:ole="">
            <v:imagedata r:id="rId266" o:title=""/>
          </v:shape>
          <o:OLEObject Type="Embed" ProgID="Equation.3" ShapeID="_x0000_i1168" DrawAspect="Content" ObjectID="_1472236637" r:id="rId267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3’-4</w:t>
      </w:r>
      <w:r w:rsidRPr="0088315F">
        <w:rPr>
          <w:sz w:val="28"/>
        </w:rPr>
        <w:t xml:space="preserve"> – Реальный процесс в насосе.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0"/>
          <w:sz w:val="28"/>
        </w:rPr>
        <w:object w:dxaOrig="1939" w:dyaOrig="360">
          <v:shape id="_x0000_i1169" type="#_x0000_t75" style="width:96.75pt;height:18pt" o:ole="">
            <v:imagedata r:id="rId268" o:title=""/>
          </v:shape>
          <o:OLEObject Type="Embed" ProgID="Equation.3" ShapeID="_x0000_i1169" DrawAspect="Content" ObjectID="_1472236638" r:id="rId269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28"/>
          <w:sz w:val="28"/>
        </w:rPr>
        <w:object w:dxaOrig="7520" w:dyaOrig="2640">
          <v:shape id="_x0000_i1170" type="#_x0000_t75" style="width:375.75pt;height:132pt" o:ole="">
            <v:imagedata r:id="rId270" o:title=""/>
          </v:shape>
          <o:OLEObject Type="Embed" ProgID="Equation.3" ShapeID="_x0000_i1170" DrawAspect="Content" ObjectID="_1472236639" r:id="rId271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4</w:t>
      </w:r>
      <w:r w:rsidRPr="0088315F">
        <w:rPr>
          <w:b/>
          <w:bCs/>
          <w:i/>
          <w:iCs/>
          <w:sz w:val="28"/>
          <w:lang w:val="en-US"/>
        </w:rPr>
        <w:t>s</w:t>
      </w:r>
      <w:r w:rsidRPr="0088315F">
        <w:rPr>
          <w:b/>
          <w:bCs/>
          <w:sz w:val="28"/>
        </w:rPr>
        <w:t>-1</w:t>
      </w:r>
      <w:r w:rsidRPr="0088315F">
        <w:rPr>
          <w:sz w:val="28"/>
        </w:rPr>
        <w:t xml:space="preserve"> – Теоретический процесс в котле-утилизаторе.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42"/>
          <w:sz w:val="28"/>
        </w:rPr>
        <w:object w:dxaOrig="9540" w:dyaOrig="960">
          <v:shape id="_x0000_i1171" type="#_x0000_t75" style="width:400.5pt;height:40.5pt" o:ole="">
            <v:imagedata r:id="rId272" o:title=""/>
          </v:shape>
          <o:OLEObject Type="Embed" ProgID="Equation.3" ShapeID="_x0000_i1171" DrawAspect="Content" ObjectID="_1472236640" r:id="rId273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4-1</w:t>
      </w:r>
      <w:r w:rsidRPr="0088315F">
        <w:rPr>
          <w:sz w:val="28"/>
        </w:rPr>
        <w:t xml:space="preserve"> – Реальный процесс в котле-утилизаторе.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42"/>
          <w:sz w:val="28"/>
        </w:rPr>
        <w:object w:dxaOrig="8919" w:dyaOrig="960">
          <v:shape id="_x0000_i1172" type="#_x0000_t75" style="width:387.75pt;height:42pt" o:ole="">
            <v:imagedata r:id="rId274" o:title=""/>
          </v:shape>
          <o:OLEObject Type="Embed" ProgID="Equation.3" ShapeID="_x0000_i1172" DrawAspect="Content" ObjectID="_1472236641" r:id="rId275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D869C8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8616E4" w:rsidRPr="0088315F">
        <w:rPr>
          <w:sz w:val="28"/>
        </w:rPr>
        <w:t>Теплота и работа обратимого и необратимого циклов.</w:t>
      </w:r>
    </w:p>
    <w:p w:rsidR="008616E4" w:rsidRPr="0088315F" w:rsidRDefault="00AA41A6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173" type="#_x0000_t75" style="width:383.25pt;height:96pt">
            <v:imagedata r:id="rId276" o:title="" cropright="3911f"/>
          </v:shape>
        </w:pi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Эти таблицы показывают справедливость </w:t>
      </w:r>
      <w:r w:rsidR="0088315F" w:rsidRPr="0088315F">
        <w:rPr>
          <w:sz w:val="28"/>
        </w:rPr>
        <w:t>1</w:t>
      </w:r>
      <w:r w:rsidRPr="0088315F">
        <w:rPr>
          <w:sz w:val="28"/>
        </w:rPr>
        <w:t xml:space="preserve"> закона термодинамики для циклических процессов: </w:t>
      </w:r>
      <w:r w:rsidRPr="0088315F">
        <w:rPr>
          <w:i/>
          <w:iCs/>
          <w:sz w:val="28"/>
          <w:lang w:val="en-US"/>
        </w:rPr>
        <w:t>q</w:t>
      </w:r>
      <w:r w:rsidRPr="0088315F">
        <w:rPr>
          <w:i/>
          <w:iCs/>
          <w:sz w:val="28"/>
          <w:vertAlign w:val="superscript"/>
        </w:rPr>
        <w:t>ц</w:t>
      </w:r>
      <w:r w:rsidRPr="0088315F">
        <w:rPr>
          <w:i/>
          <w:iCs/>
          <w:sz w:val="28"/>
        </w:rPr>
        <w:t>=</w:t>
      </w:r>
      <w:r w:rsidRPr="0088315F">
        <w:rPr>
          <w:i/>
          <w:iCs/>
          <w:sz w:val="28"/>
          <w:lang w:val="en-US"/>
        </w:rPr>
        <w:t>l</w:t>
      </w:r>
      <w:r w:rsidRPr="0088315F">
        <w:rPr>
          <w:i/>
          <w:iCs/>
          <w:sz w:val="28"/>
          <w:vertAlign w:val="superscript"/>
        </w:rPr>
        <w:t>ц</w:t>
      </w:r>
      <w:r w:rsidRPr="0088315F">
        <w:rPr>
          <w:sz w:val="28"/>
        </w:rPr>
        <w:t xml:space="preserve"> 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D869C8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D869C8">
        <w:rPr>
          <w:b/>
          <w:bCs/>
          <w:sz w:val="28"/>
        </w:rPr>
        <w:t>6</w:t>
      </w:r>
      <w:r w:rsidR="008616E4" w:rsidRPr="0088315F">
        <w:rPr>
          <w:b/>
          <w:bCs/>
          <w:sz w:val="28"/>
        </w:rPr>
        <w:t>.4.</w:t>
      </w:r>
      <w:r w:rsidR="00C751DF" w:rsidRPr="0088315F">
        <w:rPr>
          <w:b/>
          <w:bCs/>
          <w:sz w:val="28"/>
        </w:rPr>
        <w:t>2</w:t>
      </w:r>
      <w:r w:rsidR="008616E4" w:rsidRPr="0088315F">
        <w:rPr>
          <w:b/>
          <w:bCs/>
          <w:sz w:val="28"/>
        </w:rPr>
        <w:t xml:space="preserve"> Определение механичес</w:t>
      </w:r>
      <w:r w:rsidR="00D869C8">
        <w:rPr>
          <w:b/>
          <w:bCs/>
          <w:sz w:val="28"/>
        </w:rPr>
        <w:t>кой мощности парасилового цикла</w:t>
      </w: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Энергетический баланс: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6"/>
          <w:sz w:val="28"/>
        </w:rPr>
        <w:object w:dxaOrig="6920" w:dyaOrig="580">
          <v:shape id="_x0000_i1174" type="#_x0000_t75" style="width:345.75pt;height:29.25pt" o:ole="">
            <v:imagedata r:id="rId277" o:title=""/>
          </v:shape>
          <o:OLEObject Type="Embed" ProgID="Equation.3" ShapeID="_x0000_i1174" DrawAspect="Content" ObjectID="_1472236642" r:id="rId278"/>
        </w:object>
      </w:r>
    </w:p>
    <w:p w:rsidR="008616E4" w:rsidRPr="0088315F" w:rsidRDefault="00EA203C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6"/>
          <w:sz w:val="28"/>
        </w:rPr>
        <w:object w:dxaOrig="3780" w:dyaOrig="580">
          <v:shape id="_x0000_i1175" type="#_x0000_t75" style="width:189pt;height:29.25pt" o:ole="">
            <v:imagedata r:id="rId279" o:title=""/>
          </v:shape>
          <o:OLEObject Type="Embed" ProgID="Equation.3" ShapeID="_x0000_i1175" DrawAspect="Content" ObjectID="_1472236643" r:id="rId280"/>
        </w:object>
      </w:r>
    </w:p>
    <w:p w:rsidR="008616E4" w:rsidRPr="0088315F" w:rsidRDefault="008616E4" w:rsidP="0088315F">
      <w:pPr>
        <w:pStyle w:val="a3"/>
        <w:suppressAutoHyphens/>
        <w:spacing w:line="360" w:lineRule="auto"/>
        <w:ind w:firstLine="709"/>
        <w:rPr>
          <w:sz w:val="28"/>
        </w:rPr>
      </w:pPr>
    </w:p>
    <w:p w:rsidR="0088315F" w:rsidRPr="0088315F" w:rsidRDefault="008616E4" w:rsidP="0088315F">
      <w:pPr>
        <w:pStyle w:val="a3"/>
        <w:suppressAutoHyphens/>
        <w:spacing w:line="360" w:lineRule="auto"/>
        <w:ind w:firstLine="709"/>
        <w:rPr>
          <w:sz w:val="28"/>
        </w:rPr>
      </w:pPr>
      <w:r w:rsidRPr="0088315F">
        <w:rPr>
          <w:sz w:val="28"/>
        </w:rPr>
        <w:t xml:space="preserve">Зависимость энтальпии топочных газов от температуры в расчете на 1 </w:t>
      </w:r>
      <w:r w:rsidRPr="0088315F">
        <w:rPr>
          <w:i/>
          <w:iCs/>
          <w:sz w:val="28"/>
        </w:rPr>
        <w:t>кмоль</w:t>
      </w:r>
      <w:r w:rsidRPr="0088315F">
        <w:rPr>
          <w:sz w:val="28"/>
        </w:rPr>
        <w:t xml:space="preserve"> топлива (без учета диссоциации продуктов сгорания):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8"/>
          <w:sz w:val="28"/>
        </w:rPr>
        <w:object w:dxaOrig="5300" w:dyaOrig="460">
          <v:shape id="_x0000_i1176" type="#_x0000_t75" style="width:264.75pt;height:23.25pt" o:ole="">
            <v:imagedata r:id="rId281" o:title=""/>
          </v:shape>
          <o:OLEObject Type="Embed" ProgID="Equation.3" ShapeID="_x0000_i1176" DrawAspect="Content" ObjectID="_1472236644" r:id="rId282"/>
        </w:object>
      </w:r>
      <w:r w:rsidR="008616E4" w:rsidRPr="0088315F">
        <w:rPr>
          <w:sz w:val="28"/>
        </w:rPr>
        <w:t xml:space="preserve"> (см.</w:t>
      </w:r>
      <w:r w:rsidR="0088315F" w:rsidRPr="0088315F">
        <w:rPr>
          <w:sz w:val="28"/>
        </w:rPr>
        <w:t xml:space="preserve"> </w:t>
      </w:r>
      <w:r w:rsidR="008616E4" w:rsidRPr="0088315F">
        <w:rPr>
          <w:sz w:val="28"/>
        </w:rPr>
        <w:t>)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Разность энтальпий топочных газов в расчете на 1 </w:t>
      </w:r>
      <w:r w:rsidRPr="0088315F">
        <w:rPr>
          <w:i/>
          <w:iCs/>
          <w:sz w:val="28"/>
        </w:rPr>
        <w:t>кмоль</w:t>
      </w:r>
      <w:r w:rsidRPr="0088315F">
        <w:rPr>
          <w:sz w:val="28"/>
        </w:rPr>
        <w:t xml:space="preserve"> топлива: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9700" w:dyaOrig="620">
          <v:shape id="_x0000_i1177" type="#_x0000_t75" style="width:412.5pt;height:26.25pt" o:ole="">
            <v:imagedata r:id="rId283" o:title=""/>
          </v:shape>
          <o:OLEObject Type="Embed" ProgID="Equation.3" ShapeID="_x0000_i1177" DrawAspect="Content" ObjectID="_1472236645" r:id="rId284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 xml:space="preserve">Расход топлива: </w:t>
      </w:r>
      <w:r w:rsidR="00062BF9" w:rsidRPr="0088315F">
        <w:rPr>
          <w:position w:val="-24"/>
          <w:sz w:val="28"/>
        </w:rPr>
        <w:object w:dxaOrig="1780" w:dyaOrig="620">
          <v:shape id="_x0000_i1178" type="#_x0000_t75" style="width:89.25pt;height:30.75pt" o:ole="">
            <v:imagedata r:id="rId285" o:title=""/>
          </v:shape>
          <o:OLEObject Type="Embed" ProgID="Equation.3" ShapeID="_x0000_i1178" DrawAspect="Content" ObjectID="_1472236646" r:id="rId286"/>
        </w:object>
      </w:r>
      <w:r w:rsidRPr="0088315F">
        <w:rPr>
          <w:sz w:val="28"/>
        </w:rPr>
        <w:t xml:space="preserve"> (см.</w:t>
      </w:r>
      <w:r w:rsidR="0088315F" w:rsidRPr="0088315F">
        <w:rPr>
          <w:sz w:val="28"/>
        </w:rPr>
        <w:t xml:space="preserve"> </w:t>
      </w:r>
      <w:r w:rsidRPr="0088315F">
        <w:rPr>
          <w:sz w:val="28"/>
        </w:rPr>
        <w:t>)</w:t>
      </w: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Тепловая мощность парогенератора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D869C8" w:rsidP="0088315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br w:type="page"/>
      </w:r>
      <w:r w:rsidR="00062BF9" w:rsidRPr="0088315F">
        <w:rPr>
          <w:position w:val="-24"/>
          <w:sz w:val="28"/>
        </w:rPr>
        <w:object w:dxaOrig="4640" w:dyaOrig="620">
          <v:shape id="_x0000_i1179" type="#_x0000_t75" style="width:231.75pt;height:30.75pt" o:ole="">
            <v:imagedata r:id="rId287" o:title=""/>
          </v:shape>
          <o:OLEObject Type="Embed" ProgID="Equation.3" ShapeID="_x0000_i1179" DrawAspect="Content" ObjectID="_1472236647" r:id="rId288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В реальном цикле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4"/>
          <w:sz w:val="28"/>
        </w:rPr>
        <w:object w:dxaOrig="3600" w:dyaOrig="400">
          <v:shape id="_x0000_i1180" type="#_x0000_t75" style="width:180pt;height:20.25pt" o:ole="">
            <v:imagedata r:id="rId289" o:title=""/>
          </v:shape>
          <o:OLEObject Type="Embed" ProgID="Equation.3" ShapeID="_x0000_i1180" DrawAspect="Content" ObjectID="_1472236648" r:id="rId290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Расход воды: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54"/>
          <w:sz w:val="28"/>
        </w:rPr>
        <w:object w:dxaOrig="4120" w:dyaOrig="960">
          <v:shape id="_x0000_i1181" type="#_x0000_t75" style="width:206.25pt;height:48pt" o:ole="">
            <v:imagedata r:id="rId291" o:title=""/>
          </v:shape>
          <o:OLEObject Type="Embed" ProgID="Equation.3" ShapeID="_x0000_i1181" DrawAspect="Content" ObjectID="_1472236649" r:id="rId292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Механическая мощность паросилового цикла (паротурбинной установки):</w: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24"/>
          <w:sz w:val="28"/>
        </w:rPr>
        <w:object w:dxaOrig="3980" w:dyaOrig="620">
          <v:shape id="_x0000_i1182" type="#_x0000_t75" style="width:198.75pt;height:30.75pt" o:ole="">
            <v:imagedata r:id="rId293" o:title=""/>
          </v:shape>
          <o:OLEObject Type="Embed" ProgID="Equation.3" ShapeID="_x0000_i1182" DrawAspect="Content" ObjectID="_1472236650" r:id="rId294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D869C8" w:rsidRDefault="0088315F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D869C8">
        <w:rPr>
          <w:b/>
          <w:bCs/>
          <w:sz w:val="28"/>
        </w:rPr>
        <w:t>6</w:t>
      </w:r>
      <w:r w:rsidR="008616E4" w:rsidRPr="0088315F">
        <w:rPr>
          <w:b/>
          <w:bCs/>
          <w:sz w:val="28"/>
        </w:rPr>
        <w:t>.</w:t>
      </w:r>
      <w:r w:rsidR="00C751DF" w:rsidRPr="00D869C8">
        <w:rPr>
          <w:b/>
          <w:bCs/>
          <w:sz w:val="28"/>
        </w:rPr>
        <w:t>4</w:t>
      </w:r>
      <w:r w:rsidR="008616E4" w:rsidRPr="0088315F">
        <w:rPr>
          <w:b/>
          <w:bCs/>
          <w:sz w:val="28"/>
        </w:rPr>
        <w:t>.</w:t>
      </w:r>
      <w:r w:rsidR="00D869C8">
        <w:rPr>
          <w:b/>
          <w:bCs/>
          <w:sz w:val="28"/>
        </w:rPr>
        <w:t>3</w:t>
      </w:r>
      <w:r w:rsidR="00D869C8">
        <w:rPr>
          <w:b/>
          <w:bCs/>
          <w:sz w:val="28"/>
          <w:lang w:val="uk-UA"/>
        </w:rPr>
        <w:t xml:space="preserve"> </w:t>
      </w:r>
      <w:r w:rsidR="008616E4" w:rsidRPr="0088315F">
        <w:rPr>
          <w:b/>
          <w:bCs/>
          <w:sz w:val="28"/>
        </w:rPr>
        <w:t>Опр</w:t>
      </w:r>
      <w:r w:rsidR="00D869C8">
        <w:rPr>
          <w:b/>
          <w:bCs/>
          <w:sz w:val="28"/>
        </w:rPr>
        <w:t>еделение термического КПД цикла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КПД обратимого и необратимого циклов составят соответственно: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16"/>
          <w:sz w:val="28"/>
        </w:rPr>
        <w:object w:dxaOrig="3860" w:dyaOrig="2439">
          <v:shape id="_x0000_i1183" type="#_x0000_t75" style="width:192.75pt;height:122.25pt" o:ole="">
            <v:imagedata r:id="rId295" o:title=""/>
          </v:shape>
          <o:OLEObject Type="Embed" ProgID="Equation.3" ShapeID="_x0000_i1183" DrawAspect="Content" ObjectID="_1472236651" r:id="rId296"/>
        </w:objec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2"/>
          <w:sz w:val="28"/>
        </w:rPr>
        <w:object w:dxaOrig="1219" w:dyaOrig="380">
          <v:shape id="_x0000_i1184" type="#_x0000_t75" style="width:60.75pt;height:18.75pt" o:ole="">
            <v:imagedata r:id="rId297" o:title=""/>
          </v:shape>
          <o:OLEObject Type="Embed" ProgID="Equation.3" ShapeID="_x0000_i1184" DrawAspect="Content" ObjectID="_1472236652" r:id="rId298"/>
        </w:object>
      </w:r>
      <w:r w:rsidR="008616E4" w:rsidRPr="0088315F">
        <w:rPr>
          <w:sz w:val="28"/>
        </w:rPr>
        <w:t>, что очевидно.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br w:type="page"/>
      </w:r>
      <w:r w:rsidR="0088315F" w:rsidRPr="00D869C8">
        <w:rPr>
          <w:b/>
          <w:sz w:val="28"/>
          <w:szCs w:val="28"/>
        </w:rPr>
        <w:t>6</w:t>
      </w:r>
      <w:r w:rsidR="00C751DF" w:rsidRPr="0088315F">
        <w:rPr>
          <w:b/>
          <w:sz w:val="28"/>
          <w:szCs w:val="28"/>
        </w:rPr>
        <w:t xml:space="preserve">.4.4 </w:t>
      </w:r>
      <w:r w:rsidRPr="0088315F">
        <w:rPr>
          <w:b/>
          <w:bCs/>
          <w:sz w:val="28"/>
        </w:rPr>
        <w:t>Определение эксергет</w:t>
      </w:r>
      <w:r w:rsidR="00D869C8">
        <w:rPr>
          <w:b/>
          <w:bCs/>
          <w:sz w:val="28"/>
        </w:rPr>
        <w:t>ического КПД парасилового цикла</w:t>
      </w:r>
    </w:p>
    <w:p w:rsidR="00D869C8" w:rsidRDefault="008616E4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88315F">
        <w:rPr>
          <w:sz w:val="28"/>
        </w:rPr>
        <w:t>Эксергетический КПД цикла определяется соотношением</w: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34"/>
          <w:sz w:val="28"/>
        </w:rPr>
        <w:object w:dxaOrig="1240" w:dyaOrig="760">
          <v:shape id="_x0000_i1185" type="#_x0000_t75" style="width:77.25pt;height:46.5pt" o:ole="">
            <v:imagedata r:id="rId299" o:title=""/>
          </v:shape>
          <o:OLEObject Type="Embed" ProgID="Equation.3" ShapeID="_x0000_i1185" DrawAspect="Content" ObjectID="_1472236653" r:id="rId300"/>
        </w:object>
      </w:r>
    </w:p>
    <w:p w:rsidR="008616E4" w:rsidRPr="0088315F" w:rsidRDefault="00062BF9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position w:val="-12"/>
          <w:sz w:val="28"/>
        </w:rPr>
        <w:object w:dxaOrig="7680" w:dyaOrig="5480">
          <v:shape id="_x0000_i1186" type="#_x0000_t75" style="width:384pt;height:273.75pt" o:ole="">
            <v:imagedata r:id="rId301" o:title=""/>
          </v:shape>
          <o:OLEObject Type="Embed" ProgID="Equation.3" ShapeID="_x0000_i1186" DrawAspect="Content" ObjectID="_1472236654" r:id="rId302"/>
        </w:object>
      </w:r>
    </w:p>
    <w:p w:rsidR="00D869C8" w:rsidRDefault="00D869C8" w:rsidP="0088315F">
      <w:pPr>
        <w:suppressAutoHyphens/>
        <w:spacing w:line="360" w:lineRule="auto"/>
        <w:ind w:firstLine="709"/>
        <w:jc w:val="both"/>
        <w:rPr>
          <w:sz w:val="28"/>
          <w:lang w:val="uk-UA"/>
        </w:rPr>
      </w:pP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b/>
          <w:bCs/>
          <w:sz w:val="28"/>
        </w:rPr>
        <w:t>Графическое представление па</w:t>
      </w:r>
      <w:r w:rsidR="00D869C8">
        <w:rPr>
          <w:b/>
          <w:bCs/>
          <w:sz w:val="28"/>
        </w:rPr>
        <w:t>росилового цикла</w:t>
      </w:r>
    </w:p>
    <w:p w:rsidR="00D869C8" w:rsidRDefault="00AA41A6" w:rsidP="00D869C8">
      <w:pPr>
        <w:suppressAutoHyphens/>
        <w:spacing w:line="360" w:lineRule="auto"/>
        <w:jc w:val="both"/>
        <w:rPr>
          <w:sz w:val="28"/>
          <w:lang w:val="uk-UA"/>
        </w:rPr>
      </w:pPr>
      <w:r>
        <w:rPr>
          <w:sz w:val="28"/>
        </w:rPr>
        <w:pict>
          <v:shape id="_x0000_i1187" type="#_x0000_t75" style="width:123pt;height:110.25pt">
            <v:imagedata r:id="rId303" o:title="" cropbottom="45399f" cropleft="9683f" cropright="28445f"/>
          </v:shape>
        </w:pict>
      </w:r>
      <w:r w:rsidR="00D869C8">
        <w:rPr>
          <w:sz w:val="28"/>
          <w:lang w:val="uk-UA"/>
        </w:rPr>
        <w:t xml:space="preserve"> </w:t>
      </w:r>
      <w:r>
        <w:rPr>
          <w:sz w:val="28"/>
        </w:rPr>
        <w:pict>
          <v:shape id="_x0000_i1188" type="#_x0000_t75" style="width:147.75pt;height:117pt">
            <v:imagedata r:id="rId303" o:title="" croptop="21951f" cropbottom="22616f" cropleft="9683f" cropright="20814f"/>
          </v:shape>
        </w:pict>
      </w:r>
      <w:r w:rsidR="00D869C8">
        <w:rPr>
          <w:sz w:val="28"/>
          <w:lang w:val="uk-UA"/>
        </w:rPr>
        <w:t xml:space="preserve"> </w:t>
      </w:r>
      <w:r>
        <w:rPr>
          <w:sz w:val="28"/>
        </w:rPr>
        <w:pict>
          <v:shape id="_x0000_i1189" type="#_x0000_t75" style="width:144.75pt;height:103.5pt">
            <v:imagedata r:id="rId303" o:title="" croptop="44240f" cropleft="9683f" cropright="17724f"/>
          </v:shape>
        </w:pict>
      </w:r>
    </w:p>
    <w:p w:rsidR="00D869C8" w:rsidRPr="00D869C8" w:rsidRDefault="00D869C8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</w:p>
    <w:p w:rsidR="008616E4" w:rsidRPr="00D869C8" w:rsidRDefault="00D869C8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</w:rPr>
        <w:br w:type="page"/>
        <w:t>Выводы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8315F" w:rsidRPr="0088315F" w:rsidRDefault="008616E4" w:rsidP="0088315F">
      <w:pPr>
        <w:pStyle w:val="a5"/>
        <w:suppressAutoHyphens/>
        <w:spacing w:line="360" w:lineRule="auto"/>
        <w:rPr>
          <w:sz w:val="28"/>
        </w:rPr>
      </w:pPr>
      <w:r w:rsidRPr="0088315F">
        <w:rPr>
          <w:sz w:val="28"/>
        </w:rPr>
        <w:t>В данной работе рассмотрена упрощенная схема процесса конверсии метана. Рассчитаны основные составляющие этой схемы. Учтены технологические особенности данного процесса. Определены КПД, характеризующие процессы, протекающие в данной системе. Полученные результаты удовлетворяют физическим представлениям.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  <w:r w:rsidRPr="0088315F">
        <w:rPr>
          <w:sz w:val="28"/>
        </w:rPr>
        <w:t>В данной ЭХТС производится утилизация тепла топочных газов; эта ЭХТС не требует энергозатрат, т.к. механическая мощность паротурбинной установки достаточно велика для удовлетворения потребностей данной ЭХТС в механической работе (турбокомпрессор, питательный насос) и в электроэнергии (насос, подающий холодную воду в водооборотном цикле); возможно также получение некоторого дополнительного количества электроэнергии, которую можно использовать в различных целях.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D869C8" w:rsidRDefault="008616E4" w:rsidP="0088315F">
      <w:pPr>
        <w:suppressAutoHyphens/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88315F">
        <w:rPr>
          <w:sz w:val="28"/>
        </w:rPr>
        <w:br w:type="page"/>
      </w:r>
      <w:r w:rsidR="00D869C8">
        <w:rPr>
          <w:b/>
          <w:bCs/>
          <w:sz w:val="28"/>
        </w:rPr>
        <w:t>Список литературы</w:t>
      </w:r>
    </w:p>
    <w:p w:rsidR="008616E4" w:rsidRPr="0088315F" w:rsidRDefault="008616E4" w:rsidP="0088315F">
      <w:pPr>
        <w:suppressAutoHyphens/>
        <w:spacing w:line="360" w:lineRule="auto"/>
        <w:ind w:firstLine="709"/>
        <w:jc w:val="both"/>
        <w:rPr>
          <w:sz w:val="28"/>
        </w:rPr>
      </w:pPr>
    </w:p>
    <w:p w:rsidR="008616E4" w:rsidRPr="0088315F" w:rsidRDefault="008616E4" w:rsidP="00D869C8">
      <w:pPr>
        <w:numPr>
          <w:ilvl w:val="0"/>
          <w:numId w:val="6"/>
        </w:numPr>
        <w:suppressAutoHyphens/>
        <w:spacing w:line="360" w:lineRule="auto"/>
        <w:rPr>
          <w:sz w:val="28"/>
        </w:rPr>
      </w:pPr>
      <w:r w:rsidRPr="0088315F">
        <w:rPr>
          <w:i/>
          <w:iCs/>
          <w:sz w:val="28"/>
        </w:rPr>
        <w:t>Смирнов В.А., Шибаева Л.Ф., Миносьянц С.В.</w:t>
      </w:r>
      <w:r w:rsidRPr="0088315F">
        <w:rPr>
          <w:sz w:val="28"/>
        </w:rPr>
        <w:t xml:space="preserve"> Термодинамические расчеты основных процессов в энерго-химико-технологических системах. Учебное пособие. – М.: МХТИ им. Д.И. Менделеева, 1988. – 68 с.</w:t>
      </w:r>
    </w:p>
    <w:p w:rsidR="002F5906" w:rsidRPr="00D869C8" w:rsidRDefault="008616E4" w:rsidP="00D869C8">
      <w:pPr>
        <w:numPr>
          <w:ilvl w:val="0"/>
          <w:numId w:val="6"/>
        </w:numPr>
        <w:suppressAutoHyphens/>
        <w:spacing w:line="360" w:lineRule="auto"/>
        <w:rPr>
          <w:sz w:val="28"/>
        </w:rPr>
      </w:pPr>
      <w:r w:rsidRPr="0088315F">
        <w:rPr>
          <w:i/>
          <w:iCs/>
          <w:sz w:val="28"/>
        </w:rPr>
        <w:t>Павлов К.Ф., Романков П.Г., Носков А.А.</w:t>
      </w:r>
      <w:r w:rsidRPr="0088315F">
        <w:rPr>
          <w:sz w:val="28"/>
        </w:rPr>
        <w:t xml:space="preserve"> Примеры и задачи по курсу процессов и аппаратов химической технологии. Учебное пособие для вузов / Под ред. чл.-корр. АН СССР П.Г. Романкова. – 10-е изд., перераб. и доп. – Л.: Химия, 1987. – 576 с., ил.</w:t>
      </w:r>
      <w:bookmarkStart w:id="0" w:name="_GoBack"/>
      <w:bookmarkEnd w:id="0"/>
    </w:p>
    <w:sectPr w:rsidR="002F5906" w:rsidRPr="00D869C8" w:rsidSect="0088315F">
      <w:headerReference w:type="even" r:id="rId304"/>
      <w:footerReference w:type="even" r:id="rId305"/>
      <w:footerReference w:type="default" r:id="rId306"/>
      <w:pgSz w:w="11906" w:h="16838"/>
      <w:pgMar w:top="1134" w:right="850" w:bottom="1134" w:left="1701" w:header="709" w:footer="709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3C" w:rsidRDefault="00EA203C">
      <w:r>
        <w:separator/>
      </w:r>
    </w:p>
  </w:endnote>
  <w:endnote w:type="continuationSeparator" w:id="0">
    <w:p w:rsidR="00EA203C" w:rsidRDefault="00EA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3C" w:rsidRDefault="00EA203C" w:rsidP="00C751D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203C" w:rsidRDefault="00EA203C" w:rsidP="003A429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3C" w:rsidRPr="0088315F" w:rsidRDefault="00EA203C" w:rsidP="003A4296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3C" w:rsidRDefault="00EA203C">
      <w:r>
        <w:separator/>
      </w:r>
    </w:p>
  </w:footnote>
  <w:footnote w:type="continuationSeparator" w:id="0">
    <w:p w:rsidR="00EA203C" w:rsidRDefault="00EA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3C" w:rsidRDefault="00EA20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203C" w:rsidRDefault="00EA20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129"/>
    <w:multiLevelType w:val="hybridMultilevel"/>
    <w:tmpl w:val="C3648848"/>
    <w:lvl w:ilvl="0" w:tplc="1EDE7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E6CF2"/>
    <w:multiLevelType w:val="hybridMultilevel"/>
    <w:tmpl w:val="58D2DFB8"/>
    <w:lvl w:ilvl="0" w:tplc="4C1C344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693C2D"/>
    <w:multiLevelType w:val="hybridMultilevel"/>
    <w:tmpl w:val="6A8AB2E4"/>
    <w:lvl w:ilvl="0" w:tplc="5EDA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1B7CE2"/>
    <w:multiLevelType w:val="hybridMultilevel"/>
    <w:tmpl w:val="E07C9E38"/>
    <w:lvl w:ilvl="0" w:tplc="E04C3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5B53C2"/>
    <w:multiLevelType w:val="hybridMultilevel"/>
    <w:tmpl w:val="0004FCB2"/>
    <w:lvl w:ilvl="0" w:tplc="77FC661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D21802"/>
    <w:multiLevelType w:val="hybridMultilevel"/>
    <w:tmpl w:val="F1B8BF0A"/>
    <w:lvl w:ilvl="0" w:tplc="595486F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9D7F54"/>
    <w:multiLevelType w:val="hybridMultilevel"/>
    <w:tmpl w:val="5D1C5344"/>
    <w:lvl w:ilvl="0" w:tplc="B32E58C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080BEC"/>
    <w:multiLevelType w:val="hybridMultilevel"/>
    <w:tmpl w:val="5A3650DA"/>
    <w:lvl w:ilvl="0" w:tplc="45E48E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C9A"/>
    <w:rsid w:val="00050C58"/>
    <w:rsid w:val="00062BF9"/>
    <w:rsid w:val="00090958"/>
    <w:rsid w:val="000A4EE0"/>
    <w:rsid w:val="000D77B2"/>
    <w:rsid w:val="000E5852"/>
    <w:rsid w:val="001037ED"/>
    <w:rsid w:val="00106A11"/>
    <w:rsid w:val="00114479"/>
    <w:rsid w:val="0015304B"/>
    <w:rsid w:val="00191544"/>
    <w:rsid w:val="001E73F0"/>
    <w:rsid w:val="00211C34"/>
    <w:rsid w:val="00250CD9"/>
    <w:rsid w:val="00266C67"/>
    <w:rsid w:val="00283ADA"/>
    <w:rsid w:val="002C0E4B"/>
    <w:rsid w:val="002E6D07"/>
    <w:rsid w:val="002F5906"/>
    <w:rsid w:val="0030319D"/>
    <w:rsid w:val="00335F38"/>
    <w:rsid w:val="003A3B36"/>
    <w:rsid w:val="003A4296"/>
    <w:rsid w:val="003A7E13"/>
    <w:rsid w:val="003D4CFA"/>
    <w:rsid w:val="004031A2"/>
    <w:rsid w:val="00467E9C"/>
    <w:rsid w:val="00476AFE"/>
    <w:rsid w:val="004B140F"/>
    <w:rsid w:val="00512AF2"/>
    <w:rsid w:val="00553E15"/>
    <w:rsid w:val="00562A44"/>
    <w:rsid w:val="0058456B"/>
    <w:rsid w:val="006152D4"/>
    <w:rsid w:val="0065161D"/>
    <w:rsid w:val="00692079"/>
    <w:rsid w:val="006A6518"/>
    <w:rsid w:val="006D53AB"/>
    <w:rsid w:val="006E53D7"/>
    <w:rsid w:val="006F004A"/>
    <w:rsid w:val="00704C66"/>
    <w:rsid w:val="007A54FA"/>
    <w:rsid w:val="007B7090"/>
    <w:rsid w:val="00831E51"/>
    <w:rsid w:val="00845925"/>
    <w:rsid w:val="008616E4"/>
    <w:rsid w:val="00863010"/>
    <w:rsid w:val="00875261"/>
    <w:rsid w:val="00880C9A"/>
    <w:rsid w:val="0088315F"/>
    <w:rsid w:val="009C0FB0"/>
    <w:rsid w:val="009F7BBE"/>
    <w:rsid w:val="00A27F91"/>
    <w:rsid w:val="00A4037B"/>
    <w:rsid w:val="00A45342"/>
    <w:rsid w:val="00A575A0"/>
    <w:rsid w:val="00A775B7"/>
    <w:rsid w:val="00AA21E2"/>
    <w:rsid w:val="00AA41A6"/>
    <w:rsid w:val="00AC4E3A"/>
    <w:rsid w:val="00B527FC"/>
    <w:rsid w:val="00B70319"/>
    <w:rsid w:val="00B9269F"/>
    <w:rsid w:val="00BB5822"/>
    <w:rsid w:val="00BD0DA3"/>
    <w:rsid w:val="00BE1C90"/>
    <w:rsid w:val="00BE50C4"/>
    <w:rsid w:val="00BF21FF"/>
    <w:rsid w:val="00C00605"/>
    <w:rsid w:val="00C11A2D"/>
    <w:rsid w:val="00C54242"/>
    <w:rsid w:val="00C7258B"/>
    <w:rsid w:val="00C751DF"/>
    <w:rsid w:val="00CB54B1"/>
    <w:rsid w:val="00CD6611"/>
    <w:rsid w:val="00D1353E"/>
    <w:rsid w:val="00D44380"/>
    <w:rsid w:val="00D71E83"/>
    <w:rsid w:val="00D7367D"/>
    <w:rsid w:val="00D869C8"/>
    <w:rsid w:val="00DD7C9D"/>
    <w:rsid w:val="00DF1CA1"/>
    <w:rsid w:val="00E06051"/>
    <w:rsid w:val="00E14ECB"/>
    <w:rsid w:val="00E64DDC"/>
    <w:rsid w:val="00E72E31"/>
    <w:rsid w:val="00EA203C"/>
    <w:rsid w:val="00EA6A9D"/>
    <w:rsid w:val="00EC57B6"/>
    <w:rsid w:val="00F71FBF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4"/>
    <o:shapelayout v:ext="edit">
      <o:idmap v:ext="edit" data="1"/>
    </o:shapelayout>
  </w:shapeDefaults>
  <w:decimalSymbol w:val=","/>
  <w:listSeparator w:val=";"/>
  <w14:defaultImageDpi w14:val="0"/>
  <w15:docId w15:val="{936EB9EE-3FF6-40C5-A71C-A55E265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E4"/>
  </w:style>
  <w:style w:type="paragraph" w:styleId="1">
    <w:name w:val="heading 1"/>
    <w:basedOn w:val="a"/>
    <w:next w:val="a"/>
    <w:link w:val="10"/>
    <w:uiPriority w:val="9"/>
    <w:qFormat/>
    <w:rsid w:val="008616E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616E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8616E4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8616E4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16E4"/>
    <w:pPr>
      <w:keepNext/>
      <w:jc w:val="both"/>
      <w:outlineLvl w:val="4"/>
    </w:pPr>
    <w:rPr>
      <w:b/>
      <w:bCs/>
      <w:sz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8616E4"/>
    <w:pPr>
      <w:keepNext/>
      <w:jc w:val="both"/>
      <w:outlineLvl w:val="5"/>
    </w:pPr>
    <w:rPr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8616E4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8616E4"/>
    <w:pPr>
      <w:ind w:firstLine="709"/>
      <w:jc w:val="both"/>
    </w:pPr>
    <w:rPr>
      <w:sz w:val="24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rsid w:val="008616E4"/>
    <w:pPr>
      <w:tabs>
        <w:tab w:val="center" w:pos="4677"/>
        <w:tab w:val="right" w:pos="9355"/>
      </w:tabs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8616E4"/>
    <w:rPr>
      <w:rFonts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</w:rPr>
  </w:style>
  <w:style w:type="paragraph" w:styleId="aa">
    <w:name w:val="footer"/>
    <w:basedOn w:val="a"/>
    <w:link w:val="ab"/>
    <w:uiPriority w:val="99"/>
    <w:rsid w:val="008616E4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883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2.wmf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226" Type="http://schemas.openxmlformats.org/officeDocument/2006/relationships/image" Target="media/image104.wmf"/><Relationship Id="rId268" Type="http://schemas.openxmlformats.org/officeDocument/2006/relationships/image" Target="media/image126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22.bin"/><Relationship Id="rId279" Type="http://schemas.openxmlformats.org/officeDocument/2006/relationships/image" Target="media/image132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7.bin"/><Relationship Id="rId304" Type="http://schemas.openxmlformats.org/officeDocument/2006/relationships/header" Target="header1.xml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5.bin"/><Relationship Id="rId248" Type="http://schemas.openxmlformats.org/officeDocument/2006/relationships/image" Target="media/image115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54" Type="http://schemas.openxmlformats.org/officeDocument/2006/relationships/image" Target="media/image25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12.bin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27.wmf"/><Relationship Id="rId291" Type="http://schemas.openxmlformats.org/officeDocument/2006/relationships/image" Target="media/image138.wmf"/><Relationship Id="rId305" Type="http://schemas.openxmlformats.org/officeDocument/2006/relationships/footer" Target="footer1.xml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6.wmf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2.wmf"/><Relationship Id="rId281" Type="http://schemas.openxmlformats.org/officeDocument/2006/relationships/image" Target="media/image133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image" Target="media/image1.e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6.emf"/><Relationship Id="rId271" Type="http://schemas.openxmlformats.org/officeDocument/2006/relationships/oleObject" Target="embeddings/oleObject138.bin"/><Relationship Id="rId292" Type="http://schemas.openxmlformats.org/officeDocument/2006/relationships/oleObject" Target="embeddings/oleObject148.bin"/><Relationship Id="rId306" Type="http://schemas.openxmlformats.org/officeDocument/2006/relationships/footer" Target="footer2.xml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3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oleObject" Target="embeddings/oleObject143.bin"/><Relationship Id="rId8" Type="http://schemas.openxmlformats.org/officeDocument/2006/relationships/image" Target="media/image2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6.wmf"/><Relationship Id="rId251" Type="http://schemas.openxmlformats.org/officeDocument/2006/relationships/image" Target="media/image117.emf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272" Type="http://schemas.openxmlformats.org/officeDocument/2006/relationships/image" Target="media/image128.wmf"/><Relationship Id="rId293" Type="http://schemas.openxmlformats.org/officeDocument/2006/relationships/image" Target="media/image139.wmf"/><Relationship Id="rId307" Type="http://schemas.openxmlformats.org/officeDocument/2006/relationships/fontTable" Target="fontTable.xml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7.bin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3.wmf"/><Relationship Id="rId283" Type="http://schemas.openxmlformats.org/officeDocument/2006/relationships/image" Target="media/image134.wmf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49.bin"/><Relationship Id="rId308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3.e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emf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9.bin"/><Relationship Id="rId274" Type="http://schemas.openxmlformats.org/officeDocument/2006/relationships/image" Target="media/image129.wmf"/><Relationship Id="rId295" Type="http://schemas.openxmlformats.org/officeDocument/2006/relationships/image" Target="media/image14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100.bin"/><Relationship Id="rId201" Type="http://schemas.openxmlformats.org/officeDocument/2006/relationships/image" Target="media/image93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4.wmf"/><Relationship Id="rId285" Type="http://schemas.openxmlformats.org/officeDocument/2006/relationships/image" Target="media/image13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45.bin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4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30.emf"/><Relationship Id="rId297" Type="http://schemas.openxmlformats.org/officeDocument/2006/relationships/image" Target="media/image141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image" Target="media/image14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5.wmf"/><Relationship Id="rId287" Type="http://schemas.openxmlformats.org/officeDocument/2006/relationships/image" Target="media/image136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20.wmf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1.bin"/><Relationship Id="rId116" Type="http://schemas.openxmlformats.org/officeDocument/2006/relationships/image" Target="media/image57.wmf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oleObject" Target="embeddings/oleObject15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image" Target="media/image46.wmf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1.bin"/><Relationship Id="rId303" Type="http://schemas.openxmlformats.org/officeDocument/2006/relationships/image" Target="media/image144.emf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3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216" Type="http://schemas.openxmlformats.org/officeDocument/2006/relationships/image" Target="media/image99.wmf"/><Relationship Id="rId258" Type="http://schemas.openxmlformats.org/officeDocument/2006/relationships/image" Target="media/image121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2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7.wmf"/><Relationship Id="rId6" Type="http://schemas.openxmlformats.org/officeDocument/2006/relationships/endnotes" Target="endnotes.xml"/><Relationship Id="rId238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2739</Words>
  <Characters>15616</Characters>
  <Application>Microsoft Office Word</Application>
  <DocSecurity>0</DocSecurity>
  <Lines>130</Lines>
  <Paragraphs>36</Paragraphs>
  <ScaleCrop>false</ScaleCrop>
  <Company/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Девчата</dc:creator>
  <cp:keywords/>
  <dc:description/>
  <cp:lastModifiedBy>Irina</cp:lastModifiedBy>
  <cp:revision>2</cp:revision>
  <dcterms:created xsi:type="dcterms:W3CDTF">2014-09-14T18:41:00Z</dcterms:created>
  <dcterms:modified xsi:type="dcterms:W3CDTF">2014-09-14T18:41:00Z</dcterms:modified>
</cp:coreProperties>
</file>