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C7" w:rsidRPr="00A96328" w:rsidRDefault="0055434F" w:rsidP="0055434F">
      <w:pPr>
        <w:pStyle w:val="Style3"/>
        <w:widowControl/>
        <w:spacing w:line="360" w:lineRule="auto"/>
        <w:ind w:firstLine="709"/>
        <w:rPr>
          <w:rStyle w:val="FontStyle20"/>
          <w:rFonts w:ascii="Times New Roman" w:hAnsi="Times New Roman" w:cs="Times New Roman"/>
          <w:b/>
          <w:noProof/>
          <w:color w:val="000000"/>
          <w:sz w:val="28"/>
          <w:szCs w:val="28"/>
        </w:rPr>
      </w:pPr>
      <w:r w:rsidRPr="00A96328">
        <w:rPr>
          <w:rStyle w:val="FontStyle20"/>
          <w:rFonts w:ascii="Times New Roman" w:hAnsi="Times New Roman" w:cs="Times New Roman"/>
          <w:b/>
          <w:noProof/>
          <w:color w:val="000000"/>
          <w:sz w:val="28"/>
          <w:szCs w:val="28"/>
        </w:rPr>
        <w:t>Введение</w:t>
      </w:r>
    </w:p>
    <w:p w:rsidR="0055434F" w:rsidRPr="00A96328" w:rsidRDefault="0055434F" w:rsidP="0055434F">
      <w:pPr>
        <w:pStyle w:val="Style3"/>
        <w:widowControl/>
        <w:spacing w:line="360" w:lineRule="auto"/>
        <w:ind w:firstLine="709"/>
        <w:rPr>
          <w:rStyle w:val="FontStyle20"/>
          <w:rFonts w:ascii="Times New Roman" w:hAnsi="Times New Roman" w:cs="Times New Roman"/>
          <w:noProof/>
          <w:color w:val="000000"/>
          <w:sz w:val="28"/>
          <w:szCs w:val="28"/>
        </w:rPr>
      </w:pPr>
    </w:p>
    <w:p w:rsidR="005018C7" w:rsidRPr="00A96328" w:rsidRDefault="005018C7" w:rsidP="0055434F">
      <w:pPr>
        <w:pStyle w:val="Style3"/>
        <w:widowControl/>
        <w:spacing w:line="360" w:lineRule="auto"/>
        <w:ind w:firstLine="709"/>
        <w:rPr>
          <w:rStyle w:val="FontStyle15"/>
          <w:rFonts w:ascii="Times New Roman" w:hAnsi="Times New Roman" w:cs="Times New Roman"/>
          <w:noProof/>
          <w:color w:val="000000"/>
          <w:sz w:val="28"/>
          <w:szCs w:val="28"/>
        </w:rPr>
      </w:pPr>
      <w:r w:rsidRPr="00A96328">
        <w:rPr>
          <w:rStyle w:val="FontStyle20"/>
          <w:rFonts w:ascii="Times New Roman" w:hAnsi="Times New Roman" w:cs="Times New Roman"/>
          <w:noProof/>
          <w:color w:val="000000"/>
          <w:sz w:val="28"/>
          <w:szCs w:val="28"/>
        </w:rPr>
        <w:t>На Земле существует около 250 000 видов цветковых растений, каждый десятый из них (почти 25 000 видов) относится к семейству сложноцветных</w:t>
      </w:r>
      <w:r w:rsidRPr="00A96328">
        <w:rPr>
          <w:rStyle w:val="FontStyle15"/>
          <w:rFonts w:ascii="Times New Roman" w:hAnsi="Times New Roman" w:cs="Times New Roman"/>
          <w:b w:val="0"/>
          <w:noProof/>
          <w:color w:val="000000"/>
          <w:sz w:val="28"/>
          <w:szCs w:val="28"/>
        </w:rPr>
        <w:t>.</w:t>
      </w:r>
    </w:p>
    <w:p w:rsidR="005018C7" w:rsidRPr="00A96328" w:rsidRDefault="005018C7" w:rsidP="0055434F">
      <w:pPr>
        <w:pStyle w:val="Style3"/>
        <w:widowControl/>
        <w:spacing w:line="360" w:lineRule="auto"/>
        <w:ind w:firstLine="709"/>
        <w:rPr>
          <w:rStyle w:val="FontStyle15"/>
          <w:rFonts w:ascii="Times New Roman" w:hAnsi="Times New Roman" w:cs="Times New Roman"/>
          <w:noProof/>
          <w:color w:val="000000"/>
          <w:sz w:val="28"/>
          <w:szCs w:val="28"/>
        </w:rPr>
      </w:pPr>
      <w:r w:rsidRPr="00A96328">
        <w:rPr>
          <w:rStyle w:val="FontStyle20"/>
          <w:rFonts w:ascii="Times New Roman" w:hAnsi="Times New Roman" w:cs="Times New Roman"/>
          <w:noProof/>
          <w:color w:val="000000"/>
          <w:sz w:val="28"/>
          <w:szCs w:val="28"/>
        </w:rPr>
        <w:t>Характерный признак растения семейства сложноцветных — наличие соцветия корзинки. Обычно соцветие содержит множество мелких цветков, сидящих на общем ложе соцветия. Все эти цветки окружены оберткой из листочков, обычно зеленых. Такое соцветие, например желтую корзинку одуванчика, можно принять за крупный одиночный цветок с большим числом лепестков</w:t>
      </w:r>
      <w:r w:rsidRPr="00A96328">
        <w:rPr>
          <w:rStyle w:val="FontStyle15"/>
          <w:rFonts w:ascii="Times New Roman" w:hAnsi="Times New Roman" w:cs="Times New Roman"/>
          <w:noProof/>
          <w:color w:val="000000"/>
          <w:sz w:val="28"/>
          <w:szCs w:val="28"/>
        </w:rPr>
        <w:t>.</w:t>
      </w:r>
    </w:p>
    <w:p w:rsidR="005018C7" w:rsidRPr="00A96328" w:rsidRDefault="0055434F" w:rsidP="0055434F">
      <w:pPr>
        <w:pStyle w:val="Style1"/>
        <w:widowControl/>
        <w:spacing w:line="360" w:lineRule="auto"/>
        <w:ind w:firstLine="709"/>
        <w:jc w:val="both"/>
        <w:rPr>
          <w:rStyle w:val="FontStyle15"/>
          <w:rFonts w:ascii="Times New Roman" w:hAnsi="Times New Roman" w:cs="Times New Roman"/>
          <w:noProof/>
          <w:color w:val="000000"/>
          <w:sz w:val="28"/>
        </w:rPr>
      </w:pPr>
      <w:r w:rsidRPr="00A96328">
        <w:rPr>
          <w:rStyle w:val="FontStyle15"/>
          <w:rFonts w:ascii="Times New Roman" w:hAnsi="Times New Roman" w:cs="Times New Roman"/>
          <w:noProof/>
          <w:color w:val="000000"/>
          <w:sz w:val="28"/>
          <w:szCs w:val="28"/>
        </w:rPr>
        <w:br w:type="page"/>
        <w:t>Глава 1. Методические рекомендации по изучению темы «Семейство сложноцветных»</w:t>
      </w:r>
    </w:p>
    <w:p w:rsidR="0055434F" w:rsidRPr="00A96328" w:rsidRDefault="0055434F" w:rsidP="0055434F">
      <w:pPr>
        <w:pStyle w:val="Style1"/>
        <w:widowControl/>
        <w:spacing w:line="360" w:lineRule="auto"/>
        <w:ind w:firstLine="709"/>
        <w:jc w:val="both"/>
        <w:rPr>
          <w:rStyle w:val="FontStyle15"/>
          <w:rFonts w:ascii="Times New Roman" w:hAnsi="Times New Roman" w:cs="Times New Roman"/>
          <w:b w:val="0"/>
          <w:noProof/>
          <w:color w:val="000000"/>
          <w:sz w:val="28"/>
          <w:szCs w:val="28"/>
        </w:rPr>
      </w:pPr>
    </w:p>
    <w:p w:rsidR="002802F5" w:rsidRPr="00A96328" w:rsidRDefault="002802F5" w:rsidP="0055434F">
      <w:pPr>
        <w:pStyle w:val="Style1"/>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Подсолнечник — типичный представитель семейства сложноцветных</w:t>
      </w:r>
      <w:r w:rsidRPr="00A96328">
        <w:rPr>
          <w:rFonts w:ascii="Times New Roman" w:hAnsi="Times New Roman"/>
          <w:noProof/>
          <w:color w:val="000000"/>
          <w:sz w:val="28"/>
          <w:szCs w:val="28"/>
        </w:rPr>
        <w:t xml:space="preserve"> </w:t>
      </w:r>
      <w:r w:rsidRPr="00A96328">
        <w:rPr>
          <w:rStyle w:val="FontStyle15"/>
          <w:rFonts w:ascii="Times New Roman" w:hAnsi="Times New Roman" w:cs="Times New Roman"/>
          <w:b w:val="0"/>
          <w:noProof/>
          <w:color w:val="000000"/>
          <w:sz w:val="28"/>
          <w:szCs w:val="28"/>
        </w:rPr>
        <w:t>Учитель определяет задачу урока: изучить особенности строения цветка и соцветия сложноцветных и выяснить, почему семейство так назыв</w:t>
      </w:r>
      <w:r w:rsidR="005018C7" w:rsidRPr="00A96328">
        <w:rPr>
          <w:rStyle w:val="FontStyle15"/>
          <w:rFonts w:ascii="Times New Roman" w:hAnsi="Times New Roman" w:cs="Times New Roman"/>
          <w:b w:val="0"/>
          <w:noProof/>
          <w:color w:val="000000"/>
          <w:sz w:val="28"/>
          <w:szCs w:val="28"/>
        </w:rPr>
        <w:t>ают. В беседе выясняется строе</w:t>
      </w:r>
      <w:r w:rsidRPr="00A96328">
        <w:rPr>
          <w:rStyle w:val="FontStyle15"/>
          <w:rFonts w:ascii="Times New Roman" w:hAnsi="Times New Roman" w:cs="Times New Roman"/>
          <w:b w:val="0"/>
          <w:noProof/>
          <w:color w:val="000000"/>
          <w:sz w:val="28"/>
          <w:szCs w:val="28"/>
        </w:rPr>
        <w:t xml:space="preserve">ние цветка и плода изученных семейств. </w:t>
      </w:r>
      <w:r w:rsidRPr="00A96328">
        <w:rPr>
          <w:rStyle w:val="FontStyle11"/>
          <w:rFonts w:ascii="Times New Roman" w:hAnsi="Times New Roman" w:cs="Times New Roman"/>
          <w:b w:val="0"/>
          <w:noProof/>
          <w:color w:val="000000"/>
          <w:spacing w:val="0"/>
          <w:sz w:val="28"/>
          <w:szCs w:val="28"/>
        </w:rPr>
        <w:t xml:space="preserve">К </w:t>
      </w:r>
      <w:r w:rsidRPr="00A96328">
        <w:rPr>
          <w:rStyle w:val="FontStyle15"/>
          <w:rFonts w:ascii="Times New Roman" w:hAnsi="Times New Roman" w:cs="Times New Roman"/>
          <w:b w:val="0"/>
          <w:noProof/>
          <w:color w:val="000000"/>
          <w:sz w:val="28"/>
          <w:szCs w:val="28"/>
        </w:rPr>
        <w:t xml:space="preserve">уроку подготовлена таблица, на которой представлены схемы цветков и плодов. Учащиеся комментируют их строение и называют семейство. В беседе выясняются знания учащихся о соцветии корзинка, о строении цветка. Изучение семейства сложноцветных лучше проводить на типичном представителе сложноцветных — подсолнечнике. </w:t>
      </w:r>
      <w:r w:rsidRPr="00A96328">
        <w:rPr>
          <w:rStyle w:val="FontStyle11"/>
          <w:rFonts w:ascii="Times New Roman" w:hAnsi="Times New Roman" w:cs="Times New Roman"/>
          <w:b w:val="0"/>
          <w:noProof/>
          <w:color w:val="000000"/>
          <w:spacing w:val="0"/>
          <w:sz w:val="28"/>
          <w:szCs w:val="28"/>
        </w:rPr>
        <w:t xml:space="preserve">К </w:t>
      </w:r>
      <w:r w:rsidRPr="00A96328">
        <w:rPr>
          <w:rStyle w:val="FontStyle15"/>
          <w:rFonts w:ascii="Times New Roman" w:hAnsi="Times New Roman" w:cs="Times New Roman"/>
          <w:b w:val="0"/>
          <w:noProof/>
          <w:color w:val="000000"/>
          <w:sz w:val="28"/>
          <w:szCs w:val="28"/>
        </w:rPr>
        <w:t xml:space="preserve">уроку можно подготовить сообщения учащихся об </w:t>
      </w:r>
      <w:r w:rsidR="005018C7" w:rsidRPr="00A96328">
        <w:rPr>
          <w:rStyle w:val="FontStyle15"/>
          <w:rFonts w:ascii="Times New Roman" w:hAnsi="Times New Roman" w:cs="Times New Roman"/>
          <w:b w:val="0"/>
          <w:noProof/>
          <w:color w:val="000000"/>
          <w:sz w:val="28"/>
          <w:szCs w:val="28"/>
        </w:rPr>
        <w:t>истории происхождения подсолнеч</w:t>
      </w:r>
      <w:r w:rsidRPr="00A96328">
        <w:rPr>
          <w:rStyle w:val="FontStyle15"/>
          <w:rFonts w:ascii="Times New Roman" w:hAnsi="Times New Roman" w:cs="Times New Roman"/>
          <w:b w:val="0"/>
          <w:noProof/>
          <w:color w:val="000000"/>
          <w:sz w:val="28"/>
          <w:szCs w:val="28"/>
        </w:rPr>
        <w:t>ника, о русских и советских селекционерах, о возделывании его. Демонстрируется крупное растение подсолнечника, на котором изучаются особенности строения соцветия и цветков. Учитель делает схематические рисунки на доске и показывает детали строения на разборной модели цветка или через кодоскоп. Для дальнейшего изучения подсолнечника проводится лабо</w:t>
      </w:r>
      <w:r w:rsidR="005018C7" w:rsidRPr="00A96328">
        <w:rPr>
          <w:rStyle w:val="FontStyle15"/>
          <w:rFonts w:ascii="Times New Roman" w:hAnsi="Times New Roman" w:cs="Times New Roman"/>
          <w:b w:val="0"/>
          <w:noProof/>
          <w:color w:val="000000"/>
          <w:sz w:val="28"/>
          <w:szCs w:val="28"/>
        </w:rPr>
        <w:t xml:space="preserve">раторная </w:t>
      </w:r>
      <w:r w:rsidRPr="00A96328">
        <w:rPr>
          <w:rStyle w:val="FontStyle15"/>
          <w:rFonts w:ascii="Times New Roman" w:hAnsi="Times New Roman" w:cs="Times New Roman"/>
          <w:b w:val="0"/>
          <w:noProof/>
          <w:color w:val="000000"/>
          <w:sz w:val="28"/>
          <w:szCs w:val="28"/>
        </w:rPr>
        <w:t>работа.</w:t>
      </w:r>
    </w:p>
    <w:p w:rsidR="0055434F" w:rsidRPr="00A96328" w:rsidRDefault="0055434F" w:rsidP="0055434F">
      <w:pPr>
        <w:pStyle w:val="Style1"/>
        <w:widowControl/>
        <w:spacing w:line="360" w:lineRule="auto"/>
        <w:ind w:firstLine="709"/>
        <w:jc w:val="both"/>
        <w:rPr>
          <w:rStyle w:val="FontStyle14"/>
          <w:rFonts w:ascii="Times New Roman" w:hAnsi="Times New Roman" w:cs="Times New Roman"/>
          <w:b/>
          <w:i w:val="0"/>
          <w:noProof/>
          <w:color w:val="000000"/>
          <w:sz w:val="28"/>
          <w:szCs w:val="28"/>
        </w:rPr>
      </w:pPr>
    </w:p>
    <w:p w:rsidR="002802F5" w:rsidRPr="00A96328" w:rsidRDefault="002802F5" w:rsidP="0055434F">
      <w:pPr>
        <w:pStyle w:val="Style1"/>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4"/>
          <w:rFonts w:ascii="Times New Roman" w:hAnsi="Times New Roman" w:cs="Times New Roman"/>
          <w:b/>
          <w:i w:val="0"/>
          <w:noProof/>
          <w:color w:val="000000"/>
          <w:sz w:val="28"/>
          <w:szCs w:val="28"/>
        </w:rPr>
        <w:t xml:space="preserve">Лабораторная работа. </w:t>
      </w:r>
      <w:r w:rsidRPr="00A96328">
        <w:rPr>
          <w:rStyle w:val="FontStyle15"/>
          <w:rFonts w:ascii="Times New Roman" w:hAnsi="Times New Roman" w:cs="Times New Roman"/>
          <w:noProof/>
          <w:color w:val="000000"/>
          <w:sz w:val="28"/>
          <w:szCs w:val="28"/>
        </w:rPr>
        <w:t>Подсолнечник — представитель семейства сложноцветных</w:t>
      </w:r>
    </w:p>
    <w:p w:rsidR="0055434F" w:rsidRPr="00A96328" w:rsidRDefault="0055434F" w:rsidP="0055434F">
      <w:pPr>
        <w:pStyle w:val="Style5"/>
        <w:widowControl/>
        <w:spacing w:line="360" w:lineRule="auto"/>
        <w:ind w:firstLine="709"/>
        <w:rPr>
          <w:rStyle w:val="FontStyle15"/>
          <w:rFonts w:ascii="Times New Roman" w:hAnsi="Times New Roman" w:cs="Times New Roman"/>
          <w:b w:val="0"/>
          <w:noProof/>
          <w:color w:val="000000"/>
          <w:sz w:val="28"/>
          <w:szCs w:val="28"/>
          <w:lang w:eastAsia="en-GB"/>
        </w:rPr>
      </w:pPr>
    </w:p>
    <w:p w:rsidR="002802F5" w:rsidRPr="00A96328" w:rsidRDefault="002802F5" w:rsidP="0055434F">
      <w:pPr>
        <w:pStyle w:val="Style5"/>
        <w:widowControl/>
        <w:spacing w:line="360" w:lineRule="auto"/>
        <w:ind w:firstLine="709"/>
        <w:rPr>
          <w:rStyle w:val="FontStyle15"/>
          <w:rFonts w:ascii="Times New Roman" w:hAnsi="Times New Roman" w:cs="Times New Roman"/>
          <w:b w:val="0"/>
          <w:noProof/>
          <w:color w:val="000000"/>
          <w:sz w:val="28"/>
          <w:szCs w:val="28"/>
          <w:lang w:eastAsia="en-GB"/>
        </w:rPr>
      </w:pPr>
      <w:r w:rsidRPr="00A96328">
        <w:rPr>
          <w:rStyle w:val="FontStyle15"/>
          <w:rFonts w:ascii="Times New Roman" w:hAnsi="Times New Roman" w:cs="Times New Roman"/>
          <w:b w:val="0"/>
          <w:noProof/>
          <w:color w:val="000000"/>
          <w:sz w:val="28"/>
          <w:szCs w:val="28"/>
          <w:lang w:eastAsia="en-GB"/>
        </w:rPr>
        <w:t>1) Изучите гербарий молодых растений подсолнечника и запишите</w:t>
      </w:r>
      <w:r w:rsidR="0055434F" w:rsidRPr="00A96328">
        <w:rPr>
          <w:rStyle w:val="FontStyle15"/>
          <w:rFonts w:ascii="Times New Roman" w:hAnsi="Times New Roman" w:cs="Times New Roman"/>
          <w:b w:val="0"/>
          <w:noProof/>
          <w:color w:val="000000"/>
          <w:sz w:val="28"/>
          <w:szCs w:val="28"/>
          <w:lang w:eastAsia="en-GB"/>
        </w:rPr>
        <w:t xml:space="preserve"> </w:t>
      </w:r>
      <w:r w:rsidRPr="00A96328">
        <w:rPr>
          <w:rStyle w:val="FontStyle15"/>
          <w:rFonts w:ascii="Times New Roman" w:hAnsi="Times New Roman" w:cs="Times New Roman"/>
          <w:b w:val="0"/>
          <w:noProof/>
          <w:color w:val="000000"/>
          <w:sz w:val="28"/>
          <w:szCs w:val="28"/>
          <w:lang w:eastAsia="en-GB"/>
        </w:rPr>
        <w:t>в таблицу характеристику вегетативных органов и соцветия. Найдите обвертку, цветки, расположенные по краю соцветия и в центре. 2) Рассмотрите цветки под лупой. Найдите язычковые и трубчатые, сравните их с моделями. Зарисуйте. 3) Выясните с помощью учебника, как называют плод подсолнечника и к какому классу и семейству относится это растение.</w:t>
      </w:r>
    </w:p>
    <w:p w:rsidR="005C2CF6" w:rsidRPr="00A96328" w:rsidRDefault="002802F5" w:rsidP="0055434F">
      <w:pPr>
        <w:pStyle w:val="Style2"/>
        <w:widowControl/>
        <w:spacing w:line="360" w:lineRule="auto"/>
        <w:ind w:firstLine="709"/>
        <w:rPr>
          <w:rStyle w:val="FontStyle14"/>
          <w:rFonts w:ascii="Times New Roman" w:hAnsi="Times New Roman" w:cs="Times New Roman"/>
          <w:i w:val="0"/>
          <w:noProof/>
          <w:color w:val="000000"/>
          <w:sz w:val="28"/>
          <w:szCs w:val="28"/>
        </w:rPr>
      </w:pPr>
      <w:r w:rsidRPr="00A96328">
        <w:rPr>
          <w:rStyle w:val="FontStyle15"/>
          <w:rFonts w:ascii="Times New Roman" w:hAnsi="Times New Roman" w:cs="Times New Roman"/>
          <w:b w:val="0"/>
          <w:noProof/>
          <w:color w:val="000000"/>
          <w:sz w:val="28"/>
          <w:szCs w:val="28"/>
        </w:rPr>
        <w:t>После оформления лабораторной работы учитель уточняет понятия «трубчатый» и «язычковый» цве</w:t>
      </w:r>
      <w:r w:rsidR="005C2CF6" w:rsidRPr="00A96328">
        <w:rPr>
          <w:rStyle w:val="FontStyle15"/>
          <w:rFonts w:ascii="Times New Roman" w:hAnsi="Times New Roman" w:cs="Times New Roman"/>
          <w:b w:val="0"/>
          <w:noProof/>
          <w:color w:val="000000"/>
          <w:sz w:val="28"/>
          <w:szCs w:val="28"/>
        </w:rPr>
        <w:t>тки, где они располагаются в со</w:t>
      </w:r>
      <w:r w:rsidR="005C2CF6" w:rsidRPr="00A96328">
        <w:rPr>
          <w:rStyle w:val="FontStyle14"/>
          <w:rFonts w:ascii="Times New Roman" w:hAnsi="Times New Roman" w:cs="Times New Roman"/>
          <w:i w:val="0"/>
          <w:noProof/>
          <w:color w:val="000000"/>
          <w:sz w:val="28"/>
          <w:szCs w:val="28"/>
        </w:rPr>
        <w:t>цветия, как устроены. Возникает вопрос: все ли цветки в корзинке дают плоды и семена? Ответ учащиеся могут найти, читая текст учебника. Следует усвоить, что семейство сложноцветных насчитывает более 12 тыс. видов (самое многочисленное). Большинство из них травянистые растения, реже кустарники. Среди сложноцветных подсолнечник является наиболее важной продовольственной и технической культурой. Заслушиваются сообщения учащихся о выдающемся советском селекционере В. С. Пустовойте. В нашей стране подсолнечником занято более 5 млн. га. Есть сорта, которые используются на корм скоту; они дают до 1 тыс. ц. с 1 га зеленой массы. Необходимо отметить, какие задачи определены Продовольственной программой по производству подсолнечника в нашей стране. На уроке используется местный материал.</w:t>
      </w:r>
    </w:p>
    <w:p w:rsidR="0055434F" w:rsidRPr="00A96328" w:rsidRDefault="0055434F" w:rsidP="0055434F">
      <w:pPr>
        <w:pStyle w:val="Style2"/>
        <w:widowControl/>
        <w:spacing w:line="360" w:lineRule="auto"/>
        <w:ind w:firstLine="709"/>
        <w:rPr>
          <w:rStyle w:val="FontStyle14"/>
          <w:rFonts w:ascii="Times New Roman" w:hAnsi="Times New Roman" w:cs="Times New Roman"/>
          <w:b/>
          <w:i w:val="0"/>
          <w:noProof/>
          <w:color w:val="000000"/>
          <w:sz w:val="28"/>
          <w:szCs w:val="28"/>
        </w:rPr>
      </w:pPr>
    </w:p>
    <w:p w:rsidR="005C2CF6" w:rsidRPr="00A96328" w:rsidRDefault="005C2CF6" w:rsidP="0055434F">
      <w:pPr>
        <w:pStyle w:val="Style2"/>
        <w:widowControl/>
        <w:spacing w:line="360" w:lineRule="auto"/>
        <w:ind w:firstLine="709"/>
        <w:rPr>
          <w:rStyle w:val="FontStyle14"/>
          <w:rFonts w:ascii="Times New Roman" w:hAnsi="Times New Roman" w:cs="Times New Roman"/>
          <w:b/>
          <w:i w:val="0"/>
          <w:noProof/>
          <w:color w:val="000000"/>
          <w:sz w:val="28"/>
          <w:szCs w:val="28"/>
        </w:rPr>
      </w:pPr>
      <w:r w:rsidRPr="00A96328">
        <w:rPr>
          <w:rStyle w:val="FontStyle14"/>
          <w:rFonts w:ascii="Times New Roman" w:hAnsi="Times New Roman" w:cs="Times New Roman"/>
          <w:b/>
          <w:i w:val="0"/>
          <w:noProof/>
          <w:color w:val="000000"/>
          <w:sz w:val="28"/>
          <w:szCs w:val="28"/>
        </w:rPr>
        <w:t>Многообразие и общие признаки сложноцветных (экскурсия)</w:t>
      </w:r>
    </w:p>
    <w:p w:rsidR="002802F5" w:rsidRPr="00A96328" w:rsidRDefault="002802F5" w:rsidP="0055434F">
      <w:pPr>
        <w:pStyle w:val="Style1"/>
        <w:widowControl/>
        <w:spacing w:line="360" w:lineRule="auto"/>
        <w:ind w:firstLine="709"/>
        <w:jc w:val="both"/>
        <w:rPr>
          <w:rStyle w:val="FontStyle15"/>
          <w:rFonts w:ascii="Times New Roman" w:hAnsi="Times New Roman" w:cs="Times New Roman"/>
          <w:noProof/>
          <w:color w:val="000000"/>
          <w:sz w:val="28"/>
        </w:rPr>
      </w:pP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Урок-экскурсию лучше провести после прохождения темы «Классификация цветковых растений». Учитывая, что в осенние месяцы остается немного цветущих культурных и дикорастущих растений, можно перенести проведение экскурсии на более ранние сроки. Место и время проведения экскурсии определяются конкретными условиями школы. В VI классе — это первая экскурсия, поэтому учителю необходимо тщательно ее подготовить: распределить учащихся по звеньям; определить содержание работы звеньев и задание каждому члену звена; провести беседу о поведении школьников на экскурсии, о выполнении заданий по изучению растений. Если экскурсия проводится на типовой учебно-опытный участок школы, то-в систематическом и коллекционном отделах находятся представители всех изучаемых семейств. В начале экскурсии следует повторить признаки наиболее распространенных представителей семейства сложноцветных. В систематическом отделе учащихся знакомят с астрами, георгинами, ромашками, календулой, цинией, маргаритками и другими растениями. Многие из названных растений еще цветут осенью, а у отцветших хорошо видны корзинки и плоды. В процессе беседы выясняются названия растений и общие признаки в их строении. Учащиеся рассматривают соцветия различных растений и под руководством учителя отмечают особенности строения трубчатых, язычковых, воронковидных и ложноязычковых цветков. Учитель поясняет, что трубчатые цветки можно рассмотреть на примере астры или маргариток (по краям у них видны ложноязычковые цветки). Затем учитель показывает язычковые цветки у цикория, кульбабы осенней, одуванчика.</w:t>
      </w:r>
      <w:r w:rsidR="0055434F" w:rsidRPr="00A96328">
        <w:rPr>
          <w:rStyle w:val="FontStyle14"/>
          <w:rFonts w:ascii="Times New Roman" w:hAnsi="Times New Roman" w:cs="Times New Roman"/>
          <w:i w:val="0"/>
          <w:noProof/>
          <w:color w:val="000000"/>
          <w:sz w:val="28"/>
          <w:szCs w:val="28"/>
        </w:rPr>
        <w:t xml:space="preserve"> </w:t>
      </w:r>
      <w:r w:rsidRPr="00A96328">
        <w:rPr>
          <w:rStyle w:val="FontStyle14"/>
          <w:rFonts w:ascii="Times New Roman" w:hAnsi="Times New Roman" w:cs="Times New Roman"/>
          <w:i w:val="0"/>
          <w:noProof/>
          <w:color w:val="000000"/>
          <w:sz w:val="28"/>
          <w:szCs w:val="28"/>
        </w:rPr>
        <w:t>Воронковидные цветки изучаются на примере васильков. При сравнении</w:t>
      </w:r>
      <w:r w:rsidRPr="00A96328">
        <w:rPr>
          <w:rFonts w:ascii="Times New Roman" w:hAnsi="Times New Roman"/>
          <w:noProof/>
          <w:color w:val="000000"/>
          <w:sz w:val="28"/>
        </w:rPr>
        <w:t xml:space="preserve"> </w:t>
      </w:r>
      <w:r w:rsidRPr="00A96328">
        <w:rPr>
          <w:rStyle w:val="FontStyle14"/>
          <w:rFonts w:ascii="Times New Roman" w:hAnsi="Times New Roman" w:cs="Times New Roman"/>
          <w:i w:val="0"/>
          <w:noProof/>
          <w:color w:val="000000"/>
          <w:sz w:val="28"/>
          <w:szCs w:val="28"/>
        </w:rPr>
        <w:t xml:space="preserve">воронковидных цветков с трубчатыми следует найти их общие и отличительные признаки. При этом важно отметить, что у воронковидных цветков у основания хорошо выражена сростнолепестность, наверху лепестки имеют зубцы. Учащиеся самостоятельно изучают строение плодов на различных представителях семейства. </w:t>
      </w:r>
      <w:r w:rsidRPr="00A96328">
        <w:rPr>
          <w:rStyle w:val="FontStyle11"/>
          <w:rFonts w:ascii="Times New Roman" w:hAnsi="Times New Roman" w:cs="Times New Roman"/>
          <w:b w:val="0"/>
          <w:noProof/>
          <w:color w:val="000000"/>
          <w:spacing w:val="0"/>
          <w:sz w:val="28"/>
          <w:szCs w:val="28"/>
        </w:rPr>
        <w:t>Во</w:t>
      </w:r>
      <w:r w:rsidRPr="00A96328">
        <w:rPr>
          <w:rStyle w:val="FontStyle11"/>
          <w:rFonts w:ascii="Times New Roman" w:hAnsi="Times New Roman" w:cs="Times New Roman"/>
          <w:noProof/>
          <w:color w:val="000000"/>
          <w:spacing w:val="0"/>
          <w:sz w:val="28"/>
          <w:szCs w:val="28"/>
        </w:rPr>
        <w:t xml:space="preserve"> </w:t>
      </w:r>
      <w:r w:rsidRPr="00A96328">
        <w:rPr>
          <w:rStyle w:val="FontStyle14"/>
          <w:rFonts w:ascii="Times New Roman" w:hAnsi="Times New Roman" w:cs="Times New Roman"/>
          <w:i w:val="0"/>
          <w:noProof/>
          <w:color w:val="000000"/>
          <w:sz w:val="28"/>
          <w:szCs w:val="28"/>
        </w:rPr>
        <w:t>время экскурсии используются стихи, загадки о растениях семейства сложноцветных и изучается их практическое значение.</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lang w:eastAsia="en-GB"/>
        </w:rPr>
      </w:pPr>
      <w:r w:rsidRPr="00A96328">
        <w:rPr>
          <w:rStyle w:val="FontStyle15"/>
          <w:rFonts w:ascii="Times New Roman" w:hAnsi="Times New Roman" w:cs="Times New Roman"/>
          <w:b w:val="0"/>
          <w:noProof/>
          <w:color w:val="000000"/>
          <w:sz w:val="28"/>
          <w:lang w:eastAsia="en-GB"/>
        </w:rPr>
        <w:t>... В нсхолодавшее небо глядится</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rPr>
      </w:pPr>
      <w:r w:rsidRPr="00A96328">
        <w:rPr>
          <w:rStyle w:val="FontStyle15"/>
          <w:rFonts w:ascii="Times New Roman" w:hAnsi="Times New Roman" w:cs="Times New Roman"/>
          <w:b w:val="0"/>
          <w:noProof/>
          <w:color w:val="000000"/>
          <w:sz w:val="28"/>
        </w:rPr>
        <w:t>Астра, лучистая астра-звезда.</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rPr>
      </w:pPr>
      <w:r w:rsidRPr="00A96328">
        <w:rPr>
          <w:rStyle w:val="FontStyle15"/>
          <w:rFonts w:ascii="Times New Roman" w:hAnsi="Times New Roman" w:cs="Times New Roman"/>
          <w:b w:val="0"/>
          <w:noProof/>
          <w:color w:val="000000"/>
          <w:sz w:val="28"/>
        </w:rPr>
        <w:t>Астру с прямыми ее лепестками</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rPr>
      </w:pPr>
      <w:r w:rsidRPr="00A96328">
        <w:rPr>
          <w:rStyle w:val="FontStyle15"/>
          <w:rFonts w:ascii="Times New Roman" w:hAnsi="Times New Roman" w:cs="Times New Roman"/>
          <w:b w:val="0"/>
          <w:noProof/>
          <w:color w:val="000000"/>
          <w:sz w:val="28"/>
        </w:rPr>
        <w:t>С давних времен называли «звездой».</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rPr>
      </w:pPr>
      <w:r w:rsidRPr="00A96328">
        <w:rPr>
          <w:rStyle w:val="FontStyle15"/>
          <w:rFonts w:ascii="Times New Roman" w:hAnsi="Times New Roman" w:cs="Times New Roman"/>
          <w:b w:val="0"/>
          <w:noProof/>
          <w:color w:val="000000"/>
          <w:sz w:val="28"/>
        </w:rPr>
        <w:t>В ней лепестки разбежались лучами</w:t>
      </w:r>
    </w:p>
    <w:p w:rsidR="005C2CF6" w:rsidRPr="00A96328" w:rsidRDefault="005C2CF6" w:rsidP="0055434F">
      <w:pPr>
        <w:pStyle w:val="Style3"/>
        <w:widowControl/>
        <w:spacing w:line="360" w:lineRule="auto"/>
        <w:ind w:firstLine="709"/>
        <w:outlineLvl w:val="0"/>
        <w:rPr>
          <w:rStyle w:val="FontStyle15"/>
          <w:rFonts w:ascii="Times New Roman" w:hAnsi="Times New Roman" w:cs="Times New Roman"/>
          <w:b w:val="0"/>
          <w:noProof/>
          <w:color w:val="000000"/>
          <w:sz w:val="28"/>
        </w:rPr>
      </w:pPr>
      <w:r w:rsidRPr="00A96328">
        <w:rPr>
          <w:rStyle w:val="FontStyle15"/>
          <w:rFonts w:ascii="Times New Roman" w:hAnsi="Times New Roman" w:cs="Times New Roman"/>
          <w:b w:val="0"/>
          <w:noProof/>
          <w:color w:val="000000"/>
          <w:sz w:val="28"/>
        </w:rPr>
        <w:t>От сердцевинки совсем золотой... (Вс. Рождественский)</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После ознакомления с разнообразными представителями сложноцветных учащимся предлагается сделать выводы о строении цветка, соцветия и плодов. Затем обобщаются знания школьников об изученных семействах класса двудольных и проводится самостоятельная работа.</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3"/>
          <w:rFonts w:ascii="Times New Roman" w:hAnsi="Times New Roman" w:cs="Times New Roman"/>
          <w:noProof/>
          <w:color w:val="000000"/>
          <w:sz w:val="28"/>
          <w:szCs w:val="28"/>
        </w:rPr>
        <w:t xml:space="preserve">Самостоятельная работа. </w:t>
      </w:r>
      <w:r w:rsidRPr="00A96328">
        <w:rPr>
          <w:rStyle w:val="FontStyle14"/>
          <w:rFonts w:ascii="Times New Roman" w:hAnsi="Times New Roman" w:cs="Times New Roman"/>
          <w:i w:val="0"/>
          <w:noProof/>
          <w:color w:val="000000"/>
          <w:sz w:val="28"/>
          <w:szCs w:val="28"/>
        </w:rPr>
        <w:t>Семейства класса двудольных</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Задание 1. 1) Найти на делянках растения семейства крестоцветных. 2) Какие работы проводятся в цветнике осенью? 3) Собрать для гербария сорные растения семейства сложноцветных.</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Задание 2. 1) Выяснить, какие растения семейства розоцветных выращивают, на делянках. 2) Познакомиться с растениями полевого севооборота (записать в блокнот перечень культур). 3) Собрать для гербария сорные растения семейства крестоцветных.</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Задание 3. 1) Выяснить, какие растения семейства пасленовых выращивают на учебно-опытном участке. 2) Познакомиться « растениями овощного севооборота (записать в блокнот перечень овощных культур). 3) Собрать для гербария сорняки семейства сложноцветных.</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Задание 4. 1) Выяснить, какие растения из семейства бобовых выращивают на учебно-опытном участке.</w:t>
      </w:r>
      <w:r w:rsidR="0055434F" w:rsidRPr="00A96328">
        <w:rPr>
          <w:rStyle w:val="FontStyle14"/>
          <w:rFonts w:ascii="Times New Roman" w:hAnsi="Times New Roman" w:cs="Times New Roman"/>
          <w:i w:val="0"/>
          <w:noProof/>
          <w:color w:val="000000"/>
          <w:sz w:val="28"/>
          <w:szCs w:val="28"/>
        </w:rPr>
        <w:t xml:space="preserve"> </w:t>
      </w:r>
      <w:r w:rsidRPr="00A96328">
        <w:rPr>
          <w:rStyle w:val="FontStyle14"/>
          <w:rFonts w:ascii="Times New Roman" w:hAnsi="Times New Roman" w:cs="Times New Roman"/>
          <w:i w:val="0"/>
          <w:noProof/>
          <w:color w:val="000000"/>
          <w:sz w:val="28"/>
          <w:szCs w:val="28"/>
        </w:rPr>
        <w:t>2) Познакомиться с цветущими растениями в цветнике (записать в блокнот представителей семейства крестоцветных). 3) Собрать для гербария дикорастущие растения семейства бобовых.</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 xml:space="preserve">Задание 5. 1) Познакомиться с растениями семейства сложноцветных, выращиваемых в коллекционном, отделе. 2) </w:t>
      </w:r>
      <w:r w:rsidR="005018C7" w:rsidRPr="00A96328">
        <w:rPr>
          <w:rStyle w:val="FontStyle14"/>
          <w:rFonts w:ascii="Times New Roman" w:hAnsi="Times New Roman" w:cs="Times New Roman"/>
          <w:i w:val="0"/>
          <w:noProof/>
          <w:color w:val="000000"/>
          <w:sz w:val="28"/>
          <w:szCs w:val="28"/>
        </w:rPr>
        <w:t>Какие ра</w:t>
      </w:r>
      <w:r w:rsidRPr="00A96328">
        <w:rPr>
          <w:rStyle w:val="FontStyle14"/>
          <w:rFonts w:ascii="Times New Roman" w:hAnsi="Times New Roman" w:cs="Times New Roman"/>
          <w:i w:val="0"/>
          <w:noProof/>
          <w:color w:val="000000"/>
          <w:sz w:val="28"/>
          <w:szCs w:val="28"/>
        </w:rPr>
        <w:t>боты проводятся в полевом севообороте осенью? 3) Собрать сорняки сложноцветных для определения.</w:t>
      </w:r>
    </w:p>
    <w:p w:rsidR="005C2CF6" w:rsidRPr="00A96328" w:rsidRDefault="005C2CF6" w:rsidP="0055434F">
      <w:pPr>
        <w:pStyle w:val="Style1"/>
        <w:widowControl/>
        <w:spacing w:line="360" w:lineRule="auto"/>
        <w:ind w:firstLine="709"/>
        <w:jc w:val="both"/>
        <w:rPr>
          <w:rStyle w:val="FontStyle14"/>
          <w:rFonts w:ascii="Times New Roman" w:hAnsi="Times New Roman" w:cs="Times New Roman"/>
          <w:i w:val="0"/>
          <w:noProof/>
          <w:color w:val="000000"/>
          <w:sz w:val="28"/>
          <w:szCs w:val="28"/>
        </w:rPr>
      </w:pPr>
      <w:r w:rsidRPr="00A96328">
        <w:rPr>
          <w:rStyle w:val="FontStyle14"/>
          <w:rFonts w:ascii="Times New Roman" w:hAnsi="Times New Roman" w:cs="Times New Roman"/>
          <w:i w:val="0"/>
          <w:noProof/>
          <w:color w:val="000000"/>
          <w:sz w:val="28"/>
          <w:szCs w:val="28"/>
        </w:rPr>
        <w:t>Самостоятельная работа проводится под руководством учителя. В заключение урока-экскурсии следует сделать краткий обзор по изученным семействам класса двудольных, обратить внимание на подготовку растений к зиме. Учащиеся знакомятся с растениями, занесенными в Красную книгу, находящимися на участке. Учитель определяет задания по гербаризации и оформлению отчетов об экскурсии.</w:t>
      </w:r>
    </w:p>
    <w:p w:rsidR="00765362" w:rsidRPr="00A96328" w:rsidRDefault="0055434F" w:rsidP="0055434F">
      <w:pPr>
        <w:pStyle w:val="Style7"/>
        <w:widowControl/>
        <w:spacing w:line="360" w:lineRule="auto"/>
        <w:ind w:firstLine="709"/>
        <w:jc w:val="both"/>
        <w:rPr>
          <w:rStyle w:val="FontStyle20"/>
          <w:rFonts w:ascii="Times New Roman" w:hAnsi="Times New Roman" w:cs="Times New Roman"/>
          <w:b/>
          <w:noProof/>
          <w:color w:val="000000"/>
          <w:sz w:val="28"/>
          <w:szCs w:val="28"/>
          <w:lang w:eastAsia="en-GB"/>
        </w:rPr>
      </w:pPr>
      <w:r w:rsidRPr="00A96328">
        <w:rPr>
          <w:rStyle w:val="FontStyle20"/>
          <w:rFonts w:ascii="Times New Roman" w:hAnsi="Times New Roman" w:cs="Times New Roman"/>
          <w:b/>
          <w:noProof/>
          <w:color w:val="000000"/>
          <w:sz w:val="28"/>
          <w:szCs w:val="28"/>
          <w:lang w:eastAsia="en-GB"/>
        </w:rPr>
        <w:br w:type="page"/>
      </w:r>
      <w:r w:rsidR="002802F5" w:rsidRPr="00A96328">
        <w:rPr>
          <w:rStyle w:val="FontStyle20"/>
          <w:rFonts w:ascii="Times New Roman" w:hAnsi="Times New Roman" w:cs="Times New Roman"/>
          <w:b/>
          <w:noProof/>
          <w:color w:val="000000"/>
          <w:sz w:val="28"/>
          <w:szCs w:val="28"/>
          <w:lang w:eastAsia="en-GB"/>
        </w:rPr>
        <w:t>Глава 2</w:t>
      </w:r>
      <w:r w:rsidR="00765362" w:rsidRPr="00A96328">
        <w:rPr>
          <w:rStyle w:val="FontStyle20"/>
          <w:rFonts w:ascii="Times New Roman" w:hAnsi="Times New Roman" w:cs="Times New Roman"/>
          <w:b/>
          <w:noProof/>
          <w:color w:val="000000"/>
          <w:sz w:val="28"/>
          <w:szCs w:val="28"/>
          <w:lang w:eastAsia="en-GB"/>
        </w:rPr>
        <w:t xml:space="preserve">. </w:t>
      </w:r>
      <w:r w:rsidRPr="00A96328">
        <w:rPr>
          <w:rStyle w:val="FontStyle20"/>
          <w:rFonts w:ascii="Times New Roman" w:hAnsi="Times New Roman" w:cs="Times New Roman"/>
          <w:b/>
          <w:noProof/>
          <w:color w:val="000000"/>
          <w:sz w:val="28"/>
          <w:szCs w:val="28"/>
          <w:lang w:eastAsia="en-GB"/>
        </w:rPr>
        <w:t>Класс двудольные. Семейство сложноцветные (астровые)</w:t>
      </w:r>
    </w:p>
    <w:p w:rsidR="0055434F" w:rsidRPr="00A96328" w:rsidRDefault="0055434F" w:rsidP="0055434F">
      <w:pPr>
        <w:pStyle w:val="Style3"/>
        <w:widowControl/>
        <w:spacing w:line="360" w:lineRule="auto"/>
        <w:ind w:firstLine="709"/>
        <w:rPr>
          <w:rStyle w:val="FontStyle20"/>
          <w:rFonts w:ascii="Times New Roman" w:hAnsi="Times New Roman" w:cs="Times New Roman"/>
          <w:noProof/>
          <w:color w:val="000000"/>
          <w:sz w:val="28"/>
          <w:szCs w:val="28"/>
        </w:rPr>
      </w:pPr>
    </w:p>
    <w:p w:rsidR="00765362" w:rsidRPr="00A96328" w:rsidRDefault="00765362" w:rsidP="0055434F">
      <w:pPr>
        <w:pStyle w:val="Style3"/>
        <w:widowControl/>
        <w:spacing w:line="360" w:lineRule="auto"/>
        <w:ind w:firstLine="709"/>
        <w:rPr>
          <w:rStyle w:val="FontStyle15"/>
          <w:rFonts w:ascii="Times New Roman" w:hAnsi="Times New Roman" w:cs="Times New Roman"/>
          <w:noProof/>
          <w:color w:val="000000"/>
          <w:sz w:val="28"/>
          <w:szCs w:val="28"/>
        </w:rPr>
      </w:pPr>
      <w:r w:rsidRPr="00A96328">
        <w:rPr>
          <w:rStyle w:val="FontStyle20"/>
          <w:rFonts w:ascii="Times New Roman" w:hAnsi="Times New Roman" w:cs="Times New Roman"/>
          <w:noProof/>
          <w:color w:val="000000"/>
          <w:sz w:val="28"/>
          <w:szCs w:val="28"/>
        </w:rPr>
        <w:t xml:space="preserve">Как вы уже знаете, на Земле существует около 250 </w:t>
      </w:r>
      <w:r w:rsidR="002802F5" w:rsidRPr="00A96328">
        <w:rPr>
          <w:rStyle w:val="FontStyle20"/>
          <w:rFonts w:ascii="Times New Roman" w:hAnsi="Times New Roman" w:cs="Times New Roman"/>
          <w:noProof/>
          <w:color w:val="000000"/>
          <w:sz w:val="28"/>
          <w:szCs w:val="28"/>
        </w:rPr>
        <w:t xml:space="preserve">000 </w:t>
      </w:r>
      <w:r w:rsidRPr="00A96328">
        <w:rPr>
          <w:rStyle w:val="FontStyle20"/>
          <w:rFonts w:ascii="Times New Roman" w:hAnsi="Times New Roman" w:cs="Times New Roman"/>
          <w:noProof/>
          <w:color w:val="000000"/>
          <w:sz w:val="28"/>
          <w:szCs w:val="28"/>
        </w:rPr>
        <w:t xml:space="preserve">видов цветковых растений, каждый десятый из них (почти 25 </w:t>
      </w:r>
      <w:r w:rsidR="002802F5" w:rsidRPr="00A96328">
        <w:rPr>
          <w:rStyle w:val="FontStyle20"/>
          <w:rFonts w:ascii="Times New Roman" w:hAnsi="Times New Roman" w:cs="Times New Roman"/>
          <w:noProof/>
          <w:color w:val="000000"/>
          <w:sz w:val="28"/>
          <w:szCs w:val="28"/>
        </w:rPr>
        <w:t xml:space="preserve">000 </w:t>
      </w:r>
      <w:r w:rsidRPr="00A96328">
        <w:rPr>
          <w:rStyle w:val="FontStyle20"/>
          <w:rFonts w:ascii="Times New Roman" w:hAnsi="Times New Roman" w:cs="Times New Roman"/>
          <w:noProof/>
          <w:color w:val="000000"/>
          <w:sz w:val="28"/>
          <w:szCs w:val="28"/>
        </w:rPr>
        <w:t>видов) относится к семейству сложноцветных</w:t>
      </w:r>
      <w:r w:rsidRPr="00A96328">
        <w:rPr>
          <w:rStyle w:val="FontStyle15"/>
          <w:rFonts w:ascii="Times New Roman" w:hAnsi="Times New Roman" w:cs="Times New Roman"/>
          <w:b w:val="0"/>
          <w:noProof/>
          <w:color w:val="000000"/>
          <w:sz w:val="28"/>
          <w:szCs w:val="28"/>
        </w:rPr>
        <w:t>.</w:t>
      </w:r>
    </w:p>
    <w:p w:rsidR="00765362" w:rsidRPr="00A96328" w:rsidRDefault="00765362" w:rsidP="0055434F">
      <w:pPr>
        <w:pStyle w:val="Style3"/>
        <w:widowControl/>
        <w:spacing w:line="360" w:lineRule="auto"/>
        <w:ind w:firstLine="709"/>
        <w:rPr>
          <w:rStyle w:val="FontStyle15"/>
          <w:rFonts w:ascii="Times New Roman" w:hAnsi="Times New Roman" w:cs="Times New Roman"/>
          <w:noProof/>
          <w:color w:val="000000"/>
          <w:sz w:val="28"/>
          <w:szCs w:val="28"/>
        </w:rPr>
      </w:pPr>
      <w:r w:rsidRPr="00A96328">
        <w:rPr>
          <w:rStyle w:val="FontStyle20"/>
          <w:rFonts w:ascii="Times New Roman" w:hAnsi="Times New Roman" w:cs="Times New Roman"/>
          <w:noProof/>
          <w:color w:val="000000"/>
          <w:sz w:val="28"/>
          <w:szCs w:val="28"/>
        </w:rPr>
        <w:t>Характерный признак растения семейства сложноцветных — наличие соцветия корзинки. Обычно соцветие содержит множество мелких цветков, сидящих на общем ложе соцветия. Все эти цветки окружены оберткой из листочков, обычно зеленых. Такое соцветие, например желтую корзинку одуванчика, можно принять за крупный одиночный цветок с большим числом лепестков</w:t>
      </w:r>
      <w:r w:rsidRPr="00A96328">
        <w:rPr>
          <w:rStyle w:val="FontStyle15"/>
          <w:rFonts w:ascii="Times New Roman" w:hAnsi="Times New Roman" w:cs="Times New Roman"/>
          <w:noProof/>
          <w:color w:val="000000"/>
          <w:sz w:val="28"/>
          <w:szCs w:val="28"/>
        </w:rPr>
        <w:t>.</w:t>
      </w:r>
    </w:p>
    <w:p w:rsidR="00765362" w:rsidRPr="00A96328" w:rsidRDefault="00765362" w:rsidP="0055434F">
      <w:pPr>
        <w:pStyle w:val="Style3"/>
        <w:widowControl/>
        <w:spacing w:line="360" w:lineRule="auto"/>
        <w:ind w:firstLine="709"/>
        <w:rPr>
          <w:rStyle w:val="FontStyle20"/>
          <w:rFonts w:ascii="Times New Roman" w:hAnsi="Times New Roman" w:cs="Times New Roman"/>
          <w:noProof/>
          <w:color w:val="000000"/>
          <w:sz w:val="28"/>
          <w:szCs w:val="28"/>
        </w:rPr>
      </w:pPr>
      <w:r w:rsidRPr="00A96328">
        <w:rPr>
          <w:rStyle w:val="FontStyle20"/>
          <w:rFonts w:ascii="Times New Roman" w:hAnsi="Times New Roman" w:cs="Times New Roman"/>
          <w:noProof/>
          <w:color w:val="000000"/>
          <w:sz w:val="28"/>
          <w:szCs w:val="28"/>
        </w:rPr>
        <w:t>Цветки сложноцветных имеют двойной околоцветник, но чашечка либо не развита, либо представлена щетинками или волосками, образующими хохолок.</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 xml:space="preserve">Венчик состоит из 5 сросшихся в трубку лепестков. Тычинок тоже 5, их пыльники соединены в тычиночную трубку, расположенную вокруг столбика. В цветке </w:t>
      </w:r>
      <w:r w:rsidRPr="00A96328">
        <w:rPr>
          <w:rStyle w:val="FontStyle12"/>
          <w:rFonts w:ascii="Times New Roman" w:hAnsi="Times New Roman" w:cs="Times New Roman"/>
          <w:noProof/>
          <w:color w:val="000000"/>
          <w:sz w:val="28"/>
          <w:szCs w:val="28"/>
        </w:rPr>
        <w:t xml:space="preserve">1 </w:t>
      </w:r>
      <w:r w:rsidRPr="00A96328">
        <w:rPr>
          <w:rStyle w:val="FontStyle13"/>
          <w:rFonts w:ascii="Times New Roman" w:hAnsi="Times New Roman" w:cs="Times New Roman"/>
          <w:noProof/>
          <w:color w:val="000000"/>
          <w:sz w:val="28"/>
          <w:szCs w:val="28"/>
        </w:rPr>
        <w:t>пестик, из завязи которого формируется плод — семянка. Семянки многих сложноцветных имеют летучки — приспособления к распространению плодов ветром. Эти летучки развиваются из хохолков.</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В зависимости от особенностей строения венчика у сложноцветных растений различают несколько типов цветков.</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 xml:space="preserve">В корзинке </w:t>
      </w:r>
      <w:r w:rsidRPr="00A96328">
        <w:rPr>
          <w:rStyle w:val="FontStyle14"/>
          <w:rFonts w:ascii="Times New Roman" w:hAnsi="Times New Roman" w:cs="Times New Roman"/>
          <w:noProof/>
          <w:color w:val="000000"/>
          <w:sz w:val="28"/>
          <w:szCs w:val="28"/>
        </w:rPr>
        <w:t xml:space="preserve">одуванчика </w:t>
      </w:r>
      <w:r w:rsidRPr="00A96328">
        <w:rPr>
          <w:rStyle w:val="FontStyle13"/>
          <w:rFonts w:ascii="Times New Roman" w:hAnsi="Times New Roman" w:cs="Times New Roman"/>
          <w:noProof/>
          <w:color w:val="000000"/>
          <w:sz w:val="28"/>
          <w:szCs w:val="28"/>
        </w:rPr>
        <w:t>все цветки одинаковые — язычковые. Лепестки каждого цветка внизу срастаются в трубку, а наверху — в</w:t>
      </w:r>
      <w:r w:rsidRPr="00A96328">
        <w:rPr>
          <w:rFonts w:ascii="Times New Roman" w:hAnsi="Times New Roman"/>
          <w:noProof/>
          <w:color w:val="000000"/>
          <w:sz w:val="28"/>
          <w:szCs w:val="28"/>
        </w:rPr>
        <w:t xml:space="preserve"> </w:t>
      </w:r>
      <w:r w:rsidRPr="00A96328">
        <w:rPr>
          <w:rStyle w:val="FontStyle13"/>
          <w:rFonts w:ascii="Times New Roman" w:hAnsi="Times New Roman" w:cs="Times New Roman"/>
          <w:noProof/>
          <w:color w:val="000000"/>
          <w:sz w:val="28"/>
          <w:szCs w:val="28"/>
        </w:rPr>
        <w:t>узкий язычок с 5 зубчиками на конце, 5 тычинок каждого цветка тоже срастаются в трубку, внутри которой находится столбик пестика с двулопастным рыльцем. Из завязи пестика развивается очень мелкая семянка с пучком волосков (летучкой) на длинной ножке, которую легко переносит ветер.</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4"/>
          <w:rFonts w:ascii="Times New Roman" w:hAnsi="Times New Roman" w:cs="Times New Roman"/>
          <w:noProof/>
          <w:color w:val="000000"/>
          <w:sz w:val="28"/>
          <w:szCs w:val="28"/>
        </w:rPr>
        <w:t xml:space="preserve">Бодяк полевой </w:t>
      </w:r>
      <w:r w:rsidRPr="00A96328">
        <w:rPr>
          <w:rStyle w:val="FontStyle13"/>
          <w:rFonts w:ascii="Times New Roman" w:hAnsi="Times New Roman" w:cs="Times New Roman"/>
          <w:noProof/>
          <w:color w:val="000000"/>
          <w:sz w:val="28"/>
          <w:szCs w:val="28"/>
        </w:rPr>
        <w:t>— многолетнее сорное растение имеет корзинку, образованную только трубчатыми цветками. Плоды бодяка — семянки с хохолком также разносит ветер.</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 xml:space="preserve">У </w:t>
      </w:r>
      <w:r w:rsidRPr="00A96328">
        <w:rPr>
          <w:rStyle w:val="FontStyle14"/>
          <w:rFonts w:ascii="Times New Roman" w:hAnsi="Times New Roman" w:cs="Times New Roman"/>
          <w:noProof/>
          <w:color w:val="000000"/>
          <w:sz w:val="28"/>
          <w:szCs w:val="28"/>
        </w:rPr>
        <w:t xml:space="preserve">василька синего </w:t>
      </w:r>
      <w:r w:rsidRPr="00A96328">
        <w:rPr>
          <w:rStyle w:val="FontStyle13"/>
          <w:rFonts w:ascii="Times New Roman" w:hAnsi="Times New Roman" w:cs="Times New Roman"/>
          <w:noProof/>
          <w:color w:val="000000"/>
          <w:sz w:val="28"/>
          <w:szCs w:val="28"/>
        </w:rPr>
        <w:t>в центре корзинки расположены трубчатые, а по краю — крупные синие воронковидные цветки, не имеющие ни тычинок, ни пестиков. Из завязей трубчатых цветков развиваются семянки с маленьким хохолком каждая. Вдоль дороги и на лугах встречается василек луговой. Воронкообразные цветки его соцветия розовые.</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В семействе сложноцветных очень много декоративных растений: астры, георгины, маргаритки, ноготки, хризантемы и др.</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Многие сложноцветные являются лекарственными растениями: ромашка аптечная, девясил, василек, мать-и-мачеха, пижма, череда и др.</w:t>
      </w:r>
    </w:p>
    <w:p w:rsidR="00765362" w:rsidRPr="00A96328" w:rsidRDefault="00765362" w:rsidP="0055434F">
      <w:pPr>
        <w:pStyle w:val="Style1"/>
        <w:widowControl/>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Есть среди сложноцветных и трудноискоренимые сорняки: бодяк полевой, осот полевой.</w:t>
      </w:r>
    </w:p>
    <w:p w:rsidR="00765362" w:rsidRPr="00A96328" w:rsidRDefault="00765362" w:rsidP="0055434F">
      <w:pPr>
        <w:pStyle w:val="Style1"/>
        <w:widowControl/>
        <w:spacing w:line="360" w:lineRule="auto"/>
        <w:ind w:firstLine="709"/>
        <w:jc w:val="both"/>
        <w:rPr>
          <w:rStyle w:val="FontStyle14"/>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Из сельскохозяйственных растений семейства сложноцветных наиболее ценный подсолнечник</w:t>
      </w:r>
      <w:r w:rsidRPr="00A96328">
        <w:rPr>
          <w:rStyle w:val="FontStyle14"/>
          <w:rFonts w:ascii="Times New Roman" w:hAnsi="Times New Roman" w:cs="Times New Roman"/>
          <w:noProof/>
          <w:color w:val="000000"/>
          <w:sz w:val="28"/>
          <w:szCs w:val="28"/>
        </w:rPr>
        <w:t>.</w:t>
      </w:r>
    </w:p>
    <w:p w:rsidR="00765362" w:rsidRPr="00A96328" w:rsidRDefault="00765362" w:rsidP="0055434F">
      <w:pPr>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rPr>
        <w:t>«Цветком солнца»</w:t>
      </w:r>
      <w:r w:rsidR="0055434F" w:rsidRPr="00A96328">
        <w:rPr>
          <w:rStyle w:val="FontStyle13"/>
          <w:rFonts w:ascii="Times New Roman" w:hAnsi="Times New Roman" w:cs="Times New Roman"/>
          <w:noProof/>
          <w:color w:val="000000"/>
          <w:sz w:val="28"/>
          <w:szCs w:val="28"/>
        </w:rPr>
        <w:t xml:space="preserve"> </w:t>
      </w:r>
      <w:r w:rsidRPr="00A96328">
        <w:rPr>
          <w:rStyle w:val="FontStyle13"/>
          <w:rFonts w:ascii="Times New Roman" w:hAnsi="Times New Roman" w:cs="Times New Roman"/>
          <w:noProof/>
          <w:color w:val="000000"/>
          <w:sz w:val="28"/>
          <w:szCs w:val="28"/>
        </w:rPr>
        <w:t>назвали в Европе привезенное из Мексики растение с ярко-желтым соцветием.</w:t>
      </w:r>
    </w:p>
    <w:p w:rsidR="00765362" w:rsidRPr="00A96328" w:rsidRDefault="00765362" w:rsidP="0055434F">
      <w:pPr>
        <w:pStyle w:val="Style3"/>
        <w:widowControl/>
        <w:tabs>
          <w:tab w:val="left" w:pos="3840"/>
        </w:tabs>
        <w:spacing w:line="360" w:lineRule="auto"/>
        <w:ind w:firstLine="709"/>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В нашу страну подсолнечник попал в XVIII в. тоже как декоративное растение. И лишь через много лет люди обнаружили хозяйственную ценность семян подсолнечника.</w:t>
      </w:r>
    </w:p>
    <w:p w:rsidR="00765362" w:rsidRPr="00A96328" w:rsidRDefault="00765362" w:rsidP="0055434F">
      <w:pPr>
        <w:pStyle w:val="Style4"/>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Теперь подсолнечник — важнейшее масличное растение, которое возделывают главным образом в степной полосе на черноземных почвах. Подсолнечное масло — ценный пищевой продукт, его используют при изготовлении маргарина, халвы, а также олифы, лаков, мыла. Подсолнечник служит хорошим кормом для животных, в северных районах его выращивают на силос.</w:t>
      </w:r>
    </w:p>
    <w:p w:rsidR="00765362" w:rsidRPr="00A96328" w:rsidRDefault="00765362" w:rsidP="0055434F">
      <w:pPr>
        <w:pStyle w:val="Style4"/>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Подсолнечник — однолетнее высокое растение с крупными цельными листьями. На верхушке его стебля расположено огромное соцветие корзинка. Снизу корзинка покрыта листочками обертки.</w:t>
      </w:r>
    </w:p>
    <w:p w:rsidR="00765362" w:rsidRPr="00A96328" w:rsidRDefault="00765362" w:rsidP="0055434F">
      <w:pPr>
        <w:pStyle w:val="Style4"/>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 xml:space="preserve">В корзинке подсолнечника бывает до </w:t>
      </w:r>
      <w:r w:rsidRPr="00A96328">
        <w:rPr>
          <w:rStyle w:val="FontStyle20"/>
          <w:rFonts w:ascii="Times New Roman" w:hAnsi="Times New Roman" w:cs="Times New Roman"/>
          <w:noProof/>
          <w:color w:val="000000"/>
          <w:sz w:val="28"/>
          <w:szCs w:val="28"/>
        </w:rPr>
        <w:t>1000</w:t>
      </w:r>
      <w:r w:rsidRPr="00A96328">
        <w:rPr>
          <w:rStyle w:val="FontStyle20"/>
          <w:rFonts w:ascii="Times New Roman" w:hAnsi="Times New Roman" w:cs="Times New Roman"/>
          <w:b/>
          <w:noProof/>
          <w:color w:val="000000"/>
          <w:sz w:val="28"/>
          <w:szCs w:val="28"/>
        </w:rPr>
        <w:t xml:space="preserve"> </w:t>
      </w:r>
      <w:r w:rsidRPr="00A96328">
        <w:rPr>
          <w:rStyle w:val="FontStyle15"/>
          <w:rFonts w:ascii="Times New Roman" w:hAnsi="Times New Roman" w:cs="Times New Roman"/>
          <w:b w:val="0"/>
          <w:noProof/>
          <w:color w:val="000000"/>
          <w:sz w:val="28"/>
          <w:szCs w:val="28"/>
        </w:rPr>
        <w:t>цветков. Среди них различают трубчатые и ложноязычковые. В ложноязычковых цветках, расположенных по краю корзинки, нет ни тычинок, ни пестиков. Они лишь привлекают насекомых, опыляющих рыльца малозаметных трубчатых цветков, из завязей которых развиваются плоды-семянки.</w:t>
      </w:r>
    </w:p>
    <w:p w:rsidR="00765362" w:rsidRPr="00A96328" w:rsidRDefault="00765362" w:rsidP="0055434F">
      <w:pPr>
        <w:pStyle w:val="Style4"/>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Семянки содержат много жира, который из них выжимают для получения масла.</w:t>
      </w:r>
    </w:p>
    <w:p w:rsidR="00765362" w:rsidRPr="00A96328" w:rsidRDefault="00765362" w:rsidP="0055434F">
      <w:pPr>
        <w:pStyle w:val="Style4"/>
        <w:widowControl/>
        <w:spacing w:line="360" w:lineRule="auto"/>
        <w:ind w:firstLine="709"/>
        <w:jc w:val="both"/>
        <w:rPr>
          <w:rStyle w:val="FontStyle15"/>
          <w:rFonts w:ascii="Times New Roman" w:hAnsi="Times New Roman" w:cs="Times New Roman"/>
          <w:b w:val="0"/>
          <w:noProof/>
          <w:color w:val="000000"/>
          <w:sz w:val="28"/>
          <w:szCs w:val="28"/>
        </w:rPr>
      </w:pPr>
      <w:r w:rsidRPr="00A96328">
        <w:rPr>
          <w:rStyle w:val="FontStyle15"/>
          <w:rFonts w:ascii="Times New Roman" w:hAnsi="Times New Roman" w:cs="Times New Roman"/>
          <w:b w:val="0"/>
          <w:noProof/>
          <w:color w:val="000000"/>
          <w:sz w:val="28"/>
          <w:szCs w:val="28"/>
        </w:rPr>
        <w:t>Из других пищевых растений семейства сложноцветных у нас широко возделывают топинамбур, или земляную грушу, и салат.</w:t>
      </w:r>
    </w:p>
    <w:p w:rsidR="005018C7" w:rsidRPr="00A96328" w:rsidRDefault="0055434F" w:rsidP="0055434F">
      <w:pPr>
        <w:pStyle w:val="Style13"/>
        <w:widowControl/>
        <w:spacing w:line="360" w:lineRule="auto"/>
        <w:ind w:firstLine="709"/>
        <w:jc w:val="both"/>
        <w:outlineLvl w:val="0"/>
        <w:rPr>
          <w:b/>
          <w:noProof/>
          <w:color w:val="000000"/>
          <w:sz w:val="28"/>
          <w:szCs w:val="28"/>
        </w:rPr>
      </w:pPr>
      <w:r w:rsidRPr="00A96328">
        <w:rPr>
          <w:b/>
          <w:noProof/>
          <w:color w:val="000000"/>
          <w:sz w:val="28"/>
          <w:szCs w:val="28"/>
        </w:rPr>
        <w:br w:type="page"/>
      </w:r>
      <w:r w:rsidR="005018C7" w:rsidRPr="00A96328">
        <w:rPr>
          <w:b/>
          <w:noProof/>
          <w:color w:val="000000"/>
          <w:sz w:val="28"/>
          <w:szCs w:val="28"/>
        </w:rPr>
        <w:t>Глава 3.</w:t>
      </w:r>
      <w:r w:rsidRPr="00A96328">
        <w:rPr>
          <w:b/>
          <w:noProof/>
          <w:color w:val="000000"/>
          <w:sz w:val="28"/>
          <w:szCs w:val="28"/>
        </w:rPr>
        <w:t xml:space="preserve"> Методические разработки по теме «Семейство сложноцветные»</w:t>
      </w:r>
    </w:p>
    <w:p w:rsidR="0055434F" w:rsidRPr="00A96328" w:rsidRDefault="0055434F" w:rsidP="0055434F">
      <w:pPr>
        <w:pStyle w:val="Style13"/>
        <w:widowControl/>
        <w:spacing w:line="360" w:lineRule="auto"/>
        <w:ind w:firstLine="709"/>
        <w:jc w:val="both"/>
        <w:outlineLvl w:val="0"/>
        <w:rPr>
          <w:rStyle w:val="FontStyle40"/>
          <w:rFonts w:ascii="Times New Roman" w:hAnsi="Times New Roman" w:cs="Times New Roman"/>
          <w:noProof/>
          <w:color w:val="000000"/>
          <w:sz w:val="28"/>
          <w:szCs w:val="28"/>
        </w:rPr>
      </w:pPr>
    </w:p>
    <w:p w:rsidR="008A24BA" w:rsidRPr="00A96328" w:rsidRDefault="005018C7" w:rsidP="0055434F">
      <w:pPr>
        <w:pStyle w:val="Style13"/>
        <w:widowControl/>
        <w:spacing w:line="360" w:lineRule="auto"/>
        <w:ind w:firstLine="709"/>
        <w:jc w:val="both"/>
        <w:outlineLvl w:val="0"/>
        <w:rPr>
          <w:rStyle w:val="FontStyle40"/>
          <w:rFonts w:ascii="Times New Roman" w:hAnsi="Times New Roman" w:cs="Times New Roman"/>
          <w:noProof/>
          <w:color w:val="000000"/>
          <w:sz w:val="28"/>
          <w:szCs w:val="28"/>
        </w:rPr>
      </w:pPr>
      <w:r w:rsidRPr="00A96328">
        <w:rPr>
          <w:rStyle w:val="FontStyle40"/>
          <w:rFonts w:ascii="Times New Roman" w:hAnsi="Times New Roman" w:cs="Times New Roman"/>
          <w:noProof/>
          <w:color w:val="000000"/>
          <w:sz w:val="28"/>
          <w:szCs w:val="28"/>
        </w:rPr>
        <w:t xml:space="preserve">Урок-лекция. </w:t>
      </w:r>
      <w:r w:rsidR="008A24BA" w:rsidRPr="00A96328">
        <w:rPr>
          <w:rStyle w:val="FontStyle40"/>
          <w:rFonts w:ascii="Times New Roman" w:hAnsi="Times New Roman" w:cs="Times New Roman"/>
          <w:noProof/>
          <w:color w:val="000000"/>
          <w:sz w:val="28"/>
          <w:szCs w:val="28"/>
        </w:rPr>
        <w:t>Подкласс астерид (астровидных)</w:t>
      </w:r>
    </w:p>
    <w:p w:rsidR="0055434F" w:rsidRPr="00A96328" w:rsidRDefault="0055434F" w:rsidP="0055434F">
      <w:pPr>
        <w:pStyle w:val="Style1"/>
        <w:widowControl/>
        <w:spacing w:line="360" w:lineRule="auto"/>
        <w:ind w:firstLine="709"/>
        <w:jc w:val="both"/>
        <w:rPr>
          <w:rStyle w:val="FontStyle17"/>
          <w:noProof/>
          <w:color w:val="000000"/>
          <w:sz w:val="28"/>
          <w:szCs w:val="28"/>
        </w:rPr>
      </w:pPr>
    </w:p>
    <w:p w:rsidR="008A24BA" w:rsidRPr="00A96328" w:rsidRDefault="008A24BA" w:rsidP="0055434F">
      <w:pPr>
        <w:pStyle w:val="Style1"/>
        <w:widowControl/>
        <w:spacing w:line="360" w:lineRule="auto"/>
        <w:ind w:firstLine="709"/>
        <w:jc w:val="both"/>
        <w:rPr>
          <w:rStyle w:val="FontStyle17"/>
          <w:noProof/>
          <w:color w:val="000000"/>
          <w:sz w:val="28"/>
          <w:szCs w:val="28"/>
        </w:rPr>
      </w:pPr>
      <w:r w:rsidRPr="00A96328">
        <w:rPr>
          <w:rStyle w:val="FontStyle17"/>
          <w:noProof/>
          <w:color w:val="000000"/>
          <w:sz w:val="28"/>
          <w:szCs w:val="28"/>
        </w:rPr>
        <w:t>Астериды — самый крупный (свыше 65 тыс. видов) подкласс двудольных и самый прогрессивный. Представители его наиболее древних порядков: деревья, кустарники и травы — особенно широко представлены в южных странах. Среди них упомянем семейство мареновых, к которому относятся хинное и кофейное деревья, семейство кутровых (олеандр) и горечавковых. В особый порядок выделяют ясень, маслину, жасмин и сирень. Маслину из-за ее костянок, дающих ценное оливковое масло, разводят в Средиземноморье не менее 5 тыс. лет. Упомянем еще семейство жимолостных, куда относятся жимолость, бузина и калина, и семейство валериановых (вспомните «валерьянку» — настой из корневищ валерианы лекарственной).</w:t>
      </w:r>
    </w:p>
    <w:p w:rsidR="008A24BA" w:rsidRPr="00A96328" w:rsidRDefault="008A24BA" w:rsidP="0055434F">
      <w:pPr>
        <w:pStyle w:val="Style1"/>
        <w:widowControl/>
        <w:spacing w:line="360" w:lineRule="auto"/>
        <w:ind w:firstLine="709"/>
        <w:jc w:val="both"/>
        <w:rPr>
          <w:rStyle w:val="FontStyle17"/>
          <w:noProof/>
          <w:color w:val="000000"/>
          <w:sz w:val="28"/>
          <w:szCs w:val="28"/>
        </w:rPr>
      </w:pPr>
      <w:r w:rsidRPr="00A96328">
        <w:rPr>
          <w:rStyle w:val="FontStyle17"/>
          <w:noProof/>
          <w:color w:val="000000"/>
          <w:sz w:val="28"/>
          <w:szCs w:val="28"/>
        </w:rPr>
        <w:t>К порядку синюховых относятся всем известные вьюнки. Один из видов — батат («сладкий картофель») стал важнейшим пищевым растением во многих тропических странах. Хорошо известны губоцветные (их еще называют ясн</w:t>
      </w:r>
      <w:r w:rsidR="0055434F" w:rsidRPr="00A96328">
        <w:rPr>
          <w:rStyle w:val="FontStyle17"/>
          <w:noProof/>
          <w:color w:val="000000"/>
          <w:sz w:val="28"/>
          <w:szCs w:val="28"/>
        </w:rPr>
        <w:t>от</w:t>
      </w:r>
      <w:r w:rsidRPr="00A96328">
        <w:rPr>
          <w:rStyle w:val="FontStyle17"/>
          <w:noProof/>
          <w:color w:val="000000"/>
          <w:sz w:val="28"/>
          <w:szCs w:val="28"/>
        </w:rPr>
        <w:t>ковыми — по весьма распространенному роду). Это обычно травы с четырехгранным стеблем и неправильными цветами, у которых венчик срастается в трубку с двугубым зевом. Губоцветные изобилуют ароматическими эфирными маслами, применяемыми в парфюмерии, пищевой промышленности и в медицине (розмарин, мята, лаванда, шалфей, майоран, пустырник).</w:t>
      </w:r>
    </w:p>
    <w:p w:rsidR="0062216A" w:rsidRPr="00A96328" w:rsidRDefault="0062216A" w:rsidP="0055434F">
      <w:pPr>
        <w:pStyle w:val="Style8"/>
        <w:widowControl/>
        <w:spacing w:line="360" w:lineRule="auto"/>
        <w:ind w:firstLine="709"/>
        <w:jc w:val="both"/>
        <w:rPr>
          <w:rStyle w:val="FontStyle24"/>
          <w:noProof/>
          <w:color w:val="000000"/>
          <w:spacing w:val="0"/>
          <w:sz w:val="28"/>
          <w:szCs w:val="28"/>
        </w:rPr>
      </w:pPr>
      <w:r w:rsidRPr="00A96328">
        <w:rPr>
          <w:rStyle w:val="FontStyle19"/>
          <w:rFonts w:ascii="Times New Roman" w:hAnsi="Times New Roman" w:cs="Times New Roman"/>
          <w:b w:val="0"/>
          <w:noProof/>
          <w:color w:val="000000"/>
          <w:sz w:val="28"/>
          <w:szCs w:val="28"/>
        </w:rPr>
        <w:t>Как правило, это летние травы с соцветиями в виде корзинок. Корзинка сама по себе</w:t>
      </w:r>
      <w:r w:rsidRPr="00A96328">
        <w:rPr>
          <w:rStyle w:val="FontStyle24"/>
          <w:noProof/>
          <w:color w:val="000000"/>
          <w:spacing w:val="0"/>
          <w:sz w:val="28"/>
          <w:szCs w:val="28"/>
        </w:rPr>
        <w:t xml:space="preserve"> напоминает цветок, так тесно прилегают друг к другу мелкие одиночные цветки со сростнолепестными венчиками. Всего известно пять типов цветков. В корзинке могут быть только язычковые цветки (одуванчик), внутренние трубчатые и краевые ложноязычковые (подсолнечник, ромашка) и г. д. Корзинки могут быть от 60 см (у некоторых сортов подсолнуха) до 2 мм у полыни, порой они сами образуют соцветия (у тысячелистника, полыни). Плод сложноцветных — семянка, часто с хохолком или парашютиком, облегчающим разнос ветром (например, одуванчик).</w:t>
      </w:r>
    </w:p>
    <w:p w:rsidR="0062216A" w:rsidRPr="00A96328" w:rsidRDefault="0062216A" w:rsidP="0055434F">
      <w:pPr>
        <w:pStyle w:val="Style9"/>
        <w:widowControl/>
        <w:spacing w:line="360" w:lineRule="auto"/>
        <w:ind w:firstLine="709"/>
        <w:jc w:val="both"/>
        <w:rPr>
          <w:rStyle w:val="FontStyle24"/>
          <w:noProof/>
          <w:color w:val="000000"/>
          <w:spacing w:val="0"/>
          <w:sz w:val="28"/>
          <w:szCs w:val="28"/>
        </w:rPr>
      </w:pPr>
      <w:r w:rsidRPr="00A96328">
        <w:rPr>
          <w:rStyle w:val="FontStyle24"/>
          <w:noProof/>
          <w:color w:val="000000"/>
          <w:spacing w:val="0"/>
          <w:sz w:val="28"/>
          <w:szCs w:val="28"/>
        </w:rPr>
        <w:t>Еще одна особенность астровых: в их корневищах откладывается не крахмал</w:t>
      </w:r>
      <w:r w:rsidR="0055434F" w:rsidRPr="00A96328">
        <w:rPr>
          <w:rStyle w:val="FontStyle24"/>
          <w:noProof/>
          <w:color w:val="000000"/>
          <w:spacing w:val="0"/>
          <w:sz w:val="28"/>
          <w:szCs w:val="28"/>
        </w:rPr>
        <w:t xml:space="preserve"> </w:t>
      </w:r>
      <w:r w:rsidRPr="00A96328">
        <w:rPr>
          <w:rStyle w:val="FontStyle24"/>
          <w:noProof/>
          <w:color w:val="000000"/>
          <w:spacing w:val="0"/>
          <w:sz w:val="28"/>
          <w:szCs w:val="28"/>
        </w:rPr>
        <w:t>(полимер глюкозы), а инулин</w:t>
      </w:r>
      <w:r w:rsidR="0055434F" w:rsidRPr="00A96328">
        <w:rPr>
          <w:rStyle w:val="FontStyle24"/>
          <w:noProof/>
          <w:color w:val="000000"/>
          <w:spacing w:val="0"/>
          <w:sz w:val="28"/>
          <w:szCs w:val="28"/>
        </w:rPr>
        <w:t xml:space="preserve"> </w:t>
      </w:r>
      <w:r w:rsidRPr="00A96328">
        <w:rPr>
          <w:rStyle w:val="FontStyle24"/>
          <w:noProof/>
          <w:color w:val="000000"/>
          <w:spacing w:val="0"/>
          <w:sz w:val="28"/>
          <w:szCs w:val="28"/>
        </w:rPr>
        <w:t>(полимер фруктозы),</w:t>
      </w:r>
      <w:r w:rsidR="0055434F" w:rsidRPr="00A96328">
        <w:rPr>
          <w:rStyle w:val="FontStyle24"/>
          <w:noProof/>
          <w:color w:val="000000"/>
          <w:spacing w:val="0"/>
          <w:sz w:val="28"/>
          <w:szCs w:val="28"/>
        </w:rPr>
        <w:t xml:space="preserve"> </w:t>
      </w:r>
      <w:r w:rsidRPr="00A96328">
        <w:rPr>
          <w:rStyle w:val="FontStyle24"/>
          <w:noProof/>
          <w:color w:val="000000"/>
          <w:spacing w:val="0"/>
          <w:sz w:val="28"/>
          <w:szCs w:val="28"/>
        </w:rPr>
        <w:t>рекомендуемый диабетикам.</w:t>
      </w:r>
      <w:r w:rsidR="0055434F" w:rsidRPr="00A96328">
        <w:rPr>
          <w:rStyle w:val="FontStyle24"/>
          <w:noProof/>
          <w:color w:val="000000"/>
          <w:spacing w:val="0"/>
          <w:sz w:val="28"/>
          <w:szCs w:val="28"/>
        </w:rPr>
        <w:t xml:space="preserve"> </w:t>
      </w:r>
      <w:r w:rsidRPr="00A96328">
        <w:rPr>
          <w:rStyle w:val="FontStyle24"/>
          <w:noProof/>
          <w:color w:val="000000"/>
          <w:spacing w:val="0"/>
          <w:sz w:val="28"/>
          <w:szCs w:val="28"/>
        </w:rPr>
        <w:t>Кроме астровых инулин встречается только у колокольчиковых.</w:t>
      </w:r>
    </w:p>
    <w:p w:rsidR="0062216A" w:rsidRPr="00A96328" w:rsidRDefault="0062216A" w:rsidP="0055434F">
      <w:pPr>
        <w:pStyle w:val="Style9"/>
        <w:widowControl/>
        <w:spacing w:line="360" w:lineRule="auto"/>
        <w:ind w:firstLine="709"/>
        <w:jc w:val="both"/>
        <w:rPr>
          <w:rStyle w:val="FontStyle24"/>
          <w:noProof/>
          <w:color w:val="000000"/>
          <w:spacing w:val="0"/>
          <w:sz w:val="28"/>
          <w:szCs w:val="28"/>
        </w:rPr>
      </w:pPr>
      <w:r w:rsidRPr="00A96328">
        <w:rPr>
          <w:rStyle w:val="FontStyle24"/>
          <w:noProof/>
          <w:color w:val="000000"/>
          <w:spacing w:val="0"/>
          <w:sz w:val="28"/>
          <w:szCs w:val="28"/>
        </w:rPr>
        <w:t>На лугу, в степи, на пустыре нельзя сделать и одного шага, не встретить сложноцветное растение — о</w:t>
      </w:r>
      <w:r w:rsidR="00F75A13" w:rsidRPr="00A96328">
        <w:rPr>
          <w:rStyle w:val="FontStyle24"/>
          <w:noProof/>
          <w:color w:val="000000"/>
          <w:spacing w:val="0"/>
          <w:sz w:val="28"/>
          <w:szCs w:val="28"/>
        </w:rPr>
        <w:t>дуванчик или мать-и-мачеху, яст</w:t>
      </w:r>
      <w:r w:rsidRPr="00A96328">
        <w:rPr>
          <w:rStyle w:val="FontStyle24"/>
          <w:noProof/>
          <w:color w:val="000000"/>
          <w:spacing w:val="0"/>
          <w:sz w:val="28"/>
          <w:szCs w:val="28"/>
        </w:rPr>
        <w:t xml:space="preserve">ребинку или полынь. Многие стали злостными корневищными сорняками: таковы бодяк, осот, чертополох, василек и множество других Полезных, важных в сельском хозяйстве растений среди сложноцветных нет, за одним исключением. Еще в XVI в. из Мексики в Европу завезли подсолнечник и долго его использовали как декоративное растение. Лишь в 30-х годах прошлого века крепостной графа Шереметева </w:t>
      </w:r>
      <w:r w:rsidRPr="00A96328">
        <w:rPr>
          <w:rStyle w:val="FontStyle22"/>
          <w:rFonts w:ascii="Times New Roman" w:hAnsi="Times New Roman" w:cs="Times New Roman"/>
          <w:noProof/>
          <w:color w:val="000000"/>
          <w:sz w:val="28"/>
          <w:szCs w:val="28"/>
        </w:rPr>
        <w:t xml:space="preserve">Д. </w:t>
      </w:r>
      <w:r w:rsidRPr="00A96328">
        <w:rPr>
          <w:rStyle w:val="FontStyle24"/>
          <w:noProof/>
          <w:color w:val="000000"/>
          <w:spacing w:val="0"/>
          <w:sz w:val="28"/>
          <w:szCs w:val="28"/>
        </w:rPr>
        <w:t>И. Бокареа догадался, что из подсолнечных семян можно получать прекрасное пищевое масло. Теперь подсолнух как мастичное растение вытеснил лен и коноплю, получены сорта, в семенах которых содержится до 50% масла.</w:t>
      </w:r>
    </w:p>
    <w:p w:rsidR="0062216A" w:rsidRPr="00A96328" w:rsidRDefault="0062216A" w:rsidP="0055434F">
      <w:pPr>
        <w:tabs>
          <w:tab w:val="left" w:pos="3750"/>
        </w:tabs>
        <w:spacing w:line="360" w:lineRule="auto"/>
        <w:ind w:firstLine="709"/>
        <w:jc w:val="both"/>
        <w:rPr>
          <w:noProof/>
          <w:color w:val="000000"/>
          <w:sz w:val="28"/>
          <w:szCs w:val="28"/>
        </w:rPr>
      </w:pPr>
      <w:r w:rsidRPr="00A96328">
        <w:rPr>
          <w:rStyle w:val="FontStyle24"/>
          <w:noProof/>
          <w:color w:val="000000"/>
          <w:spacing w:val="0"/>
          <w:sz w:val="28"/>
          <w:szCs w:val="28"/>
        </w:rPr>
        <w:t>Менее известен близкий родич подсолнечника — топинамбур, или земляная груша, возделываемый ради съедобных клубней и как кормовое растение. В пищу употребляют также зелень и незрелые соцветия ряда видов (салат-латук, артишок). Многие сложноцветные используют в медицине: ромашка, календула (ноготки), пижма, ряд видов полыней, тысячелистник, мать-и-мачеха, лопух, маралий корень и др. И конечно, все знают и любят декоративные сложноцветные растения: астры и хризантемы, георгины (Даллии) и циннии, бархатцы (тагетес) и садовые васильки и ромашки.</w:t>
      </w:r>
    </w:p>
    <w:p w:rsidR="005018C7" w:rsidRPr="00A96328" w:rsidRDefault="0055434F" w:rsidP="0055434F">
      <w:pPr>
        <w:tabs>
          <w:tab w:val="left" w:pos="1875"/>
        </w:tabs>
        <w:spacing w:line="360" w:lineRule="auto"/>
        <w:ind w:firstLine="709"/>
        <w:jc w:val="both"/>
        <w:rPr>
          <w:b/>
          <w:noProof/>
          <w:color w:val="000000"/>
          <w:sz w:val="28"/>
          <w:szCs w:val="28"/>
        </w:rPr>
      </w:pPr>
      <w:r w:rsidRPr="00A96328">
        <w:rPr>
          <w:b/>
          <w:noProof/>
          <w:color w:val="000000"/>
          <w:sz w:val="28"/>
          <w:szCs w:val="28"/>
        </w:rPr>
        <w:br w:type="page"/>
      </w:r>
      <w:r w:rsidR="005018C7" w:rsidRPr="00A96328">
        <w:rPr>
          <w:b/>
          <w:noProof/>
          <w:color w:val="000000"/>
          <w:sz w:val="28"/>
          <w:szCs w:val="28"/>
        </w:rPr>
        <w:t xml:space="preserve">Глава 4. </w:t>
      </w:r>
      <w:r w:rsidRPr="00A96328">
        <w:rPr>
          <w:b/>
          <w:noProof/>
          <w:color w:val="000000"/>
          <w:sz w:val="28"/>
          <w:szCs w:val="28"/>
        </w:rPr>
        <w:t>Познавательно-развивающие задания по теме «Семейство сложноцветные»</w:t>
      </w:r>
    </w:p>
    <w:p w:rsidR="0055434F" w:rsidRPr="00A96328" w:rsidRDefault="0055434F" w:rsidP="0055434F">
      <w:pPr>
        <w:tabs>
          <w:tab w:val="left" w:pos="1875"/>
        </w:tabs>
        <w:spacing w:line="360" w:lineRule="auto"/>
        <w:ind w:firstLine="709"/>
        <w:jc w:val="both"/>
        <w:rPr>
          <w:b/>
          <w:noProof/>
          <w:color w:val="000000"/>
          <w:sz w:val="28"/>
          <w:szCs w:val="28"/>
        </w:rPr>
      </w:pPr>
    </w:p>
    <w:p w:rsidR="00F75A13" w:rsidRPr="00A96328" w:rsidRDefault="00F75A13" w:rsidP="0055434F">
      <w:pPr>
        <w:tabs>
          <w:tab w:val="left" w:pos="1875"/>
        </w:tabs>
        <w:spacing w:line="360" w:lineRule="auto"/>
        <w:ind w:firstLine="709"/>
        <w:jc w:val="both"/>
        <w:rPr>
          <w:b/>
          <w:noProof/>
          <w:color w:val="000000"/>
          <w:sz w:val="28"/>
          <w:szCs w:val="28"/>
        </w:rPr>
      </w:pPr>
      <w:r w:rsidRPr="00A96328">
        <w:rPr>
          <w:b/>
          <w:noProof/>
          <w:color w:val="000000"/>
          <w:sz w:val="28"/>
          <w:szCs w:val="28"/>
        </w:rPr>
        <w:t>Решите кроссворд</w:t>
      </w:r>
    </w:p>
    <w:p w:rsidR="00F75A13" w:rsidRPr="00A96328" w:rsidRDefault="00F75A13" w:rsidP="0055434F">
      <w:pPr>
        <w:tabs>
          <w:tab w:val="left" w:pos="1875"/>
        </w:tabs>
        <w:spacing w:line="360" w:lineRule="auto"/>
        <w:ind w:firstLine="709"/>
        <w:jc w:val="both"/>
        <w:rPr>
          <w:b/>
          <w:noProof/>
          <w:color w:val="000000"/>
          <w:sz w:val="28"/>
          <w:szCs w:val="28"/>
        </w:rPr>
      </w:pPr>
    </w:p>
    <w:p w:rsidR="00F75A13" w:rsidRPr="00A96328" w:rsidRDefault="00E8226A" w:rsidP="0055434F">
      <w:pPr>
        <w:tabs>
          <w:tab w:val="left" w:pos="1875"/>
        </w:tabs>
        <w:spacing w:line="360" w:lineRule="auto"/>
        <w:ind w:firstLine="709"/>
        <w:jc w:val="both"/>
        <w:rPr>
          <w:noProof/>
          <w:color w:val="000000"/>
          <w:sz w:val="28"/>
          <w:szCs w:val="28"/>
        </w:rPr>
      </w:pPr>
      <w:r>
        <w:rPr>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4pt">
            <v:imagedata r:id="rId7" o:title=""/>
          </v:shape>
        </w:pict>
      </w:r>
    </w:p>
    <w:p w:rsidR="00F75A13" w:rsidRPr="00A96328" w:rsidRDefault="00F75A13" w:rsidP="0055434F">
      <w:pPr>
        <w:spacing w:line="360" w:lineRule="auto"/>
        <w:ind w:firstLine="709"/>
        <w:jc w:val="both"/>
        <w:rPr>
          <w:noProof/>
          <w:color w:val="000000"/>
          <w:sz w:val="28"/>
          <w:szCs w:val="28"/>
        </w:rPr>
      </w:pPr>
    </w:p>
    <w:p w:rsidR="00F75A13" w:rsidRPr="00A96328" w:rsidRDefault="00F75A13" w:rsidP="0055434F">
      <w:pPr>
        <w:pStyle w:val="Style6"/>
        <w:widowControl/>
        <w:spacing w:line="360" w:lineRule="auto"/>
        <w:ind w:firstLine="709"/>
        <w:jc w:val="both"/>
        <w:outlineLvl w:val="0"/>
        <w:rPr>
          <w:rStyle w:val="FontStyle12"/>
          <w:rFonts w:ascii="Times New Roman" w:hAnsi="Times New Roman" w:cs="Times New Roman"/>
          <w:b/>
          <w:i w:val="0"/>
          <w:noProof/>
          <w:color w:val="000000"/>
          <w:sz w:val="28"/>
          <w:szCs w:val="28"/>
        </w:rPr>
      </w:pPr>
      <w:r w:rsidRPr="00A96328">
        <w:rPr>
          <w:rStyle w:val="FontStyle12"/>
          <w:rFonts w:ascii="Times New Roman" w:hAnsi="Times New Roman" w:cs="Times New Roman"/>
          <w:b/>
          <w:i w:val="0"/>
          <w:noProof/>
          <w:color w:val="000000"/>
          <w:sz w:val="28"/>
          <w:szCs w:val="28"/>
        </w:rPr>
        <w:t>По горизонтали:</w:t>
      </w:r>
    </w:p>
    <w:p w:rsidR="00F75A13" w:rsidRPr="00A96328" w:rsidRDefault="00F75A13" w:rsidP="0055434F">
      <w:pPr>
        <w:pStyle w:val="Style5"/>
        <w:widowControl/>
        <w:spacing w:line="360" w:lineRule="auto"/>
        <w:ind w:firstLine="709"/>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1. Растение семейства Крестоцветные.</w:t>
      </w:r>
    </w:p>
    <w:p w:rsidR="00F75A13" w:rsidRPr="00A96328" w:rsidRDefault="00F75A13" w:rsidP="0055434F">
      <w:pPr>
        <w:pStyle w:val="Style7"/>
        <w:widowControl/>
        <w:numPr>
          <w:ilvl w:val="0"/>
          <w:numId w:val="1"/>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Однородная группа культурных растений одного вида.</w:t>
      </w:r>
    </w:p>
    <w:p w:rsidR="00F75A13" w:rsidRPr="00A96328" w:rsidRDefault="00F75A13" w:rsidP="0055434F">
      <w:pPr>
        <w:pStyle w:val="Style7"/>
        <w:widowControl/>
        <w:numPr>
          <w:ilvl w:val="0"/>
          <w:numId w:val="1"/>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Систематическая группа.</w:t>
      </w:r>
    </w:p>
    <w:p w:rsidR="00F75A13" w:rsidRPr="00A96328" w:rsidRDefault="00F75A13" w:rsidP="0055434F">
      <w:pPr>
        <w:pStyle w:val="Style7"/>
        <w:widowControl/>
        <w:numPr>
          <w:ilvl w:val="0"/>
          <w:numId w:val="1"/>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Соцветие, характерное для злаковых.</w:t>
      </w:r>
    </w:p>
    <w:p w:rsidR="00F75A13" w:rsidRPr="00A96328" w:rsidRDefault="00F75A13" w:rsidP="0055434F">
      <w:pPr>
        <w:pStyle w:val="Style7"/>
        <w:widowControl/>
        <w:numPr>
          <w:ilvl w:val="0"/>
          <w:numId w:val="2"/>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Систематическая группа, объединяющая близкородственные семейства.</w:t>
      </w:r>
    </w:p>
    <w:p w:rsidR="00F75A13" w:rsidRPr="00A96328" w:rsidRDefault="00F75A13" w:rsidP="0055434F">
      <w:pPr>
        <w:pStyle w:val="Style5"/>
        <w:widowControl/>
        <w:spacing w:line="360" w:lineRule="auto"/>
        <w:ind w:firstLine="709"/>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9. Крупная систематическая группа.</w:t>
      </w:r>
    </w:p>
    <w:p w:rsidR="00F75A13" w:rsidRPr="00A96328" w:rsidRDefault="00F75A13" w:rsidP="0055434F">
      <w:pPr>
        <w:pStyle w:val="Style7"/>
        <w:widowControl/>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11.Разновидность капусты.</w:t>
      </w:r>
    </w:p>
    <w:p w:rsidR="00F75A13" w:rsidRPr="00A96328" w:rsidRDefault="00F75A13" w:rsidP="0055434F">
      <w:pPr>
        <w:pStyle w:val="Style7"/>
        <w:widowControl/>
        <w:numPr>
          <w:ilvl w:val="0"/>
          <w:numId w:val="3"/>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Растение семейства Сложноцветные.</w:t>
      </w:r>
    </w:p>
    <w:p w:rsidR="00F75A13" w:rsidRPr="00A96328" w:rsidRDefault="00F75A13" w:rsidP="0055434F">
      <w:pPr>
        <w:pStyle w:val="Style7"/>
        <w:widowControl/>
        <w:numPr>
          <w:ilvl w:val="0"/>
          <w:numId w:val="3"/>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Сложное соцветие.</w:t>
      </w:r>
    </w:p>
    <w:p w:rsidR="00F75A13" w:rsidRPr="00A96328" w:rsidRDefault="00F75A13" w:rsidP="0055434F">
      <w:pPr>
        <w:pStyle w:val="Style7"/>
        <w:widowControl/>
        <w:numPr>
          <w:ilvl w:val="0"/>
          <w:numId w:val="3"/>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Стебель злаков.</w:t>
      </w:r>
    </w:p>
    <w:p w:rsidR="00F75A13" w:rsidRPr="00A96328" w:rsidRDefault="00F75A13" w:rsidP="0055434F">
      <w:pPr>
        <w:pStyle w:val="Style6"/>
        <w:widowControl/>
        <w:spacing w:line="360" w:lineRule="auto"/>
        <w:ind w:firstLine="709"/>
        <w:jc w:val="both"/>
        <w:outlineLvl w:val="0"/>
        <w:rPr>
          <w:rStyle w:val="FontStyle12"/>
          <w:rFonts w:ascii="Times New Roman" w:hAnsi="Times New Roman" w:cs="Times New Roman"/>
          <w:b/>
          <w:i w:val="0"/>
          <w:noProof/>
          <w:color w:val="000000"/>
          <w:sz w:val="28"/>
          <w:szCs w:val="28"/>
        </w:rPr>
      </w:pPr>
      <w:r w:rsidRPr="00A96328">
        <w:rPr>
          <w:rStyle w:val="FontStyle12"/>
          <w:rFonts w:ascii="Times New Roman" w:hAnsi="Times New Roman" w:cs="Times New Roman"/>
          <w:b/>
          <w:i w:val="0"/>
          <w:noProof/>
          <w:color w:val="000000"/>
          <w:sz w:val="28"/>
          <w:szCs w:val="28"/>
        </w:rPr>
        <w:t>По вертикали:</w:t>
      </w:r>
    </w:p>
    <w:p w:rsidR="00F75A13" w:rsidRPr="00A96328" w:rsidRDefault="00F75A13" w:rsidP="0055434F">
      <w:pPr>
        <w:pStyle w:val="Style7"/>
        <w:widowControl/>
        <w:numPr>
          <w:ilvl w:val="0"/>
          <w:numId w:val="4"/>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Растение семейства Пасленовые.</w:t>
      </w:r>
    </w:p>
    <w:p w:rsidR="00F75A13" w:rsidRPr="00A96328" w:rsidRDefault="00F75A13" w:rsidP="0055434F">
      <w:pPr>
        <w:pStyle w:val="Style7"/>
        <w:widowControl/>
        <w:numPr>
          <w:ilvl w:val="0"/>
          <w:numId w:val="4"/>
        </w:numPr>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rPr>
        <w:t>Растение семейства Лилейные.</w:t>
      </w:r>
    </w:p>
    <w:p w:rsidR="00F75A13" w:rsidRPr="00A96328" w:rsidRDefault="00F75A13" w:rsidP="0055434F">
      <w:pPr>
        <w:pStyle w:val="Style7"/>
        <w:widowControl/>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7.Систематическая группа, в ко</w:t>
      </w:r>
      <w:r w:rsidR="005018C7" w:rsidRPr="00A96328">
        <w:rPr>
          <w:rStyle w:val="FontStyle13"/>
          <w:rFonts w:ascii="Times New Roman" w:hAnsi="Times New Roman" w:cs="Times New Roman"/>
          <w:noProof/>
          <w:color w:val="000000"/>
          <w:sz w:val="28"/>
          <w:szCs w:val="28"/>
          <w:lang w:eastAsia="en-GB"/>
        </w:rPr>
        <w:t>торую объединяются близкородст</w:t>
      </w:r>
      <w:r w:rsidRPr="00A96328">
        <w:rPr>
          <w:rStyle w:val="FontStyle13"/>
          <w:rFonts w:ascii="Times New Roman" w:hAnsi="Times New Roman" w:cs="Times New Roman"/>
          <w:noProof/>
          <w:color w:val="000000"/>
          <w:sz w:val="28"/>
          <w:szCs w:val="28"/>
          <w:lang w:eastAsia="en-GB"/>
        </w:rPr>
        <w:t>венные виды.</w:t>
      </w:r>
    </w:p>
    <w:p w:rsidR="0055434F" w:rsidRPr="00A96328" w:rsidRDefault="00F75A13" w:rsidP="0055434F">
      <w:pPr>
        <w:pStyle w:val="Style4"/>
        <w:widowControl/>
        <w:tabs>
          <w:tab w:val="left" w:pos="883"/>
        </w:tabs>
        <w:spacing w:line="360" w:lineRule="auto"/>
        <w:ind w:firstLine="709"/>
        <w:jc w:val="both"/>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8.Форма совместного существования разноименных организмов.</w:t>
      </w:r>
    </w:p>
    <w:p w:rsidR="00F75A13" w:rsidRPr="00A96328" w:rsidRDefault="00F75A13" w:rsidP="0055434F">
      <w:pPr>
        <w:pStyle w:val="Style4"/>
        <w:widowControl/>
        <w:tabs>
          <w:tab w:val="left" w:pos="883"/>
        </w:tabs>
        <w:spacing w:line="360" w:lineRule="auto"/>
        <w:ind w:firstLine="709"/>
        <w:jc w:val="both"/>
        <w:rPr>
          <w:rStyle w:val="FontStyle13"/>
          <w:rFonts w:ascii="Times New Roman" w:hAnsi="Times New Roman" w:cs="Times New Roman"/>
          <w:noProof/>
          <w:color w:val="000000"/>
          <w:sz w:val="28"/>
          <w:szCs w:val="28"/>
        </w:rPr>
      </w:pPr>
      <w:r w:rsidRPr="00A96328">
        <w:rPr>
          <w:rStyle w:val="FontStyle13"/>
          <w:rFonts w:ascii="Times New Roman" w:hAnsi="Times New Roman" w:cs="Times New Roman"/>
          <w:noProof/>
          <w:color w:val="000000"/>
          <w:sz w:val="28"/>
          <w:szCs w:val="28"/>
          <w:lang w:eastAsia="en-GB"/>
        </w:rPr>
        <w:t>10. Систематическая</w:t>
      </w:r>
      <w:r w:rsidR="0055434F" w:rsidRPr="00A96328">
        <w:rPr>
          <w:rStyle w:val="FontStyle13"/>
          <w:rFonts w:ascii="Times New Roman" w:hAnsi="Times New Roman" w:cs="Times New Roman"/>
          <w:noProof/>
          <w:color w:val="000000"/>
          <w:sz w:val="28"/>
          <w:szCs w:val="28"/>
          <w:lang w:eastAsia="en-GB"/>
        </w:rPr>
        <w:t xml:space="preserve"> </w:t>
      </w:r>
      <w:r w:rsidRPr="00A96328">
        <w:rPr>
          <w:rStyle w:val="FontStyle13"/>
          <w:rFonts w:ascii="Times New Roman" w:hAnsi="Times New Roman" w:cs="Times New Roman"/>
          <w:noProof/>
          <w:color w:val="000000"/>
          <w:sz w:val="28"/>
          <w:szCs w:val="28"/>
          <w:lang w:eastAsia="en-GB"/>
        </w:rPr>
        <w:t>группа,</w:t>
      </w:r>
      <w:r w:rsidR="0055434F" w:rsidRPr="00A96328">
        <w:rPr>
          <w:rStyle w:val="FontStyle13"/>
          <w:rFonts w:ascii="Times New Roman" w:hAnsi="Times New Roman" w:cs="Times New Roman"/>
          <w:noProof/>
          <w:color w:val="000000"/>
          <w:sz w:val="28"/>
          <w:szCs w:val="28"/>
          <w:lang w:eastAsia="en-GB"/>
        </w:rPr>
        <w:t xml:space="preserve"> </w:t>
      </w:r>
      <w:r w:rsidRPr="00A96328">
        <w:rPr>
          <w:rStyle w:val="FontStyle13"/>
          <w:rFonts w:ascii="Times New Roman" w:hAnsi="Times New Roman" w:cs="Times New Roman"/>
          <w:noProof/>
          <w:color w:val="000000"/>
          <w:sz w:val="28"/>
          <w:szCs w:val="28"/>
          <w:lang w:eastAsia="en-GB"/>
        </w:rPr>
        <w:t>объединяющая</w:t>
      </w:r>
      <w:r w:rsidR="0055434F" w:rsidRPr="00A96328">
        <w:rPr>
          <w:rStyle w:val="FontStyle13"/>
          <w:rFonts w:ascii="Times New Roman" w:hAnsi="Times New Roman" w:cs="Times New Roman"/>
          <w:noProof/>
          <w:color w:val="000000"/>
          <w:sz w:val="28"/>
          <w:szCs w:val="28"/>
          <w:lang w:eastAsia="en-GB"/>
        </w:rPr>
        <w:t xml:space="preserve"> </w:t>
      </w:r>
      <w:r w:rsidRPr="00A96328">
        <w:rPr>
          <w:rStyle w:val="FontStyle13"/>
          <w:rFonts w:ascii="Times New Roman" w:hAnsi="Times New Roman" w:cs="Times New Roman"/>
          <w:noProof/>
          <w:color w:val="000000"/>
          <w:sz w:val="28"/>
          <w:szCs w:val="28"/>
          <w:lang w:eastAsia="en-GB"/>
        </w:rPr>
        <w:t>близкородственные</w:t>
      </w:r>
      <w:r w:rsidR="0055434F" w:rsidRPr="00A96328">
        <w:rPr>
          <w:rStyle w:val="FontStyle13"/>
          <w:rFonts w:ascii="Times New Roman" w:hAnsi="Times New Roman" w:cs="Times New Roman"/>
          <w:noProof/>
          <w:color w:val="000000"/>
          <w:sz w:val="28"/>
          <w:szCs w:val="28"/>
          <w:lang w:eastAsia="en-GB"/>
        </w:rPr>
        <w:t xml:space="preserve"> </w:t>
      </w:r>
      <w:r w:rsidRPr="00A96328">
        <w:rPr>
          <w:rStyle w:val="FontStyle13"/>
          <w:rFonts w:ascii="Times New Roman" w:hAnsi="Times New Roman" w:cs="Times New Roman"/>
          <w:noProof/>
          <w:color w:val="000000"/>
          <w:sz w:val="28"/>
          <w:szCs w:val="28"/>
        </w:rPr>
        <w:t>роды.</w:t>
      </w:r>
    </w:p>
    <w:p w:rsidR="00F75A13" w:rsidRPr="00A96328" w:rsidRDefault="00F75A13" w:rsidP="0055434F">
      <w:pPr>
        <w:pStyle w:val="Style2"/>
        <w:widowControl/>
        <w:tabs>
          <w:tab w:val="left" w:pos="883"/>
        </w:tabs>
        <w:spacing w:line="360" w:lineRule="auto"/>
        <w:ind w:firstLine="709"/>
        <w:rPr>
          <w:rStyle w:val="FontStyle13"/>
          <w:rFonts w:ascii="Times New Roman" w:hAnsi="Times New Roman" w:cs="Times New Roman"/>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12.Группа растений, сходных по строению и жизнедеятельности и</w:t>
      </w:r>
      <w:r w:rsidR="0055434F" w:rsidRPr="00A96328">
        <w:rPr>
          <w:rStyle w:val="FontStyle13"/>
          <w:rFonts w:ascii="Times New Roman" w:hAnsi="Times New Roman" w:cs="Times New Roman"/>
          <w:noProof/>
          <w:color w:val="000000"/>
          <w:sz w:val="28"/>
          <w:szCs w:val="28"/>
          <w:lang w:eastAsia="en-GB"/>
        </w:rPr>
        <w:t xml:space="preserve"> </w:t>
      </w:r>
      <w:r w:rsidRPr="00A96328">
        <w:rPr>
          <w:rStyle w:val="FontStyle13"/>
          <w:rFonts w:ascii="Times New Roman" w:hAnsi="Times New Roman" w:cs="Times New Roman"/>
          <w:noProof/>
          <w:color w:val="000000"/>
          <w:sz w:val="28"/>
          <w:szCs w:val="28"/>
          <w:lang w:eastAsia="en-GB"/>
        </w:rPr>
        <w:t>дающих плодовитое потомство при скрещивании.</w:t>
      </w:r>
    </w:p>
    <w:p w:rsidR="00F75A13" w:rsidRPr="00A96328" w:rsidRDefault="00F75A13" w:rsidP="0055434F">
      <w:pPr>
        <w:pStyle w:val="Style2"/>
        <w:widowControl/>
        <w:tabs>
          <w:tab w:val="left" w:pos="883"/>
        </w:tabs>
        <w:spacing w:line="360" w:lineRule="auto"/>
        <w:ind w:firstLine="709"/>
        <w:rPr>
          <w:rStyle w:val="FontStyle13"/>
          <w:rFonts w:ascii="Times New Roman" w:hAnsi="Times New Roman" w:cs="Times New Roman"/>
          <w:i/>
          <w:noProof/>
          <w:color w:val="000000"/>
          <w:sz w:val="28"/>
          <w:szCs w:val="28"/>
          <w:lang w:eastAsia="en-GB"/>
        </w:rPr>
      </w:pPr>
      <w:r w:rsidRPr="00A96328">
        <w:rPr>
          <w:rStyle w:val="FontStyle13"/>
          <w:rFonts w:ascii="Times New Roman" w:hAnsi="Times New Roman" w:cs="Times New Roman"/>
          <w:noProof/>
          <w:color w:val="000000"/>
          <w:sz w:val="28"/>
          <w:szCs w:val="28"/>
          <w:lang w:eastAsia="en-GB"/>
        </w:rPr>
        <w:t>3</w:t>
      </w:r>
      <w:r w:rsidRPr="00A96328">
        <w:rPr>
          <w:rStyle w:val="FontStyle13"/>
          <w:rFonts w:ascii="Times New Roman" w:hAnsi="Times New Roman" w:cs="Times New Roman"/>
          <w:i/>
          <w:noProof/>
          <w:color w:val="000000"/>
          <w:sz w:val="28"/>
          <w:szCs w:val="28"/>
          <w:lang w:eastAsia="en-GB"/>
        </w:rPr>
        <w:t>.</w:t>
      </w:r>
      <w:r w:rsidRPr="00A96328">
        <w:rPr>
          <w:rStyle w:val="FontStyle13"/>
          <w:rFonts w:ascii="Times New Roman" w:hAnsi="Times New Roman" w:cs="Times New Roman"/>
          <w:i/>
          <w:noProof/>
          <w:color w:val="000000"/>
          <w:sz w:val="28"/>
          <w:lang w:eastAsia="en-GB"/>
        </w:rPr>
        <w:t xml:space="preserve"> </w:t>
      </w:r>
      <w:r w:rsidRPr="00A96328">
        <w:rPr>
          <w:rStyle w:val="FontStyle12"/>
          <w:rFonts w:ascii="Times New Roman" w:hAnsi="Times New Roman" w:cs="Times New Roman"/>
          <w:i w:val="0"/>
          <w:noProof/>
          <w:color w:val="000000"/>
          <w:sz w:val="28"/>
          <w:szCs w:val="28"/>
          <w:lang w:eastAsia="en-GB"/>
        </w:rPr>
        <w:t>Рассмотрите рисунок. Надпишите названия растений и семейств, к которым они относятся.</w:t>
      </w:r>
    </w:p>
    <w:p w:rsidR="00F75A13" w:rsidRPr="00A96328" w:rsidRDefault="00F75A13" w:rsidP="0055434F">
      <w:pPr>
        <w:tabs>
          <w:tab w:val="left" w:pos="3345"/>
        </w:tabs>
        <w:spacing w:line="360" w:lineRule="auto"/>
        <w:ind w:firstLine="709"/>
        <w:jc w:val="both"/>
        <w:rPr>
          <w:noProof/>
          <w:color w:val="000000"/>
          <w:sz w:val="28"/>
          <w:szCs w:val="28"/>
        </w:rPr>
      </w:pPr>
    </w:p>
    <w:p w:rsidR="00F75A13" w:rsidRPr="00A96328" w:rsidRDefault="00E8226A" w:rsidP="0055434F">
      <w:pPr>
        <w:tabs>
          <w:tab w:val="left" w:pos="2280"/>
        </w:tabs>
        <w:spacing w:line="360" w:lineRule="auto"/>
        <w:ind w:firstLine="709"/>
        <w:jc w:val="both"/>
        <w:rPr>
          <w:noProof/>
          <w:color w:val="000000"/>
          <w:sz w:val="28"/>
          <w:szCs w:val="28"/>
        </w:rPr>
      </w:pPr>
      <w:r>
        <w:rPr>
          <w:noProof/>
          <w:color w:val="000000"/>
          <w:sz w:val="28"/>
          <w:szCs w:val="28"/>
        </w:rPr>
        <w:pict>
          <v:shape id="_x0000_i1026" type="#_x0000_t75" style="width:215.25pt;height:264pt">
            <v:imagedata r:id="rId8" o:title=""/>
          </v:shape>
        </w:pict>
      </w:r>
    </w:p>
    <w:p w:rsidR="00F75A13" w:rsidRPr="00A96328" w:rsidRDefault="00F75A13" w:rsidP="0055434F">
      <w:pPr>
        <w:spacing w:line="360" w:lineRule="auto"/>
        <w:ind w:firstLine="709"/>
        <w:jc w:val="both"/>
        <w:rPr>
          <w:noProof/>
          <w:color w:val="000000"/>
          <w:sz w:val="28"/>
          <w:szCs w:val="28"/>
        </w:rPr>
      </w:pPr>
    </w:p>
    <w:p w:rsidR="00F75A13" w:rsidRPr="00A96328" w:rsidRDefault="0055434F" w:rsidP="0055434F">
      <w:pPr>
        <w:pStyle w:val="4"/>
        <w:spacing w:before="0" w:after="0" w:line="360" w:lineRule="auto"/>
        <w:ind w:firstLine="709"/>
        <w:jc w:val="both"/>
        <w:rPr>
          <w:noProof/>
          <w:color w:val="000000"/>
        </w:rPr>
      </w:pPr>
      <w:r w:rsidRPr="00A96328">
        <w:rPr>
          <w:noProof/>
          <w:color w:val="000000"/>
        </w:rPr>
        <w:br w:type="page"/>
        <w:t>Литература</w:t>
      </w:r>
    </w:p>
    <w:p w:rsidR="0055434F" w:rsidRPr="00A96328" w:rsidRDefault="0055434F" w:rsidP="0055434F">
      <w:pPr>
        <w:rPr>
          <w:noProof/>
        </w:rPr>
      </w:pP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Биологические экскурсии/И.В. Измайлов, В.Е. Михлин, Э.</w:t>
      </w:r>
      <w:r w:rsidR="00F75A13" w:rsidRPr="00A96328">
        <w:rPr>
          <w:rStyle w:val="FontStyle12"/>
          <w:rFonts w:ascii="Times New Roman" w:hAnsi="Times New Roman" w:cs="Times New Roman"/>
          <w:i w:val="0"/>
          <w:noProof/>
          <w:color w:val="000000"/>
          <w:sz w:val="28"/>
          <w:szCs w:val="28"/>
        </w:rPr>
        <w:t>В. Шашков и др.— М.: Просвещение, 1983.</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Бобров Р.</w:t>
      </w:r>
      <w:r w:rsidR="00F75A13" w:rsidRPr="00A96328">
        <w:rPr>
          <w:rStyle w:val="FontStyle12"/>
          <w:rFonts w:ascii="Times New Roman" w:hAnsi="Times New Roman" w:cs="Times New Roman"/>
          <w:i w:val="0"/>
          <w:noProof/>
          <w:color w:val="000000"/>
          <w:sz w:val="28"/>
          <w:szCs w:val="28"/>
        </w:rPr>
        <w:t>Н. Зеленый патруль: Пособие для учителей.— М.: Просвещение, 1984.</w:t>
      </w:r>
      <w:r w:rsidRPr="00A96328">
        <w:rPr>
          <w:rStyle w:val="FontStyle12"/>
          <w:rFonts w:ascii="Times New Roman" w:hAnsi="Times New Roman" w:cs="Times New Roman"/>
          <w:i w:val="0"/>
          <w:noProof/>
          <w:color w:val="000000"/>
          <w:sz w:val="28"/>
          <w:szCs w:val="28"/>
        </w:rPr>
        <w:t xml:space="preserve"> </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Всесвятский Б.</w:t>
      </w:r>
      <w:r w:rsidR="00F75A13" w:rsidRPr="00A96328">
        <w:rPr>
          <w:rStyle w:val="FontStyle12"/>
          <w:rFonts w:ascii="Times New Roman" w:hAnsi="Times New Roman" w:cs="Times New Roman"/>
          <w:i w:val="0"/>
          <w:noProof/>
          <w:color w:val="000000"/>
          <w:sz w:val="28"/>
          <w:szCs w:val="28"/>
        </w:rPr>
        <w:t>В. Системный подход к школьному биологическому образованию: Книга для учителя.— М.: Просвещение, 1985.</w:t>
      </w:r>
    </w:p>
    <w:p w:rsidR="00F75A13" w:rsidRPr="00A96328" w:rsidRDefault="0055434F"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Генкель П.</w:t>
      </w:r>
      <w:r w:rsidR="00F75A13" w:rsidRPr="00A96328">
        <w:rPr>
          <w:rStyle w:val="FontStyle12"/>
          <w:rFonts w:ascii="Times New Roman" w:hAnsi="Times New Roman" w:cs="Times New Roman"/>
          <w:i w:val="0"/>
          <w:noProof/>
          <w:color w:val="000000"/>
          <w:sz w:val="28"/>
          <w:szCs w:val="28"/>
        </w:rPr>
        <w:t>А. Физиология растений.— М.: Просвещение, 1984.</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Голубев И.Р., Новиков Ю.</w:t>
      </w:r>
      <w:r w:rsidR="00F75A13" w:rsidRPr="00A96328">
        <w:rPr>
          <w:rStyle w:val="FontStyle12"/>
          <w:rFonts w:ascii="Times New Roman" w:hAnsi="Times New Roman" w:cs="Times New Roman"/>
          <w:i w:val="0"/>
          <w:noProof/>
          <w:color w:val="000000"/>
          <w:sz w:val="28"/>
          <w:szCs w:val="28"/>
        </w:rPr>
        <w:t>В. Окружающая среда и ее охрана: Пособие для учителей.— М.: Просвещение, 1985.</w:t>
      </w:r>
    </w:p>
    <w:p w:rsidR="00F75A13" w:rsidRPr="00A96328" w:rsidRDefault="0055434F"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Емцев В.</w:t>
      </w:r>
      <w:r w:rsidR="00F75A13" w:rsidRPr="00A96328">
        <w:rPr>
          <w:rStyle w:val="FontStyle12"/>
          <w:rFonts w:ascii="Times New Roman" w:hAnsi="Times New Roman" w:cs="Times New Roman"/>
          <w:i w:val="0"/>
          <w:noProof/>
          <w:color w:val="000000"/>
          <w:sz w:val="28"/>
          <w:szCs w:val="28"/>
        </w:rPr>
        <w:t>Т. Рубежи биотехнологии.—М.: Агропромиздат, 1986.</w:t>
      </w:r>
    </w:p>
    <w:p w:rsidR="00F75A13" w:rsidRPr="00A96328" w:rsidRDefault="00F75A13"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Жизнь растений: В 6 т.— М.: Просвещение, 1976—1982.</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Захлебный А.Н., Зверев И.Д., Суравегина И.</w:t>
      </w:r>
      <w:r w:rsidR="00F75A13" w:rsidRPr="00A96328">
        <w:rPr>
          <w:rStyle w:val="FontStyle12"/>
          <w:rFonts w:ascii="Times New Roman" w:hAnsi="Times New Roman" w:cs="Times New Roman"/>
          <w:i w:val="0"/>
          <w:noProof/>
          <w:color w:val="000000"/>
          <w:sz w:val="28"/>
          <w:szCs w:val="28"/>
        </w:rPr>
        <w:t>Т. Охрана природы в школьном курсе биологии.— М.: Просвещение, 1977.</w:t>
      </w:r>
    </w:p>
    <w:p w:rsidR="00F75A13" w:rsidRPr="00A96328" w:rsidRDefault="00F75A13"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Зверев И.Д., Мягкова А. Н. Общая методика преподавания биологии в средней школе.— М.: Просвещение, 1985.</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Зверев И.Д., Мягкова А.Н.. Брунов Е.</w:t>
      </w:r>
      <w:r w:rsidR="00F75A13" w:rsidRPr="00A96328">
        <w:rPr>
          <w:rStyle w:val="FontStyle12"/>
          <w:rFonts w:ascii="Times New Roman" w:hAnsi="Times New Roman" w:cs="Times New Roman"/>
          <w:i w:val="0"/>
          <w:noProof/>
          <w:color w:val="000000"/>
          <w:sz w:val="28"/>
          <w:szCs w:val="28"/>
        </w:rPr>
        <w:t>П. Воспитание в процесс</w:t>
      </w:r>
      <w:r w:rsidRPr="00A96328">
        <w:rPr>
          <w:rStyle w:val="FontStyle12"/>
          <w:rFonts w:ascii="Times New Roman" w:hAnsi="Times New Roman" w:cs="Times New Roman"/>
          <w:i w:val="0"/>
          <w:noProof/>
          <w:color w:val="000000"/>
          <w:sz w:val="28"/>
          <w:szCs w:val="28"/>
        </w:rPr>
        <w:t>е обучения биологии/Под ред. И.</w:t>
      </w:r>
      <w:r w:rsidR="00F75A13" w:rsidRPr="00A96328">
        <w:rPr>
          <w:rStyle w:val="FontStyle12"/>
          <w:rFonts w:ascii="Times New Roman" w:hAnsi="Times New Roman" w:cs="Times New Roman"/>
          <w:i w:val="0"/>
          <w:noProof/>
          <w:color w:val="000000"/>
          <w:sz w:val="28"/>
          <w:szCs w:val="28"/>
        </w:rPr>
        <w:t>Д. Зверева.—М.: Просвещение, 1984.</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Клинковская Н.П., Пасечник В.</w:t>
      </w:r>
      <w:r w:rsidR="00F75A13" w:rsidRPr="00A96328">
        <w:rPr>
          <w:rStyle w:val="FontStyle12"/>
          <w:rFonts w:ascii="Times New Roman" w:hAnsi="Times New Roman" w:cs="Times New Roman"/>
          <w:i w:val="0"/>
          <w:noProof/>
          <w:color w:val="000000"/>
          <w:sz w:val="28"/>
          <w:szCs w:val="28"/>
        </w:rPr>
        <w:t>В. Комнатные растения в школе.— М.: Просвещение, 1986.</w:t>
      </w:r>
    </w:p>
    <w:p w:rsidR="00F75A13" w:rsidRPr="00A96328" w:rsidRDefault="0055434F"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Кузнецова В.</w:t>
      </w:r>
      <w:r w:rsidR="00F75A13" w:rsidRPr="00A96328">
        <w:rPr>
          <w:rStyle w:val="FontStyle12"/>
          <w:rFonts w:ascii="Times New Roman" w:hAnsi="Times New Roman" w:cs="Times New Roman"/>
          <w:i w:val="0"/>
          <w:noProof/>
          <w:color w:val="000000"/>
          <w:sz w:val="28"/>
          <w:szCs w:val="28"/>
        </w:rPr>
        <w:t xml:space="preserve">И. Уроки ботаники.— М.: Просвещение, 1985. </w:t>
      </w:r>
    </w:p>
    <w:p w:rsidR="00F75A13" w:rsidRPr="00A96328" w:rsidRDefault="0055434F"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Культасов И.</w:t>
      </w:r>
      <w:r w:rsidR="00F75A13" w:rsidRPr="00A96328">
        <w:rPr>
          <w:rStyle w:val="FontStyle12"/>
          <w:rFonts w:ascii="Times New Roman" w:hAnsi="Times New Roman" w:cs="Times New Roman"/>
          <w:i w:val="0"/>
          <w:noProof/>
          <w:color w:val="000000"/>
          <w:sz w:val="28"/>
          <w:szCs w:val="28"/>
        </w:rPr>
        <w:t xml:space="preserve">М. Экология растений.— М.: Изд-во МГУ, 1982. </w:t>
      </w:r>
    </w:p>
    <w:p w:rsidR="00F75A13" w:rsidRPr="00A96328" w:rsidRDefault="0055434F" w:rsidP="0055434F">
      <w:pPr>
        <w:pStyle w:val="Style2"/>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Максимова В.П., Ковалева Г.Е., Гольнева Д.</w:t>
      </w:r>
      <w:r w:rsidR="00F75A13" w:rsidRPr="00A96328">
        <w:rPr>
          <w:rStyle w:val="FontStyle12"/>
          <w:rFonts w:ascii="Times New Roman" w:hAnsi="Times New Roman" w:cs="Times New Roman"/>
          <w:i w:val="0"/>
          <w:noProof/>
          <w:color w:val="000000"/>
          <w:sz w:val="28"/>
          <w:szCs w:val="28"/>
        </w:rPr>
        <w:t>П. и др. Современный урок биологии.— М.: Просвещение, 1985.</w:t>
      </w:r>
    </w:p>
    <w:p w:rsidR="00F75A13" w:rsidRPr="00A96328" w:rsidRDefault="00F75A13"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Методик</w:t>
      </w:r>
      <w:r w:rsidR="0055434F" w:rsidRPr="00A96328">
        <w:rPr>
          <w:rStyle w:val="FontStyle12"/>
          <w:rFonts w:ascii="Times New Roman" w:hAnsi="Times New Roman" w:cs="Times New Roman"/>
          <w:i w:val="0"/>
          <w:noProof/>
          <w:color w:val="000000"/>
          <w:sz w:val="28"/>
          <w:szCs w:val="28"/>
        </w:rPr>
        <w:t>а обучения ботанике/Под ред. Н.</w:t>
      </w:r>
      <w:r w:rsidRPr="00A96328">
        <w:rPr>
          <w:rStyle w:val="FontStyle12"/>
          <w:rFonts w:ascii="Times New Roman" w:hAnsi="Times New Roman" w:cs="Times New Roman"/>
          <w:i w:val="0"/>
          <w:noProof/>
          <w:color w:val="000000"/>
          <w:sz w:val="28"/>
          <w:szCs w:val="28"/>
        </w:rPr>
        <w:t>В. Падалко.— М.: Просвещение, 1982.</w:t>
      </w:r>
    </w:p>
    <w:p w:rsidR="00F75A13" w:rsidRPr="00A96328" w:rsidRDefault="0055434F" w:rsidP="0055434F">
      <w:pPr>
        <w:pStyle w:val="Style3"/>
        <w:widowControl/>
        <w:numPr>
          <w:ilvl w:val="0"/>
          <w:numId w:val="5"/>
        </w:numPr>
        <w:spacing w:line="360" w:lineRule="auto"/>
        <w:ind w:left="0" w:firstLine="0"/>
        <w:rPr>
          <w:rStyle w:val="FontStyle12"/>
          <w:rFonts w:ascii="Times New Roman" w:hAnsi="Times New Roman" w:cs="Times New Roman"/>
          <w:i w:val="0"/>
          <w:noProof/>
          <w:color w:val="000000"/>
          <w:sz w:val="28"/>
          <w:szCs w:val="28"/>
        </w:rPr>
      </w:pPr>
      <w:r w:rsidRPr="00A96328">
        <w:rPr>
          <w:rStyle w:val="FontStyle12"/>
          <w:rFonts w:ascii="Times New Roman" w:hAnsi="Times New Roman" w:cs="Times New Roman"/>
          <w:i w:val="0"/>
          <w:noProof/>
          <w:color w:val="000000"/>
          <w:sz w:val="28"/>
          <w:szCs w:val="28"/>
        </w:rPr>
        <w:t>Пугал Н.А., Розенштейн А.</w:t>
      </w:r>
      <w:r w:rsidR="00F75A13" w:rsidRPr="00A96328">
        <w:rPr>
          <w:rStyle w:val="FontStyle12"/>
          <w:rFonts w:ascii="Times New Roman" w:hAnsi="Times New Roman" w:cs="Times New Roman"/>
          <w:i w:val="0"/>
          <w:noProof/>
          <w:color w:val="000000"/>
          <w:sz w:val="28"/>
          <w:szCs w:val="28"/>
        </w:rPr>
        <w:t>М. Кабинет биологии.— М.: Просвещение, 1983.</w:t>
      </w:r>
    </w:p>
    <w:p w:rsidR="00F75A13" w:rsidRPr="00A96328" w:rsidRDefault="00F75A13" w:rsidP="0055434F">
      <w:pPr>
        <w:pStyle w:val="a5"/>
        <w:numPr>
          <w:ilvl w:val="0"/>
          <w:numId w:val="5"/>
        </w:numPr>
        <w:spacing w:before="0" w:beforeAutospacing="0" w:after="0" w:afterAutospacing="0" w:line="360" w:lineRule="auto"/>
        <w:ind w:left="0" w:firstLine="0"/>
        <w:jc w:val="both"/>
        <w:rPr>
          <w:rFonts w:ascii="Times New Roman" w:hAnsi="Times New Roman" w:cs="Times New Roman"/>
          <w:noProof/>
          <w:color w:val="000000"/>
          <w:sz w:val="28"/>
          <w:szCs w:val="28"/>
        </w:rPr>
      </w:pPr>
      <w:r w:rsidRPr="00A96328">
        <w:rPr>
          <w:rFonts w:ascii="Times New Roman" w:hAnsi="Times New Roman" w:cs="Times New Roman"/>
          <w:iCs/>
          <w:noProof/>
          <w:color w:val="000000"/>
          <w:sz w:val="28"/>
          <w:szCs w:val="28"/>
        </w:rPr>
        <w:t>Лернер Г.И.</w:t>
      </w:r>
      <w:r w:rsidRPr="00A96328">
        <w:rPr>
          <w:rFonts w:ascii="Times New Roman" w:hAnsi="Times New Roman" w:cs="Times New Roman"/>
          <w:noProof/>
          <w:color w:val="000000"/>
          <w:sz w:val="28"/>
          <w:szCs w:val="28"/>
        </w:rPr>
        <w:t xml:space="preserve"> Ботаника – тесты, задания, контрольные работы. 6–7-й кл. 1998.</w:t>
      </w:r>
    </w:p>
    <w:p w:rsidR="00F75A13" w:rsidRPr="00A96328" w:rsidRDefault="00F75A13" w:rsidP="0055434F">
      <w:pPr>
        <w:pStyle w:val="a5"/>
        <w:numPr>
          <w:ilvl w:val="0"/>
          <w:numId w:val="5"/>
        </w:numPr>
        <w:spacing w:before="0" w:beforeAutospacing="0" w:after="0" w:afterAutospacing="0" w:line="360" w:lineRule="auto"/>
        <w:ind w:left="0" w:firstLine="0"/>
        <w:jc w:val="both"/>
        <w:rPr>
          <w:rFonts w:ascii="Times New Roman" w:hAnsi="Times New Roman" w:cs="Times New Roman"/>
          <w:noProof/>
          <w:color w:val="000000"/>
          <w:sz w:val="28"/>
          <w:szCs w:val="28"/>
        </w:rPr>
      </w:pPr>
      <w:r w:rsidRPr="00A96328">
        <w:rPr>
          <w:rFonts w:ascii="Times New Roman" w:hAnsi="Times New Roman" w:cs="Times New Roman"/>
          <w:iCs/>
          <w:noProof/>
          <w:color w:val="000000"/>
          <w:sz w:val="28"/>
          <w:szCs w:val="28"/>
        </w:rPr>
        <w:t xml:space="preserve">Дмитров Е.Н. </w:t>
      </w:r>
      <w:r w:rsidRPr="00A96328">
        <w:rPr>
          <w:rFonts w:ascii="Times New Roman" w:hAnsi="Times New Roman" w:cs="Times New Roman"/>
          <w:noProof/>
          <w:color w:val="000000"/>
          <w:sz w:val="28"/>
          <w:szCs w:val="28"/>
        </w:rPr>
        <w:t>Ботаника – познавательные задачи и их решение. 1996.</w:t>
      </w:r>
    </w:p>
    <w:p w:rsidR="00F75A13" w:rsidRPr="00A96328" w:rsidRDefault="00F75A13" w:rsidP="0055434F">
      <w:pPr>
        <w:pStyle w:val="a5"/>
        <w:numPr>
          <w:ilvl w:val="0"/>
          <w:numId w:val="5"/>
        </w:numPr>
        <w:spacing w:before="0" w:beforeAutospacing="0" w:after="0" w:afterAutospacing="0" w:line="360" w:lineRule="auto"/>
        <w:ind w:left="0" w:firstLine="0"/>
        <w:jc w:val="both"/>
        <w:rPr>
          <w:rFonts w:ascii="Times New Roman" w:hAnsi="Times New Roman" w:cs="Times New Roman"/>
          <w:noProof/>
          <w:color w:val="000000"/>
          <w:sz w:val="28"/>
          <w:szCs w:val="28"/>
        </w:rPr>
      </w:pPr>
      <w:r w:rsidRPr="00A96328">
        <w:rPr>
          <w:rFonts w:ascii="Times New Roman" w:hAnsi="Times New Roman" w:cs="Times New Roman"/>
          <w:iCs/>
          <w:noProof/>
          <w:color w:val="000000"/>
          <w:sz w:val="28"/>
          <w:szCs w:val="28"/>
        </w:rPr>
        <w:t xml:space="preserve">Рохлов В., Теремов А., Петросова Р. </w:t>
      </w:r>
      <w:r w:rsidRPr="00A96328">
        <w:rPr>
          <w:rFonts w:ascii="Times New Roman" w:hAnsi="Times New Roman" w:cs="Times New Roman"/>
          <w:noProof/>
          <w:color w:val="000000"/>
          <w:sz w:val="28"/>
          <w:szCs w:val="28"/>
        </w:rPr>
        <w:t>Занимательная ботаника. 1998.</w:t>
      </w:r>
      <w:bookmarkStart w:id="0" w:name="_GoBack"/>
      <w:bookmarkEnd w:id="0"/>
    </w:p>
    <w:sectPr w:rsidR="00F75A13" w:rsidRPr="00A96328" w:rsidSect="005543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F1" w:rsidRDefault="00CC29F1" w:rsidP="0055434F">
      <w:r>
        <w:separator/>
      </w:r>
    </w:p>
  </w:endnote>
  <w:endnote w:type="continuationSeparator" w:id="0">
    <w:p w:rsidR="00CC29F1" w:rsidRDefault="00CC29F1" w:rsidP="0055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0000000000000000000"/>
    <w:charset w:val="CC"/>
    <w:family w:val="roman"/>
    <w:notTrueType/>
    <w:pitch w:val="variable"/>
    <w:sig w:usb0="00000001"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F1" w:rsidRDefault="00CC29F1" w:rsidP="0055434F">
      <w:r>
        <w:separator/>
      </w:r>
    </w:p>
  </w:footnote>
  <w:footnote w:type="continuationSeparator" w:id="0">
    <w:p w:rsidR="00CC29F1" w:rsidRDefault="00CC29F1" w:rsidP="0055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7AA3"/>
    <w:multiLevelType w:val="singleLevel"/>
    <w:tmpl w:val="046AD330"/>
    <w:lvl w:ilvl="0">
      <w:start w:val="13"/>
      <w:numFmt w:val="decimal"/>
      <w:lvlText w:val="%1."/>
      <w:legacy w:legacy="1" w:legacySpace="0" w:legacyIndent="384"/>
      <w:lvlJc w:val="left"/>
      <w:rPr>
        <w:rFonts w:ascii="Century Schoolbook" w:hAnsi="Century Schoolbook" w:cs="Times New Roman" w:hint="default"/>
      </w:rPr>
    </w:lvl>
  </w:abstractNum>
  <w:abstractNum w:abstractNumId="1">
    <w:nsid w:val="234F3BB0"/>
    <w:multiLevelType w:val="singleLevel"/>
    <w:tmpl w:val="1A22DFDA"/>
    <w:lvl w:ilvl="0">
      <w:start w:val="3"/>
      <w:numFmt w:val="decimal"/>
      <w:lvlText w:val="%1."/>
      <w:legacy w:legacy="1" w:legacySpace="0" w:legacyIndent="273"/>
      <w:lvlJc w:val="left"/>
      <w:rPr>
        <w:rFonts w:ascii="Century Schoolbook" w:hAnsi="Century Schoolbook" w:cs="Times New Roman" w:hint="default"/>
      </w:rPr>
    </w:lvl>
  </w:abstractNum>
  <w:abstractNum w:abstractNumId="2">
    <w:nsid w:val="27D251C6"/>
    <w:multiLevelType w:val="singleLevel"/>
    <w:tmpl w:val="A04CFE46"/>
    <w:lvl w:ilvl="0">
      <w:start w:val="1"/>
      <w:numFmt w:val="decimal"/>
      <w:lvlText w:val="%1."/>
      <w:legacy w:legacy="1" w:legacySpace="0" w:legacyIndent="269"/>
      <w:lvlJc w:val="left"/>
      <w:rPr>
        <w:rFonts w:ascii="Century Schoolbook" w:hAnsi="Century Schoolbook" w:cs="Times New Roman" w:hint="default"/>
      </w:rPr>
    </w:lvl>
  </w:abstractNum>
  <w:abstractNum w:abstractNumId="3">
    <w:nsid w:val="6DCF6F3B"/>
    <w:multiLevelType w:val="hybridMultilevel"/>
    <w:tmpl w:val="0330A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lvl w:ilvl="0">
        <w:start w:val="3"/>
        <w:numFmt w:val="decimal"/>
        <w:lvlText w:val="%1."/>
        <w:legacy w:legacy="1" w:legacySpace="0" w:legacyIndent="274"/>
        <w:lvlJc w:val="left"/>
        <w:rPr>
          <w:rFonts w:ascii="Century Schoolbook" w:hAnsi="Century Schoolbook" w:cs="Times New Roman" w:hint="default"/>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A5C"/>
    <w:rsid w:val="00241CC9"/>
    <w:rsid w:val="002802F5"/>
    <w:rsid w:val="00471FE3"/>
    <w:rsid w:val="005018C7"/>
    <w:rsid w:val="0055434F"/>
    <w:rsid w:val="005C2CF6"/>
    <w:rsid w:val="0062216A"/>
    <w:rsid w:val="0067209A"/>
    <w:rsid w:val="006F4D11"/>
    <w:rsid w:val="00765362"/>
    <w:rsid w:val="008A24BA"/>
    <w:rsid w:val="00A96328"/>
    <w:rsid w:val="00B80A5C"/>
    <w:rsid w:val="00B909D3"/>
    <w:rsid w:val="00CC29F1"/>
    <w:rsid w:val="00DE0188"/>
    <w:rsid w:val="00E67747"/>
    <w:rsid w:val="00E8226A"/>
    <w:rsid w:val="00F47897"/>
    <w:rsid w:val="00F7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729241FE-4E1C-47AB-9A78-74D5DC4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link w:val="40"/>
    <w:uiPriority w:val="9"/>
    <w:qFormat/>
    <w:rsid w:val="00F75A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FontStyle64">
    <w:name w:val="Font Style64"/>
    <w:rsid w:val="00B80A5C"/>
    <w:rPr>
      <w:rFonts w:ascii="Times New Roman" w:hAnsi="Times New Roman" w:cs="Times New Roman"/>
      <w:b/>
      <w:bCs/>
      <w:sz w:val="20"/>
      <w:szCs w:val="20"/>
    </w:rPr>
  </w:style>
  <w:style w:type="character" w:customStyle="1" w:styleId="FontStyle68">
    <w:name w:val="Font Style68"/>
    <w:rsid w:val="00B80A5C"/>
    <w:rPr>
      <w:rFonts w:ascii="Times New Roman" w:hAnsi="Times New Roman" w:cs="Times New Roman"/>
      <w:b/>
      <w:bCs/>
      <w:spacing w:val="-10"/>
      <w:sz w:val="18"/>
      <w:szCs w:val="18"/>
    </w:rPr>
  </w:style>
  <w:style w:type="character" w:customStyle="1" w:styleId="FontStyle72">
    <w:name w:val="Font Style72"/>
    <w:rsid w:val="00B80A5C"/>
    <w:rPr>
      <w:rFonts w:ascii="Times New Roman" w:hAnsi="Times New Roman" w:cs="Times New Roman"/>
      <w:b/>
      <w:bCs/>
      <w:i/>
      <w:iCs/>
      <w:spacing w:val="20"/>
      <w:sz w:val="22"/>
      <w:szCs w:val="22"/>
    </w:rPr>
  </w:style>
  <w:style w:type="paragraph" w:customStyle="1" w:styleId="Style40">
    <w:name w:val="Style40"/>
    <w:basedOn w:val="a"/>
    <w:rsid w:val="00B80A5C"/>
    <w:pPr>
      <w:widowControl w:val="0"/>
      <w:autoSpaceDE w:val="0"/>
      <w:autoSpaceDN w:val="0"/>
      <w:adjustRightInd w:val="0"/>
      <w:spacing w:line="182" w:lineRule="exact"/>
      <w:ind w:hanging="139"/>
    </w:pPr>
    <w:rPr>
      <w:rFonts w:ascii="Franklin Gothic Heavy" w:hAnsi="Franklin Gothic Heavy"/>
    </w:rPr>
  </w:style>
  <w:style w:type="paragraph" w:styleId="a3">
    <w:name w:val="Document Map"/>
    <w:basedOn w:val="a"/>
    <w:link w:val="a4"/>
    <w:uiPriority w:val="99"/>
    <w:semiHidden/>
    <w:rsid w:val="00765362"/>
    <w:pPr>
      <w:shd w:val="clear" w:color="auto" w:fill="000080"/>
    </w:pPr>
    <w:rPr>
      <w:rFonts w:ascii="Tahoma" w:hAnsi="Tahoma" w:cs="Tahoma"/>
      <w:sz w:val="20"/>
      <w:szCs w:val="20"/>
    </w:rPr>
  </w:style>
  <w:style w:type="character" w:customStyle="1" w:styleId="a4">
    <w:name w:val="Схема документа Знак"/>
    <w:link w:val="a3"/>
    <w:uiPriority w:val="99"/>
    <w:semiHidden/>
    <w:rPr>
      <w:rFonts w:ascii="Tahoma" w:hAnsi="Tahoma" w:cs="Tahoma"/>
      <w:sz w:val="16"/>
      <w:szCs w:val="16"/>
    </w:rPr>
  </w:style>
  <w:style w:type="paragraph" w:customStyle="1" w:styleId="Style3">
    <w:name w:val="Style3"/>
    <w:basedOn w:val="a"/>
    <w:rsid w:val="00765362"/>
    <w:pPr>
      <w:widowControl w:val="0"/>
      <w:autoSpaceDE w:val="0"/>
      <w:autoSpaceDN w:val="0"/>
      <w:adjustRightInd w:val="0"/>
      <w:spacing w:line="243" w:lineRule="exact"/>
      <w:ind w:firstLine="346"/>
      <w:jc w:val="both"/>
    </w:pPr>
    <w:rPr>
      <w:rFonts w:ascii="Microsoft Sans Serif" w:hAnsi="Microsoft Sans Serif"/>
    </w:rPr>
  </w:style>
  <w:style w:type="character" w:customStyle="1" w:styleId="FontStyle14">
    <w:name w:val="Font Style14"/>
    <w:rsid w:val="00765362"/>
    <w:rPr>
      <w:rFonts w:ascii="Bookman Old Style" w:hAnsi="Bookman Old Style" w:cs="Bookman Old Style"/>
      <w:i/>
      <w:iCs/>
      <w:sz w:val="20"/>
      <w:szCs w:val="20"/>
    </w:rPr>
  </w:style>
  <w:style w:type="paragraph" w:customStyle="1" w:styleId="Style1">
    <w:name w:val="Style1"/>
    <w:basedOn w:val="a"/>
    <w:rsid w:val="00765362"/>
    <w:pPr>
      <w:widowControl w:val="0"/>
      <w:autoSpaceDE w:val="0"/>
      <w:autoSpaceDN w:val="0"/>
      <w:adjustRightInd w:val="0"/>
    </w:pPr>
    <w:rPr>
      <w:rFonts w:ascii="Microsoft Sans Serif" w:hAnsi="Microsoft Sans Serif"/>
    </w:rPr>
  </w:style>
  <w:style w:type="paragraph" w:customStyle="1" w:styleId="Style4">
    <w:name w:val="Style4"/>
    <w:basedOn w:val="a"/>
    <w:rsid w:val="00765362"/>
    <w:pPr>
      <w:widowControl w:val="0"/>
      <w:autoSpaceDE w:val="0"/>
      <w:autoSpaceDN w:val="0"/>
      <w:adjustRightInd w:val="0"/>
    </w:pPr>
    <w:rPr>
      <w:rFonts w:ascii="Microsoft Sans Serif" w:hAnsi="Microsoft Sans Serif"/>
    </w:rPr>
  </w:style>
  <w:style w:type="paragraph" w:customStyle="1" w:styleId="Style7">
    <w:name w:val="Style7"/>
    <w:basedOn w:val="a"/>
    <w:rsid w:val="00765362"/>
    <w:pPr>
      <w:widowControl w:val="0"/>
      <w:autoSpaceDE w:val="0"/>
      <w:autoSpaceDN w:val="0"/>
      <w:adjustRightInd w:val="0"/>
    </w:pPr>
    <w:rPr>
      <w:rFonts w:ascii="Microsoft Sans Serif" w:hAnsi="Microsoft Sans Serif"/>
    </w:rPr>
  </w:style>
  <w:style w:type="character" w:customStyle="1" w:styleId="FontStyle11">
    <w:name w:val="Font Style11"/>
    <w:rsid w:val="00765362"/>
    <w:rPr>
      <w:rFonts w:ascii="Microsoft Sans Serif" w:hAnsi="Microsoft Sans Serif" w:cs="Microsoft Sans Serif"/>
      <w:b/>
      <w:bCs/>
      <w:spacing w:val="-10"/>
      <w:sz w:val="18"/>
      <w:szCs w:val="18"/>
    </w:rPr>
  </w:style>
  <w:style w:type="character" w:customStyle="1" w:styleId="FontStyle12">
    <w:name w:val="Font Style12"/>
    <w:rsid w:val="00765362"/>
    <w:rPr>
      <w:rFonts w:ascii="Bookman Old Style" w:hAnsi="Bookman Old Style" w:cs="Bookman Old Style"/>
      <w:i/>
      <w:iCs/>
      <w:sz w:val="18"/>
      <w:szCs w:val="18"/>
    </w:rPr>
  </w:style>
  <w:style w:type="character" w:customStyle="1" w:styleId="FontStyle13">
    <w:name w:val="Font Style13"/>
    <w:rsid w:val="00765362"/>
    <w:rPr>
      <w:rFonts w:ascii="Bookman Old Style" w:hAnsi="Bookman Old Style" w:cs="Bookman Old Style"/>
      <w:sz w:val="18"/>
      <w:szCs w:val="18"/>
    </w:rPr>
  </w:style>
  <w:style w:type="character" w:customStyle="1" w:styleId="FontStyle15">
    <w:name w:val="Font Style15"/>
    <w:rsid w:val="00765362"/>
    <w:rPr>
      <w:rFonts w:ascii="Microsoft Sans Serif" w:hAnsi="Microsoft Sans Serif" w:cs="Microsoft Sans Serif"/>
      <w:b/>
      <w:bCs/>
      <w:sz w:val="16"/>
      <w:szCs w:val="16"/>
    </w:rPr>
  </w:style>
  <w:style w:type="character" w:customStyle="1" w:styleId="FontStyle20">
    <w:name w:val="Font Style20"/>
    <w:rsid w:val="00765362"/>
    <w:rPr>
      <w:rFonts w:ascii="Bookman Old Style" w:hAnsi="Bookman Old Style" w:cs="Bookman Old Style"/>
      <w:sz w:val="18"/>
      <w:szCs w:val="18"/>
    </w:rPr>
  </w:style>
  <w:style w:type="paragraph" w:customStyle="1" w:styleId="Style5">
    <w:name w:val="Style5"/>
    <w:basedOn w:val="a"/>
    <w:rsid w:val="002802F5"/>
    <w:pPr>
      <w:widowControl w:val="0"/>
      <w:autoSpaceDE w:val="0"/>
      <w:autoSpaceDN w:val="0"/>
      <w:adjustRightInd w:val="0"/>
      <w:spacing w:line="216" w:lineRule="exact"/>
      <w:ind w:firstLine="432"/>
      <w:jc w:val="both"/>
    </w:pPr>
  </w:style>
  <w:style w:type="paragraph" w:customStyle="1" w:styleId="Style2">
    <w:name w:val="Style2"/>
    <w:basedOn w:val="a"/>
    <w:rsid w:val="005C2CF6"/>
    <w:pPr>
      <w:widowControl w:val="0"/>
      <w:autoSpaceDE w:val="0"/>
      <w:autoSpaceDN w:val="0"/>
      <w:adjustRightInd w:val="0"/>
      <w:spacing w:line="213" w:lineRule="exact"/>
      <w:jc w:val="both"/>
    </w:pPr>
  </w:style>
  <w:style w:type="paragraph" w:customStyle="1" w:styleId="Style8">
    <w:name w:val="Style8"/>
    <w:basedOn w:val="a"/>
    <w:rsid w:val="008A24BA"/>
    <w:pPr>
      <w:widowControl w:val="0"/>
      <w:autoSpaceDE w:val="0"/>
      <w:autoSpaceDN w:val="0"/>
      <w:adjustRightInd w:val="0"/>
    </w:pPr>
  </w:style>
  <w:style w:type="paragraph" w:customStyle="1" w:styleId="Style9">
    <w:name w:val="Style9"/>
    <w:basedOn w:val="a"/>
    <w:rsid w:val="008A24BA"/>
    <w:pPr>
      <w:widowControl w:val="0"/>
      <w:autoSpaceDE w:val="0"/>
      <w:autoSpaceDN w:val="0"/>
      <w:adjustRightInd w:val="0"/>
    </w:pPr>
  </w:style>
  <w:style w:type="paragraph" w:customStyle="1" w:styleId="Style13">
    <w:name w:val="Style13"/>
    <w:basedOn w:val="a"/>
    <w:rsid w:val="008A24BA"/>
    <w:pPr>
      <w:widowControl w:val="0"/>
      <w:autoSpaceDE w:val="0"/>
      <w:autoSpaceDN w:val="0"/>
      <w:adjustRightInd w:val="0"/>
    </w:pPr>
  </w:style>
  <w:style w:type="character" w:customStyle="1" w:styleId="FontStyle17">
    <w:name w:val="Font Style17"/>
    <w:rsid w:val="008A24BA"/>
    <w:rPr>
      <w:rFonts w:ascii="Times New Roman" w:hAnsi="Times New Roman" w:cs="Times New Roman"/>
      <w:sz w:val="20"/>
      <w:szCs w:val="20"/>
    </w:rPr>
  </w:style>
  <w:style w:type="character" w:customStyle="1" w:styleId="FontStyle21">
    <w:name w:val="Font Style21"/>
    <w:rsid w:val="008A24BA"/>
    <w:rPr>
      <w:rFonts w:ascii="Franklin Gothic Medium" w:hAnsi="Franklin Gothic Medium" w:cs="Franklin Gothic Medium"/>
      <w:b/>
      <w:bCs/>
      <w:sz w:val="14"/>
      <w:szCs w:val="14"/>
    </w:rPr>
  </w:style>
  <w:style w:type="character" w:customStyle="1" w:styleId="FontStyle22">
    <w:name w:val="Font Style22"/>
    <w:rsid w:val="008A24BA"/>
    <w:rPr>
      <w:rFonts w:ascii="Lucida Sans Unicode" w:hAnsi="Lucida Sans Unicode" w:cs="Lucida Sans Unicode"/>
      <w:sz w:val="14"/>
      <w:szCs w:val="14"/>
    </w:rPr>
  </w:style>
  <w:style w:type="character" w:customStyle="1" w:styleId="FontStyle23">
    <w:name w:val="Font Style23"/>
    <w:rsid w:val="008A24BA"/>
    <w:rPr>
      <w:rFonts w:ascii="Times New Roman" w:hAnsi="Times New Roman" w:cs="Times New Roman"/>
      <w:b/>
      <w:bCs/>
      <w:i/>
      <w:iCs/>
      <w:spacing w:val="20"/>
      <w:sz w:val="14"/>
      <w:szCs w:val="14"/>
    </w:rPr>
  </w:style>
  <w:style w:type="character" w:customStyle="1" w:styleId="FontStyle40">
    <w:name w:val="Font Style40"/>
    <w:rsid w:val="008A24BA"/>
    <w:rPr>
      <w:rFonts w:ascii="Franklin Gothic Medium" w:hAnsi="Franklin Gothic Medium" w:cs="Franklin Gothic Medium"/>
      <w:b/>
      <w:bCs/>
      <w:sz w:val="24"/>
      <w:szCs w:val="24"/>
    </w:rPr>
  </w:style>
  <w:style w:type="character" w:customStyle="1" w:styleId="FontStyle19">
    <w:name w:val="Font Style19"/>
    <w:rsid w:val="0062216A"/>
    <w:rPr>
      <w:rFonts w:ascii="Microsoft Sans Serif" w:hAnsi="Microsoft Sans Serif" w:cs="Microsoft Sans Serif"/>
      <w:b/>
      <w:bCs/>
      <w:sz w:val="18"/>
      <w:szCs w:val="18"/>
    </w:rPr>
  </w:style>
  <w:style w:type="character" w:customStyle="1" w:styleId="FontStyle24">
    <w:name w:val="Font Style24"/>
    <w:rsid w:val="0062216A"/>
    <w:rPr>
      <w:rFonts w:ascii="Times New Roman" w:hAnsi="Times New Roman" w:cs="Times New Roman"/>
      <w:spacing w:val="20"/>
      <w:sz w:val="18"/>
      <w:szCs w:val="18"/>
    </w:rPr>
  </w:style>
  <w:style w:type="paragraph" w:customStyle="1" w:styleId="Style10">
    <w:name w:val="Style10"/>
    <w:basedOn w:val="a"/>
    <w:rsid w:val="0062216A"/>
    <w:pPr>
      <w:widowControl w:val="0"/>
      <w:autoSpaceDE w:val="0"/>
      <w:autoSpaceDN w:val="0"/>
      <w:adjustRightInd w:val="0"/>
      <w:spacing w:line="422" w:lineRule="exact"/>
      <w:jc w:val="both"/>
    </w:pPr>
  </w:style>
  <w:style w:type="paragraph" w:customStyle="1" w:styleId="Style12">
    <w:name w:val="Style12"/>
    <w:basedOn w:val="a"/>
    <w:rsid w:val="0062216A"/>
    <w:pPr>
      <w:widowControl w:val="0"/>
      <w:autoSpaceDE w:val="0"/>
      <w:autoSpaceDN w:val="0"/>
      <w:adjustRightInd w:val="0"/>
      <w:spacing w:line="211" w:lineRule="exact"/>
      <w:jc w:val="both"/>
    </w:pPr>
  </w:style>
  <w:style w:type="paragraph" w:styleId="a5">
    <w:name w:val="Normal (Web)"/>
    <w:basedOn w:val="a"/>
    <w:uiPriority w:val="99"/>
    <w:rsid w:val="00F75A13"/>
    <w:pPr>
      <w:spacing w:before="100" w:beforeAutospacing="1" w:after="100" w:afterAutospacing="1"/>
    </w:pPr>
    <w:rPr>
      <w:rFonts w:ascii="Arial" w:hAnsi="Arial" w:cs="Arial"/>
      <w:sz w:val="20"/>
      <w:szCs w:val="20"/>
    </w:rPr>
  </w:style>
  <w:style w:type="paragraph" w:customStyle="1" w:styleId="Style6">
    <w:name w:val="Style6"/>
    <w:basedOn w:val="a"/>
    <w:rsid w:val="00F75A13"/>
    <w:pPr>
      <w:widowControl w:val="0"/>
      <w:autoSpaceDE w:val="0"/>
      <w:autoSpaceDN w:val="0"/>
      <w:adjustRightInd w:val="0"/>
      <w:spacing w:line="215" w:lineRule="exact"/>
    </w:pPr>
  </w:style>
  <w:style w:type="paragraph" w:styleId="a6">
    <w:name w:val="header"/>
    <w:basedOn w:val="a"/>
    <w:link w:val="a7"/>
    <w:uiPriority w:val="99"/>
    <w:rsid w:val="0055434F"/>
    <w:pPr>
      <w:tabs>
        <w:tab w:val="center" w:pos="4677"/>
        <w:tab w:val="right" w:pos="9355"/>
      </w:tabs>
    </w:pPr>
  </w:style>
  <w:style w:type="character" w:customStyle="1" w:styleId="a7">
    <w:name w:val="Верхній колонтитул Знак"/>
    <w:link w:val="a6"/>
    <w:uiPriority w:val="99"/>
    <w:locked/>
    <w:rsid w:val="0055434F"/>
    <w:rPr>
      <w:rFonts w:cs="Times New Roman"/>
      <w:sz w:val="24"/>
      <w:szCs w:val="24"/>
    </w:rPr>
  </w:style>
  <w:style w:type="paragraph" w:styleId="a8">
    <w:name w:val="footer"/>
    <w:basedOn w:val="a"/>
    <w:link w:val="a9"/>
    <w:uiPriority w:val="99"/>
    <w:rsid w:val="0055434F"/>
    <w:pPr>
      <w:tabs>
        <w:tab w:val="center" w:pos="4677"/>
        <w:tab w:val="right" w:pos="9355"/>
      </w:tabs>
    </w:pPr>
  </w:style>
  <w:style w:type="character" w:customStyle="1" w:styleId="a9">
    <w:name w:val="Нижній колонтитул Знак"/>
    <w:link w:val="a8"/>
    <w:uiPriority w:val="99"/>
    <w:locked/>
    <w:rsid w:val="0055434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FoM</dc:creator>
  <cp:keywords/>
  <dc:description/>
  <cp:lastModifiedBy>Irina</cp:lastModifiedBy>
  <cp:revision>2</cp:revision>
  <dcterms:created xsi:type="dcterms:W3CDTF">2014-08-11T13:02:00Z</dcterms:created>
  <dcterms:modified xsi:type="dcterms:W3CDTF">2014-08-11T13:02:00Z</dcterms:modified>
</cp:coreProperties>
</file>