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FB" w:rsidRDefault="007375FB">
      <w:pPr>
        <w:pStyle w:val="FR1"/>
        <w:spacing w:after="0" w:line="260" w:lineRule="auto"/>
        <w:ind w:left="1040" w:right="600"/>
        <w:outlineLvl w:val="0"/>
        <w:rPr>
          <w:lang w:val="en-US"/>
        </w:rPr>
      </w:pPr>
    </w:p>
    <w:p w:rsidR="00142A46" w:rsidRDefault="00142A46">
      <w:pPr>
        <w:pStyle w:val="FR1"/>
        <w:spacing w:after="0" w:line="260" w:lineRule="auto"/>
        <w:ind w:left="1040" w:right="600"/>
        <w:outlineLvl w:val="0"/>
        <w:rPr>
          <w:lang w:val="en-US"/>
        </w:rPr>
      </w:pPr>
    </w:p>
    <w:p w:rsidR="007375FB" w:rsidRDefault="007375FB">
      <w:pPr>
        <w:pStyle w:val="FR1"/>
        <w:spacing w:after="0" w:line="260" w:lineRule="auto"/>
        <w:ind w:left="1040" w:right="600"/>
        <w:outlineLvl w:val="0"/>
      </w:pPr>
      <w:r>
        <w:t>Минстрой РФ</w:t>
      </w: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  <w:r>
        <w:t>Сибирский Государственный Колледж Строительства и Предпринимательства</w:t>
      </w: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  <w:outlineLvl w:val="0"/>
      </w:pPr>
      <w:r>
        <w:t>Специальность № 1705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  <w:r>
        <w:t>Допущен к защите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  <w:r>
        <w:t>зам. директора по УР.                                     Зав. отделением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  <w:r>
        <w:t>Кабанов Г. В.                                                   Семенов В. А.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  <w:r>
        <w:t>“___________”____”                                       “__________”____”</w:t>
      </w: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</w:pPr>
    </w:p>
    <w:p w:rsidR="007375FB" w:rsidRDefault="007375FB">
      <w:pPr>
        <w:pStyle w:val="FR1"/>
        <w:spacing w:after="0" w:line="260" w:lineRule="auto"/>
        <w:ind w:left="1040" w:right="600"/>
        <w:outlineLvl w:val="0"/>
      </w:pPr>
      <w:r>
        <w:t>ПОЯСНИТЕЛЬНАЯ ЗАПИСКА</w:t>
      </w:r>
    </w:p>
    <w:p w:rsidR="007375FB" w:rsidRDefault="007375FB">
      <w:pPr>
        <w:pStyle w:val="FR1"/>
        <w:spacing w:after="0" w:line="260" w:lineRule="auto"/>
        <w:ind w:left="1040" w:right="600"/>
      </w:pPr>
      <w:r>
        <w:t>Курсового проекта на тему:</w:t>
      </w:r>
    </w:p>
    <w:p w:rsidR="007375FB" w:rsidRDefault="007375FB">
      <w:pPr>
        <w:pStyle w:val="FR1"/>
        <w:spacing w:after="0" w:line="260" w:lineRule="auto"/>
        <w:ind w:left="1040" w:right="600"/>
      </w:pPr>
      <w:r>
        <w:t>“Кузовной участок.”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</w:pPr>
      <w:r>
        <w:t xml:space="preserve">                                                               Выполнил:</w:t>
      </w:r>
    </w:p>
    <w:p w:rsidR="007375FB" w:rsidRDefault="007375FB">
      <w:pPr>
        <w:pStyle w:val="FR1"/>
        <w:spacing w:after="0" w:line="260" w:lineRule="auto"/>
        <w:ind w:left="1040" w:right="600"/>
        <w:outlineLvl w:val="0"/>
      </w:pPr>
      <w:r>
        <w:t xml:space="preserve">                                                                         Студент гр. 3053</w:t>
      </w:r>
    </w:p>
    <w:p w:rsidR="007375FB" w:rsidRDefault="007375FB">
      <w:pPr>
        <w:pStyle w:val="FR1"/>
        <w:spacing w:after="0" w:line="260" w:lineRule="auto"/>
        <w:ind w:left="1040" w:right="600"/>
      </w:pPr>
      <w:r>
        <w:t xml:space="preserve">                                                                       Герьятович В.Ю.</w:t>
      </w:r>
    </w:p>
    <w:p w:rsidR="007375FB" w:rsidRDefault="007375FB">
      <w:pPr>
        <w:pStyle w:val="FR1"/>
        <w:spacing w:after="0" w:line="260" w:lineRule="auto"/>
        <w:ind w:left="1040" w:right="600"/>
      </w:pPr>
      <w:r>
        <w:t xml:space="preserve">                                                              Проверил:</w:t>
      </w:r>
    </w:p>
    <w:p w:rsidR="007375FB" w:rsidRDefault="007375FB">
      <w:pPr>
        <w:pStyle w:val="FR1"/>
        <w:spacing w:after="0" w:line="260" w:lineRule="auto"/>
        <w:ind w:left="1040" w:right="600"/>
      </w:pPr>
      <w:r>
        <w:t xml:space="preserve">                                                                      Матвеев Е. Ю.</w:t>
      </w:r>
    </w:p>
    <w:p w:rsidR="007375FB" w:rsidRDefault="007375FB">
      <w:pPr>
        <w:pStyle w:val="FR1"/>
        <w:spacing w:after="0" w:line="260" w:lineRule="auto"/>
        <w:ind w:left="1040" w:right="600"/>
        <w:jc w:val="left"/>
      </w:pPr>
    </w:p>
    <w:p w:rsidR="007375FB" w:rsidRDefault="007375FB">
      <w:pPr>
        <w:pStyle w:val="FR1"/>
        <w:tabs>
          <w:tab w:val="left" w:pos="8460"/>
        </w:tabs>
        <w:spacing w:after="0" w:line="260" w:lineRule="auto"/>
        <w:ind w:left="0" w:right="600"/>
        <w:jc w:val="left"/>
      </w:pPr>
    </w:p>
    <w:p w:rsidR="007375FB" w:rsidRDefault="007375FB">
      <w:pPr>
        <w:pStyle w:val="FR1"/>
        <w:tabs>
          <w:tab w:val="left" w:pos="8460"/>
        </w:tabs>
        <w:spacing w:after="0" w:line="260" w:lineRule="auto"/>
        <w:ind w:left="1040" w:right="600"/>
        <w:jc w:val="left"/>
      </w:pPr>
    </w:p>
    <w:p w:rsidR="007375FB" w:rsidRDefault="007375FB">
      <w:pPr>
        <w:pStyle w:val="FR1"/>
        <w:spacing w:after="0" w:line="260" w:lineRule="auto"/>
        <w:ind w:left="1040" w:right="600"/>
        <w:outlineLvl w:val="0"/>
      </w:pPr>
      <w:r>
        <w:t>Иркутск-2001 г.</w:t>
      </w:r>
    </w:p>
    <w:p w:rsidR="007375FB" w:rsidRDefault="007375FB">
      <w:pPr>
        <w:pStyle w:val="a4"/>
        <w:rPr>
          <w:sz w:val="28"/>
        </w:rPr>
      </w:pPr>
      <w:r>
        <w:rPr>
          <w:sz w:val="28"/>
        </w:rPr>
        <w:t>Сибирский Колледж Строительства и Предпринимательства.</w:t>
      </w:r>
    </w:p>
    <w:p w:rsidR="007375FB" w:rsidRDefault="007375FB">
      <w:pPr>
        <w:pStyle w:val="a4"/>
      </w:pPr>
    </w:p>
    <w:p w:rsidR="007375FB" w:rsidRDefault="007375FB">
      <w:pPr>
        <w:pStyle w:val="a4"/>
        <w:rPr>
          <w:sz w:val="28"/>
        </w:rPr>
      </w:pPr>
      <w:r>
        <w:rPr>
          <w:sz w:val="28"/>
        </w:rPr>
        <w:t>Задание № 21.</w:t>
      </w:r>
    </w:p>
    <w:p w:rsidR="007375FB" w:rsidRDefault="007375FB">
      <w:pPr>
        <w:pStyle w:val="a4"/>
      </w:pPr>
    </w:p>
    <w:p w:rsidR="007375FB" w:rsidRDefault="007375FB">
      <w:pPr>
        <w:pStyle w:val="a4"/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На выполнение курсового проекта по кузовному участку, учащемуся Герьятович В.Ю., курса 3 группы 3053.</w:t>
      </w:r>
    </w:p>
    <w:p w:rsidR="007375FB" w:rsidRDefault="007375FB">
      <w:pPr>
        <w:pStyle w:val="a4"/>
        <w:ind w:firstLine="540"/>
        <w:jc w:val="left"/>
        <w:rPr>
          <w:sz w:val="28"/>
        </w:rPr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 xml:space="preserve">Исходные данные: </w:t>
      </w:r>
    </w:p>
    <w:p w:rsidR="007375FB" w:rsidRDefault="007375FB">
      <w:pPr>
        <w:pStyle w:val="a4"/>
        <w:ind w:left="540"/>
        <w:jc w:val="left"/>
        <w:rPr>
          <w:sz w:val="28"/>
        </w:rPr>
      </w:pPr>
      <w:r>
        <w:rPr>
          <w:sz w:val="28"/>
        </w:rPr>
        <w:t xml:space="preserve">Среднесуточный пробег  </w:t>
      </w:r>
      <w:r>
        <w:rPr>
          <w:sz w:val="36"/>
          <w:lang w:val="en-US"/>
        </w:rPr>
        <w:t>l</w:t>
      </w:r>
      <w:r>
        <w:rPr>
          <w:sz w:val="22"/>
          <w:lang w:val="en-US"/>
        </w:rPr>
        <w:t>cc</w:t>
      </w:r>
      <w:r>
        <w:rPr>
          <w:sz w:val="28"/>
        </w:rPr>
        <w:t>= 340 км.;</w:t>
      </w:r>
    </w:p>
    <w:p w:rsidR="007375FB" w:rsidRDefault="007375FB">
      <w:pPr>
        <w:pStyle w:val="a4"/>
        <w:ind w:left="540"/>
        <w:jc w:val="left"/>
        <w:rPr>
          <w:sz w:val="36"/>
        </w:rPr>
      </w:pPr>
      <w:r>
        <w:rPr>
          <w:sz w:val="28"/>
        </w:rPr>
        <w:t xml:space="preserve">Категория условий эксплуатации </w:t>
      </w:r>
      <w:r>
        <w:rPr>
          <w:sz w:val="36"/>
          <w:lang w:val="en-US"/>
        </w:rPr>
        <w:t>III</w:t>
      </w:r>
      <w:r>
        <w:rPr>
          <w:sz w:val="36"/>
        </w:rPr>
        <w:t>;</w:t>
      </w:r>
    </w:p>
    <w:p w:rsidR="007375FB" w:rsidRDefault="007375FB">
      <w:pPr>
        <w:pStyle w:val="a4"/>
        <w:ind w:left="540"/>
        <w:jc w:val="left"/>
        <w:rPr>
          <w:sz w:val="28"/>
        </w:rPr>
      </w:pPr>
      <w:r>
        <w:rPr>
          <w:sz w:val="28"/>
        </w:rPr>
        <w:t>Климат  умеренно холодный.</w:t>
      </w:r>
    </w:p>
    <w:p w:rsidR="007375FB" w:rsidRDefault="007375FB">
      <w:pPr>
        <w:pStyle w:val="a4"/>
        <w:ind w:left="540"/>
        <w:jc w:val="left"/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617"/>
        <w:gridCol w:w="930"/>
        <w:gridCol w:w="916"/>
        <w:gridCol w:w="1056"/>
        <w:gridCol w:w="1132"/>
        <w:gridCol w:w="1080"/>
      </w:tblGrid>
      <w:tr w:rsidR="007375FB">
        <w:trPr>
          <w:cantSplit/>
          <w:trHeight w:val="420"/>
        </w:trPr>
        <w:tc>
          <w:tcPr>
            <w:tcW w:w="2269" w:type="dxa"/>
            <w:vMerge w:val="restart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Марка автомобиля</w:t>
            </w:r>
          </w:p>
        </w:tc>
        <w:tc>
          <w:tcPr>
            <w:tcW w:w="1617" w:type="dxa"/>
            <w:vMerge w:val="restart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5114" w:type="dxa"/>
            <w:gridSpan w:val="5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Пробег в км.</w:t>
            </w:r>
          </w:p>
        </w:tc>
      </w:tr>
      <w:tr w:rsidR="007375FB">
        <w:trPr>
          <w:cantSplit/>
          <w:trHeight w:val="360"/>
        </w:trPr>
        <w:tc>
          <w:tcPr>
            <w:tcW w:w="2269" w:type="dxa"/>
            <w:vMerge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617" w:type="dxa"/>
            <w:vMerge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930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916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75000</w:t>
            </w:r>
          </w:p>
        </w:tc>
        <w:tc>
          <w:tcPr>
            <w:tcW w:w="1056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125000</w:t>
            </w:r>
          </w:p>
        </w:tc>
        <w:tc>
          <w:tcPr>
            <w:tcW w:w="1132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170000</w:t>
            </w:r>
          </w:p>
        </w:tc>
        <w:tc>
          <w:tcPr>
            <w:tcW w:w="1080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250000</w:t>
            </w:r>
          </w:p>
        </w:tc>
      </w:tr>
      <w:tr w:rsidR="007375FB">
        <w:trPr>
          <w:trHeight w:val="875"/>
        </w:trPr>
        <w:tc>
          <w:tcPr>
            <w:tcW w:w="2269" w:type="dxa"/>
          </w:tcPr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Москвич –2138</w:t>
            </w:r>
          </w:p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ИЖ – 27151</w:t>
            </w:r>
          </w:p>
          <w:p w:rsidR="007375FB" w:rsidRDefault="007375FB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ГАЗ –2401 </w:t>
            </w:r>
          </w:p>
        </w:tc>
        <w:tc>
          <w:tcPr>
            <w:tcW w:w="1617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30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6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2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75FB" w:rsidRDefault="007375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375FB" w:rsidRDefault="007375FB">
      <w:pPr>
        <w:pStyle w:val="a4"/>
        <w:ind w:left="540"/>
        <w:jc w:val="left"/>
        <w:rPr>
          <w:sz w:val="28"/>
        </w:rPr>
      </w:pPr>
    </w:p>
    <w:p w:rsidR="007375FB" w:rsidRDefault="007375FB">
      <w:pPr>
        <w:pStyle w:val="a4"/>
        <w:ind w:left="540"/>
        <w:rPr>
          <w:sz w:val="28"/>
        </w:rPr>
      </w:pPr>
      <w:r>
        <w:rPr>
          <w:sz w:val="28"/>
        </w:rPr>
        <w:t>Пояснительная записка.</w:t>
      </w:r>
    </w:p>
    <w:p w:rsidR="007375FB" w:rsidRDefault="007375FB">
      <w:pPr>
        <w:spacing w:before="20"/>
        <w:ind w:firstLine="20"/>
        <w:rPr>
          <w:sz w:val="28"/>
        </w:rPr>
      </w:pPr>
      <w:r>
        <w:rPr>
          <w:sz w:val="28"/>
        </w:rPr>
        <w:t>1.    Общая часть</w:t>
      </w:r>
    </w:p>
    <w:p w:rsidR="007375FB" w:rsidRDefault="007375FB">
      <w:pPr>
        <w:spacing w:before="20"/>
        <w:ind w:firstLine="20"/>
        <w:rPr>
          <w:sz w:val="28"/>
        </w:rPr>
      </w:pPr>
      <w:r>
        <w:rPr>
          <w:sz w:val="28"/>
        </w:rPr>
        <w:t>1.1. Введение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1.2. Характеристика объекта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    Расчетно-технологическая часть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2.1. Выбор нормативов и коэффициентов корректирования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2.2. Расчет годовой производственной программы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2.3. Расчет годового объема работ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2.4. Расчет численности производственных рабочих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2.5. Подбор технологического оборудования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2.6. Расчет производственных площадей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3.    Организационная часть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3.1  Схема технологического процесса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3.2. Выбор и обоснование режима труда и отдыха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3.3. Охрана труда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4.     Конструкторская часть</w:t>
      </w:r>
    </w:p>
    <w:p w:rsidR="007375FB" w:rsidRDefault="007375FB">
      <w:pPr>
        <w:spacing w:before="20"/>
        <w:rPr>
          <w:sz w:val="28"/>
        </w:rPr>
      </w:pPr>
      <w:r>
        <w:rPr>
          <w:sz w:val="28"/>
        </w:rPr>
        <w:t>5.    Заключение</w:t>
      </w:r>
    </w:p>
    <w:p w:rsidR="007375FB" w:rsidRDefault="007375FB">
      <w:pPr>
        <w:numPr>
          <w:ilvl w:val="0"/>
          <w:numId w:val="21"/>
        </w:numPr>
        <w:spacing w:before="20"/>
        <w:rPr>
          <w:sz w:val="28"/>
        </w:rPr>
      </w:pPr>
      <w:r>
        <w:rPr>
          <w:sz w:val="28"/>
        </w:rPr>
        <w:t xml:space="preserve">  Список используемой литературы</w:t>
      </w:r>
    </w:p>
    <w:p w:rsidR="007375FB" w:rsidRDefault="007375FB">
      <w:pPr>
        <w:spacing w:before="20"/>
      </w:pPr>
    </w:p>
    <w:p w:rsidR="007375FB" w:rsidRDefault="007375FB">
      <w:pPr>
        <w:spacing w:before="20"/>
      </w:pPr>
    </w:p>
    <w:p w:rsidR="007375FB" w:rsidRDefault="007375FB">
      <w:pPr>
        <w:pStyle w:val="a4"/>
        <w:rPr>
          <w:sz w:val="28"/>
        </w:rPr>
      </w:pPr>
      <w:r>
        <w:rPr>
          <w:sz w:val="28"/>
        </w:rPr>
        <w:t>Графическая часть.</w:t>
      </w:r>
    </w:p>
    <w:p w:rsidR="007375FB" w:rsidRDefault="007375FB">
      <w:pPr>
        <w:pStyle w:val="a4"/>
        <w:rPr>
          <w:sz w:val="28"/>
        </w:rPr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Лист 1. Чертеж планировочный кузовного участка.</w:t>
      </w: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Лист 2. Чертеж сборочный приспособления универсального съемника.</w:t>
      </w:r>
    </w:p>
    <w:p w:rsidR="007375FB" w:rsidRDefault="007375FB">
      <w:pPr>
        <w:pStyle w:val="a4"/>
        <w:ind w:firstLine="540"/>
        <w:jc w:val="left"/>
      </w:pPr>
    </w:p>
    <w:p w:rsidR="007375FB" w:rsidRDefault="007375FB">
      <w:pPr>
        <w:pStyle w:val="a4"/>
        <w:ind w:firstLine="540"/>
        <w:jc w:val="left"/>
      </w:pPr>
    </w:p>
    <w:p w:rsidR="007375FB" w:rsidRDefault="007375FB">
      <w:pPr>
        <w:pStyle w:val="a4"/>
        <w:ind w:firstLine="540"/>
        <w:jc w:val="left"/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Дата выдачи проекта ___________ Срок окончания __________</w:t>
      </w:r>
    </w:p>
    <w:p w:rsidR="007375FB" w:rsidRDefault="007375FB">
      <w:pPr>
        <w:pStyle w:val="a4"/>
        <w:ind w:firstLine="540"/>
        <w:jc w:val="left"/>
        <w:rPr>
          <w:sz w:val="28"/>
        </w:rPr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Руководитель_______________ ,Председатель_______________</w:t>
      </w:r>
    </w:p>
    <w:p w:rsidR="007375FB" w:rsidRDefault="007375FB">
      <w:pPr>
        <w:pStyle w:val="a4"/>
        <w:ind w:firstLine="540"/>
        <w:jc w:val="left"/>
        <w:rPr>
          <w:sz w:val="28"/>
        </w:rPr>
      </w:pPr>
    </w:p>
    <w:p w:rsidR="007375FB" w:rsidRDefault="007375FB">
      <w:pPr>
        <w:pStyle w:val="a4"/>
        <w:ind w:firstLine="540"/>
        <w:jc w:val="left"/>
        <w:rPr>
          <w:sz w:val="28"/>
        </w:rPr>
      </w:pPr>
      <w:r>
        <w:rPr>
          <w:sz w:val="28"/>
        </w:rPr>
        <w:t>«_____» ___________ 2001 г.  Протокол № __________________</w:t>
      </w:r>
    </w:p>
    <w:p w:rsidR="007375FB" w:rsidRDefault="007375FB">
      <w:pPr>
        <w:pStyle w:val="a4"/>
        <w:ind w:firstLine="540"/>
        <w:rPr>
          <w:sz w:val="28"/>
        </w:rPr>
      </w:pPr>
      <w:r>
        <w:rPr>
          <w:sz w:val="28"/>
        </w:rPr>
        <w:br w:type="page"/>
        <w:t>Содержание.</w:t>
      </w:r>
    </w:p>
    <w:p w:rsidR="007375FB" w:rsidRDefault="007375FB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Общая часть_____________________________________________________                                                             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Введение_____________________________________________________                                                              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Характеристика объекта________________________________________                                                                           </w:t>
      </w:r>
    </w:p>
    <w:p w:rsidR="007375FB" w:rsidRDefault="007375FB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Расчетно-технологическая часть_________________________________                     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Выбор нормативов и коэффициентов корректирования______________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2.1.1  Определение трудоемкости______________________________________                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2.1.2  Определение коэффициента приведения___________________________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2.1.3  Определение числа приведенных машин___________________________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2.1.4  Определение суммарного числа машин____________________________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2.1.5  Выбор и корректировка нормативов______________________________      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2.1.6  Определение трудоемкости ЕО___________________________________            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2.1.7  Определение трудоемкости ТО___________________________________              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2.1.8  Определение трудоемкости ТР___________________________________                                                                 </w:t>
      </w:r>
    </w:p>
    <w:p w:rsidR="007375FB" w:rsidRDefault="007375FB">
      <w:pPr>
        <w:numPr>
          <w:ilvl w:val="2"/>
          <w:numId w:val="22"/>
        </w:numPr>
        <w:rPr>
          <w:sz w:val="28"/>
        </w:rPr>
      </w:pPr>
      <w:r>
        <w:rPr>
          <w:sz w:val="28"/>
        </w:rPr>
        <w:t xml:space="preserve">Корректировка пробега с учетом кратности________________________                                    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2.2     Расчет годовой производственной программы______________________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2.2.1  Определение коэффициента технической готовности________________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2.2.2  Определение использования ПС__________________________________             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2.2.3  Определение годового пробега парка_____________________________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2.2.4  Определение числа обслуживания в год___________________________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2.2.5  Определение годовой трудоемкости работ_________________________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2.3     Расчет годового объема работ____________________________________             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2.3.1  Годовой объем работ по ТР______________________________________                 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2.3.2  Определение постовых работ по ТР_______________________________                                                  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2.3.3  Определение участковых работ Тр________________________________      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2.3.4  Определение суточной программы________________________________                                                     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2.3.5  Определение сменной программы по ТО__________________________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2.4     Расчет численности производственных рабочих____________________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2.4.1  Определение технологического числа рабочих_____________________                                      </w:t>
      </w:r>
    </w:p>
    <w:p w:rsidR="007375FB" w:rsidRDefault="007375FB">
      <w:pPr>
        <w:numPr>
          <w:ilvl w:val="2"/>
          <w:numId w:val="24"/>
        </w:numPr>
        <w:rPr>
          <w:sz w:val="28"/>
        </w:rPr>
      </w:pPr>
      <w:r>
        <w:rPr>
          <w:sz w:val="28"/>
        </w:rPr>
        <w:t>Определение штатного числа рабочих_____________________________</w:t>
      </w:r>
    </w:p>
    <w:p w:rsidR="007375FB" w:rsidRDefault="007375FB">
      <w:pPr>
        <w:pStyle w:val="4"/>
        <w:jc w:val="left"/>
      </w:pPr>
      <w:r>
        <w:rPr>
          <w:lang w:val="en-US"/>
        </w:rPr>
        <w:t xml:space="preserve">2.4.3  </w:t>
      </w:r>
      <w:r>
        <w:t xml:space="preserve">Распределение по видам работ___________________________________                                                  </w:t>
      </w:r>
    </w:p>
    <w:p w:rsidR="007375FB" w:rsidRDefault="007375FB">
      <w:pPr>
        <w:pStyle w:val="30"/>
        <w:tabs>
          <w:tab w:val="clear" w:pos="8820"/>
        </w:tabs>
        <w:spacing w:line="240" w:lineRule="auto"/>
      </w:pPr>
      <w:r>
        <w:t xml:space="preserve">2.4.4  Подбор технологического оборудования___________________________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2.4.5  Расчет производственных площадей______________________________                                                        </w:t>
      </w:r>
    </w:p>
    <w:p w:rsidR="007375FB" w:rsidRDefault="007375FB">
      <w:pPr>
        <w:rPr>
          <w:sz w:val="28"/>
        </w:rPr>
      </w:pPr>
      <w:r>
        <w:rPr>
          <w:sz w:val="28"/>
        </w:rPr>
        <w:t xml:space="preserve">2.4.6  Технологическая карта__________________________________________                                                                              </w:t>
      </w:r>
    </w:p>
    <w:p w:rsidR="007375FB" w:rsidRDefault="007375FB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    Организационная часть_________________________________________                                      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Схема технологического процесса________________________________                   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Выбор и обоснование режима труда и отдыха______________________    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Техника безопасности и пожарная безопасность____________________                                    </w:t>
      </w:r>
    </w:p>
    <w:p w:rsidR="007375FB" w:rsidRDefault="007375FB">
      <w:pPr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     Охрана труда__________________________________________________                                                                                               </w:t>
      </w:r>
    </w:p>
    <w:p w:rsidR="007375FB" w:rsidRDefault="007375FB">
      <w:pPr>
        <w:numPr>
          <w:ilvl w:val="0"/>
          <w:numId w:val="9"/>
        </w:numPr>
        <w:jc w:val="both"/>
        <w:rPr>
          <w:sz w:val="28"/>
        </w:rPr>
      </w:pPr>
      <w:r>
        <w:br w:type="page"/>
        <w:t xml:space="preserve">        </w:t>
      </w:r>
      <w:r>
        <w:rPr>
          <w:sz w:val="28"/>
        </w:rPr>
        <w:t xml:space="preserve">Конструкторская часть_________________________________________                                                                                </w:t>
      </w:r>
    </w:p>
    <w:p w:rsidR="007375FB" w:rsidRDefault="007375FB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 xml:space="preserve">Назначение и устройство универсального съемника седла клапана____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4.2     Работа приспособления_________________________________________  </w:t>
      </w:r>
    </w:p>
    <w:p w:rsidR="007375FB" w:rsidRDefault="007375FB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   Заключения___________________________________________________                                                                                                 </w:t>
      </w:r>
    </w:p>
    <w:p w:rsidR="007375FB" w:rsidRDefault="007375FB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     Список используемой литературы________________________________                                                           </w:t>
      </w:r>
    </w:p>
    <w:p w:rsidR="007375FB" w:rsidRDefault="007375FB">
      <w:pPr>
        <w:rPr>
          <w:sz w:val="24"/>
        </w:rPr>
      </w:pPr>
    </w:p>
    <w:p w:rsidR="007375FB" w:rsidRDefault="007375FB">
      <w:pPr>
        <w:pStyle w:val="a4"/>
        <w:ind w:firstLine="540"/>
        <w:jc w:val="left"/>
      </w:pPr>
      <w:r>
        <w:br w:type="page"/>
      </w: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ind w:firstLine="540"/>
      </w:pPr>
    </w:p>
    <w:p w:rsidR="007375FB" w:rsidRDefault="007375FB">
      <w:pPr>
        <w:pStyle w:val="a4"/>
        <w:jc w:val="left"/>
      </w:pPr>
    </w:p>
    <w:p w:rsidR="007375FB" w:rsidRDefault="007375FB">
      <w:pPr>
        <w:pStyle w:val="a4"/>
        <w:rPr>
          <w:sz w:val="96"/>
        </w:rPr>
      </w:pPr>
      <w:r>
        <w:rPr>
          <w:sz w:val="96"/>
        </w:rPr>
        <w:t>1. Общая часть.</w:t>
      </w:r>
    </w:p>
    <w:p w:rsidR="007375FB" w:rsidRDefault="007375F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sz w:val="96"/>
        </w:rPr>
        <w:br w:type="page"/>
      </w:r>
      <w:r>
        <w:rPr>
          <w:sz w:val="28"/>
        </w:rPr>
        <w:t>Введение.</w:t>
      </w:r>
    </w:p>
    <w:p w:rsidR="007375FB" w:rsidRDefault="007375FB">
      <w:pPr>
        <w:spacing w:before="300" w:line="260" w:lineRule="auto"/>
        <w:ind w:firstLine="900"/>
        <w:rPr>
          <w:sz w:val="28"/>
        </w:rPr>
      </w:pPr>
      <w:r>
        <w:rPr>
          <w:sz w:val="28"/>
        </w:rPr>
        <w:t>Автомобильный транспорт в России в силу ряда причин приобретает все большее значение. Автомобили широко используются во всех областях народного хозяйства и выполняют значительный объем транспортных робот, а точнее служат для перевозки грузов и пассажиров.</w:t>
      </w:r>
    </w:p>
    <w:p w:rsidR="007375FB" w:rsidRDefault="007375FB">
      <w:pPr>
        <w:pStyle w:val="20"/>
      </w:pPr>
      <w:r>
        <w:t>Автомобили имеют широкий спектр применения в различных сферах и различных климатических условиях и в связи с этим подвергаются различным нагрузкам. Поэтому техническое состояние автомобиля в процессе длительной эксплуатации не остается неизменным . Оно ухудшается вследствие изнашивания деталей и механизмов , поломок и других неисправностей , что приводит в результате к ухудшению эксплуатационных качеств автомобиля. Основным  средством уменьшения изнашивания  деталей и механизмов и предотвращения  неисправностей автомобиля, т.е. поддержание его в должном техническом состояние является своевременное и высококачественное выполнение технического обслуживания. Затраты трудоемкости на ТО и ТР очень велики и составляют 91 процент от всех затрат. Своевременное и высококачественное  проведение всех работ связанных с обслуживанием автомобиля увеличат его срок эксплуатации без капитального ремонта, что скажется на количестве выполненной работы.</w:t>
      </w:r>
    </w:p>
    <w:p w:rsidR="007375FB" w:rsidRDefault="007375FB">
      <w:pPr>
        <w:spacing w:line="260" w:lineRule="auto"/>
        <w:ind w:firstLine="900"/>
        <w:rPr>
          <w:sz w:val="28"/>
        </w:rPr>
      </w:pPr>
      <w:r>
        <w:rPr>
          <w:sz w:val="28"/>
        </w:rPr>
        <w:t>Техническое состояние также зависит от условий хранения автомобиля.</w:t>
      </w:r>
    </w:p>
    <w:p w:rsidR="007375FB" w:rsidRDefault="007375FB">
      <w:pPr>
        <w:spacing w:line="260" w:lineRule="auto"/>
        <w:ind w:firstLine="900"/>
        <w:rPr>
          <w:sz w:val="28"/>
        </w:rPr>
      </w:pPr>
      <w:r>
        <w:rPr>
          <w:sz w:val="28"/>
        </w:rPr>
        <w:t>Для выполнения поставленных задач необходимо широко использовать средства технической диагностики, максимально механизировать производственные участки и цеха технического обслуживания (ТО) и текущего ремонта (ТР) автомобилей, оснащать их подъемно-транспортными механизмами и контрольно-регулировочными приборами, совершенствовать технологию ТО и ТР и управление производством, создавать требуемые производственно-бытовые и санитарно-гигиенические условия труда ремонтных рабочих</w:t>
      </w:r>
      <w:r>
        <w:rPr>
          <w:sz w:val="28"/>
          <w:lang w:val="en-US"/>
        </w:rPr>
        <w:t>.</w:t>
      </w:r>
    </w:p>
    <w:p w:rsidR="007375FB" w:rsidRDefault="007375FB">
      <w:pPr>
        <w:spacing w:line="260" w:lineRule="auto"/>
        <w:ind w:firstLine="900"/>
        <w:rPr>
          <w:sz w:val="28"/>
        </w:rPr>
      </w:pPr>
      <w:r>
        <w:rPr>
          <w:sz w:val="28"/>
        </w:rPr>
        <w:t xml:space="preserve"> Знание всех факторов и закономерностей изменений технического состояния автомобилей позволяет правильно организовать работы по повышению надежности и долговечности автомобиля путем своевременного и высококачественного технического обслуживания.</w:t>
      </w:r>
    </w:p>
    <w:p w:rsidR="007375FB" w:rsidRDefault="007375FB">
      <w:pPr>
        <w:spacing w:line="260" w:lineRule="auto"/>
        <w:ind w:firstLine="900"/>
        <w:rPr>
          <w:sz w:val="28"/>
        </w:rPr>
      </w:pPr>
      <w:r>
        <w:rPr>
          <w:sz w:val="28"/>
        </w:rPr>
        <w:t xml:space="preserve">    Техническое обслуживание подвижного состава по периодичности, а также по трудоемкости подразделяются на следующие виды</w:t>
      </w:r>
      <w:r>
        <w:rPr>
          <w:sz w:val="28"/>
          <w:lang w:val="en-US"/>
        </w:rPr>
        <w:t>:</w:t>
      </w:r>
      <w:r>
        <w:rPr>
          <w:sz w:val="28"/>
        </w:rPr>
        <w:t xml:space="preserve"> ежедневное ТО (ЕО)</w:t>
      </w:r>
      <w:r>
        <w:rPr>
          <w:sz w:val="28"/>
          <w:lang w:val="en-US"/>
        </w:rPr>
        <w:t>;</w:t>
      </w:r>
      <w:r>
        <w:rPr>
          <w:sz w:val="28"/>
        </w:rPr>
        <w:t xml:space="preserve"> первое ТО (ТО-1)</w:t>
      </w:r>
      <w:r>
        <w:rPr>
          <w:sz w:val="28"/>
          <w:lang w:val="en-US"/>
        </w:rPr>
        <w:t>;</w:t>
      </w:r>
      <w:r>
        <w:rPr>
          <w:sz w:val="28"/>
        </w:rPr>
        <w:t xml:space="preserve"> второе ТО (ТО-2)</w:t>
      </w:r>
      <w:r>
        <w:rPr>
          <w:sz w:val="28"/>
          <w:lang w:val="en-US"/>
        </w:rPr>
        <w:t>;</w:t>
      </w:r>
      <w:r>
        <w:rPr>
          <w:sz w:val="28"/>
        </w:rPr>
        <w:t xml:space="preserve"> сезонное ТО (СО)</w:t>
      </w:r>
      <w:r>
        <w:rPr>
          <w:sz w:val="28"/>
          <w:lang w:val="en-US"/>
        </w:rPr>
        <w:t>.</w:t>
      </w:r>
    </w:p>
    <w:p w:rsidR="007375FB" w:rsidRDefault="007375FB">
      <w:pPr>
        <w:spacing w:line="260" w:lineRule="auto"/>
        <w:ind w:firstLine="900"/>
        <w:rPr>
          <w:sz w:val="28"/>
        </w:rPr>
      </w:pPr>
      <w:r>
        <w:rPr>
          <w:sz w:val="28"/>
        </w:rPr>
        <w:t xml:space="preserve">   ЕО включает контрольно-осмотровые работы, заправку топливом, маслом и охлаждающей жидкостью, а для некоторых видов специализированного подвижного состава- санитарную обработку кузова</w:t>
      </w:r>
      <w:r>
        <w:rPr>
          <w:sz w:val="28"/>
          <w:lang w:val="en-US"/>
        </w:rPr>
        <w:t>.</w:t>
      </w:r>
      <w:r>
        <w:rPr>
          <w:sz w:val="28"/>
        </w:rPr>
        <w:t xml:space="preserve"> ЕО выполняется на АТП после работы подвижного состава на линии</w:t>
      </w:r>
      <w:r>
        <w:rPr>
          <w:sz w:val="28"/>
          <w:lang w:val="en-US"/>
        </w:rPr>
        <w:t>.</w:t>
      </w: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  <w:r>
        <w:rPr>
          <w:sz w:val="28"/>
        </w:rPr>
        <w:t xml:space="preserve">    ТО-1 и ТО-2, периодичность которых представлена в табл.</w:t>
      </w:r>
      <w:r>
        <w:rPr>
          <w:sz w:val="28"/>
          <w:lang w:val="en-US"/>
        </w:rPr>
        <w:t xml:space="preserve"> 1 [ 1 ]</w:t>
      </w:r>
      <w:r>
        <w:rPr>
          <w:sz w:val="28"/>
        </w:rPr>
        <w:t xml:space="preserve"> включают контрольно-диагностические, крепежные, регулировочные, смазочные и другие работы, направленные на предупреждение и выявление неисправностей, снижение интенсивности износа деталей и предотвращение ухудшения параметров технического состояния ПС, экономию топлива и других эксплуатационных материалов, уменьшение отрицательного воздействия автомобилей на окружающую среду</w:t>
      </w:r>
      <w:r>
        <w:rPr>
          <w:sz w:val="28"/>
          <w:lang w:val="en-US"/>
        </w:rPr>
        <w:t>.</w:t>
      </w: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  <w:r>
        <w:rPr>
          <w:sz w:val="28"/>
          <w:lang w:val="en-US"/>
        </w:rPr>
        <w:t xml:space="preserve">     СО проводится при очередном ТО-2 с целью подготовки автомобиля к работе в зимних условиях эксплуатации.</w:t>
      </w:r>
      <w:r>
        <w:rPr>
          <w:sz w:val="28"/>
        </w:rPr>
        <w:t xml:space="preserve"> При СО с автомобиля выполняют все виды работ, предусмотренные ТО-2, и дополнительно производят промывку системы охлаждения двигателя, предпускового подогревателя, прверку состояния и действия сливных кранов систем охлаждения, питания и тормозов, проверку и заправку систем соответствующей жидкостью </w:t>
      </w:r>
      <w:r>
        <w:rPr>
          <w:sz w:val="28"/>
          <w:lang w:val="en-US"/>
        </w:rPr>
        <w:t>и тп.</w:t>
      </w: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ind w:firstLine="900"/>
        <w:rPr>
          <w:sz w:val="28"/>
          <w:lang w:val="en-US"/>
        </w:rPr>
      </w:pPr>
    </w:p>
    <w:p w:rsidR="007375FB" w:rsidRDefault="007375FB">
      <w:pPr>
        <w:spacing w:line="260" w:lineRule="auto"/>
        <w:rPr>
          <w:sz w:val="28"/>
          <w:lang w:val="en-US"/>
        </w:rPr>
      </w:pPr>
    </w:p>
    <w:p w:rsidR="007375FB" w:rsidRDefault="007375FB">
      <w:pPr>
        <w:pStyle w:val="a3"/>
        <w:spacing w:before="0" w:line="240" w:lineRule="auto"/>
      </w:pPr>
      <w:r>
        <w:t>1.2 Характеристика участка.</w:t>
      </w:r>
    </w:p>
    <w:p w:rsidR="007375FB" w:rsidRDefault="007375FB">
      <w:pPr>
        <w:pStyle w:val="a3"/>
        <w:ind w:firstLine="860"/>
        <w:rPr>
          <w:lang w:val="en-US"/>
        </w:rPr>
      </w:pPr>
      <w:r>
        <w:t>Кузовной  участок общей площадью 162 м</w:t>
      </w:r>
      <w:r>
        <w:rPr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 fillcolor="window">
            <v:imagedata r:id="rId5" o:title=""/>
          </v:shape>
          <o:OLEObject Type="Embed" ProgID="Equation.3" ShapeID="_x0000_i1025" DrawAspect="Content" ObjectID="_1469991113" r:id="rId6"/>
        </w:object>
      </w:r>
      <w:r>
        <w:t xml:space="preserve">. </w:t>
      </w:r>
    </w:p>
    <w:p w:rsidR="007375FB" w:rsidRDefault="007375FB">
      <w:pPr>
        <w:pStyle w:val="a3"/>
        <w:ind w:firstLine="860"/>
        <w:rPr>
          <w:lang w:val="en-US"/>
        </w:rPr>
      </w:pPr>
      <w:r>
        <w:t>Работает с 8 00 утра до 17 00 вечера в одну смену. С 12.00 до 13.00 обеденный перерыв. На участке работает один человек. Технологическое оборудование соответствует  выполняемым работам по ремонту кузовного участка</w:t>
      </w:r>
      <w:r>
        <w:rPr>
          <w:lang w:val="en-US"/>
        </w:rPr>
        <w:t>.</w:t>
      </w:r>
    </w:p>
    <w:p w:rsidR="007375FB" w:rsidRDefault="007375FB">
      <w:pPr>
        <w:pStyle w:val="a3"/>
        <w:ind w:firstLine="860"/>
        <w:rPr>
          <w:lang w:val="en-US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  <w:r>
        <w:rPr>
          <w:color w:val="000000"/>
          <w:sz w:val="28"/>
        </w:rPr>
        <w:t xml:space="preserve">Категория условий эксплуатации- </w:t>
      </w:r>
      <w:r>
        <w:rPr>
          <w:color w:val="000000"/>
          <w:sz w:val="28"/>
          <w:lang w:val="en-US"/>
        </w:rPr>
        <w:t>III.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  <w:r>
        <w:rPr>
          <w:color w:val="000000"/>
          <w:sz w:val="28"/>
        </w:rPr>
        <w:t>Климат - умеренно холодный</w:t>
      </w:r>
      <w:r>
        <w:rPr>
          <w:color w:val="000000"/>
          <w:sz w:val="28"/>
          <w:lang w:val="en-US"/>
        </w:rPr>
        <w:t>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  <w:r>
        <w:rPr>
          <w:color w:val="000000"/>
          <w:sz w:val="28"/>
        </w:rPr>
        <w:t>Количество автомобилей-</w:t>
      </w:r>
      <w:r>
        <w:rPr>
          <w:color w:val="000000"/>
          <w:sz w:val="28"/>
          <w:lang w:val="en-US"/>
        </w:rPr>
        <w:t>120.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  <w:lang w:val="en-US"/>
        </w:rPr>
      </w:pPr>
      <w:r>
        <w:rPr>
          <w:color w:val="000000"/>
          <w:sz w:val="28"/>
        </w:rPr>
        <w:t>Москвич-2138-</w:t>
      </w:r>
      <w:r>
        <w:rPr>
          <w:color w:val="000000"/>
          <w:sz w:val="28"/>
          <w:lang w:val="en-US"/>
        </w:rPr>
        <w:t xml:space="preserve">    </w:t>
      </w:r>
      <w:r>
        <w:rPr>
          <w:color w:val="000000"/>
          <w:sz w:val="28"/>
        </w:rPr>
        <w:t>40 шт</w:t>
      </w:r>
      <w:r>
        <w:rPr>
          <w:color w:val="000000"/>
          <w:sz w:val="28"/>
          <w:lang w:val="en-US"/>
        </w:rPr>
        <w:t>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  <w:r>
        <w:rPr>
          <w:color w:val="000000"/>
          <w:sz w:val="28"/>
        </w:rPr>
        <w:t xml:space="preserve">ИЖ-27151- </w:t>
      </w:r>
      <w:r>
        <w:rPr>
          <w:color w:val="000000"/>
          <w:sz w:val="28"/>
          <w:lang w:val="en-US"/>
        </w:rPr>
        <w:t xml:space="preserve">          </w:t>
      </w:r>
      <w:r>
        <w:rPr>
          <w:color w:val="000000"/>
          <w:sz w:val="28"/>
        </w:rPr>
        <w:t>35 шт</w:t>
      </w:r>
      <w:r>
        <w:rPr>
          <w:color w:val="000000"/>
          <w:sz w:val="28"/>
          <w:lang w:val="en-US"/>
        </w:rPr>
        <w:t>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  <w:lang w:val="en-US"/>
        </w:rPr>
      </w:pPr>
      <w:r>
        <w:rPr>
          <w:color w:val="000000"/>
          <w:sz w:val="28"/>
        </w:rPr>
        <w:t>ГАЗ-2401-            45 шт</w:t>
      </w:r>
      <w:r>
        <w:rPr>
          <w:color w:val="000000"/>
          <w:sz w:val="28"/>
          <w:lang w:val="en-US"/>
        </w:rPr>
        <w:t>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  <w:r>
        <w:rPr>
          <w:color w:val="000000"/>
          <w:sz w:val="28"/>
          <w:lang w:val="en-US"/>
        </w:rPr>
        <w:t>Среднесуточный пробег автомобиля-340 км.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</w:pPr>
      <w:r>
        <w:t>2 Расчетно – технологическая часть.</w:t>
      </w: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pStyle w:val="21"/>
        <w:jc w:val="left"/>
        <w:rPr>
          <w:sz w:val="32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2.1 Выбор нормативов и коэффициентов корректирования.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>Коэффициент</w:t>
      </w:r>
      <w:r>
        <w:rPr>
          <w:sz w:val="36"/>
        </w:rPr>
        <w:t xml:space="preserve"> К</w:t>
      </w:r>
      <w:r>
        <w:rPr>
          <w:sz w:val="28"/>
        </w:rPr>
        <w:t>4 для Москвич – 2138.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 xml:space="preserve">Пробег с начала эксплуатации (в долях от нормативного до Кр): 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i/>
          <w:sz w:val="22"/>
        </w:rPr>
      </w:pPr>
      <w:r>
        <w:rPr>
          <w:position w:val="-28"/>
          <w:sz w:val="28"/>
        </w:rPr>
        <w:object w:dxaOrig="3940" w:dyaOrig="660">
          <v:shape id="_x0000_i1026" type="#_x0000_t75" style="width:197.25pt;height:33pt" o:ole="" fillcolor="window">
            <v:imagedata r:id="rId7" o:title=""/>
          </v:shape>
          <o:OLEObject Type="Embed" ProgID="Equation.3" ShapeID="_x0000_i1026" DrawAspect="Content" ObjectID="_1469991114" r:id="rId8"/>
        </w:object>
      </w:r>
      <w:r>
        <w:rPr>
          <w:sz w:val="28"/>
        </w:rPr>
        <w:t xml:space="preserve"> </w:t>
      </w:r>
      <w:r>
        <w:rPr>
          <w:i/>
          <w:sz w:val="22"/>
        </w:rPr>
        <w:t>Пробег (в долях от нормативного до Кр);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i/>
        </w:rPr>
      </w:pPr>
      <w:r>
        <w:rPr>
          <w:i/>
          <w:position w:val="-24"/>
          <w:sz w:val="22"/>
        </w:rPr>
        <w:object w:dxaOrig="1060" w:dyaOrig="620">
          <v:shape id="_x0000_i1027" type="#_x0000_t75" style="width:53.25pt;height:30.75pt" o:ole="" fillcolor="window">
            <v:imagedata r:id="rId9" o:title=""/>
          </v:shape>
          <o:OLEObject Type="Embed" ProgID="Equation.3" ShapeID="_x0000_i1027" DrawAspect="Content" ObjectID="_1469991115" r:id="rId10"/>
        </w:object>
      </w:r>
      <w:r>
        <w:rPr>
          <w:i/>
          <w:sz w:val="22"/>
        </w:rPr>
        <w:t xml:space="preserve">   </w:t>
      </w:r>
      <w:r>
        <w:rPr>
          <w:i/>
          <w:position w:val="-24"/>
          <w:sz w:val="22"/>
        </w:rPr>
        <w:object w:dxaOrig="1040" w:dyaOrig="620">
          <v:shape id="_x0000_i1028" type="#_x0000_t75" style="width:51.75pt;height:30.75pt" o:ole="" fillcolor="window">
            <v:imagedata r:id="rId11" o:title=""/>
          </v:shape>
          <o:OLEObject Type="Embed" ProgID="Equation.3" ShapeID="_x0000_i1028" DrawAspect="Content" ObjectID="_1469991116" r:id="rId12"/>
        </w:object>
      </w:r>
      <w:r>
        <w:rPr>
          <w:i/>
          <w:sz w:val="22"/>
        </w:rPr>
        <w:t xml:space="preserve">   </w:t>
      </w:r>
      <w:r>
        <w:rPr>
          <w:i/>
          <w:position w:val="-24"/>
          <w:sz w:val="22"/>
        </w:rPr>
        <w:object w:dxaOrig="820" w:dyaOrig="620">
          <v:shape id="_x0000_i1029" type="#_x0000_t75" style="width:44.25pt;height:30.75pt" o:ole="" fillcolor="window">
            <v:imagedata r:id="rId13" o:title=""/>
          </v:shape>
          <o:OLEObject Type="Embed" ProgID="Equation.3" ShapeID="_x0000_i1029" DrawAspect="Content" ObjectID="_1469991117" r:id="rId14"/>
        </w:object>
      </w:r>
      <w:r>
        <w:rPr>
          <w:i/>
          <w:sz w:val="22"/>
        </w:rPr>
        <w:t xml:space="preserve">   </w:t>
      </w:r>
      <w:r>
        <w:rPr>
          <w:i/>
          <w:position w:val="-24"/>
          <w:sz w:val="22"/>
        </w:rPr>
        <w:object w:dxaOrig="1020" w:dyaOrig="620">
          <v:shape id="_x0000_i1030" type="#_x0000_t75" style="width:51pt;height:30.75pt" o:ole="" fillcolor="window">
            <v:imagedata r:id="rId15" o:title=""/>
          </v:shape>
          <o:OLEObject Type="Embed" ProgID="Equation.3" ShapeID="_x0000_i1030" DrawAspect="Content" ObjectID="_1469991118" r:id="rId16"/>
        </w:object>
      </w:r>
      <w:r>
        <w:rPr>
          <w:i/>
          <w:sz w:val="22"/>
        </w:rPr>
        <w:t xml:space="preserve">   </w:t>
      </w:r>
      <w:r>
        <w:rPr>
          <w:i/>
          <w:position w:val="-24"/>
        </w:rPr>
        <w:object w:dxaOrig="900" w:dyaOrig="620">
          <v:shape id="_x0000_i1031" type="#_x0000_t75" style="width:45pt;height:30.75pt" o:ole="" fillcolor="window">
            <v:imagedata r:id="rId17" o:title=""/>
          </v:shape>
          <o:OLEObject Type="Embed" ProgID="Equation.3" ShapeID="_x0000_i1031" DrawAspect="Content" ObjectID="_1469991119" r:id="rId18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i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 xml:space="preserve">4=0,7;    </w:t>
      </w:r>
      <w:r>
        <w:rPr>
          <w:sz w:val="36"/>
        </w:rPr>
        <w:t>К</w:t>
      </w:r>
      <w:r>
        <w:rPr>
          <w:sz w:val="28"/>
        </w:rPr>
        <w:t xml:space="preserve">4=1;    </w:t>
      </w:r>
      <w:r>
        <w:rPr>
          <w:sz w:val="36"/>
        </w:rPr>
        <w:t>К</w:t>
      </w:r>
      <w:r>
        <w:rPr>
          <w:sz w:val="28"/>
        </w:rPr>
        <w:t xml:space="preserve">4=1,4;     </w:t>
      </w:r>
      <w:r>
        <w:rPr>
          <w:sz w:val="36"/>
        </w:rPr>
        <w:t>К</w:t>
      </w:r>
      <w:r>
        <w:rPr>
          <w:sz w:val="28"/>
        </w:rPr>
        <w:t xml:space="preserve">4=1,6;      </w:t>
      </w:r>
      <w:r>
        <w:rPr>
          <w:sz w:val="36"/>
        </w:rPr>
        <w:t>К</w:t>
      </w:r>
      <w:r>
        <w:rPr>
          <w:sz w:val="28"/>
        </w:rPr>
        <w:t>4=2,2; [12, табл. 2,11]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>4</w:t>
      </w:r>
      <w:r>
        <w:rPr>
          <w:position w:val="-14"/>
          <w:sz w:val="28"/>
        </w:rPr>
        <w:object w:dxaOrig="220" w:dyaOrig="380">
          <v:shape id="_x0000_i1032" type="#_x0000_t75" style="width:12pt;height:27pt" o:ole="" fillcolor="window">
            <v:imagedata r:id="rId19" o:title=""/>
          </v:shape>
          <o:OLEObject Type="Embed" ProgID="Equation.3" ShapeID="_x0000_i1032" DrawAspect="Content" ObjectID="_1469991120" r:id="rId20"/>
        </w:object>
      </w:r>
      <w:r>
        <w:rPr>
          <w:sz w:val="28"/>
        </w:rPr>
        <w:t xml:space="preserve">= </w:t>
      </w:r>
      <w:r>
        <w:rPr>
          <w:position w:val="-30"/>
          <w:sz w:val="28"/>
        </w:rPr>
        <w:object w:dxaOrig="5100" w:dyaOrig="720">
          <v:shape id="_x0000_i1033" type="#_x0000_t75" style="width:255pt;height:36pt" o:ole="" fillcolor="window">
            <v:imagedata r:id="rId21" o:title=""/>
          </v:shape>
          <o:OLEObject Type="Embed" ProgID="Equation.3" ShapeID="_x0000_i1033" DrawAspect="Content" ObjectID="_1469991121" r:id="rId22"/>
        </w:object>
      </w:r>
      <w:r>
        <w:rPr>
          <w:sz w:val="28"/>
        </w:rPr>
        <w:t xml:space="preserve">  (2.1), [18]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position w:val="-26"/>
          <w:sz w:val="28"/>
        </w:rPr>
        <w:object w:dxaOrig="3879" w:dyaOrig="499">
          <v:shape id="_x0000_i1034" type="#_x0000_t75" style="width:194.25pt;height:24.75pt" o:ole="" fillcolor="window">
            <v:imagedata r:id="rId23" o:title=""/>
          </v:shape>
          <o:OLEObject Type="Embed" ProgID="Equation.3" ShapeID="_x0000_i1034" DrawAspect="Content" ObjectID="_1469991122" r:id="rId24"/>
        </w:object>
      </w:r>
      <w:r>
        <w:rPr>
          <w:sz w:val="28"/>
        </w:rPr>
        <w:t xml:space="preserve">- значение коэффициента технической              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>готовности автомобилей,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position w:val="-20"/>
          <w:sz w:val="28"/>
        </w:rPr>
        <w:object w:dxaOrig="2060" w:dyaOrig="440">
          <v:shape id="_x0000_i1035" type="#_x0000_t75" style="width:102.75pt;height:21.75pt" o:ole="" fillcolor="window">
            <v:imagedata r:id="rId25" o:title=""/>
          </v:shape>
          <o:OLEObject Type="Embed" ProgID="Equation.3" ShapeID="_x0000_i1035" DrawAspect="Content" ObjectID="_1469991123" r:id="rId26"/>
        </w:object>
      </w:r>
      <w:r>
        <w:rPr>
          <w:sz w:val="28"/>
        </w:rPr>
        <w:t>-списочное число автомобилей, шт.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>4</w:t>
      </w:r>
      <w:r>
        <w:rPr>
          <w:position w:val="-14"/>
          <w:sz w:val="28"/>
        </w:rPr>
        <w:object w:dxaOrig="220" w:dyaOrig="380">
          <v:shape id="_x0000_i1036" type="#_x0000_t75" style="width:12pt;height:27pt" o:ole="" fillcolor="window">
            <v:imagedata r:id="rId19" o:title=""/>
          </v:shape>
          <o:OLEObject Type="Embed" ProgID="Equation.3" ShapeID="_x0000_i1036" DrawAspect="Content" ObjectID="_1469991124" r:id="rId27"/>
        </w:object>
      </w:r>
      <w:r>
        <w:rPr>
          <w:sz w:val="28"/>
        </w:rPr>
        <w:t xml:space="preserve">= </w:t>
      </w:r>
      <w:r>
        <w:rPr>
          <w:position w:val="-24"/>
          <w:sz w:val="28"/>
        </w:rPr>
        <w:object w:dxaOrig="4940" w:dyaOrig="620">
          <v:shape id="_x0000_i1037" type="#_x0000_t75" style="width:246.75pt;height:30.75pt" o:ole="" fillcolor="window">
            <v:imagedata r:id="rId28" o:title=""/>
          </v:shape>
          <o:OLEObject Type="Embed" ProgID="Equation.3" ShapeID="_x0000_i1037" DrawAspect="Content" ObjectID="_1469991125" r:id="rId29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Коэффициент </w:t>
      </w:r>
      <w:r>
        <w:rPr>
          <w:sz w:val="36"/>
        </w:rPr>
        <w:t>К</w:t>
      </w:r>
      <w:r>
        <w:rPr>
          <w:sz w:val="28"/>
        </w:rPr>
        <w:t>4 для ГАЗ – 2401.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position w:val="-24"/>
          <w:sz w:val="28"/>
        </w:rPr>
        <w:object w:dxaOrig="1160" w:dyaOrig="620">
          <v:shape id="_x0000_i1038" type="#_x0000_t75" style="width:57.75pt;height:30.75pt" o:ole="" fillcolor="window">
            <v:imagedata r:id="rId30" o:title=""/>
          </v:shape>
          <o:OLEObject Type="Embed" ProgID="Equation.3" ShapeID="_x0000_i1038" DrawAspect="Content" ObjectID="_1469991126" r:id="rId31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200" w:dyaOrig="620">
          <v:shape id="_x0000_i1039" type="#_x0000_t75" style="width:60pt;height:30.75pt" o:ole="" fillcolor="window">
            <v:imagedata r:id="rId32" o:title=""/>
          </v:shape>
          <o:OLEObject Type="Embed" ProgID="Equation.3" ShapeID="_x0000_i1039" DrawAspect="Content" ObjectID="_1469991127" r:id="rId33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200" w:dyaOrig="620">
          <v:shape id="_x0000_i1040" type="#_x0000_t75" style="width:60pt;height:30.75pt" o:ole="" fillcolor="window">
            <v:imagedata r:id="rId34" o:title=""/>
          </v:shape>
          <o:OLEObject Type="Embed" ProgID="Equation.3" ShapeID="_x0000_i1040" DrawAspect="Content" ObjectID="_1469991128" r:id="rId35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180" w:dyaOrig="620">
          <v:shape id="_x0000_i1041" type="#_x0000_t75" style="width:59.25pt;height:30.75pt" o:ole="" fillcolor="window">
            <v:imagedata r:id="rId36" o:title=""/>
          </v:shape>
          <o:OLEObject Type="Embed" ProgID="Equation.3" ShapeID="_x0000_i1041" DrawAspect="Content" ObjectID="_1469991129" r:id="rId37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180" w:dyaOrig="620">
          <v:shape id="_x0000_i1042" type="#_x0000_t75" style="width:59.25pt;height:30.75pt" o:ole="" fillcolor="window">
            <v:imagedata r:id="rId38" o:title=""/>
          </v:shape>
          <o:OLEObject Type="Embed" ProgID="Equation.3" ShapeID="_x0000_i1042" DrawAspect="Content" ObjectID="_1469991130" r:id="rId39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 xml:space="preserve">4=0,4;      </w:t>
      </w:r>
      <w:r>
        <w:rPr>
          <w:sz w:val="36"/>
        </w:rPr>
        <w:t>К</w:t>
      </w:r>
      <w:r>
        <w:rPr>
          <w:sz w:val="28"/>
        </w:rPr>
        <w:t xml:space="preserve">4=0,4;          </w:t>
      </w:r>
      <w:r>
        <w:rPr>
          <w:sz w:val="36"/>
        </w:rPr>
        <w:t>К</w:t>
      </w:r>
      <w:r>
        <w:rPr>
          <w:sz w:val="28"/>
        </w:rPr>
        <w:t xml:space="preserve">4=0,7;     </w:t>
      </w:r>
      <w:r>
        <w:rPr>
          <w:sz w:val="36"/>
        </w:rPr>
        <w:t>К</w:t>
      </w:r>
      <w:r>
        <w:rPr>
          <w:sz w:val="28"/>
        </w:rPr>
        <w:t xml:space="preserve">4=1;       </w:t>
      </w:r>
      <w:r>
        <w:rPr>
          <w:sz w:val="36"/>
        </w:rPr>
        <w:t>К</w:t>
      </w:r>
      <w:r>
        <w:rPr>
          <w:sz w:val="28"/>
        </w:rPr>
        <w:t>4=1,4; [12, табл. 2.11]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>4</w:t>
      </w:r>
      <w:r>
        <w:rPr>
          <w:position w:val="-14"/>
          <w:sz w:val="28"/>
        </w:rPr>
        <w:object w:dxaOrig="220" w:dyaOrig="380">
          <v:shape id="_x0000_i1043" type="#_x0000_t75" style="width:12pt;height:27pt" o:ole="" fillcolor="window">
            <v:imagedata r:id="rId19" o:title=""/>
          </v:shape>
          <o:OLEObject Type="Embed" ProgID="Equation.3" ShapeID="_x0000_i1043" DrawAspect="Content" ObjectID="_1469991131" r:id="rId40"/>
        </w:object>
      </w:r>
      <w:r>
        <w:rPr>
          <w:sz w:val="28"/>
        </w:rPr>
        <w:t>=</w:t>
      </w:r>
      <w:r>
        <w:rPr>
          <w:position w:val="-24"/>
          <w:sz w:val="28"/>
        </w:rPr>
        <w:object w:dxaOrig="5000" w:dyaOrig="620">
          <v:shape id="_x0000_i1044" type="#_x0000_t75" style="width:249.75pt;height:30.75pt" o:ole="" fillcolor="window">
            <v:imagedata r:id="rId41" o:title=""/>
          </v:shape>
          <o:OLEObject Type="Embed" ProgID="Equation.3" ShapeID="_x0000_i1044" DrawAspect="Content" ObjectID="_1469991132" r:id="rId42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 xml:space="preserve">Коэффициент </w:t>
      </w:r>
      <w:r>
        <w:rPr>
          <w:sz w:val="36"/>
        </w:rPr>
        <w:t>К</w:t>
      </w:r>
      <w:r>
        <w:rPr>
          <w:sz w:val="28"/>
        </w:rPr>
        <w:t>4 для ИЖ – 27151.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36"/>
        </w:rPr>
      </w:pPr>
      <w:r>
        <w:rPr>
          <w:position w:val="-24"/>
          <w:sz w:val="28"/>
        </w:rPr>
        <w:object w:dxaOrig="1040" w:dyaOrig="620">
          <v:shape id="_x0000_i1045" type="#_x0000_t75" style="width:51.75pt;height:30.75pt" o:ole="" fillcolor="window">
            <v:imagedata r:id="rId43" o:title=""/>
          </v:shape>
          <o:OLEObject Type="Embed" ProgID="Equation.3" ShapeID="_x0000_i1045" DrawAspect="Content" ObjectID="_1469991133" r:id="rId44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160" w:dyaOrig="620">
          <v:shape id="_x0000_i1046" type="#_x0000_t75" style="width:57.75pt;height:30.75pt" o:ole="" fillcolor="window">
            <v:imagedata r:id="rId45" o:title=""/>
          </v:shape>
          <o:OLEObject Type="Embed" ProgID="Equation.3" ShapeID="_x0000_i1046" DrawAspect="Content" ObjectID="_1469991134" r:id="rId46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120" w:dyaOrig="620">
          <v:shape id="_x0000_i1047" type="#_x0000_t75" style="width:56.25pt;height:30.75pt" o:ole="" fillcolor="window">
            <v:imagedata r:id="rId47" o:title=""/>
          </v:shape>
          <o:OLEObject Type="Embed" ProgID="Equation.3" ShapeID="_x0000_i1047" DrawAspect="Content" ObjectID="_1469991135" r:id="rId48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020" w:dyaOrig="620">
          <v:shape id="_x0000_i1048" type="#_x0000_t75" style="width:51pt;height:30.75pt" o:ole="" fillcolor="window">
            <v:imagedata r:id="rId49" o:title=""/>
          </v:shape>
          <o:OLEObject Type="Embed" ProgID="Equation.3" ShapeID="_x0000_i1048" DrawAspect="Content" ObjectID="_1469991136" r:id="rId50"/>
        </w:object>
      </w:r>
      <w:r>
        <w:rPr>
          <w:sz w:val="28"/>
        </w:rPr>
        <w:t xml:space="preserve">   </w:t>
      </w:r>
      <w:r>
        <w:rPr>
          <w:position w:val="-24"/>
          <w:sz w:val="28"/>
        </w:rPr>
        <w:object w:dxaOrig="1080" w:dyaOrig="620">
          <v:shape id="_x0000_i1049" type="#_x0000_t75" style="width:54pt;height:30.75pt" o:ole="" fillcolor="window">
            <v:imagedata r:id="rId51" o:title=""/>
          </v:shape>
          <o:OLEObject Type="Embed" ProgID="Equation.3" ShapeID="_x0000_i1049" DrawAspect="Content" ObjectID="_1469991137" r:id="rId52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 xml:space="preserve">4=0,7;      </w:t>
      </w:r>
      <w:r>
        <w:rPr>
          <w:sz w:val="36"/>
        </w:rPr>
        <w:t>К</w:t>
      </w:r>
      <w:r>
        <w:rPr>
          <w:sz w:val="28"/>
        </w:rPr>
        <w:t xml:space="preserve">4=1;       </w:t>
      </w:r>
      <w:r>
        <w:rPr>
          <w:sz w:val="36"/>
        </w:rPr>
        <w:t>К</w:t>
      </w:r>
      <w:r>
        <w:rPr>
          <w:sz w:val="28"/>
        </w:rPr>
        <w:t xml:space="preserve">4=1,3;      </w:t>
      </w:r>
      <w:r>
        <w:rPr>
          <w:sz w:val="36"/>
        </w:rPr>
        <w:t>К</w:t>
      </w:r>
      <w:r>
        <w:rPr>
          <w:sz w:val="28"/>
        </w:rPr>
        <w:t xml:space="preserve">4=1,3;        </w:t>
      </w:r>
      <w:r>
        <w:rPr>
          <w:sz w:val="36"/>
        </w:rPr>
        <w:t>К</w:t>
      </w:r>
      <w:r>
        <w:rPr>
          <w:sz w:val="28"/>
        </w:rPr>
        <w:t>4=1,3; [12, табл. 2.11]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36"/>
        </w:rPr>
        <w:t>К</w:t>
      </w:r>
      <w:r>
        <w:rPr>
          <w:sz w:val="28"/>
        </w:rPr>
        <w:t>4</w:t>
      </w:r>
      <w:r>
        <w:rPr>
          <w:position w:val="-14"/>
          <w:sz w:val="28"/>
        </w:rPr>
        <w:object w:dxaOrig="220" w:dyaOrig="380">
          <v:shape id="_x0000_i1050" type="#_x0000_t75" style="width:12pt;height:27pt" o:ole="" fillcolor="window">
            <v:imagedata r:id="rId19" o:title=""/>
          </v:shape>
          <o:OLEObject Type="Embed" ProgID="Equation.3" ShapeID="_x0000_i1050" DrawAspect="Content" ObjectID="_1469991138" r:id="rId53"/>
        </w:object>
      </w:r>
      <w:r>
        <w:rPr>
          <w:sz w:val="28"/>
        </w:rPr>
        <w:t>=</w:t>
      </w:r>
      <w:r>
        <w:rPr>
          <w:position w:val="-24"/>
          <w:sz w:val="28"/>
        </w:rPr>
        <w:object w:dxaOrig="3140" w:dyaOrig="620">
          <v:shape id="_x0000_i1051" type="#_x0000_t75" style="width:156.75pt;height:30.75pt" o:ole="" fillcolor="window">
            <v:imagedata r:id="rId54" o:title=""/>
          </v:shape>
          <o:OLEObject Type="Embed" ProgID="Equation.3" ShapeID="_x0000_i1051" DrawAspect="Content" ObjectID="_1469991139" r:id="rId55"/>
        </w:objec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32"/>
        </w:rPr>
      </w:pPr>
      <w:r>
        <w:rPr>
          <w:sz w:val="32"/>
        </w:rPr>
        <w:t>2.1.1 Определение трудоемкости.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position w:val="-14"/>
          <w:sz w:val="28"/>
        </w:rPr>
        <w:object w:dxaOrig="2280" w:dyaOrig="400">
          <v:shape id="_x0000_i1052" type="#_x0000_t75" style="width:186.75pt;height:30pt" o:ole="" fillcolor="window">
            <v:imagedata r:id="rId56" o:title=""/>
          </v:shape>
          <o:OLEObject Type="Embed" ProgID="Equation.3" ShapeID="_x0000_i1052" DrawAspect="Content" ObjectID="_1469991140" r:id="rId57"/>
        </w:object>
      </w:r>
      <w:r>
        <w:rPr>
          <w:sz w:val="28"/>
        </w:rPr>
        <w:t xml:space="preserve">  (2.2),  [18]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  <w:r>
        <w:rPr>
          <w:position w:val="-14"/>
          <w:sz w:val="28"/>
        </w:rPr>
        <w:object w:dxaOrig="320" w:dyaOrig="400">
          <v:shape id="_x0000_i1053" type="#_x0000_t75" style="width:19.5pt;height:30.75pt" o:ole="" fillcolor="window">
            <v:imagedata r:id="rId58" o:title=""/>
          </v:shape>
          <o:OLEObject Type="Embed" ProgID="Equation.3" ShapeID="_x0000_i1053" DrawAspect="Content" ObjectID="_1469991141" r:id="rId59"/>
        </w:object>
      </w:r>
      <w:r>
        <w:rPr>
          <w:sz w:val="28"/>
        </w:rPr>
        <w:t xml:space="preserve"> - характеризует сколько времени требуется одному рабочему на выполнение данного объёма работ, </w:t>
      </w:r>
      <w:r>
        <w:rPr>
          <w:position w:val="-30"/>
          <w:sz w:val="28"/>
        </w:rPr>
        <w:object w:dxaOrig="980" w:dyaOrig="720">
          <v:shape id="_x0000_i1054" type="#_x0000_t75" style="width:48.75pt;height:36pt" o:ole="" fillcolor="window">
            <v:imagedata r:id="rId60" o:title=""/>
          </v:shape>
          <o:OLEObject Type="Embed" ProgID="Equation.3" ShapeID="_x0000_i1054" DrawAspect="Content" ObjectID="_1469991142" r:id="rId61"/>
        </w:object>
      </w:r>
    </w:p>
    <w:p w:rsidR="007375FB" w:rsidRDefault="00566DCD">
      <w:pPr>
        <w:shd w:val="clear" w:color="auto" w:fill="FFFFFF"/>
        <w:tabs>
          <w:tab w:val="num" w:pos="1440"/>
          <w:tab w:val="num" w:pos="162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left:0;text-align:left;margin-left:174.15pt;margin-top:7pt;width:36pt;height:86.4pt;z-index:251667968" o:allowincell="f"/>
        </w:pict>
      </w:r>
      <w:r w:rsidR="007375FB">
        <w:rPr>
          <w:position w:val="-14"/>
          <w:sz w:val="28"/>
        </w:rPr>
        <w:object w:dxaOrig="340" w:dyaOrig="400">
          <v:shape id="_x0000_i1055" type="#_x0000_t75" style="width:21pt;height:30.75pt" o:ole="" fillcolor="window">
            <v:imagedata r:id="rId62" o:title=""/>
          </v:shape>
          <o:OLEObject Type="Embed" ProgID="Equation.3" ShapeID="_x0000_i1055" DrawAspect="Content" ObjectID="_1469991143" r:id="rId63"/>
        </w:object>
      </w:r>
      <w:r w:rsidR="007375FB">
        <w:rPr>
          <w:sz w:val="28"/>
        </w:rPr>
        <w:t>-2,8 для Москвич-2138</w:t>
      </w:r>
    </w:p>
    <w:p w:rsidR="007375FB" w:rsidRDefault="007375FB">
      <w:pPr>
        <w:shd w:val="clear" w:color="auto" w:fill="FFFFFF"/>
        <w:tabs>
          <w:tab w:val="num" w:pos="1440"/>
          <w:tab w:val="num" w:pos="162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14"/>
          <w:sz w:val="28"/>
        </w:rPr>
        <w:object w:dxaOrig="340" w:dyaOrig="400">
          <v:shape id="_x0000_i1056" type="#_x0000_t75" style="width:21pt;height:30.75pt" o:ole="" fillcolor="window">
            <v:imagedata r:id="rId62" o:title=""/>
          </v:shape>
          <o:OLEObject Type="Embed" ProgID="Equation.3" ShapeID="_x0000_i1056" DrawAspect="Content" ObjectID="_1469991144" r:id="rId64"/>
        </w:object>
      </w:r>
      <w:r>
        <w:rPr>
          <w:sz w:val="28"/>
        </w:rPr>
        <w:t>-2,8 для ИЖ-27151                 [12, табл. 2.2]</w:t>
      </w:r>
    </w:p>
    <w:p w:rsidR="007375FB" w:rsidRDefault="007375FB">
      <w:pPr>
        <w:shd w:val="clear" w:color="auto" w:fill="FFFFFF"/>
        <w:tabs>
          <w:tab w:val="num" w:pos="1440"/>
          <w:tab w:val="num" w:pos="162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14"/>
          <w:sz w:val="28"/>
        </w:rPr>
        <w:object w:dxaOrig="340" w:dyaOrig="400">
          <v:shape id="_x0000_i1057" type="#_x0000_t75" style="width:21pt;height:30.75pt" o:ole="" fillcolor="window">
            <v:imagedata r:id="rId62" o:title=""/>
          </v:shape>
          <o:OLEObject Type="Embed" ProgID="Equation.3" ShapeID="_x0000_i1057" DrawAspect="Content" ObjectID="_1469991145" r:id="rId65"/>
        </w:object>
      </w:r>
      <w:r>
        <w:rPr>
          <w:sz w:val="28"/>
        </w:rPr>
        <w:t>-3 для ГАЗ-2401</w:t>
      </w:r>
    </w:p>
    <w:p w:rsidR="007375FB" w:rsidRDefault="007375FB">
      <w:pPr>
        <w:shd w:val="clear" w:color="auto" w:fill="FFFFFF"/>
        <w:tabs>
          <w:tab w:val="num" w:pos="720"/>
        </w:tabs>
        <w:autoSpaceDE w:val="0"/>
        <w:autoSpaceDN w:val="0"/>
        <w:adjustRightInd w:val="0"/>
        <w:rPr>
          <w:sz w:val="28"/>
        </w:rPr>
      </w:pPr>
      <w:r>
        <w:rPr>
          <w:position w:val="-10"/>
          <w:sz w:val="28"/>
        </w:rPr>
        <w:object w:dxaOrig="320" w:dyaOrig="340">
          <v:shape id="_x0000_i1058" type="#_x0000_t75" style="width:15pt;height:16.5pt" o:ole="" fillcolor="window">
            <v:imagedata r:id="rId66" o:title=""/>
          </v:shape>
          <o:OLEObject Type="Embed" ProgID="Equation.3" ShapeID="_x0000_i1058" DrawAspect="Content" ObjectID="_1469991146" r:id="rId67"/>
        </w:object>
      </w:r>
      <w:r>
        <w:rPr>
          <w:sz w:val="28"/>
        </w:rPr>
        <w:t>- коэффициент корректирования, зависящий от категории условий эксплуатации (состояния дороги), [12,табл. 2.8];</w:t>
      </w:r>
    </w:p>
    <w:p w:rsidR="007375FB" w:rsidRDefault="007375FB">
      <w:pPr>
        <w:shd w:val="clear" w:color="auto" w:fill="FFFFFF"/>
        <w:tabs>
          <w:tab w:val="num" w:pos="1080"/>
        </w:tabs>
        <w:autoSpaceDE w:val="0"/>
        <w:autoSpaceDN w:val="0"/>
        <w:adjustRightInd w:val="0"/>
        <w:rPr>
          <w:sz w:val="28"/>
        </w:rPr>
      </w:pPr>
      <w:r>
        <w:rPr>
          <w:position w:val="-10"/>
          <w:sz w:val="28"/>
        </w:rPr>
        <w:object w:dxaOrig="340" w:dyaOrig="340">
          <v:shape id="_x0000_i1059" type="#_x0000_t75" style="width:15.75pt;height:16.5pt" o:ole="" fillcolor="window">
            <v:imagedata r:id="rId68" o:title=""/>
          </v:shape>
          <o:OLEObject Type="Embed" ProgID="Equation.3" ShapeID="_x0000_i1059" DrawAspect="Content" ObjectID="_1469991147" r:id="rId69"/>
        </w:object>
      </w:r>
      <w:r>
        <w:rPr>
          <w:sz w:val="28"/>
        </w:rPr>
        <w:t xml:space="preserve"> - коэффициент корректирования  зависящий от модификации подвижного состава (а/м, прицеп, полуприцеп), [12, табл. 2.9]; </w:t>
      </w:r>
    </w:p>
    <w:p w:rsidR="007375FB" w:rsidRDefault="007375FB">
      <w:pPr>
        <w:shd w:val="clear" w:color="auto" w:fill="FFFFFF"/>
        <w:tabs>
          <w:tab w:val="num" w:pos="720"/>
          <w:tab w:val="num" w:pos="1080"/>
          <w:tab w:val="num" w:pos="144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340" w:dyaOrig="360">
          <v:shape id="_x0000_i1060" type="#_x0000_t75" style="width:15.75pt;height:17.25pt" o:ole="" fillcolor="window">
            <v:imagedata r:id="rId70" o:title=""/>
          </v:shape>
          <o:OLEObject Type="Embed" ProgID="Equation.3" ShapeID="_x0000_i1060" DrawAspect="Content" ObjectID="_1469991148" r:id="rId71"/>
        </w:object>
      </w:r>
      <w:r>
        <w:rPr>
          <w:sz w:val="28"/>
        </w:rPr>
        <w:t>- коэффициент корректирования зависящий от природно  климатических         условий и агрессивности среды [12, табл. 2.10]</w:t>
      </w:r>
    </w:p>
    <w:p w:rsidR="007375FB" w:rsidRDefault="007375FB">
      <w:pPr>
        <w:shd w:val="clear" w:color="auto" w:fill="FFFFFF"/>
        <w:tabs>
          <w:tab w:val="num" w:pos="1080"/>
          <w:tab w:val="num" w:pos="1440"/>
          <w:tab w:val="num" w:pos="1800"/>
        </w:tabs>
        <w:autoSpaceDE w:val="0"/>
        <w:autoSpaceDN w:val="0"/>
        <w:adjustRightInd w:val="0"/>
        <w:rPr>
          <w:sz w:val="28"/>
        </w:rPr>
      </w:pPr>
      <w:r>
        <w:rPr>
          <w:position w:val="-10"/>
          <w:sz w:val="28"/>
        </w:rPr>
        <w:object w:dxaOrig="340" w:dyaOrig="340">
          <v:shape id="_x0000_i1061" type="#_x0000_t75" style="width:15.75pt;height:16.5pt" o:ole="" fillcolor="window">
            <v:imagedata r:id="rId72" o:title=""/>
          </v:shape>
          <o:OLEObject Type="Embed" ProgID="Equation.3" ShapeID="_x0000_i1061" DrawAspect="Content" ObjectID="_1469991149" r:id="rId73"/>
        </w:object>
      </w:r>
      <w:r>
        <w:rPr>
          <w:sz w:val="28"/>
        </w:rPr>
        <w:t>- коэффициент корректирования зависящий от пробега с начала эксплуатации в долях от Кр.,[12, табл. 2.11] ;</w:t>
      </w:r>
    </w:p>
    <w:p w:rsidR="007375FB" w:rsidRDefault="00566DCD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noProof/>
          <w:sz w:val="28"/>
        </w:rPr>
        <w:pict>
          <v:shape id="_x0000_s1049" type="#_x0000_t88" style="position:absolute;left:0;text-align:left;margin-left:195.75pt;margin-top:7.3pt;width:28.8pt;height:57.6pt;z-index:251668992" o:allowincell="f"/>
        </w:pict>
      </w:r>
      <w:r w:rsidR="007375FB">
        <w:rPr>
          <w:sz w:val="28"/>
        </w:rPr>
        <w:object w:dxaOrig="340" w:dyaOrig="340">
          <v:shape id="_x0000_i1062" type="#_x0000_t75" style="width:15.75pt;height:16.5pt" o:ole="" fillcolor="window">
            <v:imagedata r:id="rId72" o:title=""/>
          </v:shape>
          <o:OLEObject Type="Embed" ProgID="Equation.3" ShapeID="_x0000_i1062" DrawAspect="Content" ObjectID="_1469991150" r:id="rId74"/>
        </w:object>
      </w:r>
      <w:r w:rsidR="007375FB">
        <w:rPr>
          <w:sz w:val="28"/>
        </w:rPr>
        <w:t>- 1,12 для Москвич-2138</w:t>
      </w:r>
    </w:p>
    <w:p w:rsidR="007375FB" w:rsidRDefault="007375FB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object w:dxaOrig="340" w:dyaOrig="340">
          <v:shape id="_x0000_i1063" type="#_x0000_t75" style="width:15.75pt;height:16.5pt" o:ole="" fillcolor="window">
            <v:imagedata r:id="rId72" o:title=""/>
          </v:shape>
          <o:OLEObject Type="Embed" ProgID="Equation.3" ShapeID="_x0000_i1063" DrawAspect="Content" ObjectID="_1469991151" r:id="rId75"/>
        </w:object>
      </w:r>
      <w:r>
        <w:rPr>
          <w:sz w:val="28"/>
        </w:rPr>
        <w:t>- 0,58 для ИЖ-27151                 стр. 11-12</w:t>
      </w:r>
    </w:p>
    <w:p w:rsidR="007375FB" w:rsidRDefault="007375FB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object w:dxaOrig="340" w:dyaOrig="340">
          <v:shape id="_x0000_i1064" type="#_x0000_t75" style="width:15.75pt;height:16.5pt" o:ole="" fillcolor="window">
            <v:imagedata r:id="rId72" o:title=""/>
          </v:shape>
          <o:OLEObject Type="Embed" ProgID="Equation.3" ShapeID="_x0000_i1064" DrawAspect="Content" ObjectID="_1469991152" r:id="rId76"/>
        </w:object>
      </w:r>
      <w:r>
        <w:rPr>
          <w:sz w:val="28"/>
        </w:rPr>
        <w:t>- 1,13 для ГАЗ-2401</w:t>
      </w:r>
    </w:p>
    <w:p w:rsidR="007375FB" w:rsidRDefault="007375FB">
      <w:pPr>
        <w:shd w:val="clear" w:color="auto" w:fill="FFFFFF"/>
        <w:tabs>
          <w:tab w:val="num" w:pos="1080"/>
          <w:tab w:val="num" w:pos="1440"/>
          <w:tab w:val="num" w:pos="180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1440"/>
          <w:tab w:val="num" w:pos="180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340" w:dyaOrig="360">
          <v:shape id="_x0000_i1065" type="#_x0000_t75" style="width:15.75pt;height:17.25pt" o:ole="" fillcolor="window">
            <v:imagedata r:id="rId77" o:title=""/>
          </v:shape>
          <o:OLEObject Type="Embed" ProgID="Equation.3" ShapeID="_x0000_i1065" DrawAspect="Content" ObjectID="_1469991153" r:id="rId78"/>
        </w:object>
      </w:r>
      <w:r>
        <w:rPr>
          <w:sz w:val="28"/>
        </w:rPr>
        <w:t>- коэффициент корректирования зависящий от количества обслуживаемых и ремонтируемых а/м на АТП и количества технологически совместимых групп ПС, [12, табл. 2.12].</w:t>
      </w:r>
    </w:p>
    <w:p w:rsidR="007375FB" w:rsidRDefault="007375FB">
      <w:pPr>
        <w:shd w:val="clear" w:color="auto" w:fill="FFFFFF"/>
        <w:tabs>
          <w:tab w:val="num" w:pos="1440"/>
          <w:tab w:val="num" w:pos="180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(Москвич-2138)</w:t>
      </w:r>
      <w:r>
        <w:rPr>
          <w:b/>
          <w:sz w:val="28"/>
        </w:rPr>
        <w:t xml:space="preserve">         </w:t>
      </w:r>
      <w:r>
        <w:rPr>
          <w:b/>
          <w:position w:val="-24"/>
          <w:sz w:val="24"/>
        </w:rPr>
        <w:object w:dxaOrig="4060" w:dyaOrig="620">
          <v:shape id="_x0000_i1066" type="#_x0000_t75" style="width:324.75pt;height:39.75pt" o:ole="" fillcolor="window">
            <v:imagedata r:id="rId79" o:title=""/>
          </v:shape>
          <o:OLEObject Type="Embed" ProgID="Equation.3" ShapeID="_x0000_i1066" DrawAspect="Content" ObjectID="_1469991154" r:id="rId80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(ИЖ-27151)              </w:t>
      </w:r>
      <w:r>
        <w:rPr>
          <w:position w:val="-24"/>
          <w:sz w:val="28"/>
        </w:rPr>
        <w:object w:dxaOrig="4020" w:dyaOrig="620">
          <v:shape id="_x0000_i1067" type="#_x0000_t75" style="width:267.75pt;height:42.75pt" o:ole="" fillcolor="window">
            <v:imagedata r:id="rId81" o:title=""/>
          </v:shape>
          <o:OLEObject Type="Embed" ProgID="Equation.3" ShapeID="_x0000_i1067" DrawAspect="Content" ObjectID="_1469991155" r:id="rId82"/>
        </w:object>
      </w:r>
      <w:r>
        <w:rPr>
          <w:sz w:val="28"/>
        </w:rPr>
        <w:t xml:space="preserve">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(ГАЗ-2401)            </w:t>
      </w:r>
      <w:r>
        <w:rPr>
          <w:position w:val="-24"/>
          <w:sz w:val="28"/>
        </w:rPr>
        <w:object w:dxaOrig="3840" w:dyaOrig="620">
          <v:shape id="_x0000_i1068" type="#_x0000_t75" style="width:228.75pt;height:42.75pt" o:ole="" fillcolor="window">
            <v:imagedata r:id="rId83" o:title=""/>
          </v:shape>
          <o:OLEObject Type="Embed" ProgID="Equation.3" ShapeID="_x0000_i1068" DrawAspect="Content" ObjectID="_1469991156" r:id="rId84"/>
        </w:object>
      </w:r>
      <w:r>
        <w:rPr>
          <w:sz w:val="28"/>
        </w:rPr>
        <w:t xml:space="preserve">            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32"/>
        </w:rPr>
        <w:t>2.1.2 Определение коэффициента приведения.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38"/>
          <w:sz w:val="28"/>
        </w:rPr>
        <w:object w:dxaOrig="1380" w:dyaOrig="840">
          <v:shape id="_x0000_i1069" type="#_x0000_t75" style="width:107.25pt;height:52.5pt" o:ole="" fillcolor="window">
            <v:imagedata r:id="rId85" o:title=""/>
          </v:shape>
          <o:OLEObject Type="Embed" ProgID="Equation.3" ShapeID="_x0000_i1069" DrawAspect="Content" ObjectID="_1469991157" r:id="rId86"/>
        </w:object>
      </w:r>
      <w:r>
        <w:rPr>
          <w:sz w:val="28"/>
        </w:rPr>
        <w:t xml:space="preserve">  (2.3), 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20"/>
        </w:rPr>
        <w:object w:dxaOrig="700" w:dyaOrig="440">
          <v:shape id="_x0000_i1070" type="#_x0000_t75" style="width:43.5pt;height:27pt" o:ole="" fillcolor="window">
            <v:imagedata r:id="rId87" o:title=""/>
          </v:shape>
          <o:OLEObject Type="Embed" ProgID="Equation.3" ShapeID="_x0000_i1070" DrawAspect="Content" ObjectID="_1469991158" r:id="rId88"/>
        </w:object>
      </w:r>
      <w:r>
        <w:t xml:space="preserve"> - </w:t>
      </w:r>
      <w:r>
        <w:rPr>
          <w:sz w:val="28"/>
        </w:rPr>
        <w:t xml:space="preserve">трудоёмкость ремонта приводимой модели (откорректированная), </w:t>
      </w:r>
      <w:r>
        <w:rPr>
          <w:position w:val="-24"/>
          <w:sz w:val="28"/>
        </w:rPr>
        <w:object w:dxaOrig="680" w:dyaOrig="620">
          <v:shape id="_x0000_i1071" type="#_x0000_t75" style="width:33.75pt;height:30.75pt" o:ole="" fillcolor="window">
            <v:imagedata r:id="rId89" o:title=""/>
          </v:shape>
          <o:OLEObject Type="Embed" ProgID="Equation.3" ShapeID="_x0000_i1071" DrawAspect="Content" ObjectID="_1469991159" r:id="rId90"/>
        </w:object>
      </w:r>
    </w:p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pict>
          <v:shape id="_x0000_s1050" type="#_x0000_t88" style="position:absolute;left:0;text-align:left;margin-left:217.35pt;margin-top:8.35pt;width:14.4pt;height:43.2pt;z-index:251670016" o:allowincell="f" adj=",5800"/>
        </w:pict>
      </w:r>
      <w:r w:rsidR="007375FB">
        <w:rPr>
          <w:sz w:val="28"/>
        </w:rPr>
        <w:t>для Москвич-2138</w:t>
      </w:r>
      <w:r w:rsidR="007375FB">
        <w:rPr>
          <w:sz w:val="28"/>
        </w:rPr>
        <w:object w:dxaOrig="700" w:dyaOrig="440">
          <v:shape id="_x0000_i1072" type="#_x0000_t75" style="width:43.5pt;height:27pt" o:ole="" fillcolor="window">
            <v:imagedata r:id="rId87" o:title=""/>
          </v:shape>
          <o:OLEObject Type="Embed" ProgID="Equation.3" ShapeID="_x0000_i1072" DrawAspect="Content" ObjectID="_1469991160" r:id="rId91"/>
        </w:object>
      </w:r>
      <w:r w:rsidR="007375FB">
        <w:rPr>
          <w:sz w:val="28"/>
        </w:rPr>
        <w:t>= 4,35         формула 2.2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для ГАЗ-2401 </w:t>
      </w:r>
      <w:r>
        <w:rPr>
          <w:sz w:val="28"/>
        </w:rPr>
        <w:object w:dxaOrig="700" w:dyaOrig="440">
          <v:shape id="_x0000_i1073" type="#_x0000_t75" style="width:43.5pt;height:27pt" o:ole="" fillcolor="window">
            <v:imagedata r:id="rId87" o:title=""/>
          </v:shape>
          <o:OLEObject Type="Embed" ProgID="Equation.3" ShapeID="_x0000_i1073" DrawAspect="Content" ObjectID="_1469991161" r:id="rId92"/>
        </w:object>
      </w:r>
      <w:r>
        <w:rPr>
          <w:sz w:val="28"/>
        </w:rPr>
        <w:t>= 2,41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i/>
          <w:sz w:val="36"/>
          <w:lang w:val="en-US"/>
        </w:rPr>
        <w:t>t</w:t>
      </w:r>
      <w:r>
        <w:rPr>
          <w:i/>
          <w:position w:val="-14"/>
          <w:sz w:val="36"/>
          <w:lang w:val="en-US"/>
        </w:rPr>
        <w:object w:dxaOrig="180" w:dyaOrig="380">
          <v:shape id="_x0000_i1074" type="#_x0000_t75" style="width:9pt;height:18.75pt" o:ole="" fillcolor="window">
            <v:imagedata r:id="rId93" o:title=""/>
          </v:shape>
          <o:OLEObject Type="Embed" ProgID="Equation.3" ShapeID="_x0000_i1074" DrawAspect="Content" ObjectID="_1469991162" r:id="rId94"/>
        </w:object>
      </w:r>
      <w:r>
        <w:rPr>
          <w:sz w:val="36"/>
        </w:rPr>
        <w:t xml:space="preserve"> </w:t>
      </w:r>
      <w:r>
        <w:t xml:space="preserve">- </w:t>
      </w:r>
      <w:r>
        <w:rPr>
          <w:sz w:val="28"/>
        </w:rPr>
        <w:t>трудоёмкость ремонта основной модели;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(Москвич-2138)    </w:t>
      </w:r>
      <w:r>
        <w:rPr>
          <w:position w:val="-42"/>
          <w:sz w:val="28"/>
        </w:rPr>
        <w:object w:dxaOrig="2340" w:dyaOrig="940">
          <v:shape id="_x0000_i1075" type="#_x0000_t75" style="width:117pt;height:47.25pt" o:ole="" fillcolor="window">
            <v:imagedata r:id="rId95" o:title=""/>
          </v:shape>
          <o:OLEObject Type="Embed" ProgID="Equation.3" ShapeID="_x0000_i1075" DrawAspect="Content" ObjectID="_1469991163" r:id="rId96"/>
        </w:object>
      </w:r>
      <w:r>
        <w:rPr>
          <w:sz w:val="28"/>
        </w:rPr>
        <w:t xml:space="preserve">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(ГАЗ-2401)             </w:t>
      </w:r>
      <w:r>
        <w:rPr>
          <w:position w:val="-42"/>
          <w:sz w:val="28"/>
        </w:rPr>
        <w:object w:dxaOrig="2340" w:dyaOrig="940">
          <v:shape id="_x0000_i1076" type="#_x0000_t75" style="width:117pt;height:47.25pt" o:ole="" fillcolor="window">
            <v:imagedata r:id="rId97" o:title=""/>
          </v:shape>
          <o:OLEObject Type="Embed" ProgID="Equation.3" ShapeID="_x0000_i1076" DrawAspect="Content" ObjectID="_1469991164" r:id="rId98"/>
        </w:object>
      </w:r>
      <w:r>
        <w:rPr>
          <w:sz w:val="28"/>
        </w:rPr>
        <w:t xml:space="preserve">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2.1.3 Определение числа приведённых машин.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24"/>
          <w:sz w:val="28"/>
        </w:rPr>
        <w:object w:dxaOrig="1800" w:dyaOrig="540">
          <v:shape id="_x0000_i1077" type="#_x0000_t75" style="width:90pt;height:27pt" o:ole="" fillcolor="window">
            <v:imagedata r:id="rId99" o:title=""/>
          </v:shape>
          <o:OLEObject Type="Embed" ProgID="Equation.3" ShapeID="_x0000_i1077" DrawAspect="Content" ObjectID="_1469991165" r:id="rId100"/>
        </w:object>
      </w:r>
      <w:r>
        <w:rPr>
          <w:sz w:val="28"/>
        </w:rPr>
        <w:t xml:space="preserve">  (2.4),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дге,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20"/>
          <w:sz w:val="28"/>
        </w:rPr>
        <w:object w:dxaOrig="680" w:dyaOrig="499">
          <v:shape id="_x0000_i1078" type="#_x0000_t75" style="width:33.75pt;height:24.75pt" o:ole="" fillcolor="window">
            <v:imagedata r:id="rId101" o:title=""/>
          </v:shape>
          <o:OLEObject Type="Embed" ProgID="Equation.3" ShapeID="_x0000_i1078" DrawAspect="Content" ObjectID="_1469991166" r:id="rId102"/>
        </w:object>
      </w:r>
      <w:r>
        <w:rPr>
          <w:sz w:val="28"/>
        </w:rPr>
        <w:t xml:space="preserve">  списочное число машин, шт,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20"/>
          <w:sz w:val="28"/>
        </w:rPr>
        <w:object w:dxaOrig="740" w:dyaOrig="499">
          <v:shape id="_x0000_i1079" type="#_x0000_t75" style="width:36.75pt;height:24.75pt" o:ole="" fillcolor="window">
            <v:imagedata r:id="rId103" o:title=""/>
          </v:shape>
          <o:OLEObject Type="Embed" ProgID="Equation.3" ShapeID="_x0000_i1079" DrawAspect="Content" ObjectID="_1469991167" r:id="rId104"/>
        </w:object>
      </w:r>
      <w:r>
        <w:rPr>
          <w:sz w:val="28"/>
        </w:rPr>
        <w:t xml:space="preserve">  коэффициент приведения.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(Москвич-2138)     </w:t>
      </w:r>
      <w:r>
        <w:rPr>
          <w:position w:val="-24"/>
          <w:sz w:val="28"/>
        </w:rPr>
        <w:object w:dxaOrig="2620" w:dyaOrig="540">
          <v:shape id="_x0000_i1080" type="#_x0000_t75" style="width:131.25pt;height:27pt" o:ole="" fillcolor="window">
            <v:imagedata r:id="rId105" o:title=""/>
          </v:shape>
          <o:OLEObject Type="Embed" ProgID="Equation.3" ShapeID="_x0000_i1080" DrawAspect="Content" ObjectID="_1469991168" r:id="rId106"/>
        </w:object>
      </w:r>
      <w:r>
        <w:rPr>
          <w:sz w:val="28"/>
        </w:rPr>
        <w:t xml:space="preserve">шт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(ГАЗ-2401)              </w:t>
      </w:r>
      <w:r>
        <w:rPr>
          <w:position w:val="-24"/>
          <w:sz w:val="28"/>
        </w:rPr>
        <w:object w:dxaOrig="2620" w:dyaOrig="540">
          <v:shape id="_x0000_i1081" type="#_x0000_t75" style="width:131.25pt;height:27pt" o:ole="" fillcolor="window">
            <v:imagedata r:id="rId107" o:title=""/>
          </v:shape>
          <o:OLEObject Type="Embed" ProgID="Equation.3" ShapeID="_x0000_i1081" DrawAspect="Content" ObjectID="_1469991169" r:id="rId108"/>
        </w:object>
      </w:r>
      <w:r>
        <w:rPr>
          <w:sz w:val="28"/>
        </w:rPr>
        <w:t xml:space="preserve">шт              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8"/>
          <w:sz w:val="28"/>
        </w:rPr>
        <w:object w:dxaOrig="2900" w:dyaOrig="400">
          <v:shape id="_x0000_i1082" type="#_x0000_t75" style="width:144.75pt;height:20.25pt" o:ole="" fillcolor="window">
            <v:imagedata r:id="rId109" o:title=""/>
          </v:shape>
          <o:OLEObject Type="Embed" ProgID="Equation.3" ShapeID="_x0000_i1082" DrawAspect="Content" ObjectID="_1469991170" r:id="rId110"/>
        </w:object>
      </w:r>
      <w:r>
        <w:rPr>
          <w:sz w:val="28"/>
        </w:rPr>
        <w:t>(машин)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2.1.4 Определение суммарного числа машин.</w:t>
      </w:r>
    </w:p>
    <w:p w:rsidR="007375FB" w:rsidRDefault="007375FB">
      <w:pPr>
        <w:pStyle w:val="2"/>
      </w:pPr>
      <w:r>
        <w:t>Таблица 2.1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jc w:val="center"/>
        <w:rPr>
          <w:sz w:val="28"/>
        </w:rPr>
      </w:pPr>
      <w:r>
        <w:rPr>
          <w:sz w:val="28"/>
        </w:rPr>
        <w:t>Распределение по пробегам.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jc w:val="center"/>
        <w:rPr>
          <w:sz w:val="28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052"/>
        <w:gridCol w:w="1440"/>
        <w:gridCol w:w="1620"/>
        <w:gridCol w:w="1620"/>
        <w:gridCol w:w="1605"/>
      </w:tblGrid>
      <w:tr w:rsidR="007375FB">
        <w:trPr>
          <w:cantSplit/>
          <w:trHeight w:val="360"/>
        </w:trPr>
        <w:tc>
          <w:tcPr>
            <w:tcW w:w="1483" w:type="dxa"/>
            <w:vMerge w:val="restart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Марка, модель</w:t>
            </w:r>
          </w:p>
        </w:tc>
        <w:tc>
          <w:tcPr>
            <w:tcW w:w="7337" w:type="dxa"/>
            <w:gridSpan w:val="5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Пробег с начала эксплуатации</w:t>
            </w:r>
          </w:p>
        </w:tc>
      </w:tr>
      <w:tr w:rsidR="007375FB">
        <w:trPr>
          <w:cantSplit/>
          <w:trHeight w:val="343"/>
        </w:trPr>
        <w:tc>
          <w:tcPr>
            <w:tcW w:w="1483" w:type="dxa"/>
            <w:vMerge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52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144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75000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125000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170000</w:t>
            </w:r>
          </w:p>
        </w:tc>
        <w:tc>
          <w:tcPr>
            <w:tcW w:w="1605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250000</w:t>
            </w:r>
          </w:p>
        </w:tc>
      </w:tr>
      <w:tr w:rsidR="007375FB">
        <w:trPr>
          <w:trHeight w:val="1065"/>
        </w:trPr>
        <w:tc>
          <w:tcPr>
            <w:tcW w:w="1483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Москвич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ИЖ-27151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ГАЗ-2401</w:t>
            </w:r>
          </w:p>
        </w:tc>
        <w:tc>
          <w:tcPr>
            <w:tcW w:w="1052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4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375FB">
        <w:trPr>
          <w:trHeight w:val="354"/>
        </w:trPr>
        <w:tc>
          <w:tcPr>
            <w:tcW w:w="1483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460" w:dyaOrig="400">
                <v:shape id="_x0000_i1083" type="#_x0000_t75" style="width:23.25pt;height:20.25pt" o:ole="" fillcolor="window">
                  <v:imagedata r:id="rId111" o:title=""/>
                </v:shape>
                <o:OLEObject Type="Embed" ProgID="Equation.3" ShapeID="_x0000_i1083" DrawAspect="Content" ObjectID="_1469991171" r:id="rId112"/>
              </w:object>
            </w:r>
          </w:p>
        </w:tc>
        <w:tc>
          <w:tcPr>
            <w:tcW w:w="1052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4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0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05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Для Москвич-2138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i/>
          <w:sz w:val="36"/>
          <w:lang w:val="en-US"/>
        </w:rPr>
        <w:t>А</w:t>
      </w:r>
      <w:r>
        <w:rPr>
          <w:i/>
          <w:position w:val="-10"/>
          <w:sz w:val="36"/>
          <w:lang w:val="en-US"/>
        </w:rPr>
        <w:object w:dxaOrig="320" w:dyaOrig="260">
          <v:shape id="_x0000_i1084" type="#_x0000_t75" style="width:15.75pt;height:12.75pt" o:ole="" fillcolor="window">
            <v:imagedata r:id="rId113" o:title=""/>
          </v:shape>
          <o:OLEObject Type="Embed" ProgID="Equation.3" ShapeID="_x0000_i1084" DrawAspect="Content" ObjectID="_1469991172" r:id="rId114"/>
        </w:object>
      </w:r>
      <w:r>
        <w:rPr>
          <w:i/>
          <w:sz w:val="36"/>
          <w:lang w:val="en-US"/>
        </w:rPr>
        <w:t>=</w:t>
      </w:r>
      <w:r>
        <w:rPr>
          <w:sz w:val="28"/>
        </w:rPr>
        <w:t xml:space="preserve"> </w:t>
      </w:r>
      <w:r>
        <w:rPr>
          <w:position w:val="-82"/>
          <w:sz w:val="28"/>
        </w:rPr>
        <w:object w:dxaOrig="1640" w:dyaOrig="1760">
          <v:shape id="_x0000_i1085" type="#_x0000_t75" style="width:108.75pt;height:87.75pt" o:ole="" fillcolor="window">
            <v:imagedata r:id="rId115" o:title=""/>
          </v:shape>
          <o:OLEObject Type="Embed" ProgID="Equation.3" ShapeID="_x0000_i1085" DrawAspect="Content" ObjectID="_1469991173" r:id="rId116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 xml:space="preserve"> Для Газ -2401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i/>
          <w:sz w:val="36"/>
          <w:lang w:val="en-US"/>
        </w:rPr>
        <w:t>А</w:t>
      </w:r>
      <w:r>
        <w:rPr>
          <w:i/>
          <w:position w:val="-10"/>
          <w:sz w:val="36"/>
          <w:lang w:val="en-US"/>
        </w:rPr>
        <w:object w:dxaOrig="320" w:dyaOrig="260">
          <v:shape id="_x0000_i1086" type="#_x0000_t75" style="width:15.75pt;height:12.75pt" o:ole="" fillcolor="window">
            <v:imagedata r:id="rId113" o:title=""/>
          </v:shape>
          <o:OLEObject Type="Embed" ProgID="Equation.3" ShapeID="_x0000_i1086" DrawAspect="Content" ObjectID="_1469991174" r:id="rId117"/>
        </w:object>
      </w:r>
      <w:r>
        <w:rPr>
          <w:i/>
          <w:sz w:val="36"/>
          <w:lang w:val="en-US"/>
        </w:rPr>
        <w:t>=</w:t>
      </w:r>
      <w:r>
        <w:rPr>
          <w:sz w:val="28"/>
        </w:rPr>
        <w:t xml:space="preserve"> </w:t>
      </w:r>
      <w:r>
        <w:rPr>
          <w:position w:val="-82"/>
          <w:sz w:val="28"/>
        </w:rPr>
        <w:object w:dxaOrig="1540" w:dyaOrig="1760">
          <v:shape id="_x0000_i1087" type="#_x0000_t75" style="width:102pt;height:87.75pt" o:ole="" fillcolor="window">
            <v:imagedata r:id="rId118" o:title=""/>
          </v:shape>
          <o:OLEObject Type="Embed" ProgID="Equation.3" ShapeID="_x0000_i1087" DrawAspect="Content" ObjectID="_1469991175" r:id="rId11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sz w:val="28"/>
        </w:rPr>
        <w:t>2.1.5 Выбор и корректировка нормативов.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  <w:sectPr w:rsidR="007375FB">
          <w:pgSz w:w="11906" w:h="16838"/>
          <w:pgMar w:top="539" w:right="851" w:bottom="2875" w:left="1701" w:header="720" w:footer="720" w:gutter="0"/>
          <w:cols w:space="708"/>
          <w:docGrid w:linePitch="360"/>
        </w:sectPr>
      </w:pPr>
      <w:r>
        <w:rPr>
          <w:sz w:val="28"/>
        </w:rPr>
        <w:t>ИЖ – 27151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  <w:sectPr w:rsidR="007375FB">
          <w:type w:val="continuous"/>
          <w:pgSz w:w="11906" w:h="16838"/>
          <w:pgMar w:top="539" w:right="851" w:bottom="2875" w:left="1701" w:header="720" w:footer="720" w:gutter="0"/>
          <w:cols w:space="708"/>
          <w:docGrid w:linePitch="360"/>
        </w:sect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88"/>
          <w:sz w:val="28"/>
        </w:rPr>
        <w:object w:dxaOrig="2280" w:dyaOrig="1880">
          <v:shape id="_x0000_i1088" type="#_x0000_t75" style="width:177.75pt;height:111.75pt" o:ole="" fillcolor="window">
            <v:imagedata r:id="rId120" o:title=""/>
          </v:shape>
          <o:OLEObject Type="Embed" ProgID="Equation.3" ShapeID="_x0000_i1088" DrawAspect="Content" ObjectID="_1469991176" r:id="rId121"/>
        </w:object>
      </w:r>
    </w:p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noProof/>
          <w:sz w:val="28"/>
        </w:rPr>
        <w:pict>
          <v:shape id="_x0000_s1027" type="#_x0000_t88" style="position:absolute;left:0;text-align:left;margin-left:102.55pt;margin-top:3.9pt;width:28.8pt;height:79.2pt;z-index:251646464" o:allowincell="f"/>
        </w:pi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  <w:r>
        <w:rPr>
          <w:position w:val="-50"/>
          <w:sz w:val="28"/>
        </w:rPr>
        <w:object w:dxaOrig="1640" w:dyaOrig="1100">
          <v:shape id="_x0000_i1089" type="#_x0000_t75" style="width:81.75pt;height:54.75pt" o:ole="" fillcolor="window">
            <v:imagedata r:id="rId122" o:title=""/>
          </v:shape>
          <o:OLEObject Type="Embed" ProgID="Equation.3" ShapeID="_x0000_i1089" DrawAspect="Content" ObjectID="_1469991177" r:id="rId123"/>
        </w:object>
      </w:r>
      <w:r>
        <w:rPr>
          <w:sz w:val="28"/>
        </w:rPr>
        <w:t xml:space="preserve">       [12, табл 2,1]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left="180" w:firstLine="360"/>
        <w:rPr>
          <w:sz w:val="28"/>
        </w:rPr>
        <w:sectPr w:rsidR="007375FB">
          <w:type w:val="continuous"/>
          <w:pgSz w:w="11906" w:h="16838"/>
          <w:pgMar w:top="539" w:right="851" w:bottom="2875" w:left="1701" w:header="720" w:footer="720" w:gutter="0"/>
          <w:cols w:num="2" w:space="720"/>
          <w:docGrid w:linePitch="360"/>
        </w:sectPr>
      </w:pPr>
    </w:p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shape id="_x0000_s1026" type="#_x0000_t88" style="position:absolute;margin-left:181.35pt;margin-top:7.35pt;width:28.8pt;height:79.2pt;z-index:251645440" o:allowincell="f"/>
        </w:pict>
      </w:r>
      <w:r w:rsidR="007375FB">
        <w:rPr>
          <w:position w:val="-92"/>
          <w:sz w:val="28"/>
        </w:rPr>
        <w:object w:dxaOrig="3540" w:dyaOrig="1960">
          <v:shape id="_x0000_i1090" type="#_x0000_t75" style="width:177pt;height:98.25pt" o:ole="" fillcolor="window">
            <v:imagedata r:id="rId124" o:title=""/>
          </v:shape>
          <o:OLEObject Type="Embed" ProgID="Equation.3" ShapeID="_x0000_i1090" DrawAspect="Content" ObjectID="_1469991178" r:id="rId125"/>
        </w:object>
      </w:r>
      <w:r w:rsidR="007375FB">
        <w:rPr>
          <w:sz w:val="28"/>
        </w:rPr>
        <w:t xml:space="preserve">            [12, табл 2,8-2,10]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2.1.6 Определение трудоёмкости ЕО.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2400" w:dyaOrig="540">
          <v:shape id="_x0000_i1091" type="#_x0000_t75" style="width:120pt;height:27pt" o:ole="" fillcolor="window">
            <v:imagedata r:id="rId126" o:title=""/>
          </v:shape>
          <o:OLEObject Type="Embed" ProgID="Equation.3" ShapeID="_x0000_i1091" DrawAspect="Content" ObjectID="_1469991179" r:id="rId127"/>
        </w:object>
      </w:r>
      <w:r>
        <w:rPr>
          <w:sz w:val="28"/>
        </w:rPr>
        <w:t xml:space="preserve"> (2.5),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3960" w:dyaOrig="499">
          <v:shape id="_x0000_i1092" type="#_x0000_t75" style="width:198pt;height:24.75pt" o:ole="" fillcolor="window">
            <v:imagedata r:id="rId128" o:title=""/>
          </v:shape>
          <o:OLEObject Type="Embed" ProgID="Equation.3" ShapeID="_x0000_i1092" DrawAspect="Content" ObjectID="_1469991180" r:id="rId12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2.1.7 Определение трудоемкости ТО.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1860" w:dyaOrig="540">
          <v:shape id="_x0000_i1093" type="#_x0000_t75" style="width:93pt;height:27pt" o:ole="" fillcolor="window">
            <v:imagedata r:id="rId130" o:title=""/>
          </v:shape>
          <o:OLEObject Type="Embed" ProgID="Equation.3" ShapeID="_x0000_i1093" DrawAspect="Content" ObjectID="_1469991181" r:id="rId131"/>
        </w:object>
      </w:r>
      <w:r>
        <w:rPr>
          <w:sz w:val="28"/>
        </w:rPr>
        <w:t xml:space="preserve"> (2.6),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"/>
          <w:sz w:val="28"/>
        </w:rPr>
        <w:object w:dxaOrig="580" w:dyaOrig="400">
          <v:shape id="_x0000_i1094" type="#_x0000_t75" style="width:29.25pt;height:20.25pt" o:ole="" fillcolor="window">
            <v:imagedata r:id="rId132" o:title=""/>
          </v:shape>
          <o:OLEObject Type="Embed" ProgID="Equation.3" ShapeID="_x0000_i1094" DrawAspect="Content" ObjectID="_1469991182" r:id="rId133"/>
        </w:object>
      </w:r>
      <w:r>
        <w:rPr>
          <w:sz w:val="28"/>
        </w:rPr>
        <w:t xml:space="preserve"> нормативная трудоемкость единицы ТО данного вида [12, табл. 2.2],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1240" w:dyaOrig="499">
          <v:shape id="_x0000_i1095" type="#_x0000_t75" style="width:62.25pt;height:24.75pt" o:ole="" fillcolor="window">
            <v:imagedata r:id="rId134" o:title=""/>
          </v:shape>
          <o:OLEObject Type="Embed" ProgID="Equation.3" ShapeID="_x0000_i1095" DrawAspect="Content" ObjectID="_1469991183" r:id="rId135"/>
        </w:object>
      </w:r>
      <w:r>
        <w:rPr>
          <w:sz w:val="28"/>
        </w:rPr>
        <w:t xml:space="preserve"> исходные коэффициенты корректирования [12, табл. 2.9; 2.12]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2"/>
          <w:sz w:val="28"/>
        </w:rPr>
        <w:object w:dxaOrig="3700" w:dyaOrig="960">
          <v:shape id="_x0000_i1096" type="#_x0000_t75" style="width:185.25pt;height:48pt" o:ole="" fillcolor="window">
            <v:imagedata r:id="rId136" o:title=""/>
          </v:shape>
          <o:OLEObject Type="Embed" ProgID="Equation.3" ShapeID="_x0000_i1096" DrawAspect="Content" ObjectID="_1469991184" r:id="rId137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2.1.8 Определение трудоемкости ТР.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  <w:lang w:val="en-US"/>
        </w:rPr>
      </w:pPr>
      <w:r>
        <w:rPr>
          <w:position w:val="-24"/>
          <w:sz w:val="28"/>
        </w:rPr>
        <w:object w:dxaOrig="3320" w:dyaOrig="580">
          <v:shape id="_x0000_i1097" type="#_x0000_t75" style="width:165.75pt;height:29.25pt" o:ole="" fillcolor="window">
            <v:imagedata r:id="rId138" o:title=""/>
          </v:shape>
          <o:OLEObject Type="Embed" ProgID="Equation.3" ShapeID="_x0000_i1097" DrawAspect="Content" ObjectID="_1469991185" r:id="rId139"/>
        </w:object>
      </w:r>
      <w:r>
        <w:rPr>
          <w:sz w:val="28"/>
        </w:rPr>
        <w:t xml:space="preserve"> (2.7), 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5360" w:dyaOrig="620">
          <v:shape id="_x0000_i1098" type="#_x0000_t75" style="width:267.75pt;height:30.75pt" o:ole="" fillcolor="window">
            <v:imagedata r:id="rId140" o:title=""/>
          </v:shape>
          <o:OLEObject Type="Embed" ProgID="Equation.3" ShapeID="_x0000_i1098" DrawAspect="Content" ObjectID="_1469991186" r:id="rId14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0"/>
          <w:sz w:val="28"/>
        </w:rPr>
        <w:object w:dxaOrig="9520" w:dyaOrig="1320">
          <v:shape id="_x0000_i1099" type="#_x0000_t75" style="width:476.25pt;height:66pt" o:ole="" fillcolor="window">
            <v:imagedata r:id="rId142" o:title=""/>
          </v:shape>
          <o:OLEObject Type="Embed" ProgID="Equation.3" ShapeID="_x0000_i1099" DrawAspect="Content" ObjectID="_1469991187" r:id="rId143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2.1.9 Корректировка пробега с учетом кратности.</w:t>
      </w:r>
    </w:p>
    <w:p w:rsidR="007375FB" w:rsidRDefault="007375FB">
      <w:pPr>
        <w:pStyle w:val="3"/>
      </w:pPr>
      <w:r>
        <w:t xml:space="preserve">Таблица 2.2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Корректировка пробегов.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79"/>
        <w:gridCol w:w="1596"/>
        <w:gridCol w:w="1723"/>
        <w:gridCol w:w="1728"/>
        <w:gridCol w:w="1865"/>
      </w:tblGrid>
      <w:tr w:rsidR="007375FB">
        <w:trPr>
          <w:cantSplit/>
          <w:trHeight w:val="315"/>
        </w:trPr>
        <w:tc>
          <w:tcPr>
            <w:tcW w:w="1372" w:type="dxa"/>
            <w:vMerge w:val="restart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Вид пробега</w:t>
            </w:r>
          </w:p>
        </w:tc>
        <w:tc>
          <w:tcPr>
            <w:tcW w:w="1179" w:type="dxa"/>
            <w:vMerge w:val="restart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Обозна-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чение</w:t>
            </w:r>
          </w:p>
        </w:tc>
        <w:tc>
          <w:tcPr>
            <w:tcW w:w="6912" w:type="dxa"/>
            <w:gridSpan w:val="4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Пробег, в км.</w:t>
            </w:r>
          </w:p>
        </w:tc>
      </w:tr>
      <w:tr w:rsidR="007375FB">
        <w:trPr>
          <w:cantSplit/>
          <w:trHeight w:val="705"/>
        </w:trPr>
        <w:tc>
          <w:tcPr>
            <w:tcW w:w="1372" w:type="dxa"/>
            <w:vMerge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179" w:type="dxa"/>
            <w:vMerge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Норматив-ный</w:t>
            </w:r>
          </w:p>
        </w:tc>
        <w:tc>
          <w:tcPr>
            <w:tcW w:w="1723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Откорректи-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рованный</w:t>
            </w:r>
          </w:p>
        </w:tc>
        <w:tc>
          <w:tcPr>
            <w:tcW w:w="1728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учетом 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кратности</w:t>
            </w:r>
          </w:p>
        </w:tc>
        <w:tc>
          <w:tcPr>
            <w:tcW w:w="1865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Принятый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расчету </w:t>
            </w:r>
          </w:p>
        </w:tc>
      </w:tr>
      <w:tr w:rsidR="007375FB">
        <w:trPr>
          <w:trHeight w:val="1762"/>
        </w:trPr>
        <w:tc>
          <w:tcPr>
            <w:tcW w:w="1372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Средне суточный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До ТО 1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До ТО 2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До Кр</w:t>
            </w:r>
          </w:p>
        </w:tc>
        <w:tc>
          <w:tcPr>
            <w:tcW w:w="1179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position w:val="-20"/>
                <w:sz w:val="28"/>
                <w:lang w:val="en-US"/>
              </w:rPr>
              <w:object w:dxaOrig="480" w:dyaOrig="499">
                <v:shape id="_x0000_i1100" type="#_x0000_t75" style="width:24pt;height:24.75pt" o:ole="" fillcolor="window">
                  <v:imagedata r:id="rId144" o:title=""/>
                </v:shape>
                <o:OLEObject Type="Embed" ProgID="Equation.3" ShapeID="_x0000_i1100" DrawAspect="Content" ObjectID="_1469991188" r:id="rId145"/>
              </w:objec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position w:val="-18"/>
                <w:sz w:val="28"/>
                <w:lang w:val="en-US"/>
              </w:rPr>
              <w:object w:dxaOrig="340" w:dyaOrig="480">
                <v:shape id="_x0000_i1101" type="#_x0000_t75" style="width:17.25pt;height:24pt" o:ole="" fillcolor="window">
                  <v:imagedata r:id="rId146" o:title=""/>
                </v:shape>
                <o:OLEObject Type="Embed" ProgID="Equation.3" ShapeID="_x0000_i1101" DrawAspect="Content" ObjectID="_1469991189" r:id="rId147"/>
              </w:objec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position w:val="-18"/>
                <w:sz w:val="28"/>
                <w:lang w:val="en-US"/>
              </w:rPr>
              <w:object w:dxaOrig="400" w:dyaOrig="480">
                <v:shape id="_x0000_i1102" type="#_x0000_t75" style="width:20.25pt;height:24pt" o:ole="" fillcolor="window">
                  <v:imagedata r:id="rId148" o:title=""/>
                </v:shape>
                <o:OLEObject Type="Embed" ProgID="Equation.3" ShapeID="_x0000_i1102" DrawAspect="Content" ObjectID="_1469991190" r:id="rId149"/>
              </w:objec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position w:val="-24"/>
                <w:sz w:val="28"/>
              </w:rPr>
              <w:object w:dxaOrig="520" w:dyaOrig="540">
                <v:shape id="_x0000_i1103" type="#_x0000_t75" style="width:26.25pt;height:27pt" o:ole="" fillcolor="window">
                  <v:imagedata r:id="rId150" o:title=""/>
                </v:shape>
                <o:OLEObject Type="Embed" ProgID="Equation.3" ShapeID="_x0000_i1103" DrawAspect="Content" ObjectID="_1469991191" r:id="rId151"/>
              </w:object>
            </w:r>
          </w:p>
        </w:tc>
        <w:tc>
          <w:tcPr>
            <w:tcW w:w="1596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12000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100000</w:t>
            </w:r>
          </w:p>
        </w:tc>
        <w:tc>
          <w:tcPr>
            <w:tcW w:w="1723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2160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8640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66618</w:t>
            </w:r>
          </w:p>
        </w:tc>
        <w:tc>
          <w:tcPr>
            <w:tcW w:w="1728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340Х6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2000Х4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8000Х8</w:t>
            </w:r>
          </w:p>
        </w:tc>
        <w:tc>
          <w:tcPr>
            <w:tcW w:w="1865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64000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1960" w:dyaOrig="540">
          <v:shape id="_x0000_i1104" type="#_x0000_t75" style="width:98.25pt;height:27pt" o:ole="" fillcolor="window">
            <v:imagedata r:id="rId152" o:title=""/>
          </v:shape>
          <o:OLEObject Type="Embed" ProgID="Equation.3" ShapeID="_x0000_i1104" DrawAspect="Content" ObjectID="_1469991192" r:id="rId153"/>
        </w:object>
      </w:r>
      <w:r>
        <w:rPr>
          <w:sz w:val="28"/>
        </w:rPr>
        <w:t>(2.8),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660" w:dyaOrig="540">
          <v:shape id="_x0000_i1105" type="#_x0000_t75" style="width:33pt;height:27pt" o:ole="" fillcolor="window">
            <v:imagedata r:id="rId154" o:title=""/>
          </v:shape>
          <o:OLEObject Type="Embed" ProgID="Equation.3" ShapeID="_x0000_i1105" DrawAspect="Content" ObjectID="_1469991193" r:id="rId155"/>
        </w:object>
      </w:r>
      <w:r>
        <w:rPr>
          <w:sz w:val="28"/>
        </w:rPr>
        <w:t>нормативная периодичность данного вида ТО, км [12, табл.2.1],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80" w:dyaOrig="480">
          <v:shape id="_x0000_i1106" type="#_x0000_t75" style="width:33.75pt;height:24pt" o:ole="" fillcolor="window">
            <v:imagedata r:id="rId156" o:title=""/>
          </v:shape>
          <o:OLEObject Type="Embed" ProgID="Equation.3" ShapeID="_x0000_i1106" DrawAspect="Content" ObjectID="_1469991194" r:id="rId157"/>
        </w:object>
      </w:r>
      <w:r>
        <w:rPr>
          <w:sz w:val="28"/>
        </w:rPr>
        <w:t>коэффициент, учитывающий влияние категорий условий эксплуатации на пробег между ТО [12, табл.2.8],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20" w:dyaOrig="499">
          <v:shape id="_x0000_i1107" type="#_x0000_t75" style="width:36pt;height:24.75pt" o:ole="" fillcolor="window">
            <v:imagedata r:id="rId158" o:title=""/>
          </v:shape>
          <o:OLEObject Type="Embed" ProgID="Equation.3" ShapeID="_x0000_i1107" DrawAspect="Content" ObjectID="_1469991195" r:id="rId159"/>
        </w:object>
      </w:r>
      <w:r>
        <w:rPr>
          <w:sz w:val="28"/>
        </w:rPr>
        <w:t>коэффициент, учитывающий природно-климатические условия [12, табл. 2.10]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4200" w:dyaOrig="999">
          <v:shape id="_x0000_i1108" type="#_x0000_t75" style="width:210pt;height:50.25pt" o:ole="" fillcolor="window">
            <v:imagedata r:id="rId160" o:title=""/>
          </v:shape>
          <o:OLEObject Type="Embed" ProgID="Equation.3" ShapeID="_x0000_i1108" DrawAspect="Content" ObjectID="_1469991196" r:id="rId16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2640" w:dyaOrig="580">
          <v:shape id="_x0000_i1109" type="#_x0000_t75" style="width:132pt;height:29.25pt" o:ole="" fillcolor="window">
            <v:imagedata r:id="rId162" o:title=""/>
          </v:shape>
          <o:OLEObject Type="Embed" ProgID="Equation.3" ShapeID="_x0000_i1109" DrawAspect="Content" ObjectID="_1469991197" r:id="rId163"/>
        </w:object>
      </w:r>
      <w:r>
        <w:rPr>
          <w:sz w:val="28"/>
        </w:rPr>
        <w:t xml:space="preserve"> (2.9),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780" w:dyaOrig="580">
          <v:shape id="_x0000_i1110" type="#_x0000_t75" style="width:39pt;height:29.25pt" o:ole="" fillcolor="window">
            <v:imagedata r:id="rId164" o:title=""/>
          </v:shape>
          <o:OLEObject Type="Embed" ProgID="Equation.3" ShapeID="_x0000_i1110" DrawAspect="Content" ObjectID="_1469991198" r:id="rId165"/>
        </w:object>
      </w:r>
      <w:r>
        <w:rPr>
          <w:sz w:val="28"/>
        </w:rPr>
        <w:t xml:space="preserve"> нормативный пробег базовой модели автомобиля, км [12, табл. 2.3],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1719" w:dyaOrig="499">
          <v:shape id="_x0000_i1111" type="#_x0000_t75" style="width:86.25pt;height:24.75pt" o:ole="" fillcolor="window">
            <v:imagedata r:id="rId166" o:title=""/>
          </v:shape>
          <o:OLEObject Type="Embed" ProgID="Equation.3" ShapeID="_x0000_i1111" DrawAspect="Content" ObjectID="_1469991199" r:id="rId167"/>
        </w:object>
      </w:r>
      <w:r>
        <w:rPr>
          <w:sz w:val="28"/>
        </w:rPr>
        <w:t xml:space="preserve"> значения этих коэффициентов принимать из [12, табл. 2.8-2.10]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4940" w:dyaOrig="540">
          <v:shape id="_x0000_i1112" type="#_x0000_t75" style="width:246.75pt;height:27pt" o:ole="" fillcolor="window">
            <v:imagedata r:id="rId168" o:title=""/>
          </v:shape>
          <o:OLEObject Type="Embed" ProgID="Equation.3" ShapeID="_x0000_i1112" DrawAspect="Content" ObjectID="_1469991200" r:id="rId16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6"/>
          <w:sz w:val="28"/>
        </w:rPr>
        <w:object w:dxaOrig="1140" w:dyaOrig="980">
          <v:shape id="_x0000_i1113" type="#_x0000_t75" style="width:57pt;height:48.75pt" o:ole="" fillcolor="window">
            <v:imagedata r:id="rId170" o:title=""/>
          </v:shape>
          <o:OLEObject Type="Embed" ProgID="Equation.3" ShapeID="_x0000_i1113" DrawAspect="Content" ObjectID="_1469991201" r:id="rId171"/>
        </w:object>
      </w:r>
      <w:r>
        <w:rPr>
          <w:sz w:val="28"/>
        </w:rPr>
        <w:t xml:space="preserve">  (2.10),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20" w:dyaOrig="480">
          <v:shape id="_x0000_i1114" type="#_x0000_t75" style="width:30.75pt;height:24pt" o:ole="" fillcolor="window">
            <v:imagedata r:id="rId172" o:title=""/>
          </v:shape>
          <o:OLEObject Type="Embed" ProgID="Equation.3" ShapeID="_x0000_i1114" DrawAspect="Content" ObjectID="_1469991202" r:id="rId173"/>
        </w:object>
      </w:r>
      <w:r>
        <w:rPr>
          <w:sz w:val="28"/>
        </w:rPr>
        <w:t xml:space="preserve">принятая к расчету периодичность ТО-1 в целом по парку или для греп-пы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60" w:dyaOrig="499">
          <v:shape id="_x0000_i1115" type="#_x0000_t75" style="width:38.25pt;height:24.75pt" o:ole="" fillcolor="window">
            <v:imagedata r:id="rId174" o:title=""/>
          </v:shape>
          <o:OLEObject Type="Embed" ProgID="Equation.3" ShapeID="_x0000_i1115" DrawAspect="Content" ObjectID="_1469991203" r:id="rId175"/>
        </w:object>
      </w:r>
      <w:r>
        <w:rPr>
          <w:sz w:val="28"/>
        </w:rPr>
        <w:t xml:space="preserve"> среднесуточный пробег автомобиля,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2000" w:dyaOrig="880">
          <v:shape id="_x0000_i1116" type="#_x0000_t75" style="width:99.75pt;height:44.25pt" o:ole="" fillcolor="window">
            <v:imagedata r:id="rId176" o:title=""/>
          </v:shape>
          <o:OLEObject Type="Embed" ProgID="Equation.3" ShapeID="_x0000_i1116" DrawAspect="Content" ObjectID="_1469991204" r:id="rId177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1180" w:dyaOrig="960">
          <v:shape id="_x0000_i1117" type="#_x0000_t75" style="width:59.25pt;height:48pt" o:ole="" fillcolor="window">
            <v:imagedata r:id="rId178" o:title=""/>
          </v:shape>
          <o:OLEObject Type="Embed" ProgID="Equation.3" ShapeID="_x0000_i1117" DrawAspect="Content" ObjectID="_1469991205" r:id="rId179"/>
        </w:object>
      </w:r>
      <w:r>
        <w:rPr>
          <w:sz w:val="28"/>
        </w:rPr>
        <w:t xml:space="preserve"> (2.11),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20" w:dyaOrig="480">
          <v:shape id="_x0000_i1118" type="#_x0000_t75" style="width:30.75pt;height:24pt" o:ole="" fillcolor="window">
            <v:imagedata r:id="rId172" o:title=""/>
          </v:shape>
          <o:OLEObject Type="Embed" ProgID="Equation.3" ShapeID="_x0000_i1118" DrawAspect="Content" ObjectID="_1469991206" r:id="rId180"/>
        </w:object>
      </w:r>
      <w:r>
        <w:rPr>
          <w:sz w:val="28"/>
        </w:rPr>
        <w:t xml:space="preserve">принятая к расчету периодичность ТО-1 в целом по парку или для греп-пы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60" w:dyaOrig="480">
          <v:shape id="_x0000_i1119" type="#_x0000_t75" style="width:33pt;height:24pt" o:ole="" fillcolor="window">
            <v:imagedata r:id="rId181" o:title=""/>
          </v:shape>
          <o:OLEObject Type="Embed" ProgID="Equation.3" ShapeID="_x0000_i1119" DrawAspect="Content" ObjectID="_1469991207" r:id="rId182"/>
        </w:object>
      </w:r>
      <w:r>
        <w:rPr>
          <w:sz w:val="28"/>
        </w:rPr>
        <w:t xml:space="preserve">принятая к расчету периодичность ТО-2 в целом по парку или для груп-пы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1960" w:dyaOrig="880">
          <v:shape id="_x0000_i1120" type="#_x0000_t75" style="width:98.25pt;height:44.25pt" o:ole="" fillcolor="window">
            <v:imagedata r:id="rId183" o:title=""/>
          </v:shape>
          <o:OLEObject Type="Embed" ProgID="Equation.3" ShapeID="_x0000_i1120" DrawAspect="Content" ObjectID="_1469991208" r:id="rId18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1200" w:dyaOrig="999">
          <v:shape id="_x0000_i1121" type="#_x0000_t75" style="width:60pt;height:50.25pt" o:ole="" fillcolor="window">
            <v:imagedata r:id="rId185" o:title=""/>
          </v:shape>
          <o:OLEObject Type="Embed" ProgID="Equation.3" ShapeID="_x0000_i1121" DrawAspect="Content" ObjectID="_1469991209" r:id="rId186"/>
        </w:object>
      </w:r>
      <w:r>
        <w:rPr>
          <w:sz w:val="28"/>
        </w:rPr>
        <w:t xml:space="preserve"> (2.12),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820" w:dyaOrig="540">
          <v:shape id="_x0000_i1122" type="#_x0000_t75" style="width:41.25pt;height:27pt" o:ole="" fillcolor="window">
            <v:imagedata r:id="rId187" o:title=""/>
          </v:shape>
          <o:OLEObject Type="Embed" ProgID="Equation.3" ShapeID="_x0000_i1122" DrawAspect="Content" ObjectID="_1469991210" r:id="rId188"/>
        </w:object>
      </w:r>
      <w:r>
        <w:rPr>
          <w:sz w:val="28"/>
        </w:rPr>
        <w:t xml:space="preserve"> результирующий коэффициент корректирования пробега до первого КР.,км,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60" w:dyaOrig="480">
          <v:shape id="_x0000_i1123" type="#_x0000_t75" style="width:33pt;height:24pt" o:ole="" fillcolor="window">
            <v:imagedata r:id="rId181" o:title=""/>
          </v:shape>
          <o:OLEObject Type="Embed" ProgID="Equation.3" ShapeID="_x0000_i1123" DrawAspect="Content" ObjectID="_1469991211" r:id="rId189"/>
        </w:object>
      </w:r>
      <w:r>
        <w:rPr>
          <w:sz w:val="28"/>
        </w:rPr>
        <w:t xml:space="preserve">принятая к расчету периодичность ТО-2 в целом по парку или для груп-пы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2120" w:dyaOrig="880">
          <v:shape id="_x0000_i1124" type="#_x0000_t75" style="width:105.75pt;height:44.25pt" o:ole="" fillcolor="window">
            <v:imagedata r:id="rId190" o:title=""/>
          </v:shape>
          <o:OLEObject Type="Embed" ProgID="Equation.3" ShapeID="_x0000_i1124" DrawAspect="Content" ObjectID="_1469991212" r:id="rId19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2.2 Расчет годовой производственной программы.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2.2.1 Определение коэффициента технической готовности.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Характеризует количество технически исправных а/м  на  АТП, стремится к единице.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14"/>
          <w:sz w:val="28"/>
        </w:rPr>
        <w:object w:dxaOrig="4080" w:dyaOrig="1660">
          <v:shape id="_x0000_i1125" type="#_x0000_t75" style="width:204pt;height:83.25pt" o:ole="" fillcolor="window">
            <v:imagedata r:id="rId192" o:title=""/>
          </v:shape>
          <o:OLEObject Type="Embed" ProgID="Equation.3" ShapeID="_x0000_i1125" DrawAspect="Content" ObjectID="_1469991213" r:id="rId193"/>
        </w:object>
      </w:r>
      <w:r>
        <w:rPr>
          <w:sz w:val="28"/>
        </w:rPr>
        <w:t xml:space="preserve">  (2.13),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980" w:dyaOrig="540">
          <v:shape id="_x0000_i1126" type="#_x0000_t75" style="width:48.75pt;height:27pt" o:ole="" fillcolor="window">
            <v:imagedata r:id="rId194" o:title=""/>
          </v:shape>
          <o:OLEObject Type="Embed" ProgID="Equation.3" ShapeID="_x0000_i1126" DrawAspect="Content" ObjectID="_1469991214" r:id="rId195"/>
        </w:object>
      </w:r>
      <w:r>
        <w:rPr>
          <w:sz w:val="28"/>
        </w:rPr>
        <w:t xml:space="preserve">дни простоя в ТО и текущем ремонте, дней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900" w:dyaOrig="540">
          <v:shape id="_x0000_i1127" type="#_x0000_t75" style="width:45pt;height:27pt" o:ole="" fillcolor="window">
            <v:imagedata r:id="rId196" o:title=""/>
          </v:shape>
          <o:OLEObject Type="Embed" ProgID="Equation.3" ShapeID="_x0000_i1127" DrawAspect="Content" ObjectID="_1469991215" r:id="rId197"/>
        </w:object>
      </w:r>
      <w:r>
        <w:rPr>
          <w:sz w:val="28"/>
        </w:rPr>
        <w:t>0,40 дня [12,табл 2.6]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880" w:dyaOrig="540">
          <v:shape id="_x0000_i1128" type="#_x0000_t75" style="width:44.25pt;height:27pt" o:ole="" fillcolor="window">
            <v:imagedata r:id="rId198" o:title=""/>
          </v:shape>
          <o:OLEObject Type="Embed" ProgID="Equation.3" ShapeID="_x0000_i1128" DrawAspect="Content" ObjectID="_1469991216" r:id="rId199"/>
        </w:object>
      </w:r>
      <w:r>
        <w:rPr>
          <w:sz w:val="28"/>
        </w:rPr>
        <w:t xml:space="preserve"> дни простоя в капитальном ремонте на авто ремонтном заводе дней, </w:t>
      </w:r>
      <w:r>
        <w:rPr>
          <w:position w:val="-24"/>
          <w:sz w:val="28"/>
        </w:rPr>
        <w:object w:dxaOrig="900" w:dyaOrig="540">
          <v:shape id="_x0000_i1129" type="#_x0000_t75" style="width:45pt;height:27pt" o:ole="" fillcolor="window">
            <v:imagedata r:id="rId200" o:title=""/>
          </v:shape>
          <o:OLEObject Type="Embed" ProgID="Equation.3" ShapeID="_x0000_i1129" DrawAspect="Content" ObjectID="_1469991217" r:id="rId201"/>
        </w:object>
      </w:r>
      <w:r>
        <w:rPr>
          <w:sz w:val="28"/>
        </w:rPr>
        <w:t>15 дней [12,табл 2.6]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40" w:dyaOrig="520">
          <v:shape id="_x0000_i1130" type="#_x0000_t75" style="width:36.75pt;height:26.25pt" o:ole="" fillcolor="window">
            <v:imagedata r:id="rId202" o:title=""/>
          </v:shape>
          <o:OLEObject Type="Embed" ProgID="Equation.3" ShapeID="_x0000_i1130" DrawAspect="Content" ObjectID="_1469991218" r:id="rId203"/>
        </w:object>
      </w:r>
      <w:r>
        <w:rPr>
          <w:sz w:val="28"/>
        </w:rPr>
        <w:t xml:space="preserve"> коэффициент корректирования в зависимости от пробега и начала эксплуатации (безразмерная величина),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1060" w:dyaOrig="540">
          <v:shape id="_x0000_i1131" type="#_x0000_t75" style="width:53.25pt;height:27pt" o:ole="" fillcolor="window">
            <v:imagedata r:id="rId204" o:title=""/>
          </v:shape>
          <o:OLEObject Type="Embed" ProgID="Equation.3" ShapeID="_x0000_i1131" DrawAspect="Content" ObjectID="_1469991219" r:id="rId205"/>
        </w:object>
      </w:r>
      <w:r>
        <w:rPr>
          <w:sz w:val="28"/>
        </w:rPr>
        <w:t xml:space="preserve"> средне – взвешенный пробег до кап. Ремонта,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60" w:dyaOrig="499">
          <v:shape id="_x0000_i1132" type="#_x0000_t75" style="width:38.25pt;height:24.75pt" o:ole="" fillcolor="window">
            <v:imagedata r:id="rId174" o:title=""/>
          </v:shape>
          <o:OLEObject Type="Embed" ProgID="Equation.3" ShapeID="_x0000_i1132" DrawAspect="Content" ObjectID="_1469991220" r:id="rId206"/>
        </w:object>
      </w:r>
      <w:r>
        <w:rPr>
          <w:sz w:val="28"/>
        </w:rPr>
        <w:t xml:space="preserve"> среднесуточный пробег автомобиля, км,  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90"/>
          <w:sz w:val="28"/>
        </w:rPr>
        <w:object w:dxaOrig="5800" w:dyaOrig="1420">
          <v:shape id="_x0000_i1133" type="#_x0000_t75" style="width:290.25pt;height:71.25pt" o:ole="" fillcolor="window">
            <v:imagedata r:id="rId207" o:title=""/>
          </v:shape>
          <o:OLEObject Type="Embed" ProgID="Equation.3" ShapeID="_x0000_i1133" DrawAspect="Content" ObjectID="_1469991221" r:id="rId208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84"/>
          <w:sz w:val="28"/>
        </w:rPr>
        <w:object w:dxaOrig="5480" w:dyaOrig="1800">
          <v:shape id="_x0000_i1134" type="#_x0000_t75" style="width:273.75pt;height:90pt" o:ole="" fillcolor="window">
            <v:imagedata r:id="rId209" o:title=""/>
          </v:shape>
          <o:OLEObject Type="Embed" ProgID="Equation.3" ShapeID="_x0000_i1134" DrawAspect="Content" ObjectID="_1469991222" r:id="rId210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2.2.2 Определение использования подвижного состава.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Характеризует количество используемых на АТП а/м, стремится к единице и всегда меньше коэффициента технической готовности, т.к зависит от вида а/м, выполняемой работы и количества водителей.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6"/>
          <w:sz w:val="28"/>
        </w:rPr>
        <w:object w:dxaOrig="2460" w:dyaOrig="1020">
          <v:shape id="_x0000_i1135" type="#_x0000_t75" style="width:123pt;height:51pt" o:ole="" fillcolor="window">
            <v:imagedata r:id="rId211" o:title=""/>
          </v:shape>
          <o:OLEObject Type="Embed" ProgID="Equation.3" ShapeID="_x0000_i1135" DrawAspect="Content" ObjectID="_1469991223" r:id="rId212"/>
        </w:object>
      </w:r>
      <w:r>
        <w:rPr>
          <w:sz w:val="28"/>
        </w:rPr>
        <w:t xml:space="preserve">  (2.14),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980" w:dyaOrig="540">
          <v:shape id="_x0000_i1136" type="#_x0000_t75" style="width:48.75pt;height:27pt" o:ole="" fillcolor="window">
            <v:imagedata r:id="rId213" o:title=""/>
          </v:shape>
          <o:OLEObject Type="Embed" ProgID="Equation.3" ShapeID="_x0000_i1136" DrawAspect="Content" ObjectID="_1469991224" r:id="rId214"/>
        </w:object>
      </w:r>
      <w:r>
        <w:rPr>
          <w:sz w:val="28"/>
        </w:rPr>
        <w:t>дни работы в году (согласно Суханова 357 дней в году)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960" w:dyaOrig="499">
          <v:shape id="_x0000_i1137" type="#_x0000_t75" style="width:48pt;height:24.75pt" o:ole="" fillcolor="window">
            <v:imagedata r:id="rId215" o:title=""/>
          </v:shape>
          <o:OLEObject Type="Embed" ProgID="Equation.3" ShapeID="_x0000_i1137" DrawAspect="Content" ObjectID="_1469991225" r:id="rId216"/>
        </w:object>
      </w:r>
      <w:r>
        <w:rPr>
          <w:sz w:val="28"/>
        </w:rPr>
        <w:t>дни календарные в году (365 в днях),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40" w:dyaOrig="499">
          <v:shape id="_x0000_i1138" type="#_x0000_t75" style="width:36.75pt;height:24.75pt" o:ole="" fillcolor="window">
            <v:imagedata r:id="rId217" o:title=""/>
          </v:shape>
          <o:OLEObject Type="Embed" ProgID="Equation.3" ShapeID="_x0000_i1138" DrawAspect="Content" ObjectID="_1469991226" r:id="rId218"/>
        </w:object>
      </w:r>
      <w:r>
        <w:rPr>
          <w:sz w:val="28"/>
        </w:rPr>
        <w:t>коэффициент учитывающий количество недоиспользованного подвижного состава по эксплуатационным причинам согласно Суханова (норматив 0,85),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00" w:dyaOrig="420">
          <v:shape id="_x0000_i1139" type="#_x0000_t75" style="width:35.25pt;height:21pt" o:ole="" fillcolor="window">
            <v:imagedata r:id="rId219" o:title=""/>
          </v:shape>
          <o:OLEObject Type="Embed" ProgID="Equation.3" ShapeID="_x0000_i1139" DrawAspect="Content" ObjectID="_1469991227" r:id="rId220"/>
        </w:object>
      </w:r>
      <w:r>
        <w:rPr>
          <w:sz w:val="28"/>
        </w:rPr>
        <w:t xml:space="preserve">расчетный коэффициент технической готовности автомобиля. 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519" w:dyaOrig="880">
          <v:shape id="_x0000_i1140" type="#_x0000_t75" style="width:176.25pt;height:44.25pt" o:ole="" fillcolor="window">
            <v:imagedata r:id="rId221" o:title=""/>
          </v:shape>
          <o:OLEObject Type="Embed" ProgID="Equation.3" ShapeID="_x0000_i1140" DrawAspect="Content" ObjectID="_1469991228" r:id="rId222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2.2.3 Определение годового пробега парка.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3200" w:dyaOrig="540">
          <v:shape id="_x0000_i1141" type="#_x0000_t75" style="width:159.75pt;height:27pt" o:ole="" fillcolor="window">
            <v:imagedata r:id="rId223" o:title=""/>
          </v:shape>
          <o:OLEObject Type="Embed" ProgID="Equation.3" ShapeID="_x0000_i1141" DrawAspect="Content" ObjectID="_1469991229" r:id="rId224"/>
        </w:object>
      </w:r>
      <w:r>
        <w:rPr>
          <w:sz w:val="28"/>
        </w:rPr>
        <w:t xml:space="preserve">  (2.15),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840" w:dyaOrig="540">
          <v:shape id="_x0000_i1142" type="#_x0000_t75" style="width:42pt;height:27pt" o:ole="" fillcolor="window">
            <v:imagedata r:id="rId225" o:title=""/>
          </v:shape>
          <o:OLEObject Type="Embed" ProgID="Equation.3" ShapeID="_x0000_i1142" DrawAspect="Content" ObjectID="_1469991230" r:id="rId226"/>
        </w:object>
      </w:r>
      <w:r>
        <w:rPr>
          <w:sz w:val="28"/>
        </w:rPr>
        <w:t xml:space="preserve"> количество приведенных машин, шт,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680" w:dyaOrig="440">
          <v:shape id="_x0000_i1143" type="#_x0000_t75" style="width:33.75pt;height:21.75pt" o:ole="" fillcolor="window">
            <v:imagedata r:id="rId227" o:title=""/>
          </v:shape>
          <o:OLEObject Type="Embed" ProgID="Equation.3" ShapeID="_x0000_i1143" DrawAspect="Content" ObjectID="_1469991231" r:id="rId228"/>
        </w:object>
      </w:r>
      <w:r>
        <w:rPr>
          <w:sz w:val="28"/>
        </w:rPr>
        <w:t xml:space="preserve"> коэффициент использованных машин, шт,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639" w:dyaOrig="499">
          <v:shape id="_x0000_i1144" type="#_x0000_t75" style="width:32.25pt;height:24.75pt" o:ole="" fillcolor="window">
            <v:imagedata r:id="rId229" o:title=""/>
          </v:shape>
          <o:OLEObject Type="Embed" ProgID="Equation.3" ShapeID="_x0000_i1144" DrawAspect="Content" ObjectID="_1469991232" r:id="rId230"/>
        </w:object>
      </w:r>
      <w:r>
        <w:rPr>
          <w:sz w:val="28"/>
        </w:rPr>
        <w:t xml:space="preserve"> среднесуточный пробег автомобиля,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960" w:dyaOrig="499">
          <v:shape id="_x0000_i1145" type="#_x0000_t75" style="width:48pt;height:24.75pt" o:ole="" fillcolor="window">
            <v:imagedata r:id="rId231" o:title=""/>
          </v:shape>
          <o:OLEObject Type="Embed" ProgID="Equation.3" ShapeID="_x0000_i1145" DrawAspect="Content" ObjectID="_1469991233" r:id="rId232"/>
        </w:object>
      </w:r>
      <w:r>
        <w:rPr>
          <w:sz w:val="28"/>
        </w:rPr>
        <w:t xml:space="preserve">  дни календарные в году (365 в днях)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5480" w:dyaOrig="840">
          <v:shape id="_x0000_i1146" type="#_x0000_t75" style="width:273.75pt;height:42pt" o:ole="" fillcolor="window">
            <v:imagedata r:id="rId233" o:title=""/>
          </v:shape>
          <o:OLEObject Type="Embed" ProgID="Equation.3" ShapeID="_x0000_i1146" DrawAspect="Content" ObjectID="_1469991234" r:id="rId23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2.2.4 Определение числа обслуживаний в год.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1400" w:dyaOrig="960">
          <v:shape id="_x0000_i1147" type="#_x0000_t75" style="width:69.75pt;height:48pt" o:ole="" fillcolor="window">
            <v:imagedata r:id="rId235" o:title=""/>
          </v:shape>
          <o:OLEObject Type="Embed" ProgID="Equation.3" ShapeID="_x0000_i1147" DrawAspect="Content" ObjectID="_1469991235" r:id="rId236"/>
        </w:object>
      </w:r>
      <w:r>
        <w:rPr>
          <w:sz w:val="28"/>
        </w:rPr>
        <w:t xml:space="preserve">  (2.16),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60" w:dyaOrig="480">
          <v:shape id="_x0000_i1148" type="#_x0000_t75" style="width:33pt;height:24pt" o:ole="" fillcolor="window">
            <v:imagedata r:id="rId181" o:title=""/>
          </v:shape>
          <o:OLEObject Type="Embed" ProgID="Equation.3" ShapeID="_x0000_i1148" DrawAspect="Content" ObjectID="_1469991236" r:id="rId237"/>
        </w:object>
      </w:r>
      <w:r>
        <w:rPr>
          <w:sz w:val="28"/>
        </w:rPr>
        <w:t xml:space="preserve">принятая к расчету периодичность ТО-2 в целом по парку или для груп-пы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59" w:dyaOrig="499">
          <v:shape id="_x0000_i1149" type="#_x0000_t75" style="width:42.75pt;height:24.75pt" o:ole="" fillcolor="window">
            <v:imagedata r:id="rId238" o:title=""/>
          </v:shape>
          <o:OLEObject Type="Embed" ProgID="Equation.3" ShapeID="_x0000_i1149" DrawAspect="Content" ObjectID="_1469991237" r:id="rId239"/>
        </w:object>
      </w:r>
      <w:r>
        <w:rPr>
          <w:sz w:val="28"/>
        </w:rPr>
        <w:t xml:space="preserve"> годовой пробег парка,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080" w:dyaOrig="880">
          <v:shape id="_x0000_i1150" type="#_x0000_t75" style="width:153.75pt;height:44.25pt" o:ole="" fillcolor="window">
            <v:imagedata r:id="rId240" o:title=""/>
          </v:shape>
          <o:OLEObject Type="Embed" ProgID="Equation.3" ShapeID="_x0000_i1150" DrawAspect="Content" ObjectID="_1469991238" r:id="rId241"/>
        </w:object>
      </w:r>
      <w:r>
        <w:rPr>
          <w:sz w:val="28"/>
        </w:rPr>
        <w:t>обсл.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Определение количества ТО – 1 в год.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2020" w:dyaOrig="960">
          <v:shape id="_x0000_i1151" type="#_x0000_t75" style="width:101.25pt;height:48pt" o:ole="" fillcolor="window">
            <v:imagedata r:id="rId242" o:title=""/>
          </v:shape>
          <o:OLEObject Type="Embed" ProgID="Equation.3" ShapeID="_x0000_i1151" DrawAspect="Content" ObjectID="_1469991239" r:id="rId243"/>
        </w:object>
      </w:r>
      <w:r>
        <w:rPr>
          <w:sz w:val="28"/>
        </w:rPr>
        <w:t xml:space="preserve"> (2.17),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59" w:dyaOrig="499">
          <v:shape id="_x0000_i1152" type="#_x0000_t75" style="width:42.75pt;height:24.75pt" o:ole="" fillcolor="window">
            <v:imagedata r:id="rId238" o:title=""/>
          </v:shape>
          <o:OLEObject Type="Embed" ProgID="Equation.3" ShapeID="_x0000_i1152" DrawAspect="Content" ObjectID="_1469991240" r:id="rId244"/>
        </w:object>
      </w:r>
      <w:r>
        <w:rPr>
          <w:sz w:val="28"/>
        </w:rPr>
        <w:t xml:space="preserve"> годовой пробег парка,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620" w:dyaOrig="480">
          <v:shape id="_x0000_i1153" type="#_x0000_t75" style="width:30.75pt;height:24pt" o:ole="" fillcolor="window">
            <v:imagedata r:id="rId172" o:title=""/>
          </v:shape>
          <o:OLEObject Type="Embed" ProgID="Equation.3" ShapeID="_x0000_i1153" DrawAspect="Content" ObjectID="_1469991241" r:id="rId245"/>
        </w:object>
      </w:r>
      <w:r>
        <w:rPr>
          <w:sz w:val="28"/>
        </w:rPr>
        <w:t xml:space="preserve">принятая к расчету периодичность ТО-1 в целом по парку или для греп-пы автомобилей,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020" w:dyaOrig="880">
          <v:shape id="_x0000_i1154" type="#_x0000_t75" style="width:201pt;height:44.25pt" o:ole="" fillcolor="window">
            <v:imagedata r:id="rId246" o:title=""/>
          </v:shape>
          <o:OLEObject Type="Embed" ProgID="Equation.3" ShapeID="_x0000_i1154" DrawAspect="Content" ObjectID="_1469991242" r:id="rId247"/>
        </w:object>
      </w:r>
      <w:r>
        <w:rPr>
          <w:sz w:val="28"/>
        </w:rPr>
        <w:t>обсл.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Определение количества ЕО в год.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6"/>
          <w:sz w:val="28"/>
        </w:rPr>
        <w:object w:dxaOrig="1600" w:dyaOrig="980">
          <v:shape id="_x0000_i1155" type="#_x0000_t75" style="width:80.25pt;height:48.75pt" o:ole="" fillcolor="window">
            <v:imagedata r:id="rId248" o:title=""/>
          </v:shape>
          <o:OLEObject Type="Embed" ProgID="Equation.3" ShapeID="_x0000_i1155" DrawAspect="Content" ObjectID="_1469991243" r:id="rId249"/>
        </w:object>
      </w:r>
      <w:r>
        <w:rPr>
          <w:sz w:val="28"/>
        </w:rPr>
        <w:t xml:space="preserve"> (2.18),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59" w:dyaOrig="499">
          <v:shape id="_x0000_i1156" type="#_x0000_t75" style="width:42.75pt;height:24.75pt" o:ole="" fillcolor="window">
            <v:imagedata r:id="rId238" o:title=""/>
          </v:shape>
          <o:OLEObject Type="Embed" ProgID="Equation.3" ShapeID="_x0000_i1156" DrawAspect="Content" ObjectID="_1469991244" r:id="rId250"/>
        </w:object>
      </w:r>
      <w:r>
        <w:rPr>
          <w:sz w:val="28"/>
        </w:rPr>
        <w:t xml:space="preserve"> годовой пробег парка,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60" w:dyaOrig="499">
          <v:shape id="_x0000_i1157" type="#_x0000_t75" style="width:38.25pt;height:24.75pt" o:ole="" fillcolor="window">
            <v:imagedata r:id="rId174" o:title=""/>
          </v:shape>
          <o:OLEObject Type="Embed" ProgID="Equation.3" ShapeID="_x0000_i1157" DrawAspect="Content" ObjectID="_1469991245" r:id="rId251"/>
        </w:object>
      </w:r>
      <w:r>
        <w:rPr>
          <w:sz w:val="28"/>
        </w:rPr>
        <w:t xml:space="preserve"> среднесуточный пробег автомобиля, км,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080" w:dyaOrig="880">
          <v:shape id="_x0000_i1158" type="#_x0000_t75" style="width:204pt;height:44.25pt" o:ole="" fillcolor="window">
            <v:imagedata r:id="rId252" o:title=""/>
          </v:shape>
          <o:OLEObject Type="Embed" ProgID="Equation.3" ShapeID="_x0000_i1158" DrawAspect="Content" ObjectID="_1469991246" r:id="rId253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Определение количества СО в год.</w:t>
      </w:r>
      <w:r>
        <w:rPr>
          <w:position w:val="-10"/>
          <w:sz w:val="28"/>
        </w:rPr>
        <w:object w:dxaOrig="180" w:dyaOrig="340">
          <v:shape id="_x0000_i1159" type="#_x0000_t75" style="width:9pt;height:17.25pt" o:ole="" fillcolor="window">
            <v:imagedata r:id="rId254" o:title=""/>
          </v:shape>
          <o:OLEObject Type="Embed" ProgID="Equation.3" ShapeID="_x0000_i1159" DrawAspect="Content" ObjectID="_1469991247" r:id="rId25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1840" w:dyaOrig="540">
          <v:shape id="_x0000_i1160" type="#_x0000_t75" style="width:92.25pt;height:27pt" o:ole="" fillcolor="window">
            <v:imagedata r:id="rId256" o:title=""/>
          </v:shape>
          <o:OLEObject Type="Embed" ProgID="Equation.3" ShapeID="_x0000_i1160" DrawAspect="Content" ObjectID="_1469991248" r:id="rId257"/>
        </w:object>
      </w:r>
      <w:r>
        <w:rPr>
          <w:sz w:val="28"/>
        </w:rPr>
        <w:t xml:space="preserve"> (2.19),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840" w:dyaOrig="540">
          <v:shape id="_x0000_i1161" type="#_x0000_t75" style="width:42pt;height:27pt" o:ole="" fillcolor="window">
            <v:imagedata r:id="rId258" o:title=""/>
          </v:shape>
          <o:OLEObject Type="Embed" ProgID="Equation.3" ShapeID="_x0000_i1161" DrawAspect="Content" ObjectID="_1469991249" r:id="rId259"/>
        </w:object>
      </w:r>
      <w:r>
        <w:rPr>
          <w:sz w:val="28"/>
        </w:rPr>
        <w:t xml:space="preserve"> количество приведенных машин, шт,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2480" w:dyaOrig="499">
          <v:shape id="_x0000_i1162" type="#_x0000_t75" style="width:123.75pt;height:24.75pt" o:ole="" fillcolor="window">
            <v:imagedata r:id="rId260" o:title=""/>
          </v:shape>
          <o:OLEObject Type="Embed" ProgID="Equation.3" ShapeID="_x0000_i1162" DrawAspect="Content" ObjectID="_1469991250" r:id="rId261"/>
        </w:object>
      </w:r>
      <w:r>
        <w:rPr>
          <w:sz w:val="28"/>
        </w:rPr>
        <w:t>шт.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Определение количества Д – 1 в год.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2640" w:dyaOrig="540">
          <v:shape id="_x0000_i1163" type="#_x0000_t75" style="width:132pt;height:27pt" o:ole="" fillcolor="window">
            <v:imagedata r:id="rId262" o:title=""/>
          </v:shape>
          <o:OLEObject Type="Embed" ProgID="Equation.3" ShapeID="_x0000_i1163" DrawAspect="Content" ObjectID="_1469991251" r:id="rId263"/>
        </w:object>
      </w:r>
      <w:r>
        <w:rPr>
          <w:sz w:val="28"/>
        </w:rPr>
        <w:t xml:space="preserve"> (2.20),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00" w:dyaOrig="480">
          <v:shape id="_x0000_i1164" type="#_x0000_t75" style="width:35.25pt;height:24pt" o:ole="" fillcolor="window">
            <v:imagedata r:id="rId264" o:title=""/>
          </v:shape>
          <o:OLEObject Type="Embed" ProgID="Equation.3" ShapeID="_x0000_i1164" DrawAspect="Content" ObjectID="_1469991252" r:id="rId265"/>
        </w:object>
      </w:r>
      <w:r>
        <w:rPr>
          <w:sz w:val="28"/>
        </w:rPr>
        <w:t xml:space="preserve">число ТО-1 в год.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40" w:dyaOrig="480">
          <v:shape id="_x0000_i1165" type="#_x0000_t75" style="width:36.75pt;height:24pt" o:ole="" fillcolor="window">
            <v:imagedata r:id="rId266" o:title=""/>
          </v:shape>
          <o:OLEObject Type="Embed" ProgID="Equation.3" ShapeID="_x0000_i1165" DrawAspect="Content" ObjectID="_1469991253" r:id="rId267"/>
        </w:object>
      </w:r>
      <w:r>
        <w:rPr>
          <w:sz w:val="28"/>
        </w:rPr>
        <w:t xml:space="preserve">число ТО-2 в год.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4260" w:dyaOrig="540">
          <v:shape id="_x0000_i1166" type="#_x0000_t75" style="width:213pt;height:27pt" o:ole="" fillcolor="window">
            <v:imagedata r:id="rId268" o:title=""/>
          </v:shape>
          <o:OLEObject Type="Embed" ProgID="Equation.3" ShapeID="_x0000_i1166" DrawAspect="Content" ObjectID="_1469991254" r:id="rId269"/>
        </w:object>
      </w:r>
      <w:r>
        <w:rPr>
          <w:sz w:val="28"/>
        </w:rPr>
        <w:t>обсл.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Определение количества Д – 2 в год.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8"/>
          <w:sz w:val="28"/>
        </w:rPr>
        <w:object w:dxaOrig="4180" w:dyaOrig="1080">
          <v:shape id="_x0000_i1167" type="#_x0000_t75" style="width:209.25pt;height:54pt" o:ole="" fillcolor="window">
            <v:imagedata r:id="rId270" o:title=""/>
          </v:shape>
          <o:OLEObject Type="Embed" ProgID="Equation.3" ShapeID="_x0000_i1167" DrawAspect="Content" ObjectID="_1469991255" r:id="rId27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2.2.5 Определение годовой трудоёмкости работ.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Годовая трудоёмкость по ТО – 1.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1359" w:dyaOrig="480">
          <v:shape id="_x0000_i1168" type="#_x0000_t75" style="width:68.25pt;height:24pt" o:ole="" fillcolor="window">
            <v:imagedata r:id="rId272" o:title=""/>
          </v:shape>
          <o:OLEObject Type="Embed" ProgID="Equation.3" ShapeID="_x0000_i1168" DrawAspect="Content" ObjectID="_1469991256" r:id="rId273"/>
        </w:object>
      </w:r>
      <w:r>
        <w:rPr>
          <w:sz w:val="28"/>
        </w:rPr>
        <w:t xml:space="preserve"> (2.22),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240" w:dyaOrig="440">
          <v:shape id="_x0000_i1169" type="#_x0000_t75" style="width:12pt;height:21.75pt" o:ole="" fillcolor="window">
            <v:imagedata r:id="rId274" o:title=""/>
          </v:shape>
          <o:OLEObject Type="Embed" ProgID="Equation.3" ShapeID="_x0000_i1169" DrawAspect="Content" ObjectID="_1469991257" r:id="rId275"/>
        </w:object>
      </w:r>
      <w:r>
        <w:rPr>
          <w:sz w:val="28"/>
        </w:rPr>
        <w:t xml:space="preserve">- трудоемкость единицы подвижного состава, </w:t>
      </w:r>
      <w:r>
        <w:rPr>
          <w:position w:val="-6"/>
          <w:sz w:val="28"/>
        </w:rPr>
        <w:object w:dxaOrig="720" w:dyaOrig="240">
          <v:shape id="_x0000_i1170" type="#_x0000_t75" style="width:36pt;height:12pt" o:ole="" fillcolor="window">
            <v:imagedata r:id="rId276" o:title=""/>
          </v:shape>
          <o:OLEObject Type="Embed" ProgID="Equation.3" ShapeID="_x0000_i1170" DrawAspect="Content" ObjectID="_1469991258" r:id="rId277"/>
        </w:object>
      </w:r>
      <w:r>
        <w:t xml:space="preserve"> </w:t>
      </w:r>
      <w:r>
        <w:rPr>
          <w:sz w:val="28"/>
        </w:rPr>
        <w:t xml:space="preserve">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00" w:dyaOrig="480">
          <v:shape id="_x0000_i1171" type="#_x0000_t75" style="width:35.25pt;height:24pt" o:ole="" fillcolor="window">
            <v:imagedata r:id="rId278" o:title=""/>
          </v:shape>
          <o:OLEObject Type="Embed" ProgID="Equation.3" ShapeID="_x0000_i1171" DrawAspect="Content" ObjectID="_1469991259" r:id="rId279"/>
        </w:object>
      </w:r>
      <w:r>
        <w:rPr>
          <w:sz w:val="28"/>
        </w:rPr>
        <w:t xml:space="preserve">число ТО-1 в год.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3100" w:dyaOrig="480">
          <v:shape id="_x0000_i1172" type="#_x0000_t75" style="width:155.25pt;height:24pt" o:ole="" fillcolor="window">
            <v:imagedata r:id="rId280" o:title=""/>
          </v:shape>
          <o:OLEObject Type="Embed" ProgID="Equation.3" ShapeID="_x0000_i1172" DrawAspect="Content" ObjectID="_1469991260" r:id="rId281"/>
        </w:object>
      </w:r>
      <w:r>
        <w:rPr>
          <w:position w:val="-6"/>
          <w:sz w:val="28"/>
        </w:rPr>
        <w:object w:dxaOrig="720" w:dyaOrig="240">
          <v:shape id="_x0000_i1173" type="#_x0000_t75" style="width:36pt;height:12pt" o:ole="" fillcolor="window">
            <v:imagedata r:id="rId276" o:title=""/>
          </v:shape>
          <o:OLEObject Type="Embed" ProgID="Equation.3" ShapeID="_x0000_i1173" DrawAspect="Content" ObjectID="_1469991261" r:id="rId282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Годовая трудоёмкость по ТО – 2.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1520" w:dyaOrig="480">
          <v:shape id="_x0000_i1174" type="#_x0000_t75" style="width:75.75pt;height:24pt" o:ole="" fillcolor="window">
            <v:imagedata r:id="rId283" o:title=""/>
          </v:shape>
          <o:OLEObject Type="Embed" ProgID="Equation.3" ShapeID="_x0000_i1174" DrawAspect="Content" ObjectID="_1469991262" r:id="rId284"/>
        </w:object>
      </w:r>
      <w:r>
        <w:rPr>
          <w:sz w:val="28"/>
        </w:rPr>
        <w:t xml:space="preserve"> (2.23),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740" w:dyaOrig="480">
          <v:shape id="_x0000_i1175" type="#_x0000_t75" style="width:36.75pt;height:24pt" o:ole="" fillcolor="window">
            <v:imagedata r:id="rId285" o:title=""/>
          </v:shape>
          <o:OLEObject Type="Embed" ProgID="Equation.3" ShapeID="_x0000_i1175" DrawAspect="Content" ObjectID="_1469991263" r:id="rId286"/>
        </w:object>
      </w:r>
      <w:r>
        <w:rPr>
          <w:sz w:val="28"/>
        </w:rPr>
        <w:t xml:space="preserve">количество ТО-2 в год,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560" w:dyaOrig="440">
          <v:shape id="_x0000_i1176" type="#_x0000_t75" style="width:27.75pt;height:21.75pt" o:ole="" fillcolor="window">
            <v:imagedata r:id="rId287" o:title=""/>
          </v:shape>
          <o:OLEObject Type="Embed" ProgID="Equation.3" ShapeID="_x0000_i1176" DrawAspect="Content" ObjectID="_1469991264" r:id="rId288"/>
        </w:object>
      </w:r>
      <w:r>
        <w:rPr>
          <w:sz w:val="28"/>
        </w:rPr>
        <w:t xml:space="preserve"> коэффициент трудоемкости ТО,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3300" w:dyaOrig="480">
          <v:shape id="_x0000_i1177" type="#_x0000_t75" style="width:165pt;height:24pt" o:ole="" fillcolor="window">
            <v:imagedata r:id="rId289" o:title=""/>
          </v:shape>
          <o:OLEObject Type="Embed" ProgID="Equation.3" ShapeID="_x0000_i1177" DrawAspect="Content" ObjectID="_1469991265" r:id="rId290"/>
        </w:object>
      </w:r>
      <w:r>
        <w:rPr>
          <w:position w:val="-6"/>
          <w:sz w:val="28"/>
        </w:rPr>
        <w:object w:dxaOrig="720" w:dyaOrig="240">
          <v:shape id="_x0000_i1178" type="#_x0000_t75" style="width:36pt;height:12pt" o:ole="" fillcolor="window">
            <v:imagedata r:id="rId276" o:title=""/>
          </v:shape>
          <o:OLEObject Type="Embed" ProgID="Equation.3" ShapeID="_x0000_i1178" DrawAspect="Content" ObjectID="_1469991266" r:id="rId29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Годовая трудоёмкость по Д – 1.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2520" w:dyaOrig="540">
          <v:shape id="_x0000_i1179" type="#_x0000_t75" style="width:126pt;height:27pt" o:ole="" fillcolor="window">
            <v:imagedata r:id="rId292" o:title=""/>
          </v:shape>
          <o:OLEObject Type="Embed" ProgID="Equation.3" ShapeID="_x0000_i1179" DrawAspect="Content" ObjectID="_1469991267" r:id="rId293"/>
        </w:object>
      </w:r>
      <w:r>
        <w:rPr>
          <w:sz w:val="28"/>
        </w:rPr>
        <w:t xml:space="preserve"> (2.24),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1080" w:dyaOrig="540">
          <v:shape id="_x0000_i1180" type="#_x0000_t75" style="width:54pt;height:27pt" o:ole="" fillcolor="window">
            <v:imagedata r:id="rId294" o:title=""/>
          </v:shape>
          <o:OLEObject Type="Embed" ProgID="Equation.3" ShapeID="_x0000_i1180" DrawAspect="Content" ObjectID="_1469991268" r:id="rId295"/>
        </w:object>
      </w:r>
      <w:r>
        <w:rPr>
          <w:sz w:val="28"/>
        </w:rPr>
        <w:t>количество Д-1 в год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1540" w:dyaOrig="880">
          <v:shape id="_x0000_i1181" type="#_x0000_t75" style="width:77.25pt;height:44.25pt" o:ole="" fillcolor="window">
            <v:imagedata r:id="rId296" o:title=""/>
          </v:shape>
          <o:OLEObject Type="Embed" ProgID="Equation.3" ShapeID="_x0000_i1181" DrawAspect="Content" ObjectID="_1469991269" r:id="rId297"/>
        </w:object>
      </w:r>
      <w:r>
        <w:rPr>
          <w:sz w:val="28"/>
        </w:rPr>
        <w:t xml:space="preserve"> (2.25),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859" w:dyaOrig="420">
          <v:shape id="_x0000_i1182" type="#_x0000_t75" style="width:42.75pt;height:21pt" o:ole="" fillcolor="window">
            <v:imagedata r:id="rId298" o:title=""/>
          </v:shape>
          <o:OLEObject Type="Embed" ProgID="Equation.3" ShapeID="_x0000_i1182" DrawAspect="Content" ObjectID="_1469991270" r:id="rId29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420" w:dyaOrig="440">
          <v:shape id="_x0000_i1183" type="#_x0000_t75" style="width:21pt;height:21.75pt" o:ole="" fillcolor="window">
            <v:imagedata r:id="rId300" o:title=""/>
          </v:shape>
          <o:OLEObject Type="Embed" ProgID="Equation.3" ShapeID="_x0000_i1183" DrawAspect="Content" ObjectID="_1469991271" r:id="rId301"/>
        </w:object>
      </w:r>
      <w:r>
        <w:rPr>
          <w:sz w:val="28"/>
        </w:rPr>
        <w:t xml:space="preserve"> коэффициент трудоемкости ТО., 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"/>
          <w:sz w:val="28"/>
        </w:rPr>
        <w:object w:dxaOrig="560" w:dyaOrig="360">
          <v:shape id="_x0000_i1184" type="#_x0000_t75" style="width:27.75pt;height:18pt" o:ole="" fillcolor="window">
            <v:imagedata r:id="rId302" o:title=""/>
          </v:shape>
          <o:OLEObject Type="Embed" ProgID="Equation.3" ShapeID="_x0000_i1184" DrawAspect="Content" ObjectID="_1469991272" r:id="rId303"/>
        </w:object>
      </w:r>
      <w:r>
        <w:rPr>
          <w:sz w:val="28"/>
        </w:rPr>
        <w:t xml:space="preserve"> процент выпадающий на долю диагностических работ из общего объема работ по данному виду ТО [18, стр.31 табл.4]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6"/>
          <w:sz w:val="28"/>
        </w:rPr>
        <w:object w:dxaOrig="3140" w:dyaOrig="1440">
          <v:shape id="_x0000_i1185" type="#_x0000_t75" style="width:156.75pt;height:1in" o:ole="" fillcolor="window">
            <v:imagedata r:id="rId304" o:title=""/>
          </v:shape>
          <o:OLEObject Type="Embed" ProgID="Equation.3" ShapeID="_x0000_i1185" DrawAspect="Content" ObjectID="_1469991273" r:id="rId30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Годовая трудоёмкость Д – 2.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2600" w:dyaOrig="540">
          <v:shape id="_x0000_i1186" type="#_x0000_t75" style="width:147pt;height:27pt" o:ole="" fillcolor="window">
            <v:imagedata r:id="rId306" o:title=""/>
          </v:shape>
          <o:OLEObject Type="Embed" ProgID="Equation.3" ShapeID="_x0000_i1186" DrawAspect="Content" ObjectID="_1469991274" r:id="rId307"/>
        </w:object>
      </w:r>
      <w:r>
        <w:rPr>
          <w:sz w:val="28"/>
        </w:rPr>
        <w:t xml:space="preserve"> (2.26),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  <w:lang w:val="en-US"/>
        </w:rPr>
      </w:pPr>
      <w:r>
        <w:rPr>
          <w:position w:val="-36"/>
          <w:sz w:val="28"/>
        </w:rPr>
        <w:object w:dxaOrig="1620" w:dyaOrig="880">
          <v:shape id="_x0000_i1187" type="#_x0000_t75" style="width:81pt;height:44.25pt" o:ole="" fillcolor="window">
            <v:imagedata r:id="rId308" o:title=""/>
          </v:shape>
          <o:OLEObject Type="Embed" ProgID="Equation.3" ShapeID="_x0000_i1187" DrawAspect="Content" ObjectID="_1469991275" r:id="rId309"/>
        </w:object>
      </w:r>
      <w:r>
        <w:rPr>
          <w:sz w:val="28"/>
        </w:rPr>
        <w:t xml:space="preserve"> (2.27),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  <w:lang w:val="en-US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859" w:dyaOrig="420">
          <v:shape id="_x0000_i1188" type="#_x0000_t75" style="width:42.75pt;height:21pt" o:ole="" fillcolor="window">
            <v:imagedata r:id="rId310" o:title=""/>
          </v:shape>
          <o:OLEObject Type="Embed" ProgID="Equation.3" ShapeID="_x0000_i1188" DrawAspect="Content" ObjectID="_1469991276" r:id="rId31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460" w:dyaOrig="440">
          <v:shape id="_x0000_i1189" type="#_x0000_t75" style="width:23.25pt;height:21.75pt" o:ole="" fillcolor="window">
            <v:imagedata r:id="rId312" o:title=""/>
          </v:shape>
          <o:OLEObject Type="Embed" ProgID="Equation.3" ShapeID="_x0000_i1189" DrawAspect="Content" ObjectID="_1469991277" r:id="rId313"/>
        </w:object>
      </w:r>
      <w:r>
        <w:rPr>
          <w:sz w:val="28"/>
        </w:rPr>
        <w:t xml:space="preserve">коэффициент трудоемкости ТО., 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6"/>
          <w:sz w:val="28"/>
        </w:rPr>
        <w:object w:dxaOrig="3180" w:dyaOrig="1440">
          <v:shape id="_x0000_i1190" type="#_x0000_t75" style="width:159pt;height:1in" o:ole="" fillcolor="window">
            <v:imagedata r:id="rId314" o:title=""/>
          </v:shape>
          <o:OLEObject Type="Embed" ProgID="Equation.3" ShapeID="_x0000_i1190" DrawAspect="Content" ObjectID="_1469991278" r:id="rId31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2.3 Расчет годового объема работ.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2.3.1 Годовой объем работы по Тр.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1960" w:dyaOrig="920">
          <v:shape id="_x0000_i1191" type="#_x0000_t75" style="width:98.25pt;height:45.75pt" o:ole="" fillcolor="window">
            <v:imagedata r:id="rId316" o:title=""/>
          </v:shape>
          <o:OLEObject Type="Embed" ProgID="Equation.3" ShapeID="_x0000_i1191" DrawAspect="Content" ObjectID="_1469991279" r:id="rId317"/>
        </w:object>
      </w:r>
      <w:r>
        <w:rPr>
          <w:sz w:val="28"/>
        </w:rPr>
        <w:t>(2.28),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740" w:dyaOrig="499">
          <v:shape id="_x0000_i1192" type="#_x0000_t75" style="width:36.75pt;height:24.75pt" o:ole="" fillcolor="window">
            <v:imagedata r:id="rId318" o:title=""/>
          </v:shape>
          <o:OLEObject Type="Embed" ProgID="Equation.3" ShapeID="_x0000_i1192" DrawAspect="Content" ObjectID="_1469991280" r:id="rId319"/>
        </w:object>
      </w:r>
      <w:r>
        <w:rPr>
          <w:sz w:val="28"/>
        </w:rPr>
        <w:t xml:space="preserve">годовая трудоемкость, </w:t>
      </w:r>
      <w:r>
        <w:rPr>
          <w:b/>
          <w:position w:val="-24"/>
          <w:sz w:val="24"/>
        </w:rPr>
        <w:object w:dxaOrig="680" w:dyaOrig="620">
          <v:shape id="_x0000_i1193" type="#_x0000_t75" style="width:54.75pt;height:39.75pt" o:ole="" fillcolor="window">
            <v:imagedata r:id="rId320" o:title=""/>
          </v:shape>
          <o:OLEObject Type="Embed" ProgID="Equation.3" ShapeID="_x0000_i1193" DrawAspect="Content" ObjectID="_1469991281" r:id="rId321"/>
        </w:object>
      </w:r>
      <w:r>
        <w:rPr>
          <w:b/>
          <w:sz w:val="24"/>
        </w:rPr>
        <w:t>,</w:t>
      </w:r>
      <w:r>
        <w:rPr>
          <w:sz w:val="28"/>
        </w:rPr>
        <w:t xml:space="preserve">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20" w:dyaOrig="499">
          <v:shape id="_x0000_i1194" type="#_x0000_t75" style="width:41.25pt;height:24.75pt" o:ole="" fillcolor="window">
            <v:imagedata r:id="rId322" o:title=""/>
          </v:shape>
          <o:OLEObject Type="Embed" ProgID="Equation.3" ShapeID="_x0000_i1194" DrawAspect="Content" ObjectID="_1469991282" r:id="rId323"/>
        </w:object>
      </w:r>
      <w:r>
        <w:rPr>
          <w:sz w:val="28"/>
        </w:rPr>
        <w:t xml:space="preserve">годовой пробег парка, км,  стр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5200" w:dyaOrig="880">
          <v:shape id="_x0000_i1195" type="#_x0000_t75" style="width:260.25pt;height:44.25pt" o:ole="" fillcolor="window">
            <v:imagedata r:id="rId324" o:title=""/>
          </v:shape>
          <o:OLEObject Type="Embed" ProgID="Equation.3" ShapeID="_x0000_i1195" DrawAspect="Content" ObjectID="_1469991283" r:id="rId32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1900" w:dyaOrig="540">
          <v:shape id="_x0000_i1196" type="#_x0000_t75" style="width:95.25pt;height:27pt" o:ole="" fillcolor="window">
            <v:imagedata r:id="rId326" o:title=""/>
          </v:shape>
          <o:OLEObject Type="Embed" ProgID="Equation.3" ShapeID="_x0000_i1196" DrawAspect="Content" ObjectID="_1469991284" r:id="rId327"/>
        </w:object>
      </w:r>
      <w:r>
        <w:rPr>
          <w:sz w:val="28"/>
        </w:rPr>
        <w:t xml:space="preserve">(2.29),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1200" w:dyaOrig="420">
          <v:shape id="_x0000_i1197" type="#_x0000_t75" style="width:60pt;height:21pt" o:ole="" fillcolor="window">
            <v:imagedata r:id="rId328" o:title=""/>
          </v:shape>
          <o:OLEObject Type="Embed" ProgID="Equation.3" ShapeID="_x0000_i1197" DrawAspect="Content" ObjectID="_1469991285" r:id="rId32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4700" w:dyaOrig="540">
          <v:shape id="_x0000_i1198" type="#_x0000_t75" style="width:234.75pt;height:27pt" o:ole="" fillcolor="window">
            <v:imagedata r:id="rId330" o:title=""/>
          </v:shape>
          <o:OLEObject Type="Embed" ProgID="Equation.3" ShapeID="_x0000_i1198" DrawAspect="Content" ObjectID="_1469991286" r:id="rId33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4599" w:dyaOrig="540">
          <v:shape id="_x0000_i1199" type="#_x0000_t75" style="width:230.25pt;height:27pt" o:ole="" fillcolor="window">
            <v:imagedata r:id="rId332" o:title=""/>
          </v:shape>
          <o:OLEObject Type="Embed" ProgID="Equation.3" ShapeID="_x0000_i1199" DrawAspect="Content" ObjectID="_1469991287" r:id="rId333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2120" w:dyaOrig="580">
          <v:shape id="_x0000_i1200" type="#_x0000_t75" style="width:105.75pt;height:29.25pt" o:ole="" fillcolor="window">
            <v:imagedata r:id="rId334" o:title=""/>
          </v:shape>
          <o:OLEObject Type="Embed" ProgID="Equation.3" ShapeID="_x0000_i1200" DrawAspect="Content" ObjectID="_1469991288" r:id="rId335"/>
        </w:object>
      </w:r>
      <w:r>
        <w:rPr>
          <w:sz w:val="28"/>
        </w:rPr>
        <w:t>(2.30),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639" w:dyaOrig="499">
          <v:shape id="_x0000_i1201" type="#_x0000_t75" style="width:32.25pt;height:24.75pt" o:ole="" fillcolor="window">
            <v:imagedata r:id="rId336" o:title=""/>
          </v:shape>
          <o:OLEObject Type="Embed" ProgID="Equation.3" ShapeID="_x0000_i1201" DrawAspect="Content" ObjectID="_1469991289" r:id="rId337"/>
        </w:object>
      </w:r>
      <w:r>
        <w:rPr>
          <w:sz w:val="28"/>
        </w:rPr>
        <w:t>годовая трудоемкость по ТО-1,2  стр 21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4640" w:dyaOrig="520">
          <v:shape id="_x0000_i1202" type="#_x0000_t75" style="width:231.75pt;height:26.25pt" o:ole="" fillcolor="window">
            <v:imagedata r:id="rId338" o:title=""/>
          </v:shape>
          <o:OLEObject Type="Embed" ProgID="Equation.3" ShapeID="_x0000_i1202" DrawAspect="Content" ObjectID="_1469991290" r:id="rId33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8"/>
          <w:sz w:val="28"/>
        </w:rPr>
        <w:object w:dxaOrig="4780" w:dyaOrig="520">
          <v:shape id="_x0000_i1203" type="#_x0000_t75" style="width:239.25pt;height:26.25pt" o:ole="" fillcolor="window">
            <v:imagedata r:id="rId340" o:title=""/>
          </v:shape>
          <o:OLEObject Type="Embed" ProgID="Equation.3" ShapeID="_x0000_i1203" DrawAspect="Content" ObjectID="_1469991291" r:id="rId34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3879" w:dyaOrig="580">
          <v:shape id="_x0000_i1204" type="#_x0000_t75" style="width:194.25pt;height:29.25pt" o:ole="" fillcolor="window">
            <v:imagedata r:id="rId342" o:title=""/>
          </v:shape>
          <o:OLEObject Type="Embed" ProgID="Equation.3" ShapeID="_x0000_i1204" DrawAspect="Content" ObjectID="_1469991292" r:id="rId343"/>
        </w:object>
      </w:r>
      <w:r>
        <w:rPr>
          <w:sz w:val="28"/>
        </w:rPr>
        <w:t xml:space="preserve">(2.31),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6220" w:dyaOrig="880">
          <v:shape id="_x0000_i1205" type="#_x0000_t75" style="width:311.25pt;height:44.25pt" o:ole="" fillcolor="window">
            <v:imagedata r:id="rId344" o:title=""/>
          </v:shape>
          <o:OLEObject Type="Embed" ProgID="Equation.3" ShapeID="_x0000_i1205" DrawAspect="Content" ObjectID="_1469991293" r:id="rId34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2.3.2 Определение постовых работ по Тр.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Данные работы производятся в зоне Тр, к ним относятся в основном разборо-сборочные работы и регулировочные.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  <w:lang w:val="en-US"/>
        </w:rPr>
      </w:pPr>
      <w:r>
        <w:rPr>
          <w:position w:val="-36"/>
          <w:sz w:val="28"/>
        </w:rPr>
        <w:object w:dxaOrig="1980" w:dyaOrig="999">
          <v:shape id="_x0000_i1206" type="#_x0000_t75" style="width:99pt;height:50.25pt" o:ole="" fillcolor="window">
            <v:imagedata r:id="rId346" o:title=""/>
          </v:shape>
          <o:OLEObject Type="Embed" ProgID="Equation.3" ShapeID="_x0000_i1206" DrawAspect="Content" ObjectID="_1469991294" r:id="rId347"/>
        </w:object>
      </w:r>
      <w:r>
        <w:rPr>
          <w:sz w:val="28"/>
        </w:rPr>
        <w:t xml:space="preserve">  </w:t>
      </w:r>
      <w:r>
        <w:rPr>
          <w:sz w:val="28"/>
          <w:lang w:val="en-US"/>
        </w:rPr>
        <w:t>(2.32)</w:t>
      </w:r>
      <w:r>
        <w:rPr>
          <w:sz w:val="28"/>
        </w:rPr>
        <w:t>,</w:t>
      </w:r>
      <w:r>
        <w:rPr>
          <w:sz w:val="28"/>
          <w:lang w:val="en-US"/>
        </w:rPr>
        <w:t xml:space="preserve">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32"/>
        </w:rPr>
      </w:pPr>
      <w:r>
        <w:rPr>
          <w:position w:val="-12"/>
          <w:sz w:val="32"/>
        </w:rPr>
        <w:object w:dxaOrig="4540" w:dyaOrig="420">
          <v:shape id="_x0000_i1207" type="#_x0000_t75" style="width:227.25pt;height:21pt" o:ole="" fillcolor="window">
            <v:imagedata r:id="rId348" o:title=""/>
          </v:shape>
          <o:OLEObject Type="Embed" ProgID="Equation.3" ShapeID="_x0000_i1207" DrawAspect="Content" ObjectID="_1469991295" r:id="rId349"/>
        </w:object>
      </w:r>
      <w:r>
        <w:rPr>
          <w:sz w:val="32"/>
        </w:rPr>
        <w:t>70</w:t>
      </w:r>
      <w:r>
        <w:rPr>
          <w:sz w:val="32"/>
          <w:lang w:val="en-US"/>
        </w:rPr>
        <w:t>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740" w:dyaOrig="880">
          <v:shape id="_x0000_i1208" type="#_x0000_t75" style="width:237pt;height:44.25pt" o:ole="" fillcolor="window">
            <v:imagedata r:id="rId350" o:title=""/>
          </v:shape>
          <o:OLEObject Type="Embed" ProgID="Equation.3" ShapeID="_x0000_i1208" DrawAspect="Content" ObjectID="_1469991296" r:id="rId35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2.3.3 Определение участковых работ Тр.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2000" w:dyaOrig="999">
          <v:shape id="_x0000_i1209" type="#_x0000_t75" style="width:99.75pt;height:50.25pt" o:ole="" fillcolor="window">
            <v:imagedata r:id="rId352" o:title=""/>
          </v:shape>
          <o:OLEObject Type="Embed" ProgID="Equation.3" ShapeID="_x0000_i1209" DrawAspect="Content" ObjectID="_1469991297" r:id="rId353"/>
        </w:object>
      </w:r>
      <w:r>
        <w:rPr>
          <w:sz w:val="28"/>
        </w:rPr>
        <w:t xml:space="preserve"> (2.33),</w:t>
      </w:r>
      <w:r>
        <w:rPr>
          <w:sz w:val="28"/>
          <w:lang w:val="en-US"/>
        </w:rPr>
        <w:t xml:space="preserve">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56"/>
          <w:sz w:val="28"/>
        </w:rPr>
        <w:object w:dxaOrig="4400" w:dyaOrig="1300">
          <v:shape id="_x0000_i1210" type="#_x0000_t75" style="width:219.75pt;height:65.25pt" o:ole="" fillcolor="window">
            <v:imagedata r:id="rId354" o:title=""/>
          </v:shape>
          <o:OLEObject Type="Embed" ProgID="Equation.3" ShapeID="_x0000_i1210" DrawAspect="Content" ObjectID="_1469991298" r:id="rId35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660" w:dyaOrig="880">
          <v:shape id="_x0000_i1211" type="#_x0000_t75" style="width:233.25pt;height:44.25pt" o:ole="" fillcolor="window">
            <v:imagedata r:id="rId356" o:title=""/>
          </v:shape>
          <o:OLEObject Type="Embed" ProgID="Equation.3" ShapeID="_x0000_i1211" DrawAspect="Content" ObjectID="_1469991299" r:id="rId357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2.3.4 Определение суточной программы.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50"/>
          <w:sz w:val="28"/>
        </w:rPr>
        <w:object w:dxaOrig="1719" w:dyaOrig="1020">
          <v:shape id="_x0000_i1212" type="#_x0000_t75" style="width:86.25pt;height:51pt" o:ole="" fillcolor="window">
            <v:imagedata r:id="rId358" o:title=""/>
          </v:shape>
          <o:OLEObject Type="Embed" ProgID="Equation.3" ShapeID="_x0000_i1212" DrawAspect="Content" ObjectID="_1469991300" r:id="rId359"/>
        </w:object>
      </w:r>
      <w:r>
        <w:rPr>
          <w:sz w:val="28"/>
        </w:rPr>
        <w:t xml:space="preserve"> (2.34),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4"/>
        </w:rPr>
        <w:object w:dxaOrig="480" w:dyaOrig="460">
          <v:shape id="_x0000_i1213" type="#_x0000_t75" style="width:24pt;height:23.25pt" o:ole="" fillcolor="window">
            <v:imagedata r:id="rId360" o:title=""/>
          </v:shape>
          <o:OLEObject Type="Embed" ProgID="Equation.3" ShapeID="_x0000_i1213" DrawAspect="Content" ObjectID="_1469991301" r:id="rId361"/>
        </w:object>
      </w:r>
      <w:r>
        <w:t xml:space="preserve"> </w:t>
      </w:r>
      <w:r>
        <w:rPr>
          <w:sz w:val="28"/>
        </w:rPr>
        <w:t>- годовая программа</w:t>
      </w:r>
      <w:r>
        <w:t xml:space="preserve"> </w:t>
      </w:r>
      <w:r>
        <w:rPr>
          <w:sz w:val="28"/>
        </w:rPr>
        <w:t>по ТО,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</w:rPr>
        <w:object w:dxaOrig="720" w:dyaOrig="520">
          <v:shape id="_x0000_i1214" type="#_x0000_t75" style="width:36pt;height:26.25pt" o:ole="" fillcolor="window">
            <v:imagedata r:id="rId362" o:title=""/>
          </v:shape>
          <o:OLEObject Type="Embed" ProgID="Equation.3" ShapeID="_x0000_i1214" DrawAspect="Content" ObjectID="_1469991302" r:id="rId363"/>
        </w:object>
      </w:r>
      <w:r>
        <w:rPr>
          <w:sz w:val="28"/>
        </w:rPr>
        <w:t xml:space="preserve"> - дни работы зоны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6"/>
          <w:sz w:val="28"/>
        </w:rPr>
        <w:object w:dxaOrig="3860" w:dyaOrig="2680">
          <v:shape id="_x0000_i1215" type="#_x0000_t75" style="width:192.75pt;height:134.25pt" o:ole="" fillcolor="window">
            <v:imagedata r:id="rId364" o:title=""/>
          </v:shape>
          <o:OLEObject Type="Embed" ProgID="Equation.3" ShapeID="_x0000_i1215" DrawAspect="Content" ObjectID="_1469991303" r:id="rId36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2.3.5 Определение сменной программы по ТО.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Сменная программа является показателем для определения метода обслуживания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  <w:lang w:val="en-US"/>
        </w:rPr>
      </w:pPr>
      <w:r>
        <w:rPr>
          <w:position w:val="-50"/>
          <w:sz w:val="28"/>
        </w:rPr>
        <w:object w:dxaOrig="2240" w:dyaOrig="1020">
          <v:shape id="_x0000_i1216" type="#_x0000_t75" style="width:111.75pt;height:51pt" o:ole="" fillcolor="window">
            <v:imagedata r:id="rId366" o:title=""/>
          </v:shape>
          <o:OLEObject Type="Embed" ProgID="Equation.3" ShapeID="_x0000_i1216" DrawAspect="Content" ObjectID="_1469991304" r:id="rId367"/>
        </w:object>
      </w:r>
      <w:r>
        <w:rPr>
          <w:sz w:val="28"/>
        </w:rPr>
        <w:t xml:space="preserve"> (2.35), </w:t>
      </w:r>
      <w:r>
        <w:rPr>
          <w:sz w:val="28"/>
          <w:lang w:val="en-US"/>
        </w:rPr>
        <w:t>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3720" w:dyaOrig="420">
          <v:shape id="_x0000_i1217" type="#_x0000_t75" style="width:186pt;height:21pt" o:ole="" fillcolor="window">
            <v:imagedata r:id="rId368" o:title=""/>
          </v:shape>
          <o:OLEObject Type="Embed" ProgID="Equation.3" ShapeID="_x0000_i1217" DrawAspect="Content" ObjectID="_1469991305" r:id="rId36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780" w:dyaOrig="880">
          <v:shape id="_x0000_i1218" type="#_x0000_t75" style="width:189pt;height:44.25pt" o:ole="" fillcolor="window">
            <v:imagedata r:id="rId370" o:title=""/>
          </v:shape>
          <o:OLEObject Type="Embed" ProgID="Equation.3" ShapeID="_x0000_i1218" DrawAspect="Content" ObjectID="_1469991306" r:id="rId371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780" w:dyaOrig="880">
          <v:shape id="_x0000_i1219" type="#_x0000_t75" style="width:189pt;height:44.25pt" o:ole="" fillcolor="window">
            <v:imagedata r:id="rId372" o:title=""/>
          </v:shape>
          <o:OLEObject Type="Embed" ProgID="Equation.3" ShapeID="_x0000_i1219" DrawAspect="Content" ObjectID="_1469991307" r:id="rId373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180" w:dyaOrig="880">
          <v:shape id="_x0000_i1220" type="#_x0000_t75" style="width:209.25pt;height:44.25pt" o:ole="" fillcolor="window">
            <v:imagedata r:id="rId374" o:title=""/>
          </v:shape>
          <o:OLEObject Type="Embed" ProgID="Equation.3" ShapeID="_x0000_i1220" DrawAspect="Content" ObjectID="_1469991308" r:id="rId375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2.4 Расчет численности производственных рабочих.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2.4.1 Определяем технологическое число рабочих (действительное или явочное).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6"/>
          <w:sz w:val="28"/>
        </w:rPr>
        <w:object w:dxaOrig="1600" w:dyaOrig="980">
          <v:shape id="_x0000_i1221" type="#_x0000_t75" style="width:80.25pt;height:48.75pt" o:ole="" fillcolor="window">
            <v:imagedata r:id="rId376" o:title=""/>
          </v:shape>
          <o:OLEObject Type="Embed" ProgID="Equation.3" ShapeID="_x0000_i1221" DrawAspect="Content" ObjectID="_1469991309" r:id="rId377"/>
        </w:object>
      </w:r>
      <w:r>
        <w:rPr>
          <w:sz w:val="28"/>
        </w:rPr>
        <w:t>(2.36),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Т – годовая трудоёмкость работ, </w:t>
      </w:r>
      <w:r>
        <w:rPr>
          <w:position w:val="-24"/>
          <w:sz w:val="28"/>
        </w:rPr>
        <w:object w:dxaOrig="680" w:dyaOrig="620">
          <v:shape id="_x0000_i1222" type="#_x0000_t75" style="width:33.75pt;height:30.75pt" o:ole="" fillcolor="window">
            <v:imagedata r:id="rId378" o:title=""/>
          </v:shape>
          <o:OLEObject Type="Embed" ProgID="Equation.3" ShapeID="_x0000_i1222" DrawAspect="Content" ObjectID="_1469991310" r:id="rId379"/>
        </w:object>
      </w:r>
      <w:r>
        <w:rPr>
          <w:sz w:val="28"/>
        </w:rPr>
        <w:t>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4"/>
        </w:rPr>
        <w:object w:dxaOrig="820" w:dyaOrig="460">
          <v:shape id="_x0000_i1223" type="#_x0000_t75" style="width:41.25pt;height:23.25pt" o:ole="" fillcolor="window">
            <v:imagedata r:id="rId380" o:title=""/>
          </v:shape>
          <o:OLEObject Type="Embed" ProgID="Equation.3" ShapeID="_x0000_i1223" DrawAspect="Content" ObjectID="_1469991311" r:id="rId381"/>
        </w:object>
      </w:r>
      <w:r>
        <w:rPr>
          <w:sz w:val="28"/>
        </w:rPr>
        <w:t xml:space="preserve"> - Годовой фонд рабочего места, час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5300" w:dyaOrig="499">
          <v:shape id="_x0000_i1224" type="#_x0000_t75" style="width:264.75pt;height:24.75pt" o:ole="" fillcolor="window">
            <v:imagedata r:id="rId382" o:title=""/>
          </v:shape>
          <o:OLEObject Type="Embed" ProgID="Equation.3" ShapeID="_x0000_i1224" DrawAspect="Content" ObjectID="_1469991312" r:id="rId383"/>
        </w:object>
      </w:r>
      <w:r>
        <w:rPr>
          <w:sz w:val="28"/>
        </w:rPr>
        <w:t xml:space="preserve">  (2.37),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540" w:dyaOrig="499">
          <v:shape id="_x0000_i1225" type="#_x0000_t75" style="width:27pt;height:24.75pt" o:ole="" fillcolor="window">
            <v:imagedata r:id="rId384" o:title=""/>
          </v:shape>
          <o:OLEObject Type="Embed" ProgID="Equation.3" ShapeID="_x0000_i1225" DrawAspect="Content" ObjectID="_1469991313" r:id="rId385"/>
        </w:object>
      </w:r>
      <w:r>
        <w:rPr>
          <w:sz w:val="28"/>
        </w:rPr>
        <w:t xml:space="preserve"> - продолжительность смены, [18, табл.2], </w:t>
      </w:r>
      <w:r>
        <w:rPr>
          <w:position w:val="-20"/>
          <w:sz w:val="28"/>
        </w:rPr>
        <w:object w:dxaOrig="540" w:dyaOrig="499">
          <v:shape id="_x0000_i1226" type="#_x0000_t75" style="width:27pt;height:24.75pt" o:ole="" fillcolor="window">
            <v:imagedata r:id="rId384" o:title=""/>
          </v:shape>
          <o:OLEObject Type="Embed" ProgID="Equation.3" ShapeID="_x0000_i1226" DrawAspect="Content" ObjectID="_1469991314" r:id="rId386"/>
        </w:object>
      </w:r>
      <w:r>
        <w:rPr>
          <w:sz w:val="28"/>
        </w:rPr>
        <w:t>=8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</w:rPr>
        <w:object w:dxaOrig="680" w:dyaOrig="499">
          <v:shape id="_x0000_i1227" type="#_x0000_t75" style="width:33.75pt;height:24.75pt" o:ole="" fillcolor="window">
            <v:imagedata r:id="rId387" o:title=""/>
          </v:shape>
          <o:OLEObject Type="Embed" ProgID="Equation.3" ShapeID="_x0000_i1227" DrawAspect="Content" ObjectID="_1469991315" r:id="rId388"/>
        </w:object>
      </w:r>
      <w:r>
        <w:t xml:space="preserve"> </w:t>
      </w:r>
      <w:r>
        <w:rPr>
          <w:sz w:val="28"/>
        </w:rPr>
        <w:t>- дни календарные в году (365),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760" w:dyaOrig="499">
          <v:shape id="_x0000_i1228" type="#_x0000_t75" style="width:38.25pt;height:24.75pt" o:ole="" fillcolor="window">
            <v:imagedata r:id="rId389" o:title=""/>
          </v:shape>
          <o:OLEObject Type="Embed" ProgID="Equation.3" ShapeID="_x0000_i1228" DrawAspect="Content" ObjectID="_1469991316" r:id="rId390"/>
        </w:object>
      </w:r>
      <w:r>
        <w:rPr>
          <w:sz w:val="28"/>
        </w:rPr>
        <w:t xml:space="preserve"> дни выходные в году,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499" w:dyaOrig="499">
          <v:shape id="_x0000_i1229" type="#_x0000_t75" style="width:24.75pt;height:24.75pt" o:ole="" fillcolor="window">
            <v:imagedata r:id="rId391" o:title=""/>
          </v:shape>
          <o:OLEObject Type="Embed" ProgID="Equation.3" ShapeID="_x0000_i1229" DrawAspect="Content" ObjectID="_1469991317" r:id="rId392"/>
        </w:object>
      </w:r>
      <w:r>
        <w:rPr>
          <w:sz w:val="28"/>
        </w:rPr>
        <w:t xml:space="preserve"> - дни праздничные (9 дней),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960" w:dyaOrig="499">
          <v:shape id="_x0000_i1230" type="#_x0000_t75" style="width:48pt;height:24.75pt" o:ole="" fillcolor="window">
            <v:imagedata r:id="rId393" o:title=""/>
          </v:shape>
          <o:OLEObject Type="Embed" ProgID="Equation.3" ShapeID="_x0000_i1230" DrawAspect="Content" ObjectID="_1469991318" r:id="rId394"/>
        </w:object>
      </w:r>
      <w:r>
        <w:rPr>
          <w:sz w:val="28"/>
        </w:rPr>
        <w:t>дни предпраздничные (6 дней),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0"/>
          <w:sz w:val="28"/>
        </w:rPr>
        <w:object w:dxaOrig="180" w:dyaOrig="340">
          <v:shape id="_x0000_i1231" type="#_x0000_t75" style="width:9pt;height:17.25pt" o:ole="" fillcolor="window">
            <v:imagedata r:id="rId254" o:title=""/>
          </v:shape>
          <o:OLEObject Type="Embed" ProgID="Equation.3" ShapeID="_x0000_i1231" DrawAspect="Content" ObjectID="_1469991319" r:id="rId395"/>
        </w:object>
      </w:r>
      <w:r>
        <w:rPr>
          <w:position w:val="-20"/>
          <w:sz w:val="28"/>
        </w:rPr>
        <w:object w:dxaOrig="5920" w:dyaOrig="499">
          <v:shape id="_x0000_i1232" type="#_x0000_t75" style="width:296.25pt;height:24.75pt" o:ole="" fillcolor="window">
            <v:imagedata r:id="rId396" o:title=""/>
          </v:shape>
          <o:OLEObject Type="Embed" ProgID="Equation.3" ShapeID="_x0000_i1232" DrawAspect="Content" ObjectID="_1469991320" r:id="rId397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440" w:dyaOrig="880">
          <v:shape id="_x0000_i1233" type="#_x0000_t75" style="width:171.75pt;height:44.25pt" o:ole="" fillcolor="window">
            <v:imagedata r:id="rId398" o:title=""/>
          </v:shape>
          <o:OLEObject Type="Embed" ProgID="Equation.3" ShapeID="_x0000_i1233" DrawAspect="Content" ObjectID="_1469991321" r:id="rId399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2.4.2 Определение штатного числа рабочих.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50"/>
          <w:sz w:val="28"/>
        </w:rPr>
        <w:object w:dxaOrig="1500" w:dyaOrig="1020">
          <v:shape id="_x0000_i1234" type="#_x0000_t75" style="width:75pt;height:51pt" o:ole="" fillcolor="window">
            <v:imagedata r:id="rId400" o:title=""/>
          </v:shape>
          <o:OLEObject Type="Embed" ProgID="Equation.3" ShapeID="_x0000_i1234" DrawAspect="Content" ObjectID="_1469991322" r:id="rId401"/>
        </w:object>
      </w:r>
      <w:r>
        <w:rPr>
          <w:sz w:val="28"/>
        </w:rPr>
        <w:t xml:space="preserve">  (2.38), [18]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960" w:dyaOrig="540">
          <v:shape id="_x0000_i1235" type="#_x0000_t75" style="width:48pt;height:27pt" o:ole="" fillcolor="window">
            <v:imagedata r:id="rId402" o:title=""/>
          </v:shape>
          <o:OLEObject Type="Embed" ProgID="Equation.3" ShapeID="_x0000_i1235" DrawAspect="Content" ObjectID="_1469991323" r:id="rId403"/>
        </w:object>
      </w:r>
      <w:r>
        <w:rPr>
          <w:sz w:val="28"/>
        </w:rPr>
        <w:t>фонд производственного рабочего в год, час,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Т – годовая трудоёмкость работ ,</w:t>
      </w:r>
      <w:r>
        <w:rPr>
          <w:position w:val="-24"/>
          <w:sz w:val="28"/>
        </w:rPr>
        <w:object w:dxaOrig="680" w:dyaOrig="620">
          <v:shape id="_x0000_i1236" type="#_x0000_t75" style="width:33.75pt;height:30.75pt" o:ole="" fillcolor="window">
            <v:imagedata r:id="rId378" o:title=""/>
          </v:shape>
          <o:OLEObject Type="Embed" ProgID="Equation.3" ShapeID="_x0000_i1236" DrawAspect="Content" ObjectID="_1469991324" r:id="rId40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3260" w:dyaOrig="540">
          <v:shape id="_x0000_i1237" type="#_x0000_t75" style="width:162.75pt;height:27pt" o:ole="" fillcolor="window">
            <v:imagedata r:id="rId405" o:title=""/>
          </v:shape>
          <o:OLEObject Type="Embed" ProgID="Equation.3" ShapeID="_x0000_i1237" DrawAspect="Content" ObjectID="_1469991325" r:id="rId406"/>
        </w:object>
      </w:r>
      <w:r>
        <w:rPr>
          <w:sz w:val="28"/>
        </w:rPr>
        <w:t xml:space="preserve">  (2.39),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80" w:dyaOrig="460">
          <v:shape id="_x0000_i1238" type="#_x0000_t75" style="width:44.25pt;height:23.25pt" o:ole="" fillcolor="window">
            <v:imagedata r:id="rId407" o:title=""/>
          </v:shape>
          <o:OLEObject Type="Embed" ProgID="Equation.3" ShapeID="_x0000_i1238" DrawAspect="Content" ObjectID="_1469991326" r:id="rId408"/>
        </w:object>
      </w:r>
      <w:r>
        <w:rPr>
          <w:sz w:val="28"/>
        </w:rPr>
        <w:t>время отпуска, час,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700" w:dyaOrig="499">
          <v:shape id="_x0000_i1239" type="#_x0000_t75" style="width:35.25pt;height:24.75pt" o:ole="" fillcolor="window">
            <v:imagedata r:id="rId409" o:title=""/>
          </v:shape>
          <o:OLEObject Type="Embed" ProgID="Equation.3" ShapeID="_x0000_i1239" DrawAspect="Content" ObjectID="_1469991327" r:id="rId410"/>
        </w:object>
      </w:r>
      <w:r>
        <w:rPr>
          <w:sz w:val="28"/>
        </w:rPr>
        <w:t>потеря времени по уважительным причинам, час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3280" w:dyaOrig="540">
          <v:shape id="_x0000_i1240" type="#_x0000_t75" style="width:164.25pt;height:27pt" o:ole="" fillcolor="window">
            <v:imagedata r:id="rId411" o:title=""/>
          </v:shape>
          <o:OLEObject Type="Embed" ProgID="Equation.3" ShapeID="_x0000_i1240" DrawAspect="Content" ObjectID="_1469991328" r:id="rId412"/>
        </w:object>
      </w:r>
      <w:r>
        <w:rPr>
          <w:sz w:val="28"/>
        </w:rPr>
        <w:t xml:space="preserve">  (2.40),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где,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700" w:dyaOrig="499">
          <v:shape id="_x0000_i1241" type="#_x0000_t75" style="width:35.25pt;height:24.75pt" o:ole="" fillcolor="window">
            <v:imagedata r:id="rId413" o:title=""/>
          </v:shape>
          <o:OLEObject Type="Embed" ProgID="Equation.3" ShapeID="_x0000_i1241" DrawAspect="Content" ObjectID="_1469991329" r:id="rId414"/>
        </w:object>
      </w:r>
      <w:r>
        <w:rPr>
          <w:sz w:val="28"/>
        </w:rPr>
        <w:t>потеря времени по уважительным причинам, час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880" w:dyaOrig="460">
          <v:shape id="_x0000_i1242" type="#_x0000_t75" style="width:44.25pt;height:23.25pt" o:ole="" fillcolor="window">
            <v:imagedata r:id="rId415" o:title=""/>
          </v:shape>
          <o:OLEObject Type="Embed" ProgID="Equation.3" ShapeID="_x0000_i1242" DrawAspect="Content" ObjectID="_1469991330" r:id="rId416"/>
        </w:object>
      </w:r>
      <w:r>
        <w:rPr>
          <w:sz w:val="28"/>
        </w:rPr>
        <w:t>время отпуска в часах, час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2480" w:dyaOrig="499">
          <v:shape id="_x0000_i1243" type="#_x0000_t75" style="width:123.75pt;height:24.75pt" o:ole="" fillcolor="window">
            <v:imagedata r:id="rId417" o:title=""/>
          </v:shape>
          <o:OLEObject Type="Embed" ProgID="Equation.3" ShapeID="_x0000_i1243" DrawAspect="Content" ObjectID="_1469991331" r:id="rId418"/>
        </w:object>
      </w:r>
      <w:r>
        <w:rPr>
          <w:sz w:val="28"/>
        </w:rPr>
        <w:t xml:space="preserve"> (2.41), [18]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1060" w:dyaOrig="499">
          <v:shape id="_x0000_i1244" type="#_x0000_t75" style="width:53.25pt;height:24.75pt" o:ole="" fillcolor="window">
            <v:imagedata r:id="rId419" o:title=""/>
          </v:shape>
          <o:OLEObject Type="Embed" ProgID="Equation.3" ShapeID="_x0000_i1244" DrawAspect="Content" ObjectID="_1469991332" r:id="rId420"/>
        </w:object>
      </w:r>
      <w:r>
        <w:rPr>
          <w:sz w:val="28"/>
        </w:rPr>
        <w:t>дни основного отпуска [18, 18 дней],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0"/>
          <w:sz w:val="28"/>
        </w:rPr>
        <w:object w:dxaOrig="940" w:dyaOrig="499">
          <v:shape id="_x0000_i1245" type="#_x0000_t75" style="width:47.25pt;height:24.75pt" o:ole="" fillcolor="window">
            <v:imagedata r:id="rId421" o:title=""/>
          </v:shape>
          <o:OLEObject Type="Embed" ProgID="Equation.3" ShapeID="_x0000_i1245" DrawAspect="Content" ObjectID="_1469991333" r:id="rId422"/>
        </w:object>
      </w:r>
      <w:r>
        <w:rPr>
          <w:sz w:val="28"/>
        </w:rPr>
        <w:t>продолжительность смены, час [18],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6"/>
          <w:sz w:val="28"/>
        </w:rPr>
        <w:object w:dxaOrig="4640" w:dyaOrig="1040">
          <v:shape id="_x0000_i1246" type="#_x0000_t75" style="width:231.75pt;height:51.75pt" o:ole="" fillcolor="window">
            <v:imagedata r:id="rId423" o:title=""/>
          </v:shape>
          <o:OLEObject Type="Embed" ProgID="Equation.3" ShapeID="_x0000_i1246" DrawAspect="Content" ObjectID="_1469991334" r:id="rId42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24"/>
          <w:sz w:val="28"/>
        </w:rPr>
        <w:object w:dxaOrig="4099" w:dyaOrig="540">
          <v:shape id="_x0000_i1247" type="#_x0000_t75" style="width:204.75pt;height:27pt" o:ole="" fillcolor="window">
            <v:imagedata r:id="rId425" o:title=""/>
          </v:shape>
          <o:OLEObject Type="Embed" ProgID="Equation.3" ShapeID="_x0000_i1247" DrawAspect="Content" ObjectID="_1469991335" r:id="rId426"/>
        </w:object>
      </w:r>
      <w:r>
        <w:rPr>
          <w:sz w:val="28"/>
        </w:rPr>
        <w:t xml:space="preserve">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2580" w:dyaOrig="880">
          <v:shape id="_x0000_i1248" type="#_x0000_t75" style="width:129pt;height:44.25pt" o:ole="" fillcolor="window">
            <v:imagedata r:id="rId427" o:title=""/>
          </v:shape>
          <o:OLEObject Type="Embed" ProgID="Equation.3" ShapeID="_x0000_i1248" DrawAspect="Content" ObjectID="_1469991336" r:id="rId428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4"/>
        <w:jc w:val="center"/>
      </w:pPr>
      <w:r>
        <w:rPr>
          <w:lang w:val="en-US"/>
        </w:rPr>
        <w:t xml:space="preserve">2.4.3 </w:t>
      </w:r>
      <w:r>
        <w:t>Распределение по видам работ</w:t>
      </w:r>
    </w:p>
    <w:p w:rsidR="007375FB" w:rsidRDefault="007375FB">
      <w:pPr>
        <w:pStyle w:val="4"/>
        <w:rPr>
          <w:lang w:val="en-US"/>
        </w:rPr>
      </w:pPr>
      <w:r>
        <w:t>Таблица 2.3</w:t>
      </w:r>
    </w:p>
    <w:p w:rsidR="007375FB" w:rsidRDefault="007375FB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668"/>
        <w:gridCol w:w="874"/>
        <w:gridCol w:w="1771"/>
        <w:gridCol w:w="1620"/>
      </w:tblGrid>
      <w:tr w:rsidR="007375FB">
        <w:trPr>
          <w:cantSplit/>
          <w:trHeight w:hRule="exact" w:val="517"/>
          <w:jc w:val="center"/>
        </w:trPr>
        <w:tc>
          <w:tcPr>
            <w:tcW w:w="2419" w:type="dxa"/>
          </w:tcPr>
          <w:p w:rsidR="007375FB" w:rsidRDefault="007375FB">
            <w:pPr>
              <w:pStyle w:val="5"/>
            </w:pPr>
            <w:r>
              <w:t>Виды работ</w:t>
            </w:r>
          </w:p>
        </w:tc>
        <w:tc>
          <w:tcPr>
            <w:tcW w:w="668" w:type="dxa"/>
          </w:tcPr>
          <w:p w:rsidR="007375FB" w:rsidRDefault="007375FB">
            <w:pPr>
              <w:pStyle w:val="5"/>
            </w:pPr>
            <w:r>
              <w:t>С%</w:t>
            </w:r>
          </w:p>
        </w:tc>
        <w:tc>
          <w:tcPr>
            <w:tcW w:w="874" w:type="dxa"/>
          </w:tcPr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r>
              <w:t>в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771" w:type="dxa"/>
          </w:tcPr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Р</w:t>
            </w:r>
            <w:r>
              <w:t>т</w:t>
            </w:r>
            <w:r>
              <w:rPr>
                <w:sz w:val="28"/>
                <w:lang w:val="en-US"/>
              </w:rPr>
              <w:t xml:space="preserve">; </w:t>
            </w:r>
            <w:r>
              <w:rPr>
                <w:sz w:val="28"/>
              </w:rPr>
              <w:t>расчет</w:t>
            </w:r>
            <w:r>
              <w:rPr>
                <w:sz w:val="28"/>
                <w:lang w:val="en-US"/>
              </w:rPr>
              <w:t>.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620" w:type="dxa"/>
          </w:tcPr>
          <w:p w:rsidR="007375FB" w:rsidRDefault="007375FB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т</w:t>
            </w:r>
            <w:r>
              <w:rPr>
                <w:sz w:val="28"/>
                <w:lang w:val="en-US"/>
              </w:rPr>
              <w:t>; принятое</w:t>
            </w:r>
          </w:p>
          <w:p w:rsidR="007375FB" w:rsidRDefault="007375FB">
            <w:pPr>
              <w:spacing w:before="40"/>
              <w:jc w:val="center"/>
            </w:pPr>
          </w:p>
        </w:tc>
      </w:tr>
      <w:tr w:rsidR="007375FB">
        <w:trPr>
          <w:cantSplit/>
          <w:trHeight w:hRule="exact" w:val="726"/>
          <w:jc w:val="center"/>
        </w:trPr>
        <w:tc>
          <w:tcPr>
            <w:tcW w:w="2419" w:type="dxa"/>
          </w:tcPr>
          <w:p w:rsidR="007375FB" w:rsidRDefault="007375FB">
            <w:pPr>
              <w:pStyle w:val="5"/>
              <w:spacing w:before="40"/>
            </w:pPr>
            <w:r>
              <w:t xml:space="preserve">Жестянские </w:t>
            </w:r>
          </w:p>
        </w:tc>
        <w:tc>
          <w:tcPr>
            <w:tcW w:w="668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,9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874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424</w:t>
            </w:r>
          </w:p>
          <w:p w:rsidR="007375FB" w:rsidRDefault="007375FB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0,2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620" w:type="dxa"/>
            <w:vMerge w:val="restart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</w:p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</w:p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375FB">
        <w:trPr>
          <w:cantSplit/>
          <w:trHeight w:hRule="exact" w:val="420"/>
          <w:jc w:val="center"/>
        </w:trPr>
        <w:tc>
          <w:tcPr>
            <w:tcW w:w="2419" w:type="dxa"/>
          </w:tcPr>
          <w:p w:rsidR="007375FB" w:rsidRDefault="007375FB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Сварочные </w:t>
            </w:r>
          </w:p>
        </w:tc>
        <w:tc>
          <w:tcPr>
            <w:tcW w:w="668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3,8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874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1786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771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0,07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620" w:type="dxa"/>
            <w:vMerge/>
          </w:tcPr>
          <w:p w:rsidR="007375FB" w:rsidRDefault="007375FB">
            <w:pPr>
              <w:spacing w:before="40"/>
              <w:jc w:val="center"/>
            </w:pPr>
          </w:p>
        </w:tc>
      </w:tr>
      <w:tr w:rsidR="007375FB">
        <w:trPr>
          <w:trHeight w:hRule="exact" w:val="474"/>
          <w:jc w:val="center"/>
        </w:trPr>
        <w:tc>
          <w:tcPr>
            <w:tcW w:w="2419" w:type="dxa"/>
          </w:tcPr>
          <w:p w:rsidR="007375FB" w:rsidRDefault="007375FB">
            <w:pPr>
              <w:spacing w:before="40"/>
              <w:jc w:val="center"/>
            </w:pPr>
            <w:r>
              <w:rPr>
                <w:sz w:val="28"/>
              </w:rPr>
              <w:sym w:font="Symbol" w:char="F0E5"/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668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4,7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874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2210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771" w:type="dxa"/>
          </w:tcPr>
          <w:p w:rsidR="007375FB" w:rsidRDefault="007375FB">
            <w:pPr>
              <w:spacing w:before="40"/>
              <w:jc w:val="center"/>
              <w:rPr>
                <w:lang w:val="en-US"/>
              </w:rPr>
            </w:pPr>
            <w:r>
              <w:rPr>
                <w:sz w:val="28"/>
              </w:rPr>
              <w:t>0,9</w:t>
            </w:r>
          </w:p>
          <w:p w:rsidR="007375FB" w:rsidRDefault="007375FB">
            <w:pPr>
              <w:spacing w:before="40"/>
              <w:jc w:val="center"/>
            </w:pPr>
          </w:p>
        </w:tc>
        <w:tc>
          <w:tcPr>
            <w:tcW w:w="1620" w:type="dxa"/>
          </w:tcPr>
          <w:p w:rsidR="007375FB" w:rsidRDefault="007375FB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  <w:p w:rsidR="007375FB" w:rsidRDefault="007375FB">
            <w:pPr>
              <w:spacing w:before="40"/>
              <w:jc w:val="center"/>
            </w:pP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  <w:lang w:val="en-US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379" w:dyaOrig="1020">
          <v:shape id="_x0000_i1249" type="#_x0000_t75" style="width:168.75pt;height:51pt" o:ole="" fillcolor="window">
            <v:imagedata r:id="rId429" o:title=""/>
          </v:shape>
          <o:OLEObject Type="Embed" ProgID="Equation.3" ShapeID="_x0000_i1249" DrawAspect="Content" ObjectID="_1469991337" r:id="rId430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  <w:lang w:val="en-US"/>
        </w:rPr>
        <w:t>C-</w:t>
      </w:r>
      <w:r>
        <w:rPr>
          <w:sz w:val="28"/>
        </w:rPr>
        <w:t>процент данного вида работ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"/>
          <w:sz w:val="28"/>
        </w:rPr>
        <w:object w:dxaOrig="300" w:dyaOrig="340">
          <v:shape id="_x0000_i1250" type="#_x0000_t75" style="width:15pt;height:17.25pt" o:ole="" fillcolor="window">
            <v:imagedata r:id="rId431" o:title=""/>
          </v:shape>
          <o:OLEObject Type="Embed" ProgID="Equation.3" ShapeID="_x0000_i1250" DrawAspect="Content" ObjectID="_1469991338" r:id="rId432"/>
        </w:object>
      </w:r>
      <w:r>
        <w:rPr>
          <w:sz w:val="28"/>
        </w:rPr>
        <w:t>- трудоемкость участкового объекта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4040" w:dyaOrig="880">
          <v:shape id="_x0000_i1251" type="#_x0000_t75" style="width:201.75pt;height:44.25pt" o:ole="" fillcolor="window">
            <v:imagedata r:id="rId433" o:title=""/>
          </v:shape>
          <o:OLEObject Type="Embed" ProgID="Equation.3" ShapeID="_x0000_i1251" DrawAspect="Content" ObjectID="_1469991339" r:id="rId43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900" w:dyaOrig="880">
          <v:shape id="_x0000_i1252" type="#_x0000_t75" style="width:195pt;height:44.25pt" o:ole="" fillcolor="window">
            <v:imagedata r:id="rId435" o:title=""/>
          </v:shape>
          <o:OLEObject Type="Embed" ProgID="Equation.3" ShapeID="_x0000_i1252" DrawAspect="Content" ObjectID="_1469991340" r:id="rId436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44"/>
          <w:sz w:val="28"/>
        </w:rPr>
        <w:object w:dxaOrig="3420" w:dyaOrig="960">
          <v:shape id="_x0000_i1253" type="#_x0000_t75" style="width:171pt;height:48pt" o:ole="" fillcolor="window">
            <v:imagedata r:id="rId437" o:title=""/>
          </v:shape>
          <o:OLEObject Type="Embed" ProgID="Equation.3" ShapeID="_x0000_i1253" DrawAspect="Content" ObjectID="_1469991341" r:id="rId438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где,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6"/>
          <w:sz w:val="28"/>
        </w:rPr>
        <w:object w:dxaOrig="499" w:dyaOrig="360">
          <v:shape id="_x0000_i1254" type="#_x0000_t75" style="width:24.75pt;height:18pt" o:ole="" fillcolor="window">
            <v:imagedata r:id="rId439" o:title=""/>
          </v:shape>
          <o:OLEObject Type="Embed" ProgID="Equation.3" ShapeID="_x0000_i1254" DrawAspect="Content" ObjectID="_1469991342" r:id="rId440"/>
        </w:object>
      </w:r>
      <w:r>
        <w:rPr>
          <w:sz w:val="28"/>
        </w:rPr>
        <w:t>- трудоемкость трудовая данного вида работ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12"/>
          <w:sz w:val="28"/>
        </w:rPr>
        <w:object w:dxaOrig="840" w:dyaOrig="420">
          <v:shape id="_x0000_i1255" type="#_x0000_t75" style="width:42pt;height:21pt" o:ole="" fillcolor="window">
            <v:imagedata r:id="rId441" o:title=""/>
          </v:shape>
          <o:OLEObject Type="Embed" ProgID="Equation.3" ShapeID="_x0000_i1255" DrawAspect="Content" ObjectID="_1469991343" r:id="rId442"/>
        </w:object>
      </w:r>
      <w:r>
        <w:rPr>
          <w:sz w:val="28"/>
        </w:rPr>
        <w:t>- годовой производительный фонд времени рабочего места при односменной работе, ч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280" w:dyaOrig="880">
          <v:shape id="_x0000_i1256" type="#_x0000_t75" style="width:164.25pt;height:44.25pt" o:ole="" fillcolor="window">
            <v:imagedata r:id="rId443" o:title=""/>
          </v:shape>
          <o:OLEObject Type="Embed" ProgID="Equation.3" ShapeID="_x0000_i1256" DrawAspect="Content" ObjectID="_1469991344" r:id="rId444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position w:val="-36"/>
          <w:sz w:val="28"/>
        </w:rPr>
        <w:object w:dxaOrig="3159" w:dyaOrig="880">
          <v:shape id="_x0000_i1257" type="#_x0000_t75" style="width:158.25pt;height:44.25pt" o:ole="" fillcolor="window">
            <v:imagedata r:id="rId445" o:title=""/>
          </v:shape>
          <o:OLEObject Type="Embed" ProgID="Equation.3" ShapeID="_x0000_i1257" DrawAspect="Content" ObjectID="_1469991345" r:id="rId446"/>
        </w:obje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/>
    <w:p w:rsidR="007375FB" w:rsidRDefault="007375FB">
      <w:pPr>
        <w:jc w:val="center"/>
        <w:rPr>
          <w:sz w:val="28"/>
        </w:rPr>
      </w:pPr>
      <w:r>
        <w:rPr>
          <w:sz w:val="28"/>
        </w:rPr>
        <w:t>2.4.3 Подбор технологического оборудования.</w:t>
      </w:r>
    </w:p>
    <w:p w:rsidR="007375FB" w:rsidRDefault="007375FB">
      <w:pPr>
        <w:pStyle w:val="4"/>
      </w:pPr>
      <w:r>
        <w:t>Таблица 2.5</w:t>
      </w:r>
    </w:p>
    <w:p w:rsidR="007375FB" w:rsidRDefault="007375FB">
      <w:pPr>
        <w:jc w:val="right"/>
        <w:rPr>
          <w:sz w:val="28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39"/>
        <w:gridCol w:w="1595"/>
        <w:gridCol w:w="1595"/>
        <w:gridCol w:w="1595"/>
        <w:gridCol w:w="1595"/>
      </w:tblGrid>
      <w:tr w:rsidR="007375FB">
        <w:tc>
          <w:tcPr>
            <w:tcW w:w="1951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приборы, прис-пособления, специальный инструмент.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(тип)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Принятое количество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Габаритные размеры в плане, мм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зани-маемая площадь, м</w:t>
            </w:r>
            <w:r>
              <w:rPr>
                <w:position w:val="-4"/>
                <w:sz w:val="24"/>
              </w:rPr>
              <w:object w:dxaOrig="160" w:dyaOrig="300">
                <v:shape id="_x0000_i1258" type="#_x0000_t75" style="width:8.25pt;height:15pt" o:ole="" fillcolor="window">
                  <v:imagedata r:id="rId5" o:title=""/>
                </v:shape>
                <o:OLEObject Type="Embed" ProgID="Equation.3" ShapeID="_x0000_i1258" DrawAspect="Content" ObjectID="_1469991346" r:id="rId447"/>
              </w:objec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Потребляе-мая мощно-сть, кВт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Стол для электросварочных работ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Трансформатор сварочный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z w:val="24"/>
                <w:lang w:val="en-US"/>
              </w:rPr>
              <w:t>X4</w:t>
            </w:r>
            <w:r>
              <w:rPr>
                <w:sz w:val="24"/>
              </w:rPr>
              <w:t>50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Стелаж для деталей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300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Экран метал-лический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300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Зановес обрезе-нтовый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Зиг-машина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900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Электромехонический подъем-ник опрокидователь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Места под машины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5100</w:t>
            </w:r>
            <w:r>
              <w:rPr>
                <w:sz w:val="24"/>
                <w:lang w:val="en-US"/>
              </w:rPr>
              <w:t>X2</w:t>
            </w:r>
            <w:r>
              <w:rPr>
                <w:sz w:val="24"/>
              </w:rPr>
              <w:t>100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21,42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Ножницы ручные рычажные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300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Станок настольный сверлильный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Пресс реечный ручной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Подставка под оборудование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Станок точильный шлифовальныйна 2-ва круга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900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</w:p>
        </w:tc>
      </w:tr>
      <w:tr w:rsidR="007375FB">
        <w:tc>
          <w:tcPr>
            <w:tcW w:w="1951" w:type="dxa"/>
          </w:tcPr>
          <w:p w:rsidR="007375FB" w:rsidRDefault="007375FB">
            <w:pPr>
              <w:rPr>
                <w:sz w:val="24"/>
              </w:rPr>
            </w:pPr>
            <w:r>
              <w:rPr>
                <w:sz w:val="24"/>
              </w:rPr>
              <w:t>Ящик с песком</w:t>
            </w:r>
          </w:p>
        </w:tc>
        <w:tc>
          <w:tcPr>
            <w:tcW w:w="1239" w:type="dxa"/>
          </w:tcPr>
          <w:p w:rsidR="007375FB" w:rsidRDefault="007375FB">
            <w:pPr>
              <w:jc w:val="center"/>
            </w:pPr>
            <w:r>
              <w:t xml:space="preserve">Проектный 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600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595" w:type="dxa"/>
          </w:tcPr>
          <w:p w:rsidR="007375FB" w:rsidRDefault="0073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375FB" w:rsidRDefault="007375FB">
      <w:pPr>
        <w:pStyle w:val="a4"/>
        <w:ind w:left="360"/>
        <w:rPr>
          <w:sz w:val="28"/>
        </w:rPr>
      </w:pPr>
    </w:p>
    <w:p w:rsidR="007375FB" w:rsidRDefault="007375FB">
      <w:pPr>
        <w:pStyle w:val="a4"/>
        <w:ind w:left="360"/>
        <w:rPr>
          <w:sz w:val="28"/>
        </w:rPr>
      </w:pPr>
    </w:p>
    <w:p w:rsidR="007375FB" w:rsidRDefault="007375FB">
      <w:pPr>
        <w:pStyle w:val="a4"/>
        <w:ind w:left="360"/>
        <w:rPr>
          <w:sz w:val="28"/>
        </w:rPr>
      </w:pPr>
      <w:r>
        <w:rPr>
          <w:sz w:val="28"/>
        </w:rPr>
        <w:t>2.4.5 Расчет производственных площадей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position w:val="-24"/>
        </w:rPr>
        <w:object w:dxaOrig="1960" w:dyaOrig="480">
          <v:shape id="_x0000_i1259" type="#_x0000_t75" style="width:98.25pt;height:24pt" o:ole="" fillcolor="window">
            <v:imagedata r:id="rId448" o:title=""/>
          </v:shape>
          <o:OLEObject Type="Embed" ProgID="Equation.3" ShapeID="_x0000_i1259" DrawAspect="Content" ObjectID="_1469991347" r:id="rId449"/>
        </w:object>
      </w:r>
      <w:r>
        <w:rPr>
          <w:lang w:val="ru-RU"/>
        </w:rPr>
        <w:t>(2.44), [18]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lang w:val="ru-RU"/>
        </w:rPr>
        <w:t>где,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position w:val="-20"/>
          <w:lang w:val="ru-RU"/>
        </w:rPr>
        <w:object w:dxaOrig="560" w:dyaOrig="440">
          <v:shape id="_x0000_i1260" type="#_x0000_t75" style="width:27.75pt;height:21.75pt" o:ole="" fillcolor="window">
            <v:imagedata r:id="rId450" o:title=""/>
          </v:shape>
          <o:OLEObject Type="Embed" ProgID="Equation.3" ShapeID="_x0000_i1260" DrawAspect="Content" ObjectID="_1469991348" r:id="rId451"/>
        </w:object>
      </w:r>
      <w:r>
        <w:rPr>
          <w:lang w:val="ru-RU"/>
        </w:rPr>
        <w:t>-коэффициент плотности расстановки оборудования, [     , табл. 2.5]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position w:val="-20"/>
          <w:lang w:val="ru-RU"/>
        </w:rPr>
        <w:object w:dxaOrig="680" w:dyaOrig="440">
          <v:shape id="_x0000_i1261" type="#_x0000_t75" style="width:33.75pt;height:21.75pt" o:ole="" fillcolor="window">
            <v:imagedata r:id="rId452" o:title=""/>
          </v:shape>
          <o:OLEObject Type="Embed" ProgID="Equation.3" ShapeID="_x0000_i1261" DrawAspect="Content" ObjectID="_1469991349" r:id="rId453"/>
        </w:object>
      </w:r>
      <w:r>
        <w:rPr>
          <w:lang w:val="ru-RU"/>
        </w:rPr>
        <w:t xml:space="preserve">-суммарная площадь оборудования в плане, </w:t>
      </w:r>
      <w:r>
        <w:rPr>
          <w:position w:val="-6"/>
          <w:lang w:val="ru-RU"/>
        </w:rPr>
        <w:object w:dxaOrig="420" w:dyaOrig="400">
          <v:shape id="_x0000_i1262" type="#_x0000_t75" style="width:21pt;height:20.25pt" o:ole="" fillcolor="window">
            <v:imagedata r:id="rId454" o:title=""/>
          </v:shape>
          <o:OLEObject Type="Embed" ProgID="Equation.3" ShapeID="_x0000_i1262" DrawAspect="Content" ObjectID="_1469991350" r:id="rId455"/>
        </w:object>
      </w:r>
    </w:p>
    <w:p w:rsidR="007375FB" w:rsidRDefault="007375FB">
      <w:pPr>
        <w:pStyle w:val="a5"/>
        <w:jc w:val="left"/>
        <w:rPr>
          <w:lang w:val="ru-RU"/>
        </w:rPr>
      </w:pPr>
      <w:r>
        <w:t>F</w:t>
      </w:r>
      <w:r>
        <w:rPr>
          <w:lang w:val="ru-RU"/>
        </w:rPr>
        <w:t xml:space="preserve">= </w:t>
      </w:r>
      <w:r>
        <w:rPr>
          <w:position w:val="-10"/>
          <w:lang w:val="ru-RU"/>
        </w:rPr>
        <w:object w:dxaOrig="2600" w:dyaOrig="440">
          <v:shape id="_x0000_i1263" type="#_x0000_t75" style="width:129.75pt;height:21.75pt" o:ole="" fillcolor="window">
            <v:imagedata r:id="rId456" o:title=""/>
          </v:shape>
          <o:OLEObject Type="Embed" ProgID="Equation.3" ShapeID="_x0000_i1263" DrawAspect="Content" ObjectID="_1469991351" r:id="rId457"/>
        </w:object>
      </w:r>
    </w:p>
    <w:p w:rsidR="007375FB" w:rsidRDefault="007375FB">
      <w:pPr>
        <w:pStyle w:val="a5"/>
        <w:jc w:val="left"/>
        <w:rPr>
          <w:lang w:val="ru-RU"/>
        </w:rPr>
      </w:pPr>
      <w:r>
        <w:rPr>
          <w:lang w:val="ru-RU"/>
        </w:rPr>
        <w:t xml:space="preserve">Принимаю площадь уч-ка 9 </w:t>
      </w:r>
      <w:r>
        <w:t>X</w:t>
      </w:r>
      <w:r>
        <w:rPr>
          <w:lang w:val="ru-RU"/>
        </w:rPr>
        <w:t xml:space="preserve"> 18 =</w:t>
      </w:r>
      <w:r>
        <w:rPr>
          <w:position w:val="-6"/>
          <w:lang w:val="ru-RU"/>
        </w:rPr>
        <w:object w:dxaOrig="820" w:dyaOrig="400">
          <v:shape id="_x0000_i1264" type="#_x0000_t75" style="width:41.25pt;height:20.25pt" o:ole="" fillcolor="window">
            <v:imagedata r:id="rId458" o:title=""/>
          </v:shape>
          <o:OLEObject Type="Embed" ProgID="Equation.3" ShapeID="_x0000_i1264" DrawAspect="Content" ObjectID="_1469991352" r:id="rId459"/>
        </w:object>
      </w:r>
      <w:r>
        <w:rPr>
          <w:lang w:val="ru-RU"/>
        </w:rPr>
        <w:t xml:space="preserve">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2.4.6 Технологическая карта.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ТР автомобиля ИЖ-27151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Содержание работ: снятие крыла.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Трудоемкость работ________________ чел * мин.___________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Исполнители 1 чел.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Специальность и разряд рабочего авто слесарь 4-раззряда.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3"/>
      </w:pPr>
      <w:r>
        <w:t>Таблица 2.5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52"/>
        <w:gridCol w:w="1134"/>
        <w:gridCol w:w="992"/>
        <w:gridCol w:w="1276"/>
        <w:gridCol w:w="850"/>
        <w:gridCol w:w="3096"/>
      </w:tblGrid>
      <w:tr w:rsidR="007375FB"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№</w:t>
            </w: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Наименование операций, переходов и приемов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Место выпол-нение опе-раций</w:t>
            </w: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Число мест или точек обслуживания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Оборудование и инстру-мент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Тр, чел*м.</w:t>
            </w: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Технические условия и указания</w:t>
            </w:r>
          </w:p>
        </w:tc>
      </w:tr>
      <w:tr w:rsidR="007375FB">
        <w:trPr>
          <w:trHeight w:val="8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Снять колесо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Ключ ,,на 19</w:t>
            </w:r>
            <w:r>
              <w:rPr>
                <w:lang w:val="en-US"/>
              </w:rPr>
              <w:t>”</w:t>
            </w:r>
            <w:r>
              <w:t xml:space="preserve">, подъемник </w:t>
            </w: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Работу выполнять на подъем-нике. Отвернуть четыре болта крепления переднего колеса под крылом требующим ремонта.</w:t>
            </w:r>
          </w:p>
        </w:tc>
      </w:tr>
      <w:tr w:rsidR="007375FB">
        <w:trPr>
          <w:trHeight w:val="5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Снять щиток крыла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Отвертка, ключ ,,на 10</w:t>
            </w:r>
            <w:r>
              <w:rPr>
                <w:lang w:val="en-US"/>
              </w:rPr>
              <w:t>”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Отвернуть 3-ри винта крепления щитка, а также 3-ри гайки.</w:t>
            </w:r>
          </w:p>
        </w:tc>
      </w:tr>
      <w:tr w:rsidR="007375FB">
        <w:trPr>
          <w:trHeight w:val="5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Отвернуть винт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>Ключ ,,на 10</w:t>
            </w:r>
            <w:r>
              <w:rPr>
                <w:lang w:val="en-US"/>
              </w:rPr>
              <w:t>”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Нижнего крепления крыла.</w:t>
            </w:r>
          </w:p>
        </w:tc>
      </w:tr>
      <w:tr w:rsidR="007375FB">
        <w:trPr>
          <w:trHeight w:val="5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Снять брызго-вик кузова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 xml:space="preserve">Отвертка 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Два винта.</w:t>
            </w:r>
          </w:p>
        </w:tc>
      </w:tr>
      <w:tr w:rsidR="007375FB">
        <w:trPr>
          <w:trHeight w:val="5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Отвернуть болт крепления бам-пера к кузову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Ключ ,,на 8</w:t>
            </w:r>
            <w:r>
              <w:rPr>
                <w:lang w:val="en-US"/>
              </w:rPr>
              <w:t>”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С соответствующей стороны.</w:t>
            </w:r>
          </w:p>
        </w:tc>
      </w:tr>
      <w:tr w:rsidR="007375FB">
        <w:trPr>
          <w:trHeight w:val="532"/>
        </w:trPr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Отвернуть винт переднего креп-ления крыла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Ключ ,,на 10</w:t>
            </w:r>
            <w:r>
              <w:rPr>
                <w:lang w:val="en-US"/>
              </w:rPr>
              <w:t>”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Немного сдвинуть бампер.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pStyle w:val="8"/>
      </w:pPr>
      <w:r>
        <w:t>Продолжение таблицы 2,5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128"/>
        <w:gridCol w:w="1134"/>
        <w:gridCol w:w="1559"/>
        <w:gridCol w:w="850"/>
        <w:gridCol w:w="2529"/>
      </w:tblGrid>
      <w:tr w:rsidR="007375FB"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№</w:t>
            </w:r>
          </w:p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18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Наименование операций, переходов и приемов</w:t>
            </w:r>
          </w:p>
        </w:tc>
        <w:tc>
          <w:tcPr>
            <w:tcW w:w="1128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Место выполнение операций</w:t>
            </w: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Число мест или точек обслуживания</w:t>
            </w:r>
          </w:p>
        </w:tc>
        <w:tc>
          <w:tcPr>
            <w:tcW w:w="155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Оборудование и инструмент</w:t>
            </w: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Тр, чел*м.</w:t>
            </w:r>
          </w:p>
        </w:tc>
        <w:tc>
          <w:tcPr>
            <w:tcW w:w="252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Технические условия и указания</w:t>
            </w:r>
          </w:p>
        </w:tc>
      </w:tr>
      <w:tr w:rsidR="007375FB"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Вынуть указатель поворота</w:t>
            </w:r>
          </w:p>
        </w:tc>
        <w:tc>
          <w:tcPr>
            <w:tcW w:w="1128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Нащупать фиксатор указа-теля поворота, нажать на него пальцами, и отсоеди-нить провода.</w:t>
            </w:r>
          </w:p>
        </w:tc>
      </w:tr>
      <w:tr w:rsidR="007375FB">
        <w:tc>
          <w:tcPr>
            <w:tcW w:w="9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Снять крыло</w:t>
            </w:r>
          </w:p>
        </w:tc>
        <w:tc>
          <w:tcPr>
            <w:tcW w:w="1128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9" w:type="dxa"/>
          </w:tcPr>
          <w:p w:rsidR="007375FB" w:rsidRDefault="007375FB">
            <w:pPr>
              <w:shd w:val="clear" w:color="auto" w:fill="FFFFFF"/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</w:pPr>
            <w:r>
              <w:t>Начинать с задней части.</w:t>
            </w:r>
          </w:p>
        </w:tc>
      </w:tr>
    </w:tbl>
    <w:p w:rsidR="007375FB" w:rsidRDefault="007375FB">
      <w:pPr>
        <w:spacing w:line="540" w:lineRule="auto"/>
        <w:ind w:right="600"/>
        <w:jc w:val="right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pStyle w:val="6"/>
        <w:jc w:val="center"/>
        <w:rPr>
          <w:sz w:val="96"/>
        </w:rPr>
      </w:pPr>
      <w:r>
        <w:rPr>
          <w:sz w:val="96"/>
        </w:rPr>
        <w:t>3.Организационная часть.</w:t>
      </w: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pacing w:line="540" w:lineRule="auto"/>
        <w:ind w:right="6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3.1 Схема технологического процесса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</w:tblGrid>
      <w:tr w:rsidR="007375FB">
        <w:trPr>
          <w:trHeight w:val="90"/>
          <w:jc w:val="center"/>
        </w:trPr>
        <w:tc>
          <w:tcPr>
            <w:tcW w:w="1317" w:type="dxa"/>
          </w:tcPr>
          <w:p w:rsidR="007375FB" w:rsidRDefault="00566DCD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6" style="position:absolute;flip:x;z-index:251655680" from="277.55pt,3.7pt" to="462.15pt,3.7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5" style="position:absolute;flip:x y;z-index:251654656" from="462.15pt,3.7pt" to="469.35pt,320.5pt" o:allowincell="f"/>
              </w:pict>
            </w:r>
            <w:r w:rsidR="007375FB">
              <w:rPr>
                <w:sz w:val="28"/>
              </w:rPr>
              <w:t>Зона ТР</w:t>
            </w:r>
          </w:p>
        </w:tc>
      </w:tr>
    </w:tbl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line id="_x0000_s1037" style="position:absolute;flip:x y;z-index:251656704;mso-position-horizontal-relative:text;mso-position-vertical-relative:text" from="138.15pt,15.4pt" to="183.95pt,22.65pt" o:allowincell="f"/>
        </w:pict>
      </w:r>
      <w:r>
        <w:rPr>
          <w:noProof/>
          <w:sz w:val="28"/>
        </w:rPr>
        <w:pict>
          <v:line id="_x0000_s1038" style="position:absolute;z-index:251657728;mso-position-horizontal-relative:text;mso-position-vertical-relative:text" from="138.15pt,15.4pt" to="138.15pt,130.6pt" o:allowincell="f"/>
        </w:pict>
      </w:r>
      <w:r>
        <w:rPr>
          <w:noProof/>
          <w:sz w:val="28"/>
        </w:rPr>
        <w:pict>
          <v:line id="_x0000_s1028" style="position:absolute;z-index:251647488;mso-position-horizontal-relative:text;mso-position-vertical-relative:text" from="231.75pt,1pt" to="231.75pt,15.4pt" o:allowincell="f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</w:tblGrid>
      <w:tr w:rsidR="007375FB">
        <w:trPr>
          <w:trHeight w:val="565"/>
          <w:jc w:val="center"/>
        </w:trPr>
        <w:tc>
          <w:tcPr>
            <w:tcW w:w="2141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Поступление на</w:t>
            </w:r>
          </w:p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</w:tc>
      </w:tr>
    </w:tbl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line id="_x0000_s1029" style="position:absolute;z-index:251648512;mso-position-horizontal-relative:text;mso-position-vertical-relative:text" from="231.75pt,2.1pt" to="231.75pt,30.9pt" o:allowincell="f">
            <v:stroke endarrow="block"/>
          </v:line>
        </w:pict>
      </w:r>
    </w:p>
    <w:p w:rsidR="007375FB" w:rsidRDefault="007375FB">
      <w:pPr>
        <w:pStyle w:val="7"/>
      </w:pPr>
    </w:p>
    <w:tbl>
      <w:tblPr>
        <w:tblW w:w="0" w:type="auto"/>
        <w:tblInd w:w="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</w:tblGrid>
      <w:tr w:rsidR="007375FB">
        <w:trPr>
          <w:trHeight w:val="340"/>
        </w:trPr>
        <w:tc>
          <w:tcPr>
            <w:tcW w:w="1301" w:type="dxa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Разборка</w:t>
            </w:r>
          </w:p>
        </w:tc>
      </w:tr>
    </w:tbl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line id="_x0000_s1030" style="position:absolute;z-index:251649536;mso-position-horizontal-relative:text;mso-position-vertical-relative:text" from="224.55pt,2.3pt" to="224.55pt,16.7pt" o:allowincell="f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</w:tblGrid>
      <w:tr w:rsidR="007375FB">
        <w:trPr>
          <w:trHeight w:val="328"/>
          <w:jc w:val="center"/>
        </w:trPr>
        <w:tc>
          <w:tcPr>
            <w:tcW w:w="1641" w:type="dxa"/>
          </w:tcPr>
          <w:p w:rsidR="007375FB" w:rsidRDefault="00566DCD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9" style="position:absolute;flip:y;z-index:251658752" from="140.75pt,7.85pt" to="205.55pt,15.0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40" style="position:absolute;flip:x;z-index:251659776" from="68.75pt,15.05pt" to="198.35pt,108.6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2" style="position:absolute;z-index:251651584" from="274.95pt,15pt" to="390.15pt,65.4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1" style="position:absolute;z-index:251650560" from="231.75pt,15pt" to="231.75pt,36.6pt" o:allowincell="f">
                  <v:stroke endarrow="block"/>
                </v:line>
              </w:pict>
            </w:r>
            <w:r w:rsidR="007375FB">
              <w:rPr>
                <w:sz w:val="28"/>
              </w:rPr>
              <w:t>Дефектовка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</w:tblGrid>
      <w:tr w:rsidR="007375FB">
        <w:trPr>
          <w:trHeight w:val="363"/>
          <w:jc w:val="center"/>
        </w:trPr>
        <w:tc>
          <w:tcPr>
            <w:tcW w:w="1281" w:type="dxa"/>
          </w:tcPr>
          <w:p w:rsidR="007375FB" w:rsidRDefault="00566DCD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41" style="position:absolute;z-index:251660800" from="234.35pt,17.55pt" to="234.35pt,89.55pt" o:allowincell="f">
                  <v:stroke endarrow="block"/>
                </v:line>
              </w:pict>
            </w:r>
            <w:r w:rsidR="007375FB">
              <w:rPr>
                <w:sz w:val="28"/>
              </w:rPr>
              <w:t>Годные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59"/>
        <w:gridCol w:w="1561"/>
        <w:gridCol w:w="1979"/>
        <w:gridCol w:w="361"/>
        <w:gridCol w:w="900"/>
        <w:gridCol w:w="799"/>
      </w:tblGrid>
      <w:tr w:rsidR="007375FB">
        <w:trPr>
          <w:gridBefore w:val="5"/>
          <w:wBefore w:w="6840" w:type="dxa"/>
          <w:trHeight w:val="760"/>
        </w:trPr>
        <w:tc>
          <w:tcPr>
            <w:tcW w:w="1699" w:type="dxa"/>
            <w:gridSpan w:val="2"/>
          </w:tcPr>
          <w:p w:rsidR="007375FB" w:rsidRDefault="007375FB">
            <w:pPr>
              <w:spacing w:line="2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Требующие ремонта</w:t>
            </w:r>
          </w:p>
        </w:tc>
      </w:tr>
      <w:tr w:rsidR="007375FB">
        <w:trPr>
          <w:gridAfter w:val="6"/>
          <w:wAfter w:w="7459" w:type="dxa"/>
          <w:trHeight w:val="385"/>
        </w:trPr>
        <w:tc>
          <w:tcPr>
            <w:tcW w:w="1080" w:type="dxa"/>
          </w:tcPr>
          <w:p w:rsidR="007375FB" w:rsidRDefault="00566DCD">
            <w:pPr>
              <w:spacing w:line="2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46" style="position:absolute;flip:x;z-index:251665920;mso-position-horizontal-relative:text;mso-position-vertical-relative:text" from="390.15pt,1.35pt" to="404.55pt,51.75pt" o:allowincell="f">
                  <v:stroke endarrow="block"/>
                </v:line>
              </w:pict>
            </w:r>
            <w:r w:rsidR="007375FB">
              <w:rPr>
                <w:sz w:val="28"/>
              </w:rPr>
              <w:t>Утиль</w:t>
            </w:r>
          </w:p>
        </w:tc>
      </w:tr>
      <w:tr w:rsidR="007375FB">
        <w:tblPrEx>
          <w:jc w:val="center"/>
          <w:tblInd w:w="0" w:type="dxa"/>
        </w:tblPrEx>
        <w:trPr>
          <w:gridBefore w:val="2"/>
          <w:gridAfter w:val="4"/>
          <w:wBefore w:w="2939" w:type="dxa"/>
          <w:wAfter w:w="4039" w:type="dxa"/>
          <w:trHeight w:val="32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B" w:rsidRDefault="00566DCD">
            <w:pPr>
              <w:spacing w:line="260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3" style="position:absolute;flip:y;z-index:251652608;mso-position-horizontal-relative:text;mso-position-vertical-relative:text" from="109.35pt,32.05pt" to="205.55pt,104.6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flip:x y;z-index:251664896;mso-position-horizontal-relative:text;mso-position-vertical-relative:text" from="277.55pt,24.85pt" to="361.35pt,46.4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63872;mso-position-horizontal-relative:text;mso-position-vertical-relative:text" from="231.75pt,32pt" to="231.75pt,68pt" o:allowincell="f">
                  <v:stroke endarrow="block"/>
                </v:line>
              </w:pict>
            </w:r>
            <w:r w:rsidR="007375FB">
              <w:rPr>
                <w:sz w:val="28"/>
              </w:rPr>
              <w:t>Сборка и испытание</w:t>
            </w:r>
          </w:p>
        </w:tc>
      </w:tr>
      <w:tr w:rsidR="007375FB">
        <w:trPr>
          <w:gridBefore w:val="4"/>
          <w:gridAfter w:val="1"/>
          <w:wBefore w:w="6479" w:type="dxa"/>
          <w:wAfter w:w="799" w:type="dxa"/>
          <w:trHeight w:val="312"/>
        </w:trPr>
        <w:tc>
          <w:tcPr>
            <w:tcW w:w="1261" w:type="dxa"/>
            <w:gridSpan w:val="2"/>
          </w:tcPr>
          <w:p w:rsidR="007375FB" w:rsidRDefault="007375FB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Ремонт</w:t>
            </w:r>
          </w:p>
        </w:tc>
      </w:tr>
    </w:tbl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line id="_x0000_s1043" style="position:absolute;z-index:251662848;mso-position-horizontal-relative:text;mso-position-vertical-relative:text" from="469.35pt,8.3pt" to="469.35pt,116.3pt" o:allowincell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779"/>
        <w:gridCol w:w="1561"/>
      </w:tblGrid>
      <w:tr w:rsidR="007375FB">
        <w:trPr>
          <w:gridBefore w:val="2"/>
          <w:wBefore w:w="2980" w:type="dxa"/>
          <w:trHeight w:val="320"/>
          <w:jc w:val="center"/>
        </w:trPr>
        <w:tc>
          <w:tcPr>
            <w:tcW w:w="1561" w:type="dxa"/>
          </w:tcPr>
          <w:p w:rsidR="007375FB" w:rsidRDefault="007375FB">
            <w:pPr>
              <w:spacing w:line="2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Основной склад</w:t>
            </w:r>
          </w:p>
        </w:tc>
      </w:tr>
      <w:tr w:rsidR="007375FB">
        <w:tblPrEx>
          <w:jc w:val="left"/>
        </w:tblPrEx>
        <w:trPr>
          <w:gridAfter w:val="2"/>
          <w:wAfter w:w="2340" w:type="dxa"/>
          <w:trHeight w:val="576"/>
        </w:trPr>
        <w:tc>
          <w:tcPr>
            <w:tcW w:w="2201" w:type="dxa"/>
          </w:tcPr>
          <w:p w:rsidR="007375FB" w:rsidRDefault="00566DCD">
            <w:pPr>
              <w:tabs>
                <w:tab w:val="num" w:pos="0"/>
                <w:tab w:val="num" w:pos="1440"/>
                <w:tab w:val="num" w:pos="216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42" style="position:absolute;left:0;text-align:left;flip:x;z-index:251661824;mso-position-horizontal-relative:text;mso-position-vertical-relative:text" from="195.75pt,.05pt" to="246.15pt,64.85pt" o:allowincell="f"/>
              </w:pict>
            </w:r>
            <w:r w:rsidR="007375FB">
              <w:rPr>
                <w:sz w:val="28"/>
              </w:rPr>
              <w:t>Промежуточный склад</w:t>
            </w:r>
          </w:p>
        </w:tc>
      </w:tr>
    </w:tbl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566DCD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noProof/>
          <w:sz w:val="28"/>
        </w:rPr>
        <w:pict>
          <v:line id="_x0000_s1034" style="position:absolute;z-index:251653632" from="195.75pt,15.1pt" to="469.35pt,15.1pt" o:allowincell="f"/>
        </w:pic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30"/>
      </w:pPr>
      <w:r>
        <w:t>Деталь поступает на участок, ее разбирают, при необходимости моют, затем отправляют на дефектовку. После этого детали сортируют, негодные отправляют в утиль, детали требующие ремонта ремонтируют, годные    детали отремонтированные, а также новые или   изготовленные самостоятельно, поступают на сборку и испытание.</w:t>
      </w:r>
    </w:p>
    <w:p w:rsidR="007375FB" w:rsidRDefault="007375FB">
      <w:pPr>
        <w:rPr>
          <w:sz w:val="28"/>
        </w:rPr>
      </w:pPr>
    </w:p>
    <w:p w:rsidR="007375FB" w:rsidRDefault="007375FB">
      <w:pPr>
        <w:rPr>
          <w:sz w:val="28"/>
        </w:rPr>
      </w:pPr>
    </w:p>
    <w:p w:rsidR="007375FB" w:rsidRDefault="007375FB">
      <w:pPr>
        <w:rPr>
          <w:sz w:val="28"/>
        </w:rPr>
      </w:pPr>
    </w:p>
    <w:p w:rsidR="007375FB" w:rsidRDefault="007375FB">
      <w:pPr>
        <w:rPr>
          <w:sz w:val="28"/>
        </w:rPr>
      </w:pPr>
    </w:p>
    <w:p w:rsidR="007375FB" w:rsidRDefault="007375FB">
      <w:pPr>
        <w:rPr>
          <w:sz w:val="28"/>
        </w:rPr>
      </w:pPr>
      <w:r>
        <w:rPr>
          <w:sz w:val="28"/>
        </w:rPr>
        <w:t>3.2. Выбор и обоснование режима труда и отдыха.</w:t>
      </w:r>
    </w:p>
    <w:p w:rsidR="007375FB" w:rsidRDefault="007375FB">
      <w:pPr>
        <w:rPr>
          <w:sz w:val="28"/>
        </w:rPr>
      </w:pPr>
    </w:p>
    <w:p w:rsidR="007375FB" w:rsidRDefault="007375FB">
      <w:pPr>
        <w:ind w:firstLine="900"/>
        <w:rPr>
          <w:sz w:val="28"/>
        </w:rPr>
      </w:pPr>
      <w:r>
        <w:rPr>
          <w:sz w:val="28"/>
        </w:rPr>
        <w:t xml:space="preserve"> Производительность труда на АТП находится в прямой зависимости от технического состояния автомобилей. Состояние автомобилей в свою очередь зависит от организации, технологии и качества выполнения работы.</w:t>
      </w:r>
    </w:p>
    <w:p w:rsidR="007375FB" w:rsidRDefault="007375FB">
      <w:pPr>
        <w:ind w:firstLine="900"/>
        <w:rPr>
          <w:sz w:val="28"/>
        </w:rPr>
      </w:pPr>
      <w:r>
        <w:rPr>
          <w:sz w:val="28"/>
        </w:rPr>
        <w:t>Однако на ряде предприятий планово предупредительная система ТО и ТР, закрепленная положением [20], подменяется системой по потребности. Работы тех.обслуживания подменяются (ТР), на выполнение которого отвлекается до 90% всех ремонтных рабочих и материальных средств.</w:t>
      </w:r>
    </w:p>
    <w:p w:rsidR="007375FB" w:rsidRDefault="007375FB">
      <w:pPr>
        <w:ind w:firstLine="900"/>
        <w:rPr>
          <w:sz w:val="28"/>
        </w:rPr>
      </w:pPr>
      <w:r>
        <w:rPr>
          <w:sz w:val="28"/>
        </w:rPr>
        <w:t>Основной причиной увеличения объема работ ТР, общих затрат и простоев автомобилей является недооценка роли организации производства. Самая прогрессивная техника не может прогрессивно использоваться при низком уровне организации производства и труда ремонтных рабочих. Чтобы получить высокие результаты нужно перестроить работу применительно к новой системе организации труда.</w:t>
      </w:r>
    </w:p>
    <w:p w:rsidR="007375FB" w:rsidRDefault="007375FB">
      <w:pPr>
        <w:ind w:firstLine="900"/>
        <w:rPr>
          <w:sz w:val="28"/>
        </w:rPr>
      </w:pPr>
    </w:p>
    <w:p w:rsidR="007375FB" w:rsidRDefault="007375FB">
      <w:pPr>
        <w:ind w:firstLine="900"/>
        <w:rPr>
          <w:sz w:val="28"/>
        </w:rPr>
      </w:pPr>
      <w:r>
        <w:rPr>
          <w:sz w:val="28"/>
        </w:rPr>
        <w:t>Работа производственных подразделений, занятых в АТП, ТО, ТР, должна быть согласована с режимом работы автомобилей на линии.</w:t>
      </w:r>
    </w:p>
    <w:p w:rsidR="007375FB" w:rsidRDefault="007375FB">
      <w:pPr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Выход автомобилей на линию: с 7.00 до 9.00 часов утра.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Возращение автомобилей с линии: с 17.00 до 21.00 часов вечера.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Обеденный  перерыв: с 12.00 до 13.00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Работа участка: с 8.00 до 17.00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ind w:firstLine="900"/>
        <w:jc w:val="center"/>
        <w:rPr>
          <w:sz w:val="28"/>
        </w:rPr>
      </w:pPr>
      <w:r>
        <w:rPr>
          <w:sz w:val="28"/>
        </w:rPr>
        <w:t>График меж сменного времени работы автомобилей на линии совмещенный</w:t>
      </w:r>
    </w:p>
    <w:p w:rsidR="007375FB" w:rsidRDefault="007375FB">
      <w:pPr>
        <w:ind w:firstLine="900"/>
        <w:jc w:val="center"/>
        <w:rPr>
          <w:sz w:val="28"/>
        </w:rPr>
      </w:pPr>
      <w:r>
        <w:rPr>
          <w:sz w:val="28"/>
        </w:rPr>
        <w:t>с графиком работы кузовного участка.</w:t>
      </w:r>
    </w:p>
    <w:p w:rsidR="007375FB" w:rsidRDefault="00566DCD">
      <w:pPr>
        <w:ind w:firstLine="900"/>
        <w:rPr>
          <w:sz w:val="28"/>
        </w:rPr>
      </w:pPr>
      <w:r>
        <w:rPr>
          <w:noProof/>
          <w:sz w:val="28"/>
        </w:rPr>
        <w:pict>
          <v:line id="_x0000_s1047" style="position:absolute;left:0;text-align:left;flip:y;z-index:251666944" from="155.15pt,14.95pt" to="155.15pt,50.95pt" o:allowincell="f">
            <v:stroke endarrow="block"/>
          </v:line>
        </w:pict>
      </w:r>
    </w:p>
    <w:p w:rsidR="007375FB" w:rsidRDefault="007375FB">
      <w:pPr>
        <w:ind w:firstLine="900"/>
        <w:rPr>
          <w:sz w:val="28"/>
        </w:rPr>
      </w:pPr>
      <w:r>
        <w:rPr>
          <w:sz w:val="28"/>
        </w:rPr>
        <w:t xml:space="preserve">             Аи</w:t>
      </w:r>
    </w:p>
    <w:p w:rsidR="007375FB" w:rsidRDefault="007375FB">
      <w:pPr>
        <w:ind w:firstLine="900"/>
        <w:rPr>
          <w:sz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118"/>
        <w:gridCol w:w="57"/>
        <w:gridCol w:w="236"/>
        <w:gridCol w:w="2392"/>
        <w:gridCol w:w="3847"/>
        <w:gridCol w:w="411"/>
        <w:gridCol w:w="2392"/>
      </w:tblGrid>
      <w:tr w:rsidR="007375FB">
        <w:trPr>
          <w:gridAfter w:val="2"/>
          <w:wAfter w:w="2803" w:type="dxa"/>
          <w:jc w:val="right"/>
        </w:trPr>
        <w:tc>
          <w:tcPr>
            <w:tcW w:w="293" w:type="dxa"/>
            <w:tcBorders>
              <w:bottom w:val="nil"/>
            </w:tcBorders>
          </w:tcPr>
          <w:p w:rsidR="007375FB" w:rsidRDefault="007375FB">
            <w:pPr>
              <w:rPr>
                <w:sz w:val="36"/>
              </w:rPr>
            </w:pPr>
          </w:p>
        </w:tc>
        <w:tc>
          <w:tcPr>
            <w:tcW w:w="6650" w:type="dxa"/>
            <w:gridSpan w:val="5"/>
            <w:tcBorders>
              <w:bottom w:val="nil"/>
            </w:tcBorders>
          </w:tcPr>
          <w:p w:rsidR="007375FB" w:rsidRDefault="007375FB">
            <w:pPr>
              <w:rPr>
                <w:sz w:val="36"/>
              </w:rPr>
            </w:pPr>
          </w:p>
          <w:p w:rsidR="007375FB" w:rsidRDefault="007375FB">
            <w:pPr>
              <w:rPr>
                <w:sz w:val="36"/>
              </w:rPr>
            </w:pPr>
          </w:p>
          <w:p w:rsidR="007375FB" w:rsidRDefault="007375FB">
            <w:pPr>
              <w:rPr>
                <w:sz w:val="28"/>
              </w:rPr>
            </w:pPr>
            <w:r>
              <w:rPr>
                <w:sz w:val="36"/>
              </w:rPr>
              <w:t xml:space="preserve">    Т</w:t>
            </w:r>
            <w:r>
              <w:rPr>
                <w:sz w:val="28"/>
              </w:rPr>
              <w:t xml:space="preserve">мс                  </w:t>
            </w:r>
            <w:r>
              <w:rPr>
                <w:color w:val="000000"/>
                <w:sz w:val="36"/>
              </w:rPr>
              <w:t>Т</w:t>
            </w:r>
            <w:r>
              <w:rPr>
                <w:color w:val="000000"/>
                <w:sz w:val="28"/>
              </w:rPr>
              <w:t xml:space="preserve">рл                 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36"/>
              </w:rPr>
              <w:t>Т</w:t>
            </w:r>
            <w:r>
              <w:rPr>
                <w:color w:val="000000"/>
                <w:sz w:val="28"/>
              </w:rPr>
              <w:t xml:space="preserve">рл                </w:t>
            </w:r>
            <w:r>
              <w:rPr>
                <w:sz w:val="28"/>
              </w:rPr>
              <w:t xml:space="preserve"> </w:t>
            </w:r>
            <w:r>
              <w:rPr>
                <w:sz w:val="36"/>
              </w:rPr>
              <w:t>Т</w:t>
            </w:r>
            <w:r>
              <w:rPr>
                <w:sz w:val="28"/>
              </w:rPr>
              <w:t>мс</w:t>
            </w:r>
          </w:p>
          <w:p w:rsidR="007375FB" w:rsidRDefault="007375FB">
            <w:pPr>
              <w:rPr>
                <w:sz w:val="28"/>
              </w:rPr>
            </w:pPr>
          </w:p>
          <w:p w:rsidR="007375FB" w:rsidRDefault="007375FB">
            <w:pPr>
              <w:rPr>
                <w:sz w:val="28"/>
              </w:rPr>
            </w:pPr>
          </w:p>
          <w:p w:rsidR="007375FB" w:rsidRDefault="007375FB">
            <w:pPr>
              <w:rPr>
                <w:sz w:val="28"/>
              </w:rPr>
            </w:pPr>
          </w:p>
        </w:tc>
      </w:tr>
      <w:tr w:rsidR="007375FB">
        <w:trPr>
          <w:gridBefore w:val="2"/>
          <w:gridAfter w:val="1"/>
          <w:wBefore w:w="411" w:type="dxa"/>
          <w:wAfter w:w="2392" w:type="dxa"/>
          <w:trHeight w:val="703"/>
          <w:jc w:val="right"/>
        </w:trPr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B" w:rsidRDefault="007375FB">
            <w:pPr>
              <w:rPr>
                <w:sz w:val="28"/>
              </w:rPr>
            </w:pP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B" w:rsidRDefault="007375FB">
            <w:pPr>
              <w:rPr>
                <w:sz w:val="28"/>
              </w:rPr>
            </w:pPr>
            <w:r>
              <w:rPr>
                <w:sz w:val="28"/>
              </w:rPr>
              <w:t>0    2    4    6    8    10    12    14    16    18    20    22    24</w:t>
            </w:r>
          </w:p>
          <w:p w:rsidR="007375FB" w:rsidRDefault="007375FB">
            <w:pPr>
              <w:pStyle w:val="5"/>
            </w:pPr>
            <w:r>
              <w:t>Часы суток</w:t>
            </w:r>
          </w:p>
        </w:tc>
      </w:tr>
      <w:tr w:rsidR="007375FB">
        <w:trPr>
          <w:gridBefore w:val="3"/>
          <w:wBefore w:w="468" w:type="dxa"/>
          <w:trHeight w:val="444"/>
          <w:jc w:val="right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7375FB" w:rsidRDefault="007375F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Рабочии смены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</w:tcBorders>
          </w:tcPr>
          <w:p w:rsidR="007375FB" w:rsidRDefault="007375F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смена                  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смена                 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смена</w:t>
            </w:r>
          </w:p>
        </w:tc>
      </w:tr>
      <w:tr w:rsidR="007375FB">
        <w:trPr>
          <w:gridBefore w:val="3"/>
          <w:wBefore w:w="468" w:type="dxa"/>
          <w:trHeight w:val="469"/>
          <w:jc w:val="right"/>
        </w:trPr>
        <w:tc>
          <w:tcPr>
            <w:tcW w:w="2628" w:type="dxa"/>
            <w:gridSpan w:val="2"/>
          </w:tcPr>
          <w:p w:rsidR="007375FB" w:rsidRDefault="007375F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Работа на линии</w:t>
            </w:r>
          </w:p>
        </w:tc>
        <w:tc>
          <w:tcPr>
            <w:tcW w:w="6650" w:type="dxa"/>
            <w:gridSpan w:val="3"/>
          </w:tcPr>
          <w:p w:rsidR="007375FB" w:rsidRDefault="007375FB">
            <w:pPr>
              <w:rPr>
                <w:sz w:val="28"/>
              </w:rPr>
            </w:pPr>
          </w:p>
        </w:tc>
      </w:tr>
      <w:tr w:rsidR="007375FB">
        <w:trPr>
          <w:gridBefore w:val="3"/>
          <w:wBefore w:w="468" w:type="dxa"/>
          <w:trHeight w:val="408"/>
          <w:jc w:val="right"/>
        </w:trPr>
        <w:tc>
          <w:tcPr>
            <w:tcW w:w="2628" w:type="dxa"/>
            <w:gridSpan w:val="2"/>
          </w:tcPr>
          <w:p w:rsidR="007375FB" w:rsidRDefault="007375FB">
            <w:pPr>
              <w:rPr>
                <w:sz w:val="28"/>
              </w:rPr>
            </w:pPr>
            <w:r>
              <w:rPr>
                <w:sz w:val="28"/>
              </w:rPr>
              <w:t>Работа участка</w:t>
            </w:r>
          </w:p>
        </w:tc>
        <w:tc>
          <w:tcPr>
            <w:tcW w:w="6650" w:type="dxa"/>
            <w:gridSpan w:val="3"/>
          </w:tcPr>
          <w:p w:rsidR="007375FB" w:rsidRDefault="007375FB">
            <w:pPr>
              <w:rPr>
                <w:sz w:val="28"/>
              </w:rPr>
            </w:pPr>
          </w:p>
        </w:tc>
      </w:tr>
    </w:tbl>
    <w:p w:rsidR="007375FB" w:rsidRDefault="007375FB">
      <w:pPr>
        <w:ind w:firstLine="900"/>
        <w:rPr>
          <w:sz w:val="28"/>
        </w:rPr>
      </w:pPr>
    </w:p>
    <w:p w:rsidR="007375FB" w:rsidRDefault="007375FB">
      <w:pPr>
        <w:ind w:firstLine="900"/>
        <w:rPr>
          <w:sz w:val="28"/>
        </w:rPr>
      </w:pPr>
      <w:r>
        <w:rPr>
          <w:sz w:val="36"/>
        </w:rPr>
        <w:t>Т</w:t>
      </w:r>
      <w:r>
        <w:rPr>
          <w:sz w:val="28"/>
        </w:rPr>
        <w:t>мс- межсменное время</w:t>
      </w:r>
    </w:p>
    <w:p w:rsidR="007375FB" w:rsidRDefault="007375FB">
      <w:pPr>
        <w:ind w:firstLine="900"/>
        <w:rPr>
          <w:sz w:val="28"/>
        </w:rPr>
      </w:pPr>
      <w:r>
        <w:rPr>
          <w:sz w:val="36"/>
        </w:rPr>
        <w:t>Т</w:t>
      </w:r>
      <w:r>
        <w:rPr>
          <w:sz w:val="28"/>
        </w:rPr>
        <w:t>рл- время работы автомобиля на линии</w:t>
      </w:r>
    </w:p>
    <w:p w:rsidR="007375FB" w:rsidRDefault="007375FB">
      <w:pPr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3.3 Техника безопасности и пожарная безопасность.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При слесарных работах особое внимание следует уделять организа-ции труда, состоянию инструмента и соблюдению правил безопасности работы.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Верстаки для слесарных работ должны иметь жесткую и прочную конструкцию. Для защиты людей, находящихся вблизи, от возможных ранений отлетающими кусками обрабатываемого материала верстаки следует оборудовать предохранительными сетками высотой не менее 750 мм. Слесарный инструмент должен храниться в ящиках верстака, а для переноски его рабочим должен выдаваться персональный инструментальный ящик или сумка. Для хранения использованного обтирочного материала предусматри-вают металические ящики с плотными крышками. Ручной слесарный инстру-мент должен быть в исправном состоянии. Выбраковывают его так же, как и приспособления, не реже 1 раза в месяц в соответствии с установленным графиком.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Ножовки, отвертки, напильники, шаберы и другие инструменты, имеющие заостренные хвостовики, должны быт с прочно надетыми на хвостовики деревянными ручками с гладкой и ровной поверхностью. Длина ручек должна быть не менее 150 мм. Ручку стягивают металлическими бандажными кольцами.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Острогубцы и плоскогубцы не должны иметь выщербленных рукоя-ток, трещин и заусенцев. Губки острогубцев должны быть острыми, без повреждений, а губки плоскогубцев иметь несработанную насечку. Слесар-ные тиски должны иметь исправный зажимной винт и губки с несработанной насечкой.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 xml:space="preserve">Электроинструмент (гайко- и шпильковерты, шлифовальные и полишлифовальные машины, резьбонарезатели) должен храниться в инстру-ментальной и выдаваться рабочему только после предварительной проверки совместно с защитными приспособлениями (резиновыми перчатками, ковриками, диэлектрическими галошами). Эксплуатировать допускается только электроинструмент с исправной изоляцией токоведущих частей. При  использовании электроинструмента с двойной изоляцией (корпус выполнен из диэлектрических материалов)заземление или зануление запрещается, а применение защитных средств необязательно. Присоединять электроинстру-мент к электросети разрешается только при помощи штепсельных соеди-нений. Специально выделенное лицо, имеющее квалификационную группу по технике безопасности не ниже </w:t>
      </w:r>
      <w:r>
        <w:rPr>
          <w:sz w:val="28"/>
          <w:lang w:val="en-US"/>
        </w:rPr>
        <w:t>III</w:t>
      </w:r>
      <w:r>
        <w:rPr>
          <w:sz w:val="28"/>
        </w:rPr>
        <w:t>, проверяет состояние изоляции проводов и защитного заземления электроинструмента не реже 1 раза в 6 мес.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При работе электроинструментом запрещается: держать его за провод или рабочий орган; вставлять или вынимать рабочий орган до полной остановки двигателя; работать на высоте с переносной лестницы; подключаться к сети путем скручивания проводов; снимать защитные кожуха; работать на открытом месте под дождем или при снегопаде. Во время работы необходимо следить за тем, чтобы соединительные провода не касались горячих, влажных и масленых поверхностей. В перерывах и при выключении тока в питающей электросети электроинструмент необходимо отсоединять от сети. Пользоваться электроинструментом разрешается лицам, прошедшим инструктаж и знающим правила обращения с ними.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 xml:space="preserve">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Пожар- неконтролируемое горение вне специального очага, наносящие материальный ущерб. Крупные пожары нередко принимают характер стихийного бедствия и сопровождаются несчастными случаями с людьми. Особенно опасны пожары в местах хранения легковоспламеняющихся и горючих жидкостей и газов.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Исключение причин возникновения пожаров- одно из важнейших условий обеспечения пожарной безопасности на АТП. На предприятии следует своевременно организовывать противопожарный инструктаж и занятия по пожарно-техническому минимуму. На территории, в производственных, административных, складских и вспомогательных помещениях необходимо установить строгий противопожарный режим. Должны быть отведены и оборудованы специальные места для курения. Для использованного обтирочного материала предусматривают металлические ящики с крышками.Для хранения легковоспламеняющихся и горючих веществ определяют места и устанавливают допустимые количества их единовременного хранения.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Территорию АТП надо систематически очищать от производственных отходов, территория проектируемого участка должна быть оснащена первичными средствами защиты пожаротушения.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Пожарная безопасность должна соответствовать: требованиям ГОСТа 12.1.004-85, строительным нормам и правилам.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3.4 Охрана труда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В нашей стране охрана труда представляет собой систему законодательных актов и соответствующих им социально-экономических, технических, гигиенических и организационных мероприятий, обеспечивающих безопасность, сохранение здоровья и работоспособность человека в процессе труда.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На предприятии, где охрана труда работающих должно уделяться постоянное внимание, отношение инженерно-технических и руководящих работников к осуществлению мероприятий по улучшению условий труда в производственных условиях должно служить критерием их гражданской зрелости и профессиональной подготовленности.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 xml:space="preserve">Охрана труда является также немаловажным экономическим фактором, улучшения условий влияет производительность труда и качество выпускаемой продукции, уменьшение числа аварий, снижение текучести кадров, травматизма и профзаболеваний, а также связанных с этим экономических потерь. 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  <w:r>
        <w:rPr>
          <w:sz w:val="28"/>
        </w:rPr>
        <w:t>Важным фактором в деле совершенствования охраны труда на предприятии является обеспечение работников предприятия необходимой нормативно-справочной литературой.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92"/>
        </w:rPr>
        <w:t>4. Конструкторская часть.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4.1. Назначение и устройство приспособления универсального съемника.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a6"/>
      </w:pPr>
      <w:r>
        <w:t>Съемник служит для снятия с валов различных деталей (шкивов, подши-пников).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Приспособление состоит из коромысла (1, рис 2), на которое надеты захваты (разварачивающиеся на </w:t>
      </w:r>
      <w:r>
        <w:rPr>
          <w:position w:val="-6"/>
          <w:sz w:val="28"/>
        </w:rPr>
        <w:object w:dxaOrig="499" w:dyaOrig="320">
          <v:shape id="_x0000_i1265" type="#_x0000_t75" style="width:24.75pt;height:15.75pt" o:ole="" fillcolor="window">
            <v:imagedata r:id="rId460" o:title=""/>
          </v:shape>
          <o:OLEObject Type="Embed" ProgID="Equation.3" ShapeID="_x0000_i1265" DrawAspect="Content" ObjectID="_1469991353" r:id="rId461"/>
        </w:object>
      </w:r>
      <w:r>
        <w:rPr>
          <w:sz w:val="28"/>
        </w:rPr>
        <w:t>), (2, рис 2) и нажимной винт (3, рис 2). Соскаль-зование захватов с коромысла предотвращает ограничитель (4, рис 2), закрепленный винтами (5, рис 2).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4.2. Работа приспособления.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Демонстрированное устройство устанавливают на выступы захватов. Съемника детали осуществляется путем вращения нажимного винта, в котором предусмотрено, разработчиком, отверстие для воротка, которым осуществляется вращение нажимного винта.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21"/>
        <w:tabs>
          <w:tab w:val="num" w:pos="0"/>
          <w:tab w:val="num" w:pos="1440"/>
          <w:tab w:val="num" w:pos="2160"/>
        </w:tabs>
        <w:rPr>
          <w:sz w:val="28"/>
        </w:rPr>
      </w:pPr>
      <w:r>
        <w:rPr>
          <w:sz w:val="92"/>
        </w:rPr>
        <w:t>5 Заключение.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5 Заключение.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В процессе проектирования кузовного участка было дано три марки автомобилей (Москвич, ГАЗ, ИЖ) работающих в умеренно холодном климате, со среднесуточным пробегом 340 км., с </w:t>
      </w:r>
      <w:r>
        <w:rPr>
          <w:sz w:val="28"/>
          <w:lang w:val="en-US"/>
        </w:rPr>
        <w:t>III</w:t>
      </w:r>
      <w:r>
        <w:rPr>
          <w:sz w:val="28"/>
        </w:rPr>
        <w:t xml:space="preserve"> категорией условий эксплуатации.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При расчете трудоемкости АТП выяснилось, что автомобиль марки ИЖ-27151 имеют большую трудоемкость, чем автомобили Москвич-2138 и  ГАЗ-2401. В связи с этим ИЖ был взят за основную модель. Годовой пробег автомобилей составил 9951579 км.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Коэффициент использования подвижного состава почти равен коэффици-енту технической готовности ПС, что говорит о хорошей организации труда на данном АТП.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Проектируемый кузовной участок, на АТП был расположен в соответствии с различными требованиями ГОСТа, а также от специализации участка и его размеров.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jc w:val="center"/>
        <w:rPr>
          <w:sz w:val="92"/>
        </w:rPr>
      </w:pPr>
      <w:r>
        <w:rPr>
          <w:sz w:val="92"/>
        </w:rPr>
        <w:t>6 Список используемой литературы.</w:t>
      </w: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92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shd w:val="clear" w:color="auto" w:fill="FFFFFF"/>
        <w:tabs>
          <w:tab w:val="num" w:pos="0"/>
          <w:tab w:val="num" w:pos="1440"/>
          <w:tab w:val="num" w:pos="2160"/>
        </w:tabs>
        <w:autoSpaceDE w:val="0"/>
        <w:autoSpaceDN w:val="0"/>
        <w:adjustRightInd w:val="0"/>
        <w:rPr>
          <w:sz w:val="28"/>
        </w:rPr>
      </w:pPr>
    </w:p>
    <w:p w:rsidR="007375FB" w:rsidRDefault="007375FB">
      <w:pPr>
        <w:pStyle w:val="a5"/>
        <w:jc w:val="left"/>
        <w:rPr>
          <w:lang w:val="ru-RU"/>
        </w:rPr>
      </w:pPr>
    </w:p>
    <w:p w:rsidR="007375FB" w:rsidRDefault="007375FB">
      <w:pPr>
        <w:pStyle w:val="a5"/>
        <w:jc w:val="left"/>
        <w:rPr>
          <w:lang w:val="ru-RU"/>
        </w:rPr>
      </w:pPr>
    </w:p>
    <w:p w:rsidR="007375FB" w:rsidRDefault="007375FB">
      <w:pPr>
        <w:pStyle w:val="a5"/>
        <w:jc w:val="left"/>
        <w:rPr>
          <w:lang w:val="ru-RU"/>
        </w:rPr>
      </w:pPr>
    </w:p>
    <w:p w:rsidR="007375FB" w:rsidRDefault="007375FB">
      <w:pPr>
        <w:pStyle w:val="a5"/>
        <w:jc w:val="left"/>
        <w:rPr>
          <w:lang w:val="ru-RU"/>
        </w:rPr>
      </w:pPr>
    </w:p>
    <w:p w:rsidR="007375FB" w:rsidRDefault="007375FB">
      <w:pPr>
        <w:pStyle w:val="a5"/>
        <w:rPr>
          <w:lang w:val="ru-RU"/>
        </w:rPr>
      </w:pPr>
      <w:r>
        <w:rPr>
          <w:lang w:val="ru-RU"/>
        </w:rPr>
        <w:t>Литература.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lang w:val="ru-RU"/>
        </w:rPr>
        <w:t xml:space="preserve">     1.   Верещак В.П., Абелевич Л.А. Проектирование автотранспортных</w:t>
      </w:r>
    </w:p>
    <w:p w:rsidR="007375FB" w:rsidRDefault="007375FB">
      <w:pPr>
        <w:pStyle w:val="a5"/>
        <w:jc w:val="left"/>
        <w:rPr>
          <w:lang w:val="ru-RU"/>
        </w:rPr>
      </w:pPr>
      <w:r>
        <w:rPr>
          <w:lang w:val="ru-RU"/>
        </w:rPr>
        <w:t xml:space="preserve">          предприятий: Справочник инженера.-М.: Транспорт, 1973.-328 с.                          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Единый тарифно-квалификационный справочник работ и профессий рабочих/Госкомуд СССР. М.: Машиностроение, 1986. Вып. 2.-606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Клейнер Б.С., Тарасов В.В. Техническое обслуживание и ремонт автомобилей: Организация и управление. – М.: Транспорт, 1986.-236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Клебанов Б.В. Проектирование производственных участков авторемо-нтных предприятий. – М.: Транспорт, 1975.-178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Крамаренко Г.В., Барашаков Н.В. Техническое обслуживание автомо-билей – М.: Транспорт, 1982.-368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Малышев Б.А. Справочник технолога авторемонтного производства. – М.: Транспорт, 1977.-431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Матвеев В.А., Пустовалов П.Л. Техническое нормирование ремонтных работ в сельском хозяйстве. – М.: Колос, 1979.-227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Напольский Г.М. Технологическое проектирование автотранспортных предприятий и станций технического обслуживания.-М.: Транспорт, 1985.-230.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Общемашиностроительные нормативы режимов резания и времени для технического нормирования/Госкомуд СССР.-М.: Машиностроение, 1974.-198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Общесоюзные нормы технологического проектирования предприятий автомобильного транспорта: ОНТП-01-86/Минавтотранс РСФСР.-М.: ЦБНТИ Минавтотранса РСФСР, 1986.-128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Общесоюзные нормы технологического проектирования авторемонт-ных предприятий: ОНТП-02-86/Минавтотранс РСФСР.-М.: ЦБНТИ Минавтотранса РСФСР, 1986.-132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Положение о техническом обслуживании и ремонте подвижного состава автомобильного транспорта/Минавтотранс РСФСР.-М.: Транспорт, 1988.-74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Руководство по диагностике технического состояния подвижного состава автомобильного транспорта/НИИАТ, ГосавтотрансНИИпро-ект.-М.: Транспорт, 1976.-98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Руководство по организации и технологии технического обслуживания грузовых автомобилей с применением диагностики для автотранспо-ртных предприятий различной мощности: МУ-200-РСФСР-12-0139-81. На примере автомобилей ЗИЛ-130/Минавтотранс РСФСР.-М.: ЦБНТИ Минавтотранса РСФСР, 1981.-88с.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Руководство по текущему ремонту (постовые работы) автомобилей КамАЗ-5320, -5511, -5410, прицепов ГКБ-8350, полуприцепов ОдАЗ-9370; РТ-200-РСФСР-15-0061-81. Часть 1/Техническое управление Минавтотранса РСФСР.-М.: ЦНИИТЭИпищепрома, 1984.-321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Специализированное технологическое оборудование: Номенклатурный каталог/Минавтотранс РСФСР.-М.: ЦБНТИ Минавтотранса РСФСР.-1986.-185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Специализированное технологическое оборудование: Изменения и дополнения к номенклатурному каталогу изд. 1986 г./Минавтотранс РСФСР.-М.: ЦБНТИ Минантотранса РСФСР, 1987.-18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Спичкин Г.В., Третьяков А.М. Практикум по диагностированию автомобилей/Учеб. Пособие для СПТУ.-2-е изд., перераб. И доп.-М.: Высшая школа, 1986.-439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Суханов Б.Н., Борзых И.О., Бедарев Ю.Ф. Техническое обслуживание и ремонт автомобилей: Пособие по курсовому и дипломному проектированию.-М.: Транспорт. 1991.-158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Типовые проекты рабочих мест на автотранспортном предприятии / НИИАТ (Ленинградский филиал). КазНИИПИАТ, ГосавтотрансНИИ-проект.-М.: Транспорт, 1977.-197 с.</w:t>
      </w:r>
    </w:p>
    <w:p w:rsidR="007375FB" w:rsidRDefault="007375FB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Шадричев В.А. .Основы технологии автомобилестроения и ремонта автомобилей.-Л.: Машиностроение, 1976.-560 с.</w:t>
      </w:r>
    </w:p>
    <w:p w:rsidR="007375FB" w:rsidRDefault="007375FB">
      <w:pPr>
        <w:jc w:val="center"/>
      </w:pPr>
    </w:p>
    <w:p w:rsidR="007375FB" w:rsidRDefault="007375FB">
      <w:pPr>
        <w:jc w:val="center"/>
      </w:pPr>
    </w:p>
    <w:p w:rsidR="007375FB" w:rsidRDefault="007375FB">
      <w:pPr>
        <w:jc w:val="center"/>
      </w:pPr>
    </w:p>
    <w:p w:rsidR="007375FB" w:rsidRDefault="007375FB">
      <w:bookmarkStart w:id="0" w:name="_GoBack"/>
      <w:bookmarkEnd w:id="0"/>
    </w:p>
    <w:sectPr w:rsidR="007375FB">
      <w:type w:val="continuous"/>
      <w:pgSz w:w="11906" w:h="16838"/>
      <w:pgMar w:top="539" w:right="851" w:bottom="287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E49"/>
    <w:multiLevelType w:val="singleLevel"/>
    <w:tmpl w:val="7A6CF3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7E0B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E2431"/>
    <w:multiLevelType w:val="multilevel"/>
    <w:tmpl w:val="C10A55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5D6C5B"/>
    <w:multiLevelType w:val="multilevel"/>
    <w:tmpl w:val="5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184C62"/>
    <w:multiLevelType w:val="multilevel"/>
    <w:tmpl w:val="1A209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635301"/>
    <w:multiLevelType w:val="singleLevel"/>
    <w:tmpl w:val="16C025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72471EE"/>
    <w:multiLevelType w:val="multilevel"/>
    <w:tmpl w:val="35C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71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196B3B"/>
    <w:multiLevelType w:val="multilevel"/>
    <w:tmpl w:val="1FEE440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510176"/>
    <w:multiLevelType w:val="singleLevel"/>
    <w:tmpl w:val="93C8E5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3533A99"/>
    <w:multiLevelType w:val="multilevel"/>
    <w:tmpl w:val="6F966FA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38ED18DB"/>
    <w:multiLevelType w:val="multilevel"/>
    <w:tmpl w:val="B2EECB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266E0A"/>
    <w:multiLevelType w:val="multilevel"/>
    <w:tmpl w:val="6A68AF2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EE2167"/>
    <w:multiLevelType w:val="multilevel"/>
    <w:tmpl w:val="7F88E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156CF0"/>
    <w:multiLevelType w:val="multilevel"/>
    <w:tmpl w:val="FEBAD81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3705DB"/>
    <w:multiLevelType w:val="multilevel"/>
    <w:tmpl w:val="21F0446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82DE1"/>
    <w:multiLevelType w:val="multilevel"/>
    <w:tmpl w:val="979262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FC603B4"/>
    <w:multiLevelType w:val="multilevel"/>
    <w:tmpl w:val="64683E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C51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494157"/>
    <w:multiLevelType w:val="multilevel"/>
    <w:tmpl w:val="DF0C90C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72747A"/>
    <w:multiLevelType w:val="multilevel"/>
    <w:tmpl w:val="9E1C14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CB3550E"/>
    <w:multiLevelType w:val="multilevel"/>
    <w:tmpl w:val="9DDEC5E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0140197"/>
    <w:multiLevelType w:val="singleLevel"/>
    <w:tmpl w:val="7A6CF3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4768C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1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22"/>
  </w:num>
  <w:num w:numId="12">
    <w:abstractNumId w:val="9"/>
  </w:num>
  <w:num w:numId="13">
    <w:abstractNumId w:val="5"/>
  </w:num>
  <w:num w:numId="14">
    <w:abstractNumId w:val="7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1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46"/>
    <w:rsid w:val="00142A46"/>
    <w:rsid w:val="00566DCD"/>
    <w:rsid w:val="007375FB"/>
    <w:rsid w:val="00B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2"/>
    <o:shapelayout v:ext="edit">
      <o:idmap v:ext="edit" data="1"/>
    </o:shapelayout>
  </w:shapeDefaults>
  <w:decimalSymbol w:val=","/>
  <w:listSeparator w:val=";"/>
  <w15:chartTrackingRefBased/>
  <w15:docId w15:val="{E56AF105-97E0-4DE6-9D99-A7C9E10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  <w:tab w:val="num" w:pos="1440"/>
        <w:tab w:val="num" w:pos="2160"/>
      </w:tabs>
      <w:autoSpaceDE w:val="0"/>
      <w:autoSpaceDN w:val="0"/>
      <w:adjustRightInd w:val="0"/>
      <w:ind w:left="180" w:firstLine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0"/>
        <w:tab w:val="num" w:pos="1440"/>
        <w:tab w:val="num" w:pos="2160"/>
      </w:tabs>
      <w:autoSpaceDE w:val="0"/>
      <w:autoSpaceDN w:val="0"/>
      <w:adjustRightInd w:val="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540" w:lineRule="auto"/>
      <w:ind w:right="600"/>
      <w:outlineLvl w:val="5"/>
    </w:pPr>
    <w:rPr>
      <w:sz w:val="40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0"/>
        <w:tab w:val="num" w:pos="1440"/>
        <w:tab w:val="num" w:pos="2160"/>
      </w:tabs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540" w:lineRule="auto"/>
      <w:ind w:right="60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spacing w:before="440" w:line="260" w:lineRule="auto"/>
      <w:ind w:left="40"/>
    </w:pPr>
    <w:rPr>
      <w:snapToGrid w:val="0"/>
      <w:sz w:val="28"/>
    </w:rPr>
  </w:style>
  <w:style w:type="paragraph" w:customStyle="1" w:styleId="FR1">
    <w:name w:val="FR1"/>
    <w:pPr>
      <w:widowControl w:val="0"/>
      <w:spacing w:after="1660" w:line="300" w:lineRule="auto"/>
      <w:ind w:left="200"/>
      <w:jc w:val="center"/>
    </w:pPr>
    <w:rPr>
      <w:snapToGrid w:val="0"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0">
    <w:name w:val="Body Text 3"/>
    <w:basedOn w:val="a"/>
    <w:semiHidden/>
    <w:pPr>
      <w:tabs>
        <w:tab w:val="left" w:pos="8820"/>
      </w:tabs>
      <w:spacing w:line="260" w:lineRule="auto"/>
    </w:pPr>
    <w:rPr>
      <w:sz w:val="28"/>
    </w:rPr>
  </w:style>
  <w:style w:type="paragraph" w:styleId="20">
    <w:name w:val="Body Text Indent 2"/>
    <w:basedOn w:val="a"/>
    <w:semiHidden/>
    <w:pPr>
      <w:shd w:val="clear" w:color="auto" w:fill="FFFFFF"/>
      <w:tabs>
        <w:tab w:val="num" w:pos="0"/>
        <w:tab w:val="num" w:pos="1440"/>
        <w:tab w:val="num" w:pos="2160"/>
      </w:tabs>
      <w:autoSpaceDE w:val="0"/>
      <w:autoSpaceDN w:val="0"/>
      <w:adjustRightInd w:val="0"/>
      <w:ind w:firstLine="900"/>
    </w:pPr>
    <w:rPr>
      <w:sz w:val="28"/>
    </w:rPr>
  </w:style>
  <w:style w:type="paragraph" w:styleId="21">
    <w:name w:val="Body Text 2"/>
    <w:basedOn w:val="a"/>
    <w:semiHidden/>
    <w:pPr>
      <w:shd w:val="clear" w:color="auto" w:fill="FFFFFF"/>
      <w:autoSpaceDE w:val="0"/>
      <w:autoSpaceDN w:val="0"/>
      <w:adjustRightInd w:val="0"/>
      <w:jc w:val="center"/>
    </w:pPr>
    <w:rPr>
      <w:sz w:val="96"/>
    </w:rPr>
  </w:style>
  <w:style w:type="paragraph" w:styleId="a5">
    <w:name w:val="Subtitle"/>
    <w:basedOn w:val="a"/>
    <w:qFormat/>
    <w:pPr>
      <w:jc w:val="center"/>
    </w:pPr>
    <w:rPr>
      <w:sz w:val="28"/>
      <w:lang w:val="en-US"/>
    </w:rPr>
  </w:style>
  <w:style w:type="paragraph" w:styleId="a6">
    <w:name w:val="Body Text"/>
    <w:basedOn w:val="a"/>
    <w:semiHidden/>
    <w:pPr>
      <w:shd w:val="clear" w:color="auto" w:fill="FFFFFF"/>
      <w:tabs>
        <w:tab w:val="num" w:pos="0"/>
        <w:tab w:val="num" w:pos="1440"/>
        <w:tab w:val="num" w:pos="2160"/>
      </w:tabs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58.bin"/><Relationship Id="rId21" Type="http://schemas.openxmlformats.org/officeDocument/2006/relationships/image" Target="media/image9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50.wmf"/><Relationship Id="rId366" Type="http://schemas.openxmlformats.org/officeDocument/2006/relationships/image" Target="media/image171.wmf"/><Relationship Id="rId170" Type="http://schemas.openxmlformats.org/officeDocument/2006/relationships/image" Target="media/image78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3.wmf"/><Relationship Id="rId268" Type="http://schemas.openxmlformats.org/officeDocument/2006/relationships/image" Target="media/image123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6.bin"/><Relationship Id="rId377" Type="http://schemas.openxmlformats.org/officeDocument/2006/relationships/oleObject" Target="embeddings/oleObject197.bin"/><Relationship Id="rId5" Type="http://schemas.openxmlformats.org/officeDocument/2006/relationships/image" Target="media/image1.wmf"/><Relationship Id="rId181" Type="http://schemas.openxmlformats.org/officeDocument/2006/relationships/image" Target="media/image83.wmf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7.bin"/><Relationship Id="rId444" Type="http://schemas.openxmlformats.org/officeDocument/2006/relationships/oleObject" Target="embeddings/oleObject23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3.bin"/><Relationship Id="rId304" Type="http://schemas.openxmlformats.org/officeDocument/2006/relationships/image" Target="media/image140.wmf"/><Relationship Id="rId346" Type="http://schemas.openxmlformats.org/officeDocument/2006/relationships/image" Target="media/image161.wmf"/><Relationship Id="rId388" Type="http://schemas.openxmlformats.org/officeDocument/2006/relationships/oleObject" Target="embeddings/oleObject203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92" Type="http://schemas.openxmlformats.org/officeDocument/2006/relationships/image" Target="media/image88.wmf"/><Relationship Id="rId206" Type="http://schemas.openxmlformats.org/officeDocument/2006/relationships/oleObject" Target="embeddings/oleObject108.bin"/><Relationship Id="rId413" Type="http://schemas.openxmlformats.org/officeDocument/2006/relationships/image" Target="media/image193.wmf"/><Relationship Id="rId248" Type="http://schemas.openxmlformats.org/officeDocument/2006/relationships/image" Target="media/image114.wmf"/><Relationship Id="rId455" Type="http://schemas.openxmlformats.org/officeDocument/2006/relationships/oleObject" Target="embeddings/oleObject238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87.bin"/><Relationship Id="rId54" Type="http://schemas.openxmlformats.org/officeDocument/2006/relationships/image" Target="media/image24.wmf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84.bin"/><Relationship Id="rId217" Type="http://schemas.openxmlformats.org/officeDocument/2006/relationships/image" Target="media/image100.wmf"/><Relationship Id="rId399" Type="http://schemas.openxmlformats.org/officeDocument/2006/relationships/oleObject" Target="embeddings/oleObject209.bin"/><Relationship Id="rId259" Type="http://schemas.openxmlformats.org/officeDocument/2006/relationships/oleObject" Target="embeddings/oleObject137.bin"/><Relationship Id="rId424" Type="http://schemas.openxmlformats.org/officeDocument/2006/relationships/oleObject" Target="embeddings/oleObject222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3.bin"/><Relationship Id="rId270" Type="http://schemas.openxmlformats.org/officeDocument/2006/relationships/image" Target="media/image124.wmf"/><Relationship Id="rId326" Type="http://schemas.openxmlformats.org/officeDocument/2006/relationships/image" Target="media/image151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8.wmf"/><Relationship Id="rId368" Type="http://schemas.openxmlformats.org/officeDocument/2006/relationships/image" Target="media/image172.wmf"/><Relationship Id="rId172" Type="http://schemas.openxmlformats.org/officeDocument/2006/relationships/image" Target="media/image79.wmf"/><Relationship Id="rId228" Type="http://schemas.openxmlformats.org/officeDocument/2006/relationships/oleObject" Target="embeddings/oleObject119.bin"/><Relationship Id="rId435" Type="http://schemas.openxmlformats.org/officeDocument/2006/relationships/image" Target="media/image204.wmf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7.bin"/><Relationship Id="rId34" Type="http://schemas.openxmlformats.org/officeDocument/2006/relationships/image" Target="media/image15.wmf"/><Relationship Id="rId76" Type="http://schemas.openxmlformats.org/officeDocument/2006/relationships/oleObject" Target="embeddings/oleObject40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198.bin"/><Relationship Id="rId7" Type="http://schemas.openxmlformats.org/officeDocument/2006/relationships/image" Target="media/image2.wmf"/><Relationship Id="rId183" Type="http://schemas.openxmlformats.org/officeDocument/2006/relationships/image" Target="media/image84.wmf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2.bin"/><Relationship Id="rId446" Type="http://schemas.openxmlformats.org/officeDocument/2006/relationships/oleObject" Target="embeddings/oleObject233.bin"/><Relationship Id="rId250" Type="http://schemas.openxmlformats.org/officeDocument/2006/relationships/oleObject" Target="embeddings/oleObject132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45" Type="http://schemas.openxmlformats.org/officeDocument/2006/relationships/image" Target="media/image20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348" Type="http://schemas.openxmlformats.org/officeDocument/2006/relationships/image" Target="media/image162.wmf"/><Relationship Id="rId152" Type="http://schemas.openxmlformats.org/officeDocument/2006/relationships/image" Target="media/image69.wmf"/><Relationship Id="rId194" Type="http://schemas.openxmlformats.org/officeDocument/2006/relationships/image" Target="media/image89.wmf"/><Relationship Id="rId208" Type="http://schemas.openxmlformats.org/officeDocument/2006/relationships/oleObject" Target="embeddings/oleObject109.bin"/><Relationship Id="rId415" Type="http://schemas.openxmlformats.org/officeDocument/2006/relationships/image" Target="media/image194.wmf"/><Relationship Id="rId457" Type="http://schemas.openxmlformats.org/officeDocument/2006/relationships/oleObject" Target="embeddings/oleObject239.bin"/><Relationship Id="rId261" Type="http://schemas.openxmlformats.org/officeDocument/2006/relationships/oleObject" Target="embeddings/oleObject138.bin"/><Relationship Id="rId14" Type="http://schemas.openxmlformats.org/officeDocument/2006/relationships/oleObject" Target="embeddings/oleObject5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7.bin"/><Relationship Id="rId359" Type="http://schemas.openxmlformats.org/officeDocument/2006/relationships/oleObject" Target="embeddings/oleObject188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63" Type="http://schemas.openxmlformats.org/officeDocument/2006/relationships/oleObject" Target="embeddings/oleObject85.bin"/><Relationship Id="rId219" Type="http://schemas.openxmlformats.org/officeDocument/2006/relationships/image" Target="media/image101.wmf"/><Relationship Id="rId370" Type="http://schemas.openxmlformats.org/officeDocument/2006/relationships/image" Target="media/image173.wmf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20.bin"/><Relationship Id="rId25" Type="http://schemas.openxmlformats.org/officeDocument/2006/relationships/image" Target="media/image11.wmf"/><Relationship Id="rId67" Type="http://schemas.openxmlformats.org/officeDocument/2006/relationships/oleObject" Target="embeddings/oleObject34.bin"/><Relationship Id="rId272" Type="http://schemas.openxmlformats.org/officeDocument/2006/relationships/image" Target="media/image125.wmf"/><Relationship Id="rId328" Type="http://schemas.openxmlformats.org/officeDocument/2006/relationships/image" Target="media/image152.wmf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199.bin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5.wmf"/><Relationship Id="rId36" Type="http://schemas.openxmlformats.org/officeDocument/2006/relationships/image" Target="media/image16.wmf"/><Relationship Id="rId283" Type="http://schemas.openxmlformats.org/officeDocument/2006/relationships/image" Target="media/image130.wmf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41.bin"/><Relationship Id="rId101" Type="http://schemas.openxmlformats.org/officeDocument/2006/relationships/image" Target="media/image44.wmf"/><Relationship Id="rId143" Type="http://schemas.openxmlformats.org/officeDocument/2006/relationships/oleObject" Target="embeddings/oleObject75.bin"/><Relationship Id="rId185" Type="http://schemas.openxmlformats.org/officeDocument/2006/relationships/image" Target="media/image85.wmf"/><Relationship Id="rId350" Type="http://schemas.openxmlformats.org/officeDocument/2006/relationships/image" Target="media/image163.wmf"/><Relationship Id="rId406" Type="http://schemas.openxmlformats.org/officeDocument/2006/relationships/oleObject" Target="embeddings/oleObject21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0.bin"/><Relationship Id="rId392" Type="http://schemas.openxmlformats.org/officeDocument/2006/relationships/oleObject" Target="embeddings/oleObject205.bin"/><Relationship Id="rId448" Type="http://schemas.openxmlformats.org/officeDocument/2006/relationships/image" Target="media/image210.wmf"/><Relationship Id="rId252" Type="http://schemas.openxmlformats.org/officeDocument/2006/relationships/image" Target="media/image115.wmf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47" Type="http://schemas.openxmlformats.org/officeDocument/2006/relationships/image" Target="media/image21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9.bin"/><Relationship Id="rId196" Type="http://schemas.openxmlformats.org/officeDocument/2006/relationships/image" Target="media/image90.wmf"/><Relationship Id="rId417" Type="http://schemas.openxmlformats.org/officeDocument/2006/relationships/image" Target="media/image195.wmf"/><Relationship Id="rId459" Type="http://schemas.openxmlformats.org/officeDocument/2006/relationships/oleObject" Target="embeddings/oleObject24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2.wmf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6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5.bin"/><Relationship Id="rId330" Type="http://schemas.openxmlformats.org/officeDocument/2006/relationships/image" Target="media/image153.wmf"/><Relationship Id="rId165" Type="http://schemas.openxmlformats.org/officeDocument/2006/relationships/oleObject" Target="embeddings/oleObject86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4.bin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6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5.bin"/><Relationship Id="rId134" Type="http://schemas.openxmlformats.org/officeDocument/2006/relationships/image" Target="media/image60.wmf"/><Relationship Id="rId80" Type="http://schemas.openxmlformats.org/officeDocument/2006/relationships/oleObject" Target="embeddings/oleObject42.bin"/><Relationship Id="rId176" Type="http://schemas.openxmlformats.org/officeDocument/2006/relationships/image" Target="media/image81.wmf"/><Relationship Id="rId341" Type="http://schemas.openxmlformats.org/officeDocument/2006/relationships/oleObject" Target="embeddings/oleObject179.bin"/><Relationship Id="rId383" Type="http://schemas.openxmlformats.org/officeDocument/2006/relationships/oleObject" Target="embeddings/oleObject200.bin"/><Relationship Id="rId439" Type="http://schemas.openxmlformats.org/officeDocument/2006/relationships/image" Target="media/image206.wmf"/><Relationship Id="rId201" Type="http://schemas.openxmlformats.org/officeDocument/2006/relationships/oleObject" Target="embeddings/oleObject105.bin"/><Relationship Id="rId243" Type="http://schemas.openxmlformats.org/officeDocument/2006/relationships/oleObject" Target="embeddings/oleObject127.bin"/><Relationship Id="rId285" Type="http://schemas.openxmlformats.org/officeDocument/2006/relationships/image" Target="media/image131.wmf"/><Relationship Id="rId450" Type="http://schemas.openxmlformats.org/officeDocument/2006/relationships/image" Target="media/image211.wmf"/><Relationship Id="rId38" Type="http://schemas.openxmlformats.org/officeDocument/2006/relationships/image" Target="media/image17.wmf"/><Relationship Id="rId103" Type="http://schemas.openxmlformats.org/officeDocument/2006/relationships/image" Target="media/image45.wmf"/><Relationship Id="rId310" Type="http://schemas.openxmlformats.org/officeDocument/2006/relationships/image" Target="media/image143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6.bin"/><Relationship Id="rId187" Type="http://schemas.openxmlformats.org/officeDocument/2006/relationships/image" Target="media/image86.wmf"/><Relationship Id="rId352" Type="http://schemas.openxmlformats.org/officeDocument/2006/relationships/image" Target="media/image164.wmf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4.bin"/><Relationship Id="rId212" Type="http://schemas.openxmlformats.org/officeDocument/2006/relationships/oleObject" Target="embeddings/oleObject111.bin"/><Relationship Id="rId254" Type="http://schemas.openxmlformats.org/officeDocument/2006/relationships/image" Target="media/image116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296" Type="http://schemas.openxmlformats.org/officeDocument/2006/relationships/image" Target="media/image136.wmf"/><Relationship Id="rId461" Type="http://schemas.openxmlformats.org/officeDocument/2006/relationships/oleObject" Target="embeddings/oleObject241.bin"/><Relationship Id="rId60" Type="http://schemas.openxmlformats.org/officeDocument/2006/relationships/image" Target="media/image27.wmf"/><Relationship Id="rId156" Type="http://schemas.openxmlformats.org/officeDocument/2006/relationships/image" Target="media/image71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9.bin"/><Relationship Id="rId363" Type="http://schemas.openxmlformats.org/officeDocument/2006/relationships/oleObject" Target="embeddings/oleObject190.bin"/><Relationship Id="rId419" Type="http://schemas.openxmlformats.org/officeDocument/2006/relationships/image" Target="media/image196.wmf"/><Relationship Id="rId223" Type="http://schemas.openxmlformats.org/officeDocument/2006/relationships/image" Target="media/image103.wmf"/><Relationship Id="rId430" Type="http://schemas.openxmlformats.org/officeDocument/2006/relationships/oleObject" Target="embeddings/oleObject225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0.bin"/><Relationship Id="rId125" Type="http://schemas.openxmlformats.org/officeDocument/2006/relationships/oleObject" Target="embeddings/oleObject66.bin"/><Relationship Id="rId167" Type="http://schemas.openxmlformats.org/officeDocument/2006/relationships/oleObject" Target="embeddings/oleObject87.bin"/><Relationship Id="rId332" Type="http://schemas.openxmlformats.org/officeDocument/2006/relationships/image" Target="media/image154.wmf"/><Relationship Id="rId374" Type="http://schemas.openxmlformats.org/officeDocument/2006/relationships/image" Target="media/image175.wmf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27.wmf"/><Relationship Id="rId441" Type="http://schemas.openxmlformats.org/officeDocument/2006/relationships/image" Target="media/image207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9.bin"/><Relationship Id="rId322" Type="http://schemas.openxmlformats.org/officeDocument/2006/relationships/image" Target="media/image149.wmf"/><Relationship Id="rId343" Type="http://schemas.openxmlformats.org/officeDocument/2006/relationships/oleObject" Target="embeddings/oleObject180.bin"/><Relationship Id="rId364" Type="http://schemas.openxmlformats.org/officeDocument/2006/relationships/image" Target="media/image170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1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29.bin"/><Relationship Id="rId266" Type="http://schemas.openxmlformats.org/officeDocument/2006/relationships/image" Target="media/image122.wmf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5.bin"/><Relationship Id="rId431" Type="http://schemas.openxmlformats.org/officeDocument/2006/relationships/image" Target="media/image202.wmf"/><Relationship Id="rId452" Type="http://schemas.openxmlformats.org/officeDocument/2006/relationships/image" Target="media/image212.wmf"/><Relationship Id="rId30" Type="http://schemas.openxmlformats.org/officeDocument/2006/relationships/image" Target="media/image13.wmf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7.wmf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5.bin"/><Relationship Id="rId354" Type="http://schemas.openxmlformats.org/officeDocument/2006/relationships/image" Target="media/image165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6.bin"/><Relationship Id="rId396" Type="http://schemas.openxmlformats.org/officeDocument/2006/relationships/image" Target="media/image1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109.wmf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7.wmf"/><Relationship Id="rId400" Type="http://schemas.openxmlformats.org/officeDocument/2006/relationships/image" Target="media/image187.wmf"/><Relationship Id="rId421" Type="http://schemas.openxmlformats.org/officeDocument/2006/relationships/image" Target="media/image197.wmf"/><Relationship Id="rId442" Type="http://schemas.openxmlformats.org/officeDocument/2006/relationships/oleObject" Target="embeddings/oleObject231.bin"/><Relationship Id="rId463" Type="http://schemas.openxmlformats.org/officeDocument/2006/relationships/theme" Target="theme/theme1.xml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2.wmf"/><Relationship Id="rId302" Type="http://schemas.openxmlformats.org/officeDocument/2006/relationships/image" Target="media/image139.wmf"/><Relationship Id="rId323" Type="http://schemas.openxmlformats.org/officeDocument/2006/relationships/oleObject" Target="embeddings/oleObject170.bin"/><Relationship Id="rId344" Type="http://schemas.openxmlformats.org/officeDocument/2006/relationships/image" Target="media/image16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2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image" Target="media/image104.wmf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1.bin"/><Relationship Id="rId288" Type="http://schemas.openxmlformats.org/officeDocument/2006/relationships/oleObject" Target="embeddings/oleObject152.bin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6.bin"/><Relationship Id="rId453" Type="http://schemas.openxmlformats.org/officeDocument/2006/relationships/oleObject" Target="embeddings/oleObject237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50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8.bin"/><Relationship Id="rId334" Type="http://schemas.openxmlformats.org/officeDocument/2006/relationships/image" Target="media/image155.wmf"/><Relationship Id="rId355" Type="http://schemas.openxmlformats.org/officeDocument/2006/relationships/oleObject" Target="embeddings/oleObject186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8.wmf"/><Relationship Id="rId401" Type="http://schemas.openxmlformats.org/officeDocument/2006/relationships/oleObject" Target="embeddings/oleObject210.bin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8.wmf"/><Relationship Id="rId303" Type="http://schemas.openxmlformats.org/officeDocument/2006/relationships/oleObject" Target="embeddings/oleObject160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62.wmf"/><Relationship Id="rId345" Type="http://schemas.openxmlformats.org/officeDocument/2006/relationships/oleObject" Target="embeddings/oleObject181.bin"/><Relationship Id="rId387" Type="http://schemas.openxmlformats.org/officeDocument/2006/relationships/image" Target="media/image181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30.bin"/><Relationship Id="rId412" Type="http://schemas.openxmlformats.org/officeDocument/2006/relationships/oleObject" Target="embeddings/oleObject216.bin"/><Relationship Id="rId107" Type="http://schemas.openxmlformats.org/officeDocument/2006/relationships/image" Target="media/image47.wmf"/><Relationship Id="rId289" Type="http://schemas.openxmlformats.org/officeDocument/2006/relationships/image" Target="media/image133.wmf"/><Relationship Id="rId454" Type="http://schemas.openxmlformats.org/officeDocument/2006/relationships/image" Target="media/image213.wmf"/><Relationship Id="rId11" Type="http://schemas.openxmlformats.org/officeDocument/2006/relationships/image" Target="media/image4.wmf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8.bin"/><Relationship Id="rId314" Type="http://schemas.openxmlformats.org/officeDocument/2006/relationships/image" Target="media/image145.wmf"/><Relationship Id="rId356" Type="http://schemas.openxmlformats.org/officeDocument/2006/relationships/image" Target="media/image166.wmf"/><Relationship Id="rId398" Type="http://schemas.openxmlformats.org/officeDocument/2006/relationships/image" Target="media/image186.wmf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8.wmf"/><Relationship Id="rId258" Type="http://schemas.openxmlformats.org/officeDocument/2006/relationships/image" Target="media/image118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71.bin"/><Relationship Id="rId367" Type="http://schemas.openxmlformats.org/officeDocument/2006/relationships/oleObject" Target="embeddings/oleObject192.bin"/><Relationship Id="rId171" Type="http://schemas.openxmlformats.org/officeDocument/2006/relationships/oleObject" Target="embeddings/oleObject89.bin"/><Relationship Id="rId227" Type="http://schemas.openxmlformats.org/officeDocument/2006/relationships/image" Target="media/image105.wmf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27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29.wmf"/><Relationship Id="rId336" Type="http://schemas.openxmlformats.org/officeDocument/2006/relationships/image" Target="media/image156.wmf"/><Relationship Id="rId75" Type="http://schemas.openxmlformats.org/officeDocument/2006/relationships/oleObject" Target="embeddings/oleObject39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5.bin"/><Relationship Id="rId378" Type="http://schemas.openxmlformats.org/officeDocument/2006/relationships/image" Target="media/image177.wmf"/><Relationship Id="rId403" Type="http://schemas.openxmlformats.org/officeDocument/2006/relationships/oleObject" Target="embeddings/oleObject2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445" Type="http://schemas.openxmlformats.org/officeDocument/2006/relationships/image" Target="media/image209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347" Type="http://schemas.openxmlformats.org/officeDocument/2006/relationships/oleObject" Target="embeddings/oleObject182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82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95.wmf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7.bin"/><Relationship Id="rId456" Type="http://schemas.openxmlformats.org/officeDocument/2006/relationships/image" Target="media/image214.wmf"/><Relationship Id="rId13" Type="http://schemas.openxmlformats.org/officeDocument/2006/relationships/image" Target="media/image5.wmf"/><Relationship Id="rId109" Type="http://schemas.openxmlformats.org/officeDocument/2006/relationships/image" Target="media/image48.wmf"/><Relationship Id="rId260" Type="http://schemas.openxmlformats.org/officeDocument/2006/relationships/image" Target="media/image119.wmf"/><Relationship Id="rId316" Type="http://schemas.openxmlformats.org/officeDocument/2006/relationships/image" Target="media/image146.wmf"/><Relationship Id="rId55" Type="http://schemas.openxmlformats.org/officeDocument/2006/relationships/oleObject" Target="embeddings/oleObject27.bin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358" Type="http://schemas.openxmlformats.org/officeDocument/2006/relationships/image" Target="media/image167.wmf"/><Relationship Id="rId162" Type="http://schemas.openxmlformats.org/officeDocument/2006/relationships/image" Target="media/image74.wmf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9.wmf"/><Relationship Id="rId271" Type="http://schemas.openxmlformats.org/officeDocument/2006/relationships/oleObject" Target="embeddings/oleObject143.bin"/><Relationship Id="rId24" Type="http://schemas.openxmlformats.org/officeDocument/2006/relationships/oleObject" Target="embeddings/oleObject10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2.bin"/><Relationship Id="rId369" Type="http://schemas.openxmlformats.org/officeDocument/2006/relationships/oleObject" Target="embeddings/oleObject193.bin"/><Relationship Id="rId173" Type="http://schemas.openxmlformats.org/officeDocument/2006/relationships/oleObject" Target="embeddings/oleObject90.bin"/><Relationship Id="rId229" Type="http://schemas.openxmlformats.org/officeDocument/2006/relationships/image" Target="media/image106.wmf"/><Relationship Id="rId380" Type="http://schemas.openxmlformats.org/officeDocument/2006/relationships/image" Target="media/image178.wmf"/><Relationship Id="rId436" Type="http://schemas.openxmlformats.org/officeDocument/2006/relationships/oleObject" Target="embeddings/oleObject228.bin"/><Relationship Id="rId240" Type="http://schemas.openxmlformats.org/officeDocument/2006/relationships/image" Target="media/image111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49.bin"/><Relationship Id="rId338" Type="http://schemas.openxmlformats.org/officeDocument/2006/relationships/image" Target="media/image157.wmf"/><Relationship Id="rId8" Type="http://schemas.openxmlformats.org/officeDocument/2006/relationships/oleObject" Target="embeddings/oleObject2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96.bin"/><Relationship Id="rId391" Type="http://schemas.openxmlformats.org/officeDocument/2006/relationships/image" Target="media/image183.wmf"/><Relationship Id="rId405" Type="http://schemas.openxmlformats.org/officeDocument/2006/relationships/image" Target="media/image189.wmf"/><Relationship Id="rId447" Type="http://schemas.openxmlformats.org/officeDocument/2006/relationships/oleObject" Target="embeddings/oleObject234.bin"/><Relationship Id="rId251" Type="http://schemas.openxmlformats.org/officeDocument/2006/relationships/oleObject" Target="embeddings/oleObject133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6.wmf"/><Relationship Id="rId360" Type="http://schemas.openxmlformats.org/officeDocument/2006/relationships/image" Target="media/image168.wmf"/><Relationship Id="rId416" Type="http://schemas.openxmlformats.org/officeDocument/2006/relationships/oleObject" Target="embeddings/oleObject218.bin"/><Relationship Id="rId220" Type="http://schemas.openxmlformats.org/officeDocument/2006/relationships/oleObject" Target="embeddings/oleObject115.bin"/><Relationship Id="rId458" Type="http://schemas.openxmlformats.org/officeDocument/2006/relationships/image" Target="media/image215.wmf"/><Relationship Id="rId15" Type="http://schemas.openxmlformats.org/officeDocument/2006/relationships/image" Target="media/image6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0.wmf"/><Relationship Id="rId318" Type="http://schemas.openxmlformats.org/officeDocument/2006/relationships/image" Target="media/image147.wmf"/><Relationship Id="rId99" Type="http://schemas.openxmlformats.org/officeDocument/2006/relationships/image" Target="media/image43.wmf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oleObject" Target="embeddings/oleObject194.bin"/><Relationship Id="rId427" Type="http://schemas.openxmlformats.org/officeDocument/2006/relationships/image" Target="media/image20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7.wmf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3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70.bin"/><Relationship Id="rId175" Type="http://schemas.openxmlformats.org/officeDocument/2006/relationships/oleObject" Target="embeddings/oleObject91.bin"/><Relationship Id="rId340" Type="http://schemas.openxmlformats.org/officeDocument/2006/relationships/image" Target="media/image158.wmf"/><Relationship Id="rId200" Type="http://schemas.openxmlformats.org/officeDocument/2006/relationships/image" Target="media/image92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29.bin"/><Relationship Id="rId242" Type="http://schemas.openxmlformats.org/officeDocument/2006/relationships/image" Target="media/image112.wmf"/><Relationship Id="rId284" Type="http://schemas.openxmlformats.org/officeDocument/2006/relationships/oleObject" Target="embeddings/oleObject150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7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4.bin"/><Relationship Id="rId393" Type="http://schemas.openxmlformats.org/officeDocument/2006/relationships/image" Target="media/image184.wmf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5.bin"/><Relationship Id="rId211" Type="http://schemas.openxmlformats.org/officeDocument/2006/relationships/image" Target="media/image97.wmf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460" Type="http://schemas.openxmlformats.org/officeDocument/2006/relationships/image" Target="media/image216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0.wmf"/><Relationship Id="rId320" Type="http://schemas.openxmlformats.org/officeDocument/2006/relationships/image" Target="media/image148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69.wmf"/><Relationship Id="rId418" Type="http://schemas.openxmlformats.org/officeDocument/2006/relationships/oleObject" Target="embeddings/oleObject219.bin"/><Relationship Id="rId222" Type="http://schemas.openxmlformats.org/officeDocument/2006/relationships/oleObject" Target="embeddings/oleObject116.bin"/><Relationship Id="rId264" Type="http://schemas.openxmlformats.org/officeDocument/2006/relationships/image" Target="media/image121.wmf"/><Relationship Id="rId17" Type="http://schemas.openxmlformats.org/officeDocument/2006/relationships/image" Target="media/image7.wmf"/><Relationship Id="rId59" Type="http://schemas.openxmlformats.org/officeDocument/2006/relationships/oleObject" Target="embeddings/oleObject29.bin"/><Relationship Id="rId124" Type="http://schemas.openxmlformats.org/officeDocument/2006/relationships/image" Target="media/image55.wmf"/><Relationship Id="rId70" Type="http://schemas.openxmlformats.org/officeDocument/2006/relationships/image" Target="media/image31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74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201.wmf"/><Relationship Id="rId1" Type="http://schemas.openxmlformats.org/officeDocument/2006/relationships/numbering" Target="numbering.xml"/><Relationship Id="rId233" Type="http://schemas.openxmlformats.org/officeDocument/2006/relationships/image" Target="media/image108.wmf"/><Relationship Id="rId440" Type="http://schemas.openxmlformats.org/officeDocument/2006/relationships/oleObject" Target="embeddings/oleObject230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8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1.bin"/><Relationship Id="rId177" Type="http://schemas.openxmlformats.org/officeDocument/2006/relationships/oleObject" Target="embeddings/oleObject92.bin"/><Relationship Id="rId342" Type="http://schemas.openxmlformats.org/officeDocument/2006/relationships/image" Target="media/image159.wmf"/><Relationship Id="rId384" Type="http://schemas.openxmlformats.org/officeDocument/2006/relationships/image" Target="media/image180.wmf"/><Relationship Id="rId202" Type="http://schemas.openxmlformats.org/officeDocument/2006/relationships/image" Target="media/image93.wmf"/><Relationship Id="rId244" Type="http://schemas.openxmlformats.org/officeDocument/2006/relationships/oleObject" Target="embeddings/oleObject128.bin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51.bin"/><Relationship Id="rId451" Type="http://schemas.openxmlformats.org/officeDocument/2006/relationships/oleObject" Target="embeddings/oleObject236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46" Type="http://schemas.openxmlformats.org/officeDocument/2006/relationships/image" Target="media/image66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4.bin"/><Relationship Id="rId353" Type="http://schemas.openxmlformats.org/officeDocument/2006/relationships/oleObject" Target="embeddings/oleObject185.bin"/><Relationship Id="rId395" Type="http://schemas.openxmlformats.org/officeDocument/2006/relationships/oleObject" Target="embeddings/oleObject207.bin"/><Relationship Id="rId409" Type="http://schemas.openxmlformats.org/officeDocument/2006/relationships/image" Target="media/image191.wmf"/><Relationship Id="rId92" Type="http://schemas.openxmlformats.org/officeDocument/2006/relationships/oleObject" Target="embeddings/oleObject49.bin"/><Relationship Id="rId213" Type="http://schemas.openxmlformats.org/officeDocument/2006/relationships/image" Target="media/image98.wmf"/><Relationship Id="rId420" Type="http://schemas.openxmlformats.org/officeDocument/2006/relationships/oleObject" Target="embeddings/oleObject220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7.bin"/><Relationship Id="rId46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Минстрой РФ</vt:lpstr>
    </vt:vector>
  </TitlesOfParts>
  <Company>ЛДПР</Company>
  <LinksUpToDate>false</LinksUpToDate>
  <CharactersWithSpaces>40418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Минстрой РФ</dc:title>
  <dc:subject/>
  <dc:creator>Броль</dc:creator>
  <cp:keywords/>
  <cp:lastModifiedBy>Irina</cp:lastModifiedBy>
  <cp:revision>2</cp:revision>
  <cp:lastPrinted>2001-04-23T12:49:00Z</cp:lastPrinted>
  <dcterms:created xsi:type="dcterms:W3CDTF">2014-08-19T18:57:00Z</dcterms:created>
  <dcterms:modified xsi:type="dcterms:W3CDTF">2014-08-19T18:57:00Z</dcterms:modified>
</cp:coreProperties>
</file>