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5AC" w:rsidRDefault="00951C4E">
      <w:pPr>
        <w:pStyle w:val="a8"/>
        <w:ind w:firstLine="0"/>
        <w:jc w:val="center"/>
        <w:rPr>
          <w:b/>
        </w:rPr>
      </w:pPr>
      <w:r>
        <w:rPr>
          <w:b/>
        </w:rPr>
        <w:t>ТЕМАТИКА КОНТРОЛЬНЫХ РАБОТ</w:t>
      </w:r>
    </w:p>
    <w:p w:rsidR="004005AC" w:rsidRDefault="00951C4E">
      <w:pPr>
        <w:pStyle w:val="a8"/>
        <w:spacing w:line="360" w:lineRule="auto"/>
        <w:jc w:val="center"/>
      </w:pPr>
      <w:r>
        <w:t>(для студентов, обучающихся без отрыва от производства)</w:t>
      </w:r>
    </w:p>
    <w:p w:rsidR="004005AC" w:rsidRDefault="004005AC">
      <w:pPr>
        <w:pStyle w:val="a8"/>
        <w:spacing w:line="360" w:lineRule="auto"/>
        <w:jc w:val="center"/>
      </w:pP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Психолого-педагогические проблемы делового общения.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Управление конфликтами.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Стрессы. Обретение стрессоустойчивости в деловом общении.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Слагаемые этики бизнеса.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Имидж. Средства повышения имиджа в делового общения.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Самоорганизация – условие повышения эффективности общения.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Типы взаимоотношений в системе руководитель – подчиненный.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Морально-психологический климат коллектива.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Роль руководителя в становлении коллектива.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Внешний вид делового человека.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 xml:space="preserve">Язык делового общения. 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Организация и ведения переговоров, дискуссий, бесед.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Национальные стили ведения переговоров.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Виды общения, способы обеспечения оптимального делового общения.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Речевое (вербальное) общение, его действенность.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Деловая беседа, методика ее ведения.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Неречевое (невербальное) общение и его действенность. Тон, мимика, язык жестов.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 xml:space="preserve"> Культура делового общения – важный фактор его результативности..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Эффективность делового общения.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Критика и ее эстетические аспекты.</w:t>
      </w:r>
    </w:p>
    <w:p w:rsidR="004005AC" w:rsidRDefault="00951C4E">
      <w:pPr>
        <w:pStyle w:val="a8"/>
        <w:numPr>
          <w:ilvl w:val="0"/>
          <w:numId w:val="1"/>
        </w:numPr>
        <w:tabs>
          <w:tab w:val="left" w:pos="927"/>
        </w:tabs>
        <w:spacing w:line="360" w:lineRule="auto"/>
      </w:pPr>
      <w:r>
        <w:t>Основные виды и приемы публичных выступлений.</w:t>
      </w:r>
    </w:p>
    <w:p w:rsidR="004005AC" w:rsidRDefault="004005AC">
      <w:pPr>
        <w:pStyle w:val="a8"/>
        <w:spacing w:line="360" w:lineRule="auto"/>
        <w:ind w:left="567" w:firstLine="0"/>
      </w:pPr>
    </w:p>
    <w:p w:rsidR="004005AC" w:rsidRDefault="00951C4E">
      <w:pPr>
        <w:rPr>
          <w:sz w:val="28"/>
          <w:szCs w:val="20"/>
        </w:rPr>
      </w:pPr>
      <w:r>
        <w:br w:type="page"/>
        <w:t>МЕТОДИЧЕСКИЕ РЕКОМЕНДАЦИИ К ПОДГОТОВКЕ КОНТРОЛЬНЫХ РАБОТ</w:t>
      </w:r>
    </w:p>
    <w:p w:rsidR="004005AC" w:rsidRDefault="004005AC">
      <w:pPr>
        <w:pStyle w:val="a8"/>
        <w:ind w:firstLine="0"/>
        <w:jc w:val="center"/>
      </w:pPr>
    </w:p>
    <w:p w:rsidR="004005AC" w:rsidRDefault="00951C4E">
      <w:pPr>
        <w:pStyle w:val="a8"/>
        <w:ind w:firstLine="851"/>
      </w:pPr>
      <w:r>
        <w:t>В процессе выполнения контрольной работы студент должен систематизировать и углублять свои знания по предмету, усваивать научную технологию; учится отбирать наиболее важный материал, относящийся к теме, убедительно обосновать и аргументировать рассмотренные положения; излагать материал в логической последовательности; грамотно делать четкие выводы и обобщения; пользоваться справочной литературой.</w:t>
      </w:r>
    </w:p>
    <w:p w:rsidR="004005AC" w:rsidRDefault="00951C4E">
      <w:pPr>
        <w:pStyle w:val="a8"/>
        <w:ind w:firstLine="851"/>
      </w:pPr>
      <w:r>
        <w:t>Выполняемая контрольная работа должна содержать план, который рекомендуется начинать с введения, затем кратко и четко сформулировать 3-4 узловых вопроса темы и завершить работу заключением.</w:t>
      </w:r>
    </w:p>
    <w:p w:rsidR="004005AC" w:rsidRDefault="00951C4E">
      <w:pPr>
        <w:pStyle w:val="a8"/>
        <w:ind w:firstLine="851"/>
      </w:pPr>
      <w:r>
        <w:t xml:space="preserve">Контрольная работа – самостоятельная работа, представляющая собой письменный ответ на вопрос, рассматриваемый в рамках одной учебной дисциплины. Содержание ответа на поставленный вопрос включает: знание теории, выделение актуальных проблем данной темы в сфере культуры и других сфер общественной жизни.  </w:t>
      </w:r>
    </w:p>
    <w:p w:rsidR="004005AC" w:rsidRDefault="00951C4E">
      <w:pPr>
        <w:pStyle w:val="a8"/>
        <w:ind w:firstLine="851"/>
      </w:pPr>
      <w:r>
        <w:t>Качество письменной работы оценивается, прежде всего по тому, насколько самостоятельно и правильно студент раскрывает содержание главных вопросов темы, использует знание рекомендованных к теме первоисточников. При изложении материала следует стремиться к тому, чтобы каждое теоретическое положение было убедительно аргументировано и всесторонне обосновано, а также подкреплено практическим материалом.</w:t>
      </w:r>
    </w:p>
    <w:p w:rsidR="004005AC" w:rsidRDefault="00951C4E">
      <w:pPr>
        <w:pStyle w:val="a8"/>
        <w:ind w:firstLine="851"/>
        <w:rPr>
          <w:b/>
        </w:rPr>
      </w:pPr>
      <w:r>
        <w:rPr>
          <w:b/>
        </w:rPr>
        <w:t>Критерии оценки контрольной работы, учитываемые при рецензировании.</w:t>
      </w:r>
    </w:p>
    <w:p w:rsidR="004005AC" w:rsidRDefault="00951C4E">
      <w:pPr>
        <w:pStyle w:val="a8"/>
        <w:numPr>
          <w:ilvl w:val="0"/>
          <w:numId w:val="2"/>
        </w:numPr>
        <w:tabs>
          <w:tab w:val="left" w:pos="927"/>
        </w:tabs>
      </w:pPr>
      <w:r>
        <w:t>Использование специальной, монографической и иной литературы.</w:t>
      </w:r>
    </w:p>
    <w:p w:rsidR="004005AC" w:rsidRDefault="00951C4E">
      <w:pPr>
        <w:pStyle w:val="a8"/>
        <w:numPr>
          <w:ilvl w:val="0"/>
          <w:numId w:val="2"/>
        </w:numPr>
        <w:tabs>
          <w:tab w:val="left" w:pos="927"/>
        </w:tabs>
      </w:pPr>
      <w:r>
        <w:t>Насколько полно раскрыта тема контрольной работы.</w:t>
      </w:r>
    </w:p>
    <w:p w:rsidR="004005AC" w:rsidRDefault="00951C4E">
      <w:pPr>
        <w:pStyle w:val="a8"/>
        <w:numPr>
          <w:ilvl w:val="0"/>
          <w:numId w:val="2"/>
        </w:numPr>
        <w:tabs>
          <w:tab w:val="left" w:pos="927"/>
        </w:tabs>
      </w:pPr>
      <w:r>
        <w:t>Обоснованность выводов.</w:t>
      </w:r>
    </w:p>
    <w:p w:rsidR="004005AC" w:rsidRDefault="00951C4E">
      <w:pPr>
        <w:pStyle w:val="a8"/>
        <w:numPr>
          <w:ilvl w:val="0"/>
          <w:numId w:val="2"/>
        </w:numPr>
        <w:tabs>
          <w:tab w:val="left" w:pos="927"/>
        </w:tabs>
      </w:pPr>
      <w:r>
        <w:t>Стиль изложения материала.</w:t>
      </w:r>
    </w:p>
    <w:p w:rsidR="004005AC" w:rsidRDefault="00951C4E">
      <w:pPr>
        <w:pStyle w:val="a8"/>
        <w:numPr>
          <w:ilvl w:val="0"/>
          <w:numId w:val="2"/>
        </w:numPr>
        <w:tabs>
          <w:tab w:val="left" w:pos="927"/>
        </w:tabs>
      </w:pPr>
      <w:r>
        <w:t>Оформление контрольной работы.</w:t>
      </w:r>
    </w:p>
    <w:p w:rsidR="004005AC" w:rsidRDefault="00951C4E">
      <w:pPr>
        <w:pStyle w:val="a8"/>
        <w:numPr>
          <w:ilvl w:val="0"/>
          <w:numId w:val="2"/>
        </w:numPr>
        <w:tabs>
          <w:tab w:val="left" w:pos="927"/>
        </w:tabs>
      </w:pPr>
      <w:r>
        <w:t>Творческий подход к написанию контрольной работы.</w:t>
      </w:r>
      <w:r>
        <w:br w:type="page"/>
      </w:r>
    </w:p>
    <w:p w:rsidR="004005AC" w:rsidRDefault="004005AC">
      <w:pPr>
        <w:pStyle w:val="a8"/>
        <w:jc w:val="center"/>
        <w:rPr>
          <w:b/>
        </w:rPr>
      </w:pPr>
    </w:p>
    <w:p w:rsidR="004005AC" w:rsidRDefault="00951C4E">
      <w:pPr>
        <w:pStyle w:val="a8"/>
        <w:jc w:val="center"/>
        <w:rPr>
          <w:b/>
        </w:rPr>
      </w:pPr>
      <w:r>
        <w:rPr>
          <w:b/>
        </w:rPr>
        <w:t>Распределение тем контрольных работ</w:t>
      </w:r>
    </w:p>
    <w:p w:rsidR="004005AC" w:rsidRDefault="004005AC">
      <w:pPr>
        <w:pStyle w:val="a8"/>
        <w:jc w:val="center"/>
        <w:rPr>
          <w:b/>
        </w:rPr>
      </w:pPr>
    </w:p>
    <w:p w:rsidR="004005AC" w:rsidRDefault="004005AC">
      <w:pPr>
        <w:pStyle w:val="a8"/>
        <w:jc w:val="center"/>
        <w:rPr>
          <w:b/>
        </w:rPr>
      </w:pPr>
    </w:p>
    <w:p w:rsidR="004005AC" w:rsidRDefault="004005AC">
      <w:pPr>
        <w:pStyle w:val="a8"/>
        <w:jc w:val="center"/>
        <w:rPr>
          <w:b/>
        </w:rPr>
      </w:pPr>
    </w:p>
    <w:tbl>
      <w:tblPr>
        <w:tblW w:w="0" w:type="auto"/>
        <w:tblInd w:w="-121" w:type="dxa"/>
        <w:tblLayout w:type="fixed"/>
        <w:tblLook w:val="0000" w:firstRow="0" w:lastRow="0" w:firstColumn="0" w:lastColumn="0" w:noHBand="0" w:noVBand="0"/>
      </w:tblPr>
      <w:tblGrid>
        <w:gridCol w:w="1482"/>
        <w:gridCol w:w="419"/>
        <w:gridCol w:w="510"/>
        <w:gridCol w:w="510"/>
        <w:gridCol w:w="507"/>
        <w:gridCol w:w="514"/>
        <w:gridCol w:w="680"/>
        <w:gridCol w:w="591"/>
        <w:gridCol w:w="519"/>
        <w:gridCol w:w="521"/>
        <w:gridCol w:w="553"/>
        <w:gridCol w:w="553"/>
        <w:gridCol w:w="553"/>
        <w:gridCol w:w="553"/>
        <w:gridCol w:w="553"/>
        <w:gridCol w:w="563"/>
      </w:tblGrid>
      <w:tr w:rsidR="004005AC"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Начальн.</w:t>
            </w:r>
          </w:p>
          <w:p w:rsidR="004005AC" w:rsidRDefault="00951C4E">
            <w:pPr>
              <w:pStyle w:val="a8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буква</w:t>
            </w:r>
          </w:p>
          <w:p w:rsidR="004005AC" w:rsidRDefault="00951C4E">
            <w:pPr>
              <w:pStyle w:val="a8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фамилии</w:t>
            </w:r>
          </w:p>
          <w:p w:rsidR="004005AC" w:rsidRDefault="00951C4E">
            <w:pPr>
              <w:pStyle w:val="a8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студента</w:t>
            </w:r>
          </w:p>
          <w:p w:rsidR="004005AC" w:rsidRDefault="004005AC">
            <w:pPr>
              <w:pStyle w:val="a8"/>
              <w:ind w:firstLine="0"/>
              <w:jc w:val="center"/>
              <w:rPr>
                <w:b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В</w:t>
            </w: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Д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ЕЖ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ЗИ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К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Т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Н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О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П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Р</w:t>
            </w:r>
          </w:p>
        </w:tc>
      </w:tr>
      <w:tr w:rsidR="004005AC">
        <w:tc>
          <w:tcPr>
            <w:tcW w:w="1482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варианты</w:t>
            </w:r>
          </w:p>
        </w:tc>
        <w:tc>
          <w:tcPr>
            <w:tcW w:w="419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14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80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91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19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21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53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53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53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53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53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</w:tr>
    </w:tbl>
    <w:p w:rsidR="004005AC" w:rsidRDefault="004005AC">
      <w:pPr>
        <w:pStyle w:val="a8"/>
        <w:jc w:val="center"/>
      </w:pPr>
    </w:p>
    <w:p w:rsidR="004005AC" w:rsidRDefault="004005AC">
      <w:pPr>
        <w:pStyle w:val="a8"/>
        <w:jc w:val="center"/>
        <w:rPr>
          <w:b/>
        </w:rPr>
      </w:pPr>
    </w:p>
    <w:p w:rsidR="004005AC" w:rsidRDefault="004005AC">
      <w:pPr>
        <w:pStyle w:val="a8"/>
        <w:jc w:val="center"/>
        <w:rPr>
          <w:b/>
        </w:rPr>
      </w:pPr>
    </w:p>
    <w:tbl>
      <w:tblPr>
        <w:tblW w:w="0" w:type="auto"/>
        <w:tblInd w:w="-121" w:type="dxa"/>
        <w:tblLayout w:type="fixed"/>
        <w:tblLook w:val="0000" w:firstRow="0" w:lastRow="0" w:firstColumn="0" w:lastColumn="0" w:noHBand="0" w:noVBand="0"/>
      </w:tblPr>
      <w:tblGrid>
        <w:gridCol w:w="1548"/>
        <w:gridCol w:w="540"/>
        <w:gridCol w:w="540"/>
        <w:gridCol w:w="540"/>
        <w:gridCol w:w="720"/>
        <w:gridCol w:w="681"/>
        <w:gridCol w:w="618"/>
      </w:tblGrid>
      <w:tr w:rsidR="004005AC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Начальн.</w:t>
            </w:r>
          </w:p>
          <w:p w:rsidR="004005AC" w:rsidRDefault="00951C4E">
            <w:pPr>
              <w:pStyle w:val="a8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буква</w:t>
            </w:r>
          </w:p>
          <w:p w:rsidR="004005AC" w:rsidRDefault="00951C4E">
            <w:pPr>
              <w:pStyle w:val="a8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фамилии</w:t>
            </w:r>
          </w:p>
          <w:p w:rsidR="004005AC" w:rsidRDefault="00951C4E">
            <w:pPr>
              <w:pStyle w:val="a8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студента</w:t>
            </w:r>
          </w:p>
          <w:p w:rsidR="004005AC" w:rsidRDefault="004005AC">
            <w:pPr>
              <w:pStyle w:val="a8"/>
              <w:ind w:firstLine="0"/>
              <w:jc w:val="center"/>
              <w:rPr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С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Т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УФ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ХЦ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ЧШЩ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ЭЯ</w:t>
            </w:r>
          </w:p>
        </w:tc>
      </w:tr>
      <w:tr w:rsidR="004005AC">
        <w:tc>
          <w:tcPr>
            <w:tcW w:w="1548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варианты</w:t>
            </w: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5AC" w:rsidRDefault="00951C4E">
            <w:pPr>
              <w:pStyle w:val="a8"/>
              <w:snapToGrid w:val="0"/>
              <w:ind w:firstLine="0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</w:tr>
    </w:tbl>
    <w:p w:rsidR="004005AC" w:rsidRDefault="004005AC">
      <w:pPr>
        <w:pStyle w:val="a8"/>
        <w:jc w:val="center"/>
        <w:rPr>
          <w:b/>
        </w:rPr>
      </w:pPr>
    </w:p>
    <w:p w:rsidR="004005AC" w:rsidRDefault="004005AC">
      <w:pPr>
        <w:pStyle w:val="a8"/>
        <w:jc w:val="center"/>
        <w:rPr>
          <w:b/>
        </w:rPr>
      </w:pPr>
    </w:p>
    <w:p w:rsidR="004005AC" w:rsidRDefault="004005AC">
      <w:pPr>
        <w:pStyle w:val="a8"/>
        <w:jc w:val="center"/>
        <w:rPr>
          <w:b/>
        </w:rPr>
      </w:pPr>
    </w:p>
    <w:p w:rsidR="004005AC" w:rsidRDefault="004005AC">
      <w:pPr>
        <w:pStyle w:val="a8"/>
        <w:jc w:val="center"/>
      </w:pPr>
    </w:p>
    <w:p w:rsidR="004005AC" w:rsidRDefault="004005AC">
      <w:pPr>
        <w:spacing w:line="360" w:lineRule="auto"/>
        <w:jc w:val="both"/>
      </w:pPr>
      <w:bookmarkStart w:id="0" w:name="_GoBack"/>
      <w:bookmarkEnd w:id="0"/>
    </w:p>
    <w:sectPr w:rsidR="004005AC">
      <w:footnotePr>
        <w:pos w:val="beneathText"/>
      </w:footnotePr>
      <w:pgSz w:w="11905" w:h="16837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1C4E"/>
    <w:rsid w:val="004005AC"/>
    <w:rsid w:val="00951C4E"/>
    <w:rsid w:val="00C9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35D656-DC8D-4BE2-8D3B-4444DCE4A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шрифт абзаца"/>
  </w:style>
  <w:style w:type="paragraph" w:styleId="a4">
    <w:name w:val="Body Text"/>
    <w:basedOn w:val="a"/>
    <w:semiHidden/>
    <w:pPr>
      <w:spacing w:after="120"/>
    </w:pPr>
  </w:style>
  <w:style w:type="paragraph" w:styleId="a5">
    <w:name w:val="List"/>
    <w:basedOn w:val="a4"/>
    <w:semiHidden/>
    <w:rPr>
      <w:rFonts w:cs="Tahoma"/>
    </w:rPr>
  </w:style>
  <w:style w:type="paragraph" w:customStyle="1" w:styleId="a6">
    <w:name w:val="Название"/>
    <w:basedOn w:val="a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a7">
    <w:name w:val="Указатель"/>
    <w:basedOn w:val="a"/>
    <w:pPr>
      <w:suppressLineNumbers/>
    </w:pPr>
    <w:rPr>
      <w:rFonts w:cs="Tahoma"/>
    </w:rPr>
  </w:style>
  <w:style w:type="paragraph" w:styleId="a8">
    <w:name w:val="Body Text Indent"/>
    <w:basedOn w:val="a"/>
    <w:semiHidden/>
    <w:pPr>
      <w:ind w:firstLine="567"/>
    </w:pPr>
    <w:rPr>
      <w:sz w:val="28"/>
      <w:szCs w:val="20"/>
    </w:rPr>
  </w:style>
  <w:style w:type="paragraph" w:customStyle="1" w:styleId="a9">
    <w:name w:val="Заголовок"/>
    <w:basedOn w:val="a"/>
    <w:next w:val="a4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a">
    <w:name w:val="Title"/>
    <w:basedOn w:val="a"/>
    <w:next w:val="ab"/>
    <w:qFormat/>
    <w:pPr>
      <w:jc w:val="center"/>
    </w:pPr>
    <w:rPr>
      <w:b/>
      <w:sz w:val="28"/>
      <w:szCs w:val="20"/>
    </w:rPr>
  </w:style>
  <w:style w:type="paragraph" w:styleId="ab">
    <w:name w:val="Subtitle"/>
    <w:basedOn w:val="a9"/>
    <w:next w:val="a4"/>
    <w:qFormat/>
    <w:pPr>
      <w:jc w:val="center"/>
    </w:pPr>
    <w:rPr>
      <w:i/>
      <w:iCs/>
    </w:rPr>
  </w:style>
  <w:style w:type="paragraph" w:customStyle="1" w:styleId="ac">
    <w:name w:val="Содержимое таблицы"/>
    <w:basedOn w:val="a"/>
    <w:pPr>
      <w:suppressLineNumbers/>
    </w:pPr>
  </w:style>
  <w:style w:type="paragraph" w:customStyle="1" w:styleId="ad">
    <w:name w:val="Заголовок таблицы"/>
    <w:basedOn w:val="ac"/>
    <w:pPr>
      <w:jc w:val="center"/>
    </w:pPr>
    <w:rPr>
      <w:b/>
      <w:bCs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443</Words>
  <Characters>2526</Characters>
  <Application>Microsoft Office Word</Application>
  <DocSecurity>0</DocSecurity>
  <Lines>21</Lines>
  <Paragraphs>5</Paragraphs>
  <ScaleCrop>false</ScaleCrop>
  <Company>diakov.net</Company>
  <LinksUpToDate>false</LinksUpToDate>
  <CharactersWithSpaces>2964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«Документирование управленческой деятельности»</dc:title>
  <dc:subject/>
  <dc:creator>Татьяна</dc:creator>
  <cp:keywords/>
  <dc:description/>
  <cp:lastModifiedBy>Irina</cp:lastModifiedBy>
  <cp:revision>2</cp:revision>
  <cp:lastPrinted>2112-12-31T21:00:00Z</cp:lastPrinted>
  <dcterms:created xsi:type="dcterms:W3CDTF">2014-07-28T14:01:00Z</dcterms:created>
  <dcterms:modified xsi:type="dcterms:W3CDTF">2014-07-28T14:01:00Z</dcterms:modified>
</cp:coreProperties>
</file>