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91" w:type="dxa"/>
        <w:jc w:val="center"/>
        <w:tblCellSpacing w:w="0" w:type="dxa"/>
        <w:tblCellMar>
          <w:left w:w="0" w:type="dxa"/>
          <w:right w:w="0" w:type="dxa"/>
        </w:tblCellMar>
        <w:tblLook w:val="0000" w:firstRow="0" w:lastRow="0" w:firstColumn="0" w:lastColumn="0" w:noHBand="0" w:noVBand="0"/>
      </w:tblPr>
      <w:tblGrid>
        <w:gridCol w:w="6884"/>
        <w:gridCol w:w="2520"/>
        <w:gridCol w:w="1487"/>
      </w:tblGrid>
      <w:tr w:rsidR="00092172">
        <w:trPr>
          <w:trHeight w:val="12204"/>
          <w:tblCellSpacing w:w="0" w:type="dxa"/>
          <w:jc w:val="center"/>
        </w:trPr>
        <w:tc>
          <w:tcPr>
            <w:tcW w:w="6884" w:type="dxa"/>
            <w:tcBorders>
              <w:top w:val="nil"/>
              <w:left w:val="nil"/>
              <w:bottom w:val="nil"/>
              <w:right w:val="nil"/>
            </w:tcBorders>
          </w:tcPr>
          <w:p w:rsidR="00092172" w:rsidRDefault="00092172">
            <w:pPr>
              <w:pStyle w:val="a4"/>
              <w:jc w:val="center"/>
              <w:rPr>
                <w:sz w:val="28"/>
                <w:szCs w:val="28"/>
              </w:rPr>
            </w:pPr>
            <w:r>
              <w:rPr>
                <w:rStyle w:val="a3"/>
                <w:i/>
                <w:iCs/>
                <w:color w:val="800000"/>
                <w:sz w:val="28"/>
                <w:szCs w:val="28"/>
              </w:rPr>
              <w:t>Введение: Краснодарский край</w:t>
            </w:r>
          </w:p>
          <w:p w:rsidR="00092172" w:rsidRDefault="00092172">
            <w:pPr>
              <w:pStyle w:val="a4"/>
            </w:pPr>
            <w:r>
              <w:rPr>
                <w:rStyle w:val="a3"/>
              </w:rPr>
              <w:t>   Краснодарский край расположен в пределах Северо-Западного Кавказа. Протяжённость с севера на юг составляет около 400 км, с запада на восток - около 360 км. Северная и центральная части Северо-Западного Кавказа заняты Кубанской равниной, а южная - горами Большого Кавказа.</w:t>
            </w:r>
            <w:r>
              <w:rPr>
                <w:b/>
                <w:bCs/>
              </w:rPr>
              <w:br/>
            </w:r>
            <w:r>
              <w:rPr>
                <w:rStyle w:val="a3"/>
              </w:rPr>
              <w:t>   Уникальность природы этой территории заключается в разнообразии ландшафтов и их чередовании.</w:t>
            </w:r>
            <w:r>
              <w:rPr>
                <w:b/>
                <w:bCs/>
              </w:rPr>
              <w:br/>
            </w:r>
            <w:r>
              <w:rPr>
                <w:rStyle w:val="a3"/>
              </w:rPr>
              <w:t xml:space="preserve">   Это высокие горы с огромными лесными массивами, ледниками, реки текущие, по горным ущельям, бескрайние степи, пещеры. Богатство животного и растительного мира... </w:t>
            </w:r>
          </w:p>
          <w:p w:rsidR="00092172" w:rsidRDefault="00092172">
            <w:pPr>
              <w:pStyle w:val="a4"/>
              <w:jc w:val="center"/>
              <w:rPr>
                <w:sz w:val="28"/>
                <w:szCs w:val="28"/>
              </w:rPr>
            </w:pPr>
            <w:r>
              <w:rPr>
                <w:rStyle w:val="a3"/>
                <w:color w:val="800000"/>
                <w:sz w:val="28"/>
                <w:szCs w:val="28"/>
              </w:rPr>
              <w:t>Природные ресурсы</w:t>
            </w:r>
          </w:p>
          <w:p w:rsidR="00092172" w:rsidRDefault="00092172">
            <w:pPr>
              <w:pStyle w:val="a4"/>
            </w:pPr>
            <w:r>
              <w:rPr>
                <w:rStyle w:val="a3"/>
              </w:rPr>
              <w:t>   Краснодарский край является уникальным регионом Российской Федерации по своеобразию своего географического положения, исключительному разнообразию природных ландшафтов, почвенных и климатических ресурсов, поверхностных и подземных вод, растительного и животного мира. Черноморское побережье края - единственный в нашей стране приморский курортно-рекреационный район с достаточно развитой инфраструктурой, и только здесь Россия обладает небольшим районом субтропиков. Поэтому, несмотря на тяжелые экономические условия, одной из важнейших задач, стоящих в настоящее время в крае, является сохранение этого уникального природного комплекса. Краснодарский край расположен на территории Северо-Западного Кавказа, общая площадь его - около 83,6 тыс. кв. км. На его территории проживает более 5 млн. чел.</w:t>
            </w:r>
            <w:r>
              <w:rPr>
                <w:b/>
                <w:bCs/>
              </w:rPr>
              <w:br/>
            </w:r>
            <w:r>
              <w:rPr>
                <w:rStyle w:val="a3"/>
              </w:rPr>
              <w:t>   Земельный фонд Краснодарского края составляет 7546,4 тыс. га. Большую часть территории края (4783,6 тыс. га) занимают земли сельскохозяйственных предприятий, из которых 88,5% составляет пашня.</w:t>
            </w:r>
            <w:r>
              <w:rPr>
                <w:b/>
                <w:bCs/>
              </w:rPr>
              <w:br/>
            </w:r>
            <w:r>
              <w:rPr>
                <w:rStyle w:val="a3"/>
              </w:rPr>
              <w:t>   Почвы Краснодарского края отличаются большим разнообразием. По данным последнего тура оценки земель края, бонитет сельскохозяйственных угодий и пашни самый высокий в России. Главное богатство края составляют уникальные по своей мощности и содержанию гумуса кубанские черноземы.</w:t>
            </w:r>
            <w:r>
              <w:rPr>
                <w:b/>
                <w:bCs/>
              </w:rPr>
              <w:br/>
            </w:r>
            <w:r>
              <w:rPr>
                <w:rStyle w:val="a3"/>
              </w:rPr>
              <w:t>   Водные ресурсы края. Поверхностные воды в Краснодарском крае представлены Черным и Азовским морями, развитой речной сетью, озерами и лиманами. Наиболее крупной водной артерией является река Кубань, которая берет свое начало за пределами края на склонах горы Эльбрус. Кубанская дельта занимает площадь около 3500 кв. км. и представляет собой ряд мелководных озер и лиманов. Основные притоки реки Кубани - Белая, Лаба, Уруп, Пшиш, Псекупс, Афипс и др.</w:t>
            </w:r>
            <w:r>
              <w:rPr>
                <w:b/>
                <w:bCs/>
              </w:rPr>
              <w:br/>
            </w:r>
            <w:r>
              <w:rPr>
                <w:rStyle w:val="a3"/>
              </w:rPr>
              <w:t>   Северная половина края имеет большое количество рек. Наиболее крупными степными реками являются Ея, Сосыка, Ясени, Албаши, Понура, Бейсуг, Кирпили. Для них характерны мелководность, заиленность и слабое течение в результате искусственных запруд, замедляющих или вообще делающих невозможным свободный ток воды и сброс ее в Азовское море. Реки Черноморского побережья Кавказа: Мзымта, Сочи, Псезуапсе, Вулан и другие отличаются ярко выраженным паводковым режимом, их твердый сток способствует формированию черноморских пляжей. Из озер следует отметить живописное озеро Абрау близ города Анапы и озеро Ханское к северу от Бейсугского лимана, грязи которого обладают лечебными свойствами. Характерной особенностью края являются лиманы - мелководные водоемы, созданные степными реками, морями и дельтой реки Кубани.</w:t>
            </w:r>
            <w:r>
              <w:rPr>
                <w:b/>
                <w:bCs/>
              </w:rPr>
              <w:br/>
            </w:r>
            <w:r>
              <w:rPr>
                <w:rStyle w:val="a3"/>
              </w:rPr>
              <w:t>   Ресурсы поверхностных вод края в 1998г. составили 22,56 км</w:t>
            </w:r>
            <w:r>
              <w:rPr>
                <w:rStyle w:val="a3"/>
                <w:vertAlign w:val="superscript"/>
              </w:rPr>
              <w:t>3</w:t>
            </w:r>
            <w:r>
              <w:rPr>
                <w:rStyle w:val="a3"/>
              </w:rPr>
              <w:t>, в том числе: бассейна реки Кубани 13,25 км, рек Восточного Приазовья - 1,81 км</w:t>
            </w:r>
            <w:r>
              <w:rPr>
                <w:rStyle w:val="a3"/>
                <w:vertAlign w:val="superscript"/>
              </w:rPr>
              <w:t>3</w:t>
            </w:r>
            <w:r>
              <w:rPr>
                <w:rStyle w:val="a3"/>
              </w:rPr>
              <w:t>, Черноморского побережья - 7,5 км</w:t>
            </w:r>
            <w:r>
              <w:rPr>
                <w:rStyle w:val="a3"/>
                <w:vertAlign w:val="superscript"/>
              </w:rPr>
              <w:t>3</w:t>
            </w:r>
            <w:r>
              <w:rPr>
                <w:rStyle w:val="a3"/>
              </w:rPr>
              <w:t>.</w:t>
            </w:r>
            <w:r>
              <w:rPr>
                <w:b/>
                <w:bCs/>
              </w:rPr>
              <w:br/>
            </w:r>
            <w:r>
              <w:rPr>
                <w:rStyle w:val="a3"/>
              </w:rPr>
              <w:t>   Подземные воды являются одним из основных источников пресной воды в Краснодарском крае и приурочены к двум артезианским бассейнам: Большекавказскому (Черноморское побережье и горная часть) и Азово-Кубанскому (предгорная и равнинная часть). Всего в крае разведано 38 месторождений пресных подземных вод, из которых утверждены эксплуатационные запасы в количестве 4,3 млн. м</w:t>
            </w:r>
            <w:r>
              <w:rPr>
                <w:rStyle w:val="a3"/>
                <w:vertAlign w:val="superscript"/>
              </w:rPr>
              <w:t>3</w:t>
            </w:r>
            <w:r>
              <w:rPr>
                <w:rStyle w:val="a3"/>
              </w:rPr>
              <w:t xml:space="preserve"> в сутки.</w:t>
            </w:r>
            <w:r>
              <w:rPr>
                <w:b/>
                <w:bCs/>
              </w:rPr>
              <w:br/>
            </w:r>
            <w:r>
              <w:rPr>
                <w:rStyle w:val="a3"/>
              </w:rPr>
              <w:t>   Минерально-сырьевые ресурсы края представлены углеводородным сырьем, цветными металлами, нерудными полезными ископаемыми, подземными водами, включая пресные, минеральные и термальные, лечебными грязями, поделочными и цветными камнями. За последние 10 лет разведаны крупнейшие в России месторождения йодобромных вод, пресных и минеральных вод, соли, формовочных песков.</w:t>
            </w:r>
            <w:r>
              <w:rPr>
                <w:b/>
                <w:bCs/>
              </w:rPr>
              <w:br/>
            </w:r>
            <w:r>
              <w:rPr>
                <w:rStyle w:val="a3"/>
              </w:rPr>
              <w:t>   Приморские районы и нагорная часть края богаты разнообразными по химическому составу и ценными в лечебном отношении минеральными источниками. Наиболее ценными из них являются сероводородные источники Мацесты и сернощелочные минеральные воды Горячего Ключа. Выходы минеральных источников прослеживаются практически по всему Черноморскому побережью: у Красной Поляны, близ Геленджика, Анапы, а также по рекам северного склона: Убин, Афипс, Белой. Большой интерес с точки зрения народно-хозяйственного использования в перспективе представляют месторождения термальных вод в Мостовском районе.</w:t>
            </w:r>
            <w:r>
              <w:rPr>
                <w:b/>
                <w:bCs/>
              </w:rPr>
              <w:br/>
            </w:r>
            <w:r>
              <w:rPr>
                <w:rStyle w:val="a3"/>
              </w:rPr>
              <w:t>   Фонд рыбохозяйственных водоемов на территории Краснодарского края насчитывает 473 реки протяженностью около 14 тыс. км, 23 из которых, протяженностью 5,8 тыс. км, находятся на особом режиме охраны. Рыбохозяйственная площадь акватории Черного моря 56,2 тыс. кв. км, Азовского - 11,0 тыс. кв. км. Особо охраняемые морские акватории составляют 1,9 тыс. кв. км.. Это Анапская банка в Черном море, приустьевые участки акватории рек Кубань и Протока в Азовском море. Площадь 140 лиманов, имеющих рыбохозяйственное значение, составляет 198,2 тыс. кв. км., 4-х водохранилищ - 53,6 тыс. кв. км.. Столь значительный рыбохозяйственный фонд обеспечивал в благоприятные 40-е годы совокупный вылов рыбы в объеме 120 тыс. т в год, причем ценные виды: осетровые, рыбец, шамая, судак, тарань, сазан, лещ, составляли более 43 тыс. т, или 35,8%.</w:t>
            </w:r>
            <w:r>
              <w:rPr>
                <w:b/>
                <w:bCs/>
              </w:rPr>
              <w:br/>
            </w:r>
            <w:r>
              <w:rPr>
                <w:rStyle w:val="a3"/>
              </w:rPr>
              <w:t>   Главными причинами загрязнения водных объектов являются сбросные воды рисовых систем, загрязненные биогенными элементами и пестицидами, неэффективная работа городских очистных сооружений,  крайне неудовлетворительное состояние сетей канализации населенных пунктов, низкая степень очистки промышленных сточных вод, аварийные разливы нефти и нефтепродуктов.</w:t>
            </w:r>
          </w:p>
          <w:p w:rsidR="00092172" w:rsidRDefault="00092172">
            <w:pPr>
              <w:pStyle w:val="a4"/>
              <w:jc w:val="center"/>
              <w:rPr>
                <w:sz w:val="28"/>
                <w:szCs w:val="28"/>
              </w:rPr>
            </w:pPr>
            <w:r>
              <w:rPr>
                <w:rStyle w:val="a3"/>
                <w:color w:val="800000"/>
                <w:sz w:val="28"/>
                <w:szCs w:val="28"/>
              </w:rPr>
              <w:t>Климат</w:t>
            </w:r>
          </w:p>
          <w:p w:rsidR="00092172" w:rsidRDefault="00092172">
            <w:pPr>
              <w:pStyle w:val="a4"/>
            </w:pPr>
            <w:r>
              <w:rPr>
                <w:rStyle w:val="a3"/>
              </w:rPr>
              <w:t>  Климат Краснодарского края формируется под воздействием теплого Черного и практически не замерзающего Азовского морей, отличается большим разнообразием - от холодного климата высокогорий к умеренно-континентальному климату Прикубанской низменности и лесных предгорий - до субтропического климата Черноморского побережья Кавказа.</w:t>
            </w:r>
            <w:r>
              <w:rPr>
                <w:b/>
                <w:bCs/>
              </w:rPr>
              <w:br/>
            </w:r>
            <w:r>
              <w:rPr>
                <w:rStyle w:val="a3"/>
              </w:rPr>
              <w:t>   Температура воздуха имеет резко выраженный годовой ход, среднегодовая температура в городе Краснодаре составляет 10,8°С. Годовое количество осадков колеблется в значительных пределах: от 350 мм на Таманском полуострове, 500 мм на правобережье Кубани, до 2500 мм и выше на юго-западных склонах Большого Кавказского хребта.</w:t>
            </w:r>
            <w:r>
              <w:rPr>
                <w:b/>
                <w:bCs/>
              </w:rPr>
              <w:br/>
            </w:r>
            <w:r>
              <w:rPr>
                <w:rStyle w:val="a3"/>
              </w:rPr>
              <w:t>   Преобладающими ветрами являются ветры восточной составляющей, которые в весенне-летний период носят суховейный характер. В отдельные годы их усиление приводит к возникновению катастрофических пыльных ("черных") бурь на равнинной территории края, а особо сильные ветры северной составляющей приводят к появлению так называемой "боры" в районе города Новороссийска. В свою очередь, сильные и устойчивые ветры западного направления способствуют катастрофическим нагонным наводнениям морских вод на восточном побережье Азовского моря. В летний период, как правило, увеличивается повторяемость западных влагонесущих потоков, особенно сильно увеличивающих количество осадков на юго-западных склонах Кавказского хребта и на Черноморском побережье.</w:t>
            </w:r>
          </w:p>
          <w:p w:rsidR="00092172" w:rsidRDefault="00092172">
            <w:pPr>
              <w:pStyle w:val="a4"/>
              <w:jc w:val="center"/>
              <w:rPr>
                <w:sz w:val="28"/>
                <w:szCs w:val="28"/>
              </w:rPr>
            </w:pPr>
            <w:r>
              <w:rPr>
                <w:rStyle w:val="a3"/>
                <w:color w:val="800000"/>
                <w:sz w:val="28"/>
                <w:szCs w:val="28"/>
              </w:rPr>
              <w:t>Растительный и животный мир</w:t>
            </w:r>
          </w:p>
          <w:p w:rsidR="00092172" w:rsidRDefault="00092172">
            <w:pPr>
              <w:pStyle w:val="a4"/>
            </w:pPr>
            <w:r>
              <w:rPr>
                <w:rStyle w:val="a3"/>
              </w:rPr>
              <w:t>   Растительность Северо-Западного Кавказа отличается большим богатством и разнообразием. В составе флоры Краснодарского края насчитывается около 3000 видов высших сосудистых растений.</w:t>
            </w:r>
            <w:r>
              <w:rPr>
                <w:b/>
                <w:bCs/>
              </w:rPr>
              <w:br/>
            </w:r>
            <w:r>
              <w:rPr>
                <w:rStyle w:val="a3"/>
              </w:rPr>
              <w:t>   Особая природоохранная значимость растительности края состоит в том, что она является составной частью одного из мировых центров видового разнообразия, представленных в пределах Большого Кавказа. Во флоре Краснодарского края насчитывается большое количество полезных растений: 250 лекарственных видов, свыше 140 видов эфиромасличных, сотни видов медоносов. На сравнительно небольшой территории здесь представлены разнообразные широтно-зональные и высотно-поясные типы растительности, в разной степени сохранившие свой первозданный природно-ландшафтный облик.</w:t>
            </w:r>
            <w:r>
              <w:rPr>
                <w:b/>
                <w:bCs/>
              </w:rPr>
              <w:br/>
            </w:r>
            <w:r>
              <w:rPr>
                <w:rStyle w:val="a3"/>
              </w:rPr>
              <w:t>   В юго-западной части Приазовья расположены пойменные луга и плавни. Левобережье Кубани представлено лесостепью. На Черноморском побережье, приморская полоса покрыта низкорослым лесом из дуба пушистого, кизила, грабника, барбариса, а также богатой травянистой растительностью, с вечнозелеными растениями: лавровишней, рододендроном и различными лианами. Здесь произрастают представители тропиков и субтропиков: камелия, агавы, веерные пальмы, декоративный банан, бамбук, пробковый дуб, цитрусовые, инжир, хурма.</w:t>
            </w:r>
            <w:r>
              <w:rPr>
                <w:b/>
                <w:bCs/>
              </w:rPr>
              <w:br/>
            </w:r>
            <w:r>
              <w:rPr>
                <w:rStyle w:val="a3"/>
              </w:rPr>
              <w:t xml:space="preserve">   Леса в Краснодарском крае расположены по вертикальным поясам, приуроченным к определенным высотным отметкам. В предгорной и низкогорной части края преобладают дубравы, образованные формированием дуба скального, черешчатого, пушистого и Гортвиса; в этом же поясе находятся леса, образованные различными видами сосны и каштана съедобного. </w:t>
            </w:r>
          </w:p>
        </w:tc>
        <w:tc>
          <w:tcPr>
            <w:tcW w:w="4007" w:type="dxa"/>
            <w:gridSpan w:val="2"/>
            <w:tcBorders>
              <w:top w:val="nil"/>
              <w:left w:val="nil"/>
              <w:bottom w:val="nil"/>
              <w:right w:val="nil"/>
            </w:tcBorders>
            <w:vAlign w:val="center"/>
          </w:tcPr>
          <w:p w:rsidR="00092172" w:rsidRDefault="00092172">
            <w:pPr>
              <w:jc w:val="center"/>
            </w:pPr>
          </w:p>
          <w:p w:rsidR="00092172" w:rsidRDefault="00092172">
            <w:pPr>
              <w:pStyle w:val="a4"/>
              <w:jc w:val="center"/>
            </w:pPr>
          </w:p>
          <w:p w:rsidR="00092172" w:rsidRDefault="00A8552E">
            <w:pPr>
              <w:pStyle w:val="a4"/>
              <w:jc w:val="center"/>
            </w:pPr>
            <w:r>
              <w:rPr>
                <w:rFonts w:ascii="System" w:hAnsi="System"/>
                <w:b/>
                <w:bCs/>
                <w:color w:val="0065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ерб Кубани" style="width:159.75pt;height:228pt">
                  <v:imagedata r:id="rId5" o:title=""/>
                </v:shape>
              </w:pict>
            </w:r>
          </w:p>
          <w:p w:rsidR="00092172" w:rsidRDefault="00092172">
            <w:pPr>
              <w:pStyle w:val="a4"/>
              <w:jc w:val="center"/>
            </w:pPr>
            <w:r>
              <w:rPr>
                <w:rStyle w:val="a3"/>
                <w:rFonts w:ascii="System" w:hAnsi="System"/>
                <w:bCs w:val="0"/>
                <w:color w:val="0065CA"/>
              </w:rPr>
              <w:t>Герб Кубани</w:t>
            </w:r>
          </w:p>
          <w:p w:rsidR="00092172" w:rsidRDefault="00A8552E">
            <w:pPr>
              <w:jc w:val="center"/>
            </w:pPr>
            <w:r>
              <w:pict>
                <v:rect id="_x0000_i1026" style="width:397.6pt;height:1.5pt" o:hrpct="850" o:hralign="center" o:hrstd="t" o:hrnoshade="t" o:hr="t" fillcolor="#0065ca" stroked="f">
                  <v:imagedata r:id="rId6" o:title=""/>
                </v:rect>
              </w:pict>
            </w:r>
          </w:p>
          <w:p w:rsidR="00092172" w:rsidRDefault="00A8552E">
            <w:pPr>
              <w:pStyle w:val="a4"/>
              <w:jc w:val="center"/>
            </w:pPr>
            <w:r>
              <w:rPr>
                <w:rFonts w:ascii="System" w:hAnsi="System"/>
                <w:b/>
              </w:rPr>
              <w:pict>
                <v:shape id="_x0000_i1027" type="#_x0000_t75" style="width:160.5pt;height:104.25pt">
                  <v:imagedata r:id="rId7" o:title=""/>
                </v:shape>
              </w:pict>
            </w:r>
          </w:p>
          <w:p w:rsidR="00092172" w:rsidRDefault="00092172">
            <w:pPr>
              <w:pStyle w:val="a4"/>
              <w:jc w:val="center"/>
            </w:pPr>
            <w:r>
              <w:rPr>
                <w:rStyle w:val="a3"/>
                <w:rFonts w:ascii="System" w:hAnsi="System"/>
                <w:bCs w:val="0"/>
                <w:color w:val="0065CA"/>
              </w:rPr>
              <w:t>Гостиница</w:t>
            </w:r>
            <w:r>
              <w:rPr>
                <w:rFonts w:ascii="System" w:hAnsi="System"/>
                <w:b/>
                <w:color w:val="0065CA"/>
              </w:rPr>
              <w:br/>
            </w:r>
            <w:r>
              <w:rPr>
                <w:rStyle w:val="a3"/>
                <w:rFonts w:ascii="System" w:hAnsi="System"/>
                <w:bCs w:val="0"/>
                <w:color w:val="0065CA"/>
              </w:rPr>
              <w:t>"Кавказ"</w:t>
            </w:r>
          </w:p>
          <w:p w:rsidR="00092172" w:rsidRDefault="00A8552E">
            <w:pPr>
              <w:pStyle w:val="a4"/>
              <w:jc w:val="center"/>
            </w:pPr>
            <w:r>
              <w:rPr>
                <w:rFonts w:ascii="System" w:hAnsi="System"/>
                <w:b/>
              </w:rPr>
              <w:pict>
                <v:shape id="_x0000_i1028" type="#_x0000_t75" style="width:160.5pt;height:104.25pt">
                  <v:imagedata r:id="rId8" o:title=""/>
                </v:shape>
              </w:pict>
            </w:r>
          </w:p>
          <w:p w:rsidR="00092172" w:rsidRDefault="00092172">
            <w:pPr>
              <w:pStyle w:val="a4"/>
              <w:jc w:val="center"/>
            </w:pPr>
            <w:r>
              <w:rPr>
                <w:rStyle w:val="a3"/>
                <w:rFonts w:ascii="System" w:hAnsi="System"/>
                <w:bCs w:val="0"/>
                <w:color w:val="0065CA"/>
              </w:rPr>
              <w:t>Кубанский</w:t>
            </w:r>
            <w:r>
              <w:rPr>
                <w:rFonts w:ascii="System" w:hAnsi="System"/>
                <w:b/>
                <w:color w:val="0065CA"/>
              </w:rPr>
              <w:br/>
            </w:r>
            <w:r>
              <w:rPr>
                <w:rStyle w:val="a3"/>
                <w:rFonts w:ascii="System" w:hAnsi="System"/>
                <w:bCs w:val="0"/>
                <w:color w:val="0065CA"/>
              </w:rPr>
              <w:t>государственный</w:t>
            </w:r>
            <w:r>
              <w:rPr>
                <w:rFonts w:ascii="System" w:hAnsi="System"/>
                <w:b/>
                <w:color w:val="0065CA"/>
              </w:rPr>
              <w:br/>
            </w:r>
            <w:r>
              <w:rPr>
                <w:rStyle w:val="a3"/>
                <w:rFonts w:ascii="System" w:hAnsi="System"/>
                <w:bCs w:val="0"/>
                <w:color w:val="0065CA"/>
              </w:rPr>
              <w:t>университет</w:t>
            </w:r>
          </w:p>
          <w:p w:rsidR="00092172" w:rsidRDefault="00A8552E">
            <w:pPr>
              <w:pStyle w:val="a4"/>
              <w:jc w:val="center"/>
            </w:pPr>
            <w:r>
              <w:rPr>
                <w:rFonts w:ascii="System" w:hAnsi="System"/>
                <w:b/>
              </w:rPr>
              <w:pict>
                <v:shape id="_x0000_i1029" type="#_x0000_t75" style="width:160.5pt;height:113.25pt">
                  <v:imagedata r:id="rId9" o:title=""/>
                </v:shape>
              </w:pict>
            </w:r>
          </w:p>
          <w:p w:rsidR="00092172" w:rsidRDefault="00092172">
            <w:pPr>
              <w:pStyle w:val="a4"/>
              <w:jc w:val="center"/>
            </w:pPr>
            <w:r>
              <w:rPr>
                <w:rStyle w:val="a3"/>
                <w:rFonts w:ascii="System" w:hAnsi="System"/>
                <w:bCs w:val="0"/>
                <w:color w:val="0065CA"/>
              </w:rPr>
              <w:t>Парк</w:t>
            </w:r>
          </w:p>
          <w:p w:rsidR="00092172" w:rsidRDefault="00A8552E">
            <w:pPr>
              <w:pStyle w:val="a4"/>
              <w:jc w:val="center"/>
            </w:pPr>
            <w:r>
              <w:rPr>
                <w:rFonts w:ascii="System" w:hAnsi="System"/>
                <w:b/>
              </w:rPr>
              <w:pict>
                <v:shape id="_x0000_i1030" type="#_x0000_t75" style="width:160.5pt;height:104.25pt">
                  <v:imagedata r:id="rId10" o:title=""/>
                </v:shape>
              </w:pict>
            </w:r>
          </w:p>
          <w:p w:rsidR="00092172" w:rsidRDefault="00092172">
            <w:pPr>
              <w:pStyle w:val="a4"/>
              <w:jc w:val="center"/>
            </w:pPr>
            <w:r>
              <w:rPr>
                <w:rStyle w:val="a3"/>
                <w:rFonts w:ascii="System" w:hAnsi="System"/>
                <w:bCs w:val="0"/>
                <w:color w:val="0065CA"/>
              </w:rPr>
              <w:t>Кинотеатр</w:t>
            </w:r>
            <w:r>
              <w:rPr>
                <w:rFonts w:ascii="System" w:hAnsi="System"/>
                <w:b/>
                <w:color w:val="0065CA"/>
              </w:rPr>
              <w:br/>
            </w:r>
            <w:r>
              <w:rPr>
                <w:rStyle w:val="a3"/>
                <w:rFonts w:ascii="System" w:hAnsi="System"/>
                <w:bCs w:val="0"/>
                <w:color w:val="0065CA"/>
              </w:rPr>
              <w:t>"Аврора"</w:t>
            </w:r>
          </w:p>
          <w:p w:rsidR="00092172" w:rsidRDefault="00A8552E">
            <w:pPr>
              <w:pStyle w:val="a4"/>
              <w:jc w:val="center"/>
            </w:pPr>
            <w:r>
              <w:rPr>
                <w:rFonts w:ascii="System" w:hAnsi="System"/>
                <w:b/>
              </w:rPr>
              <w:pict>
                <v:shape id="_x0000_i1031" type="#_x0000_t75" style="width:160.5pt;height:101.25pt"/>
              </w:pict>
            </w:r>
          </w:p>
          <w:p w:rsidR="00092172" w:rsidRDefault="00092172">
            <w:pPr>
              <w:pStyle w:val="a4"/>
              <w:jc w:val="center"/>
            </w:pPr>
            <w:r>
              <w:rPr>
                <w:rStyle w:val="a3"/>
                <w:rFonts w:ascii="System" w:hAnsi="System"/>
                <w:bCs w:val="0"/>
                <w:color w:val="0065CA"/>
              </w:rPr>
              <w:t>Брызги</w:t>
            </w:r>
            <w:r>
              <w:rPr>
                <w:rFonts w:ascii="System" w:hAnsi="System"/>
                <w:b/>
                <w:color w:val="0065CA"/>
              </w:rPr>
              <w:br/>
            </w:r>
            <w:r>
              <w:rPr>
                <w:rStyle w:val="a3"/>
                <w:rFonts w:ascii="System" w:hAnsi="System"/>
                <w:bCs w:val="0"/>
                <w:color w:val="0065CA"/>
              </w:rPr>
              <w:t>фонтанов</w:t>
            </w:r>
          </w:p>
          <w:p w:rsidR="00092172" w:rsidRDefault="00092172">
            <w:pPr>
              <w:pStyle w:val="a4"/>
              <w:jc w:val="center"/>
            </w:pPr>
          </w:p>
          <w:p w:rsidR="00092172" w:rsidRDefault="00092172">
            <w:pPr>
              <w:pStyle w:val="a4"/>
            </w:pPr>
            <w:r>
              <w:rPr>
                <w:rFonts w:ascii="System" w:hAnsi="System"/>
                <w:b/>
                <w:color w:val="0065CA"/>
              </w:rPr>
              <w:br/>
            </w:r>
          </w:p>
          <w:p w:rsidR="00092172" w:rsidRDefault="00A8552E">
            <w:pPr>
              <w:pStyle w:val="a4"/>
              <w:jc w:val="center"/>
            </w:pPr>
            <w:r>
              <w:rPr>
                <w:rFonts w:ascii="System" w:hAnsi="System"/>
                <w:b/>
              </w:rPr>
              <w:pict>
                <v:shape id="_x0000_i1032" type="#_x0000_t75" style="width:160.5pt;height:113.25pt"/>
              </w:pict>
            </w:r>
          </w:p>
          <w:p w:rsidR="00092172" w:rsidRDefault="00092172">
            <w:pPr>
              <w:pStyle w:val="a4"/>
              <w:jc w:val="center"/>
            </w:pPr>
            <w:r>
              <w:rPr>
                <w:rStyle w:val="a3"/>
                <w:rFonts w:ascii="System" w:hAnsi="System"/>
                <w:bCs w:val="0"/>
                <w:color w:val="0065CA"/>
              </w:rPr>
              <w:t>Горпарк</w:t>
            </w:r>
          </w:p>
          <w:p w:rsidR="00092172" w:rsidRDefault="00A8552E">
            <w:pPr>
              <w:pStyle w:val="a4"/>
              <w:jc w:val="center"/>
            </w:pPr>
            <w:r>
              <w:rPr>
                <w:rFonts w:ascii="System" w:hAnsi="System"/>
                <w:b/>
              </w:rPr>
              <w:pict>
                <v:shape id="_x0000_i1033" type="#_x0000_t75" style="width:160.5pt;height:113.25pt"/>
              </w:pict>
            </w:r>
          </w:p>
          <w:p w:rsidR="00092172" w:rsidRDefault="00092172">
            <w:pPr>
              <w:pStyle w:val="a4"/>
              <w:jc w:val="center"/>
            </w:pPr>
            <w:r>
              <w:rPr>
                <w:rStyle w:val="a3"/>
                <w:rFonts w:ascii="System" w:hAnsi="System"/>
                <w:bCs w:val="0"/>
                <w:color w:val="0065CA"/>
              </w:rPr>
              <w:t>Библиотека</w:t>
            </w:r>
          </w:p>
          <w:p w:rsidR="00092172" w:rsidRDefault="00A8552E">
            <w:pPr>
              <w:pStyle w:val="a4"/>
              <w:jc w:val="center"/>
            </w:pPr>
            <w:r>
              <w:rPr>
                <w:rFonts w:ascii="System" w:hAnsi="System"/>
                <w:b/>
              </w:rPr>
              <w:pict>
                <v:shape id="_x0000_i1034" type="#_x0000_t75" style="width:160.5pt;height:241.5pt"/>
              </w:pict>
            </w:r>
          </w:p>
          <w:p w:rsidR="00092172" w:rsidRDefault="00092172">
            <w:pPr>
              <w:pStyle w:val="a4"/>
              <w:jc w:val="center"/>
            </w:pPr>
            <w:r>
              <w:rPr>
                <w:rStyle w:val="a3"/>
                <w:rFonts w:ascii="System" w:hAnsi="System"/>
                <w:bCs w:val="0"/>
                <w:color w:val="0065CA"/>
              </w:rPr>
              <w:t>Красный</w:t>
            </w:r>
            <w:r>
              <w:rPr>
                <w:rFonts w:ascii="System" w:hAnsi="System"/>
                <w:b/>
                <w:color w:val="0065CA"/>
              </w:rPr>
              <w:br/>
            </w:r>
            <w:r>
              <w:rPr>
                <w:rStyle w:val="a3"/>
                <w:rFonts w:ascii="System" w:hAnsi="System"/>
                <w:bCs w:val="0"/>
                <w:color w:val="0065CA"/>
              </w:rPr>
              <w:t>Собор</w:t>
            </w:r>
          </w:p>
          <w:p w:rsidR="00092172" w:rsidRDefault="00092172">
            <w:pPr>
              <w:pStyle w:val="a4"/>
              <w:jc w:val="center"/>
            </w:pPr>
          </w:p>
          <w:p w:rsidR="00092172" w:rsidRDefault="00092172">
            <w:pPr>
              <w:pStyle w:val="a4"/>
              <w:jc w:val="center"/>
            </w:pPr>
          </w:p>
        </w:tc>
      </w:tr>
      <w:tr w:rsidR="00092172">
        <w:trPr>
          <w:gridAfter w:val="1"/>
          <w:wAfter w:w="1487" w:type="dxa"/>
          <w:trHeight w:val="3757"/>
          <w:tblCellSpacing w:w="0" w:type="dxa"/>
          <w:jc w:val="center"/>
        </w:trPr>
        <w:tc>
          <w:tcPr>
            <w:tcW w:w="9404" w:type="dxa"/>
            <w:gridSpan w:val="2"/>
            <w:tcBorders>
              <w:top w:val="nil"/>
              <w:left w:val="nil"/>
              <w:bottom w:val="nil"/>
              <w:right w:val="nil"/>
            </w:tcBorders>
          </w:tcPr>
          <w:p w:rsidR="00092172" w:rsidRDefault="00092172">
            <w:pPr>
              <w:pStyle w:val="a4"/>
            </w:pPr>
            <w:r>
              <w:rPr>
                <w:rStyle w:val="a3"/>
                <w:bCs w:val="0"/>
              </w:rPr>
              <w:t>   Выше расположен пояс буковых лесов, постепенно переходящий в смешанные леса из бука восточного и пихты кавказской, их сменяет березовое криволесье и субальпийские луга. Лесной фонд края составляет 1695,7 тыс. га. При этом основными лесообразующими породами являются твердолиственные (в т.ч. дуб, бук), хвойные, пихта, мягколиственные.</w:t>
            </w:r>
            <w:r>
              <w:rPr>
                <w:b/>
              </w:rPr>
              <w:br/>
            </w:r>
            <w:r>
              <w:rPr>
                <w:rStyle w:val="a3"/>
                <w:bCs w:val="0"/>
              </w:rPr>
              <w:t>   Животный мир Краснодарского края, находящегося на стыке трех крупных зоогеографических провинций мира Средиземноморской, Европейско-Сибирской и Центральноазиатской, и отличается особым разнообразием. На территории края обитает 86 видов млекопитающих, 20 пресмыкающихся, свыше 300 - птиц, 11 видов земноводных. Многие виды животных занесены в Красные книги России и Краснодарского края (выдра кавказская, хорь-перевязка, беркут, дрофа, змееяд, колпица, орлан-белохвост и другие).</w:t>
            </w:r>
          </w:p>
          <w:p w:rsidR="00092172" w:rsidRDefault="00092172">
            <w:pPr>
              <w:pStyle w:val="a4"/>
              <w:jc w:val="center"/>
              <w:rPr>
                <w:sz w:val="28"/>
              </w:rPr>
            </w:pPr>
            <w:r>
              <w:rPr>
                <w:rStyle w:val="a3"/>
                <w:bCs w:val="0"/>
                <w:color w:val="800000"/>
                <w:sz w:val="28"/>
              </w:rPr>
              <w:t>Экологическая обстановка в крае</w:t>
            </w:r>
          </w:p>
          <w:p w:rsidR="00092172" w:rsidRDefault="00092172">
            <w:pPr>
              <w:pStyle w:val="a4"/>
            </w:pPr>
            <w:r>
              <w:rPr>
                <w:rStyle w:val="a3"/>
                <w:bCs w:val="0"/>
              </w:rPr>
              <w:t>   Экологическая ситуация в крае остается напряженной. Увеличение количества автотранспорта в крае за последние 10 лет почти в два раза, оживление экономики, рост потока грузов через порты, приезжающих на отдых граждан на собственном транспорте, использование транспорта, эксплуатирующегося с превышением экологических параметров, реализация через передвижные автозаправочные станции топлива, не соответствующего стандартам, - все это привело к увеличению выбросов вредных веществ в атмосферу за 1999 год на 300 тыс. тонн. Общий же выброс от транспорта достиг 1200 тыс. тонн, что составляет 200 кг вредных веществ на каждого жителя края. В крупных городах и в. курортных зонах отмечено превышение предельно допустимой концентрации вредных веществ в атмосферном воздухе от 1,5 до 6 раз, загрязнение почвы свинцом достигает 30 ПДК (предельно-допустимых концентраций).</w:t>
            </w:r>
            <w:r>
              <w:rPr>
                <w:b/>
              </w:rPr>
              <w:br/>
            </w:r>
            <w:r>
              <w:rPr>
                <w:rStyle w:val="a3"/>
                <w:bCs w:val="0"/>
              </w:rPr>
              <w:t>   Особо охраняемые природные территории  включают в себя Кавказский государственный природный биосферных заповедник, Сочинский национальный парк, 11 заказников и более 300 памятников природы. С 1979г. заповедник имеет, по решению ЮНЕСКО, статус биосферного. За годы своей деятельности он стал одной из крупнейших научно - исследовательских природных лабораторий мира. Сохранены и приумножены популяции кавказского благородного оленя, тура, серны, косули. Восстановлена жизнестойкая популяция горного зубра. В Красную книгу России занесены 32 редких вида позвоночных животных и 3 - в Международную.</w:t>
            </w:r>
            <w:r>
              <w:rPr>
                <w:b/>
              </w:rPr>
              <w:br/>
            </w:r>
            <w:r>
              <w:rPr>
                <w:rStyle w:val="a3"/>
                <w:bCs w:val="0"/>
              </w:rPr>
              <w:t xml:space="preserve">   </w:t>
            </w:r>
            <w:r>
              <w:rPr>
                <w:rStyle w:val="a3"/>
                <w:bCs w:val="0"/>
                <w:i/>
              </w:rPr>
              <w:t>Атмосферный воздух.</w:t>
            </w:r>
            <w:r>
              <w:rPr>
                <w:rStyle w:val="a3"/>
                <w:bCs w:val="0"/>
              </w:rPr>
              <w:t xml:space="preserve"> Валовый выброс загрязняющих веществ в атмосферу в 1998г. составил 888,8 тыс. т (на 14,4% меньше, чем в 1997г.), из них от стационарных источников - 83,6 тыс. т., что на 196,58 тыс. т. меньше, чем в 1989г. Стационарные источники по-прежнему продолжают оказывать негативное воздействие на атмосферный воздух широким спектром вредных веществ, многие из которых относятся к первому и второму классам опасности и способны даже малыми количествами нанести значительный ущерб окружающей природной среде и здоровью людей. Основными источниками загрязнения являются ТЭЦ, котельные и особенно автотранспорт, насчитывающий к настоящему времени более 967 тыс. единиц, выброс от которых составляет до 88% от суммарной массы выброшенных в атмосферу загрязняющих веществ. Наиболее остро стоит проблема загрязнения атмосферного воздуха в городах Краснодаре и Новороссийске; среднегодовая концентрация формальдегида в этих городах составила соответственно 5 и 7 ПДК, фенола - до 4,8 ПДК (города Краснодар). На основании многочисленных наблюдений города Новороссийск и Краснодар включены в приоритетный список городов Российской Федерации с самым высоким уровнем загрязнения воздуха. Комплексный показатель загрязнения воздушного бассейна в городе Армавире превышает допустимый более, чем в 2 раза. Атмосферный воздух в городе Туапсе значительно загрязнен оксидами углерода (максимум зарегистрирован на уровне 4,6 ПДК) и диоксидом азота, среднегодовая концентрация которого превышала допустимую в 1,2 раза. Во многих крупных и курортных городах края отмечено превышение предельно допустимых концентраций вредных веществ в атмосферном воздухе от 1,5 до 6 раз. Высокий уровень загрязнения воздушного бассейна и урбанизированных территорий Краснодарского края подтверждают данные Росгидромета.</w:t>
            </w:r>
            <w:r>
              <w:rPr>
                <w:b/>
              </w:rPr>
              <w:br/>
            </w:r>
            <w:r>
              <w:rPr>
                <w:rStyle w:val="a3"/>
                <w:bCs w:val="0"/>
              </w:rPr>
              <w:t>   По-прежнему сложной остается экологическая обстановка в бассейне реки Кубань, что в первую очередь обусловлено влиянием транзитного переноса загрязняющих веществ от источников, расположенных за пределами края. Так, доля каждой из сопредельных территорий в общей массе сбрасываемых в составе сточных вод загрязняющих веществ в 1998г. составила соответственно: Республика Карачаево-Черкесия - 30%, Ставропольский край - 21,1%, Республика Адыгея - 13,9%, Краснодарский край - 35%. В приграничных створах уровень загрязнения вод нефтяными углеводородами, железом, хромом превышал допустимый в 1,2; 2,6; 2,5 раза соответственно.</w:t>
            </w:r>
            <w:r>
              <w:rPr>
                <w:b/>
              </w:rPr>
              <w:br/>
            </w:r>
            <w:r>
              <w:rPr>
                <w:rStyle w:val="a3"/>
                <w:bCs w:val="0"/>
              </w:rPr>
              <w:t>   По данным государственного водного кадастра, объем загрязненных сточных вод, сбрасываемых в природные водные объекты за период с 1989 по 1998 гг., сократился на 1,42 млрд. м</w:t>
            </w:r>
            <w:r>
              <w:rPr>
                <w:rStyle w:val="a3"/>
                <w:bCs w:val="0"/>
                <w:vertAlign w:val="superscript"/>
              </w:rPr>
              <w:t>3</w:t>
            </w:r>
            <w:r>
              <w:rPr>
                <w:rStyle w:val="a3"/>
                <w:bCs w:val="0"/>
              </w:rPr>
              <w:t>, а по сравнению с 1997г. снизился всего на 0,53 млрд. м</w:t>
            </w:r>
            <w:r>
              <w:rPr>
                <w:rStyle w:val="a3"/>
                <w:bCs w:val="0"/>
                <w:vertAlign w:val="superscript"/>
              </w:rPr>
              <w:t>3</w:t>
            </w:r>
            <w:r>
              <w:rPr>
                <w:rStyle w:val="a3"/>
                <w:bCs w:val="0"/>
              </w:rPr>
              <w:t>, за счет сокращения сброса с рисовых систем коллекторно-дренажных вод и составил в 1998г. 1,91 млрд. м</w:t>
            </w:r>
            <w:r>
              <w:rPr>
                <w:rStyle w:val="a3"/>
                <w:bCs w:val="0"/>
                <w:vertAlign w:val="superscript"/>
              </w:rPr>
              <w:t>3</w:t>
            </w:r>
            <w:r>
              <w:rPr>
                <w:rStyle w:val="a3"/>
                <w:bCs w:val="0"/>
              </w:rPr>
              <w:t>. Масса загрязняющих веществ, сброшенной со сточными водами за 10-летний период снизилась на 45% и составила 211,4 тыс. т.</w:t>
            </w:r>
            <w:r>
              <w:rPr>
                <w:b/>
              </w:rPr>
              <w:br/>
            </w:r>
            <w:r>
              <w:rPr>
                <w:rStyle w:val="a3"/>
                <w:bCs w:val="0"/>
              </w:rPr>
              <w:t>   Основными загрязняющими веществами поверхностных вод суши являются соединения меди, среднегодовые концентрации которых варьировали в пределах 2-12 ПДК; соединения железа - 1-24 ПДК; нефтепродукты 3-6 ПДК; нитриты - на уровне 1-2 ПДК; на отдельных участках содержание органических веществ превышало допустимое в 2 раза. В дельте реки Кубани воды были несколько чище, чем в 1997г. Однако, уровень основных загрязняющих примесей оставался выше допустимого: соединения меди и железа - 3 ПДК, максимальные концентрации нефтепродуктов на отдельных участках отмечались на уровне 23, 26 и 29 ПДК; увеличилось содержание ртути в воде. Периодически по всей Кубани и на притоках регистрировались (единичные случаи) хлорорганические пестициды и фосфорорганические соединения. Качество воды рек бассейна Кубани и Восточного Приазовья оценивалось в 1998г. по семибалльной шкале, в основном, IV - "загрязненная", а рек Черноморского побережья - III - "умеренно-загрязненная" и IV- "загрязненная" классами чистоты, Азовского моря - II, III и IV классами. Анализ результатов мониторинга морской среды за последние 10 лет показал, что качество вод в этот период оценивалось в основном II - "чистая" и III - "умеренно - загрязненная" классами чистоты. К основным загрязняющим веществам относятся: нефтяные углеводороды, растворенная ртуть, азот нитритов.</w:t>
            </w:r>
            <w:r>
              <w:rPr>
                <w:b/>
              </w:rPr>
              <w:br/>
            </w:r>
            <w:r>
              <w:rPr>
                <w:rStyle w:val="a3"/>
                <w:bCs w:val="0"/>
              </w:rPr>
              <w:t>   Состояние экосистем Черного и Азовского морей за последние годы оценивается как неблагополучное. Анализ данных экологических исследований и мониторинга в акваториях Черного и Азовского морей, проводимых силами специалистов морской наблюдательной сети Росгидромета, позволяет сделать вывод, что экологическое состояние прибрежных зон и районов в близи устьев рек приближается к критическому уровню. По результатам ранжирования 13-ти внутренних и окраинных морей РФ, проведенного с учетом степени деградации их экосистем за период 1990-1995 гг. Азовское море занимает первое место. Черное - второе. </w:t>
            </w:r>
          </w:p>
          <w:p w:rsidR="00092172" w:rsidRDefault="00092172">
            <w:pPr>
              <w:rPr>
                <w:color w:val="004386"/>
              </w:rPr>
            </w:pPr>
          </w:p>
        </w:tc>
      </w:tr>
    </w:tbl>
    <w:p w:rsidR="00092172" w:rsidRDefault="00A8552E">
      <w:pPr>
        <w:pStyle w:val="a4"/>
        <w:jc w:val="center"/>
        <w:rPr>
          <w:rStyle w:val="a6"/>
          <w:b/>
          <w:i w:val="0"/>
          <w:iCs w:val="0"/>
          <w:color w:val="800000"/>
          <w:sz w:val="28"/>
        </w:rPr>
      </w:pPr>
      <w:r>
        <w:rPr>
          <w:noProof/>
          <w:sz w:val="20"/>
        </w:rPr>
        <w:pict>
          <v:shape id="_x0000_s1039" type="#_x0000_t75" alt="Красная книга Краснодарского края" style="position:absolute;left:0;text-align:left;margin-left:324pt;margin-top:-27pt;width:160.5pt;height:261.75pt;z-index:251651584;visibility:visible;mso-wrap-edited:f;mso-wrap-distance-left:7.5pt;mso-wrap-distance-top:7.5pt;mso-wrap-distance-right:7.5pt;mso-wrap-distance-bottom:7.5pt;mso-position-horizontal-relative:text;mso-position-vertical-relative:line" o:allowoverlap="f">
            <v:imagedata r:id="rId11" o:title=""/>
            <w10:wrap type="square"/>
          </v:shape>
        </w:pict>
      </w:r>
      <w:r w:rsidR="00092172">
        <w:rPr>
          <w:rStyle w:val="a6"/>
          <w:b/>
          <w:iCs w:val="0"/>
          <w:color w:val="800000"/>
          <w:sz w:val="28"/>
        </w:rPr>
        <w:t>Красная книга</w:t>
      </w:r>
      <w:r w:rsidR="00092172">
        <w:rPr>
          <w:rStyle w:val="a6"/>
          <w:iCs w:val="0"/>
          <w:color w:val="800000"/>
          <w:sz w:val="28"/>
        </w:rPr>
        <w:t xml:space="preserve"> </w:t>
      </w:r>
      <w:r w:rsidR="00092172">
        <w:rPr>
          <w:rStyle w:val="a6"/>
          <w:i w:val="0"/>
          <w:iCs w:val="0"/>
          <w:color w:val="800000"/>
          <w:sz w:val="28"/>
        </w:rPr>
        <w:t>Краснодарского</w:t>
      </w:r>
      <w:r w:rsidR="00092172">
        <w:rPr>
          <w:rStyle w:val="a6"/>
          <w:iCs w:val="0"/>
          <w:color w:val="800000"/>
          <w:sz w:val="28"/>
        </w:rPr>
        <w:t xml:space="preserve"> </w:t>
      </w:r>
      <w:r w:rsidR="00092172">
        <w:rPr>
          <w:rStyle w:val="a6"/>
          <w:b/>
          <w:i w:val="0"/>
          <w:iCs w:val="0"/>
          <w:color w:val="800000"/>
          <w:sz w:val="28"/>
        </w:rPr>
        <w:t>края</w:t>
      </w:r>
    </w:p>
    <w:p w:rsidR="00092172" w:rsidRDefault="00092172">
      <w:pPr>
        <w:pStyle w:val="a4"/>
        <w:jc w:val="center"/>
        <w:rPr>
          <w:sz w:val="28"/>
        </w:rPr>
      </w:pPr>
      <w:r>
        <w:rPr>
          <w:rStyle w:val="a6"/>
          <w:b/>
          <w:i w:val="0"/>
          <w:iCs w:val="0"/>
          <w:color w:val="800000"/>
          <w:sz w:val="28"/>
        </w:rPr>
        <w:t>Введение</w:t>
      </w:r>
    </w:p>
    <w:p w:rsidR="00092172" w:rsidRDefault="00A8552E">
      <w:pPr>
        <w:pStyle w:val="a4"/>
      </w:pPr>
      <w:r>
        <w:rPr>
          <w:noProof/>
          <w:sz w:val="20"/>
        </w:rPr>
        <w:pict>
          <v:shape id="_x0000_s1040" type="#_x0000_t75" alt="Перевязка" style="position:absolute;margin-left:162pt;margin-top:24.5pt;width:160.5pt;height:94.5pt;z-index:251652608;visibility:visible;mso-wrap-edited:f;mso-wrap-distance-left:7.5pt;mso-wrap-distance-top:7.5pt;mso-wrap-distance-right:7.5pt;mso-wrap-distance-bottom:7.5pt;mso-position-vertical-relative:line" o:allowoverlap="f">
            <v:imagedata r:id="rId12" o:title=""/>
            <w10:wrap type="square"/>
          </v:shape>
        </w:pict>
      </w:r>
      <w:r w:rsidR="00092172">
        <w:rPr>
          <w:rStyle w:val="a3"/>
          <w:rFonts w:ascii="System" w:hAnsi="System"/>
          <w:bCs w:val="0"/>
        </w:rPr>
        <w:t>   Развитие промышленности и сельского хозяйства во многом изменило облик природы края. Исчезла первозданная степь, в ней сообщества многолетних степных трав, преимущественно злаков, сменились сообществами культурных, в основном однолетних растений. Сократились площади, занятые лесами, неузнаваема, стала природа Черноморского побережья, исчезают малые реки Кубани.</w:t>
      </w:r>
      <w:r w:rsidR="00092172">
        <w:rPr>
          <w:rFonts w:ascii="System" w:hAnsi="System"/>
          <w:b/>
        </w:rPr>
        <w:br/>
      </w:r>
      <w:r w:rsidR="00092172">
        <w:rPr>
          <w:rStyle w:val="a3"/>
          <w:rFonts w:ascii="System" w:hAnsi="System"/>
          <w:bCs w:val="0"/>
        </w:rPr>
        <w:t xml:space="preserve">   Сегодня экологическое состояние экосистем Северо-западного Кавказа и Предкавказья (в пределах Краснодарского края) вызывает серьезную тревогу, порожденную, не только социально-нравственными и </w:t>
      </w:r>
      <w:r>
        <w:rPr>
          <w:noProof/>
          <w:sz w:val="20"/>
        </w:rPr>
        <w:pict>
          <v:shape id="_x0000_s1041" type="#_x0000_t75" alt="Выдра Кавказская" style="position:absolute;margin-left:153pt;margin-top:96pt;width:160.5pt;height:103.5pt;z-index:251653632;visibility:visible;mso-wrap-edited:f;mso-wrap-distance-left:7.5pt;mso-wrap-distance-top:7.5pt;mso-wrap-distance-right:7.5pt;mso-wrap-distance-bottom:7.5pt;mso-position-horizontal-relative:text;mso-position-vertical-relative:line" o:allowoverlap="f">
            <v:imagedata r:id="rId13" o:title=""/>
            <w10:wrap type="square"/>
          </v:shape>
        </w:pict>
      </w:r>
      <w:r w:rsidR="00092172">
        <w:rPr>
          <w:rStyle w:val="a3"/>
          <w:rFonts w:ascii="System" w:hAnsi="System"/>
          <w:bCs w:val="0"/>
        </w:rPr>
        <w:t>экономическими причинами, но и крайне неэффективным размещением и использованием в них производительных сил. Всех интересуют причины экологические и природоохранные. Их, несомненно, много. Вот некоторые.</w:t>
      </w:r>
      <w:r w:rsidR="00092172">
        <w:rPr>
          <w:rFonts w:ascii="System" w:hAnsi="System"/>
          <w:b/>
        </w:rPr>
        <w:br/>
      </w:r>
      <w:r w:rsidR="00092172">
        <w:rPr>
          <w:rStyle w:val="a3"/>
          <w:rFonts w:ascii="System" w:hAnsi="System"/>
          <w:bCs w:val="0"/>
        </w:rPr>
        <w:t xml:space="preserve">   1. </w:t>
      </w:r>
      <w:r w:rsidR="00092172">
        <w:rPr>
          <w:rStyle w:val="a3"/>
          <w:rFonts w:ascii="System" w:hAnsi="System"/>
          <w:bCs w:val="0"/>
          <w:i/>
        </w:rPr>
        <w:t>О лесе.</w:t>
      </w:r>
      <w:r w:rsidR="00092172">
        <w:rPr>
          <w:rStyle w:val="a3"/>
          <w:rFonts w:ascii="System" w:hAnsi="System"/>
          <w:bCs w:val="0"/>
        </w:rPr>
        <w:t xml:space="preserve"> Общая площадь лесов Северо-западного Кавказа и Предкавказья (в пределах Краснодарского края) 2 миллиона 100 тысяч гектаров, что составляет 22% от всей территории края. Расположены они в основном в предгорных и горных экосистемах, где формируется до 90% стока кубанских рек. Широколиственные и хвойные горные леса обеспечивают перевод в грунтовый сток всех рек на южном и северном склонах Кавказского хребта. Однако вырубка леса на этих склонах за последние 10 лет отрицательно сказалась на полноводности рек, усилилась эрозия горных почв, участились оползни, нарушился гидрологический режим ценнейших минеральных источников в Горячеключевском, Геленджикском, Сочинском, Апшеронском и других районах края. Во многих населенных пунктах ощущается нехватка пресной воды.</w:t>
      </w:r>
      <w:r w:rsidR="00092172">
        <w:rPr>
          <w:rFonts w:ascii="System" w:hAnsi="System"/>
          <w:b/>
        </w:rPr>
        <w:br/>
      </w:r>
      <w:r w:rsidR="00092172">
        <w:rPr>
          <w:rStyle w:val="a3"/>
          <w:rFonts w:ascii="System" w:hAnsi="System"/>
          <w:bCs w:val="0"/>
        </w:rPr>
        <w:t>   Если быть объективным, приходится констатировать: человек все</w:t>
      </w:r>
      <w:r w:rsidR="00092172">
        <w:rPr>
          <w:rStyle w:val="a3"/>
          <w:rFonts w:ascii="System" w:hAnsi="System"/>
          <w:bCs w:val="0"/>
          <w:i/>
        </w:rPr>
        <w:t xml:space="preserve"> </w:t>
      </w:r>
      <w:r w:rsidR="00092172">
        <w:rPr>
          <w:rStyle w:val="a3"/>
          <w:rFonts w:ascii="System" w:hAnsi="System"/>
          <w:bCs w:val="0"/>
        </w:rPr>
        <w:t>больше и больше нуждается в древесине, следовательно, придется еще рубить кавказский лес. На территории края лес это 50% дуба, 20% бука, 8% граба, 3% каштана, 2,6% пихты и другие виды деревьев и кустарников. Возможен ли компромисс". Возможен, но лишь при условии – ведя рубки в горах, необходимо одновременно заботиться и о природе. Что происходит ныне? Почти полмиллиона кубометров древесины – третья часть от заготовленной, получив ярлык "отходы", остается в лесу гнить, или, в лучшем случае, ее сожгут. С 1990г. объем заготовляемого леса в крае составил 1,2 миллиона кубометров, Наметилась тенденция к уменьшению вырубаемых площадей, но при этом остаются "древние" технологии рубок – пила, трактор, костер. Эколого-защитные технологии практически отсутствуют. В 1991г. с лесопользователей взимается залоговая сумма на восстановление вырубаемых площадей: один гектар сплошной рубки – 650 руб., выборочной и постепенной – 210 руб. Это в 1991г., а как подскочили эти ставки после либерализации цен, нам, к сожалению, неизвестно. Но предельно ясно одно, даже при старых ценах один гектар никак не тянет на 650 руб.! Это расточительство в государственном масштабе. Очевидно, выход в том, чтобы усилия лесохозяйственного объединения были сегодня направлены на охрану природы и восстановление леса в таком объеме сил и средств, который затрачивается на его уничтожение.</w:t>
      </w:r>
      <w:r w:rsidR="00092172">
        <w:rPr>
          <w:rFonts w:ascii="System" w:hAnsi="System"/>
          <w:b/>
        </w:rPr>
        <w:br/>
      </w:r>
      <w:r w:rsidR="00092172">
        <w:rPr>
          <w:rStyle w:val="a3"/>
          <w:rFonts w:ascii="System" w:hAnsi="System"/>
          <w:bCs w:val="0"/>
        </w:rPr>
        <w:t>   2</w:t>
      </w:r>
      <w:r w:rsidR="00092172">
        <w:rPr>
          <w:rStyle w:val="a3"/>
          <w:rFonts w:ascii="System" w:hAnsi="System"/>
          <w:bCs w:val="0"/>
          <w:i/>
        </w:rPr>
        <w:t xml:space="preserve">. О земле. </w:t>
      </w:r>
      <w:r w:rsidR="00092172">
        <w:rPr>
          <w:rStyle w:val="a3"/>
          <w:rFonts w:ascii="System" w:hAnsi="System"/>
          <w:bCs w:val="0"/>
        </w:rPr>
        <w:t>Основное богатство нашего региона – земля, всемирно известные кубанские черноземы. В крае из 4 миллионов 200 тысяч гектаров пашни 80% приходится на черноземы, но и они стремительно деградируют: содержание гумуса в них снизилось в среднем с 5-6% до 3% и даже ниже. Невосполнимой потерей для края является факт полного исчезновения в предгорных экосистемах тучных черноземов, ранее характерных для этой зоны.</w:t>
      </w:r>
      <w:r w:rsidR="00092172">
        <w:rPr>
          <w:rFonts w:ascii="System" w:hAnsi="System"/>
          <w:b/>
        </w:rPr>
        <w:br/>
      </w:r>
      <w:r w:rsidR="00092172">
        <w:rPr>
          <w:rStyle w:val="a3"/>
          <w:rFonts w:ascii="System" w:hAnsi="System"/>
          <w:bCs w:val="0"/>
        </w:rPr>
        <w:t>   В крае 3 миллиона гектаров эрозионно-опасных земель, из них больше половины сосредоточено в предгорной зоне, где почвы подвержены сильнейшей водной и ветровой эрозии. Особо опасна в предгорных экосистемах водная эрозия. На склонах до 2° в течение года смывается 4 мм слоя почвы, а при уклонах до 5° – 9 мм. При этом следует иметь в виду, что смывается верхняя, наиболее гумусированная и ценная во всех отношениях часть почвы. Учеными подсчитано, что при смыве 10 см слоя почвы с одного гектара чернозема теряется 44 т гумуса, 2,3 т калия, а урожай снижается до 5-20ц/га в зависимости от возделываемой культуры. Такое постепенное, незаметное для глаз "сползание" верхнего слоя почвы и обнажение менее гумусированных ее горизонтов и материнских пород является одной из причин повсеместного снижения в наших черноземах запасов перегноя.</w:t>
      </w:r>
      <w:r w:rsidR="00092172">
        <w:rPr>
          <w:rFonts w:ascii="System" w:hAnsi="System"/>
          <w:b/>
        </w:rPr>
        <w:br/>
      </w:r>
      <w:r w:rsidR="00092172">
        <w:rPr>
          <w:rStyle w:val="a3"/>
          <w:rFonts w:ascii="System" w:hAnsi="System"/>
          <w:bCs w:val="0"/>
        </w:rPr>
        <w:t>   Несмотря на это, в ряде предгорных хозяйств обработка почвы, посев и уход за сельскохозяйственными культурами проводятся без учета этих факторов.</w:t>
      </w:r>
      <w:r w:rsidR="00092172">
        <w:rPr>
          <w:rFonts w:ascii="System" w:hAnsi="System"/>
          <w:b/>
        </w:rPr>
        <w:br/>
      </w:r>
      <w:r w:rsidR="00092172">
        <w:rPr>
          <w:rStyle w:val="a3"/>
          <w:rFonts w:ascii="System" w:hAnsi="System"/>
          <w:bCs w:val="0"/>
        </w:rPr>
        <w:t>   С предостережением и надеждой должны прозвучать эти строки и в адрес фермеров, число хозяйств которых на Кубани за последний год сильно возросло, и будет возрастать.</w:t>
      </w:r>
      <w:r w:rsidR="00092172">
        <w:rPr>
          <w:rFonts w:ascii="System" w:hAnsi="System"/>
          <w:b/>
        </w:rPr>
        <w:br/>
      </w:r>
      <w:r w:rsidR="00092172">
        <w:rPr>
          <w:rStyle w:val="a3"/>
          <w:rFonts w:ascii="System" w:hAnsi="System"/>
          <w:bCs w:val="0"/>
        </w:rPr>
        <w:t>   3.</w:t>
      </w:r>
      <w:r w:rsidR="00092172">
        <w:rPr>
          <w:rStyle w:val="a3"/>
          <w:rFonts w:ascii="System" w:hAnsi="System"/>
          <w:bCs w:val="0"/>
          <w:i/>
        </w:rPr>
        <w:t xml:space="preserve"> О растительном и животном мире. </w:t>
      </w:r>
      <w:r w:rsidR="00092172">
        <w:rPr>
          <w:rStyle w:val="a3"/>
          <w:rFonts w:ascii="System" w:hAnsi="System"/>
          <w:bCs w:val="0"/>
        </w:rPr>
        <w:t>Растительность и животный мир – два главных блока в любой экосистеме. Исчезновение тех или иных видов растений и животных не проходит бесследно. В экосистемах нарушаются трофические (пищевые) связи и энергообмен.</w:t>
      </w:r>
      <w:r w:rsidR="00092172">
        <w:rPr>
          <w:rFonts w:ascii="System" w:hAnsi="System"/>
          <w:b/>
        </w:rPr>
        <w:br/>
      </w:r>
      <w:r w:rsidR="00092172">
        <w:rPr>
          <w:rStyle w:val="a3"/>
          <w:rFonts w:ascii="System" w:hAnsi="System"/>
          <w:bCs w:val="0"/>
        </w:rPr>
        <w:t>   Необдуманное воздействие человека на природу привело на Кубани к тому, что список редких и исчезающих видов на территории Краснодарского края по растениям составляет 157 видов, а по животным – 100. Более 50 видов растений и животных нашего края занесены в Красные книги бывшего СССР, РСФСР, Украины.</w:t>
      </w:r>
      <w:r w:rsidR="00092172">
        <w:rPr>
          <w:rFonts w:ascii="System" w:hAnsi="System"/>
          <w:b/>
        </w:rPr>
        <w:br/>
      </w:r>
      <w:r w:rsidR="00092172">
        <w:rPr>
          <w:rStyle w:val="a3"/>
          <w:rFonts w:ascii="System" w:hAnsi="System"/>
          <w:bCs w:val="0"/>
        </w:rPr>
        <w:t>   В результате возрастающего влияния человека на природу сокращается численность видов растений и животных. Сегодня под угрозой исчезновения на земном шаре находится около 25 тысяч видов растений, частично уже внесенных в Красные книги Международного союза охраны природы и региональные. Так, в Краснодарском крае стали редкими ковыли, степные виды пиона, горицвет, валериана и другие, некоторые виды находятся на грани исчезновения – меч-трава, из птиц – дрофа, а папоротник чистоуст в нашем крае уже не встречается.</w:t>
      </w:r>
      <w:r w:rsidR="00092172">
        <w:rPr>
          <w:rFonts w:ascii="System" w:hAnsi="System"/>
          <w:b/>
        </w:rPr>
        <w:br/>
      </w:r>
      <w:r w:rsidR="00092172">
        <w:rPr>
          <w:rStyle w:val="a3"/>
          <w:rFonts w:ascii="System" w:hAnsi="System"/>
          <w:bCs w:val="0"/>
        </w:rPr>
        <w:t>   Проблема охраны растений и животных сейчас стала особенно актуальной. Ведь утрата любого биологического вида дикой природы наносит ущерб интересам общества, ведет к невосполнимым потерям генофонда, таит в себе опасность разрушения целых экосистем, ослабления защитных функций биосферы.</w:t>
      </w:r>
      <w:r w:rsidR="00092172">
        <w:rPr>
          <w:rFonts w:ascii="System" w:hAnsi="System"/>
          <w:b/>
        </w:rPr>
        <w:br/>
      </w:r>
      <w:r w:rsidR="00092172">
        <w:rPr>
          <w:rStyle w:val="a3"/>
          <w:rFonts w:ascii="System" w:hAnsi="System"/>
          <w:bCs w:val="0"/>
        </w:rPr>
        <w:t>   До недавнего времени человек был слишком занят "покорением" природы и поэтому мало задумывался над урегулированием конфликтов, вызываемых его двойственной ролью: с одной стороны, распорядителя, а с другой – обитателя экосистемы.</w:t>
      </w:r>
      <w:r w:rsidR="00092172">
        <w:rPr>
          <w:rFonts w:ascii="System" w:hAnsi="System"/>
          <w:b/>
        </w:rPr>
        <w:br/>
      </w:r>
      <w:r w:rsidR="00092172">
        <w:rPr>
          <w:rStyle w:val="a3"/>
          <w:rFonts w:ascii="System" w:hAnsi="System"/>
          <w:bCs w:val="0"/>
        </w:rPr>
        <w:t>   Кардинальное решение экологических проблем сегодня заключается в скорейшем переходе в масштабах всей страны, а не в отдельных ее регионах, к принципиально новой модели природопользования. Последняя должна строиться, во-первых, на рациональном размещении производительных сил, во-вторых, на экономии природных ресурсов (в том числе растительного и животного происхождения) и, в-третьих, на повсеместном внедрении экологически чистых технологий.</w:t>
      </w:r>
      <w:r w:rsidR="00092172">
        <w:rPr>
          <w:rFonts w:ascii="System" w:hAnsi="System"/>
          <w:b/>
        </w:rPr>
        <w:br/>
      </w:r>
      <w:r w:rsidR="00092172">
        <w:rPr>
          <w:rStyle w:val="a3"/>
          <w:rFonts w:ascii="System" w:hAnsi="System"/>
          <w:bCs w:val="0"/>
        </w:rPr>
        <w:t>   В системе мер по охране природы важное, место занимает составление кадастров природных явлений. К таким природным - явлениям относятся флора и фауна любого региона. Для практического решения проблемы охраны биоэкосистемы края необходимо знать, какие биологические виды стали редкими, какие находятся на грани исчезновения. Выявлению этих таксонов растений и животных, мест их произрастания и обитания способствовали экологические экспедиции, проведенные биологическим факультетом Кубанского государственного университета по Краснодарскому краю: "Лагонакское нагорье" (1987), "Кубань-река" (1988), "Восточное Приазовье" (1989), "Черноморское побережье" (1990), "Малые реки Кубани"  (1991), "Предгорье" (1992) и ряд других.</w:t>
      </w:r>
      <w:r w:rsidR="00092172">
        <w:rPr>
          <w:rFonts w:ascii="System" w:hAnsi="System"/>
          <w:b/>
        </w:rPr>
        <w:br/>
      </w:r>
      <w:r w:rsidR="00092172">
        <w:rPr>
          <w:rStyle w:val="a3"/>
          <w:rFonts w:ascii="System" w:hAnsi="System"/>
          <w:bCs w:val="0"/>
        </w:rPr>
        <w:t>  В нашей стране для этого в 1974г. была учреждена Красная книга СССР, которая стала научной основой для разработки мер по сохранению отдельных видов животных и</w:t>
      </w:r>
      <w:r w:rsidR="00092172">
        <w:rPr>
          <w:rStyle w:val="a3"/>
          <w:rFonts w:ascii="System" w:hAnsi="System"/>
          <w:bCs w:val="0"/>
          <w:i/>
        </w:rPr>
        <w:t xml:space="preserve"> </w:t>
      </w:r>
      <w:r w:rsidR="00092172">
        <w:rPr>
          <w:rStyle w:val="a3"/>
          <w:rFonts w:ascii="System" w:hAnsi="System"/>
          <w:bCs w:val="0"/>
        </w:rPr>
        <w:t>растений.</w:t>
      </w:r>
      <w:r w:rsidR="00092172">
        <w:rPr>
          <w:rFonts w:ascii="System" w:hAnsi="System"/>
          <w:b/>
        </w:rPr>
        <w:br/>
      </w:r>
      <w:r w:rsidR="00092172">
        <w:rPr>
          <w:rStyle w:val="a3"/>
          <w:rFonts w:ascii="System" w:hAnsi="System"/>
          <w:bCs w:val="0"/>
        </w:rPr>
        <w:t>   Уточнение и углубление знаний о редких видах растений и животных в нашем крае с целью разработки мер по их охране – задача Красной книги Краснодарского края. Она привлечет внимание, широкого круга читателей и будет способствовать активизации движения по охране природы.</w:t>
      </w:r>
      <w:r w:rsidR="00092172">
        <w:rPr>
          <w:rFonts w:ascii="System" w:hAnsi="System"/>
          <w:b/>
        </w:rPr>
        <w:br/>
      </w:r>
      <w:r w:rsidR="00092172">
        <w:rPr>
          <w:rStyle w:val="a3"/>
          <w:rFonts w:ascii="System" w:hAnsi="System"/>
          <w:bCs w:val="0"/>
        </w:rPr>
        <w:t>   В составлении книги приняли участие ученые биологического факультета Кубанского государственного университета и других учреждений края. Все виды растений и животных, включенные в данную книгу, в соответствии с классификацией, принятой в Красной книге СССР 1984г., подразделены на пять категорий.</w:t>
      </w:r>
    </w:p>
    <w:p w:rsidR="00092172" w:rsidRDefault="00092172">
      <w:pPr>
        <w:pStyle w:val="a4"/>
      </w:pPr>
      <w:r>
        <w:rPr>
          <w:rStyle w:val="a3"/>
          <w:rFonts w:ascii="System" w:hAnsi="System"/>
          <w:bCs w:val="0"/>
          <w:u w:val="single"/>
        </w:rPr>
        <w:t>I категория:</w:t>
      </w:r>
      <w:r>
        <w:rPr>
          <w:rStyle w:val="a3"/>
          <w:rFonts w:ascii="System" w:hAnsi="System"/>
          <w:bCs w:val="0"/>
        </w:rPr>
        <w:t xml:space="preserve"> виды, находящиеся под угрозой исчезновения, спасение которых невозможно без осуществления специальных мер.</w:t>
      </w:r>
      <w:r>
        <w:rPr>
          <w:rFonts w:ascii="System" w:hAnsi="System"/>
          <w:b/>
        </w:rPr>
        <w:br/>
      </w:r>
      <w:r>
        <w:rPr>
          <w:rStyle w:val="a3"/>
          <w:rFonts w:ascii="System" w:hAnsi="System"/>
          <w:bCs w:val="0"/>
          <w:u w:val="single"/>
        </w:rPr>
        <w:t>II категория:</w:t>
      </w:r>
      <w:r>
        <w:rPr>
          <w:rStyle w:val="a3"/>
          <w:rFonts w:ascii="System" w:hAnsi="System"/>
          <w:bCs w:val="0"/>
        </w:rPr>
        <w:t xml:space="preserve"> виды, численность которых еще относительно высока, но сокращается катастрофически быстро, что в недалеком будущем может поставить их под угрозу исчезновения.</w:t>
      </w:r>
      <w:r>
        <w:rPr>
          <w:rFonts w:ascii="System" w:hAnsi="System"/>
          <w:b/>
        </w:rPr>
        <w:br/>
      </w:r>
      <w:r>
        <w:rPr>
          <w:rStyle w:val="a3"/>
          <w:rFonts w:ascii="System" w:hAnsi="System"/>
          <w:bCs w:val="0"/>
          <w:u w:val="single"/>
        </w:rPr>
        <w:t>III категория:</w:t>
      </w:r>
      <w:r>
        <w:rPr>
          <w:rStyle w:val="a3"/>
          <w:rFonts w:ascii="System" w:hAnsi="System"/>
          <w:bCs w:val="0"/>
        </w:rPr>
        <w:t xml:space="preserve"> редкие виды, которым в настоящее время еще не грозит исчезновение, но встречаются они в таком небольшом количестве или на таких ограниченных территориях, что могут исчезнуть при неблагоприятном изменении среды обитания под воздействием природных и антропогенных факторов.</w:t>
      </w:r>
      <w:r>
        <w:rPr>
          <w:rFonts w:ascii="System" w:hAnsi="System"/>
          <w:b/>
        </w:rPr>
        <w:br/>
      </w:r>
      <w:r>
        <w:rPr>
          <w:rStyle w:val="a3"/>
          <w:rFonts w:ascii="System" w:hAnsi="System"/>
          <w:bCs w:val="0"/>
          <w:u w:val="single"/>
        </w:rPr>
        <w:t>IV категория:</w:t>
      </w:r>
      <w:r>
        <w:rPr>
          <w:rStyle w:val="a3"/>
          <w:rFonts w:ascii="System" w:hAnsi="System"/>
          <w:bCs w:val="0"/>
        </w:rPr>
        <w:t xml:space="preserve"> виды, биология которых изучена слабо, численность и состояние вызывают тревогу, однако недостаток сведений не позволяет отнести их ни к одной из первых категорий.</w:t>
      </w:r>
      <w:r>
        <w:rPr>
          <w:rFonts w:ascii="System" w:hAnsi="System"/>
          <w:b/>
        </w:rPr>
        <w:br/>
      </w:r>
      <w:r>
        <w:rPr>
          <w:rStyle w:val="a3"/>
          <w:rFonts w:ascii="System" w:hAnsi="System"/>
          <w:bCs w:val="0"/>
          <w:u w:val="single"/>
        </w:rPr>
        <w:t>V категория:</w:t>
      </w:r>
      <w:r>
        <w:rPr>
          <w:rStyle w:val="a3"/>
          <w:rFonts w:ascii="System" w:hAnsi="System"/>
          <w:bCs w:val="0"/>
        </w:rPr>
        <w:t xml:space="preserve"> Восстановленные виды, состояние которых благодаря принятым мерам охраны не вызывает более опасений, но они не подлежат еще промысловому использованию и за их популяциями необходим постоянный контроль. </w:t>
      </w:r>
    </w:p>
    <w:p w:rsidR="00092172" w:rsidRDefault="00A8552E">
      <w:pPr>
        <w:pStyle w:val="a4"/>
      </w:pPr>
      <w:r>
        <w:rPr>
          <w:noProof/>
          <w:sz w:val="20"/>
        </w:rPr>
        <w:pict>
          <v:shape id="_x0000_s1042" type="#_x0000_t75" alt="БЕРКУТ" style="position:absolute;margin-left:315pt;margin-top:50pt;width:160.5pt;height:160.5pt;z-index:251654656;visibility:visible;mso-wrap-edited:f;mso-wrap-distance-left:7.5pt;mso-wrap-distance-top:7.5pt;mso-wrap-distance-right:7.5pt;mso-wrap-distance-bottom:7.5pt;mso-position-vertical-relative:line" o:allowoverlap="f">
            <v:imagedata r:id="rId14" o:title=""/>
            <w10:wrap type="square"/>
          </v:shape>
        </w:pict>
      </w:r>
      <w:r w:rsidR="00092172">
        <w:rPr>
          <w:rStyle w:val="a3"/>
          <w:rFonts w:ascii="System" w:hAnsi="System"/>
          <w:bCs w:val="0"/>
        </w:rPr>
        <w:t>   Красная книга Краснодарского края – первый опыт и поэтому не претендует на исчерпывающую полноту описания всех редких видов растений и животных, нуждающихся в охране.</w:t>
      </w:r>
    </w:p>
    <w:p w:rsidR="00092172" w:rsidRDefault="00092172"/>
    <w:p w:rsidR="00092172" w:rsidRDefault="00092172">
      <w:pPr>
        <w:pStyle w:val="a4"/>
        <w:jc w:val="center"/>
        <w:rPr>
          <w:sz w:val="28"/>
        </w:rPr>
      </w:pPr>
      <w:r>
        <w:rPr>
          <w:rStyle w:val="a3"/>
          <w:bCs w:val="0"/>
          <w:i/>
          <w:color w:val="800000"/>
          <w:sz w:val="28"/>
        </w:rPr>
        <w:t>Исчезающие виды</w:t>
      </w:r>
    </w:p>
    <w:p w:rsidR="00092172" w:rsidRDefault="00092172">
      <w:pPr>
        <w:pStyle w:val="a4"/>
        <w:jc w:val="center"/>
      </w:pPr>
      <w:r>
        <w:rPr>
          <w:rStyle w:val="a3"/>
          <w:rFonts w:ascii="System" w:hAnsi="System"/>
          <w:bCs w:val="0"/>
        </w:rPr>
        <w:t>БЕРКУТ</w:t>
      </w:r>
      <w:r>
        <w:rPr>
          <w:rFonts w:ascii="System" w:hAnsi="System"/>
          <w:b/>
        </w:rPr>
        <w:br/>
      </w:r>
      <w:r>
        <w:rPr>
          <w:rStyle w:val="a3"/>
          <w:rFonts w:ascii="System" w:hAnsi="System"/>
          <w:bCs w:val="0"/>
        </w:rPr>
        <w:t>Aquila chrysaetos Linnaeus, 1758</w:t>
      </w:r>
      <w:r>
        <w:rPr>
          <w:rFonts w:ascii="System" w:hAnsi="System"/>
          <w:b/>
        </w:rPr>
        <w:br/>
      </w:r>
      <w:r>
        <w:rPr>
          <w:rStyle w:val="a3"/>
          <w:rFonts w:ascii="System" w:hAnsi="System"/>
          <w:bCs w:val="0"/>
        </w:rPr>
        <w:t xml:space="preserve">Отряд Соколообразные – </w:t>
      </w:r>
      <w:r>
        <w:rPr>
          <w:rStyle w:val="a3"/>
          <w:rFonts w:ascii="System" w:hAnsi="System"/>
          <w:bCs w:val="0"/>
          <w:i/>
        </w:rPr>
        <w:t>Falconiformes</w:t>
      </w:r>
      <w:r>
        <w:rPr>
          <w:rFonts w:ascii="System" w:hAnsi="System"/>
          <w:b/>
          <w:i/>
        </w:rPr>
        <w:br/>
      </w:r>
      <w:r>
        <w:rPr>
          <w:rStyle w:val="a3"/>
          <w:rFonts w:ascii="System" w:hAnsi="System"/>
          <w:bCs w:val="0"/>
        </w:rPr>
        <w:t xml:space="preserve">Семейство Ястребиные – </w:t>
      </w:r>
      <w:r>
        <w:rPr>
          <w:rStyle w:val="a3"/>
          <w:rFonts w:ascii="System" w:hAnsi="System"/>
          <w:bCs w:val="0"/>
          <w:i/>
        </w:rPr>
        <w:t>Accipitridae</w:t>
      </w:r>
      <w:r>
        <w:rPr>
          <w:rFonts w:ascii="System" w:hAnsi="System"/>
          <w:b/>
          <w:i/>
        </w:rPr>
        <w:br/>
      </w:r>
      <w:r>
        <w:rPr>
          <w:rStyle w:val="a3"/>
          <w:rFonts w:ascii="System" w:hAnsi="System"/>
          <w:bCs w:val="0"/>
        </w:rPr>
        <w:t xml:space="preserve">Статус. Категория I – исчезающий вид. </w:t>
      </w:r>
      <w:r>
        <w:rPr>
          <w:rFonts w:ascii="System" w:hAnsi="System"/>
          <w:b/>
        </w:rPr>
        <w:br/>
      </w:r>
      <w:r>
        <w:rPr>
          <w:rStyle w:val="a3"/>
          <w:rFonts w:ascii="System" w:hAnsi="System"/>
          <w:bCs w:val="0"/>
        </w:rPr>
        <w:t xml:space="preserve">Внесен в Красную книгу России. </w:t>
      </w:r>
    </w:p>
    <w:p w:rsidR="00092172" w:rsidRDefault="00092172">
      <w:pPr>
        <w:pStyle w:val="a4"/>
      </w:pPr>
      <w:r>
        <w:rPr>
          <w:rStyle w:val="a3"/>
          <w:rFonts w:ascii="System" w:hAnsi="System"/>
          <w:bCs w:val="0"/>
        </w:rPr>
        <w:t xml:space="preserve">   </w:t>
      </w:r>
      <w:r>
        <w:rPr>
          <w:rStyle w:val="a3"/>
          <w:rFonts w:ascii="System" w:hAnsi="System"/>
          <w:bCs w:val="0"/>
          <w:u w:val="single"/>
        </w:rPr>
        <w:t>Краткое описание.</w:t>
      </w:r>
      <w:r>
        <w:rPr>
          <w:rStyle w:val="a3"/>
          <w:rFonts w:ascii="System" w:hAnsi="System"/>
          <w:bCs w:val="0"/>
        </w:rPr>
        <w:t xml:space="preserve"> Крупный орел, размах крыльев около 2 метров, однотонной темно-бурой окраски, Оседлый вид. Откладка яиц в конце марта – начале апреля. В кладке 2 яйца, которые птицы насиживают до конца июля. Основу питания составляют горные куриные: кеклик, кавказский улар, кавказский тетерев. Нередко кормится падалью.</w:t>
      </w:r>
      <w:r>
        <w:rPr>
          <w:rFonts w:ascii="System" w:hAnsi="System"/>
          <w:b/>
        </w:rPr>
        <w:br/>
      </w:r>
      <w:r>
        <w:rPr>
          <w:rStyle w:val="a3"/>
          <w:rFonts w:ascii="System" w:hAnsi="System"/>
          <w:bCs w:val="0"/>
        </w:rPr>
        <w:t xml:space="preserve">   </w:t>
      </w:r>
      <w:r>
        <w:rPr>
          <w:rStyle w:val="a3"/>
          <w:rFonts w:ascii="System" w:hAnsi="System"/>
          <w:bCs w:val="0"/>
          <w:u w:val="single"/>
        </w:rPr>
        <w:t>Распространение и места обитания.</w:t>
      </w:r>
      <w:r>
        <w:rPr>
          <w:rStyle w:val="a3"/>
          <w:rFonts w:ascii="System" w:hAnsi="System"/>
          <w:bCs w:val="0"/>
        </w:rPr>
        <w:t xml:space="preserve"> Населяет Северную Америку, Северную Африку, Евразию. В Краснодарском крае встречается в горных районах Главного Кавказского и Передового хребтов, на территории Кавказского государственного биосферного заповедника и в ближайших, примыкающих к нему районах. Зимой часть птиц откочевывает в низкогорную местность. Иногда на кочевках залетает в равнинную часть края и нередко в поисках корма на высокогорные луга. Гнездовой биотоп – высокие скальные обрывы в зоне леса.</w:t>
      </w:r>
      <w:r>
        <w:rPr>
          <w:rFonts w:ascii="System" w:hAnsi="System"/>
          <w:b/>
        </w:rPr>
        <w:br/>
      </w:r>
      <w:r>
        <w:rPr>
          <w:rStyle w:val="a3"/>
          <w:rFonts w:ascii="System" w:hAnsi="System"/>
          <w:bCs w:val="0"/>
        </w:rPr>
        <w:t xml:space="preserve">   </w:t>
      </w:r>
      <w:r>
        <w:rPr>
          <w:rStyle w:val="a3"/>
          <w:rFonts w:ascii="System" w:hAnsi="System"/>
          <w:bCs w:val="0"/>
          <w:u w:val="single"/>
        </w:rPr>
        <w:t>Численность и тенденция ее изменения.</w:t>
      </w:r>
      <w:r>
        <w:rPr>
          <w:rStyle w:val="a3"/>
          <w:rFonts w:ascii="System" w:hAnsi="System"/>
          <w:bCs w:val="0"/>
        </w:rPr>
        <w:t xml:space="preserve"> В крае гнездится не менее 4 пар. В зимнее время и на кочевках беркуты встречаются единичными экземплярами.</w:t>
      </w:r>
      <w:r>
        <w:rPr>
          <w:rFonts w:ascii="System" w:hAnsi="System"/>
          <w:b/>
        </w:rPr>
        <w:br/>
      </w:r>
      <w:r>
        <w:rPr>
          <w:rStyle w:val="a3"/>
          <w:rFonts w:ascii="System" w:hAnsi="System"/>
          <w:bCs w:val="0"/>
        </w:rPr>
        <w:t xml:space="preserve">   </w:t>
      </w:r>
      <w:r>
        <w:rPr>
          <w:rStyle w:val="a3"/>
          <w:rFonts w:ascii="System" w:hAnsi="System"/>
          <w:bCs w:val="0"/>
          <w:u w:val="single"/>
        </w:rPr>
        <w:t>Лимитирующие факторы и меры охраны.</w:t>
      </w:r>
      <w:r>
        <w:rPr>
          <w:rStyle w:val="a3"/>
          <w:rFonts w:ascii="System" w:hAnsi="System"/>
          <w:bCs w:val="0"/>
        </w:rPr>
        <w:t xml:space="preserve"> Вид малочислен в крае, вероятно, по естественным причинам: ограниченность площадей гнездовых станций, отсутствие многочисленных  кормовых объектов в горах. Кроме того, численность, возможно ограничивается антропогенными преобразованиями отдельных урочищ – в результате лесозаготовок, действующих мощный фактор беспокойства. Возможна гибель птиц в капканах, устанавливаемых на волков у привад. Вид охраняется на территории Кавказского государственного биосферного заповедника. Необходима оценка реальной численности в крае, установление мест гнездования за пределами заповедника и объявление их памятниками природы; присоединение к территории заповедника Фишт-Оштенского горного массива.</w:t>
      </w:r>
    </w:p>
    <w:p w:rsidR="00092172" w:rsidRDefault="00092172"/>
    <w:p w:rsidR="00092172" w:rsidRDefault="00A8552E">
      <w:pPr>
        <w:pStyle w:val="a4"/>
        <w:jc w:val="center"/>
      </w:pPr>
      <w:r>
        <w:rPr>
          <w:noProof/>
          <w:sz w:val="20"/>
        </w:rPr>
        <w:pict>
          <v:shape id="_x0000_s1043" type="#_x0000_t75" alt="МАЛОАЗИАТСКИЙ ТРИТОН" style="position:absolute;left:0;text-align:left;margin-left:306pt;margin-top:-5.6pt;width:160.5pt;height:73.5pt;z-index:251655680;visibility:visible;mso-wrap-edited:f;mso-wrap-distance-left:7.5pt;mso-wrap-distance-top:7.5pt;mso-wrap-distance-right:7.5pt;mso-wrap-distance-bottom:7.5pt;mso-position-vertical-relative:line" o:allowoverlap="f">
            <v:imagedata r:id="rId15" o:title=""/>
            <w10:wrap type="square"/>
          </v:shape>
        </w:pict>
      </w:r>
      <w:r w:rsidR="00092172">
        <w:rPr>
          <w:rStyle w:val="a3"/>
          <w:rFonts w:ascii="System" w:hAnsi="System"/>
          <w:bCs w:val="0"/>
        </w:rPr>
        <w:t>МАЛОАЗИАТСКИЙ ТРИТОН</w:t>
      </w:r>
      <w:r w:rsidR="00092172">
        <w:rPr>
          <w:rFonts w:ascii="System" w:hAnsi="System"/>
          <w:b/>
        </w:rPr>
        <w:br/>
      </w:r>
      <w:r w:rsidR="00092172">
        <w:rPr>
          <w:rStyle w:val="a3"/>
          <w:rFonts w:ascii="System" w:hAnsi="System"/>
          <w:bCs w:val="0"/>
        </w:rPr>
        <w:t>Triturus vittatus Jenyns, 1835</w:t>
      </w:r>
      <w:r w:rsidR="00092172">
        <w:rPr>
          <w:rFonts w:ascii="System" w:hAnsi="System"/>
          <w:b/>
        </w:rPr>
        <w:br/>
      </w:r>
      <w:r w:rsidR="00092172">
        <w:rPr>
          <w:rStyle w:val="a3"/>
          <w:rFonts w:ascii="System" w:hAnsi="System"/>
          <w:bCs w:val="0"/>
        </w:rPr>
        <w:t xml:space="preserve">Отряд Хвостатые – </w:t>
      </w:r>
      <w:r w:rsidR="00092172">
        <w:rPr>
          <w:rStyle w:val="a3"/>
          <w:rFonts w:ascii="System" w:hAnsi="System"/>
          <w:bCs w:val="0"/>
          <w:i/>
        </w:rPr>
        <w:t>Caudata</w:t>
      </w:r>
      <w:r w:rsidR="00092172">
        <w:rPr>
          <w:rFonts w:ascii="System" w:hAnsi="System"/>
          <w:b/>
          <w:i/>
        </w:rPr>
        <w:br/>
      </w:r>
      <w:r w:rsidR="00092172">
        <w:rPr>
          <w:rStyle w:val="a3"/>
          <w:rFonts w:ascii="System" w:hAnsi="System"/>
          <w:bCs w:val="0"/>
        </w:rPr>
        <w:t xml:space="preserve">Семейство Саламандровые – </w:t>
      </w:r>
      <w:r w:rsidR="00092172">
        <w:rPr>
          <w:rStyle w:val="a3"/>
          <w:rFonts w:ascii="System" w:hAnsi="System"/>
          <w:bCs w:val="0"/>
          <w:i/>
        </w:rPr>
        <w:t>Salamandridae</w:t>
      </w:r>
      <w:r w:rsidR="00092172">
        <w:rPr>
          <w:rFonts w:ascii="System" w:hAnsi="System"/>
          <w:b/>
          <w:i/>
        </w:rPr>
        <w:br/>
      </w:r>
      <w:r w:rsidR="00092172">
        <w:rPr>
          <w:rStyle w:val="a3"/>
          <w:rFonts w:ascii="System" w:hAnsi="System"/>
          <w:bCs w:val="0"/>
        </w:rPr>
        <w:t>Статус. Категория II – редкий вид.</w:t>
      </w:r>
      <w:r w:rsidR="00092172">
        <w:rPr>
          <w:rFonts w:ascii="System" w:hAnsi="System"/>
          <w:b/>
        </w:rPr>
        <w:br/>
      </w:r>
      <w:r w:rsidR="00092172">
        <w:rPr>
          <w:rStyle w:val="a3"/>
          <w:rFonts w:ascii="System" w:hAnsi="System"/>
          <w:bCs w:val="0"/>
        </w:rPr>
        <w:t xml:space="preserve">Внесен в Красную книгу России. </w:t>
      </w:r>
    </w:p>
    <w:p w:rsidR="00092172" w:rsidRDefault="00092172">
      <w:pPr>
        <w:pStyle w:val="a4"/>
      </w:pPr>
      <w:r>
        <w:rPr>
          <w:rStyle w:val="a3"/>
          <w:rFonts w:ascii="System" w:hAnsi="System"/>
          <w:bCs w:val="0"/>
        </w:rPr>
        <w:t xml:space="preserve">   </w:t>
      </w:r>
      <w:r>
        <w:rPr>
          <w:rStyle w:val="a3"/>
          <w:rFonts w:ascii="System" w:hAnsi="System"/>
          <w:bCs w:val="0"/>
          <w:u w:val="single"/>
        </w:rPr>
        <w:t>Краткое описание.</w:t>
      </w:r>
      <w:r>
        <w:rPr>
          <w:rStyle w:val="a3"/>
          <w:rFonts w:ascii="System" w:hAnsi="System"/>
          <w:bCs w:val="0"/>
        </w:rPr>
        <w:t xml:space="preserve"> Спина оливковая, брюхо оранжево-желтое без пятен. По бокам светлая серебристая полоса, окаймленная сверху и снизу темными полосками. В брачный период у самца высокий зазубренный гребень на спине и хвосте, по бокам хвоста два ряда голубых пятен. Длина тела с хвостом до 137 мм у самцов и 117 мм у самок. Весной и в начале лета находится в водоемах, где и размножается. Затем выходит из воды и обитает на суше. Питается беспозвоночными.</w:t>
      </w:r>
      <w:r>
        <w:rPr>
          <w:rFonts w:ascii="System" w:hAnsi="System"/>
          <w:b/>
        </w:rPr>
        <w:br/>
      </w:r>
      <w:r>
        <w:rPr>
          <w:rStyle w:val="a3"/>
          <w:rFonts w:ascii="System" w:hAnsi="System"/>
          <w:bCs w:val="0"/>
        </w:rPr>
        <w:t xml:space="preserve">   </w:t>
      </w:r>
      <w:r>
        <w:rPr>
          <w:rStyle w:val="a3"/>
          <w:rFonts w:ascii="System" w:hAnsi="System"/>
          <w:bCs w:val="0"/>
          <w:u w:val="single"/>
        </w:rPr>
        <w:t>Распространение и места обитания.</w:t>
      </w:r>
      <w:r>
        <w:rPr>
          <w:rStyle w:val="a3"/>
          <w:rFonts w:ascii="System" w:hAnsi="System"/>
          <w:bCs w:val="0"/>
        </w:rPr>
        <w:t xml:space="preserve"> Западный Кавказ, Малая Азия. В Предкавказье обитает подвид Triturus vittatus ophryticus (Bertold, 1846). В Краснодарском крае встречается в Кавказском государственном биосферном заповеднике до высоты 700 метров и на сопредельных территориях до 2000 метров уровнем моря. Обитает в небольших водоемах с хорошо развитой растительностью, разной степени заиленности, чаще непроточных; на суше встречается под камнями, пнями, шпалами, поваленными деревьями; заселяет водоемы сомшитника, ясменникового букняка, каштанника, озера на субальпийских лугах (2 – 4).</w:t>
      </w:r>
      <w:r>
        <w:rPr>
          <w:rFonts w:ascii="System" w:hAnsi="System"/>
          <w:b/>
        </w:rPr>
        <w:br/>
      </w:r>
      <w:r>
        <w:rPr>
          <w:rStyle w:val="a3"/>
          <w:rFonts w:ascii="System" w:hAnsi="System"/>
          <w:bCs w:val="0"/>
        </w:rPr>
        <w:t xml:space="preserve">   </w:t>
      </w:r>
      <w:r>
        <w:rPr>
          <w:rStyle w:val="a3"/>
          <w:rFonts w:ascii="System" w:hAnsi="System"/>
          <w:bCs w:val="0"/>
          <w:u w:val="single"/>
        </w:rPr>
        <w:t>Численность и тенденция ее изменения.</w:t>
      </w:r>
      <w:r>
        <w:rPr>
          <w:rStyle w:val="a3"/>
          <w:rFonts w:ascii="System" w:hAnsi="System"/>
          <w:bCs w:val="0"/>
        </w:rPr>
        <w:t xml:space="preserve"> Всюду ограниченна, сокращается.</w:t>
      </w:r>
      <w:r>
        <w:rPr>
          <w:rFonts w:ascii="System" w:hAnsi="System"/>
          <w:b/>
        </w:rPr>
        <w:br/>
      </w:r>
      <w:r>
        <w:rPr>
          <w:rStyle w:val="a3"/>
          <w:rFonts w:ascii="System" w:hAnsi="System"/>
          <w:bCs w:val="0"/>
        </w:rPr>
        <w:t xml:space="preserve">   </w:t>
      </w:r>
      <w:r>
        <w:rPr>
          <w:rStyle w:val="a3"/>
          <w:rFonts w:ascii="System" w:hAnsi="System"/>
          <w:bCs w:val="0"/>
          <w:u w:val="single"/>
        </w:rPr>
        <w:t>Лимитирующие факторы и меры охраны.</w:t>
      </w:r>
      <w:r>
        <w:rPr>
          <w:rStyle w:val="a3"/>
          <w:rFonts w:ascii="System" w:hAnsi="System"/>
          <w:bCs w:val="0"/>
        </w:rPr>
        <w:t xml:space="preserve"> Расчистка лесов загрязнение водоемов и нарушение их гидрологического режима, браконьерский вылов. Необходимо сохранение условий обитания, организация заказников, ремизных участков, прекращение отлова.</w:t>
      </w:r>
    </w:p>
    <w:p w:rsidR="00092172" w:rsidRDefault="00092172"/>
    <w:p w:rsidR="00092172" w:rsidRDefault="00A8552E">
      <w:pPr>
        <w:pStyle w:val="a4"/>
        <w:jc w:val="center"/>
      </w:pPr>
      <w:r>
        <w:rPr>
          <w:noProof/>
          <w:sz w:val="20"/>
        </w:rPr>
        <w:pict>
          <v:shape id="_x0000_s1044" type="#_x0000_t75" alt="КАВКАЗСКАЯ ГАДЮКА" style="position:absolute;left:0;text-align:left;margin-left:297pt;margin-top:19.45pt;width:160.5pt;height:72.75pt;z-index:251656704;visibility:visible;mso-wrap-edited:f;mso-wrap-distance-left:7.5pt;mso-wrap-distance-top:7.5pt;mso-wrap-distance-right:7.5pt;mso-wrap-distance-bottom:7.5pt;mso-position-vertical-relative:line" o:allowoverlap="f">
            <v:imagedata r:id="rId16" o:title=""/>
            <w10:wrap type="square"/>
          </v:shape>
        </w:pict>
      </w:r>
      <w:r w:rsidR="00092172">
        <w:rPr>
          <w:rStyle w:val="a3"/>
          <w:rFonts w:ascii="System" w:hAnsi="System"/>
          <w:bCs w:val="0"/>
        </w:rPr>
        <w:t>КАВКАЗСКАЯ ГАДЮКА</w:t>
      </w:r>
      <w:r w:rsidR="00092172">
        <w:rPr>
          <w:rFonts w:ascii="System" w:hAnsi="System"/>
          <w:b/>
        </w:rPr>
        <w:br/>
      </w:r>
      <w:r w:rsidR="00092172">
        <w:rPr>
          <w:rStyle w:val="a3"/>
          <w:rFonts w:ascii="System" w:hAnsi="System"/>
          <w:bCs w:val="0"/>
          <w:i/>
        </w:rPr>
        <w:t>Vipera kaznakowi Nikolsku, 1910</w:t>
      </w:r>
      <w:r w:rsidR="00092172">
        <w:rPr>
          <w:rFonts w:ascii="System" w:hAnsi="System"/>
          <w:b/>
          <w:i/>
        </w:rPr>
        <w:br/>
      </w:r>
      <w:r w:rsidR="00092172">
        <w:rPr>
          <w:rStyle w:val="a3"/>
          <w:rFonts w:ascii="System" w:hAnsi="System"/>
          <w:bCs w:val="0"/>
        </w:rPr>
        <w:t xml:space="preserve">Отряд Чешуйчатые – </w:t>
      </w:r>
      <w:r w:rsidR="00092172">
        <w:rPr>
          <w:rStyle w:val="a3"/>
          <w:rFonts w:ascii="System" w:hAnsi="System"/>
          <w:bCs w:val="0"/>
          <w:i/>
        </w:rPr>
        <w:t>Squamata</w:t>
      </w:r>
      <w:r w:rsidR="00092172">
        <w:rPr>
          <w:rFonts w:ascii="System" w:hAnsi="System"/>
          <w:b/>
          <w:i/>
        </w:rPr>
        <w:br/>
      </w:r>
      <w:r w:rsidR="00092172">
        <w:rPr>
          <w:rStyle w:val="a3"/>
          <w:rFonts w:ascii="System" w:hAnsi="System"/>
          <w:bCs w:val="0"/>
        </w:rPr>
        <w:t xml:space="preserve">Подотряд Змеи – </w:t>
      </w:r>
      <w:r w:rsidR="00092172">
        <w:rPr>
          <w:rStyle w:val="a3"/>
          <w:rFonts w:ascii="System" w:hAnsi="System"/>
          <w:bCs w:val="0"/>
          <w:i/>
        </w:rPr>
        <w:t>Serpentes</w:t>
      </w:r>
      <w:r w:rsidR="00092172">
        <w:rPr>
          <w:rFonts w:ascii="System" w:hAnsi="System"/>
          <w:b/>
          <w:i/>
        </w:rPr>
        <w:br/>
      </w:r>
      <w:r w:rsidR="00092172">
        <w:rPr>
          <w:rStyle w:val="a3"/>
          <w:rFonts w:ascii="System" w:hAnsi="System"/>
          <w:bCs w:val="0"/>
        </w:rPr>
        <w:t xml:space="preserve">Семейство Гадюковые – </w:t>
      </w:r>
      <w:r w:rsidR="00092172">
        <w:rPr>
          <w:rStyle w:val="a3"/>
          <w:rFonts w:ascii="System" w:hAnsi="System"/>
          <w:bCs w:val="0"/>
          <w:i/>
        </w:rPr>
        <w:t>Viperidae</w:t>
      </w:r>
      <w:r w:rsidR="00092172">
        <w:rPr>
          <w:rFonts w:ascii="System" w:hAnsi="System"/>
          <w:b/>
          <w:i/>
        </w:rPr>
        <w:br/>
      </w:r>
      <w:r w:rsidR="00092172">
        <w:rPr>
          <w:rStyle w:val="a3"/>
          <w:rFonts w:ascii="System" w:hAnsi="System"/>
          <w:bCs w:val="0"/>
        </w:rPr>
        <w:t>Статус. Категория II – вид находится на грани исчезновения.</w:t>
      </w:r>
      <w:r w:rsidR="00092172">
        <w:rPr>
          <w:rFonts w:ascii="System" w:hAnsi="System"/>
          <w:b/>
        </w:rPr>
        <w:br/>
      </w:r>
      <w:r w:rsidR="00092172">
        <w:rPr>
          <w:rStyle w:val="a3"/>
          <w:rFonts w:ascii="System" w:hAnsi="System"/>
          <w:bCs w:val="0"/>
        </w:rPr>
        <w:t xml:space="preserve">Внесен в Красную книгу России. </w:t>
      </w:r>
    </w:p>
    <w:p w:rsidR="00092172" w:rsidRDefault="00092172">
      <w:pPr>
        <w:pStyle w:val="a4"/>
      </w:pPr>
      <w:r>
        <w:rPr>
          <w:rStyle w:val="a3"/>
          <w:rFonts w:ascii="System" w:hAnsi="System"/>
          <w:bCs w:val="0"/>
        </w:rPr>
        <w:t xml:space="preserve">   </w:t>
      </w:r>
      <w:r>
        <w:rPr>
          <w:rStyle w:val="a3"/>
          <w:rFonts w:ascii="System" w:hAnsi="System"/>
          <w:bCs w:val="0"/>
          <w:u w:val="single"/>
        </w:rPr>
        <w:t>Краткое описание.</w:t>
      </w:r>
      <w:r>
        <w:rPr>
          <w:rStyle w:val="a3"/>
          <w:rFonts w:ascii="System" w:hAnsi="System"/>
          <w:bCs w:val="0"/>
        </w:rPr>
        <w:t xml:space="preserve"> Телосложение плотное, размер до 60 см. В окраске туловища преобладают красные и желтые тона Часты особи черного цвета, всегда сохраняющие желтый или красный цвет на верхне- или нижнегубных щитках. По спине и бокам проходят черные или темно-коричневые полосы, которые часто сливаются так, что между ними остаются только красные или желтые пятнышки. Спинная полоса может быть зигзагообразной или ровной, широкой. Брюхо чёрное. Голова очень широкая, сверху вдавленная. Кончик морды вздернут. Резкий шейный перехват хорошо отделяет голову от толстого туловища. Активна с марта-мая до сентября-ноября (в зависимости от высоты над уровнем моря. Питается грызунами, ящерицами, прямокрылыми насекомыми. Спаривание в марте-мае. Рождение молодых в сентябре. В помете до 5 новорожденных. Ядовитая.</w:t>
      </w:r>
      <w:r>
        <w:rPr>
          <w:rFonts w:ascii="System" w:hAnsi="System"/>
          <w:b/>
        </w:rPr>
        <w:br/>
      </w:r>
      <w:r>
        <w:rPr>
          <w:rStyle w:val="a3"/>
          <w:rFonts w:ascii="System" w:hAnsi="System"/>
          <w:bCs w:val="0"/>
        </w:rPr>
        <w:t xml:space="preserve">   </w:t>
      </w:r>
      <w:r>
        <w:rPr>
          <w:rStyle w:val="a3"/>
          <w:rFonts w:ascii="System" w:hAnsi="System"/>
          <w:bCs w:val="0"/>
          <w:u w:val="single"/>
        </w:rPr>
        <w:t>Распространение и места обитания.</w:t>
      </w:r>
      <w:r>
        <w:rPr>
          <w:rStyle w:val="a3"/>
          <w:rFonts w:ascii="System" w:hAnsi="System"/>
          <w:bCs w:val="0"/>
        </w:rPr>
        <w:t xml:space="preserve"> Северо-Восточная Турция. В Краснодарском крае – в горных районах. В горы по долинам рек поднимается на высоту до 2500 метров над </w:t>
      </w:r>
      <w:r>
        <w:rPr>
          <w:rStyle w:val="a3"/>
          <w:rFonts w:ascii="System" w:hAnsi="System"/>
          <w:bCs w:val="0"/>
          <w:sz w:val="20"/>
        </w:rPr>
        <w:t xml:space="preserve">уровнем моря. Населяет </w:t>
      </w:r>
      <w:r>
        <w:rPr>
          <w:rStyle w:val="a3"/>
          <w:rFonts w:ascii="System" w:hAnsi="System"/>
          <w:bCs w:val="0"/>
        </w:rPr>
        <w:t>широколиственные и хвойные леса днища влажных ущелий. Характерные биотопы – небольшие поляны и осветленные участки лесов.</w:t>
      </w:r>
      <w:r>
        <w:rPr>
          <w:rFonts w:ascii="System" w:hAnsi="System"/>
          <w:b/>
        </w:rPr>
        <w:br/>
      </w:r>
      <w:r>
        <w:rPr>
          <w:rStyle w:val="a3"/>
          <w:rFonts w:ascii="System" w:hAnsi="System"/>
          <w:bCs w:val="0"/>
        </w:rPr>
        <w:t xml:space="preserve">   </w:t>
      </w:r>
      <w:r>
        <w:rPr>
          <w:rStyle w:val="a3"/>
          <w:rFonts w:ascii="System" w:hAnsi="System"/>
          <w:bCs w:val="0"/>
          <w:u w:val="single"/>
        </w:rPr>
        <w:t>Численность и тенденция ее изменения.</w:t>
      </w:r>
      <w:r>
        <w:rPr>
          <w:rStyle w:val="a3"/>
          <w:rFonts w:ascii="System" w:hAnsi="System"/>
          <w:bCs w:val="0"/>
        </w:rPr>
        <w:t xml:space="preserve"> На Черноморском побережье повсеместно редка, во многих местах исчезла и встречи с ней единичны. Наибольшей плотности достигает на каменистых осыпях лесного и субальпийского поясов гор. В долине реки Ачипси отмечено до 3 особей на 1 км маршрута, а по реке Безымянке – 5-7 особей на 800 метров пути .</w:t>
      </w:r>
      <w:r>
        <w:rPr>
          <w:rFonts w:ascii="System" w:hAnsi="System"/>
          <w:b/>
        </w:rPr>
        <w:br/>
      </w:r>
      <w:r>
        <w:rPr>
          <w:rStyle w:val="a3"/>
          <w:rFonts w:ascii="System" w:hAnsi="System"/>
          <w:bCs w:val="0"/>
        </w:rPr>
        <w:t xml:space="preserve">   </w:t>
      </w:r>
      <w:r>
        <w:rPr>
          <w:rStyle w:val="a3"/>
          <w:rFonts w:ascii="System" w:hAnsi="System"/>
          <w:bCs w:val="0"/>
          <w:u w:val="single"/>
        </w:rPr>
        <w:t>Лимитирующие факторы и меры охраны.</w:t>
      </w:r>
      <w:r>
        <w:rPr>
          <w:rStyle w:val="a3"/>
          <w:rFonts w:ascii="System" w:hAnsi="System"/>
          <w:bCs w:val="0"/>
        </w:rPr>
        <w:t xml:space="preserve"> Хозяйственная деятельность человека (рекреационный пресс, распашка земель предгорных районов, сенокошение). Необходимо проводить разъяснительную работу среди населения о редких змеях, их назначении и необходимости охраны</w:t>
      </w:r>
      <w:r>
        <w:rPr>
          <w:rStyle w:val="a3"/>
          <w:rFonts w:ascii="System" w:hAnsi="System"/>
          <w:bCs w:val="0"/>
          <w:sz w:val="20"/>
        </w:rPr>
        <w:t xml:space="preserve">. </w:t>
      </w:r>
    </w:p>
    <w:p w:rsidR="00092172" w:rsidRDefault="00092172"/>
    <w:p w:rsidR="00092172" w:rsidRDefault="00A8552E">
      <w:pPr>
        <w:pStyle w:val="a4"/>
        <w:jc w:val="center"/>
      </w:pPr>
      <w:r>
        <w:rPr>
          <w:noProof/>
          <w:sz w:val="20"/>
        </w:rPr>
        <w:pict>
          <v:shape id="_x0000_s1045" type="#_x0000_t75" alt="УСАЧ АЛЬПИЙСКИЙ" style="position:absolute;left:0;text-align:left;margin-left:4in;margin-top:4.2pt;width:160.5pt;height:183pt;z-index:251657728;visibility:visible;mso-wrap-edited:f;mso-wrap-distance-left:7.5pt;mso-wrap-distance-top:7.5pt;mso-wrap-distance-right:7.5pt;mso-wrap-distance-bottom:7.5pt;mso-position-vertical-relative:line" o:allowoverlap="f">
            <v:imagedata r:id="rId17" o:title=""/>
            <w10:wrap type="square"/>
          </v:shape>
        </w:pict>
      </w:r>
      <w:r w:rsidR="00092172">
        <w:rPr>
          <w:rStyle w:val="a3"/>
          <w:rFonts w:ascii="System" w:hAnsi="System"/>
          <w:bCs w:val="0"/>
        </w:rPr>
        <w:t>УСАЧ АЛЬПИЙСКИЙ</w:t>
      </w:r>
      <w:r w:rsidR="00092172">
        <w:rPr>
          <w:rFonts w:ascii="System" w:hAnsi="System"/>
          <w:b/>
        </w:rPr>
        <w:br/>
      </w:r>
      <w:r w:rsidR="00092172">
        <w:rPr>
          <w:rStyle w:val="a3"/>
          <w:rFonts w:ascii="System" w:hAnsi="System"/>
          <w:bCs w:val="0"/>
        </w:rPr>
        <w:t>Rosalia alpina Linnaeus, 1758</w:t>
      </w:r>
      <w:r w:rsidR="00092172">
        <w:rPr>
          <w:rFonts w:ascii="System" w:hAnsi="System"/>
          <w:b/>
        </w:rPr>
        <w:br/>
      </w:r>
      <w:r w:rsidR="00092172">
        <w:rPr>
          <w:rStyle w:val="a3"/>
          <w:rFonts w:ascii="System" w:hAnsi="System"/>
          <w:bCs w:val="0"/>
        </w:rPr>
        <w:t xml:space="preserve">Отряд Жесткокрылые – </w:t>
      </w:r>
      <w:r w:rsidR="00092172">
        <w:rPr>
          <w:rStyle w:val="a3"/>
          <w:rFonts w:ascii="System" w:hAnsi="System"/>
          <w:bCs w:val="0"/>
          <w:i/>
        </w:rPr>
        <w:t>Coleoptera</w:t>
      </w:r>
      <w:r w:rsidR="00092172">
        <w:rPr>
          <w:rFonts w:ascii="System" w:hAnsi="System"/>
          <w:b/>
          <w:i/>
        </w:rPr>
        <w:br/>
      </w:r>
      <w:r w:rsidR="00092172">
        <w:rPr>
          <w:rStyle w:val="a3"/>
          <w:rFonts w:ascii="System" w:hAnsi="System"/>
          <w:bCs w:val="0"/>
        </w:rPr>
        <w:t xml:space="preserve">Семейство Дровосеки – </w:t>
      </w:r>
      <w:r w:rsidR="00092172">
        <w:rPr>
          <w:rStyle w:val="a3"/>
          <w:rFonts w:ascii="System" w:hAnsi="System"/>
          <w:bCs w:val="0"/>
          <w:i/>
        </w:rPr>
        <w:t>Cerambycidae</w:t>
      </w:r>
      <w:r w:rsidR="00092172">
        <w:rPr>
          <w:rFonts w:ascii="System" w:hAnsi="System"/>
          <w:b/>
          <w:i/>
        </w:rPr>
        <w:br/>
      </w:r>
      <w:r w:rsidR="00092172">
        <w:rPr>
          <w:rStyle w:val="a3"/>
          <w:rFonts w:ascii="System" w:hAnsi="System"/>
          <w:bCs w:val="0"/>
        </w:rPr>
        <w:t>Статус. Категория III – редкий вид.</w:t>
      </w:r>
      <w:r w:rsidR="00092172">
        <w:rPr>
          <w:rFonts w:ascii="System" w:hAnsi="System"/>
          <w:b/>
        </w:rPr>
        <w:br/>
      </w:r>
      <w:r w:rsidR="00092172">
        <w:rPr>
          <w:rStyle w:val="a3"/>
          <w:rFonts w:ascii="System" w:hAnsi="System"/>
          <w:bCs w:val="0"/>
        </w:rPr>
        <w:t xml:space="preserve">Внесен в Красную России. </w:t>
      </w:r>
    </w:p>
    <w:p w:rsidR="00092172" w:rsidRDefault="00092172">
      <w:pPr>
        <w:pStyle w:val="a4"/>
      </w:pPr>
      <w:r>
        <w:rPr>
          <w:rStyle w:val="a3"/>
          <w:rFonts w:ascii="System" w:hAnsi="System"/>
          <w:bCs w:val="0"/>
        </w:rPr>
        <w:t xml:space="preserve">   </w:t>
      </w:r>
      <w:r>
        <w:rPr>
          <w:rStyle w:val="a3"/>
          <w:rFonts w:ascii="System" w:hAnsi="System"/>
          <w:bCs w:val="0"/>
          <w:u w:val="single"/>
        </w:rPr>
        <w:t>Краткое описание.</w:t>
      </w:r>
      <w:r>
        <w:rPr>
          <w:rStyle w:val="a3"/>
          <w:rFonts w:ascii="System" w:hAnsi="System"/>
          <w:bCs w:val="0"/>
        </w:rPr>
        <w:t xml:space="preserve"> Тело серое, густо покрытое пепельно-серыми или чуть голубоватыми волосками. Надкрылья черные, серо-голубовато опыленные, с черными пятнами, окруженными узкой светлой каймой, одно большое пятно находится в середине и маленькое - в конце надкрылий. Рисунок очень изменчив. Усики 2-члениковые, у самцов в 1,5 раза длиннее тела, у самок заходят за границу надкрылий. Жук развивается в основном в древесине бука, реже граба, дуба, вяза, ясеня обыкновенного, ивы. Лёт начинается в июне – сентябре, в солнечную погоду. Самка откладывает яйца в трещины коры. Личинки выгрызают ходы в древесине. Окукливание происходит в мае-июне. Генерация длится 2-3 года.</w:t>
      </w:r>
      <w:r>
        <w:rPr>
          <w:rFonts w:ascii="System" w:hAnsi="System"/>
          <w:b/>
        </w:rPr>
        <w:br/>
      </w:r>
      <w:r>
        <w:rPr>
          <w:rStyle w:val="a3"/>
          <w:rFonts w:ascii="System" w:hAnsi="System"/>
          <w:bCs w:val="0"/>
        </w:rPr>
        <w:t xml:space="preserve">   </w:t>
      </w:r>
      <w:r>
        <w:rPr>
          <w:rStyle w:val="a3"/>
          <w:rFonts w:ascii="System" w:hAnsi="System"/>
          <w:bCs w:val="0"/>
          <w:u w:val="single"/>
        </w:rPr>
        <w:t>Распространение и места обитания.</w:t>
      </w:r>
      <w:r>
        <w:rPr>
          <w:rStyle w:val="a3"/>
          <w:rFonts w:ascii="System" w:hAnsi="System"/>
          <w:bCs w:val="0"/>
        </w:rPr>
        <w:t xml:space="preserve"> В Краснодарском крае отмечен в лесах предгорной и горной зон не выше 1500 метров над уровнем моря, в Гуамском ущелье, в окрестностях Мацесты. На Северном Кавказе (Ростовская область, Ставропольский край, Чечено-Ингушетия). Обитает в старых буковых лесах, где имеются сильно ослабленные, засыхающие, поврежденные деревья.</w:t>
      </w:r>
      <w:r>
        <w:rPr>
          <w:rFonts w:ascii="System" w:hAnsi="System"/>
          <w:b/>
        </w:rPr>
        <w:br/>
      </w:r>
      <w:r>
        <w:rPr>
          <w:rStyle w:val="a3"/>
          <w:rFonts w:ascii="System" w:hAnsi="System"/>
          <w:bCs w:val="0"/>
        </w:rPr>
        <w:t xml:space="preserve">   </w:t>
      </w:r>
      <w:r>
        <w:rPr>
          <w:rStyle w:val="a3"/>
          <w:rFonts w:ascii="System" w:hAnsi="System"/>
          <w:bCs w:val="0"/>
          <w:u w:val="single"/>
        </w:rPr>
        <w:t>Численность и тенденция ее изменения.</w:t>
      </w:r>
      <w:r>
        <w:rPr>
          <w:rStyle w:val="a3"/>
          <w:rFonts w:ascii="System" w:hAnsi="System"/>
          <w:bCs w:val="0"/>
        </w:rPr>
        <w:t xml:space="preserve"> Отмечается крайне редко, местами почти исчез. </w:t>
      </w:r>
      <w:r>
        <w:rPr>
          <w:rFonts w:ascii="System" w:hAnsi="System"/>
          <w:b/>
        </w:rPr>
        <w:br/>
      </w:r>
      <w:r>
        <w:rPr>
          <w:rStyle w:val="a3"/>
          <w:rFonts w:ascii="System" w:hAnsi="System"/>
          <w:bCs w:val="0"/>
        </w:rPr>
        <w:t xml:space="preserve">   </w:t>
      </w:r>
      <w:r>
        <w:rPr>
          <w:rStyle w:val="a3"/>
          <w:rFonts w:ascii="System" w:hAnsi="System"/>
          <w:bCs w:val="0"/>
          <w:u w:val="single"/>
        </w:rPr>
        <w:t>Лимитирующие факторы и меры охраны.</w:t>
      </w:r>
      <w:r>
        <w:rPr>
          <w:rStyle w:val="a3"/>
          <w:rFonts w:ascii="System" w:hAnsi="System"/>
          <w:bCs w:val="0"/>
        </w:rPr>
        <w:t xml:space="preserve"> Вырубка старых буковых, смешанных и широколиственных лесов, отлов коллекционерами. Охраняется в Кавказском государственном биосферном заповеднике. Рекомендуется сохранение старых лиственных деревьев при санитарных рубках, необходимо создать национальный парк на Лагонакском нагорье. </w:t>
      </w:r>
    </w:p>
    <w:p w:rsidR="00092172" w:rsidRDefault="00092172"/>
    <w:p w:rsidR="00092172" w:rsidRDefault="00A8552E">
      <w:pPr>
        <w:pStyle w:val="a4"/>
        <w:jc w:val="center"/>
      </w:pPr>
      <w:r>
        <w:rPr>
          <w:noProof/>
          <w:sz w:val="20"/>
        </w:rPr>
        <w:pict>
          <v:shape id="_x0000_s1046" type="#_x0000_t75" alt="БРАЖНИК &quot;МЕРТВАЯ ГОЛОВА&quot;" style="position:absolute;left:0;text-align:left;margin-left:4in;margin-top:31.65pt;width:160.5pt;height:137.25pt;z-index:251658752;visibility:visible;mso-wrap-edited:f;mso-wrap-distance-left:7.5pt;mso-wrap-distance-top:7.5pt;mso-wrap-distance-right:7.5pt;mso-wrap-distance-bottom:7.5pt;mso-position-vertical-relative:line" o:allowoverlap="f">
            <v:imagedata r:id="rId18" o:title=""/>
            <w10:wrap type="square"/>
          </v:shape>
        </w:pict>
      </w:r>
      <w:r w:rsidR="00092172">
        <w:rPr>
          <w:rStyle w:val="a3"/>
          <w:rFonts w:ascii="System" w:hAnsi="System"/>
          <w:bCs w:val="0"/>
        </w:rPr>
        <w:t>БРАЖНИК "МЕРТВАЯ ГОЛОВА"</w:t>
      </w:r>
      <w:r w:rsidR="00092172">
        <w:rPr>
          <w:rFonts w:ascii="System" w:hAnsi="System"/>
          <w:b/>
        </w:rPr>
        <w:br/>
      </w:r>
      <w:r w:rsidR="00092172">
        <w:rPr>
          <w:rStyle w:val="a3"/>
          <w:rFonts w:ascii="System" w:hAnsi="System"/>
          <w:bCs w:val="0"/>
          <w:i/>
        </w:rPr>
        <w:t>Manduca atropos Linnaeus, 1758</w:t>
      </w:r>
      <w:r w:rsidR="00092172">
        <w:rPr>
          <w:rFonts w:ascii="System" w:hAnsi="System"/>
          <w:b/>
        </w:rPr>
        <w:br/>
      </w:r>
      <w:r w:rsidR="00092172">
        <w:rPr>
          <w:rStyle w:val="a3"/>
          <w:rFonts w:ascii="System" w:hAnsi="System"/>
          <w:bCs w:val="0"/>
        </w:rPr>
        <w:t xml:space="preserve">Отряд Чешуекрылые – </w:t>
      </w:r>
      <w:r w:rsidR="00092172">
        <w:rPr>
          <w:rStyle w:val="a3"/>
          <w:rFonts w:ascii="System" w:hAnsi="System"/>
          <w:bCs w:val="0"/>
          <w:i/>
        </w:rPr>
        <w:t>Lepidoptera</w:t>
      </w:r>
      <w:r w:rsidR="00092172">
        <w:rPr>
          <w:rFonts w:ascii="System" w:hAnsi="System"/>
          <w:b/>
          <w:i/>
        </w:rPr>
        <w:br/>
      </w:r>
      <w:r w:rsidR="00092172">
        <w:rPr>
          <w:rStyle w:val="a3"/>
          <w:rFonts w:ascii="System" w:hAnsi="System"/>
          <w:bCs w:val="0"/>
        </w:rPr>
        <w:t xml:space="preserve">Семейство Бражники – </w:t>
      </w:r>
      <w:r w:rsidR="00092172">
        <w:rPr>
          <w:rStyle w:val="a3"/>
          <w:rFonts w:ascii="System" w:hAnsi="System"/>
          <w:bCs w:val="0"/>
          <w:i/>
        </w:rPr>
        <w:t>Sphingidae</w:t>
      </w:r>
      <w:r w:rsidR="00092172">
        <w:rPr>
          <w:rFonts w:ascii="System" w:hAnsi="System"/>
          <w:b/>
          <w:i/>
        </w:rPr>
        <w:br/>
      </w:r>
      <w:r w:rsidR="00092172">
        <w:rPr>
          <w:rStyle w:val="a3"/>
          <w:rFonts w:ascii="System" w:hAnsi="System"/>
          <w:bCs w:val="0"/>
        </w:rPr>
        <w:t xml:space="preserve">Статус. Категория III – редкий вид. </w:t>
      </w:r>
      <w:r w:rsidR="00092172">
        <w:rPr>
          <w:rFonts w:ascii="System" w:hAnsi="System"/>
          <w:b/>
        </w:rPr>
        <w:br/>
      </w:r>
      <w:r w:rsidR="00092172">
        <w:rPr>
          <w:rStyle w:val="a3"/>
          <w:rFonts w:ascii="System" w:hAnsi="System"/>
          <w:bCs w:val="0"/>
        </w:rPr>
        <w:t xml:space="preserve">Внесен в Красную книгу России. </w:t>
      </w:r>
    </w:p>
    <w:p w:rsidR="00092172" w:rsidRDefault="00092172">
      <w:pPr>
        <w:pStyle w:val="a4"/>
      </w:pPr>
      <w:r>
        <w:rPr>
          <w:rStyle w:val="a3"/>
          <w:rFonts w:ascii="System" w:hAnsi="System"/>
          <w:bCs w:val="0"/>
        </w:rPr>
        <w:t xml:space="preserve">   </w:t>
      </w:r>
      <w:r>
        <w:rPr>
          <w:rStyle w:val="a3"/>
          <w:rFonts w:ascii="System" w:hAnsi="System"/>
          <w:bCs w:val="0"/>
          <w:u w:val="single"/>
        </w:rPr>
        <w:t>Краткое описание.</w:t>
      </w:r>
      <w:r>
        <w:rPr>
          <w:rStyle w:val="a3"/>
          <w:rFonts w:ascii="System" w:hAnsi="System"/>
          <w:bCs w:val="0"/>
        </w:rPr>
        <w:t xml:space="preserve"> Размах крыльев до 120 мм. Передние крылья темно-бурые с двумя поперечными зубчатыми, широкими, рыжевато-бурыми, сложно разрисованными полосами и желтоватым опылением. Задние крылья охристо-желтые с двумя черными поперечными полосами. Грудь черновато-бурая с охристым рисунком в виде черепа с двумя скрещенными под ним костями. Брюшко толстое, с широкими желтыми и узкими черными поперечными полосами и с синеватой продольной спинной полосой. Зимуют куколки в почве. Появившиеся бабочки спариваются и откладывают яйца. Гусеницы питаются на различных растениях (паслен, картофель, дурман, баклажан, жасмин и др.), бабочки кормятся соком деревьев, привлекаемые запахом меда, иногда забираются в ульи пчел. Бабочки, гусеницы и куколки могут издавать звуки.</w:t>
      </w:r>
      <w:r>
        <w:rPr>
          <w:rFonts w:ascii="System" w:hAnsi="System"/>
          <w:b/>
        </w:rPr>
        <w:br/>
      </w:r>
      <w:r>
        <w:rPr>
          <w:rStyle w:val="a3"/>
          <w:rFonts w:ascii="System" w:hAnsi="System"/>
          <w:bCs w:val="0"/>
        </w:rPr>
        <w:t xml:space="preserve">   </w:t>
      </w:r>
      <w:r>
        <w:rPr>
          <w:rStyle w:val="a3"/>
          <w:rFonts w:ascii="System" w:hAnsi="System"/>
          <w:bCs w:val="0"/>
          <w:u w:val="single"/>
        </w:rPr>
        <w:t>Распространение и места обитания.</w:t>
      </w:r>
      <w:r>
        <w:rPr>
          <w:rStyle w:val="a3"/>
          <w:rFonts w:ascii="System" w:hAnsi="System"/>
          <w:bCs w:val="0"/>
        </w:rPr>
        <w:t xml:space="preserve"> Кавказ. В Краснодарском крае – степная и предгорная зоны. Обитает на полях культурных и сорных растений.</w:t>
      </w:r>
      <w:r>
        <w:rPr>
          <w:rFonts w:ascii="System" w:hAnsi="System"/>
          <w:b/>
        </w:rPr>
        <w:br/>
      </w:r>
      <w:r>
        <w:rPr>
          <w:rStyle w:val="a3"/>
          <w:rFonts w:ascii="System" w:hAnsi="System"/>
          <w:bCs w:val="0"/>
        </w:rPr>
        <w:t xml:space="preserve">   </w:t>
      </w:r>
      <w:r>
        <w:rPr>
          <w:rStyle w:val="a3"/>
          <w:rFonts w:ascii="System" w:hAnsi="System"/>
          <w:bCs w:val="0"/>
          <w:u w:val="single"/>
        </w:rPr>
        <w:t>Численность и тенденция ее изменения.</w:t>
      </w:r>
      <w:r>
        <w:rPr>
          <w:rStyle w:val="a3"/>
          <w:rFonts w:ascii="System" w:hAnsi="System"/>
          <w:bCs w:val="0"/>
        </w:rPr>
        <w:t xml:space="preserve"> В последние десятилетия встречается крайне редко.</w:t>
      </w:r>
      <w:r>
        <w:rPr>
          <w:rFonts w:ascii="System" w:hAnsi="System"/>
          <w:b/>
        </w:rPr>
        <w:br/>
      </w:r>
      <w:r>
        <w:rPr>
          <w:rStyle w:val="a3"/>
          <w:rFonts w:ascii="System" w:hAnsi="System"/>
          <w:bCs w:val="0"/>
        </w:rPr>
        <w:t xml:space="preserve">   </w:t>
      </w:r>
      <w:r>
        <w:rPr>
          <w:rStyle w:val="a3"/>
          <w:rFonts w:ascii="System" w:hAnsi="System"/>
          <w:bCs w:val="0"/>
          <w:u w:val="single"/>
        </w:rPr>
        <w:t>Лимитирующие факторы и меры охраны.</w:t>
      </w:r>
      <w:r>
        <w:rPr>
          <w:rStyle w:val="a3"/>
          <w:rFonts w:ascii="System" w:hAnsi="System"/>
          <w:bCs w:val="0"/>
        </w:rPr>
        <w:t xml:space="preserve"> Химическая обработка полей, особенно картофельных, в результате которой гибнут гусеницы и куколки. Желательно вести интегрированный метод борьбы с сельскохозяйственными вредителями. Для определения мер охраны вида необходимо изучение биологии, биотопического распространения. </w:t>
      </w:r>
    </w:p>
    <w:p w:rsidR="00092172" w:rsidRDefault="00092172"/>
    <w:p w:rsidR="00092172" w:rsidRDefault="00A8552E">
      <w:pPr>
        <w:pStyle w:val="a4"/>
        <w:jc w:val="center"/>
      </w:pPr>
      <w:r>
        <w:rPr>
          <w:noProof/>
          <w:sz w:val="20"/>
        </w:rPr>
        <w:pict>
          <v:shape id="_x0000_s1047" type="#_x0000_t75" alt="ЧЕРНОМОРСКАЯ АФАЛИНА" style="position:absolute;left:0;text-align:left;margin-left:4in;margin-top:22.2pt;width:160.5pt;height:97.5pt;z-index:251659776;visibility:visible;mso-wrap-edited:f;mso-wrap-distance-left:7.5pt;mso-wrap-distance-top:7.5pt;mso-wrap-distance-right:7.5pt;mso-wrap-distance-bottom:7.5pt;mso-position-vertical-relative:line" o:allowoverlap="f">
            <v:imagedata r:id="rId19" o:title=""/>
            <w10:wrap type="square"/>
          </v:shape>
        </w:pict>
      </w:r>
      <w:r w:rsidR="00092172">
        <w:rPr>
          <w:rStyle w:val="a3"/>
          <w:rFonts w:ascii="System" w:hAnsi="System"/>
          <w:bCs w:val="0"/>
        </w:rPr>
        <w:t>ЧЕРНОМОРСКАЯ АФАЛИНА</w:t>
      </w:r>
      <w:r w:rsidR="00092172">
        <w:rPr>
          <w:rFonts w:ascii="System" w:hAnsi="System"/>
          <w:b/>
        </w:rPr>
        <w:br/>
      </w:r>
      <w:r w:rsidR="00092172">
        <w:rPr>
          <w:rStyle w:val="a3"/>
          <w:rFonts w:ascii="System" w:hAnsi="System"/>
          <w:bCs w:val="0"/>
          <w:i/>
        </w:rPr>
        <w:t>Tursiops truncatus ponticus Barabasch-Nikiforov, 1940</w:t>
      </w:r>
      <w:r w:rsidR="00092172">
        <w:rPr>
          <w:rFonts w:ascii="System" w:hAnsi="System"/>
          <w:b/>
          <w:i/>
        </w:rPr>
        <w:br/>
      </w:r>
      <w:r w:rsidR="00092172">
        <w:rPr>
          <w:rStyle w:val="a3"/>
          <w:rFonts w:ascii="System" w:hAnsi="System"/>
          <w:bCs w:val="0"/>
        </w:rPr>
        <w:t xml:space="preserve">Отряд Китообразные - </w:t>
      </w:r>
      <w:r w:rsidR="00092172">
        <w:rPr>
          <w:rStyle w:val="a3"/>
          <w:rFonts w:ascii="System" w:hAnsi="System"/>
          <w:bCs w:val="0"/>
          <w:i/>
        </w:rPr>
        <w:t>Cetacea</w:t>
      </w:r>
      <w:r w:rsidR="00092172">
        <w:rPr>
          <w:rFonts w:ascii="System" w:hAnsi="System"/>
          <w:b/>
          <w:i/>
        </w:rPr>
        <w:br/>
      </w:r>
      <w:r w:rsidR="00092172">
        <w:rPr>
          <w:rStyle w:val="a3"/>
          <w:rFonts w:ascii="System" w:hAnsi="System"/>
          <w:bCs w:val="0"/>
        </w:rPr>
        <w:t xml:space="preserve">Семейство Дельфиновые - </w:t>
      </w:r>
      <w:r w:rsidR="00092172">
        <w:rPr>
          <w:rStyle w:val="a3"/>
          <w:rFonts w:ascii="System" w:hAnsi="System"/>
          <w:bCs w:val="0"/>
          <w:i/>
        </w:rPr>
        <w:t>Delphinidae</w:t>
      </w:r>
      <w:r w:rsidR="00092172">
        <w:rPr>
          <w:rFonts w:ascii="System" w:hAnsi="System"/>
          <w:b/>
          <w:i/>
        </w:rPr>
        <w:br/>
      </w:r>
      <w:r w:rsidR="00092172">
        <w:rPr>
          <w:rStyle w:val="a3"/>
          <w:rFonts w:ascii="System" w:hAnsi="System"/>
          <w:bCs w:val="0"/>
        </w:rPr>
        <w:t>Статус. Категория III - редкий вид.</w:t>
      </w:r>
      <w:r w:rsidR="00092172">
        <w:rPr>
          <w:rFonts w:ascii="System" w:hAnsi="System"/>
          <w:b/>
        </w:rPr>
        <w:br/>
      </w:r>
      <w:r w:rsidR="00092172">
        <w:rPr>
          <w:rStyle w:val="a3"/>
          <w:rFonts w:ascii="System" w:hAnsi="System"/>
          <w:bCs w:val="0"/>
        </w:rPr>
        <w:t xml:space="preserve">Внесен в Красную книгу СССР и Красную книгу РСФСР. </w:t>
      </w:r>
    </w:p>
    <w:p w:rsidR="00092172" w:rsidRDefault="00092172">
      <w:pPr>
        <w:pStyle w:val="a4"/>
      </w:pPr>
      <w:r>
        <w:rPr>
          <w:rStyle w:val="a3"/>
          <w:rFonts w:ascii="System" w:hAnsi="System"/>
          <w:bCs w:val="0"/>
        </w:rPr>
        <w:t xml:space="preserve">   </w:t>
      </w:r>
      <w:r>
        <w:rPr>
          <w:rStyle w:val="a3"/>
          <w:rFonts w:ascii="System" w:hAnsi="System"/>
          <w:bCs w:val="0"/>
          <w:u w:val="single"/>
        </w:rPr>
        <w:t>Краткое описание.</w:t>
      </w:r>
      <w:r>
        <w:rPr>
          <w:rStyle w:val="a3"/>
          <w:rFonts w:ascii="System" w:hAnsi="System"/>
          <w:bCs w:val="0"/>
        </w:rPr>
        <w:t xml:space="preserve"> Длина туловища около 230 см. Лицевая часть черепа укорочена, четко выражен клюв. Грудные плавники относительно широкие, спинной плавник высокий, с глубокой вырезкой по заднему краю. Окраска сверху темно-серая, переходит в серую на боках, а затем в белую на брюхе. Брачные игры в теплое время года. Беременность около года. Как правило, рождается один детеныш, который питается молоком матери до 4-6 месяцев. Половая зрелость наступает через 5 лет. Продолжительность жизни до 25 лет. Живет небольшими группами. Питается донными рыбами и бентосными беспозвоночными. За пищей может нырять на глубину до 150 метров, оставаясь под водой до 15 минут.</w:t>
      </w:r>
      <w:r>
        <w:rPr>
          <w:rFonts w:ascii="System" w:hAnsi="System"/>
          <w:b/>
        </w:rPr>
        <w:br/>
      </w:r>
      <w:r>
        <w:rPr>
          <w:rStyle w:val="a3"/>
          <w:rFonts w:ascii="System" w:hAnsi="System"/>
          <w:bCs w:val="0"/>
        </w:rPr>
        <w:t xml:space="preserve">   </w:t>
      </w:r>
      <w:r>
        <w:rPr>
          <w:rStyle w:val="a3"/>
          <w:rFonts w:ascii="System" w:hAnsi="System"/>
          <w:bCs w:val="0"/>
          <w:u w:val="single"/>
        </w:rPr>
        <w:t>Распространение и места обитания.</w:t>
      </w:r>
      <w:r>
        <w:rPr>
          <w:rStyle w:val="a3"/>
          <w:rFonts w:ascii="System" w:hAnsi="System"/>
          <w:bCs w:val="0"/>
        </w:rPr>
        <w:t xml:space="preserve"> Обитает в прибрежной, мелководной зонах Черного и Средиземного морей. Во время хода азовской хамсы афалины скапливаются в Керченском проливе, но в Азовское море не идут. Возросший уровень загрязнения прибрежных вод вынуждает дельфинов перемещаться в пелагическую зону моря.</w:t>
      </w:r>
      <w:r>
        <w:rPr>
          <w:rFonts w:ascii="System" w:hAnsi="System"/>
          <w:b/>
        </w:rPr>
        <w:br/>
      </w:r>
      <w:r>
        <w:rPr>
          <w:rStyle w:val="a3"/>
          <w:rFonts w:ascii="System" w:hAnsi="System"/>
          <w:bCs w:val="0"/>
        </w:rPr>
        <w:t xml:space="preserve">   </w:t>
      </w:r>
      <w:r>
        <w:rPr>
          <w:rStyle w:val="a3"/>
          <w:rFonts w:ascii="System" w:hAnsi="System"/>
          <w:bCs w:val="0"/>
          <w:u w:val="single"/>
        </w:rPr>
        <w:t>Численность и тенденция ее изменения.</w:t>
      </w:r>
      <w:r>
        <w:rPr>
          <w:rStyle w:val="a3"/>
          <w:rFonts w:ascii="System" w:hAnsi="System"/>
          <w:bCs w:val="0"/>
        </w:rPr>
        <w:t xml:space="preserve"> По данным учета 1977г., в Черном море обитает около 36 тыс. особей. Сведений об изменении численности афалин нет.</w:t>
      </w:r>
      <w:r>
        <w:rPr>
          <w:rFonts w:ascii="System" w:hAnsi="System"/>
          <w:b/>
        </w:rPr>
        <w:br/>
      </w:r>
      <w:r>
        <w:rPr>
          <w:rStyle w:val="a3"/>
          <w:rFonts w:ascii="System" w:hAnsi="System"/>
          <w:bCs w:val="0"/>
        </w:rPr>
        <w:t xml:space="preserve">   </w:t>
      </w:r>
      <w:r>
        <w:rPr>
          <w:rStyle w:val="a3"/>
          <w:rFonts w:ascii="System" w:hAnsi="System"/>
          <w:bCs w:val="0"/>
          <w:u w:val="single"/>
        </w:rPr>
        <w:t>Лимитирующие факторы и меры охраны.</w:t>
      </w:r>
      <w:r>
        <w:rPr>
          <w:rStyle w:val="a3"/>
          <w:rFonts w:ascii="System" w:hAnsi="System"/>
          <w:bCs w:val="0"/>
        </w:rPr>
        <w:t xml:space="preserve"> Неконтролируемый промысел дельфинов в Турции, загрязнение среды обитания, возрастающий фактор беспокойства, нарушение кормовой базы, браконьерство. Необходимо устранить причины загрязнения вод Черного моря, пропагандировать охрану вида, добиваться запрета промысла афалин в Черном море. </w:t>
      </w:r>
    </w:p>
    <w:p w:rsidR="00092172" w:rsidRDefault="00092172"/>
    <w:p w:rsidR="00092172" w:rsidRDefault="00A8552E">
      <w:pPr>
        <w:pStyle w:val="a4"/>
        <w:jc w:val="center"/>
      </w:pPr>
      <w:r>
        <w:rPr>
          <w:noProof/>
          <w:sz w:val="20"/>
        </w:rPr>
        <w:pict>
          <v:shape id="_x0000_s1048" type="#_x0000_t75" alt="ЗУБР" style="position:absolute;left:0;text-align:left;margin-left:297pt;margin-top:16.15pt;width:160.5pt;height:155.25pt;z-index:251660800;visibility:visible;mso-wrap-edited:f;mso-wrap-distance-left:7.5pt;mso-wrap-distance-top:7.5pt;mso-wrap-distance-right:7.5pt;mso-wrap-distance-bottom:7.5pt;mso-position-vertical-relative:line" o:allowoverlap="f">
            <v:imagedata r:id="rId20" o:title=""/>
            <w10:wrap type="square"/>
          </v:shape>
        </w:pict>
      </w:r>
      <w:r w:rsidR="00092172">
        <w:rPr>
          <w:rStyle w:val="a3"/>
          <w:rFonts w:ascii="System" w:hAnsi="System"/>
          <w:bCs w:val="0"/>
        </w:rPr>
        <w:t>ЗУБР</w:t>
      </w:r>
      <w:r w:rsidR="00092172">
        <w:rPr>
          <w:rFonts w:ascii="System" w:hAnsi="System"/>
          <w:b/>
        </w:rPr>
        <w:br/>
      </w:r>
      <w:r w:rsidR="00092172">
        <w:rPr>
          <w:rStyle w:val="a3"/>
          <w:rFonts w:ascii="System" w:hAnsi="System"/>
          <w:bCs w:val="0"/>
          <w:i/>
        </w:rPr>
        <w:t>Bison bonasus Linnaeus, 1758</w:t>
      </w:r>
      <w:r w:rsidR="00092172">
        <w:rPr>
          <w:rFonts w:ascii="System" w:hAnsi="System"/>
          <w:b/>
          <w:i/>
        </w:rPr>
        <w:br/>
      </w:r>
      <w:r w:rsidR="00092172">
        <w:rPr>
          <w:rStyle w:val="a3"/>
          <w:rFonts w:ascii="System" w:hAnsi="System"/>
          <w:bCs w:val="0"/>
        </w:rPr>
        <w:t xml:space="preserve">Отряд Парнокопытные - </w:t>
      </w:r>
      <w:r w:rsidR="00092172">
        <w:rPr>
          <w:rStyle w:val="a3"/>
          <w:rFonts w:ascii="System" w:hAnsi="System"/>
          <w:bCs w:val="0"/>
          <w:i/>
        </w:rPr>
        <w:t>Artiodactyla</w:t>
      </w:r>
      <w:r w:rsidR="00092172">
        <w:rPr>
          <w:rFonts w:ascii="System" w:hAnsi="System"/>
          <w:b/>
          <w:i/>
        </w:rPr>
        <w:br/>
      </w:r>
      <w:r w:rsidR="00092172">
        <w:rPr>
          <w:rStyle w:val="a3"/>
          <w:rFonts w:ascii="System" w:hAnsi="System"/>
          <w:bCs w:val="0"/>
        </w:rPr>
        <w:t xml:space="preserve">Семейство Полорогие - </w:t>
      </w:r>
      <w:r w:rsidR="00092172">
        <w:rPr>
          <w:rStyle w:val="a3"/>
          <w:rFonts w:ascii="System" w:hAnsi="System"/>
          <w:bCs w:val="0"/>
          <w:i/>
        </w:rPr>
        <w:t>Bovidae</w:t>
      </w:r>
      <w:r w:rsidR="00092172">
        <w:rPr>
          <w:rFonts w:ascii="System" w:hAnsi="System"/>
          <w:b/>
          <w:i/>
        </w:rPr>
        <w:br/>
      </w:r>
      <w:r w:rsidR="00092172">
        <w:rPr>
          <w:rStyle w:val="a3"/>
          <w:rFonts w:ascii="System" w:hAnsi="System"/>
          <w:bCs w:val="0"/>
        </w:rPr>
        <w:t>Статус. Категория V - вид, восстанавливающий свою численность.</w:t>
      </w:r>
      <w:r w:rsidR="00092172">
        <w:rPr>
          <w:rFonts w:ascii="System" w:hAnsi="System"/>
          <w:b/>
        </w:rPr>
        <w:br/>
      </w:r>
      <w:r w:rsidR="00092172">
        <w:rPr>
          <w:rStyle w:val="a3"/>
          <w:rFonts w:ascii="System" w:hAnsi="System"/>
          <w:bCs w:val="0"/>
        </w:rPr>
        <w:t xml:space="preserve">Внесен в Красную книгу МСОП, Красную книгу СССР и Красную книгу РСФСР. </w:t>
      </w:r>
    </w:p>
    <w:p w:rsidR="00092172" w:rsidRDefault="00092172">
      <w:pPr>
        <w:pStyle w:val="a4"/>
      </w:pPr>
      <w:r>
        <w:rPr>
          <w:rStyle w:val="a3"/>
          <w:rFonts w:ascii="System" w:hAnsi="System"/>
          <w:bCs w:val="0"/>
        </w:rPr>
        <w:t xml:space="preserve">   </w:t>
      </w:r>
      <w:r>
        <w:rPr>
          <w:rStyle w:val="a3"/>
          <w:rFonts w:ascii="System" w:hAnsi="System"/>
          <w:bCs w:val="0"/>
          <w:u w:val="single"/>
        </w:rPr>
        <w:t>Краткое описание.</w:t>
      </w:r>
      <w:r>
        <w:rPr>
          <w:rStyle w:val="a3"/>
          <w:rFonts w:ascii="System" w:hAnsi="System"/>
          <w:bCs w:val="0"/>
        </w:rPr>
        <w:t xml:space="preserve"> В начале века был представлен двумя подвидами: европейским и кавказским. Кавказский подвид исчез, и в настоящее время ведется создание вольных стад гибридной формы - зубробизонов. Крупное животное с длиной тела до 3,5 метров и высотой в холке до 2 метров. Передняя часть выше за счет спинного горба. На шее и груди бурая шерсть в виде гривы, а подбородок оканчивается бородой. Из органов чувств особо развиты обоняние и слух. Живет небольшими группами, объединяясь в стада по 20-30 животных только зимой. Старые самцы держатся отдельно. Гон растянут с июля по октябрь. Беременность около 270 дней. Новорожденный теленок весит до 23 кг. Питается молоком до 5 месяцев, но с трехнедельного возраста начинает пощипывать траву. В рацион зубров входит более 525 растений (злаки, бобовые, хвощи, папоротники, различные группы древесно-кустарниковых растений). Зимой доминируют ежевика и овсяница.</w:t>
      </w:r>
      <w:r>
        <w:rPr>
          <w:rFonts w:ascii="System" w:hAnsi="System"/>
          <w:b/>
        </w:rPr>
        <w:br/>
      </w:r>
      <w:r>
        <w:rPr>
          <w:rStyle w:val="a3"/>
          <w:rFonts w:ascii="System" w:hAnsi="System"/>
          <w:bCs w:val="0"/>
        </w:rPr>
        <w:t xml:space="preserve">   </w:t>
      </w:r>
      <w:r>
        <w:rPr>
          <w:rStyle w:val="a3"/>
          <w:rFonts w:ascii="System" w:hAnsi="System"/>
          <w:bCs w:val="0"/>
          <w:u w:val="single"/>
        </w:rPr>
        <w:t>Круглогодично поедает веточный корм.</w:t>
      </w:r>
      <w:r>
        <w:rPr>
          <w:rStyle w:val="a3"/>
          <w:rFonts w:ascii="System" w:hAnsi="System"/>
          <w:bCs w:val="0"/>
        </w:rPr>
        <w:t xml:space="preserve"> За сутки зубр съедает до 40 кг корма.</w:t>
      </w:r>
      <w:r>
        <w:rPr>
          <w:rFonts w:ascii="System" w:hAnsi="System"/>
          <w:b/>
        </w:rPr>
        <w:br/>
      </w:r>
      <w:r>
        <w:rPr>
          <w:rStyle w:val="a3"/>
          <w:rFonts w:ascii="System" w:hAnsi="System"/>
          <w:bCs w:val="0"/>
        </w:rPr>
        <w:t xml:space="preserve">   </w:t>
      </w:r>
      <w:r>
        <w:rPr>
          <w:rStyle w:val="a3"/>
          <w:rFonts w:ascii="System" w:hAnsi="System"/>
          <w:bCs w:val="0"/>
          <w:u w:val="single"/>
        </w:rPr>
        <w:t>Распространение и места обитания.</w:t>
      </w:r>
      <w:r>
        <w:rPr>
          <w:rStyle w:val="a3"/>
          <w:rFonts w:ascii="System" w:hAnsi="System"/>
          <w:bCs w:val="0"/>
        </w:rPr>
        <w:t xml:space="preserve"> Обитает преимущественно на высоте 900-2100 метров над уровнем моря, в лесном, субальпийском и альпийском поясах Кавказского государственного биосферного заповедника и сопредельных территорий. Зимой спускается в широколиственные леса до 450 метров, а летом вслед за отступающими снегами поднимается до 2500 метров.</w:t>
      </w:r>
      <w:r>
        <w:rPr>
          <w:rFonts w:ascii="System" w:hAnsi="System"/>
          <w:b/>
        </w:rPr>
        <w:br/>
      </w:r>
      <w:r>
        <w:rPr>
          <w:rStyle w:val="a3"/>
          <w:rFonts w:ascii="System" w:hAnsi="System"/>
          <w:bCs w:val="0"/>
        </w:rPr>
        <w:t xml:space="preserve">   </w:t>
      </w:r>
      <w:r>
        <w:rPr>
          <w:rStyle w:val="a3"/>
          <w:rFonts w:ascii="System" w:hAnsi="System"/>
          <w:bCs w:val="0"/>
          <w:u w:val="single"/>
        </w:rPr>
        <w:t>Численность и тенденция ее изменения.</w:t>
      </w:r>
      <w:r>
        <w:rPr>
          <w:rStyle w:val="a3"/>
          <w:rFonts w:ascii="System" w:hAnsi="System"/>
          <w:bCs w:val="0"/>
        </w:rPr>
        <w:t xml:space="preserve"> По учету 1987г., общая численность зубров в Краснодарском крае составляла 1100 голов, из них 830 в Кавказском заповеднике, остальные на территории Псебайского и Даховского заказников и Гузерипльского охотхозяйства. Количество зубров в крае постепенно увеличивается.</w:t>
      </w:r>
      <w:r>
        <w:rPr>
          <w:rFonts w:ascii="System" w:hAnsi="System"/>
          <w:b/>
        </w:rPr>
        <w:br/>
      </w:r>
      <w:r>
        <w:rPr>
          <w:rStyle w:val="a3"/>
          <w:rFonts w:ascii="System" w:hAnsi="System"/>
          <w:bCs w:val="0"/>
        </w:rPr>
        <w:t xml:space="preserve">   </w:t>
      </w:r>
      <w:r>
        <w:rPr>
          <w:rStyle w:val="a3"/>
          <w:rFonts w:ascii="System" w:hAnsi="System"/>
          <w:bCs w:val="0"/>
          <w:u w:val="single"/>
        </w:rPr>
        <w:t>Лимитирующие факторы и меры охраны.</w:t>
      </w:r>
      <w:r>
        <w:rPr>
          <w:rStyle w:val="a3"/>
          <w:rFonts w:ascii="System" w:hAnsi="System"/>
          <w:bCs w:val="0"/>
        </w:rPr>
        <w:t xml:space="preserve"> Вырубка лесов, прямое истребление человеком, различные эпизоотии, занесенные домашним скотом. Необходимо полностью прекратить вырубку кавказских лесов, расширить заповедные зоны на сопредельных с Кавказским заповедником территориях, принять меры по предотвращению смешения зубробизонов с кавказско-беловежским зубром, обитающим в Тебердинском заповеднике и на сопредельных с ним территориях.</w:t>
      </w:r>
    </w:p>
    <w:p w:rsidR="00092172" w:rsidRDefault="00092172"/>
    <w:p w:rsidR="00092172" w:rsidRDefault="00092172">
      <w:pPr>
        <w:pStyle w:val="a4"/>
        <w:jc w:val="center"/>
      </w:pPr>
      <w:r>
        <w:rPr>
          <w:rStyle w:val="a3"/>
          <w:rFonts w:ascii="System" w:hAnsi="System"/>
          <w:bCs w:val="0"/>
        </w:rPr>
        <w:t>ПОДСНЕЖНИК</w:t>
      </w:r>
      <w:r>
        <w:rPr>
          <w:rStyle w:val="a3"/>
          <w:rFonts w:ascii="System" w:hAnsi="System"/>
          <w:bCs w:val="0"/>
          <w:lang w:val="en-US"/>
        </w:rPr>
        <w:t xml:space="preserve"> </w:t>
      </w:r>
      <w:r>
        <w:rPr>
          <w:rStyle w:val="a3"/>
          <w:rFonts w:ascii="System" w:hAnsi="System"/>
          <w:bCs w:val="0"/>
        </w:rPr>
        <w:t>КАВКАЗСКИЙ</w:t>
      </w:r>
      <w:r>
        <w:rPr>
          <w:rStyle w:val="a3"/>
          <w:rFonts w:ascii="System" w:hAnsi="System"/>
          <w:bCs w:val="0"/>
          <w:lang w:val="en-US"/>
        </w:rPr>
        <w:t xml:space="preserve"> </w:t>
      </w:r>
      <w:r>
        <w:rPr>
          <w:rFonts w:ascii="System" w:hAnsi="System"/>
          <w:b/>
          <w:lang w:val="en-US"/>
        </w:rPr>
        <w:br/>
      </w:r>
      <w:r>
        <w:rPr>
          <w:rStyle w:val="a3"/>
          <w:rFonts w:ascii="System" w:hAnsi="System"/>
          <w:bCs w:val="0"/>
          <w:i/>
          <w:lang w:val="en-US"/>
        </w:rPr>
        <w:t>Galanthus caucasicus (Baker) Grossh.</w:t>
      </w:r>
      <w:r>
        <w:rPr>
          <w:rFonts w:ascii="System" w:hAnsi="System"/>
          <w:b/>
          <w:i/>
          <w:lang w:val="en-US"/>
        </w:rPr>
        <w:br/>
      </w:r>
      <w:r>
        <w:rPr>
          <w:rStyle w:val="a3"/>
          <w:rFonts w:ascii="System" w:hAnsi="System"/>
          <w:bCs w:val="0"/>
        </w:rPr>
        <w:t xml:space="preserve">Семейство Амариллисовые – </w:t>
      </w:r>
      <w:r>
        <w:rPr>
          <w:rStyle w:val="a3"/>
          <w:rFonts w:ascii="System" w:hAnsi="System"/>
          <w:bCs w:val="0"/>
          <w:i/>
        </w:rPr>
        <w:t>Amaryllidaceae</w:t>
      </w:r>
      <w:r>
        <w:rPr>
          <w:rStyle w:val="a3"/>
          <w:rFonts w:ascii="System" w:hAnsi="System"/>
          <w:bCs w:val="0"/>
        </w:rPr>
        <w:t xml:space="preserve"> </w:t>
      </w:r>
      <w:r>
        <w:rPr>
          <w:rFonts w:ascii="System" w:hAnsi="System"/>
          <w:b/>
        </w:rPr>
        <w:br/>
      </w:r>
      <w:r>
        <w:rPr>
          <w:rStyle w:val="a3"/>
          <w:rFonts w:ascii="System" w:hAnsi="System"/>
          <w:bCs w:val="0"/>
        </w:rPr>
        <w:t>Статус. Категория III – редкий вид.</w:t>
      </w:r>
      <w:r>
        <w:rPr>
          <w:rFonts w:ascii="System" w:hAnsi="System"/>
          <w:b/>
        </w:rPr>
        <w:br/>
      </w:r>
      <w:r>
        <w:rPr>
          <w:rStyle w:val="a3"/>
          <w:rFonts w:ascii="System" w:hAnsi="System"/>
          <w:bCs w:val="0"/>
        </w:rPr>
        <w:t>Внесен в Красную книгу России.</w:t>
      </w:r>
    </w:p>
    <w:p w:rsidR="00092172" w:rsidRDefault="00092172">
      <w:pPr>
        <w:pStyle w:val="a4"/>
      </w:pPr>
      <w:r>
        <w:rPr>
          <w:rStyle w:val="a3"/>
          <w:rFonts w:ascii="System" w:hAnsi="System"/>
          <w:bCs w:val="0"/>
          <w:sz w:val="20"/>
        </w:rPr>
        <w:t xml:space="preserve">   </w:t>
      </w:r>
      <w:r>
        <w:rPr>
          <w:rStyle w:val="a3"/>
          <w:rFonts w:ascii="System" w:hAnsi="System"/>
          <w:bCs w:val="0"/>
          <w:u w:val="single"/>
        </w:rPr>
        <w:t>Краткое описание.</w:t>
      </w:r>
      <w:r>
        <w:rPr>
          <w:rStyle w:val="a3"/>
          <w:rFonts w:ascii="System" w:hAnsi="System"/>
          <w:bCs w:val="0"/>
        </w:rPr>
        <w:t xml:space="preserve"> Травянистый многолетник до 20 см высоты. Луковица диаметром до 1,5 см. Листьев 2, вверх направленные, тупые, с килем внизу, покрытые восковым налетом. Стебель цилиндрический, несет один поникающий цветок до 25 мм длины, из 6 белых листочков с надрезом наверху и зеленым пятном в верхней части. Тычинок 6, пыльник заканчивается остроконечием. Цветет в феврале - апреле. Плод – коробочка. Плодоносит в мае, Размножается семенами. Ранневесенний эфемероид. Декоративное, медонос, ядовитое.</w:t>
      </w:r>
      <w:r>
        <w:rPr>
          <w:rFonts w:ascii="System" w:hAnsi="System"/>
          <w:b/>
        </w:rPr>
        <w:br/>
      </w:r>
      <w:r>
        <w:rPr>
          <w:rStyle w:val="a3"/>
          <w:rFonts w:ascii="System" w:hAnsi="System"/>
          <w:bCs w:val="0"/>
        </w:rPr>
        <w:t xml:space="preserve">   </w:t>
      </w:r>
      <w:r>
        <w:rPr>
          <w:rStyle w:val="a3"/>
          <w:rFonts w:ascii="System" w:hAnsi="System"/>
          <w:bCs w:val="0"/>
          <w:u w:val="single"/>
        </w:rPr>
        <w:t>Распространение и места обитания.</w:t>
      </w:r>
      <w:r>
        <w:rPr>
          <w:rStyle w:val="a3"/>
          <w:rFonts w:ascii="System" w:hAnsi="System"/>
          <w:bCs w:val="0"/>
        </w:rPr>
        <w:t xml:space="preserve"> Кавказ. В Краснодарском крае – в нижнем и среднем горных поясах. Растёт на опушках, в зарослях кустарников, лиственных лесах. Встречается в субальпийском поясе. </w:t>
      </w:r>
      <w:r>
        <w:rPr>
          <w:rFonts w:ascii="System" w:hAnsi="System"/>
          <w:b/>
        </w:rPr>
        <w:br/>
      </w:r>
      <w:r>
        <w:rPr>
          <w:rStyle w:val="a3"/>
          <w:rFonts w:ascii="System" w:hAnsi="System"/>
          <w:bCs w:val="0"/>
        </w:rPr>
        <w:t xml:space="preserve">   </w:t>
      </w:r>
      <w:r>
        <w:rPr>
          <w:rStyle w:val="a3"/>
          <w:rFonts w:ascii="System" w:hAnsi="System"/>
          <w:bCs w:val="0"/>
          <w:u w:val="single"/>
        </w:rPr>
        <w:t>Численность и тенденция ее изменения.</w:t>
      </w:r>
      <w:r>
        <w:rPr>
          <w:rStyle w:val="a3"/>
          <w:rFonts w:ascii="System" w:hAnsi="System"/>
          <w:bCs w:val="0"/>
        </w:rPr>
        <w:t xml:space="preserve"> Заметно сокращается.</w:t>
      </w:r>
      <w:r>
        <w:rPr>
          <w:rFonts w:ascii="System" w:hAnsi="System"/>
          <w:b/>
        </w:rPr>
        <w:br/>
      </w:r>
      <w:r>
        <w:rPr>
          <w:rStyle w:val="a3"/>
          <w:rFonts w:ascii="System" w:hAnsi="System"/>
          <w:bCs w:val="0"/>
        </w:rPr>
        <w:t xml:space="preserve">   </w:t>
      </w:r>
      <w:r>
        <w:rPr>
          <w:rStyle w:val="a3"/>
          <w:rFonts w:ascii="System" w:hAnsi="System"/>
          <w:bCs w:val="0"/>
          <w:u w:val="single"/>
        </w:rPr>
        <w:t>Лимитирующие факторы и меры охраны.</w:t>
      </w:r>
      <w:r>
        <w:rPr>
          <w:rStyle w:val="a3"/>
          <w:rFonts w:ascii="System" w:hAnsi="System"/>
          <w:bCs w:val="0"/>
        </w:rPr>
        <w:t xml:space="preserve"> Сбор растений на букеты, нерегулируемый выпас скота. Необходимо охранять, изучать состояние популяций, создать микро заказники в лесничествах. Интродуцирован в ботаническом саду Кубанского госуниверситета</w:t>
      </w:r>
      <w:r>
        <w:rPr>
          <w:rStyle w:val="a3"/>
          <w:rFonts w:ascii="System" w:hAnsi="System"/>
          <w:bCs w:val="0"/>
          <w:sz w:val="20"/>
        </w:rPr>
        <w:t>.</w:t>
      </w:r>
    </w:p>
    <w:p w:rsidR="00092172" w:rsidRDefault="00092172"/>
    <w:p w:rsidR="00092172" w:rsidRDefault="00092172">
      <w:pPr>
        <w:pStyle w:val="a4"/>
        <w:jc w:val="center"/>
      </w:pPr>
      <w:r>
        <w:rPr>
          <w:rStyle w:val="a3"/>
          <w:rFonts w:ascii="System" w:hAnsi="System"/>
          <w:bCs w:val="0"/>
        </w:rPr>
        <w:t>ЦИКЛАМЕН КАВКАЗСКИЙ</w:t>
      </w:r>
      <w:r>
        <w:rPr>
          <w:rFonts w:ascii="System" w:hAnsi="System"/>
          <w:b/>
        </w:rPr>
        <w:br/>
      </w:r>
      <w:r>
        <w:rPr>
          <w:rStyle w:val="a3"/>
          <w:rFonts w:ascii="System" w:hAnsi="System"/>
          <w:bCs w:val="0"/>
          <w:i/>
        </w:rPr>
        <w:t>Cyclamen coum Mill. subsp. caucasicum (C. Koch) O. Schwarz</w:t>
      </w:r>
      <w:r>
        <w:rPr>
          <w:rFonts w:ascii="System" w:hAnsi="System"/>
          <w:b/>
          <w:i/>
        </w:rPr>
        <w:br/>
      </w:r>
      <w:r>
        <w:rPr>
          <w:rStyle w:val="a3"/>
          <w:rFonts w:ascii="System" w:hAnsi="System"/>
          <w:bCs w:val="0"/>
        </w:rPr>
        <w:t xml:space="preserve">Семейство Первоцветные – </w:t>
      </w:r>
      <w:r>
        <w:rPr>
          <w:rStyle w:val="a3"/>
          <w:rFonts w:ascii="System" w:hAnsi="System"/>
          <w:bCs w:val="0"/>
          <w:i/>
        </w:rPr>
        <w:t>Primulaceae</w:t>
      </w:r>
      <w:r>
        <w:rPr>
          <w:rFonts w:ascii="System" w:hAnsi="System"/>
          <w:b/>
          <w:i/>
        </w:rPr>
        <w:br/>
      </w:r>
      <w:r>
        <w:rPr>
          <w:rStyle w:val="a3"/>
          <w:rFonts w:ascii="System" w:hAnsi="System"/>
          <w:bCs w:val="0"/>
        </w:rPr>
        <w:t>Статус. Категория III – редкий узкоэндемичный вид.</w:t>
      </w:r>
      <w:r>
        <w:rPr>
          <w:rFonts w:ascii="System" w:hAnsi="System"/>
          <w:b/>
        </w:rPr>
        <w:br/>
      </w:r>
      <w:r>
        <w:rPr>
          <w:rStyle w:val="a3"/>
          <w:rFonts w:ascii="System" w:hAnsi="System"/>
          <w:bCs w:val="0"/>
        </w:rPr>
        <w:t xml:space="preserve">Внесен в Красную книгу России. </w:t>
      </w:r>
    </w:p>
    <w:p w:rsidR="00092172" w:rsidRDefault="00092172">
      <w:pPr>
        <w:pStyle w:val="a4"/>
      </w:pPr>
      <w:r>
        <w:rPr>
          <w:rStyle w:val="a3"/>
          <w:rFonts w:ascii="System" w:hAnsi="System"/>
          <w:bCs w:val="0"/>
        </w:rPr>
        <w:t xml:space="preserve">   </w:t>
      </w:r>
      <w:r>
        <w:rPr>
          <w:rStyle w:val="a3"/>
          <w:rFonts w:ascii="System" w:hAnsi="System"/>
          <w:bCs w:val="0"/>
          <w:u w:val="single"/>
        </w:rPr>
        <w:t>Краткое описание.</w:t>
      </w:r>
      <w:r>
        <w:rPr>
          <w:rStyle w:val="a3"/>
          <w:rFonts w:ascii="System" w:hAnsi="System"/>
          <w:bCs w:val="0"/>
        </w:rPr>
        <w:t xml:space="preserve"> Травянистый многолетник, имеет клубень до 4 см в диаметре, от которого отходят округлые или широкояйцевидные длинночерешковые листья, сверху белопятнистые, карминно-красные. Этот вид часто образует цветоножки. Цветки красно-фиолетовые, реже розовые или почти белые, венчик из 5 яйцевидных лепестков. Коробочка шаровидная. Цветет в феврале – марте. Плодоносит в мае – июне. Размножается вегетативно и семенами. Декоративное, лекарственное.</w:t>
      </w:r>
      <w:r>
        <w:rPr>
          <w:rFonts w:ascii="System" w:hAnsi="System"/>
          <w:b/>
        </w:rPr>
        <w:br/>
      </w:r>
      <w:r>
        <w:rPr>
          <w:rStyle w:val="a3"/>
          <w:rFonts w:ascii="System" w:hAnsi="System"/>
          <w:bCs w:val="0"/>
        </w:rPr>
        <w:t xml:space="preserve">   </w:t>
      </w:r>
      <w:r>
        <w:rPr>
          <w:rStyle w:val="a3"/>
          <w:rFonts w:ascii="System" w:hAnsi="System"/>
          <w:bCs w:val="0"/>
          <w:u w:val="single"/>
        </w:rPr>
        <w:t>Распространение и места обитания.</w:t>
      </w:r>
      <w:r>
        <w:rPr>
          <w:rStyle w:val="a3"/>
          <w:rFonts w:ascii="System" w:hAnsi="System"/>
          <w:bCs w:val="0"/>
        </w:rPr>
        <w:t xml:space="preserve"> Кавказ. В Краснодарском крае – во всех районах, для которых характерны коренные широколиственные леса. Растет среди зарослей кустарников нижнего и среднего горных поясов до высоты 2000 метров над уровнем моря, предпочитает достаточно влажные местообитания.</w:t>
      </w:r>
      <w:r>
        <w:rPr>
          <w:rFonts w:ascii="System" w:hAnsi="System"/>
          <w:b/>
        </w:rPr>
        <w:br/>
      </w:r>
      <w:r>
        <w:rPr>
          <w:rStyle w:val="a3"/>
          <w:rFonts w:ascii="System" w:hAnsi="System"/>
          <w:bCs w:val="0"/>
        </w:rPr>
        <w:t xml:space="preserve">   </w:t>
      </w:r>
      <w:r>
        <w:rPr>
          <w:rStyle w:val="a3"/>
          <w:rFonts w:ascii="System" w:hAnsi="System"/>
          <w:bCs w:val="0"/>
          <w:u w:val="single"/>
        </w:rPr>
        <w:t>Численность и тенденция ее изменения.</w:t>
      </w:r>
      <w:r>
        <w:rPr>
          <w:rStyle w:val="a3"/>
          <w:rFonts w:ascii="System" w:hAnsi="System"/>
          <w:bCs w:val="0"/>
        </w:rPr>
        <w:t xml:space="preserve"> Быстро сокращается.</w:t>
      </w:r>
      <w:r>
        <w:rPr>
          <w:rFonts w:ascii="System" w:hAnsi="System"/>
          <w:b/>
        </w:rPr>
        <w:br/>
      </w:r>
      <w:r>
        <w:rPr>
          <w:rStyle w:val="a3"/>
          <w:rFonts w:ascii="System" w:hAnsi="System"/>
          <w:bCs w:val="0"/>
        </w:rPr>
        <w:t xml:space="preserve">   </w:t>
      </w:r>
      <w:r>
        <w:rPr>
          <w:rStyle w:val="a3"/>
          <w:rFonts w:ascii="System" w:hAnsi="System"/>
          <w:bCs w:val="0"/>
          <w:u w:val="single"/>
        </w:rPr>
        <w:t>Лимитирующие факторы и меры охраны.</w:t>
      </w:r>
      <w:r>
        <w:rPr>
          <w:rStyle w:val="a3"/>
          <w:rFonts w:ascii="System" w:hAnsi="System"/>
          <w:bCs w:val="0"/>
        </w:rPr>
        <w:t xml:space="preserve"> Массовое уничтожение на зимние и ранневесенние букеты, выкопка клубней для лекарственных целей. Культивируется во многих ботанических садах, в том числе и в ботаническом саду Кубанского госуниверситета.</w:t>
      </w:r>
    </w:p>
    <w:p w:rsidR="00092172" w:rsidRDefault="00092172"/>
    <w:p w:rsidR="00092172" w:rsidRDefault="00092172">
      <w:pPr>
        <w:pStyle w:val="a4"/>
        <w:jc w:val="center"/>
      </w:pPr>
      <w:r>
        <w:rPr>
          <w:rStyle w:val="a3"/>
          <w:rFonts w:ascii="System" w:hAnsi="System"/>
          <w:bCs w:val="0"/>
        </w:rPr>
        <w:t>ТЮЛЬПАН ЛИПСКОГО</w:t>
      </w:r>
      <w:r>
        <w:rPr>
          <w:rFonts w:ascii="System" w:hAnsi="System"/>
          <w:b/>
        </w:rPr>
        <w:br/>
      </w:r>
      <w:r>
        <w:rPr>
          <w:rStyle w:val="a3"/>
          <w:rFonts w:ascii="System" w:hAnsi="System"/>
          <w:bCs w:val="0"/>
          <w:i/>
        </w:rPr>
        <w:t>Tulipa lipskyi Grossh.</w:t>
      </w:r>
      <w:r>
        <w:rPr>
          <w:rFonts w:ascii="System" w:hAnsi="System"/>
          <w:b/>
        </w:rPr>
        <w:br/>
      </w:r>
      <w:r>
        <w:rPr>
          <w:rStyle w:val="a3"/>
          <w:rFonts w:ascii="System" w:hAnsi="System"/>
          <w:bCs w:val="0"/>
        </w:rPr>
        <w:t xml:space="preserve">Семейство Лилейные – </w:t>
      </w:r>
      <w:r>
        <w:rPr>
          <w:rStyle w:val="a3"/>
          <w:rFonts w:ascii="System" w:hAnsi="System"/>
          <w:bCs w:val="0"/>
          <w:i/>
        </w:rPr>
        <w:t>Liliaceae</w:t>
      </w:r>
      <w:r>
        <w:rPr>
          <w:rFonts w:ascii="System" w:hAnsi="System"/>
          <w:b/>
          <w:i/>
        </w:rPr>
        <w:br/>
      </w:r>
      <w:r>
        <w:rPr>
          <w:rStyle w:val="a3"/>
          <w:rFonts w:ascii="System" w:hAnsi="System"/>
          <w:bCs w:val="0"/>
        </w:rPr>
        <w:t>Статус. Категория III – редкий вид.</w:t>
      </w:r>
      <w:r>
        <w:rPr>
          <w:rFonts w:ascii="System" w:hAnsi="System"/>
          <w:b/>
        </w:rPr>
        <w:br/>
      </w:r>
      <w:r>
        <w:rPr>
          <w:rStyle w:val="a3"/>
          <w:rFonts w:ascii="System" w:hAnsi="System"/>
          <w:bCs w:val="0"/>
        </w:rPr>
        <w:t xml:space="preserve">Внесен в Красную книгу России. </w:t>
      </w:r>
    </w:p>
    <w:p w:rsidR="00092172" w:rsidRDefault="00092172">
      <w:pPr>
        <w:pStyle w:val="a4"/>
      </w:pPr>
      <w:r>
        <w:rPr>
          <w:rStyle w:val="a3"/>
          <w:rFonts w:ascii="System" w:hAnsi="System"/>
          <w:bCs w:val="0"/>
        </w:rPr>
        <w:t xml:space="preserve">   </w:t>
      </w:r>
      <w:r>
        <w:rPr>
          <w:rStyle w:val="a3"/>
          <w:rFonts w:ascii="System" w:hAnsi="System"/>
          <w:bCs w:val="0"/>
          <w:u w:val="single"/>
        </w:rPr>
        <w:t>Краткое описание.</w:t>
      </w:r>
      <w:r>
        <w:rPr>
          <w:rStyle w:val="a3"/>
          <w:rFonts w:ascii="System" w:hAnsi="System"/>
          <w:bCs w:val="0"/>
        </w:rPr>
        <w:t xml:space="preserve"> Растение карликовое, до 10 см высоты. Стебель и цветоножки гладкие. Листья сильно отклоненные, почти супротивные, линейно-ланцетные, серповидно изогнутые, по краю реснитчатые. Цветок один, колокольчатый, с узким основанием, бледно-сиренево-розовый, изредка почти фиолетовый, с желтым дном, наружные листочки околоцветника в 1,5-2 раза уже внутренних, узкоэллиптические, тупые, с ноготком у основания. Тычиночные нити желтые, пыльники красные. Луковица маленькая, 1-2 см в диаметре, со светло-коричневыми чешуями. Цветет в мае – июне. Плодоносит в июне. Размножение луковицами, семенами. Декоративное.</w:t>
      </w:r>
      <w:r>
        <w:rPr>
          <w:rFonts w:ascii="System" w:hAnsi="System"/>
          <w:b/>
        </w:rPr>
        <w:br/>
      </w:r>
      <w:r>
        <w:rPr>
          <w:rStyle w:val="a3"/>
          <w:rFonts w:ascii="System" w:hAnsi="System"/>
          <w:bCs w:val="0"/>
        </w:rPr>
        <w:t xml:space="preserve">   </w:t>
      </w:r>
      <w:r>
        <w:rPr>
          <w:rStyle w:val="a3"/>
          <w:rFonts w:ascii="System" w:hAnsi="System"/>
          <w:bCs w:val="0"/>
          <w:u w:val="single"/>
        </w:rPr>
        <w:t>Распространение и места обитания.</w:t>
      </w:r>
      <w:r>
        <w:rPr>
          <w:rStyle w:val="a3"/>
          <w:rFonts w:ascii="System" w:hAnsi="System"/>
          <w:bCs w:val="0"/>
        </w:rPr>
        <w:t xml:space="preserve"> Высокогорные районы Краснодарского края: верховье реки Кубани, горы Ятыргварта (2700-3000 метров над уровнем моря), междуречье Большой и Малой Лабы. Произрастает в альпийском поясе на травянистых склонах и щебнистых местах.</w:t>
      </w:r>
      <w:r>
        <w:rPr>
          <w:rFonts w:ascii="System" w:hAnsi="System"/>
          <w:b/>
        </w:rPr>
        <w:br/>
      </w:r>
      <w:r>
        <w:rPr>
          <w:rStyle w:val="a3"/>
          <w:rFonts w:ascii="System" w:hAnsi="System"/>
          <w:bCs w:val="0"/>
        </w:rPr>
        <w:t xml:space="preserve">   </w:t>
      </w:r>
      <w:r>
        <w:rPr>
          <w:rStyle w:val="a3"/>
          <w:rFonts w:ascii="System" w:hAnsi="System"/>
          <w:bCs w:val="0"/>
          <w:u w:val="single"/>
        </w:rPr>
        <w:t>Численность и тенденция ее изменения.</w:t>
      </w:r>
      <w:r>
        <w:rPr>
          <w:rStyle w:val="a3"/>
          <w:rFonts w:ascii="System" w:hAnsi="System"/>
          <w:bCs w:val="0"/>
        </w:rPr>
        <w:t xml:space="preserve"> Мала, встречается очень редко, в небольшом количестве экземпляров.</w:t>
      </w:r>
      <w:r>
        <w:rPr>
          <w:rFonts w:ascii="System" w:hAnsi="System"/>
          <w:b/>
        </w:rPr>
        <w:br/>
      </w:r>
      <w:r>
        <w:rPr>
          <w:rStyle w:val="a3"/>
          <w:rFonts w:ascii="System" w:hAnsi="System"/>
          <w:bCs w:val="0"/>
        </w:rPr>
        <w:t xml:space="preserve">   </w:t>
      </w:r>
      <w:r>
        <w:rPr>
          <w:rStyle w:val="a3"/>
          <w:rFonts w:ascii="System" w:hAnsi="System"/>
          <w:bCs w:val="0"/>
          <w:u w:val="single"/>
        </w:rPr>
        <w:t>Лимитируницие факторы и меры охраны.</w:t>
      </w:r>
      <w:r>
        <w:rPr>
          <w:rStyle w:val="a3"/>
          <w:rFonts w:ascii="System" w:hAnsi="System"/>
          <w:bCs w:val="0"/>
        </w:rPr>
        <w:t xml:space="preserve"> Сбор цветов, выкопка луковиц туристами, коллекционерами, нарушение местообитаний. Необходимо ввести контроль за состоянием популяций, запретить сбор цветов и выкопку луковиц. Целесообразно ввести в культуру как декоративное растение.</w:t>
      </w:r>
    </w:p>
    <w:p w:rsidR="00092172" w:rsidRDefault="00092172"/>
    <w:p w:rsidR="00092172" w:rsidRDefault="00092172">
      <w:pPr>
        <w:pStyle w:val="a4"/>
        <w:jc w:val="center"/>
      </w:pPr>
      <w:r>
        <w:rPr>
          <w:rStyle w:val="a3"/>
          <w:rFonts w:ascii="System" w:hAnsi="System"/>
          <w:bCs w:val="0"/>
        </w:rPr>
        <w:t>БЕЗВРЕМЕННИК ВЕЛИКОЛЕПНЫЙ</w:t>
      </w:r>
      <w:r>
        <w:rPr>
          <w:rFonts w:ascii="System" w:hAnsi="System"/>
          <w:b/>
        </w:rPr>
        <w:br/>
      </w:r>
      <w:r>
        <w:rPr>
          <w:rStyle w:val="a3"/>
          <w:rFonts w:ascii="System" w:hAnsi="System"/>
          <w:bCs w:val="0"/>
          <w:i/>
        </w:rPr>
        <w:t>Colhicum speciosum Stev</w:t>
      </w:r>
      <w:r>
        <w:rPr>
          <w:rStyle w:val="a3"/>
          <w:rFonts w:ascii="System" w:hAnsi="System"/>
          <w:bCs w:val="0"/>
        </w:rPr>
        <w:t>.</w:t>
      </w:r>
      <w:r>
        <w:rPr>
          <w:rFonts w:ascii="System" w:hAnsi="System"/>
          <w:b/>
        </w:rPr>
        <w:br/>
      </w:r>
      <w:r>
        <w:rPr>
          <w:rStyle w:val="a3"/>
          <w:rFonts w:ascii="System" w:hAnsi="System"/>
          <w:bCs w:val="0"/>
        </w:rPr>
        <w:t xml:space="preserve">Семейство Безвременниковые – </w:t>
      </w:r>
      <w:r>
        <w:rPr>
          <w:rStyle w:val="a3"/>
          <w:rFonts w:ascii="System" w:hAnsi="System"/>
          <w:bCs w:val="0"/>
          <w:i/>
        </w:rPr>
        <w:t>Colchicaceae</w:t>
      </w:r>
      <w:r>
        <w:rPr>
          <w:rFonts w:ascii="System" w:hAnsi="System"/>
          <w:b/>
        </w:rPr>
        <w:br/>
      </w:r>
      <w:r>
        <w:rPr>
          <w:rStyle w:val="a3"/>
          <w:rFonts w:ascii="System" w:hAnsi="System"/>
          <w:bCs w:val="0"/>
        </w:rPr>
        <w:t>Статус. Категория III – редкий вид.</w:t>
      </w:r>
      <w:r>
        <w:rPr>
          <w:rFonts w:ascii="System" w:hAnsi="System"/>
          <w:b/>
          <w:sz w:val="27"/>
        </w:rPr>
        <w:br/>
      </w:r>
      <w:r>
        <w:rPr>
          <w:rStyle w:val="a3"/>
          <w:rFonts w:ascii="System" w:hAnsi="System"/>
          <w:bCs w:val="0"/>
        </w:rPr>
        <w:t xml:space="preserve">Внесен в Красную книгу России. </w:t>
      </w:r>
    </w:p>
    <w:p w:rsidR="00092172" w:rsidRDefault="00092172">
      <w:pPr>
        <w:pStyle w:val="a4"/>
      </w:pPr>
      <w:r>
        <w:rPr>
          <w:rStyle w:val="a3"/>
          <w:rFonts w:ascii="System" w:hAnsi="System"/>
          <w:bCs w:val="0"/>
        </w:rPr>
        <w:t xml:space="preserve">   </w:t>
      </w:r>
      <w:r>
        <w:rPr>
          <w:rStyle w:val="a3"/>
          <w:rFonts w:ascii="System" w:hAnsi="System"/>
          <w:bCs w:val="0"/>
          <w:u w:val="single"/>
        </w:rPr>
        <w:t>Краткое описание.</w:t>
      </w:r>
      <w:r>
        <w:rPr>
          <w:rStyle w:val="a3"/>
          <w:rFonts w:ascii="System" w:hAnsi="System"/>
          <w:bCs w:val="0"/>
        </w:rPr>
        <w:t xml:space="preserve"> Многолетнее травянистое луковичное растение. Луковица крупная, до 4 см в диаметре, весом до 10 г. Весной выбрасывает стебель, достигающий 40 см высоты. Листья широко-продолговатые, до 25 см в длину, в количестве 4. Цветы воронковидно-колокольчатые, довольно крупные, с характерным железистым опушением изнутри. Окраска околоцветника от розово-пурпурной до слегка фиолетовой. Цветет в сентябре – октябре. Созревание семян происходит весной следующего года. Плод – продолговатая трехгнездная многосемянная коробочка до 3 см в. длину. Размножение сменами. Лекарственное, декоративное.</w:t>
      </w:r>
      <w:r>
        <w:rPr>
          <w:rFonts w:ascii="System" w:hAnsi="System"/>
          <w:b/>
        </w:rPr>
        <w:br/>
      </w:r>
      <w:r>
        <w:rPr>
          <w:rStyle w:val="a3"/>
          <w:rFonts w:ascii="System" w:hAnsi="System"/>
          <w:bCs w:val="0"/>
        </w:rPr>
        <w:t xml:space="preserve">   </w:t>
      </w:r>
      <w:r>
        <w:rPr>
          <w:rStyle w:val="a3"/>
          <w:rFonts w:ascii="System" w:hAnsi="System"/>
          <w:bCs w:val="0"/>
          <w:u w:val="single"/>
        </w:rPr>
        <w:t>Распространение и места обитания.</w:t>
      </w:r>
      <w:r>
        <w:rPr>
          <w:rStyle w:val="a3"/>
          <w:rFonts w:ascii="System" w:hAnsi="System"/>
          <w:bCs w:val="0"/>
        </w:rPr>
        <w:t xml:space="preserve"> Кавказ. В Краснодарском крае – в среднем и верхнем поясах гор (район Сочи, Красной Поляны, плато Лагонаки, верховья реки Мзымты и др.). Произрастает на субальпийских лугах и в лесах, в горных ущельях и на опушках, поднимается до 3000 метров над уровнем моря.</w:t>
      </w:r>
      <w:r>
        <w:rPr>
          <w:rFonts w:ascii="System" w:hAnsi="System"/>
          <w:b/>
        </w:rPr>
        <w:br/>
      </w:r>
      <w:r>
        <w:rPr>
          <w:rStyle w:val="a3"/>
          <w:rFonts w:ascii="System" w:hAnsi="System"/>
          <w:bCs w:val="0"/>
        </w:rPr>
        <w:t xml:space="preserve">   </w:t>
      </w:r>
      <w:r>
        <w:rPr>
          <w:rStyle w:val="a3"/>
          <w:rFonts w:ascii="System" w:hAnsi="System"/>
          <w:bCs w:val="0"/>
          <w:u w:val="single"/>
        </w:rPr>
        <w:t>Численность и тенденция ее изменения.</w:t>
      </w:r>
      <w:r>
        <w:rPr>
          <w:rStyle w:val="a3"/>
          <w:rFonts w:ascii="System" w:hAnsi="System"/>
          <w:bCs w:val="0"/>
        </w:rPr>
        <w:t xml:space="preserve"> Становится редким видом. Численность сокращается.</w:t>
      </w:r>
      <w:r>
        <w:rPr>
          <w:rFonts w:ascii="System" w:hAnsi="System"/>
          <w:b/>
        </w:rPr>
        <w:br/>
      </w:r>
      <w:r>
        <w:rPr>
          <w:rStyle w:val="a3"/>
          <w:rFonts w:ascii="System" w:hAnsi="System"/>
          <w:bCs w:val="0"/>
        </w:rPr>
        <w:t xml:space="preserve">   </w:t>
      </w:r>
      <w:r>
        <w:rPr>
          <w:rStyle w:val="a3"/>
          <w:rFonts w:ascii="System" w:hAnsi="System"/>
          <w:bCs w:val="0"/>
          <w:u w:val="single"/>
        </w:rPr>
        <w:t>Лимитирующие факторы и меры охраны.</w:t>
      </w:r>
      <w:r>
        <w:rPr>
          <w:rStyle w:val="a3"/>
          <w:rFonts w:ascii="System" w:hAnsi="System"/>
          <w:bCs w:val="0"/>
        </w:rPr>
        <w:t xml:space="preserve"> Сбор клубнелуковиц для получения колхамина, применяемого в медицине. Необходим полный запрет на продажу частными лицам, культивирование в ботанических садах.</w:t>
      </w:r>
    </w:p>
    <w:p w:rsidR="00092172" w:rsidRDefault="00092172">
      <w:pPr>
        <w:rPr>
          <w:lang w:val="en-US"/>
        </w:rPr>
      </w:pPr>
    </w:p>
    <w:p w:rsidR="00092172" w:rsidRDefault="00092172">
      <w:pPr>
        <w:rPr>
          <w:lang w:val="en-US"/>
        </w:rPr>
      </w:pPr>
    </w:p>
    <w:p w:rsidR="00092172" w:rsidRDefault="00092172">
      <w:pPr>
        <w:rPr>
          <w:lang w:val="en-US"/>
        </w:rPr>
      </w:pPr>
    </w:p>
    <w:p w:rsidR="00092172" w:rsidRDefault="00092172">
      <w:pPr>
        <w:rPr>
          <w:lang w:val="en-US"/>
        </w:rPr>
      </w:pPr>
    </w:p>
    <w:p w:rsidR="00092172" w:rsidRDefault="00092172">
      <w:pPr>
        <w:rPr>
          <w:lang w:val="en-US"/>
        </w:rPr>
      </w:pPr>
    </w:p>
    <w:p w:rsidR="00092172" w:rsidRDefault="00092172">
      <w:pPr>
        <w:rPr>
          <w:lang w:val="en-US"/>
        </w:rPr>
      </w:pPr>
    </w:p>
    <w:p w:rsidR="00092172" w:rsidRDefault="00A8552E">
      <w:pPr>
        <w:pStyle w:val="a4"/>
        <w:jc w:val="center"/>
      </w:pPr>
      <w:r>
        <w:rPr>
          <w:noProof/>
          <w:sz w:val="20"/>
        </w:rPr>
        <w:pict>
          <v:shape id="_x0000_s1049" type="#_x0000_t75" alt="ПЕРЕДНЕАЗИАТСКИЙ ЛЕОПАРД" style="position:absolute;left:0;text-align:left;margin-left:315pt;margin-top:.95pt;width:160.5pt;height:126.75pt;z-index:251661824;visibility:visible;mso-wrap-edited:f;mso-wrap-distance-left:7.5pt;mso-wrap-distance-top:7.5pt;mso-wrap-distance-right:7.5pt;mso-wrap-distance-bottom:7.5pt;mso-position-vertical-relative:line" o:allowoverlap="f">
            <v:imagedata r:id="rId21" o:title=""/>
            <w10:wrap type="square"/>
          </v:shape>
        </w:pict>
      </w:r>
      <w:r w:rsidR="00092172">
        <w:rPr>
          <w:rStyle w:val="a3"/>
          <w:rFonts w:ascii="System" w:hAnsi="System"/>
          <w:bCs w:val="0"/>
        </w:rPr>
        <w:t>ПЕРЕДНЕАЗИАТСКИЙ</w:t>
      </w:r>
      <w:r w:rsidR="00092172">
        <w:rPr>
          <w:rStyle w:val="a3"/>
          <w:rFonts w:ascii="System" w:hAnsi="System"/>
          <w:bCs w:val="0"/>
          <w:lang w:val="en-US"/>
        </w:rPr>
        <w:t xml:space="preserve"> </w:t>
      </w:r>
      <w:r w:rsidR="00092172">
        <w:rPr>
          <w:rStyle w:val="a3"/>
          <w:rFonts w:ascii="System" w:hAnsi="System"/>
          <w:bCs w:val="0"/>
        </w:rPr>
        <w:t>ЛЕОПАРД</w:t>
      </w:r>
      <w:r w:rsidR="00092172">
        <w:rPr>
          <w:rFonts w:ascii="System" w:hAnsi="System"/>
          <w:b/>
          <w:lang w:val="en-US"/>
        </w:rPr>
        <w:br/>
      </w:r>
      <w:r w:rsidR="00092172">
        <w:rPr>
          <w:rStyle w:val="a3"/>
          <w:rFonts w:ascii="System" w:hAnsi="System"/>
          <w:bCs w:val="0"/>
          <w:i/>
          <w:lang w:val="en-US"/>
        </w:rPr>
        <w:t>Panthera pardus ciscaucasica Satunin, 1914</w:t>
      </w:r>
      <w:r w:rsidR="00092172">
        <w:rPr>
          <w:rFonts w:ascii="System" w:hAnsi="System"/>
          <w:b/>
          <w:i/>
          <w:lang w:val="en-US"/>
        </w:rPr>
        <w:br/>
      </w:r>
      <w:r w:rsidR="00092172">
        <w:rPr>
          <w:rStyle w:val="a3"/>
          <w:rFonts w:ascii="System" w:hAnsi="System"/>
          <w:bCs w:val="0"/>
        </w:rPr>
        <w:t>Отряд</w:t>
      </w:r>
      <w:r w:rsidR="00092172">
        <w:rPr>
          <w:rStyle w:val="a3"/>
          <w:rFonts w:ascii="System" w:hAnsi="System"/>
          <w:bCs w:val="0"/>
          <w:lang w:val="en-US"/>
        </w:rPr>
        <w:t xml:space="preserve"> </w:t>
      </w:r>
      <w:r w:rsidR="00092172">
        <w:rPr>
          <w:rStyle w:val="a3"/>
          <w:rFonts w:ascii="System" w:hAnsi="System"/>
          <w:bCs w:val="0"/>
        </w:rPr>
        <w:t>Хищные</w:t>
      </w:r>
      <w:r w:rsidR="00092172">
        <w:rPr>
          <w:rStyle w:val="a3"/>
          <w:rFonts w:ascii="System" w:hAnsi="System"/>
          <w:bCs w:val="0"/>
          <w:lang w:val="en-US"/>
        </w:rPr>
        <w:t xml:space="preserve"> – </w:t>
      </w:r>
      <w:r w:rsidR="00092172">
        <w:rPr>
          <w:rStyle w:val="a3"/>
          <w:rFonts w:ascii="System" w:hAnsi="System"/>
          <w:bCs w:val="0"/>
          <w:i/>
          <w:lang w:val="en-US"/>
        </w:rPr>
        <w:t xml:space="preserve">Carnivora </w:t>
      </w:r>
      <w:r w:rsidR="00092172">
        <w:rPr>
          <w:rFonts w:ascii="System" w:hAnsi="System"/>
          <w:b/>
          <w:i/>
          <w:lang w:val="en-US"/>
        </w:rPr>
        <w:br/>
      </w:r>
      <w:r w:rsidR="00092172">
        <w:rPr>
          <w:rStyle w:val="a3"/>
          <w:rFonts w:ascii="System" w:hAnsi="System"/>
          <w:bCs w:val="0"/>
        </w:rPr>
        <w:t>Семейство</w:t>
      </w:r>
      <w:r w:rsidR="00092172">
        <w:rPr>
          <w:rStyle w:val="a3"/>
          <w:rFonts w:ascii="System" w:hAnsi="System"/>
          <w:bCs w:val="0"/>
          <w:lang w:val="en-US"/>
        </w:rPr>
        <w:t xml:space="preserve"> </w:t>
      </w:r>
      <w:r w:rsidR="00092172">
        <w:rPr>
          <w:rStyle w:val="a3"/>
          <w:rFonts w:ascii="System" w:hAnsi="System"/>
          <w:bCs w:val="0"/>
        </w:rPr>
        <w:t>Кошачьи</w:t>
      </w:r>
      <w:r w:rsidR="00092172">
        <w:rPr>
          <w:rStyle w:val="a3"/>
          <w:rFonts w:ascii="System" w:hAnsi="System"/>
          <w:bCs w:val="0"/>
          <w:lang w:val="en-US"/>
        </w:rPr>
        <w:t xml:space="preserve"> – </w:t>
      </w:r>
      <w:r w:rsidR="00092172">
        <w:rPr>
          <w:rStyle w:val="a3"/>
          <w:rFonts w:ascii="System" w:hAnsi="System"/>
          <w:bCs w:val="0"/>
          <w:i/>
          <w:lang w:val="en-US"/>
        </w:rPr>
        <w:t>Felidae</w:t>
      </w:r>
      <w:r w:rsidR="00092172">
        <w:rPr>
          <w:rFonts w:ascii="System" w:hAnsi="System"/>
          <w:b/>
          <w:i/>
          <w:lang w:val="en-US"/>
        </w:rPr>
        <w:br/>
      </w:r>
      <w:r w:rsidR="00092172">
        <w:rPr>
          <w:rStyle w:val="a3"/>
          <w:rFonts w:ascii="System" w:hAnsi="System"/>
          <w:bCs w:val="0"/>
        </w:rPr>
        <w:t>Статус</w:t>
      </w:r>
      <w:r w:rsidR="00092172">
        <w:rPr>
          <w:rStyle w:val="a3"/>
          <w:rFonts w:ascii="System" w:hAnsi="System"/>
          <w:bCs w:val="0"/>
          <w:lang w:val="en-US"/>
        </w:rPr>
        <w:t xml:space="preserve">. </w:t>
      </w:r>
      <w:r w:rsidR="00092172">
        <w:rPr>
          <w:rStyle w:val="a3"/>
          <w:rFonts w:ascii="System" w:hAnsi="System"/>
          <w:bCs w:val="0"/>
        </w:rPr>
        <w:t xml:space="preserve">Категория I – исчезающий вид. </w:t>
      </w:r>
      <w:r w:rsidR="00092172">
        <w:rPr>
          <w:rFonts w:ascii="System" w:hAnsi="System"/>
          <w:b/>
          <w:sz w:val="27"/>
        </w:rPr>
        <w:br/>
      </w:r>
      <w:r w:rsidR="00092172">
        <w:rPr>
          <w:rStyle w:val="a3"/>
          <w:rFonts w:ascii="System" w:hAnsi="System"/>
          <w:bCs w:val="0"/>
        </w:rPr>
        <w:t xml:space="preserve">Внесен в Красную книгу России. </w:t>
      </w:r>
    </w:p>
    <w:p w:rsidR="00092172" w:rsidRDefault="00092172">
      <w:pPr>
        <w:pStyle w:val="a4"/>
      </w:pPr>
      <w:r>
        <w:rPr>
          <w:rStyle w:val="a3"/>
          <w:rFonts w:ascii="System" w:hAnsi="System"/>
          <w:bCs w:val="0"/>
        </w:rPr>
        <w:t xml:space="preserve">   </w:t>
      </w:r>
      <w:r>
        <w:rPr>
          <w:rStyle w:val="a3"/>
          <w:rFonts w:ascii="System" w:hAnsi="System"/>
          <w:bCs w:val="0"/>
          <w:u w:val="single"/>
        </w:rPr>
        <w:t>Краткое описание.</w:t>
      </w:r>
      <w:r>
        <w:rPr>
          <w:rStyle w:val="a3"/>
          <w:rFonts w:ascii="System" w:hAnsi="System"/>
          <w:bCs w:val="0"/>
        </w:rPr>
        <w:t xml:space="preserve"> Крупная кошка с длиной тела 126-183 см, длина хвоста 94-116 см. Туловище сильно вытянутое, конечности относительно низкие. Лицевой отдел головы несколько вытянутый. Уши невысокие, широко расставленные, округлые на вершинах. Волосяной покров низкий и мягкий. Основной фон серовато-охристый, иногда светло-серый, иногда с красноватым оттенком. Пятна обычно буроватые, редкие. Летом мех светлее. Самки немного мельче самцов. Гон в декабре – январе. Беременность 90-105 дней. Самка приносит от 1 до 4 котят. Половой зрелости достигает в 2-3 года. Питается различными копытными и другими мелкими млекопитающими, птицами.</w:t>
      </w:r>
      <w:r>
        <w:rPr>
          <w:rFonts w:ascii="System" w:hAnsi="System"/>
          <w:b/>
        </w:rPr>
        <w:br/>
      </w:r>
      <w:r>
        <w:rPr>
          <w:rStyle w:val="a3"/>
          <w:rFonts w:ascii="System" w:hAnsi="System"/>
          <w:bCs w:val="0"/>
        </w:rPr>
        <w:t xml:space="preserve">   </w:t>
      </w:r>
      <w:r>
        <w:rPr>
          <w:rStyle w:val="a3"/>
          <w:rFonts w:ascii="System" w:hAnsi="System"/>
          <w:bCs w:val="0"/>
          <w:u w:val="single"/>
        </w:rPr>
        <w:t>Распространение и места обитания.</w:t>
      </w:r>
      <w:r>
        <w:rPr>
          <w:rStyle w:val="a3"/>
          <w:rFonts w:ascii="System" w:hAnsi="System"/>
          <w:bCs w:val="0"/>
        </w:rPr>
        <w:t xml:space="preserve"> В Краснодарском крае как постоянный обитатель данный вид, по-видимому, отсутствует. В субальпийском и альпийском поясах до 3500 метров над уровнем моря могут попадаться особи, заходящие из сопредельных районов.</w:t>
      </w:r>
      <w:r>
        <w:rPr>
          <w:rFonts w:ascii="System" w:hAnsi="System"/>
          <w:b/>
        </w:rPr>
        <w:br/>
      </w:r>
      <w:r>
        <w:rPr>
          <w:rStyle w:val="a3"/>
          <w:rFonts w:ascii="System" w:hAnsi="System"/>
          <w:bCs w:val="0"/>
        </w:rPr>
        <w:t xml:space="preserve">   </w:t>
      </w:r>
      <w:r>
        <w:rPr>
          <w:rStyle w:val="a3"/>
          <w:rFonts w:ascii="System" w:hAnsi="System"/>
          <w:bCs w:val="0"/>
          <w:u w:val="single"/>
        </w:rPr>
        <w:t>Численность и тенденция ее изменения.</w:t>
      </w:r>
      <w:r>
        <w:rPr>
          <w:rStyle w:val="a3"/>
          <w:rFonts w:ascii="System" w:hAnsi="System"/>
          <w:bCs w:val="0"/>
        </w:rPr>
        <w:t xml:space="preserve"> Сведений нет. В 1983г. леопард отмечен на территории Головинского заказника и на хребте Аишхо.</w:t>
      </w:r>
      <w:r>
        <w:rPr>
          <w:rFonts w:ascii="System" w:hAnsi="System"/>
          <w:b/>
        </w:rPr>
        <w:br/>
      </w:r>
      <w:r>
        <w:rPr>
          <w:rStyle w:val="a3"/>
          <w:rFonts w:ascii="System" w:hAnsi="System"/>
          <w:bCs w:val="0"/>
        </w:rPr>
        <w:t xml:space="preserve">   </w:t>
      </w:r>
      <w:r>
        <w:rPr>
          <w:rStyle w:val="a3"/>
          <w:rFonts w:ascii="System" w:hAnsi="System"/>
          <w:bCs w:val="0"/>
          <w:u w:val="single"/>
        </w:rPr>
        <w:t>Лимитирующие факторы и меры охраны.</w:t>
      </w:r>
      <w:r>
        <w:rPr>
          <w:rStyle w:val="a3"/>
          <w:rFonts w:ascii="System" w:hAnsi="System"/>
          <w:bCs w:val="0"/>
        </w:rPr>
        <w:t xml:space="preserve"> Хозяйственное освоение горных районов, сокращение численности диких копытных животных – основного корма этого хищника, усиленное истребление всеми способами. Следует категорически запретить преследование и истребление, пропагандировать охрану.</w:t>
      </w:r>
    </w:p>
    <w:p w:rsidR="00092172" w:rsidRDefault="00A8552E">
      <w:r>
        <w:rPr>
          <w:noProof/>
          <w:sz w:val="20"/>
        </w:rPr>
        <w:pict>
          <v:shape id="_x0000_s1050" type="#_x0000_t75" alt="СЕРНА" style="position:absolute;margin-left:4in;margin-top:27.9pt;width:160.5pt;height:182.25pt;z-index:251662848;visibility:visible;mso-wrap-edited:f;mso-wrap-distance-left:7.5pt;mso-wrap-distance-top:7.5pt;mso-wrap-distance-right:7.5pt;mso-wrap-distance-bottom:7.5pt;mso-position-vertical-relative:line" o:allowoverlap="f">
            <v:imagedata r:id="rId22" o:title=""/>
            <w10:wrap type="square"/>
          </v:shape>
        </w:pict>
      </w:r>
    </w:p>
    <w:p w:rsidR="00092172" w:rsidRDefault="00092172">
      <w:pPr>
        <w:pStyle w:val="a4"/>
        <w:jc w:val="center"/>
      </w:pPr>
      <w:r>
        <w:rPr>
          <w:rStyle w:val="a3"/>
          <w:rFonts w:ascii="System" w:hAnsi="System"/>
          <w:bCs w:val="0"/>
        </w:rPr>
        <w:t>СЕРНА</w:t>
      </w:r>
      <w:r>
        <w:rPr>
          <w:rFonts w:ascii="System" w:hAnsi="System"/>
          <w:b/>
        </w:rPr>
        <w:br/>
      </w:r>
      <w:r>
        <w:rPr>
          <w:rStyle w:val="a3"/>
          <w:rFonts w:ascii="System" w:hAnsi="System"/>
          <w:bCs w:val="0"/>
          <w:i/>
        </w:rPr>
        <w:t>Rupicapra rupicapra Linnaeus, 1758</w:t>
      </w:r>
      <w:r>
        <w:rPr>
          <w:rFonts w:ascii="System" w:hAnsi="System"/>
          <w:b/>
          <w:i/>
        </w:rPr>
        <w:br/>
      </w:r>
      <w:r>
        <w:rPr>
          <w:rStyle w:val="a3"/>
          <w:rFonts w:ascii="System" w:hAnsi="System"/>
          <w:bCs w:val="0"/>
        </w:rPr>
        <w:t>Отряд Парнокопытные – Artiodactyla</w:t>
      </w:r>
      <w:r>
        <w:rPr>
          <w:rFonts w:ascii="System" w:hAnsi="System"/>
          <w:b/>
        </w:rPr>
        <w:br/>
      </w:r>
      <w:r>
        <w:rPr>
          <w:rStyle w:val="a3"/>
          <w:rFonts w:ascii="System" w:hAnsi="System"/>
          <w:bCs w:val="0"/>
        </w:rPr>
        <w:t xml:space="preserve">Семейство Полорогие – </w:t>
      </w:r>
      <w:r>
        <w:rPr>
          <w:rStyle w:val="a3"/>
          <w:rFonts w:ascii="System" w:hAnsi="System"/>
          <w:bCs w:val="0"/>
          <w:i/>
        </w:rPr>
        <w:t>Bovidae</w:t>
      </w:r>
      <w:r>
        <w:rPr>
          <w:rFonts w:ascii="System" w:hAnsi="System"/>
          <w:b/>
        </w:rPr>
        <w:br/>
      </w:r>
      <w:r>
        <w:rPr>
          <w:rStyle w:val="a3"/>
          <w:rFonts w:ascii="System" w:hAnsi="System"/>
          <w:bCs w:val="0"/>
        </w:rPr>
        <w:t xml:space="preserve">Статус. Категория III – редкий вид. </w:t>
      </w:r>
    </w:p>
    <w:p w:rsidR="00092172" w:rsidRDefault="00092172">
      <w:pPr>
        <w:pStyle w:val="a4"/>
      </w:pPr>
      <w:r>
        <w:rPr>
          <w:rStyle w:val="a3"/>
          <w:rFonts w:ascii="System" w:hAnsi="System"/>
          <w:bCs w:val="0"/>
        </w:rPr>
        <w:t xml:space="preserve">   </w:t>
      </w:r>
      <w:r>
        <w:rPr>
          <w:rStyle w:val="a3"/>
          <w:rFonts w:ascii="System" w:hAnsi="System"/>
          <w:bCs w:val="0"/>
          <w:u w:val="single"/>
        </w:rPr>
        <w:t>Краткое описание.</w:t>
      </w:r>
      <w:r>
        <w:rPr>
          <w:rStyle w:val="a3"/>
          <w:rFonts w:ascii="System" w:hAnsi="System"/>
          <w:bCs w:val="0"/>
        </w:rPr>
        <w:t xml:space="preserve"> Стройное животное с сильным укороченным туловищем, длиной 125 – 135 см, высота в холке до 80 см. На голове самцов и самок небольшие, загнутые концами назад черные рога. Копыта узкие, с мягкими подошвами, окаймленные острым роговым краем, приспособлены для передвижения по скалам и осыпям. Окраска летом ржаво-желтая, зимой черно-бурая. Летом питается в основном травами. Зимой в состав корма входят ветви кустарников и сухая трава. Держится смешанными стадами или мелкими группами – по 3-7 особей. При обнаружении опасности издает протяжный шипящий свист и убегает. Гон в конце октября – начале ноября. Беременность около 165 дней. В апреле – мае появляются 1-2 детеныша. Половая зрелость наступает у самок на 2-м, у самцов на 3-м (реже на 4-м) году.</w:t>
      </w:r>
      <w:r>
        <w:rPr>
          <w:rFonts w:ascii="System" w:hAnsi="System"/>
          <w:b/>
        </w:rPr>
        <w:br/>
      </w:r>
      <w:r>
        <w:rPr>
          <w:rStyle w:val="a3"/>
          <w:rFonts w:ascii="System" w:hAnsi="System"/>
          <w:bCs w:val="0"/>
        </w:rPr>
        <w:t xml:space="preserve">   </w:t>
      </w:r>
      <w:r>
        <w:rPr>
          <w:rStyle w:val="a3"/>
          <w:rFonts w:ascii="System" w:hAnsi="System"/>
          <w:bCs w:val="0"/>
          <w:u w:val="single"/>
        </w:rPr>
        <w:t>Распространение и места обитания.</w:t>
      </w:r>
      <w:r>
        <w:rPr>
          <w:rStyle w:val="a3"/>
          <w:rFonts w:ascii="System" w:hAnsi="System"/>
          <w:bCs w:val="0"/>
        </w:rPr>
        <w:t xml:space="preserve"> Скалистые</w:t>
      </w:r>
      <w:r>
        <w:rPr>
          <w:rStyle w:val="a3"/>
          <w:rFonts w:ascii="System" w:hAnsi="System"/>
          <w:bCs w:val="0"/>
          <w:sz w:val="20"/>
        </w:rPr>
        <w:t xml:space="preserve"> </w:t>
      </w:r>
      <w:r>
        <w:rPr>
          <w:rStyle w:val="a3"/>
          <w:rFonts w:ascii="System" w:hAnsi="System"/>
          <w:bCs w:val="0"/>
        </w:rPr>
        <w:t>участки Мостовского, Майкопского, Апшеронского районов до горы Семашхо и верховий реки Пшиш, верховья рек, впадающих в Черное море. Самым западным, изолированным участком обитания является район верховий рек Вулан, Холодный родник, Папай. Обитает в высокогорных областях на открытых горных пастбищах с труднодоступными скалами, осыпями и крутыми склонами. Зимой держится в поясе темнохвойных лесов на крутых склонах с выходами скал и осыпей.</w:t>
      </w:r>
      <w:r>
        <w:rPr>
          <w:rFonts w:ascii="System" w:hAnsi="System"/>
          <w:b/>
        </w:rPr>
        <w:br/>
      </w:r>
      <w:r>
        <w:rPr>
          <w:rStyle w:val="a3"/>
          <w:rFonts w:ascii="System" w:hAnsi="System"/>
          <w:bCs w:val="0"/>
        </w:rPr>
        <w:t xml:space="preserve">   </w:t>
      </w:r>
      <w:r>
        <w:rPr>
          <w:rStyle w:val="a3"/>
          <w:rFonts w:ascii="System" w:hAnsi="System"/>
          <w:bCs w:val="0"/>
          <w:u w:val="single"/>
        </w:rPr>
        <w:t>Численность и тенденция ее изменения.</w:t>
      </w:r>
      <w:r>
        <w:rPr>
          <w:rStyle w:val="a3"/>
          <w:rFonts w:ascii="System" w:hAnsi="System"/>
          <w:bCs w:val="0"/>
        </w:rPr>
        <w:t xml:space="preserve"> В Краснодарском крае, по учетам 1987 – 1988 гг., обитает около 4 тыс. особей, из них 3,2 тыс. в Кавказском государственном биосферном заповеднике. В изолированном участке ареала насчитывается около 60 животных.</w:t>
      </w:r>
      <w:r>
        <w:rPr>
          <w:rFonts w:ascii="System" w:hAnsi="System"/>
          <w:b/>
        </w:rPr>
        <w:br/>
      </w:r>
      <w:r>
        <w:rPr>
          <w:rStyle w:val="a3"/>
          <w:rFonts w:ascii="System" w:hAnsi="System"/>
          <w:bCs w:val="0"/>
        </w:rPr>
        <w:t xml:space="preserve">   </w:t>
      </w:r>
      <w:r>
        <w:rPr>
          <w:rStyle w:val="a3"/>
          <w:rFonts w:ascii="System" w:hAnsi="System"/>
          <w:bCs w:val="0"/>
          <w:u w:val="single"/>
        </w:rPr>
        <w:t>Лимитирующие факторы и меры охраны.</w:t>
      </w:r>
      <w:r>
        <w:rPr>
          <w:rStyle w:val="a3"/>
          <w:rFonts w:ascii="System" w:hAnsi="System"/>
          <w:bCs w:val="0"/>
        </w:rPr>
        <w:t xml:space="preserve"> Рубка высокогорных лесов, выпас скота в лесном и альпийском поясах, браконьерство. Необходимо усилить работу по охотнадзору в высокогорье, прекратить рубки леса в верховьях горных рек, особенно Пшиша, Псезуапсе, Шахе; ограничить выпас скота, увеличить отстрел волков. </w:t>
      </w:r>
    </w:p>
    <w:p w:rsidR="00092172" w:rsidRDefault="00092172">
      <w:pPr>
        <w:rPr>
          <w:i/>
        </w:rPr>
      </w:pPr>
    </w:p>
    <w:p w:rsidR="00092172" w:rsidRDefault="00092172"/>
    <w:p w:rsidR="00092172" w:rsidRDefault="00092172">
      <w:pPr>
        <w:rPr>
          <w:lang w:val="en-US"/>
        </w:rPr>
      </w:pPr>
    </w:p>
    <w:p w:rsidR="00092172" w:rsidRDefault="00092172">
      <w:pPr>
        <w:rPr>
          <w:lang w:val="en-US"/>
        </w:rPr>
      </w:pPr>
    </w:p>
    <w:p w:rsidR="00092172" w:rsidRDefault="00092172">
      <w:pPr>
        <w:rPr>
          <w:lang w:val="en-US"/>
        </w:rPr>
      </w:pPr>
    </w:p>
    <w:p w:rsidR="00092172" w:rsidRDefault="00092172">
      <w:pPr>
        <w:rPr>
          <w:lang w:val="en-US"/>
        </w:rPr>
      </w:pPr>
    </w:p>
    <w:p w:rsidR="00092172" w:rsidRDefault="00092172">
      <w:pPr>
        <w:rPr>
          <w:lang w:val="en-US"/>
        </w:rPr>
      </w:pPr>
    </w:p>
    <w:p w:rsidR="00092172" w:rsidRDefault="00092172">
      <w:pPr>
        <w:rPr>
          <w:lang w:val="en-US"/>
        </w:rPr>
      </w:pPr>
    </w:p>
    <w:p w:rsidR="00092172" w:rsidRDefault="00092172">
      <w:pPr>
        <w:rPr>
          <w:lang w:val="en-US"/>
        </w:rPr>
      </w:pPr>
    </w:p>
    <w:p w:rsidR="00092172" w:rsidRDefault="00092172">
      <w:pPr>
        <w:rPr>
          <w:lang w:val="en-US"/>
        </w:rPr>
      </w:pPr>
    </w:p>
    <w:p w:rsidR="00092172" w:rsidRDefault="00092172">
      <w:pPr>
        <w:rPr>
          <w:lang w:val="en-US"/>
        </w:rPr>
      </w:pPr>
    </w:p>
    <w:p w:rsidR="00092172" w:rsidRDefault="00A8552E">
      <w:pPr>
        <w:rPr>
          <w:lang w:val="en-US"/>
        </w:rPr>
      </w:pPr>
      <w:r>
        <w:rPr>
          <w:noProof/>
          <w:sz w:val="20"/>
        </w:rPr>
        <w:pict>
          <v:shape id="_x0000_s1051" type="#_x0000_t75" alt="Рысь" style="position:absolute;margin-left:117pt;margin-top:3.6pt;width:160.5pt;height:121.5pt;z-index:251663872;visibility:visible;mso-wrap-edited:f;mso-wrap-distance-left:7.5pt;mso-wrap-distance-top:7.5pt;mso-wrap-distance-right:7.5pt;mso-wrap-distance-bottom:7.5pt;mso-position-vertical-relative:line" o:allowoverlap="f">
            <v:imagedata r:id="rId23" o:title=""/>
            <w10:wrap type="square"/>
          </v:shape>
        </w:pict>
      </w:r>
    </w:p>
    <w:p w:rsidR="00092172" w:rsidRDefault="00092172">
      <w:pPr>
        <w:rPr>
          <w:lang w:val="en-US"/>
        </w:rPr>
      </w:pPr>
    </w:p>
    <w:p w:rsidR="00092172" w:rsidRDefault="00092172">
      <w:pPr>
        <w:rPr>
          <w:lang w:val="en-US"/>
        </w:rPr>
      </w:pPr>
    </w:p>
    <w:p w:rsidR="00092172" w:rsidRDefault="00092172">
      <w:pPr>
        <w:rPr>
          <w:lang w:val="en-US"/>
        </w:rPr>
      </w:pPr>
    </w:p>
    <w:p w:rsidR="00092172" w:rsidRDefault="00092172">
      <w:pPr>
        <w:rPr>
          <w:lang w:val="en-US"/>
        </w:rPr>
      </w:pPr>
    </w:p>
    <w:p w:rsidR="00092172" w:rsidRDefault="00092172">
      <w:pPr>
        <w:rPr>
          <w:lang w:val="en-US"/>
        </w:rPr>
      </w:pPr>
    </w:p>
    <w:p w:rsidR="00092172" w:rsidRDefault="00092172">
      <w:pPr>
        <w:rPr>
          <w:lang w:val="en-US"/>
        </w:rPr>
      </w:pPr>
    </w:p>
    <w:p w:rsidR="00092172" w:rsidRDefault="00092172">
      <w:pPr>
        <w:rPr>
          <w:lang w:val="en-US"/>
        </w:rPr>
      </w:pPr>
    </w:p>
    <w:p w:rsidR="00092172" w:rsidRDefault="00092172">
      <w:pPr>
        <w:rPr>
          <w:lang w:val="en-US"/>
        </w:rPr>
      </w:pPr>
    </w:p>
    <w:p w:rsidR="00092172" w:rsidRDefault="00092172">
      <w:pPr>
        <w:rPr>
          <w:lang w:val="en-US"/>
        </w:rPr>
      </w:pPr>
    </w:p>
    <w:p w:rsidR="00092172" w:rsidRDefault="00092172">
      <w:pPr>
        <w:rPr>
          <w:lang w:val="en-US"/>
        </w:rPr>
      </w:pPr>
    </w:p>
    <w:p w:rsidR="00092172" w:rsidRDefault="00092172">
      <w:pPr>
        <w:rPr>
          <w:lang w:val="en-US"/>
        </w:rPr>
      </w:pPr>
    </w:p>
    <w:p w:rsidR="00092172" w:rsidRDefault="00092172">
      <w:pPr>
        <w:rPr>
          <w:lang w:val="en-US"/>
        </w:rPr>
      </w:pPr>
    </w:p>
    <w:p w:rsidR="00092172" w:rsidRDefault="00092172">
      <w:pPr>
        <w:rPr>
          <w:lang w:val="en-US"/>
        </w:rPr>
      </w:pPr>
    </w:p>
    <w:p w:rsidR="00092172" w:rsidRDefault="00092172">
      <w:pPr>
        <w:jc w:val="center"/>
        <w:rPr>
          <w:lang w:val="en-US"/>
        </w:rPr>
      </w:pPr>
    </w:p>
    <w:p w:rsidR="00092172" w:rsidRDefault="00092172">
      <w:pPr>
        <w:pStyle w:val="1"/>
        <w:jc w:val="center"/>
        <w:rPr>
          <w:rFonts w:ascii="System" w:hAnsi="System"/>
          <w:bCs w:val="0"/>
          <w:szCs w:val="24"/>
        </w:rPr>
      </w:pPr>
      <w:r>
        <w:rPr>
          <w:rFonts w:ascii="System" w:hAnsi="System"/>
          <w:bCs w:val="0"/>
          <w:szCs w:val="24"/>
        </w:rPr>
        <w:t>План  реферата</w:t>
      </w:r>
    </w:p>
    <w:p w:rsidR="00092172" w:rsidRDefault="00092172"/>
    <w:p w:rsidR="00092172" w:rsidRDefault="00092172"/>
    <w:p w:rsidR="00092172" w:rsidRDefault="00092172"/>
    <w:p w:rsidR="00092172" w:rsidRDefault="00092172">
      <w:pPr>
        <w:rPr>
          <w:rFonts w:ascii="System" w:hAnsi="System"/>
        </w:rPr>
      </w:pPr>
    </w:p>
    <w:p w:rsidR="00092172" w:rsidRDefault="00092172">
      <w:pPr>
        <w:numPr>
          <w:ilvl w:val="0"/>
          <w:numId w:val="1"/>
        </w:numPr>
        <w:jc w:val="center"/>
        <w:rPr>
          <w:rFonts w:ascii="System" w:hAnsi="System"/>
          <w:b/>
        </w:rPr>
      </w:pPr>
      <w:r>
        <w:rPr>
          <w:rFonts w:ascii="System" w:hAnsi="System"/>
          <w:b/>
        </w:rPr>
        <w:t>Краснодарский край :</w:t>
      </w:r>
    </w:p>
    <w:p w:rsidR="00092172" w:rsidRDefault="00092172">
      <w:pPr>
        <w:numPr>
          <w:ilvl w:val="0"/>
          <w:numId w:val="2"/>
        </w:numPr>
        <w:jc w:val="center"/>
        <w:rPr>
          <w:rFonts w:ascii="System" w:hAnsi="System"/>
          <w:b/>
        </w:rPr>
      </w:pPr>
      <w:r>
        <w:rPr>
          <w:rFonts w:ascii="System" w:hAnsi="System"/>
        </w:rPr>
        <w:t>Природные ресурсы</w:t>
      </w:r>
    </w:p>
    <w:p w:rsidR="00092172" w:rsidRDefault="00092172">
      <w:pPr>
        <w:numPr>
          <w:ilvl w:val="0"/>
          <w:numId w:val="2"/>
        </w:numPr>
        <w:jc w:val="center"/>
        <w:rPr>
          <w:rFonts w:ascii="System" w:hAnsi="System"/>
          <w:b/>
        </w:rPr>
      </w:pPr>
      <w:r>
        <w:rPr>
          <w:rFonts w:ascii="System" w:hAnsi="System"/>
        </w:rPr>
        <w:t>Климат</w:t>
      </w:r>
    </w:p>
    <w:p w:rsidR="00092172" w:rsidRDefault="00092172">
      <w:pPr>
        <w:numPr>
          <w:ilvl w:val="0"/>
          <w:numId w:val="2"/>
        </w:numPr>
        <w:jc w:val="center"/>
        <w:rPr>
          <w:rFonts w:ascii="System" w:hAnsi="System"/>
          <w:b/>
        </w:rPr>
      </w:pPr>
      <w:r>
        <w:rPr>
          <w:rFonts w:ascii="System" w:hAnsi="System"/>
        </w:rPr>
        <w:t>Растительный и животный мир</w:t>
      </w:r>
    </w:p>
    <w:p w:rsidR="00092172" w:rsidRDefault="00092172">
      <w:pPr>
        <w:numPr>
          <w:ilvl w:val="0"/>
          <w:numId w:val="2"/>
        </w:numPr>
        <w:jc w:val="center"/>
        <w:rPr>
          <w:rFonts w:ascii="System" w:hAnsi="System"/>
          <w:b/>
        </w:rPr>
      </w:pPr>
      <w:r>
        <w:rPr>
          <w:rFonts w:ascii="System" w:hAnsi="System"/>
        </w:rPr>
        <w:t>Экологическая обстановка в крае</w:t>
      </w:r>
    </w:p>
    <w:p w:rsidR="00092172" w:rsidRDefault="00092172">
      <w:pPr>
        <w:ind w:left="720"/>
        <w:jc w:val="center"/>
        <w:rPr>
          <w:rFonts w:ascii="System" w:hAnsi="System"/>
          <w:b/>
        </w:rPr>
      </w:pPr>
      <w:r>
        <w:rPr>
          <w:rFonts w:ascii="System" w:hAnsi="System"/>
          <w:b/>
        </w:rPr>
        <w:t>2.Красная книга:</w:t>
      </w:r>
    </w:p>
    <w:p w:rsidR="00092172" w:rsidRDefault="00092172">
      <w:pPr>
        <w:numPr>
          <w:ilvl w:val="0"/>
          <w:numId w:val="3"/>
        </w:numPr>
        <w:jc w:val="center"/>
        <w:rPr>
          <w:rFonts w:ascii="System" w:hAnsi="System"/>
          <w:b/>
        </w:rPr>
      </w:pPr>
      <w:r>
        <w:rPr>
          <w:rFonts w:ascii="System" w:hAnsi="System"/>
        </w:rPr>
        <w:t>Общий обзор</w:t>
      </w:r>
    </w:p>
    <w:p w:rsidR="00092172" w:rsidRDefault="00092172">
      <w:pPr>
        <w:numPr>
          <w:ilvl w:val="0"/>
          <w:numId w:val="3"/>
        </w:numPr>
        <w:jc w:val="center"/>
        <w:rPr>
          <w:rFonts w:ascii="System" w:hAnsi="System"/>
          <w:b/>
        </w:rPr>
      </w:pPr>
      <w:r>
        <w:rPr>
          <w:rFonts w:ascii="System" w:hAnsi="System"/>
        </w:rPr>
        <w:t>Исчезающие виды</w:t>
      </w:r>
    </w:p>
    <w:p w:rsidR="00092172" w:rsidRDefault="00092172">
      <w:pPr>
        <w:numPr>
          <w:ilvl w:val="2"/>
          <w:numId w:val="3"/>
        </w:numPr>
        <w:rPr>
          <w:rFonts w:ascii="System" w:hAnsi="System"/>
        </w:rPr>
      </w:pPr>
      <w:r>
        <w:rPr>
          <w:rFonts w:ascii="System" w:hAnsi="System"/>
        </w:rPr>
        <w:t>беркут</w:t>
      </w:r>
    </w:p>
    <w:p w:rsidR="00092172" w:rsidRDefault="00092172">
      <w:pPr>
        <w:numPr>
          <w:ilvl w:val="2"/>
          <w:numId w:val="3"/>
        </w:numPr>
        <w:rPr>
          <w:rFonts w:ascii="System" w:hAnsi="System"/>
        </w:rPr>
      </w:pPr>
      <w:r>
        <w:rPr>
          <w:rFonts w:ascii="System" w:hAnsi="System"/>
        </w:rPr>
        <w:t>малоазиатский тритон</w:t>
      </w:r>
    </w:p>
    <w:p w:rsidR="00092172" w:rsidRDefault="00092172">
      <w:pPr>
        <w:numPr>
          <w:ilvl w:val="2"/>
          <w:numId w:val="3"/>
        </w:numPr>
        <w:rPr>
          <w:rFonts w:ascii="System" w:hAnsi="System"/>
        </w:rPr>
      </w:pPr>
      <w:r>
        <w:rPr>
          <w:rFonts w:ascii="System" w:hAnsi="System"/>
        </w:rPr>
        <w:t>кавказская гадюка</w:t>
      </w:r>
    </w:p>
    <w:p w:rsidR="00092172" w:rsidRDefault="00092172">
      <w:pPr>
        <w:numPr>
          <w:ilvl w:val="2"/>
          <w:numId w:val="3"/>
        </w:numPr>
        <w:rPr>
          <w:rFonts w:ascii="System" w:hAnsi="System"/>
        </w:rPr>
      </w:pPr>
      <w:r>
        <w:rPr>
          <w:rFonts w:ascii="System" w:hAnsi="System"/>
        </w:rPr>
        <w:t>усач альпийский</w:t>
      </w:r>
    </w:p>
    <w:p w:rsidR="00092172" w:rsidRDefault="00092172">
      <w:pPr>
        <w:numPr>
          <w:ilvl w:val="2"/>
          <w:numId w:val="3"/>
        </w:numPr>
        <w:rPr>
          <w:rFonts w:ascii="System" w:hAnsi="System"/>
        </w:rPr>
      </w:pPr>
      <w:r>
        <w:rPr>
          <w:rFonts w:ascii="System" w:hAnsi="System"/>
        </w:rPr>
        <w:t>бражник «мертвая голова»</w:t>
      </w:r>
    </w:p>
    <w:p w:rsidR="00092172" w:rsidRDefault="00092172">
      <w:pPr>
        <w:numPr>
          <w:ilvl w:val="2"/>
          <w:numId w:val="3"/>
        </w:numPr>
        <w:rPr>
          <w:rFonts w:ascii="System" w:hAnsi="System"/>
        </w:rPr>
      </w:pPr>
      <w:r>
        <w:rPr>
          <w:rFonts w:ascii="System" w:hAnsi="System"/>
        </w:rPr>
        <w:t>черноморская афалина</w:t>
      </w:r>
    </w:p>
    <w:p w:rsidR="00092172" w:rsidRDefault="00092172">
      <w:pPr>
        <w:numPr>
          <w:ilvl w:val="2"/>
          <w:numId w:val="3"/>
        </w:numPr>
        <w:rPr>
          <w:rFonts w:ascii="System" w:hAnsi="System"/>
        </w:rPr>
      </w:pPr>
      <w:r>
        <w:rPr>
          <w:rFonts w:ascii="System" w:hAnsi="System"/>
        </w:rPr>
        <w:t>зубр</w:t>
      </w:r>
    </w:p>
    <w:p w:rsidR="00092172" w:rsidRDefault="00092172">
      <w:pPr>
        <w:numPr>
          <w:ilvl w:val="2"/>
          <w:numId w:val="3"/>
        </w:numPr>
        <w:rPr>
          <w:rFonts w:ascii="System" w:hAnsi="System"/>
        </w:rPr>
      </w:pPr>
      <w:r>
        <w:rPr>
          <w:rFonts w:ascii="System" w:hAnsi="System"/>
        </w:rPr>
        <w:t>подснежник кавказский</w:t>
      </w:r>
    </w:p>
    <w:p w:rsidR="00092172" w:rsidRDefault="00092172">
      <w:pPr>
        <w:numPr>
          <w:ilvl w:val="2"/>
          <w:numId w:val="3"/>
        </w:numPr>
        <w:rPr>
          <w:rFonts w:ascii="System" w:hAnsi="System"/>
        </w:rPr>
      </w:pPr>
      <w:r>
        <w:rPr>
          <w:rFonts w:ascii="System" w:hAnsi="System"/>
        </w:rPr>
        <w:t>цикломен кавказский</w:t>
      </w:r>
    </w:p>
    <w:p w:rsidR="00092172" w:rsidRDefault="00092172">
      <w:pPr>
        <w:numPr>
          <w:ilvl w:val="2"/>
          <w:numId w:val="3"/>
        </w:numPr>
        <w:rPr>
          <w:rFonts w:ascii="System" w:hAnsi="System"/>
        </w:rPr>
      </w:pPr>
      <w:r>
        <w:rPr>
          <w:rFonts w:ascii="System" w:hAnsi="System"/>
        </w:rPr>
        <w:t>тюльпан липского</w:t>
      </w:r>
    </w:p>
    <w:p w:rsidR="00092172" w:rsidRDefault="00092172">
      <w:pPr>
        <w:numPr>
          <w:ilvl w:val="2"/>
          <w:numId w:val="3"/>
        </w:numPr>
        <w:rPr>
          <w:rFonts w:ascii="System" w:hAnsi="System"/>
        </w:rPr>
      </w:pPr>
      <w:r>
        <w:rPr>
          <w:rFonts w:ascii="System" w:hAnsi="System"/>
        </w:rPr>
        <w:t>безвременник великолепный</w:t>
      </w:r>
    </w:p>
    <w:p w:rsidR="00092172" w:rsidRDefault="00092172">
      <w:pPr>
        <w:numPr>
          <w:ilvl w:val="2"/>
          <w:numId w:val="3"/>
        </w:numPr>
        <w:rPr>
          <w:rFonts w:ascii="System" w:hAnsi="System"/>
        </w:rPr>
      </w:pPr>
      <w:r>
        <w:rPr>
          <w:rFonts w:ascii="System" w:hAnsi="System"/>
        </w:rPr>
        <w:t>переднеазиатский леопард</w:t>
      </w:r>
    </w:p>
    <w:p w:rsidR="00092172" w:rsidRDefault="00092172">
      <w:pPr>
        <w:numPr>
          <w:ilvl w:val="2"/>
          <w:numId w:val="3"/>
        </w:numPr>
        <w:rPr>
          <w:rFonts w:ascii="System" w:hAnsi="System"/>
        </w:rPr>
      </w:pPr>
      <w:r>
        <w:rPr>
          <w:rFonts w:ascii="System" w:hAnsi="System"/>
        </w:rPr>
        <w:t>серна</w:t>
      </w:r>
    </w:p>
    <w:p w:rsidR="00092172" w:rsidRDefault="00092172">
      <w:pPr>
        <w:ind w:left="2520"/>
        <w:rPr>
          <w:rFonts w:ascii="System" w:hAnsi="System"/>
        </w:rPr>
      </w:pPr>
    </w:p>
    <w:p w:rsidR="00092172" w:rsidRDefault="00092172">
      <w:pPr>
        <w:ind w:left="2520"/>
      </w:pPr>
    </w:p>
    <w:p w:rsidR="00092172" w:rsidRDefault="00092172">
      <w:pPr>
        <w:ind w:left="2520"/>
      </w:pPr>
    </w:p>
    <w:p w:rsidR="00092172" w:rsidRDefault="00092172">
      <w:pPr>
        <w:ind w:left="2520"/>
      </w:pPr>
    </w:p>
    <w:p w:rsidR="00092172" w:rsidRDefault="00092172">
      <w:pPr>
        <w:ind w:left="2520"/>
      </w:pPr>
    </w:p>
    <w:p w:rsidR="00092172" w:rsidRDefault="00092172">
      <w:pPr>
        <w:ind w:left="2520"/>
      </w:pPr>
    </w:p>
    <w:p w:rsidR="00092172" w:rsidRDefault="00092172">
      <w:pPr>
        <w:ind w:left="2520"/>
      </w:pPr>
    </w:p>
    <w:p w:rsidR="00092172" w:rsidRDefault="00092172">
      <w:pPr>
        <w:ind w:left="2520"/>
      </w:pPr>
    </w:p>
    <w:p w:rsidR="00092172" w:rsidRDefault="00092172">
      <w:pPr>
        <w:ind w:left="2520"/>
      </w:pPr>
    </w:p>
    <w:p w:rsidR="00092172" w:rsidRDefault="00092172">
      <w:pPr>
        <w:ind w:left="2520"/>
      </w:pPr>
    </w:p>
    <w:p w:rsidR="00092172" w:rsidRDefault="00092172">
      <w:pPr>
        <w:ind w:left="2520"/>
      </w:pPr>
    </w:p>
    <w:p w:rsidR="00092172" w:rsidRDefault="00A8552E">
      <w:pPr>
        <w:ind w:left="1260"/>
      </w:pPr>
      <w:r>
        <w:rPr>
          <w:rFonts w:ascii="System" w:hAnsi="System"/>
          <w:b/>
          <w:color w:val="0065CA"/>
        </w:rPr>
        <w:pict>
          <v:shape id="_x0000_i1035" type="#_x0000_t75" alt="Герб Кубани" style="width:312pt;height:447.75pt">
            <v:imagedata r:id="rId24" o:title="" gain="57672f" blacklevel="5898f"/>
          </v:shape>
        </w:pict>
      </w:r>
    </w:p>
    <w:p w:rsidR="00092172" w:rsidRDefault="00092172">
      <w:pPr>
        <w:pStyle w:val="a8"/>
        <w:rPr>
          <w:rFonts w:ascii="System" w:hAnsi="System"/>
          <w:bCs w:val="0"/>
          <w:iCs w:val="0"/>
          <w:sz w:val="48"/>
          <w:szCs w:val="24"/>
          <w:lang w:val="en-US"/>
        </w:rPr>
      </w:pPr>
      <w:r>
        <w:rPr>
          <w:bCs w:val="0"/>
          <w:iCs w:val="0"/>
          <w:sz w:val="48"/>
          <w:szCs w:val="24"/>
          <w:lang w:val="en-US"/>
        </w:rPr>
        <w:t xml:space="preserve">       </w:t>
      </w:r>
      <w:r>
        <w:rPr>
          <w:rFonts w:ascii="System" w:hAnsi="System"/>
          <w:bCs w:val="0"/>
          <w:iCs w:val="0"/>
          <w:sz w:val="48"/>
          <w:szCs w:val="24"/>
        </w:rPr>
        <w:t>РЕФЕРАТ</w:t>
      </w:r>
    </w:p>
    <w:p w:rsidR="00092172" w:rsidRDefault="00092172">
      <w:pPr>
        <w:pStyle w:val="a9"/>
        <w:jc w:val="center"/>
        <w:rPr>
          <w:bCs w:val="0"/>
          <w:iCs w:val="0"/>
          <w:szCs w:val="24"/>
        </w:rPr>
      </w:pPr>
      <w:r>
        <w:rPr>
          <w:bCs w:val="0"/>
          <w:iCs w:val="0"/>
          <w:szCs w:val="24"/>
        </w:rPr>
        <w:t>Тема: Растения и животные Краснодарского края занесенные в     Красную книгу</w:t>
      </w:r>
    </w:p>
    <w:p w:rsidR="00092172" w:rsidRDefault="00092172">
      <w:pPr>
        <w:pStyle w:val="a9"/>
        <w:jc w:val="center"/>
        <w:rPr>
          <w:bCs w:val="0"/>
          <w:iCs w:val="0"/>
          <w:szCs w:val="24"/>
        </w:rPr>
      </w:pPr>
    </w:p>
    <w:p w:rsidR="00092172" w:rsidRDefault="00092172">
      <w:pPr>
        <w:pStyle w:val="a9"/>
        <w:jc w:val="center"/>
        <w:rPr>
          <w:bCs w:val="0"/>
          <w:iCs w:val="0"/>
          <w:szCs w:val="24"/>
        </w:rPr>
      </w:pPr>
    </w:p>
    <w:p w:rsidR="00092172" w:rsidRDefault="00092172">
      <w:pPr>
        <w:pStyle w:val="a9"/>
        <w:jc w:val="center"/>
        <w:rPr>
          <w:bCs w:val="0"/>
          <w:iCs w:val="0"/>
          <w:szCs w:val="24"/>
        </w:rPr>
      </w:pPr>
    </w:p>
    <w:p w:rsidR="00092172" w:rsidRDefault="00092172">
      <w:pPr>
        <w:pStyle w:val="a9"/>
        <w:jc w:val="right"/>
        <w:rPr>
          <w:bCs w:val="0"/>
          <w:iCs w:val="0"/>
          <w:sz w:val="20"/>
          <w:szCs w:val="24"/>
        </w:rPr>
      </w:pPr>
      <w:r>
        <w:rPr>
          <w:bCs w:val="0"/>
          <w:iCs w:val="0"/>
          <w:sz w:val="20"/>
          <w:szCs w:val="24"/>
        </w:rPr>
        <w:t xml:space="preserve">Выполнил:------------------------------------------  </w:t>
      </w:r>
    </w:p>
    <w:p w:rsidR="00092172" w:rsidRDefault="00092172">
      <w:pPr>
        <w:pStyle w:val="a9"/>
        <w:jc w:val="right"/>
        <w:rPr>
          <w:bCs w:val="0"/>
          <w:iCs w:val="0"/>
          <w:sz w:val="20"/>
          <w:szCs w:val="24"/>
        </w:rPr>
      </w:pPr>
    </w:p>
    <w:p w:rsidR="00092172" w:rsidRDefault="00092172">
      <w:pPr>
        <w:pStyle w:val="a9"/>
        <w:jc w:val="right"/>
        <w:rPr>
          <w:bCs w:val="0"/>
          <w:iCs w:val="0"/>
          <w:sz w:val="20"/>
          <w:szCs w:val="24"/>
        </w:rPr>
      </w:pPr>
    </w:p>
    <w:p w:rsidR="00092172" w:rsidRDefault="00092172">
      <w:pPr>
        <w:pStyle w:val="a9"/>
        <w:jc w:val="center"/>
        <w:rPr>
          <w:bCs w:val="0"/>
          <w:iCs w:val="0"/>
          <w:sz w:val="20"/>
          <w:szCs w:val="24"/>
        </w:rPr>
      </w:pPr>
    </w:p>
    <w:p w:rsidR="00092172" w:rsidRDefault="00092172">
      <w:pPr>
        <w:pStyle w:val="a9"/>
        <w:jc w:val="center"/>
        <w:rPr>
          <w:bCs w:val="0"/>
          <w:iCs w:val="0"/>
          <w:sz w:val="20"/>
          <w:szCs w:val="24"/>
        </w:rPr>
      </w:pPr>
    </w:p>
    <w:p w:rsidR="00092172" w:rsidRDefault="00092172">
      <w:pPr>
        <w:pStyle w:val="a9"/>
        <w:jc w:val="center"/>
        <w:rPr>
          <w:bCs w:val="0"/>
          <w:iCs w:val="0"/>
          <w:sz w:val="20"/>
          <w:szCs w:val="24"/>
        </w:rPr>
      </w:pPr>
    </w:p>
    <w:p w:rsidR="00092172" w:rsidRDefault="00092172">
      <w:pPr>
        <w:pStyle w:val="a9"/>
        <w:jc w:val="center"/>
        <w:rPr>
          <w:bCs w:val="0"/>
          <w:iCs w:val="0"/>
          <w:sz w:val="20"/>
          <w:szCs w:val="24"/>
        </w:rPr>
      </w:pPr>
    </w:p>
    <w:p w:rsidR="00092172" w:rsidRDefault="00092172">
      <w:pPr>
        <w:pStyle w:val="a9"/>
        <w:jc w:val="center"/>
        <w:rPr>
          <w:bCs w:val="0"/>
          <w:iCs w:val="0"/>
          <w:sz w:val="20"/>
          <w:szCs w:val="24"/>
        </w:rPr>
      </w:pPr>
      <w:r>
        <w:rPr>
          <w:bCs w:val="0"/>
          <w:iCs w:val="0"/>
          <w:sz w:val="20"/>
          <w:szCs w:val="24"/>
        </w:rPr>
        <w:t xml:space="preserve">г.Сочи </w:t>
      </w:r>
    </w:p>
    <w:p w:rsidR="00092172" w:rsidRDefault="00092172">
      <w:pPr>
        <w:pStyle w:val="a9"/>
        <w:jc w:val="center"/>
        <w:rPr>
          <w:bCs w:val="0"/>
          <w:iCs w:val="0"/>
          <w:sz w:val="20"/>
          <w:szCs w:val="24"/>
        </w:rPr>
      </w:pPr>
      <w:r>
        <w:rPr>
          <w:bCs w:val="0"/>
          <w:iCs w:val="0"/>
          <w:sz w:val="20"/>
          <w:szCs w:val="24"/>
        </w:rPr>
        <w:t>2001 г.</w:t>
      </w:r>
      <w:bookmarkStart w:id="0" w:name="_GoBack"/>
      <w:bookmarkEnd w:id="0"/>
    </w:p>
    <w:sectPr w:rsidR="00092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B7319"/>
    <w:multiLevelType w:val="hybridMultilevel"/>
    <w:tmpl w:val="578E4DF4"/>
    <w:lvl w:ilvl="0" w:tplc="04190001">
      <w:start w:val="1"/>
      <w:numFmt w:val="bullet"/>
      <w:lvlText w:val=""/>
      <w:lvlJc w:val="left"/>
      <w:pPr>
        <w:tabs>
          <w:tab w:val="num" w:pos="1440"/>
        </w:tabs>
        <w:ind w:left="1440" w:hanging="360"/>
      </w:pPr>
      <w:rPr>
        <w:rFonts w:ascii="Symbol" w:hAnsi="Symbol" w:cs="Times New Roman" w:hint="default"/>
      </w:rPr>
    </w:lvl>
    <w:lvl w:ilvl="1" w:tplc="0419000F">
      <w:start w:val="1"/>
      <w:numFmt w:val="decimal"/>
      <w:lvlText w:val="%2."/>
      <w:lvlJc w:val="left"/>
      <w:pPr>
        <w:tabs>
          <w:tab w:val="num" w:pos="2160"/>
        </w:tabs>
        <w:ind w:left="2160" w:hanging="360"/>
      </w:pPr>
    </w:lvl>
    <w:lvl w:ilvl="2" w:tplc="DD80028E">
      <w:start w:val="2"/>
      <w:numFmt w:val="bullet"/>
      <w:lvlText w:val="-"/>
      <w:lvlJc w:val="left"/>
      <w:pPr>
        <w:tabs>
          <w:tab w:val="num" w:pos="2880"/>
        </w:tabs>
        <w:ind w:left="2880" w:hanging="360"/>
      </w:pPr>
      <w:rPr>
        <w:rFonts w:ascii="Times New Roman" w:eastAsia="Times New Roman" w:hAnsi="Times New Roman" w:hint="default"/>
      </w:rPr>
    </w:lvl>
    <w:lvl w:ilvl="3" w:tplc="04190001">
      <w:start w:val="1"/>
      <w:numFmt w:val="bullet"/>
      <w:lvlText w:val=""/>
      <w:lvlJc w:val="left"/>
      <w:pPr>
        <w:tabs>
          <w:tab w:val="num" w:pos="3600"/>
        </w:tabs>
        <w:ind w:left="3600" w:hanging="360"/>
      </w:pPr>
      <w:rPr>
        <w:rFonts w:ascii="Symbol" w:hAnsi="Symbol" w:cs="Times New Roman"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Times New Roman" w:hint="default"/>
      </w:rPr>
    </w:lvl>
    <w:lvl w:ilvl="6" w:tplc="04190001">
      <w:start w:val="1"/>
      <w:numFmt w:val="bullet"/>
      <w:lvlText w:val=""/>
      <w:lvlJc w:val="left"/>
      <w:pPr>
        <w:tabs>
          <w:tab w:val="num" w:pos="5760"/>
        </w:tabs>
        <w:ind w:left="5760" w:hanging="360"/>
      </w:pPr>
      <w:rPr>
        <w:rFonts w:ascii="Symbol" w:hAnsi="Symbol" w:cs="Times New Roman"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Times New Roman" w:hint="default"/>
      </w:rPr>
    </w:lvl>
  </w:abstractNum>
  <w:abstractNum w:abstractNumId="1">
    <w:nsid w:val="19B73992"/>
    <w:multiLevelType w:val="hybridMultilevel"/>
    <w:tmpl w:val="C25855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6250661"/>
    <w:multiLevelType w:val="hybridMultilevel"/>
    <w:tmpl w:val="C2585516"/>
    <w:lvl w:ilvl="0" w:tplc="04190001">
      <w:start w:val="1"/>
      <w:numFmt w:val="bullet"/>
      <w:lvlText w:val=""/>
      <w:lvlJc w:val="left"/>
      <w:pPr>
        <w:tabs>
          <w:tab w:val="num" w:pos="720"/>
        </w:tabs>
        <w:ind w:left="720" w:hanging="360"/>
      </w:pPr>
      <w:rPr>
        <w:rFonts w:ascii="Symbol" w:hAnsi="Symbol" w:cs="Times New Roman" w:hint="default"/>
      </w:r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oNotHyphenateCaps/>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6ADC"/>
    <w:rsid w:val="00092172"/>
    <w:rsid w:val="0054365A"/>
    <w:rsid w:val="00A8552E"/>
    <w:rsid w:val="00C76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shapelayout>
  </w:shapeDefaults>
  <w:decimalSymbol w:val=","/>
  <w:listSeparator w:val=";"/>
  <w15:chartTrackingRefBased/>
  <w15:docId w15:val="{B09E7651-92AE-4389-B954-C77213E4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paragraph" w:styleId="a4">
    <w:name w:val="Normal (Web)"/>
    <w:basedOn w:val="a"/>
    <w:semiHidden/>
    <w:pPr>
      <w:spacing w:before="100" w:beforeAutospacing="1" w:after="100" w:afterAutospacing="1"/>
    </w:pPr>
    <w:rPr>
      <w:color w:val="004386"/>
    </w:rPr>
  </w:style>
  <w:style w:type="character" w:styleId="a5">
    <w:name w:val="FollowedHyperlink"/>
    <w:semiHidden/>
    <w:rPr>
      <w:color w:val="004386"/>
      <w:u w:val="none"/>
      <w:effect w:val="none"/>
    </w:rPr>
  </w:style>
  <w:style w:type="character" w:styleId="a6">
    <w:name w:val="Emphasis"/>
    <w:qFormat/>
    <w:rPr>
      <w:i/>
      <w:iCs/>
    </w:rPr>
  </w:style>
  <w:style w:type="paragraph" w:styleId="a7">
    <w:name w:val="Document Map"/>
    <w:basedOn w:val="a"/>
    <w:semiHidden/>
    <w:pPr>
      <w:shd w:val="clear" w:color="auto" w:fill="000080"/>
    </w:pPr>
    <w:rPr>
      <w:rFonts w:ascii="Tahoma" w:hAnsi="Tahoma" w:cs="Tahoma"/>
    </w:rPr>
  </w:style>
  <w:style w:type="paragraph" w:styleId="a8">
    <w:name w:val="caption"/>
    <w:basedOn w:val="a"/>
    <w:next w:val="a"/>
    <w:qFormat/>
    <w:pPr>
      <w:ind w:left="2520"/>
    </w:pPr>
    <w:rPr>
      <w:b/>
      <w:bCs/>
      <w:i/>
      <w:iCs/>
      <w:sz w:val="36"/>
      <w:szCs w:val="36"/>
    </w:rPr>
  </w:style>
  <w:style w:type="paragraph" w:styleId="a9">
    <w:name w:val="Body Text"/>
    <w:basedOn w:val="a"/>
    <w:semiHidden/>
    <w:rPr>
      <w:b/>
      <w:bCs/>
      <w:i/>
      <w:i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wmf"/><Relationship Id="rId7" Type="http://schemas.openxmlformats.org/officeDocument/2006/relationships/image" Target="media/image3.jpeg"/><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10" Type="http://schemas.openxmlformats.org/officeDocument/2006/relationships/image" Target="media/image6.jpeg"/><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wmf"/><Relationship Id="rId22" Type="http://schemas.openxmlformats.org/officeDocument/2006/relationships/image" Target="media/image18.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7053</Words>
  <Characters>40207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Краснодарский край</vt:lpstr>
    </vt:vector>
  </TitlesOfParts>
  <Company>X</Company>
  <LinksUpToDate>false</LinksUpToDate>
  <CharactersWithSpaces>47166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Краснодарский край</dc:title>
  <dc:subject/>
  <dc:creator>X</dc:creator>
  <cp:keywords/>
  <dc:description/>
  <cp:lastModifiedBy>Irina</cp:lastModifiedBy>
  <cp:revision>2</cp:revision>
  <cp:lastPrinted>2001-10-29T08:01:00Z</cp:lastPrinted>
  <dcterms:created xsi:type="dcterms:W3CDTF">2014-08-04T14:10:00Z</dcterms:created>
  <dcterms:modified xsi:type="dcterms:W3CDTF">2014-08-04T14:10:00Z</dcterms:modified>
</cp:coreProperties>
</file>