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B5" w:rsidRPr="00E634B5" w:rsidRDefault="00E634B5" w:rsidP="00E634B5">
      <w:pPr>
        <w:spacing w:before="120"/>
        <w:jc w:val="center"/>
        <w:rPr>
          <w:b/>
          <w:bCs/>
          <w:sz w:val="32"/>
          <w:szCs w:val="32"/>
        </w:rPr>
      </w:pPr>
      <w:r w:rsidRPr="00E634B5">
        <w:rPr>
          <w:b/>
          <w:bCs/>
          <w:sz w:val="32"/>
          <w:szCs w:val="32"/>
        </w:rPr>
        <w:t>Литературный портрет</w:t>
      </w:r>
    </w:p>
    <w:p w:rsidR="00E634B5" w:rsidRPr="00E634B5" w:rsidRDefault="00E634B5" w:rsidP="00E634B5">
      <w:pPr>
        <w:spacing w:before="120"/>
        <w:ind w:firstLine="567"/>
        <w:jc w:val="both"/>
        <w:rPr>
          <w:sz w:val="28"/>
          <w:szCs w:val="28"/>
        </w:rPr>
      </w:pPr>
      <w:r w:rsidRPr="00E634B5">
        <w:rPr>
          <w:sz w:val="28"/>
          <w:szCs w:val="28"/>
        </w:rPr>
        <w:t xml:space="preserve">Г. Шпайер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Портрет в </w:t>
      </w:r>
      <w:r>
        <w:t>литератур</w:t>
      </w:r>
      <w:r w:rsidRPr="00E634B5">
        <w:t xml:space="preserve">е — одно из средств художественной характеристики, состоящее в том, что писатель раскрывает типический характер своих героев и выражает свое идейное отношение к ним через изображение внешности героев: их фигуры, лица, одежды, движений, жестов и манер. В пространственных изобразительных искусствах — живописи, рисунке, скульптуре — изображение внешности персонажей — единственное средство построения художественного образа. В том случае, когда целое произведение посвящено характеристике отдельной личности, П. является особым жанром, </w:t>
      </w:r>
      <w:r>
        <w:t>котор</w:t>
      </w:r>
      <w:r w:rsidRPr="00E634B5">
        <w:t xml:space="preserve">ый носит именно это название и </w:t>
      </w:r>
      <w:r>
        <w:t>котор</w:t>
      </w:r>
      <w:r w:rsidRPr="00E634B5">
        <w:t xml:space="preserve">ый стоит иногда в центре художественного течения или отдельного творчества художника-портретиста. Из изобразительного искусства название П. перешло в теорию </w:t>
      </w:r>
      <w:r>
        <w:t>литератур</w:t>
      </w:r>
      <w:r w:rsidRPr="00E634B5">
        <w:t xml:space="preserve">ы.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В художественной </w:t>
      </w:r>
      <w:r>
        <w:t>литератур</w:t>
      </w:r>
      <w:r w:rsidRPr="00E634B5">
        <w:t xml:space="preserve">е как искусстве словесном П. является только одним из средств характеристики, употребляемом в композиционном единстве с другими подобными же средствами: развертыванием действия в сюжете, описанием мыслей и настроений героев, диалогом действующих лиц, описанием обстановки и т. д. Своеобразной системой таких средств характеристики и создается в </w:t>
      </w:r>
      <w:r>
        <w:t>литератур</w:t>
      </w:r>
      <w:r w:rsidRPr="00E634B5">
        <w:t xml:space="preserve">е художественный образ, а П. оказывается тем самым одной из сторон художественного образа. Среди всех других способов изображения П. отличается особой зрительной наглядностью и вместе с пейзажем  и бытовыми описаниями придает произведению особую силу изобразительности.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Являясь одной из сторон художественного образа, П. включает те основные моменты, </w:t>
      </w:r>
      <w:r>
        <w:t>котор</w:t>
      </w:r>
      <w:r w:rsidRPr="00E634B5">
        <w:t xml:space="preserve">ые существенны для образа в его целом. В П. героя, как и во всем его образе, существуют и общие типические черты и индивидуальные. С одной стороны, </w:t>
      </w:r>
      <w:r>
        <w:t>литературны</w:t>
      </w:r>
      <w:r w:rsidRPr="00E634B5">
        <w:t xml:space="preserve">й герой изображается в большинстве случаев как социальный и исторический человек, представитель определенной общественной эпохи, определенного класса и классовой группы; его наружность, движения, манеры характеризуют обычно ту социальную среду, </w:t>
      </w:r>
      <w:r>
        <w:t>котор</w:t>
      </w:r>
      <w:r w:rsidRPr="00E634B5">
        <w:t xml:space="preserve">ую писатель в своем произведении обобщает и идеологически оценивает. С другой стороны, </w:t>
      </w:r>
      <w:r>
        <w:t>литературны</w:t>
      </w:r>
      <w:r w:rsidRPr="00E634B5">
        <w:t xml:space="preserve">й герой является отдельной личностью, неповторимой индивидуальностью, отличающейся от других членов своей среды; выбором и сочетанием индивидуальных черт его П. писатель </w:t>
      </w:r>
      <w:r>
        <w:t xml:space="preserve"> </w:t>
      </w:r>
      <w:r w:rsidRPr="00E634B5">
        <w:t xml:space="preserve">также выражает свое идейное отношение к той социальной группе, представителем </w:t>
      </w:r>
      <w:r>
        <w:t>котор</w:t>
      </w:r>
      <w:r w:rsidRPr="00E634B5">
        <w:t xml:space="preserve">ой является герой. Напр., рисуя в последней главе «Евгения Онегина» образ Татьяны-княгини, Пушкин дает ее П., в </w:t>
      </w:r>
      <w:r>
        <w:t>котор</w:t>
      </w:r>
      <w:r w:rsidRPr="00E634B5">
        <w:t xml:space="preserve">ом раскрыты типические, социально-групповые черты, характерные для светского дворянского общества: «Она казалась верный снимок du comme il faut». Но на основе этих типических черт поэт подчеркивает индивидуальные особенности поведения и манер Татьяны, выделяющие ее из светской толпы, возвышающие ее образ в сознании читателя: «Она была не тороплива, / Не холодна, не говорлива; / Без взора наглого для всех, / Без притязанья на успех, / Без этих маленьких ужимок, / Без подражательных затей, / Все тихо, просто было в ней». Эти черты свойственны Татьяне, потому что она выросла не в испорченной светской среде, а в усадебной простоте и непосредственности, </w:t>
      </w:r>
      <w:r>
        <w:t>котор</w:t>
      </w:r>
      <w:r w:rsidRPr="00E634B5">
        <w:t xml:space="preserve">ые так высоко ценил Пушкин. П. литературных героев бывает следовательно различен и исторически меняется в зависимости от того, какая социальная действительность в нем типизируется, какое идейное отношение к типическому герою выражает в нем автор. Но и портрет литературных героев, представляющих одну и ту же социальную среду, бывает различным у разных писателей вследствие различного идейного отношения их к этой среде. Ср. напр. портрет Рахметова в «Что делать?», подчеркивающий силу и мужество будущего борца за «дело народное», с портретом Губарева в «Дыме» Тургенева, где все индивидуальные черты героя, его фигура и лицо выражают резко-отрицательное, сатирическое отношение писателя-либерала к вождю революционной эмиграции.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В различных </w:t>
      </w:r>
      <w:r>
        <w:t>литературны</w:t>
      </w:r>
      <w:r w:rsidRPr="00E634B5">
        <w:t xml:space="preserve">х родах и жанрах П. меняется со сменой художественных методов, стилей и </w:t>
      </w:r>
      <w:r>
        <w:t>литературны</w:t>
      </w:r>
      <w:r w:rsidRPr="00E634B5">
        <w:t xml:space="preserve">х направлений. На разных этапах </w:t>
      </w:r>
      <w:r>
        <w:t>литературно</w:t>
      </w:r>
      <w:r w:rsidRPr="00E634B5">
        <w:t xml:space="preserve">го развития, в различных его моментах П. отличается степенью своей типичности и степенью своей индивидуализации на основе идейного его содержания. В творчестве писателей, тяготеющих к натурализму с его социально-бытовыми обобщениями или к реализму, раскрывающему более глубокие социальные противоречия, П. героев отличаются обычно реалистическим правдоподобием и типичностью. Герой изображается как типичный представитель своей среды, в ее обычных, повседневных бытовых отношениях и обстановке; в П. героев чаще всего подчеркиваются повседневные бытовые черты, не имеющие в себе ничего исключительного и необычайного. В творчестве же писателей, отличающихся теми или иными оттенками романтизма, фантастики, очень часто можно видеть отталкивание от обыденного и бытового. Герои изображаются как исключительные личности, в необычных, редко встречающихся обстоятельствах, и в П. их много необычайного, преувеличенного, а иногда и фантастического. Это уже не бытовой, а романтический портрет, встречающийся преимущественно в романтических поэмах, балладах и лирике. Однако не всегда у писателей-реалистов портрет отличается сохранением черт внешнебытового правдоподобия. В некоторых </w:t>
      </w:r>
      <w:r>
        <w:t xml:space="preserve"> </w:t>
      </w:r>
      <w:r w:rsidRPr="00E634B5">
        <w:t xml:space="preserve">произведениях писателей-реалистов, пронизанных романтикой или сатирической настроенностью, доходящей до гротеска, мы находим типический П. типических героев, показанных в гиперболизированных бытовых связях или же вне их. Таковы П. щедринских градоначальников из «Истории одного города», в </w:t>
      </w:r>
      <w:r>
        <w:t>котор</w:t>
      </w:r>
      <w:r w:rsidRPr="00E634B5">
        <w:t xml:space="preserve">ых гипербола и фантастичность индивидуальных фигур ярко раскрывают глубокое типическое обобщение художника.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В зависимости от характера литературного стиля меняется содержание портрета и самое место, </w:t>
      </w:r>
      <w:r>
        <w:t>котор</w:t>
      </w:r>
      <w:r w:rsidRPr="00E634B5">
        <w:t xml:space="preserve">ое ему уделяется. Отсюда весьма различные формы П. в истории </w:t>
      </w:r>
      <w:r>
        <w:t>литератур</w:t>
      </w:r>
      <w:r w:rsidRPr="00E634B5">
        <w:t xml:space="preserve">ы — от богато разработанного П. до почти полного отсутствия его (напр. у символистов).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Литература русского феодально-крепостнического дворянства конца XVIII века утверждала существовавший порядок и через </w:t>
      </w:r>
      <w:r>
        <w:t>литературны</w:t>
      </w:r>
      <w:r w:rsidRPr="00E634B5">
        <w:t xml:space="preserve">й П. Так, в одах Державина портрет Екатерины II рисуется как утверждение политического строя крепостнического государства. Живые индивидуальные черты Екатерины II в этом портрете Державина не интересуют. Им подчеркивается божественность, величественность, мощь, роскошь. Державин выбирает и соответствующую позу: императрица спускается с облаков, как жрица или богиня («Видение мурзы»). П. выступает как элемент образа и дополняет общую державинскую характеристику Екатерины II. Это же утверждение дворянского государства определяет П. крестьян у Державина. Он изображает напр. крестьянок как всем довольных, счастливых и здоровых девушек, проводящих время в веселых танцах под свирель пастушка, — у них «сквозь жилки голубые льется розовая кровь» и т. д. («Русские девушки»). </w:t>
      </w:r>
      <w:r>
        <w:t>Литератур</w:t>
      </w:r>
      <w:r w:rsidRPr="00E634B5">
        <w:t xml:space="preserve">а прогрессивного дворянства и зарождающегося капитализма стремилась разоблачить такое изображение феодальных отношений, в частности и в области П. Крылов в повести «Каиб» высмеивает крепостнические идиллии и дает иной П. пастуха-крестьянина: «на берегу реки запачканное творенье, загорелое от солнца, заметенное грязью»; портрет Крылова правдивее портрета Державина, он раскрывает противоречия действительности, которые Державин стремился скрыть. В отличие от феодально-крепостнической литературы с ее обобщенным, неиндивидуализированным портретом Пушкин, отражая в своем творчестве тенденции и элементы буржуазного развития, разрабатывает иной социально-психологический, индивидуальный П. Изображая человека в развитии, в связи с общественной средой, Пушкин и внешность показывает в развитии и ее социальной характерности (Татьяна — уездная барышня, Татьяна — княгиня, Пугачев — бездомный скиталец, Пугачев — вождь крестьянского войска). Притом у Пушкина черты внешности человека в его П. теснейшим образом связаны с внутренним миром его переживаний, его отношением к жизни (фигура скучающего Онегина, П. романтика Ленского, портрет Ольги, раскрывающий ее примитивность, и др.). </w:t>
      </w:r>
    </w:p>
    <w:p w:rsidR="00E634B5" w:rsidRPr="00E634B5" w:rsidRDefault="00E634B5" w:rsidP="00E634B5">
      <w:pPr>
        <w:spacing w:before="120"/>
        <w:ind w:firstLine="567"/>
        <w:jc w:val="both"/>
      </w:pPr>
      <w:r>
        <w:t>Литератур</w:t>
      </w:r>
      <w:r w:rsidRPr="00E634B5">
        <w:t xml:space="preserve">а революционной крестьянской демократии 60—70-х годов дает нам яркие примеры социально заостренного П. Так, Чернышевский </w:t>
      </w:r>
      <w:r>
        <w:t xml:space="preserve"> </w:t>
      </w:r>
      <w:r w:rsidRPr="00E634B5">
        <w:t xml:space="preserve">в образе Рахметова («Что делать?») утверждает внешний облик крестьянского революционера: физическая сила, выносливость, простота и демократизм внешности раскрываются в романе как свойства, сближающие с людьми труда, как необходимые в грядущих революционных боях. Тяжесть хищнической капиталистической эксплоатации Некрасов раскрывает через П. крестьянина-белорусса («Железная дорога»). Резко сатирические портреты буржуазии он же дает в «Современниках», «Железной дороге» и др.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Буржуазно-дворянская </w:t>
      </w:r>
      <w:r>
        <w:t>литератур</w:t>
      </w:r>
      <w:r w:rsidRPr="00E634B5">
        <w:t xml:space="preserve">а стремилась опорочить деятельность крестьянских революционеров и давала их П. антипатичным, отрицательным или даже карикатурным (портрет Марка Волохова в «Обрыве» Гончарова, портреты революционеров Маркевича).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Буржуазно-дворянская литература эпохи империализма давала мистически-искаженное отражение действительности. Символисты поэтому культивировали изображение человеческой личности, оторванной от общества, полной асоциальных переживаний, ощущавшей неустойчивость действительности. Отсюда реальный портрет занимает в поэзии символистов ничтожное место. Внешний облик человека выступает лишь как знак чего-то непознаваемого, тайного, а не как облик реального человека: «Шлейф, забрызганный звездами, / синий, синий, синий взор. / Меж землей и небесами / вихрем поднятый костер /. Жизнь и смерть в круженьи вечном, / вся — в шелках тугих — / Ты — путям открыта млечным, / скрыта в тучах грозовых» и т. д. (Блок). </w:t>
      </w:r>
    </w:p>
    <w:p w:rsidR="00E634B5" w:rsidRPr="00E634B5" w:rsidRDefault="00E634B5" w:rsidP="00E634B5">
      <w:pPr>
        <w:spacing w:before="120"/>
        <w:ind w:firstLine="567"/>
        <w:jc w:val="both"/>
      </w:pPr>
      <w:r>
        <w:t>Литератур</w:t>
      </w:r>
      <w:r w:rsidRPr="00E634B5">
        <w:t xml:space="preserve">а наиболее агрессивных кругов предвоенной империалистической буржуазии (акмеизм) выдвинула новый образ положительного героя — завоевателя, смелого покорителя колоний — и соответствующий эстетизированный его П. (Гумилев).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Пролетарская </w:t>
      </w:r>
      <w:r>
        <w:t>литератур</w:t>
      </w:r>
      <w:r w:rsidRPr="00E634B5">
        <w:t xml:space="preserve">а, критически овладевая наследством прошлого, вносит в П. свое новое. Дает реальное изображение человека в единстве его индивидуальных и социальных особенностей, раскрывает подлинную его сущность с точки зрения интересов пролетариата. Отсюда например многосторонность портрета у Горького, отмечающего и классовые, и профессиональные, и национальные, и др. черты. Давая портрет купца Щурова («Фома Гордеев»), Горький отмечает в его облике и черты, характерные для купца определенной среды и эпохи, и возрастные и другие особенности, но сквозь все эти черты прежде всего выступает представитель буржуазии. Горький заостряет внимание читателя на внешности Щурова в тот момент, когда в ней ярче проявляется собственник. Давая внешний облик Павла («Мать»), Горький утверждает силу, выдержанность и энтузиазм революционера. Пролетарская литература, отражая многообразие нашей социалистической действительности, все же отстает в деле отражения и утверждения нового внешнего облика человека, </w:t>
      </w:r>
      <w:r>
        <w:t>котор</w:t>
      </w:r>
      <w:r w:rsidRPr="00E634B5">
        <w:t xml:space="preserve">ый формируется в процессе строительства социализма. П. человека нашего времени, радостный и здоровый облик его, еще недостаточно разработан советской </w:t>
      </w:r>
      <w:r>
        <w:t>литератур</w:t>
      </w:r>
      <w:r w:rsidRPr="00E634B5">
        <w:t xml:space="preserve">ой. </w:t>
      </w:r>
    </w:p>
    <w:p w:rsidR="00E634B5" w:rsidRPr="00E634B5" w:rsidRDefault="00E634B5" w:rsidP="00E634B5">
      <w:pPr>
        <w:spacing w:before="120"/>
        <w:jc w:val="center"/>
        <w:rPr>
          <w:b/>
          <w:bCs/>
          <w:sz w:val="28"/>
          <w:szCs w:val="28"/>
        </w:rPr>
      </w:pPr>
      <w:r w:rsidRPr="00E634B5">
        <w:rPr>
          <w:b/>
          <w:bCs/>
          <w:sz w:val="28"/>
          <w:szCs w:val="28"/>
        </w:rPr>
        <w:t>Список литературы</w:t>
      </w:r>
    </w:p>
    <w:p w:rsidR="00E634B5" w:rsidRPr="00E634B5" w:rsidRDefault="00E634B5" w:rsidP="00E634B5">
      <w:pPr>
        <w:spacing w:before="120"/>
        <w:ind w:firstLine="567"/>
        <w:jc w:val="both"/>
        <w:rPr>
          <w:lang w:val="en-US"/>
        </w:rPr>
      </w:pPr>
      <w:r w:rsidRPr="00E634B5">
        <w:rPr>
          <w:lang w:val="en-US"/>
        </w:rPr>
        <w:t xml:space="preserve">Bruns J., Das literarische Porträt der Griechen, Berlin, 1896 </w:t>
      </w:r>
    </w:p>
    <w:p w:rsidR="00E634B5" w:rsidRDefault="00E634B5" w:rsidP="00E634B5">
      <w:pPr>
        <w:spacing w:before="120"/>
        <w:ind w:firstLine="567"/>
        <w:jc w:val="both"/>
        <w:rPr>
          <w:lang w:val="en-US"/>
        </w:rPr>
      </w:pPr>
      <w:r w:rsidRPr="00E634B5">
        <w:rPr>
          <w:lang w:val="en-US"/>
        </w:rPr>
        <w:t>Kircheissen F. M., Die Geschichte des literarischen Porträts in Deutschland, Bd I, Lpz., 1905</w:t>
      </w:r>
      <w:r>
        <w:rPr>
          <w:lang w:val="en-US"/>
        </w:rPr>
        <w:t xml:space="preserve"> </w:t>
      </w:r>
    </w:p>
    <w:p w:rsidR="00E634B5" w:rsidRDefault="00E634B5" w:rsidP="00E634B5">
      <w:pPr>
        <w:spacing w:before="120"/>
        <w:ind w:firstLine="567"/>
        <w:jc w:val="both"/>
        <w:rPr>
          <w:lang w:val="en-US"/>
        </w:rPr>
      </w:pPr>
      <w:r w:rsidRPr="00E634B5">
        <w:rPr>
          <w:lang w:val="en-US"/>
        </w:rPr>
        <w:t>Franz A., Das literarische Porträt in Frankreich im Zeitalter Richelieus u. Masarins, Chemnitz, 1906</w:t>
      </w:r>
      <w:r>
        <w:rPr>
          <w:lang w:val="en-US"/>
        </w:rPr>
        <w:t xml:space="preserve"> </w:t>
      </w:r>
    </w:p>
    <w:p w:rsidR="00E634B5" w:rsidRDefault="00E634B5" w:rsidP="00E634B5">
      <w:pPr>
        <w:spacing w:before="120"/>
        <w:ind w:firstLine="567"/>
        <w:jc w:val="both"/>
      </w:pPr>
      <w:r w:rsidRPr="00E634B5">
        <w:t xml:space="preserve">Лессинг Г., Лаокоон или о границах живописи и поэзии, Собр. сочин. Лессинга, т. VII—VIII, СПБ, 1904, новое изд., Изогиз, </w:t>
      </w:r>
      <w:r>
        <w:t>(</w:t>
      </w:r>
      <w:r w:rsidRPr="00E634B5">
        <w:t>Л.</w:t>
      </w:r>
      <w:r>
        <w:t>)</w:t>
      </w:r>
      <w:r w:rsidRPr="00E634B5">
        <w:t>, 1933</w:t>
      </w:r>
      <w:r>
        <w:t xml:space="preserve"> </w:t>
      </w:r>
    </w:p>
    <w:p w:rsidR="00E634B5" w:rsidRDefault="00E634B5" w:rsidP="00E634B5">
      <w:pPr>
        <w:spacing w:before="120"/>
        <w:ind w:firstLine="567"/>
        <w:jc w:val="both"/>
      </w:pPr>
      <w:r w:rsidRPr="00E634B5">
        <w:t>Бурхгардт Я., Культура Италии в эпоху Возрождения, т. II, СПБ, 1906, стр. 60—69</w:t>
      </w:r>
      <w:r>
        <w:t xml:space="preserve"> </w:t>
      </w:r>
    </w:p>
    <w:p w:rsidR="00E634B5" w:rsidRDefault="00E634B5" w:rsidP="00E634B5">
      <w:pPr>
        <w:spacing w:before="120"/>
        <w:ind w:firstLine="567"/>
        <w:jc w:val="both"/>
      </w:pPr>
      <w:r w:rsidRPr="00E634B5">
        <w:t>Переверзев В., Творчество Гоголя, М., 1914 (неск. изд.)</w:t>
      </w:r>
      <w:r>
        <w:t xml:space="preserve"> </w:t>
      </w:r>
    </w:p>
    <w:p w:rsidR="00E634B5" w:rsidRDefault="00E634B5" w:rsidP="00E634B5">
      <w:pPr>
        <w:spacing w:before="120"/>
        <w:ind w:firstLine="567"/>
        <w:jc w:val="both"/>
      </w:pPr>
      <w:r w:rsidRPr="00E634B5">
        <w:t>Белецкий А. И., В мастерской художника слова, гл. IV («Изображение внешности лиц»), написанная М. О. Габель, в изд. «Вопросы теории и психологии творчества», т. VIII, 1923</w:t>
      </w:r>
      <w:r>
        <w:t xml:space="preserve"> </w:t>
      </w:r>
    </w:p>
    <w:p w:rsidR="00E634B5" w:rsidRDefault="00E634B5" w:rsidP="00E634B5">
      <w:pPr>
        <w:spacing w:before="120"/>
        <w:ind w:firstLine="567"/>
        <w:jc w:val="both"/>
      </w:pPr>
      <w:r w:rsidRPr="00E634B5">
        <w:t>Дружкина В. А., Портретная живопись в романе «Война и мир» (Методологический этюд), сб. «Толстой и о Толстом», вып. II, М., 1926</w:t>
      </w:r>
      <w:r>
        <w:t xml:space="preserve"> </w:t>
      </w:r>
    </w:p>
    <w:p w:rsidR="00E634B5" w:rsidRDefault="00E634B5" w:rsidP="00E634B5">
      <w:pPr>
        <w:spacing w:before="120"/>
        <w:ind w:firstLine="567"/>
        <w:jc w:val="both"/>
      </w:pPr>
      <w:r w:rsidRPr="00E634B5">
        <w:t>Давидович М. Г., Женский портрет у русских романтиков первой половины XIX в., в сборнике, «Русский романтизм», под редакцией А. И. Белецкого, Л., 1927</w:t>
      </w:r>
      <w:r>
        <w:t xml:space="preserve"> </w:t>
      </w:r>
    </w:p>
    <w:p w:rsidR="00E634B5" w:rsidRPr="00E634B5" w:rsidRDefault="00E634B5" w:rsidP="00E634B5">
      <w:pPr>
        <w:spacing w:before="120"/>
        <w:ind w:firstLine="567"/>
        <w:jc w:val="both"/>
      </w:pPr>
      <w:r w:rsidRPr="00E634B5">
        <w:t xml:space="preserve">Фриче В. М., Социология искусства, изд. 3, Гиз, Москва, 1930. </w:t>
      </w:r>
    </w:p>
    <w:p w:rsidR="00E634B5" w:rsidRPr="00E634B5" w:rsidRDefault="00E634B5" w:rsidP="00E634B5">
      <w:pPr>
        <w:spacing w:before="120"/>
        <w:ind w:firstLine="567"/>
        <w:jc w:val="both"/>
      </w:pPr>
      <w:bookmarkStart w:id="0" w:name="_GoBack"/>
      <w:bookmarkEnd w:id="0"/>
    </w:p>
    <w:sectPr w:rsidR="00E634B5" w:rsidRPr="00E634B5" w:rsidSect="00E634B5">
      <w:pgSz w:w="11909" w:h="16834"/>
      <w:pgMar w:top="1134" w:right="1134" w:bottom="1134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36" w:rsidRDefault="001B4236">
      <w:r>
        <w:separator/>
      </w:r>
    </w:p>
  </w:endnote>
  <w:endnote w:type="continuationSeparator" w:id="0">
    <w:p w:rsidR="001B4236" w:rsidRDefault="001B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36" w:rsidRDefault="001B4236">
      <w:r>
        <w:separator/>
      </w:r>
    </w:p>
  </w:footnote>
  <w:footnote w:type="continuationSeparator" w:id="0">
    <w:p w:rsidR="001B4236" w:rsidRDefault="001B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4B5"/>
    <w:rsid w:val="00002B5A"/>
    <w:rsid w:val="0010437E"/>
    <w:rsid w:val="001B4236"/>
    <w:rsid w:val="00316F32"/>
    <w:rsid w:val="00616072"/>
    <w:rsid w:val="006A5004"/>
    <w:rsid w:val="00710178"/>
    <w:rsid w:val="007A4389"/>
    <w:rsid w:val="00810E64"/>
    <w:rsid w:val="008B35EE"/>
    <w:rsid w:val="00905CC1"/>
    <w:rsid w:val="00B42C45"/>
    <w:rsid w:val="00B47B6A"/>
    <w:rsid w:val="00B56BDC"/>
    <w:rsid w:val="00E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02A77B1-8062-4092-9240-A628786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Emphasis"/>
    <w:uiPriority w:val="99"/>
    <w:qFormat/>
    <w:rsid w:val="00E634B5"/>
    <w:rPr>
      <w:spacing w:val="48"/>
    </w:rPr>
  </w:style>
  <w:style w:type="paragraph" w:styleId="a4">
    <w:name w:val="Normal (Web)"/>
    <w:basedOn w:val="a"/>
    <w:uiPriority w:val="99"/>
    <w:rsid w:val="00E634B5"/>
    <w:pPr>
      <w:spacing w:before="48" w:after="48"/>
    </w:pPr>
  </w:style>
  <w:style w:type="paragraph" w:customStyle="1" w:styleId="biblio">
    <w:name w:val="biblio"/>
    <w:basedOn w:val="a"/>
    <w:uiPriority w:val="99"/>
    <w:rsid w:val="00E634B5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ris">
    <w:name w:val="ris"/>
    <w:basedOn w:val="a"/>
    <w:uiPriority w:val="99"/>
    <w:rsid w:val="00E634B5"/>
    <w:pPr>
      <w:spacing w:before="48" w:after="48"/>
      <w:jc w:val="center"/>
    </w:pPr>
    <w:rPr>
      <w:i/>
      <w:iCs/>
      <w:sz w:val="19"/>
      <w:szCs w:val="19"/>
    </w:rPr>
  </w:style>
  <w:style w:type="paragraph" w:customStyle="1" w:styleId="text">
    <w:name w:val="text"/>
    <w:basedOn w:val="a"/>
    <w:uiPriority w:val="99"/>
    <w:rsid w:val="00E634B5"/>
    <w:pPr>
      <w:spacing w:before="48" w:after="48"/>
      <w:ind w:firstLine="360"/>
      <w:jc w:val="both"/>
    </w:pPr>
  </w:style>
  <w:style w:type="paragraph" w:customStyle="1" w:styleId="text0">
    <w:name w:val="text0"/>
    <w:basedOn w:val="a"/>
    <w:uiPriority w:val="99"/>
    <w:rsid w:val="00E634B5"/>
    <w:pPr>
      <w:spacing w:before="48" w:after="48"/>
      <w:jc w:val="both"/>
    </w:pPr>
  </w:style>
  <w:style w:type="character" w:customStyle="1" w:styleId="page">
    <w:name w:val="page"/>
    <w:uiPriority w:val="99"/>
    <w:rsid w:val="00E634B5"/>
    <w:rPr>
      <w:i/>
      <w:iCs/>
      <w:vanish/>
      <w:color w:val="auto"/>
      <w:sz w:val="19"/>
      <w:szCs w:val="19"/>
      <w:bdr w:val="single" w:sz="4" w:space="0" w:color="auto" w:frame="1"/>
    </w:rPr>
  </w:style>
  <w:style w:type="paragraph" w:styleId="a5">
    <w:name w:val="header"/>
    <w:basedOn w:val="a"/>
    <w:link w:val="a6"/>
    <w:uiPriority w:val="99"/>
    <w:rsid w:val="00E634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E63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character" w:styleId="a9">
    <w:name w:val="Hyperlink"/>
    <w:uiPriority w:val="99"/>
    <w:rsid w:val="00E634B5"/>
    <w:rPr>
      <w:color w:val="0000FF"/>
      <w:u w:val="single"/>
    </w:rPr>
  </w:style>
  <w:style w:type="paragraph" w:customStyle="1" w:styleId="podpis">
    <w:name w:val="podpis"/>
    <w:basedOn w:val="a"/>
    <w:uiPriority w:val="99"/>
    <w:rsid w:val="00E634B5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biblio0">
    <w:name w:val="biblio0"/>
    <w:basedOn w:val="a"/>
    <w:uiPriority w:val="99"/>
    <w:rsid w:val="00E634B5"/>
    <w:pPr>
      <w:spacing w:before="48" w:after="48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Литературный портрет</vt:lpstr>
    </vt:vector>
  </TitlesOfParts>
  <Company>Home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Литературный портрет</dc:title>
  <dc:subject/>
  <dc:creator>User</dc:creator>
  <cp:keywords/>
  <dc:description/>
  <cp:lastModifiedBy>admin</cp:lastModifiedBy>
  <cp:revision>2</cp:revision>
  <dcterms:created xsi:type="dcterms:W3CDTF">2014-02-15T02:05:00Z</dcterms:created>
  <dcterms:modified xsi:type="dcterms:W3CDTF">2014-02-15T02:05:00Z</dcterms:modified>
</cp:coreProperties>
</file>