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B3" w:rsidRDefault="002861B3">
      <w:pPr>
        <w:pStyle w:val="a3"/>
      </w:pPr>
    </w:p>
    <w:p w:rsidR="002861B3" w:rsidRDefault="002861B3">
      <w:pPr>
        <w:shd w:val="clear" w:color="auto" w:fill="FFFFFF"/>
        <w:ind w:firstLine="567"/>
        <w:jc w:val="center"/>
        <w:rPr>
          <w:b/>
          <w:color w:val="000000"/>
          <w:lang w:val="uk-UA"/>
        </w:rPr>
      </w:pPr>
    </w:p>
    <w:p w:rsidR="002861B3" w:rsidRDefault="002861B3">
      <w:pPr>
        <w:shd w:val="clear" w:color="auto" w:fill="FFFFFF"/>
        <w:ind w:firstLine="567"/>
        <w:jc w:val="center"/>
        <w:rPr>
          <w:b/>
          <w:color w:val="000000"/>
          <w:lang w:val="uk-UA"/>
        </w:rPr>
      </w:pPr>
    </w:p>
    <w:p w:rsidR="002861B3" w:rsidRDefault="002861B3">
      <w:pPr>
        <w:shd w:val="clear" w:color="auto" w:fill="FFFFFF"/>
        <w:ind w:firstLine="567"/>
        <w:jc w:val="center"/>
        <w:rPr>
          <w:color w:val="000000"/>
          <w:lang w:val="uk-UA"/>
        </w:rPr>
      </w:pPr>
    </w:p>
    <w:p w:rsidR="002861B3" w:rsidRDefault="002861B3">
      <w:pPr>
        <w:shd w:val="clear" w:color="auto" w:fill="FFFFFF"/>
        <w:ind w:firstLine="567"/>
        <w:jc w:val="center"/>
        <w:rPr>
          <w:color w:val="000000"/>
          <w:lang w:val="uk-UA"/>
        </w:rPr>
      </w:pPr>
    </w:p>
    <w:p w:rsidR="002861B3" w:rsidRDefault="003476CA">
      <w:pPr>
        <w:shd w:val="clear" w:color="auto" w:fill="FFFFFF"/>
        <w:ind w:firstLine="567"/>
        <w:jc w:val="center"/>
        <w:rPr>
          <w:color w:val="000000"/>
          <w:sz w:val="50"/>
          <w:lang w:val="uk-UA"/>
        </w:rPr>
      </w:pPr>
      <w:r>
        <w:rPr>
          <w:color w:val="000000"/>
          <w:sz w:val="50"/>
          <w:lang w:val="uk-UA"/>
        </w:rPr>
        <w:t>Реферат на тему:</w:t>
      </w:r>
    </w:p>
    <w:p w:rsidR="002861B3" w:rsidRDefault="002861B3">
      <w:pPr>
        <w:shd w:val="clear" w:color="auto" w:fill="FFFFFF"/>
        <w:ind w:firstLine="567"/>
        <w:jc w:val="center"/>
        <w:rPr>
          <w:color w:val="000000"/>
          <w:sz w:val="50"/>
          <w:lang w:val="uk-UA"/>
        </w:rPr>
      </w:pPr>
    </w:p>
    <w:p w:rsidR="002861B3" w:rsidRDefault="003476CA">
      <w:pPr>
        <w:shd w:val="clear" w:color="auto" w:fill="FFFFFF"/>
        <w:ind w:firstLine="567"/>
        <w:jc w:val="center"/>
        <w:rPr>
          <w:color w:val="000000"/>
          <w:sz w:val="50"/>
          <w:lang w:val="uk-UA"/>
        </w:rPr>
      </w:pPr>
      <w:r>
        <w:rPr>
          <w:color w:val="000000"/>
          <w:sz w:val="50"/>
          <w:lang w:val="uk-UA"/>
        </w:rPr>
        <w:t>“Марійка Підгірянка”</w:t>
      </w:r>
    </w:p>
    <w:p w:rsidR="002861B3" w:rsidRDefault="002861B3">
      <w:pPr>
        <w:shd w:val="clear" w:color="auto" w:fill="FFFFFF"/>
        <w:ind w:firstLine="567"/>
        <w:jc w:val="center"/>
        <w:rPr>
          <w:color w:val="000000"/>
          <w:lang w:val="uk-UA"/>
        </w:rPr>
      </w:pPr>
    </w:p>
    <w:p w:rsidR="002861B3" w:rsidRDefault="004C0439">
      <w:pPr>
        <w:shd w:val="clear" w:color="auto" w:fill="FFFFFF"/>
        <w:ind w:firstLine="56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417pt" fillcolor="window">
            <v:imagedata r:id="rId6" o:title="111" gain="126031f" blacklevel="-1966f"/>
          </v:shape>
        </w:pict>
      </w:r>
    </w:p>
    <w:p w:rsidR="002861B3" w:rsidRDefault="002861B3">
      <w:pPr>
        <w:shd w:val="clear" w:color="auto" w:fill="FFFFFF"/>
        <w:ind w:left="6300" w:hanging="30"/>
        <w:rPr>
          <w:color w:val="000000"/>
          <w:lang w:val="uk-UA"/>
        </w:rPr>
      </w:pPr>
    </w:p>
    <w:p w:rsidR="002861B3" w:rsidRDefault="002861B3">
      <w:pPr>
        <w:shd w:val="clear" w:color="auto" w:fill="FFFFFF"/>
        <w:jc w:val="center"/>
        <w:rPr>
          <w:color w:val="000000"/>
          <w:lang w:val="uk-UA"/>
        </w:rPr>
      </w:pPr>
    </w:p>
    <w:p w:rsidR="002861B3" w:rsidRDefault="003476CA">
      <w:pPr>
        <w:shd w:val="clear" w:color="auto" w:fill="FFFFFF"/>
        <w:jc w:val="center"/>
      </w:pPr>
      <w:r>
        <w:rPr>
          <w:b/>
          <w:color w:val="000000"/>
          <w:lang w:val="uk-UA"/>
        </w:rPr>
        <w:br w:type="page"/>
        <w:t xml:space="preserve">МАРІЙКА ШДГІРЯНКА НА </w:t>
      </w:r>
      <w:r>
        <w:rPr>
          <w:b/>
          <w:color w:val="000000"/>
        </w:rPr>
        <w:t>ГУЦУЛЫЦИШ</w:t>
      </w:r>
    </w:p>
    <w:p w:rsidR="002861B3" w:rsidRDefault="002861B3">
      <w:pPr>
        <w:shd w:val="clear" w:color="auto" w:fill="FFFFFF"/>
        <w:ind w:firstLine="567"/>
        <w:jc w:val="both"/>
        <w:rPr>
          <w:b/>
          <w:color w:val="000000"/>
        </w:rPr>
      </w:pPr>
    </w:p>
    <w:p w:rsidR="002861B3" w:rsidRDefault="003476CA">
      <w:pPr>
        <w:shd w:val="clear" w:color="auto" w:fill="FFFFFF"/>
        <w:ind w:firstLine="567"/>
        <w:jc w:val="both"/>
      </w:pPr>
      <w:r>
        <w:rPr>
          <w:b/>
          <w:color w:val="000000"/>
          <w:lang w:val="uk-UA"/>
        </w:rPr>
        <w:t>РІДНИЙ КРАЮ, РІДНІ ЛЮДИ.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Восени </w:t>
      </w:r>
      <w:r>
        <w:rPr>
          <w:color w:val="000000"/>
        </w:rPr>
        <w:t xml:space="preserve">1887 </w:t>
      </w:r>
      <w:r>
        <w:rPr>
          <w:color w:val="000000"/>
          <w:lang w:val="uk-UA"/>
        </w:rPr>
        <w:t>року О. Ленерта перевели як лісничого із села Бі</w:t>
      </w:r>
      <w:r>
        <w:rPr>
          <w:color w:val="000000"/>
          <w:lang w:val="uk-UA"/>
        </w:rPr>
        <w:softHyphen/>
        <w:t xml:space="preserve">лі Ослави в </w:t>
      </w:r>
      <w:r>
        <w:rPr>
          <w:color w:val="000000"/>
        </w:rPr>
        <w:t xml:space="preserve">Уторопи на </w:t>
      </w:r>
      <w:r>
        <w:rPr>
          <w:color w:val="000000"/>
          <w:lang w:val="uk-UA"/>
        </w:rPr>
        <w:t xml:space="preserve">Косівщині. Зиму </w:t>
      </w:r>
      <w:r>
        <w:rPr>
          <w:color w:val="000000"/>
        </w:rPr>
        <w:t xml:space="preserve">1887—1888 </w:t>
      </w:r>
      <w:r>
        <w:rPr>
          <w:color w:val="000000"/>
          <w:lang w:val="uk-UA"/>
        </w:rPr>
        <w:t>років Марійка перебувала у дідуся М. Волошина, священика села Заріччя, якого дуже любила, бо розповідав гарні казочки про пташок, тварин, ме</w:t>
      </w:r>
      <w:r>
        <w:rPr>
          <w:color w:val="000000"/>
          <w:lang w:val="uk-UA"/>
        </w:rPr>
        <w:softHyphen/>
        <w:t>теликів, бджілок. За зиму зона помітно підросла, порозумнішала і навчилася читати, писати, рахувати у межах двох десятків, як цьо</w:t>
      </w:r>
      <w:r>
        <w:rPr>
          <w:color w:val="000000"/>
          <w:lang w:val="uk-UA"/>
        </w:rPr>
        <w:softHyphen/>
        <w:t>го вимагала програма першого класу.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У цих двох селах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 xml:space="preserve">Заріччі та Уторопах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поперемінне і про</w:t>
      </w:r>
      <w:r>
        <w:rPr>
          <w:color w:val="000000"/>
          <w:lang w:val="uk-UA"/>
        </w:rPr>
        <w:softHyphen/>
        <w:t xml:space="preserve">вела Марійка дитинство та літа юності. У </w:t>
      </w:r>
      <w:r>
        <w:rPr>
          <w:color w:val="000000"/>
        </w:rPr>
        <w:t xml:space="preserve">1888 </w:t>
      </w:r>
      <w:r>
        <w:rPr>
          <w:color w:val="000000"/>
          <w:lang w:val="uk-UA"/>
        </w:rPr>
        <w:t xml:space="preserve">році, коли сім'я Ленертів добре влаштувалася та обжила нове помешкання, дівчинку забрали в </w:t>
      </w:r>
      <w:r>
        <w:rPr>
          <w:color w:val="000000"/>
        </w:rPr>
        <w:t xml:space="preserve">Уторопи, </w:t>
      </w:r>
      <w:r>
        <w:rPr>
          <w:color w:val="000000"/>
          <w:lang w:val="uk-UA"/>
        </w:rPr>
        <w:t>де хата була, ніби палата,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нова, велика, чис</w:t>
      </w:r>
      <w:r>
        <w:rPr>
          <w:color w:val="000000"/>
          <w:lang w:val="uk-UA"/>
        </w:rPr>
        <w:softHyphen/>
        <w:t xml:space="preserve">тенька. Перед ґанком росли чотири молоді смереки, город спадав, аж до потічка. Місцевість гарна, ліси близько, під самим селом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букові й смерекові. Значно пізніше вона скаже нареченому: «Я учи</w:t>
      </w:r>
      <w:r>
        <w:rPr>
          <w:color w:val="000000"/>
          <w:lang w:val="uk-UA"/>
        </w:rPr>
        <w:softHyphen/>
        <w:t xml:space="preserve">телька з Косівського повіту. Працюю в гарненькому селі з поганою назвою </w:t>
      </w:r>
      <w:r>
        <w:rPr>
          <w:color w:val="000000"/>
        </w:rPr>
        <w:t>Уторопи»</w:t>
      </w:r>
      <w:r>
        <w:rPr>
          <w:rStyle w:val="a5"/>
          <w:color w:val="000000"/>
        </w:rPr>
        <w:footnoteReference w:id="1"/>
      </w:r>
      <w:r>
        <w:rPr>
          <w:color w:val="000000"/>
        </w:rPr>
        <w:t>).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Восени цього року Марійка стала ученицею другого класу міс</w:t>
      </w:r>
      <w:r>
        <w:rPr>
          <w:color w:val="000000"/>
          <w:lang w:val="uk-UA"/>
        </w:rPr>
        <w:softHyphen/>
        <w:t>цевої школи. Вчилася легко і охоче, Пам'ять у неї була дуже до</w:t>
      </w:r>
      <w:r>
        <w:rPr>
          <w:color w:val="000000"/>
          <w:lang w:val="uk-UA"/>
        </w:rPr>
        <w:softHyphen/>
        <w:t>бра, прочитавши будь-яке сповідання, могла переказати його ледь не дослівно.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Після закінчення початкової школи </w:t>
      </w:r>
      <w:r>
        <w:rPr>
          <w:color w:val="000000"/>
        </w:rPr>
        <w:t xml:space="preserve">(6 </w:t>
      </w:r>
      <w:r>
        <w:rPr>
          <w:color w:val="000000"/>
          <w:lang w:val="uk-UA"/>
        </w:rPr>
        <w:t xml:space="preserve">класів) у </w:t>
      </w:r>
      <w:r>
        <w:rPr>
          <w:color w:val="000000"/>
        </w:rPr>
        <w:t xml:space="preserve">1893 </w:t>
      </w:r>
      <w:r>
        <w:rPr>
          <w:color w:val="000000"/>
          <w:lang w:val="uk-UA"/>
        </w:rPr>
        <w:t>році ви</w:t>
      </w:r>
      <w:r>
        <w:rPr>
          <w:color w:val="000000"/>
          <w:lang w:val="uk-UA"/>
        </w:rPr>
        <w:softHyphen/>
        <w:t>рішила продовжувати навчання самотужки. Вчитель з Утороп Райт, переконавшись у неабияких здібностях дівчини, допомагав їй опанувати матеріал за програмою сьомих-восьмих класів школи місь</w:t>
      </w:r>
      <w:r>
        <w:rPr>
          <w:color w:val="000000"/>
          <w:lang w:val="uk-UA"/>
        </w:rPr>
        <w:softHyphen/>
        <w:t>кого типу. З 1</w:t>
      </w:r>
      <w:r>
        <w:rPr>
          <w:color w:val="000000"/>
        </w:rPr>
        <w:t xml:space="preserve">892 </w:t>
      </w:r>
      <w:r>
        <w:rPr>
          <w:color w:val="000000"/>
          <w:lang w:val="uk-UA"/>
        </w:rPr>
        <w:t>року, кожного літа й осені, вона перебувала у Заріччі. По декілька годин щоденно продовжувала тут навчання. Не обходилося без допомоги дідуся.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Марійка успішно склала іспити за восьмикласну жіночу виділову школу, яка давала неповну середню освіту. Та її не задоволь</w:t>
      </w:r>
      <w:r>
        <w:rPr>
          <w:color w:val="000000"/>
          <w:lang w:val="uk-UA"/>
        </w:rPr>
        <w:softHyphen/>
        <w:t>няло досягнуте і перспектива бути все життя тільки домогосподинею. Вона прагнула набути спеціальність.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Сім'я Ленертів була доволі великою, крім найстаршої Марій</w:t>
      </w:r>
      <w:r>
        <w:rPr>
          <w:color w:val="000000"/>
          <w:lang w:val="uk-UA"/>
        </w:rPr>
        <w:softHyphen/>
        <w:t xml:space="preserve">ки, мала ще п'ятеро дітей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сина і чотирьох молодших дочок. Ма</w:t>
      </w:r>
      <w:r>
        <w:rPr>
          <w:color w:val="000000"/>
          <w:lang w:val="uk-UA"/>
        </w:rPr>
        <w:softHyphen/>
        <w:t>рійка допомагала сестрам і сама вперто продовжувала вчитися.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Після іспитів у Коломиї зробила для себе розклад занять на кожен день і готувалася за програмою учительської семінарії. Для цього деякі книжки купила, а решту одержала поштою зі Львова. У Заріччя вже так часто не їздила, бо її дідусь помер </w:t>
      </w:r>
      <w:r>
        <w:rPr>
          <w:color w:val="000000"/>
        </w:rPr>
        <w:t>(1895).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Марійка була закохана в природу. Уважно прислуховувалася до гомону Черемоша та Прута, до розповідей батька про вегетацію різних порід дерев та кущів, про поведінку і звички тварин. Знала уторопські ліси не гірше, ніж місцевий лісоруб. Часто водила сес</w:t>
      </w:r>
      <w:r>
        <w:rPr>
          <w:color w:val="000000"/>
          <w:lang w:val="uk-UA"/>
        </w:rPr>
        <w:softHyphen/>
        <w:t xml:space="preserve">тер на зруби по суниці або у шешорські ліси по малини. І ні разу не заблудилася там. Ходити в лісах, бродити по струмках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це наймиліше для неї заняття. Натхнена чарівною природою Карпат, цією закутаною української землі, вона ніколи не перестане оспіву</w:t>
      </w:r>
      <w:r>
        <w:rPr>
          <w:color w:val="000000"/>
          <w:lang w:val="uk-UA"/>
        </w:rPr>
        <w:softHyphen/>
        <w:t>вати її.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Одного дня по обіді Марійка раптом попросила у батька гро</w:t>
      </w:r>
      <w:r>
        <w:rPr>
          <w:color w:val="000000"/>
          <w:lang w:val="uk-UA"/>
        </w:rPr>
        <w:softHyphen/>
        <w:t xml:space="preserve">шей для поїздки до Львова, той застановився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не повірив, що во</w:t>
      </w:r>
      <w:r>
        <w:rPr>
          <w:color w:val="000000"/>
          <w:lang w:val="uk-UA"/>
        </w:rPr>
        <w:softHyphen/>
        <w:t>на зможе скласти іспити за учительську семінарію. Але домашні якось уладнали цю несподівану ситуацію і переконали батька у ре</w:t>
      </w:r>
      <w:r>
        <w:rPr>
          <w:color w:val="000000"/>
          <w:lang w:val="uk-UA"/>
        </w:rPr>
        <w:softHyphen/>
        <w:t>альності задуманої справи.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Коли зібралася в дорогу, котрась із сестер всунула декілька карток у валізу: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</w:rPr>
        <w:t xml:space="preserve">— </w:t>
      </w:r>
      <w:r>
        <w:rPr>
          <w:color w:val="000000"/>
          <w:lang w:val="uk-UA"/>
        </w:rPr>
        <w:t>А це теж візьми і обов'язково занеси до якоїсь газети, хай видрукують. Вони кращі від тих, що ми читали якось-то у «Зорі».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Віршувати почала десь у тринадцять-чотирнадцять років. Пер</w:t>
      </w:r>
      <w:r>
        <w:rPr>
          <w:color w:val="000000"/>
          <w:lang w:val="uk-UA"/>
        </w:rPr>
        <w:softHyphen/>
        <w:t xml:space="preserve">шою була чотирирядкова строфа польською мовою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напис на стрічку до похоронного вінка. Одного разу мимоволі почула, як у сусідній кімнаті не могли укласти слова і сперечалися з цього при</w:t>
      </w:r>
      <w:r>
        <w:rPr>
          <w:color w:val="000000"/>
          <w:lang w:val="uk-UA"/>
        </w:rPr>
        <w:softHyphen/>
        <w:t>воду. Тоді запропонувала свій варіант.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Спочатку писала польською мовою. Десь наприкінці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сто</w:t>
      </w:r>
      <w:r>
        <w:rPr>
          <w:color w:val="000000"/>
          <w:lang w:val="uk-UA"/>
        </w:rPr>
        <w:softHyphen/>
        <w:t>ліття у журналі «Блющ» навіть друкувалися ці вірші</w:t>
      </w:r>
      <w:r>
        <w:rPr>
          <w:rStyle w:val="a5"/>
          <w:color w:val="000000"/>
          <w:lang w:val="uk-UA"/>
        </w:rPr>
        <w:footnoteReference w:id="2"/>
      </w:r>
      <w:r>
        <w:rPr>
          <w:color w:val="000000"/>
          <w:lang w:val="uk-UA"/>
        </w:rPr>
        <w:t>). Але коли це було і як вони підписані, поки що не вдалося встановити. Читання Шевченкового «Кобзаря» привернуло Марійку до українсь</w:t>
      </w:r>
      <w:r>
        <w:rPr>
          <w:color w:val="000000"/>
          <w:lang w:val="uk-UA"/>
        </w:rPr>
        <w:softHyphen/>
        <w:t>кої мови. Сестри часто знаходили її поезії, складали і зберігали.</w:t>
      </w:r>
    </w:p>
    <w:p w:rsidR="002861B3" w:rsidRDefault="003476CA">
      <w:pPr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Працюючи з вересня </w:t>
      </w:r>
      <w:r>
        <w:rPr>
          <w:color w:val="000000"/>
        </w:rPr>
        <w:t xml:space="preserve">1900 </w:t>
      </w:r>
      <w:r>
        <w:rPr>
          <w:color w:val="000000"/>
          <w:lang w:val="uk-UA"/>
        </w:rPr>
        <w:t xml:space="preserve">року вчителькою Уторопської двокласної народної школи, Марія Ленерт впроваджувала в шкільну практику дещо нове. Уроки проводила з восьмої до дванадцятої та з другої до четвертої години. Вранці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з учнями третього-четвертого року навчання: обидвома річниками одночасно. Заняття три</w:t>
      </w:r>
      <w:r>
        <w:rPr>
          <w:color w:val="000000"/>
          <w:lang w:val="uk-UA"/>
        </w:rPr>
        <w:softHyphen/>
        <w:t>вало шістдесят хвилин. Цю годину ділили на дві півгодини: письмові і усні. Коли третій річник займався голосно (усно), то четвер</w:t>
      </w:r>
      <w:r>
        <w:rPr>
          <w:color w:val="000000"/>
          <w:lang w:val="uk-UA"/>
        </w:rPr>
        <w:softHyphen/>
        <w:t>тий у той час виконував письмові завдання і навпаки. Вона брала зошити учнів додому, перевіряла їх і виставляла оцінки, чого рані</w:t>
      </w:r>
      <w:r>
        <w:rPr>
          <w:color w:val="000000"/>
          <w:lang w:val="uk-UA"/>
        </w:rPr>
        <w:softHyphen/>
        <w:t>ше у цій школі ніхто не практикував, її вихованці уважніше і ста</w:t>
      </w:r>
      <w:r>
        <w:rPr>
          <w:color w:val="000000"/>
          <w:lang w:val="uk-UA"/>
        </w:rPr>
        <w:softHyphen/>
        <w:t>ранніше виконували письмові завдання.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На пополудневе заняття був призначений перший рік навчан</w:t>
      </w:r>
      <w:r>
        <w:rPr>
          <w:color w:val="000000"/>
          <w:lang w:val="uk-UA"/>
        </w:rPr>
        <w:softHyphen/>
        <w:t>ня. Як радили педагоги-практики школи вправ, у перші тижні тре</w:t>
      </w:r>
      <w:r>
        <w:rPr>
          <w:color w:val="000000"/>
          <w:lang w:val="uk-UA"/>
        </w:rPr>
        <w:softHyphen/>
        <w:t>ба працювати над пробудженням свідомого слуху, щоб зір і слух взаємодоповнювалися. Ці методичні поради вона враховувала: ви</w:t>
      </w:r>
      <w:r>
        <w:rPr>
          <w:color w:val="000000"/>
          <w:lang w:val="uk-UA"/>
        </w:rPr>
        <w:softHyphen/>
        <w:t>користовувала кольорову крейду, малюючи на дошці квіти, тварин. У Львові купила собі дві пачки таких крейд, щоб мати у запасі. Малюнки не лише викликали радість у дітей, але й сприяли поси</w:t>
      </w:r>
      <w:r>
        <w:rPr>
          <w:color w:val="000000"/>
          <w:lang w:val="uk-UA"/>
        </w:rPr>
        <w:softHyphen/>
        <w:t>ленню уваги. Часто на уроці придумувала до них коротенькі вір</w:t>
      </w:r>
      <w:r>
        <w:rPr>
          <w:color w:val="000000"/>
          <w:lang w:val="uk-UA"/>
        </w:rPr>
        <w:softHyphen/>
        <w:t xml:space="preserve">шики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 xml:space="preserve">і діти вмить запам'ятовували їх. Відвідування уроків у класі значно поліпшилося, поведінка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теж.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У </w:t>
      </w:r>
      <w:r>
        <w:rPr>
          <w:color w:val="000000"/>
        </w:rPr>
        <w:t xml:space="preserve">1902 </w:t>
      </w:r>
      <w:r>
        <w:rPr>
          <w:color w:val="000000"/>
          <w:lang w:val="uk-UA"/>
        </w:rPr>
        <w:t>році роботу Уторопської школи перевіряв повітовий ін</w:t>
      </w:r>
      <w:r>
        <w:rPr>
          <w:color w:val="000000"/>
          <w:lang w:val="uk-UA"/>
        </w:rPr>
        <w:softHyphen/>
        <w:t>спектор Шлемкевич. Він звернув увагу на успіхи молодої вчитель</w:t>
      </w:r>
      <w:r>
        <w:rPr>
          <w:color w:val="000000"/>
          <w:lang w:val="uk-UA"/>
        </w:rPr>
        <w:softHyphen/>
        <w:t>ки, зробив запис у повізитаційному протоколі.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У тодішній австрійській державі відзначалися свята за грець</w:t>
      </w:r>
      <w:r>
        <w:rPr>
          <w:color w:val="000000"/>
          <w:lang w:val="uk-UA"/>
        </w:rPr>
        <w:softHyphen/>
        <w:t>ким і латинським віросповіданням. У вільний час Марійка Ленерт читала художню і педагогічну літературу на українській, польській, німецькій мовах. Читала жадібно і дуже багато, але безсистем</w:t>
      </w:r>
      <w:r>
        <w:rPr>
          <w:color w:val="000000"/>
        </w:rPr>
        <w:t>но.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Інколи бувала в Косові на концертах та виступах українського театру. Жодного разу не оминула нагоди відвідати ярмарок — це щорічне свято горян, на яке з'їздилися гуцули із всієї Косівщини, інтелігенція з усіх, навіть найвіддаленіших сіл, та заїжджі. Скіль</w:t>
      </w:r>
      <w:r>
        <w:rPr>
          <w:color w:val="000000"/>
          <w:lang w:val="uk-UA"/>
        </w:rPr>
        <w:softHyphen/>
        <w:t>ки душевного задоволення мала! Поставала перед нею як одна ве</w:t>
      </w:r>
      <w:r>
        <w:rPr>
          <w:color w:val="000000"/>
          <w:lang w:val="uk-UA"/>
        </w:rPr>
        <w:softHyphen/>
        <w:t>личезна мистецька панорама, якій, здається, ні початку,   ні краю нема: багатотисячна квітчаста, рухлива, гамірлива, розсміяна, роз</w:t>
      </w:r>
      <w:r>
        <w:rPr>
          <w:color w:val="000000"/>
          <w:lang w:val="uk-UA"/>
        </w:rPr>
        <w:softHyphen/>
        <w:t>співана стіна. У жодному музеї не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зібрати стільки експонатів, скі</w:t>
      </w:r>
      <w:r>
        <w:rPr>
          <w:color w:val="000000"/>
          <w:lang w:val="uk-UA"/>
        </w:rPr>
        <w:softHyphen/>
        <w:t>льки тут, на ярмарку. Можна намилуватися пишнотою етносу Косівської Гуцульщини, проглянути, мов на виставці, чоловічий і жі</w:t>
      </w:r>
      <w:r>
        <w:rPr>
          <w:color w:val="000000"/>
          <w:lang w:val="uk-UA"/>
        </w:rPr>
        <w:softHyphen/>
        <w:t>ночий одяг, красноїльські, космацькі, яворівські, довгопільські та інші оздоби і декоративні вироби з дерева, різьблені та інкрусто</w:t>
      </w:r>
      <w:r>
        <w:rPr>
          <w:color w:val="000000"/>
          <w:lang w:val="uk-UA"/>
        </w:rPr>
        <w:softHyphen/>
        <w:t>вані, художні витвори ткаль, вишивальниць,   гончарів,   послухати троїсту музику і, навіть, побачити незрівнянно-ритмічний опришківський танець — аркан. Враження від побаченого і почутого на цих косівських ярмарках залишилися в пам'яті Марійки Ленерт на все життя. Один із них призвів до знайомства з І. Трушем.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Марійка купила гарного великого когута, </w:t>
      </w:r>
      <w:r>
        <w:rPr>
          <w:color w:val="000000"/>
        </w:rPr>
        <w:t xml:space="preserve">вложила </w:t>
      </w:r>
      <w:r>
        <w:rPr>
          <w:color w:val="000000"/>
          <w:lang w:val="uk-UA"/>
        </w:rPr>
        <w:t>молодшій сестрі у кошик, і вони пішли додому пішки. Недалеко від скруту на коломийський шлях когут несподівано вирвався і, хоч у нього ноги були зв'язані, намагався втекти. Назустріч йшов якийсь незнайомий чоловік у білому полотняному одязі. Побачивши це, ки</w:t>
      </w:r>
      <w:r>
        <w:rPr>
          <w:color w:val="000000"/>
          <w:lang w:val="uk-UA"/>
        </w:rPr>
        <w:softHyphen/>
        <w:t xml:space="preserve">нув топірець, скочив поперед когута і обома руками спритно   притис до землі. Передаючи дівчатам бунтаря, мовив: 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</w:rPr>
        <w:t xml:space="preserve">— </w:t>
      </w:r>
      <w:r>
        <w:rPr>
          <w:color w:val="000000"/>
          <w:lang w:val="uk-UA"/>
        </w:rPr>
        <w:t xml:space="preserve">Якби мав час, якби мав чим і на чім, то зразу змалював би вас із цим півнем. Дозвольте познайомитися: Іван Труш, художниці із Львова. 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i/>
          <w:color w:val="000000"/>
        </w:rPr>
        <w:t xml:space="preserve">— </w:t>
      </w:r>
      <w:r>
        <w:rPr>
          <w:color w:val="000000"/>
          <w:lang w:val="uk-UA"/>
        </w:rPr>
        <w:t xml:space="preserve">Дуже вдоволена з такого несподіваного знайомства. Я </w:t>
      </w:r>
      <w:r>
        <w:rPr>
          <w:color w:val="000000"/>
        </w:rPr>
        <w:t>-</w:t>
      </w:r>
      <w:r>
        <w:rPr>
          <w:color w:val="000000"/>
          <w:lang w:val="uk-UA"/>
        </w:rPr>
        <w:t xml:space="preserve"> учителька з Утороп, Марія Ленерт. А це моя сестра Галя. Як їхам</w:t>
      </w:r>
      <w:r>
        <w:rPr>
          <w:color w:val="000000"/>
        </w:rPr>
        <w:t xml:space="preserve">ете Через Уторопи, </w:t>
      </w:r>
      <w:r>
        <w:rPr>
          <w:color w:val="000000"/>
          <w:lang w:val="uk-UA"/>
        </w:rPr>
        <w:t>вступіть до нас відпочити. Наша хата якраз проти позначки двадцять першого кілометра.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</w:rPr>
        <w:t xml:space="preserve">— </w:t>
      </w:r>
      <w:r>
        <w:rPr>
          <w:color w:val="000000"/>
          <w:lang w:val="uk-UA"/>
        </w:rPr>
        <w:t>Я оминаю «цісарські дороги», ходжу гірськими плаями, пі</w:t>
      </w:r>
      <w:r>
        <w:rPr>
          <w:color w:val="000000"/>
          <w:lang w:val="uk-UA"/>
        </w:rPr>
        <w:softHyphen/>
        <w:t>тниками, щоб полюбуватися красою нашої Верховини та надиха</w:t>
      </w:r>
      <w:r>
        <w:rPr>
          <w:color w:val="000000"/>
          <w:lang w:val="uk-UA"/>
        </w:rPr>
        <w:softHyphen/>
        <w:t>тися озоном карпатського повітря. А як іноді треба, то їду пошто</w:t>
      </w:r>
      <w:r>
        <w:rPr>
          <w:color w:val="000000"/>
          <w:lang w:val="uk-UA"/>
        </w:rPr>
        <w:softHyphen/>
        <w:t>вим амбулянсом, а цей не спиниться навіть перед двадцять пер</w:t>
      </w:r>
      <w:r>
        <w:rPr>
          <w:color w:val="000000"/>
          <w:lang w:val="uk-UA"/>
        </w:rPr>
        <w:softHyphen/>
        <w:t>шим кілометром, де живуть такі гарні дівчата...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Після взаємних подяк вони розпрощалися. А через день товариство «Українська бесіда» влаштувало у Косові вечорниці. Ма</w:t>
      </w:r>
      <w:r>
        <w:rPr>
          <w:color w:val="000000"/>
          <w:lang w:val="uk-UA"/>
        </w:rPr>
        <w:softHyphen/>
        <w:t>рійка, хоч і не любила танцювати, але поїхала з молодшими сестрами на забаву. Через якийсь час розпорядник вечора підводить до неї молодого чоловіка і знайомить: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</w:rPr>
        <w:t xml:space="preserve">— </w:t>
      </w:r>
      <w:r>
        <w:rPr>
          <w:color w:val="000000"/>
          <w:lang w:val="uk-UA"/>
        </w:rPr>
        <w:t xml:space="preserve">Наша нетанцююча поетка Марійка Підгірянка, а це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нетанцюючий художник Іван Труш.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</w:rPr>
        <w:t xml:space="preserve">— </w:t>
      </w:r>
      <w:r>
        <w:rPr>
          <w:color w:val="000000"/>
          <w:lang w:val="uk-UA"/>
        </w:rPr>
        <w:t xml:space="preserve">Поетка Марійка Підгірянка? — дивується Труш. — Та ми ж учора познайомилися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учителька з Утороп, таке німецьке прізви</w:t>
      </w:r>
      <w:r>
        <w:rPr>
          <w:color w:val="000000"/>
          <w:lang w:val="uk-UA"/>
        </w:rPr>
        <w:softHyphen/>
        <w:t>ще...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</w:rPr>
        <w:t xml:space="preserve">— </w:t>
      </w:r>
      <w:r>
        <w:rPr>
          <w:color w:val="000000"/>
          <w:lang w:val="uk-UA"/>
        </w:rPr>
        <w:t>Саме вона, та сама, Ленерт,— пояснює розпорядник.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</w:rPr>
        <w:t xml:space="preserve">— </w:t>
      </w:r>
      <w:r>
        <w:rPr>
          <w:color w:val="000000"/>
          <w:lang w:val="uk-UA"/>
        </w:rPr>
        <w:t>Як цікаво склалося,— каже Труш і починає розповідати про пригоду з когутом.</w:t>
      </w:r>
    </w:p>
    <w:p w:rsidR="002861B3" w:rsidRDefault="003476CA">
      <w:pPr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>На той час припадає знайомство М. Ленерт з А, Крушельницьким, О. Маковеєм. Вона зустрічалася з соціалістом М. Лозинським, листувалася з В. Гнатюком.</w:t>
      </w:r>
    </w:p>
    <w:p w:rsidR="002861B3" w:rsidRDefault="003476CA">
      <w:pPr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У </w:t>
      </w:r>
      <w:r>
        <w:rPr>
          <w:color w:val="000000"/>
        </w:rPr>
        <w:t xml:space="preserve">1903 </w:t>
      </w:r>
      <w:r>
        <w:rPr>
          <w:color w:val="000000"/>
          <w:lang w:val="uk-UA"/>
        </w:rPr>
        <w:t>році газета «Діло» надрукувала вірш «Ой не нам; в, кайданах ходити», підписаний «Марійка Підгірянка». Хто тоді міг подумати, що впродовж десятків років це ім'я не сходитиме із сторінок газет, журналів, антологій, читанок, букварів, календарів, які друкувалися у Львові, Коломиї, Харкові, Ужгороді, Тячеві, Чернівцях, Вінниці, Пряшеві, Празі, Кракові, Варшаві, Відні,  Софії, у Канаді та США,</w:t>
      </w:r>
    </w:p>
    <w:p w:rsidR="002861B3" w:rsidRDefault="003476CA">
      <w:pPr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>1904 року у Львові вона познайомилася з учителем Скалатського повіту А, Домбровським, людиною прогресивних поглядів, активним діячем учительського руху, автором ряду підручників, невтомним агітатором радикальної партії. Невдовзі (31 жовтня 1905) їх повінчав священик Кобринський.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Напередодні одруження вони пішли до Інспектора повіту роз</w:t>
      </w:r>
      <w:r>
        <w:rPr>
          <w:color w:val="000000"/>
          <w:lang w:val="uk-UA"/>
        </w:rPr>
        <w:softHyphen/>
        <w:t xml:space="preserve">відати про вільні посади. Там зрозуміли, що їм потрібна школа для двох учителів. На той час була лише одна така, трохи далі від гір, уже майже на Покутті. З початком листопада </w:t>
      </w:r>
      <w:r>
        <w:rPr>
          <w:color w:val="000000"/>
        </w:rPr>
        <w:t xml:space="preserve">1905 </w:t>
      </w:r>
      <w:r>
        <w:rPr>
          <w:color w:val="000000"/>
          <w:lang w:val="uk-UA"/>
        </w:rPr>
        <w:t xml:space="preserve">року молоде подружжя перейшло працювати у село Рибне </w:t>
      </w:r>
      <w:r>
        <w:rPr>
          <w:color w:val="000000"/>
        </w:rPr>
        <w:t>— Августин Ан</w:t>
      </w:r>
      <w:r>
        <w:rPr>
          <w:color w:val="000000"/>
        </w:rPr>
        <w:softHyphen/>
        <w:t xml:space="preserve">тонович </w:t>
      </w:r>
      <w:r>
        <w:rPr>
          <w:color w:val="000000"/>
          <w:lang w:val="uk-UA"/>
        </w:rPr>
        <w:t xml:space="preserve">завідувачем, а Марія Омелянівна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вчителькою.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Ще у </w:t>
      </w:r>
      <w:r>
        <w:rPr>
          <w:color w:val="000000"/>
        </w:rPr>
        <w:t xml:space="preserve">1902—1903 </w:t>
      </w:r>
      <w:r>
        <w:rPr>
          <w:color w:val="000000"/>
          <w:lang w:val="uk-UA"/>
        </w:rPr>
        <w:t>роках А. Крушельницький сватав її за якогось свого знайомого гімназійного викладача. Коли ж довідався, що Марійка одружилася, то при черговій зустрічі мовив таке: «То ти проміняла гімназійного вчителя на сільського?».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Спочатку, на новому місці, вона помітно сумувала за горами, за гомоном гірських лісів, але коли чула шум Черемоша, бачила його пінисті води, то ставало трохи легше. Часто гостювала у вчителів Герасимовичів, які мали гарну бібліотеку. Одного разу звернула увагу на одиноке сумовите дерево біля подвір'я, і тоді народилася поезія «Смереко».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Марія Домбровська допомагала чоловікові в культурно-освіт</w:t>
      </w:r>
      <w:r>
        <w:rPr>
          <w:color w:val="000000"/>
          <w:lang w:val="uk-UA"/>
        </w:rPr>
        <w:softHyphen/>
        <w:t xml:space="preserve">ній роботі. У </w:t>
      </w:r>
      <w:r>
        <w:rPr>
          <w:color w:val="000000"/>
        </w:rPr>
        <w:t xml:space="preserve">1906 </w:t>
      </w:r>
      <w:r>
        <w:rPr>
          <w:color w:val="000000"/>
          <w:lang w:val="uk-UA"/>
        </w:rPr>
        <w:t>році прочитала в Кутах на зібранні товариства «Українська бесіда» доповідь про становище жінки у суспільстві, виклад якої наприкінці того ж року було зроблено в учительській газеті «Прапор».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Десь у серпні до Косова приїхав </w:t>
      </w:r>
      <w:r>
        <w:rPr>
          <w:color w:val="000000"/>
        </w:rPr>
        <w:t xml:space="preserve">Г. Хоткевич. Августин </w:t>
      </w:r>
      <w:r>
        <w:rPr>
          <w:color w:val="000000"/>
          <w:lang w:val="uk-UA"/>
        </w:rPr>
        <w:t>Антонович при зустрічі з ним пошкодував, що дружина втратила наго</w:t>
      </w:r>
      <w:r>
        <w:rPr>
          <w:color w:val="000000"/>
          <w:lang w:val="uk-UA"/>
        </w:rPr>
        <w:softHyphen/>
        <w:t xml:space="preserve">ду бачити бандуру і чути гру на ній. На другий день Г. Хоткевич був гостем Марійки Підгірянки. Просидів години три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проспівав думу про Нечая і низку веселих пісень,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</w:rPr>
        <w:t xml:space="preserve">12 </w:t>
      </w:r>
      <w:r>
        <w:rPr>
          <w:color w:val="000000"/>
          <w:lang w:val="uk-UA"/>
        </w:rPr>
        <w:t xml:space="preserve">жовтня </w:t>
      </w:r>
      <w:r>
        <w:rPr>
          <w:color w:val="000000"/>
        </w:rPr>
        <w:t xml:space="preserve">1906 </w:t>
      </w:r>
      <w:r>
        <w:rPr>
          <w:color w:val="000000"/>
          <w:lang w:val="uk-UA"/>
        </w:rPr>
        <w:t>року народила сина Остапа. Тепер у Марії Омелянівни появилися нові заняття: господині дому, матері.</w:t>
      </w:r>
    </w:p>
    <w:p w:rsidR="002861B3" w:rsidRDefault="003476CA">
      <w:pPr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>У липні наступного року виїхала в Буркут на лікування  озо</w:t>
      </w:r>
      <w:r>
        <w:rPr>
          <w:color w:val="000000"/>
          <w:lang w:val="uk-UA"/>
        </w:rPr>
        <w:softHyphen/>
        <w:t>ном, бо лікарі визнали у неї туберкульоз. Не могла намилуватися тамтешньою предвічною, не зіпнутою людським   втручанням  кра</w:t>
      </w:r>
      <w:r>
        <w:rPr>
          <w:color w:val="000000"/>
          <w:lang w:val="uk-UA"/>
        </w:rPr>
        <w:softHyphen/>
        <w:t>сою. Багато гарних віршів написала тоді. Мандрувала з чоловіком до свого дядька Івана Попеля в Довгопілля, відомого поета і гро</w:t>
      </w:r>
      <w:r>
        <w:rPr>
          <w:color w:val="000000"/>
          <w:lang w:val="uk-UA"/>
        </w:rPr>
        <w:softHyphen/>
        <w:t>мадсько-культурного діяча. Він багато разів гостював у Ленертів, коли їхав у Коломию або Львів, Домбровські перечитали багато книжок та журналів а його бібліотеки, якою захоплювалася Леся Українка, упорядкували її.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Прагнучи перешкодити політичній діяльності, Ілада вирішила розлучити подружжя, А. Домбровського переводять у Ворону Ко</w:t>
      </w:r>
      <w:r>
        <w:rPr>
          <w:color w:val="000000"/>
          <w:lang w:val="uk-UA"/>
        </w:rPr>
        <w:softHyphen/>
        <w:t xml:space="preserve">ломийського повіту, а Марію Омелянівну залишають у Рибному, </w:t>
      </w:r>
      <w:r>
        <w:rPr>
          <w:color w:val="000000"/>
        </w:rPr>
        <w:t xml:space="preserve">1 </w:t>
      </w:r>
      <w:r>
        <w:rPr>
          <w:color w:val="000000"/>
          <w:lang w:val="uk-UA"/>
        </w:rPr>
        <w:t xml:space="preserve">квітня </w:t>
      </w:r>
      <w:r>
        <w:rPr>
          <w:color w:val="000000"/>
        </w:rPr>
        <w:t xml:space="preserve">1908 </w:t>
      </w:r>
      <w:r>
        <w:rPr>
          <w:color w:val="000000"/>
          <w:lang w:val="uk-UA"/>
        </w:rPr>
        <w:t>року тут у неї народжується другий хлопчик, якого назвали Романом. Відпустку провела а Уторопах, біля батьків,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цей час Марія Омелянівна багато писала. 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Працюючи у різних закутках Прикарпаття, часто приїздила на ка</w:t>
      </w:r>
      <w:r>
        <w:rPr>
          <w:color w:val="000000"/>
          <w:lang w:val="uk-UA"/>
        </w:rPr>
        <w:softHyphen/>
        <w:t>нікули до батьків, які й далі проживали в Уторопах. Там прове</w:t>
      </w:r>
      <w:r>
        <w:rPr>
          <w:color w:val="000000"/>
          <w:lang w:val="uk-UA"/>
        </w:rPr>
        <w:softHyphen/>
        <w:t xml:space="preserve">ла літо </w:t>
      </w:r>
      <w:r>
        <w:rPr>
          <w:color w:val="000000"/>
        </w:rPr>
        <w:t xml:space="preserve">1914 </w:t>
      </w:r>
      <w:r>
        <w:rPr>
          <w:color w:val="000000"/>
          <w:lang w:val="uk-UA"/>
        </w:rPr>
        <w:t>року і по</w:t>
      </w:r>
      <w:r>
        <w:rPr>
          <w:color w:val="000000"/>
          <w:lang w:val="uk-UA"/>
        </w:rPr>
        <w:softHyphen/>
        <w:t xml:space="preserve">чула звістку про події у Сербії, а потім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оголошення війни між Австрією і Росією.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З того часу пролеті</w:t>
      </w:r>
      <w:r>
        <w:rPr>
          <w:color w:val="000000"/>
          <w:lang w:val="uk-UA"/>
        </w:rPr>
        <w:softHyphen/>
        <w:t>ло багато десятків ро</w:t>
      </w:r>
      <w:r>
        <w:rPr>
          <w:color w:val="000000"/>
          <w:lang w:val="uk-UA"/>
        </w:rPr>
        <w:softHyphen/>
        <w:t>ків, у Черемоші сплив</w:t>
      </w:r>
      <w:r>
        <w:rPr>
          <w:color w:val="000000"/>
          <w:lang w:val="uk-UA"/>
        </w:rPr>
        <w:softHyphen/>
        <w:t>ла незліченна кількість води. І ось звістка від учнів Уторопської шко</w:t>
      </w:r>
      <w:r>
        <w:rPr>
          <w:color w:val="000000"/>
          <w:lang w:val="uk-UA"/>
        </w:rPr>
        <w:softHyphen/>
        <w:t>ли: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«У нашому селі є багато старших людей, які пам'ятають Марійку Підгірянку та її ба</w:t>
      </w:r>
      <w:r>
        <w:rPr>
          <w:color w:val="000000"/>
          <w:lang w:val="uk-UA"/>
        </w:rPr>
        <w:softHyphen/>
        <w:t>тька. Є і її учні, які згадують свою вчите</w:t>
      </w:r>
      <w:r>
        <w:rPr>
          <w:color w:val="000000"/>
          <w:lang w:val="uk-UA"/>
        </w:rPr>
        <w:softHyphen/>
        <w:t>льку як дуже чуйну людину. А на тому міс</w:t>
      </w:r>
      <w:r>
        <w:rPr>
          <w:color w:val="000000"/>
          <w:lang w:val="uk-UA"/>
        </w:rPr>
        <w:softHyphen/>
        <w:t>ці, де був будинок ліс</w:t>
      </w:r>
      <w:r>
        <w:rPr>
          <w:color w:val="000000"/>
          <w:lang w:val="uk-UA"/>
        </w:rPr>
        <w:softHyphen/>
        <w:t>ника, тепер побудовано клуб і двоповерхову школу»</w:t>
      </w:r>
      <w:r>
        <w:rPr>
          <w:rStyle w:val="a5"/>
          <w:color w:val="000000"/>
          <w:lang w:val="uk-UA"/>
        </w:rPr>
        <w:footnoteReference w:id="3"/>
      </w:r>
      <w:r>
        <w:rPr>
          <w:color w:val="000000"/>
          <w:lang w:val="uk-UA"/>
        </w:rPr>
        <w:t>).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У рідному селі Білі Ослави в грудні </w:t>
      </w:r>
      <w:r>
        <w:rPr>
          <w:color w:val="000000"/>
        </w:rPr>
        <w:t xml:space="preserve">1989 </w:t>
      </w:r>
      <w:r>
        <w:rPr>
          <w:color w:val="000000"/>
          <w:lang w:val="uk-UA"/>
        </w:rPr>
        <w:t>року було урочисто відкрито художньо-меморіальну дошку, виготовлену Івано-Фран</w:t>
      </w:r>
      <w:r>
        <w:rPr>
          <w:color w:val="000000"/>
          <w:lang w:val="uk-UA"/>
        </w:rPr>
        <w:softHyphen/>
        <w:t xml:space="preserve">ківським скульптором </w:t>
      </w:r>
      <w:r>
        <w:rPr>
          <w:color w:val="000000"/>
        </w:rPr>
        <w:t>О. Железняком</w:t>
      </w:r>
      <w:r>
        <w:rPr>
          <w:rStyle w:val="a5"/>
          <w:color w:val="000000"/>
        </w:rPr>
        <w:footnoteReference w:id="4"/>
      </w:r>
      <w:r>
        <w:rPr>
          <w:color w:val="000000"/>
        </w:rPr>
        <w:t>).</w:t>
      </w:r>
    </w:p>
    <w:p w:rsidR="002861B3" w:rsidRDefault="003476CA">
      <w:pPr>
        <w:pStyle w:val="a6"/>
      </w:pPr>
      <w:r>
        <w:br w:type="page"/>
      </w:r>
    </w:p>
    <w:p w:rsidR="002861B3" w:rsidRDefault="003476CA">
      <w:pPr>
        <w:shd w:val="clear" w:color="auto" w:fill="FFFFFF"/>
        <w:ind w:firstLine="567"/>
        <w:jc w:val="right"/>
      </w:pPr>
      <w:r>
        <w:rPr>
          <w:b/>
          <w:color w:val="000000"/>
          <w:lang w:val="uk-UA"/>
        </w:rPr>
        <w:t>Марійка ПІДГІРЯНКА.</w:t>
      </w:r>
    </w:p>
    <w:p w:rsidR="002861B3" w:rsidRDefault="002861B3">
      <w:pPr>
        <w:shd w:val="clear" w:color="auto" w:fill="FFFFFF"/>
        <w:ind w:firstLine="567"/>
        <w:jc w:val="center"/>
        <w:rPr>
          <w:color w:val="000000"/>
          <w:lang w:val="uk-UA"/>
        </w:rPr>
      </w:pPr>
    </w:p>
    <w:p w:rsidR="002861B3" w:rsidRDefault="003476CA">
      <w:pPr>
        <w:shd w:val="clear" w:color="auto" w:fill="FFFFFF"/>
        <w:ind w:firstLine="567"/>
        <w:jc w:val="center"/>
      </w:pPr>
      <w:r>
        <w:rPr>
          <w:color w:val="000000"/>
          <w:lang w:val="uk-UA"/>
        </w:rPr>
        <w:t>СМЕРЕКО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Смереко, смереко, 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Смерекові шуми. 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Чи шлеш свої думи 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ту даль, мов з лелій. 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У гір край веселий, Далеко...</w:t>
      </w:r>
    </w:p>
    <w:p w:rsidR="002861B3" w:rsidRDefault="003476CA">
      <w:pPr>
        <w:shd w:val="clear" w:color="auto" w:fill="FFFFFF"/>
        <w:ind w:left="354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Смереко, смереко, </w:t>
      </w:r>
    </w:p>
    <w:p w:rsidR="002861B3" w:rsidRDefault="003476CA">
      <w:pPr>
        <w:shd w:val="clear" w:color="auto" w:fill="FFFFFF"/>
        <w:ind w:left="354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Не шуми так шумно, </w:t>
      </w:r>
    </w:p>
    <w:p w:rsidR="002861B3" w:rsidRDefault="003476CA">
      <w:pPr>
        <w:shd w:val="clear" w:color="auto" w:fill="FFFFFF"/>
        <w:ind w:left="354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Бо і мені сумно, </w:t>
      </w:r>
    </w:p>
    <w:p w:rsidR="002861B3" w:rsidRDefault="003476CA">
      <w:pPr>
        <w:shd w:val="clear" w:color="auto" w:fill="FFFFFF"/>
        <w:ind w:left="354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Й мене болить серце, </w:t>
      </w:r>
    </w:p>
    <w:p w:rsidR="002861B3" w:rsidRDefault="003476CA">
      <w:pPr>
        <w:shd w:val="clear" w:color="auto" w:fill="FFFFFF"/>
        <w:ind w:left="354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 мені, сестрице, </w:t>
      </w:r>
    </w:p>
    <w:p w:rsidR="002861B3" w:rsidRDefault="003476CA">
      <w:pPr>
        <w:shd w:val="clear" w:color="auto" w:fill="FFFFFF"/>
        <w:ind w:left="3540" w:firstLine="708"/>
        <w:jc w:val="both"/>
      </w:pPr>
      <w:r>
        <w:rPr>
          <w:color w:val="000000"/>
          <w:lang w:val="uk-UA"/>
        </w:rPr>
        <w:t>Нелегко.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Смереко, смереко, 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Зелена, висока. 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 ти одинока, 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 я одинока, 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Обі ми від роду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Далеко.</w:t>
      </w:r>
    </w:p>
    <w:p w:rsidR="002861B3" w:rsidRDefault="003476CA">
      <w:pPr>
        <w:shd w:val="clear" w:color="auto" w:fill="FFFFFF"/>
        <w:ind w:left="4248" w:firstLine="708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Рибне. </w:t>
      </w:r>
      <w:r>
        <w:rPr>
          <w:b/>
          <w:color w:val="000000"/>
        </w:rPr>
        <w:t xml:space="preserve">1906. </w:t>
      </w:r>
    </w:p>
    <w:p w:rsidR="002861B3" w:rsidRDefault="003476CA">
      <w:pPr>
        <w:shd w:val="clear" w:color="auto" w:fill="FFFFFF"/>
        <w:ind w:left="4248" w:firstLine="708"/>
        <w:jc w:val="both"/>
      </w:pPr>
      <w:r>
        <w:rPr>
          <w:b/>
          <w:color w:val="000000"/>
          <w:lang w:val="uk-UA"/>
        </w:rPr>
        <w:t xml:space="preserve">Збірка «Відгуки душі». </w:t>
      </w:r>
      <w:r>
        <w:rPr>
          <w:b/>
          <w:color w:val="000000"/>
        </w:rPr>
        <w:t>1908.</w:t>
      </w:r>
    </w:p>
    <w:p w:rsidR="002861B3" w:rsidRDefault="002861B3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2861B3" w:rsidRDefault="003476CA">
      <w:pPr>
        <w:shd w:val="clear" w:color="auto" w:fill="FFFFFF"/>
        <w:ind w:firstLine="567"/>
        <w:jc w:val="center"/>
      </w:pPr>
      <w:r>
        <w:rPr>
          <w:color w:val="000000"/>
          <w:lang w:val="uk-UA"/>
        </w:rPr>
        <w:t>РЕЦЕНЗІЯ НА ЗБІРКУ «ВІДГУКИ ДУШЬ.</w:t>
      </w:r>
    </w:p>
    <w:p w:rsidR="002861B3" w:rsidRDefault="003476CA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>Марійка Підгірянка. «Відгуки душі». Поезії. Накладом Това</w:t>
      </w:r>
      <w:r>
        <w:rPr>
          <w:color w:val="000000"/>
          <w:lang w:val="uk-UA"/>
        </w:rPr>
        <w:softHyphen/>
        <w:t xml:space="preserve">риства «Взаїмна Поміч гал. і </w:t>
      </w:r>
      <w:r>
        <w:rPr>
          <w:color w:val="000000"/>
        </w:rPr>
        <w:t xml:space="preserve">буков, </w:t>
      </w:r>
      <w:r>
        <w:rPr>
          <w:color w:val="000000"/>
          <w:lang w:val="uk-UA"/>
        </w:rPr>
        <w:t xml:space="preserve">учителів» у Львові. Чистий дохід призначений на будову бурси для синів учительських. </w:t>
      </w:r>
      <w:r>
        <w:rPr>
          <w:color w:val="000000"/>
        </w:rPr>
        <w:t xml:space="preserve">16. </w:t>
      </w:r>
      <w:r>
        <w:rPr>
          <w:color w:val="000000"/>
          <w:lang w:val="uk-UA"/>
        </w:rPr>
        <w:t xml:space="preserve">ст. </w:t>
      </w:r>
      <w:r>
        <w:rPr>
          <w:color w:val="000000"/>
        </w:rPr>
        <w:t>53.</w:t>
      </w:r>
    </w:p>
    <w:p w:rsidR="002861B3" w:rsidRDefault="003476CA">
      <w:pPr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>Марійка Підгірянка (псевдонім) вперше виступила на літера</w:t>
      </w:r>
      <w:r>
        <w:rPr>
          <w:color w:val="000000"/>
          <w:lang w:val="uk-UA"/>
        </w:rPr>
        <w:softHyphen/>
        <w:t xml:space="preserve">турне поле перед кількома роками в «Ділі», друкуючи там свій віршик «Ой не нам та не нам в кайданах ходити...». Потім появилося кілька її віршиків у нашому журналі і поетка замовкла на якийсь час. Тепер заходом д. Константний Малицької вийшов друком невеличкий збірничок пісень нашої поетки, і ми маємо нагоду: ближче придивитися літературній фізіономії шан. авторки. Поетка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 xml:space="preserve">жінка народного учителя і сама учителька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незвичайно скром</w:t>
      </w:r>
      <w:r>
        <w:rPr>
          <w:color w:val="000000"/>
          <w:lang w:val="uk-UA"/>
        </w:rPr>
        <w:softHyphen/>
        <w:t>на людина. В листі до д. Константний Малицької вона пише про себе: «Я не думала ніколи, що колись буду «друкована»,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я само</w:t>
      </w:r>
      <w:r>
        <w:rPr>
          <w:color w:val="000000"/>
          <w:lang w:val="uk-UA"/>
        </w:rPr>
        <w:softHyphen/>
        <w:t>ук, несміле дитя Підгір'я. Списувала, що мені старі ліси розказува</w:t>
      </w:r>
      <w:r>
        <w:rPr>
          <w:color w:val="000000"/>
          <w:lang w:val="uk-UA"/>
        </w:rPr>
        <w:softHyphen/>
        <w:t>ли, та не знаю, чи зрозуміла добре смерекову мову. Почала я пи</w:t>
      </w:r>
      <w:r>
        <w:rPr>
          <w:color w:val="000000"/>
          <w:lang w:val="uk-UA"/>
        </w:rPr>
        <w:softHyphen/>
        <w:t xml:space="preserve">сати дуже рано, десь вже в </w:t>
      </w:r>
      <w:r>
        <w:rPr>
          <w:color w:val="000000"/>
        </w:rPr>
        <w:t xml:space="preserve">13 </w:t>
      </w:r>
      <w:r>
        <w:rPr>
          <w:color w:val="000000"/>
          <w:lang w:val="uk-UA"/>
        </w:rPr>
        <w:t xml:space="preserve">або </w:t>
      </w:r>
      <w:r>
        <w:rPr>
          <w:color w:val="000000"/>
        </w:rPr>
        <w:t xml:space="preserve">14 </w:t>
      </w:r>
      <w:r>
        <w:rPr>
          <w:color w:val="000000"/>
          <w:lang w:val="uk-UA"/>
        </w:rPr>
        <w:t>році життя, а писала, бо чу</w:t>
      </w:r>
      <w:r>
        <w:rPr>
          <w:color w:val="000000"/>
          <w:lang w:val="uk-UA"/>
        </w:rPr>
        <w:softHyphen/>
        <w:t>ла душевну потребу вилити на папір ті враження, якими напувала мене краса природи»... Поетка залюбки читала Шевченка, Конопніцьку, Гайне і Лепкого і тривожиться, чи з сеї лектури не лишили</w:t>
      </w:r>
      <w:r>
        <w:rPr>
          <w:color w:val="000000"/>
          <w:lang w:val="uk-UA"/>
        </w:rPr>
        <w:softHyphen/>
        <w:t xml:space="preserve">ся які сліди на її творах. На нашу думку, поетка може бути цілком спокійна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літературних позичок від згаданих поетів нема у неї. Під впливом Шевченка — як сама пише — могла «розбудитися в Н ї національна свідомість і дбайливість виробляти свою мову»; Конопніцька і Гайне навчили її будувати строфи, але вона не на</w:t>
      </w:r>
      <w:r>
        <w:rPr>
          <w:color w:val="000000"/>
          <w:lang w:val="uk-UA"/>
        </w:rPr>
        <w:softHyphen/>
        <w:t>слідує нікого, її пісні — се вицвіт власного, ніжного серця. Поетка, «несміле дитя Підгір'я», з особливою цікавістю прислухувалася Нашій людовій пісні, пильно читала «книги, писані та мережані го</w:t>
      </w:r>
      <w:r>
        <w:rPr>
          <w:color w:val="000000"/>
          <w:lang w:val="uk-UA"/>
        </w:rPr>
        <w:softHyphen/>
        <w:t>рами, лісами»... і лише людова пісня та природа оставили свої ко</w:t>
      </w:r>
      <w:r>
        <w:rPr>
          <w:color w:val="000000"/>
          <w:lang w:val="uk-UA"/>
        </w:rPr>
        <w:softHyphen/>
        <w:t>рисні сліди на творах поетки.</w:t>
      </w:r>
    </w:p>
    <w:p w:rsidR="002861B3" w:rsidRDefault="003476CA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Чиста, мов кришталь, народна мова, простота,   ядерність  ви</w:t>
      </w:r>
      <w:r>
        <w:rPr>
          <w:color w:val="000000"/>
          <w:lang w:val="uk-UA"/>
        </w:rPr>
        <w:softHyphen/>
        <w:t xml:space="preserve">слову, щирість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отеє головні прикмети поезій Підгірянки. З   пі</w:t>
      </w:r>
      <w:r>
        <w:rPr>
          <w:color w:val="000000"/>
          <w:lang w:val="uk-UA"/>
        </w:rPr>
        <w:softHyphen/>
        <w:t>сень її віє свіжість, запах пільних квіток, шум і туга наших смере</w:t>
      </w:r>
      <w:r>
        <w:rPr>
          <w:color w:val="000000"/>
          <w:lang w:val="uk-UA"/>
        </w:rPr>
        <w:softHyphen/>
        <w:t xml:space="preserve">кових лісів. В її піснях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 xml:space="preserve">навіть патріотичних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не стрічаємо пус</w:t>
      </w:r>
      <w:r>
        <w:rPr>
          <w:color w:val="000000"/>
          <w:lang w:val="uk-UA"/>
        </w:rPr>
        <w:softHyphen/>
        <w:t>тих банальних фраз, декламації, пафосу. Вона не силкується свої по</w:t>
      </w:r>
      <w:r>
        <w:rPr>
          <w:color w:val="000000"/>
          <w:lang w:val="uk-UA"/>
        </w:rPr>
        <w:softHyphen/>
        <w:t xml:space="preserve">чування, свої думки прикрашувати блискучими, золотистими павлячими перами, не шукає за добірними словами, поетичними картинами, не гонить за ефектами, не кокетує з ніякими «напрямками»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 xml:space="preserve">вона співає лише те, що лежить їй на серці, що тиснеться до її уст, вона попросту </w:t>
      </w:r>
      <w:r>
        <w:rPr>
          <w:color w:val="000000"/>
        </w:rPr>
        <w:t xml:space="preserve">— </w:t>
      </w:r>
      <w:r>
        <w:rPr>
          <w:color w:val="000000"/>
          <w:lang w:val="uk-UA"/>
        </w:rPr>
        <w:t>талант і то талант щирий, чистий, мов золо</w:t>
      </w:r>
      <w:r>
        <w:rPr>
          <w:color w:val="000000"/>
          <w:lang w:val="uk-UA"/>
        </w:rPr>
        <w:softHyphen/>
        <w:t>то, талант, хапаючий своїм ліризмом за серце, мов поранкова вес</w:t>
      </w:r>
      <w:r>
        <w:rPr>
          <w:color w:val="000000"/>
          <w:lang w:val="uk-UA"/>
        </w:rPr>
        <w:softHyphen/>
        <w:t xml:space="preserve">няна молитва жайворонка. </w:t>
      </w:r>
    </w:p>
    <w:p w:rsidR="002861B3" w:rsidRDefault="002861B3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2861B3" w:rsidRDefault="003476CA">
      <w:pPr>
        <w:shd w:val="clear" w:color="auto" w:fill="FFFFFF"/>
        <w:ind w:left="5664" w:firstLine="708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Мих. МОЧУЛЬСЬКИЙ.</w:t>
      </w:r>
    </w:p>
    <w:p w:rsidR="002861B3" w:rsidRDefault="003476CA">
      <w:pPr>
        <w:shd w:val="clear" w:color="auto" w:fill="FFFFFF"/>
        <w:ind w:left="708" w:firstLine="708"/>
        <w:jc w:val="both"/>
      </w:pPr>
      <w:r>
        <w:rPr>
          <w:b/>
          <w:color w:val="000000"/>
          <w:lang w:val="uk-UA"/>
        </w:rPr>
        <w:t>“Літературно-науковий вісник”. – 1908. – Грудень. – С. 712-713.</w:t>
      </w:r>
      <w:bookmarkStart w:id="0" w:name="_GoBack"/>
      <w:bookmarkEnd w:id="0"/>
    </w:p>
    <w:sectPr w:rsidR="002861B3">
      <w:type w:val="continuous"/>
      <w:pgSz w:w="11909" w:h="16834"/>
      <w:pgMar w:top="1134" w:right="1134" w:bottom="1134" w:left="1134" w:header="720" w:footer="720" w:gutter="0"/>
      <w:cols w:space="708"/>
      <w:noEndnote/>
      <w:docGrid w:linePitch="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3" w:rsidRDefault="003476CA">
      <w:r>
        <w:separator/>
      </w:r>
    </w:p>
  </w:endnote>
  <w:endnote w:type="continuationSeparator" w:id="0">
    <w:p w:rsidR="002861B3" w:rsidRDefault="0034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3" w:rsidRDefault="003476CA">
      <w:r>
        <w:separator/>
      </w:r>
    </w:p>
  </w:footnote>
  <w:footnote w:type="continuationSeparator" w:id="0">
    <w:p w:rsidR="002861B3" w:rsidRDefault="003476CA">
      <w:r>
        <w:continuationSeparator/>
      </w:r>
    </w:p>
  </w:footnote>
  <w:footnote w:id="1">
    <w:p w:rsidR="002861B3" w:rsidRDefault="003476CA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>
        <w:rPr>
          <w:b/>
          <w:color w:val="000000"/>
          <w:lang w:val="uk-UA"/>
        </w:rPr>
        <w:t>Запис зроблено В. Слезінським із слів А. Домбровського на початку сімдесятих років у селі Рудно на Львівщині.</w:t>
      </w:r>
    </w:p>
  </w:footnote>
  <w:footnote w:id="2">
    <w:p w:rsidR="002861B3" w:rsidRDefault="003476CA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>
        <w:rPr>
          <w:b/>
          <w:color w:val="000000"/>
          <w:lang w:val="uk-UA"/>
        </w:rPr>
        <w:t>Слезінський В. Мелодії Марійки Підгірянки. //</w:t>
      </w:r>
      <w:r>
        <w:rPr>
          <w:b/>
          <w:i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Наша культура: (Додаток до газети «Наше слово»)   </w:t>
      </w:r>
      <w:r>
        <w:rPr>
          <w:b/>
          <w:color w:val="000000"/>
        </w:rPr>
        <w:t xml:space="preserve">— </w:t>
      </w:r>
      <w:r>
        <w:rPr>
          <w:b/>
          <w:color w:val="000000"/>
          <w:lang w:val="uk-UA"/>
        </w:rPr>
        <w:t xml:space="preserve">Варшава. </w:t>
      </w:r>
      <w:r>
        <w:rPr>
          <w:b/>
          <w:color w:val="000000"/>
        </w:rPr>
        <w:t xml:space="preserve">— 1973. </w:t>
      </w:r>
      <w:r>
        <w:rPr>
          <w:b/>
          <w:color w:val="000000"/>
          <w:lang w:val="uk-UA"/>
        </w:rPr>
        <w:t>№</w:t>
      </w:r>
      <w:r>
        <w:rPr>
          <w:b/>
          <w:color w:val="000000"/>
        </w:rPr>
        <w:t xml:space="preserve"> 5.</w:t>
      </w:r>
    </w:p>
  </w:footnote>
  <w:footnote w:id="3">
    <w:p w:rsidR="002861B3" w:rsidRDefault="003476CA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val="uk-UA"/>
        </w:rPr>
        <w:t>Лист учнів Уторопської школи до А. Домбровського. Без дати написання, конверт не зберігся.</w:t>
      </w:r>
    </w:p>
  </w:footnote>
  <w:footnote w:id="4">
    <w:p w:rsidR="002861B3" w:rsidRDefault="003476CA">
      <w:pPr>
        <w:pStyle w:val="a4"/>
        <w:rPr>
          <w:color w:val="000000"/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val="uk-UA"/>
        </w:rPr>
        <w:t xml:space="preserve">Левицький В. Гордість Білих Ослав. </w:t>
      </w:r>
      <w:r>
        <w:rPr>
          <w:color w:val="000000"/>
        </w:rPr>
        <w:t xml:space="preserve">// </w:t>
      </w:r>
      <w:r>
        <w:rPr>
          <w:color w:val="000000"/>
          <w:lang w:val="uk-UA"/>
        </w:rPr>
        <w:t xml:space="preserve">Прикарпатська правда. </w:t>
      </w:r>
      <w:r>
        <w:rPr>
          <w:color w:val="000000"/>
        </w:rPr>
        <w:t xml:space="preserve">— 1990.  — 13 </w:t>
      </w:r>
      <w:r>
        <w:rPr>
          <w:color w:val="000000"/>
          <w:lang w:val="uk-UA"/>
        </w:rPr>
        <w:t>січня.</w:t>
      </w:r>
    </w:p>
    <w:p w:rsidR="002861B3" w:rsidRDefault="003476CA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  <w:lang w:val="uk-UA"/>
        </w:rPr>
        <w:t xml:space="preserve">Левицький В. </w:t>
      </w:r>
      <w:r>
        <w:rPr>
          <w:color w:val="000000"/>
          <w:sz w:val="20"/>
        </w:rPr>
        <w:t xml:space="preserve">Писала, во </w:t>
      </w:r>
      <w:r>
        <w:rPr>
          <w:color w:val="000000"/>
          <w:sz w:val="20"/>
          <w:lang w:val="uk-UA"/>
        </w:rPr>
        <w:t xml:space="preserve">чула душевну потребу... </w:t>
      </w:r>
      <w:r>
        <w:rPr>
          <w:color w:val="000000"/>
          <w:sz w:val="20"/>
        </w:rPr>
        <w:t xml:space="preserve">// </w:t>
      </w:r>
      <w:r>
        <w:rPr>
          <w:color w:val="000000"/>
          <w:sz w:val="20"/>
          <w:lang w:val="uk-UA"/>
        </w:rPr>
        <w:t xml:space="preserve">Радянська Верховина.; </w:t>
      </w:r>
      <w:r>
        <w:rPr>
          <w:color w:val="000000"/>
          <w:sz w:val="20"/>
        </w:rPr>
        <w:t xml:space="preserve">1889. — 5 </w:t>
      </w:r>
      <w:r>
        <w:rPr>
          <w:color w:val="000000"/>
          <w:sz w:val="20"/>
          <w:lang w:val="uk-UA"/>
        </w:rPr>
        <w:t>грудня.</w:t>
      </w:r>
    </w:p>
    <w:p w:rsidR="002861B3" w:rsidRDefault="003476CA">
      <w:pPr>
        <w:pStyle w:val="a4"/>
      </w:pPr>
      <w:r>
        <w:t>Крім того, при написанні цієї статті використано листування автора з А Домбровськнм та О. Домбровськям.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50"/>
  <w:drawingGridVerticalSpacing w:val="6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6CA"/>
    <w:rsid w:val="002861B3"/>
    <w:rsid w:val="003476CA"/>
    <w:rsid w:val="004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0D1CD5-CF59-4230-AA04-C96B0B20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ind w:firstLine="567"/>
      <w:jc w:val="center"/>
    </w:pPr>
    <w:rPr>
      <w:b/>
      <w:bCs/>
      <w:color w:val="000000"/>
      <w:szCs w:val="38"/>
      <w:lang w:val="uk-UA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semiHidden/>
    <w:pPr>
      <w:shd w:val="clear" w:color="auto" w:fill="FFFFFF"/>
      <w:ind w:firstLine="567"/>
      <w:jc w:val="both"/>
    </w:pPr>
    <w:rPr>
      <w:color w:val="000000"/>
      <w:szCs w:val="19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Коломийський педагогічний коледж</vt:lpstr>
    </vt:vector>
  </TitlesOfParts>
  <Company/>
  <LinksUpToDate>false</LinksUpToDate>
  <CharactersWithSpaces>15438</CharactersWithSpaces>
  <SharedDoc>false</SharedDoc>
  <HLinks>
    <vt:vector size="6" baseType="variant">
      <vt:variant>
        <vt:i4>1639476</vt:i4>
      </vt:variant>
      <vt:variant>
        <vt:i4>1114</vt:i4>
      </vt:variant>
      <vt:variant>
        <vt:i4>1025</vt:i4>
      </vt:variant>
      <vt:variant>
        <vt:i4>1</vt:i4>
      </vt:variant>
      <vt:variant>
        <vt:lpwstr>C:\WINDOWS\Рабочий стол\Скан\111.jpg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www.ukrreferat.com</dc:description>
  <cp:lastModifiedBy>admin</cp:lastModifiedBy>
  <cp:revision>2</cp:revision>
  <dcterms:created xsi:type="dcterms:W3CDTF">2014-04-17T05:37:00Z</dcterms:created>
  <dcterms:modified xsi:type="dcterms:W3CDTF">2014-04-17T05:37:00Z</dcterms:modified>
</cp:coreProperties>
</file>