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DE338B" w:rsidP="008C4881">
      <w:pPr>
        <w:pStyle w:val="aff2"/>
        <w:rPr>
          <w:lang w:val="uk-UA"/>
        </w:rPr>
      </w:pPr>
    </w:p>
    <w:p w:rsidR="00DE338B" w:rsidRDefault="00717D3D" w:rsidP="008C4881">
      <w:pPr>
        <w:pStyle w:val="aff2"/>
        <w:rPr>
          <w:lang w:val="uk-UA"/>
        </w:rPr>
      </w:pPr>
      <w:r w:rsidRPr="008C4881">
        <w:rPr>
          <w:lang w:val="uk-UA"/>
        </w:rPr>
        <w:t>Тема</w:t>
      </w:r>
      <w:r w:rsidR="008C4881" w:rsidRPr="008C4881">
        <w:rPr>
          <w:lang w:val="uk-UA"/>
        </w:rPr>
        <w:t xml:space="preserve">: </w:t>
      </w:r>
      <w:r w:rsidRPr="008C4881">
        <w:rPr>
          <w:lang w:val="uk-UA"/>
        </w:rPr>
        <w:t>Облицювання стін керамічними глазурованими плитками</w:t>
      </w:r>
    </w:p>
    <w:p w:rsidR="00DE338B" w:rsidRDefault="00C8442B" w:rsidP="008C4881">
      <w:pPr>
        <w:pStyle w:val="afa"/>
      </w:pPr>
      <w:r>
        <w:rPr>
          <w:lang w:val="uk-UA"/>
        </w:rPr>
        <w:br w:type="page"/>
      </w:r>
      <w:r w:rsidR="00BD7193" w:rsidRPr="008C4881">
        <w:rPr>
          <w:lang w:val="uk-UA"/>
        </w:rPr>
        <w:t>Зміст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1. Призначення і класифікація облицювальних робіт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2. Пристрої та інвентар лицювальника плиточника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3. Архітектурні елементи плиткових облицювань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4. Підготовка облицювальних робіт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5. Підготовка вертикальних поверхнею під облицювання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6. Облицювання стін керамічними глазурованими плитками на розчині по діагоналі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7. Вибір елементів опорядження кромок плиток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8. Опорядження кромок керамічної плитки. Опорядження кромок зовнішніх кутів, при облицюванні стін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9. Дефекти плиткових облицювань і їх усунення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10. Оцінка якості облицювання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11. Організація праці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12. Технічне нормування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13. Техніка безпеки при виконанні облицювання</w:t>
      </w:r>
    </w:p>
    <w:p w:rsidR="00AE35D8" w:rsidRDefault="00AE35D8">
      <w:pPr>
        <w:pStyle w:val="22"/>
        <w:rPr>
          <w:smallCaps w:val="0"/>
          <w:noProof/>
          <w:sz w:val="24"/>
          <w:szCs w:val="24"/>
          <w:lang w:eastAsia="ru-RU"/>
        </w:rPr>
      </w:pPr>
      <w:r w:rsidRPr="00F9088F">
        <w:rPr>
          <w:rStyle w:val="ac"/>
          <w:noProof/>
          <w:lang w:val="uk-UA"/>
        </w:rPr>
        <w:t>Використана література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C8442B" w:rsidP="008C4881">
      <w:pPr>
        <w:pStyle w:val="2"/>
        <w:rPr>
          <w:lang w:val="uk-UA"/>
        </w:rPr>
      </w:pPr>
      <w:r>
        <w:rPr>
          <w:lang w:val="uk-UA"/>
        </w:rPr>
        <w:br w:type="page"/>
      </w:r>
      <w:bookmarkStart w:id="0" w:name="_Toc270792172"/>
      <w:r w:rsidR="00BD7193" w:rsidRPr="008C4881">
        <w:rPr>
          <w:lang w:val="uk-UA"/>
        </w:rPr>
        <w:t>1</w:t>
      </w:r>
      <w:r w:rsidR="008C4881" w:rsidRPr="008C4881">
        <w:rPr>
          <w:lang w:val="uk-UA"/>
        </w:rPr>
        <w:t xml:space="preserve">. </w:t>
      </w:r>
      <w:r w:rsidR="00BD7193" w:rsidRPr="008C4881">
        <w:rPr>
          <w:lang w:val="uk-UA"/>
        </w:rPr>
        <w:t>Призначення і класифікація облицювальних робіт</w:t>
      </w:r>
      <w:bookmarkEnd w:id="0"/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Роботи, пов'язані з опорядженням поверхонь будівлі штучними матеріалами, називають облицювальними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До них відносять роботи, пов'язані з опорядженням поверхонь різними видами плиток, великогабаритними облицювальними листами, лінолеумом тощо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Лицювальники виконують також мозаїчні, ксилолітові та інші роботи по опорядженню підлог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Облицювальні роботи можуть виконуватись як зовні на фасадах, так і всередині будівель при облицюванні стін і підлог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Поверхню облицьовують з тим, щоб захистити конструкцію від атмосферних впливів, вологи, механічних пошкоджень, а також з санітарно-гігієнічною і декоративною метою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Облицьоване штучними матеріалами/приміщення набирає привабливого вигляду, в ньому створюються кращі умови для життєдіяльності людини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Підлоги облицьовують керамічними, мозаїчними, бетонними, шлакосіталовими, синтетичними плитками або лінолеумом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плиток, підлогу можна опорядити монолітним мозаїчним шаром або кольоровою мастикою на полімерних в'яжучих матеріалах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Внутрішні вертикальні поверхні облицьовують керамічними, скляними, полістирольними плитками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того, для облицювання різних поверхонь можна застосовувати плитки з природних кам'яних матеріалів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мармурові, гранітні, з вапняку тощо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 формою плитки бувають квадратні, шести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і восьмигранні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До початку облицювальних робіт в приміщенні повинні бути закінчені всі роботи, виконання яких може пошкодити облицьовану поверхню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Конструктивні елементи будівлі, що підлягають облицюванню, повинні бути стійкими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віконних і дверних укосів, стовпів від вертикалі допускається не більше 1 мм на 1 м висоти або довжини, але не більше 3 мм на весь елемент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 облицюванні стін плитками на цементному розчині відхилення поверхні від вертикалі до 15 мм і нерівності на ній повинні вирівнюватись цементним розчином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відхилення більше 15 мм розчин наносять по попередньо надійно закріпленим сіткам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Якщо плитки закріплюють на поверхні мастиками, відхилення поверхні, що облицьовують, від вертикалі не повинно бути більше 3 мм на 1 м висоти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До початку внутрішніх облицювальних робіт мають бути завершені всі роботи по влаштуванню покрівлі будівлі або водонепроникного перекриття над частиною будівлі, яку облицьовують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приміщеннях мають бути закінчені всі роботи, пов'язані з монтажем потайних проводок та встановлені коробки у дверні і віконні прорізи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Облицьовувати на розчинах і мастиках можна лише тоді, коли навантаження на стіни досягло не менше 65</w:t>
      </w:r>
      <w:r w:rsidR="008C4881" w:rsidRPr="008C4881">
        <w:rPr>
          <w:lang w:val="uk-UA" w:eastAsia="en-US"/>
        </w:rPr>
        <w:t>%</w:t>
      </w:r>
      <w:r w:rsidRPr="008C4881">
        <w:rPr>
          <w:lang w:val="uk-UA" w:eastAsia="en-US"/>
        </w:rPr>
        <w:t xml:space="preserve"> від проектного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Облицьовувати стіни слід до влаштування чистої підлоги, тому на них повинні бути зроблені позначки, які вказують на рівень майбутньої підлоги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 буде нижній край облицьованої стіни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DE338B" w:rsidRDefault="00BD7193" w:rsidP="00C8442B">
      <w:pPr>
        <w:pStyle w:val="2"/>
        <w:rPr>
          <w:lang w:val="uk-UA"/>
        </w:rPr>
      </w:pPr>
      <w:bookmarkStart w:id="1" w:name="_Toc270792173"/>
      <w:r w:rsidRPr="008C4881">
        <w:rPr>
          <w:lang w:val="uk-UA"/>
        </w:rPr>
        <w:t>2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Пристрої та інвентар лицювальника плиточника</w:t>
      </w:r>
      <w:bookmarkEnd w:id="1"/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35.25pt">
            <v:imagedata r:id="rId7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укладанні стяжки розчин, укладений в смугу, ущільнюють віброрейкою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26" type="#_x0000_t75" style="width:109.5pt;height:51.75pt">
            <v:imagedata r:id="rId8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наклеюванні гідроізоляційного килима полотнище притискають до основи за допомогою ручного катка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27" type="#_x0000_t75" style="width:36.75pt;height:58.5pt">
            <v:imagedata r:id="rId9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влаштуванні облицювальної гідроізоляції використовують видатковий робочий бачок для гарячої бітумної мастики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28" type="#_x0000_t75" style="width:99pt;height:77.25pt">
            <v:imagedata r:id="rId10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транспортування рулонних матеріалів і мастики використовують візок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29" type="#_x0000_t75" style="width:62.25pt;height:66.75pt">
            <v:imagedata r:id="rId11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C8442B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сортування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плитки використовують шаблон</w:t>
      </w:r>
      <w:r w:rsidR="00C8442B">
        <w:rPr>
          <w:lang w:val="uk-UA" w:eastAsia="en-US"/>
        </w:rPr>
        <w:t>.</w:t>
      </w:r>
    </w:p>
    <w:p w:rsidR="00DE338B" w:rsidRDefault="00C8442B" w:rsidP="00C8442B">
      <w:pPr>
        <w:ind w:firstLine="709"/>
        <w:rPr>
          <w:lang w:eastAsia="en-US"/>
        </w:rPr>
      </w:pPr>
      <w:r>
        <w:rPr>
          <w:lang w:val="uk-UA" w:eastAsia="en-US"/>
        </w:rPr>
        <w:t>З</w:t>
      </w:r>
      <w:r w:rsidR="00BD7193" w:rsidRPr="008C4881">
        <w:rPr>
          <w:lang w:val="uk-UA" w:eastAsia="en-US"/>
        </w:rPr>
        <w:t>а</w:t>
      </w:r>
      <w:r w:rsidR="008C4881" w:rsidRPr="008C4881">
        <w:rPr>
          <w:lang w:val="uk-UA" w:eastAsia="en-US"/>
        </w:rPr>
        <w:t xml:space="preserve"> </w:t>
      </w:r>
      <w:r w:rsidR="00BD7193" w:rsidRPr="008C4881">
        <w:rPr>
          <w:lang w:val="uk-UA" w:eastAsia="en-US"/>
        </w:rPr>
        <w:t>розміром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б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неповномірних плиток потрібно багато, то можна застосувати такі пристрої</w:t>
      </w:r>
      <w:r w:rsidR="008C4881" w:rsidRPr="008C4881">
        <w:rPr>
          <w:lang w:val="uk-UA" w:eastAsia="en-US"/>
        </w:rPr>
        <w:t>: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0" type="#_x0000_t75" style="width:114pt;height:66.75pt">
            <v:imagedata r:id="rId12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пристрій для прямого різання плитки</w:t>
      </w:r>
      <w:r w:rsidR="008C4881" w:rsidRPr="008C4881">
        <w:rPr>
          <w:lang w:val="uk-UA" w:eastAsia="en-US"/>
        </w:rPr>
        <w:t>;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94522">
        <w:rPr>
          <w:lang w:eastAsia="en-US"/>
        </w:rPr>
        <w:pict>
          <v:shape id="_x0000_i1031" type="#_x0000_t75" style="width:123pt;height:73.5pt">
            <v:imagedata r:id="rId13" o:title=""/>
          </v:shape>
        </w:pic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пристрій для діагонального різання плитки</w:t>
      </w:r>
      <w:r w:rsidR="008C4881" w:rsidRPr="008C4881">
        <w:rPr>
          <w:lang w:val="uk-UA" w:eastAsia="en-US"/>
        </w:rPr>
        <w:t>;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2" type="#_x0000_t75" style="width:97.5pt;height:97.5pt">
            <v:imagedata r:id="rId14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для облицювання стін може знадобитися плитка з отворами, можете використовувати пристрій для свердління отворів у керамічних плитках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3" type="#_x0000_t75" style="width:97.5pt;height:114.75pt">
            <v:imagedata r:id="rId15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Вертикальність установлених опорних маяків і маячних рядів перевіряють за правилом з виском або бульбашковим рівнем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4" type="#_x0000_t75" style="width:39.75pt;height:69pt">
            <v:imagedata r:id="rId16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встановлення маяків при настиланні плиткової підлоги за позначкою або укладання маяків використовують ручний водяний рівень</w:t>
      </w:r>
      <w:r w:rsidR="008C4881" w:rsidRPr="008C4881">
        <w:rPr>
          <w:lang w:val="uk-UA" w:eastAsia="en-US"/>
        </w:rPr>
        <w:t>.</w:t>
      </w: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5" type="#_x0000_t75" style="width:46.5pt;height:108pt">
            <v:imagedata r:id="rId17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Еталонний конус масою 300 г використовують для перевірки рухомості розчинної суміші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6" type="#_x0000_t75" style="width:93.75pt;height:64.5pt">
            <v:imagedata r:id="rId18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приготування і доставки розчину до місця роботи використовують ручний візок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7" type="#_x0000_t75" style="width:51.75pt;height:47.25pt">
            <v:imagedata r:id="rId19" o:title=""/>
          </v:shape>
        </w:pic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нанесення на плитку рівномірного шару розчину, користуються рамкою-шаблоном з квадратним отвором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38" type="#_x0000_t75" style="width:112.5pt;height:73.5pt">
            <v:imagedata r:id="rId20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приготування розчинної суміші використовують металевий ящик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39" type="#_x0000_t75" style="width:88.5pt;height:60.75pt">
            <v:imagedata r:id="rId21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Ящик-візок з відкрилками використовують для доставки розчину до місця облицювання, а відкрилки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для складання плитки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40" type="#_x0000_t75" style="width:109.5pt;height:66.75pt">
            <v:imagedata r:id="rId22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шви між плитками були однакові, використовують дистанційні хрестики, які підбирають за шириною шва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41" type="#_x0000_t75" style="width:118.5pt;height:54pt">
            <v:imagedata r:id="rId23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16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Скоби інвентарні закладають між горизонтальними і вертикальними гранями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Скоби і хрестики виймають після того</w:t>
      </w:r>
      <w:r w:rsidR="008C4881" w:rsidRPr="008C4881">
        <w:rPr>
          <w:lang w:val="uk-UA" w:eastAsia="en-US"/>
        </w:rPr>
        <w:t xml:space="preserve">, </w:t>
      </w:r>
      <w:r w:rsidRPr="008C4881">
        <w:rPr>
          <w:lang w:val="uk-UA" w:eastAsia="en-US"/>
        </w:rPr>
        <w:t>як розчин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під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плиткою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затужавіє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звичайно після встановлення 15-20 плиток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Підготовчі та облицювальні роботи виконують у приміщеннях висотою</w:t>
      </w:r>
      <w:r w:rsidR="008C4881" w:rsidRPr="008C4881">
        <w:rPr>
          <w:lang w:val="uk-UA" w:eastAsia="en-US"/>
        </w:rPr>
        <w:t>: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до 2,7 м із складаного або із універсального стола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до 4 м із збірно-розбірних пересувних підмостів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42" type="#_x0000_t75" style="width:81.75pt;height:148.5pt">
            <v:imagedata r:id="rId24" o:title=""/>
          </v:shape>
        </w:pict>
      </w:r>
      <w:r w:rsidR="00A94522">
        <w:rPr>
          <w:lang w:eastAsia="en-US"/>
        </w:rPr>
        <w:pict>
          <v:shape id="_x0000_i1043" type="#_x0000_t75" style="width:93.75pt;height:120pt">
            <v:imagedata r:id="rId25" o:title=""/>
          </v:shape>
        </w:pict>
      </w:r>
      <w:r w:rsidR="00A94522">
        <w:rPr>
          <w:lang w:eastAsia="en-US"/>
        </w:rPr>
        <w:pict>
          <v:shape id="_x0000_i1044" type="#_x0000_t75" style="width:131.25pt;height:104.25pt">
            <v:imagedata r:id="rId26" o:title=""/>
          </v:shape>
        </w:pict>
      </w:r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DE338B" w:rsidRPr="004A0F39" w:rsidRDefault="00BD7193" w:rsidP="0072202C">
      <w:pPr>
        <w:pStyle w:val="2"/>
        <w:rPr>
          <w:lang w:val="uk-UA"/>
        </w:rPr>
      </w:pPr>
      <w:bookmarkStart w:id="2" w:name="_Toc270792174"/>
      <w:r w:rsidRPr="008C4881">
        <w:rPr>
          <w:lang w:val="uk-UA"/>
        </w:rPr>
        <w:t>3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Архітектурні елементи плиткових облицювань</w:t>
      </w:r>
      <w:bookmarkEnd w:id="2"/>
    </w:p>
    <w:p w:rsidR="0072202C" w:rsidRPr="004A0F39" w:rsidRDefault="0072202C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Як підлоги, так і вертикальні поверхні можуть облицьовуватись плитками різними за формою, розміром і кольором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Вибираючи рисунок облицювання, слід враховувати розмір приміщення, його призначення, естетичні вимоги до кольору облицювання тощо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i/>
          <w:iCs/>
          <w:lang w:val="uk-UA" w:eastAsia="en-US"/>
        </w:rPr>
        <w:t>На облицьованній поверхні стін</w:t>
      </w:r>
      <w:r w:rsidR="008C4881">
        <w:rPr>
          <w:i/>
          <w:iCs/>
          <w:lang w:val="uk-UA" w:eastAsia="en-US"/>
        </w:rPr>
        <w:t xml:space="preserve"> (</w:t>
      </w:r>
      <w:r w:rsidR="008C4881">
        <w:rPr>
          <w:lang w:val="uk-UA" w:eastAsia="en-US"/>
        </w:rPr>
        <w:t>рис.3.1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розрізняють такі елементи облицювання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цоколь, поле облицювання, фриз і карниз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Вони можуть бути присутні всі або виконані в певній комбінації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Цоколь, тобто нижній ряд плиток, виконують із спеціальних фасонних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вигнутих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плиток, потовщених або кольорових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Поле облицювання роблять з білих або кольорових однотонних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Фриз може бути виконаний з кольорових або візерунчастих плиток в один або два ряди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 залежить від висоти облицювання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І, нарешті, останній елемент облицювання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карниз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Він мас обов'язково виступати з площини облицювання, тому для його виконання використовують спеціальні фасонні плитки більшої товщини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Залежно від розміщення плиток і положення швів на поверхні розрізняють три способи облицювань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шов у шов, врозбіг та по діагоналі</w:t>
      </w:r>
      <w:r w:rsidR="008C4881">
        <w:rPr>
          <w:lang w:val="uk-UA" w:eastAsia="en-US"/>
        </w:rPr>
        <w:t xml:space="preserve"> (рис.3.2</w:t>
      </w:r>
      <w:r w:rsidR="008C4881" w:rsidRPr="008C4881">
        <w:rPr>
          <w:lang w:eastAsia="en-US"/>
        </w:rPr>
        <w:t xml:space="preserve">). </w:t>
      </w:r>
      <w:r w:rsidRPr="008C4881">
        <w:rPr>
          <w:lang w:val="uk-UA" w:eastAsia="en-US"/>
        </w:rPr>
        <w:t>Найбільш поширений і простий за виконанням спосіб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облицювання шов у шов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Інші два способи облицювань потребують більших витрат часу, професіоналізму, акуратності і точності в роботі</w:t>
      </w:r>
      <w:r w:rsidR="008C4881" w:rsidRPr="008C4881">
        <w:rPr>
          <w:lang w:val="uk-UA" w:eastAsia="en-US"/>
        </w:rPr>
        <w:t>.</w:t>
      </w:r>
    </w:p>
    <w:p w:rsidR="0072202C" w:rsidRPr="004A0F39" w:rsidRDefault="0072202C" w:rsidP="0072202C">
      <w:pPr>
        <w:pStyle w:val="2"/>
        <w:rPr>
          <w:lang w:val="uk-UA"/>
        </w:rPr>
      </w:pPr>
      <w:r>
        <w:rPr>
          <w:lang w:val="uk-UA"/>
        </w:rPr>
        <w:br w:type="page"/>
      </w:r>
      <w:bookmarkStart w:id="3" w:name="_Toc270792175"/>
      <w:r w:rsidRPr="008C4881">
        <w:rPr>
          <w:lang w:val="uk-UA"/>
        </w:rPr>
        <w:t>4. Підготовка облицювальних робіт</w:t>
      </w:r>
      <w:bookmarkEnd w:id="3"/>
    </w:p>
    <w:p w:rsidR="0072202C" w:rsidRPr="004A0F39" w:rsidRDefault="0072202C" w:rsidP="0072202C">
      <w:pPr>
        <w:tabs>
          <w:tab w:val="left" w:pos="500"/>
        </w:tabs>
        <w:ind w:firstLine="709"/>
        <w:rPr>
          <w:i/>
          <w:iCs/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i/>
          <w:iCs/>
          <w:lang w:val="uk-UA" w:eastAsia="en-US"/>
        </w:rPr>
        <w:t>На облицьованій поверхні підлоги</w:t>
      </w:r>
      <w:r w:rsidR="008C4881">
        <w:rPr>
          <w:i/>
          <w:iCs/>
          <w:lang w:val="uk-UA" w:eastAsia="en-US"/>
        </w:rPr>
        <w:t xml:space="preserve"> (</w:t>
      </w:r>
      <w:r w:rsidR="008C4881">
        <w:rPr>
          <w:lang w:val="uk-UA" w:eastAsia="en-US"/>
        </w:rPr>
        <w:t>рис.3.3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розрізняють такі елементи облицювання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пристінна смуга, фриз і поле облицювання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Пристінна смуга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це вузька ділянка поверхні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здебільшого в один ряд плиток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яка утворюється після розмічування підлоги перед облицюванням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цьому ширина її біля кожної стіни може бути різною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 залежить від того, яка кількість цілих плиток укладається вздовж і впоперек приміщення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Фриз виконують із плиток, котрі за кольором відрізняються від тих, якими будуть облицьовувати основне поле підлоги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Ширину фриза вибирають залежно від розміру приміщення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облицювання основного поля підлоги використовують плитку одного кольору, здебільшого світлих тонів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покращити декоративний ефект облицювання, основне поле роблять візерунчастим, застосовуючи для цього плитки двох або більше кольорів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 xml:space="preserve">На </w:t>
      </w:r>
      <w:r w:rsidR="008C4881">
        <w:rPr>
          <w:lang w:val="uk-UA" w:eastAsia="en-US"/>
        </w:rPr>
        <w:t xml:space="preserve">рис.3.4 </w:t>
      </w:r>
      <w:r w:rsidRPr="008C4881">
        <w:rPr>
          <w:lang w:val="uk-UA" w:eastAsia="en-US"/>
        </w:rPr>
        <w:t>подано зразки облицювань підлоги плитками двох кольорів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Якщо в процесі облицювання стіни цокольний ряд плиток не вкладали, то в кутах між підлогою і стіною витягують плінтус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45" type="#_x0000_t75" style="width:302.25pt;height:180.75pt">
            <v:imagedata r:id="rId27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Рис.3.1 </w:t>
      </w:r>
      <w:r w:rsidR="00BD7193" w:rsidRPr="008C4881">
        <w:rPr>
          <w:i/>
          <w:iCs/>
          <w:lang w:val="uk-UA" w:eastAsia="en-US"/>
        </w:rPr>
        <w:t>Елементи плиткового облицювання стіни</w:t>
      </w:r>
      <w:r w:rsidRPr="008C4881">
        <w:rPr>
          <w:i/>
          <w:iCs/>
          <w:lang w:val="uk-UA" w:eastAsia="en-US"/>
        </w:rPr>
        <w:t xml:space="preserve">: </w:t>
      </w:r>
      <w:r w:rsidR="00BD7193" w:rsidRPr="008C4881">
        <w:rPr>
          <w:i/>
          <w:iCs/>
          <w:lang w:val="uk-UA" w:eastAsia="en-US"/>
        </w:rPr>
        <w:t>1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карниз, 2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фриз, і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поле облицювання, 4</w:t>
      </w:r>
      <w:r w:rsidRPr="008C4881">
        <w:rPr>
          <w:i/>
          <w:iCs/>
          <w:lang w:val="uk-UA" w:eastAsia="en-US"/>
        </w:rPr>
        <w:t xml:space="preserve"> </w:t>
      </w:r>
      <w:r w:rsidR="00C8442B">
        <w:rPr>
          <w:i/>
          <w:iCs/>
          <w:lang w:val="uk-UA" w:eastAsia="en-US"/>
        </w:rPr>
        <w:t>–</w:t>
      </w:r>
      <w:r w:rsidRPr="008C4881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цоколь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94522">
        <w:rPr>
          <w:lang w:eastAsia="en-US"/>
        </w:rPr>
        <w:pict>
          <v:shape id="_x0000_i1046" type="#_x0000_t75" style="width:234.75pt;height:151.5pt">
            <v:imagedata r:id="rId28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Рис.3.2 </w:t>
      </w:r>
      <w:r w:rsidR="00BD7193" w:rsidRPr="008C4881">
        <w:rPr>
          <w:i/>
          <w:iCs/>
          <w:lang w:val="uk-UA" w:eastAsia="en-US"/>
        </w:rPr>
        <w:t>Способи розміщення плиток на поверхні</w:t>
      </w:r>
      <w:r w:rsidRPr="008C4881">
        <w:rPr>
          <w:i/>
          <w:iCs/>
          <w:lang w:val="uk-UA" w:eastAsia="en-US"/>
        </w:rPr>
        <w:t xml:space="preserve">: 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врозбіг, б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шов у шов, в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по діагоналі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47" type="#_x0000_t75" style="width:129pt;height:129pt">
            <v:imagedata r:id="rId29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Рис.3.3 </w:t>
      </w:r>
      <w:r w:rsidR="00BD7193" w:rsidRPr="008C4881">
        <w:rPr>
          <w:i/>
          <w:iCs/>
          <w:lang w:val="uk-UA" w:eastAsia="en-US"/>
        </w:rPr>
        <w:t>Елементи плиткового опорядження підлоги</w:t>
      </w:r>
      <w:r w:rsidRPr="008C4881">
        <w:rPr>
          <w:i/>
          <w:iCs/>
          <w:lang w:val="uk-UA" w:eastAsia="en-US"/>
        </w:rPr>
        <w:t xml:space="preserve">: </w:t>
      </w:r>
      <w:r w:rsidR="00BD7193" w:rsidRPr="008C4881">
        <w:rPr>
          <w:i/>
          <w:iCs/>
          <w:lang w:val="uk-UA" w:eastAsia="en-US"/>
        </w:rPr>
        <w:t>1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пристінна смуга, 2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фриз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3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поле опорядження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48" type="#_x0000_t75" style="width:224.25pt;height:156pt">
            <v:imagedata r:id="rId30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Рис.3.4 </w:t>
      </w:r>
      <w:r w:rsidR="00BD7193" w:rsidRPr="008C4881">
        <w:rPr>
          <w:i/>
          <w:iCs/>
          <w:lang w:val="uk-UA" w:eastAsia="en-US"/>
        </w:rPr>
        <w:t>Зразки опорядження основного поля підлоги плитками двох кольорів</w:t>
      </w:r>
      <w:r w:rsidRPr="008C4881">
        <w:rPr>
          <w:i/>
          <w:iCs/>
          <w:lang w:val="uk-UA" w:eastAsia="en-US"/>
        </w:rPr>
        <w:t xml:space="preserve">: 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квадратами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б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діагональними рядами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в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доріжками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г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під шахи</w:t>
      </w:r>
      <w:r w:rsidR="00C8442B">
        <w:rPr>
          <w:i/>
          <w:iCs/>
          <w:lang w:val="uk-UA" w:eastAsia="en-US"/>
        </w:rPr>
        <w:t xml:space="preserve">, </w:t>
      </w:r>
      <w:r w:rsidR="00BD7193" w:rsidRPr="008C4881">
        <w:rPr>
          <w:i/>
          <w:iCs/>
          <w:lang w:val="uk-UA" w:eastAsia="en-US"/>
        </w:rPr>
        <w:t>4</w:t>
      </w:r>
      <w:r w:rsidRPr="008C4881">
        <w:rPr>
          <w:i/>
          <w:iCs/>
          <w:lang w:val="uk-UA" w:eastAsia="en-US"/>
        </w:rPr>
        <w:t xml:space="preserve">. </w:t>
      </w:r>
      <w:r w:rsidR="00BD7193" w:rsidRPr="008C4881">
        <w:rPr>
          <w:i/>
          <w:iCs/>
          <w:lang w:val="uk-UA" w:eastAsia="en-US"/>
        </w:rPr>
        <w:t>Підготовка облицювальних робіт</w:t>
      </w:r>
      <w:r w:rsidRPr="008C4881">
        <w:rPr>
          <w:i/>
          <w:iCs/>
          <w:lang w:val="uk-UA" w:eastAsia="en-US"/>
        </w:rPr>
        <w:t>.</w: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i/>
          <w:iCs/>
          <w:lang w:val="uk-UA" w:eastAsia="en-US"/>
        </w:rPr>
        <w:br w:type="page"/>
      </w:r>
      <w:r w:rsidR="00BD7193" w:rsidRPr="008C4881">
        <w:rPr>
          <w:lang w:val="uk-UA" w:eastAsia="en-US"/>
        </w:rPr>
        <w:t>Плитки, доставлені на об'єкт, сортують за розмірами</w:t>
      </w:r>
      <w:r w:rsidR="008C4881">
        <w:rPr>
          <w:lang w:val="uk-UA" w:eastAsia="en-US"/>
        </w:rPr>
        <w:t xml:space="preserve"> (</w:t>
      </w:r>
      <w:r w:rsidR="00BD7193" w:rsidRPr="008C4881">
        <w:rPr>
          <w:lang w:val="uk-UA" w:eastAsia="en-US"/>
        </w:rPr>
        <w:t>калібрують</w:t>
      </w:r>
      <w:r w:rsidR="008C4881" w:rsidRPr="008C4881">
        <w:rPr>
          <w:lang w:val="uk-UA" w:eastAsia="en-US"/>
        </w:rPr>
        <w:t>),</w:t>
      </w:r>
      <w:r w:rsidR="00BD7193" w:rsidRPr="008C4881">
        <w:rPr>
          <w:lang w:val="uk-UA" w:eastAsia="en-US"/>
        </w:rPr>
        <w:t xml:space="preserve"> за кольором, відтінками і якістю лицьової поверхні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сортування плиток за розміром використовують шаблон або спеціальне пристосування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 вставляють в шаблон</w:t>
      </w:r>
      <w:r w:rsidR="008C4881">
        <w:rPr>
          <w:lang w:val="uk-UA" w:eastAsia="en-US"/>
        </w:rPr>
        <w:t xml:space="preserve"> (Рис.4.1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спочатку однією стороною, потім інший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цьому ребро виробу займає виступ, відповідний ширині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плитки сортують за допомогою пристосування</w:t>
      </w:r>
      <w:r w:rsidR="008C4881">
        <w:rPr>
          <w:lang w:val="uk-UA" w:eastAsia="en-US"/>
        </w:rPr>
        <w:t xml:space="preserve"> (Рис.4.1</w:t>
      </w:r>
      <w:r w:rsidRPr="008C4881">
        <w:rPr>
          <w:lang w:val="uk-UA" w:eastAsia="en-US"/>
        </w:rPr>
        <w:t>, би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виріб закладають між нерухомим 2 і рухомим 5 упорами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Стрілка 6 рухомого упору фіксує на шкалі 7 відхилення розмірів плитки в мм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 xml:space="preserve">Наприклад, при оцінці якості глазурованих керамічних плиток розміром 150 </w:t>
      </w:r>
      <w:r w:rsidRPr="008C4881">
        <w:rPr>
          <w:lang w:val="en-US" w:eastAsia="en-US"/>
        </w:rPr>
        <w:t>X</w:t>
      </w:r>
      <w:r w:rsidRPr="008C4881">
        <w:rPr>
          <w:lang w:val="uk-UA" w:eastAsia="en-US"/>
        </w:rPr>
        <w:t xml:space="preserve"> 150 мм перевіряють, щоб лінійні розміри не перевищували 1,5 мм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Товщина плиток не повинна перевищувати 6 мм, плінтусних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10 мм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відхилення, що допускаються, по товщині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0,5 мм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Шаблони і пристосування допомагають сортувати плитки з точністю до 0,5 мм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Відсортовані за розміром плитки укладають в ящик-касету</w:t>
      </w:r>
      <w:r w:rsidR="008C4881">
        <w:rPr>
          <w:lang w:val="uk-UA" w:eastAsia="en-US"/>
        </w:rPr>
        <w:t xml:space="preserve"> (Рис.4.1</w:t>
      </w:r>
      <w:r w:rsidRPr="008C4881">
        <w:rPr>
          <w:lang w:val="uk-UA" w:eastAsia="en-US"/>
        </w:rPr>
        <w:t>, в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Одночасно з калібруванням плитки сортують за кольором, тону і малюнку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цього їх порівнюють з прийнятими еталонами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Відсортовані плитки укладають по групах відповідно до розмірів, малюнка, кольору і відтінків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Особливу увагу звертають на зовнішній вигляд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Вони повинні бути правильної форми, не мати опуклостей, вибоїн і тріщин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Кути плиток повинні бути прямими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сторін від прямого кута не повинне перевищувати 0,5 мм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Глазурована поверхня плиток не повинна мати дефектів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недоливів, затікань, пухирців, волосяних тріщин</w:t>
      </w:r>
      <w:r w:rsidR="008C4881" w:rsidRPr="008C4881">
        <w:rPr>
          <w:lang w:val="uk-UA" w:eastAsia="en-US"/>
        </w:rPr>
        <w:t>).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49" type="#_x0000_t75" style="width:255.75pt;height:197.25pt">
            <v:imagedata r:id="rId31" o:title=""/>
          </v:shape>
        </w:pict>
      </w:r>
    </w:p>
    <w:p w:rsidR="00DE338B" w:rsidRDefault="00C8442B" w:rsidP="00C8442B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Рис.4.1 </w:t>
      </w:r>
      <w:r w:rsidRPr="008C4881">
        <w:rPr>
          <w:i/>
          <w:iCs/>
          <w:lang w:val="uk-UA" w:eastAsia="en-US"/>
        </w:rPr>
        <w:t>Шаблон</w:t>
      </w:r>
      <w:r>
        <w:rPr>
          <w:i/>
          <w:iCs/>
          <w:lang w:val="uk-UA" w:eastAsia="en-US"/>
        </w:rPr>
        <w:t xml:space="preserve"> (</w:t>
      </w:r>
      <w:r w:rsidRPr="008C4881">
        <w:rPr>
          <w:i/>
          <w:iCs/>
          <w:lang w:val="uk-UA" w:eastAsia="en-US"/>
        </w:rPr>
        <w:t>а) і пристосування</w:t>
      </w:r>
      <w:r>
        <w:rPr>
          <w:i/>
          <w:iCs/>
          <w:lang w:val="uk-UA" w:eastAsia="en-US"/>
        </w:rPr>
        <w:t xml:space="preserve"> (</w:t>
      </w:r>
      <w:r w:rsidRPr="008C4881">
        <w:rPr>
          <w:i/>
          <w:iCs/>
          <w:lang w:val="uk-UA" w:eastAsia="en-US"/>
        </w:rPr>
        <w:t>6, в) для сортування плиток за розміром:</w:t>
      </w:r>
    </w:p>
    <w:p w:rsidR="00DE338B" w:rsidRDefault="00C8442B" w:rsidP="00C8442B">
      <w:pPr>
        <w:ind w:firstLine="709"/>
        <w:rPr>
          <w:lang w:eastAsia="en-US"/>
        </w:rPr>
      </w:pPr>
      <w:r w:rsidRPr="008C4881">
        <w:rPr>
          <w:i/>
          <w:iCs/>
          <w:lang w:val="uk-UA" w:eastAsia="en-US"/>
        </w:rPr>
        <w:t>1 - підстава, 2,5 - нерухомий і рухомий упори, 3 - плитка,</w:t>
      </w:r>
    </w:p>
    <w:p w:rsidR="00DE338B" w:rsidRDefault="00C8442B" w:rsidP="00C8442B">
      <w:pPr>
        <w:ind w:firstLine="709"/>
        <w:rPr>
          <w:lang w:eastAsia="en-US"/>
        </w:rPr>
      </w:pPr>
      <w:r w:rsidRPr="008C4881">
        <w:rPr>
          <w:i/>
          <w:iCs/>
          <w:lang w:val="uk-UA" w:eastAsia="en-US"/>
        </w:rPr>
        <w:t>4 - калібрувальна планка, 6 - стрілка, 7-шкала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 ході облицювальних робіт потрібні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неповно мірі плитки, які одержують з цілих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цього спочатку відмірюють потрібний розмір на повномірній плитці сталевою лінійкою з міліметровими розподілами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Лінію проводять олівцем або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рейсмусом</w:t>
      </w:r>
      <w:r w:rsidR="008C4881" w:rsidRPr="008C4881">
        <w:rPr>
          <w:lang w:val="uk-UA" w:eastAsia="en-US"/>
        </w:rPr>
        <w:t>)</w:t>
      </w:r>
      <w:r w:rsidR="008C4881">
        <w:rPr>
          <w:lang w:val="uk-UA" w:eastAsia="en-US"/>
        </w:rPr>
        <w:t xml:space="preserve"> (Рис.4.2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Потім, сильно натискуючи, склорізом 7 або різцем 3</w:t>
      </w:r>
      <w:r w:rsidR="008C4881">
        <w:rPr>
          <w:lang w:val="uk-UA" w:eastAsia="en-US"/>
        </w:rPr>
        <w:t xml:space="preserve"> (Рис.4.2</w:t>
      </w:r>
      <w:r w:rsidRPr="008C4881">
        <w:rPr>
          <w:lang w:val="uk-UA" w:eastAsia="en-US"/>
        </w:rPr>
        <w:t>, б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з роликом 5 з твердого сплаву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іноді це роблять двічі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прорізають глазур і частину черепка плитки</w:t>
      </w:r>
      <w:r w:rsidR="008C4881">
        <w:rPr>
          <w:lang w:val="uk-UA" w:eastAsia="en-US"/>
        </w:rPr>
        <w:t xml:space="preserve"> (Рис.4.2</w:t>
      </w:r>
      <w:r w:rsidRPr="008C4881">
        <w:rPr>
          <w:lang w:val="uk-UA" w:eastAsia="en-US"/>
        </w:rPr>
        <w:t>, в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Після цього нижньою стороною плитки ударяють об ребро дошки, так щоб лінія надрізу потрапила на ребро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цьому плитка розколюється точно по надрізу</w:t>
      </w:r>
      <w:r w:rsidR="008C4881">
        <w:rPr>
          <w:lang w:val="uk-UA" w:eastAsia="en-US"/>
        </w:rPr>
        <w:t xml:space="preserve"> (Рис.4.2</w:t>
      </w:r>
      <w:r w:rsidRPr="008C4881">
        <w:rPr>
          <w:lang w:val="uk-UA" w:eastAsia="en-US"/>
        </w:rPr>
        <w:t>, г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Для відламування вузьких надрізаних смуг керамічної плитки використовують плитколом</w:t>
      </w:r>
      <w:r w:rsidR="008C4881">
        <w:rPr>
          <w:lang w:val="uk-UA" w:eastAsia="en-US"/>
        </w:rPr>
        <w:t xml:space="preserve"> (Рис.4.2</w:t>
      </w:r>
      <w:r w:rsidRPr="008C4881">
        <w:rPr>
          <w:lang w:val="uk-UA" w:eastAsia="en-US"/>
        </w:rPr>
        <w:t>, д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Пристосування для прямого і діагонального різання плитки/</w:t>
      </w:r>
      <w:r w:rsidR="008C4881">
        <w:rPr>
          <w:lang w:val="uk-UA" w:eastAsia="en-US"/>
        </w:rPr>
        <w:t xml:space="preserve"> (Рис.4.3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скорочують витрати часу і зменшують брак при розкрої виробів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Плитку, намічену до розрізання, вставляють в зазор 3 пристосування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Лівою рукою підтримують плитку, а різцем, яку тримають в правій руці, роблять надріз уздовж спрямовуючої планки 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Потім плитку простукують уздовж лінії надрізу із зворотної сторони і розламують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 великій потребі в неполномерньїх керамічних плитках застосовують плиткорізи різних конструкцій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Важельний плиткоріз</w:t>
      </w:r>
      <w:r w:rsidR="008C4881">
        <w:rPr>
          <w:lang w:val="uk-UA" w:eastAsia="en-US"/>
        </w:rPr>
        <w:t xml:space="preserve"> (Рис.4.4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складається з підстави 3 з двома стійками 4, сполученими між собою спрямовуючими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0" type="#_x0000_t75" style="width:238.5pt;height:196.5pt">
            <v:imagedata r:id="rId32" o:title=""/>
          </v:shape>
        </w:pict>
      </w:r>
    </w:p>
    <w:p w:rsidR="00DE338B" w:rsidRDefault="00BD7193" w:rsidP="008C4881">
      <w:pPr>
        <w:ind w:firstLine="709"/>
        <w:rPr>
          <w:i/>
          <w:iCs/>
          <w:lang w:val="uk-UA" w:eastAsia="en-US"/>
        </w:rPr>
      </w:pPr>
      <w:r w:rsidRPr="008C4881">
        <w:rPr>
          <w:i/>
          <w:iCs/>
          <w:lang w:val="uk-UA" w:eastAsia="en-US"/>
        </w:rPr>
        <w:t xml:space="preserve">Рис </w:t>
      </w:r>
      <w:r w:rsidR="008C4881">
        <w:rPr>
          <w:i/>
          <w:iCs/>
          <w:lang w:val="uk-UA" w:eastAsia="en-US"/>
        </w:rPr>
        <w:t xml:space="preserve">4.2 </w:t>
      </w:r>
      <w:r w:rsidRPr="008C4881">
        <w:rPr>
          <w:i/>
          <w:iCs/>
          <w:lang w:val="uk-UA" w:eastAsia="en-US"/>
        </w:rPr>
        <w:t>Різання плиток за допомогою інструментів і пристосувань</w:t>
      </w:r>
      <w:r w:rsidR="008C4881" w:rsidRPr="008C4881">
        <w:rPr>
          <w:i/>
          <w:iCs/>
          <w:lang w:val="uk-UA" w:eastAsia="en-US"/>
        </w:rPr>
        <w:t xml:space="preserve">: </w:t>
      </w:r>
      <w:r w:rsidRPr="008C4881">
        <w:rPr>
          <w:i/>
          <w:iCs/>
          <w:lang w:val="uk-UA" w:eastAsia="en-US"/>
        </w:rPr>
        <w:t>а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нанесення розмічальної ризики</w:t>
      </w:r>
      <w:r w:rsidR="00C8442B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рейсмусом, б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різець, в-рика склорізом, г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відколювання надр</w:t>
      </w:r>
      <w:r w:rsidR="00AE35D8">
        <w:rPr>
          <w:i/>
          <w:iCs/>
          <w:lang w:val="uk-UA" w:eastAsia="en-US"/>
        </w:rPr>
        <w:t>із</w:t>
      </w:r>
      <w:r w:rsidRPr="008C4881">
        <w:rPr>
          <w:i/>
          <w:iCs/>
          <w:lang w:val="uk-UA" w:eastAsia="en-US"/>
        </w:rPr>
        <w:t>аної частини, д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відламування плитколомом</w:t>
      </w:r>
      <w:r w:rsidR="008C4881" w:rsidRPr="008C4881">
        <w:rPr>
          <w:i/>
          <w:iCs/>
          <w:lang w:val="uk-UA" w:eastAsia="en-US"/>
        </w:rPr>
        <w:t xml:space="preserve">; </w:t>
      </w:r>
      <w:r w:rsidRPr="008C4881">
        <w:rPr>
          <w:i/>
          <w:iCs/>
          <w:lang w:val="uk-UA" w:eastAsia="en-US"/>
        </w:rPr>
        <w:t>1-плитка, 2-ризику, 3-різець, 4-корпус, 5-ролик з твердого сплаву, 6-ніж</w:t>
      </w:r>
      <w:r w:rsidR="008C4881" w:rsidRPr="008C4881">
        <w:rPr>
          <w:i/>
          <w:iCs/>
          <w:lang w:val="uk-UA" w:eastAsia="en-US"/>
        </w:rPr>
        <w:t xml:space="preserve">, </w:t>
      </w:r>
      <w:r w:rsidRPr="008C4881">
        <w:rPr>
          <w:i/>
          <w:iCs/>
          <w:lang w:val="uk-UA" w:eastAsia="en-US"/>
        </w:rPr>
        <w:t>7-</w:t>
      </w:r>
      <w:r w:rsidR="00C8442B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склоріз, 8</w:t>
      </w:r>
      <w:r w:rsidR="008C4881" w:rsidRPr="008C4881">
        <w:rPr>
          <w:i/>
          <w:iCs/>
          <w:lang w:val="uk-UA" w:eastAsia="en-US"/>
        </w:rPr>
        <w:t xml:space="preserve"> </w:t>
      </w:r>
      <w:r w:rsidR="00C8442B">
        <w:rPr>
          <w:i/>
          <w:iCs/>
          <w:lang w:val="uk-UA" w:eastAsia="en-US"/>
        </w:rPr>
        <w:t>–</w:t>
      </w:r>
      <w:r w:rsidR="008C4881" w:rsidRPr="008C4881">
        <w:rPr>
          <w:i/>
          <w:iCs/>
          <w:lang w:val="uk-UA" w:eastAsia="en-US"/>
        </w:rPr>
        <w:t xml:space="preserve"> </w:t>
      </w:r>
      <w:r w:rsidR="00C8442B">
        <w:rPr>
          <w:i/>
          <w:iCs/>
          <w:lang w:val="uk-UA" w:eastAsia="en-US"/>
        </w:rPr>
        <w:t>плит колом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1" type="#_x0000_t75" style="width:128.25pt;height:100.5pt">
            <v:imagedata r:id="rId33" o:title=""/>
          </v:shape>
        </w:pict>
      </w:r>
      <w:r>
        <w:rPr>
          <w:lang w:eastAsia="en-US"/>
        </w:rPr>
        <w:pict>
          <v:shape id="_x0000_i1052" type="#_x0000_t75" style="width:136.5pt;height:96.75pt">
            <v:imagedata r:id="rId34" o:title=""/>
          </v:shape>
        </w:pict>
      </w:r>
    </w:p>
    <w:p w:rsidR="00DE338B" w:rsidRDefault="008C4881" w:rsidP="008C4881">
      <w:pPr>
        <w:ind w:firstLine="709"/>
        <w:rPr>
          <w:lang w:eastAsia="en-US"/>
        </w:rPr>
      </w:pPr>
      <w:r>
        <w:rPr>
          <w:i/>
          <w:iCs/>
          <w:lang w:val="uk-UA" w:eastAsia="en-US"/>
        </w:rPr>
        <w:t xml:space="preserve">Рис.4.3 </w:t>
      </w:r>
      <w:r w:rsidR="00BD7193" w:rsidRPr="008C4881">
        <w:rPr>
          <w:i/>
          <w:iCs/>
          <w:lang w:val="uk-UA" w:eastAsia="en-US"/>
        </w:rPr>
        <w:t>Пристосування для різання плиток по прямій</w:t>
      </w:r>
      <w:r>
        <w:rPr>
          <w:i/>
          <w:iCs/>
          <w:lang w:val="uk-UA" w:eastAsia="en-US"/>
        </w:rPr>
        <w:t xml:space="preserve"> (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) </w:t>
      </w:r>
      <w:r w:rsidR="00BD7193" w:rsidRPr="008C4881">
        <w:rPr>
          <w:i/>
          <w:iCs/>
          <w:lang w:val="uk-UA" w:eastAsia="en-US"/>
        </w:rPr>
        <w:t>і по діагоналі</w:t>
      </w:r>
      <w:r>
        <w:rPr>
          <w:i/>
          <w:iCs/>
          <w:lang w:val="uk-UA" w:eastAsia="en-US"/>
        </w:rPr>
        <w:t xml:space="preserve"> (</w:t>
      </w:r>
      <w:r w:rsidR="00BD7193" w:rsidRPr="008C4881">
        <w:rPr>
          <w:i/>
          <w:iCs/>
          <w:lang w:val="uk-UA" w:eastAsia="en-US"/>
        </w:rPr>
        <w:t>б</w:t>
      </w:r>
      <w:r w:rsidRPr="008C4881">
        <w:rPr>
          <w:i/>
          <w:iCs/>
          <w:lang w:val="uk-UA" w:eastAsia="en-US"/>
        </w:rPr>
        <w:t xml:space="preserve">): </w:t>
      </w:r>
      <w:r w:rsidR="00BD7193" w:rsidRPr="008C4881">
        <w:rPr>
          <w:i/>
          <w:iCs/>
          <w:lang w:val="uk-UA" w:eastAsia="en-US"/>
        </w:rPr>
        <w:t>1-основание, 2-спрямовуюча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планка, З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зазор для плитки, 4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лінійка, 5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планка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упор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 із смугової сталі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Між спрямовуючими рухається каретка 6, має внизу роликовий побідитовий різець 2, а вгорі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важіль 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 допомогою важеля каретку переміщають уздовж спрямовуючих і одночасно роликовим різцем надрізають плитку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Надрізану частину плитки зсовують так, щоб лінія надрізу знаходилася точно над краєм підстави плиткоріза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Потім висунуту частину плитки обломлюють ручкою 7 притиску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Роликовий плиткоріз</w:t>
      </w:r>
      <w:r w:rsidR="008C4881">
        <w:rPr>
          <w:lang w:val="uk-UA" w:eastAsia="en-US"/>
        </w:rPr>
        <w:t xml:space="preserve"> (Рис.4.4</w:t>
      </w:r>
      <w:r w:rsidRPr="008C4881">
        <w:rPr>
          <w:lang w:val="uk-UA" w:eastAsia="en-US"/>
        </w:rPr>
        <w:t>, б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складається з двох стрижнів 11, сполучених пластинчастою пружиною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нижньому стрижні закріплений движок 12 із спрямовуючим кутом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Верхній стрижень проходить через отвір в движку і закінчується різцем з побідиту 14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кінці нижнього стрижня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гумовий і, тик 13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різання плитки движок закріплюють на стрижні так, щоб відстань від різця до спрямовуючого кута відповідала ширині відрізуваної частини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Затискним гвинтом зближують стрижні різця, щоб зазор між різцем і гумовим валом був на 1 мм менше товщини плитки</w:t>
      </w:r>
      <w:r w:rsidR="008C4881" w:rsidRPr="008C4881">
        <w:rPr>
          <w:lang w:val="uk-UA" w:eastAsia="en-US"/>
        </w:rPr>
        <w:t xml:space="preserve">. </w:t>
      </w:r>
    </w:p>
    <w:p w:rsidR="00DE338B" w:rsidRPr="004A0F39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3" type="#_x0000_t75" style="width:312.75pt;height:147.75pt">
            <v:imagedata r:id="rId35" o:title=""/>
          </v:shape>
        </w:pic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i/>
          <w:iCs/>
          <w:lang w:val="en-US" w:eastAsia="en-US"/>
        </w:rPr>
        <w:t>Man</w:t>
      </w:r>
      <w:r w:rsidR="008C4881">
        <w:rPr>
          <w:i/>
          <w:iCs/>
          <w:lang w:eastAsia="en-US"/>
        </w:rPr>
        <w:t>.4</w:t>
      </w:r>
      <w:r w:rsidR="008C4881">
        <w:rPr>
          <w:i/>
          <w:iCs/>
          <w:lang w:val="uk-UA" w:eastAsia="en-US"/>
        </w:rPr>
        <w:t xml:space="preserve">.4 </w:t>
      </w:r>
      <w:r w:rsidRPr="008C4881">
        <w:rPr>
          <w:i/>
          <w:iCs/>
          <w:lang w:val="uk-UA" w:eastAsia="en-US"/>
        </w:rPr>
        <w:t>І роликового</w:t>
      </w:r>
      <w:r w:rsidR="008C4881">
        <w:rPr>
          <w:i/>
          <w:iCs/>
          <w:lang w:val="uk-UA" w:eastAsia="en-US"/>
        </w:rPr>
        <w:t xml:space="preserve"> (</w:t>
      </w:r>
      <w:r w:rsidRPr="008C4881">
        <w:rPr>
          <w:i/>
          <w:iCs/>
          <w:lang w:val="uk-UA" w:eastAsia="en-US"/>
        </w:rPr>
        <w:t>б</w:t>
      </w:r>
      <w:r w:rsidR="008C4881" w:rsidRPr="008C4881">
        <w:rPr>
          <w:i/>
          <w:iCs/>
          <w:lang w:val="uk-UA" w:eastAsia="en-US"/>
        </w:rPr>
        <w:t xml:space="preserve">) </w:t>
      </w:r>
      <w:r w:rsidRPr="008C4881">
        <w:rPr>
          <w:i/>
          <w:iCs/>
          <w:lang w:val="uk-UA" w:eastAsia="en-US"/>
        </w:rPr>
        <w:t>плиткоріза важеля</w:t>
      </w:r>
      <w:r w:rsidR="008C4881">
        <w:rPr>
          <w:i/>
          <w:iCs/>
          <w:lang w:val="uk-UA" w:eastAsia="en-US"/>
        </w:rPr>
        <w:t xml:space="preserve"> (</w:t>
      </w:r>
      <w:r w:rsidRPr="008C4881">
        <w:rPr>
          <w:i/>
          <w:iCs/>
          <w:lang w:val="uk-UA" w:eastAsia="en-US"/>
        </w:rPr>
        <w:t>а</w:t>
      </w:r>
      <w:r w:rsidR="008C4881" w:rsidRPr="008C4881">
        <w:rPr>
          <w:i/>
          <w:iCs/>
          <w:lang w:val="uk-UA" w:eastAsia="en-US"/>
        </w:rPr>
        <w:t xml:space="preserve">) </w:t>
      </w:r>
      <w:r w:rsidRPr="008C4881">
        <w:rPr>
          <w:i/>
          <w:iCs/>
          <w:lang w:val="uk-UA" w:eastAsia="en-US"/>
        </w:rPr>
        <w:t>для керамічної плитки</w:t>
      </w:r>
      <w:r w:rsidR="008C4881" w:rsidRPr="008C4881">
        <w:rPr>
          <w:i/>
          <w:iCs/>
          <w:lang w:val="uk-UA" w:eastAsia="en-US"/>
        </w:rPr>
        <w:t xml:space="preserve">: </w:t>
      </w:r>
      <w:r w:rsidRPr="008C4881">
        <w:rPr>
          <w:i/>
          <w:iCs/>
          <w:lang w:val="uk-UA" w:eastAsia="en-US"/>
        </w:rPr>
        <w:t>наполеглива планка-лінійка, 2,</w:t>
      </w:r>
      <w:r w:rsidR="008C4881" w:rsidRPr="008C4881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14-роликові раці, 3-підстава, 4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стійка, спрямовуючі,</w:t>
      </w:r>
      <w:r w:rsidR="008C4881" w:rsidRPr="008C4881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6-каретка,</w:t>
      </w:r>
      <w:r w:rsidR="00C8442B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7-ручка</w:t>
      </w:r>
      <w:r w:rsidR="008C4881" w:rsidRPr="008C4881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притиску,</w:t>
      </w:r>
      <w:r w:rsidR="008C4881" w:rsidRPr="008C4881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8</w:t>
      </w:r>
      <w:r w:rsidR="008C4881" w:rsidRPr="008C4881">
        <w:rPr>
          <w:i/>
          <w:iCs/>
          <w:lang w:val="uk-UA" w:eastAsia="en-US"/>
        </w:rPr>
        <w:t xml:space="preserve"> - </w:t>
      </w:r>
      <w:r w:rsidR="00AE35D8">
        <w:rPr>
          <w:i/>
          <w:iCs/>
          <w:lang w:val="uk-UA" w:eastAsia="en-US"/>
        </w:rPr>
        <w:t>вазки</w:t>
      </w:r>
      <w:r w:rsidRPr="008C4881">
        <w:rPr>
          <w:i/>
          <w:iCs/>
          <w:lang w:val="uk-UA" w:eastAsia="en-US"/>
        </w:rPr>
        <w:t>,</w:t>
      </w:r>
      <w:r w:rsidR="008C4881" w:rsidRPr="008C4881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9-керамічна</w:t>
      </w:r>
      <w:r w:rsidR="00AE35D8">
        <w:rPr>
          <w:i/>
          <w:iCs/>
          <w:lang w:val="uk-UA" w:eastAsia="en-US"/>
        </w:rPr>
        <w:t xml:space="preserve"> </w:t>
      </w:r>
      <w:r w:rsidRPr="008C4881">
        <w:rPr>
          <w:i/>
          <w:iCs/>
          <w:lang w:val="uk-UA" w:eastAsia="en-US"/>
        </w:rPr>
        <w:t>плитка, 10-пружина, 11-стрижні з пружиною, 12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движок, 13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гумовий вал15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>затискний гвинт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C8442B" w:rsidP="008C4881">
      <w:pPr>
        <w:ind w:firstLine="709"/>
        <w:rPr>
          <w:lang w:val="uk-UA" w:eastAsia="en-US"/>
        </w:rPr>
      </w:pPr>
      <w:r>
        <w:rPr>
          <w:lang w:val="uk-UA" w:eastAsia="en-US"/>
        </w:rPr>
        <w:t>Плитку вставляють в про</w:t>
      </w:r>
      <w:r w:rsidR="00BD7193" w:rsidRPr="008C4881">
        <w:rPr>
          <w:lang w:val="uk-UA" w:eastAsia="en-US"/>
        </w:rPr>
        <w:t>міжок між різцем і валом і упирають в спрямовуючий кут, підтримуючи п лівою рукою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Правою рукою плиткоріз рухають на себе, роблячи надріз на плитці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Потім легким натиском плитку розламують</w:t>
      </w:r>
      <w:r w:rsidR="008C4881" w:rsidRPr="008C4881">
        <w:rPr>
          <w:lang w:val="uk-UA" w:eastAsia="en-US"/>
        </w:rPr>
        <w:t>.</w:t>
      </w:r>
      <w:r>
        <w:rPr>
          <w:lang w:val="uk-UA" w:eastAsia="en-US"/>
        </w:rPr>
        <w:t xml:space="preserve"> </w:t>
      </w:r>
      <w:r w:rsidR="00BD7193" w:rsidRPr="008C4881">
        <w:rPr>
          <w:lang w:val="uk-UA" w:eastAsia="en-US"/>
        </w:rPr>
        <w:t>У процесі роботи керамічні плитки рубають або відколюють молотком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По наміченій ризику частими, але несильними ударами молотка роблять насічку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Після цього сильним ударом тупого кінця молотка</w:t>
      </w:r>
      <w:r w:rsidR="008C4881">
        <w:rPr>
          <w:lang w:val="uk-UA" w:eastAsia="en-US"/>
        </w:rPr>
        <w:t xml:space="preserve"> (</w:t>
      </w:r>
      <w:r w:rsidR="00BD7193" w:rsidRPr="008C4881">
        <w:rPr>
          <w:lang w:val="uk-UA" w:eastAsia="en-US"/>
        </w:rPr>
        <w:t>по середині лінії перерубування</w:t>
      </w:r>
      <w:r w:rsidR="008C4881" w:rsidRPr="008C4881">
        <w:rPr>
          <w:lang w:val="uk-UA" w:eastAsia="en-US"/>
        </w:rPr>
        <w:t xml:space="preserve">) </w:t>
      </w:r>
      <w:r w:rsidR="00BD7193" w:rsidRPr="008C4881">
        <w:rPr>
          <w:lang w:val="uk-UA" w:eastAsia="en-US"/>
        </w:rPr>
        <w:t>розколюють плитку</w:t>
      </w:r>
      <w:r w:rsidR="008C4881" w:rsidRPr="008C4881">
        <w:rPr>
          <w:lang w:val="uk-UA" w:eastAsia="en-US"/>
        </w:rPr>
        <w:t xml:space="preserve">. 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4" type="#_x0000_t75" style="width:232.5pt;height:134.25pt">
            <v:imagedata r:id="rId36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Рис.4.5 </w:t>
      </w:r>
      <w:r w:rsidR="00BD7193" w:rsidRPr="008C4881">
        <w:rPr>
          <w:i/>
          <w:iCs/>
          <w:lang w:val="uk-UA" w:eastAsia="en-US"/>
        </w:rPr>
        <w:t>Інструменти і пристосування для свердлення отворів в керамічних</w:t>
      </w:r>
      <w:r w:rsidR="00AE35D8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плитках</w:t>
      </w:r>
      <w:r w:rsidRPr="008C4881">
        <w:rPr>
          <w:i/>
          <w:iCs/>
          <w:lang w:val="uk-UA" w:eastAsia="en-US"/>
        </w:rPr>
        <w:t>: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розгортка, би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коловорот з приставкою, в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пристосування для свердлення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1</w:t>
      </w:r>
      <w:r w:rsidRPr="008C4881">
        <w:rPr>
          <w:i/>
          <w:iCs/>
          <w:lang w:val="uk-UA" w:eastAsia="en-US"/>
        </w:rPr>
        <w:t xml:space="preserve"> -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наконечник з твердого сплаву, 2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корпус з ручкою, З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коловорот, 4</w:t>
      </w:r>
      <w:r w:rsidRPr="008C4881">
        <w:rPr>
          <w:i/>
          <w:iCs/>
          <w:lang w:val="uk-UA" w:eastAsia="en-US"/>
        </w:rPr>
        <w:t xml:space="preserve"> </w:t>
      </w:r>
      <w:r w:rsidR="00C8442B">
        <w:rPr>
          <w:i/>
          <w:iCs/>
          <w:lang w:val="uk-UA" w:eastAsia="en-US"/>
        </w:rPr>
        <w:t>–</w:t>
      </w:r>
      <w:r w:rsidRPr="008C4881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приставка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5-різці з твердого сплаву, 6-центральне свердло</w:t>
      </w:r>
      <w:r w:rsidRPr="008C4881">
        <w:rPr>
          <w:i/>
          <w:iCs/>
          <w:lang w:val="uk-UA" w:eastAsia="en-US"/>
        </w:rPr>
        <w:t xml:space="preserve">, </w:t>
      </w:r>
      <w:r w:rsidR="00BD7193" w:rsidRPr="008C4881">
        <w:rPr>
          <w:i/>
          <w:iCs/>
          <w:lang w:val="uk-UA" w:eastAsia="en-US"/>
        </w:rPr>
        <w:t>7-підстава, 8-рама</w:t>
      </w:r>
      <w:r w:rsidR="00C8442B">
        <w:rPr>
          <w:i/>
          <w:iCs/>
          <w:lang w:val="uk-UA" w:eastAsia="en-US"/>
        </w:rPr>
        <w:t xml:space="preserve">, </w:t>
      </w:r>
      <w:r w:rsidR="00BD7193" w:rsidRPr="008C4881">
        <w:rPr>
          <w:i/>
          <w:iCs/>
          <w:lang w:val="uk-UA" w:eastAsia="en-US"/>
        </w:rPr>
        <w:t>9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ручка різця, 10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плитка, 11-різець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5" type="#_x0000_t75" style="width:276pt;height:115.5pt">
            <v:imagedata r:id="rId37" o:title=""/>
          </v:shape>
        </w:pict>
      </w:r>
    </w:p>
    <w:p w:rsidR="00DE338B" w:rsidRDefault="008C4881" w:rsidP="008C4881">
      <w:pPr>
        <w:ind w:firstLine="709"/>
        <w:rPr>
          <w:i/>
          <w:iCs/>
          <w:lang w:val="uk-UA" w:eastAsia="en-US"/>
        </w:rPr>
      </w:pPr>
      <w:r>
        <w:rPr>
          <w:i/>
          <w:iCs/>
          <w:lang w:val="uk-UA" w:eastAsia="en-US"/>
        </w:rPr>
        <w:t xml:space="preserve">Рис.4.6 </w:t>
      </w:r>
      <w:r w:rsidR="00BD7193" w:rsidRPr="008C4881">
        <w:rPr>
          <w:i/>
          <w:iCs/>
          <w:lang w:val="uk-UA" w:eastAsia="en-US"/>
        </w:rPr>
        <w:t>Інструменти і пристосування для різання полівінілхлоридних плиток</w:t>
      </w:r>
      <w:r w:rsidRPr="008C4881">
        <w:rPr>
          <w:i/>
          <w:iCs/>
          <w:lang w:val="uk-UA" w:eastAsia="en-US"/>
        </w:rPr>
        <w:t>: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ніж-різак, би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пристосування для різання, в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ножиці гільйотин</w:t>
      </w:r>
      <w:r w:rsidRPr="008C4881">
        <w:rPr>
          <w:i/>
          <w:iCs/>
          <w:lang w:val="uk-UA" w:eastAsia="en-US"/>
        </w:rPr>
        <w:t xml:space="preserve">; </w:t>
      </w:r>
      <w:r w:rsidR="00BD7193" w:rsidRPr="008C4881">
        <w:rPr>
          <w:i/>
          <w:iCs/>
          <w:lang w:val="uk-UA" w:eastAsia="en-US"/>
        </w:rPr>
        <w:t>І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лезо, 2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ручка, З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кути, 4</w:t>
      </w:r>
      <w:r w:rsidRPr="008C4881">
        <w:rPr>
          <w:i/>
          <w:iCs/>
          <w:lang w:val="uk-UA" w:eastAsia="en-US"/>
        </w:rPr>
        <w:t xml:space="preserve"> - </w:t>
      </w:r>
      <w:r w:rsidR="00C8442B">
        <w:rPr>
          <w:i/>
          <w:iCs/>
          <w:lang w:val="uk-UA" w:eastAsia="en-US"/>
        </w:rPr>
        <w:t xml:space="preserve">ніж, 5 - </w:t>
      </w:r>
      <w:r w:rsidR="00BD7193" w:rsidRPr="008C4881">
        <w:rPr>
          <w:i/>
          <w:iCs/>
          <w:lang w:val="uk-UA" w:eastAsia="en-US"/>
        </w:rPr>
        <w:t>затискний пристрій, 6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стіл-підставка, 7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ящик для інструменту, 8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шкала з розподілами, 9</w:t>
      </w:r>
      <w:r w:rsidRPr="008C4881">
        <w:rPr>
          <w:i/>
          <w:iCs/>
          <w:lang w:val="uk-UA" w:eastAsia="en-US"/>
        </w:rPr>
        <w:t xml:space="preserve"> </w:t>
      </w:r>
      <w:r w:rsidR="00C8442B">
        <w:rPr>
          <w:i/>
          <w:iCs/>
          <w:lang w:val="uk-UA" w:eastAsia="en-US"/>
        </w:rPr>
        <w:t>–</w:t>
      </w:r>
      <w:r w:rsidRPr="008C4881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рухомі</w:t>
      </w:r>
      <w:r w:rsidR="00C8442B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лінійки, 10-нерухомий ніж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C8442B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 xml:space="preserve">Кромки відрубаних і перерізаних плиток </w:t>
      </w:r>
      <w:r w:rsidR="00BD7193" w:rsidRPr="008C4881">
        <w:rPr>
          <w:lang w:val="uk-UA" w:eastAsia="en-US"/>
        </w:rPr>
        <w:t>підточують на точильному верстаті, шліфувальному крузі, бруску або рашпілем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облицьовування стін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в деяких приміщеннях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можуть бути потрібно плитки з отворами різного діаметру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 керамічних плитках отвору діаметром 10 мм висвердлюють розгорткою</w:t>
      </w:r>
      <w:r w:rsidR="008C4881">
        <w:rPr>
          <w:lang w:val="uk-UA" w:eastAsia="en-US"/>
        </w:rPr>
        <w:t xml:space="preserve"> (Рис.4.5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отвори діаметром до 60 мм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коловоротом з приставкою</w:t>
      </w:r>
      <w:r w:rsidR="008C4881">
        <w:rPr>
          <w:lang w:val="uk-UA" w:eastAsia="en-US"/>
        </w:rPr>
        <w:t xml:space="preserve"> (Рис.4.5</w:t>
      </w:r>
      <w:r w:rsidRPr="008C4881">
        <w:rPr>
          <w:lang w:val="uk-UA" w:eastAsia="en-US"/>
        </w:rPr>
        <w:t>, би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Пристосуванням, що складається з підстави 7</w:t>
      </w:r>
      <w:r w:rsidR="008C4881">
        <w:rPr>
          <w:lang w:val="uk-UA" w:eastAsia="en-US"/>
        </w:rPr>
        <w:t xml:space="preserve"> (Рис.4.5</w:t>
      </w:r>
      <w:r w:rsidRPr="008C4881">
        <w:rPr>
          <w:lang w:val="uk-UA" w:eastAsia="en-US"/>
        </w:rPr>
        <w:t>, в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і рами 8 з різцем, що обертається, 11, одержують отвори діаметром до 50 мм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Полівінілхлоридні, полістироли і інші подібні плитки розрізають ножем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різаком</w:t>
      </w:r>
      <w:r w:rsidR="008C4881">
        <w:rPr>
          <w:lang w:val="uk-UA" w:eastAsia="en-US"/>
        </w:rPr>
        <w:t xml:space="preserve"> (Рис.4.6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із спеціальним заточуванням, що забезпечує хороше прорізання плитки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Використовують також пристосування у вигляді столика 6</w:t>
      </w:r>
      <w:r w:rsidR="008C4881">
        <w:rPr>
          <w:lang w:val="uk-UA" w:eastAsia="en-US"/>
        </w:rPr>
        <w:t xml:space="preserve"> (Рис.4.6</w:t>
      </w:r>
      <w:r w:rsidRPr="008C4881">
        <w:rPr>
          <w:lang w:val="uk-UA" w:eastAsia="en-US"/>
        </w:rPr>
        <w:t>, б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із затискним пристроєм 5 і плоским ножем 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Плитку, вставлену між кутами 3 пристосування, затискають і відрізують ножем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того, для різання плиток застосовують ножиці</w:t>
      </w:r>
      <w:r w:rsidR="008C4881">
        <w:rPr>
          <w:lang w:val="uk-UA" w:eastAsia="en-US"/>
        </w:rPr>
        <w:t xml:space="preserve"> (Рис.4.6</w:t>
      </w:r>
      <w:r w:rsidRPr="008C4881">
        <w:rPr>
          <w:lang w:val="uk-UA" w:eastAsia="en-US"/>
        </w:rPr>
        <w:t>, в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гільйотин, які укріплені до інструментального ящика 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 укладають між рухомими лінійками 9 на верхній кришці ящика і, опускаючи рухомий ніж 4, відрізують частину плитки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Сортування, заготівку неповномірних плиток, свердлення в них отворів і інші операції по підготовці плитки виконують облицювальники 2-го розряду</w:t>
      </w:r>
      <w:r w:rsidR="008C4881" w:rsidRPr="008C4881">
        <w:rPr>
          <w:lang w:val="uk-UA" w:eastAsia="en-US"/>
        </w:rPr>
        <w:t>.</w:t>
      </w:r>
    </w:p>
    <w:p w:rsidR="00AE35D8" w:rsidRDefault="00AE35D8" w:rsidP="008C4881">
      <w:pPr>
        <w:ind w:firstLine="709"/>
        <w:rPr>
          <w:lang w:val="uk-UA" w:eastAsia="en-US"/>
        </w:rPr>
      </w:pPr>
    </w:p>
    <w:p w:rsidR="00DE338B" w:rsidRDefault="00BD7193" w:rsidP="0072202C">
      <w:pPr>
        <w:pStyle w:val="2"/>
        <w:rPr>
          <w:lang w:val="en-US"/>
        </w:rPr>
      </w:pPr>
      <w:bookmarkStart w:id="4" w:name="_Toc270792176"/>
      <w:r w:rsidRPr="008C4881">
        <w:rPr>
          <w:lang w:val="uk-UA"/>
        </w:rPr>
        <w:t>5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Підготовка вертикальних поверхнею під облицювання</w:t>
      </w:r>
      <w:bookmarkEnd w:id="4"/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6" type="#_x0000_t75" style="width:57.75pt;height:157.5pt">
            <v:imagedata r:id="rId38" o:title=""/>
          </v:shape>
        </w:pict>
      </w:r>
      <w:r>
        <w:rPr>
          <w:lang w:eastAsia="en-US"/>
        </w:rPr>
        <w:pict>
          <v:shape id="_x0000_i1057" type="#_x0000_t75" style="width:69.75pt;height:150pt">
            <v:imagedata r:id="rId39" o:title=""/>
          </v:shape>
        </w:pic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lang w:eastAsia="en-US"/>
        </w:rPr>
        <w:br w:type="page"/>
      </w:r>
      <w:r w:rsidR="00BD7193"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Міцність і довговічність облицювання значною мірою залежить від якості підготовки основи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Поверхні стін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основ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призначені для облицювання, не повинні мати відхилення від вертикалі більш ніж на 10 мм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Окремі нерівності основи, що визначають двометровою рейкою, не повніші перевищувати 10 мм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8" type="#_x0000_t75" style="width:124.5pt;height:67.5pt">
            <v:imagedata r:id="rId40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Бетонні поверхні ретельно витирають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поверхні від вертикалі більші за 10 мм можна усувати вирівнюючим шаром цементного розчину без наступного загладжування та затирання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59" type="#_x0000_t75" style="width:102.75pt;height:70.5pt">
            <v:imagedata r:id="rId41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бетонної поверхні більші за 15 мм необхідно усувати вирівнюючим шаром цементного розчину, нанесеним на міцно закріплену сталеву сітку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Сітку закріплюють дюбелями, пристріляними будівельно-монтажним пістолетом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0" type="#_x0000_t75" style="width:108.75pt;height:54pt">
            <v:imagedata r:id="rId42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Деякі опуклості на поверхні більші за 10 мм можна зрубувати або усувати вирівнюючою накиддю з цементного розчину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61" type="#_x0000_t75" style="width:84pt;height:59.25pt">
            <v:imagedata r:id="rId43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Западини глибиною 15 мм і більше необхідно зарівнювати цементним розчином, попередньо заґрунтувавши 7-10</w:t>
      </w:r>
      <w:r w:rsidR="008C4881">
        <w:rPr>
          <w:lang w:val="uk-UA" w:eastAsia="en-US"/>
        </w:rPr>
        <w:t>% -</w:t>
      </w:r>
      <w:r w:rsidRPr="008C4881">
        <w:rPr>
          <w:lang w:val="uk-UA" w:eastAsia="en-US"/>
        </w:rPr>
        <w:t>м водним розчином дисперсії ПВА дефектні місця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2" type="#_x0000_t75" style="width:60pt;height:100.5pt">
            <v:imagedata r:id="rId44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AE35D8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Олійні і жирові плями можна виводити 3</w:t>
      </w:r>
      <w:r w:rsidR="008C4881">
        <w:rPr>
          <w:lang w:val="uk-UA" w:eastAsia="en-US"/>
        </w:rPr>
        <w:t>% -</w:t>
      </w:r>
      <w:r w:rsidRPr="008C4881">
        <w:rPr>
          <w:lang w:val="uk-UA" w:eastAsia="en-US"/>
        </w:rPr>
        <w:t>м розчином соляної кислоти або 5</w:t>
      </w:r>
      <w:r w:rsidR="008C4881">
        <w:rPr>
          <w:lang w:val="uk-UA" w:eastAsia="en-US"/>
        </w:rPr>
        <w:t>% -</w:t>
      </w:r>
      <w:r w:rsidRPr="008C4881">
        <w:rPr>
          <w:lang w:val="uk-UA" w:eastAsia="en-US"/>
        </w:rPr>
        <w:t>м розчином кальцинованої соди</w:t>
      </w:r>
      <w:r w:rsidR="008C4881" w:rsidRPr="008C4881">
        <w:rPr>
          <w:lang w:val="uk-UA" w:eastAsia="en-US"/>
        </w:rPr>
        <w:t xml:space="preserve">. 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Залишки кислоти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на місці виведених плям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необхідно змивати чистою водою за допомогою щітки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3" type="#_x0000_t75" style="width:75pt;height:60pt">
            <v:imagedata r:id="rId45" o:title=""/>
          </v:shape>
        </w:pict>
      </w:r>
    </w:p>
    <w:p w:rsidR="00AE35D8" w:rsidRDefault="00AE35D8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кращого зчеплення плитки з основою на гладеньку поверхню необхідно нанести насічки у вигляді неглибоких рівчачків за допомогою електричного молотка або скарпеля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4" type="#_x0000_t75" style="width:63.75pt;height:67.5pt">
            <v:imagedata r:id="rId46" o:title=""/>
          </v:shape>
        </w:pict>
      </w:r>
      <w:r w:rsidR="00C8442B">
        <w:rPr>
          <w:lang w:eastAsia="en-US"/>
        </w:rPr>
        <w:t xml:space="preserve"> </w: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lang w:eastAsia="en-US"/>
        </w:rPr>
        <w:br w:type="page"/>
      </w:r>
      <w:r w:rsidR="00BD7193"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Пил з поверхні насічки видаляють щіткою, змоченою у воді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5" type="#_x0000_t75" style="width:78pt;height:114.75pt">
            <v:imagedata r:id="rId47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Цегляні поверхні стін, стовпів і перегородок, викладених упусто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шовку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шви на глибину 15 мм, не заповнені розчином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вивіряють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поверхні від вертикалі, а також місцеві нерівності, які перевищують встановлені допуски, усувають вирівнювальним шаром цементного розчину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6" type="#_x0000_t75" style="width:104.25pt;height:65.25pt">
            <v:imagedata r:id="rId48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Підтікання затверділого розчину, бруд з поверхні цегляної кладки усувають стальним скарпелем або металевою щіткою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7" type="#_x0000_t75" style="width:113.25pt;height:97.5pt">
            <v:imagedata r:id="rId49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Неміцні ділянки цегляної кладки і окремі цеглини з відшарованими поверхневими частинами виявляють легким постукуванням молотка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68" type="#_x0000_t75" style="width:89.25pt;height:99.75pt">
            <v:imagedata r:id="rId50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72202C" w:rsidP="008C4881">
      <w:pPr>
        <w:ind w:firstLine="709"/>
        <w:rPr>
          <w:lang w:val="uk-UA" w:eastAsia="en-US"/>
        </w:rPr>
      </w:pPr>
      <w:r w:rsidRPr="004A0F39">
        <w:rPr>
          <w:lang w:val="uk-UA" w:eastAsia="en-US"/>
        </w:rPr>
        <w:t>1</w:t>
      </w:r>
      <w:r w:rsidR="00BD7193" w:rsidRPr="008C4881">
        <w:rPr>
          <w:lang w:val="uk-UA" w:eastAsia="en-US"/>
        </w:rPr>
        <w:t>3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Виявленні дефектні місця відбивають, а пошкоджені ділянки замазують цементним розчином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69" type="#_x0000_t75" style="width:113.25pt;height:76.5pt">
            <v:imagedata r:id="rId51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Цегляні поверхні, викладені впідрізку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шви, заповнені розчином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окрім очищення підтікань розчину, бруду, пилу, відбивання відшарованих частинок насікають пневматичним молотком або ручним інструментом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0" type="#_x0000_t75" style="width:135pt;height:98.25pt">
            <v:imagedata r:id="rId52" o:title=""/>
          </v:shape>
        </w:pict>
      </w:r>
    </w:p>
    <w:p w:rsidR="00AE35D8" w:rsidRDefault="00AE35D8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Підготовку цегляних поверхонь до облицювання закінчують промиванням водою</w:t>
      </w:r>
      <w:r w:rsidR="008C4881" w:rsidRPr="008C4881">
        <w:rPr>
          <w:lang w:val="uk-UA" w:eastAsia="en-US"/>
        </w:rPr>
        <w:t>.</w:t>
      </w:r>
    </w:p>
    <w:p w:rsidR="0072202C" w:rsidRPr="004A0F39" w:rsidRDefault="0072202C" w:rsidP="008C4881">
      <w:pPr>
        <w:ind w:firstLine="709"/>
        <w:rPr>
          <w:i/>
          <w:iCs/>
          <w:lang w:eastAsia="en-US"/>
        </w:rPr>
      </w:pPr>
    </w:p>
    <w:p w:rsidR="00DE338B" w:rsidRPr="004A0F39" w:rsidRDefault="00BD7193" w:rsidP="0072202C">
      <w:pPr>
        <w:pStyle w:val="2"/>
      </w:pPr>
      <w:bookmarkStart w:id="5" w:name="_Toc270792177"/>
      <w:r w:rsidRPr="008C4881">
        <w:rPr>
          <w:lang w:val="uk-UA"/>
        </w:rPr>
        <w:t>6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Облицювання стін керамічними глазурованими плитками на розчині по діагоналі</w:t>
      </w:r>
      <w:bookmarkEnd w:id="5"/>
    </w:p>
    <w:p w:rsidR="0072202C" w:rsidRPr="004A0F39" w:rsidRDefault="0072202C" w:rsidP="0072202C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Перед початком облицьовування стіни провішують, встановлюють маяки і розмічають місцеположення фризового ряду, що обрамляє поверхню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дзеркало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облицьовування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цьому до внутрішньої сторони фриза повинне примикати ціле число трикутних плиток 4, 5</w:t>
      </w:r>
      <w:r w:rsidR="008C4881">
        <w:rPr>
          <w:lang w:val="uk-UA" w:eastAsia="en-US"/>
        </w:rPr>
        <w:t xml:space="preserve"> (Рис.6.1</w:t>
      </w:r>
      <w:r w:rsidRPr="008C4881">
        <w:rPr>
          <w:lang w:val="uk-UA" w:eastAsia="en-US"/>
        </w:rPr>
        <w:t>, а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Починають облицьовування з укладання</w:t>
      </w:r>
      <w:r w:rsidR="00C6586D" w:rsidRPr="00C6586D">
        <w:rPr>
          <w:lang w:val="uk-UA" w:eastAsia="en-US"/>
        </w:rPr>
        <w:t xml:space="preserve"> </w:t>
      </w:r>
      <w:r w:rsidR="00C6586D" w:rsidRPr="008C4881">
        <w:rPr>
          <w:lang w:val="uk-UA" w:eastAsia="en-US"/>
        </w:rPr>
        <w:t>фризових плиток по периметру стіни.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A94522" w:rsidP="00C6586D">
      <w:pPr>
        <w:pStyle w:val="af4"/>
        <w:rPr>
          <w:rFonts w:ascii="Times New Roman" w:hAnsi="Times New Roman" w:cs="Times New Roman"/>
        </w:rPr>
      </w:pPr>
      <w:r>
        <w:pict>
          <v:shape id="_x0000_i1071" type="#_x0000_t75" style="width:420.75pt;height:159.75pt">
            <v:imagedata r:id="rId53" o:title=""/>
          </v:shape>
        </w:pict>
      </w:r>
    </w:p>
    <w:p w:rsidR="00DE338B" w:rsidRDefault="008C4881" w:rsidP="008C4881">
      <w:pPr>
        <w:ind w:firstLine="709"/>
        <w:rPr>
          <w:lang w:eastAsia="en-US"/>
        </w:rPr>
      </w:pPr>
      <w:r>
        <w:rPr>
          <w:i/>
          <w:iCs/>
          <w:lang w:val="uk-UA" w:eastAsia="en-US"/>
        </w:rPr>
        <w:t>Рис.6.1.</w:t>
      </w:r>
      <w:r w:rsidRPr="008C4881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Діагональне облицьовування плитками зі вставками двох трикутних плиток</w:t>
      </w:r>
      <w:r w:rsidR="00C6586D">
        <w:rPr>
          <w:i/>
          <w:iCs/>
          <w:lang w:val="uk-UA" w:eastAsia="en-US"/>
        </w:rPr>
        <w:t xml:space="preserve"> </w:t>
      </w:r>
      <w:r>
        <w:rPr>
          <w:lang w:eastAsia="en-US"/>
        </w:rPr>
        <w:t>(</w:t>
      </w:r>
      <w:r w:rsidR="00BD7193" w:rsidRPr="008C4881">
        <w:rPr>
          <w:i/>
          <w:iCs/>
          <w:lang w:val="uk-UA" w:eastAsia="en-US"/>
        </w:rPr>
        <w:t>а</w:t>
      </w:r>
      <w:r w:rsidRPr="008C4881">
        <w:rPr>
          <w:i/>
          <w:iCs/>
          <w:lang w:val="uk-UA" w:eastAsia="en-US"/>
        </w:rPr>
        <w:t xml:space="preserve">) </w:t>
      </w:r>
      <w:r w:rsidR="00BD7193" w:rsidRPr="008C4881">
        <w:rPr>
          <w:i/>
          <w:iCs/>
          <w:lang w:val="uk-UA" w:eastAsia="en-US"/>
        </w:rPr>
        <w:t>і четвертинок</w:t>
      </w:r>
      <w:r>
        <w:rPr>
          <w:i/>
          <w:iCs/>
          <w:lang w:val="uk-UA" w:eastAsia="en-US"/>
        </w:rPr>
        <w:t xml:space="preserve"> (</w:t>
      </w:r>
      <w:r w:rsidR="00BD7193" w:rsidRPr="008C4881">
        <w:rPr>
          <w:i/>
          <w:iCs/>
          <w:lang w:val="uk-UA" w:eastAsia="en-US"/>
        </w:rPr>
        <w:t>б</w:t>
      </w:r>
      <w:r w:rsidRPr="008C4881">
        <w:rPr>
          <w:i/>
          <w:iCs/>
          <w:lang w:val="uk-UA" w:eastAsia="en-US"/>
        </w:rPr>
        <w:t xml:space="preserve">) </w:t>
      </w:r>
      <w:r w:rsidR="00BD7193" w:rsidRPr="008C4881">
        <w:rPr>
          <w:i/>
          <w:iCs/>
          <w:lang w:val="uk-UA" w:eastAsia="en-US"/>
        </w:rPr>
        <w:t>в кутках</w:t>
      </w:r>
      <w:r w:rsidRPr="008C4881">
        <w:rPr>
          <w:i/>
          <w:iCs/>
          <w:lang w:val="uk-UA" w:eastAsia="en-US"/>
        </w:rPr>
        <w:t>:</w:t>
      </w:r>
      <w:r w:rsidR="00C6586D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1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нижня стрічка фриза, 2,3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вертикальна і верхня стрічки, 4,5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трикутні плитки в кутках і по периметру фриза, 6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вставка з неповномірих плиток, 7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причальний шнур, 8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четвертинки в кутках</w:t>
      </w:r>
      <w:r w:rsidR="00C6586D">
        <w:rPr>
          <w:i/>
          <w:iCs/>
          <w:lang w:val="uk-UA" w:eastAsia="en-US"/>
        </w:rPr>
        <w:t xml:space="preserve"> </w:t>
      </w:r>
      <w:r w:rsidR="00BD7193" w:rsidRPr="008C4881">
        <w:rPr>
          <w:i/>
          <w:iCs/>
          <w:lang w:val="uk-UA" w:eastAsia="en-US"/>
        </w:rPr>
        <w:t>фриза, 9</w:t>
      </w:r>
      <w:r w:rsidRPr="008C4881">
        <w:rPr>
          <w:i/>
          <w:iCs/>
          <w:lang w:val="uk-UA" w:eastAsia="en-US"/>
        </w:rPr>
        <w:t xml:space="preserve"> - </w:t>
      </w:r>
      <w:r w:rsidR="00BD7193" w:rsidRPr="008C4881">
        <w:rPr>
          <w:i/>
          <w:iCs/>
          <w:lang w:val="uk-UA" w:eastAsia="en-US"/>
        </w:rPr>
        <w:t>дзеркало укладеної плитки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Спочатку по натягнутому причальному шнуру укладають на розчині нижню стрічку 1 фриза на всю довжину облицьовуваної поверхні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Потім по схилу укладають плитки лівої вертикальної стрічки фриза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 внутрішньої сторони викладеного фриза укладають на розчині трикутні половинки плиток починаючи з кута спочатку по нижній, а потім по вертикальній стрічці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збереження малюнка облицьовування у фризових стрічках в кутку фриза можна укладати неповномірної плитки 6</w:t>
      </w:r>
      <w:r w:rsidR="008C4881">
        <w:rPr>
          <w:lang w:val="uk-UA" w:eastAsia="en-US"/>
        </w:rPr>
        <w:t xml:space="preserve"> (Рис.6.1</w:t>
      </w:r>
      <w:r w:rsidRPr="008C4881">
        <w:rPr>
          <w:lang w:val="uk-UA" w:eastAsia="en-US"/>
        </w:rPr>
        <w:t>, б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Такі вставки усувають випадкові неув'язки, допущені при розмітці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Четвертинки плитки, укладені в кутках фриза, забезпечують цілісність малюнка багатоколірного облицьовування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Дзеркало покриття укладають похилими рядами починаючи з кута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 кожного ряду орієнтують по трикутних плитках фризових стрічок і по натягнутому причальному шнуру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Облицьовування стіни завершують вертикальною фризовою стрічкою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По ходу роботи правилом перевіряють рівність фанерованої поверхні і контролюють якість швів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Вони повинні бути прямолінійні, взаємно перпендикулярні і мати однакову товщину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Діагональне облицьовування стін відрізняється декоративністю, але вимагає ретельного сортування плитки і великих витрат праці</w:t>
      </w:r>
      <w:r w:rsidR="008C4881" w:rsidRPr="008C4881">
        <w:rPr>
          <w:lang w:val="uk-UA" w:eastAsia="en-US"/>
        </w:rPr>
        <w:t>.</w:t>
      </w:r>
    </w:p>
    <w:p w:rsidR="0072202C" w:rsidRPr="004A0F39" w:rsidRDefault="0072202C" w:rsidP="008C4881">
      <w:pPr>
        <w:ind w:firstLine="709"/>
        <w:rPr>
          <w:lang w:eastAsia="en-US"/>
        </w:rPr>
      </w:pPr>
    </w:p>
    <w:p w:rsidR="00DE338B" w:rsidRPr="0072202C" w:rsidRDefault="00BD7193" w:rsidP="0072202C">
      <w:pPr>
        <w:pStyle w:val="2"/>
        <w:rPr>
          <w:lang w:val="en-US"/>
        </w:rPr>
      </w:pPr>
      <w:bookmarkStart w:id="6" w:name="_Toc270792178"/>
      <w:r w:rsidRPr="008C4881">
        <w:rPr>
          <w:lang w:val="uk-UA"/>
        </w:rPr>
        <w:t>7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Вибір елементів опорядження кромок плиток</w:t>
      </w:r>
      <w:bookmarkEnd w:id="6"/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2" type="#_x0000_t75" style="width:164.25pt;height:78.75pt">
            <v:imagedata r:id="rId54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Заокруглені профілі із ПВХ за експлуата</w:t>
      </w:r>
      <w:r w:rsidR="00AE35D8">
        <w:rPr>
          <w:lang w:val="uk-UA" w:eastAsia="en-US"/>
        </w:rPr>
        <w:t>ц</w:t>
      </w:r>
      <w:r w:rsidRPr="008C4881">
        <w:rPr>
          <w:lang w:val="uk-UA" w:eastAsia="en-US"/>
        </w:rPr>
        <w:t>ійними характеристиками га зовнішнім виглядом ідеально підходять для опорядження плитки на відлогу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Цей профіль залежить від товщини плитки, яка може бути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12 мм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073" type="#_x0000_t75" style="width:118.5pt;height:61.5pt">
            <v:imagedata r:id="rId55" o:title=""/>
          </v:shape>
        </w:pict>
      </w:r>
    </w:p>
    <w:p w:rsidR="0072202C" w:rsidRPr="0072202C" w:rsidRDefault="0072202C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Прямо лінійний алюмінієвий профіль, білого і срібного кольору, більше підходить для опорядження плитки, укладеної на підлогу, ніж на стіну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Існує велика кількість таких профіле</w:t>
      </w:r>
      <w:r w:rsidR="00AE35D8">
        <w:rPr>
          <w:lang w:val="uk-UA" w:eastAsia="en-US"/>
        </w:rPr>
        <w:t>й</w:t>
      </w:r>
      <w:r w:rsidRPr="008C4881">
        <w:rPr>
          <w:lang w:val="uk-UA" w:eastAsia="en-US"/>
        </w:rPr>
        <w:t xml:space="preserve"> з різною товщиною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12 мм</w:t>
      </w:r>
      <w:r w:rsidR="008C4881" w:rsidRPr="008C4881">
        <w:rPr>
          <w:lang w:val="uk-UA" w:eastAsia="en-US"/>
        </w:rPr>
        <w:t>).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74" type="#_x0000_t75" style="width:102pt;height:60pt">
            <v:imagedata r:id="rId56" o:title=""/>
          </v:shape>
        </w:pict>
      </w:r>
      <w:r w:rsidR="00A94522">
        <w:rPr>
          <w:lang w:eastAsia="en-US"/>
        </w:rPr>
        <w:pict>
          <v:shape id="_x0000_i1075" type="#_x0000_t75" style="width:123pt;height:66pt">
            <v:imagedata r:id="rId57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Заокруглений алюмінієвий профіль для</w:t>
      </w:r>
      <w:r w:rsid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опорядження кромок керамічної плитки</w:t>
      </w:r>
      <w:r w:rsidR="008C4881">
        <w:rPr>
          <w:lang w:val="uk-UA" w:eastAsia="en-US"/>
        </w:rPr>
        <w:t xml:space="preserve">, </w:t>
      </w:r>
      <w:r w:rsidRPr="008C4881">
        <w:rPr>
          <w:lang w:val="uk-UA" w:eastAsia="en-US"/>
        </w:rPr>
        <w:t>особливо його лицьовий бік, створює гарне</w:t>
      </w:r>
      <w:r w:rsid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опорядження плитки, викладеної па стіни та</w:t>
      </w:r>
      <w:r w:rsid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підлогу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Властивості, притаманні алюмінію</w:t>
      </w:r>
      <w:r w:rsidR="008C4881">
        <w:rPr>
          <w:lang w:val="uk-UA" w:eastAsia="en-US"/>
        </w:rPr>
        <w:t xml:space="preserve">, </w:t>
      </w:r>
      <w:r w:rsidRPr="008C4881">
        <w:rPr>
          <w:lang w:val="uk-UA" w:eastAsia="en-US"/>
        </w:rPr>
        <w:t>дають можливість досягати високої якості</w:t>
      </w:r>
      <w:r w:rsid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опорядження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Профіль</w:t>
      </w:r>
      <w:r w:rsidR="00AE35D8">
        <w:rPr>
          <w:lang w:val="uk-UA" w:eastAsia="en-US"/>
        </w:rPr>
        <w:t xml:space="preserve"> </w:t>
      </w:r>
      <w:r w:rsidRPr="008C4881">
        <w:rPr>
          <w:lang w:val="uk-UA" w:eastAsia="en-US"/>
        </w:rPr>
        <w:t>може</w:t>
      </w:r>
      <w:r w:rsidR="00AE35D8">
        <w:rPr>
          <w:lang w:val="uk-UA" w:eastAsia="en-US"/>
        </w:rPr>
        <w:t xml:space="preserve"> </w:t>
      </w:r>
      <w:r w:rsidRPr="008C4881">
        <w:rPr>
          <w:lang w:val="uk-UA" w:eastAsia="en-US"/>
        </w:rPr>
        <w:t>використовуватись для плитки товщиною 6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10 мм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Кутовий латунний елемент забезпечує охайне місце опорядження кромок керамічної плитки та подібних матеріалів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Латунні елементи можуть використовуватись на стиках керамічного і килимового покриття або дерев'яної підлоги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Цей профіль виготовляють з різною товщиною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15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22,5 мм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Профілі підходять для опорядження, як усередині, так і зовні приміщення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6" type="#_x0000_t75" style="width:107.25pt;height:59.25pt">
            <v:imagedata r:id="rId58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Заокруглений латунний профіль для опорядже</w:t>
      </w:r>
      <w:r w:rsidR="00AE35D8">
        <w:rPr>
          <w:lang w:val="uk-UA" w:eastAsia="en-US"/>
        </w:rPr>
        <w:t>н</w:t>
      </w:r>
      <w:r w:rsidRPr="008C4881">
        <w:rPr>
          <w:lang w:val="uk-UA" w:eastAsia="en-US"/>
        </w:rPr>
        <w:t>ня кромок ідеально підходить для використання як захисний профіль кутів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Товщина його вибрана відповідно до напруження, що буває в місцях інтенсивного переміщення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Латунні профілі придатні для опорядження як усередині, гак і зовні приміщення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7" type="#_x0000_t75" style="width:101.25pt;height:57pt">
            <v:imagedata r:id="rId59" o:title=""/>
          </v:shape>
        </w:pic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lang w:val="uk-UA" w:eastAsia="en-US"/>
        </w:rPr>
        <w:br w:type="page"/>
      </w:r>
      <w:r w:rsidR="00BD7193" w:rsidRPr="008C4881">
        <w:rPr>
          <w:lang w:val="uk-UA" w:eastAsia="en-US"/>
        </w:rPr>
        <w:t>б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Кутові стальні профілі для опорядження кромок керамічної плитки дуже мідні і тому придатні для будь-якого гину приміщень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їх використання додільне в тих випадках, коли особливо важливі гігієнічні вимоги та хімічна стійкість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Завдяки своїй кромковій грані ці профілі використовують як розділювач приміщення з різними підлоговими покриттями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Виготовляють їх товщиною 8</w:t>
      </w:r>
      <w:r w:rsidR="008C4881" w:rsidRPr="008C4881">
        <w:rPr>
          <w:lang w:val="uk-UA" w:eastAsia="en-US"/>
        </w:rPr>
        <w:t xml:space="preserve">; </w:t>
      </w:r>
      <w:r w:rsidR="00BD7193"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; </w:t>
      </w:r>
      <w:r w:rsidR="00BD7193" w:rsidRPr="008C4881">
        <w:rPr>
          <w:lang w:val="uk-UA" w:eastAsia="en-US"/>
        </w:rPr>
        <w:t>12,5 мм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8" type="#_x0000_t75" style="width:125.25pt;height:72.75pt">
            <v:imagedata r:id="rId60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Заокруглені профілі з нержавіючої сталі дуже міцні і тому придатні для будь-якого типу приміщень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Дизайн заокругленого профілю ідеально підходить для опорядження плитки, укладеної на стіни і підлогу, особливо в тих місцях, де потрібна гігієна і хімічна стійкість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Цей профіль відрізняється стійкістю до всіх хімічних реагентів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Виготовляють його товщиною б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10 мм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79" type="#_x0000_t75" style="width:139.5pt;height:66.75pt">
            <v:imagedata r:id="rId61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Панелі із ПВХ з малюнком під мармур розроблені для того, щоб отримувати естетичний ефект справжнього мармуру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Дизайн панелі дає змогу використовувати її з плиткою різної товщини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Сьогодні існують панелі восьми різних кольорів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80" type="#_x0000_t75" style="width:93pt;height:78.75pt">
            <v:imagedata r:id="rId62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Внутрішній увігнутий опоряджувальний профіль ПВХ забезпечує ідеальну обробку вертикальних або горизонтальних внутрішніх кутів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Може використовуватись, як для настінного покриття, так і для підлоги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Його перевагами є легке очищення кутів, використання на верхній площині облицювання кухні, замість деяких спеціальних керамічних деталей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Профіль придатний для укладання плитки товщиною 6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10 мм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1" type="#_x0000_t75" style="width:137.25pt;height:61.5pt">
            <v:imagedata r:id="rId63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Перехідний профіль забезпечує гарний перехід від покриття з керамічної плитки до покриття з більш тонкого матеріалу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такого, як ковролін, паркетна підлога, вінілове покриття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Також цей профіль може використовуватись для опорядження країв сходів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2" type="#_x0000_t75" style="width:93.75pt;height:48.75pt">
            <v:imagedata r:id="rId64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Еластичний ПИХ профіль поставляється у вигляді котушки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Ідеальний для виконання ущільнення між керамічними плитками в особливо</w:t>
      </w:r>
      <w:r w:rsidR="008C4881">
        <w:rPr>
          <w:lang w:val="uk-UA" w:eastAsia="en-US"/>
        </w:rPr>
        <w:t xml:space="preserve"> "</w:t>
      </w:r>
      <w:r w:rsidRPr="008C4881">
        <w:rPr>
          <w:lang w:val="uk-UA" w:eastAsia="en-US"/>
        </w:rPr>
        <w:t>складних</w:t>
      </w:r>
      <w:r w:rsidR="008C4881">
        <w:rPr>
          <w:lang w:val="uk-UA" w:eastAsia="en-US"/>
        </w:rPr>
        <w:t xml:space="preserve">" </w:t>
      </w:r>
      <w:r w:rsidRPr="008C4881">
        <w:rPr>
          <w:lang w:val="uk-UA" w:eastAsia="en-US"/>
        </w:rPr>
        <w:t>ситуаціях, скажімо, для оформлення периметра раковин і ванн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цього, може використовуватись для заробки маленьких небажаних зазорів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083" type="#_x0000_t75" style="width:73.5pt;height:52.5pt">
            <v:imagedata r:id="rId65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Ущільнювальний НИХ профіль із самоклейною для спрощення фіксації смужкою може бути зафіксований над або під плитками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084" type="#_x0000_t75" style="width:54pt;height:57.75pt">
            <v:imagedata r:id="rId66" o:title=""/>
          </v:shape>
        </w:pict>
      </w:r>
    </w:p>
    <w:p w:rsidR="0072202C" w:rsidRPr="0072202C" w:rsidRDefault="0072202C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Роздільний профіль з латуні установлюють па клей між двома покриттями підлоги під час укладання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Цей профіль може використовуватись також і з неоднаковим покриттям підлоги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плитки, паркету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Щільність і ширина цього покриття дає можливість полірувати підлогу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5" type="#_x0000_t75" style="width:114pt;height:82.5pt">
            <v:imagedata r:id="rId67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Латунний профіль використовують для закриття стиків, які розміщуються між двома покриттями підлоги, в тому числі покриттями різного виду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плитка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паркет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Цей профіль закриває вільний простір для розширення підлогових покриттів з гарним естетичним ефектом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Може установлюватись після укладання покриттів</w:t>
      </w:r>
      <w:r w:rsidR="008C4881" w:rsidRPr="008C4881">
        <w:rPr>
          <w:lang w:val="uk-UA" w:eastAsia="en-US"/>
        </w:rPr>
        <w:t>.</w:t>
      </w:r>
    </w:p>
    <w:p w:rsidR="00DE338B" w:rsidRDefault="0072202C" w:rsidP="0072202C">
      <w:pPr>
        <w:pStyle w:val="2"/>
        <w:rPr>
          <w:lang w:val="uk-UA"/>
        </w:rPr>
      </w:pPr>
      <w:r>
        <w:rPr>
          <w:lang w:val="uk-UA"/>
        </w:rPr>
        <w:br w:type="page"/>
      </w:r>
      <w:bookmarkStart w:id="7" w:name="_Toc270792179"/>
      <w:r w:rsidR="00BD7193" w:rsidRPr="008C4881">
        <w:rPr>
          <w:lang w:val="uk-UA"/>
        </w:rPr>
        <w:t>8</w:t>
      </w:r>
      <w:r w:rsidR="008C4881" w:rsidRPr="008C4881">
        <w:rPr>
          <w:lang w:val="uk-UA"/>
        </w:rPr>
        <w:t xml:space="preserve">. </w:t>
      </w:r>
      <w:r w:rsidR="00BD7193" w:rsidRPr="008C4881">
        <w:rPr>
          <w:lang w:val="uk-UA"/>
        </w:rPr>
        <w:t>Опорядження кромок керамічної плитки</w:t>
      </w:r>
      <w:r w:rsidR="008C4881" w:rsidRPr="008C4881">
        <w:rPr>
          <w:lang w:val="uk-UA"/>
        </w:rPr>
        <w:t xml:space="preserve">. </w:t>
      </w:r>
      <w:r w:rsidR="00BD7193" w:rsidRPr="008C4881">
        <w:rPr>
          <w:lang w:val="uk-UA"/>
        </w:rPr>
        <w:t>Опорядження кромок зовнішніх кутів, при обли</w:t>
      </w:r>
      <w:r w:rsidR="00AE35D8">
        <w:rPr>
          <w:lang w:val="uk-UA"/>
        </w:rPr>
        <w:t>ц</w:t>
      </w:r>
      <w:r w:rsidR="00BD7193" w:rsidRPr="008C4881">
        <w:rPr>
          <w:lang w:val="uk-UA"/>
        </w:rPr>
        <w:t>юванні стін</w:t>
      </w:r>
      <w:bookmarkEnd w:id="7"/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6" type="#_x0000_t75" style="width:131.25pt;height:441pt">
            <v:imagedata r:id="rId68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Ознайомлюються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з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місцем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облицювання, опорядженням кромок керамічної плитки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Заґрунтовують і зашпакльовують виступ для подальшого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облицювання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з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опорядженням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х^ кромок плитки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Підготовляють інструменти та матеріали для опорядження виступу стіни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Відміряють кутові елементи, довжина яких повинна бути коротшою за розмір трійникового профілю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кутові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декоративні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Відрізають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ножівкою елементи</w:t>
      </w:r>
      <w:r w:rsidR="008C4881" w:rsidRPr="008C4881">
        <w:rPr>
          <w:lang w:val="uk-UA" w:eastAsia="en-US"/>
        </w:rPr>
        <w:t>.</w:t>
      </w:r>
    </w:p>
    <w:p w:rsidR="00AE35D8" w:rsidRDefault="00AE35D8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7" type="#_x0000_t75" style="width:129.75pt;height:63.75pt">
            <v:imagedata r:id="rId69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Облицьовують фасадний бік виступу керамічною плиткою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8" type="#_x0000_t75" style="width:130.5pt;height:63.75pt">
            <v:imagedata r:id="rId70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Наносять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шар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мастики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на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верхній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бік виступу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89" type="#_x0000_t75" style="width:138.75pt;height:78pt">
            <v:imagedata r:id="rId71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Укладають декоративний кутовий профіль на мастику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0" type="#_x0000_t75" style="width:1in;height:110.25pt">
            <v:imagedata r:id="rId72" o:title=""/>
          </v:shape>
        </w:pic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lang w:eastAsia="en-US"/>
        </w:rPr>
        <w:br w:type="page"/>
      </w:r>
      <w:r w:rsidR="00BD7193"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Встановлюють декоративний профіль червоною смужкою вздовж облицювальної фасадної грані і притискають так, щоб мастика заповнила отвори профілю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Установлюють плитку на мастику, виставляють за декоративним профілем і притискають до основи так, щоб край плитки став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упритул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до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краю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профілю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1" type="#_x0000_t75" style="width:69.75pt;height:63.75pt">
            <v:imagedata r:id="rId73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Укладають решту плитки біля кута ребер, крім перерубленої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2" type="#_x0000_t75" style="width:78.75pt;height:38.25pt">
            <v:imagedata r:id="rId74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Наносять шар мастики на бокову грань, укладають декоративний профіль і установлюють плитку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3" type="#_x0000_t75" style="width:120pt;height:98.25pt">
            <v:imagedata r:id="rId75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Відклеюють червону смужку висоти профілю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4" type="#_x0000_t75" style="width:136.5pt;height:68.25pt">
            <v:imagedata r:id="rId76" o:title=""/>
          </v:shape>
        </w:pict>
      </w:r>
    </w:p>
    <w:p w:rsidR="00DE338B" w:rsidRDefault="004A0F39" w:rsidP="008C4881">
      <w:pPr>
        <w:ind w:firstLine="709"/>
        <w:rPr>
          <w:lang w:val="uk-UA" w:eastAsia="en-US"/>
        </w:rPr>
      </w:pPr>
      <w:r>
        <w:rPr>
          <w:lang w:eastAsia="en-US"/>
        </w:rPr>
        <w:br w:type="page"/>
      </w:r>
      <w:r w:rsidR="00BD7193" w:rsidRPr="008C4881">
        <w:rPr>
          <w:lang w:val="uk-UA" w:eastAsia="en-US"/>
        </w:rPr>
        <w:t>14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Укладають профілі</w:t>
      </w:r>
      <w:r w:rsidR="008C4881" w:rsidRPr="008C4881">
        <w:rPr>
          <w:lang w:val="uk-UA" w:eastAsia="en-US"/>
        </w:rPr>
        <w:t xml:space="preserve">) </w:t>
      </w:r>
      <w:r w:rsidR="00BD7193" w:rsidRPr="008C4881">
        <w:rPr>
          <w:lang w:val="uk-UA" w:eastAsia="en-US"/>
        </w:rPr>
        <w:t>на мастику, а поверх нього останній ряд обрізаної плитки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5" type="#_x0000_t75" style="width:118.5pt;height:114.75pt">
            <v:imagedata r:id="rId77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Установлюють трійниковий кутовий елемент, вставляючи його виступи у профіль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i/>
          <w:iCs/>
          <w:lang w:val="uk-UA" w:eastAsia="en-US"/>
        </w:rPr>
      </w:pPr>
      <w:r w:rsidRPr="008C4881">
        <w:rPr>
          <w:i/>
          <w:iCs/>
          <w:lang w:val="uk-UA" w:eastAsia="en-US"/>
        </w:rPr>
        <w:t>Опорядження кромок внутрішніх кутів, при облицюванні стін</w:t>
      </w:r>
      <w:r w:rsidR="008C4881" w:rsidRPr="008C4881">
        <w:rPr>
          <w:i/>
          <w:iCs/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i/>
          <w:iCs/>
          <w:lang w:val="uk-UA" w:eastAsia="en-US"/>
        </w:rPr>
        <w:br w:type="page"/>
      </w:r>
      <w:r w:rsidR="00A94522">
        <w:rPr>
          <w:lang w:eastAsia="en-US"/>
        </w:rPr>
        <w:pict>
          <v:shape id="_x0000_i1096" type="#_x0000_t75" style="width:154.5pt;height:598.5pt">
            <v:imagedata r:id="rId78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Ознайомлюються з місцем укладання плитки під внутрішнім кутом з опорядженням декоративним профілем із ПВХ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Вибирають опоряджувальний елемент, інструмент та клейову мастику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Підготовляють поверхню стіни до облицювання, зашпакльовуючи і грунтуючи її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Відміряють довжину декоративного профілю з урахуванням товщини клейової мастики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Відрізають ножем декоративний профіль необхідної довжини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7" type="#_x0000_t75" style="width:115.5pt;height:68.25pt">
            <v:imagedata r:id="rId79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б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перевірити, чи підходить декоративний профіль до облицювальної плитки, прикладіть її до внутрішнього ребра увігнутого елемента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8" type="#_x0000_t75" style="width:111.75pt;height:60.75pt">
            <v:imagedata r:id="rId80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плитка виявиться вищою, ніж увігнута частина профілю, відклеюють смужку висоти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099" type="#_x0000_t75" style="width:81pt;height:87pt">
            <v:imagedata r:id="rId81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Наносять клейову мастику на внутрішній кут стіни зубчастим шпателем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100" type="#_x0000_t75" style="width:132pt;height:74.25pt">
            <v:imagedata r:id="rId82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Укладають кутовий опоряджувальний профіль на мастику і притискають так, щоб мастика заповнила отвори на полицях профілю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101" type="#_x0000_t75" style="width:151.5pt;height:100.5pt">
            <v:imagedata r:id="rId83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Розрівнюють шпателем мастику по полиці профілю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102" type="#_x0000_t75" style="width:84pt;height:66.75pt">
            <v:imagedata r:id="rId84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Установлюють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плитку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на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мастику, виставляють за ребром декоративного кутового профілю і притискають до основи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103" type="#_x0000_t75" style="width:99.75pt;height:66.75pt">
            <v:imagedata r:id="rId85" o:title=""/>
          </v:shape>
        </w:pict>
      </w:r>
    </w:p>
    <w:p w:rsidR="00AE35D8" w:rsidRDefault="00AE35D8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надійнішого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установлення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плитки профілю вставляють розпірки, які забезпечують рівність швів по всій поверхні облицювання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104" type="#_x0000_t75" style="width:111.75pt;height:85.5pt">
            <v:imagedata r:id="rId86" o:title=""/>
          </v:shape>
        </w:pic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Так само наносять мастику па планку профілю з іншого боку, встановлюють плитку і притискають до основи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05" type="#_x0000_t75" style="width:121.5pt;height:115.5pt">
            <v:imagedata r:id="rId87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Далі установлюють решту плитки,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утворюючи внутрішній кут облицювання стіни</w:t>
      </w:r>
      <w:r w:rsidR="008C4881" w:rsidRPr="008C4881">
        <w:rPr>
          <w:lang w:val="uk-UA" w:eastAsia="en-US"/>
        </w:rPr>
        <w:t>.</w:t>
      </w:r>
    </w:p>
    <w:p w:rsidR="0072202C" w:rsidRDefault="0072202C" w:rsidP="008C4881">
      <w:pPr>
        <w:ind w:firstLine="709"/>
        <w:rPr>
          <w:i/>
          <w:iCs/>
          <w:lang w:val="uk-UA" w:eastAsia="en-US"/>
        </w:rPr>
      </w:pPr>
    </w:p>
    <w:p w:rsidR="00DE338B" w:rsidRDefault="00BD7193" w:rsidP="0072202C">
      <w:pPr>
        <w:pStyle w:val="2"/>
        <w:rPr>
          <w:lang w:val="uk-UA"/>
        </w:rPr>
      </w:pPr>
      <w:bookmarkStart w:id="8" w:name="_Toc270792180"/>
      <w:r w:rsidRPr="008C4881">
        <w:rPr>
          <w:lang w:val="uk-UA"/>
        </w:rPr>
        <w:t>9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Дефекти плиткових облицювань і їх усунення</w:t>
      </w:r>
      <w:bookmarkEnd w:id="8"/>
    </w:p>
    <w:p w:rsidR="0072202C" w:rsidRPr="0072202C" w:rsidRDefault="0072202C" w:rsidP="0072202C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Усунення дефектів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 облицьовуванні стін і перегородок можливі наступні дефекти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Відшаровування плиток від прошарку розчину в результаті усадки при твердінні потовщеного шару розчину або вживання жирних розчинів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 великим змістом терпкого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Такі ж пошкодження відбуваються при різкому нагріві фанерованої поверхні, що знаходиться в місцях розташування опалювальних приладів, а також через брудну, погано обчищену від пилу тильної сторони плиток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Відшаровування облицьовування разом з прошарком розчину відбувається при нерівномірному осіданні будівлі, вібраційних коливаннях конструкції, хиткості підстави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Крізні тріщини у фанерованій поверхні можуть з'явитися по лінії швів або через облицювальну плитку в результаті осадкових деформацій будівлі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Спотворення малюнка виникає в результаті неякісного виконання облицьовування, укладання дефектних плиток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Знайдені дефекти облицьовування усувають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Ділянки облицьовування біля дефектних місць перевіряють простукуванням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Знайдені плитки, що при цьому відшарувалися, обережно знімають, щоб не пошкодити і використати повторно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Дефектні плитки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 тріщинами, відбитими гранями і ін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видаляють по частинах за допомогою скарпеля або зубила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Плитку, що видаляється, вибивають невеликими шматочками від середини до країв, щоб не пошкодити грані суміжних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на місці плиток, що відстали або пошкоджених, зберігся міцний прошарок розчину, то її не видаляють, щоб не припуститися відшаровування сусідніх ділянок облицьовування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 наклеюванні плиток на шар мастики стежать, щоб їх лицьова поверхня не виступала з площини облицьовування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Плитки при невеликому об'ємі робіт, що відшарувалися, встановлюють на густотертих білилах, світлих емалевих фарбах або на синтетичних мастиках ПЦ і КЦП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Пустки в прошарку розчину заздалегідь закладають розчином, щоб наклеювані плитки прилягали всією тильною поверхнею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Пошкоджені місця облицьовування, укладеного на глинобитумной мастиці, виправляють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цього полум'ям паяльної лампи плитку прогрівають протягом 0,5 мін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Потім кінцем шпателя або стамески плитку відділяють від прошарку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повторного використовування знятих плиток залишки мастики із стіни видаляють дрантям, змоченим в гасі або водному розчині оцту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100-125 г оцту на 0,5 л води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Обробка фанерованої поверхні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Облицьовування очищають від потьоків розчину і мастики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Сліди розчину видаляють, протираючи лицьову сторону спочатку вологою, а потім сухим дрантям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Забруднення мастикою</w:t>
      </w:r>
      <w:r w:rsidR="00AE35D8">
        <w:rPr>
          <w:lang w:val="uk-UA" w:eastAsia="en-US"/>
        </w:rPr>
        <w:t xml:space="preserve"> очищають дрантям, змоченим в ке</w:t>
      </w:r>
      <w:r w:rsidRPr="008C4881">
        <w:rPr>
          <w:lang w:val="uk-UA" w:eastAsia="en-US"/>
        </w:rPr>
        <w:t>росині, скипидарі або іншому розчиннику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Патьоки затверділого розчину або мастики не можна зіскоблювати ножем або іншими твердими предметами, щоб не подряпати лицьову поверхню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Шви заповнюють цементним розчином складу 1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1 або 1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2 незалежно від того, на мастиці або на розчині встановлені плитки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Порцію розчину накладають на дерев'яну терку з робочою поверхнею з губчастої гуми або на шпатель, обтягнутий гумою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Потім рухом терки або шпателя вздовж і поперек шва розчин вмазують в поглиблення між плитками</w:t>
      </w:r>
      <w:r w:rsidR="008C4881">
        <w:rPr>
          <w:lang w:val="uk-UA" w:eastAsia="en-US"/>
        </w:rPr>
        <w:t>."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Розчини для закладення швів, приготовані на білому портландцементі або з добавкою вапнякової муки, малопомітні на поверхні з білої глазурованої плитки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контрасту шви на лицьовій поверхні заповнюють кольоровими розчинами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 білим кольором облицювальної плитки добре гармонують розширені шви зеленого кольору, з голубою глазурованою плиткою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шви білого кольору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Після заповнення швів облицьовування захищають від забруднення при виконанні подальших обробних робі</w:t>
      </w:r>
      <w:r w:rsidR="008C4881">
        <w:rPr>
          <w:lang w:val="uk-UA" w:eastAsia="en-US"/>
        </w:rPr>
        <w:t>т.</w:t>
      </w:r>
      <w:r w:rsidR="00AE35D8">
        <w:rPr>
          <w:lang w:val="uk-UA" w:eastAsia="en-US"/>
        </w:rPr>
        <w:t xml:space="preserve"> Д</w:t>
      </w:r>
      <w:r w:rsidRPr="008C4881">
        <w:rPr>
          <w:lang w:val="uk-UA" w:eastAsia="en-US"/>
        </w:rPr>
        <w:t>ля цього її поверхню заклеюють папером або покривають тонким шаром гіпсового або крейдяного тесту, що видаляється при остаточному очищенні лицьової сторони облицьовування</w:t>
      </w:r>
      <w:r w:rsidR="008C4881" w:rsidRPr="008C4881">
        <w:rPr>
          <w:lang w:val="uk-UA" w:eastAsia="en-US"/>
        </w:rPr>
        <w:t>.</w:t>
      </w:r>
    </w:p>
    <w:p w:rsidR="0072202C" w:rsidRDefault="0072202C" w:rsidP="008C4881">
      <w:pPr>
        <w:ind w:firstLine="709"/>
        <w:rPr>
          <w:i/>
          <w:iCs/>
          <w:lang w:val="uk-UA" w:eastAsia="en-US"/>
        </w:rPr>
      </w:pPr>
    </w:p>
    <w:p w:rsidR="00DE338B" w:rsidRDefault="00BD7193" w:rsidP="0072202C">
      <w:pPr>
        <w:pStyle w:val="2"/>
        <w:rPr>
          <w:lang w:val="uk-UA"/>
        </w:rPr>
      </w:pPr>
      <w:bookmarkStart w:id="9" w:name="_Toc270792181"/>
      <w:r w:rsidRPr="008C4881">
        <w:rPr>
          <w:lang w:val="uk-UA"/>
        </w:rPr>
        <w:t>10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Оцінка якості облицювання</w:t>
      </w:r>
      <w:bookmarkEnd w:id="9"/>
    </w:p>
    <w:p w:rsidR="0072202C" w:rsidRDefault="0072202C" w:rsidP="008C4881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 якістю облицювання розуміють його відповідність робочим кресленням і вимогам нормативних документів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Контролюючи якість облицювальної поверхні, перевіряють відповідність матеріалу і малюнку облицювання проекту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 w:rsidRPr="004A0F39"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106" type="#_x0000_t75" style="width:165.75pt;height:476.25pt">
            <v:imagedata r:id="rId88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Шви між плитками повинні бути</w:t>
      </w:r>
      <w:r w:rsidR="008C4881" w:rsidRPr="008C4881">
        <w:rPr>
          <w:lang w:val="uk-UA" w:eastAsia="en-US"/>
        </w:rPr>
        <w:t>: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заповненими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прямолінійними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взаємно перпендикулярними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однакової ширини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Поверхні, облицьовані одноколірними виробами,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повинні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бути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однотипними,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а опоряджені плитками з природного каменю мати плавний перехід відтінків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 w:rsidRPr="004A0F39">
        <w:rPr>
          <w:lang w:eastAsia="en-US"/>
        </w:rPr>
        <w:br w:type="page"/>
      </w:r>
      <w:r w:rsidR="00A94522">
        <w:rPr>
          <w:lang w:eastAsia="en-US"/>
        </w:rPr>
        <w:pict>
          <v:shape id="_x0000_i1107" type="#_x0000_t75" style="width:84.75pt;height:84.75pt">
            <v:imagedata r:id="rId89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Облицьована поверхня повніша бути</w:t>
      </w:r>
      <w:r w:rsidR="008C4881" w:rsidRPr="008C4881">
        <w:rPr>
          <w:lang w:val="uk-UA" w:eastAsia="en-US"/>
        </w:rPr>
        <w:t>: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без тріщин</w:t>
      </w:r>
      <w:r w:rsidR="008C4881" w:rsidRPr="008C4881">
        <w:rPr>
          <w:lang w:val="uk-UA" w:eastAsia="en-US"/>
        </w:rPr>
        <w:t>;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08" type="#_x0000_t75" style="width:69pt;height:69pt">
            <v:imagedata r:id="rId90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en-US" w:eastAsia="en-US"/>
        </w:rPr>
      </w:pPr>
      <w:r w:rsidRPr="008C4881">
        <w:rPr>
          <w:lang w:val="uk-UA" w:eastAsia="en-US"/>
        </w:rPr>
        <w:t>не мати плям</w:t>
      </w:r>
      <w:r w:rsidR="008C4881" w:rsidRPr="008C4881">
        <w:rPr>
          <w:lang w:val="uk-UA" w:eastAsia="en-US"/>
        </w:rPr>
        <w:t>;</w: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09" type="#_x0000_t75" style="width:147pt;height:162.75pt">
            <v:imagedata r:id="rId91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не мати патьоків розчину і мастики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6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Відколи кутів плиток більше 0,5 мм не допускаються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val="en-US" w:eastAsia="en-US"/>
        </w:rPr>
      </w:pPr>
      <w:r w:rsidRPr="004A0F39">
        <w:rPr>
          <w:lang w:eastAsia="en-US"/>
        </w:rPr>
        <w:br w:type="page"/>
      </w:r>
      <w:r w:rsidR="00A94522">
        <w:rPr>
          <w:lang w:eastAsia="en-US"/>
        </w:rPr>
        <w:pict>
          <v:shape id="_x0000_i1110" type="#_x0000_t75" style="width:162pt;height:123.75pt">
            <v:imagedata r:id="rId92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Відхилення розмірів облицьованих поверхонь від допустимих не повинні перевищувати величини</w:t>
      </w:r>
      <w:r w:rsidR="008C4881" w:rsidRPr="008C4881">
        <w:rPr>
          <w:lang w:val="uk-UA" w:eastAsia="en-US"/>
        </w:rPr>
        <w:t>: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2 мм від площини на довжині 2 м</w:t>
      </w:r>
      <w:r w:rsidR="008C4881" w:rsidRPr="008C4881">
        <w:rPr>
          <w:lang w:val="uk-UA" w:eastAsia="en-US"/>
        </w:rPr>
        <w:t>;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1" type="#_x0000_t75" style="width:155.25pt;height:287.25pt">
            <v:imagedata r:id="rId93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швів від вертикалі 2 мм на 1 м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 мм по горизонталі швів на довжині 1 м, але не більше 10 мм на всю довжину приміщення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val="en-US"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112" type="#_x0000_t75" style="width:66.75pt;height:141.75pt">
            <v:imagedata r:id="rId94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Простір між стіною і укладеною плиткою на цементному розчині повністю повинен бути заповнений прошарком розчину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3" type="#_x0000_t75" style="width:57.75pt;height:145.5pt">
            <v:imagedata r:id="rId95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Плитки, укладені на клейових мастиках, мають прилягати до основи всією поверхнею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4" type="#_x0000_t75" style="width:108pt;height:108pt">
            <v:imagedata r:id="rId96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якість облицювання впливає акуратність закладання неповномірних плиток, кромки яких повинні бути рівними, з однаковою товщиною швів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val="en-US" w:eastAsia="en-US"/>
        </w:rPr>
      </w:pPr>
      <w:r>
        <w:rPr>
          <w:lang w:val="uk-UA" w:eastAsia="en-US"/>
        </w:rPr>
        <w:br w:type="page"/>
      </w:r>
      <w:r w:rsidR="00A94522">
        <w:rPr>
          <w:lang w:eastAsia="en-US"/>
        </w:rPr>
        <w:pict>
          <v:shape id="_x0000_i1115" type="#_x0000_t75" style="width:106.5pt;height:79.5pt">
            <v:imagedata r:id="rId97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якість облицювання також впливає акуратність укладання плиток у місцях пропуску труб</w:t>
      </w:r>
      <w:r w:rsidR="008C4881" w:rsidRPr="008C4881">
        <w:rPr>
          <w:lang w:val="uk-UA" w:eastAsia="en-US"/>
        </w:rPr>
        <w:t>:</w:t>
      </w:r>
    </w:p>
    <w:p w:rsidR="00DE338B" w:rsidRDefault="00BD7193" w:rsidP="008C4881">
      <w:pPr>
        <w:ind w:firstLine="709"/>
        <w:rPr>
          <w:lang w:val="en-US" w:eastAsia="en-US"/>
        </w:rPr>
      </w:pPr>
      <w:r w:rsidRPr="008C4881">
        <w:rPr>
          <w:lang w:val="uk-UA" w:eastAsia="en-US"/>
        </w:rPr>
        <w:t>через шви між плитками</w:t>
      </w:r>
      <w:r w:rsidR="008C4881" w:rsidRPr="008C4881">
        <w:rPr>
          <w:lang w:val="uk-UA" w:eastAsia="en-US"/>
        </w:rPr>
        <w:t>;</w: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6" type="#_x0000_t75" style="width:124.5pt;height:101.25pt">
            <v:imagedata r:id="rId98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en-US" w:eastAsia="en-US"/>
        </w:rPr>
      </w:pPr>
      <w:r w:rsidRPr="008C4881">
        <w:rPr>
          <w:lang w:val="uk-UA" w:eastAsia="en-US"/>
        </w:rPr>
        <w:t>між кромками плиток</w:t>
      </w:r>
      <w:r w:rsidR="008C4881" w:rsidRPr="008C4881">
        <w:rPr>
          <w:lang w:val="uk-UA" w:eastAsia="en-US"/>
        </w:rPr>
        <w:t>;</w: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7" type="#_x0000_t75" style="width:105.75pt;height:84pt">
            <v:imagedata r:id="rId99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через отвір у плитці</w:t>
      </w:r>
      <w:r w:rsidR="008C4881" w:rsidRPr="008C4881">
        <w:rPr>
          <w:lang w:val="uk-UA" w:eastAsia="en-US"/>
        </w:rPr>
        <w:t>.</w:t>
      </w:r>
    </w:p>
    <w:p w:rsidR="00DE338B" w:rsidRDefault="00DE338B" w:rsidP="008C4881">
      <w:pPr>
        <w:ind w:firstLine="709"/>
        <w:rPr>
          <w:lang w:eastAsia="en-US"/>
        </w:rPr>
      </w:pPr>
    </w:p>
    <w:p w:rsidR="00DE338B" w:rsidRDefault="00BD7193" w:rsidP="0072202C">
      <w:pPr>
        <w:pStyle w:val="2"/>
        <w:rPr>
          <w:lang w:val="uk-UA"/>
        </w:rPr>
      </w:pPr>
      <w:bookmarkStart w:id="10" w:name="_Toc270792182"/>
      <w:r w:rsidRPr="008C4881">
        <w:rPr>
          <w:lang w:val="uk-UA"/>
        </w:rPr>
        <w:t>11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Організація праці</w:t>
      </w:r>
      <w:bookmarkEnd w:id="10"/>
    </w:p>
    <w:p w:rsidR="0072202C" w:rsidRPr="0072202C" w:rsidRDefault="0072202C" w:rsidP="0072202C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 усіх ланках будівельного виробництва дедалі ширше впроваджується наукова організація праці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НОП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Підвищити продуктивність праці можна лише у разі правильної її організації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НОП передбачає застосування передової технології, досконалих пристроїв і інструментів, економії матеріалів, використання і впровадження у виробництво нових передових методів робіт, підвищення загальноосвітнього і технічного рівня робітників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виконання більшості будівельних робіт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мулярських, штукатурних, малярних тощо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потрібна узгоджена робота кількох робітників, оскільки кожний будівельний процес поділяється на окремі операції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Наприклад, для штукатурення приміщення треба підготувати поверхні, приготувати розчини, подати їх на робочі місця і поштукатурити поверхні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ці роботи виконуватиме один робітник, то йому доведеться витратити більше часу, ніж у випадку, коли їх будуть виконувати поопераційно декілька робітників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того, ці роботи різного ступеня складності і повинні виконуватись робітниками різних кваліфікацій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підношення матеріалів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І</w:t>
      </w:r>
      <w:r w:rsidR="008C4881" w:rsidRPr="008C4881">
        <w:rPr>
          <w:lang w:val="uk-UA" w:eastAsia="en-US"/>
        </w:rPr>
        <w:t>-</w:t>
      </w:r>
      <w:r w:rsidRPr="008C4881">
        <w:rPr>
          <w:lang w:val="en-US" w:eastAsia="en-US"/>
        </w:rPr>
        <w:t>II</w:t>
      </w:r>
      <w:r w:rsidRPr="008C4881">
        <w:rPr>
          <w:lang w:val="uk-UA" w:eastAsia="en-US"/>
        </w:rPr>
        <w:t xml:space="preserve"> розрядів, підготовка поверхонь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en-US" w:eastAsia="en-US"/>
        </w:rPr>
        <w:t>II</w:t>
      </w:r>
      <w:r w:rsidR="008C4881" w:rsidRPr="008C4881">
        <w:rPr>
          <w:lang w:val="uk-UA" w:eastAsia="en-US"/>
        </w:rPr>
        <w:t>-</w:t>
      </w:r>
      <w:r w:rsidRPr="008C4881">
        <w:rPr>
          <w:lang w:val="en-US" w:eastAsia="en-US"/>
        </w:rPr>
        <w:t>III</w:t>
      </w:r>
      <w:r w:rsidRPr="008C4881">
        <w:rPr>
          <w:lang w:val="uk-UA" w:eastAsia="en-US"/>
        </w:rPr>
        <w:t xml:space="preserve"> розрядів, штукатурення залежно від складності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en-US" w:eastAsia="en-US"/>
        </w:rPr>
        <w:t>IV</w:t>
      </w:r>
      <w:r w:rsidR="008C4881" w:rsidRPr="008C4881">
        <w:rPr>
          <w:lang w:val="uk-UA" w:eastAsia="en-US"/>
        </w:rPr>
        <w:t>-</w:t>
      </w:r>
      <w:r w:rsidRPr="008C4881">
        <w:rPr>
          <w:lang w:val="en-US" w:eastAsia="en-US"/>
        </w:rPr>
        <w:t>V</w:t>
      </w:r>
      <w:r w:rsidRPr="008C4881">
        <w:rPr>
          <w:lang w:val="uk-UA" w:eastAsia="en-US"/>
        </w:rPr>
        <w:t xml:space="preserve"> розрядів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Тому для виконання певного обсягу робіт робітників об'єднують у ланки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складі ланки може бути від двох до семи робітників різної кваліфікації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Робітники нижчої кваліфікації приготовляють розчини, підносять матеріали і виконують найпростіші підготовчі операції, а кваліфіковані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виконують окремі види робіт відповідно кваліфікації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Така організація праці дає змогу кожному робітникові вдосконалювати свої навички, вчитись і підвищувати кваліфікацію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Ланки робітників об'єднуються в бригади, які бувають спеціалізованими і комплексними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До складу спеціалізованої бригади входять робітники тільки однієї спеціальності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Так комплектують бригади мулярів, штукатурів, теслярів, малярів тощо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Проте організація таких бригад на сучасному рівні будівництва не завжди виправдовує себе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Тому останнім часом на великих об'єктах роботи виконують комплексні бригади, до складу яких входять робітники різних професій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Наприклад, до складу комплексної бригади опоряджувальників можуть входити штукатури, плиточники, маляри, а також робітники інших професій, що тісно пов'язані з роботою бригади і зацікавлені у кінцевому результаті її роботи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машиніст штукатурної або малярної станції, моторист, слюсар-електрик тощо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Це дало змогу підвищити колективну відповідальність робітників, оскільки заробітну плату вони одержують за єдиним нарядом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 якістю будівельних робіт, виконаних комплексними бригадами, слід встановити взаємний контроль, що сприятиме підвищенню продуктивності праці і кваліфікації робітника, скороченню простоїв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Працюючи в комплексній бригаді, кожний робітник може освоїти суміжну професію, навчитись користуванню машинами і механізмами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Так створюється зацікавленість робітників у підвищенні продуктивності праці, а разом з цим збільшується заробітна плата, зміцнюється трудова дисципліна, усувається плинність кадрів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До складу спеціалізованих бригад входять до 15 робітників, комплексних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до 25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ЗО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Очолює бригаду найбільш кваліфікований робітник-бригадир, якого призначає або затверджує після обрання його членами бригади, адміністрація управління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Він керує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роботами і працює сам нарівні з іншими членами бригади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Бригади комплектують залежно від певного обсягу робіт і можливості застосування машин та механізмів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Форми організації праці в бригаді можуть бути різні, але в масовому будівництві роботи ведуть поточними методами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потоково-розчленованим, потоково-комплексним, потоково-конвеєрним тощо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Колектив бригади має широкі можливості щодо вибору форми організації праці, комплектування її складу, розподілу заробітку, стимулювання продуктивності праці тощо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Наприклад, впровадження такої форми організації праці, як бригадний підряд, сприяє підвищенню продуктивності праці, скороченню строків виконання будівельних робіт і підвищенню їхньої якості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Більш перспективним є наскрізний бригадний підряд, при якому об'єднується робота госпрозрахункових бригад підприємств будівельної індустрії, транспорту, ділянок комплектації і будівельників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Однією з форм організації праці є така, при якій бригада працює потоково-розчленованим методом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Суть цього методу полягає в тому, що весь обсяг робіт бригади поділяють на окремі ділянки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захватки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Роботи на ділянках розподіляють на окремі операції або групи операцій у межах певного циклу підготовчих і завершальних робіт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наприклад, підготовка поверхонь під штукатурення, нанесення і розрівнювання розчинів, остаточне опорядження штукатурки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які виконують почергово спеціалізовані ланки бригади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Тому цей метод іноді називають потоково-циклічним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процесі роботи ланки переходять з однієї ділянки на іншу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Роботи ведуться потоково на рівних за трудомісткістю захватках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Розмір захватки для виконання робіт одного циклу, який може тривати декілька днів, визначають залежно від строків здачі будинку, кількості робітників у бригаді, забезпеченості машинами, матеріалами тощо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Після складання циклічного графіка виконання робіт перша ланка бригади починає виконувати роботи на перший захватці і після їх закінчення переходять на другу захватку, де виконує ті самі роботи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Слідом за першою ланкою з однієї захватки на Бригадир і кожен член бригади мають заздалегідь турбуватися про підготовку робочого місця, щоб не було простоїв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Кожний робітник повинен виконувати роботу на своїй ділянці так, щоб не заважати працювати іншому робітникові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Механізми, пристрої, інструменти і матеріали на робочому місці розміщують так, щоб під час роботи не доводилось робити зайвих рухів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Ручний інструмент, який беруть правою рукою, повинен лежати справа, а той, що беруть лівою рукою,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зліва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Якщо для роботи потрібен столик, то його встановлюють так, щоб з цього місця можна було виконати якнайбільший обсяг робіт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На робочому місці не повинно бути будівельного сміття, зайвих матеріалів, які заважатимуть пересуванню робітників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 час роботи слід користуватись лише справними інструментами та пристроями і якісними матеріалами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Для виконання робіт на висоті потрібно встановити на робочому місці необхідні пристрої, а на них у зручних для роботи місцях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ящики для розчину, інструменти тощо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Велике значення в організації робіт має своєчасна підготовка потрібних матеріалів і подавання їх на робоче місце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Тому у спеціально відведених приміщеннях заздалегідь сортують плитки, розкроюють лінолеум, приготовляють розчини і мастики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Підготовлені матеріали в процесі роботи ритмічно подають на робочі місця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Під час виконання робіт обов'язково слід дотримуватись усіх правил техніки безпеки і виробничої санітарії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Працювати на висоті можна лише при справних пристроях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Робоче місце опоряджувальника має бути добре освітлене природним світлом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роботи з сумішами, що виділяють шкідливі для здоров'я людини леткі пари розчинників, слід забезпечити штучну або природну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через відкриті вікна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вентиляцію приміщень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Вентиляція повинна забезпечити протягом години не менше ніж дворазовий обмін повітря в приміщенні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Після закінчення роботи треба прибрати своє робоче місце, вимити і сховати у шафу інструменти, вимкнути струм, підведений до електроустаткування, закрити пускові пристрої на замок</w:t>
      </w:r>
      <w:r w:rsidR="008C4881" w:rsidRPr="008C4881">
        <w:rPr>
          <w:lang w:val="uk-UA" w:eastAsia="en-US"/>
        </w:rPr>
        <w:t>.</w:t>
      </w:r>
    </w:p>
    <w:p w:rsidR="0072202C" w:rsidRDefault="0072202C" w:rsidP="008C4881">
      <w:pPr>
        <w:ind w:firstLine="709"/>
        <w:rPr>
          <w:i/>
          <w:iCs/>
          <w:lang w:val="uk-UA" w:eastAsia="en-US"/>
        </w:rPr>
      </w:pPr>
    </w:p>
    <w:p w:rsidR="00DE338B" w:rsidRDefault="00BD7193" w:rsidP="0072202C">
      <w:pPr>
        <w:pStyle w:val="2"/>
        <w:rPr>
          <w:lang w:val="uk-UA"/>
        </w:rPr>
      </w:pPr>
      <w:bookmarkStart w:id="11" w:name="_Toc270792183"/>
      <w:r w:rsidRPr="008C4881">
        <w:rPr>
          <w:lang w:val="uk-UA"/>
        </w:rPr>
        <w:t>12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Технічне нормування</w:t>
      </w:r>
      <w:bookmarkEnd w:id="11"/>
    </w:p>
    <w:p w:rsidR="0072202C" w:rsidRPr="0072202C" w:rsidRDefault="0072202C" w:rsidP="0072202C">
      <w:pPr>
        <w:ind w:firstLine="709"/>
        <w:rPr>
          <w:lang w:val="uk-UA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Два робітники, працюючи окремо, виконують однакову роботу за різний строк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 залежить від індивідуальних здібностей робітника, його прагнення і бажання працювати, а також від інструментів і механізмів, які він застосовує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 метою правильного обліку виконаної роботи встановлено технічні норми часу і виробітку, які відповідають рівню сучасної техніки, передовій технології і досягненням новаторів виробництва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Норми періодично розробляють і видають спеціальними збірками, які мають назву</w:t>
      </w:r>
      <w:r w:rsidR="008C4881">
        <w:rPr>
          <w:lang w:val="uk-UA" w:eastAsia="en-US"/>
        </w:rPr>
        <w:t xml:space="preserve"> "</w:t>
      </w:r>
      <w:r w:rsidRPr="008C4881">
        <w:rPr>
          <w:lang w:val="uk-UA" w:eastAsia="en-US"/>
        </w:rPr>
        <w:t>Єдині норми і розцінки на будівельні, монтажні і ремонтно-будівельні роботи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ЄНіР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Норми на опоряджувальні роботи вміщено в збірнику Є8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b/>
          <w:bCs/>
          <w:i/>
          <w:iCs/>
          <w:lang w:val="uk-UA" w:eastAsia="en-US"/>
        </w:rPr>
        <w:t>Нормою часу</w:t>
      </w:r>
      <w:r w:rsidR="008C4881">
        <w:rPr>
          <w:b/>
          <w:bCs/>
          <w:i/>
          <w:iCs/>
          <w:lang w:val="uk-UA" w:eastAsia="en-US"/>
        </w:rPr>
        <w:t xml:space="preserve"> (</w:t>
      </w:r>
      <w:r w:rsidRPr="008C4881">
        <w:rPr>
          <w:lang w:val="uk-UA" w:eastAsia="en-US"/>
        </w:rPr>
        <w:t>Нч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називають кількість робочого часу, який надається робітникові певної кваліфікації для виконання одиниці продукції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1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штукатурення, 1 м</w:t>
      </w:r>
      <w:r w:rsidRPr="008C4881">
        <w:rPr>
          <w:vertAlign w:val="superscript"/>
          <w:lang w:val="uk-UA" w:eastAsia="en-US"/>
        </w:rPr>
        <w:t xml:space="preserve">2 </w:t>
      </w:r>
      <w:r w:rsidRPr="008C4881">
        <w:rPr>
          <w:lang w:val="uk-UA" w:eastAsia="en-US"/>
        </w:rPr>
        <w:t>облицювання тощо</w:t>
      </w:r>
      <w:r w:rsidR="008C4881" w:rsidRPr="008C4881">
        <w:rPr>
          <w:lang w:val="uk-UA" w:eastAsia="en-US"/>
        </w:rPr>
        <w:t>).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При визначенні норми часу враховують не тільки час, витрачений на виконання основної роботи, а й час, потрібний для перемішування будівельних розчинів, підготовку і чищення інструментів та механізмів, їх переміщення, а також на підготовку робочого місця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Норму часу вимірюють у людино-годинах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Наприклад, згідно з ЄНіР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збірник Є8, § Є8-1-2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 xml:space="preserve">норма часу, за який штукатур </w:t>
      </w:r>
      <w:r w:rsidRPr="008C4881">
        <w:rPr>
          <w:lang w:val="en-US" w:eastAsia="en-US"/>
        </w:rPr>
        <w:t>III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>розряду наносить грунт на 100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стіни вручну при простому штукатуренні дорівнює 20 люд</w:t>
      </w:r>
      <w:r w:rsidR="008C4881" w:rsidRPr="008C4881">
        <w:rPr>
          <w:lang w:val="uk-UA" w:eastAsia="en-US"/>
        </w:rPr>
        <w:t xml:space="preserve">. - </w:t>
      </w:r>
      <w:r w:rsidRPr="008C4881">
        <w:rPr>
          <w:lang w:val="uk-UA" w:eastAsia="en-US"/>
        </w:rPr>
        <w:t>год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 xml:space="preserve">Це означає, що штукатур </w:t>
      </w:r>
      <w:r w:rsidRPr="008C4881">
        <w:rPr>
          <w:lang w:val="en-US" w:eastAsia="en-US"/>
        </w:rPr>
        <w:t>III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>розряду повинен нанести грунт на 100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поверхні вручну за 20 год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b/>
          <w:bCs/>
          <w:i/>
          <w:iCs/>
          <w:lang w:val="uk-UA" w:eastAsia="en-US"/>
        </w:rPr>
        <w:t>Нормою виробітку</w:t>
      </w:r>
      <w:r w:rsidR="008C4881">
        <w:rPr>
          <w:b/>
          <w:bCs/>
          <w:i/>
          <w:iCs/>
          <w:lang w:val="uk-UA" w:eastAsia="en-US"/>
        </w:rPr>
        <w:t xml:space="preserve"> (</w:t>
      </w:r>
      <w:r w:rsidRPr="008C4881">
        <w:rPr>
          <w:lang w:val="uk-UA" w:eastAsia="en-US"/>
        </w:rPr>
        <w:t>Н</w:t>
      </w:r>
      <w:r w:rsidRPr="008C4881">
        <w:rPr>
          <w:vertAlign w:val="subscript"/>
          <w:lang w:val="uk-UA" w:eastAsia="en-US"/>
        </w:rPr>
        <w:t>в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називають кількість готової продукції, яку повинен виробити робітник відповідної кваліфікації за одиницю часу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1 год</w:t>
      </w:r>
      <w:r w:rsidR="008C4881" w:rsidRPr="008C4881">
        <w:rPr>
          <w:lang w:val="uk-UA" w:eastAsia="en-US"/>
        </w:rPr>
        <w:t>).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Норма виробітку тісно пов'язана з нормою часу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Чим більше продукції виробляє робітник за одиницю часу, тим меншою буде норма часу, і навпаки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Залежність між ними обернено пропорціональна і записується такою формулою</w:t>
      </w:r>
      <w:r w:rsidR="008C4881" w:rsidRPr="008C4881">
        <w:rPr>
          <w:lang w:val="uk-UA" w:eastAsia="en-US"/>
        </w:rPr>
        <w:t>: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Н</w:t>
      </w:r>
      <w:r w:rsidRPr="008C4881">
        <w:rPr>
          <w:vertAlign w:val="subscript"/>
          <w:lang w:val="uk-UA" w:eastAsia="en-US"/>
        </w:rPr>
        <w:t>ч</w:t>
      </w:r>
      <w:r w:rsidRPr="008C4881">
        <w:rPr>
          <w:lang w:val="uk-UA" w:eastAsia="en-US"/>
        </w:rPr>
        <w:t>= 1/Н</w:t>
      </w:r>
      <w:r w:rsidRPr="008C4881">
        <w:rPr>
          <w:vertAlign w:val="subscript"/>
          <w:lang w:val="uk-UA" w:eastAsia="en-US"/>
        </w:rPr>
        <w:t>В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Знаючи норму часу, легко визначити виробіток робітника за 1 год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нашого прикладу на 100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нанесення грунту Н</w:t>
      </w:r>
      <w:r w:rsidRPr="008C4881">
        <w:rPr>
          <w:vertAlign w:val="subscript"/>
          <w:lang w:val="uk-UA" w:eastAsia="en-US"/>
        </w:rPr>
        <w:t>ч</w:t>
      </w:r>
      <w:r w:rsidRPr="008C4881">
        <w:rPr>
          <w:lang w:val="uk-UA" w:eastAsia="en-US"/>
        </w:rPr>
        <w:t xml:space="preserve"> = 20 люд</w:t>
      </w:r>
      <w:r w:rsidR="008C4881" w:rsidRPr="008C4881">
        <w:rPr>
          <w:lang w:val="uk-UA" w:eastAsia="en-US"/>
        </w:rPr>
        <w:t xml:space="preserve">. - </w:t>
      </w:r>
      <w:r w:rsidRPr="008C4881">
        <w:rPr>
          <w:lang w:val="uk-UA" w:eastAsia="en-US"/>
        </w:rPr>
        <w:t>год, звідки норма виробітку буде</w:t>
      </w:r>
      <w:r w:rsidR="008C4881" w:rsidRPr="008C4881">
        <w:rPr>
          <w:lang w:val="uk-UA" w:eastAsia="en-US"/>
        </w:rPr>
        <w:t>: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Н</w:t>
      </w:r>
      <w:r w:rsidRPr="008C4881">
        <w:rPr>
          <w:vertAlign w:val="subscript"/>
          <w:lang w:val="uk-UA" w:eastAsia="en-US"/>
        </w:rPr>
        <w:t>в</w:t>
      </w:r>
      <w:r w:rsidRPr="008C4881">
        <w:rPr>
          <w:lang w:val="uk-UA" w:eastAsia="en-US"/>
        </w:rPr>
        <w:t>=100/Н</w:t>
      </w:r>
      <w:r w:rsidRPr="008C4881">
        <w:rPr>
          <w:vertAlign w:val="subscript"/>
          <w:lang w:val="uk-UA" w:eastAsia="en-US"/>
        </w:rPr>
        <w:t>ч</w:t>
      </w:r>
      <w:r w:rsidRPr="008C4881">
        <w:rPr>
          <w:lang w:val="uk-UA" w:eastAsia="en-US"/>
        </w:rPr>
        <w:t>= 100/20 = 5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, 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а змінна норма виробітку на одного робітника</w:t>
      </w:r>
      <w:r w:rsidR="00DE338B" w:rsidRPr="004A0F39">
        <w:rPr>
          <w:lang w:eastAsia="en-US"/>
        </w:rPr>
        <w:t xml:space="preserve"> </w:t>
      </w:r>
      <w:r w:rsidRPr="008C4881">
        <w:rPr>
          <w:lang w:val="uk-UA" w:eastAsia="en-US"/>
        </w:rPr>
        <w:t>5-8 = 40м</w:t>
      </w:r>
      <w:r w:rsidRPr="008C4881">
        <w:rPr>
          <w:vertAlign w:val="superscript"/>
          <w:lang w:val="uk-UA" w:eastAsia="en-US"/>
        </w:rPr>
        <w:t>2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b/>
          <w:bCs/>
          <w:i/>
          <w:iCs/>
          <w:lang w:val="uk-UA" w:eastAsia="en-US"/>
        </w:rPr>
      </w:pPr>
      <w:r w:rsidRPr="008C4881">
        <w:rPr>
          <w:lang w:val="uk-UA" w:eastAsia="en-US"/>
        </w:rPr>
        <w:t>Заробітну плату за виконану роботу виплачують робітникові відповідно до його кваліфікації</w:t>
      </w:r>
      <w:r w:rsidR="008C4881" w:rsidRPr="008C4881">
        <w:rPr>
          <w:lang w:val="uk-UA" w:eastAsia="en-US"/>
        </w:rPr>
        <w:t xml:space="preserve"> - </w:t>
      </w:r>
      <w:r w:rsidRPr="008C4881">
        <w:rPr>
          <w:b/>
          <w:bCs/>
          <w:i/>
          <w:iCs/>
          <w:lang w:val="uk-UA" w:eastAsia="en-US"/>
        </w:rPr>
        <w:t>розряду</w:t>
      </w:r>
      <w:r w:rsidR="008C4881" w:rsidRPr="008C4881">
        <w:rPr>
          <w:b/>
          <w:bCs/>
          <w:i/>
          <w:iCs/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 будівництві встановлено шість розрядів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Перелік робіт, які повинен виконувати робітник відповідного розряду, зазначений у</w:t>
      </w:r>
      <w:r w:rsidR="008C4881">
        <w:rPr>
          <w:lang w:val="uk-UA" w:eastAsia="en-US"/>
        </w:rPr>
        <w:t xml:space="preserve"> "</w:t>
      </w:r>
      <w:r w:rsidRPr="008C4881">
        <w:rPr>
          <w:lang w:val="uk-UA" w:eastAsia="en-US"/>
        </w:rPr>
        <w:t>Єдиному тарифно-кваліфікаційному довіднику робіт і професій робітників</w:t>
      </w:r>
      <w:r w:rsidR="008C4881">
        <w:rPr>
          <w:lang w:val="uk-UA" w:eastAsia="en-US"/>
        </w:rPr>
        <w:t xml:space="preserve">" </w:t>
      </w:r>
      <w:r w:rsidRPr="008C4881">
        <w:rPr>
          <w:lang w:val="uk-UA" w:eastAsia="en-US"/>
        </w:rPr>
        <w:t>і визначається кваліфікаційною характеристикою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Крім того, робітник повинен уміти виконувати роботи нижчих розрядів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Нижче наведено кваліфікаційні характеристики для лицювальників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 xml:space="preserve">плиточників </w:t>
      </w:r>
      <w:r w:rsidRPr="008C4881">
        <w:rPr>
          <w:lang w:val="en-US" w:eastAsia="en-US"/>
        </w:rPr>
        <w:t>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 xml:space="preserve">і </w:t>
      </w:r>
      <w:r w:rsidRPr="008C4881">
        <w:rPr>
          <w:b/>
          <w:bCs/>
          <w:lang w:val="en-US" w:eastAsia="en-US"/>
        </w:rPr>
        <w:t>III</w:t>
      </w:r>
      <w:r w:rsidRPr="008C4881">
        <w:rPr>
          <w:b/>
          <w:bCs/>
          <w:lang w:eastAsia="en-US"/>
        </w:rPr>
        <w:t xml:space="preserve"> </w:t>
      </w:r>
      <w:r w:rsidRPr="008C4881">
        <w:rPr>
          <w:lang w:val="uk-UA" w:eastAsia="en-US"/>
        </w:rPr>
        <w:t>розрядів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i/>
          <w:iCs/>
          <w:lang w:val="uk-UA" w:eastAsia="en-US"/>
        </w:rPr>
        <w:t>Лицювальник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 xml:space="preserve">плиточник </w:t>
      </w:r>
      <w:r w:rsidRPr="008C4881">
        <w:rPr>
          <w:i/>
          <w:iCs/>
          <w:lang w:val="en-US" w:eastAsia="en-US"/>
        </w:rPr>
        <w:t>II</w:t>
      </w:r>
      <w:r w:rsidRPr="008C4881">
        <w:rPr>
          <w:i/>
          <w:iCs/>
          <w:lang w:eastAsia="en-US"/>
        </w:rPr>
        <w:t xml:space="preserve"> </w:t>
      </w:r>
      <w:r w:rsidRPr="008C4881">
        <w:rPr>
          <w:i/>
          <w:iCs/>
          <w:lang w:val="uk-UA" w:eastAsia="en-US"/>
        </w:rPr>
        <w:t>розряду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Характеристика робіт Виконання найпростіших робіт при облицюванні поверхонь керамічними, скляними, асбоцементними і іншими плитками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b/>
          <w:bCs/>
          <w:i/>
          <w:iCs/>
          <w:lang w:val="uk-UA" w:eastAsia="en-US"/>
        </w:rPr>
        <w:t>Повинен знати</w:t>
      </w:r>
      <w:r w:rsidR="008C4881" w:rsidRPr="008C4881">
        <w:rPr>
          <w:b/>
          <w:bCs/>
          <w:i/>
          <w:iCs/>
          <w:lang w:val="uk-UA" w:eastAsia="en-US"/>
        </w:rPr>
        <w:t xml:space="preserve">. </w:t>
      </w:r>
      <w:r w:rsidRPr="008C4881">
        <w:rPr>
          <w:lang w:val="uk-UA" w:eastAsia="en-US"/>
        </w:rPr>
        <w:t>Види основних матеріалів, що застосовують у плиткових облицюваннях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b/>
          <w:bCs/>
          <w:i/>
          <w:iCs/>
          <w:lang w:val="uk-UA" w:eastAsia="en-US"/>
        </w:rPr>
        <w:t>Приклади робіт</w:t>
      </w:r>
      <w:r w:rsidR="008C4881" w:rsidRPr="008C4881">
        <w:rPr>
          <w:b/>
          <w:bCs/>
          <w:i/>
          <w:iCs/>
          <w:lang w:val="uk-UA" w:eastAsia="en-US"/>
        </w:rPr>
        <w:t xml:space="preserve">. </w:t>
      </w:r>
      <w:r w:rsidRPr="008C4881">
        <w:rPr>
          <w:lang w:val="uk-UA" w:eastAsia="en-US"/>
        </w:rPr>
        <w:t>Сортування плиток за розмірами, кольором і якістю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Приготування за заданим складом розчинів, сухих сумішей і мастик вручну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Підготовка основ під облицювання плитками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i/>
          <w:iCs/>
          <w:lang w:val="uk-UA" w:eastAsia="en-US"/>
        </w:rPr>
        <w:t>Лицювальник</w:t>
      </w:r>
      <w:r w:rsidR="008C4881" w:rsidRPr="008C4881">
        <w:rPr>
          <w:i/>
          <w:iCs/>
          <w:lang w:val="uk-UA" w:eastAsia="en-US"/>
        </w:rPr>
        <w:t xml:space="preserve"> - </w:t>
      </w:r>
      <w:r w:rsidRPr="008C4881">
        <w:rPr>
          <w:i/>
          <w:iCs/>
          <w:lang w:val="uk-UA" w:eastAsia="en-US"/>
        </w:rPr>
        <w:t xml:space="preserve">плиточник </w:t>
      </w:r>
      <w:r w:rsidRPr="008C4881">
        <w:rPr>
          <w:i/>
          <w:iCs/>
          <w:lang w:val="en-US" w:eastAsia="en-US"/>
        </w:rPr>
        <w:t>III</w:t>
      </w:r>
      <w:r w:rsidRPr="008C4881">
        <w:rPr>
          <w:i/>
          <w:iCs/>
          <w:lang w:eastAsia="en-US"/>
        </w:rPr>
        <w:t xml:space="preserve"> </w:t>
      </w:r>
      <w:r w:rsidRPr="008C4881">
        <w:rPr>
          <w:i/>
          <w:iCs/>
          <w:lang w:val="uk-UA" w:eastAsia="en-US"/>
        </w:rPr>
        <w:t>розряду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Характеристика робіт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Виконання простих робіт при облицюванні поверхонь різними видами плиток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i/>
          <w:iCs/>
          <w:lang w:val="uk-UA" w:eastAsia="en-US"/>
        </w:rPr>
        <w:t xml:space="preserve">Повинен </w:t>
      </w:r>
      <w:r w:rsidRPr="008C4881">
        <w:rPr>
          <w:b/>
          <w:bCs/>
          <w:i/>
          <w:iCs/>
          <w:lang w:val="uk-UA" w:eastAsia="en-US"/>
        </w:rPr>
        <w:t>знати</w:t>
      </w:r>
      <w:r w:rsidR="008C4881" w:rsidRPr="008C4881">
        <w:rPr>
          <w:b/>
          <w:bCs/>
          <w:i/>
          <w:iCs/>
          <w:lang w:val="uk-UA" w:eastAsia="en-US"/>
        </w:rPr>
        <w:t xml:space="preserve">. </w:t>
      </w:r>
      <w:r w:rsidRPr="008C4881">
        <w:rPr>
          <w:lang w:val="uk-UA" w:eastAsia="en-US"/>
        </w:rPr>
        <w:t>Способи закріплення плиток на поверхнях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Правила користування рівнем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Вимоги до облицьованих поверхонь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Приготування розчину соляної кислоти для промивання облицьованої поверхні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b/>
          <w:bCs/>
          <w:i/>
          <w:iCs/>
          <w:lang w:val="uk-UA" w:eastAsia="en-US"/>
        </w:rPr>
        <w:t>Приклади робіт</w:t>
      </w:r>
      <w:r w:rsidR="008C4881" w:rsidRPr="008C4881">
        <w:rPr>
          <w:b/>
          <w:bCs/>
          <w:i/>
          <w:iCs/>
          <w:lang w:val="uk-UA" w:eastAsia="en-US"/>
        </w:rPr>
        <w:t xml:space="preserve">. </w:t>
      </w:r>
      <w:r w:rsidRPr="008C4881">
        <w:rPr>
          <w:lang w:val="uk-UA" w:eastAsia="en-US"/>
        </w:rPr>
        <w:t>Облицювання плитками на розчині стін і підлог по готових маяках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Влаштування підготовчого шару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Обмазування металевої сітки розчином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Розрізування і перерубка плиток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Висвердлювання отворів в плитках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Приготування розчинів і мастик для закріплення плиток на поверхні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Заповнення розчином швів між плитками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Очищення облицьованих поверхонь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Щоб визначити кваліфікацію робітника, йому доручають виконати задану роботу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пробу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відповідно до встановленої норми часу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Чим складнішу роботу може виконувати робітник, тим вищий розряд присвоюють йому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Одночасно з виконанням проби робітник має скласти залік з технології виробництва тієї опоряджувальної спеціальності, на яку він учився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Залік складають в обсязі, передбаченому кваліфікаційною характеристикою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Для розрахунку заробітної плати і розцінок за виконану роботу користуються тарифною сіткою, в якій подаються тарифні ставки для робітників будівельних професій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Тарифні ставки розробляють в крупних будівельних організаціях згідно з технічним рівнем будівництва в них і погоджують з відповідними профспілковими органами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табл</w:t>
      </w:r>
      <w:r w:rsidR="008C4881">
        <w:rPr>
          <w:lang w:val="uk-UA" w:eastAsia="en-US"/>
        </w:rPr>
        <w:t>.2</w:t>
      </w:r>
      <w:r w:rsidRPr="008C4881">
        <w:rPr>
          <w:lang w:val="uk-UA" w:eastAsia="en-US"/>
        </w:rPr>
        <w:t>1 подано тарифну сітку з умовними погодинними ставками робітників, що дасть нам змогу простежити за тим, як вираховуються розцінки на виконану роботу та заробітна плата за нарядом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точно визначити ці показники, досить знати, які погодинні ставки встановлено у вашій будівельній організації на цей період часу і зробити відповідні розрахунки за поданими у підручнику схемами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EC2328" w:rsidRPr="008C4881" w:rsidRDefault="00BD7193" w:rsidP="008C4881">
      <w:pPr>
        <w:ind w:firstLine="709"/>
        <w:rPr>
          <w:lang w:eastAsia="en-US"/>
        </w:rPr>
      </w:pPr>
      <w:r w:rsidRPr="008C4881">
        <w:rPr>
          <w:i/>
          <w:iCs/>
          <w:lang w:val="uk-UA" w:eastAsia="en-US"/>
        </w:rPr>
        <w:t>Таблиця 1</w:t>
      </w:r>
      <w:r w:rsidR="008C4881">
        <w:rPr>
          <w:i/>
          <w:iCs/>
          <w:lang w:val="uk-UA" w:eastAsia="en-US"/>
        </w:rPr>
        <w:t xml:space="preserve">2.1 </w:t>
      </w:r>
      <w:r w:rsidRPr="008C4881">
        <w:rPr>
          <w:i/>
          <w:iCs/>
          <w:lang w:val="uk-UA" w:eastAsia="en-US"/>
        </w:rPr>
        <w:t>тарифна сітка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1260"/>
        <w:gridCol w:w="418"/>
        <w:gridCol w:w="528"/>
        <w:gridCol w:w="962"/>
        <w:gridCol w:w="945"/>
        <w:gridCol w:w="953"/>
        <w:gridCol w:w="384"/>
        <w:gridCol w:w="580"/>
        <w:gridCol w:w="962"/>
      </w:tblGrid>
      <w:tr w:rsidR="00EC2328" w:rsidRPr="008C4881" w:rsidTr="00DB061B">
        <w:trPr>
          <w:trHeight w:hRule="exact" w:val="586"/>
          <w:jc w:val="center"/>
        </w:trPr>
        <w:tc>
          <w:tcPr>
            <w:tcW w:w="2669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Показник</w:t>
            </w:r>
          </w:p>
        </w:tc>
        <w:tc>
          <w:tcPr>
            <w:tcW w:w="1392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442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566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1056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2083" w:type="dxa"/>
            <w:gridSpan w:val="2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Розряд</w:t>
            </w:r>
          </w:p>
        </w:tc>
        <w:tc>
          <w:tcPr>
            <w:tcW w:w="403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624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1056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</w:tr>
      <w:tr w:rsidR="00EC2328" w:rsidRPr="008C4881" w:rsidTr="00DB061B">
        <w:trPr>
          <w:trHeight w:hRule="exact" w:val="576"/>
          <w:jc w:val="center"/>
        </w:trPr>
        <w:tc>
          <w:tcPr>
            <w:tcW w:w="2669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1392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442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56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І</w:t>
            </w:r>
          </w:p>
        </w:tc>
        <w:tc>
          <w:tcPr>
            <w:tcW w:w="105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en-US"/>
              </w:rPr>
              <w:t>II</w:t>
            </w:r>
          </w:p>
        </w:tc>
        <w:tc>
          <w:tcPr>
            <w:tcW w:w="1037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en-US"/>
              </w:rPr>
              <w:t>III</w:t>
            </w:r>
          </w:p>
        </w:tc>
        <w:tc>
          <w:tcPr>
            <w:tcW w:w="104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en-US"/>
              </w:rPr>
              <w:t>IV</w:t>
            </w:r>
          </w:p>
        </w:tc>
        <w:tc>
          <w:tcPr>
            <w:tcW w:w="403" w:type="dxa"/>
            <w:shd w:val="clear" w:color="auto" w:fill="auto"/>
          </w:tcPr>
          <w:p w:rsidR="00EC2328" w:rsidRPr="008C4881" w:rsidRDefault="00EC2328" w:rsidP="00DE338B">
            <w:pPr>
              <w:pStyle w:val="afb"/>
            </w:pPr>
          </w:p>
        </w:tc>
        <w:tc>
          <w:tcPr>
            <w:tcW w:w="624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en-US"/>
              </w:rPr>
              <w:t>V</w:t>
            </w:r>
          </w:p>
        </w:tc>
        <w:tc>
          <w:tcPr>
            <w:tcW w:w="105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en-US"/>
              </w:rPr>
              <w:t>VI</w:t>
            </w:r>
          </w:p>
        </w:tc>
      </w:tr>
      <w:tr w:rsidR="00EC2328" w:rsidRPr="008C4881" w:rsidTr="00DB061B">
        <w:trPr>
          <w:trHeight w:hRule="exact" w:val="922"/>
          <w:jc w:val="center"/>
        </w:trPr>
        <w:tc>
          <w:tcPr>
            <w:tcW w:w="2669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Тарифний коефіцієнт тарифна ставка</w:t>
            </w:r>
          </w:p>
        </w:tc>
        <w:tc>
          <w:tcPr>
            <w:tcW w:w="1392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Погодинна</w:t>
            </w:r>
            <w:r w:rsidR="008C4881" w:rsidRPr="00DB061B">
              <w:rPr>
                <w:lang w:val="uk-UA"/>
              </w:rPr>
              <w:t>,</w:t>
            </w:r>
            <w:r w:rsidRPr="00DB061B">
              <w:rPr>
                <w:lang w:val="uk-UA"/>
              </w:rPr>
              <w:t xml:space="preserve"> грн</w:t>
            </w:r>
          </w:p>
        </w:tc>
        <w:tc>
          <w:tcPr>
            <w:tcW w:w="442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1 0,</w:t>
            </w:r>
          </w:p>
        </w:tc>
        <w:tc>
          <w:tcPr>
            <w:tcW w:w="566" w:type="dxa"/>
            <w:shd w:val="clear" w:color="auto" w:fill="auto"/>
          </w:tcPr>
          <w:p w:rsidR="00DE338B" w:rsidRDefault="00BD7193" w:rsidP="00DE338B">
            <w:pPr>
              <w:pStyle w:val="afb"/>
            </w:pPr>
            <w:r w:rsidRPr="00DB061B">
              <w:rPr>
                <w:lang w:val="uk-UA"/>
              </w:rPr>
              <w:t>,0</w:t>
            </w:r>
          </w:p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35</w:t>
            </w:r>
          </w:p>
        </w:tc>
        <w:tc>
          <w:tcPr>
            <w:tcW w:w="105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1,09 0,38</w:t>
            </w:r>
          </w:p>
        </w:tc>
        <w:tc>
          <w:tcPr>
            <w:tcW w:w="1037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</w:t>
            </w:r>
            <w:r w:rsidR="008C4881" w:rsidRPr="00DB061B">
              <w:rPr>
                <w:lang w:val="uk-UA"/>
              </w:rPr>
              <w:t xml:space="preserve">,20 </w:t>
            </w:r>
            <w:r w:rsidRPr="00DB061B">
              <w:rPr>
                <w:lang w:val="uk-UA"/>
              </w:rPr>
              <w:t>0,42</w:t>
            </w:r>
          </w:p>
        </w:tc>
        <w:tc>
          <w:tcPr>
            <w:tcW w:w="104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1,34 0,47</w:t>
            </w:r>
          </w:p>
        </w:tc>
        <w:tc>
          <w:tcPr>
            <w:tcW w:w="403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1 0</w:t>
            </w:r>
          </w:p>
        </w:tc>
        <w:tc>
          <w:tcPr>
            <w:tcW w:w="624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,57</w:t>
            </w:r>
            <w:r w:rsidR="008C4881" w:rsidRPr="00DB061B">
              <w:rPr>
                <w:lang w:val="uk-UA"/>
              </w:rPr>
              <w:t>,</w:t>
            </w:r>
            <w:r w:rsidRPr="00DB061B">
              <w:rPr>
                <w:lang w:val="uk-UA"/>
              </w:rPr>
              <w:t>55</w:t>
            </w:r>
          </w:p>
        </w:tc>
        <w:tc>
          <w:tcPr>
            <w:tcW w:w="1056" w:type="dxa"/>
            <w:shd w:val="clear" w:color="auto" w:fill="auto"/>
          </w:tcPr>
          <w:p w:rsidR="00EC2328" w:rsidRPr="008C4881" w:rsidRDefault="00BD7193" w:rsidP="00DE338B">
            <w:pPr>
              <w:pStyle w:val="afb"/>
            </w:pPr>
            <w:r w:rsidRPr="00DB061B">
              <w:rPr>
                <w:lang w:val="uk-UA"/>
              </w:rPr>
              <w:t>1,83 0,64</w:t>
            </w:r>
          </w:p>
        </w:tc>
      </w:tr>
    </w:tbl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 xml:space="preserve">Заробітна плата робітника кожного розряду регулюється </w:t>
      </w:r>
      <w:r w:rsidRPr="008C4881">
        <w:rPr>
          <w:b/>
          <w:bCs/>
          <w:i/>
          <w:iCs/>
          <w:lang w:val="uk-UA" w:eastAsia="en-US"/>
        </w:rPr>
        <w:t xml:space="preserve">тарифним коефіцієнтом, </w:t>
      </w:r>
      <w:r w:rsidRPr="008C4881">
        <w:rPr>
          <w:lang w:val="uk-UA" w:eastAsia="en-US"/>
        </w:rPr>
        <w:t>який показує, у скільки разів погодинна або денна ставка робітника будь-якого розряду більша від ставки робітника І розряду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визначити тарифний коефіцієнт для будь-якого розряду потрібно поділити погодинну ставку для цього розряду на погодинну ставку робітника І розряду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Як видно з табл</w:t>
      </w:r>
      <w:r w:rsidR="008C4881">
        <w:rPr>
          <w:lang w:val="uk-UA" w:eastAsia="en-US"/>
        </w:rPr>
        <w:t>.12.1</w:t>
      </w:r>
      <w:r w:rsidRPr="008C4881">
        <w:rPr>
          <w:lang w:val="uk-UA" w:eastAsia="en-US"/>
        </w:rPr>
        <w:t>, робітникові І розряду встановлено погодинну ставку 0,35 грн, денну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2,8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0,35 грн-8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Щоб визначити погодинну ставку робітника будь-якого розряду, треба помножити погодинну ставку робітника І розряду на відповідний тарифний коефіцієнт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 xml:space="preserve">Наприклад, для робітника </w:t>
      </w:r>
      <w:r w:rsidRPr="008C4881">
        <w:rPr>
          <w:lang w:val="en-US" w:eastAsia="en-US"/>
        </w:rPr>
        <w:t>III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>розряду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див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табл</w:t>
      </w:r>
      <w:r w:rsidR="008C4881">
        <w:rPr>
          <w:lang w:val="uk-UA" w:eastAsia="en-US"/>
        </w:rPr>
        <w:t>.2</w:t>
      </w:r>
      <w:r w:rsidRPr="008C4881">
        <w:rPr>
          <w:lang w:val="uk-UA" w:eastAsia="en-US"/>
        </w:rPr>
        <w:t>1</w:t>
      </w:r>
      <w:r w:rsidR="008C4881" w:rsidRPr="008C4881">
        <w:rPr>
          <w:lang w:val="uk-UA" w:eastAsia="en-US"/>
        </w:rPr>
        <w:t xml:space="preserve">): </w:t>
      </w:r>
      <w:r w:rsidRPr="008C4881">
        <w:rPr>
          <w:lang w:val="uk-UA" w:eastAsia="en-US"/>
        </w:rPr>
        <w:t>0,35-1</w:t>
      </w:r>
      <w:r w:rsidR="008C4881">
        <w:rPr>
          <w:lang w:val="uk-UA" w:eastAsia="en-US"/>
        </w:rPr>
        <w:t xml:space="preserve">,20 </w:t>
      </w:r>
      <w:r w:rsidRPr="008C4881">
        <w:rPr>
          <w:lang w:val="uk-UA" w:eastAsia="en-US"/>
        </w:rPr>
        <w:t>= 0,42 грн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Отже, денна ставка цього робітника становитиме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0,42-8 = 3,36 грн, або 2,8 1</w:t>
      </w:r>
      <w:r w:rsidR="008C4881">
        <w:rPr>
          <w:lang w:val="uk-UA" w:eastAsia="en-US"/>
        </w:rPr>
        <w:t xml:space="preserve">,20 </w:t>
      </w:r>
      <w:r w:rsidRPr="008C4881">
        <w:rPr>
          <w:lang w:val="uk-UA" w:eastAsia="en-US"/>
        </w:rPr>
        <w:t>= 3,36 грн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Розцінку або вартість опорядження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штукатурення, фарбування тощо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1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поверхні визначають відповідно до норми часу і погодинної ставки робітника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 наведеному вище прикладі на 100 м накидання грунту на поверхню норма часу становить 20 люд</w:t>
      </w:r>
      <w:r w:rsidR="008C4881" w:rsidRPr="008C4881">
        <w:rPr>
          <w:lang w:val="uk-UA" w:eastAsia="en-US"/>
        </w:rPr>
        <w:t xml:space="preserve">. - </w:t>
      </w:r>
      <w:r w:rsidRPr="008C4881">
        <w:rPr>
          <w:lang w:val="uk-UA" w:eastAsia="en-US"/>
        </w:rPr>
        <w:t>год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 xml:space="preserve">Роботу виконує робітник </w:t>
      </w:r>
      <w:r w:rsidRPr="008C4881">
        <w:rPr>
          <w:lang w:val="en-US" w:eastAsia="en-US"/>
        </w:rPr>
        <w:t>III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>розряду з погодинною ставкою 0,42 грн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Працюючи 20 год, робітник за 100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нанесення грунту вручну при простій штукатурці має одержати 0,42-20 = 8,40 грн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Це й буде розцінка за нанесення грунту на 100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поверхні вручну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Розцінка за 1 м</w:t>
      </w:r>
      <w:r w:rsidRPr="008C4881">
        <w:rPr>
          <w:vertAlign w:val="superscript"/>
          <w:lang w:val="uk-UA" w:eastAsia="en-US"/>
        </w:rPr>
        <w:t>2</w:t>
      </w:r>
      <w:r w:rsidRPr="008C4881">
        <w:rPr>
          <w:lang w:val="uk-UA" w:eastAsia="en-US"/>
        </w:rPr>
        <w:t xml:space="preserve"> відповідно становитиме 8,40/100=0,084 грн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Розглянемо приклад нарахування заробітної плати за першим способом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Ланка робітників протягом місяця відповідно до розцінок заробила 420 грн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складі ланки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 xml:space="preserve">по одному робітнику </w:t>
      </w:r>
      <w:r w:rsidRPr="008C4881">
        <w:rPr>
          <w:lang w:val="en-US" w:eastAsia="en-US"/>
        </w:rPr>
        <w:t>II</w:t>
      </w:r>
      <w:r w:rsidRPr="008C4881">
        <w:rPr>
          <w:lang w:eastAsia="en-US"/>
        </w:rPr>
        <w:t xml:space="preserve">, </w:t>
      </w:r>
      <w:r w:rsidRPr="008C4881">
        <w:rPr>
          <w:lang w:val="en-US" w:eastAsia="en-US"/>
        </w:rPr>
        <w:t>III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 xml:space="preserve">і </w:t>
      </w:r>
      <w:r w:rsidRPr="008C4881">
        <w:rPr>
          <w:lang w:val="en-US" w:eastAsia="en-US"/>
        </w:rPr>
        <w:t>V</w:t>
      </w:r>
      <w:r w:rsidRPr="008C4881">
        <w:rPr>
          <w:lang w:eastAsia="en-US"/>
        </w:rPr>
        <w:t xml:space="preserve"> </w:t>
      </w:r>
      <w:r w:rsidRPr="008C4881">
        <w:rPr>
          <w:lang w:val="uk-UA" w:eastAsia="en-US"/>
        </w:rPr>
        <w:t>розрядів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Перший робітник працював 20 змін, другий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18 і третій</w:t>
      </w:r>
      <w:r w:rsidR="008C4881" w:rsidRPr="008C4881">
        <w:rPr>
          <w:lang w:val="uk-UA" w:eastAsia="en-US"/>
        </w:rPr>
        <w:t xml:space="preserve"> - </w:t>
      </w:r>
      <w:r w:rsidRPr="008C4881">
        <w:rPr>
          <w:lang w:val="uk-UA" w:eastAsia="en-US"/>
        </w:rPr>
        <w:t>21 зміну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їхній заробіток визначають за кількістю людино-днів, зведених до І розряду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Спочатку підраховують, скільки людино-днів довелося б витратити на цю роботу, коли б всі робітники мали І розряд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Для цього кількість людино-днів, яку відпрацював кожний робітник, множать на його тарифний коефіцієнт, люд</w:t>
      </w:r>
      <w:r w:rsidR="008C4881" w:rsidRPr="008C4881">
        <w:rPr>
          <w:lang w:val="uk-UA" w:eastAsia="en-US"/>
        </w:rPr>
        <w:t xml:space="preserve">. - </w:t>
      </w:r>
      <w:r w:rsidRPr="008C4881">
        <w:rPr>
          <w:lang w:val="uk-UA" w:eastAsia="en-US"/>
        </w:rPr>
        <w:t>дн</w:t>
      </w:r>
      <w:r w:rsidR="008C4881">
        <w:rPr>
          <w:lang w:val="uk-UA" w:eastAsia="en-US"/>
        </w:rPr>
        <w:t>.: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20-1,09 = 21,80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18-1</w:t>
      </w:r>
      <w:r w:rsidR="008C4881">
        <w:rPr>
          <w:lang w:val="uk-UA" w:eastAsia="en-US"/>
        </w:rPr>
        <w:t xml:space="preserve">,20 </w:t>
      </w:r>
      <w:r w:rsidRPr="008C4881">
        <w:rPr>
          <w:lang w:val="uk-UA" w:eastAsia="en-US"/>
        </w:rPr>
        <w:t>= 21,60</w:t>
      </w:r>
      <w:r w:rsidR="008C4881" w:rsidRPr="008C4881">
        <w:rPr>
          <w:lang w:val="uk-UA" w:eastAsia="en-US"/>
        </w:rPr>
        <w:t xml:space="preserve">; </w:t>
      </w:r>
      <w:r w:rsidRPr="008C4881">
        <w:rPr>
          <w:vertAlign w:val="superscript"/>
          <w:lang w:val="en-US" w:eastAsia="en-US"/>
        </w:rPr>
        <w:t>S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21-</w:t>
      </w:r>
      <w:r w:rsidR="008C4881">
        <w:rPr>
          <w:lang w:val="uk-UA" w:eastAsia="en-US"/>
        </w:rPr>
        <w:t>1.5</w:t>
      </w:r>
      <w:r w:rsidRPr="008C4881">
        <w:rPr>
          <w:lang w:val="uk-UA" w:eastAsia="en-US"/>
        </w:rPr>
        <w:t>7 = 32,97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Разом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76,37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BD7193" w:rsidRPr="008C4881">
        <w:rPr>
          <w:lang w:val="uk-UA" w:eastAsia="en-US"/>
        </w:rPr>
        <w:t>Після цього визначають вартість 1 люд</w:t>
      </w:r>
      <w:r w:rsidR="008C4881" w:rsidRPr="008C4881">
        <w:rPr>
          <w:lang w:val="uk-UA" w:eastAsia="en-US"/>
        </w:rPr>
        <w:t xml:space="preserve">. - </w:t>
      </w:r>
      <w:r w:rsidR="00BD7193" w:rsidRPr="008C4881">
        <w:rPr>
          <w:lang w:val="uk-UA" w:eastAsia="en-US"/>
        </w:rPr>
        <w:t>дн</w:t>
      </w:r>
      <w:r w:rsidR="008C4881">
        <w:rPr>
          <w:lang w:val="uk-UA" w:eastAsia="en-US"/>
        </w:rPr>
        <w:t>.,</w:t>
      </w:r>
      <w:r w:rsidR="00BD7193" w:rsidRPr="008C4881">
        <w:rPr>
          <w:lang w:val="uk-UA" w:eastAsia="en-US"/>
        </w:rPr>
        <w:t xml:space="preserve"> заведеного до І розряду</w:t>
      </w:r>
      <w:r w:rsidR="008C4881" w:rsidRPr="008C4881">
        <w:rPr>
          <w:lang w:val="uk-UA" w:eastAsia="en-US"/>
        </w:rPr>
        <w:t xml:space="preserve">: </w:t>
      </w:r>
      <w:r w:rsidR="00BD7193" w:rsidRPr="008C4881">
        <w:rPr>
          <w:lang w:val="uk-UA" w:eastAsia="en-US"/>
        </w:rPr>
        <w:t>420 грн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/76,37 = 5,49 грн</w:t>
      </w:r>
      <w:r w:rsidR="008C4881" w:rsidRPr="008C4881">
        <w:rPr>
          <w:lang w:val="uk-UA" w:eastAsia="en-US"/>
        </w:rPr>
        <w:t xml:space="preserve">. </w:t>
      </w:r>
      <w:r w:rsidR="00BD7193" w:rsidRPr="008C4881">
        <w:rPr>
          <w:lang w:val="uk-UA" w:eastAsia="en-US"/>
        </w:rPr>
        <w:t>*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Щоб підрахувати заробіток кожного робітника, множать кількість відпрацьованих людино-днів, зведених до І розряду, на вартість 1 люд</w:t>
      </w:r>
      <w:r w:rsidR="008C4881" w:rsidRPr="008C4881">
        <w:rPr>
          <w:lang w:val="uk-UA" w:eastAsia="en-US"/>
        </w:rPr>
        <w:t xml:space="preserve">. - </w:t>
      </w:r>
      <w:r w:rsidRPr="008C4881">
        <w:rPr>
          <w:lang w:val="uk-UA" w:eastAsia="en-US"/>
        </w:rPr>
        <w:t>дн</w:t>
      </w:r>
      <w:r w:rsidR="008C4881">
        <w:rPr>
          <w:lang w:val="uk-UA" w:eastAsia="en-US"/>
        </w:rPr>
        <w:t>.,</w:t>
      </w:r>
      <w:r w:rsidRPr="008C4881">
        <w:rPr>
          <w:lang w:val="uk-UA" w:eastAsia="en-US"/>
        </w:rPr>
        <w:t xml:space="preserve"> грн</w:t>
      </w:r>
      <w:r w:rsidR="008C4881">
        <w:rPr>
          <w:lang w:val="uk-UA" w:eastAsia="en-US"/>
        </w:rPr>
        <w:t>.: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21,80-5,49 = 119,68 + 0,24 = 119,92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21,60-5,49 = 118,58 + 0,24 = 118,82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 xml:space="preserve">32,97-5,49 = 181,01 </w:t>
      </w:r>
      <w:r w:rsidRPr="008C4881">
        <w:rPr>
          <w:lang w:eastAsia="en-US"/>
        </w:rPr>
        <w:t xml:space="preserve">± </w:t>
      </w:r>
      <w:r w:rsidRPr="008C4881">
        <w:rPr>
          <w:lang w:val="uk-UA" w:eastAsia="en-US"/>
        </w:rPr>
        <w:t>0,25 = 181,26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Разом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419,27 + 0,73=420,00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У результаті розрахунку загальна сума заробітку ланки буде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в копійках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у той чи інший бік відрізнятися від заробленої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Щоб усунути це, різницю розподіляють між усіма робітниками ланки і відповідні частки додають або відкидають від розрахованого заробітку кожного робітника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Заробітну плату за другим способом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за коефіцієнтом приробітку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для тієї самої ланки робітників нараховують так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Спочатку визначають суму заробітку кожного робітника за фактично відпрацьований час відповідно до його тарифної ставки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 цією метою визначають кількість людино-годин, відпрацьованих кожним робітником, і множать їх на тарифну ставку, грн</w:t>
      </w:r>
      <w:r w:rsidR="008C4881">
        <w:rPr>
          <w:lang w:val="uk-UA" w:eastAsia="en-US"/>
        </w:rPr>
        <w:t>.: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20-8-1,09= 174,40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18-8-1</w:t>
      </w:r>
      <w:r w:rsidR="008C4881">
        <w:rPr>
          <w:lang w:val="uk-UA" w:eastAsia="en-US"/>
        </w:rPr>
        <w:t>, 20</w:t>
      </w:r>
      <w:r w:rsidRPr="008C4881">
        <w:rPr>
          <w:lang w:val="uk-UA" w:eastAsia="en-US"/>
        </w:rPr>
        <w:t>= 172,80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21-8-1,57 = 263,76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Разом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610,96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Таким чином, якби робітники працювали почасово, то заробіток ланки визначався б сумою у 610,96 грн</w:t>
      </w:r>
      <w:r w:rsidR="008C4881">
        <w:rPr>
          <w:lang w:val="uk-UA" w:eastAsia="en-US"/>
        </w:rPr>
        <w:t>.,</w:t>
      </w:r>
      <w:r w:rsidRPr="008C4881">
        <w:rPr>
          <w:lang w:val="uk-UA" w:eastAsia="en-US"/>
        </w:rPr>
        <w:t xml:space="preserve"> а фактично вони заробили 420 грн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Тепер можна визначити коефіцієнт приробітку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420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610,96=0,687</w:t>
      </w:r>
      <w:r w:rsidR="008C4881" w:rsidRPr="008C4881">
        <w:rPr>
          <w:lang w:val="uk-UA" w:eastAsia="en-US"/>
        </w:rPr>
        <w:t>.</w:t>
      </w:r>
      <w:r w:rsidR="00DE338B" w:rsidRPr="004A0F39">
        <w:rPr>
          <w:lang w:eastAsia="en-US"/>
        </w:rPr>
        <w:t xml:space="preserve"> </w:t>
      </w:r>
      <w:r w:rsidRPr="008C4881">
        <w:rPr>
          <w:lang w:val="uk-UA" w:eastAsia="en-US"/>
        </w:rPr>
        <w:t>Щоб підрахувати фактичний заробіток кожного робітника, треба помножити суму його заробітку, підрахованого за тарифною ставкою, на коефіцієнт приробітку, грн</w:t>
      </w:r>
      <w:r w:rsidR="008C4881">
        <w:rPr>
          <w:lang w:val="uk-UA" w:eastAsia="en-US"/>
        </w:rPr>
        <w:t>.: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174,40-0,687 = 119,81 + 0,09 = 119,90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172,80-0,687 = 118,71 + 0,09 = 118,80</w:t>
      </w:r>
      <w:r w:rsidR="008C4881" w:rsidRPr="008C4881">
        <w:rPr>
          <w:lang w:val="uk-UA" w:eastAsia="en-US"/>
        </w:rPr>
        <w:t>;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263,76-0,687 = 181</w:t>
      </w:r>
      <w:r w:rsidR="008C4881">
        <w:rPr>
          <w:lang w:val="uk-UA" w:eastAsia="en-US"/>
        </w:rPr>
        <w:t xml:space="preserve">,20 </w:t>
      </w:r>
      <w:r w:rsidRPr="008C4881">
        <w:rPr>
          <w:lang w:val="uk-UA" w:eastAsia="en-US"/>
        </w:rPr>
        <w:t>+ 0,10 = 181,30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Разом</w:t>
      </w:r>
      <w:r w:rsidR="008C4881" w:rsidRPr="008C4881">
        <w:rPr>
          <w:lang w:val="uk-UA" w:eastAsia="en-US"/>
        </w:rPr>
        <w:t xml:space="preserve">: </w:t>
      </w:r>
      <w:r w:rsidRPr="008C4881">
        <w:rPr>
          <w:lang w:val="uk-UA" w:eastAsia="en-US"/>
        </w:rPr>
        <w:t>419,72 + 0,28 = 420,00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Бригадири за керівництво бригадою одержують додаткову плату, яка залежить від кількості працюючих в бригаді</w:t>
      </w:r>
      <w:r w:rsidR="008C4881" w:rsidRPr="008C4881">
        <w:rPr>
          <w:lang w:val="uk-UA" w:eastAsia="en-US"/>
        </w:rPr>
        <w:t>.</w:t>
      </w:r>
    </w:p>
    <w:p w:rsidR="0072202C" w:rsidRDefault="0072202C" w:rsidP="008C4881">
      <w:pPr>
        <w:ind w:firstLine="709"/>
        <w:rPr>
          <w:i/>
          <w:iCs/>
          <w:lang w:val="uk-UA" w:eastAsia="en-US"/>
        </w:rPr>
      </w:pPr>
    </w:p>
    <w:p w:rsidR="00DE338B" w:rsidRDefault="00BD7193" w:rsidP="0072202C">
      <w:pPr>
        <w:pStyle w:val="2"/>
        <w:rPr>
          <w:lang w:val="uk-UA"/>
        </w:rPr>
      </w:pPr>
      <w:bookmarkStart w:id="12" w:name="_Toc270792184"/>
      <w:r w:rsidRPr="008C4881">
        <w:rPr>
          <w:lang w:val="uk-UA"/>
        </w:rPr>
        <w:t>13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Техніка безпеки при виконанні облицювання</w:t>
      </w:r>
      <w:bookmarkEnd w:id="12"/>
    </w:p>
    <w:p w:rsidR="00DE338B" w:rsidRDefault="00DE338B" w:rsidP="008C4881">
      <w:pPr>
        <w:ind w:firstLine="709"/>
        <w:rPr>
          <w:i/>
          <w:iCs/>
          <w:lang w:val="uk-UA" w:eastAsia="en-US"/>
        </w:rPr>
      </w:pPr>
    </w:p>
    <w:p w:rsidR="0072202C" w:rsidRDefault="0072202C" w:rsidP="0072202C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1. Суворе дотримання правил техніки безпеки запобігає травматизму під час облицювальних робіт.</w:t>
      </w:r>
    </w:p>
    <w:p w:rsidR="0072202C" w:rsidRDefault="0072202C" w:rsidP="0072202C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2. Перед початком виконання робіт лицювальника-плиточника інструктують про безпечні способи виконання виробничого завдання.</w:t>
      </w:r>
    </w:p>
    <w:p w:rsidR="0072202C" w:rsidRDefault="0072202C" w:rsidP="0072202C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3. Лицювальник перед початком виконання робіт оглядає робоче місце, підбирає необхідні матеріали, перевіряє справність інструментів, інвентарю, пристроїв, оглядає спецодяг.</w:t>
      </w:r>
    </w:p>
    <w:p w:rsidR="0072202C" w:rsidRDefault="0072202C" w:rsidP="0072202C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4. Насічку поверхні під облицювання за допомогою ручних машин або інструментів виконуйте у захисних окулярах зі спеціальним склом, яке не б'ється, і в рукавицях.</w:t>
      </w:r>
    </w:p>
    <w:p w:rsidR="0072202C" w:rsidRDefault="0072202C" w:rsidP="0072202C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5. Рукоятки інструментів повинні мати надійне кріплення і бути без вибоїн і відколів.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i/>
          <w:iCs/>
          <w:lang w:val="uk-UA" w:eastAsia="en-US"/>
        </w:rPr>
        <w:br w:type="page"/>
      </w:r>
      <w:r w:rsidR="00A94522">
        <w:rPr>
          <w:lang w:eastAsia="en-US"/>
        </w:rPr>
        <w:pict>
          <v:shape id="_x0000_i1118" type="#_x0000_t75" style="width:159.75pt;height:552pt">
            <v:imagedata r:id="rId100" o:title=""/>
          </v:shape>
        </w:pict>
      </w:r>
    </w:p>
    <w:p w:rsidR="00DE338B" w:rsidRDefault="00DE338B" w:rsidP="008C4881">
      <w:pPr>
        <w:ind w:firstLine="709"/>
        <w:rPr>
          <w:lang w:val="uk-UA" w:eastAsia="en-US"/>
        </w:rPr>
      </w:pPr>
    </w:p>
    <w:p w:rsidR="00DE338B" w:rsidRPr="004A0F39" w:rsidRDefault="00BD7193" w:rsidP="008C4881">
      <w:pPr>
        <w:ind w:firstLine="709"/>
        <w:rPr>
          <w:b/>
          <w:bCs/>
          <w:lang w:eastAsia="en-US"/>
        </w:rPr>
      </w:pPr>
      <w:r w:rsidRPr="008C4881">
        <w:rPr>
          <w:lang w:val="uk-UA" w:eastAsia="en-US"/>
        </w:rPr>
        <w:t>б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Довжина ручок скарпелів, молотків та інших ударних інструментів повинна бути не менше 150</w:t>
      </w:r>
      <w:r w:rsidRPr="008C4881">
        <w:rPr>
          <w:b/>
          <w:bCs/>
          <w:lang w:val="uk-UA" w:eastAsia="en-US"/>
        </w:rPr>
        <w:t>мм</w:t>
      </w:r>
      <w:r w:rsidR="008C4881" w:rsidRPr="008C4881">
        <w:rPr>
          <w:b/>
          <w:bCs/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94522">
        <w:rPr>
          <w:lang w:eastAsia="en-US"/>
        </w:rPr>
        <w:pict>
          <v:shape id="_x0000_i1119" type="#_x0000_t75" style="width:74.25pt;height:116.25pt">
            <v:imagedata r:id="rId101" o:title=""/>
          </v:shape>
        </w:pict>
      </w:r>
      <w:r w:rsidR="00A94522">
        <w:rPr>
          <w:lang w:eastAsia="en-US"/>
        </w:rPr>
        <w:pict>
          <v:shape id="_x0000_i1120" type="#_x0000_t75" style="width:97.5pt;height:93.75pt">
            <v:imagedata r:id="rId102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7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заточувальному верстаті необхідно працювати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гострити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інструменти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та</w:t>
      </w:r>
      <w:r w:rsidR="008C4881" w:rsidRPr="008C4881">
        <w:rPr>
          <w:lang w:val="uk-UA" w:eastAsia="en-US"/>
        </w:rPr>
        <w:t xml:space="preserve"> </w:t>
      </w:r>
      <w:r w:rsidRPr="008C4881">
        <w:rPr>
          <w:lang w:val="uk-UA" w:eastAsia="en-US"/>
        </w:rPr>
        <w:t>кромки перерублених плиток тощо</w:t>
      </w:r>
      <w:r w:rsidR="008C4881" w:rsidRPr="008C4881">
        <w:rPr>
          <w:lang w:val="uk-UA" w:eastAsia="en-US"/>
        </w:rPr>
        <w:t xml:space="preserve">) </w:t>
      </w:r>
      <w:r w:rsidRPr="008C4881">
        <w:rPr>
          <w:lang w:val="uk-UA" w:eastAsia="en-US"/>
        </w:rPr>
        <w:t>тільки в захисних окулярах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8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Працюючи з кислотою, знежирюючи поверхні, призначені для облицювання, треба бути обережним, використовувати соляну кислоту неміцної концентрації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3</w:t>
      </w:r>
      <w:r w:rsidR="008C4881">
        <w:rPr>
          <w:lang w:val="uk-UA" w:eastAsia="en-US"/>
        </w:rPr>
        <w:t>% -</w:t>
      </w:r>
      <w:r w:rsidRPr="008C4881">
        <w:rPr>
          <w:lang w:val="uk-UA" w:eastAsia="en-US"/>
        </w:rPr>
        <w:t>ву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Розбавляючи, тільки кислоту можна вливати у воду, а не навпаки</w:t>
      </w:r>
      <w:r w:rsidR="008C4881" w:rsidRPr="008C4881">
        <w:rPr>
          <w:lang w:val="uk-UA" w:eastAsia="en-US"/>
        </w:rPr>
        <w:t xml:space="preserve">; </w:t>
      </w:r>
      <w:r w:rsidRPr="008C4881">
        <w:rPr>
          <w:lang w:val="uk-UA" w:eastAsia="en-US"/>
        </w:rPr>
        <w:t>це запобігає розбризкуванню кислоти і виникненню опіків при роботі з нею</w:t>
      </w:r>
      <w:r w:rsidR="008C4881" w:rsidRPr="008C4881">
        <w:rPr>
          <w:lang w:val="uk-UA" w:eastAsia="en-US"/>
        </w:rPr>
        <w:t>.</w:t>
      </w: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9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Ганчірки, намочені кислотою, не можна брати незахищеними руками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 метою запобігання опіків ганчірки намотуйте на кінець дерев'яного стержня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eastAsia="en-US"/>
        </w:rPr>
      </w:pPr>
      <w:r>
        <w:rPr>
          <w:lang w:eastAsia="en-US"/>
        </w:rPr>
        <w:pict>
          <v:shape id="_x0000_i1121" type="#_x0000_t75" style="width:94.5pt;height:72.75pt">
            <v:imagedata r:id="rId103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10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 час приготування та використання розчинної суміші забороняється їсти, пити, палити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Не вдихати пил</w:t>
      </w:r>
      <w:r w:rsidR="008C4881" w:rsidRPr="008C4881">
        <w:rPr>
          <w:lang w:val="uk-UA" w:eastAsia="en-US"/>
        </w:rPr>
        <w:t xml:space="preserve">! </w:t>
      </w:r>
      <w:r w:rsidRPr="008C4881">
        <w:rPr>
          <w:lang w:val="uk-UA" w:eastAsia="en-US"/>
        </w:rPr>
        <w:t>Суміші містять у своєму складі цемент, за умов сполучення якого з водою відбувається лужна реакція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У разі потрапляння розчиненої суміші в очі, їх слід промити водою, а за необхідності звернутися до лікаря за допомогою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94522">
        <w:rPr>
          <w:lang w:eastAsia="en-US"/>
        </w:rPr>
        <w:pict>
          <v:shape id="_x0000_i1122" type="#_x0000_t75" style="width:84.75pt;height:63pt">
            <v:imagedata r:id="rId104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11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Сортування плитки та інші підсобні роботи виконують у цупких рукавицях</w:t>
      </w:r>
      <w:r w:rsidR="008C4881" w:rsidRPr="008C4881">
        <w:rPr>
          <w:lang w:val="uk-UA" w:eastAsia="en-US"/>
        </w:rPr>
        <w:t>.</w:t>
      </w:r>
    </w:p>
    <w:p w:rsidR="00DE338B" w:rsidRPr="004A0F39" w:rsidRDefault="00DE338B" w:rsidP="008C4881">
      <w:pPr>
        <w:ind w:firstLine="709"/>
        <w:rPr>
          <w:lang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23" type="#_x0000_t75" style="width:1in;height:57pt">
            <v:imagedata r:id="rId105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en-US" w:eastAsia="en-US"/>
        </w:rPr>
      </w:pPr>
      <w:r w:rsidRPr="008C4881">
        <w:rPr>
          <w:lang w:val="uk-UA" w:eastAsia="en-US"/>
        </w:rPr>
        <w:t>12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Рубання і підтесування плиток виконують у захисних окулярах зі спеціальним склом, яке не б'ється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Підтесування і рубання плиток на колінах виконувати забороняється</w:t>
      </w:r>
      <w:r w:rsidR="008C4881" w:rsidRPr="008C4881">
        <w:rPr>
          <w:lang w:val="uk-UA" w:eastAsia="en-US"/>
        </w:rPr>
        <w:t>!</w: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Default="00A94522" w:rsidP="008C4881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24" type="#_x0000_t75" style="width:87.75pt;height:84.75pt">
            <v:imagedata r:id="rId106" o:title=""/>
          </v:shape>
        </w:pict>
      </w:r>
    </w:p>
    <w:p w:rsidR="00DE338B" w:rsidRPr="00DE338B" w:rsidRDefault="00DE338B" w:rsidP="008C4881">
      <w:pPr>
        <w:ind w:firstLine="709"/>
        <w:rPr>
          <w:lang w:val="en-US" w:eastAsia="en-US"/>
        </w:rPr>
      </w:pPr>
    </w:p>
    <w:p w:rsidR="00DE338B" w:rsidRPr="004A0F39" w:rsidRDefault="00BD7193" w:rsidP="008C4881">
      <w:pPr>
        <w:ind w:firstLine="709"/>
        <w:rPr>
          <w:lang w:eastAsia="en-US"/>
        </w:rPr>
      </w:pPr>
      <w:r w:rsidRPr="008C4881">
        <w:rPr>
          <w:lang w:val="uk-UA" w:eastAsia="en-US"/>
        </w:rPr>
        <w:t>13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Працюючи у недостатньо освітлених приміщеннях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санвузлах, сходових клітках</w:t>
      </w:r>
      <w:r w:rsidR="008C4881" w:rsidRPr="008C4881">
        <w:rPr>
          <w:lang w:val="uk-UA" w:eastAsia="en-US"/>
        </w:rPr>
        <w:t>),</w:t>
      </w:r>
      <w:r w:rsidRPr="008C4881">
        <w:rPr>
          <w:lang w:val="uk-UA" w:eastAsia="en-US"/>
        </w:rPr>
        <w:t xml:space="preserve"> тимчасове освітлення повинно мати напругу не вище 42 В</w:t>
      </w:r>
      <w:r w:rsidR="008C4881" w:rsidRPr="008C4881">
        <w:rPr>
          <w:lang w:val="uk-UA" w:eastAsia="en-US"/>
        </w:rPr>
        <w:t>.</w:t>
      </w:r>
    </w:p>
    <w:p w:rsidR="00DE338B" w:rsidRDefault="004A0F39" w:rsidP="008C4881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94522">
        <w:rPr>
          <w:lang w:eastAsia="en-US"/>
        </w:rPr>
        <w:pict>
          <v:shape id="_x0000_i1125" type="#_x0000_t75" style="width:93pt;height:282pt">
            <v:imagedata r:id="rId107" o:title=""/>
          </v:shape>
        </w:pict>
      </w:r>
    </w:p>
    <w:p w:rsidR="00DE338B" w:rsidRDefault="00DE338B" w:rsidP="008C4881">
      <w:pPr>
        <w:ind w:firstLine="709"/>
        <w:rPr>
          <w:lang w:val="en-US" w:eastAsia="en-US"/>
        </w:rPr>
      </w:pP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14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На висотних роботах користуються підмостками і драбинами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Забороняється застосовувати замість них випадкові опори</w:t>
      </w:r>
      <w:r w:rsidR="008C4881" w:rsidRPr="008C4881">
        <w:rPr>
          <w:lang w:val="uk-UA" w:eastAsia="en-US"/>
        </w:rPr>
        <w:t>.</w:t>
      </w:r>
    </w:p>
    <w:p w:rsidR="00DE338B" w:rsidRDefault="00BD7193" w:rsidP="008C4881">
      <w:pPr>
        <w:ind w:firstLine="709"/>
        <w:rPr>
          <w:lang w:val="uk-UA" w:eastAsia="en-US"/>
        </w:rPr>
      </w:pPr>
      <w:r w:rsidRPr="008C4881">
        <w:rPr>
          <w:lang w:val="uk-UA" w:eastAsia="en-US"/>
        </w:rPr>
        <w:t>15</w:t>
      </w:r>
      <w:r w:rsidR="008C4881" w:rsidRPr="008C4881">
        <w:rPr>
          <w:lang w:val="uk-UA" w:eastAsia="en-US"/>
        </w:rPr>
        <w:t xml:space="preserve">. </w:t>
      </w:r>
      <w:r w:rsidRPr="008C4881">
        <w:rPr>
          <w:lang w:val="uk-UA" w:eastAsia="en-US"/>
        </w:rPr>
        <w:t>Після закінчення роботи слід очистити інструменти, прибрати будівельне сміття</w:t>
      </w:r>
      <w:r w:rsidR="008C4881">
        <w:rPr>
          <w:lang w:val="uk-UA" w:eastAsia="en-US"/>
        </w:rPr>
        <w:t xml:space="preserve"> (</w:t>
      </w:r>
      <w:r w:rsidRPr="008C4881">
        <w:rPr>
          <w:lang w:val="uk-UA" w:eastAsia="en-US"/>
        </w:rPr>
        <w:t>в тому числі тару і упаковку від плитки</w:t>
      </w:r>
      <w:r w:rsidR="008C4881" w:rsidRPr="008C4881">
        <w:rPr>
          <w:lang w:val="uk-UA" w:eastAsia="en-US"/>
        </w:rPr>
        <w:t xml:space="preserve">). </w:t>
      </w:r>
      <w:r w:rsidRPr="008C4881">
        <w:rPr>
          <w:lang w:val="uk-UA" w:eastAsia="en-US"/>
        </w:rPr>
        <w:t>Додержання них вимог запобігає появі випадків травматизму при вимощуванні плиткових поверхонь</w:t>
      </w:r>
      <w:r w:rsidR="008C4881" w:rsidRPr="008C4881">
        <w:rPr>
          <w:lang w:val="uk-UA" w:eastAsia="en-US"/>
        </w:rPr>
        <w:t xml:space="preserve">. </w:t>
      </w:r>
    </w:p>
    <w:p w:rsidR="00DE338B" w:rsidRDefault="0072202C" w:rsidP="0072202C">
      <w:pPr>
        <w:pStyle w:val="2"/>
        <w:rPr>
          <w:lang w:val="en-US"/>
        </w:rPr>
      </w:pPr>
      <w:r>
        <w:rPr>
          <w:lang w:val="uk-UA"/>
        </w:rPr>
        <w:br w:type="page"/>
      </w:r>
      <w:bookmarkStart w:id="13" w:name="_Toc270792185"/>
      <w:r w:rsidR="00BD7193" w:rsidRPr="008C4881">
        <w:rPr>
          <w:lang w:val="uk-UA"/>
        </w:rPr>
        <w:t>Використана література</w:t>
      </w:r>
      <w:bookmarkEnd w:id="13"/>
    </w:p>
    <w:p w:rsidR="0072202C" w:rsidRDefault="0072202C" w:rsidP="008C4881">
      <w:pPr>
        <w:ind w:firstLine="709"/>
        <w:rPr>
          <w:lang w:val="en-US" w:eastAsia="en-US"/>
        </w:rPr>
      </w:pPr>
    </w:p>
    <w:p w:rsidR="0072202C" w:rsidRPr="004A0F39" w:rsidRDefault="00BD7193" w:rsidP="0072202C">
      <w:pPr>
        <w:pStyle w:val="a0"/>
      </w:pPr>
      <w:r w:rsidRPr="008C4881">
        <w:rPr>
          <w:lang w:val="en-US"/>
        </w:rPr>
        <w:t>A</w:t>
      </w:r>
      <w:r w:rsidR="00AE35D8">
        <w:rPr>
          <w:lang w:val="uk-UA"/>
        </w:rPr>
        <w:t>.</w:t>
      </w:r>
      <w:r w:rsidRPr="008C4881">
        <w:rPr>
          <w:lang w:val="en-US"/>
        </w:rPr>
        <w:t>M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 xml:space="preserve">Власенко, </w:t>
      </w:r>
      <w:r w:rsidRPr="008C4881">
        <w:rPr>
          <w:lang w:val="en-US"/>
        </w:rPr>
        <w:t>B</w:t>
      </w:r>
      <w:r w:rsidR="00AE35D8">
        <w:rPr>
          <w:lang w:val="uk-UA"/>
        </w:rPr>
        <w:t>.</w:t>
      </w:r>
      <w:r w:rsidRPr="008C4881">
        <w:rPr>
          <w:lang w:val="en-US"/>
        </w:rPr>
        <w:t>C</w:t>
      </w:r>
      <w:r w:rsidR="008C4881" w:rsidRPr="008C4881">
        <w:rPr>
          <w:lang w:val="uk-UA"/>
        </w:rPr>
        <w:t xml:space="preserve">. </w:t>
      </w:r>
      <w:r w:rsidRPr="008C4881">
        <w:rPr>
          <w:lang w:val="uk-UA"/>
        </w:rPr>
        <w:t>Плохін, В</w:t>
      </w:r>
      <w:r w:rsidR="008C4881">
        <w:rPr>
          <w:lang w:val="uk-UA"/>
        </w:rPr>
        <w:t xml:space="preserve">.М. </w:t>
      </w:r>
      <w:r w:rsidRPr="008C4881">
        <w:rPr>
          <w:lang w:val="uk-UA"/>
        </w:rPr>
        <w:t>Аніщенко „Лицювальник</w:t>
      </w:r>
      <w:r w:rsidR="008C4881" w:rsidRPr="008C4881">
        <w:rPr>
          <w:lang w:val="uk-UA"/>
        </w:rPr>
        <w:t xml:space="preserve"> - </w:t>
      </w:r>
      <w:r w:rsidR="00717D3D" w:rsidRPr="008C4881">
        <w:rPr>
          <w:lang w:val="uk-UA"/>
        </w:rPr>
        <w:t>пли</w:t>
      </w:r>
      <w:r w:rsidRPr="008C4881">
        <w:rPr>
          <w:lang w:val="uk-UA"/>
        </w:rPr>
        <w:t>точник</w:t>
      </w:r>
      <w:r w:rsidR="008C4881">
        <w:rPr>
          <w:lang w:val="uk-UA"/>
        </w:rPr>
        <w:t xml:space="preserve">"; </w:t>
      </w:r>
      <w:r w:rsidRPr="008C4881">
        <w:rPr>
          <w:lang w:val="uk-UA"/>
        </w:rPr>
        <w:t>В</w:t>
      </w:r>
      <w:r w:rsidR="008C4881">
        <w:rPr>
          <w:lang w:val="uk-UA"/>
        </w:rPr>
        <w:t xml:space="preserve">.І. </w:t>
      </w:r>
      <w:r w:rsidRPr="008C4881">
        <w:rPr>
          <w:lang w:val="uk-UA"/>
        </w:rPr>
        <w:t>Горячов, В</w:t>
      </w:r>
      <w:r w:rsidR="008C4881">
        <w:rPr>
          <w:lang w:val="uk-UA"/>
        </w:rPr>
        <w:t xml:space="preserve">.А. </w:t>
      </w:r>
      <w:r w:rsidRPr="008C4881">
        <w:rPr>
          <w:lang w:val="uk-UA"/>
        </w:rPr>
        <w:t>Неєлов „Облицовка керамическими и синтетическими материалами</w:t>
      </w:r>
      <w:r w:rsidR="008C4881">
        <w:rPr>
          <w:lang w:val="uk-UA"/>
        </w:rPr>
        <w:t xml:space="preserve">"; </w:t>
      </w:r>
    </w:p>
    <w:p w:rsidR="00BD7193" w:rsidRPr="008C4881" w:rsidRDefault="00BD7193" w:rsidP="0072202C">
      <w:pPr>
        <w:pStyle w:val="a0"/>
        <w:rPr>
          <w:lang w:val="uk-UA"/>
        </w:rPr>
      </w:pPr>
      <w:r w:rsidRPr="008C4881">
        <w:rPr>
          <w:lang w:val="uk-UA"/>
        </w:rPr>
        <w:t>Т</w:t>
      </w:r>
      <w:r w:rsidR="008C4881">
        <w:rPr>
          <w:lang w:val="uk-UA"/>
        </w:rPr>
        <w:t xml:space="preserve">.М. </w:t>
      </w:r>
      <w:r w:rsidRPr="008C4881">
        <w:rPr>
          <w:lang w:val="uk-UA"/>
        </w:rPr>
        <w:t>Домбровський „Штукатурні і облицювальні роботи</w:t>
      </w:r>
      <w:r w:rsidR="008C4881">
        <w:rPr>
          <w:lang w:val="uk-UA"/>
        </w:rPr>
        <w:t>"</w:t>
      </w:r>
      <w:bookmarkStart w:id="14" w:name="_GoBack"/>
      <w:bookmarkEnd w:id="14"/>
    </w:p>
    <w:sectPr w:rsidR="00BD7193" w:rsidRPr="008C4881" w:rsidSect="008C4881">
      <w:headerReference w:type="default" r:id="rId108"/>
      <w:pgSz w:w="11909" w:h="16834" w:code="9"/>
      <w:pgMar w:top="1134" w:right="851" w:bottom="1134" w:left="1701" w:header="680" w:footer="68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61B" w:rsidRDefault="00DB061B">
      <w:pPr>
        <w:ind w:firstLine="709"/>
        <w:rPr>
          <w:lang w:eastAsia="en-US"/>
        </w:rPr>
      </w:pPr>
      <w:r>
        <w:rPr>
          <w:lang w:eastAsia="en-US"/>
        </w:rPr>
        <w:separator/>
      </w:r>
    </w:p>
  </w:endnote>
  <w:endnote w:type="continuationSeparator" w:id="0">
    <w:p w:rsidR="00DB061B" w:rsidRDefault="00DB061B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61B" w:rsidRDefault="00DB061B">
      <w:pPr>
        <w:ind w:firstLine="709"/>
        <w:rPr>
          <w:lang w:eastAsia="en-US"/>
        </w:rPr>
      </w:pPr>
      <w:r>
        <w:rPr>
          <w:lang w:eastAsia="en-US"/>
        </w:rPr>
        <w:separator/>
      </w:r>
    </w:p>
  </w:footnote>
  <w:footnote w:type="continuationSeparator" w:id="0">
    <w:p w:rsidR="00DB061B" w:rsidRDefault="00DB061B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8B" w:rsidRDefault="00F9088F" w:rsidP="008C4881">
    <w:pPr>
      <w:pStyle w:val="a6"/>
      <w:framePr w:wrap="auto" w:vAnchor="text" w:hAnchor="margin" w:xAlign="right" w:y="1"/>
      <w:rPr>
        <w:rStyle w:val="af5"/>
      </w:rPr>
    </w:pPr>
    <w:r>
      <w:rPr>
        <w:rStyle w:val="af5"/>
      </w:rPr>
      <w:t>2</w:t>
    </w:r>
  </w:p>
  <w:p w:rsidR="00DE338B" w:rsidRPr="00DE338B" w:rsidRDefault="00DE338B" w:rsidP="00DE338B">
    <w:pPr>
      <w:pStyle w:val="a6"/>
      <w:ind w:right="360" w:firstLine="0"/>
      <w:jc w:val="both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DD271B"/>
    <w:multiLevelType w:val="singleLevel"/>
    <w:tmpl w:val="0212EC80"/>
    <w:lvl w:ilvl="0">
      <w:start w:val="5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57335E2"/>
    <w:multiLevelType w:val="hybridMultilevel"/>
    <w:tmpl w:val="D7406B12"/>
    <w:lvl w:ilvl="0" w:tplc="9038272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EC6DF8"/>
    <w:multiLevelType w:val="singleLevel"/>
    <w:tmpl w:val="FF5AA506"/>
    <w:lvl w:ilvl="0">
      <w:start w:val="1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5">
    <w:nsid w:val="600563E6"/>
    <w:multiLevelType w:val="singleLevel"/>
    <w:tmpl w:val="D112372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678E"/>
    <w:rsid w:val="00021A96"/>
    <w:rsid w:val="00163072"/>
    <w:rsid w:val="003172E9"/>
    <w:rsid w:val="004A0F39"/>
    <w:rsid w:val="004F4A98"/>
    <w:rsid w:val="005F1896"/>
    <w:rsid w:val="00617DF2"/>
    <w:rsid w:val="00717D3D"/>
    <w:rsid w:val="0072202C"/>
    <w:rsid w:val="008C3D0B"/>
    <w:rsid w:val="008C4881"/>
    <w:rsid w:val="00A823AF"/>
    <w:rsid w:val="00A94522"/>
    <w:rsid w:val="00AB678E"/>
    <w:rsid w:val="00AE35D8"/>
    <w:rsid w:val="00BD7193"/>
    <w:rsid w:val="00C02927"/>
    <w:rsid w:val="00C6586D"/>
    <w:rsid w:val="00C8442B"/>
    <w:rsid w:val="00DB061B"/>
    <w:rsid w:val="00DE338B"/>
    <w:rsid w:val="00EC2328"/>
    <w:rsid w:val="00F43BC6"/>
    <w:rsid w:val="00F73168"/>
    <w:rsid w:val="00F9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7"/>
    <o:shapelayout v:ext="edit">
      <o:idmap v:ext="edit" data="1"/>
    </o:shapelayout>
  </w:shapeDefaults>
  <w:decimalSymbol w:val=","/>
  <w:listSeparator w:val=";"/>
  <w14:defaultImageDpi w14:val="0"/>
  <w15:chartTrackingRefBased/>
  <w15:docId w15:val="{C217B742-2798-4041-A794-ED6785D0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8C4881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10">
    <w:name w:val="heading 1"/>
    <w:basedOn w:val="a2"/>
    <w:next w:val="a2"/>
    <w:link w:val="11"/>
    <w:autoRedefine/>
    <w:uiPriority w:val="99"/>
    <w:qFormat/>
    <w:rsid w:val="008C4881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  <w:lang w:eastAsia="en-US"/>
    </w:rPr>
  </w:style>
  <w:style w:type="paragraph" w:styleId="2">
    <w:name w:val="heading 2"/>
    <w:basedOn w:val="a2"/>
    <w:next w:val="a2"/>
    <w:link w:val="20"/>
    <w:autoRedefine/>
    <w:uiPriority w:val="99"/>
    <w:qFormat/>
    <w:rsid w:val="008C4881"/>
    <w:pPr>
      <w:keepNext/>
      <w:ind w:firstLine="0"/>
      <w:jc w:val="center"/>
      <w:outlineLvl w:val="1"/>
    </w:pPr>
    <w:rPr>
      <w:b/>
      <w:bCs/>
      <w:i/>
      <w:iCs/>
      <w:smallCaps/>
      <w:lang w:eastAsia="en-US"/>
    </w:rPr>
  </w:style>
  <w:style w:type="paragraph" w:styleId="3">
    <w:name w:val="heading 3"/>
    <w:basedOn w:val="a2"/>
    <w:next w:val="a2"/>
    <w:link w:val="30"/>
    <w:uiPriority w:val="99"/>
    <w:qFormat/>
    <w:rsid w:val="008C4881"/>
    <w:pPr>
      <w:keepNext/>
      <w:ind w:firstLine="709"/>
      <w:outlineLvl w:val="2"/>
    </w:pPr>
    <w:rPr>
      <w:b/>
      <w:bCs/>
      <w:noProof/>
      <w:lang w:eastAsia="en-US"/>
    </w:rPr>
  </w:style>
  <w:style w:type="paragraph" w:styleId="4">
    <w:name w:val="heading 4"/>
    <w:basedOn w:val="a2"/>
    <w:next w:val="a2"/>
    <w:link w:val="40"/>
    <w:uiPriority w:val="99"/>
    <w:qFormat/>
    <w:rsid w:val="008C4881"/>
    <w:pPr>
      <w:keepNext/>
      <w:ind w:firstLine="709"/>
      <w:jc w:val="center"/>
      <w:outlineLvl w:val="3"/>
    </w:pPr>
    <w:rPr>
      <w:i/>
      <w:iCs/>
      <w:noProof/>
      <w:lang w:eastAsia="en-US"/>
    </w:rPr>
  </w:style>
  <w:style w:type="paragraph" w:styleId="5">
    <w:name w:val="heading 5"/>
    <w:basedOn w:val="a2"/>
    <w:next w:val="a2"/>
    <w:link w:val="50"/>
    <w:uiPriority w:val="99"/>
    <w:qFormat/>
    <w:rsid w:val="008C4881"/>
    <w:pPr>
      <w:keepNext/>
      <w:ind w:left="737" w:firstLine="709"/>
      <w:jc w:val="left"/>
      <w:outlineLvl w:val="4"/>
    </w:pPr>
    <w:rPr>
      <w:lang w:eastAsia="en-US"/>
    </w:rPr>
  </w:style>
  <w:style w:type="paragraph" w:styleId="6">
    <w:name w:val="heading 6"/>
    <w:basedOn w:val="a2"/>
    <w:next w:val="a2"/>
    <w:link w:val="60"/>
    <w:uiPriority w:val="99"/>
    <w:qFormat/>
    <w:rsid w:val="008C4881"/>
    <w:pPr>
      <w:keepNext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2"/>
    <w:next w:val="a2"/>
    <w:link w:val="70"/>
    <w:uiPriority w:val="99"/>
    <w:qFormat/>
    <w:rsid w:val="008C4881"/>
    <w:pPr>
      <w:keepNext/>
      <w:ind w:firstLine="709"/>
      <w:outlineLvl w:val="6"/>
    </w:pPr>
    <w:rPr>
      <w:sz w:val="24"/>
      <w:szCs w:val="24"/>
      <w:lang w:eastAsia="en-US"/>
    </w:rPr>
  </w:style>
  <w:style w:type="paragraph" w:styleId="8">
    <w:name w:val="heading 8"/>
    <w:basedOn w:val="a2"/>
    <w:next w:val="a2"/>
    <w:link w:val="80"/>
    <w:uiPriority w:val="99"/>
    <w:qFormat/>
    <w:rsid w:val="008C4881"/>
    <w:pPr>
      <w:keepNext/>
      <w:ind w:firstLine="709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table" w:styleId="-1">
    <w:name w:val="Table Web 1"/>
    <w:basedOn w:val="a4"/>
    <w:uiPriority w:val="99"/>
    <w:rsid w:val="008C4881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header"/>
    <w:basedOn w:val="a2"/>
    <w:next w:val="a7"/>
    <w:link w:val="a8"/>
    <w:uiPriority w:val="99"/>
    <w:rsid w:val="008C4881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  <w:lang w:eastAsia="en-US"/>
    </w:rPr>
  </w:style>
  <w:style w:type="character" w:customStyle="1" w:styleId="a8">
    <w:name w:val="Верхний колонтитул Знак"/>
    <w:link w:val="a6"/>
    <w:uiPriority w:val="99"/>
    <w:semiHidden/>
    <w:locked/>
    <w:rsid w:val="008C4881"/>
    <w:rPr>
      <w:rFonts w:eastAsia="Times New Roman" w:cs="Times New Roman"/>
      <w:noProof/>
      <w:kern w:val="16"/>
      <w:sz w:val="28"/>
      <w:szCs w:val="28"/>
      <w:lang w:val="ru-RU" w:eastAsia="en-US"/>
    </w:rPr>
  </w:style>
  <w:style w:type="character" w:styleId="a9">
    <w:name w:val="endnote reference"/>
    <w:uiPriority w:val="99"/>
    <w:semiHidden/>
    <w:rsid w:val="008C4881"/>
    <w:rPr>
      <w:rFonts w:cs="Times New Roman"/>
      <w:vertAlign w:val="superscript"/>
    </w:rPr>
  </w:style>
  <w:style w:type="paragraph" w:styleId="a7">
    <w:name w:val="Body Text"/>
    <w:basedOn w:val="a2"/>
    <w:link w:val="aa"/>
    <w:uiPriority w:val="99"/>
    <w:rsid w:val="008C4881"/>
    <w:pPr>
      <w:ind w:firstLine="709"/>
    </w:pPr>
    <w:rPr>
      <w:lang w:eastAsia="en-US"/>
    </w:rPr>
  </w:style>
  <w:style w:type="character" w:customStyle="1" w:styleId="aa">
    <w:name w:val="Основной текст Знак"/>
    <w:link w:val="a7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customStyle="1" w:styleId="ab">
    <w:name w:val="выделение"/>
    <w:uiPriority w:val="99"/>
    <w:rsid w:val="008C4881"/>
    <w:pPr>
      <w:spacing w:line="360" w:lineRule="auto"/>
      <w:ind w:firstLine="709"/>
      <w:jc w:val="both"/>
    </w:pPr>
    <w:rPr>
      <w:rFonts w:ascii="Times New Roman" w:hAnsi="Times New Roman" w:cs="Times New Roman"/>
      <w:b/>
      <w:bCs/>
      <w:i/>
      <w:iCs/>
      <w:noProof/>
      <w:sz w:val="28"/>
      <w:szCs w:val="28"/>
    </w:rPr>
  </w:style>
  <w:style w:type="character" w:styleId="ac">
    <w:name w:val="Hyperlink"/>
    <w:uiPriority w:val="99"/>
    <w:rsid w:val="008C4881"/>
    <w:rPr>
      <w:rFonts w:cs="Times New Roman"/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d"/>
    <w:uiPriority w:val="99"/>
    <w:rsid w:val="008C4881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d">
    <w:name w:val="Body Text Indent"/>
    <w:basedOn w:val="a2"/>
    <w:link w:val="ae"/>
    <w:uiPriority w:val="99"/>
    <w:rsid w:val="008C4881"/>
    <w:pPr>
      <w:shd w:val="clear" w:color="auto" w:fill="FFFFFF"/>
      <w:spacing w:before="192"/>
      <w:ind w:right="-5" w:firstLine="360"/>
    </w:pPr>
    <w:rPr>
      <w:lang w:eastAsia="en-US"/>
    </w:rPr>
  </w:style>
  <w:style w:type="character" w:customStyle="1" w:styleId="ae">
    <w:name w:val="Основной текст с отступом Знак"/>
    <w:link w:val="ad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styleId="af">
    <w:name w:val="footnote reference"/>
    <w:uiPriority w:val="99"/>
    <w:semiHidden/>
    <w:rsid w:val="008C4881"/>
    <w:rPr>
      <w:rFonts w:cs="Times New Roman"/>
      <w:sz w:val="28"/>
      <w:szCs w:val="28"/>
      <w:vertAlign w:val="superscript"/>
    </w:rPr>
  </w:style>
  <w:style w:type="paragraph" w:styleId="af0">
    <w:name w:val="Plain Text"/>
    <w:basedOn w:val="a2"/>
    <w:link w:val="12"/>
    <w:uiPriority w:val="99"/>
    <w:rsid w:val="008C4881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1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f0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2">
    <w:name w:val="footer"/>
    <w:basedOn w:val="a2"/>
    <w:link w:val="13"/>
    <w:uiPriority w:val="99"/>
    <w:semiHidden/>
    <w:rsid w:val="008C4881"/>
    <w:pPr>
      <w:tabs>
        <w:tab w:val="center" w:pos="4819"/>
        <w:tab w:val="right" w:pos="9639"/>
      </w:tabs>
      <w:ind w:firstLine="709"/>
    </w:pPr>
    <w:rPr>
      <w:lang w:eastAsia="en-US"/>
    </w:rPr>
  </w:style>
  <w:style w:type="character" w:customStyle="1" w:styleId="af3">
    <w:name w:val="Нижний колонтитул Знак"/>
    <w:uiPriority w:val="99"/>
    <w:semiHidden/>
    <w:rPr>
      <w:rFonts w:ascii="Times New Roman" w:hAnsi="Times New Roman" w:cs="Times New Roman"/>
      <w:sz w:val="28"/>
      <w:szCs w:val="28"/>
    </w:rPr>
  </w:style>
  <w:style w:type="character" w:customStyle="1" w:styleId="13">
    <w:name w:val="Нижний колонтитул Знак1"/>
    <w:link w:val="af2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customStyle="1" w:styleId="a0">
    <w:name w:val="лит"/>
    <w:autoRedefine/>
    <w:uiPriority w:val="99"/>
    <w:rsid w:val="008C4881"/>
    <w:pPr>
      <w:numPr>
        <w:numId w:val="4"/>
      </w:num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лит.1"/>
    <w:basedOn w:val="a0"/>
    <w:autoRedefine/>
    <w:uiPriority w:val="99"/>
    <w:rsid w:val="008C4881"/>
    <w:pPr>
      <w:numPr>
        <w:numId w:val="5"/>
      </w:numPr>
      <w:tabs>
        <w:tab w:val="num" w:pos="1077"/>
      </w:tabs>
      <w:ind w:firstLine="720"/>
    </w:pPr>
  </w:style>
  <w:style w:type="paragraph" w:customStyle="1" w:styleId="af4">
    <w:name w:val="литера"/>
    <w:uiPriority w:val="99"/>
    <w:rsid w:val="008C4881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5">
    <w:name w:val="page number"/>
    <w:uiPriority w:val="99"/>
    <w:rsid w:val="008C4881"/>
    <w:rPr>
      <w:rFonts w:ascii="Times New Roman" w:hAnsi="Times New Roman" w:cs="Times New Roman"/>
      <w:sz w:val="28"/>
      <w:szCs w:val="28"/>
    </w:rPr>
  </w:style>
  <w:style w:type="character" w:customStyle="1" w:styleId="af6">
    <w:name w:val="номер страницы"/>
    <w:uiPriority w:val="99"/>
    <w:rsid w:val="008C4881"/>
    <w:rPr>
      <w:rFonts w:cs="Times New Roman"/>
      <w:sz w:val="28"/>
      <w:szCs w:val="28"/>
    </w:rPr>
  </w:style>
  <w:style w:type="paragraph" w:styleId="af7">
    <w:name w:val="Normal (Web)"/>
    <w:basedOn w:val="a2"/>
    <w:uiPriority w:val="99"/>
    <w:rsid w:val="008C4881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8">
    <w:name w:val="Обычный +"/>
    <w:basedOn w:val="a2"/>
    <w:autoRedefine/>
    <w:uiPriority w:val="99"/>
    <w:rsid w:val="008C4881"/>
    <w:pPr>
      <w:ind w:firstLine="709"/>
    </w:pPr>
    <w:rPr>
      <w:lang w:eastAsia="en-US"/>
    </w:rPr>
  </w:style>
  <w:style w:type="paragraph" w:styleId="14">
    <w:name w:val="toc 1"/>
    <w:basedOn w:val="a2"/>
    <w:next w:val="a2"/>
    <w:autoRedefine/>
    <w:uiPriority w:val="99"/>
    <w:semiHidden/>
    <w:rsid w:val="008C4881"/>
    <w:pPr>
      <w:tabs>
        <w:tab w:val="right" w:leader="dot" w:pos="1400"/>
      </w:tabs>
      <w:ind w:firstLine="709"/>
    </w:pPr>
    <w:rPr>
      <w:lang w:eastAsia="en-US"/>
    </w:rPr>
  </w:style>
  <w:style w:type="paragraph" w:styleId="22">
    <w:name w:val="toc 2"/>
    <w:basedOn w:val="a2"/>
    <w:next w:val="a2"/>
    <w:autoRedefine/>
    <w:uiPriority w:val="99"/>
    <w:semiHidden/>
    <w:rsid w:val="008C4881"/>
    <w:pPr>
      <w:tabs>
        <w:tab w:val="left" w:leader="dot" w:pos="3500"/>
      </w:tabs>
      <w:ind w:firstLine="0"/>
      <w:jc w:val="left"/>
    </w:pPr>
    <w:rPr>
      <w:smallCaps/>
      <w:lang w:eastAsia="en-US"/>
    </w:rPr>
  </w:style>
  <w:style w:type="paragraph" w:styleId="31">
    <w:name w:val="toc 3"/>
    <w:basedOn w:val="a2"/>
    <w:next w:val="a2"/>
    <w:autoRedefine/>
    <w:uiPriority w:val="99"/>
    <w:semiHidden/>
    <w:rsid w:val="008C4881"/>
    <w:pPr>
      <w:ind w:firstLine="709"/>
      <w:jc w:val="left"/>
    </w:pPr>
    <w:rPr>
      <w:lang w:eastAsia="en-US"/>
    </w:rPr>
  </w:style>
  <w:style w:type="paragraph" w:styleId="41">
    <w:name w:val="toc 4"/>
    <w:basedOn w:val="a2"/>
    <w:next w:val="a2"/>
    <w:autoRedefine/>
    <w:uiPriority w:val="99"/>
    <w:semiHidden/>
    <w:rsid w:val="008C4881"/>
    <w:pPr>
      <w:tabs>
        <w:tab w:val="right" w:leader="dot" w:pos="9345"/>
      </w:tabs>
      <w:ind w:firstLine="709"/>
    </w:pPr>
    <w:rPr>
      <w:noProof/>
      <w:lang w:eastAsia="en-US"/>
    </w:rPr>
  </w:style>
  <w:style w:type="paragraph" w:styleId="51">
    <w:name w:val="toc 5"/>
    <w:basedOn w:val="a2"/>
    <w:next w:val="a2"/>
    <w:autoRedefine/>
    <w:uiPriority w:val="99"/>
    <w:semiHidden/>
    <w:rsid w:val="008C4881"/>
    <w:pPr>
      <w:ind w:left="958" w:firstLine="709"/>
    </w:pPr>
    <w:rPr>
      <w:lang w:eastAsia="en-US"/>
    </w:rPr>
  </w:style>
  <w:style w:type="paragraph" w:styleId="23">
    <w:name w:val="Body Text Indent 2"/>
    <w:basedOn w:val="a2"/>
    <w:link w:val="24"/>
    <w:uiPriority w:val="99"/>
    <w:rsid w:val="008C4881"/>
    <w:pPr>
      <w:shd w:val="clear" w:color="auto" w:fill="FFFFFF"/>
      <w:tabs>
        <w:tab w:val="left" w:pos="163"/>
      </w:tabs>
      <w:ind w:firstLine="360"/>
    </w:pPr>
    <w:rPr>
      <w:lang w:eastAsia="en-US"/>
    </w:r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8C4881"/>
    <w:pPr>
      <w:shd w:val="clear" w:color="auto" w:fill="FFFFFF"/>
      <w:tabs>
        <w:tab w:val="left" w:pos="4262"/>
        <w:tab w:val="left" w:pos="5640"/>
      </w:tabs>
      <w:ind w:left="720" w:firstLine="709"/>
    </w:pPr>
    <w:rPr>
      <w:lang w:eastAsia="en-US"/>
    </w:r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ascii="Times New Roman" w:hAnsi="Times New Roman" w:cs="Times New Roman"/>
      <w:sz w:val="16"/>
      <w:szCs w:val="16"/>
    </w:rPr>
  </w:style>
  <w:style w:type="table" w:styleId="af9">
    <w:name w:val="Table Grid"/>
    <w:basedOn w:val="a4"/>
    <w:uiPriority w:val="99"/>
    <w:rsid w:val="008C4881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a">
    <w:name w:val="содержание"/>
    <w:uiPriority w:val="99"/>
    <w:rsid w:val="008C4881"/>
    <w:pPr>
      <w:spacing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8C4881"/>
    <w:pPr>
      <w:numPr>
        <w:numId w:val="6"/>
      </w:numPr>
      <w:tabs>
        <w:tab w:val="num" w:pos="0"/>
      </w:tabs>
      <w:spacing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8C4881"/>
    <w:pPr>
      <w:numPr>
        <w:numId w:val="7"/>
      </w:numPr>
      <w:spacing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4"/>
    <w:autoRedefine/>
    <w:uiPriority w:val="99"/>
    <w:rsid w:val="008C4881"/>
    <w:rPr>
      <w:b/>
      <w:bCs/>
    </w:rPr>
  </w:style>
  <w:style w:type="paragraph" w:customStyle="1" w:styleId="101">
    <w:name w:val="Стиль Оглавление 1 + Первая строка:  0 см1"/>
    <w:basedOn w:val="14"/>
    <w:autoRedefine/>
    <w:uiPriority w:val="99"/>
    <w:rsid w:val="008C4881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8C4881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8C4881"/>
    <w:rPr>
      <w:i/>
      <w:iCs/>
    </w:rPr>
  </w:style>
  <w:style w:type="paragraph" w:customStyle="1" w:styleId="afb">
    <w:name w:val="ТАБЛИЦА"/>
    <w:next w:val="a2"/>
    <w:autoRedefine/>
    <w:uiPriority w:val="99"/>
    <w:rsid w:val="008C4881"/>
    <w:pPr>
      <w:spacing w:line="360" w:lineRule="auto"/>
    </w:pPr>
    <w:rPr>
      <w:rFonts w:ascii="Times New Roman" w:hAnsi="Times New Roman" w:cs="Times New Roman"/>
      <w:color w:val="000000"/>
    </w:rPr>
  </w:style>
  <w:style w:type="paragraph" w:customStyle="1" w:styleId="102">
    <w:name w:val="Стиль ТАБЛИЦА + 10 пт"/>
    <w:basedOn w:val="afb"/>
    <w:next w:val="a2"/>
    <w:autoRedefine/>
    <w:uiPriority w:val="99"/>
    <w:rsid w:val="008C4881"/>
  </w:style>
  <w:style w:type="paragraph" w:customStyle="1" w:styleId="afc">
    <w:name w:val="Стиль ТАБЛИЦА + Междустр.интервал:  полуторный"/>
    <w:basedOn w:val="afb"/>
    <w:uiPriority w:val="99"/>
    <w:rsid w:val="008C4881"/>
  </w:style>
  <w:style w:type="paragraph" w:customStyle="1" w:styleId="15">
    <w:name w:val="Стиль ТАБЛИЦА + Междустр.интервал:  полуторный1"/>
    <w:basedOn w:val="afb"/>
    <w:autoRedefine/>
    <w:uiPriority w:val="99"/>
    <w:rsid w:val="008C4881"/>
  </w:style>
  <w:style w:type="table" w:customStyle="1" w:styleId="16">
    <w:name w:val="Стиль таблицы1"/>
    <w:uiPriority w:val="99"/>
    <w:rsid w:val="008C4881"/>
    <w:pPr>
      <w:spacing w:line="360" w:lineRule="auto"/>
    </w:pPr>
    <w:rPr>
      <w:rFonts w:ascii="Times New Roman" w:hAnsi="Times New Roman" w:cs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autoRedefine/>
    <w:uiPriority w:val="99"/>
    <w:rsid w:val="008C4881"/>
    <w:pPr>
      <w:jc w:val="center"/>
    </w:pPr>
    <w:rPr>
      <w:rFonts w:ascii="Times New Roman" w:hAnsi="Times New Roman" w:cs="Times New Roman"/>
    </w:rPr>
  </w:style>
  <w:style w:type="paragraph" w:styleId="afe">
    <w:name w:val="endnote text"/>
    <w:basedOn w:val="a2"/>
    <w:link w:val="aff"/>
    <w:autoRedefine/>
    <w:uiPriority w:val="99"/>
    <w:semiHidden/>
    <w:rsid w:val="008C4881"/>
    <w:pPr>
      <w:ind w:firstLine="709"/>
    </w:pPr>
    <w:rPr>
      <w:sz w:val="20"/>
      <w:szCs w:val="20"/>
      <w:lang w:eastAsia="en-US"/>
    </w:rPr>
  </w:style>
  <w:style w:type="character" w:customStyle="1" w:styleId="aff">
    <w:name w:val="Текст концевой сноски Знак"/>
    <w:link w:val="afe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ff0">
    <w:name w:val="footnote text"/>
    <w:basedOn w:val="a2"/>
    <w:link w:val="aff1"/>
    <w:autoRedefine/>
    <w:uiPriority w:val="99"/>
    <w:semiHidden/>
    <w:rsid w:val="008C4881"/>
    <w:pPr>
      <w:ind w:firstLine="709"/>
    </w:pPr>
    <w:rPr>
      <w:color w:val="000000"/>
      <w:sz w:val="20"/>
      <w:szCs w:val="20"/>
      <w:lang w:eastAsia="en-US"/>
    </w:rPr>
  </w:style>
  <w:style w:type="character" w:customStyle="1" w:styleId="aff1">
    <w:name w:val="Текст сноски Знак"/>
    <w:link w:val="aff0"/>
    <w:uiPriority w:val="99"/>
    <w:locked/>
    <w:rsid w:val="008C4881"/>
    <w:rPr>
      <w:rFonts w:eastAsia="Times New Roman" w:cs="Times New Roman"/>
      <w:color w:val="000000"/>
      <w:lang w:val="ru-RU" w:eastAsia="en-US"/>
    </w:rPr>
  </w:style>
  <w:style w:type="paragraph" w:customStyle="1" w:styleId="aff2">
    <w:name w:val="титут"/>
    <w:autoRedefine/>
    <w:uiPriority w:val="99"/>
    <w:rsid w:val="008C4881"/>
    <w:pPr>
      <w:spacing w:line="360" w:lineRule="auto"/>
      <w:jc w:val="center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emf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7506</Words>
  <Characters>42789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Облицювання стін керамічними глазурованими плитками</vt:lpstr>
    </vt:vector>
  </TitlesOfParts>
  <Company>Grizli777</Company>
  <LinksUpToDate>false</LinksUpToDate>
  <CharactersWithSpaces>50195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Облицювання стін керамічними глазурованими плитками</dc:title>
  <dc:subject/>
  <dc:creator>User</dc:creator>
  <cp:keywords/>
  <dc:description/>
  <cp:lastModifiedBy>admin</cp:lastModifiedBy>
  <cp:revision>2</cp:revision>
  <dcterms:created xsi:type="dcterms:W3CDTF">2014-02-22T19:57:00Z</dcterms:created>
  <dcterms:modified xsi:type="dcterms:W3CDTF">2014-02-22T19:57:00Z</dcterms:modified>
</cp:coreProperties>
</file>